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1545DA" w14:textId="77777777" w:rsidR="00E70DF6" w:rsidRPr="002B7E6F" w:rsidRDefault="00E70DF6" w:rsidP="00456BD6">
      <w:pPr>
        <w:pStyle w:val="2"/>
        <w:numPr>
          <w:ilvl w:val="0"/>
          <w:numId w:val="0"/>
        </w:numPr>
        <w:pBdr>
          <w:top w:val="none" w:sz="0" w:space="0" w:color="auto"/>
          <w:left w:val="none" w:sz="0" w:space="0" w:color="auto"/>
          <w:bottom w:val="none" w:sz="0" w:space="0" w:color="auto"/>
          <w:right w:val="none" w:sz="0" w:space="0" w:color="auto"/>
        </w:pBdr>
        <w:ind w:left="576" w:hanging="576"/>
        <w:jc w:val="center"/>
        <w:rPr>
          <w:rFonts w:ascii="Tahoma" w:hAnsi="Tahoma" w:cs="Tahoma"/>
          <w:caps w:val="0"/>
          <w:color w:val="auto"/>
          <w:sz w:val="28"/>
          <w:szCs w:val="28"/>
          <w:lang w:val="el-GR"/>
        </w:rPr>
      </w:pPr>
      <w:bookmarkStart w:id="0" w:name="_Toc138167317"/>
      <w:r w:rsidRPr="002B7E6F">
        <w:rPr>
          <w:rFonts w:ascii="Tahoma" w:hAnsi="Tahoma" w:cs="Tahoma"/>
          <w:caps w:val="0"/>
          <w:color w:val="auto"/>
          <w:sz w:val="28"/>
          <w:szCs w:val="28"/>
          <w:lang w:val="el-GR"/>
        </w:rPr>
        <w:t>Διακήρυξη</w:t>
      </w:r>
      <w:bookmarkEnd w:id="0"/>
    </w:p>
    <w:p w14:paraId="76257B95" w14:textId="74432756" w:rsidR="00E70DF6" w:rsidRPr="002B7E6F" w:rsidRDefault="00E70DF6" w:rsidP="00E70DF6">
      <w:pPr>
        <w:jc w:val="center"/>
        <w:rPr>
          <w:rFonts w:ascii="Tahoma" w:hAnsi="Tahoma" w:cs="Tahoma"/>
          <w:b/>
          <w:sz w:val="28"/>
          <w:szCs w:val="28"/>
          <w:lang w:val="el-GR"/>
        </w:rPr>
      </w:pPr>
      <w:r w:rsidRPr="002B7E6F">
        <w:rPr>
          <w:rFonts w:ascii="Tahoma" w:hAnsi="Tahoma" w:cs="Tahoma"/>
          <w:b/>
          <w:sz w:val="28"/>
          <w:szCs w:val="28"/>
          <w:lang w:val="el-GR"/>
        </w:rPr>
        <w:t>Ηλεκτρονικού Ανοικτού (Διεθνούς)</w:t>
      </w:r>
      <w:r w:rsidR="001B133D" w:rsidRPr="002B7E6F">
        <w:rPr>
          <w:rFonts w:ascii="Tahoma" w:hAnsi="Tahoma" w:cs="Tahoma"/>
          <w:b/>
          <w:sz w:val="28"/>
          <w:szCs w:val="28"/>
          <w:lang w:val="el-GR"/>
        </w:rPr>
        <w:t xml:space="preserve"> </w:t>
      </w:r>
      <w:r w:rsidRPr="002B7E6F">
        <w:rPr>
          <w:rFonts w:ascii="Tahoma" w:hAnsi="Tahoma" w:cs="Tahoma"/>
          <w:b/>
          <w:sz w:val="28"/>
          <w:szCs w:val="28"/>
          <w:lang w:val="el-GR"/>
        </w:rPr>
        <w:t>Άνω των Ορίων Διαγωνισμού</w:t>
      </w:r>
    </w:p>
    <w:p w14:paraId="1702F699" w14:textId="2FC6C42C" w:rsidR="00E70DF6" w:rsidRPr="002B7E6F" w:rsidRDefault="00E70DF6" w:rsidP="00E70DF6">
      <w:pPr>
        <w:jc w:val="center"/>
        <w:rPr>
          <w:rFonts w:ascii="Tahoma" w:hAnsi="Tahoma" w:cs="Tahoma"/>
          <w:b/>
          <w:sz w:val="28"/>
          <w:szCs w:val="28"/>
          <w:lang w:val="el-GR"/>
        </w:rPr>
      </w:pPr>
      <w:r w:rsidRPr="002B7E6F">
        <w:rPr>
          <w:rFonts w:ascii="Tahoma" w:hAnsi="Tahoma" w:cs="Tahoma"/>
          <w:b/>
          <w:sz w:val="28"/>
          <w:szCs w:val="28"/>
          <w:lang w:val="el-GR"/>
        </w:rPr>
        <w:t>για το Έργο «</w:t>
      </w:r>
      <w:r w:rsidR="001B6C88" w:rsidRPr="002B7E6F">
        <w:rPr>
          <w:rFonts w:ascii="Tahoma" w:hAnsi="Tahoma" w:cs="Tahoma"/>
          <w:b/>
          <w:sz w:val="28"/>
          <w:szCs w:val="28"/>
          <w:lang w:val="el-GR"/>
        </w:rPr>
        <w:t>Ψηφιακός Μετασχηματισμός Μητρώου Τουριστικών Επιχειρήσεων</w:t>
      </w:r>
      <w:r w:rsidR="00A1185D" w:rsidRPr="002B7E6F">
        <w:rPr>
          <w:rFonts w:ascii="Tahoma" w:hAnsi="Tahoma" w:cs="Tahoma"/>
          <w:b/>
          <w:sz w:val="28"/>
          <w:szCs w:val="28"/>
          <w:lang w:val="el-GR"/>
        </w:rPr>
        <w:t xml:space="preserve"> </w:t>
      </w:r>
      <w:r w:rsidR="0051474C" w:rsidRPr="002B7E6F">
        <w:rPr>
          <w:rFonts w:ascii="Tahoma" w:hAnsi="Tahoma" w:cs="Tahoma"/>
          <w:b/>
          <w:sz w:val="28"/>
          <w:szCs w:val="28"/>
          <w:lang w:val="el-GR"/>
        </w:rPr>
        <w:t>(</w:t>
      </w:r>
      <w:r w:rsidR="00A1185D" w:rsidRPr="002B7E6F">
        <w:rPr>
          <w:rFonts w:ascii="Tahoma" w:hAnsi="Tahoma" w:cs="Tahoma"/>
          <w:b/>
          <w:sz w:val="28"/>
          <w:szCs w:val="28"/>
          <w:lang w:val="el-GR"/>
        </w:rPr>
        <w:t>“</w:t>
      </w:r>
      <w:r w:rsidR="00A1185D" w:rsidRPr="002B7E6F">
        <w:rPr>
          <w:rFonts w:ascii="Tahoma" w:hAnsi="Tahoma" w:cs="Tahoma"/>
          <w:b/>
          <w:sz w:val="28"/>
          <w:szCs w:val="28"/>
          <w:lang w:val="en-US"/>
        </w:rPr>
        <w:t>mydigitaltourism</w:t>
      </w:r>
      <w:r w:rsidR="00A1185D" w:rsidRPr="002B7E6F">
        <w:rPr>
          <w:rFonts w:ascii="Tahoma" w:hAnsi="Tahoma" w:cs="Tahoma"/>
          <w:b/>
          <w:sz w:val="28"/>
          <w:szCs w:val="28"/>
          <w:lang w:val="el-GR"/>
        </w:rPr>
        <w:t>.</w:t>
      </w:r>
      <w:r w:rsidR="00A1185D" w:rsidRPr="002B7E6F">
        <w:rPr>
          <w:rFonts w:ascii="Tahoma" w:hAnsi="Tahoma" w:cs="Tahoma"/>
          <w:b/>
          <w:sz w:val="28"/>
          <w:szCs w:val="28"/>
          <w:lang w:val="en-US"/>
        </w:rPr>
        <w:t>gr</w:t>
      </w:r>
      <w:r w:rsidR="00A1185D" w:rsidRPr="002B7E6F">
        <w:rPr>
          <w:rFonts w:ascii="Tahoma" w:hAnsi="Tahoma" w:cs="Tahoma"/>
          <w:b/>
          <w:sz w:val="28"/>
          <w:szCs w:val="28"/>
          <w:lang w:val="el-GR"/>
        </w:rPr>
        <w:t>”</w:t>
      </w:r>
      <w:r w:rsidRPr="002B7E6F">
        <w:rPr>
          <w:rFonts w:ascii="Tahoma" w:hAnsi="Tahoma" w:cs="Tahoma"/>
          <w:b/>
          <w:sz w:val="28"/>
          <w:szCs w:val="28"/>
          <w:lang w:val="el-GR"/>
        </w:rPr>
        <w:t>»</w:t>
      </w:r>
      <w:r w:rsidR="006D22DB" w:rsidRPr="002B7E6F">
        <w:rPr>
          <w:rFonts w:ascii="Tahoma" w:hAnsi="Tahoma" w:cs="Tahoma"/>
          <w:b/>
          <w:sz w:val="28"/>
          <w:szCs w:val="28"/>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6089"/>
      </w:tblGrid>
      <w:tr w:rsidR="00E70DF6" w:rsidRPr="00997B62" w14:paraId="1C7EDBAF" w14:textId="77777777" w:rsidTr="00456BD6">
        <w:tc>
          <w:tcPr>
            <w:tcW w:w="3539" w:type="dxa"/>
            <w:shd w:val="clear" w:color="auto" w:fill="auto"/>
            <w:vAlign w:val="bottom"/>
          </w:tcPr>
          <w:p w14:paraId="67BAFB9C" w14:textId="77777777" w:rsidR="00E70DF6" w:rsidRPr="006E5C72" w:rsidRDefault="00E70DF6" w:rsidP="00E70DF6">
            <w:pPr>
              <w:autoSpaceDE w:val="0"/>
              <w:autoSpaceDN w:val="0"/>
              <w:adjustRightInd w:val="0"/>
              <w:spacing w:before="120" w:after="0"/>
              <w:jc w:val="right"/>
              <w:rPr>
                <w:rFonts w:ascii="Tahoma" w:hAnsi="Tahoma" w:cs="Tahoma"/>
                <w:b/>
                <w:color w:val="000000"/>
                <w:szCs w:val="22"/>
              </w:rPr>
            </w:pPr>
            <w:r w:rsidRPr="006E5C72">
              <w:rPr>
                <w:rFonts w:ascii="Tahoma" w:hAnsi="Tahoma" w:cs="Tahoma"/>
                <w:b/>
                <w:color w:val="000000"/>
                <w:szCs w:val="22"/>
              </w:rPr>
              <w:t xml:space="preserve">Κωδ. ΟΠΣ: </w:t>
            </w:r>
          </w:p>
        </w:tc>
        <w:tc>
          <w:tcPr>
            <w:tcW w:w="6089" w:type="dxa"/>
            <w:shd w:val="clear" w:color="auto" w:fill="auto"/>
            <w:vAlign w:val="bottom"/>
          </w:tcPr>
          <w:p w14:paraId="0B537A13" w14:textId="29410932" w:rsidR="00E70DF6" w:rsidRPr="006E5C72" w:rsidRDefault="00BA139D" w:rsidP="00E70DF6">
            <w:pPr>
              <w:autoSpaceDE w:val="0"/>
              <w:autoSpaceDN w:val="0"/>
              <w:adjustRightInd w:val="0"/>
              <w:spacing w:before="120" w:after="0"/>
              <w:rPr>
                <w:rFonts w:ascii="Tahoma" w:hAnsi="Tahoma" w:cs="Tahoma"/>
                <w:b/>
                <w:color w:val="0000FF"/>
                <w:szCs w:val="22"/>
              </w:rPr>
            </w:pPr>
            <w:r w:rsidRPr="00BA139D">
              <w:rPr>
                <w:rFonts w:ascii="Tahoma" w:hAnsi="Tahoma" w:cs="Tahoma"/>
                <w:b/>
                <w:color w:val="000000"/>
                <w:szCs w:val="22"/>
              </w:rPr>
              <w:t>5194544</w:t>
            </w:r>
          </w:p>
        </w:tc>
      </w:tr>
      <w:tr w:rsidR="00E70DF6" w:rsidRPr="00094463" w14:paraId="619B1431" w14:textId="77777777" w:rsidTr="00456BD6">
        <w:tc>
          <w:tcPr>
            <w:tcW w:w="3539" w:type="dxa"/>
            <w:shd w:val="clear" w:color="auto" w:fill="auto"/>
            <w:vAlign w:val="bottom"/>
          </w:tcPr>
          <w:p w14:paraId="49BE8591" w14:textId="4250A85D" w:rsidR="00E70DF6" w:rsidRPr="00456BD6" w:rsidRDefault="00585878" w:rsidP="00E70DF6">
            <w:pPr>
              <w:autoSpaceDE w:val="0"/>
              <w:autoSpaceDN w:val="0"/>
              <w:adjustRightInd w:val="0"/>
              <w:spacing w:before="120" w:after="0"/>
              <w:jc w:val="right"/>
              <w:rPr>
                <w:rFonts w:ascii="Tahoma" w:hAnsi="Tahoma" w:cs="Tahoma"/>
                <w:b/>
                <w:color w:val="000000"/>
                <w:szCs w:val="22"/>
                <w:lang w:val="el-GR"/>
              </w:rPr>
            </w:pPr>
            <w:r>
              <w:rPr>
                <w:rFonts w:ascii="Tahoma" w:hAnsi="Tahoma" w:cs="Tahoma"/>
                <w:b/>
                <w:color w:val="000000"/>
                <w:szCs w:val="22"/>
                <w:lang w:val="el-GR"/>
              </w:rPr>
              <w:t xml:space="preserve">ΧΡΗΜΑΤΟΔΟΤΗΣΗ: </w:t>
            </w:r>
          </w:p>
        </w:tc>
        <w:tc>
          <w:tcPr>
            <w:tcW w:w="6089" w:type="dxa"/>
            <w:shd w:val="clear" w:color="auto" w:fill="auto"/>
            <w:vAlign w:val="bottom"/>
          </w:tcPr>
          <w:p w14:paraId="2D16DFF9" w14:textId="3F0A7943" w:rsidR="00E70DF6" w:rsidRPr="00227B0D" w:rsidRDefault="00C65A93" w:rsidP="00E70DF6">
            <w:pPr>
              <w:autoSpaceDE w:val="0"/>
              <w:autoSpaceDN w:val="0"/>
              <w:adjustRightInd w:val="0"/>
              <w:spacing w:before="120" w:after="0"/>
              <w:rPr>
                <w:rFonts w:ascii="Tahoma" w:hAnsi="Tahoma" w:cs="Tahoma"/>
                <w:b/>
                <w:color w:val="000000"/>
                <w:szCs w:val="22"/>
                <w:highlight w:val="yellow"/>
                <w:lang w:val="el-GR"/>
              </w:rPr>
            </w:pPr>
            <w:r w:rsidRPr="00C65A93">
              <w:rPr>
                <w:rFonts w:ascii="Tahoma" w:hAnsi="Tahoma" w:cs="Tahoma"/>
                <w:b/>
                <w:color w:val="000000"/>
                <w:szCs w:val="22"/>
                <w:lang w:val="el-GR"/>
              </w:rPr>
              <w:t>Ταμείο Ανάκαμψης και Ανθεκτικότητας (Ελλάδα 2.0)</w:t>
            </w:r>
          </w:p>
        </w:tc>
      </w:tr>
      <w:tr w:rsidR="00E70DF6" w:rsidRPr="00094463" w14:paraId="48ABF57C" w14:textId="77777777" w:rsidTr="00456BD6">
        <w:tc>
          <w:tcPr>
            <w:tcW w:w="3539" w:type="dxa"/>
            <w:shd w:val="clear" w:color="auto" w:fill="auto"/>
            <w:vAlign w:val="bottom"/>
          </w:tcPr>
          <w:p w14:paraId="1562999C" w14:textId="77777777" w:rsidR="00E70DF6" w:rsidRPr="00997B62" w:rsidRDefault="00E70DF6" w:rsidP="00E70DF6">
            <w:pPr>
              <w:autoSpaceDE w:val="0"/>
              <w:autoSpaceDN w:val="0"/>
              <w:adjustRightInd w:val="0"/>
              <w:spacing w:before="120" w:after="0"/>
              <w:jc w:val="right"/>
              <w:rPr>
                <w:rFonts w:ascii="Tahoma" w:hAnsi="Tahoma" w:cs="Tahoma"/>
                <w:b/>
                <w:color w:val="000000"/>
                <w:szCs w:val="22"/>
              </w:rPr>
            </w:pPr>
            <w:r w:rsidRPr="00997B62">
              <w:rPr>
                <w:rFonts w:ascii="Tahoma" w:hAnsi="Tahoma" w:cs="Tahoma"/>
                <w:b/>
                <w:color w:val="000000"/>
                <w:szCs w:val="22"/>
              </w:rPr>
              <w:t>Προϋπολογισμός</w:t>
            </w:r>
            <w:r w:rsidRPr="00997B62">
              <w:rPr>
                <w:rFonts w:ascii="Tahoma" w:hAnsi="Tahoma" w:cs="Tahoma"/>
                <w:b/>
                <w:color w:val="000000"/>
                <w:szCs w:val="22"/>
                <w:lang w:val="el-GR"/>
              </w:rPr>
              <w:t>-Εκτιμώμενη αξία σύμβασης</w:t>
            </w:r>
            <w:r w:rsidRPr="00997B62">
              <w:rPr>
                <w:rFonts w:ascii="Tahoma" w:hAnsi="Tahoma" w:cs="Tahoma"/>
                <w:b/>
                <w:color w:val="000000"/>
                <w:szCs w:val="22"/>
              </w:rPr>
              <w:t>:</w:t>
            </w:r>
          </w:p>
          <w:p w14:paraId="02ABA82D" w14:textId="77777777" w:rsidR="00E70DF6" w:rsidRPr="00997B62" w:rsidRDefault="00E70DF6" w:rsidP="00E70DF6">
            <w:pPr>
              <w:autoSpaceDE w:val="0"/>
              <w:autoSpaceDN w:val="0"/>
              <w:adjustRightInd w:val="0"/>
              <w:spacing w:before="120" w:after="0"/>
              <w:jc w:val="right"/>
              <w:rPr>
                <w:rFonts w:ascii="Tahoma" w:hAnsi="Tahoma" w:cs="Tahoma"/>
                <w:b/>
                <w:color w:val="000000"/>
                <w:szCs w:val="22"/>
              </w:rPr>
            </w:pPr>
          </w:p>
        </w:tc>
        <w:tc>
          <w:tcPr>
            <w:tcW w:w="6089" w:type="dxa"/>
            <w:shd w:val="clear" w:color="auto" w:fill="auto"/>
            <w:vAlign w:val="bottom"/>
          </w:tcPr>
          <w:p w14:paraId="0E5F8A29" w14:textId="45B2F333" w:rsidR="00E70DF6" w:rsidRPr="009E7692" w:rsidRDefault="00E70DF6" w:rsidP="00E70DF6">
            <w:pPr>
              <w:widowControl w:val="0"/>
              <w:suppressAutoHyphens w:val="0"/>
              <w:spacing w:before="120" w:after="0"/>
              <w:jc w:val="left"/>
              <w:rPr>
                <w:rFonts w:ascii="Tahoma" w:hAnsi="Tahoma" w:cs="Tahoma"/>
                <w:szCs w:val="22"/>
                <w:lang w:val="el-GR" w:eastAsia="en-US"/>
              </w:rPr>
            </w:pPr>
            <w:r w:rsidRPr="009E7692">
              <w:rPr>
                <w:rFonts w:ascii="Tahoma" w:hAnsi="Tahoma" w:cs="Tahoma"/>
                <w:szCs w:val="22"/>
                <w:lang w:val="el-GR" w:eastAsia="en-US"/>
              </w:rPr>
              <w:t>Προϋπολογισμός Έργου - εκτιμώμενη αξία σύμβασης</w:t>
            </w:r>
            <w:r w:rsidR="00627A2C" w:rsidRPr="009E7692">
              <w:rPr>
                <w:rFonts w:ascii="Tahoma" w:hAnsi="Tahoma" w:cs="Tahoma"/>
                <w:szCs w:val="22"/>
                <w:lang w:val="el-GR" w:eastAsia="en-US"/>
              </w:rPr>
              <w:t>:</w:t>
            </w:r>
          </w:p>
          <w:p w14:paraId="02440923" w14:textId="6B859156" w:rsidR="00E70DF6" w:rsidRPr="009E7692" w:rsidRDefault="00120BFE" w:rsidP="00E70DF6">
            <w:pPr>
              <w:widowControl w:val="0"/>
              <w:suppressAutoHyphens w:val="0"/>
              <w:spacing w:before="120" w:after="0"/>
              <w:jc w:val="left"/>
              <w:rPr>
                <w:rFonts w:ascii="Tahoma" w:hAnsi="Tahoma" w:cs="Tahoma"/>
                <w:b/>
                <w:bCs/>
                <w:color w:val="000000"/>
                <w:szCs w:val="22"/>
                <w:lang w:val="el-GR" w:eastAsia="el-GR"/>
              </w:rPr>
            </w:pPr>
            <w:r>
              <w:rPr>
                <w:rFonts w:ascii="Tahoma" w:hAnsi="Tahoma" w:cs="Tahoma"/>
                <w:b/>
                <w:bCs/>
                <w:color w:val="000000"/>
                <w:szCs w:val="22"/>
                <w:lang w:val="el-GR" w:eastAsia="el-GR"/>
              </w:rPr>
              <w:t>13.142.880,00</w:t>
            </w:r>
            <w:r w:rsidR="001B133D" w:rsidRPr="009E7692">
              <w:rPr>
                <w:rFonts w:ascii="Tahoma" w:hAnsi="Tahoma" w:cs="Tahoma"/>
                <w:b/>
                <w:szCs w:val="22"/>
                <w:lang w:val="el-GR" w:eastAsia="en-US"/>
              </w:rPr>
              <w:t xml:space="preserve"> </w:t>
            </w:r>
            <w:r w:rsidR="00627A2C" w:rsidRPr="009E7692">
              <w:rPr>
                <w:rFonts w:ascii="Tahoma" w:hAnsi="Tahoma" w:cs="Tahoma"/>
                <w:b/>
                <w:szCs w:val="22"/>
                <w:lang w:val="el-GR" w:eastAsia="en-US"/>
              </w:rPr>
              <w:t>€</w:t>
            </w:r>
            <w:r w:rsidR="00627A2C" w:rsidRPr="009E7692">
              <w:rPr>
                <w:rFonts w:ascii="Tahoma" w:hAnsi="Tahoma" w:cs="Tahoma"/>
                <w:szCs w:val="22"/>
                <w:lang w:val="el-GR" w:eastAsia="en-US"/>
              </w:rPr>
              <w:t xml:space="preserve"> </w:t>
            </w:r>
            <w:r w:rsidR="00E70DF6" w:rsidRPr="009E7692">
              <w:rPr>
                <w:rFonts w:ascii="Tahoma" w:hAnsi="Tahoma" w:cs="Tahoma"/>
                <w:szCs w:val="22"/>
                <w:lang w:val="el-GR" w:eastAsia="en-US"/>
              </w:rPr>
              <w:t>μη περιλαμβανομένου ΦΠΑ , προϋπολογισμός με ΦΠΑ</w:t>
            </w:r>
            <w:r w:rsidR="00E70DF6" w:rsidRPr="00120BFE">
              <w:rPr>
                <w:rFonts w:ascii="Tahoma" w:hAnsi="Tahoma" w:cs="Tahoma"/>
                <w:szCs w:val="22"/>
                <w:lang w:val="el-GR" w:eastAsia="en-US"/>
              </w:rPr>
              <w:t xml:space="preserve">: </w:t>
            </w:r>
            <w:r w:rsidR="001B133D" w:rsidRPr="00120BFE">
              <w:rPr>
                <w:rFonts w:ascii="Tahoma" w:hAnsi="Tahoma" w:cs="Tahoma"/>
                <w:b/>
                <w:bCs/>
                <w:color w:val="000000"/>
                <w:szCs w:val="22"/>
                <w:lang w:val="el-GR" w:eastAsia="el-GR"/>
              </w:rPr>
              <w:t xml:space="preserve"> </w:t>
            </w:r>
            <w:r w:rsidRPr="00120BFE">
              <w:rPr>
                <w:rFonts w:ascii="Tahoma" w:hAnsi="Tahoma" w:cs="Tahoma"/>
                <w:b/>
                <w:bCs/>
                <w:color w:val="000000"/>
                <w:szCs w:val="22"/>
                <w:lang w:val="el-GR" w:eastAsia="el-GR"/>
              </w:rPr>
              <w:t>1</w:t>
            </w:r>
            <w:r>
              <w:rPr>
                <w:rFonts w:ascii="Tahoma" w:hAnsi="Tahoma" w:cs="Tahoma"/>
                <w:b/>
                <w:bCs/>
                <w:color w:val="000000"/>
                <w:szCs w:val="22"/>
                <w:lang w:val="el-GR" w:eastAsia="el-GR"/>
              </w:rPr>
              <w:t>6.297.171,20</w:t>
            </w:r>
            <w:r w:rsidR="001B133D" w:rsidRPr="009E7692">
              <w:rPr>
                <w:rFonts w:ascii="Tahoma" w:hAnsi="Tahoma" w:cs="Tahoma"/>
                <w:b/>
                <w:bCs/>
                <w:szCs w:val="22"/>
                <w:lang w:val="el-GR" w:eastAsia="en-US"/>
              </w:rPr>
              <w:t xml:space="preserve"> </w:t>
            </w:r>
            <w:r w:rsidR="00627A2C" w:rsidRPr="009E7692">
              <w:rPr>
                <w:rFonts w:ascii="Tahoma" w:hAnsi="Tahoma" w:cs="Tahoma"/>
                <w:b/>
                <w:bCs/>
                <w:szCs w:val="22"/>
                <w:lang w:val="el-GR" w:eastAsia="en-US"/>
              </w:rPr>
              <w:t>€</w:t>
            </w:r>
            <w:r w:rsidR="00E70DF6" w:rsidRPr="009E7692">
              <w:rPr>
                <w:rFonts w:ascii="Tahoma" w:hAnsi="Tahoma" w:cs="Tahoma"/>
                <w:bCs/>
                <w:color w:val="000000"/>
                <w:szCs w:val="22"/>
                <w:lang w:val="el-GR" w:eastAsia="el-GR"/>
              </w:rPr>
              <w:t xml:space="preserve"> ΦΠΑ 24%</w:t>
            </w:r>
            <w:r w:rsidR="00627A2C" w:rsidRPr="009E7692">
              <w:rPr>
                <w:rFonts w:ascii="Tahoma" w:hAnsi="Tahoma" w:cs="Tahoma"/>
                <w:bCs/>
                <w:color w:val="000000"/>
                <w:szCs w:val="22"/>
                <w:lang w:val="el-GR" w:eastAsia="el-GR"/>
              </w:rPr>
              <w:t>:</w:t>
            </w:r>
            <w:r w:rsidR="00627A2C" w:rsidRPr="009E7692">
              <w:rPr>
                <w:rFonts w:ascii="Tahoma" w:hAnsi="Tahoma" w:cs="Tahoma"/>
                <w:b/>
                <w:bCs/>
                <w:color w:val="000000"/>
                <w:szCs w:val="22"/>
                <w:lang w:val="el-GR" w:eastAsia="el-GR"/>
              </w:rPr>
              <w:t xml:space="preserve"> </w:t>
            </w:r>
            <w:r>
              <w:rPr>
                <w:rFonts w:ascii="Tahoma" w:hAnsi="Tahoma" w:cs="Tahoma"/>
                <w:b/>
                <w:bCs/>
                <w:color w:val="000000"/>
                <w:szCs w:val="22"/>
                <w:lang w:val="el-GR" w:eastAsia="el-GR"/>
              </w:rPr>
              <w:t>3.154.291,20</w:t>
            </w:r>
            <w:r w:rsidR="00627A2C" w:rsidRPr="009E7692">
              <w:rPr>
                <w:rFonts w:ascii="Tahoma" w:hAnsi="Tahoma" w:cs="Tahoma"/>
                <w:b/>
                <w:bCs/>
                <w:color w:val="000000"/>
                <w:szCs w:val="22"/>
                <w:lang w:val="el-GR" w:eastAsia="el-GR"/>
              </w:rPr>
              <w:t xml:space="preserve"> €</w:t>
            </w:r>
          </w:p>
          <w:p w14:paraId="071F3DB7" w14:textId="116C8C00" w:rsidR="00E70DF6" w:rsidRPr="009E7692" w:rsidRDefault="00627A2C" w:rsidP="008A1019">
            <w:pPr>
              <w:widowControl w:val="0"/>
              <w:numPr>
                <w:ilvl w:val="0"/>
                <w:numId w:val="82"/>
              </w:numPr>
              <w:suppressAutoHyphens w:val="0"/>
              <w:spacing w:before="120" w:after="0"/>
              <w:rPr>
                <w:rFonts w:ascii="Tahoma" w:hAnsi="Tahoma" w:cs="Tahoma"/>
                <w:b/>
                <w:bCs/>
                <w:color w:val="000000"/>
                <w:szCs w:val="22"/>
                <w:lang w:val="el-GR" w:eastAsia="el-GR"/>
              </w:rPr>
            </w:pPr>
            <w:r w:rsidRPr="009E7692">
              <w:rPr>
                <w:rFonts w:ascii="Tahoma" w:hAnsi="Tahoma" w:cs="Tahoma"/>
                <w:szCs w:val="22"/>
                <w:lang w:val="el-GR" w:eastAsia="en-US"/>
              </w:rPr>
              <w:t>Π</w:t>
            </w:r>
            <w:r w:rsidR="00E70DF6" w:rsidRPr="009E7692">
              <w:rPr>
                <w:rFonts w:ascii="Tahoma" w:hAnsi="Tahoma" w:cs="Tahoma"/>
                <w:szCs w:val="22"/>
                <w:lang w:val="el-GR" w:eastAsia="en-US"/>
              </w:rPr>
              <w:t>ροϋπολογισμός αρχικού έργου</w:t>
            </w:r>
            <w:r w:rsidR="00120BFE">
              <w:rPr>
                <w:rFonts w:ascii="Tahoma" w:hAnsi="Tahoma" w:cs="Tahoma"/>
                <w:szCs w:val="22"/>
                <w:lang w:val="el-GR" w:eastAsia="en-US"/>
              </w:rPr>
              <w:t xml:space="preserve"> </w:t>
            </w:r>
            <w:r w:rsidR="00120BFE">
              <w:rPr>
                <w:rFonts w:ascii="Tahoma" w:hAnsi="Tahoma" w:cs="Tahoma"/>
                <w:b/>
                <w:bCs/>
                <w:color w:val="000000"/>
                <w:szCs w:val="22"/>
                <w:lang w:val="el-GR" w:eastAsia="el-GR"/>
              </w:rPr>
              <w:t>8.214.300,00</w:t>
            </w:r>
            <w:r w:rsidR="001B133D" w:rsidRPr="009E7692">
              <w:rPr>
                <w:rFonts w:ascii="Tahoma" w:hAnsi="Tahoma" w:cs="Tahoma"/>
                <w:b/>
                <w:bCs/>
                <w:color w:val="000000"/>
                <w:szCs w:val="22"/>
                <w:lang w:val="el-GR" w:eastAsia="el-GR"/>
              </w:rPr>
              <w:t xml:space="preserve"> </w:t>
            </w:r>
            <w:r w:rsidR="00E70DF6" w:rsidRPr="009E7692">
              <w:rPr>
                <w:rFonts w:ascii="Tahoma" w:hAnsi="Tahoma" w:cs="Tahoma"/>
                <w:b/>
                <w:bCs/>
                <w:color w:val="000000"/>
                <w:szCs w:val="22"/>
                <w:lang w:val="el-GR" w:eastAsia="el-GR"/>
              </w:rPr>
              <w:t xml:space="preserve">€ </w:t>
            </w:r>
            <w:r w:rsidR="00E70DF6" w:rsidRPr="009E7692">
              <w:rPr>
                <w:rFonts w:ascii="Tahoma" w:hAnsi="Tahoma" w:cs="Tahoma"/>
                <w:szCs w:val="22"/>
                <w:lang w:val="el-GR" w:eastAsia="en-US"/>
              </w:rPr>
              <w:t xml:space="preserve">μη περιλαμβανομένου ΦΠΑ (Προϋπολογισμός με ΦΠΑ: </w:t>
            </w:r>
            <w:r w:rsidR="00E70DF6" w:rsidRPr="009E7692">
              <w:rPr>
                <w:rFonts w:ascii="Tahoma" w:hAnsi="Tahoma" w:cs="Tahoma"/>
                <w:b/>
                <w:bCs/>
                <w:color w:val="000000"/>
                <w:szCs w:val="22"/>
                <w:lang w:val="el-GR" w:eastAsia="el-GR"/>
              </w:rPr>
              <w:t xml:space="preserve"> </w:t>
            </w:r>
            <w:r w:rsidR="001B133D" w:rsidRPr="001B133D">
              <w:rPr>
                <w:rFonts w:ascii="Tahoma" w:hAnsi="Tahoma" w:cs="Tahoma"/>
                <w:b/>
                <w:bCs/>
                <w:color w:val="000000"/>
                <w:szCs w:val="22"/>
                <w:highlight w:val="yellow"/>
                <w:lang w:val="el-GR" w:eastAsia="el-GR"/>
              </w:rPr>
              <w:t xml:space="preserve"> </w:t>
            </w:r>
            <w:r w:rsidR="00120BFE">
              <w:rPr>
                <w:rFonts w:ascii="Tahoma" w:hAnsi="Tahoma" w:cs="Tahoma"/>
                <w:b/>
                <w:bCs/>
                <w:color w:val="000000"/>
                <w:szCs w:val="22"/>
                <w:lang w:val="el-GR" w:eastAsia="el-GR"/>
              </w:rPr>
              <w:t>10.185.732,00</w:t>
            </w:r>
            <w:r w:rsidR="001B133D" w:rsidRPr="009E7692">
              <w:rPr>
                <w:rFonts w:ascii="Tahoma" w:hAnsi="Tahoma" w:cs="Tahoma"/>
                <w:b/>
                <w:bCs/>
                <w:color w:val="000000"/>
                <w:szCs w:val="22"/>
                <w:lang w:val="el-GR" w:eastAsia="el-GR"/>
              </w:rPr>
              <w:t xml:space="preserve"> </w:t>
            </w:r>
            <w:r w:rsidR="00E70DF6" w:rsidRPr="009E7692">
              <w:rPr>
                <w:rFonts w:ascii="Tahoma" w:hAnsi="Tahoma" w:cs="Tahoma"/>
                <w:b/>
                <w:bCs/>
                <w:color w:val="000000"/>
                <w:szCs w:val="22"/>
                <w:lang w:val="el-GR" w:eastAsia="el-GR"/>
              </w:rPr>
              <w:t xml:space="preserve">€, </w:t>
            </w:r>
            <w:r w:rsidR="00E70DF6" w:rsidRPr="009E7692">
              <w:rPr>
                <w:rFonts w:ascii="Tahoma" w:hAnsi="Tahoma" w:cs="Tahoma"/>
                <w:bCs/>
                <w:color w:val="000000"/>
                <w:szCs w:val="22"/>
                <w:lang w:val="el-GR" w:eastAsia="el-GR"/>
              </w:rPr>
              <w:t xml:space="preserve">ΦΠΑ </w:t>
            </w:r>
            <w:r w:rsidR="00E70DF6" w:rsidRPr="009E7692">
              <w:rPr>
                <w:rFonts w:ascii="Tahoma" w:hAnsi="Tahoma" w:cs="Tahoma"/>
                <w:bCs/>
                <w:szCs w:val="22"/>
                <w:lang w:val="el-GR" w:eastAsia="en-US"/>
              </w:rPr>
              <w:t>24%</w:t>
            </w:r>
            <w:r w:rsidRPr="009E7692">
              <w:rPr>
                <w:rFonts w:ascii="Tahoma" w:hAnsi="Tahoma" w:cs="Tahoma"/>
                <w:bCs/>
                <w:szCs w:val="22"/>
                <w:lang w:val="el-GR" w:eastAsia="en-US"/>
              </w:rPr>
              <w:t>:</w:t>
            </w:r>
            <w:r w:rsidR="00E70DF6" w:rsidRPr="009E7692">
              <w:rPr>
                <w:rFonts w:ascii="Tahoma" w:hAnsi="Tahoma" w:cs="Tahoma"/>
                <w:b/>
                <w:bCs/>
                <w:color w:val="000000"/>
                <w:szCs w:val="22"/>
                <w:lang w:val="el-GR" w:eastAsia="el-GR"/>
              </w:rPr>
              <w:t xml:space="preserve"> </w:t>
            </w:r>
            <w:r w:rsidR="00120BFE">
              <w:rPr>
                <w:rFonts w:ascii="Tahoma" w:hAnsi="Tahoma" w:cs="Tahoma"/>
                <w:b/>
                <w:bCs/>
                <w:color w:val="000000"/>
                <w:szCs w:val="22"/>
                <w:lang w:val="el-GR" w:eastAsia="el-GR"/>
              </w:rPr>
              <w:t>1.971.432</w:t>
            </w:r>
            <w:r w:rsidRPr="009E7692">
              <w:rPr>
                <w:rFonts w:ascii="Tahoma" w:hAnsi="Tahoma" w:cs="Tahoma"/>
                <w:b/>
                <w:bCs/>
                <w:color w:val="000000"/>
                <w:szCs w:val="22"/>
                <w:lang w:val="el-GR" w:eastAsia="el-GR"/>
              </w:rPr>
              <w:t>,00 €</w:t>
            </w:r>
            <w:r w:rsidR="00E70DF6" w:rsidRPr="009E7692">
              <w:rPr>
                <w:rFonts w:ascii="Tahoma" w:hAnsi="Tahoma" w:cs="Tahoma"/>
                <w:color w:val="000000"/>
                <w:szCs w:val="22"/>
                <w:lang w:val="el-GR" w:eastAsia="el-GR"/>
              </w:rPr>
              <w:t>)</w:t>
            </w:r>
          </w:p>
          <w:p w14:paraId="159322D5" w14:textId="751A0C6B" w:rsidR="00E70DF6" w:rsidRPr="00997B62" w:rsidRDefault="00E70DF6" w:rsidP="008A1019">
            <w:pPr>
              <w:widowControl w:val="0"/>
              <w:numPr>
                <w:ilvl w:val="0"/>
                <w:numId w:val="82"/>
              </w:numPr>
              <w:suppressAutoHyphens w:val="0"/>
              <w:spacing w:before="120" w:after="0"/>
              <w:rPr>
                <w:rFonts w:ascii="Tahoma" w:hAnsi="Tahoma" w:cs="Tahoma"/>
                <w:b/>
                <w:color w:val="000000"/>
                <w:szCs w:val="22"/>
                <w:lang w:val="el-GR" w:eastAsia="en-US"/>
              </w:rPr>
            </w:pPr>
            <w:r w:rsidRPr="009E7692">
              <w:rPr>
                <w:rFonts w:ascii="Tahoma" w:hAnsi="Tahoma" w:cs="Tahoma"/>
                <w:szCs w:val="22"/>
                <w:lang w:val="el-GR" w:eastAsia="en-US"/>
              </w:rPr>
              <w:t xml:space="preserve">Προϋπολογισμός δικαιώματος προαίρεσης </w:t>
            </w:r>
            <w:r w:rsidR="00755D9F" w:rsidRPr="00CA42BC">
              <w:rPr>
                <w:rFonts w:ascii="Tahoma" w:hAnsi="Tahoma" w:cs="Tahoma"/>
                <w:szCs w:val="22"/>
                <w:lang w:val="el-GR" w:eastAsia="en-US"/>
              </w:rPr>
              <w:t xml:space="preserve">για </w:t>
            </w:r>
            <w:r w:rsidR="00755D9F" w:rsidRPr="00755D9F">
              <w:rPr>
                <w:rFonts w:ascii="Tahoma" w:hAnsi="Tahoma" w:cs="Tahoma"/>
                <w:szCs w:val="22"/>
                <w:lang w:val="el-GR" w:eastAsia="en-US"/>
              </w:rPr>
              <w:t xml:space="preserve">επαύξηση του φυσικού αντικειμένου του έργου </w:t>
            </w:r>
            <w:r w:rsidR="00755D9F">
              <w:rPr>
                <w:rFonts w:ascii="Tahoma" w:hAnsi="Tahoma" w:cs="Tahoma"/>
                <w:szCs w:val="22"/>
                <w:lang w:val="el-GR" w:eastAsia="en-US"/>
              </w:rPr>
              <w:t xml:space="preserve">ή/και </w:t>
            </w:r>
            <w:r w:rsidR="00755D9F" w:rsidRPr="00755D9F">
              <w:rPr>
                <w:rFonts w:ascii="Tahoma" w:hAnsi="Tahoma" w:cs="Tahoma"/>
                <w:szCs w:val="22"/>
                <w:lang w:val="el-GR" w:eastAsia="en-US"/>
              </w:rPr>
              <w:t>για την ανάθεση υπηρεσιών συντήρησης</w:t>
            </w:r>
            <w:r w:rsidRPr="009E7692">
              <w:rPr>
                <w:rFonts w:ascii="Tahoma" w:hAnsi="Tahoma" w:cs="Tahoma"/>
                <w:szCs w:val="22"/>
                <w:lang w:val="el-GR" w:eastAsia="en-US"/>
              </w:rPr>
              <w:t xml:space="preserve">: </w:t>
            </w:r>
            <w:bookmarkStart w:id="1" w:name="_Hlk88748819"/>
            <w:r w:rsidRPr="009E7692">
              <w:rPr>
                <w:rFonts w:ascii="Tahoma" w:hAnsi="Tahoma" w:cs="Tahoma"/>
                <w:szCs w:val="22"/>
                <w:lang w:val="el-GR" w:eastAsia="en-US"/>
              </w:rPr>
              <w:t xml:space="preserve">έως </w:t>
            </w:r>
            <w:r w:rsidR="00627A2C" w:rsidRPr="009E7692">
              <w:rPr>
                <w:rFonts w:ascii="Tahoma" w:hAnsi="Tahoma" w:cs="Tahoma"/>
                <w:b/>
                <w:bCs/>
                <w:szCs w:val="22"/>
                <w:lang w:val="el-GR" w:eastAsia="en-US"/>
              </w:rPr>
              <w:t xml:space="preserve"> </w:t>
            </w:r>
            <w:r w:rsidR="00120BFE">
              <w:rPr>
                <w:rFonts w:ascii="Tahoma" w:hAnsi="Tahoma" w:cs="Tahoma"/>
                <w:b/>
                <w:bCs/>
                <w:color w:val="000000"/>
                <w:szCs w:val="22"/>
                <w:lang w:val="el-GR" w:eastAsia="el-GR"/>
              </w:rPr>
              <w:t>4.928.580</w:t>
            </w:r>
            <w:r w:rsidR="00CE4E8C">
              <w:rPr>
                <w:rFonts w:ascii="Tahoma" w:hAnsi="Tahoma" w:cs="Tahoma"/>
                <w:b/>
                <w:bCs/>
                <w:color w:val="000000"/>
                <w:szCs w:val="22"/>
                <w:lang w:val="el-GR" w:eastAsia="el-GR"/>
              </w:rPr>
              <w:t>,00</w:t>
            </w:r>
            <w:r w:rsidR="001B133D" w:rsidRPr="009E7692">
              <w:rPr>
                <w:rFonts w:ascii="Tahoma" w:hAnsi="Tahoma" w:cs="Tahoma"/>
                <w:b/>
                <w:bCs/>
                <w:szCs w:val="22"/>
                <w:lang w:val="el-GR" w:eastAsia="en-US"/>
              </w:rPr>
              <w:t xml:space="preserve"> </w:t>
            </w:r>
            <w:r w:rsidR="00627A2C" w:rsidRPr="009E7692">
              <w:rPr>
                <w:rFonts w:ascii="Tahoma" w:hAnsi="Tahoma" w:cs="Tahoma"/>
                <w:b/>
                <w:bCs/>
                <w:szCs w:val="22"/>
                <w:lang w:val="el-GR" w:eastAsia="en-US"/>
              </w:rPr>
              <w:t xml:space="preserve">€ </w:t>
            </w:r>
            <w:r w:rsidR="00CE4E8C">
              <w:rPr>
                <w:rFonts w:ascii="Tahoma" w:hAnsi="Tahoma" w:cs="Tahoma"/>
                <w:b/>
                <w:bCs/>
                <w:szCs w:val="22"/>
                <w:lang w:val="el-GR" w:eastAsia="en-US"/>
              </w:rPr>
              <w:t xml:space="preserve">συνολικά </w:t>
            </w:r>
            <w:r w:rsidRPr="009E7692">
              <w:rPr>
                <w:rFonts w:ascii="Tahoma" w:hAnsi="Tahoma" w:cs="Tahoma"/>
                <w:szCs w:val="22"/>
                <w:lang w:val="el-GR" w:eastAsia="en-US"/>
              </w:rPr>
              <w:t xml:space="preserve">μη περιλαμβανομένου ΦΠΑ (Προϋπολογισμός με ΦΠΑ: </w:t>
            </w:r>
            <w:r w:rsidR="001B133D" w:rsidRPr="00456BD6">
              <w:rPr>
                <w:rFonts w:ascii="Tahoma" w:hAnsi="Tahoma" w:cs="Tahoma"/>
                <w:b/>
                <w:bCs/>
                <w:color w:val="000000"/>
                <w:szCs w:val="22"/>
                <w:lang w:val="el-GR" w:eastAsia="el-GR"/>
              </w:rPr>
              <w:t xml:space="preserve"> </w:t>
            </w:r>
            <w:r w:rsidR="00120BFE">
              <w:rPr>
                <w:rFonts w:ascii="Tahoma" w:hAnsi="Tahoma" w:cs="Tahoma"/>
                <w:b/>
                <w:bCs/>
                <w:color w:val="000000"/>
                <w:szCs w:val="22"/>
                <w:lang w:val="el-GR" w:eastAsia="el-GR"/>
              </w:rPr>
              <w:t>6.111.439</w:t>
            </w:r>
            <w:r w:rsidR="00627A2C" w:rsidRPr="009E7692">
              <w:rPr>
                <w:rFonts w:ascii="Tahoma" w:hAnsi="Tahoma" w:cs="Tahoma"/>
                <w:b/>
                <w:bCs/>
                <w:color w:val="000000"/>
                <w:szCs w:val="22"/>
                <w:lang w:val="el-GR" w:eastAsia="el-GR"/>
              </w:rPr>
              <w:t>,</w:t>
            </w:r>
            <w:r w:rsidR="00120BFE">
              <w:rPr>
                <w:rFonts w:ascii="Tahoma" w:hAnsi="Tahoma" w:cs="Tahoma"/>
                <w:b/>
                <w:bCs/>
                <w:color w:val="000000"/>
                <w:szCs w:val="22"/>
                <w:lang w:val="el-GR" w:eastAsia="el-GR"/>
              </w:rPr>
              <w:t>2</w:t>
            </w:r>
            <w:r w:rsidR="00627A2C" w:rsidRPr="009E7692">
              <w:rPr>
                <w:rFonts w:ascii="Tahoma" w:hAnsi="Tahoma" w:cs="Tahoma"/>
                <w:b/>
                <w:bCs/>
                <w:color w:val="000000"/>
                <w:szCs w:val="22"/>
                <w:lang w:val="el-GR" w:eastAsia="el-GR"/>
              </w:rPr>
              <w:t>0 €</w:t>
            </w:r>
            <w:r w:rsidRPr="009E7692">
              <w:rPr>
                <w:rFonts w:ascii="Tahoma" w:hAnsi="Tahoma" w:cs="Tahoma"/>
                <w:b/>
                <w:bCs/>
                <w:color w:val="000000"/>
                <w:szCs w:val="22"/>
                <w:lang w:val="el-GR" w:eastAsia="el-GR"/>
              </w:rPr>
              <w:t>,</w:t>
            </w:r>
            <w:r w:rsidRPr="009E7692">
              <w:rPr>
                <w:rFonts w:ascii="Tahoma" w:hAnsi="Tahoma" w:cs="Tahoma"/>
                <w:bCs/>
                <w:color w:val="000000"/>
                <w:szCs w:val="22"/>
                <w:lang w:val="el-GR" w:eastAsia="el-GR"/>
              </w:rPr>
              <w:t xml:space="preserve"> ΦΠΑ </w:t>
            </w:r>
            <w:r w:rsidRPr="009E7692">
              <w:rPr>
                <w:rFonts w:ascii="Tahoma" w:hAnsi="Tahoma" w:cs="Tahoma"/>
                <w:bCs/>
                <w:szCs w:val="22"/>
                <w:lang w:val="el-GR" w:eastAsia="en-US"/>
              </w:rPr>
              <w:t>24%</w:t>
            </w:r>
            <w:r w:rsidR="00627A2C" w:rsidRPr="009E7692">
              <w:rPr>
                <w:rFonts w:ascii="Tahoma" w:hAnsi="Tahoma" w:cs="Tahoma"/>
                <w:bCs/>
                <w:szCs w:val="22"/>
                <w:lang w:val="el-GR" w:eastAsia="en-US"/>
              </w:rPr>
              <w:t>:</w:t>
            </w:r>
            <w:r w:rsidRPr="009E7692">
              <w:rPr>
                <w:rFonts w:ascii="Tahoma" w:hAnsi="Tahoma" w:cs="Tahoma"/>
                <w:bCs/>
                <w:color w:val="000000"/>
                <w:szCs w:val="22"/>
                <w:lang w:val="el-GR" w:eastAsia="el-GR"/>
              </w:rPr>
              <w:t xml:space="preserve"> </w:t>
            </w:r>
            <w:r w:rsidRPr="009E7692">
              <w:rPr>
                <w:rFonts w:ascii="Tahoma" w:hAnsi="Tahoma" w:cs="Tahoma"/>
                <w:b/>
                <w:bCs/>
                <w:color w:val="000000"/>
                <w:szCs w:val="22"/>
                <w:lang w:val="el-GR" w:eastAsia="el-GR"/>
              </w:rPr>
              <w:t xml:space="preserve"> </w:t>
            </w:r>
            <w:r w:rsidR="00627A2C" w:rsidRPr="009E7692">
              <w:rPr>
                <w:rFonts w:ascii="Tahoma" w:hAnsi="Tahoma" w:cs="Tahoma"/>
                <w:b/>
                <w:bCs/>
                <w:color w:val="000000"/>
                <w:szCs w:val="22"/>
                <w:lang w:val="el-GR" w:eastAsia="el-GR"/>
              </w:rPr>
              <w:t xml:space="preserve"> </w:t>
            </w:r>
            <w:r w:rsidR="00120BFE">
              <w:rPr>
                <w:rFonts w:ascii="Tahoma" w:hAnsi="Tahoma" w:cs="Tahoma"/>
                <w:b/>
                <w:bCs/>
                <w:color w:val="000000"/>
                <w:szCs w:val="22"/>
                <w:lang w:val="el-GR" w:eastAsia="el-GR"/>
              </w:rPr>
              <w:t>1.182.859</w:t>
            </w:r>
            <w:r w:rsidR="00627A2C" w:rsidRPr="009E7692">
              <w:rPr>
                <w:rFonts w:ascii="Tahoma" w:hAnsi="Tahoma" w:cs="Tahoma"/>
                <w:b/>
                <w:bCs/>
                <w:color w:val="000000"/>
                <w:szCs w:val="22"/>
                <w:lang w:val="el-GR" w:eastAsia="el-GR"/>
              </w:rPr>
              <w:t>,</w:t>
            </w:r>
            <w:r w:rsidR="00120BFE">
              <w:rPr>
                <w:rFonts w:ascii="Tahoma" w:hAnsi="Tahoma" w:cs="Tahoma"/>
                <w:b/>
                <w:bCs/>
                <w:color w:val="000000"/>
                <w:szCs w:val="22"/>
                <w:lang w:val="el-GR" w:eastAsia="el-GR"/>
              </w:rPr>
              <w:t>2</w:t>
            </w:r>
            <w:r w:rsidR="00627A2C" w:rsidRPr="009E7692">
              <w:rPr>
                <w:rFonts w:ascii="Tahoma" w:hAnsi="Tahoma" w:cs="Tahoma"/>
                <w:b/>
                <w:bCs/>
                <w:color w:val="000000"/>
                <w:szCs w:val="22"/>
                <w:lang w:val="el-GR" w:eastAsia="el-GR"/>
              </w:rPr>
              <w:t>0 €</w:t>
            </w:r>
            <w:r w:rsidRPr="009E7692">
              <w:rPr>
                <w:rFonts w:ascii="Tahoma" w:hAnsi="Tahoma" w:cs="Tahoma"/>
                <w:color w:val="000000"/>
                <w:szCs w:val="22"/>
                <w:lang w:val="el-GR" w:eastAsia="el-GR"/>
              </w:rPr>
              <w:t>)</w:t>
            </w:r>
            <w:bookmarkEnd w:id="1"/>
          </w:p>
        </w:tc>
      </w:tr>
      <w:tr w:rsidR="00E70DF6" w:rsidRPr="00094463" w14:paraId="680B16C0" w14:textId="77777777" w:rsidTr="00456BD6">
        <w:tc>
          <w:tcPr>
            <w:tcW w:w="3539" w:type="dxa"/>
            <w:shd w:val="clear" w:color="auto" w:fill="auto"/>
            <w:vAlign w:val="bottom"/>
          </w:tcPr>
          <w:p w14:paraId="07F5610E" w14:textId="77777777" w:rsidR="00E70DF6" w:rsidRPr="00997B62" w:rsidRDefault="00E70DF6" w:rsidP="00E70DF6">
            <w:pPr>
              <w:autoSpaceDE w:val="0"/>
              <w:autoSpaceDN w:val="0"/>
              <w:adjustRightInd w:val="0"/>
              <w:spacing w:before="120" w:after="0"/>
              <w:jc w:val="right"/>
              <w:rPr>
                <w:rFonts w:ascii="Tahoma" w:hAnsi="Tahoma" w:cs="Tahoma"/>
                <w:b/>
                <w:color w:val="000000"/>
                <w:szCs w:val="22"/>
                <w:highlight w:val="cyan"/>
              </w:rPr>
            </w:pPr>
            <w:r w:rsidRPr="00997B62">
              <w:rPr>
                <w:rFonts w:ascii="Tahoma" w:hAnsi="Tahoma" w:cs="Tahoma"/>
                <w:b/>
                <w:color w:val="000000"/>
                <w:szCs w:val="22"/>
                <w:lang w:val="en-US"/>
              </w:rPr>
              <w:t>CPV</w:t>
            </w:r>
            <w:r w:rsidRPr="00997B62">
              <w:rPr>
                <w:rFonts w:ascii="Tahoma" w:hAnsi="Tahoma" w:cs="Tahoma"/>
                <w:b/>
                <w:color w:val="000000"/>
                <w:szCs w:val="22"/>
              </w:rPr>
              <w:t>:</w:t>
            </w:r>
          </w:p>
        </w:tc>
        <w:tc>
          <w:tcPr>
            <w:tcW w:w="6089" w:type="dxa"/>
            <w:shd w:val="clear" w:color="auto" w:fill="auto"/>
            <w:vAlign w:val="bottom"/>
          </w:tcPr>
          <w:p w14:paraId="6B9902BE" w14:textId="365ABD26" w:rsidR="007175AA" w:rsidRPr="00E64D9E" w:rsidRDefault="007175AA" w:rsidP="00BA139D">
            <w:pPr>
              <w:autoSpaceDE w:val="0"/>
              <w:autoSpaceDN w:val="0"/>
              <w:adjustRightInd w:val="0"/>
              <w:spacing w:before="120" w:after="0"/>
              <w:rPr>
                <w:rFonts w:ascii="Tahoma" w:hAnsi="Tahoma" w:cs="Tahoma"/>
                <w:b/>
                <w:bCs/>
                <w:color w:val="000000"/>
                <w:szCs w:val="22"/>
                <w:lang w:val="el-GR" w:eastAsia="el-GR"/>
              </w:rPr>
            </w:pPr>
            <w:r w:rsidRPr="00C93806">
              <w:rPr>
                <w:rFonts w:ascii="Tahoma" w:hAnsi="Tahoma" w:cs="Tahoma"/>
                <w:b/>
                <w:bCs/>
                <w:color w:val="000000"/>
                <w:szCs w:val="22"/>
                <w:lang w:val="el-GR" w:eastAsia="el-GR"/>
              </w:rPr>
              <w:t>72262000 Υπηρεσίες ανάπτυξης λογισμικού</w:t>
            </w:r>
            <w:r w:rsidRPr="009970ED">
              <w:rPr>
                <w:rFonts w:ascii="Tahoma" w:hAnsi="Tahoma" w:cs="Tahoma"/>
                <w:b/>
                <w:bCs/>
                <w:color w:val="000000"/>
                <w:szCs w:val="22"/>
                <w:lang w:val="el-GR" w:eastAsia="el-GR"/>
              </w:rPr>
              <w:t xml:space="preserve">, 48000000 Πακέτα λογισμικού και συστήματα πληροφορικής, </w:t>
            </w:r>
            <w:r w:rsidRPr="00C93806">
              <w:rPr>
                <w:rFonts w:ascii="Tahoma" w:hAnsi="Tahoma" w:cs="Tahoma"/>
                <w:b/>
                <w:bCs/>
                <w:color w:val="000000"/>
                <w:szCs w:val="22"/>
                <w:lang w:val="el-GR" w:eastAsia="el-GR"/>
              </w:rPr>
              <w:t>71241000 Μελέτες σκοπιμότητας, υπηρεσίες παροχής συμβουλών, υπηρεσίες αναλύσεων</w:t>
            </w:r>
            <w:r w:rsidRPr="009970ED">
              <w:rPr>
                <w:rFonts w:ascii="Tahoma" w:hAnsi="Tahoma" w:cs="Tahoma"/>
                <w:b/>
                <w:bCs/>
                <w:color w:val="000000"/>
                <w:szCs w:val="22"/>
                <w:lang w:val="el-GR" w:eastAsia="el-GR"/>
              </w:rPr>
              <w:t xml:space="preserve">, </w:t>
            </w:r>
            <w:r w:rsidRPr="00C93806">
              <w:rPr>
                <w:rFonts w:ascii="Tahoma" w:hAnsi="Tahoma" w:cs="Tahoma"/>
                <w:b/>
                <w:bCs/>
                <w:color w:val="000000"/>
                <w:szCs w:val="22"/>
                <w:lang w:val="el-GR" w:eastAsia="el-GR"/>
              </w:rPr>
              <w:t>71356300 Υπηρεσίες τεχνικής υποστήριξης</w:t>
            </w:r>
            <w:r w:rsidRPr="009970ED">
              <w:rPr>
                <w:rFonts w:ascii="Tahoma" w:hAnsi="Tahoma" w:cs="Tahoma"/>
                <w:b/>
                <w:bCs/>
                <w:color w:val="000000"/>
                <w:szCs w:val="22"/>
                <w:lang w:val="el-GR" w:eastAsia="el-GR"/>
              </w:rPr>
              <w:t xml:space="preserve">, </w:t>
            </w:r>
            <w:r w:rsidRPr="00C93806">
              <w:rPr>
                <w:rFonts w:ascii="Tahoma" w:hAnsi="Tahoma" w:cs="Tahoma"/>
                <w:b/>
                <w:bCs/>
                <w:color w:val="000000"/>
                <w:szCs w:val="22"/>
                <w:lang w:val="el-GR" w:eastAsia="el-GR"/>
              </w:rPr>
              <w:t>72224000 Υπηρεσίες παροχής συμβουλών σε θέματα διαχείρισης έργων</w:t>
            </w:r>
            <w:r w:rsidRPr="009970ED">
              <w:rPr>
                <w:rFonts w:ascii="Tahoma" w:hAnsi="Tahoma" w:cs="Tahoma"/>
                <w:b/>
                <w:bCs/>
                <w:color w:val="000000"/>
                <w:szCs w:val="22"/>
                <w:lang w:val="el-GR" w:eastAsia="el-GR"/>
              </w:rPr>
              <w:t xml:space="preserve">, </w:t>
            </w:r>
            <w:r w:rsidRPr="00C93806">
              <w:rPr>
                <w:rFonts w:ascii="Tahoma" w:hAnsi="Tahoma" w:cs="Tahoma"/>
                <w:b/>
                <w:bCs/>
                <w:color w:val="000000"/>
                <w:szCs w:val="22"/>
                <w:lang w:val="el-GR" w:eastAsia="el-GR"/>
              </w:rPr>
              <w:t>79999100 Υπηρεσίες σάρωσης</w:t>
            </w:r>
            <w:r w:rsidRPr="009970ED">
              <w:rPr>
                <w:rFonts w:ascii="Tahoma" w:hAnsi="Tahoma" w:cs="Tahoma"/>
                <w:b/>
                <w:bCs/>
                <w:color w:val="000000"/>
                <w:szCs w:val="22"/>
                <w:lang w:val="el-GR" w:eastAsia="el-GR"/>
              </w:rPr>
              <w:t xml:space="preserve">, </w:t>
            </w:r>
            <w:r w:rsidRPr="00C93806">
              <w:rPr>
                <w:rFonts w:ascii="Tahoma" w:hAnsi="Tahoma" w:cs="Tahoma"/>
                <w:b/>
                <w:bCs/>
                <w:color w:val="000000"/>
                <w:szCs w:val="22"/>
                <w:lang w:val="el-GR" w:eastAsia="el-GR"/>
              </w:rPr>
              <w:t>80533100 Υπηρεσίες εκπαίδευσης στον τομέα της πληροφορικής</w:t>
            </w:r>
          </w:p>
        </w:tc>
      </w:tr>
      <w:tr w:rsidR="00E70DF6" w:rsidRPr="00094463" w14:paraId="1837E893" w14:textId="77777777" w:rsidTr="00456BD6">
        <w:tc>
          <w:tcPr>
            <w:tcW w:w="3539" w:type="dxa"/>
            <w:shd w:val="clear" w:color="auto" w:fill="auto"/>
            <w:vAlign w:val="bottom"/>
          </w:tcPr>
          <w:p w14:paraId="0C74BAF7" w14:textId="77777777" w:rsidR="00E70DF6" w:rsidRPr="00997B62" w:rsidRDefault="00E70DF6" w:rsidP="00E70DF6">
            <w:pPr>
              <w:autoSpaceDE w:val="0"/>
              <w:autoSpaceDN w:val="0"/>
              <w:adjustRightInd w:val="0"/>
              <w:spacing w:before="120" w:after="0"/>
              <w:jc w:val="right"/>
              <w:rPr>
                <w:rFonts w:ascii="Tahoma" w:hAnsi="Tahoma" w:cs="Tahoma"/>
                <w:b/>
                <w:color w:val="000000"/>
                <w:szCs w:val="22"/>
              </w:rPr>
            </w:pPr>
            <w:r w:rsidRPr="00997B62">
              <w:rPr>
                <w:rFonts w:ascii="Tahoma" w:hAnsi="Tahoma" w:cs="Tahoma"/>
                <w:b/>
                <w:color w:val="000000"/>
                <w:szCs w:val="22"/>
              </w:rPr>
              <w:t>Κριτήριο Ανάθεσης:</w:t>
            </w:r>
          </w:p>
        </w:tc>
        <w:tc>
          <w:tcPr>
            <w:tcW w:w="6089" w:type="dxa"/>
            <w:shd w:val="clear" w:color="auto" w:fill="auto"/>
            <w:vAlign w:val="bottom"/>
          </w:tcPr>
          <w:p w14:paraId="753548D4" w14:textId="32EF4610" w:rsidR="00E70DF6" w:rsidRPr="00997B62" w:rsidRDefault="00E70DF6" w:rsidP="00E70DF6">
            <w:pPr>
              <w:autoSpaceDE w:val="0"/>
              <w:autoSpaceDN w:val="0"/>
              <w:adjustRightInd w:val="0"/>
              <w:spacing w:before="120" w:after="0"/>
              <w:rPr>
                <w:rFonts w:ascii="Tahoma" w:hAnsi="Tahoma" w:cs="Tahoma"/>
                <w:b/>
                <w:color w:val="000000"/>
                <w:szCs w:val="22"/>
                <w:lang w:val="el-GR"/>
              </w:rPr>
            </w:pPr>
            <w:r w:rsidRPr="00997B62">
              <w:rPr>
                <w:rFonts w:ascii="Tahoma" w:hAnsi="Tahoma" w:cs="Tahoma"/>
                <w:b/>
                <w:color w:val="000000"/>
                <w:szCs w:val="22"/>
                <w:lang w:val="el-GR"/>
              </w:rPr>
              <w:t xml:space="preserve">Η πλέον συμφέρουσα από οικονομική άποψη προσφορά  βάσει βέλτιστης σχέσης ποιότητας – τιμής </w:t>
            </w:r>
          </w:p>
        </w:tc>
      </w:tr>
      <w:tr w:rsidR="00E70DF6" w:rsidRPr="00997B62" w:rsidDel="005977E7" w14:paraId="478B9B03" w14:textId="77777777" w:rsidTr="00456BD6">
        <w:tc>
          <w:tcPr>
            <w:tcW w:w="3539" w:type="dxa"/>
            <w:shd w:val="clear" w:color="auto" w:fill="auto"/>
            <w:vAlign w:val="bottom"/>
          </w:tcPr>
          <w:p w14:paraId="33E2171C" w14:textId="77777777" w:rsidR="00E70DF6" w:rsidRPr="00997B62" w:rsidRDefault="00E70DF6" w:rsidP="00E70DF6">
            <w:pPr>
              <w:autoSpaceDE w:val="0"/>
              <w:autoSpaceDN w:val="0"/>
              <w:adjustRightInd w:val="0"/>
              <w:spacing w:before="120" w:after="0"/>
              <w:jc w:val="right"/>
              <w:rPr>
                <w:rFonts w:ascii="Tahoma" w:hAnsi="Tahoma" w:cs="Tahoma"/>
                <w:b/>
                <w:color w:val="000000"/>
                <w:szCs w:val="22"/>
              </w:rPr>
            </w:pPr>
            <w:r w:rsidRPr="00997B62">
              <w:rPr>
                <w:rFonts w:ascii="Tahoma" w:hAnsi="Tahoma" w:cs="Tahoma"/>
                <w:b/>
                <w:color w:val="000000"/>
                <w:szCs w:val="22"/>
              </w:rPr>
              <w:t>Ημερομηνία Διενέργειας:</w:t>
            </w:r>
          </w:p>
        </w:tc>
        <w:tc>
          <w:tcPr>
            <w:tcW w:w="6089" w:type="dxa"/>
            <w:shd w:val="clear" w:color="auto" w:fill="auto"/>
            <w:vAlign w:val="center"/>
          </w:tcPr>
          <w:p w14:paraId="039D607F" w14:textId="62B73B03" w:rsidR="00E70DF6" w:rsidRPr="005D0A81" w:rsidDel="005977E7" w:rsidRDefault="006040C0" w:rsidP="00E70DF6">
            <w:pPr>
              <w:autoSpaceDE w:val="0"/>
              <w:autoSpaceDN w:val="0"/>
              <w:adjustRightInd w:val="0"/>
              <w:spacing w:before="120" w:after="0"/>
              <w:jc w:val="left"/>
              <w:rPr>
                <w:rFonts w:ascii="Tahoma" w:hAnsi="Tahoma" w:cs="Tahoma"/>
                <w:b/>
                <w:color w:val="000000"/>
                <w:szCs w:val="22"/>
                <w:lang w:val="el-GR"/>
              </w:rPr>
            </w:pPr>
            <w:r w:rsidRPr="00AE4F76">
              <w:rPr>
                <w:rFonts w:ascii="Tahoma" w:hAnsi="Tahoma" w:cs="Tahoma"/>
                <w:b/>
                <w:bCs/>
                <w:szCs w:val="22"/>
                <w:lang w:val="el-GR"/>
              </w:rPr>
              <w:t>10-01-2024</w:t>
            </w:r>
          </w:p>
        </w:tc>
      </w:tr>
      <w:tr w:rsidR="00E70DF6" w:rsidRPr="00997B62" w:rsidDel="005977E7" w14:paraId="517E6C0B" w14:textId="77777777" w:rsidTr="00456BD6">
        <w:tc>
          <w:tcPr>
            <w:tcW w:w="3539" w:type="dxa"/>
            <w:tcBorders>
              <w:bottom w:val="nil"/>
            </w:tcBorders>
            <w:shd w:val="clear" w:color="auto" w:fill="auto"/>
            <w:vAlign w:val="bottom"/>
          </w:tcPr>
          <w:p w14:paraId="51C6A8BE" w14:textId="77777777" w:rsidR="00E70DF6" w:rsidRPr="00997B62" w:rsidRDefault="00E70DF6" w:rsidP="00E70DF6">
            <w:pPr>
              <w:autoSpaceDE w:val="0"/>
              <w:autoSpaceDN w:val="0"/>
              <w:adjustRightInd w:val="0"/>
              <w:spacing w:before="120" w:after="0"/>
              <w:jc w:val="right"/>
              <w:rPr>
                <w:rFonts w:ascii="Tahoma" w:hAnsi="Tahoma" w:cs="Tahoma"/>
                <w:b/>
                <w:color w:val="000000"/>
                <w:szCs w:val="22"/>
                <w:highlight w:val="yellow"/>
              </w:rPr>
            </w:pPr>
            <w:r w:rsidRPr="00997B62">
              <w:rPr>
                <w:rFonts w:ascii="Tahoma" w:hAnsi="Tahoma" w:cs="Tahoma"/>
                <w:b/>
                <w:color w:val="000000"/>
                <w:szCs w:val="22"/>
              </w:rPr>
              <w:t>Ημερομηνία Ανάρτησης στο ΚΗΜΔΗΣ</w:t>
            </w:r>
          </w:p>
        </w:tc>
        <w:tc>
          <w:tcPr>
            <w:tcW w:w="6089" w:type="dxa"/>
            <w:shd w:val="clear" w:color="auto" w:fill="auto"/>
            <w:vAlign w:val="center"/>
          </w:tcPr>
          <w:p w14:paraId="4D445504" w14:textId="308FAE06" w:rsidR="00E70DF6" w:rsidRPr="00997B62" w:rsidDel="005977E7" w:rsidRDefault="00072B9E" w:rsidP="00E70DF6">
            <w:pPr>
              <w:autoSpaceDE w:val="0"/>
              <w:autoSpaceDN w:val="0"/>
              <w:adjustRightInd w:val="0"/>
              <w:spacing w:before="120" w:after="0"/>
              <w:rPr>
                <w:rFonts w:ascii="Tahoma" w:hAnsi="Tahoma" w:cs="Tahoma"/>
                <w:b/>
                <w:color w:val="000000"/>
                <w:szCs w:val="22"/>
                <w:highlight w:val="yellow"/>
              </w:rPr>
            </w:pPr>
            <w:r w:rsidRPr="00BF5195">
              <w:rPr>
                <w:rFonts w:ascii="Tahoma" w:hAnsi="Tahoma" w:cs="Tahoma"/>
                <w:b/>
                <w:bCs/>
                <w:color w:val="000000"/>
                <w:szCs w:val="22"/>
                <w:lang w:val="el-GR" w:eastAsia="el-GR"/>
              </w:rPr>
              <w:t>14-12-2023</w:t>
            </w:r>
          </w:p>
        </w:tc>
      </w:tr>
      <w:tr w:rsidR="00E70DF6" w:rsidRPr="00997B62" w:rsidDel="005977E7" w14:paraId="32CFC97E" w14:textId="77777777" w:rsidTr="00456BD6">
        <w:tc>
          <w:tcPr>
            <w:tcW w:w="3539" w:type="dxa"/>
            <w:tcBorders>
              <w:bottom w:val="nil"/>
            </w:tcBorders>
            <w:shd w:val="clear" w:color="auto" w:fill="auto"/>
            <w:vAlign w:val="bottom"/>
          </w:tcPr>
          <w:p w14:paraId="7A03C9EB" w14:textId="77777777" w:rsidR="00E70DF6" w:rsidRPr="00997B62" w:rsidRDefault="00E70DF6" w:rsidP="00E70DF6">
            <w:pPr>
              <w:autoSpaceDE w:val="0"/>
              <w:autoSpaceDN w:val="0"/>
              <w:adjustRightInd w:val="0"/>
              <w:spacing w:before="120" w:after="0"/>
              <w:jc w:val="right"/>
              <w:rPr>
                <w:rFonts w:ascii="Tahoma" w:hAnsi="Tahoma" w:cs="Tahoma"/>
                <w:b/>
                <w:color w:val="000000"/>
                <w:szCs w:val="22"/>
                <w:highlight w:val="yellow"/>
              </w:rPr>
            </w:pPr>
            <w:r w:rsidRPr="00997B62">
              <w:rPr>
                <w:rFonts w:ascii="Tahoma" w:hAnsi="Tahoma" w:cs="Tahoma"/>
                <w:b/>
                <w:color w:val="000000"/>
                <w:szCs w:val="22"/>
              </w:rPr>
              <w:t>Ημερομηνία Ανάρτησης στο ΕΣΗΔΗΣ</w:t>
            </w:r>
          </w:p>
        </w:tc>
        <w:tc>
          <w:tcPr>
            <w:tcW w:w="6089" w:type="dxa"/>
            <w:shd w:val="clear" w:color="auto" w:fill="auto"/>
            <w:vAlign w:val="center"/>
          </w:tcPr>
          <w:p w14:paraId="7E663A19" w14:textId="1CEB9D89" w:rsidR="00E70DF6" w:rsidRPr="00997B62" w:rsidDel="005977E7" w:rsidRDefault="00072B9E" w:rsidP="00E70DF6">
            <w:pPr>
              <w:autoSpaceDE w:val="0"/>
              <w:autoSpaceDN w:val="0"/>
              <w:adjustRightInd w:val="0"/>
              <w:spacing w:before="120" w:after="0"/>
              <w:rPr>
                <w:rFonts w:ascii="Tahoma" w:hAnsi="Tahoma" w:cs="Tahoma"/>
                <w:b/>
                <w:color w:val="000000"/>
                <w:szCs w:val="22"/>
                <w:highlight w:val="yellow"/>
              </w:rPr>
            </w:pPr>
            <w:r w:rsidRPr="00BF5195">
              <w:rPr>
                <w:rFonts w:ascii="Tahoma" w:hAnsi="Tahoma" w:cs="Tahoma"/>
                <w:b/>
                <w:bCs/>
                <w:color w:val="000000"/>
                <w:szCs w:val="22"/>
                <w:lang w:val="el-GR" w:eastAsia="el-GR"/>
              </w:rPr>
              <w:t>14-12-2023</w:t>
            </w:r>
          </w:p>
        </w:tc>
      </w:tr>
      <w:tr w:rsidR="00E70DF6" w:rsidRPr="00997B62" w:rsidDel="005977E7" w14:paraId="322E2ED4" w14:textId="77777777" w:rsidTr="00456BD6">
        <w:tc>
          <w:tcPr>
            <w:tcW w:w="3539" w:type="dxa"/>
            <w:tcBorders>
              <w:bottom w:val="single" w:sz="4" w:space="0" w:color="auto"/>
            </w:tcBorders>
            <w:shd w:val="clear" w:color="auto" w:fill="auto"/>
            <w:vAlign w:val="bottom"/>
          </w:tcPr>
          <w:p w14:paraId="6871BCB7" w14:textId="77777777" w:rsidR="00E70DF6" w:rsidRPr="00997B62" w:rsidRDefault="00E70DF6" w:rsidP="00E70DF6">
            <w:pPr>
              <w:autoSpaceDE w:val="0"/>
              <w:autoSpaceDN w:val="0"/>
              <w:adjustRightInd w:val="0"/>
              <w:spacing w:before="120" w:after="0"/>
              <w:jc w:val="right"/>
              <w:rPr>
                <w:rFonts w:ascii="Tahoma" w:hAnsi="Tahoma" w:cs="Tahoma"/>
                <w:b/>
                <w:color w:val="000000"/>
                <w:szCs w:val="22"/>
                <w:lang w:val="el-GR"/>
              </w:rPr>
            </w:pPr>
            <w:r w:rsidRPr="00997B62">
              <w:rPr>
                <w:rFonts w:ascii="Tahoma" w:hAnsi="Tahoma" w:cs="Tahoma"/>
                <w:b/>
                <w:color w:val="000000"/>
                <w:szCs w:val="22"/>
                <w:lang w:val="el-GR"/>
              </w:rPr>
              <w:t>Ημερομηνία</w:t>
            </w:r>
            <w:r w:rsidRPr="00997B62">
              <w:rPr>
                <w:rFonts w:ascii="Tahoma" w:hAnsi="Tahoma" w:cs="Tahoma"/>
                <w:b/>
                <w:szCs w:val="22"/>
                <w:lang w:val="el-GR"/>
              </w:rPr>
              <w:t xml:space="preserve"> Αποστολής Διακήρυξης σε Ε.Ε. (Υπ. Επίσημων Εκδόσεων) </w:t>
            </w:r>
          </w:p>
        </w:tc>
        <w:tc>
          <w:tcPr>
            <w:tcW w:w="6089" w:type="dxa"/>
            <w:shd w:val="clear" w:color="auto" w:fill="auto"/>
            <w:vAlign w:val="center"/>
          </w:tcPr>
          <w:p w14:paraId="6E619F6E" w14:textId="5BD1CD81" w:rsidR="00E70DF6" w:rsidRPr="00997B62" w:rsidRDefault="00EC4326" w:rsidP="00E70DF6">
            <w:pPr>
              <w:autoSpaceDE w:val="0"/>
              <w:autoSpaceDN w:val="0"/>
              <w:adjustRightInd w:val="0"/>
              <w:spacing w:before="120" w:after="0"/>
              <w:jc w:val="left"/>
              <w:rPr>
                <w:rFonts w:ascii="Tahoma" w:hAnsi="Tahoma" w:cs="Tahoma"/>
                <w:b/>
                <w:color w:val="000000"/>
                <w:szCs w:val="22"/>
              </w:rPr>
            </w:pPr>
            <w:r w:rsidRPr="00E60B1D">
              <w:rPr>
                <w:rFonts w:ascii="Tahoma" w:hAnsi="Tahoma" w:cs="Tahoma"/>
                <w:b/>
                <w:bCs/>
                <w:color w:val="000000"/>
                <w:szCs w:val="22"/>
                <w:lang w:val="el-GR" w:eastAsia="el-GR"/>
              </w:rPr>
              <w:t>08-12-2023</w:t>
            </w:r>
          </w:p>
        </w:tc>
      </w:tr>
      <w:tr w:rsidR="00FB710D" w:rsidRPr="00F3131D" w:rsidDel="005977E7" w14:paraId="63EA5578" w14:textId="77777777" w:rsidTr="00456BD6">
        <w:tc>
          <w:tcPr>
            <w:tcW w:w="3539" w:type="dxa"/>
            <w:tcBorders>
              <w:bottom w:val="single" w:sz="4" w:space="0" w:color="auto"/>
            </w:tcBorders>
            <w:shd w:val="clear" w:color="auto" w:fill="auto"/>
            <w:vAlign w:val="bottom"/>
          </w:tcPr>
          <w:p w14:paraId="7B43718C" w14:textId="094BFF63" w:rsidR="00FB710D" w:rsidRPr="00997B62" w:rsidRDefault="00FB710D" w:rsidP="00FB710D">
            <w:pPr>
              <w:autoSpaceDE w:val="0"/>
              <w:autoSpaceDN w:val="0"/>
              <w:adjustRightInd w:val="0"/>
              <w:spacing w:before="120" w:after="0"/>
              <w:jc w:val="right"/>
              <w:rPr>
                <w:rFonts w:ascii="Tahoma" w:hAnsi="Tahoma" w:cs="Tahoma"/>
                <w:b/>
                <w:color w:val="000000"/>
                <w:szCs w:val="22"/>
                <w:lang w:val="el-GR"/>
              </w:rPr>
            </w:pPr>
            <w:r w:rsidRPr="00997B62">
              <w:rPr>
                <w:rFonts w:ascii="Tahoma" w:hAnsi="Tahoma" w:cs="Tahoma"/>
                <w:b/>
                <w:color w:val="000000"/>
                <w:szCs w:val="22"/>
                <w:lang w:val="el-GR"/>
              </w:rPr>
              <w:t>Ημερομηνία</w:t>
            </w:r>
            <w:r w:rsidRPr="00997B62">
              <w:rPr>
                <w:rFonts w:ascii="Tahoma" w:hAnsi="Tahoma" w:cs="Tahoma"/>
                <w:b/>
                <w:szCs w:val="22"/>
                <w:lang w:val="el-GR"/>
              </w:rPr>
              <w:t xml:space="preserve"> </w:t>
            </w:r>
            <w:r w:rsidR="008E185D">
              <w:rPr>
                <w:rFonts w:ascii="Tahoma" w:hAnsi="Tahoma" w:cs="Tahoma"/>
                <w:b/>
                <w:szCs w:val="22"/>
                <w:lang w:val="el-GR"/>
              </w:rPr>
              <w:t xml:space="preserve">Δημοσίευσης </w:t>
            </w:r>
            <w:r w:rsidRPr="00997B62">
              <w:rPr>
                <w:rFonts w:ascii="Tahoma" w:hAnsi="Tahoma" w:cs="Tahoma"/>
                <w:b/>
                <w:szCs w:val="22"/>
                <w:lang w:val="el-GR"/>
              </w:rPr>
              <w:t xml:space="preserve">Διακήρυξης σε Ε.Ε. (Υπ. Επίσημων Εκδόσεων) </w:t>
            </w:r>
          </w:p>
        </w:tc>
        <w:tc>
          <w:tcPr>
            <w:tcW w:w="6089" w:type="dxa"/>
            <w:shd w:val="clear" w:color="auto" w:fill="auto"/>
            <w:vAlign w:val="center"/>
          </w:tcPr>
          <w:p w14:paraId="65680DE7" w14:textId="25A6C6A4" w:rsidR="00FB710D" w:rsidRPr="00E60B1D" w:rsidRDefault="007C15B6" w:rsidP="00FB710D">
            <w:pPr>
              <w:autoSpaceDE w:val="0"/>
              <w:autoSpaceDN w:val="0"/>
              <w:adjustRightInd w:val="0"/>
              <w:spacing w:before="120" w:after="0"/>
              <w:jc w:val="left"/>
              <w:rPr>
                <w:rFonts w:ascii="Tahoma" w:hAnsi="Tahoma" w:cs="Tahoma"/>
                <w:b/>
                <w:bCs/>
                <w:color w:val="000000"/>
                <w:szCs w:val="22"/>
                <w:lang w:val="el-GR" w:eastAsia="el-GR"/>
              </w:rPr>
            </w:pPr>
            <w:r>
              <w:rPr>
                <w:rFonts w:ascii="Tahoma" w:hAnsi="Tahoma" w:cs="Tahoma"/>
                <w:b/>
                <w:bCs/>
                <w:color w:val="000000"/>
                <w:szCs w:val="22"/>
                <w:lang w:val="el-GR" w:eastAsia="el-GR"/>
              </w:rPr>
              <w:t>13-12-2023</w:t>
            </w:r>
          </w:p>
        </w:tc>
      </w:tr>
      <w:tr w:rsidR="00FB710D" w:rsidRPr="00997B62" w:rsidDel="005977E7" w14:paraId="1955651C" w14:textId="77777777" w:rsidTr="00456BD6">
        <w:tc>
          <w:tcPr>
            <w:tcW w:w="3539" w:type="dxa"/>
            <w:tcBorders>
              <w:bottom w:val="single" w:sz="4" w:space="0" w:color="auto"/>
            </w:tcBorders>
            <w:shd w:val="clear" w:color="auto" w:fill="auto"/>
            <w:vAlign w:val="bottom"/>
          </w:tcPr>
          <w:p w14:paraId="30C75C33" w14:textId="77777777" w:rsidR="00FB710D" w:rsidRPr="00997B62" w:rsidRDefault="00FB710D" w:rsidP="00FB710D">
            <w:pPr>
              <w:autoSpaceDE w:val="0"/>
              <w:autoSpaceDN w:val="0"/>
              <w:adjustRightInd w:val="0"/>
              <w:spacing w:before="120" w:after="0"/>
              <w:jc w:val="right"/>
              <w:rPr>
                <w:rFonts w:ascii="Tahoma" w:hAnsi="Tahoma" w:cs="Tahoma"/>
                <w:b/>
                <w:color w:val="000000"/>
                <w:szCs w:val="22"/>
                <w:lang w:val="el-GR"/>
              </w:rPr>
            </w:pPr>
            <w:r w:rsidRPr="00997B62">
              <w:rPr>
                <w:rFonts w:ascii="Tahoma" w:hAnsi="Tahoma" w:cs="Tahoma"/>
                <w:b/>
                <w:color w:val="000000"/>
                <w:szCs w:val="22"/>
                <w:lang w:val="el-GR"/>
              </w:rPr>
              <w:lastRenderedPageBreak/>
              <w:t xml:space="preserve">Ημερομηνία Ανάρτησης στον Διαδικτυακό τόπο της Αναθέτουσας Αρχής </w:t>
            </w:r>
            <w:r w:rsidRPr="00997B62">
              <w:rPr>
                <w:rFonts w:ascii="Tahoma" w:hAnsi="Tahoma" w:cs="Tahoma"/>
                <w:b/>
                <w:color w:val="000000"/>
                <w:szCs w:val="22"/>
              </w:rPr>
              <w:t>www</w:t>
            </w:r>
            <w:r w:rsidRPr="00997B62">
              <w:rPr>
                <w:rFonts w:ascii="Tahoma" w:hAnsi="Tahoma" w:cs="Tahoma"/>
                <w:b/>
                <w:color w:val="000000"/>
                <w:szCs w:val="22"/>
                <w:lang w:val="el-GR"/>
              </w:rPr>
              <w:t>.</w:t>
            </w:r>
            <w:r w:rsidRPr="00997B62">
              <w:rPr>
                <w:rFonts w:ascii="Tahoma" w:hAnsi="Tahoma" w:cs="Tahoma"/>
                <w:b/>
                <w:color w:val="000000"/>
                <w:szCs w:val="22"/>
              </w:rPr>
              <w:t>ktpae</w:t>
            </w:r>
            <w:r w:rsidRPr="00997B62">
              <w:rPr>
                <w:rFonts w:ascii="Tahoma" w:hAnsi="Tahoma" w:cs="Tahoma"/>
                <w:b/>
                <w:color w:val="000000"/>
                <w:szCs w:val="22"/>
                <w:lang w:val="el-GR"/>
              </w:rPr>
              <w:t>.</w:t>
            </w:r>
            <w:r w:rsidRPr="00997B62">
              <w:rPr>
                <w:rFonts w:ascii="Tahoma" w:hAnsi="Tahoma" w:cs="Tahoma"/>
                <w:b/>
                <w:color w:val="000000"/>
                <w:szCs w:val="22"/>
              </w:rPr>
              <w:t>gr</w:t>
            </w:r>
          </w:p>
        </w:tc>
        <w:tc>
          <w:tcPr>
            <w:tcW w:w="6089" w:type="dxa"/>
            <w:shd w:val="clear" w:color="auto" w:fill="auto"/>
            <w:vAlign w:val="center"/>
          </w:tcPr>
          <w:p w14:paraId="6B28DA8E" w14:textId="693068EE" w:rsidR="00FB710D" w:rsidRPr="00997B62" w:rsidRDefault="00FB710D" w:rsidP="00FB710D">
            <w:pPr>
              <w:autoSpaceDE w:val="0"/>
              <w:autoSpaceDN w:val="0"/>
              <w:adjustRightInd w:val="0"/>
              <w:spacing w:before="120" w:after="0"/>
              <w:rPr>
                <w:rFonts w:ascii="Tahoma" w:hAnsi="Tahoma" w:cs="Tahoma"/>
                <w:b/>
                <w:szCs w:val="22"/>
                <w:highlight w:val="magenta"/>
                <w:lang w:val="el-GR"/>
              </w:rPr>
            </w:pPr>
            <w:r w:rsidRPr="00BF5195">
              <w:rPr>
                <w:rFonts w:ascii="Tahoma" w:hAnsi="Tahoma" w:cs="Tahoma"/>
                <w:b/>
                <w:bCs/>
                <w:color w:val="000000"/>
                <w:szCs w:val="22"/>
                <w:lang w:val="el-GR" w:eastAsia="el-GR"/>
              </w:rPr>
              <w:t>14-12-2023</w:t>
            </w:r>
          </w:p>
        </w:tc>
      </w:tr>
    </w:tbl>
    <w:p w14:paraId="3A994670" w14:textId="5F60C97A" w:rsidR="00331D82" w:rsidRDefault="00331D82" w:rsidP="000D2789">
      <w:pPr>
        <w:suppressAutoHyphens w:val="0"/>
        <w:spacing w:after="0"/>
        <w:jc w:val="left"/>
        <w:rPr>
          <w:rFonts w:ascii="Tahoma" w:hAnsi="Tahoma" w:cs="Tahoma"/>
          <w:bCs/>
          <w:szCs w:val="22"/>
          <w:lang w:val="el-GR"/>
        </w:rPr>
      </w:pPr>
    </w:p>
    <w:p w14:paraId="6A90F08D" w14:textId="77777777" w:rsidR="00B27BB6" w:rsidRPr="00997B62" w:rsidRDefault="00B27BB6" w:rsidP="00456BD6">
      <w:pPr>
        <w:pStyle w:val="H1p"/>
        <w:spacing w:before="0"/>
        <w:rPr>
          <w:rFonts w:ascii="Tahoma" w:hAnsi="Tahoma" w:cs="Tahoma"/>
          <w:sz w:val="22"/>
          <w:szCs w:val="22"/>
        </w:rPr>
      </w:pPr>
      <w:bookmarkStart w:id="2" w:name="_Toc78909593"/>
      <w:bookmarkStart w:id="3" w:name="_Toc138167318"/>
      <w:bookmarkStart w:id="4" w:name="_Toc65769205"/>
      <w:bookmarkStart w:id="5" w:name="_Toc65769347"/>
      <w:bookmarkStart w:id="6" w:name="_Toc78909679"/>
      <w:r w:rsidRPr="00997B62">
        <w:rPr>
          <w:rFonts w:ascii="Tahoma" w:hAnsi="Tahoma" w:cs="Tahoma"/>
          <w:sz w:val="22"/>
          <w:szCs w:val="22"/>
        </w:rPr>
        <w:t>ΓΕΝΙΚΕΣ ΠΛΗΡΟΦΟΡΙΕΣ</w:t>
      </w:r>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458"/>
      </w:tblGrid>
      <w:tr w:rsidR="00B27BB6" w:rsidRPr="00997B62" w14:paraId="102D1640" w14:textId="77777777" w:rsidTr="00D06C23">
        <w:trPr>
          <w:trHeight w:val="397"/>
          <w:tblHeader/>
        </w:trPr>
        <w:tc>
          <w:tcPr>
            <w:tcW w:w="9855" w:type="dxa"/>
            <w:gridSpan w:val="2"/>
            <w:shd w:val="clear" w:color="auto" w:fill="E0E0E0"/>
            <w:vAlign w:val="center"/>
          </w:tcPr>
          <w:p w14:paraId="425D4BAD" w14:textId="77777777" w:rsidR="00B27BB6" w:rsidRPr="00997B62" w:rsidRDefault="00B27BB6" w:rsidP="00D06C23">
            <w:pPr>
              <w:suppressAutoHyphens w:val="0"/>
              <w:spacing w:after="0"/>
              <w:jc w:val="left"/>
              <w:rPr>
                <w:rFonts w:ascii="Tahoma" w:hAnsi="Tahoma" w:cs="Tahoma"/>
                <w:b/>
                <w:bCs/>
                <w:szCs w:val="22"/>
                <w:lang w:val="el-GR"/>
              </w:rPr>
            </w:pPr>
            <w:bookmarkStart w:id="7" w:name="_Toc375058497"/>
            <w:bookmarkStart w:id="8" w:name="_Toc418166315"/>
            <w:bookmarkStart w:id="9" w:name="_Toc75804166"/>
            <w:r w:rsidRPr="00997B62">
              <w:rPr>
                <w:rFonts w:ascii="Tahoma" w:hAnsi="Tahoma" w:cs="Tahoma"/>
                <w:b/>
                <w:bCs/>
                <w:szCs w:val="22"/>
                <w:lang w:val="el-GR"/>
              </w:rPr>
              <w:t>Συνοπτικά στοιχεία Έργου</w:t>
            </w:r>
            <w:bookmarkEnd w:id="7"/>
            <w:bookmarkEnd w:id="8"/>
            <w:bookmarkEnd w:id="9"/>
          </w:p>
        </w:tc>
      </w:tr>
      <w:tr w:rsidR="00B27BB6" w:rsidRPr="00094463" w14:paraId="1C7114DA" w14:textId="77777777" w:rsidTr="000560D5">
        <w:trPr>
          <w:trHeight w:val="151"/>
        </w:trPr>
        <w:tc>
          <w:tcPr>
            <w:tcW w:w="3397" w:type="dxa"/>
            <w:vAlign w:val="center"/>
          </w:tcPr>
          <w:p w14:paraId="2CBB4608"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ΤΙΤΛΟΣ ΕΡΓΟΥ</w:t>
            </w:r>
          </w:p>
        </w:tc>
        <w:tc>
          <w:tcPr>
            <w:tcW w:w="6458" w:type="dxa"/>
            <w:vAlign w:val="center"/>
          </w:tcPr>
          <w:p w14:paraId="277A5DE6" w14:textId="2A2D4DC4" w:rsidR="00B27BB6" w:rsidRPr="00997B62" w:rsidRDefault="00B27BB6" w:rsidP="00D06C23">
            <w:pPr>
              <w:suppressAutoHyphens w:val="0"/>
              <w:spacing w:after="0"/>
              <w:jc w:val="left"/>
              <w:rPr>
                <w:rFonts w:ascii="Tahoma" w:hAnsi="Tahoma" w:cs="Tahoma"/>
                <w:szCs w:val="22"/>
                <w:lang w:val="el-GR"/>
              </w:rPr>
            </w:pPr>
            <w:r w:rsidRPr="00997B62">
              <w:rPr>
                <w:rFonts w:ascii="Tahoma" w:hAnsi="Tahoma" w:cs="Tahoma"/>
                <w:szCs w:val="22"/>
                <w:lang w:val="el-GR"/>
              </w:rPr>
              <w:t>«</w:t>
            </w:r>
            <w:r w:rsidR="001B133D" w:rsidRPr="001B133D">
              <w:rPr>
                <w:rFonts w:ascii="Tahoma" w:hAnsi="Tahoma" w:cs="Tahoma"/>
                <w:szCs w:val="22"/>
                <w:lang w:val="el-GR"/>
              </w:rPr>
              <w:t>Ψηφιακός Μετασχηματισμός Μητρώου Τουριστικών Επιχειρήσεων</w:t>
            </w:r>
            <w:r w:rsidR="007175AA" w:rsidRPr="00456BD6">
              <w:rPr>
                <w:rFonts w:ascii="Tahoma" w:hAnsi="Tahoma" w:cs="Tahoma"/>
                <w:szCs w:val="22"/>
                <w:lang w:val="el-GR"/>
              </w:rPr>
              <w:t xml:space="preserve"> </w:t>
            </w:r>
            <w:r w:rsidR="007175AA" w:rsidRPr="008276AF">
              <w:rPr>
                <w:rFonts w:ascii="Tahoma" w:hAnsi="Tahoma" w:cs="Tahoma"/>
                <w:szCs w:val="22"/>
                <w:lang w:val="el-GR"/>
              </w:rPr>
              <w:t>“</w:t>
            </w:r>
            <w:r w:rsidR="007175AA" w:rsidRPr="008276AF">
              <w:rPr>
                <w:rFonts w:ascii="Tahoma" w:hAnsi="Tahoma" w:cs="Tahoma"/>
                <w:szCs w:val="22"/>
                <w:lang w:val="en-US"/>
              </w:rPr>
              <w:t>mydigitaltourism</w:t>
            </w:r>
            <w:r w:rsidR="007175AA" w:rsidRPr="008276AF">
              <w:rPr>
                <w:rFonts w:ascii="Tahoma" w:hAnsi="Tahoma" w:cs="Tahoma"/>
                <w:szCs w:val="22"/>
                <w:lang w:val="el-GR"/>
              </w:rPr>
              <w:t>.</w:t>
            </w:r>
            <w:r w:rsidR="007175AA" w:rsidRPr="008276AF">
              <w:rPr>
                <w:rFonts w:ascii="Tahoma" w:hAnsi="Tahoma" w:cs="Tahoma"/>
                <w:szCs w:val="22"/>
                <w:lang w:val="en-US"/>
              </w:rPr>
              <w:t>gr</w:t>
            </w:r>
            <w:r w:rsidR="007175AA" w:rsidRPr="008276AF">
              <w:rPr>
                <w:rFonts w:ascii="Tahoma" w:hAnsi="Tahoma" w:cs="Tahoma"/>
                <w:szCs w:val="22"/>
                <w:lang w:val="el-GR"/>
              </w:rPr>
              <w:t>”</w:t>
            </w:r>
            <w:r w:rsidR="007175AA" w:rsidRPr="00997B62">
              <w:rPr>
                <w:rFonts w:ascii="Tahoma" w:hAnsi="Tahoma" w:cs="Tahoma"/>
                <w:szCs w:val="22"/>
                <w:lang w:val="el-GR"/>
              </w:rPr>
              <w:t>»</w:t>
            </w:r>
            <w:r w:rsidRPr="00997B62">
              <w:rPr>
                <w:rFonts w:ascii="Tahoma" w:hAnsi="Tahoma" w:cs="Tahoma"/>
                <w:szCs w:val="22"/>
                <w:lang w:val="el-GR"/>
              </w:rPr>
              <w:t>»</w:t>
            </w:r>
          </w:p>
        </w:tc>
      </w:tr>
      <w:tr w:rsidR="00B27BB6" w:rsidRPr="00997B62" w14:paraId="4A317891" w14:textId="77777777" w:rsidTr="00D06C23">
        <w:trPr>
          <w:trHeight w:val="397"/>
        </w:trPr>
        <w:tc>
          <w:tcPr>
            <w:tcW w:w="3397" w:type="dxa"/>
            <w:vAlign w:val="center"/>
          </w:tcPr>
          <w:p w14:paraId="3939AFEF"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ΑΝΑΘΕΤΟΥΣΑ ΑΡΧΗ</w:t>
            </w:r>
          </w:p>
        </w:tc>
        <w:tc>
          <w:tcPr>
            <w:tcW w:w="6458" w:type="dxa"/>
            <w:vAlign w:val="center"/>
          </w:tcPr>
          <w:p w14:paraId="751F3B43" w14:textId="77777777" w:rsidR="00B27BB6" w:rsidRPr="00997B62" w:rsidRDefault="00B27BB6" w:rsidP="00D06C23">
            <w:pPr>
              <w:suppressAutoHyphens w:val="0"/>
              <w:spacing w:after="0"/>
              <w:jc w:val="left"/>
              <w:rPr>
                <w:rFonts w:ascii="Tahoma" w:hAnsi="Tahoma" w:cs="Tahoma"/>
                <w:szCs w:val="22"/>
                <w:lang w:val="el-GR"/>
              </w:rPr>
            </w:pPr>
            <w:r w:rsidRPr="00997B62">
              <w:rPr>
                <w:rFonts w:ascii="Tahoma" w:hAnsi="Tahoma" w:cs="Tahoma"/>
                <w:szCs w:val="22"/>
                <w:lang w:val="el-GR"/>
              </w:rPr>
              <w:t>«Κοινωνία της Πληροφορίας Μ.Α.Ε.» (ΚτΠ Μ.Α.Ε.)</w:t>
            </w:r>
          </w:p>
        </w:tc>
      </w:tr>
      <w:tr w:rsidR="00B27BB6" w:rsidRPr="00997B62" w14:paraId="5356F476" w14:textId="77777777" w:rsidTr="000560D5">
        <w:trPr>
          <w:trHeight w:val="79"/>
        </w:trPr>
        <w:tc>
          <w:tcPr>
            <w:tcW w:w="3397" w:type="dxa"/>
            <w:vAlign w:val="center"/>
          </w:tcPr>
          <w:p w14:paraId="66EB3CFF"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ΦΟΡΕΑΣ ΛΕΙΤΟΥΡΓΙΑΣ</w:t>
            </w:r>
          </w:p>
        </w:tc>
        <w:tc>
          <w:tcPr>
            <w:tcW w:w="6458" w:type="dxa"/>
            <w:vAlign w:val="center"/>
          </w:tcPr>
          <w:p w14:paraId="698FF92C" w14:textId="2DC9F7EA" w:rsidR="00B27BB6" w:rsidRPr="00A2617F" w:rsidRDefault="00A2617F" w:rsidP="00D06C23">
            <w:pPr>
              <w:suppressAutoHyphens w:val="0"/>
              <w:spacing w:after="0"/>
              <w:jc w:val="left"/>
              <w:rPr>
                <w:rFonts w:ascii="Tahoma" w:hAnsi="Tahoma" w:cs="Tahoma"/>
                <w:szCs w:val="22"/>
                <w:lang w:val="el-GR"/>
              </w:rPr>
            </w:pPr>
            <w:r>
              <w:rPr>
                <w:rFonts w:ascii="Tahoma" w:hAnsi="Tahoma" w:cs="Tahoma"/>
                <w:szCs w:val="22"/>
                <w:lang w:val="el-GR"/>
              </w:rPr>
              <w:t>Υπουργείο Τουρισμού</w:t>
            </w:r>
          </w:p>
        </w:tc>
      </w:tr>
      <w:tr w:rsidR="00B27BB6" w:rsidRPr="00997B62" w14:paraId="575E9AA0" w14:textId="77777777" w:rsidTr="000560D5">
        <w:trPr>
          <w:trHeight w:val="79"/>
        </w:trPr>
        <w:tc>
          <w:tcPr>
            <w:tcW w:w="3397" w:type="dxa"/>
            <w:vAlign w:val="center"/>
          </w:tcPr>
          <w:p w14:paraId="49ED26C9"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ΚΥΡΙΟΣ ΤΟΥ ΕΡΓΟΥ</w:t>
            </w:r>
          </w:p>
        </w:tc>
        <w:tc>
          <w:tcPr>
            <w:tcW w:w="6458" w:type="dxa"/>
            <w:vAlign w:val="center"/>
          </w:tcPr>
          <w:p w14:paraId="29F5D7A5" w14:textId="1538921E" w:rsidR="00B27BB6" w:rsidRPr="00A70D99" w:rsidRDefault="005B54DE" w:rsidP="00D06C23">
            <w:pPr>
              <w:suppressAutoHyphens w:val="0"/>
              <w:spacing w:after="0"/>
              <w:jc w:val="left"/>
              <w:rPr>
                <w:rFonts w:ascii="Tahoma" w:hAnsi="Tahoma" w:cs="Tahoma"/>
                <w:b/>
                <w:bCs/>
                <w:szCs w:val="22"/>
                <w:lang w:val="en-US"/>
              </w:rPr>
            </w:pPr>
            <w:r w:rsidRPr="00A70D99">
              <w:rPr>
                <w:rFonts w:ascii="Tahoma" w:hAnsi="Tahoma" w:cs="Tahoma"/>
                <w:b/>
                <w:bCs/>
                <w:szCs w:val="22"/>
                <w:lang w:val="en-US"/>
              </w:rPr>
              <w:t>ΥΠΟΥΡΓΕΙΟ ΤΟΥΡΙΣΜΟΥ</w:t>
            </w:r>
          </w:p>
        </w:tc>
      </w:tr>
      <w:tr w:rsidR="00B27BB6" w:rsidRPr="001B6C88" w14:paraId="7B3A9EF5" w14:textId="77777777" w:rsidTr="000560D5">
        <w:trPr>
          <w:trHeight w:val="233"/>
        </w:trPr>
        <w:tc>
          <w:tcPr>
            <w:tcW w:w="3397" w:type="dxa"/>
            <w:vAlign w:val="center"/>
          </w:tcPr>
          <w:p w14:paraId="635EC31D"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ΦΟΡΕΑΣ ΧΡΗΜΑΤΟΔΟΤΗΣΗΣ</w:t>
            </w:r>
          </w:p>
        </w:tc>
        <w:tc>
          <w:tcPr>
            <w:tcW w:w="6458" w:type="dxa"/>
            <w:vAlign w:val="center"/>
          </w:tcPr>
          <w:p w14:paraId="45702B51" w14:textId="2EFD7666" w:rsidR="00B27BB6" w:rsidRPr="00A70D99" w:rsidRDefault="005B54DE" w:rsidP="00D06C23">
            <w:pPr>
              <w:suppressAutoHyphens w:val="0"/>
              <w:spacing w:after="0"/>
              <w:jc w:val="left"/>
              <w:rPr>
                <w:rFonts w:ascii="Tahoma" w:hAnsi="Tahoma" w:cs="Tahoma"/>
                <w:b/>
                <w:bCs/>
                <w:szCs w:val="22"/>
                <w:lang w:val="en-US"/>
              </w:rPr>
            </w:pPr>
            <w:r w:rsidRPr="00A70D99">
              <w:rPr>
                <w:rFonts w:ascii="Tahoma" w:hAnsi="Tahoma" w:cs="Tahoma"/>
                <w:b/>
                <w:bCs/>
                <w:szCs w:val="22"/>
                <w:lang w:val="en-US"/>
              </w:rPr>
              <w:t>ΥΠΟΥΡΓΕΙΟ ΨΗΦΙΑΚΗΣ ΔΙΑΚΥΒΕΡΝΗΣΗΣ</w:t>
            </w:r>
          </w:p>
        </w:tc>
      </w:tr>
      <w:tr w:rsidR="00B27BB6" w:rsidRPr="00094463" w14:paraId="7B346FF7" w14:textId="77777777" w:rsidTr="000560D5">
        <w:trPr>
          <w:trHeight w:val="238"/>
        </w:trPr>
        <w:tc>
          <w:tcPr>
            <w:tcW w:w="3397" w:type="dxa"/>
            <w:vAlign w:val="center"/>
          </w:tcPr>
          <w:p w14:paraId="12F129B9"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ΤΟΠΟΣ ΠΑΡΑΔΟΣΗΣ – ΤΟΠΟΣ ΠΑΡΟΧΗΣ ΥΠΗΡΕΣΙΩΝ</w:t>
            </w:r>
          </w:p>
        </w:tc>
        <w:tc>
          <w:tcPr>
            <w:tcW w:w="6458" w:type="dxa"/>
            <w:vAlign w:val="center"/>
          </w:tcPr>
          <w:p w14:paraId="1D8B2C01" w14:textId="77777777" w:rsidR="00C65A93" w:rsidRPr="00C65A93" w:rsidRDefault="00C65A93" w:rsidP="00C65A93">
            <w:pPr>
              <w:suppressAutoHyphens w:val="0"/>
              <w:spacing w:after="0"/>
              <w:jc w:val="left"/>
              <w:rPr>
                <w:rFonts w:ascii="Tahoma" w:hAnsi="Tahoma" w:cs="Tahoma"/>
                <w:szCs w:val="22"/>
                <w:lang w:val="el-GR"/>
              </w:rPr>
            </w:pPr>
            <w:r w:rsidRPr="00C65A93">
              <w:rPr>
                <w:rFonts w:ascii="Tahoma" w:hAnsi="Tahoma" w:cs="Tahoma"/>
                <w:szCs w:val="22"/>
                <w:lang w:val="el-GR"/>
              </w:rPr>
              <w:t>Τόπος παράδοσης: η Αναθέτουσα Αρχή.</w:t>
            </w:r>
          </w:p>
          <w:p w14:paraId="48DA567A" w14:textId="095B960E" w:rsidR="00B27BB6" w:rsidRPr="00C65A93" w:rsidRDefault="00C65A93" w:rsidP="00C65A93">
            <w:pPr>
              <w:suppressAutoHyphens w:val="0"/>
              <w:spacing w:after="0"/>
              <w:jc w:val="left"/>
              <w:rPr>
                <w:rFonts w:ascii="Tahoma" w:hAnsi="Tahoma" w:cs="Tahoma"/>
                <w:szCs w:val="22"/>
                <w:lang w:val="el-GR"/>
              </w:rPr>
            </w:pPr>
            <w:r w:rsidRPr="00C65A93">
              <w:rPr>
                <w:rFonts w:ascii="Tahoma" w:hAnsi="Tahoma" w:cs="Tahoma"/>
                <w:szCs w:val="22"/>
                <w:lang w:val="el-GR"/>
              </w:rPr>
              <w:t>Τόπος παροχής υπηρεσιών: Υπουργείο</w:t>
            </w:r>
            <w:r w:rsidRPr="006E5C72">
              <w:rPr>
                <w:rFonts w:ascii="Tahoma" w:hAnsi="Tahoma" w:cs="Tahoma"/>
                <w:szCs w:val="22"/>
                <w:lang w:val="el-GR"/>
              </w:rPr>
              <w:t xml:space="preserve"> </w:t>
            </w:r>
            <w:r>
              <w:rPr>
                <w:rFonts w:ascii="Tahoma" w:hAnsi="Tahoma" w:cs="Tahoma"/>
                <w:szCs w:val="22"/>
                <w:lang w:val="el-GR"/>
              </w:rPr>
              <w:t>Τουρισμού</w:t>
            </w:r>
          </w:p>
        </w:tc>
      </w:tr>
      <w:tr w:rsidR="00B27BB6" w:rsidRPr="00792A27" w14:paraId="0F071F0F" w14:textId="77777777" w:rsidTr="000560D5">
        <w:trPr>
          <w:trHeight w:val="104"/>
        </w:trPr>
        <w:tc>
          <w:tcPr>
            <w:tcW w:w="3397" w:type="dxa"/>
            <w:vAlign w:val="center"/>
          </w:tcPr>
          <w:p w14:paraId="25B85B48" w14:textId="77777777" w:rsidR="00B27BB6" w:rsidRPr="007C1C78" w:rsidRDefault="00B27BB6" w:rsidP="00D06C23">
            <w:pPr>
              <w:suppressAutoHyphens w:val="0"/>
              <w:spacing w:after="0"/>
              <w:jc w:val="left"/>
              <w:rPr>
                <w:rFonts w:ascii="Tahoma" w:hAnsi="Tahoma" w:cs="Tahoma"/>
                <w:b/>
                <w:szCs w:val="22"/>
                <w:lang w:val="el-GR"/>
              </w:rPr>
            </w:pPr>
            <w:r w:rsidRPr="007C1C78">
              <w:rPr>
                <w:rFonts w:ascii="Tahoma" w:hAnsi="Tahoma" w:cs="Tahoma"/>
                <w:b/>
                <w:szCs w:val="22"/>
                <w:lang w:val="el-GR"/>
              </w:rPr>
              <w:t>ΕΙΔΟΣ ΣΥΜΒΑΣΗΣ</w:t>
            </w:r>
          </w:p>
        </w:tc>
        <w:tc>
          <w:tcPr>
            <w:tcW w:w="6458" w:type="dxa"/>
            <w:vAlign w:val="center"/>
          </w:tcPr>
          <w:p w14:paraId="2C929912" w14:textId="71666A0E" w:rsidR="00B27BB6" w:rsidRPr="007C1C78" w:rsidRDefault="00A2617F" w:rsidP="002901D1">
            <w:pPr>
              <w:suppressAutoHyphens w:val="0"/>
              <w:spacing w:after="0"/>
              <w:jc w:val="left"/>
              <w:rPr>
                <w:rFonts w:ascii="Tahoma" w:hAnsi="Tahoma" w:cs="Tahoma"/>
                <w:szCs w:val="22"/>
                <w:lang w:val="el-GR"/>
              </w:rPr>
            </w:pPr>
            <w:r>
              <w:rPr>
                <w:rFonts w:ascii="Tahoma" w:hAnsi="Tahoma" w:cs="Tahoma"/>
                <w:b/>
                <w:bCs/>
                <w:color w:val="000000"/>
                <w:szCs w:val="22"/>
                <w:lang w:val="en-US" w:eastAsia="el-GR"/>
              </w:rPr>
              <w:t>CPV</w:t>
            </w:r>
            <w:r w:rsidRPr="006E5C72">
              <w:rPr>
                <w:rFonts w:ascii="Tahoma" w:hAnsi="Tahoma" w:cs="Tahoma"/>
                <w:b/>
                <w:bCs/>
                <w:color w:val="000000"/>
                <w:szCs w:val="22"/>
                <w:lang w:val="el-GR" w:eastAsia="el-GR"/>
              </w:rPr>
              <w:t xml:space="preserve">: </w:t>
            </w:r>
            <w:r w:rsidR="00263EDC" w:rsidRPr="00263EDC">
              <w:rPr>
                <w:rFonts w:ascii="Tahoma" w:hAnsi="Tahoma" w:cs="Tahoma"/>
                <w:b/>
                <w:bCs/>
                <w:color w:val="000000"/>
                <w:szCs w:val="22"/>
                <w:lang w:val="el-GR" w:eastAsia="el-GR"/>
              </w:rPr>
              <w:t>72262000,48000000,</w:t>
            </w:r>
            <w:r w:rsidR="00263EDC" w:rsidRPr="00263EDC">
              <w:rPr>
                <w:rFonts w:ascii="Tahoma" w:hAnsi="Tahoma" w:cs="Tahoma"/>
                <w:b/>
                <w:bCs/>
                <w:color w:val="000000"/>
                <w:szCs w:val="22"/>
                <w:lang w:eastAsia="el-GR"/>
              </w:rPr>
              <w:t xml:space="preserve"> </w:t>
            </w:r>
            <w:r w:rsidR="00263EDC" w:rsidRPr="00263EDC">
              <w:rPr>
                <w:rFonts w:ascii="Tahoma" w:hAnsi="Tahoma" w:cs="Tahoma"/>
                <w:b/>
                <w:bCs/>
                <w:color w:val="000000"/>
                <w:szCs w:val="22"/>
                <w:lang w:val="el-GR" w:eastAsia="el-GR"/>
              </w:rPr>
              <w:t>71241000</w:t>
            </w:r>
            <w:r w:rsidR="00263EDC">
              <w:rPr>
                <w:rFonts w:ascii="Tahoma" w:hAnsi="Tahoma" w:cs="Tahoma"/>
                <w:b/>
                <w:bCs/>
                <w:color w:val="000000"/>
                <w:szCs w:val="22"/>
                <w:lang w:val="el-GR" w:eastAsia="el-GR"/>
              </w:rPr>
              <w:t xml:space="preserve">, </w:t>
            </w:r>
            <w:r w:rsidR="004D58CE" w:rsidRPr="00C93806">
              <w:rPr>
                <w:rFonts w:ascii="Tahoma" w:hAnsi="Tahoma" w:cs="Tahoma"/>
                <w:b/>
                <w:bCs/>
                <w:color w:val="000000"/>
                <w:szCs w:val="22"/>
                <w:lang w:val="el-GR" w:eastAsia="el-GR"/>
              </w:rPr>
              <w:t>71356300</w:t>
            </w:r>
            <w:r w:rsidR="004D58CE">
              <w:rPr>
                <w:rFonts w:ascii="Tahoma" w:hAnsi="Tahoma" w:cs="Tahoma"/>
                <w:b/>
                <w:bCs/>
                <w:color w:val="000000"/>
                <w:szCs w:val="22"/>
                <w:lang w:val="el-GR" w:eastAsia="el-GR"/>
              </w:rPr>
              <w:t xml:space="preserve">, </w:t>
            </w:r>
            <w:r w:rsidR="004D58CE" w:rsidRPr="00C93806">
              <w:rPr>
                <w:rFonts w:ascii="Tahoma" w:hAnsi="Tahoma" w:cs="Tahoma"/>
                <w:b/>
                <w:bCs/>
                <w:color w:val="000000"/>
                <w:szCs w:val="22"/>
                <w:lang w:val="el-GR" w:eastAsia="el-GR"/>
              </w:rPr>
              <w:t>72224000</w:t>
            </w:r>
            <w:r w:rsidR="004D58CE">
              <w:rPr>
                <w:rFonts w:ascii="Tahoma" w:hAnsi="Tahoma" w:cs="Tahoma"/>
                <w:b/>
                <w:bCs/>
                <w:color w:val="000000"/>
                <w:szCs w:val="22"/>
                <w:lang w:val="el-GR" w:eastAsia="el-GR"/>
              </w:rPr>
              <w:t>,</w:t>
            </w:r>
            <w:r w:rsidR="004D58CE">
              <w:t xml:space="preserve"> </w:t>
            </w:r>
            <w:r w:rsidR="004D58CE" w:rsidRPr="00C93806">
              <w:rPr>
                <w:rFonts w:ascii="Tahoma" w:hAnsi="Tahoma" w:cs="Tahoma"/>
                <w:b/>
                <w:bCs/>
                <w:color w:val="000000"/>
                <w:szCs w:val="22"/>
                <w:lang w:val="el-GR" w:eastAsia="el-GR"/>
              </w:rPr>
              <w:t>79999100</w:t>
            </w:r>
            <w:r w:rsidR="004D58CE">
              <w:rPr>
                <w:rFonts w:ascii="Tahoma" w:hAnsi="Tahoma" w:cs="Tahoma"/>
                <w:b/>
                <w:bCs/>
                <w:color w:val="000000"/>
                <w:szCs w:val="22"/>
                <w:lang w:val="el-GR" w:eastAsia="el-GR"/>
              </w:rPr>
              <w:t xml:space="preserve">, </w:t>
            </w:r>
            <w:r w:rsidR="004D58CE" w:rsidRPr="00C93806">
              <w:rPr>
                <w:rFonts w:ascii="Tahoma" w:hAnsi="Tahoma" w:cs="Tahoma"/>
                <w:b/>
                <w:bCs/>
                <w:color w:val="000000"/>
                <w:szCs w:val="22"/>
                <w:lang w:val="el-GR" w:eastAsia="el-GR"/>
              </w:rPr>
              <w:t>80533100</w:t>
            </w:r>
          </w:p>
        </w:tc>
      </w:tr>
      <w:tr w:rsidR="00B27BB6" w:rsidRPr="00094463" w14:paraId="5C19F435" w14:textId="77777777" w:rsidTr="00D06C23">
        <w:trPr>
          <w:trHeight w:val="397"/>
        </w:trPr>
        <w:tc>
          <w:tcPr>
            <w:tcW w:w="3397" w:type="dxa"/>
            <w:vAlign w:val="center"/>
          </w:tcPr>
          <w:p w14:paraId="1F3F3BEC"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ΕΙΔΟΣ ΔΙΑΔΙΚΑΣΙΑΣ</w:t>
            </w:r>
          </w:p>
        </w:tc>
        <w:tc>
          <w:tcPr>
            <w:tcW w:w="6458" w:type="dxa"/>
            <w:vAlign w:val="center"/>
          </w:tcPr>
          <w:p w14:paraId="57EA8C6C" w14:textId="7AE6D0A2" w:rsidR="00B27BB6" w:rsidRPr="00997B62" w:rsidRDefault="00E60FF6" w:rsidP="009E7692">
            <w:pPr>
              <w:suppressAutoHyphens w:val="0"/>
              <w:spacing w:after="0"/>
              <w:jc w:val="left"/>
              <w:rPr>
                <w:rFonts w:ascii="Tahoma" w:hAnsi="Tahoma" w:cs="Tahoma"/>
                <w:szCs w:val="22"/>
                <w:lang w:val="el-GR"/>
              </w:rPr>
            </w:pPr>
            <w:r w:rsidRPr="00997B62">
              <w:rPr>
                <w:rFonts w:ascii="Tahoma" w:hAnsi="Tahoma" w:cs="Tahoma"/>
                <w:szCs w:val="22"/>
                <w:lang w:val="el-GR"/>
              </w:rPr>
              <w:t>Ηλεκτρονικός Ανοικτός</w:t>
            </w:r>
            <w:r w:rsidR="006D4B93" w:rsidRPr="00997B62">
              <w:rPr>
                <w:rFonts w:ascii="Tahoma" w:hAnsi="Tahoma" w:cs="Tahoma"/>
                <w:szCs w:val="22"/>
                <w:lang w:val="el-GR"/>
              </w:rPr>
              <w:t xml:space="preserve"> Διεθνής</w:t>
            </w:r>
            <w:r w:rsidRPr="00997B62">
              <w:rPr>
                <w:rFonts w:ascii="Tahoma" w:hAnsi="Tahoma" w:cs="Tahoma"/>
                <w:szCs w:val="22"/>
                <w:lang w:val="el-GR"/>
              </w:rPr>
              <w:t xml:space="preserve"> Άνω των Ορίων Διαγωνισμός</w:t>
            </w:r>
            <w:r w:rsidR="009E7692">
              <w:rPr>
                <w:rFonts w:ascii="Tahoma" w:hAnsi="Tahoma" w:cs="Tahoma"/>
                <w:szCs w:val="22"/>
                <w:lang w:val="el-GR"/>
              </w:rPr>
              <w:t xml:space="preserve"> </w:t>
            </w:r>
            <w:r w:rsidRPr="00997B62">
              <w:rPr>
                <w:rFonts w:ascii="Tahoma" w:hAnsi="Tahoma" w:cs="Tahoma"/>
                <w:szCs w:val="22"/>
                <w:lang w:val="el-GR"/>
              </w:rPr>
              <w:t>για τη σύναψη Σ</w:t>
            </w:r>
            <w:r w:rsidR="00D9171E" w:rsidRPr="00997B62">
              <w:rPr>
                <w:rFonts w:ascii="Tahoma" w:hAnsi="Tahoma" w:cs="Tahoma"/>
                <w:szCs w:val="22"/>
                <w:lang w:val="el-GR"/>
              </w:rPr>
              <w:t>ύμβασης</w:t>
            </w:r>
            <w:r w:rsidRPr="00997B62">
              <w:rPr>
                <w:rFonts w:ascii="Tahoma" w:hAnsi="Tahoma" w:cs="Tahoma"/>
                <w:szCs w:val="22"/>
                <w:lang w:val="el-GR"/>
              </w:rPr>
              <w:t>, με κριτήριο ανάθεσης</w:t>
            </w:r>
            <w:r w:rsidR="009E7692">
              <w:rPr>
                <w:rFonts w:ascii="Tahoma" w:hAnsi="Tahoma" w:cs="Tahoma"/>
                <w:szCs w:val="22"/>
                <w:lang w:val="el-GR"/>
              </w:rPr>
              <w:t xml:space="preserve"> </w:t>
            </w:r>
            <w:r w:rsidR="006D4B93" w:rsidRPr="00997B62">
              <w:rPr>
                <w:rFonts w:ascii="Tahoma" w:hAnsi="Tahoma" w:cs="Tahoma"/>
                <w:szCs w:val="22"/>
                <w:lang w:val="el-GR"/>
              </w:rPr>
              <w:t>την πλέον συμφέρουσα από οικονομική άποψη προσφορά βάσει βέλτιστης σχέσης ποιότητας – τιμής</w:t>
            </w:r>
          </w:p>
        </w:tc>
      </w:tr>
      <w:tr w:rsidR="00B27BB6" w:rsidRPr="00094463" w14:paraId="4C29C6B2" w14:textId="77777777" w:rsidTr="00D06C23">
        <w:trPr>
          <w:trHeight w:val="397"/>
        </w:trPr>
        <w:tc>
          <w:tcPr>
            <w:tcW w:w="3397" w:type="dxa"/>
            <w:vAlign w:val="center"/>
          </w:tcPr>
          <w:p w14:paraId="6ABA8173"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ΠΡΟΥΠΟΛΟΓΙΣΜΟΣ – ΕΚΤΙΜΩΜΕΝΗ ΑΞΙΑ ΣΥΜΒΑΣΗΣ</w:t>
            </w:r>
          </w:p>
        </w:tc>
        <w:tc>
          <w:tcPr>
            <w:tcW w:w="6458" w:type="dxa"/>
            <w:vAlign w:val="center"/>
          </w:tcPr>
          <w:p w14:paraId="452AA4A1" w14:textId="621638F3" w:rsidR="00501485" w:rsidRPr="009E7692" w:rsidRDefault="00501485" w:rsidP="00501485">
            <w:pPr>
              <w:widowControl w:val="0"/>
              <w:suppressAutoHyphens w:val="0"/>
              <w:spacing w:before="120" w:after="0"/>
              <w:jc w:val="left"/>
              <w:rPr>
                <w:rFonts w:ascii="Tahoma" w:hAnsi="Tahoma" w:cs="Tahoma"/>
                <w:b/>
                <w:bCs/>
                <w:color w:val="000000"/>
                <w:szCs w:val="22"/>
                <w:lang w:val="el-GR" w:eastAsia="el-GR"/>
              </w:rPr>
            </w:pPr>
            <w:r>
              <w:rPr>
                <w:rFonts w:ascii="Tahoma" w:hAnsi="Tahoma" w:cs="Tahoma"/>
                <w:b/>
                <w:bCs/>
                <w:color w:val="000000"/>
                <w:szCs w:val="22"/>
                <w:lang w:val="el-GR" w:eastAsia="el-GR"/>
              </w:rPr>
              <w:t>13.142.880,00</w:t>
            </w:r>
            <w:r w:rsidRPr="009E7692">
              <w:rPr>
                <w:rFonts w:ascii="Tahoma" w:hAnsi="Tahoma" w:cs="Tahoma"/>
                <w:b/>
                <w:szCs w:val="22"/>
                <w:lang w:val="el-GR" w:eastAsia="en-US"/>
              </w:rPr>
              <w:t xml:space="preserve"> €</w:t>
            </w:r>
            <w:r w:rsidRPr="009E7692">
              <w:rPr>
                <w:rFonts w:ascii="Tahoma" w:hAnsi="Tahoma" w:cs="Tahoma"/>
                <w:szCs w:val="22"/>
                <w:lang w:val="el-GR" w:eastAsia="en-US"/>
              </w:rPr>
              <w:t xml:space="preserve"> μη περιλαμβανομένου ΦΠΑ ,</w:t>
            </w:r>
            <w:r>
              <w:rPr>
                <w:rFonts w:ascii="Tahoma" w:hAnsi="Tahoma" w:cs="Tahoma"/>
                <w:szCs w:val="22"/>
                <w:lang w:val="el-GR" w:eastAsia="en-US"/>
              </w:rPr>
              <w:t xml:space="preserve"> </w:t>
            </w:r>
            <w:r w:rsidRPr="009E7692">
              <w:rPr>
                <w:rFonts w:ascii="Tahoma" w:hAnsi="Tahoma" w:cs="Tahoma"/>
                <w:szCs w:val="22"/>
                <w:lang w:val="el-GR" w:eastAsia="en-US"/>
              </w:rPr>
              <w:t>προϋπολογισμός με ΦΠΑ</w:t>
            </w:r>
            <w:r w:rsidRPr="00120BFE">
              <w:rPr>
                <w:rFonts w:ascii="Tahoma" w:hAnsi="Tahoma" w:cs="Tahoma"/>
                <w:szCs w:val="22"/>
                <w:lang w:val="el-GR" w:eastAsia="en-US"/>
              </w:rPr>
              <w:t xml:space="preserve">: </w:t>
            </w:r>
            <w:r w:rsidRPr="00120BFE">
              <w:rPr>
                <w:rFonts w:ascii="Tahoma" w:hAnsi="Tahoma" w:cs="Tahoma"/>
                <w:b/>
                <w:bCs/>
                <w:color w:val="000000"/>
                <w:szCs w:val="22"/>
                <w:lang w:val="el-GR" w:eastAsia="el-GR"/>
              </w:rPr>
              <w:t xml:space="preserve"> 1</w:t>
            </w:r>
            <w:r>
              <w:rPr>
                <w:rFonts w:ascii="Tahoma" w:hAnsi="Tahoma" w:cs="Tahoma"/>
                <w:b/>
                <w:bCs/>
                <w:color w:val="000000"/>
                <w:szCs w:val="22"/>
                <w:lang w:val="el-GR" w:eastAsia="el-GR"/>
              </w:rPr>
              <w:t>6.297.171,20</w:t>
            </w:r>
            <w:r w:rsidRPr="009E7692">
              <w:rPr>
                <w:rFonts w:ascii="Tahoma" w:hAnsi="Tahoma" w:cs="Tahoma"/>
                <w:b/>
                <w:bCs/>
                <w:szCs w:val="22"/>
                <w:lang w:val="el-GR" w:eastAsia="en-US"/>
              </w:rPr>
              <w:t xml:space="preserve"> €</w:t>
            </w:r>
            <w:r w:rsidRPr="009E7692">
              <w:rPr>
                <w:rFonts w:ascii="Tahoma" w:hAnsi="Tahoma" w:cs="Tahoma"/>
                <w:bCs/>
                <w:color w:val="000000"/>
                <w:szCs w:val="22"/>
                <w:lang w:val="el-GR" w:eastAsia="el-GR"/>
              </w:rPr>
              <w:t xml:space="preserve"> ΦΠΑ 24%:</w:t>
            </w:r>
            <w:r w:rsidRPr="009E7692">
              <w:rPr>
                <w:rFonts w:ascii="Tahoma" w:hAnsi="Tahoma" w:cs="Tahoma"/>
                <w:b/>
                <w:bCs/>
                <w:color w:val="000000"/>
                <w:szCs w:val="22"/>
                <w:lang w:val="el-GR" w:eastAsia="el-GR"/>
              </w:rPr>
              <w:t xml:space="preserve"> </w:t>
            </w:r>
            <w:r>
              <w:rPr>
                <w:rFonts w:ascii="Tahoma" w:hAnsi="Tahoma" w:cs="Tahoma"/>
                <w:b/>
                <w:bCs/>
                <w:color w:val="000000"/>
                <w:szCs w:val="22"/>
                <w:lang w:val="el-GR" w:eastAsia="el-GR"/>
              </w:rPr>
              <w:t>3.154.291,20</w:t>
            </w:r>
            <w:r w:rsidRPr="009E7692">
              <w:rPr>
                <w:rFonts w:ascii="Tahoma" w:hAnsi="Tahoma" w:cs="Tahoma"/>
                <w:b/>
                <w:bCs/>
                <w:color w:val="000000"/>
                <w:szCs w:val="22"/>
                <w:lang w:val="el-GR" w:eastAsia="el-GR"/>
              </w:rPr>
              <w:t xml:space="preserve"> €</w:t>
            </w:r>
          </w:p>
          <w:p w14:paraId="0FFA936D" w14:textId="77777777" w:rsidR="00501485" w:rsidRPr="009E7692" w:rsidRDefault="00501485" w:rsidP="00501485">
            <w:pPr>
              <w:widowControl w:val="0"/>
              <w:numPr>
                <w:ilvl w:val="0"/>
                <w:numId w:val="82"/>
              </w:numPr>
              <w:suppressAutoHyphens w:val="0"/>
              <w:spacing w:before="120" w:after="0"/>
              <w:rPr>
                <w:rFonts w:ascii="Tahoma" w:hAnsi="Tahoma" w:cs="Tahoma"/>
                <w:b/>
                <w:bCs/>
                <w:color w:val="000000"/>
                <w:szCs w:val="22"/>
                <w:lang w:val="el-GR" w:eastAsia="el-GR"/>
              </w:rPr>
            </w:pPr>
            <w:r w:rsidRPr="009E7692">
              <w:rPr>
                <w:rFonts w:ascii="Tahoma" w:hAnsi="Tahoma" w:cs="Tahoma"/>
                <w:szCs w:val="22"/>
                <w:lang w:val="el-GR" w:eastAsia="en-US"/>
              </w:rPr>
              <w:t>Προϋπολογισμός αρχικού έργου</w:t>
            </w:r>
            <w:r>
              <w:rPr>
                <w:rFonts w:ascii="Tahoma" w:hAnsi="Tahoma" w:cs="Tahoma"/>
                <w:szCs w:val="22"/>
                <w:lang w:val="el-GR" w:eastAsia="en-US"/>
              </w:rPr>
              <w:t xml:space="preserve"> </w:t>
            </w:r>
            <w:r>
              <w:rPr>
                <w:rFonts w:ascii="Tahoma" w:hAnsi="Tahoma" w:cs="Tahoma"/>
                <w:b/>
                <w:bCs/>
                <w:color w:val="000000"/>
                <w:szCs w:val="22"/>
                <w:lang w:val="el-GR" w:eastAsia="el-GR"/>
              </w:rPr>
              <w:t>8.214.300,00</w:t>
            </w:r>
            <w:r w:rsidRPr="009E7692">
              <w:rPr>
                <w:rFonts w:ascii="Tahoma" w:hAnsi="Tahoma" w:cs="Tahoma"/>
                <w:b/>
                <w:bCs/>
                <w:color w:val="000000"/>
                <w:szCs w:val="22"/>
                <w:lang w:val="el-GR" w:eastAsia="el-GR"/>
              </w:rPr>
              <w:t xml:space="preserve"> € </w:t>
            </w:r>
            <w:r w:rsidRPr="009E7692">
              <w:rPr>
                <w:rFonts w:ascii="Tahoma" w:hAnsi="Tahoma" w:cs="Tahoma"/>
                <w:szCs w:val="22"/>
                <w:lang w:val="el-GR" w:eastAsia="en-US"/>
              </w:rPr>
              <w:t xml:space="preserve">μη περιλαμβανομένου ΦΠΑ (Προϋπολογισμός με ΦΠΑ: </w:t>
            </w:r>
            <w:r w:rsidRPr="009E7692">
              <w:rPr>
                <w:rFonts w:ascii="Tahoma" w:hAnsi="Tahoma" w:cs="Tahoma"/>
                <w:b/>
                <w:bCs/>
                <w:color w:val="000000"/>
                <w:szCs w:val="22"/>
                <w:lang w:val="el-GR" w:eastAsia="el-GR"/>
              </w:rPr>
              <w:t xml:space="preserve"> </w:t>
            </w:r>
            <w:r w:rsidRPr="001B133D">
              <w:rPr>
                <w:rFonts w:ascii="Tahoma" w:hAnsi="Tahoma" w:cs="Tahoma"/>
                <w:b/>
                <w:bCs/>
                <w:color w:val="000000"/>
                <w:szCs w:val="22"/>
                <w:highlight w:val="yellow"/>
                <w:lang w:val="el-GR" w:eastAsia="el-GR"/>
              </w:rPr>
              <w:t xml:space="preserve"> </w:t>
            </w:r>
            <w:r>
              <w:rPr>
                <w:rFonts w:ascii="Tahoma" w:hAnsi="Tahoma" w:cs="Tahoma"/>
                <w:b/>
                <w:bCs/>
                <w:color w:val="000000"/>
                <w:szCs w:val="22"/>
                <w:lang w:val="el-GR" w:eastAsia="el-GR"/>
              </w:rPr>
              <w:t>10.185.732,00</w:t>
            </w:r>
            <w:r w:rsidRPr="009E7692">
              <w:rPr>
                <w:rFonts w:ascii="Tahoma" w:hAnsi="Tahoma" w:cs="Tahoma"/>
                <w:b/>
                <w:bCs/>
                <w:color w:val="000000"/>
                <w:szCs w:val="22"/>
                <w:lang w:val="el-GR" w:eastAsia="el-GR"/>
              </w:rPr>
              <w:t xml:space="preserve"> €, </w:t>
            </w:r>
            <w:r w:rsidRPr="009E7692">
              <w:rPr>
                <w:rFonts w:ascii="Tahoma" w:hAnsi="Tahoma" w:cs="Tahoma"/>
                <w:bCs/>
                <w:color w:val="000000"/>
                <w:szCs w:val="22"/>
                <w:lang w:val="el-GR" w:eastAsia="el-GR"/>
              </w:rPr>
              <w:t xml:space="preserve">ΦΠΑ </w:t>
            </w:r>
            <w:r w:rsidRPr="009E7692">
              <w:rPr>
                <w:rFonts w:ascii="Tahoma" w:hAnsi="Tahoma" w:cs="Tahoma"/>
                <w:bCs/>
                <w:szCs w:val="22"/>
                <w:lang w:val="el-GR" w:eastAsia="en-US"/>
              </w:rPr>
              <w:t>24%:</w:t>
            </w:r>
            <w:r w:rsidRPr="009E7692">
              <w:rPr>
                <w:rFonts w:ascii="Tahoma" w:hAnsi="Tahoma" w:cs="Tahoma"/>
                <w:b/>
                <w:bCs/>
                <w:color w:val="000000"/>
                <w:szCs w:val="22"/>
                <w:lang w:val="el-GR" w:eastAsia="el-GR"/>
              </w:rPr>
              <w:t xml:space="preserve"> </w:t>
            </w:r>
            <w:r>
              <w:rPr>
                <w:rFonts w:ascii="Tahoma" w:hAnsi="Tahoma" w:cs="Tahoma"/>
                <w:b/>
                <w:bCs/>
                <w:color w:val="000000"/>
                <w:szCs w:val="22"/>
                <w:lang w:val="el-GR" w:eastAsia="el-GR"/>
              </w:rPr>
              <w:t>1.971.432</w:t>
            </w:r>
            <w:r w:rsidRPr="009E7692">
              <w:rPr>
                <w:rFonts w:ascii="Tahoma" w:hAnsi="Tahoma" w:cs="Tahoma"/>
                <w:b/>
                <w:bCs/>
                <w:color w:val="000000"/>
                <w:szCs w:val="22"/>
                <w:lang w:val="el-GR" w:eastAsia="el-GR"/>
              </w:rPr>
              <w:t>,00 €</w:t>
            </w:r>
            <w:r w:rsidRPr="009E7692">
              <w:rPr>
                <w:rFonts w:ascii="Tahoma" w:hAnsi="Tahoma" w:cs="Tahoma"/>
                <w:color w:val="000000"/>
                <w:szCs w:val="22"/>
                <w:lang w:val="el-GR" w:eastAsia="el-GR"/>
              </w:rPr>
              <w:t>)</w:t>
            </w:r>
          </w:p>
          <w:p w14:paraId="6B6CE8BF" w14:textId="26A68784" w:rsidR="00B27BB6" w:rsidRPr="00997B62" w:rsidRDefault="00501485" w:rsidP="00501485">
            <w:pPr>
              <w:widowControl w:val="0"/>
              <w:numPr>
                <w:ilvl w:val="0"/>
                <w:numId w:val="82"/>
              </w:numPr>
              <w:suppressAutoHyphens w:val="0"/>
              <w:spacing w:before="120" w:after="0"/>
              <w:rPr>
                <w:rFonts w:ascii="Tahoma" w:hAnsi="Tahoma" w:cs="Tahoma"/>
                <w:szCs w:val="22"/>
                <w:lang w:val="el-GR"/>
              </w:rPr>
            </w:pPr>
            <w:r w:rsidRPr="009E7692">
              <w:rPr>
                <w:rFonts w:ascii="Tahoma" w:hAnsi="Tahoma" w:cs="Tahoma"/>
                <w:szCs w:val="22"/>
                <w:lang w:val="el-GR" w:eastAsia="en-US"/>
              </w:rPr>
              <w:t xml:space="preserve">Προϋπολογισμός δικαιώματος προαίρεσης </w:t>
            </w:r>
            <w:r w:rsidRPr="00CA42BC">
              <w:rPr>
                <w:rFonts w:ascii="Tahoma" w:hAnsi="Tahoma" w:cs="Tahoma"/>
                <w:szCs w:val="22"/>
                <w:lang w:val="el-GR" w:eastAsia="en-US"/>
              </w:rPr>
              <w:t xml:space="preserve">για </w:t>
            </w:r>
            <w:r w:rsidRPr="00755D9F">
              <w:rPr>
                <w:rFonts w:ascii="Tahoma" w:hAnsi="Tahoma" w:cs="Tahoma"/>
                <w:szCs w:val="22"/>
                <w:lang w:val="el-GR" w:eastAsia="en-US"/>
              </w:rPr>
              <w:t xml:space="preserve">επαύξηση του φυσικού αντικειμένου του έργου </w:t>
            </w:r>
            <w:r>
              <w:rPr>
                <w:rFonts w:ascii="Tahoma" w:hAnsi="Tahoma" w:cs="Tahoma"/>
                <w:szCs w:val="22"/>
                <w:lang w:val="el-GR" w:eastAsia="en-US"/>
              </w:rPr>
              <w:t xml:space="preserve">ή/και </w:t>
            </w:r>
            <w:r w:rsidRPr="00755D9F">
              <w:rPr>
                <w:rFonts w:ascii="Tahoma" w:hAnsi="Tahoma" w:cs="Tahoma"/>
                <w:szCs w:val="22"/>
                <w:lang w:val="el-GR" w:eastAsia="en-US"/>
              </w:rPr>
              <w:t>για την ανάθεση υπηρεσιών συντήρησης</w:t>
            </w:r>
            <w:r w:rsidRPr="009E7692">
              <w:rPr>
                <w:rFonts w:ascii="Tahoma" w:hAnsi="Tahoma" w:cs="Tahoma"/>
                <w:szCs w:val="22"/>
                <w:lang w:val="el-GR" w:eastAsia="en-US"/>
              </w:rPr>
              <w:t xml:space="preserve">: έως </w:t>
            </w:r>
            <w:r w:rsidRPr="009E7692">
              <w:rPr>
                <w:rFonts w:ascii="Tahoma" w:hAnsi="Tahoma" w:cs="Tahoma"/>
                <w:b/>
                <w:bCs/>
                <w:szCs w:val="22"/>
                <w:lang w:val="el-GR" w:eastAsia="en-US"/>
              </w:rPr>
              <w:t xml:space="preserve"> </w:t>
            </w:r>
            <w:r>
              <w:rPr>
                <w:rFonts w:ascii="Tahoma" w:hAnsi="Tahoma" w:cs="Tahoma"/>
                <w:b/>
                <w:bCs/>
                <w:color w:val="000000"/>
                <w:szCs w:val="22"/>
                <w:lang w:val="el-GR" w:eastAsia="el-GR"/>
              </w:rPr>
              <w:t>4.928.580,00</w:t>
            </w:r>
            <w:r w:rsidRPr="009E7692">
              <w:rPr>
                <w:rFonts w:ascii="Tahoma" w:hAnsi="Tahoma" w:cs="Tahoma"/>
                <w:b/>
                <w:bCs/>
                <w:szCs w:val="22"/>
                <w:lang w:val="el-GR" w:eastAsia="en-US"/>
              </w:rPr>
              <w:t xml:space="preserve"> € </w:t>
            </w:r>
            <w:r>
              <w:rPr>
                <w:rFonts w:ascii="Tahoma" w:hAnsi="Tahoma" w:cs="Tahoma"/>
                <w:b/>
                <w:bCs/>
                <w:szCs w:val="22"/>
                <w:lang w:val="el-GR" w:eastAsia="en-US"/>
              </w:rPr>
              <w:t xml:space="preserve">συνολικά </w:t>
            </w:r>
            <w:r w:rsidRPr="009E7692">
              <w:rPr>
                <w:rFonts w:ascii="Tahoma" w:hAnsi="Tahoma" w:cs="Tahoma"/>
                <w:szCs w:val="22"/>
                <w:lang w:val="el-GR" w:eastAsia="en-US"/>
              </w:rPr>
              <w:t xml:space="preserve">μη περιλαμβανομένου ΦΠΑ (Προϋπολογισμός με ΦΠΑ: </w:t>
            </w:r>
            <w:r>
              <w:rPr>
                <w:rFonts w:ascii="Tahoma" w:hAnsi="Tahoma" w:cs="Tahoma"/>
                <w:b/>
                <w:bCs/>
                <w:color w:val="000000"/>
                <w:szCs w:val="22"/>
                <w:lang w:val="el-GR" w:eastAsia="el-GR"/>
              </w:rPr>
              <w:t>6.111.439</w:t>
            </w:r>
            <w:r w:rsidRPr="009E7692">
              <w:rPr>
                <w:rFonts w:ascii="Tahoma" w:hAnsi="Tahoma" w:cs="Tahoma"/>
                <w:b/>
                <w:bCs/>
                <w:color w:val="000000"/>
                <w:szCs w:val="22"/>
                <w:lang w:val="el-GR" w:eastAsia="el-GR"/>
              </w:rPr>
              <w:t>,</w:t>
            </w:r>
            <w:r>
              <w:rPr>
                <w:rFonts w:ascii="Tahoma" w:hAnsi="Tahoma" w:cs="Tahoma"/>
                <w:b/>
                <w:bCs/>
                <w:color w:val="000000"/>
                <w:szCs w:val="22"/>
                <w:lang w:val="el-GR" w:eastAsia="el-GR"/>
              </w:rPr>
              <w:t>2</w:t>
            </w:r>
            <w:r w:rsidRPr="009E7692">
              <w:rPr>
                <w:rFonts w:ascii="Tahoma" w:hAnsi="Tahoma" w:cs="Tahoma"/>
                <w:b/>
                <w:bCs/>
                <w:color w:val="000000"/>
                <w:szCs w:val="22"/>
                <w:lang w:val="el-GR" w:eastAsia="el-GR"/>
              </w:rPr>
              <w:t>0 €,</w:t>
            </w:r>
            <w:r w:rsidRPr="009E7692">
              <w:rPr>
                <w:rFonts w:ascii="Tahoma" w:hAnsi="Tahoma" w:cs="Tahoma"/>
                <w:bCs/>
                <w:color w:val="000000"/>
                <w:szCs w:val="22"/>
                <w:lang w:val="el-GR" w:eastAsia="el-GR"/>
              </w:rPr>
              <w:t xml:space="preserve"> ΦΠΑ </w:t>
            </w:r>
            <w:r w:rsidRPr="009E7692">
              <w:rPr>
                <w:rFonts w:ascii="Tahoma" w:hAnsi="Tahoma" w:cs="Tahoma"/>
                <w:bCs/>
                <w:szCs w:val="22"/>
                <w:lang w:val="el-GR" w:eastAsia="en-US"/>
              </w:rPr>
              <w:t>24%:</w:t>
            </w:r>
            <w:r w:rsidRPr="009E7692">
              <w:rPr>
                <w:rFonts w:ascii="Tahoma" w:hAnsi="Tahoma" w:cs="Tahoma"/>
                <w:bCs/>
                <w:color w:val="000000"/>
                <w:szCs w:val="22"/>
                <w:lang w:val="el-GR" w:eastAsia="el-GR"/>
              </w:rPr>
              <w:t xml:space="preserve"> </w:t>
            </w:r>
            <w:r w:rsidRPr="009E7692">
              <w:rPr>
                <w:rFonts w:ascii="Tahoma" w:hAnsi="Tahoma" w:cs="Tahoma"/>
                <w:b/>
                <w:bCs/>
                <w:color w:val="000000"/>
                <w:szCs w:val="22"/>
                <w:lang w:val="el-GR" w:eastAsia="el-GR"/>
              </w:rPr>
              <w:t xml:space="preserve">  </w:t>
            </w:r>
            <w:r>
              <w:rPr>
                <w:rFonts w:ascii="Tahoma" w:hAnsi="Tahoma" w:cs="Tahoma"/>
                <w:b/>
                <w:bCs/>
                <w:color w:val="000000"/>
                <w:szCs w:val="22"/>
                <w:lang w:val="el-GR" w:eastAsia="el-GR"/>
              </w:rPr>
              <w:t>1.182.859</w:t>
            </w:r>
            <w:r w:rsidRPr="009E7692">
              <w:rPr>
                <w:rFonts w:ascii="Tahoma" w:hAnsi="Tahoma" w:cs="Tahoma"/>
                <w:b/>
                <w:bCs/>
                <w:color w:val="000000"/>
                <w:szCs w:val="22"/>
                <w:lang w:val="el-GR" w:eastAsia="el-GR"/>
              </w:rPr>
              <w:t>,</w:t>
            </w:r>
            <w:r>
              <w:rPr>
                <w:rFonts w:ascii="Tahoma" w:hAnsi="Tahoma" w:cs="Tahoma"/>
                <w:b/>
                <w:bCs/>
                <w:color w:val="000000"/>
                <w:szCs w:val="22"/>
                <w:lang w:val="el-GR" w:eastAsia="el-GR"/>
              </w:rPr>
              <w:t>2</w:t>
            </w:r>
            <w:r w:rsidRPr="009E7692">
              <w:rPr>
                <w:rFonts w:ascii="Tahoma" w:hAnsi="Tahoma" w:cs="Tahoma"/>
                <w:b/>
                <w:bCs/>
                <w:color w:val="000000"/>
                <w:szCs w:val="22"/>
                <w:lang w:val="el-GR" w:eastAsia="el-GR"/>
              </w:rPr>
              <w:t>0 €</w:t>
            </w:r>
            <w:r w:rsidRPr="009E7692">
              <w:rPr>
                <w:rFonts w:ascii="Tahoma" w:hAnsi="Tahoma" w:cs="Tahoma"/>
                <w:color w:val="000000"/>
                <w:szCs w:val="22"/>
                <w:lang w:val="el-GR" w:eastAsia="el-GR"/>
              </w:rPr>
              <w:t>)</w:t>
            </w:r>
          </w:p>
        </w:tc>
      </w:tr>
      <w:tr w:rsidR="00B27BB6" w:rsidRPr="00094463" w14:paraId="5D8430AF" w14:textId="77777777" w:rsidTr="000560D5">
        <w:trPr>
          <w:trHeight w:val="689"/>
        </w:trPr>
        <w:tc>
          <w:tcPr>
            <w:tcW w:w="3397" w:type="dxa"/>
            <w:vAlign w:val="center"/>
          </w:tcPr>
          <w:p w14:paraId="79B8764C"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ΧΡΗΜΑΤΟΔΟΤΗΣΗ ΕΡΓΟΥ</w:t>
            </w:r>
          </w:p>
        </w:tc>
        <w:tc>
          <w:tcPr>
            <w:tcW w:w="6458" w:type="dxa"/>
            <w:vAlign w:val="center"/>
          </w:tcPr>
          <w:p w14:paraId="309F75DB" w14:textId="7191E02D" w:rsidR="002337C5" w:rsidRPr="002337C5" w:rsidRDefault="002337C5" w:rsidP="002337C5">
            <w:pPr>
              <w:suppressAutoHyphens w:val="0"/>
              <w:spacing w:after="0"/>
              <w:jc w:val="left"/>
              <w:rPr>
                <w:rFonts w:ascii="Tahoma" w:hAnsi="Tahoma" w:cs="Tahoma"/>
                <w:szCs w:val="22"/>
                <w:lang w:val="el-GR"/>
              </w:rPr>
            </w:pPr>
            <w:r w:rsidRPr="002337C5">
              <w:rPr>
                <w:rFonts w:ascii="Tahoma" w:hAnsi="Tahoma" w:cs="Tahoma"/>
                <w:szCs w:val="22"/>
                <w:lang w:val="el-GR"/>
              </w:rPr>
              <w:t>Το έργο υλοποιείται στο πλαίσιο του Εθνικού Σχεδίου Ανάκαμψης και Ανθεκτικότητας «Ελλάδα 2.0» με τη χρηματοδότηση της Ευρωπαϊκής Ένωσης – NextGeneration EU (κωδικός Δράσης: 167</w:t>
            </w:r>
            <w:r w:rsidR="00BE21C6">
              <w:rPr>
                <w:rFonts w:ascii="Tahoma" w:hAnsi="Tahoma" w:cs="Tahoma"/>
                <w:szCs w:val="22"/>
                <w:lang w:val="el-GR"/>
              </w:rPr>
              <w:t>85</w:t>
            </w:r>
            <w:r w:rsidRPr="002337C5">
              <w:rPr>
                <w:rFonts w:ascii="Tahoma" w:hAnsi="Tahoma" w:cs="Tahoma"/>
                <w:szCs w:val="22"/>
                <w:lang w:val="el-GR"/>
              </w:rPr>
              <w:t xml:space="preserve"> / Άξονας 2.2). </w:t>
            </w:r>
          </w:p>
          <w:p w14:paraId="349F476F" w14:textId="70C6527B" w:rsidR="00B27BB6" w:rsidRPr="00997B62" w:rsidRDefault="002337C5" w:rsidP="002337C5">
            <w:pPr>
              <w:suppressAutoHyphens w:val="0"/>
              <w:spacing w:after="0"/>
              <w:jc w:val="left"/>
              <w:rPr>
                <w:rFonts w:ascii="Tahoma" w:hAnsi="Tahoma" w:cs="Tahoma"/>
                <w:szCs w:val="22"/>
                <w:lang w:val="el-GR"/>
              </w:rPr>
            </w:pPr>
            <w:r w:rsidRPr="002337C5">
              <w:rPr>
                <w:rFonts w:ascii="Tahoma" w:hAnsi="Tahoma" w:cs="Tahoma"/>
                <w:szCs w:val="22"/>
                <w:lang w:val="el-GR"/>
              </w:rPr>
              <w:t xml:space="preserve">Οι δαπάνες του Έργου (εκτιμώμενη αξία σύμβασης), μη συμπεριλαμβανομένων των δικαιωμάτων προαίρεσης, θα βαρύνουν το Πρόγραμμα Δημοσίων Επενδύσεων (ΠΔΕ)-TAA, και συγκεκριμένα την ΣΑΤΑ 063 με ενάριθμο κωδικό </w:t>
            </w:r>
            <w:r w:rsidR="00517422" w:rsidRPr="00517422">
              <w:rPr>
                <w:rFonts w:ascii="Tahoma" w:hAnsi="Tahoma" w:cs="Tahoma"/>
                <w:szCs w:val="22"/>
                <w:lang w:val="el-GR"/>
              </w:rPr>
              <w:t>2023ΤΑ06300005</w:t>
            </w:r>
          </w:p>
        </w:tc>
      </w:tr>
      <w:tr w:rsidR="00B27BB6" w:rsidRPr="00997B62" w14:paraId="438B7297" w14:textId="77777777" w:rsidTr="00D06C23">
        <w:trPr>
          <w:trHeight w:val="397"/>
        </w:trPr>
        <w:tc>
          <w:tcPr>
            <w:tcW w:w="3397" w:type="dxa"/>
            <w:vAlign w:val="center"/>
          </w:tcPr>
          <w:p w14:paraId="334C8EBA" w14:textId="77777777" w:rsidR="00B27BB6" w:rsidRPr="00997B62" w:rsidDel="00CD2F0B"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 xml:space="preserve">ΔΙΑΡΚΕΙΑ ΣΥΜΒΑΣΗΣ </w:t>
            </w:r>
          </w:p>
        </w:tc>
        <w:tc>
          <w:tcPr>
            <w:tcW w:w="6458" w:type="dxa"/>
            <w:vAlign w:val="center"/>
          </w:tcPr>
          <w:p w14:paraId="1B0C57A7" w14:textId="7C970DD8" w:rsidR="00B27BB6" w:rsidRPr="006E5C72" w:rsidRDefault="00B27BB6" w:rsidP="00D06C23">
            <w:pPr>
              <w:suppressAutoHyphens w:val="0"/>
              <w:spacing w:after="0"/>
              <w:jc w:val="left"/>
              <w:rPr>
                <w:rFonts w:ascii="Tahoma" w:hAnsi="Tahoma" w:cs="Tahoma"/>
                <w:szCs w:val="22"/>
                <w:lang w:val="en-US"/>
              </w:rPr>
            </w:pPr>
            <w:r w:rsidRPr="00997B62">
              <w:rPr>
                <w:rFonts w:ascii="Tahoma" w:hAnsi="Tahoma" w:cs="Tahoma"/>
                <w:b/>
                <w:szCs w:val="22"/>
              </w:rPr>
              <w:t xml:space="preserve"> </w:t>
            </w:r>
            <w:r w:rsidR="002337C5">
              <w:rPr>
                <w:rFonts w:ascii="Tahoma" w:hAnsi="Tahoma" w:cs="Tahoma"/>
                <w:b/>
                <w:szCs w:val="22"/>
                <w:lang w:val="el-GR"/>
              </w:rPr>
              <w:t>Είκοσι τέσσερις (24) μήνες</w:t>
            </w:r>
          </w:p>
        </w:tc>
      </w:tr>
      <w:tr w:rsidR="00B27BB6" w:rsidRPr="00997B62" w14:paraId="7C10ED02" w14:textId="77777777" w:rsidTr="00D06C23">
        <w:trPr>
          <w:trHeight w:val="397"/>
        </w:trPr>
        <w:tc>
          <w:tcPr>
            <w:tcW w:w="3397" w:type="dxa"/>
            <w:vAlign w:val="center"/>
          </w:tcPr>
          <w:p w14:paraId="57B7EB49"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lastRenderedPageBreak/>
              <w:t>ΗΜΕΡΟΜΗΝΙΑ ΔΙΑΚΗΡΥΞΗΣ</w:t>
            </w:r>
          </w:p>
        </w:tc>
        <w:tc>
          <w:tcPr>
            <w:tcW w:w="6458" w:type="dxa"/>
            <w:vAlign w:val="center"/>
          </w:tcPr>
          <w:p w14:paraId="45CA46F5" w14:textId="444B38A2" w:rsidR="00B27BB6" w:rsidRPr="00997B62" w:rsidRDefault="00D47309" w:rsidP="00D06C23">
            <w:pPr>
              <w:suppressAutoHyphens w:val="0"/>
              <w:spacing w:after="0"/>
              <w:jc w:val="left"/>
              <w:rPr>
                <w:rFonts w:ascii="Tahoma" w:hAnsi="Tahoma" w:cs="Tahoma"/>
                <w:b/>
                <w:szCs w:val="22"/>
                <w:lang w:val="el-GR"/>
              </w:rPr>
            </w:pPr>
            <w:r w:rsidRPr="00F504CE">
              <w:rPr>
                <w:rFonts w:ascii="Tahoma" w:hAnsi="Tahoma" w:cs="Tahoma"/>
                <w:b/>
                <w:szCs w:val="22"/>
                <w:lang w:val="el-GR"/>
              </w:rPr>
              <w:t>08</w:t>
            </w:r>
            <w:r w:rsidR="00B27BB6" w:rsidRPr="00F504CE">
              <w:rPr>
                <w:rFonts w:ascii="Tahoma" w:hAnsi="Tahoma" w:cs="Tahoma"/>
                <w:b/>
                <w:szCs w:val="22"/>
                <w:lang w:val="el-GR"/>
              </w:rPr>
              <w:t>-</w:t>
            </w:r>
            <w:r w:rsidRPr="00F504CE">
              <w:rPr>
                <w:rFonts w:ascii="Tahoma" w:hAnsi="Tahoma" w:cs="Tahoma"/>
                <w:b/>
                <w:szCs w:val="22"/>
                <w:lang w:val="el-GR"/>
              </w:rPr>
              <w:t>12</w:t>
            </w:r>
            <w:r w:rsidR="00B27BB6" w:rsidRPr="00F504CE">
              <w:rPr>
                <w:rFonts w:ascii="Tahoma" w:hAnsi="Tahoma" w:cs="Tahoma"/>
                <w:b/>
                <w:szCs w:val="22"/>
                <w:lang w:val="el-GR"/>
              </w:rPr>
              <w:t>-202</w:t>
            </w:r>
            <w:r>
              <w:rPr>
                <w:rFonts w:ascii="Tahoma" w:hAnsi="Tahoma" w:cs="Tahoma"/>
                <w:b/>
                <w:szCs w:val="22"/>
                <w:lang w:val="el-GR"/>
              </w:rPr>
              <w:t>3</w:t>
            </w:r>
          </w:p>
        </w:tc>
      </w:tr>
      <w:tr w:rsidR="00B27BB6" w:rsidRPr="00997B62" w14:paraId="24B06590" w14:textId="77777777" w:rsidTr="00D06C23">
        <w:trPr>
          <w:trHeight w:val="397"/>
        </w:trPr>
        <w:tc>
          <w:tcPr>
            <w:tcW w:w="3397" w:type="dxa"/>
            <w:vAlign w:val="center"/>
          </w:tcPr>
          <w:p w14:paraId="306154EC"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ΠΡΟΘΕΣΜΙΑ ΓΙΑ ΥΠΟΒΟΛΗ ΔΙΕΥΚΡΙΝΙΣΕΩΝ ΕΠΙ ΤΩΝ ΟΡΩΝ ΤΗΣ ΔΙΑΚΗΡΥΞΗΣ</w:t>
            </w:r>
          </w:p>
        </w:tc>
        <w:tc>
          <w:tcPr>
            <w:tcW w:w="6458" w:type="dxa"/>
            <w:vAlign w:val="center"/>
          </w:tcPr>
          <w:p w14:paraId="2103AA7E" w14:textId="58B33DDE" w:rsidR="00B27BB6" w:rsidRPr="00997B62" w:rsidRDefault="00A7732D" w:rsidP="00D06C23">
            <w:pPr>
              <w:suppressAutoHyphens w:val="0"/>
              <w:spacing w:after="0"/>
              <w:jc w:val="left"/>
              <w:rPr>
                <w:rFonts w:ascii="Tahoma" w:hAnsi="Tahoma" w:cs="Tahoma"/>
                <w:b/>
                <w:szCs w:val="22"/>
                <w:lang w:val="el-GR"/>
              </w:rPr>
            </w:pPr>
            <w:r w:rsidRPr="00EC17B4">
              <w:rPr>
                <w:rFonts w:ascii="Tahoma" w:hAnsi="Tahoma" w:cs="Tahoma"/>
                <w:b/>
                <w:bCs/>
                <w:szCs w:val="22"/>
                <w:lang w:val="el-GR"/>
              </w:rPr>
              <w:t>27-12-2023</w:t>
            </w:r>
          </w:p>
        </w:tc>
      </w:tr>
      <w:tr w:rsidR="00B27BB6" w:rsidRPr="00EC4326" w14:paraId="3178C694" w14:textId="77777777" w:rsidTr="000560D5">
        <w:trPr>
          <w:trHeight w:val="533"/>
        </w:trPr>
        <w:tc>
          <w:tcPr>
            <w:tcW w:w="3397" w:type="dxa"/>
            <w:vAlign w:val="center"/>
          </w:tcPr>
          <w:p w14:paraId="1E350B39"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ΗΜΕΡΟΜΗΝΙΑ ΈΝΑΡΞΗΣ ΗΛΕΚΤΡΟΝΙΚΗΣ ΥΠΟΒΟΛΗΣ ΠΡΟΣΦΟΡΩΝ</w:t>
            </w:r>
          </w:p>
        </w:tc>
        <w:tc>
          <w:tcPr>
            <w:tcW w:w="6458" w:type="dxa"/>
            <w:vAlign w:val="center"/>
          </w:tcPr>
          <w:p w14:paraId="73FC4F3D" w14:textId="28E0B01F" w:rsidR="00B27BB6" w:rsidRPr="00997B62" w:rsidRDefault="006E218B" w:rsidP="00D06C23">
            <w:pPr>
              <w:suppressAutoHyphens w:val="0"/>
              <w:spacing w:after="0"/>
              <w:jc w:val="left"/>
              <w:rPr>
                <w:rFonts w:ascii="Tahoma" w:hAnsi="Tahoma" w:cs="Tahoma"/>
                <w:b/>
                <w:szCs w:val="22"/>
                <w:lang w:val="el-GR"/>
              </w:rPr>
            </w:pPr>
            <w:r>
              <w:rPr>
                <w:rFonts w:ascii="Tahoma" w:hAnsi="Tahoma" w:cs="Tahoma"/>
                <w:b/>
                <w:szCs w:val="22"/>
                <w:lang w:val="el-GR"/>
              </w:rPr>
              <w:t>14-12-2023</w:t>
            </w:r>
            <w:r w:rsidR="007C740A">
              <w:rPr>
                <w:rFonts w:ascii="Tahoma" w:hAnsi="Tahoma" w:cs="Tahoma"/>
                <w:b/>
                <w:szCs w:val="22"/>
                <w:lang w:val="el-GR"/>
              </w:rPr>
              <w:t xml:space="preserve">, </w:t>
            </w:r>
            <w:r w:rsidR="007C740A" w:rsidRPr="00C10448">
              <w:rPr>
                <w:rFonts w:ascii="Tahoma" w:hAnsi="Tahoma" w:cs="Tahoma"/>
                <w:bCs/>
                <w:szCs w:val="22"/>
                <w:lang w:val="el-GR"/>
              </w:rPr>
              <w:t>ημέρα</w:t>
            </w:r>
            <w:r w:rsidR="007C740A">
              <w:rPr>
                <w:rFonts w:ascii="Tahoma" w:hAnsi="Tahoma" w:cs="Tahoma"/>
                <w:b/>
                <w:szCs w:val="22"/>
                <w:lang w:val="el-GR"/>
              </w:rPr>
              <w:t xml:space="preserve"> Πέμπτη</w:t>
            </w:r>
          </w:p>
        </w:tc>
      </w:tr>
      <w:tr w:rsidR="00B27BB6" w:rsidRPr="00EC4326" w14:paraId="1EF154E4" w14:textId="77777777" w:rsidTr="000560D5">
        <w:trPr>
          <w:trHeight w:val="148"/>
        </w:trPr>
        <w:tc>
          <w:tcPr>
            <w:tcW w:w="3397" w:type="dxa"/>
            <w:vAlign w:val="center"/>
          </w:tcPr>
          <w:p w14:paraId="0166F981"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ΚΑΤΑΛΗΚΤΙΚΗ ΗΜΕΡΟΜΗΝΙΑ ΚΑΙ ΩΡΑ ΥΠΟΒΟΛΗΣ ΠΡΟΣΦΟΡΩΝ</w:t>
            </w:r>
          </w:p>
        </w:tc>
        <w:tc>
          <w:tcPr>
            <w:tcW w:w="6458" w:type="dxa"/>
            <w:vAlign w:val="center"/>
          </w:tcPr>
          <w:p w14:paraId="667E8641" w14:textId="42AB0B34" w:rsidR="00B27BB6" w:rsidRPr="00997B62" w:rsidRDefault="006466CF" w:rsidP="00D06C23">
            <w:pPr>
              <w:suppressAutoHyphens w:val="0"/>
              <w:spacing w:after="0"/>
              <w:jc w:val="left"/>
              <w:rPr>
                <w:rFonts w:ascii="Tahoma" w:hAnsi="Tahoma" w:cs="Tahoma"/>
                <w:szCs w:val="22"/>
                <w:lang w:val="el-GR"/>
              </w:rPr>
            </w:pPr>
            <w:r w:rsidRPr="00AE4F76">
              <w:rPr>
                <w:rFonts w:ascii="Tahoma" w:hAnsi="Tahoma" w:cs="Tahoma"/>
                <w:b/>
                <w:bCs/>
                <w:szCs w:val="22"/>
                <w:lang w:val="el-GR"/>
              </w:rPr>
              <w:t>10</w:t>
            </w:r>
            <w:r w:rsidR="00B27BB6" w:rsidRPr="00AE4F76">
              <w:rPr>
                <w:rFonts w:ascii="Tahoma" w:hAnsi="Tahoma" w:cs="Tahoma"/>
                <w:b/>
                <w:bCs/>
                <w:szCs w:val="22"/>
                <w:lang w:val="el-GR"/>
              </w:rPr>
              <w:t>-</w:t>
            </w:r>
            <w:r w:rsidRPr="00AE4F76">
              <w:rPr>
                <w:rFonts w:ascii="Tahoma" w:hAnsi="Tahoma" w:cs="Tahoma"/>
                <w:b/>
                <w:bCs/>
                <w:szCs w:val="22"/>
                <w:lang w:val="el-GR"/>
              </w:rPr>
              <w:t>01</w:t>
            </w:r>
            <w:r w:rsidR="00B27BB6" w:rsidRPr="00AE4F76">
              <w:rPr>
                <w:rFonts w:ascii="Tahoma" w:hAnsi="Tahoma" w:cs="Tahoma"/>
                <w:b/>
                <w:bCs/>
                <w:szCs w:val="22"/>
                <w:lang w:val="el-GR"/>
              </w:rPr>
              <w:t>-202</w:t>
            </w:r>
            <w:r w:rsidRPr="00AE4F76">
              <w:rPr>
                <w:rFonts w:ascii="Tahoma" w:hAnsi="Tahoma" w:cs="Tahoma"/>
                <w:b/>
                <w:bCs/>
                <w:szCs w:val="22"/>
                <w:lang w:val="el-GR"/>
              </w:rPr>
              <w:t>4</w:t>
            </w:r>
            <w:r w:rsidR="00AA394B" w:rsidRPr="00AE4F76">
              <w:rPr>
                <w:rFonts w:ascii="Tahoma" w:hAnsi="Tahoma" w:cs="Tahoma"/>
                <w:b/>
                <w:bCs/>
                <w:szCs w:val="22"/>
                <w:lang w:val="el-GR"/>
              </w:rPr>
              <w:t>,</w:t>
            </w:r>
            <w:r w:rsidR="00AA394B" w:rsidRPr="00A67B2D">
              <w:rPr>
                <w:rFonts w:ascii="Tahoma" w:hAnsi="Tahoma" w:cs="Tahoma"/>
                <w:szCs w:val="22"/>
                <w:lang w:val="el-GR"/>
              </w:rPr>
              <w:t xml:space="preserve"> </w:t>
            </w:r>
            <w:r w:rsidR="00B27BB6" w:rsidRPr="00997B62">
              <w:rPr>
                <w:rFonts w:ascii="Tahoma" w:hAnsi="Tahoma" w:cs="Tahoma"/>
                <w:szCs w:val="22"/>
                <w:lang w:val="el-GR"/>
              </w:rPr>
              <w:t xml:space="preserve">ημέρα </w:t>
            </w:r>
            <w:r w:rsidR="00687B49" w:rsidRPr="00034B60">
              <w:rPr>
                <w:rFonts w:ascii="Tahoma" w:hAnsi="Tahoma" w:cs="Tahoma"/>
                <w:b/>
                <w:bCs/>
                <w:szCs w:val="22"/>
                <w:lang w:val="el-GR"/>
              </w:rPr>
              <w:t>Τετάρτη</w:t>
            </w:r>
            <w:r w:rsidR="00687B49">
              <w:rPr>
                <w:rFonts w:ascii="Tahoma" w:hAnsi="Tahoma" w:cs="Tahoma"/>
                <w:szCs w:val="22"/>
                <w:lang w:val="el-GR"/>
              </w:rPr>
              <w:t xml:space="preserve"> </w:t>
            </w:r>
            <w:r w:rsidR="002F5A7A">
              <w:rPr>
                <w:rFonts w:ascii="Tahoma" w:hAnsi="Tahoma" w:cs="Tahoma"/>
                <w:szCs w:val="22"/>
                <w:lang w:val="el-GR"/>
              </w:rPr>
              <w:t xml:space="preserve">&amp; </w:t>
            </w:r>
            <w:r w:rsidR="00B27BB6" w:rsidRPr="00997B62">
              <w:rPr>
                <w:rFonts w:ascii="Tahoma" w:hAnsi="Tahoma" w:cs="Tahoma"/>
                <w:szCs w:val="22"/>
                <w:lang w:val="el-GR"/>
              </w:rPr>
              <w:t xml:space="preserve">ώρα </w:t>
            </w:r>
            <w:r w:rsidR="00941D6E" w:rsidRPr="00B51BD0">
              <w:rPr>
                <w:rFonts w:ascii="Tahoma" w:hAnsi="Tahoma" w:cs="Tahoma"/>
                <w:b/>
                <w:bCs/>
                <w:szCs w:val="22"/>
                <w:lang w:val="el-GR"/>
              </w:rPr>
              <w:t>14</w:t>
            </w:r>
            <w:r w:rsidR="00B27BB6" w:rsidRPr="00B51BD0">
              <w:rPr>
                <w:rFonts w:ascii="Tahoma" w:hAnsi="Tahoma" w:cs="Tahoma"/>
                <w:b/>
                <w:bCs/>
                <w:szCs w:val="22"/>
                <w:lang w:val="el-GR"/>
              </w:rPr>
              <w:t>:</w:t>
            </w:r>
            <w:r w:rsidR="00941D6E" w:rsidRPr="00B51BD0">
              <w:rPr>
                <w:rFonts w:ascii="Tahoma" w:hAnsi="Tahoma" w:cs="Tahoma"/>
                <w:b/>
                <w:bCs/>
                <w:szCs w:val="22"/>
                <w:lang w:val="el-GR"/>
              </w:rPr>
              <w:t>00</w:t>
            </w:r>
          </w:p>
        </w:tc>
      </w:tr>
      <w:tr w:rsidR="00B27BB6" w:rsidRPr="00094463" w14:paraId="1ED495F8" w14:textId="77777777" w:rsidTr="00D06C23">
        <w:trPr>
          <w:trHeight w:val="397"/>
        </w:trPr>
        <w:tc>
          <w:tcPr>
            <w:tcW w:w="3397" w:type="dxa"/>
            <w:vAlign w:val="center"/>
          </w:tcPr>
          <w:p w14:paraId="2B5275A3"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ΤΟΠΟΣ</w:t>
            </w:r>
            <w:r w:rsidRPr="00997B62">
              <w:rPr>
                <w:rFonts w:ascii="Tahoma" w:hAnsi="Tahoma" w:cs="Tahoma"/>
                <w:b/>
                <w:szCs w:val="22"/>
                <w:lang w:val="en-US"/>
              </w:rPr>
              <w:t xml:space="preserve"> </w:t>
            </w:r>
            <w:r w:rsidRPr="00997B62">
              <w:rPr>
                <w:rFonts w:ascii="Tahoma" w:hAnsi="Tahoma" w:cs="Tahoma"/>
                <w:b/>
                <w:szCs w:val="22"/>
                <w:lang w:val="el-GR"/>
              </w:rPr>
              <w:t>&amp; ΤΡΟΠΟΣ ΚΑΤΑΘΕΣΗΣ ΠΡΟΣΦΟΡΩΝ</w:t>
            </w:r>
          </w:p>
        </w:tc>
        <w:tc>
          <w:tcPr>
            <w:tcW w:w="6458" w:type="dxa"/>
            <w:vAlign w:val="center"/>
          </w:tcPr>
          <w:p w14:paraId="1577BAA5" w14:textId="77777777" w:rsidR="00B27BB6" w:rsidRPr="00997B62" w:rsidRDefault="00B27BB6" w:rsidP="00D06C23">
            <w:pPr>
              <w:suppressAutoHyphens w:val="0"/>
              <w:spacing w:after="0"/>
              <w:jc w:val="left"/>
              <w:rPr>
                <w:rFonts w:ascii="Tahoma" w:hAnsi="Tahoma" w:cs="Tahoma"/>
                <w:szCs w:val="22"/>
                <w:lang w:val="el-GR"/>
              </w:rPr>
            </w:pPr>
            <w:r w:rsidRPr="00997B62">
              <w:rPr>
                <w:rFonts w:ascii="Tahoma" w:hAnsi="Tahoma" w:cs="Tahoma"/>
                <w:szCs w:val="22"/>
                <w:lang w:val="el-GR"/>
              </w:rPr>
              <w:t>Ηλεκτρονική Υποβολή:</w:t>
            </w:r>
          </w:p>
          <w:p w14:paraId="2D4009E9" w14:textId="77777777" w:rsidR="00B27BB6" w:rsidRPr="00997B62" w:rsidRDefault="00B27BB6" w:rsidP="00D06C23">
            <w:pPr>
              <w:suppressAutoHyphens w:val="0"/>
              <w:spacing w:after="0"/>
              <w:jc w:val="left"/>
              <w:rPr>
                <w:rFonts w:ascii="Tahoma" w:hAnsi="Tahoma" w:cs="Tahoma"/>
                <w:szCs w:val="22"/>
                <w:lang w:val="el-GR"/>
              </w:rPr>
            </w:pPr>
            <w:r w:rsidRPr="00997B62">
              <w:rPr>
                <w:rFonts w:ascii="Tahoma" w:hAnsi="Tahoma" w:cs="Tahoma"/>
                <w:szCs w:val="22"/>
                <w:lang w:val="el-GR"/>
              </w:rPr>
              <w:t xml:space="preserve">Στη διαδικτυακή πύλη </w:t>
            </w:r>
            <w:r w:rsidRPr="00997B62">
              <w:rPr>
                <w:rFonts w:ascii="Tahoma" w:hAnsi="Tahoma" w:cs="Tahoma"/>
                <w:szCs w:val="22"/>
                <w:lang w:val="en-US"/>
              </w:rPr>
              <w:t>www</w:t>
            </w:r>
            <w:r w:rsidRPr="00997B62">
              <w:rPr>
                <w:rFonts w:ascii="Tahoma" w:hAnsi="Tahoma" w:cs="Tahoma"/>
                <w:szCs w:val="22"/>
                <w:lang w:val="el-GR"/>
              </w:rPr>
              <w:t>.</w:t>
            </w:r>
            <w:r w:rsidRPr="00997B62">
              <w:rPr>
                <w:rFonts w:ascii="Tahoma" w:hAnsi="Tahoma" w:cs="Tahoma"/>
                <w:szCs w:val="22"/>
                <w:lang w:val="en-US"/>
              </w:rPr>
              <w:t>promitheus</w:t>
            </w:r>
            <w:r w:rsidRPr="00997B62">
              <w:rPr>
                <w:rFonts w:ascii="Tahoma" w:hAnsi="Tahoma" w:cs="Tahoma"/>
                <w:szCs w:val="22"/>
                <w:lang w:val="el-GR"/>
              </w:rPr>
              <w:t>.</w:t>
            </w:r>
            <w:r w:rsidRPr="00997B62">
              <w:rPr>
                <w:rFonts w:ascii="Tahoma" w:hAnsi="Tahoma" w:cs="Tahoma"/>
                <w:szCs w:val="22"/>
                <w:lang w:val="en-US"/>
              </w:rPr>
              <w:t>gov</w:t>
            </w:r>
            <w:r w:rsidRPr="00997B62">
              <w:rPr>
                <w:rFonts w:ascii="Tahoma" w:hAnsi="Tahoma" w:cs="Tahoma"/>
                <w:szCs w:val="22"/>
                <w:lang w:val="el-GR"/>
              </w:rPr>
              <w:t>.</w:t>
            </w:r>
            <w:r w:rsidRPr="00997B62">
              <w:rPr>
                <w:rFonts w:ascii="Tahoma" w:hAnsi="Tahoma" w:cs="Tahoma"/>
                <w:szCs w:val="22"/>
                <w:lang w:val="en-US"/>
              </w:rPr>
              <w:t>gr</w:t>
            </w:r>
            <w:r w:rsidRPr="00997B62">
              <w:rPr>
                <w:rFonts w:ascii="Tahoma" w:hAnsi="Tahoma" w:cs="Tahoma"/>
                <w:szCs w:val="22"/>
                <w:lang w:val="el-GR"/>
              </w:rPr>
              <w:t xml:space="preserve"> του</w:t>
            </w:r>
          </w:p>
          <w:p w14:paraId="0CC8EB71" w14:textId="77777777" w:rsidR="00B27BB6" w:rsidRPr="00997B62" w:rsidRDefault="00B27BB6" w:rsidP="00D06C23">
            <w:pPr>
              <w:suppressAutoHyphens w:val="0"/>
              <w:spacing w:after="0"/>
              <w:jc w:val="left"/>
              <w:rPr>
                <w:rFonts w:ascii="Tahoma" w:hAnsi="Tahoma" w:cs="Tahoma"/>
                <w:szCs w:val="22"/>
                <w:lang w:val="el-GR"/>
              </w:rPr>
            </w:pPr>
            <w:r w:rsidRPr="00997B62">
              <w:rPr>
                <w:rFonts w:ascii="Tahoma" w:hAnsi="Tahoma" w:cs="Tahoma"/>
                <w:szCs w:val="22"/>
                <w:lang w:val="el-GR"/>
              </w:rPr>
              <w:t>Εθνικού Συστήματος Ηλεκτρονικών Δημοσίων Συμβάσεων</w:t>
            </w:r>
          </w:p>
          <w:p w14:paraId="12FCFF95" w14:textId="77777777" w:rsidR="00B27BB6" w:rsidRPr="00997B62" w:rsidRDefault="00B27BB6" w:rsidP="00D06C23">
            <w:pPr>
              <w:suppressAutoHyphens w:val="0"/>
              <w:spacing w:after="0"/>
              <w:jc w:val="left"/>
              <w:rPr>
                <w:rFonts w:ascii="Tahoma" w:hAnsi="Tahoma" w:cs="Tahoma"/>
                <w:szCs w:val="22"/>
                <w:lang w:val="el-GR"/>
              </w:rPr>
            </w:pPr>
            <w:r w:rsidRPr="00997B62">
              <w:rPr>
                <w:rFonts w:ascii="Tahoma" w:hAnsi="Tahoma" w:cs="Tahoma"/>
                <w:szCs w:val="22"/>
                <w:lang w:val="el-GR"/>
              </w:rPr>
              <w:t>(ΕΣΗΔΗΣ) (ηλεκτρονική μορφή)</w:t>
            </w:r>
          </w:p>
          <w:p w14:paraId="1C2DA9B7" w14:textId="1B149B8D" w:rsidR="00B27BB6" w:rsidRPr="00997B62" w:rsidRDefault="00B27BB6" w:rsidP="00D06C23">
            <w:pPr>
              <w:suppressAutoHyphens w:val="0"/>
              <w:spacing w:after="0"/>
              <w:jc w:val="left"/>
              <w:rPr>
                <w:rFonts w:ascii="Tahoma" w:hAnsi="Tahoma" w:cs="Tahoma"/>
                <w:szCs w:val="22"/>
                <w:lang w:val="el-GR"/>
              </w:rPr>
            </w:pPr>
          </w:p>
        </w:tc>
      </w:tr>
      <w:tr w:rsidR="00B27BB6" w:rsidRPr="00997B62" w14:paraId="76CD5A69" w14:textId="77777777" w:rsidTr="000560D5">
        <w:trPr>
          <w:trHeight w:val="391"/>
        </w:trPr>
        <w:tc>
          <w:tcPr>
            <w:tcW w:w="3397" w:type="dxa"/>
          </w:tcPr>
          <w:p w14:paraId="5C89FF51"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ΗΜΕΡΟΜΗΝΙΑ ΑΝΑΡΤΗΣΗΣ ΣΤΗ ΔΙΑΔΙΚΤΥΑΚΗ ΠΥΛΗ ΤΟΥ ΕΣΗΔΗΣ</w:t>
            </w:r>
          </w:p>
        </w:tc>
        <w:tc>
          <w:tcPr>
            <w:tcW w:w="6458" w:type="dxa"/>
            <w:vAlign w:val="center"/>
          </w:tcPr>
          <w:p w14:paraId="3514B76B" w14:textId="4E4AB19E" w:rsidR="00B27BB6" w:rsidRPr="00997B62" w:rsidRDefault="004555B7" w:rsidP="00D06C23">
            <w:pPr>
              <w:suppressAutoHyphens w:val="0"/>
              <w:spacing w:after="0"/>
              <w:jc w:val="left"/>
              <w:rPr>
                <w:rFonts w:ascii="Tahoma" w:hAnsi="Tahoma" w:cs="Tahoma"/>
                <w:szCs w:val="22"/>
              </w:rPr>
            </w:pPr>
            <w:r>
              <w:rPr>
                <w:rFonts w:ascii="Tahoma" w:hAnsi="Tahoma" w:cs="Tahoma"/>
                <w:b/>
                <w:szCs w:val="22"/>
                <w:lang w:val="el-GR"/>
              </w:rPr>
              <w:t>14-12-2023</w:t>
            </w:r>
          </w:p>
        </w:tc>
      </w:tr>
      <w:tr w:rsidR="00B27BB6" w:rsidRPr="00EC4326" w14:paraId="4D5036F9" w14:textId="77777777" w:rsidTr="000560D5">
        <w:trPr>
          <w:trHeight w:val="258"/>
        </w:trPr>
        <w:tc>
          <w:tcPr>
            <w:tcW w:w="3397" w:type="dxa"/>
            <w:vAlign w:val="center"/>
          </w:tcPr>
          <w:p w14:paraId="3F12667B" w14:textId="77777777" w:rsidR="00B27BB6" w:rsidRPr="00997B62" w:rsidRDefault="00B27BB6" w:rsidP="00D06C23">
            <w:pPr>
              <w:suppressAutoHyphens w:val="0"/>
              <w:spacing w:after="0"/>
              <w:jc w:val="left"/>
              <w:rPr>
                <w:rFonts w:ascii="Tahoma" w:hAnsi="Tahoma" w:cs="Tahoma"/>
                <w:b/>
                <w:szCs w:val="22"/>
                <w:lang w:val="el-GR"/>
              </w:rPr>
            </w:pPr>
            <w:r w:rsidRPr="00997B62">
              <w:rPr>
                <w:rFonts w:ascii="Tahoma" w:hAnsi="Tahoma" w:cs="Tahoma"/>
                <w:b/>
                <w:szCs w:val="22"/>
                <w:lang w:val="el-GR"/>
              </w:rPr>
              <w:t>ΗΜΕΡΟΜΗΝΙΑ ΚΑΙ ΩΡΑ ΑΠΟΣΦΡΑΓΙΣΗΣ ΠΡΟΣΦΟΡΩΝ</w:t>
            </w:r>
          </w:p>
        </w:tc>
        <w:tc>
          <w:tcPr>
            <w:tcW w:w="6458" w:type="dxa"/>
            <w:vAlign w:val="center"/>
          </w:tcPr>
          <w:p w14:paraId="3FF24BBC" w14:textId="2F8D2102" w:rsidR="00B27BB6" w:rsidRPr="00997B62" w:rsidRDefault="00DB2E8E" w:rsidP="00D06C23">
            <w:pPr>
              <w:suppressAutoHyphens w:val="0"/>
              <w:spacing w:after="0"/>
              <w:jc w:val="left"/>
              <w:rPr>
                <w:rFonts w:ascii="Tahoma" w:hAnsi="Tahoma" w:cs="Tahoma"/>
                <w:szCs w:val="22"/>
                <w:lang w:val="el-GR"/>
              </w:rPr>
            </w:pPr>
            <w:r w:rsidRPr="0078138C">
              <w:rPr>
                <w:rFonts w:ascii="Tahoma" w:hAnsi="Tahoma" w:cs="Tahoma"/>
                <w:b/>
                <w:szCs w:val="22"/>
                <w:lang w:val="el-GR"/>
              </w:rPr>
              <w:t>16</w:t>
            </w:r>
            <w:r w:rsidR="00B27BB6" w:rsidRPr="0078138C">
              <w:rPr>
                <w:rFonts w:ascii="Tahoma" w:hAnsi="Tahoma" w:cs="Tahoma"/>
                <w:b/>
                <w:szCs w:val="22"/>
                <w:lang w:val="el-GR"/>
              </w:rPr>
              <w:t>-</w:t>
            </w:r>
            <w:r w:rsidRPr="0078138C">
              <w:rPr>
                <w:rFonts w:ascii="Tahoma" w:hAnsi="Tahoma" w:cs="Tahoma"/>
                <w:b/>
                <w:szCs w:val="22"/>
                <w:lang w:val="el-GR"/>
              </w:rPr>
              <w:t>01</w:t>
            </w:r>
            <w:r w:rsidR="00B27BB6" w:rsidRPr="0078138C">
              <w:rPr>
                <w:rFonts w:ascii="Tahoma" w:hAnsi="Tahoma" w:cs="Tahoma"/>
                <w:b/>
                <w:szCs w:val="22"/>
                <w:lang w:val="el-GR"/>
              </w:rPr>
              <w:t>-202</w:t>
            </w:r>
            <w:r>
              <w:rPr>
                <w:rFonts w:ascii="Tahoma" w:hAnsi="Tahoma" w:cs="Tahoma"/>
                <w:b/>
                <w:szCs w:val="22"/>
                <w:lang w:val="el-GR"/>
              </w:rPr>
              <w:t>4</w:t>
            </w:r>
            <w:r w:rsidR="0003569E">
              <w:rPr>
                <w:rFonts w:ascii="Tahoma" w:hAnsi="Tahoma" w:cs="Tahoma"/>
                <w:b/>
                <w:szCs w:val="22"/>
                <w:lang w:val="el-GR"/>
              </w:rPr>
              <w:t xml:space="preserve">, </w:t>
            </w:r>
            <w:r w:rsidR="0003569E" w:rsidRPr="004368C1">
              <w:rPr>
                <w:rFonts w:ascii="Tahoma" w:hAnsi="Tahoma" w:cs="Tahoma"/>
                <w:bCs/>
                <w:szCs w:val="22"/>
                <w:lang w:val="el-GR"/>
              </w:rPr>
              <w:t>ημέρα</w:t>
            </w:r>
            <w:r w:rsidR="0003569E">
              <w:rPr>
                <w:rFonts w:ascii="Tahoma" w:hAnsi="Tahoma" w:cs="Tahoma"/>
                <w:b/>
                <w:szCs w:val="22"/>
                <w:lang w:val="el-GR"/>
              </w:rPr>
              <w:t xml:space="preserve"> Τρίτη</w:t>
            </w:r>
            <w:r w:rsidR="00B27BB6" w:rsidRPr="00997B62">
              <w:rPr>
                <w:rFonts w:ascii="Tahoma" w:hAnsi="Tahoma" w:cs="Tahoma"/>
                <w:b/>
                <w:szCs w:val="22"/>
                <w:lang w:val="el-GR"/>
              </w:rPr>
              <w:t xml:space="preserve"> και ώρα </w:t>
            </w:r>
            <w:r w:rsidR="007834D7">
              <w:rPr>
                <w:rFonts w:ascii="Tahoma" w:hAnsi="Tahoma" w:cs="Tahoma"/>
                <w:b/>
                <w:szCs w:val="22"/>
                <w:lang w:val="el-GR"/>
              </w:rPr>
              <w:t>14:00</w:t>
            </w:r>
          </w:p>
        </w:tc>
      </w:tr>
    </w:tbl>
    <w:p w14:paraId="5B16B593" w14:textId="66678C08" w:rsidR="00F14829" w:rsidRPr="00997B62" w:rsidRDefault="00F14829" w:rsidP="00D06C23">
      <w:pPr>
        <w:suppressAutoHyphens w:val="0"/>
        <w:spacing w:after="0"/>
        <w:jc w:val="left"/>
        <w:rPr>
          <w:rFonts w:ascii="Tahoma" w:hAnsi="Tahoma" w:cs="Tahoma"/>
          <w:b/>
          <w:szCs w:val="22"/>
          <w:lang w:val="el-GR"/>
        </w:rPr>
      </w:pPr>
      <w:r w:rsidRPr="00997B62">
        <w:rPr>
          <w:rFonts w:ascii="Tahoma" w:hAnsi="Tahoma" w:cs="Tahoma"/>
          <w:b/>
          <w:szCs w:val="22"/>
          <w:lang w:val="el-GR"/>
        </w:rPr>
        <w:br w:type="page"/>
      </w:r>
    </w:p>
    <w:p w14:paraId="03710B5F" w14:textId="54363413" w:rsidR="00B27BB6" w:rsidRPr="00997B62" w:rsidRDefault="00B27BB6" w:rsidP="00B27BB6">
      <w:pPr>
        <w:pStyle w:val="H1p"/>
        <w:rPr>
          <w:rFonts w:ascii="Tahoma" w:hAnsi="Tahoma" w:cs="Tahoma"/>
          <w:sz w:val="22"/>
          <w:szCs w:val="22"/>
        </w:rPr>
      </w:pPr>
      <w:bookmarkStart w:id="10" w:name="_Toc78909594"/>
      <w:bookmarkStart w:id="11" w:name="_Toc138167319"/>
      <w:r w:rsidRPr="00997B62">
        <w:rPr>
          <w:rFonts w:ascii="Tahoma" w:hAnsi="Tahoma" w:cs="Tahoma"/>
          <w:sz w:val="22"/>
          <w:szCs w:val="22"/>
        </w:rPr>
        <w:lastRenderedPageBreak/>
        <w:t>ΠΕΡΙΕΧΟΜΕΝΑ</w:t>
      </w:r>
      <w:bookmarkEnd w:id="10"/>
      <w:bookmarkEnd w:id="11"/>
    </w:p>
    <w:sdt>
      <w:sdtPr>
        <w:rPr>
          <w:rFonts w:ascii="Tahoma" w:hAnsi="Tahoma" w:cs="Tahoma"/>
          <w:sz w:val="18"/>
          <w:szCs w:val="18"/>
        </w:rPr>
        <w:id w:val="1659344891"/>
        <w:docPartObj>
          <w:docPartGallery w:val="Table of Contents"/>
          <w:docPartUnique/>
        </w:docPartObj>
      </w:sdtPr>
      <w:sdtEndPr>
        <w:rPr>
          <w:b/>
          <w:bCs/>
          <w:noProof/>
          <w:sz w:val="22"/>
          <w:szCs w:val="22"/>
        </w:rPr>
      </w:sdtEndPr>
      <w:sdtContent>
        <w:p w14:paraId="2BE608E5" w14:textId="57A62C25" w:rsidR="00B27BB6" w:rsidRPr="00B352E8" w:rsidRDefault="00B27BB6" w:rsidP="00B27BB6">
          <w:pPr>
            <w:pStyle w:val="af5"/>
            <w:rPr>
              <w:rFonts w:ascii="Tahoma" w:hAnsi="Tahoma" w:cs="Tahoma"/>
              <w:sz w:val="18"/>
              <w:szCs w:val="18"/>
            </w:rPr>
          </w:pPr>
        </w:p>
        <w:p w14:paraId="17148A6B" w14:textId="48AAFEB4" w:rsidR="00004A38" w:rsidRDefault="00B27BB6">
          <w:pPr>
            <w:pStyle w:val="26"/>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r w:rsidRPr="00B352E8">
            <w:rPr>
              <w:rFonts w:ascii="Tahoma" w:hAnsi="Tahoma" w:cs="Tahoma"/>
              <w:caps/>
              <w:sz w:val="18"/>
              <w:szCs w:val="18"/>
            </w:rPr>
            <w:fldChar w:fldCharType="begin"/>
          </w:r>
          <w:r w:rsidRPr="00B352E8">
            <w:rPr>
              <w:rFonts w:ascii="Tahoma" w:hAnsi="Tahoma" w:cs="Tahoma"/>
              <w:sz w:val="18"/>
              <w:szCs w:val="18"/>
            </w:rPr>
            <w:instrText xml:space="preserve"> TOC \o "1-3" \h \z \u </w:instrText>
          </w:r>
          <w:r w:rsidRPr="00B352E8">
            <w:rPr>
              <w:rFonts w:ascii="Tahoma" w:hAnsi="Tahoma" w:cs="Tahoma"/>
              <w:caps/>
              <w:sz w:val="18"/>
              <w:szCs w:val="18"/>
            </w:rPr>
            <w:fldChar w:fldCharType="separate"/>
          </w:r>
          <w:hyperlink w:anchor="_Toc138167317" w:history="1">
            <w:r w:rsidR="00004A38" w:rsidRPr="009B0965">
              <w:rPr>
                <w:rStyle w:val="-"/>
                <w:noProof/>
                <w:lang w:val="el-GR"/>
              </w:rPr>
              <w:t>Διακήρυξη</w:t>
            </w:r>
            <w:r w:rsidR="00004A38">
              <w:rPr>
                <w:noProof/>
                <w:webHidden/>
              </w:rPr>
              <w:tab/>
            </w:r>
            <w:r w:rsidR="00004A38">
              <w:rPr>
                <w:noProof/>
                <w:webHidden/>
              </w:rPr>
              <w:fldChar w:fldCharType="begin"/>
            </w:r>
            <w:r w:rsidR="00004A38">
              <w:rPr>
                <w:noProof/>
                <w:webHidden/>
              </w:rPr>
              <w:instrText xml:space="preserve"> PAGEREF _Toc138167317 \h </w:instrText>
            </w:r>
            <w:r w:rsidR="00004A38">
              <w:rPr>
                <w:noProof/>
                <w:webHidden/>
              </w:rPr>
            </w:r>
            <w:r w:rsidR="00004A38">
              <w:rPr>
                <w:noProof/>
                <w:webHidden/>
              </w:rPr>
              <w:fldChar w:fldCharType="separate"/>
            </w:r>
            <w:r w:rsidR="00D92051">
              <w:rPr>
                <w:noProof/>
                <w:webHidden/>
              </w:rPr>
              <w:t>1</w:t>
            </w:r>
            <w:r w:rsidR="00004A38">
              <w:rPr>
                <w:noProof/>
                <w:webHidden/>
              </w:rPr>
              <w:fldChar w:fldCharType="end"/>
            </w:r>
          </w:hyperlink>
        </w:p>
        <w:p w14:paraId="0A0EE492" w14:textId="2C4AC818" w:rsidR="00004A38" w:rsidRDefault="00000000">
          <w:pPr>
            <w:pStyle w:val="19"/>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318" w:history="1">
            <w:r w:rsidR="00004A38" w:rsidRPr="009B0965">
              <w:rPr>
                <w:rStyle w:val="-"/>
                <w:rFonts w:ascii="Tahoma" w:hAnsi="Tahoma" w:cs="Tahoma"/>
                <w:noProof/>
              </w:rPr>
              <w:t>ΓΕΝΙΚΕΣ ΠΛΗΡΟΦΟΡΙΕΣ</w:t>
            </w:r>
            <w:r w:rsidR="00004A38">
              <w:rPr>
                <w:noProof/>
                <w:webHidden/>
              </w:rPr>
              <w:tab/>
            </w:r>
            <w:r w:rsidR="00004A38">
              <w:rPr>
                <w:noProof/>
                <w:webHidden/>
              </w:rPr>
              <w:fldChar w:fldCharType="begin"/>
            </w:r>
            <w:r w:rsidR="00004A38">
              <w:rPr>
                <w:noProof/>
                <w:webHidden/>
              </w:rPr>
              <w:instrText xml:space="preserve"> PAGEREF _Toc138167318 \h </w:instrText>
            </w:r>
            <w:r w:rsidR="00004A38">
              <w:rPr>
                <w:noProof/>
                <w:webHidden/>
              </w:rPr>
            </w:r>
            <w:r w:rsidR="00004A38">
              <w:rPr>
                <w:noProof/>
                <w:webHidden/>
              </w:rPr>
              <w:fldChar w:fldCharType="separate"/>
            </w:r>
            <w:r w:rsidR="00D92051">
              <w:rPr>
                <w:noProof/>
                <w:webHidden/>
              </w:rPr>
              <w:t>2</w:t>
            </w:r>
            <w:r w:rsidR="00004A38">
              <w:rPr>
                <w:noProof/>
                <w:webHidden/>
              </w:rPr>
              <w:fldChar w:fldCharType="end"/>
            </w:r>
          </w:hyperlink>
        </w:p>
        <w:p w14:paraId="78636344" w14:textId="1594AF8E" w:rsidR="00004A38" w:rsidRDefault="00000000">
          <w:pPr>
            <w:pStyle w:val="19"/>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319" w:history="1">
            <w:r w:rsidR="00004A38" w:rsidRPr="009B0965">
              <w:rPr>
                <w:rStyle w:val="-"/>
                <w:rFonts w:ascii="Tahoma" w:hAnsi="Tahoma" w:cs="Tahoma"/>
                <w:noProof/>
              </w:rPr>
              <w:t>ΠΕΡΙΕΧΟΜΕΝΑ</w:t>
            </w:r>
            <w:r w:rsidR="00004A38">
              <w:rPr>
                <w:noProof/>
                <w:webHidden/>
              </w:rPr>
              <w:tab/>
            </w:r>
            <w:r w:rsidR="00004A38">
              <w:rPr>
                <w:noProof/>
                <w:webHidden/>
              </w:rPr>
              <w:fldChar w:fldCharType="begin"/>
            </w:r>
            <w:r w:rsidR="00004A38">
              <w:rPr>
                <w:noProof/>
                <w:webHidden/>
              </w:rPr>
              <w:instrText xml:space="preserve"> PAGEREF _Toc138167319 \h </w:instrText>
            </w:r>
            <w:r w:rsidR="00004A38">
              <w:rPr>
                <w:noProof/>
                <w:webHidden/>
              </w:rPr>
            </w:r>
            <w:r w:rsidR="00004A38">
              <w:rPr>
                <w:noProof/>
                <w:webHidden/>
              </w:rPr>
              <w:fldChar w:fldCharType="separate"/>
            </w:r>
            <w:r w:rsidR="00D92051">
              <w:rPr>
                <w:noProof/>
                <w:webHidden/>
              </w:rPr>
              <w:t>4</w:t>
            </w:r>
            <w:r w:rsidR="00004A38">
              <w:rPr>
                <w:noProof/>
                <w:webHidden/>
              </w:rPr>
              <w:fldChar w:fldCharType="end"/>
            </w:r>
          </w:hyperlink>
        </w:p>
        <w:p w14:paraId="17E42AAE" w14:textId="4B267BA3"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320" w:history="1">
            <w:r w:rsidR="00004A38" w:rsidRPr="009B0965">
              <w:rPr>
                <w:rStyle w:val="-"/>
                <w:rFonts w:ascii="Tahoma" w:hAnsi="Tahoma" w:cs="Tahoma"/>
                <w:noProof/>
                <w:lang w:val="el-GR"/>
              </w:rPr>
              <w:t>1.</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lang w:val="el-GR"/>
              </w:rPr>
              <w:t>ΑΡΧΗ ΚΑΙ ΑΝΤΙΚΕΙΜΕΝΟ ΣΥΜΒΑΣΗΣ</w:t>
            </w:r>
            <w:r w:rsidR="00004A38">
              <w:rPr>
                <w:noProof/>
                <w:webHidden/>
              </w:rPr>
              <w:tab/>
            </w:r>
            <w:r w:rsidR="00004A38">
              <w:rPr>
                <w:noProof/>
                <w:webHidden/>
              </w:rPr>
              <w:fldChar w:fldCharType="begin"/>
            </w:r>
            <w:r w:rsidR="00004A38">
              <w:rPr>
                <w:noProof/>
                <w:webHidden/>
              </w:rPr>
              <w:instrText xml:space="preserve"> PAGEREF _Toc138167320 \h </w:instrText>
            </w:r>
            <w:r w:rsidR="00004A38">
              <w:rPr>
                <w:noProof/>
                <w:webHidden/>
              </w:rPr>
            </w:r>
            <w:r w:rsidR="00004A38">
              <w:rPr>
                <w:noProof/>
                <w:webHidden/>
              </w:rPr>
              <w:fldChar w:fldCharType="separate"/>
            </w:r>
            <w:r w:rsidR="00D92051">
              <w:rPr>
                <w:noProof/>
                <w:webHidden/>
              </w:rPr>
              <w:t>8</w:t>
            </w:r>
            <w:r w:rsidR="00004A38">
              <w:rPr>
                <w:noProof/>
                <w:webHidden/>
              </w:rPr>
              <w:fldChar w:fldCharType="end"/>
            </w:r>
          </w:hyperlink>
        </w:p>
        <w:p w14:paraId="27461C2B" w14:textId="301ABDE5"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21" w:history="1">
            <w:r w:rsidR="00004A38" w:rsidRPr="009B0965">
              <w:rPr>
                <w:rStyle w:val="-"/>
                <w:rFonts w:ascii="Tahoma" w:hAnsi="Tahoma" w:cs="Tahoma"/>
                <w:noProof/>
              </w:rPr>
              <w:t>1.1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Στοιχεία Αναθέτουσας Αρχής</w:t>
            </w:r>
            <w:r w:rsidR="00004A38">
              <w:rPr>
                <w:noProof/>
                <w:webHidden/>
              </w:rPr>
              <w:tab/>
            </w:r>
            <w:r w:rsidR="00004A38">
              <w:rPr>
                <w:noProof/>
                <w:webHidden/>
              </w:rPr>
              <w:fldChar w:fldCharType="begin"/>
            </w:r>
            <w:r w:rsidR="00004A38">
              <w:rPr>
                <w:noProof/>
                <w:webHidden/>
              </w:rPr>
              <w:instrText xml:space="preserve"> PAGEREF _Toc138167321 \h </w:instrText>
            </w:r>
            <w:r w:rsidR="00004A38">
              <w:rPr>
                <w:noProof/>
                <w:webHidden/>
              </w:rPr>
            </w:r>
            <w:r w:rsidR="00004A38">
              <w:rPr>
                <w:noProof/>
                <w:webHidden/>
              </w:rPr>
              <w:fldChar w:fldCharType="separate"/>
            </w:r>
            <w:r w:rsidR="00D92051">
              <w:rPr>
                <w:noProof/>
                <w:webHidden/>
              </w:rPr>
              <w:t>8</w:t>
            </w:r>
            <w:r w:rsidR="00004A38">
              <w:rPr>
                <w:noProof/>
                <w:webHidden/>
              </w:rPr>
              <w:fldChar w:fldCharType="end"/>
            </w:r>
          </w:hyperlink>
        </w:p>
        <w:p w14:paraId="47B377FC" w14:textId="00E64AE9"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22" w:history="1">
            <w:r w:rsidR="00004A38" w:rsidRPr="009B0965">
              <w:rPr>
                <w:rStyle w:val="-"/>
                <w:rFonts w:ascii="Tahoma" w:hAnsi="Tahoma" w:cs="Tahoma"/>
                <w:noProof/>
                <w:lang w:val="el-GR"/>
              </w:rPr>
              <w:t>1.2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Στοιχεία Διαδικασίας-Χρηματοδότηση</w:t>
            </w:r>
            <w:r w:rsidR="00004A38">
              <w:rPr>
                <w:noProof/>
                <w:webHidden/>
              </w:rPr>
              <w:tab/>
            </w:r>
            <w:r w:rsidR="00004A38">
              <w:rPr>
                <w:noProof/>
                <w:webHidden/>
              </w:rPr>
              <w:fldChar w:fldCharType="begin"/>
            </w:r>
            <w:r w:rsidR="00004A38">
              <w:rPr>
                <w:noProof/>
                <w:webHidden/>
              </w:rPr>
              <w:instrText xml:space="preserve"> PAGEREF _Toc138167322 \h </w:instrText>
            </w:r>
            <w:r w:rsidR="00004A38">
              <w:rPr>
                <w:noProof/>
                <w:webHidden/>
              </w:rPr>
            </w:r>
            <w:r w:rsidR="00004A38">
              <w:rPr>
                <w:noProof/>
                <w:webHidden/>
              </w:rPr>
              <w:fldChar w:fldCharType="separate"/>
            </w:r>
            <w:r w:rsidR="00D92051">
              <w:rPr>
                <w:noProof/>
                <w:webHidden/>
              </w:rPr>
              <w:t>9</w:t>
            </w:r>
            <w:r w:rsidR="00004A38">
              <w:rPr>
                <w:noProof/>
                <w:webHidden/>
              </w:rPr>
              <w:fldChar w:fldCharType="end"/>
            </w:r>
          </w:hyperlink>
        </w:p>
        <w:p w14:paraId="4B0EDAA2" w14:textId="7BD0FC1B"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23" w:history="1">
            <w:r w:rsidR="00004A38" w:rsidRPr="009B0965">
              <w:rPr>
                <w:rStyle w:val="-"/>
                <w:noProof/>
              </w:rPr>
              <w:t>1.2.1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Είδος Διαδικασίας</w:t>
            </w:r>
            <w:r w:rsidR="00004A38">
              <w:rPr>
                <w:noProof/>
                <w:webHidden/>
              </w:rPr>
              <w:tab/>
            </w:r>
            <w:r w:rsidR="00004A38">
              <w:rPr>
                <w:noProof/>
                <w:webHidden/>
              </w:rPr>
              <w:fldChar w:fldCharType="begin"/>
            </w:r>
            <w:r w:rsidR="00004A38">
              <w:rPr>
                <w:noProof/>
                <w:webHidden/>
              </w:rPr>
              <w:instrText xml:space="preserve"> PAGEREF _Toc138167323 \h </w:instrText>
            </w:r>
            <w:r w:rsidR="00004A38">
              <w:rPr>
                <w:noProof/>
                <w:webHidden/>
              </w:rPr>
            </w:r>
            <w:r w:rsidR="00004A38">
              <w:rPr>
                <w:noProof/>
                <w:webHidden/>
              </w:rPr>
              <w:fldChar w:fldCharType="separate"/>
            </w:r>
            <w:r w:rsidR="00D92051">
              <w:rPr>
                <w:noProof/>
                <w:webHidden/>
              </w:rPr>
              <w:t>9</w:t>
            </w:r>
            <w:r w:rsidR="00004A38">
              <w:rPr>
                <w:noProof/>
                <w:webHidden/>
              </w:rPr>
              <w:fldChar w:fldCharType="end"/>
            </w:r>
          </w:hyperlink>
        </w:p>
        <w:p w14:paraId="13E65BC3" w14:textId="7AC5A85A"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24" w:history="1">
            <w:r w:rsidR="00004A38" w:rsidRPr="009B0965">
              <w:rPr>
                <w:rStyle w:val="-"/>
                <w:noProof/>
              </w:rPr>
              <w:t>1.2.2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Χρηματοδότηση της σύμβασης</w:t>
            </w:r>
            <w:r w:rsidR="00004A38">
              <w:rPr>
                <w:noProof/>
                <w:webHidden/>
              </w:rPr>
              <w:tab/>
            </w:r>
            <w:r w:rsidR="00004A38">
              <w:rPr>
                <w:noProof/>
                <w:webHidden/>
              </w:rPr>
              <w:fldChar w:fldCharType="begin"/>
            </w:r>
            <w:r w:rsidR="00004A38">
              <w:rPr>
                <w:noProof/>
                <w:webHidden/>
              </w:rPr>
              <w:instrText xml:space="preserve"> PAGEREF _Toc138167324 \h </w:instrText>
            </w:r>
            <w:r w:rsidR="00004A38">
              <w:rPr>
                <w:noProof/>
                <w:webHidden/>
              </w:rPr>
            </w:r>
            <w:r w:rsidR="00004A38">
              <w:rPr>
                <w:noProof/>
                <w:webHidden/>
              </w:rPr>
              <w:fldChar w:fldCharType="separate"/>
            </w:r>
            <w:r w:rsidR="00D92051">
              <w:rPr>
                <w:noProof/>
                <w:webHidden/>
              </w:rPr>
              <w:t>9</w:t>
            </w:r>
            <w:r w:rsidR="00004A38">
              <w:rPr>
                <w:noProof/>
                <w:webHidden/>
              </w:rPr>
              <w:fldChar w:fldCharType="end"/>
            </w:r>
          </w:hyperlink>
        </w:p>
        <w:p w14:paraId="075AF254" w14:textId="52E0141A"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25" w:history="1">
            <w:r w:rsidR="00004A38" w:rsidRPr="009B0965">
              <w:rPr>
                <w:rStyle w:val="-"/>
                <w:rFonts w:ascii="Tahoma" w:hAnsi="Tahoma" w:cs="Tahoma"/>
                <w:noProof/>
                <w:lang w:val="el-GR"/>
              </w:rPr>
              <w:t>1.3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Συνοπτική Περιγραφή φυσικού και οικονομικού αντικειμένου της σύμβασης</w:t>
            </w:r>
            <w:r w:rsidR="00004A38">
              <w:rPr>
                <w:noProof/>
                <w:webHidden/>
              </w:rPr>
              <w:tab/>
            </w:r>
            <w:r w:rsidR="00004A38">
              <w:rPr>
                <w:noProof/>
                <w:webHidden/>
              </w:rPr>
              <w:fldChar w:fldCharType="begin"/>
            </w:r>
            <w:r w:rsidR="00004A38">
              <w:rPr>
                <w:noProof/>
                <w:webHidden/>
              </w:rPr>
              <w:instrText xml:space="preserve"> PAGEREF _Toc138167325 \h </w:instrText>
            </w:r>
            <w:r w:rsidR="00004A38">
              <w:rPr>
                <w:noProof/>
                <w:webHidden/>
              </w:rPr>
            </w:r>
            <w:r w:rsidR="00004A38">
              <w:rPr>
                <w:noProof/>
                <w:webHidden/>
              </w:rPr>
              <w:fldChar w:fldCharType="separate"/>
            </w:r>
            <w:r w:rsidR="00D92051">
              <w:rPr>
                <w:noProof/>
                <w:webHidden/>
              </w:rPr>
              <w:t>9</w:t>
            </w:r>
            <w:r w:rsidR="00004A38">
              <w:rPr>
                <w:noProof/>
                <w:webHidden/>
              </w:rPr>
              <w:fldChar w:fldCharType="end"/>
            </w:r>
          </w:hyperlink>
        </w:p>
        <w:p w14:paraId="470F339E" w14:textId="1F379D38"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26" w:history="1">
            <w:r w:rsidR="00004A38" w:rsidRPr="009B0965">
              <w:rPr>
                <w:rStyle w:val="-"/>
                <w:noProof/>
              </w:rPr>
              <w:t>1.3.1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Αντικείμενο της Σύμβασης</w:t>
            </w:r>
            <w:r w:rsidR="00004A38">
              <w:rPr>
                <w:noProof/>
                <w:webHidden/>
              </w:rPr>
              <w:tab/>
            </w:r>
            <w:r w:rsidR="00004A38">
              <w:rPr>
                <w:noProof/>
                <w:webHidden/>
              </w:rPr>
              <w:fldChar w:fldCharType="begin"/>
            </w:r>
            <w:r w:rsidR="00004A38">
              <w:rPr>
                <w:noProof/>
                <w:webHidden/>
              </w:rPr>
              <w:instrText xml:space="preserve"> PAGEREF _Toc138167326 \h </w:instrText>
            </w:r>
            <w:r w:rsidR="00004A38">
              <w:rPr>
                <w:noProof/>
                <w:webHidden/>
              </w:rPr>
            </w:r>
            <w:r w:rsidR="00004A38">
              <w:rPr>
                <w:noProof/>
                <w:webHidden/>
              </w:rPr>
              <w:fldChar w:fldCharType="separate"/>
            </w:r>
            <w:r w:rsidR="00D92051">
              <w:rPr>
                <w:noProof/>
                <w:webHidden/>
              </w:rPr>
              <w:t>10</w:t>
            </w:r>
            <w:r w:rsidR="00004A38">
              <w:rPr>
                <w:noProof/>
                <w:webHidden/>
              </w:rPr>
              <w:fldChar w:fldCharType="end"/>
            </w:r>
          </w:hyperlink>
        </w:p>
        <w:p w14:paraId="2D3C0998" w14:textId="4AB5A8B9"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27" w:history="1">
            <w:r w:rsidR="00004A38" w:rsidRPr="009B0965">
              <w:rPr>
                <w:rStyle w:val="-"/>
                <w:noProof/>
              </w:rPr>
              <w:t>1.3.2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Εκτιμώμενη αξία της Σύμβασης</w:t>
            </w:r>
            <w:r w:rsidR="00004A38">
              <w:rPr>
                <w:noProof/>
                <w:webHidden/>
              </w:rPr>
              <w:tab/>
            </w:r>
            <w:r w:rsidR="00004A38">
              <w:rPr>
                <w:noProof/>
                <w:webHidden/>
              </w:rPr>
              <w:fldChar w:fldCharType="begin"/>
            </w:r>
            <w:r w:rsidR="00004A38">
              <w:rPr>
                <w:noProof/>
                <w:webHidden/>
              </w:rPr>
              <w:instrText xml:space="preserve"> PAGEREF _Toc138167327 \h </w:instrText>
            </w:r>
            <w:r w:rsidR="00004A38">
              <w:rPr>
                <w:noProof/>
                <w:webHidden/>
              </w:rPr>
            </w:r>
            <w:r w:rsidR="00004A38">
              <w:rPr>
                <w:noProof/>
                <w:webHidden/>
              </w:rPr>
              <w:fldChar w:fldCharType="separate"/>
            </w:r>
            <w:r w:rsidR="00D92051">
              <w:rPr>
                <w:noProof/>
                <w:webHidden/>
              </w:rPr>
              <w:t>13</w:t>
            </w:r>
            <w:r w:rsidR="00004A38">
              <w:rPr>
                <w:noProof/>
                <w:webHidden/>
              </w:rPr>
              <w:fldChar w:fldCharType="end"/>
            </w:r>
          </w:hyperlink>
        </w:p>
        <w:p w14:paraId="7348D3D9" w14:textId="1E7773D1"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28" w:history="1">
            <w:r w:rsidR="00004A38" w:rsidRPr="009B0965">
              <w:rPr>
                <w:rStyle w:val="-"/>
                <w:rFonts w:ascii="Tahoma" w:hAnsi="Tahoma" w:cs="Tahoma"/>
                <w:noProof/>
                <w:lang w:val="el-GR"/>
              </w:rPr>
              <w:t>1.4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Θεσμικό πλαίσιο</w:t>
            </w:r>
            <w:r w:rsidR="00004A38">
              <w:rPr>
                <w:noProof/>
                <w:webHidden/>
              </w:rPr>
              <w:tab/>
            </w:r>
            <w:r w:rsidR="00004A38">
              <w:rPr>
                <w:noProof/>
                <w:webHidden/>
              </w:rPr>
              <w:fldChar w:fldCharType="begin"/>
            </w:r>
            <w:r w:rsidR="00004A38">
              <w:rPr>
                <w:noProof/>
                <w:webHidden/>
              </w:rPr>
              <w:instrText xml:space="preserve"> PAGEREF _Toc138167328 \h </w:instrText>
            </w:r>
            <w:r w:rsidR="00004A38">
              <w:rPr>
                <w:noProof/>
                <w:webHidden/>
              </w:rPr>
            </w:r>
            <w:r w:rsidR="00004A38">
              <w:rPr>
                <w:noProof/>
                <w:webHidden/>
              </w:rPr>
              <w:fldChar w:fldCharType="separate"/>
            </w:r>
            <w:r w:rsidR="00D92051">
              <w:rPr>
                <w:noProof/>
                <w:webHidden/>
              </w:rPr>
              <w:t>14</w:t>
            </w:r>
            <w:r w:rsidR="00004A38">
              <w:rPr>
                <w:noProof/>
                <w:webHidden/>
              </w:rPr>
              <w:fldChar w:fldCharType="end"/>
            </w:r>
          </w:hyperlink>
        </w:p>
        <w:p w14:paraId="4BF41E8C" w14:textId="6BC4BA5F"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29" w:history="1">
            <w:r w:rsidR="00004A38" w:rsidRPr="009B0965">
              <w:rPr>
                <w:rStyle w:val="-"/>
                <w:rFonts w:ascii="Tahoma" w:hAnsi="Tahoma" w:cs="Tahoma"/>
                <w:noProof/>
                <w:lang w:val="el-GR"/>
              </w:rPr>
              <w:t>1.5</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Προθεσμία παραλαβής προσφορών και διενέργεια διαγωνισμού</w:t>
            </w:r>
            <w:r w:rsidR="00004A38">
              <w:rPr>
                <w:noProof/>
                <w:webHidden/>
              </w:rPr>
              <w:tab/>
            </w:r>
            <w:r w:rsidR="00004A38">
              <w:rPr>
                <w:noProof/>
                <w:webHidden/>
              </w:rPr>
              <w:fldChar w:fldCharType="begin"/>
            </w:r>
            <w:r w:rsidR="00004A38">
              <w:rPr>
                <w:noProof/>
                <w:webHidden/>
              </w:rPr>
              <w:instrText xml:space="preserve"> PAGEREF _Toc138167329 \h </w:instrText>
            </w:r>
            <w:r w:rsidR="00004A38">
              <w:rPr>
                <w:noProof/>
                <w:webHidden/>
              </w:rPr>
            </w:r>
            <w:r w:rsidR="00004A38">
              <w:rPr>
                <w:noProof/>
                <w:webHidden/>
              </w:rPr>
              <w:fldChar w:fldCharType="separate"/>
            </w:r>
            <w:r w:rsidR="00D92051">
              <w:rPr>
                <w:noProof/>
                <w:webHidden/>
              </w:rPr>
              <w:t>14</w:t>
            </w:r>
            <w:r w:rsidR="00004A38">
              <w:rPr>
                <w:noProof/>
                <w:webHidden/>
              </w:rPr>
              <w:fldChar w:fldCharType="end"/>
            </w:r>
          </w:hyperlink>
        </w:p>
        <w:p w14:paraId="6F44BE4B" w14:textId="1E334606"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30" w:history="1">
            <w:r w:rsidR="00004A38" w:rsidRPr="009B0965">
              <w:rPr>
                <w:rStyle w:val="-"/>
                <w:rFonts w:ascii="Tahoma" w:hAnsi="Tahoma" w:cs="Tahoma"/>
                <w:noProof/>
                <w:lang w:val="el-GR"/>
              </w:rPr>
              <w:t>1.6</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Δημοσιότητα</w:t>
            </w:r>
            <w:r w:rsidR="00004A38">
              <w:rPr>
                <w:noProof/>
                <w:webHidden/>
              </w:rPr>
              <w:tab/>
            </w:r>
            <w:r w:rsidR="00004A38">
              <w:rPr>
                <w:noProof/>
                <w:webHidden/>
              </w:rPr>
              <w:fldChar w:fldCharType="begin"/>
            </w:r>
            <w:r w:rsidR="00004A38">
              <w:rPr>
                <w:noProof/>
                <w:webHidden/>
              </w:rPr>
              <w:instrText xml:space="preserve"> PAGEREF _Toc138167330 \h </w:instrText>
            </w:r>
            <w:r w:rsidR="00004A38">
              <w:rPr>
                <w:noProof/>
                <w:webHidden/>
              </w:rPr>
            </w:r>
            <w:r w:rsidR="00004A38">
              <w:rPr>
                <w:noProof/>
                <w:webHidden/>
              </w:rPr>
              <w:fldChar w:fldCharType="separate"/>
            </w:r>
            <w:r w:rsidR="00D92051">
              <w:rPr>
                <w:noProof/>
                <w:webHidden/>
              </w:rPr>
              <w:t>18</w:t>
            </w:r>
            <w:r w:rsidR="00004A38">
              <w:rPr>
                <w:noProof/>
                <w:webHidden/>
              </w:rPr>
              <w:fldChar w:fldCharType="end"/>
            </w:r>
          </w:hyperlink>
        </w:p>
        <w:p w14:paraId="3B45307E" w14:textId="3F24050C"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31" w:history="1">
            <w:r w:rsidR="00004A38" w:rsidRPr="009B0965">
              <w:rPr>
                <w:rStyle w:val="-"/>
                <w:rFonts w:ascii="Tahoma" w:hAnsi="Tahoma" w:cs="Tahoma"/>
                <w:noProof/>
                <w:lang w:val="el-GR"/>
              </w:rPr>
              <w:t>1.7</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Αρχές εφαρμοζόμενες στη διαδικασία σύναψης</w:t>
            </w:r>
            <w:r w:rsidR="00004A38">
              <w:rPr>
                <w:noProof/>
                <w:webHidden/>
              </w:rPr>
              <w:tab/>
            </w:r>
            <w:r w:rsidR="00004A38">
              <w:rPr>
                <w:noProof/>
                <w:webHidden/>
              </w:rPr>
              <w:fldChar w:fldCharType="begin"/>
            </w:r>
            <w:r w:rsidR="00004A38">
              <w:rPr>
                <w:noProof/>
                <w:webHidden/>
              </w:rPr>
              <w:instrText xml:space="preserve"> PAGEREF _Toc138167331 \h </w:instrText>
            </w:r>
            <w:r w:rsidR="00004A38">
              <w:rPr>
                <w:noProof/>
                <w:webHidden/>
              </w:rPr>
            </w:r>
            <w:r w:rsidR="00004A38">
              <w:rPr>
                <w:noProof/>
                <w:webHidden/>
              </w:rPr>
              <w:fldChar w:fldCharType="separate"/>
            </w:r>
            <w:r w:rsidR="00D92051">
              <w:rPr>
                <w:noProof/>
                <w:webHidden/>
              </w:rPr>
              <w:t>19</w:t>
            </w:r>
            <w:r w:rsidR="00004A38">
              <w:rPr>
                <w:noProof/>
                <w:webHidden/>
              </w:rPr>
              <w:fldChar w:fldCharType="end"/>
            </w:r>
          </w:hyperlink>
        </w:p>
        <w:p w14:paraId="68622551" w14:textId="02B5E92F"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332" w:history="1">
            <w:r w:rsidR="00004A38" w:rsidRPr="009B0965">
              <w:rPr>
                <w:rStyle w:val="-"/>
                <w:rFonts w:ascii="Tahoma" w:hAnsi="Tahoma" w:cs="Tahoma"/>
                <w:noProof/>
              </w:rPr>
              <w:t>2</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rPr>
              <w:t>ΓΕΝΙΚΟΙ ΚΑΙ ΕΙΔΙΚΟΙ ΟΡΟΙ ΣΥΜΜΕΤΟΧΗΣ</w:t>
            </w:r>
            <w:r w:rsidR="00004A38">
              <w:rPr>
                <w:noProof/>
                <w:webHidden/>
              </w:rPr>
              <w:tab/>
            </w:r>
            <w:r w:rsidR="00004A38">
              <w:rPr>
                <w:noProof/>
                <w:webHidden/>
              </w:rPr>
              <w:fldChar w:fldCharType="begin"/>
            </w:r>
            <w:r w:rsidR="00004A38">
              <w:rPr>
                <w:noProof/>
                <w:webHidden/>
              </w:rPr>
              <w:instrText xml:space="preserve"> PAGEREF _Toc138167332 \h </w:instrText>
            </w:r>
            <w:r w:rsidR="00004A38">
              <w:rPr>
                <w:noProof/>
                <w:webHidden/>
              </w:rPr>
            </w:r>
            <w:r w:rsidR="00004A38">
              <w:rPr>
                <w:noProof/>
                <w:webHidden/>
              </w:rPr>
              <w:fldChar w:fldCharType="separate"/>
            </w:r>
            <w:r w:rsidR="00D92051">
              <w:rPr>
                <w:noProof/>
                <w:webHidden/>
              </w:rPr>
              <w:t>19</w:t>
            </w:r>
            <w:r w:rsidR="00004A38">
              <w:rPr>
                <w:noProof/>
                <w:webHidden/>
              </w:rPr>
              <w:fldChar w:fldCharType="end"/>
            </w:r>
          </w:hyperlink>
        </w:p>
        <w:p w14:paraId="183E8293" w14:textId="263DD42C"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33" w:history="1">
            <w:r w:rsidR="00004A38" w:rsidRPr="009B0965">
              <w:rPr>
                <w:rStyle w:val="-"/>
                <w:rFonts w:ascii="Tahoma" w:hAnsi="Tahoma" w:cs="Tahoma"/>
                <w:noProof/>
                <w:lang w:val="el-GR"/>
              </w:rPr>
              <w:t>2.1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Γενικές Πληροφορίες</w:t>
            </w:r>
            <w:r w:rsidR="00004A38">
              <w:rPr>
                <w:noProof/>
                <w:webHidden/>
              </w:rPr>
              <w:tab/>
            </w:r>
            <w:r w:rsidR="00004A38">
              <w:rPr>
                <w:noProof/>
                <w:webHidden/>
              </w:rPr>
              <w:fldChar w:fldCharType="begin"/>
            </w:r>
            <w:r w:rsidR="00004A38">
              <w:rPr>
                <w:noProof/>
                <w:webHidden/>
              </w:rPr>
              <w:instrText xml:space="preserve"> PAGEREF _Toc138167333 \h </w:instrText>
            </w:r>
            <w:r w:rsidR="00004A38">
              <w:rPr>
                <w:noProof/>
                <w:webHidden/>
              </w:rPr>
            </w:r>
            <w:r w:rsidR="00004A38">
              <w:rPr>
                <w:noProof/>
                <w:webHidden/>
              </w:rPr>
              <w:fldChar w:fldCharType="separate"/>
            </w:r>
            <w:r w:rsidR="00D92051">
              <w:rPr>
                <w:noProof/>
                <w:webHidden/>
              </w:rPr>
              <w:t>19</w:t>
            </w:r>
            <w:r w:rsidR="00004A38">
              <w:rPr>
                <w:noProof/>
                <w:webHidden/>
              </w:rPr>
              <w:fldChar w:fldCharType="end"/>
            </w:r>
          </w:hyperlink>
        </w:p>
        <w:p w14:paraId="3123F554" w14:textId="296E6FB8"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34" w:history="1">
            <w:r w:rsidR="00004A38" w:rsidRPr="009B0965">
              <w:rPr>
                <w:rStyle w:val="-"/>
                <w:noProof/>
              </w:rPr>
              <w:t>2.1.1.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Έγγραφα της σύμβασης</w:t>
            </w:r>
            <w:r w:rsidR="00004A38">
              <w:rPr>
                <w:noProof/>
                <w:webHidden/>
              </w:rPr>
              <w:tab/>
            </w:r>
            <w:r w:rsidR="00004A38">
              <w:rPr>
                <w:noProof/>
                <w:webHidden/>
              </w:rPr>
              <w:fldChar w:fldCharType="begin"/>
            </w:r>
            <w:r w:rsidR="00004A38">
              <w:rPr>
                <w:noProof/>
                <w:webHidden/>
              </w:rPr>
              <w:instrText xml:space="preserve"> PAGEREF _Toc138167334 \h </w:instrText>
            </w:r>
            <w:r w:rsidR="00004A38">
              <w:rPr>
                <w:noProof/>
                <w:webHidden/>
              </w:rPr>
            </w:r>
            <w:r w:rsidR="00004A38">
              <w:rPr>
                <w:noProof/>
                <w:webHidden/>
              </w:rPr>
              <w:fldChar w:fldCharType="separate"/>
            </w:r>
            <w:r w:rsidR="00D92051">
              <w:rPr>
                <w:noProof/>
                <w:webHidden/>
              </w:rPr>
              <w:t>19</w:t>
            </w:r>
            <w:r w:rsidR="00004A38">
              <w:rPr>
                <w:noProof/>
                <w:webHidden/>
              </w:rPr>
              <w:fldChar w:fldCharType="end"/>
            </w:r>
          </w:hyperlink>
        </w:p>
        <w:p w14:paraId="4B876CA2" w14:textId="551CC112"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35" w:history="1">
            <w:r w:rsidR="00004A38" w:rsidRPr="009B0965">
              <w:rPr>
                <w:rStyle w:val="-"/>
                <w:noProof/>
              </w:rPr>
              <w:t>2.1.2.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Επικοινωνία - Πρόσβαση στα Έγγραφα της Σύμβασης</w:t>
            </w:r>
            <w:r w:rsidR="00004A38">
              <w:rPr>
                <w:noProof/>
                <w:webHidden/>
              </w:rPr>
              <w:tab/>
            </w:r>
            <w:r w:rsidR="00004A38">
              <w:rPr>
                <w:noProof/>
                <w:webHidden/>
              </w:rPr>
              <w:fldChar w:fldCharType="begin"/>
            </w:r>
            <w:r w:rsidR="00004A38">
              <w:rPr>
                <w:noProof/>
                <w:webHidden/>
              </w:rPr>
              <w:instrText xml:space="preserve"> PAGEREF _Toc138167335 \h </w:instrText>
            </w:r>
            <w:r w:rsidR="00004A38">
              <w:rPr>
                <w:noProof/>
                <w:webHidden/>
              </w:rPr>
            </w:r>
            <w:r w:rsidR="00004A38">
              <w:rPr>
                <w:noProof/>
                <w:webHidden/>
              </w:rPr>
              <w:fldChar w:fldCharType="separate"/>
            </w:r>
            <w:r w:rsidR="00D92051">
              <w:rPr>
                <w:noProof/>
                <w:webHidden/>
              </w:rPr>
              <w:t>20</w:t>
            </w:r>
            <w:r w:rsidR="00004A38">
              <w:rPr>
                <w:noProof/>
                <w:webHidden/>
              </w:rPr>
              <w:fldChar w:fldCharType="end"/>
            </w:r>
          </w:hyperlink>
        </w:p>
        <w:p w14:paraId="255F69E1" w14:textId="4CC79255"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36" w:history="1">
            <w:r w:rsidR="00004A38" w:rsidRPr="009B0965">
              <w:rPr>
                <w:rStyle w:val="-"/>
                <w:noProof/>
              </w:rPr>
              <w:t>2.1.3.</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Παροχή Διευκρινίσεων</w:t>
            </w:r>
            <w:r w:rsidR="00004A38">
              <w:rPr>
                <w:noProof/>
                <w:webHidden/>
              </w:rPr>
              <w:tab/>
            </w:r>
            <w:r w:rsidR="00004A38">
              <w:rPr>
                <w:noProof/>
                <w:webHidden/>
              </w:rPr>
              <w:fldChar w:fldCharType="begin"/>
            </w:r>
            <w:r w:rsidR="00004A38">
              <w:rPr>
                <w:noProof/>
                <w:webHidden/>
              </w:rPr>
              <w:instrText xml:space="preserve"> PAGEREF _Toc138167336 \h </w:instrText>
            </w:r>
            <w:r w:rsidR="00004A38">
              <w:rPr>
                <w:noProof/>
                <w:webHidden/>
              </w:rPr>
            </w:r>
            <w:r w:rsidR="00004A38">
              <w:rPr>
                <w:noProof/>
                <w:webHidden/>
              </w:rPr>
              <w:fldChar w:fldCharType="separate"/>
            </w:r>
            <w:r w:rsidR="00D92051">
              <w:rPr>
                <w:noProof/>
                <w:webHidden/>
              </w:rPr>
              <w:t>20</w:t>
            </w:r>
            <w:r w:rsidR="00004A38">
              <w:rPr>
                <w:noProof/>
                <w:webHidden/>
              </w:rPr>
              <w:fldChar w:fldCharType="end"/>
            </w:r>
          </w:hyperlink>
        </w:p>
        <w:p w14:paraId="586DAD36" w14:textId="4B8737C9"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37" w:history="1">
            <w:r w:rsidR="00004A38" w:rsidRPr="009B0965">
              <w:rPr>
                <w:rStyle w:val="-"/>
                <w:noProof/>
              </w:rPr>
              <w:t>2.1.4.</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Γλώσσα</w:t>
            </w:r>
            <w:r w:rsidR="00004A38">
              <w:rPr>
                <w:noProof/>
                <w:webHidden/>
              </w:rPr>
              <w:tab/>
            </w:r>
            <w:r w:rsidR="00004A38">
              <w:rPr>
                <w:noProof/>
                <w:webHidden/>
              </w:rPr>
              <w:fldChar w:fldCharType="begin"/>
            </w:r>
            <w:r w:rsidR="00004A38">
              <w:rPr>
                <w:noProof/>
                <w:webHidden/>
              </w:rPr>
              <w:instrText xml:space="preserve"> PAGEREF _Toc138167337 \h </w:instrText>
            </w:r>
            <w:r w:rsidR="00004A38">
              <w:rPr>
                <w:noProof/>
                <w:webHidden/>
              </w:rPr>
            </w:r>
            <w:r w:rsidR="00004A38">
              <w:rPr>
                <w:noProof/>
                <w:webHidden/>
              </w:rPr>
              <w:fldChar w:fldCharType="separate"/>
            </w:r>
            <w:r w:rsidR="00D92051">
              <w:rPr>
                <w:noProof/>
                <w:webHidden/>
              </w:rPr>
              <w:t>20</w:t>
            </w:r>
            <w:r w:rsidR="00004A38">
              <w:rPr>
                <w:noProof/>
                <w:webHidden/>
              </w:rPr>
              <w:fldChar w:fldCharType="end"/>
            </w:r>
          </w:hyperlink>
        </w:p>
        <w:p w14:paraId="029ACD9B" w14:textId="045670FC"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38" w:history="1">
            <w:r w:rsidR="00004A38" w:rsidRPr="009B0965">
              <w:rPr>
                <w:rStyle w:val="-"/>
                <w:noProof/>
              </w:rPr>
              <w:t>2.1.5.</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Εγγυήσεις</w:t>
            </w:r>
            <w:r w:rsidR="00004A38">
              <w:rPr>
                <w:noProof/>
                <w:webHidden/>
              </w:rPr>
              <w:tab/>
            </w:r>
            <w:r w:rsidR="00004A38">
              <w:rPr>
                <w:noProof/>
                <w:webHidden/>
              </w:rPr>
              <w:fldChar w:fldCharType="begin"/>
            </w:r>
            <w:r w:rsidR="00004A38">
              <w:rPr>
                <w:noProof/>
                <w:webHidden/>
              </w:rPr>
              <w:instrText xml:space="preserve"> PAGEREF _Toc138167338 \h </w:instrText>
            </w:r>
            <w:r w:rsidR="00004A38">
              <w:rPr>
                <w:noProof/>
                <w:webHidden/>
              </w:rPr>
            </w:r>
            <w:r w:rsidR="00004A38">
              <w:rPr>
                <w:noProof/>
                <w:webHidden/>
              </w:rPr>
              <w:fldChar w:fldCharType="separate"/>
            </w:r>
            <w:r w:rsidR="00D92051">
              <w:rPr>
                <w:noProof/>
                <w:webHidden/>
              </w:rPr>
              <w:t>21</w:t>
            </w:r>
            <w:r w:rsidR="00004A38">
              <w:rPr>
                <w:noProof/>
                <w:webHidden/>
              </w:rPr>
              <w:fldChar w:fldCharType="end"/>
            </w:r>
          </w:hyperlink>
        </w:p>
        <w:p w14:paraId="07CE76BF" w14:textId="4463EE4A"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39" w:history="1">
            <w:r w:rsidR="00004A38" w:rsidRPr="009B0965">
              <w:rPr>
                <w:rStyle w:val="-"/>
                <w:noProof/>
              </w:rPr>
              <w:t>2.1.6.</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Προστασία Προσωπικών Δεδομένων</w:t>
            </w:r>
            <w:r w:rsidR="00004A38">
              <w:rPr>
                <w:noProof/>
                <w:webHidden/>
              </w:rPr>
              <w:tab/>
            </w:r>
            <w:r w:rsidR="00004A38">
              <w:rPr>
                <w:noProof/>
                <w:webHidden/>
              </w:rPr>
              <w:fldChar w:fldCharType="begin"/>
            </w:r>
            <w:r w:rsidR="00004A38">
              <w:rPr>
                <w:noProof/>
                <w:webHidden/>
              </w:rPr>
              <w:instrText xml:space="preserve"> PAGEREF _Toc138167339 \h </w:instrText>
            </w:r>
            <w:r w:rsidR="00004A38">
              <w:rPr>
                <w:noProof/>
                <w:webHidden/>
              </w:rPr>
            </w:r>
            <w:r w:rsidR="00004A38">
              <w:rPr>
                <w:noProof/>
                <w:webHidden/>
              </w:rPr>
              <w:fldChar w:fldCharType="separate"/>
            </w:r>
            <w:r w:rsidR="00D92051">
              <w:rPr>
                <w:noProof/>
                <w:webHidden/>
              </w:rPr>
              <w:t>22</w:t>
            </w:r>
            <w:r w:rsidR="00004A38">
              <w:rPr>
                <w:noProof/>
                <w:webHidden/>
              </w:rPr>
              <w:fldChar w:fldCharType="end"/>
            </w:r>
          </w:hyperlink>
        </w:p>
        <w:p w14:paraId="16AE4326" w14:textId="0B1F95F7"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40" w:history="1">
            <w:r w:rsidR="00004A38" w:rsidRPr="009B0965">
              <w:rPr>
                <w:rStyle w:val="-"/>
                <w:rFonts w:ascii="Tahoma" w:hAnsi="Tahoma" w:cs="Tahoma"/>
                <w:noProof/>
                <w:lang w:val="el-GR"/>
              </w:rPr>
              <w:t>2.2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Δικαίωμα Συμμετοχής - Κριτήρια Ποιοτικής Επιλογής</w:t>
            </w:r>
            <w:r w:rsidR="00004A38">
              <w:rPr>
                <w:noProof/>
                <w:webHidden/>
              </w:rPr>
              <w:tab/>
            </w:r>
            <w:r w:rsidR="00004A38">
              <w:rPr>
                <w:noProof/>
                <w:webHidden/>
              </w:rPr>
              <w:fldChar w:fldCharType="begin"/>
            </w:r>
            <w:r w:rsidR="00004A38">
              <w:rPr>
                <w:noProof/>
                <w:webHidden/>
              </w:rPr>
              <w:instrText xml:space="preserve"> PAGEREF _Toc138167340 \h </w:instrText>
            </w:r>
            <w:r w:rsidR="00004A38">
              <w:rPr>
                <w:noProof/>
                <w:webHidden/>
              </w:rPr>
            </w:r>
            <w:r w:rsidR="00004A38">
              <w:rPr>
                <w:noProof/>
                <w:webHidden/>
              </w:rPr>
              <w:fldChar w:fldCharType="separate"/>
            </w:r>
            <w:r w:rsidR="00D92051">
              <w:rPr>
                <w:noProof/>
                <w:webHidden/>
              </w:rPr>
              <w:t>22</w:t>
            </w:r>
            <w:r w:rsidR="00004A38">
              <w:rPr>
                <w:noProof/>
                <w:webHidden/>
              </w:rPr>
              <w:fldChar w:fldCharType="end"/>
            </w:r>
          </w:hyperlink>
        </w:p>
        <w:p w14:paraId="3652D765" w14:textId="13F6081F"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41" w:history="1">
            <w:r w:rsidR="00004A38" w:rsidRPr="009B0965">
              <w:rPr>
                <w:rStyle w:val="-"/>
                <w:noProof/>
              </w:rPr>
              <w:t>2.2.1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Δικαίωμα συμμετοχής</w:t>
            </w:r>
            <w:r w:rsidR="00004A38">
              <w:rPr>
                <w:noProof/>
                <w:webHidden/>
              </w:rPr>
              <w:tab/>
            </w:r>
            <w:r w:rsidR="00004A38">
              <w:rPr>
                <w:noProof/>
                <w:webHidden/>
              </w:rPr>
              <w:fldChar w:fldCharType="begin"/>
            </w:r>
            <w:r w:rsidR="00004A38">
              <w:rPr>
                <w:noProof/>
                <w:webHidden/>
              </w:rPr>
              <w:instrText xml:space="preserve"> PAGEREF _Toc138167341 \h </w:instrText>
            </w:r>
            <w:r w:rsidR="00004A38">
              <w:rPr>
                <w:noProof/>
                <w:webHidden/>
              </w:rPr>
            </w:r>
            <w:r w:rsidR="00004A38">
              <w:rPr>
                <w:noProof/>
                <w:webHidden/>
              </w:rPr>
              <w:fldChar w:fldCharType="separate"/>
            </w:r>
            <w:r w:rsidR="00D92051">
              <w:rPr>
                <w:noProof/>
                <w:webHidden/>
              </w:rPr>
              <w:t>22</w:t>
            </w:r>
            <w:r w:rsidR="00004A38">
              <w:rPr>
                <w:noProof/>
                <w:webHidden/>
              </w:rPr>
              <w:fldChar w:fldCharType="end"/>
            </w:r>
          </w:hyperlink>
        </w:p>
        <w:p w14:paraId="231E1D0A" w14:textId="4B49E7F4"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42" w:history="1">
            <w:r w:rsidR="00004A38" w:rsidRPr="009B0965">
              <w:rPr>
                <w:rStyle w:val="-"/>
                <w:noProof/>
              </w:rPr>
              <w:t>2.2.2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Εγγύηση συμμετοχής</w:t>
            </w:r>
            <w:r w:rsidR="00004A38">
              <w:rPr>
                <w:noProof/>
                <w:webHidden/>
              </w:rPr>
              <w:tab/>
            </w:r>
            <w:r w:rsidR="00004A38">
              <w:rPr>
                <w:noProof/>
                <w:webHidden/>
              </w:rPr>
              <w:fldChar w:fldCharType="begin"/>
            </w:r>
            <w:r w:rsidR="00004A38">
              <w:rPr>
                <w:noProof/>
                <w:webHidden/>
              </w:rPr>
              <w:instrText xml:space="preserve"> PAGEREF _Toc138167342 \h </w:instrText>
            </w:r>
            <w:r w:rsidR="00004A38">
              <w:rPr>
                <w:noProof/>
                <w:webHidden/>
              </w:rPr>
            </w:r>
            <w:r w:rsidR="00004A38">
              <w:rPr>
                <w:noProof/>
                <w:webHidden/>
              </w:rPr>
              <w:fldChar w:fldCharType="separate"/>
            </w:r>
            <w:r w:rsidR="00D92051">
              <w:rPr>
                <w:noProof/>
                <w:webHidden/>
              </w:rPr>
              <w:t>23</w:t>
            </w:r>
            <w:r w:rsidR="00004A38">
              <w:rPr>
                <w:noProof/>
                <w:webHidden/>
              </w:rPr>
              <w:fldChar w:fldCharType="end"/>
            </w:r>
          </w:hyperlink>
        </w:p>
        <w:p w14:paraId="554CD49C" w14:textId="575A619D"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43" w:history="1">
            <w:r w:rsidR="00004A38" w:rsidRPr="009B0965">
              <w:rPr>
                <w:rStyle w:val="-"/>
                <w:noProof/>
              </w:rPr>
              <w:t>2.2.3</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Λόγοι αποκλεισμού</w:t>
            </w:r>
            <w:r w:rsidR="00004A38">
              <w:rPr>
                <w:noProof/>
                <w:webHidden/>
              </w:rPr>
              <w:tab/>
            </w:r>
            <w:r w:rsidR="00004A38">
              <w:rPr>
                <w:noProof/>
                <w:webHidden/>
              </w:rPr>
              <w:fldChar w:fldCharType="begin"/>
            </w:r>
            <w:r w:rsidR="00004A38">
              <w:rPr>
                <w:noProof/>
                <w:webHidden/>
              </w:rPr>
              <w:instrText xml:space="preserve"> PAGEREF _Toc138167343 \h </w:instrText>
            </w:r>
            <w:r w:rsidR="00004A38">
              <w:rPr>
                <w:noProof/>
                <w:webHidden/>
              </w:rPr>
            </w:r>
            <w:r w:rsidR="00004A38">
              <w:rPr>
                <w:noProof/>
                <w:webHidden/>
              </w:rPr>
              <w:fldChar w:fldCharType="separate"/>
            </w:r>
            <w:r w:rsidR="00D92051">
              <w:rPr>
                <w:noProof/>
                <w:webHidden/>
              </w:rPr>
              <w:t>24</w:t>
            </w:r>
            <w:r w:rsidR="00004A38">
              <w:rPr>
                <w:noProof/>
                <w:webHidden/>
              </w:rPr>
              <w:fldChar w:fldCharType="end"/>
            </w:r>
          </w:hyperlink>
        </w:p>
        <w:p w14:paraId="7F85458D" w14:textId="0D635E9A"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44" w:history="1">
            <w:r w:rsidR="00004A38" w:rsidRPr="009B0965">
              <w:rPr>
                <w:rStyle w:val="-"/>
                <w:noProof/>
              </w:rPr>
              <w:t>2.2.4</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Καταλληλότητα άσκησης επαγγελματικής δραστηριότητας</w:t>
            </w:r>
            <w:r w:rsidR="00004A38">
              <w:rPr>
                <w:noProof/>
                <w:webHidden/>
              </w:rPr>
              <w:tab/>
            </w:r>
            <w:r w:rsidR="00004A38">
              <w:rPr>
                <w:noProof/>
                <w:webHidden/>
              </w:rPr>
              <w:fldChar w:fldCharType="begin"/>
            </w:r>
            <w:r w:rsidR="00004A38">
              <w:rPr>
                <w:noProof/>
                <w:webHidden/>
              </w:rPr>
              <w:instrText xml:space="preserve"> PAGEREF _Toc138167344 \h </w:instrText>
            </w:r>
            <w:r w:rsidR="00004A38">
              <w:rPr>
                <w:noProof/>
                <w:webHidden/>
              </w:rPr>
            </w:r>
            <w:r w:rsidR="00004A38">
              <w:rPr>
                <w:noProof/>
                <w:webHidden/>
              </w:rPr>
              <w:fldChar w:fldCharType="separate"/>
            </w:r>
            <w:r w:rsidR="00D92051">
              <w:rPr>
                <w:noProof/>
                <w:webHidden/>
              </w:rPr>
              <w:t>28</w:t>
            </w:r>
            <w:r w:rsidR="00004A38">
              <w:rPr>
                <w:noProof/>
                <w:webHidden/>
              </w:rPr>
              <w:fldChar w:fldCharType="end"/>
            </w:r>
          </w:hyperlink>
        </w:p>
        <w:p w14:paraId="36CA2D1B" w14:textId="4702E610"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45" w:history="1">
            <w:r w:rsidR="00004A38" w:rsidRPr="009B0965">
              <w:rPr>
                <w:rStyle w:val="-"/>
                <w:noProof/>
              </w:rPr>
              <w:t>2.2.5</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Οικονομική και χρηματοοικονομική επάρκεια</w:t>
            </w:r>
            <w:r w:rsidR="00004A38">
              <w:rPr>
                <w:noProof/>
                <w:webHidden/>
              </w:rPr>
              <w:tab/>
            </w:r>
            <w:r w:rsidR="00004A38">
              <w:rPr>
                <w:noProof/>
                <w:webHidden/>
              </w:rPr>
              <w:fldChar w:fldCharType="begin"/>
            </w:r>
            <w:r w:rsidR="00004A38">
              <w:rPr>
                <w:noProof/>
                <w:webHidden/>
              </w:rPr>
              <w:instrText xml:space="preserve"> PAGEREF _Toc138167345 \h </w:instrText>
            </w:r>
            <w:r w:rsidR="00004A38">
              <w:rPr>
                <w:noProof/>
                <w:webHidden/>
              </w:rPr>
            </w:r>
            <w:r w:rsidR="00004A38">
              <w:rPr>
                <w:noProof/>
                <w:webHidden/>
              </w:rPr>
              <w:fldChar w:fldCharType="separate"/>
            </w:r>
            <w:r w:rsidR="00D92051">
              <w:rPr>
                <w:noProof/>
                <w:webHidden/>
              </w:rPr>
              <w:t>28</w:t>
            </w:r>
            <w:r w:rsidR="00004A38">
              <w:rPr>
                <w:noProof/>
                <w:webHidden/>
              </w:rPr>
              <w:fldChar w:fldCharType="end"/>
            </w:r>
          </w:hyperlink>
        </w:p>
        <w:p w14:paraId="05313A75" w14:textId="329CCBA7"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46" w:history="1">
            <w:r w:rsidR="00004A38" w:rsidRPr="009B0965">
              <w:rPr>
                <w:rStyle w:val="-"/>
                <w:noProof/>
              </w:rPr>
              <w:t>2.2.6</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Τεχνική και επαγγελματική ικανότητα</w:t>
            </w:r>
            <w:r w:rsidR="00004A38">
              <w:rPr>
                <w:noProof/>
                <w:webHidden/>
              </w:rPr>
              <w:tab/>
            </w:r>
            <w:r w:rsidR="00004A38">
              <w:rPr>
                <w:noProof/>
                <w:webHidden/>
              </w:rPr>
              <w:fldChar w:fldCharType="begin"/>
            </w:r>
            <w:r w:rsidR="00004A38">
              <w:rPr>
                <w:noProof/>
                <w:webHidden/>
              </w:rPr>
              <w:instrText xml:space="preserve"> PAGEREF _Toc138167346 \h </w:instrText>
            </w:r>
            <w:r w:rsidR="00004A38">
              <w:rPr>
                <w:noProof/>
                <w:webHidden/>
              </w:rPr>
            </w:r>
            <w:r w:rsidR="00004A38">
              <w:rPr>
                <w:noProof/>
                <w:webHidden/>
              </w:rPr>
              <w:fldChar w:fldCharType="separate"/>
            </w:r>
            <w:r w:rsidR="00D92051">
              <w:rPr>
                <w:noProof/>
                <w:webHidden/>
              </w:rPr>
              <w:t>28</w:t>
            </w:r>
            <w:r w:rsidR="00004A38">
              <w:rPr>
                <w:noProof/>
                <w:webHidden/>
              </w:rPr>
              <w:fldChar w:fldCharType="end"/>
            </w:r>
          </w:hyperlink>
        </w:p>
        <w:p w14:paraId="4C9C3F38" w14:textId="06DE80CA"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47" w:history="1">
            <w:r w:rsidR="00004A38" w:rsidRPr="009B0965">
              <w:rPr>
                <w:rStyle w:val="-"/>
                <w:noProof/>
              </w:rPr>
              <w:t>2.2.7</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Πρότυπα διασφάλισης ποιότητας</w:t>
            </w:r>
            <w:r w:rsidR="00004A38">
              <w:rPr>
                <w:noProof/>
                <w:webHidden/>
              </w:rPr>
              <w:tab/>
            </w:r>
            <w:r w:rsidR="00004A38">
              <w:rPr>
                <w:noProof/>
                <w:webHidden/>
              </w:rPr>
              <w:fldChar w:fldCharType="begin"/>
            </w:r>
            <w:r w:rsidR="00004A38">
              <w:rPr>
                <w:noProof/>
                <w:webHidden/>
              </w:rPr>
              <w:instrText xml:space="preserve"> PAGEREF _Toc138167347 \h </w:instrText>
            </w:r>
            <w:r w:rsidR="00004A38">
              <w:rPr>
                <w:noProof/>
                <w:webHidden/>
              </w:rPr>
            </w:r>
            <w:r w:rsidR="00004A38">
              <w:rPr>
                <w:noProof/>
                <w:webHidden/>
              </w:rPr>
              <w:fldChar w:fldCharType="separate"/>
            </w:r>
            <w:r w:rsidR="00D92051">
              <w:rPr>
                <w:noProof/>
                <w:webHidden/>
              </w:rPr>
              <w:t>32</w:t>
            </w:r>
            <w:r w:rsidR="00004A38">
              <w:rPr>
                <w:noProof/>
                <w:webHidden/>
              </w:rPr>
              <w:fldChar w:fldCharType="end"/>
            </w:r>
          </w:hyperlink>
        </w:p>
        <w:p w14:paraId="21322156" w14:textId="01767C7F"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48" w:history="1">
            <w:r w:rsidR="00004A38" w:rsidRPr="009B0965">
              <w:rPr>
                <w:rStyle w:val="-"/>
                <w:noProof/>
              </w:rPr>
              <w:t>2.2.8</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Στήριξη στην ικανότητα τρίτων - Υπεργολαβία</w:t>
            </w:r>
            <w:r w:rsidR="00004A38">
              <w:rPr>
                <w:noProof/>
                <w:webHidden/>
              </w:rPr>
              <w:tab/>
            </w:r>
            <w:r w:rsidR="00004A38">
              <w:rPr>
                <w:noProof/>
                <w:webHidden/>
              </w:rPr>
              <w:fldChar w:fldCharType="begin"/>
            </w:r>
            <w:r w:rsidR="00004A38">
              <w:rPr>
                <w:noProof/>
                <w:webHidden/>
              </w:rPr>
              <w:instrText xml:space="preserve"> PAGEREF _Toc138167348 \h </w:instrText>
            </w:r>
            <w:r w:rsidR="00004A38">
              <w:rPr>
                <w:noProof/>
                <w:webHidden/>
              </w:rPr>
            </w:r>
            <w:r w:rsidR="00004A38">
              <w:rPr>
                <w:noProof/>
                <w:webHidden/>
              </w:rPr>
              <w:fldChar w:fldCharType="separate"/>
            </w:r>
            <w:r w:rsidR="00D92051">
              <w:rPr>
                <w:noProof/>
                <w:webHidden/>
              </w:rPr>
              <w:t>32</w:t>
            </w:r>
            <w:r w:rsidR="00004A38">
              <w:rPr>
                <w:noProof/>
                <w:webHidden/>
              </w:rPr>
              <w:fldChar w:fldCharType="end"/>
            </w:r>
          </w:hyperlink>
        </w:p>
        <w:p w14:paraId="1B35997D" w14:textId="50E94DB9"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49" w:history="1">
            <w:r w:rsidR="00004A38" w:rsidRPr="009B0965">
              <w:rPr>
                <w:rStyle w:val="-"/>
                <w:noProof/>
              </w:rPr>
              <w:t>2.2.9</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Κανόνες απόδειξης ποιοτικής επιλογής</w:t>
            </w:r>
            <w:r w:rsidR="00004A38">
              <w:rPr>
                <w:noProof/>
                <w:webHidden/>
              </w:rPr>
              <w:tab/>
            </w:r>
            <w:r w:rsidR="00004A38">
              <w:rPr>
                <w:noProof/>
                <w:webHidden/>
              </w:rPr>
              <w:fldChar w:fldCharType="begin"/>
            </w:r>
            <w:r w:rsidR="00004A38">
              <w:rPr>
                <w:noProof/>
                <w:webHidden/>
              </w:rPr>
              <w:instrText xml:space="preserve"> PAGEREF _Toc138167349 \h </w:instrText>
            </w:r>
            <w:r w:rsidR="00004A38">
              <w:rPr>
                <w:noProof/>
                <w:webHidden/>
              </w:rPr>
            </w:r>
            <w:r w:rsidR="00004A38">
              <w:rPr>
                <w:noProof/>
                <w:webHidden/>
              </w:rPr>
              <w:fldChar w:fldCharType="separate"/>
            </w:r>
            <w:r w:rsidR="00D92051">
              <w:rPr>
                <w:noProof/>
                <w:webHidden/>
              </w:rPr>
              <w:t>33</w:t>
            </w:r>
            <w:r w:rsidR="00004A38">
              <w:rPr>
                <w:noProof/>
                <w:webHidden/>
              </w:rPr>
              <w:fldChar w:fldCharType="end"/>
            </w:r>
          </w:hyperlink>
        </w:p>
        <w:p w14:paraId="724E218E" w14:textId="36C9D85A"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50" w:history="1">
            <w:r w:rsidR="00004A38" w:rsidRPr="009B0965">
              <w:rPr>
                <w:rStyle w:val="-"/>
                <w:rFonts w:ascii="Tahoma" w:hAnsi="Tahoma" w:cs="Tahoma"/>
                <w:noProof/>
                <w:lang w:val="el-GR"/>
              </w:rPr>
              <w:t>2.3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Κριτήρια Ανάθεσης</w:t>
            </w:r>
            <w:r w:rsidR="00004A38">
              <w:rPr>
                <w:noProof/>
                <w:webHidden/>
              </w:rPr>
              <w:tab/>
            </w:r>
            <w:r w:rsidR="00004A38">
              <w:rPr>
                <w:noProof/>
                <w:webHidden/>
              </w:rPr>
              <w:fldChar w:fldCharType="begin"/>
            </w:r>
            <w:r w:rsidR="00004A38">
              <w:rPr>
                <w:noProof/>
                <w:webHidden/>
              </w:rPr>
              <w:instrText xml:space="preserve"> PAGEREF _Toc138167350 \h </w:instrText>
            </w:r>
            <w:r w:rsidR="00004A38">
              <w:rPr>
                <w:noProof/>
                <w:webHidden/>
              </w:rPr>
            </w:r>
            <w:r w:rsidR="00004A38">
              <w:rPr>
                <w:noProof/>
                <w:webHidden/>
              </w:rPr>
              <w:fldChar w:fldCharType="separate"/>
            </w:r>
            <w:r w:rsidR="00D92051">
              <w:rPr>
                <w:noProof/>
                <w:webHidden/>
              </w:rPr>
              <w:t>45</w:t>
            </w:r>
            <w:r w:rsidR="00004A38">
              <w:rPr>
                <w:noProof/>
                <w:webHidden/>
              </w:rPr>
              <w:fldChar w:fldCharType="end"/>
            </w:r>
          </w:hyperlink>
        </w:p>
        <w:p w14:paraId="3A6A39ED" w14:textId="0B106A79"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51" w:history="1">
            <w:r w:rsidR="00004A38" w:rsidRPr="009B0965">
              <w:rPr>
                <w:rStyle w:val="-"/>
                <w:noProof/>
              </w:rPr>
              <w:t>2.3.1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Κριτήριο ανάθεσης</w:t>
            </w:r>
            <w:r w:rsidR="00004A38">
              <w:rPr>
                <w:noProof/>
                <w:webHidden/>
              </w:rPr>
              <w:tab/>
            </w:r>
            <w:r w:rsidR="00004A38">
              <w:rPr>
                <w:noProof/>
                <w:webHidden/>
              </w:rPr>
              <w:fldChar w:fldCharType="begin"/>
            </w:r>
            <w:r w:rsidR="00004A38">
              <w:rPr>
                <w:noProof/>
                <w:webHidden/>
              </w:rPr>
              <w:instrText xml:space="preserve"> PAGEREF _Toc138167351 \h </w:instrText>
            </w:r>
            <w:r w:rsidR="00004A38">
              <w:rPr>
                <w:noProof/>
                <w:webHidden/>
              </w:rPr>
            </w:r>
            <w:r w:rsidR="00004A38">
              <w:rPr>
                <w:noProof/>
                <w:webHidden/>
              </w:rPr>
              <w:fldChar w:fldCharType="separate"/>
            </w:r>
            <w:r w:rsidR="00D92051">
              <w:rPr>
                <w:noProof/>
                <w:webHidden/>
              </w:rPr>
              <w:t>45</w:t>
            </w:r>
            <w:r w:rsidR="00004A38">
              <w:rPr>
                <w:noProof/>
                <w:webHidden/>
              </w:rPr>
              <w:fldChar w:fldCharType="end"/>
            </w:r>
          </w:hyperlink>
        </w:p>
        <w:p w14:paraId="183CFDF6" w14:textId="6F9DB1C4"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52" w:history="1">
            <w:r w:rsidR="00004A38" w:rsidRPr="009B0965">
              <w:rPr>
                <w:rStyle w:val="-"/>
                <w:noProof/>
              </w:rPr>
              <w:t>2.3.2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Βαθμολόγηση και κατάταξη προσφορών</w:t>
            </w:r>
            <w:r w:rsidR="00004A38">
              <w:rPr>
                <w:noProof/>
                <w:webHidden/>
              </w:rPr>
              <w:tab/>
            </w:r>
            <w:r w:rsidR="00004A38">
              <w:rPr>
                <w:noProof/>
                <w:webHidden/>
              </w:rPr>
              <w:fldChar w:fldCharType="begin"/>
            </w:r>
            <w:r w:rsidR="00004A38">
              <w:rPr>
                <w:noProof/>
                <w:webHidden/>
              </w:rPr>
              <w:instrText xml:space="preserve"> PAGEREF _Toc138167352 \h </w:instrText>
            </w:r>
            <w:r w:rsidR="00004A38">
              <w:rPr>
                <w:noProof/>
                <w:webHidden/>
              </w:rPr>
            </w:r>
            <w:r w:rsidR="00004A38">
              <w:rPr>
                <w:noProof/>
                <w:webHidden/>
              </w:rPr>
              <w:fldChar w:fldCharType="separate"/>
            </w:r>
            <w:r w:rsidR="00D92051">
              <w:rPr>
                <w:noProof/>
                <w:webHidden/>
              </w:rPr>
              <w:t>50</w:t>
            </w:r>
            <w:r w:rsidR="00004A38">
              <w:rPr>
                <w:noProof/>
                <w:webHidden/>
              </w:rPr>
              <w:fldChar w:fldCharType="end"/>
            </w:r>
          </w:hyperlink>
        </w:p>
        <w:p w14:paraId="76E77711" w14:textId="5F6E76AB"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53" w:history="1">
            <w:r w:rsidR="00004A38" w:rsidRPr="009B0965">
              <w:rPr>
                <w:rStyle w:val="-"/>
                <w:rFonts w:ascii="Tahoma" w:hAnsi="Tahoma" w:cs="Tahoma"/>
                <w:noProof/>
                <w:lang w:val="el-GR"/>
              </w:rPr>
              <w:t>2.4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Κατάρτιση - Περιεχόμενο Προσφορών</w:t>
            </w:r>
            <w:r w:rsidR="00004A38">
              <w:rPr>
                <w:noProof/>
                <w:webHidden/>
              </w:rPr>
              <w:tab/>
            </w:r>
            <w:r w:rsidR="00004A38">
              <w:rPr>
                <w:noProof/>
                <w:webHidden/>
              </w:rPr>
              <w:fldChar w:fldCharType="begin"/>
            </w:r>
            <w:r w:rsidR="00004A38">
              <w:rPr>
                <w:noProof/>
                <w:webHidden/>
              </w:rPr>
              <w:instrText xml:space="preserve"> PAGEREF _Toc138167353 \h </w:instrText>
            </w:r>
            <w:r w:rsidR="00004A38">
              <w:rPr>
                <w:noProof/>
                <w:webHidden/>
              </w:rPr>
            </w:r>
            <w:r w:rsidR="00004A38">
              <w:rPr>
                <w:noProof/>
                <w:webHidden/>
              </w:rPr>
              <w:fldChar w:fldCharType="separate"/>
            </w:r>
            <w:r w:rsidR="00D92051">
              <w:rPr>
                <w:noProof/>
                <w:webHidden/>
              </w:rPr>
              <w:t>51</w:t>
            </w:r>
            <w:r w:rsidR="00004A38">
              <w:rPr>
                <w:noProof/>
                <w:webHidden/>
              </w:rPr>
              <w:fldChar w:fldCharType="end"/>
            </w:r>
          </w:hyperlink>
        </w:p>
        <w:p w14:paraId="28CFC9ED" w14:textId="335EE584"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54" w:history="1">
            <w:r w:rsidR="00004A38" w:rsidRPr="009B0965">
              <w:rPr>
                <w:rStyle w:val="-"/>
                <w:noProof/>
              </w:rPr>
              <w:t>2.4.1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Γενικοί όροι υποβολής προσφορών</w:t>
            </w:r>
            <w:r w:rsidR="00004A38">
              <w:rPr>
                <w:noProof/>
                <w:webHidden/>
              </w:rPr>
              <w:tab/>
            </w:r>
            <w:r w:rsidR="00004A38">
              <w:rPr>
                <w:noProof/>
                <w:webHidden/>
              </w:rPr>
              <w:fldChar w:fldCharType="begin"/>
            </w:r>
            <w:r w:rsidR="00004A38">
              <w:rPr>
                <w:noProof/>
                <w:webHidden/>
              </w:rPr>
              <w:instrText xml:space="preserve"> PAGEREF _Toc138167354 \h </w:instrText>
            </w:r>
            <w:r w:rsidR="00004A38">
              <w:rPr>
                <w:noProof/>
                <w:webHidden/>
              </w:rPr>
            </w:r>
            <w:r w:rsidR="00004A38">
              <w:rPr>
                <w:noProof/>
                <w:webHidden/>
              </w:rPr>
              <w:fldChar w:fldCharType="separate"/>
            </w:r>
            <w:r w:rsidR="00D92051">
              <w:rPr>
                <w:noProof/>
                <w:webHidden/>
              </w:rPr>
              <w:t>51</w:t>
            </w:r>
            <w:r w:rsidR="00004A38">
              <w:rPr>
                <w:noProof/>
                <w:webHidden/>
              </w:rPr>
              <w:fldChar w:fldCharType="end"/>
            </w:r>
          </w:hyperlink>
        </w:p>
        <w:p w14:paraId="46826197" w14:textId="090F1A81"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55" w:history="1">
            <w:r w:rsidR="00004A38" w:rsidRPr="009B0965">
              <w:rPr>
                <w:rStyle w:val="-"/>
                <w:noProof/>
              </w:rPr>
              <w:t>2.4.2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Χρόνος και Τρόπος υποβολής προσφορών</w:t>
            </w:r>
            <w:r w:rsidR="00004A38">
              <w:rPr>
                <w:noProof/>
                <w:webHidden/>
              </w:rPr>
              <w:tab/>
            </w:r>
            <w:r w:rsidR="00004A38">
              <w:rPr>
                <w:noProof/>
                <w:webHidden/>
              </w:rPr>
              <w:fldChar w:fldCharType="begin"/>
            </w:r>
            <w:r w:rsidR="00004A38">
              <w:rPr>
                <w:noProof/>
                <w:webHidden/>
              </w:rPr>
              <w:instrText xml:space="preserve"> PAGEREF _Toc138167355 \h </w:instrText>
            </w:r>
            <w:r w:rsidR="00004A38">
              <w:rPr>
                <w:noProof/>
                <w:webHidden/>
              </w:rPr>
            </w:r>
            <w:r w:rsidR="00004A38">
              <w:rPr>
                <w:noProof/>
                <w:webHidden/>
              </w:rPr>
              <w:fldChar w:fldCharType="separate"/>
            </w:r>
            <w:r w:rsidR="00D92051">
              <w:rPr>
                <w:noProof/>
                <w:webHidden/>
              </w:rPr>
              <w:t>51</w:t>
            </w:r>
            <w:r w:rsidR="00004A38">
              <w:rPr>
                <w:noProof/>
                <w:webHidden/>
              </w:rPr>
              <w:fldChar w:fldCharType="end"/>
            </w:r>
          </w:hyperlink>
        </w:p>
        <w:p w14:paraId="12E6A531" w14:textId="62643178"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56" w:history="1">
            <w:r w:rsidR="00004A38" w:rsidRPr="009B0965">
              <w:rPr>
                <w:rStyle w:val="-"/>
                <w:noProof/>
              </w:rPr>
              <w:t>2.4.3</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Περιεχόμενα Φακέλου «Δικαιολογητικά Συμμετοχής - Τεχνική Προσφορά»</w:t>
            </w:r>
            <w:r w:rsidR="00004A38">
              <w:rPr>
                <w:noProof/>
                <w:webHidden/>
              </w:rPr>
              <w:tab/>
            </w:r>
            <w:r w:rsidR="00004A38">
              <w:rPr>
                <w:noProof/>
                <w:webHidden/>
              </w:rPr>
              <w:fldChar w:fldCharType="begin"/>
            </w:r>
            <w:r w:rsidR="00004A38">
              <w:rPr>
                <w:noProof/>
                <w:webHidden/>
              </w:rPr>
              <w:instrText xml:space="preserve"> PAGEREF _Toc138167356 \h </w:instrText>
            </w:r>
            <w:r w:rsidR="00004A38">
              <w:rPr>
                <w:noProof/>
                <w:webHidden/>
              </w:rPr>
            </w:r>
            <w:r w:rsidR="00004A38">
              <w:rPr>
                <w:noProof/>
                <w:webHidden/>
              </w:rPr>
              <w:fldChar w:fldCharType="separate"/>
            </w:r>
            <w:r w:rsidR="00D92051">
              <w:rPr>
                <w:noProof/>
                <w:webHidden/>
              </w:rPr>
              <w:t>54</w:t>
            </w:r>
            <w:r w:rsidR="00004A38">
              <w:rPr>
                <w:noProof/>
                <w:webHidden/>
              </w:rPr>
              <w:fldChar w:fldCharType="end"/>
            </w:r>
          </w:hyperlink>
        </w:p>
        <w:p w14:paraId="355BF948" w14:textId="55E7F2E5"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57" w:history="1">
            <w:r w:rsidR="00004A38" w:rsidRPr="009B0965">
              <w:rPr>
                <w:rStyle w:val="-"/>
                <w:noProof/>
              </w:rPr>
              <w:t>2.4.4</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Περιεχόμενα Φακέλου «Οικονομική Προσφορά» / Τρόπος σύνταξης και υποβολής οικονομικών προσφορών</w:t>
            </w:r>
            <w:r w:rsidR="00004A38">
              <w:rPr>
                <w:noProof/>
                <w:webHidden/>
              </w:rPr>
              <w:tab/>
            </w:r>
            <w:r w:rsidR="00004A38">
              <w:rPr>
                <w:noProof/>
                <w:webHidden/>
              </w:rPr>
              <w:fldChar w:fldCharType="begin"/>
            </w:r>
            <w:r w:rsidR="00004A38">
              <w:rPr>
                <w:noProof/>
                <w:webHidden/>
              </w:rPr>
              <w:instrText xml:space="preserve"> PAGEREF _Toc138167357 \h </w:instrText>
            </w:r>
            <w:r w:rsidR="00004A38">
              <w:rPr>
                <w:noProof/>
                <w:webHidden/>
              </w:rPr>
            </w:r>
            <w:r w:rsidR="00004A38">
              <w:rPr>
                <w:noProof/>
                <w:webHidden/>
              </w:rPr>
              <w:fldChar w:fldCharType="separate"/>
            </w:r>
            <w:r w:rsidR="00D92051">
              <w:rPr>
                <w:noProof/>
                <w:webHidden/>
              </w:rPr>
              <w:t>56</w:t>
            </w:r>
            <w:r w:rsidR="00004A38">
              <w:rPr>
                <w:noProof/>
                <w:webHidden/>
              </w:rPr>
              <w:fldChar w:fldCharType="end"/>
            </w:r>
          </w:hyperlink>
        </w:p>
        <w:p w14:paraId="247706A4" w14:textId="39C14C6F"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58" w:history="1">
            <w:r w:rsidR="00004A38" w:rsidRPr="009B0965">
              <w:rPr>
                <w:rStyle w:val="-"/>
                <w:noProof/>
              </w:rPr>
              <w:t>2.4.5</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Χρόνος ισχύος των προσφορών</w:t>
            </w:r>
            <w:r w:rsidR="00004A38">
              <w:rPr>
                <w:noProof/>
                <w:webHidden/>
              </w:rPr>
              <w:tab/>
            </w:r>
            <w:r w:rsidR="00004A38">
              <w:rPr>
                <w:noProof/>
                <w:webHidden/>
              </w:rPr>
              <w:fldChar w:fldCharType="begin"/>
            </w:r>
            <w:r w:rsidR="00004A38">
              <w:rPr>
                <w:noProof/>
                <w:webHidden/>
              </w:rPr>
              <w:instrText xml:space="preserve"> PAGEREF _Toc138167358 \h </w:instrText>
            </w:r>
            <w:r w:rsidR="00004A38">
              <w:rPr>
                <w:noProof/>
                <w:webHidden/>
              </w:rPr>
            </w:r>
            <w:r w:rsidR="00004A38">
              <w:rPr>
                <w:noProof/>
                <w:webHidden/>
              </w:rPr>
              <w:fldChar w:fldCharType="separate"/>
            </w:r>
            <w:r w:rsidR="00D92051">
              <w:rPr>
                <w:noProof/>
                <w:webHidden/>
              </w:rPr>
              <w:t>57</w:t>
            </w:r>
            <w:r w:rsidR="00004A38">
              <w:rPr>
                <w:noProof/>
                <w:webHidden/>
              </w:rPr>
              <w:fldChar w:fldCharType="end"/>
            </w:r>
          </w:hyperlink>
        </w:p>
        <w:p w14:paraId="05467FFF" w14:textId="153D4A03"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59" w:history="1">
            <w:r w:rsidR="00004A38" w:rsidRPr="009B0965">
              <w:rPr>
                <w:rStyle w:val="-"/>
                <w:noProof/>
              </w:rPr>
              <w:t>2.4.6</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Λόγοι απόρριψης προσφορών</w:t>
            </w:r>
            <w:r w:rsidR="00004A38">
              <w:rPr>
                <w:noProof/>
                <w:webHidden/>
              </w:rPr>
              <w:tab/>
            </w:r>
            <w:r w:rsidR="00004A38">
              <w:rPr>
                <w:noProof/>
                <w:webHidden/>
              </w:rPr>
              <w:fldChar w:fldCharType="begin"/>
            </w:r>
            <w:r w:rsidR="00004A38">
              <w:rPr>
                <w:noProof/>
                <w:webHidden/>
              </w:rPr>
              <w:instrText xml:space="preserve"> PAGEREF _Toc138167359 \h </w:instrText>
            </w:r>
            <w:r w:rsidR="00004A38">
              <w:rPr>
                <w:noProof/>
                <w:webHidden/>
              </w:rPr>
            </w:r>
            <w:r w:rsidR="00004A38">
              <w:rPr>
                <w:noProof/>
                <w:webHidden/>
              </w:rPr>
              <w:fldChar w:fldCharType="separate"/>
            </w:r>
            <w:r w:rsidR="00D92051">
              <w:rPr>
                <w:noProof/>
                <w:webHidden/>
              </w:rPr>
              <w:t>57</w:t>
            </w:r>
            <w:r w:rsidR="00004A38">
              <w:rPr>
                <w:noProof/>
                <w:webHidden/>
              </w:rPr>
              <w:fldChar w:fldCharType="end"/>
            </w:r>
          </w:hyperlink>
        </w:p>
        <w:p w14:paraId="7CA918DF" w14:textId="082B7360"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360" w:history="1">
            <w:r w:rsidR="00004A38" w:rsidRPr="009B0965">
              <w:rPr>
                <w:rStyle w:val="-"/>
                <w:rFonts w:ascii="Tahoma" w:hAnsi="Tahoma" w:cs="Tahoma"/>
                <w:noProof/>
              </w:rPr>
              <w:t>3</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rPr>
              <w:t>ΔΙΕΝΕΡΓΕΙΑ ΔΙΑΔΙΚΑΣΙΑΣ - ΑΞΙΟΛΟΓΗΣΗ ΠΡΟΣΦΟΡΩΝ</w:t>
            </w:r>
            <w:r w:rsidR="00004A38">
              <w:rPr>
                <w:noProof/>
                <w:webHidden/>
              </w:rPr>
              <w:tab/>
            </w:r>
            <w:r w:rsidR="00004A38">
              <w:rPr>
                <w:noProof/>
                <w:webHidden/>
              </w:rPr>
              <w:fldChar w:fldCharType="begin"/>
            </w:r>
            <w:r w:rsidR="00004A38">
              <w:rPr>
                <w:noProof/>
                <w:webHidden/>
              </w:rPr>
              <w:instrText xml:space="preserve"> PAGEREF _Toc138167360 \h </w:instrText>
            </w:r>
            <w:r w:rsidR="00004A38">
              <w:rPr>
                <w:noProof/>
                <w:webHidden/>
              </w:rPr>
            </w:r>
            <w:r w:rsidR="00004A38">
              <w:rPr>
                <w:noProof/>
                <w:webHidden/>
              </w:rPr>
              <w:fldChar w:fldCharType="separate"/>
            </w:r>
            <w:r w:rsidR="00D92051">
              <w:rPr>
                <w:noProof/>
                <w:webHidden/>
              </w:rPr>
              <w:t>59</w:t>
            </w:r>
            <w:r w:rsidR="00004A38">
              <w:rPr>
                <w:noProof/>
                <w:webHidden/>
              </w:rPr>
              <w:fldChar w:fldCharType="end"/>
            </w:r>
          </w:hyperlink>
        </w:p>
        <w:p w14:paraId="7E2C2EE6" w14:textId="41E97202"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61" w:history="1">
            <w:r w:rsidR="00004A38" w:rsidRPr="009B0965">
              <w:rPr>
                <w:rStyle w:val="-"/>
                <w:rFonts w:ascii="Tahoma" w:hAnsi="Tahoma" w:cs="Tahoma"/>
                <w:noProof/>
                <w:lang w:val="el-GR"/>
              </w:rPr>
              <w:t>3.1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ΑΠΟΣΦΡΑΓΙΣΗ ΚΑΙ ΑΞΙΟΛΟΓΗΣΗ ΠΡΟΣΦΟΡΩΝ</w:t>
            </w:r>
            <w:r w:rsidR="00004A38">
              <w:rPr>
                <w:noProof/>
                <w:webHidden/>
              </w:rPr>
              <w:tab/>
            </w:r>
            <w:r w:rsidR="00004A38">
              <w:rPr>
                <w:noProof/>
                <w:webHidden/>
              </w:rPr>
              <w:fldChar w:fldCharType="begin"/>
            </w:r>
            <w:r w:rsidR="00004A38">
              <w:rPr>
                <w:noProof/>
                <w:webHidden/>
              </w:rPr>
              <w:instrText xml:space="preserve"> PAGEREF _Toc138167361 \h </w:instrText>
            </w:r>
            <w:r w:rsidR="00004A38">
              <w:rPr>
                <w:noProof/>
                <w:webHidden/>
              </w:rPr>
            </w:r>
            <w:r w:rsidR="00004A38">
              <w:rPr>
                <w:noProof/>
                <w:webHidden/>
              </w:rPr>
              <w:fldChar w:fldCharType="separate"/>
            </w:r>
            <w:r w:rsidR="00D92051">
              <w:rPr>
                <w:noProof/>
                <w:webHidden/>
              </w:rPr>
              <w:t>59</w:t>
            </w:r>
            <w:r w:rsidR="00004A38">
              <w:rPr>
                <w:noProof/>
                <w:webHidden/>
              </w:rPr>
              <w:fldChar w:fldCharType="end"/>
            </w:r>
          </w:hyperlink>
        </w:p>
        <w:p w14:paraId="0010328E" w14:textId="0AAE5497"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62" w:history="1">
            <w:r w:rsidR="00004A38" w:rsidRPr="009B0965">
              <w:rPr>
                <w:rStyle w:val="-"/>
                <w:noProof/>
              </w:rPr>
              <w:t>3.1.1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Ηλεκτρονική αποσφράγιση προσφορών</w:t>
            </w:r>
            <w:r w:rsidR="00004A38">
              <w:rPr>
                <w:noProof/>
                <w:webHidden/>
              </w:rPr>
              <w:tab/>
            </w:r>
            <w:r w:rsidR="00004A38">
              <w:rPr>
                <w:noProof/>
                <w:webHidden/>
              </w:rPr>
              <w:fldChar w:fldCharType="begin"/>
            </w:r>
            <w:r w:rsidR="00004A38">
              <w:rPr>
                <w:noProof/>
                <w:webHidden/>
              </w:rPr>
              <w:instrText xml:space="preserve"> PAGEREF _Toc138167362 \h </w:instrText>
            </w:r>
            <w:r w:rsidR="00004A38">
              <w:rPr>
                <w:noProof/>
                <w:webHidden/>
              </w:rPr>
            </w:r>
            <w:r w:rsidR="00004A38">
              <w:rPr>
                <w:noProof/>
                <w:webHidden/>
              </w:rPr>
              <w:fldChar w:fldCharType="separate"/>
            </w:r>
            <w:r w:rsidR="00D92051">
              <w:rPr>
                <w:noProof/>
                <w:webHidden/>
              </w:rPr>
              <w:t>59</w:t>
            </w:r>
            <w:r w:rsidR="00004A38">
              <w:rPr>
                <w:noProof/>
                <w:webHidden/>
              </w:rPr>
              <w:fldChar w:fldCharType="end"/>
            </w:r>
          </w:hyperlink>
        </w:p>
        <w:p w14:paraId="087034F3" w14:textId="7B6A2298"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63" w:history="1">
            <w:r w:rsidR="00004A38" w:rsidRPr="009B0965">
              <w:rPr>
                <w:rStyle w:val="-"/>
                <w:noProof/>
              </w:rPr>
              <w:t>3.1.2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Αξιολόγηση προσφορών</w:t>
            </w:r>
            <w:r w:rsidR="00004A38">
              <w:rPr>
                <w:noProof/>
                <w:webHidden/>
              </w:rPr>
              <w:tab/>
            </w:r>
            <w:r w:rsidR="00004A38">
              <w:rPr>
                <w:noProof/>
                <w:webHidden/>
              </w:rPr>
              <w:fldChar w:fldCharType="begin"/>
            </w:r>
            <w:r w:rsidR="00004A38">
              <w:rPr>
                <w:noProof/>
                <w:webHidden/>
              </w:rPr>
              <w:instrText xml:space="preserve"> PAGEREF _Toc138167363 \h </w:instrText>
            </w:r>
            <w:r w:rsidR="00004A38">
              <w:rPr>
                <w:noProof/>
                <w:webHidden/>
              </w:rPr>
            </w:r>
            <w:r w:rsidR="00004A38">
              <w:rPr>
                <w:noProof/>
                <w:webHidden/>
              </w:rPr>
              <w:fldChar w:fldCharType="separate"/>
            </w:r>
            <w:r w:rsidR="00D92051">
              <w:rPr>
                <w:noProof/>
                <w:webHidden/>
              </w:rPr>
              <w:t>59</w:t>
            </w:r>
            <w:r w:rsidR="00004A38">
              <w:rPr>
                <w:noProof/>
                <w:webHidden/>
              </w:rPr>
              <w:fldChar w:fldCharType="end"/>
            </w:r>
          </w:hyperlink>
        </w:p>
        <w:p w14:paraId="53AC0D11" w14:textId="66CCF5B4"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64" w:history="1">
            <w:r w:rsidR="00004A38" w:rsidRPr="009B0965">
              <w:rPr>
                <w:rStyle w:val="-"/>
                <w:rFonts w:ascii="Tahoma" w:hAnsi="Tahoma" w:cs="Tahoma"/>
                <w:noProof/>
                <w:lang w:val="el-GR"/>
              </w:rPr>
              <w:t>3.2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Πρόσκληση υποβολής δικαιολογητικών προσωρινού αναδόχου - Δικαιολογητικά προσωρινού αναδόχου</w:t>
            </w:r>
            <w:r w:rsidR="00004A38">
              <w:rPr>
                <w:noProof/>
                <w:webHidden/>
              </w:rPr>
              <w:tab/>
            </w:r>
            <w:r w:rsidR="00004A38">
              <w:rPr>
                <w:noProof/>
                <w:webHidden/>
              </w:rPr>
              <w:fldChar w:fldCharType="begin"/>
            </w:r>
            <w:r w:rsidR="00004A38">
              <w:rPr>
                <w:noProof/>
                <w:webHidden/>
              </w:rPr>
              <w:instrText xml:space="preserve"> PAGEREF _Toc138167364 \h </w:instrText>
            </w:r>
            <w:r w:rsidR="00004A38">
              <w:rPr>
                <w:noProof/>
                <w:webHidden/>
              </w:rPr>
            </w:r>
            <w:r w:rsidR="00004A38">
              <w:rPr>
                <w:noProof/>
                <w:webHidden/>
              </w:rPr>
              <w:fldChar w:fldCharType="separate"/>
            </w:r>
            <w:r w:rsidR="00D92051">
              <w:rPr>
                <w:noProof/>
                <w:webHidden/>
              </w:rPr>
              <w:t>61</w:t>
            </w:r>
            <w:r w:rsidR="00004A38">
              <w:rPr>
                <w:noProof/>
                <w:webHidden/>
              </w:rPr>
              <w:fldChar w:fldCharType="end"/>
            </w:r>
          </w:hyperlink>
        </w:p>
        <w:p w14:paraId="0A7E34EB" w14:textId="365EB994"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65" w:history="1">
            <w:r w:rsidR="00004A38" w:rsidRPr="009B0965">
              <w:rPr>
                <w:rStyle w:val="-"/>
                <w:rFonts w:ascii="Tahoma" w:hAnsi="Tahoma" w:cs="Tahoma"/>
                <w:noProof/>
                <w:lang w:val="el-GR"/>
              </w:rPr>
              <w:t>3.3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Κατακύρωση - σύναψη σύμβασης</w:t>
            </w:r>
            <w:r w:rsidR="00004A38">
              <w:rPr>
                <w:noProof/>
                <w:webHidden/>
              </w:rPr>
              <w:tab/>
            </w:r>
            <w:r w:rsidR="00004A38">
              <w:rPr>
                <w:noProof/>
                <w:webHidden/>
              </w:rPr>
              <w:fldChar w:fldCharType="begin"/>
            </w:r>
            <w:r w:rsidR="00004A38">
              <w:rPr>
                <w:noProof/>
                <w:webHidden/>
              </w:rPr>
              <w:instrText xml:space="preserve"> PAGEREF _Toc138167365 \h </w:instrText>
            </w:r>
            <w:r w:rsidR="00004A38">
              <w:rPr>
                <w:noProof/>
                <w:webHidden/>
              </w:rPr>
            </w:r>
            <w:r w:rsidR="00004A38">
              <w:rPr>
                <w:noProof/>
                <w:webHidden/>
              </w:rPr>
              <w:fldChar w:fldCharType="separate"/>
            </w:r>
            <w:r w:rsidR="00D92051">
              <w:rPr>
                <w:noProof/>
                <w:webHidden/>
              </w:rPr>
              <w:t>63</w:t>
            </w:r>
            <w:r w:rsidR="00004A38">
              <w:rPr>
                <w:noProof/>
                <w:webHidden/>
              </w:rPr>
              <w:fldChar w:fldCharType="end"/>
            </w:r>
          </w:hyperlink>
        </w:p>
        <w:p w14:paraId="26C0C050" w14:textId="4E85C75F"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66" w:history="1">
            <w:r w:rsidR="00004A38" w:rsidRPr="009B0965">
              <w:rPr>
                <w:rStyle w:val="-"/>
                <w:rFonts w:ascii="Tahoma" w:hAnsi="Tahoma" w:cs="Tahoma"/>
                <w:noProof/>
                <w:lang w:val="el-GR"/>
              </w:rPr>
              <w:t>3.4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Προδικαστικές Προσφυγές - Προσωρινή και οριστική Δικαστική Προστασία</w:t>
            </w:r>
            <w:r w:rsidR="00004A38">
              <w:rPr>
                <w:noProof/>
                <w:webHidden/>
              </w:rPr>
              <w:tab/>
            </w:r>
            <w:r w:rsidR="00004A38">
              <w:rPr>
                <w:noProof/>
                <w:webHidden/>
              </w:rPr>
              <w:fldChar w:fldCharType="begin"/>
            </w:r>
            <w:r w:rsidR="00004A38">
              <w:rPr>
                <w:noProof/>
                <w:webHidden/>
              </w:rPr>
              <w:instrText xml:space="preserve"> PAGEREF _Toc138167366 \h </w:instrText>
            </w:r>
            <w:r w:rsidR="00004A38">
              <w:rPr>
                <w:noProof/>
                <w:webHidden/>
              </w:rPr>
            </w:r>
            <w:r w:rsidR="00004A38">
              <w:rPr>
                <w:noProof/>
                <w:webHidden/>
              </w:rPr>
              <w:fldChar w:fldCharType="separate"/>
            </w:r>
            <w:r w:rsidR="00D92051">
              <w:rPr>
                <w:noProof/>
                <w:webHidden/>
              </w:rPr>
              <w:t>64</w:t>
            </w:r>
            <w:r w:rsidR="00004A38">
              <w:rPr>
                <w:noProof/>
                <w:webHidden/>
              </w:rPr>
              <w:fldChar w:fldCharType="end"/>
            </w:r>
          </w:hyperlink>
        </w:p>
        <w:p w14:paraId="4B9E8598" w14:textId="5BDC1A5E"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67" w:history="1">
            <w:r w:rsidR="00004A38" w:rsidRPr="009B0965">
              <w:rPr>
                <w:rStyle w:val="-"/>
                <w:rFonts w:ascii="Tahoma" w:hAnsi="Tahoma" w:cs="Tahoma"/>
                <w:noProof/>
                <w:lang w:val="el-GR"/>
              </w:rPr>
              <w:t>3.5</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Ματαίωση Διαδικασίας</w:t>
            </w:r>
            <w:r w:rsidR="00004A38">
              <w:rPr>
                <w:noProof/>
                <w:webHidden/>
              </w:rPr>
              <w:tab/>
            </w:r>
            <w:r w:rsidR="00004A38">
              <w:rPr>
                <w:noProof/>
                <w:webHidden/>
              </w:rPr>
              <w:fldChar w:fldCharType="begin"/>
            </w:r>
            <w:r w:rsidR="00004A38">
              <w:rPr>
                <w:noProof/>
                <w:webHidden/>
              </w:rPr>
              <w:instrText xml:space="preserve"> PAGEREF _Toc138167367 \h </w:instrText>
            </w:r>
            <w:r w:rsidR="00004A38">
              <w:rPr>
                <w:noProof/>
                <w:webHidden/>
              </w:rPr>
            </w:r>
            <w:r w:rsidR="00004A38">
              <w:rPr>
                <w:noProof/>
                <w:webHidden/>
              </w:rPr>
              <w:fldChar w:fldCharType="separate"/>
            </w:r>
            <w:r w:rsidR="00D92051">
              <w:rPr>
                <w:noProof/>
                <w:webHidden/>
              </w:rPr>
              <w:t>67</w:t>
            </w:r>
            <w:r w:rsidR="00004A38">
              <w:rPr>
                <w:noProof/>
                <w:webHidden/>
              </w:rPr>
              <w:fldChar w:fldCharType="end"/>
            </w:r>
          </w:hyperlink>
        </w:p>
        <w:p w14:paraId="1B77EB77" w14:textId="7B12DA93"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368" w:history="1">
            <w:r w:rsidR="00004A38" w:rsidRPr="009B0965">
              <w:rPr>
                <w:rStyle w:val="-"/>
                <w:rFonts w:ascii="Tahoma" w:hAnsi="Tahoma" w:cs="Tahoma"/>
                <w:noProof/>
              </w:rPr>
              <w:t>4</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rPr>
              <w:t>ΟΡΟΙ ΕΚΤΕΛΕΣΗΣ ΤΗΣ ΣΥΜΒΑΣΗΣ</w:t>
            </w:r>
            <w:r w:rsidR="00004A38">
              <w:rPr>
                <w:noProof/>
                <w:webHidden/>
              </w:rPr>
              <w:tab/>
            </w:r>
            <w:r w:rsidR="00004A38">
              <w:rPr>
                <w:noProof/>
                <w:webHidden/>
              </w:rPr>
              <w:fldChar w:fldCharType="begin"/>
            </w:r>
            <w:r w:rsidR="00004A38">
              <w:rPr>
                <w:noProof/>
                <w:webHidden/>
              </w:rPr>
              <w:instrText xml:space="preserve"> PAGEREF _Toc138167368 \h </w:instrText>
            </w:r>
            <w:r w:rsidR="00004A38">
              <w:rPr>
                <w:noProof/>
                <w:webHidden/>
              </w:rPr>
            </w:r>
            <w:r w:rsidR="00004A38">
              <w:rPr>
                <w:noProof/>
                <w:webHidden/>
              </w:rPr>
              <w:fldChar w:fldCharType="separate"/>
            </w:r>
            <w:r w:rsidR="00D92051">
              <w:rPr>
                <w:noProof/>
                <w:webHidden/>
              </w:rPr>
              <w:t>67</w:t>
            </w:r>
            <w:r w:rsidR="00004A38">
              <w:rPr>
                <w:noProof/>
                <w:webHidden/>
              </w:rPr>
              <w:fldChar w:fldCharType="end"/>
            </w:r>
          </w:hyperlink>
        </w:p>
        <w:p w14:paraId="62910680" w14:textId="5D087CA8"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69" w:history="1">
            <w:r w:rsidR="00004A38" w:rsidRPr="009B0965">
              <w:rPr>
                <w:rStyle w:val="-"/>
                <w:rFonts w:ascii="Tahoma" w:hAnsi="Tahoma" w:cs="Tahoma"/>
                <w:noProof/>
                <w:lang w:val="el-GR"/>
              </w:rPr>
              <w:t>4.1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ΕΓΓΥΗΣΕΙΣ (ΚΑΛΗΣ ΕΚΤΕΛΕΣΗΣ, ΠΡΟΚΑΤΑΒΟΛΗΣ, ΚΑΛΗΣ ΛΕΙΤΟΥΡΓΙΑΣ)</w:t>
            </w:r>
            <w:r w:rsidR="00004A38">
              <w:rPr>
                <w:noProof/>
                <w:webHidden/>
              </w:rPr>
              <w:tab/>
            </w:r>
            <w:r w:rsidR="00004A38">
              <w:rPr>
                <w:noProof/>
                <w:webHidden/>
              </w:rPr>
              <w:fldChar w:fldCharType="begin"/>
            </w:r>
            <w:r w:rsidR="00004A38">
              <w:rPr>
                <w:noProof/>
                <w:webHidden/>
              </w:rPr>
              <w:instrText xml:space="preserve"> PAGEREF _Toc138167369 \h </w:instrText>
            </w:r>
            <w:r w:rsidR="00004A38">
              <w:rPr>
                <w:noProof/>
                <w:webHidden/>
              </w:rPr>
            </w:r>
            <w:r w:rsidR="00004A38">
              <w:rPr>
                <w:noProof/>
                <w:webHidden/>
              </w:rPr>
              <w:fldChar w:fldCharType="separate"/>
            </w:r>
            <w:r w:rsidR="00D92051">
              <w:rPr>
                <w:noProof/>
                <w:webHidden/>
              </w:rPr>
              <w:t>67</w:t>
            </w:r>
            <w:r w:rsidR="00004A38">
              <w:rPr>
                <w:noProof/>
                <w:webHidden/>
              </w:rPr>
              <w:fldChar w:fldCharType="end"/>
            </w:r>
          </w:hyperlink>
        </w:p>
        <w:p w14:paraId="70B34745" w14:textId="73118469"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70" w:history="1">
            <w:r w:rsidR="00004A38" w:rsidRPr="009B0965">
              <w:rPr>
                <w:rStyle w:val="-"/>
                <w:noProof/>
              </w:rPr>
              <w:t>4.1.1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Εγγύηση καλής εκτέλεσης και εγγύηση προκαταβολής</w:t>
            </w:r>
            <w:r w:rsidR="00004A38">
              <w:rPr>
                <w:noProof/>
                <w:webHidden/>
              </w:rPr>
              <w:tab/>
            </w:r>
            <w:r w:rsidR="00004A38">
              <w:rPr>
                <w:noProof/>
                <w:webHidden/>
              </w:rPr>
              <w:fldChar w:fldCharType="begin"/>
            </w:r>
            <w:r w:rsidR="00004A38">
              <w:rPr>
                <w:noProof/>
                <w:webHidden/>
              </w:rPr>
              <w:instrText xml:space="preserve"> PAGEREF _Toc138167370 \h </w:instrText>
            </w:r>
            <w:r w:rsidR="00004A38">
              <w:rPr>
                <w:noProof/>
                <w:webHidden/>
              </w:rPr>
            </w:r>
            <w:r w:rsidR="00004A38">
              <w:rPr>
                <w:noProof/>
                <w:webHidden/>
              </w:rPr>
              <w:fldChar w:fldCharType="separate"/>
            </w:r>
            <w:r w:rsidR="00D92051">
              <w:rPr>
                <w:noProof/>
                <w:webHidden/>
              </w:rPr>
              <w:t>67</w:t>
            </w:r>
            <w:r w:rsidR="00004A38">
              <w:rPr>
                <w:noProof/>
                <w:webHidden/>
              </w:rPr>
              <w:fldChar w:fldCharType="end"/>
            </w:r>
          </w:hyperlink>
        </w:p>
        <w:p w14:paraId="28C21C0D" w14:textId="78E6D7D6"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71" w:history="1">
            <w:r w:rsidR="00004A38" w:rsidRPr="009B0965">
              <w:rPr>
                <w:rStyle w:val="-"/>
                <w:noProof/>
              </w:rPr>
              <w:t>4.1.2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Εγγύηση καλής λειτουργίας</w:t>
            </w:r>
            <w:r w:rsidR="00004A38">
              <w:rPr>
                <w:noProof/>
                <w:webHidden/>
              </w:rPr>
              <w:tab/>
            </w:r>
            <w:r w:rsidR="00004A38">
              <w:rPr>
                <w:noProof/>
                <w:webHidden/>
              </w:rPr>
              <w:fldChar w:fldCharType="begin"/>
            </w:r>
            <w:r w:rsidR="00004A38">
              <w:rPr>
                <w:noProof/>
                <w:webHidden/>
              </w:rPr>
              <w:instrText xml:space="preserve"> PAGEREF _Toc138167371 \h </w:instrText>
            </w:r>
            <w:r w:rsidR="00004A38">
              <w:rPr>
                <w:noProof/>
                <w:webHidden/>
              </w:rPr>
            </w:r>
            <w:r w:rsidR="00004A38">
              <w:rPr>
                <w:noProof/>
                <w:webHidden/>
              </w:rPr>
              <w:fldChar w:fldCharType="separate"/>
            </w:r>
            <w:r w:rsidR="00D92051">
              <w:rPr>
                <w:noProof/>
                <w:webHidden/>
              </w:rPr>
              <w:t>68</w:t>
            </w:r>
            <w:r w:rsidR="00004A38">
              <w:rPr>
                <w:noProof/>
                <w:webHidden/>
              </w:rPr>
              <w:fldChar w:fldCharType="end"/>
            </w:r>
          </w:hyperlink>
        </w:p>
        <w:p w14:paraId="39BAED79" w14:textId="6C2A5E84"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72" w:history="1">
            <w:r w:rsidR="00004A38" w:rsidRPr="009B0965">
              <w:rPr>
                <w:rStyle w:val="-"/>
                <w:rFonts w:ascii="Tahoma" w:hAnsi="Tahoma" w:cs="Tahoma"/>
                <w:noProof/>
                <w:lang w:val="el-GR"/>
              </w:rPr>
              <w:t>4.2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Συμβατικό Πλαίσιο - Εφαρμοστέα Νομοθεσία</w:t>
            </w:r>
            <w:r w:rsidR="00004A38">
              <w:rPr>
                <w:noProof/>
                <w:webHidden/>
              </w:rPr>
              <w:tab/>
            </w:r>
            <w:r w:rsidR="00004A38">
              <w:rPr>
                <w:noProof/>
                <w:webHidden/>
              </w:rPr>
              <w:fldChar w:fldCharType="begin"/>
            </w:r>
            <w:r w:rsidR="00004A38">
              <w:rPr>
                <w:noProof/>
                <w:webHidden/>
              </w:rPr>
              <w:instrText xml:space="preserve"> PAGEREF _Toc138167372 \h </w:instrText>
            </w:r>
            <w:r w:rsidR="00004A38">
              <w:rPr>
                <w:noProof/>
                <w:webHidden/>
              </w:rPr>
            </w:r>
            <w:r w:rsidR="00004A38">
              <w:rPr>
                <w:noProof/>
                <w:webHidden/>
              </w:rPr>
              <w:fldChar w:fldCharType="separate"/>
            </w:r>
            <w:r w:rsidR="00D92051">
              <w:rPr>
                <w:noProof/>
                <w:webHidden/>
              </w:rPr>
              <w:t>68</w:t>
            </w:r>
            <w:r w:rsidR="00004A38">
              <w:rPr>
                <w:noProof/>
                <w:webHidden/>
              </w:rPr>
              <w:fldChar w:fldCharType="end"/>
            </w:r>
          </w:hyperlink>
        </w:p>
        <w:p w14:paraId="53351120" w14:textId="2AD6A063"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73" w:history="1">
            <w:r w:rsidR="00004A38" w:rsidRPr="009B0965">
              <w:rPr>
                <w:rStyle w:val="-"/>
                <w:rFonts w:ascii="Tahoma" w:hAnsi="Tahoma" w:cs="Tahoma"/>
                <w:noProof/>
                <w:lang w:val="el-GR"/>
              </w:rPr>
              <w:t>4.3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Όροι εκτέλεσης της σύμβασης</w:t>
            </w:r>
            <w:r w:rsidR="00004A38">
              <w:rPr>
                <w:noProof/>
                <w:webHidden/>
              </w:rPr>
              <w:tab/>
            </w:r>
            <w:r w:rsidR="00004A38">
              <w:rPr>
                <w:noProof/>
                <w:webHidden/>
              </w:rPr>
              <w:fldChar w:fldCharType="begin"/>
            </w:r>
            <w:r w:rsidR="00004A38">
              <w:rPr>
                <w:noProof/>
                <w:webHidden/>
              </w:rPr>
              <w:instrText xml:space="preserve"> PAGEREF _Toc138167373 \h </w:instrText>
            </w:r>
            <w:r w:rsidR="00004A38">
              <w:rPr>
                <w:noProof/>
                <w:webHidden/>
              </w:rPr>
            </w:r>
            <w:r w:rsidR="00004A38">
              <w:rPr>
                <w:noProof/>
                <w:webHidden/>
              </w:rPr>
              <w:fldChar w:fldCharType="separate"/>
            </w:r>
            <w:r w:rsidR="00D92051">
              <w:rPr>
                <w:noProof/>
                <w:webHidden/>
              </w:rPr>
              <w:t>68</w:t>
            </w:r>
            <w:r w:rsidR="00004A38">
              <w:rPr>
                <w:noProof/>
                <w:webHidden/>
              </w:rPr>
              <w:fldChar w:fldCharType="end"/>
            </w:r>
          </w:hyperlink>
        </w:p>
        <w:p w14:paraId="35DECE1E" w14:textId="01FB3B83"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74" w:history="1">
            <w:r w:rsidR="00004A38" w:rsidRPr="009B0965">
              <w:rPr>
                <w:rStyle w:val="-"/>
                <w:rFonts w:ascii="Tahoma" w:hAnsi="Tahoma" w:cs="Tahoma"/>
                <w:noProof/>
                <w:lang w:val="el-GR"/>
              </w:rPr>
              <w:t>4.4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Υπεργολαβία</w:t>
            </w:r>
            <w:r w:rsidR="00004A38">
              <w:rPr>
                <w:noProof/>
                <w:webHidden/>
              </w:rPr>
              <w:tab/>
            </w:r>
            <w:r w:rsidR="00004A38">
              <w:rPr>
                <w:noProof/>
                <w:webHidden/>
              </w:rPr>
              <w:fldChar w:fldCharType="begin"/>
            </w:r>
            <w:r w:rsidR="00004A38">
              <w:rPr>
                <w:noProof/>
                <w:webHidden/>
              </w:rPr>
              <w:instrText xml:space="preserve"> PAGEREF _Toc138167374 \h </w:instrText>
            </w:r>
            <w:r w:rsidR="00004A38">
              <w:rPr>
                <w:noProof/>
                <w:webHidden/>
              </w:rPr>
            </w:r>
            <w:r w:rsidR="00004A38">
              <w:rPr>
                <w:noProof/>
                <w:webHidden/>
              </w:rPr>
              <w:fldChar w:fldCharType="separate"/>
            </w:r>
            <w:r w:rsidR="00D92051">
              <w:rPr>
                <w:noProof/>
                <w:webHidden/>
              </w:rPr>
              <w:t>72</w:t>
            </w:r>
            <w:r w:rsidR="00004A38">
              <w:rPr>
                <w:noProof/>
                <w:webHidden/>
              </w:rPr>
              <w:fldChar w:fldCharType="end"/>
            </w:r>
          </w:hyperlink>
        </w:p>
        <w:p w14:paraId="3F963867" w14:textId="4D5F92D4"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75" w:history="1">
            <w:r w:rsidR="00004A38" w:rsidRPr="009B0965">
              <w:rPr>
                <w:rStyle w:val="-"/>
                <w:rFonts w:ascii="Tahoma" w:hAnsi="Tahoma" w:cs="Tahoma"/>
                <w:noProof/>
                <w:lang w:val="el-GR"/>
              </w:rPr>
              <w:t>4.5</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Τροποποίηση σύμβασης κατά τη διάρκειά της</w:t>
            </w:r>
            <w:r w:rsidR="00004A38">
              <w:rPr>
                <w:noProof/>
                <w:webHidden/>
              </w:rPr>
              <w:tab/>
            </w:r>
            <w:r w:rsidR="00004A38">
              <w:rPr>
                <w:noProof/>
                <w:webHidden/>
              </w:rPr>
              <w:fldChar w:fldCharType="begin"/>
            </w:r>
            <w:r w:rsidR="00004A38">
              <w:rPr>
                <w:noProof/>
                <w:webHidden/>
              </w:rPr>
              <w:instrText xml:space="preserve"> PAGEREF _Toc138167375 \h </w:instrText>
            </w:r>
            <w:r w:rsidR="00004A38">
              <w:rPr>
                <w:noProof/>
                <w:webHidden/>
              </w:rPr>
            </w:r>
            <w:r w:rsidR="00004A38">
              <w:rPr>
                <w:noProof/>
                <w:webHidden/>
              </w:rPr>
              <w:fldChar w:fldCharType="separate"/>
            </w:r>
            <w:r w:rsidR="00D92051">
              <w:rPr>
                <w:noProof/>
                <w:webHidden/>
              </w:rPr>
              <w:t>72</w:t>
            </w:r>
            <w:r w:rsidR="00004A38">
              <w:rPr>
                <w:noProof/>
                <w:webHidden/>
              </w:rPr>
              <w:fldChar w:fldCharType="end"/>
            </w:r>
          </w:hyperlink>
        </w:p>
        <w:p w14:paraId="00FEA9A7" w14:textId="568DEC86" w:rsidR="00004A38"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76" w:history="1">
            <w:r w:rsidR="00004A38" w:rsidRPr="009B0965">
              <w:rPr>
                <w:rStyle w:val="-"/>
                <w:noProof/>
              </w:rPr>
              <w:t>4.5.1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Δικαιώματα προαίρεσης</w:t>
            </w:r>
            <w:r w:rsidR="00004A38">
              <w:rPr>
                <w:noProof/>
                <w:webHidden/>
              </w:rPr>
              <w:tab/>
            </w:r>
            <w:r w:rsidR="00004A38">
              <w:rPr>
                <w:noProof/>
                <w:webHidden/>
              </w:rPr>
              <w:fldChar w:fldCharType="begin"/>
            </w:r>
            <w:r w:rsidR="00004A38">
              <w:rPr>
                <w:noProof/>
                <w:webHidden/>
              </w:rPr>
              <w:instrText xml:space="preserve"> PAGEREF _Toc138167376 \h </w:instrText>
            </w:r>
            <w:r w:rsidR="00004A38">
              <w:rPr>
                <w:noProof/>
                <w:webHidden/>
              </w:rPr>
            </w:r>
            <w:r w:rsidR="00004A38">
              <w:rPr>
                <w:noProof/>
                <w:webHidden/>
              </w:rPr>
              <w:fldChar w:fldCharType="separate"/>
            </w:r>
            <w:r w:rsidR="00D92051">
              <w:rPr>
                <w:noProof/>
                <w:webHidden/>
              </w:rPr>
              <w:t>73</w:t>
            </w:r>
            <w:r w:rsidR="00004A38">
              <w:rPr>
                <w:noProof/>
                <w:webHidden/>
              </w:rPr>
              <w:fldChar w:fldCharType="end"/>
            </w:r>
          </w:hyperlink>
        </w:p>
        <w:p w14:paraId="44BF242A" w14:textId="2A717DDA"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77" w:history="1">
            <w:r w:rsidR="00004A38" w:rsidRPr="009B0965">
              <w:rPr>
                <w:rStyle w:val="-"/>
                <w:rFonts w:ascii="Tahoma" w:hAnsi="Tahoma" w:cs="Tahoma"/>
                <w:noProof/>
                <w:lang w:val="el-GR"/>
              </w:rPr>
              <w:t>4.6</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Δικαίωμα μονομερούς λύσης της σύμβασης</w:t>
            </w:r>
            <w:r w:rsidR="00004A38">
              <w:rPr>
                <w:noProof/>
                <w:webHidden/>
              </w:rPr>
              <w:tab/>
            </w:r>
            <w:r w:rsidR="00004A38">
              <w:rPr>
                <w:noProof/>
                <w:webHidden/>
              </w:rPr>
              <w:fldChar w:fldCharType="begin"/>
            </w:r>
            <w:r w:rsidR="00004A38">
              <w:rPr>
                <w:noProof/>
                <w:webHidden/>
              </w:rPr>
              <w:instrText xml:space="preserve"> PAGEREF _Toc138167377 \h </w:instrText>
            </w:r>
            <w:r w:rsidR="00004A38">
              <w:rPr>
                <w:noProof/>
                <w:webHidden/>
              </w:rPr>
            </w:r>
            <w:r w:rsidR="00004A38">
              <w:rPr>
                <w:noProof/>
                <w:webHidden/>
              </w:rPr>
              <w:fldChar w:fldCharType="separate"/>
            </w:r>
            <w:r w:rsidR="00D92051">
              <w:rPr>
                <w:noProof/>
                <w:webHidden/>
              </w:rPr>
              <w:t>73</w:t>
            </w:r>
            <w:r w:rsidR="00004A38">
              <w:rPr>
                <w:noProof/>
                <w:webHidden/>
              </w:rPr>
              <w:fldChar w:fldCharType="end"/>
            </w:r>
          </w:hyperlink>
        </w:p>
        <w:p w14:paraId="73DB3772" w14:textId="19247EB0"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378" w:history="1">
            <w:r w:rsidR="00004A38" w:rsidRPr="009B0965">
              <w:rPr>
                <w:rStyle w:val="-"/>
                <w:rFonts w:ascii="Tahoma" w:hAnsi="Tahoma" w:cs="Tahoma"/>
                <w:noProof/>
              </w:rPr>
              <w:t>5</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rPr>
              <w:t>ΕΙΔΙΚΟΙ ΟΡΟΙ ΕΚΤΕΛΕΣΗΣ ΤΗΣ ΣΥΜΒΑΣΗΣ</w:t>
            </w:r>
            <w:r w:rsidR="00004A38">
              <w:rPr>
                <w:noProof/>
                <w:webHidden/>
              </w:rPr>
              <w:tab/>
            </w:r>
            <w:r w:rsidR="00004A38">
              <w:rPr>
                <w:noProof/>
                <w:webHidden/>
              </w:rPr>
              <w:fldChar w:fldCharType="begin"/>
            </w:r>
            <w:r w:rsidR="00004A38">
              <w:rPr>
                <w:noProof/>
                <w:webHidden/>
              </w:rPr>
              <w:instrText xml:space="preserve"> PAGEREF _Toc138167378 \h </w:instrText>
            </w:r>
            <w:r w:rsidR="00004A38">
              <w:rPr>
                <w:noProof/>
                <w:webHidden/>
              </w:rPr>
            </w:r>
            <w:r w:rsidR="00004A38">
              <w:rPr>
                <w:noProof/>
                <w:webHidden/>
              </w:rPr>
              <w:fldChar w:fldCharType="separate"/>
            </w:r>
            <w:r w:rsidR="00D92051">
              <w:rPr>
                <w:noProof/>
                <w:webHidden/>
              </w:rPr>
              <w:t>75</w:t>
            </w:r>
            <w:r w:rsidR="00004A38">
              <w:rPr>
                <w:noProof/>
                <w:webHidden/>
              </w:rPr>
              <w:fldChar w:fldCharType="end"/>
            </w:r>
          </w:hyperlink>
        </w:p>
        <w:p w14:paraId="3BEB1410" w14:textId="79CCDB23"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79" w:history="1">
            <w:r w:rsidR="00004A38" w:rsidRPr="009B0965">
              <w:rPr>
                <w:rStyle w:val="-"/>
                <w:rFonts w:ascii="Tahoma" w:hAnsi="Tahoma" w:cs="Tahoma"/>
                <w:noProof/>
                <w:lang w:val="el-GR"/>
              </w:rPr>
              <w:t>5.1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ΤΡΟΠΟΣ ΠΛΗΡΩΜΗΣ</w:t>
            </w:r>
            <w:r w:rsidR="00004A38">
              <w:rPr>
                <w:noProof/>
                <w:webHidden/>
              </w:rPr>
              <w:tab/>
            </w:r>
            <w:r w:rsidR="00004A38">
              <w:rPr>
                <w:noProof/>
                <w:webHidden/>
              </w:rPr>
              <w:fldChar w:fldCharType="begin"/>
            </w:r>
            <w:r w:rsidR="00004A38">
              <w:rPr>
                <w:noProof/>
                <w:webHidden/>
              </w:rPr>
              <w:instrText xml:space="preserve"> PAGEREF _Toc138167379 \h </w:instrText>
            </w:r>
            <w:r w:rsidR="00004A38">
              <w:rPr>
                <w:noProof/>
                <w:webHidden/>
              </w:rPr>
            </w:r>
            <w:r w:rsidR="00004A38">
              <w:rPr>
                <w:noProof/>
                <w:webHidden/>
              </w:rPr>
              <w:fldChar w:fldCharType="separate"/>
            </w:r>
            <w:r w:rsidR="00D92051">
              <w:rPr>
                <w:noProof/>
                <w:webHidden/>
              </w:rPr>
              <w:t>75</w:t>
            </w:r>
            <w:r w:rsidR="00004A38">
              <w:rPr>
                <w:noProof/>
                <w:webHidden/>
              </w:rPr>
              <w:fldChar w:fldCharType="end"/>
            </w:r>
          </w:hyperlink>
        </w:p>
        <w:p w14:paraId="446D8932" w14:textId="6915D2EE"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80" w:history="1">
            <w:r w:rsidR="00004A38" w:rsidRPr="009B0965">
              <w:rPr>
                <w:rStyle w:val="-"/>
                <w:rFonts w:ascii="Tahoma" w:hAnsi="Tahoma" w:cs="Tahoma"/>
                <w:noProof/>
                <w:lang w:val="el-GR"/>
              </w:rPr>
              <w:t>5.2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Κήρυξη οικονομικού φορέα εκπτώτου - Κυρώσεις</w:t>
            </w:r>
            <w:r w:rsidR="00004A38">
              <w:rPr>
                <w:noProof/>
                <w:webHidden/>
              </w:rPr>
              <w:tab/>
            </w:r>
            <w:r w:rsidR="00004A38">
              <w:rPr>
                <w:noProof/>
                <w:webHidden/>
              </w:rPr>
              <w:fldChar w:fldCharType="begin"/>
            </w:r>
            <w:r w:rsidR="00004A38">
              <w:rPr>
                <w:noProof/>
                <w:webHidden/>
              </w:rPr>
              <w:instrText xml:space="preserve"> PAGEREF _Toc138167380 \h </w:instrText>
            </w:r>
            <w:r w:rsidR="00004A38">
              <w:rPr>
                <w:noProof/>
                <w:webHidden/>
              </w:rPr>
            </w:r>
            <w:r w:rsidR="00004A38">
              <w:rPr>
                <w:noProof/>
                <w:webHidden/>
              </w:rPr>
              <w:fldChar w:fldCharType="separate"/>
            </w:r>
            <w:r w:rsidR="00D92051">
              <w:rPr>
                <w:noProof/>
                <w:webHidden/>
              </w:rPr>
              <w:t>76</w:t>
            </w:r>
            <w:r w:rsidR="00004A38">
              <w:rPr>
                <w:noProof/>
                <w:webHidden/>
              </w:rPr>
              <w:fldChar w:fldCharType="end"/>
            </w:r>
          </w:hyperlink>
        </w:p>
        <w:p w14:paraId="393525C5" w14:textId="7C4288B8"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81" w:history="1">
            <w:r w:rsidR="00004A38" w:rsidRPr="009B0965">
              <w:rPr>
                <w:rStyle w:val="-"/>
                <w:rFonts w:ascii="Tahoma" w:hAnsi="Tahoma" w:cs="Tahoma"/>
                <w:noProof/>
                <w:lang w:val="el-GR"/>
              </w:rPr>
              <w:t>5.3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Διοικητικές προσφυγές κατά τη διαδικασία εκτέλεσης των συμβάσεων</w:t>
            </w:r>
            <w:r w:rsidR="00004A38">
              <w:rPr>
                <w:noProof/>
                <w:webHidden/>
              </w:rPr>
              <w:tab/>
            </w:r>
            <w:r w:rsidR="00004A38">
              <w:rPr>
                <w:noProof/>
                <w:webHidden/>
              </w:rPr>
              <w:fldChar w:fldCharType="begin"/>
            </w:r>
            <w:r w:rsidR="00004A38">
              <w:rPr>
                <w:noProof/>
                <w:webHidden/>
              </w:rPr>
              <w:instrText xml:space="preserve"> PAGEREF _Toc138167381 \h </w:instrText>
            </w:r>
            <w:r w:rsidR="00004A38">
              <w:rPr>
                <w:noProof/>
                <w:webHidden/>
              </w:rPr>
            </w:r>
            <w:r w:rsidR="00004A38">
              <w:rPr>
                <w:noProof/>
                <w:webHidden/>
              </w:rPr>
              <w:fldChar w:fldCharType="separate"/>
            </w:r>
            <w:r w:rsidR="00D92051">
              <w:rPr>
                <w:noProof/>
                <w:webHidden/>
              </w:rPr>
              <w:t>77</w:t>
            </w:r>
            <w:r w:rsidR="00004A38">
              <w:rPr>
                <w:noProof/>
                <w:webHidden/>
              </w:rPr>
              <w:fldChar w:fldCharType="end"/>
            </w:r>
          </w:hyperlink>
        </w:p>
        <w:p w14:paraId="46F6D1E7" w14:textId="22D3093F"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82" w:history="1">
            <w:r w:rsidR="00004A38" w:rsidRPr="009B0965">
              <w:rPr>
                <w:rStyle w:val="-"/>
                <w:rFonts w:ascii="Tahoma" w:hAnsi="Tahoma" w:cs="Tahoma"/>
                <w:noProof/>
                <w:lang w:val="el-GR"/>
              </w:rPr>
              <w:t>5.4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Δικαστική επίλυση διαφορών</w:t>
            </w:r>
            <w:r w:rsidR="00004A38">
              <w:rPr>
                <w:noProof/>
                <w:webHidden/>
              </w:rPr>
              <w:tab/>
            </w:r>
            <w:r w:rsidR="00004A38">
              <w:rPr>
                <w:noProof/>
                <w:webHidden/>
              </w:rPr>
              <w:fldChar w:fldCharType="begin"/>
            </w:r>
            <w:r w:rsidR="00004A38">
              <w:rPr>
                <w:noProof/>
                <w:webHidden/>
              </w:rPr>
              <w:instrText xml:space="preserve"> PAGEREF _Toc138167382 \h </w:instrText>
            </w:r>
            <w:r w:rsidR="00004A38">
              <w:rPr>
                <w:noProof/>
                <w:webHidden/>
              </w:rPr>
            </w:r>
            <w:r w:rsidR="00004A38">
              <w:rPr>
                <w:noProof/>
                <w:webHidden/>
              </w:rPr>
              <w:fldChar w:fldCharType="separate"/>
            </w:r>
            <w:r w:rsidR="00D92051">
              <w:rPr>
                <w:noProof/>
                <w:webHidden/>
              </w:rPr>
              <w:t>78</w:t>
            </w:r>
            <w:r w:rsidR="00004A38">
              <w:rPr>
                <w:noProof/>
                <w:webHidden/>
              </w:rPr>
              <w:fldChar w:fldCharType="end"/>
            </w:r>
          </w:hyperlink>
        </w:p>
        <w:p w14:paraId="05DF74DF" w14:textId="1BA35A9E"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383" w:history="1">
            <w:r w:rsidR="00004A38" w:rsidRPr="009B0965">
              <w:rPr>
                <w:rStyle w:val="-"/>
                <w:rFonts w:ascii="Tahoma" w:hAnsi="Tahoma" w:cs="Tahoma"/>
                <w:noProof/>
              </w:rPr>
              <w:t>6</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rPr>
              <w:t>ΕΙΔΙΚΟΙ ΟΡΟΙ ΕΚΤΕΛΕΣΗΣ</w:t>
            </w:r>
            <w:r w:rsidR="00004A38">
              <w:rPr>
                <w:noProof/>
                <w:webHidden/>
              </w:rPr>
              <w:tab/>
            </w:r>
            <w:r w:rsidR="00004A38">
              <w:rPr>
                <w:noProof/>
                <w:webHidden/>
              </w:rPr>
              <w:fldChar w:fldCharType="begin"/>
            </w:r>
            <w:r w:rsidR="00004A38">
              <w:rPr>
                <w:noProof/>
                <w:webHidden/>
              </w:rPr>
              <w:instrText xml:space="preserve"> PAGEREF _Toc138167383 \h </w:instrText>
            </w:r>
            <w:r w:rsidR="00004A38">
              <w:rPr>
                <w:noProof/>
                <w:webHidden/>
              </w:rPr>
            </w:r>
            <w:r w:rsidR="00004A38">
              <w:rPr>
                <w:noProof/>
                <w:webHidden/>
              </w:rPr>
              <w:fldChar w:fldCharType="separate"/>
            </w:r>
            <w:r w:rsidR="00D92051">
              <w:rPr>
                <w:noProof/>
                <w:webHidden/>
              </w:rPr>
              <w:t>78</w:t>
            </w:r>
            <w:r w:rsidR="00004A38">
              <w:rPr>
                <w:noProof/>
                <w:webHidden/>
              </w:rPr>
              <w:fldChar w:fldCharType="end"/>
            </w:r>
          </w:hyperlink>
        </w:p>
        <w:p w14:paraId="68933C57" w14:textId="53A32727"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84" w:history="1">
            <w:r w:rsidR="00004A38" w:rsidRPr="009B0965">
              <w:rPr>
                <w:rStyle w:val="-"/>
                <w:rFonts w:ascii="Tahoma" w:hAnsi="Tahoma" w:cs="Tahoma"/>
                <w:noProof/>
                <w:lang w:val="el-GR"/>
              </w:rPr>
              <w:t>6.1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ΠΑΡΑΚΟΛΟΥΘΗΣΗ ΤΗΣ ΣΥΜΒΑΣΗΣ</w:t>
            </w:r>
            <w:r w:rsidR="00004A38">
              <w:rPr>
                <w:noProof/>
                <w:webHidden/>
              </w:rPr>
              <w:tab/>
            </w:r>
            <w:r w:rsidR="00004A38">
              <w:rPr>
                <w:noProof/>
                <w:webHidden/>
              </w:rPr>
              <w:fldChar w:fldCharType="begin"/>
            </w:r>
            <w:r w:rsidR="00004A38">
              <w:rPr>
                <w:noProof/>
                <w:webHidden/>
              </w:rPr>
              <w:instrText xml:space="preserve"> PAGEREF _Toc138167384 \h </w:instrText>
            </w:r>
            <w:r w:rsidR="00004A38">
              <w:rPr>
                <w:noProof/>
                <w:webHidden/>
              </w:rPr>
            </w:r>
            <w:r w:rsidR="00004A38">
              <w:rPr>
                <w:noProof/>
                <w:webHidden/>
              </w:rPr>
              <w:fldChar w:fldCharType="separate"/>
            </w:r>
            <w:r w:rsidR="00D92051">
              <w:rPr>
                <w:noProof/>
                <w:webHidden/>
              </w:rPr>
              <w:t>78</w:t>
            </w:r>
            <w:r w:rsidR="00004A38">
              <w:rPr>
                <w:noProof/>
                <w:webHidden/>
              </w:rPr>
              <w:fldChar w:fldCharType="end"/>
            </w:r>
          </w:hyperlink>
        </w:p>
        <w:p w14:paraId="737ED1AF" w14:textId="721C6562"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85" w:history="1">
            <w:r w:rsidR="00004A38" w:rsidRPr="009B0965">
              <w:rPr>
                <w:rStyle w:val="-"/>
                <w:rFonts w:ascii="Tahoma" w:hAnsi="Tahoma" w:cs="Tahoma"/>
                <w:noProof/>
                <w:lang w:val="el-GR"/>
              </w:rPr>
              <w:t>6.2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Διάρκεια σύμβασης</w:t>
            </w:r>
            <w:r w:rsidR="00004A38">
              <w:rPr>
                <w:noProof/>
                <w:webHidden/>
              </w:rPr>
              <w:tab/>
            </w:r>
            <w:r w:rsidR="00004A38">
              <w:rPr>
                <w:noProof/>
                <w:webHidden/>
              </w:rPr>
              <w:fldChar w:fldCharType="begin"/>
            </w:r>
            <w:r w:rsidR="00004A38">
              <w:rPr>
                <w:noProof/>
                <w:webHidden/>
              </w:rPr>
              <w:instrText xml:space="preserve"> PAGEREF _Toc138167385 \h </w:instrText>
            </w:r>
            <w:r w:rsidR="00004A38">
              <w:rPr>
                <w:noProof/>
                <w:webHidden/>
              </w:rPr>
            </w:r>
            <w:r w:rsidR="00004A38">
              <w:rPr>
                <w:noProof/>
                <w:webHidden/>
              </w:rPr>
              <w:fldChar w:fldCharType="separate"/>
            </w:r>
            <w:r w:rsidR="00D92051">
              <w:rPr>
                <w:noProof/>
                <w:webHidden/>
              </w:rPr>
              <w:t>78</w:t>
            </w:r>
            <w:r w:rsidR="00004A38">
              <w:rPr>
                <w:noProof/>
                <w:webHidden/>
              </w:rPr>
              <w:fldChar w:fldCharType="end"/>
            </w:r>
          </w:hyperlink>
        </w:p>
        <w:p w14:paraId="633F1EFB" w14:textId="788C81F7"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86" w:history="1">
            <w:r w:rsidR="00004A38" w:rsidRPr="009B0965">
              <w:rPr>
                <w:rStyle w:val="-"/>
                <w:rFonts w:ascii="Tahoma" w:hAnsi="Tahoma" w:cs="Tahoma"/>
                <w:noProof/>
                <w:lang w:val="el-GR"/>
              </w:rPr>
              <w:t>6.3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Παραλαβή του αντικειμένου της σύμβασης</w:t>
            </w:r>
            <w:r w:rsidR="00004A38">
              <w:rPr>
                <w:noProof/>
                <w:webHidden/>
              </w:rPr>
              <w:tab/>
            </w:r>
            <w:r w:rsidR="00004A38">
              <w:rPr>
                <w:noProof/>
                <w:webHidden/>
              </w:rPr>
              <w:fldChar w:fldCharType="begin"/>
            </w:r>
            <w:r w:rsidR="00004A38">
              <w:rPr>
                <w:noProof/>
                <w:webHidden/>
              </w:rPr>
              <w:instrText xml:space="preserve"> PAGEREF _Toc138167386 \h </w:instrText>
            </w:r>
            <w:r w:rsidR="00004A38">
              <w:rPr>
                <w:noProof/>
                <w:webHidden/>
              </w:rPr>
            </w:r>
            <w:r w:rsidR="00004A38">
              <w:rPr>
                <w:noProof/>
                <w:webHidden/>
              </w:rPr>
              <w:fldChar w:fldCharType="separate"/>
            </w:r>
            <w:r w:rsidR="00D92051">
              <w:rPr>
                <w:noProof/>
                <w:webHidden/>
              </w:rPr>
              <w:t>79</w:t>
            </w:r>
            <w:r w:rsidR="00004A38">
              <w:rPr>
                <w:noProof/>
                <w:webHidden/>
              </w:rPr>
              <w:fldChar w:fldCharType="end"/>
            </w:r>
          </w:hyperlink>
        </w:p>
        <w:p w14:paraId="07947F7E" w14:textId="066DC467"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87" w:history="1">
            <w:r w:rsidR="00004A38" w:rsidRPr="009B0965">
              <w:rPr>
                <w:rStyle w:val="-"/>
                <w:rFonts w:ascii="Tahoma" w:hAnsi="Tahoma" w:cs="Tahoma"/>
                <w:noProof/>
                <w:lang w:val="el-GR"/>
              </w:rPr>
              <w:t>6.4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Απόρριψη παραδοτέων – Αντικατάσταση</w:t>
            </w:r>
            <w:r w:rsidR="00004A38">
              <w:rPr>
                <w:noProof/>
                <w:webHidden/>
              </w:rPr>
              <w:tab/>
            </w:r>
            <w:r w:rsidR="00004A38">
              <w:rPr>
                <w:noProof/>
                <w:webHidden/>
              </w:rPr>
              <w:fldChar w:fldCharType="begin"/>
            </w:r>
            <w:r w:rsidR="00004A38">
              <w:rPr>
                <w:noProof/>
                <w:webHidden/>
              </w:rPr>
              <w:instrText xml:space="preserve"> PAGEREF _Toc138167387 \h </w:instrText>
            </w:r>
            <w:r w:rsidR="00004A38">
              <w:rPr>
                <w:noProof/>
                <w:webHidden/>
              </w:rPr>
            </w:r>
            <w:r w:rsidR="00004A38">
              <w:rPr>
                <w:noProof/>
                <w:webHidden/>
              </w:rPr>
              <w:fldChar w:fldCharType="separate"/>
            </w:r>
            <w:r w:rsidR="00D92051">
              <w:rPr>
                <w:noProof/>
                <w:webHidden/>
              </w:rPr>
              <w:t>80</w:t>
            </w:r>
            <w:r w:rsidR="00004A38">
              <w:rPr>
                <w:noProof/>
                <w:webHidden/>
              </w:rPr>
              <w:fldChar w:fldCharType="end"/>
            </w:r>
          </w:hyperlink>
        </w:p>
        <w:p w14:paraId="66EBC55C" w14:textId="75926720"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88" w:history="1">
            <w:r w:rsidR="00004A38" w:rsidRPr="009B0965">
              <w:rPr>
                <w:rStyle w:val="-"/>
                <w:rFonts w:ascii="Tahoma" w:hAnsi="Tahoma" w:cs="Tahoma"/>
                <w:noProof/>
                <w:lang w:val="el-GR"/>
              </w:rPr>
              <w:t>6.5</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Καταγγελία Σύμβασης – Υποκατάσταση Αναδόχου</w:t>
            </w:r>
            <w:r w:rsidR="00004A38">
              <w:rPr>
                <w:noProof/>
                <w:webHidden/>
              </w:rPr>
              <w:tab/>
            </w:r>
            <w:r w:rsidR="00004A38">
              <w:rPr>
                <w:noProof/>
                <w:webHidden/>
              </w:rPr>
              <w:fldChar w:fldCharType="begin"/>
            </w:r>
            <w:r w:rsidR="00004A38">
              <w:rPr>
                <w:noProof/>
                <w:webHidden/>
              </w:rPr>
              <w:instrText xml:space="preserve"> PAGEREF _Toc138167388 \h </w:instrText>
            </w:r>
            <w:r w:rsidR="00004A38">
              <w:rPr>
                <w:noProof/>
                <w:webHidden/>
              </w:rPr>
            </w:r>
            <w:r w:rsidR="00004A38">
              <w:rPr>
                <w:noProof/>
                <w:webHidden/>
              </w:rPr>
              <w:fldChar w:fldCharType="separate"/>
            </w:r>
            <w:r w:rsidR="00D92051">
              <w:rPr>
                <w:noProof/>
                <w:webHidden/>
              </w:rPr>
              <w:t>80</w:t>
            </w:r>
            <w:r w:rsidR="00004A38">
              <w:rPr>
                <w:noProof/>
                <w:webHidden/>
              </w:rPr>
              <w:fldChar w:fldCharType="end"/>
            </w:r>
          </w:hyperlink>
        </w:p>
        <w:p w14:paraId="7DFF4A49" w14:textId="51872E6C" w:rsidR="00004A38" w:rsidRDefault="00000000">
          <w:pPr>
            <w:pStyle w:val="19"/>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389" w:history="1">
            <w:r w:rsidR="00004A38" w:rsidRPr="009B0965">
              <w:rPr>
                <w:rStyle w:val="-"/>
                <w:rFonts w:ascii="Tahoma" w:hAnsi="Tahoma" w:cs="Tahoma"/>
                <w:noProof/>
              </w:rPr>
              <w:t>ΠΑΡΑΡΤΗΜΑΤΑ</w:t>
            </w:r>
            <w:r w:rsidR="00004A38">
              <w:rPr>
                <w:noProof/>
                <w:webHidden/>
              </w:rPr>
              <w:tab/>
            </w:r>
            <w:r w:rsidR="00004A38">
              <w:rPr>
                <w:noProof/>
                <w:webHidden/>
              </w:rPr>
              <w:fldChar w:fldCharType="begin"/>
            </w:r>
            <w:r w:rsidR="00004A38">
              <w:rPr>
                <w:noProof/>
                <w:webHidden/>
              </w:rPr>
              <w:instrText xml:space="preserve"> PAGEREF _Toc138167389 \h </w:instrText>
            </w:r>
            <w:r w:rsidR="00004A38">
              <w:rPr>
                <w:noProof/>
                <w:webHidden/>
              </w:rPr>
            </w:r>
            <w:r w:rsidR="00004A38">
              <w:rPr>
                <w:noProof/>
                <w:webHidden/>
              </w:rPr>
              <w:fldChar w:fldCharType="separate"/>
            </w:r>
            <w:r w:rsidR="00D92051">
              <w:rPr>
                <w:noProof/>
                <w:webHidden/>
              </w:rPr>
              <w:t>81</w:t>
            </w:r>
            <w:r w:rsidR="00004A38">
              <w:rPr>
                <w:noProof/>
                <w:webHidden/>
              </w:rPr>
              <w:fldChar w:fldCharType="end"/>
            </w:r>
          </w:hyperlink>
        </w:p>
        <w:p w14:paraId="45D1D9FD" w14:textId="68249563" w:rsidR="00004A38" w:rsidRDefault="00000000">
          <w:pPr>
            <w:pStyle w:val="19"/>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390" w:history="1">
            <w:r w:rsidR="00004A38" w:rsidRPr="009B0965">
              <w:rPr>
                <w:rStyle w:val="-"/>
                <w:rFonts w:ascii="Tahoma" w:hAnsi="Tahoma" w:cs="Tahoma"/>
                <w:noProof/>
              </w:rPr>
              <w:t>ΠΑΡΑΡΤΗΜΑ Ι – ΑΝΑΛΥΤΙΚΗ ΠΕΡΙΓΡΑΦΗ ΦΥΣΙΚΟΥ ΚΑΙ ΟΙΚΟΝΟΜΙΚΟΥ ΑΝΤΙΚΕΙΜΕΝΟΥ ΤΟΥ εΡΓΟΥ – ΑΠΑΙΤΗΣΕΙΣ - ΤΕΧΝΙΚΕΣ ΠΡΟΔΙΑΓΡΑΦΕΣ</w:t>
            </w:r>
            <w:r w:rsidR="00004A38">
              <w:rPr>
                <w:noProof/>
                <w:webHidden/>
              </w:rPr>
              <w:tab/>
            </w:r>
            <w:r w:rsidR="00004A38">
              <w:rPr>
                <w:noProof/>
                <w:webHidden/>
              </w:rPr>
              <w:fldChar w:fldCharType="begin"/>
            </w:r>
            <w:r w:rsidR="00004A38">
              <w:rPr>
                <w:noProof/>
                <w:webHidden/>
              </w:rPr>
              <w:instrText xml:space="preserve"> PAGEREF _Toc138167390 \h </w:instrText>
            </w:r>
            <w:r w:rsidR="00004A38">
              <w:rPr>
                <w:noProof/>
                <w:webHidden/>
              </w:rPr>
            </w:r>
            <w:r w:rsidR="00004A38">
              <w:rPr>
                <w:noProof/>
                <w:webHidden/>
              </w:rPr>
              <w:fldChar w:fldCharType="separate"/>
            </w:r>
            <w:r w:rsidR="00D92051">
              <w:rPr>
                <w:noProof/>
                <w:webHidden/>
              </w:rPr>
              <w:t>81</w:t>
            </w:r>
            <w:r w:rsidR="00004A38">
              <w:rPr>
                <w:noProof/>
                <w:webHidden/>
              </w:rPr>
              <w:fldChar w:fldCharType="end"/>
            </w:r>
          </w:hyperlink>
        </w:p>
        <w:p w14:paraId="1EA4A856" w14:textId="071B64E4"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391" w:history="1">
            <w:r w:rsidR="00004A38" w:rsidRPr="009B0965">
              <w:rPr>
                <w:rStyle w:val="-"/>
                <w:rFonts w:ascii="Tahoma" w:hAnsi="Tahoma" w:cs="Tahoma"/>
                <w:noProof/>
              </w:rPr>
              <w:t>1.</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rPr>
              <w:t>Περιβ</w:t>
            </w:r>
            <w:r w:rsidR="00F96207">
              <w:rPr>
                <w:rStyle w:val="-"/>
                <w:rFonts w:ascii="Tahoma" w:hAnsi="Tahoma" w:cs="Tahoma"/>
                <w:noProof/>
                <w:lang w:val="el-GR"/>
              </w:rPr>
              <w:t>α</w:t>
            </w:r>
            <w:r w:rsidR="00004A38" w:rsidRPr="009B0965">
              <w:rPr>
                <w:rStyle w:val="-"/>
                <w:rFonts w:ascii="Tahoma" w:hAnsi="Tahoma" w:cs="Tahoma"/>
                <w:noProof/>
              </w:rPr>
              <w:t>λλον της Σ</w:t>
            </w:r>
            <w:r w:rsidR="00F96207">
              <w:rPr>
                <w:rStyle w:val="-"/>
                <w:rFonts w:ascii="Tahoma" w:hAnsi="Tahoma" w:cs="Tahoma"/>
                <w:noProof/>
                <w:lang w:val="el-GR"/>
              </w:rPr>
              <w:t>υ</w:t>
            </w:r>
            <w:r w:rsidR="00004A38" w:rsidRPr="009B0965">
              <w:rPr>
                <w:rStyle w:val="-"/>
                <w:rFonts w:ascii="Tahoma" w:hAnsi="Tahoma" w:cs="Tahoma"/>
                <w:noProof/>
              </w:rPr>
              <w:t>μβασης</w:t>
            </w:r>
            <w:r w:rsidR="00004A38">
              <w:rPr>
                <w:noProof/>
                <w:webHidden/>
              </w:rPr>
              <w:tab/>
            </w:r>
            <w:r w:rsidR="00004A38">
              <w:rPr>
                <w:noProof/>
                <w:webHidden/>
              </w:rPr>
              <w:fldChar w:fldCharType="begin"/>
            </w:r>
            <w:r w:rsidR="00004A38">
              <w:rPr>
                <w:noProof/>
                <w:webHidden/>
              </w:rPr>
              <w:instrText xml:space="preserve"> PAGEREF _Toc138167391 \h </w:instrText>
            </w:r>
            <w:r w:rsidR="00004A38">
              <w:rPr>
                <w:noProof/>
                <w:webHidden/>
              </w:rPr>
            </w:r>
            <w:r w:rsidR="00004A38">
              <w:rPr>
                <w:noProof/>
                <w:webHidden/>
              </w:rPr>
              <w:fldChar w:fldCharType="separate"/>
            </w:r>
            <w:r w:rsidR="00D92051">
              <w:rPr>
                <w:noProof/>
                <w:webHidden/>
              </w:rPr>
              <w:t>81</w:t>
            </w:r>
            <w:r w:rsidR="00004A38">
              <w:rPr>
                <w:noProof/>
                <w:webHidden/>
              </w:rPr>
              <w:fldChar w:fldCharType="end"/>
            </w:r>
          </w:hyperlink>
        </w:p>
        <w:p w14:paraId="2DDAB486" w14:textId="5C17AD19"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92" w:history="1">
            <w:r w:rsidR="00004A38" w:rsidRPr="009B0965">
              <w:rPr>
                <w:rStyle w:val="-"/>
                <w:rFonts w:ascii="Tahoma" w:hAnsi="Tahoma" w:cs="Tahoma"/>
                <w:noProof/>
                <w:lang w:val="el-GR"/>
              </w:rPr>
              <w:t>1.1.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Εμπλεκόμενοι στην υλοποίηση της Σύμβασης</w:t>
            </w:r>
            <w:r w:rsidR="00004A38">
              <w:rPr>
                <w:noProof/>
                <w:webHidden/>
              </w:rPr>
              <w:tab/>
            </w:r>
            <w:r w:rsidR="00004A38">
              <w:rPr>
                <w:noProof/>
                <w:webHidden/>
              </w:rPr>
              <w:fldChar w:fldCharType="begin"/>
            </w:r>
            <w:r w:rsidR="00004A38">
              <w:rPr>
                <w:noProof/>
                <w:webHidden/>
              </w:rPr>
              <w:instrText xml:space="preserve"> PAGEREF _Toc138167392 \h </w:instrText>
            </w:r>
            <w:r w:rsidR="00004A38">
              <w:rPr>
                <w:noProof/>
                <w:webHidden/>
              </w:rPr>
            </w:r>
            <w:r w:rsidR="00004A38">
              <w:rPr>
                <w:noProof/>
                <w:webHidden/>
              </w:rPr>
              <w:fldChar w:fldCharType="separate"/>
            </w:r>
            <w:r w:rsidR="00D92051">
              <w:rPr>
                <w:noProof/>
                <w:webHidden/>
              </w:rPr>
              <w:t>81</w:t>
            </w:r>
            <w:r w:rsidR="00004A38">
              <w:rPr>
                <w:noProof/>
                <w:webHidden/>
              </w:rPr>
              <w:fldChar w:fldCharType="end"/>
            </w:r>
          </w:hyperlink>
        </w:p>
        <w:p w14:paraId="3A4C44E2" w14:textId="44E60796"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93" w:history="1">
            <w:r w:rsidR="00004A38" w:rsidRPr="009B0965">
              <w:rPr>
                <w:rStyle w:val="-"/>
                <w:rFonts w:ascii="Tahoma" w:hAnsi="Tahoma" w:cs="Tahoma"/>
                <w:noProof/>
                <w:lang w:val="el-GR"/>
              </w:rPr>
              <w:t>1.2.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Φορέας Υλοποίησης – Αναθέτουσα Αρχή</w:t>
            </w:r>
            <w:r w:rsidR="00004A38">
              <w:rPr>
                <w:noProof/>
                <w:webHidden/>
              </w:rPr>
              <w:tab/>
            </w:r>
            <w:r w:rsidR="00004A38">
              <w:rPr>
                <w:noProof/>
                <w:webHidden/>
              </w:rPr>
              <w:fldChar w:fldCharType="begin"/>
            </w:r>
            <w:r w:rsidR="00004A38">
              <w:rPr>
                <w:noProof/>
                <w:webHidden/>
              </w:rPr>
              <w:instrText xml:space="preserve"> PAGEREF _Toc138167393 \h </w:instrText>
            </w:r>
            <w:r w:rsidR="00004A38">
              <w:rPr>
                <w:noProof/>
                <w:webHidden/>
              </w:rPr>
            </w:r>
            <w:r w:rsidR="00004A38">
              <w:rPr>
                <w:noProof/>
                <w:webHidden/>
              </w:rPr>
              <w:fldChar w:fldCharType="separate"/>
            </w:r>
            <w:r w:rsidR="00D92051">
              <w:rPr>
                <w:noProof/>
                <w:webHidden/>
              </w:rPr>
              <w:t>81</w:t>
            </w:r>
            <w:r w:rsidR="00004A38">
              <w:rPr>
                <w:noProof/>
                <w:webHidden/>
              </w:rPr>
              <w:fldChar w:fldCharType="end"/>
            </w:r>
          </w:hyperlink>
        </w:p>
        <w:p w14:paraId="1AFB6187" w14:textId="586A45DB"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94" w:history="1">
            <w:r w:rsidR="00004A38" w:rsidRPr="009B0965">
              <w:rPr>
                <w:rStyle w:val="-"/>
                <w:rFonts w:ascii="Tahoma" w:hAnsi="Tahoma" w:cs="Tahoma"/>
                <w:noProof/>
                <w:lang w:val="el-GR"/>
              </w:rPr>
              <w:t>1.3.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Φορέας Χρηματοδότησης</w:t>
            </w:r>
            <w:r w:rsidR="00004A38">
              <w:rPr>
                <w:noProof/>
                <w:webHidden/>
              </w:rPr>
              <w:tab/>
            </w:r>
            <w:r w:rsidR="00004A38">
              <w:rPr>
                <w:noProof/>
                <w:webHidden/>
              </w:rPr>
              <w:fldChar w:fldCharType="begin"/>
            </w:r>
            <w:r w:rsidR="00004A38">
              <w:rPr>
                <w:noProof/>
                <w:webHidden/>
              </w:rPr>
              <w:instrText xml:space="preserve"> PAGEREF _Toc138167394 \h </w:instrText>
            </w:r>
            <w:r w:rsidR="00004A38">
              <w:rPr>
                <w:noProof/>
                <w:webHidden/>
              </w:rPr>
            </w:r>
            <w:r w:rsidR="00004A38">
              <w:rPr>
                <w:noProof/>
                <w:webHidden/>
              </w:rPr>
              <w:fldChar w:fldCharType="separate"/>
            </w:r>
            <w:r w:rsidR="00D92051">
              <w:rPr>
                <w:noProof/>
                <w:webHidden/>
              </w:rPr>
              <w:t>82</w:t>
            </w:r>
            <w:r w:rsidR="00004A38">
              <w:rPr>
                <w:noProof/>
                <w:webHidden/>
              </w:rPr>
              <w:fldChar w:fldCharType="end"/>
            </w:r>
          </w:hyperlink>
        </w:p>
        <w:p w14:paraId="38D94033" w14:textId="1C9ED06E"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95" w:history="1">
            <w:r w:rsidR="00004A38" w:rsidRPr="009B0965">
              <w:rPr>
                <w:rStyle w:val="-"/>
                <w:rFonts w:ascii="Tahoma" w:hAnsi="Tahoma" w:cs="Tahoma"/>
                <w:noProof/>
                <w:lang w:val="el-GR"/>
              </w:rPr>
              <w:t>1.4.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Κύριος του Έργου – Φορέας Λειτουργίας</w:t>
            </w:r>
            <w:r w:rsidR="00004A38">
              <w:rPr>
                <w:noProof/>
                <w:webHidden/>
              </w:rPr>
              <w:tab/>
            </w:r>
            <w:r w:rsidR="00004A38">
              <w:rPr>
                <w:noProof/>
                <w:webHidden/>
              </w:rPr>
              <w:fldChar w:fldCharType="begin"/>
            </w:r>
            <w:r w:rsidR="00004A38">
              <w:rPr>
                <w:noProof/>
                <w:webHidden/>
              </w:rPr>
              <w:instrText xml:space="preserve"> PAGEREF _Toc138167395 \h </w:instrText>
            </w:r>
            <w:r w:rsidR="00004A38">
              <w:rPr>
                <w:noProof/>
                <w:webHidden/>
              </w:rPr>
            </w:r>
            <w:r w:rsidR="00004A38">
              <w:rPr>
                <w:noProof/>
                <w:webHidden/>
              </w:rPr>
              <w:fldChar w:fldCharType="separate"/>
            </w:r>
            <w:r w:rsidR="00D92051">
              <w:rPr>
                <w:noProof/>
                <w:webHidden/>
              </w:rPr>
              <w:t>83</w:t>
            </w:r>
            <w:r w:rsidR="00004A38">
              <w:rPr>
                <w:noProof/>
                <w:webHidden/>
              </w:rPr>
              <w:fldChar w:fldCharType="end"/>
            </w:r>
          </w:hyperlink>
        </w:p>
        <w:p w14:paraId="0180BB4C" w14:textId="32352806"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96" w:history="1">
            <w:r w:rsidR="00004A38" w:rsidRPr="009B0965">
              <w:rPr>
                <w:rStyle w:val="-"/>
                <w:rFonts w:ascii="Tahoma" w:hAnsi="Tahoma" w:cs="Tahoma"/>
                <w:noProof/>
                <w:lang w:val="el-GR"/>
              </w:rPr>
              <w:t>1.5.</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Όργανα &amp; Επιτροπές Παρακολούθησης, Διακυβέρνησης και Ελέγχου του Έργου</w:t>
            </w:r>
            <w:r w:rsidR="00004A38">
              <w:rPr>
                <w:noProof/>
                <w:webHidden/>
              </w:rPr>
              <w:tab/>
            </w:r>
            <w:r w:rsidR="00004A38">
              <w:rPr>
                <w:noProof/>
                <w:webHidden/>
              </w:rPr>
              <w:fldChar w:fldCharType="begin"/>
            </w:r>
            <w:r w:rsidR="00004A38">
              <w:rPr>
                <w:noProof/>
                <w:webHidden/>
              </w:rPr>
              <w:instrText xml:space="preserve"> PAGEREF _Toc138167396 \h </w:instrText>
            </w:r>
            <w:r w:rsidR="00004A38">
              <w:rPr>
                <w:noProof/>
                <w:webHidden/>
              </w:rPr>
            </w:r>
            <w:r w:rsidR="00004A38">
              <w:rPr>
                <w:noProof/>
                <w:webHidden/>
              </w:rPr>
              <w:fldChar w:fldCharType="separate"/>
            </w:r>
            <w:r w:rsidR="00D92051">
              <w:rPr>
                <w:noProof/>
                <w:webHidden/>
              </w:rPr>
              <w:t>84</w:t>
            </w:r>
            <w:r w:rsidR="00004A38">
              <w:rPr>
                <w:noProof/>
                <w:webHidden/>
              </w:rPr>
              <w:fldChar w:fldCharType="end"/>
            </w:r>
          </w:hyperlink>
        </w:p>
        <w:p w14:paraId="429E131F" w14:textId="7960F58C"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397" w:history="1">
            <w:r w:rsidR="00004A38" w:rsidRPr="009B0965">
              <w:rPr>
                <w:rStyle w:val="-"/>
                <w:rFonts w:ascii="Tahoma" w:eastAsia="SimSun" w:hAnsi="Tahoma" w:cs="Tahoma"/>
                <w:noProof/>
                <w:lang w:val="el-GR"/>
              </w:rPr>
              <w:t>1.6.</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eastAsia="SimSun" w:hAnsi="Tahoma" w:cs="Tahoma"/>
                <w:noProof/>
                <w:lang w:val="el-GR"/>
              </w:rPr>
              <w:t>Υφιστάμενη Κατάσταση</w:t>
            </w:r>
            <w:r w:rsidR="00004A38">
              <w:rPr>
                <w:noProof/>
                <w:webHidden/>
              </w:rPr>
              <w:tab/>
            </w:r>
            <w:r w:rsidR="00004A38">
              <w:rPr>
                <w:noProof/>
                <w:webHidden/>
              </w:rPr>
              <w:fldChar w:fldCharType="begin"/>
            </w:r>
            <w:r w:rsidR="00004A38">
              <w:rPr>
                <w:noProof/>
                <w:webHidden/>
              </w:rPr>
              <w:instrText xml:space="preserve"> PAGEREF _Toc138167397 \h </w:instrText>
            </w:r>
            <w:r w:rsidR="00004A38">
              <w:rPr>
                <w:noProof/>
                <w:webHidden/>
              </w:rPr>
            </w:r>
            <w:r w:rsidR="00004A38">
              <w:rPr>
                <w:noProof/>
                <w:webHidden/>
              </w:rPr>
              <w:fldChar w:fldCharType="separate"/>
            </w:r>
            <w:r w:rsidR="00D92051">
              <w:rPr>
                <w:noProof/>
                <w:webHidden/>
              </w:rPr>
              <w:t>85</w:t>
            </w:r>
            <w:r w:rsidR="00004A38">
              <w:rPr>
                <w:noProof/>
                <w:webHidden/>
              </w:rPr>
              <w:fldChar w:fldCharType="end"/>
            </w:r>
          </w:hyperlink>
        </w:p>
        <w:p w14:paraId="4550752A" w14:textId="30628FB3"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98" w:history="1">
            <w:r w:rsidR="00004A38" w:rsidRPr="009B0965">
              <w:rPr>
                <w:rStyle w:val="-"/>
                <w:noProof/>
              </w:rPr>
              <w:t>1.6.1.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Συνοπτική Περιγραφή των υπηρεσιών και της λειτουργίας του Φορέα Λειτουργίας (σε σχέση με το αντικείμενο και τις απαιτήσεις του έργου)</w:t>
            </w:r>
            <w:r w:rsidR="00004A38">
              <w:rPr>
                <w:noProof/>
                <w:webHidden/>
              </w:rPr>
              <w:tab/>
            </w:r>
            <w:r w:rsidR="00004A38">
              <w:rPr>
                <w:noProof/>
                <w:webHidden/>
              </w:rPr>
              <w:fldChar w:fldCharType="begin"/>
            </w:r>
            <w:r w:rsidR="00004A38">
              <w:rPr>
                <w:noProof/>
                <w:webHidden/>
              </w:rPr>
              <w:instrText xml:space="preserve"> PAGEREF _Toc138167398 \h </w:instrText>
            </w:r>
            <w:r w:rsidR="00004A38">
              <w:rPr>
                <w:noProof/>
                <w:webHidden/>
              </w:rPr>
            </w:r>
            <w:r w:rsidR="00004A38">
              <w:rPr>
                <w:noProof/>
                <w:webHidden/>
              </w:rPr>
              <w:fldChar w:fldCharType="separate"/>
            </w:r>
            <w:r w:rsidR="00D92051">
              <w:rPr>
                <w:noProof/>
                <w:webHidden/>
              </w:rPr>
              <w:t>85</w:t>
            </w:r>
            <w:r w:rsidR="00004A38">
              <w:rPr>
                <w:noProof/>
                <w:webHidden/>
              </w:rPr>
              <w:fldChar w:fldCharType="end"/>
            </w:r>
          </w:hyperlink>
        </w:p>
        <w:p w14:paraId="3AAB9696" w14:textId="4B8296EF"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399" w:history="1">
            <w:r w:rsidR="00004A38" w:rsidRPr="009B0965">
              <w:rPr>
                <w:rStyle w:val="-"/>
                <w:noProof/>
              </w:rPr>
              <w:t>1.6.2.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Περιγραφή κύριων επιχειρησιακών διαδικασιών</w:t>
            </w:r>
            <w:r w:rsidR="00004A38">
              <w:rPr>
                <w:noProof/>
                <w:webHidden/>
              </w:rPr>
              <w:tab/>
            </w:r>
            <w:r w:rsidR="00004A38">
              <w:rPr>
                <w:noProof/>
                <w:webHidden/>
              </w:rPr>
              <w:fldChar w:fldCharType="begin"/>
            </w:r>
            <w:r w:rsidR="00004A38">
              <w:rPr>
                <w:noProof/>
                <w:webHidden/>
              </w:rPr>
              <w:instrText xml:space="preserve"> PAGEREF _Toc138167399 \h </w:instrText>
            </w:r>
            <w:r w:rsidR="00004A38">
              <w:rPr>
                <w:noProof/>
                <w:webHidden/>
              </w:rPr>
            </w:r>
            <w:r w:rsidR="00004A38">
              <w:rPr>
                <w:noProof/>
                <w:webHidden/>
              </w:rPr>
              <w:fldChar w:fldCharType="separate"/>
            </w:r>
            <w:r w:rsidR="00D92051">
              <w:rPr>
                <w:noProof/>
                <w:webHidden/>
              </w:rPr>
              <w:t>85</w:t>
            </w:r>
            <w:r w:rsidR="00004A38">
              <w:rPr>
                <w:noProof/>
                <w:webHidden/>
              </w:rPr>
              <w:fldChar w:fldCharType="end"/>
            </w:r>
          </w:hyperlink>
        </w:p>
        <w:p w14:paraId="63BCD986" w14:textId="54B70C80"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00" w:history="1">
            <w:r w:rsidR="00004A38" w:rsidRPr="009B0965">
              <w:rPr>
                <w:rStyle w:val="-"/>
                <w:noProof/>
              </w:rPr>
              <w:t>1.6.3.</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Παρούσα Κατάσταση – Αναγκαιότητα Υλοποίησης</w:t>
            </w:r>
            <w:r w:rsidR="00004A38">
              <w:rPr>
                <w:noProof/>
                <w:webHidden/>
              </w:rPr>
              <w:tab/>
            </w:r>
            <w:r w:rsidR="00004A38">
              <w:rPr>
                <w:noProof/>
                <w:webHidden/>
              </w:rPr>
              <w:fldChar w:fldCharType="begin"/>
            </w:r>
            <w:r w:rsidR="00004A38">
              <w:rPr>
                <w:noProof/>
                <w:webHidden/>
              </w:rPr>
              <w:instrText xml:space="preserve"> PAGEREF _Toc138167400 \h </w:instrText>
            </w:r>
            <w:r w:rsidR="00004A38">
              <w:rPr>
                <w:noProof/>
                <w:webHidden/>
              </w:rPr>
            </w:r>
            <w:r w:rsidR="00004A38">
              <w:rPr>
                <w:noProof/>
                <w:webHidden/>
              </w:rPr>
              <w:fldChar w:fldCharType="separate"/>
            </w:r>
            <w:r w:rsidR="00D92051">
              <w:rPr>
                <w:noProof/>
                <w:webHidden/>
              </w:rPr>
              <w:t>85</w:t>
            </w:r>
            <w:r w:rsidR="00004A38">
              <w:rPr>
                <w:noProof/>
                <w:webHidden/>
              </w:rPr>
              <w:fldChar w:fldCharType="end"/>
            </w:r>
          </w:hyperlink>
        </w:p>
        <w:p w14:paraId="5EF1CC22" w14:textId="564703D3"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01" w:history="1">
            <w:r w:rsidR="00004A38" w:rsidRPr="009B0965">
              <w:rPr>
                <w:rStyle w:val="-"/>
                <w:noProof/>
              </w:rPr>
              <w:t>1.6.4.</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Το Κυβερνητικό Υπολογιστικό Νέφος (G-Cloud)</w:t>
            </w:r>
            <w:r w:rsidR="00004A38">
              <w:rPr>
                <w:noProof/>
                <w:webHidden/>
              </w:rPr>
              <w:tab/>
            </w:r>
            <w:r w:rsidR="00004A38">
              <w:rPr>
                <w:noProof/>
                <w:webHidden/>
              </w:rPr>
              <w:fldChar w:fldCharType="begin"/>
            </w:r>
            <w:r w:rsidR="00004A38">
              <w:rPr>
                <w:noProof/>
                <w:webHidden/>
              </w:rPr>
              <w:instrText xml:space="preserve"> PAGEREF _Toc138167401 \h </w:instrText>
            </w:r>
            <w:r w:rsidR="00004A38">
              <w:rPr>
                <w:noProof/>
                <w:webHidden/>
              </w:rPr>
            </w:r>
            <w:r w:rsidR="00004A38">
              <w:rPr>
                <w:noProof/>
                <w:webHidden/>
              </w:rPr>
              <w:fldChar w:fldCharType="separate"/>
            </w:r>
            <w:r w:rsidR="00D92051">
              <w:rPr>
                <w:noProof/>
                <w:webHidden/>
              </w:rPr>
              <w:t>87</w:t>
            </w:r>
            <w:r w:rsidR="00004A38">
              <w:rPr>
                <w:noProof/>
                <w:webHidden/>
              </w:rPr>
              <w:fldChar w:fldCharType="end"/>
            </w:r>
          </w:hyperlink>
        </w:p>
        <w:p w14:paraId="7D31281D" w14:textId="7B746D6D"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402" w:history="1">
            <w:r w:rsidR="00004A38" w:rsidRPr="009B0965">
              <w:rPr>
                <w:rStyle w:val="-"/>
                <w:rFonts w:ascii="Tahoma" w:hAnsi="Tahoma" w:cs="Tahoma"/>
                <w:noProof/>
              </w:rPr>
              <w:t>2.</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rPr>
              <w:t>Περιγραφ</w:t>
            </w:r>
            <w:r w:rsidR="00F96207">
              <w:rPr>
                <w:rStyle w:val="-"/>
                <w:rFonts w:ascii="Tahoma" w:hAnsi="Tahoma" w:cs="Tahoma"/>
                <w:noProof/>
                <w:lang w:val="el-GR"/>
              </w:rPr>
              <w:t xml:space="preserve">η </w:t>
            </w:r>
            <w:r w:rsidR="00004A38" w:rsidRPr="009B0965">
              <w:rPr>
                <w:rStyle w:val="-"/>
                <w:rFonts w:ascii="Tahoma" w:hAnsi="Tahoma" w:cs="Tahoma"/>
                <w:noProof/>
              </w:rPr>
              <w:t>Φυσικο</w:t>
            </w:r>
            <w:r w:rsidR="00F96207">
              <w:rPr>
                <w:rStyle w:val="-"/>
                <w:rFonts w:ascii="Tahoma" w:hAnsi="Tahoma" w:cs="Tahoma"/>
                <w:noProof/>
                <w:lang w:val="el-GR"/>
              </w:rPr>
              <w:t>υ</w:t>
            </w:r>
            <w:r w:rsidR="00004A38" w:rsidRPr="009B0965">
              <w:rPr>
                <w:rStyle w:val="-"/>
                <w:rFonts w:ascii="Tahoma" w:hAnsi="Tahoma" w:cs="Tahoma"/>
                <w:noProof/>
              </w:rPr>
              <w:t xml:space="preserve"> Αντικειμ</w:t>
            </w:r>
            <w:r w:rsidR="00F96207">
              <w:rPr>
                <w:rStyle w:val="-"/>
                <w:rFonts w:ascii="Tahoma" w:hAnsi="Tahoma" w:cs="Tahoma"/>
                <w:noProof/>
                <w:lang w:val="el-GR"/>
              </w:rPr>
              <w:t>ε</w:t>
            </w:r>
            <w:r w:rsidR="00004A38" w:rsidRPr="009B0965">
              <w:rPr>
                <w:rStyle w:val="-"/>
                <w:rFonts w:ascii="Tahoma" w:hAnsi="Tahoma" w:cs="Tahoma"/>
                <w:noProof/>
              </w:rPr>
              <w:t>νου της Σ</w:t>
            </w:r>
            <w:r w:rsidR="00F96207">
              <w:rPr>
                <w:rStyle w:val="-"/>
                <w:rFonts w:ascii="Tahoma" w:hAnsi="Tahoma" w:cs="Tahoma"/>
                <w:noProof/>
                <w:lang w:val="el-GR"/>
              </w:rPr>
              <w:t>υ</w:t>
            </w:r>
            <w:r w:rsidR="00004A38" w:rsidRPr="009B0965">
              <w:rPr>
                <w:rStyle w:val="-"/>
                <w:rFonts w:ascii="Tahoma" w:hAnsi="Tahoma" w:cs="Tahoma"/>
                <w:noProof/>
              </w:rPr>
              <w:t>μβασης</w:t>
            </w:r>
            <w:r w:rsidR="00004A38">
              <w:rPr>
                <w:noProof/>
                <w:webHidden/>
              </w:rPr>
              <w:tab/>
            </w:r>
            <w:r w:rsidR="00004A38">
              <w:rPr>
                <w:noProof/>
                <w:webHidden/>
              </w:rPr>
              <w:fldChar w:fldCharType="begin"/>
            </w:r>
            <w:r w:rsidR="00004A38">
              <w:rPr>
                <w:noProof/>
                <w:webHidden/>
              </w:rPr>
              <w:instrText xml:space="preserve"> PAGEREF _Toc138167402 \h </w:instrText>
            </w:r>
            <w:r w:rsidR="00004A38">
              <w:rPr>
                <w:noProof/>
                <w:webHidden/>
              </w:rPr>
            </w:r>
            <w:r w:rsidR="00004A38">
              <w:rPr>
                <w:noProof/>
                <w:webHidden/>
              </w:rPr>
              <w:fldChar w:fldCharType="separate"/>
            </w:r>
            <w:r w:rsidR="00D92051">
              <w:rPr>
                <w:noProof/>
                <w:webHidden/>
              </w:rPr>
              <w:t>89</w:t>
            </w:r>
            <w:r w:rsidR="00004A38">
              <w:rPr>
                <w:noProof/>
                <w:webHidden/>
              </w:rPr>
              <w:fldChar w:fldCharType="end"/>
            </w:r>
          </w:hyperlink>
        </w:p>
        <w:p w14:paraId="61DCD2B9" w14:textId="041D8E31"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03" w:history="1">
            <w:r w:rsidR="00004A38" w:rsidRPr="009B0965">
              <w:rPr>
                <w:rStyle w:val="-"/>
                <w:rFonts w:ascii="Tahoma" w:hAnsi="Tahoma" w:cs="Tahoma"/>
                <w:noProof/>
                <w:lang w:val="el-GR"/>
              </w:rPr>
              <w:t>2.1.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Αντικείμενο της Σύμβασης</w:t>
            </w:r>
            <w:r w:rsidR="00004A38">
              <w:rPr>
                <w:noProof/>
                <w:webHidden/>
              </w:rPr>
              <w:tab/>
            </w:r>
            <w:r w:rsidR="00004A38">
              <w:rPr>
                <w:noProof/>
                <w:webHidden/>
              </w:rPr>
              <w:fldChar w:fldCharType="begin"/>
            </w:r>
            <w:r w:rsidR="00004A38">
              <w:rPr>
                <w:noProof/>
                <w:webHidden/>
              </w:rPr>
              <w:instrText xml:space="preserve"> PAGEREF _Toc138167403 \h </w:instrText>
            </w:r>
            <w:r w:rsidR="00004A38">
              <w:rPr>
                <w:noProof/>
                <w:webHidden/>
              </w:rPr>
            </w:r>
            <w:r w:rsidR="00004A38">
              <w:rPr>
                <w:noProof/>
                <w:webHidden/>
              </w:rPr>
              <w:fldChar w:fldCharType="separate"/>
            </w:r>
            <w:r w:rsidR="00D92051">
              <w:rPr>
                <w:noProof/>
                <w:webHidden/>
              </w:rPr>
              <w:t>89</w:t>
            </w:r>
            <w:r w:rsidR="00004A38">
              <w:rPr>
                <w:noProof/>
                <w:webHidden/>
              </w:rPr>
              <w:fldChar w:fldCharType="end"/>
            </w:r>
          </w:hyperlink>
        </w:p>
        <w:p w14:paraId="6F8CFC83" w14:textId="68BBA198"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04" w:history="1">
            <w:r w:rsidR="00004A38" w:rsidRPr="009B0965">
              <w:rPr>
                <w:rStyle w:val="-"/>
                <w:rFonts w:ascii="Tahoma" w:hAnsi="Tahoma" w:cs="Tahoma"/>
                <w:noProof/>
                <w:lang w:val="el-GR"/>
              </w:rPr>
              <w:t>2.2.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Σκοπός και Στόχοι της Σύμβασης</w:t>
            </w:r>
            <w:r w:rsidR="00004A38">
              <w:rPr>
                <w:noProof/>
                <w:webHidden/>
              </w:rPr>
              <w:tab/>
            </w:r>
            <w:r w:rsidR="00004A38">
              <w:rPr>
                <w:noProof/>
                <w:webHidden/>
              </w:rPr>
              <w:fldChar w:fldCharType="begin"/>
            </w:r>
            <w:r w:rsidR="00004A38">
              <w:rPr>
                <w:noProof/>
                <w:webHidden/>
              </w:rPr>
              <w:instrText xml:space="preserve"> PAGEREF _Toc138167404 \h </w:instrText>
            </w:r>
            <w:r w:rsidR="00004A38">
              <w:rPr>
                <w:noProof/>
                <w:webHidden/>
              </w:rPr>
            </w:r>
            <w:r w:rsidR="00004A38">
              <w:rPr>
                <w:noProof/>
                <w:webHidden/>
              </w:rPr>
              <w:fldChar w:fldCharType="separate"/>
            </w:r>
            <w:r w:rsidR="00D92051">
              <w:rPr>
                <w:noProof/>
                <w:webHidden/>
              </w:rPr>
              <w:t>92</w:t>
            </w:r>
            <w:r w:rsidR="00004A38">
              <w:rPr>
                <w:noProof/>
                <w:webHidden/>
              </w:rPr>
              <w:fldChar w:fldCharType="end"/>
            </w:r>
          </w:hyperlink>
        </w:p>
        <w:p w14:paraId="0EC030B8" w14:textId="244B1223"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05" w:history="1">
            <w:r w:rsidR="00004A38" w:rsidRPr="009B0965">
              <w:rPr>
                <w:rStyle w:val="-"/>
                <w:rFonts w:ascii="Tahoma" w:hAnsi="Tahoma" w:cs="Tahoma"/>
                <w:noProof/>
                <w:lang w:val="el-GR"/>
              </w:rPr>
              <w:t>2.3.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Αναμενόμενα Οφέλη</w:t>
            </w:r>
            <w:r w:rsidR="00004A38">
              <w:rPr>
                <w:noProof/>
                <w:webHidden/>
              </w:rPr>
              <w:tab/>
            </w:r>
            <w:r w:rsidR="00004A38">
              <w:rPr>
                <w:noProof/>
                <w:webHidden/>
              </w:rPr>
              <w:fldChar w:fldCharType="begin"/>
            </w:r>
            <w:r w:rsidR="00004A38">
              <w:rPr>
                <w:noProof/>
                <w:webHidden/>
              </w:rPr>
              <w:instrText xml:space="preserve"> PAGEREF _Toc138167405 \h </w:instrText>
            </w:r>
            <w:r w:rsidR="00004A38">
              <w:rPr>
                <w:noProof/>
                <w:webHidden/>
              </w:rPr>
            </w:r>
            <w:r w:rsidR="00004A38">
              <w:rPr>
                <w:noProof/>
                <w:webHidden/>
              </w:rPr>
              <w:fldChar w:fldCharType="separate"/>
            </w:r>
            <w:r w:rsidR="00D92051">
              <w:rPr>
                <w:noProof/>
                <w:webHidden/>
              </w:rPr>
              <w:t>93</w:t>
            </w:r>
            <w:r w:rsidR="00004A38">
              <w:rPr>
                <w:noProof/>
                <w:webHidden/>
              </w:rPr>
              <w:fldChar w:fldCharType="end"/>
            </w:r>
          </w:hyperlink>
        </w:p>
        <w:p w14:paraId="7E19B185" w14:textId="75472F62"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406" w:history="1">
            <w:r w:rsidR="00004A38" w:rsidRPr="009B0965">
              <w:rPr>
                <w:rStyle w:val="-"/>
                <w:rFonts w:ascii="Tahoma" w:hAnsi="Tahoma" w:cs="Tahoma"/>
                <w:noProof/>
              </w:rPr>
              <w:t>3.</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lang w:val="en-US"/>
              </w:rPr>
              <w:t>A</w:t>
            </w:r>
            <w:r w:rsidR="00004A38" w:rsidRPr="009B0965">
              <w:rPr>
                <w:rStyle w:val="-"/>
                <w:rFonts w:ascii="Tahoma" w:hAnsi="Tahoma" w:cs="Tahoma"/>
                <w:noProof/>
              </w:rPr>
              <w:t>ρχιτεκτονικη</w:t>
            </w:r>
            <w:r w:rsidR="00004A38">
              <w:rPr>
                <w:noProof/>
                <w:webHidden/>
              </w:rPr>
              <w:tab/>
            </w:r>
            <w:r w:rsidR="00004A38">
              <w:rPr>
                <w:noProof/>
                <w:webHidden/>
              </w:rPr>
              <w:fldChar w:fldCharType="begin"/>
            </w:r>
            <w:r w:rsidR="00004A38">
              <w:rPr>
                <w:noProof/>
                <w:webHidden/>
              </w:rPr>
              <w:instrText xml:space="preserve"> PAGEREF _Toc138167406 \h </w:instrText>
            </w:r>
            <w:r w:rsidR="00004A38">
              <w:rPr>
                <w:noProof/>
                <w:webHidden/>
              </w:rPr>
            </w:r>
            <w:r w:rsidR="00004A38">
              <w:rPr>
                <w:noProof/>
                <w:webHidden/>
              </w:rPr>
              <w:fldChar w:fldCharType="separate"/>
            </w:r>
            <w:r w:rsidR="00D92051">
              <w:rPr>
                <w:noProof/>
                <w:webHidden/>
              </w:rPr>
              <w:t>94</w:t>
            </w:r>
            <w:r w:rsidR="00004A38">
              <w:rPr>
                <w:noProof/>
                <w:webHidden/>
              </w:rPr>
              <w:fldChar w:fldCharType="end"/>
            </w:r>
          </w:hyperlink>
        </w:p>
        <w:p w14:paraId="3ABC41BD" w14:textId="426C7A5C"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07" w:history="1">
            <w:r w:rsidR="00004A38" w:rsidRPr="009B0965">
              <w:rPr>
                <w:rStyle w:val="-"/>
                <w:rFonts w:ascii="Tahoma" w:hAnsi="Tahoma" w:cs="Tahoma"/>
                <w:noProof/>
                <w:lang w:val="el-GR"/>
              </w:rPr>
              <w:t>3.1.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Γενικές Αρχές Σχεδιασμού Συστήματος</w:t>
            </w:r>
            <w:r w:rsidR="00004A38">
              <w:rPr>
                <w:noProof/>
                <w:webHidden/>
              </w:rPr>
              <w:tab/>
            </w:r>
            <w:r w:rsidR="00004A38">
              <w:rPr>
                <w:noProof/>
                <w:webHidden/>
              </w:rPr>
              <w:fldChar w:fldCharType="begin"/>
            </w:r>
            <w:r w:rsidR="00004A38">
              <w:rPr>
                <w:noProof/>
                <w:webHidden/>
              </w:rPr>
              <w:instrText xml:space="preserve"> PAGEREF _Toc138167407 \h </w:instrText>
            </w:r>
            <w:r w:rsidR="00004A38">
              <w:rPr>
                <w:noProof/>
                <w:webHidden/>
              </w:rPr>
            </w:r>
            <w:r w:rsidR="00004A38">
              <w:rPr>
                <w:noProof/>
                <w:webHidden/>
              </w:rPr>
              <w:fldChar w:fldCharType="separate"/>
            </w:r>
            <w:r w:rsidR="00D92051">
              <w:rPr>
                <w:noProof/>
                <w:webHidden/>
              </w:rPr>
              <w:t>94</w:t>
            </w:r>
            <w:r w:rsidR="00004A38">
              <w:rPr>
                <w:noProof/>
                <w:webHidden/>
              </w:rPr>
              <w:fldChar w:fldCharType="end"/>
            </w:r>
          </w:hyperlink>
        </w:p>
        <w:p w14:paraId="6332C467" w14:textId="2CC92AC7"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08" w:history="1">
            <w:r w:rsidR="00004A38" w:rsidRPr="009B0965">
              <w:rPr>
                <w:rStyle w:val="-"/>
                <w:rFonts w:ascii="Tahoma" w:hAnsi="Tahoma" w:cs="Tahoma"/>
                <w:noProof/>
                <w:lang w:val="el-GR"/>
              </w:rPr>
              <w:t>3.2.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Λογική Αρχιτεκτονική</w:t>
            </w:r>
            <w:r w:rsidR="00004A38">
              <w:rPr>
                <w:noProof/>
                <w:webHidden/>
              </w:rPr>
              <w:tab/>
            </w:r>
            <w:r w:rsidR="00004A38">
              <w:rPr>
                <w:noProof/>
                <w:webHidden/>
              </w:rPr>
              <w:fldChar w:fldCharType="begin"/>
            </w:r>
            <w:r w:rsidR="00004A38">
              <w:rPr>
                <w:noProof/>
                <w:webHidden/>
              </w:rPr>
              <w:instrText xml:space="preserve"> PAGEREF _Toc138167408 \h </w:instrText>
            </w:r>
            <w:r w:rsidR="00004A38">
              <w:rPr>
                <w:noProof/>
                <w:webHidden/>
              </w:rPr>
            </w:r>
            <w:r w:rsidR="00004A38">
              <w:rPr>
                <w:noProof/>
                <w:webHidden/>
              </w:rPr>
              <w:fldChar w:fldCharType="separate"/>
            </w:r>
            <w:r w:rsidR="00D92051">
              <w:rPr>
                <w:noProof/>
                <w:webHidden/>
              </w:rPr>
              <w:t>95</w:t>
            </w:r>
            <w:r w:rsidR="00004A38">
              <w:rPr>
                <w:noProof/>
                <w:webHidden/>
              </w:rPr>
              <w:fldChar w:fldCharType="end"/>
            </w:r>
          </w:hyperlink>
        </w:p>
        <w:p w14:paraId="2DA58DF8" w14:textId="52258A7F"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09" w:history="1">
            <w:r w:rsidR="00004A38" w:rsidRPr="009B0965">
              <w:rPr>
                <w:rStyle w:val="-"/>
                <w:rFonts w:ascii="Tahoma" w:hAnsi="Tahoma" w:cs="Tahoma"/>
                <w:noProof/>
                <w:lang w:val="el-GR"/>
              </w:rPr>
              <w:t>3.3.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Αρχιτεκτονική Λύση</w:t>
            </w:r>
            <w:r w:rsidR="00004A38">
              <w:rPr>
                <w:noProof/>
                <w:webHidden/>
              </w:rPr>
              <w:tab/>
            </w:r>
            <w:r w:rsidR="00004A38">
              <w:rPr>
                <w:noProof/>
                <w:webHidden/>
              </w:rPr>
              <w:fldChar w:fldCharType="begin"/>
            </w:r>
            <w:r w:rsidR="00004A38">
              <w:rPr>
                <w:noProof/>
                <w:webHidden/>
              </w:rPr>
              <w:instrText xml:space="preserve"> PAGEREF _Toc138167409 \h </w:instrText>
            </w:r>
            <w:r w:rsidR="00004A38">
              <w:rPr>
                <w:noProof/>
                <w:webHidden/>
              </w:rPr>
            </w:r>
            <w:r w:rsidR="00004A38">
              <w:rPr>
                <w:noProof/>
                <w:webHidden/>
              </w:rPr>
              <w:fldChar w:fldCharType="separate"/>
            </w:r>
            <w:r w:rsidR="00D92051">
              <w:rPr>
                <w:noProof/>
                <w:webHidden/>
              </w:rPr>
              <w:t>97</w:t>
            </w:r>
            <w:r w:rsidR="00004A38">
              <w:rPr>
                <w:noProof/>
                <w:webHidden/>
              </w:rPr>
              <w:fldChar w:fldCharType="end"/>
            </w:r>
          </w:hyperlink>
        </w:p>
        <w:p w14:paraId="434421CF" w14:textId="617F11D7"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410" w:history="1">
            <w:r w:rsidR="00004A38" w:rsidRPr="009B0965">
              <w:rPr>
                <w:rStyle w:val="-"/>
                <w:rFonts w:ascii="Tahoma" w:hAnsi="Tahoma" w:cs="Tahoma"/>
                <w:noProof/>
              </w:rPr>
              <w:t>4.</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rPr>
              <w:t>Λειτουργικ</w:t>
            </w:r>
            <w:r w:rsidR="00F96207">
              <w:rPr>
                <w:rStyle w:val="-"/>
                <w:rFonts w:ascii="Tahoma" w:hAnsi="Tahoma" w:cs="Tahoma"/>
                <w:noProof/>
                <w:lang w:val="el-GR"/>
              </w:rPr>
              <w:t>ε</w:t>
            </w:r>
            <w:r w:rsidR="00004A38" w:rsidRPr="009B0965">
              <w:rPr>
                <w:rStyle w:val="-"/>
                <w:rFonts w:ascii="Tahoma" w:hAnsi="Tahoma" w:cs="Tahoma"/>
                <w:noProof/>
              </w:rPr>
              <w:t>ς Απαιτ</w:t>
            </w:r>
            <w:r w:rsidR="00F96207">
              <w:rPr>
                <w:rStyle w:val="-"/>
                <w:rFonts w:ascii="Tahoma" w:hAnsi="Tahoma" w:cs="Tahoma"/>
                <w:noProof/>
                <w:lang w:val="el-GR"/>
              </w:rPr>
              <w:t>η</w:t>
            </w:r>
            <w:r w:rsidR="00004A38" w:rsidRPr="009B0965">
              <w:rPr>
                <w:rStyle w:val="-"/>
                <w:rFonts w:ascii="Tahoma" w:hAnsi="Tahoma" w:cs="Tahoma"/>
                <w:noProof/>
              </w:rPr>
              <w:t>σεις</w:t>
            </w:r>
            <w:r w:rsidR="00004A38">
              <w:rPr>
                <w:noProof/>
                <w:webHidden/>
              </w:rPr>
              <w:tab/>
            </w:r>
            <w:r w:rsidR="00004A38">
              <w:rPr>
                <w:noProof/>
                <w:webHidden/>
              </w:rPr>
              <w:fldChar w:fldCharType="begin"/>
            </w:r>
            <w:r w:rsidR="00004A38">
              <w:rPr>
                <w:noProof/>
                <w:webHidden/>
              </w:rPr>
              <w:instrText xml:space="preserve"> PAGEREF _Toc138167410 \h </w:instrText>
            </w:r>
            <w:r w:rsidR="00004A38">
              <w:rPr>
                <w:noProof/>
                <w:webHidden/>
              </w:rPr>
            </w:r>
            <w:r w:rsidR="00004A38">
              <w:rPr>
                <w:noProof/>
                <w:webHidden/>
              </w:rPr>
              <w:fldChar w:fldCharType="separate"/>
            </w:r>
            <w:r w:rsidR="00D92051">
              <w:rPr>
                <w:noProof/>
                <w:webHidden/>
              </w:rPr>
              <w:t>98</w:t>
            </w:r>
            <w:r w:rsidR="00004A38">
              <w:rPr>
                <w:noProof/>
                <w:webHidden/>
              </w:rPr>
              <w:fldChar w:fldCharType="end"/>
            </w:r>
          </w:hyperlink>
        </w:p>
        <w:p w14:paraId="27D1DD50" w14:textId="36CC370F"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11" w:history="1">
            <w:r w:rsidR="00004A38" w:rsidRPr="009B0965">
              <w:rPr>
                <w:rStyle w:val="-"/>
                <w:rFonts w:ascii="Tahoma" w:hAnsi="Tahoma" w:cs="Tahoma"/>
                <w:noProof/>
                <w:lang w:val="el-GR"/>
              </w:rPr>
              <w:t>4.1.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Πληροφοριακό Σύστημα Πλατφόρμα «</w:t>
            </w:r>
            <w:r w:rsidR="00004A38" w:rsidRPr="009B0965">
              <w:rPr>
                <w:rStyle w:val="-"/>
                <w:rFonts w:ascii="Tahoma" w:hAnsi="Tahoma" w:cs="Tahoma"/>
                <w:noProof/>
                <w:lang w:val="en-US"/>
              </w:rPr>
              <w:t>mydigitaltourism</w:t>
            </w:r>
            <w:r w:rsidR="00004A38" w:rsidRPr="009B0965">
              <w:rPr>
                <w:rStyle w:val="-"/>
                <w:rFonts w:ascii="Tahoma" w:hAnsi="Tahoma" w:cs="Tahoma"/>
                <w:noProof/>
                <w:lang w:val="el-GR"/>
              </w:rPr>
              <w:t>.</w:t>
            </w:r>
            <w:r w:rsidR="00004A38" w:rsidRPr="009B0965">
              <w:rPr>
                <w:rStyle w:val="-"/>
                <w:rFonts w:ascii="Tahoma" w:hAnsi="Tahoma" w:cs="Tahoma"/>
                <w:noProof/>
                <w:lang w:val="en-US"/>
              </w:rPr>
              <w:t>gr</w:t>
            </w:r>
            <w:r w:rsidR="00004A38" w:rsidRPr="009B0965">
              <w:rPr>
                <w:rStyle w:val="-"/>
                <w:rFonts w:ascii="Tahoma" w:hAnsi="Tahoma" w:cs="Tahoma"/>
                <w:noProof/>
                <w:lang w:val="el-GR"/>
              </w:rPr>
              <w:t>”</w:t>
            </w:r>
            <w:r w:rsidR="00004A38">
              <w:rPr>
                <w:noProof/>
                <w:webHidden/>
              </w:rPr>
              <w:tab/>
            </w:r>
            <w:r w:rsidR="00004A38">
              <w:rPr>
                <w:noProof/>
                <w:webHidden/>
              </w:rPr>
              <w:fldChar w:fldCharType="begin"/>
            </w:r>
            <w:r w:rsidR="00004A38">
              <w:rPr>
                <w:noProof/>
                <w:webHidden/>
              </w:rPr>
              <w:instrText xml:space="preserve"> PAGEREF _Toc138167411 \h </w:instrText>
            </w:r>
            <w:r w:rsidR="00004A38">
              <w:rPr>
                <w:noProof/>
                <w:webHidden/>
              </w:rPr>
            </w:r>
            <w:r w:rsidR="00004A38">
              <w:rPr>
                <w:noProof/>
                <w:webHidden/>
              </w:rPr>
              <w:fldChar w:fldCharType="separate"/>
            </w:r>
            <w:r w:rsidR="00D92051">
              <w:rPr>
                <w:noProof/>
                <w:webHidden/>
              </w:rPr>
              <w:t>98</w:t>
            </w:r>
            <w:r w:rsidR="00004A38">
              <w:rPr>
                <w:noProof/>
                <w:webHidden/>
              </w:rPr>
              <w:fldChar w:fldCharType="end"/>
            </w:r>
          </w:hyperlink>
        </w:p>
        <w:p w14:paraId="39241B1B" w14:textId="028C7D6D"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12" w:history="1">
            <w:r w:rsidR="00004A38" w:rsidRPr="009B0965">
              <w:rPr>
                <w:rStyle w:val="-"/>
                <w:noProof/>
              </w:rPr>
              <w:t>4.1.1.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Δομικά Τμήματα mydigitaltourism</w:t>
            </w:r>
            <w:r w:rsidR="00004A38">
              <w:rPr>
                <w:noProof/>
                <w:webHidden/>
              </w:rPr>
              <w:tab/>
            </w:r>
            <w:r w:rsidR="00004A38">
              <w:rPr>
                <w:noProof/>
                <w:webHidden/>
              </w:rPr>
              <w:fldChar w:fldCharType="begin"/>
            </w:r>
            <w:r w:rsidR="00004A38">
              <w:rPr>
                <w:noProof/>
                <w:webHidden/>
              </w:rPr>
              <w:instrText xml:space="preserve"> PAGEREF _Toc138167412 \h </w:instrText>
            </w:r>
            <w:r w:rsidR="00004A38">
              <w:rPr>
                <w:noProof/>
                <w:webHidden/>
              </w:rPr>
            </w:r>
            <w:r w:rsidR="00004A38">
              <w:rPr>
                <w:noProof/>
                <w:webHidden/>
              </w:rPr>
              <w:fldChar w:fldCharType="separate"/>
            </w:r>
            <w:r w:rsidR="00D92051">
              <w:rPr>
                <w:noProof/>
                <w:webHidden/>
              </w:rPr>
              <w:t>98</w:t>
            </w:r>
            <w:r w:rsidR="00004A38">
              <w:rPr>
                <w:noProof/>
                <w:webHidden/>
              </w:rPr>
              <w:fldChar w:fldCharType="end"/>
            </w:r>
          </w:hyperlink>
        </w:p>
        <w:p w14:paraId="3930BADE" w14:textId="41F318C6"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13" w:history="1">
            <w:r w:rsidR="00004A38" w:rsidRPr="009B0965">
              <w:rPr>
                <w:rStyle w:val="-"/>
                <w:noProof/>
              </w:rPr>
              <w:t>4.1.2.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Προμήθεια Έτοιμου Λογισμικού</w:t>
            </w:r>
            <w:r w:rsidR="00004A38">
              <w:rPr>
                <w:noProof/>
                <w:webHidden/>
              </w:rPr>
              <w:tab/>
            </w:r>
            <w:r w:rsidR="00004A38">
              <w:rPr>
                <w:noProof/>
                <w:webHidden/>
              </w:rPr>
              <w:fldChar w:fldCharType="begin"/>
            </w:r>
            <w:r w:rsidR="00004A38">
              <w:rPr>
                <w:noProof/>
                <w:webHidden/>
              </w:rPr>
              <w:instrText xml:space="preserve"> PAGEREF _Toc138167413 \h </w:instrText>
            </w:r>
            <w:r w:rsidR="00004A38">
              <w:rPr>
                <w:noProof/>
                <w:webHidden/>
              </w:rPr>
            </w:r>
            <w:r w:rsidR="00004A38">
              <w:rPr>
                <w:noProof/>
                <w:webHidden/>
              </w:rPr>
              <w:fldChar w:fldCharType="separate"/>
            </w:r>
            <w:r w:rsidR="00D92051">
              <w:rPr>
                <w:noProof/>
                <w:webHidden/>
              </w:rPr>
              <w:t>98</w:t>
            </w:r>
            <w:r w:rsidR="00004A38">
              <w:rPr>
                <w:noProof/>
                <w:webHidden/>
              </w:rPr>
              <w:fldChar w:fldCharType="end"/>
            </w:r>
          </w:hyperlink>
        </w:p>
        <w:p w14:paraId="1D7DAB3F" w14:textId="6F0521DC"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14" w:history="1">
            <w:r w:rsidR="00004A38" w:rsidRPr="009B0965">
              <w:rPr>
                <w:rStyle w:val="-"/>
                <w:noProof/>
              </w:rPr>
              <w:t>4.1.3.</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Βασικά Επιχειρησιακά Υποσυστήματα της πλατφόρμας mydigitaltourism.</w:t>
            </w:r>
            <w:r w:rsidR="00004A38" w:rsidRPr="009B0965">
              <w:rPr>
                <w:rStyle w:val="-"/>
                <w:noProof/>
                <w:lang w:val="en-US"/>
              </w:rPr>
              <w:t>gr</w:t>
            </w:r>
            <w:r w:rsidR="00004A38">
              <w:rPr>
                <w:noProof/>
                <w:webHidden/>
              </w:rPr>
              <w:tab/>
            </w:r>
            <w:r w:rsidR="00004A38">
              <w:rPr>
                <w:noProof/>
                <w:webHidden/>
              </w:rPr>
              <w:fldChar w:fldCharType="begin"/>
            </w:r>
            <w:r w:rsidR="00004A38">
              <w:rPr>
                <w:noProof/>
                <w:webHidden/>
              </w:rPr>
              <w:instrText xml:space="preserve"> PAGEREF _Toc138167414 \h </w:instrText>
            </w:r>
            <w:r w:rsidR="00004A38">
              <w:rPr>
                <w:noProof/>
                <w:webHidden/>
              </w:rPr>
            </w:r>
            <w:r w:rsidR="00004A38">
              <w:rPr>
                <w:noProof/>
                <w:webHidden/>
              </w:rPr>
              <w:fldChar w:fldCharType="separate"/>
            </w:r>
            <w:r w:rsidR="00D92051">
              <w:rPr>
                <w:noProof/>
                <w:webHidden/>
              </w:rPr>
              <w:t>99</w:t>
            </w:r>
            <w:r w:rsidR="00004A38">
              <w:rPr>
                <w:noProof/>
                <w:webHidden/>
              </w:rPr>
              <w:fldChar w:fldCharType="end"/>
            </w:r>
          </w:hyperlink>
        </w:p>
        <w:p w14:paraId="791F4622" w14:textId="607FE3CD"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15" w:history="1">
            <w:r w:rsidR="00004A38" w:rsidRPr="009B0965">
              <w:rPr>
                <w:rStyle w:val="-"/>
                <w:rFonts w:ascii="Tahoma" w:hAnsi="Tahoma" w:cs="Tahoma"/>
                <w:noProof/>
                <w:lang w:val="el-GR"/>
              </w:rPr>
              <w:t>4.1.3.1.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Υποσύστημα Ενιαίου Μητρώου Τουριστικών Επιχειρήσεων e-MHTE</w:t>
            </w:r>
            <w:r w:rsidR="00004A38">
              <w:rPr>
                <w:noProof/>
                <w:webHidden/>
              </w:rPr>
              <w:tab/>
            </w:r>
            <w:r w:rsidR="00004A38">
              <w:rPr>
                <w:noProof/>
                <w:webHidden/>
              </w:rPr>
              <w:fldChar w:fldCharType="begin"/>
            </w:r>
            <w:r w:rsidR="00004A38">
              <w:rPr>
                <w:noProof/>
                <w:webHidden/>
              </w:rPr>
              <w:instrText xml:space="preserve"> PAGEREF _Toc138167415 \h </w:instrText>
            </w:r>
            <w:r w:rsidR="00004A38">
              <w:rPr>
                <w:noProof/>
                <w:webHidden/>
              </w:rPr>
            </w:r>
            <w:r w:rsidR="00004A38">
              <w:rPr>
                <w:noProof/>
                <w:webHidden/>
              </w:rPr>
              <w:fldChar w:fldCharType="separate"/>
            </w:r>
            <w:r w:rsidR="00D92051">
              <w:rPr>
                <w:noProof/>
                <w:webHidden/>
              </w:rPr>
              <w:t>100</w:t>
            </w:r>
            <w:r w:rsidR="00004A38">
              <w:rPr>
                <w:noProof/>
                <w:webHidden/>
              </w:rPr>
              <w:fldChar w:fldCharType="end"/>
            </w:r>
          </w:hyperlink>
        </w:p>
        <w:p w14:paraId="3FD273AC" w14:textId="0184469B"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16" w:history="1">
            <w:r w:rsidR="00004A38" w:rsidRPr="009B0965">
              <w:rPr>
                <w:rStyle w:val="-"/>
                <w:rFonts w:ascii="Tahoma" w:hAnsi="Tahoma" w:cs="Tahoma"/>
                <w:noProof/>
                <w:lang w:val="el-GR"/>
              </w:rPr>
              <w:t>4.1.3.2.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Υποσύστημα Διαδικτυακής Πύλης</w:t>
            </w:r>
            <w:r w:rsidR="00004A38">
              <w:rPr>
                <w:noProof/>
                <w:webHidden/>
              </w:rPr>
              <w:tab/>
            </w:r>
            <w:r w:rsidR="00004A38">
              <w:rPr>
                <w:noProof/>
                <w:webHidden/>
              </w:rPr>
              <w:fldChar w:fldCharType="begin"/>
            </w:r>
            <w:r w:rsidR="00004A38">
              <w:rPr>
                <w:noProof/>
                <w:webHidden/>
              </w:rPr>
              <w:instrText xml:space="preserve"> PAGEREF _Toc138167416 \h </w:instrText>
            </w:r>
            <w:r w:rsidR="00004A38">
              <w:rPr>
                <w:noProof/>
                <w:webHidden/>
              </w:rPr>
            </w:r>
            <w:r w:rsidR="00004A38">
              <w:rPr>
                <w:noProof/>
                <w:webHidden/>
              </w:rPr>
              <w:fldChar w:fldCharType="separate"/>
            </w:r>
            <w:r w:rsidR="00D92051">
              <w:rPr>
                <w:noProof/>
                <w:webHidden/>
              </w:rPr>
              <w:t>101</w:t>
            </w:r>
            <w:r w:rsidR="00004A38">
              <w:rPr>
                <w:noProof/>
                <w:webHidden/>
              </w:rPr>
              <w:fldChar w:fldCharType="end"/>
            </w:r>
          </w:hyperlink>
        </w:p>
        <w:p w14:paraId="07AC67ED" w14:textId="5C0C40EE"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17" w:history="1">
            <w:r w:rsidR="00004A38" w:rsidRPr="009B0965">
              <w:rPr>
                <w:rStyle w:val="-"/>
                <w:rFonts w:ascii="Tahoma" w:hAnsi="Tahoma" w:cs="Tahoma"/>
                <w:noProof/>
                <w:lang w:val="el-GR"/>
              </w:rPr>
              <w:t>4.1.3.3.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Υποσύστημα Καταγραφής Αφίξεων- Αναχωρήσεων σε τουριστικά καταλύματα (</w:t>
            </w:r>
            <w:r w:rsidR="00004A38" w:rsidRPr="009B0965">
              <w:rPr>
                <w:rStyle w:val="-"/>
                <w:rFonts w:ascii="Tahoma" w:hAnsi="Tahoma" w:cs="Tahoma"/>
                <w:noProof/>
                <w:lang w:val="en-US"/>
              </w:rPr>
              <w:t>H</w:t>
            </w:r>
            <w:r w:rsidR="00004A38" w:rsidRPr="009B0965">
              <w:rPr>
                <w:rStyle w:val="-"/>
                <w:rFonts w:ascii="Tahoma" w:hAnsi="Tahoma" w:cs="Tahoma"/>
                <w:noProof/>
                <w:lang w:val="el-GR"/>
              </w:rPr>
              <w:t>.</w:t>
            </w:r>
            <w:r w:rsidR="00004A38" w:rsidRPr="009B0965">
              <w:rPr>
                <w:rStyle w:val="-"/>
                <w:rFonts w:ascii="Tahoma" w:hAnsi="Tahoma" w:cs="Tahoma"/>
                <w:noProof/>
                <w:lang w:val="en-US"/>
              </w:rPr>
              <w:t>O</w:t>
            </w:r>
            <w:r w:rsidR="00004A38" w:rsidRPr="009B0965">
              <w:rPr>
                <w:rStyle w:val="-"/>
                <w:rFonts w:ascii="Tahoma" w:hAnsi="Tahoma" w:cs="Tahoma"/>
                <w:noProof/>
                <w:lang w:val="el-GR"/>
              </w:rPr>
              <w:t>.</w:t>
            </w:r>
            <w:r w:rsidR="00004A38" w:rsidRPr="009B0965">
              <w:rPr>
                <w:rStyle w:val="-"/>
                <w:rFonts w:ascii="Tahoma" w:hAnsi="Tahoma" w:cs="Tahoma"/>
                <w:noProof/>
                <w:lang w:val="en-US"/>
              </w:rPr>
              <w:t>ST</w:t>
            </w:r>
            <w:r w:rsidR="00004A38" w:rsidRPr="009B0965">
              <w:rPr>
                <w:rStyle w:val="-"/>
                <w:rFonts w:ascii="Tahoma" w:hAnsi="Tahoma" w:cs="Tahoma"/>
                <w:noProof/>
                <w:lang w:val="el-GR"/>
              </w:rPr>
              <w:t>. -</w:t>
            </w:r>
            <w:r w:rsidR="00004A38" w:rsidRPr="009B0965">
              <w:rPr>
                <w:rStyle w:val="-"/>
                <w:rFonts w:ascii="Tahoma" w:hAnsi="Tahoma" w:cs="Tahoma"/>
                <w:noProof/>
                <w:lang w:val="en-US"/>
              </w:rPr>
              <w:t>Hospitality</w:t>
            </w:r>
            <w:r w:rsidR="00004A38" w:rsidRPr="009B0965">
              <w:rPr>
                <w:rStyle w:val="-"/>
                <w:rFonts w:ascii="Tahoma" w:hAnsi="Tahoma" w:cs="Tahoma"/>
                <w:noProof/>
                <w:lang w:val="el-GR"/>
              </w:rPr>
              <w:t xml:space="preserve"> </w:t>
            </w:r>
            <w:r w:rsidR="00004A38" w:rsidRPr="009B0965">
              <w:rPr>
                <w:rStyle w:val="-"/>
                <w:rFonts w:ascii="Tahoma" w:hAnsi="Tahoma" w:cs="Tahoma"/>
                <w:noProof/>
                <w:lang w:val="en-US"/>
              </w:rPr>
              <w:t>Online</w:t>
            </w:r>
            <w:r w:rsidR="00004A38" w:rsidRPr="009B0965">
              <w:rPr>
                <w:rStyle w:val="-"/>
                <w:rFonts w:ascii="Tahoma" w:hAnsi="Tahoma" w:cs="Tahoma"/>
                <w:noProof/>
                <w:lang w:val="el-GR"/>
              </w:rPr>
              <w:t xml:space="preserve"> </w:t>
            </w:r>
            <w:r w:rsidR="00004A38" w:rsidRPr="009B0965">
              <w:rPr>
                <w:rStyle w:val="-"/>
                <w:rFonts w:ascii="Tahoma" w:hAnsi="Tahoma" w:cs="Tahoma"/>
                <w:noProof/>
                <w:lang w:val="en-US"/>
              </w:rPr>
              <w:t>System</w:t>
            </w:r>
            <w:r w:rsidR="00004A38" w:rsidRPr="009B0965">
              <w:rPr>
                <w:rStyle w:val="-"/>
                <w:rFonts w:ascii="Tahoma" w:hAnsi="Tahoma" w:cs="Tahoma"/>
                <w:noProof/>
                <w:lang w:val="el-GR"/>
              </w:rPr>
              <w:t>).</w:t>
            </w:r>
            <w:r w:rsidR="00004A38">
              <w:rPr>
                <w:noProof/>
                <w:webHidden/>
              </w:rPr>
              <w:tab/>
            </w:r>
            <w:r w:rsidR="00004A38">
              <w:rPr>
                <w:noProof/>
                <w:webHidden/>
              </w:rPr>
              <w:fldChar w:fldCharType="begin"/>
            </w:r>
            <w:r w:rsidR="00004A38">
              <w:rPr>
                <w:noProof/>
                <w:webHidden/>
              </w:rPr>
              <w:instrText xml:space="preserve"> PAGEREF _Toc138167417 \h </w:instrText>
            </w:r>
            <w:r w:rsidR="00004A38">
              <w:rPr>
                <w:noProof/>
                <w:webHidden/>
              </w:rPr>
            </w:r>
            <w:r w:rsidR="00004A38">
              <w:rPr>
                <w:noProof/>
                <w:webHidden/>
              </w:rPr>
              <w:fldChar w:fldCharType="separate"/>
            </w:r>
            <w:r w:rsidR="00D92051">
              <w:rPr>
                <w:noProof/>
                <w:webHidden/>
              </w:rPr>
              <w:t>104</w:t>
            </w:r>
            <w:r w:rsidR="00004A38">
              <w:rPr>
                <w:noProof/>
                <w:webHidden/>
              </w:rPr>
              <w:fldChar w:fldCharType="end"/>
            </w:r>
          </w:hyperlink>
        </w:p>
        <w:p w14:paraId="7C1BABC9" w14:textId="3F9356A1"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18" w:history="1">
            <w:r w:rsidR="00004A38" w:rsidRPr="009B0965">
              <w:rPr>
                <w:rStyle w:val="-"/>
                <w:rFonts w:ascii="Tahoma" w:hAnsi="Tahoma" w:cs="Tahoma"/>
                <w:noProof/>
                <w:lang w:val="el-GR"/>
              </w:rPr>
              <w:t>4.1.3.4.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Υποσύστημα Διενέργειας Επιτόπιων Ελέγχων</w:t>
            </w:r>
            <w:r w:rsidR="00004A38">
              <w:rPr>
                <w:noProof/>
                <w:webHidden/>
              </w:rPr>
              <w:tab/>
            </w:r>
            <w:r w:rsidR="00004A38">
              <w:rPr>
                <w:noProof/>
                <w:webHidden/>
              </w:rPr>
              <w:fldChar w:fldCharType="begin"/>
            </w:r>
            <w:r w:rsidR="00004A38">
              <w:rPr>
                <w:noProof/>
                <w:webHidden/>
              </w:rPr>
              <w:instrText xml:space="preserve"> PAGEREF _Toc138167418 \h </w:instrText>
            </w:r>
            <w:r w:rsidR="00004A38">
              <w:rPr>
                <w:noProof/>
                <w:webHidden/>
              </w:rPr>
            </w:r>
            <w:r w:rsidR="00004A38">
              <w:rPr>
                <w:noProof/>
                <w:webHidden/>
              </w:rPr>
              <w:fldChar w:fldCharType="separate"/>
            </w:r>
            <w:r w:rsidR="00D92051">
              <w:rPr>
                <w:noProof/>
                <w:webHidden/>
              </w:rPr>
              <w:t>105</w:t>
            </w:r>
            <w:r w:rsidR="00004A38">
              <w:rPr>
                <w:noProof/>
                <w:webHidden/>
              </w:rPr>
              <w:fldChar w:fldCharType="end"/>
            </w:r>
          </w:hyperlink>
        </w:p>
        <w:p w14:paraId="4C9A432B" w14:textId="4E9A4E27"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19" w:history="1">
            <w:r w:rsidR="00004A38" w:rsidRPr="009B0965">
              <w:rPr>
                <w:rStyle w:val="-"/>
                <w:rFonts w:ascii="Tahoma" w:hAnsi="Tahoma" w:cs="Tahoma"/>
                <w:noProof/>
                <w:lang w:val="el-GR"/>
              </w:rPr>
              <w:t>4.1.3.4.1.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Υποσύστημα Διαχείρισης Επιτόπιων Ελέγχων και Απογραφής</w:t>
            </w:r>
            <w:r w:rsidR="00004A38">
              <w:rPr>
                <w:noProof/>
                <w:webHidden/>
              </w:rPr>
              <w:tab/>
            </w:r>
            <w:r w:rsidR="00004A38">
              <w:rPr>
                <w:noProof/>
                <w:webHidden/>
              </w:rPr>
              <w:fldChar w:fldCharType="begin"/>
            </w:r>
            <w:r w:rsidR="00004A38">
              <w:rPr>
                <w:noProof/>
                <w:webHidden/>
              </w:rPr>
              <w:instrText xml:space="preserve"> PAGEREF _Toc138167419 \h </w:instrText>
            </w:r>
            <w:r w:rsidR="00004A38">
              <w:rPr>
                <w:noProof/>
                <w:webHidden/>
              </w:rPr>
            </w:r>
            <w:r w:rsidR="00004A38">
              <w:rPr>
                <w:noProof/>
                <w:webHidden/>
              </w:rPr>
              <w:fldChar w:fldCharType="separate"/>
            </w:r>
            <w:r w:rsidR="00D92051">
              <w:rPr>
                <w:noProof/>
                <w:webHidden/>
              </w:rPr>
              <w:t>106</w:t>
            </w:r>
            <w:r w:rsidR="00004A38">
              <w:rPr>
                <w:noProof/>
                <w:webHidden/>
              </w:rPr>
              <w:fldChar w:fldCharType="end"/>
            </w:r>
          </w:hyperlink>
        </w:p>
        <w:p w14:paraId="550F99EB" w14:textId="0F651F58"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20" w:history="1">
            <w:r w:rsidR="00004A38" w:rsidRPr="009B0965">
              <w:rPr>
                <w:rStyle w:val="-"/>
                <w:rFonts w:ascii="Tahoma" w:hAnsi="Tahoma" w:cs="Tahoma"/>
                <w:noProof/>
                <w:lang w:val="el-GR"/>
              </w:rPr>
              <w:t>4.1.3.4.2.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Υποσύστημα Ασφαλούς Ομαδικής και Ατομικής Επικοινωνίας</w:t>
            </w:r>
            <w:r w:rsidR="00004A38">
              <w:rPr>
                <w:noProof/>
                <w:webHidden/>
              </w:rPr>
              <w:tab/>
            </w:r>
            <w:r w:rsidR="00004A38">
              <w:rPr>
                <w:noProof/>
                <w:webHidden/>
              </w:rPr>
              <w:fldChar w:fldCharType="begin"/>
            </w:r>
            <w:r w:rsidR="00004A38">
              <w:rPr>
                <w:noProof/>
                <w:webHidden/>
              </w:rPr>
              <w:instrText xml:space="preserve"> PAGEREF _Toc138167420 \h </w:instrText>
            </w:r>
            <w:r w:rsidR="00004A38">
              <w:rPr>
                <w:noProof/>
                <w:webHidden/>
              </w:rPr>
            </w:r>
            <w:r w:rsidR="00004A38">
              <w:rPr>
                <w:noProof/>
                <w:webHidden/>
              </w:rPr>
              <w:fldChar w:fldCharType="separate"/>
            </w:r>
            <w:r w:rsidR="00D92051">
              <w:rPr>
                <w:noProof/>
                <w:webHidden/>
              </w:rPr>
              <w:t>106</w:t>
            </w:r>
            <w:r w:rsidR="00004A38">
              <w:rPr>
                <w:noProof/>
                <w:webHidden/>
              </w:rPr>
              <w:fldChar w:fldCharType="end"/>
            </w:r>
          </w:hyperlink>
        </w:p>
        <w:p w14:paraId="5290A948" w14:textId="2DA490E0"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21" w:history="1">
            <w:r w:rsidR="00004A38" w:rsidRPr="009B0965">
              <w:rPr>
                <w:rStyle w:val="-"/>
                <w:rFonts w:ascii="Tahoma" w:hAnsi="Tahoma" w:cs="Tahoma"/>
                <w:noProof/>
              </w:rPr>
              <w:t>4.1.3.4.3.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Υποσύστημα Διαχείρισης Φορητών Συσκευών</w:t>
            </w:r>
            <w:r w:rsidR="00004A38">
              <w:rPr>
                <w:noProof/>
                <w:webHidden/>
              </w:rPr>
              <w:tab/>
            </w:r>
            <w:r w:rsidR="00004A38">
              <w:rPr>
                <w:noProof/>
                <w:webHidden/>
              </w:rPr>
              <w:fldChar w:fldCharType="begin"/>
            </w:r>
            <w:r w:rsidR="00004A38">
              <w:rPr>
                <w:noProof/>
                <w:webHidden/>
              </w:rPr>
              <w:instrText xml:space="preserve"> PAGEREF _Toc138167421 \h </w:instrText>
            </w:r>
            <w:r w:rsidR="00004A38">
              <w:rPr>
                <w:noProof/>
                <w:webHidden/>
              </w:rPr>
            </w:r>
            <w:r w:rsidR="00004A38">
              <w:rPr>
                <w:noProof/>
                <w:webHidden/>
              </w:rPr>
              <w:fldChar w:fldCharType="separate"/>
            </w:r>
            <w:r w:rsidR="00D92051">
              <w:rPr>
                <w:noProof/>
                <w:webHidden/>
              </w:rPr>
              <w:t>108</w:t>
            </w:r>
            <w:r w:rsidR="00004A38">
              <w:rPr>
                <w:noProof/>
                <w:webHidden/>
              </w:rPr>
              <w:fldChar w:fldCharType="end"/>
            </w:r>
          </w:hyperlink>
        </w:p>
        <w:p w14:paraId="12BB11FD" w14:textId="22D4C49A"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22" w:history="1">
            <w:r w:rsidR="00004A38" w:rsidRPr="009B0965">
              <w:rPr>
                <w:rStyle w:val="-"/>
                <w:noProof/>
              </w:rPr>
              <w:t>4.1.3.4.4.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Φορητές Συσκευές</w:t>
            </w:r>
            <w:r w:rsidR="00004A38">
              <w:rPr>
                <w:noProof/>
                <w:webHidden/>
              </w:rPr>
              <w:tab/>
            </w:r>
            <w:r w:rsidR="00004A38">
              <w:rPr>
                <w:noProof/>
                <w:webHidden/>
              </w:rPr>
              <w:fldChar w:fldCharType="begin"/>
            </w:r>
            <w:r w:rsidR="00004A38">
              <w:rPr>
                <w:noProof/>
                <w:webHidden/>
              </w:rPr>
              <w:instrText xml:space="preserve"> PAGEREF _Toc138167422 \h </w:instrText>
            </w:r>
            <w:r w:rsidR="00004A38">
              <w:rPr>
                <w:noProof/>
                <w:webHidden/>
              </w:rPr>
            </w:r>
            <w:r w:rsidR="00004A38">
              <w:rPr>
                <w:noProof/>
                <w:webHidden/>
              </w:rPr>
              <w:fldChar w:fldCharType="separate"/>
            </w:r>
            <w:r w:rsidR="00D92051">
              <w:rPr>
                <w:noProof/>
                <w:webHidden/>
              </w:rPr>
              <w:t>109</w:t>
            </w:r>
            <w:r w:rsidR="00004A38">
              <w:rPr>
                <w:noProof/>
                <w:webHidden/>
              </w:rPr>
              <w:fldChar w:fldCharType="end"/>
            </w:r>
          </w:hyperlink>
        </w:p>
        <w:p w14:paraId="2DADE0CA" w14:textId="75C07258"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23" w:history="1">
            <w:r w:rsidR="00004A38" w:rsidRPr="009B0965">
              <w:rPr>
                <w:rStyle w:val="-"/>
                <w:rFonts w:ascii="Tahoma" w:hAnsi="Tahoma" w:cs="Tahoma"/>
                <w:noProof/>
                <w:lang w:val="el-GR"/>
              </w:rPr>
              <w:t>4.1.3.5.</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noProof/>
                <w:lang w:val="el-GR"/>
              </w:rPr>
              <w:t>Υποσύστημα Στατιστικών ,Αναφορών ,Επιχειρηματικής Ευφυίας &amp; διακυβερνησησ δεδομενων</w:t>
            </w:r>
            <w:r w:rsidR="00004A38">
              <w:rPr>
                <w:noProof/>
                <w:webHidden/>
              </w:rPr>
              <w:tab/>
            </w:r>
            <w:r w:rsidR="00004A38">
              <w:rPr>
                <w:noProof/>
                <w:webHidden/>
              </w:rPr>
              <w:fldChar w:fldCharType="begin"/>
            </w:r>
            <w:r w:rsidR="00004A38">
              <w:rPr>
                <w:noProof/>
                <w:webHidden/>
              </w:rPr>
              <w:instrText xml:space="preserve"> PAGEREF _Toc138167423 \h </w:instrText>
            </w:r>
            <w:r w:rsidR="00004A38">
              <w:rPr>
                <w:noProof/>
                <w:webHidden/>
              </w:rPr>
            </w:r>
            <w:r w:rsidR="00004A38">
              <w:rPr>
                <w:noProof/>
                <w:webHidden/>
              </w:rPr>
              <w:fldChar w:fldCharType="separate"/>
            </w:r>
            <w:r w:rsidR="00D92051">
              <w:rPr>
                <w:noProof/>
                <w:webHidden/>
              </w:rPr>
              <w:t>110</w:t>
            </w:r>
            <w:r w:rsidR="00004A38">
              <w:rPr>
                <w:noProof/>
                <w:webHidden/>
              </w:rPr>
              <w:fldChar w:fldCharType="end"/>
            </w:r>
          </w:hyperlink>
        </w:p>
        <w:p w14:paraId="029582F9" w14:textId="6C25A54D"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24" w:history="1">
            <w:r w:rsidR="00004A38" w:rsidRPr="009B0965">
              <w:rPr>
                <w:rStyle w:val="-"/>
                <w:rFonts w:ascii="Tahoma" w:hAnsi="Tahoma" w:cs="Tahoma"/>
                <w:noProof/>
                <w:lang w:val="el-GR"/>
              </w:rPr>
              <w:t>4.1.3.6.</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Υποσύστημα Βάσης Γνώσης</w:t>
            </w:r>
            <w:r w:rsidR="00004A38">
              <w:rPr>
                <w:noProof/>
                <w:webHidden/>
              </w:rPr>
              <w:tab/>
            </w:r>
            <w:r w:rsidR="00004A38">
              <w:rPr>
                <w:noProof/>
                <w:webHidden/>
              </w:rPr>
              <w:fldChar w:fldCharType="begin"/>
            </w:r>
            <w:r w:rsidR="00004A38">
              <w:rPr>
                <w:noProof/>
                <w:webHidden/>
              </w:rPr>
              <w:instrText xml:space="preserve"> PAGEREF _Toc138167424 \h </w:instrText>
            </w:r>
            <w:r w:rsidR="00004A38">
              <w:rPr>
                <w:noProof/>
                <w:webHidden/>
              </w:rPr>
            </w:r>
            <w:r w:rsidR="00004A38">
              <w:rPr>
                <w:noProof/>
                <w:webHidden/>
              </w:rPr>
              <w:fldChar w:fldCharType="separate"/>
            </w:r>
            <w:r w:rsidR="00D92051">
              <w:rPr>
                <w:noProof/>
                <w:webHidden/>
              </w:rPr>
              <w:t>112</w:t>
            </w:r>
            <w:r w:rsidR="00004A38">
              <w:rPr>
                <w:noProof/>
                <w:webHidden/>
              </w:rPr>
              <w:fldChar w:fldCharType="end"/>
            </w:r>
          </w:hyperlink>
        </w:p>
        <w:p w14:paraId="3CCE38EA" w14:textId="61CBB94A"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25" w:history="1">
            <w:r w:rsidR="00004A38" w:rsidRPr="009B0965">
              <w:rPr>
                <w:rStyle w:val="-"/>
                <w:rFonts w:ascii="Tahoma" w:hAnsi="Tahoma" w:cs="Tahoma"/>
                <w:noProof/>
                <w:lang w:val="el-GR"/>
              </w:rPr>
              <w:t>4.1.3.7.</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Υποσύστημα e-Learning</w:t>
            </w:r>
            <w:r w:rsidR="00004A38">
              <w:rPr>
                <w:noProof/>
                <w:webHidden/>
              </w:rPr>
              <w:tab/>
            </w:r>
            <w:r w:rsidR="00004A38">
              <w:rPr>
                <w:noProof/>
                <w:webHidden/>
              </w:rPr>
              <w:fldChar w:fldCharType="begin"/>
            </w:r>
            <w:r w:rsidR="00004A38">
              <w:rPr>
                <w:noProof/>
                <w:webHidden/>
              </w:rPr>
              <w:instrText xml:space="preserve"> PAGEREF _Toc138167425 \h </w:instrText>
            </w:r>
            <w:r w:rsidR="00004A38">
              <w:rPr>
                <w:noProof/>
                <w:webHidden/>
              </w:rPr>
            </w:r>
            <w:r w:rsidR="00004A38">
              <w:rPr>
                <w:noProof/>
                <w:webHidden/>
              </w:rPr>
              <w:fldChar w:fldCharType="separate"/>
            </w:r>
            <w:r w:rsidR="00D92051">
              <w:rPr>
                <w:noProof/>
                <w:webHidden/>
              </w:rPr>
              <w:t>112</w:t>
            </w:r>
            <w:r w:rsidR="00004A38">
              <w:rPr>
                <w:noProof/>
                <w:webHidden/>
              </w:rPr>
              <w:fldChar w:fldCharType="end"/>
            </w:r>
          </w:hyperlink>
        </w:p>
        <w:p w14:paraId="4E6A342A" w14:textId="3AF519FF"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26" w:history="1">
            <w:r w:rsidR="00004A38" w:rsidRPr="009B0965">
              <w:rPr>
                <w:rStyle w:val="-"/>
                <w:noProof/>
                <w:lang w:val="el-GR"/>
              </w:rPr>
              <w:t>4.1.3.7.1.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noProof/>
                <w:lang w:val="el-GR"/>
              </w:rPr>
              <w:t>Δυνατότητες για τον χρήστη «Εκπαιδευόμενος»</w:t>
            </w:r>
            <w:r w:rsidR="00004A38">
              <w:rPr>
                <w:noProof/>
                <w:webHidden/>
              </w:rPr>
              <w:tab/>
            </w:r>
            <w:r w:rsidR="00004A38">
              <w:rPr>
                <w:noProof/>
                <w:webHidden/>
              </w:rPr>
              <w:fldChar w:fldCharType="begin"/>
            </w:r>
            <w:r w:rsidR="00004A38">
              <w:rPr>
                <w:noProof/>
                <w:webHidden/>
              </w:rPr>
              <w:instrText xml:space="preserve"> PAGEREF _Toc138167426 \h </w:instrText>
            </w:r>
            <w:r w:rsidR="00004A38">
              <w:rPr>
                <w:noProof/>
                <w:webHidden/>
              </w:rPr>
            </w:r>
            <w:r w:rsidR="00004A38">
              <w:rPr>
                <w:noProof/>
                <w:webHidden/>
              </w:rPr>
              <w:fldChar w:fldCharType="separate"/>
            </w:r>
            <w:r w:rsidR="00D92051">
              <w:rPr>
                <w:noProof/>
                <w:webHidden/>
              </w:rPr>
              <w:t>114</w:t>
            </w:r>
            <w:r w:rsidR="00004A38">
              <w:rPr>
                <w:noProof/>
                <w:webHidden/>
              </w:rPr>
              <w:fldChar w:fldCharType="end"/>
            </w:r>
          </w:hyperlink>
        </w:p>
        <w:p w14:paraId="5B6000DA" w14:textId="750B9556"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27" w:history="1">
            <w:r w:rsidR="00004A38" w:rsidRPr="009B0965">
              <w:rPr>
                <w:rStyle w:val="-"/>
                <w:noProof/>
                <w:lang w:val="el-GR"/>
              </w:rPr>
              <w:t>4.1.3.7.2.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noProof/>
                <w:lang w:val="el-GR"/>
              </w:rPr>
              <w:t>Δυνατότητες για τον χρήστη «Εκπαιδευτής/Δημιουργός Περιεχομένου»</w:t>
            </w:r>
            <w:r w:rsidR="00004A38">
              <w:rPr>
                <w:noProof/>
                <w:webHidden/>
              </w:rPr>
              <w:tab/>
            </w:r>
            <w:r w:rsidR="00004A38">
              <w:rPr>
                <w:noProof/>
                <w:webHidden/>
              </w:rPr>
              <w:fldChar w:fldCharType="begin"/>
            </w:r>
            <w:r w:rsidR="00004A38">
              <w:rPr>
                <w:noProof/>
                <w:webHidden/>
              </w:rPr>
              <w:instrText xml:space="preserve"> PAGEREF _Toc138167427 \h </w:instrText>
            </w:r>
            <w:r w:rsidR="00004A38">
              <w:rPr>
                <w:noProof/>
                <w:webHidden/>
              </w:rPr>
            </w:r>
            <w:r w:rsidR="00004A38">
              <w:rPr>
                <w:noProof/>
                <w:webHidden/>
              </w:rPr>
              <w:fldChar w:fldCharType="separate"/>
            </w:r>
            <w:r w:rsidR="00D92051">
              <w:rPr>
                <w:noProof/>
                <w:webHidden/>
              </w:rPr>
              <w:t>114</w:t>
            </w:r>
            <w:r w:rsidR="00004A38">
              <w:rPr>
                <w:noProof/>
                <w:webHidden/>
              </w:rPr>
              <w:fldChar w:fldCharType="end"/>
            </w:r>
          </w:hyperlink>
        </w:p>
        <w:p w14:paraId="0D0DA3FC" w14:textId="66E936D6"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28" w:history="1">
            <w:r w:rsidR="00004A38" w:rsidRPr="009B0965">
              <w:rPr>
                <w:rStyle w:val="-"/>
                <w:noProof/>
                <w:lang w:val="el-GR"/>
              </w:rPr>
              <w:t>4.1.3.7.3.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noProof/>
                <w:lang w:val="el-GR"/>
              </w:rPr>
              <w:t>Δυνατότητες για τον χρήστη «Διαχειριστής»</w:t>
            </w:r>
            <w:r w:rsidR="00004A38">
              <w:rPr>
                <w:noProof/>
                <w:webHidden/>
              </w:rPr>
              <w:tab/>
            </w:r>
            <w:r w:rsidR="00004A38">
              <w:rPr>
                <w:noProof/>
                <w:webHidden/>
              </w:rPr>
              <w:fldChar w:fldCharType="begin"/>
            </w:r>
            <w:r w:rsidR="00004A38">
              <w:rPr>
                <w:noProof/>
                <w:webHidden/>
              </w:rPr>
              <w:instrText xml:space="preserve"> PAGEREF _Toc138167428 \h </w:instrText>
            </w:r>
            <w:r w:rsidR="00004A38">
              <w:rPr>
                <w:noProof/>
                <w:webHidden/>
              </w:rPr>
            </w:r>
            <w:r w:rsidR="00004A38">
              <w:rPr>
                <w:noProof/>
                <w:webHidden/>
              </w:rPr>
              <w:fldChar w:fldCharType="separate"/>
            </w:r>
            <w:r w:rsidR="00D92051">
              <w:rPr>
                <w:noProof/>
                <w:webHidden/>
              </w:rPr>
              <w:t>116</w:t>
            </w:r>
            <w:r w:rsidR="00004A38">
              <w:rPr>
                <w:noProof/>
                <w:webHidden/>
              </w:rPr>
              <w:fldChar w:fldCharType="end"/>
            </w:r>
          </w:hyperlink>
        </w:p>
        <w:p w14:paraId="5F58A687" w14:textId="6A38C053"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29" w:history="1">
            <w:r w:rsidR="00004A38" w:rsidRPr="009B0965">
              <w:rPr>
                <w:rStyle w:val="-"/>
                <w:noProof/>
                <w:lang w:val="el-GR"/>
              </w:rPr>
              <w:t>4.1.3.7.4.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noProof/>
                <w:lang w:val="el-GR"/>
              </w:rPr>
              <w:t>Δυνατότητες για τη «Δημιουργία Αναφορών»</w:t>
            </w:r>
            <w:r w:rsidR="00004A38">
              <w:rPr>
                <w:noProof/>
                <w:webHidden/>
              </w:rPr>
              <w:tab/>
            </w:r>
            <w:r w:rsidR="00004A38">
              <w:rPr>
                <w:noProof/>
                <w:webHidden/>
              </w:rPr>
              <w:fldChar w:fldCharType="begin"/>
            </w:r>
            <w:r w:rsidR="00004A38">
              <w:rPr>
                <w:noProof/>
                <w:webHidden/>
              </w:rPr>
              <w:instrText xml:space="preserve"> PAGEREF _Toc138167429 \h </w:instrText>
            </w:r>
            <w:r w:rsidR="00004A38">
              <w:rPr>
                <w:noProof/>
                <w:webHidden/>
              </w:rPr>
            </w:r>
            <w:r w:rsidR="00004A38">
              <w:rPr>
                <w:noProof/>
                <w:webHidden/>
              </w:rPr>
              <w:fldChar w:fldCharType="separate"/>
            </w:r>
            <w:r w:rsidR="00D92051">
              <w:rPr>
                <w:noProof/>
                <w:webHidden/>
              </w:rPr>
              <w:t>116</w:t>
            </w:r>
            <w:r w:rsidR="00004A38">
              <w:rPr>
                <w:noProof/>
                <w:webHidden/>
              </w:rPr>
              <w:fldChar w:fldCharType="end"/>
            </w:r>
          </w:hyperlink>
        </w:p>
        <w:p w14:paraId="66F97AC8" w14:textId="422DB3EF"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30" w:history="1">
            <w:r w:rsidR="00004A38" w:rsidRPr="009B0965">
              <w:rPr>
                <w:rStyle w:val="-"/>
                <w:noProof/>
              </w:rPr>
              <w:t>4.1.3.7.5.</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noProof/>
              </w:rPr>
              <w:t>Απαιτήσεις Εκπαιδευτικού Διαδραστικού Υλικού</w:t>
            </w:r>
            <w:r w:rsidR="00004A38">
              <w:rPr>
                <w:noProof/>
                <w:webHidden/>
              </w:rPr>
              <w:tab/>
            </w:r>
            <w:r w:rsidR="00004A38">
              <w:rPr>
                <w:noProof/>
                <w:webHidden/>
              </w:rPr>
              <w:fldChar w:fldCharType="begin"/>
            </w:r>
            <w:r w:rsidR="00004A38">
              <w:rPr>
                <w:noProof/>
                <w:webHidden/>
              </w:rPr>
              <w:instrText xml:space="preserve"> PAGEREF _Toc138167430 \h </w:instrText>
            </w:r>
            <w:r w:rsidR="00004A38">
              <w:rPr>
                <w:noProof/>
                <w:webHidden/>
              </w:rPr>
            </w:r>
            <w:r w:rsidR="00004A38">
              <w:rPr>
                <w:noProof/>
                <w:webHidden/>
              </w:rPr>
              <w:fldChar w:fldCharType="separate"/>
            </w:r>
            <w:r w:rsidR="00D92051">
              <w:rPr>
                <w:noProof/>
                <w:webHidden/>
              </w:rPr>
              <w:t>117</w:t>
            </w:r>
            <w:r w:rsidR="00004A38">
              <w:rPr>
                <w:noProof/>
                <w:webHidden/>
              </w:rPr>
              <w:fldChar w:fldCharType="end"/>
            </w:r>
          </w:hyperlink>
        </w:p>
        <w:p w14:paraId="0BE84086" w14:textId="763AEB5D"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31" w:history="1">
            <w:r w:rsidR="00004A38" w:rsidRPr="009B0965">
              <w:rPr>
                <w:rStyle w:val="-"/>
                <w:rFonts w:ascii="Tahoma" w:hAnsi="Tahoma" w:cs="Tahoma"/>
                <w:noProof/>
                <w:lang w:val="el-GR"/>
              </w:rPr>
              <w:t>4.1.3.8.</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Υποσύστημα Διαχείρισης Εγγράφων &amp; Ροών Εργασιών</w:t>
            </w:r>
            <w:r w:rsidR="00004A38">
              <w:rPr>
                <w:noProof/>
                <w:webHidden/>
              </w:rPr>
              <w:tab/>
            </w:r>
            <w:r w:rsidR="00004A38">
              <w:rPr>
                <w:noProof/>
                <w:webHidden/>
              </w:rPr>
              <w:fldChar w:fldCharType="begin"/>
            </w:r>
            <w:r w:rsidR="00004A38">
              <w:rPr>
                <w:noProof/>
                <w:webHidden/>
              </w:rPr>
              <w:instrText xml:space="preserve"> PAGEREF _Toc138167431 \h </w:instrText>
            </w:r>
            <w:r w:rsidR="00004A38">
              <w:rPr>
                <w:noProof/>
                <w:webHidden/>
              </w:rPr>
            </w:r>
            <w:r w:rsidR="00004A38">
              <w:rPr>
                <w:noProof/>
                <w:webHidden/>
              </w:rPr>
              <w:fldChar w:fldCharType="separate"/>
            </w:r>
            <w:r w:rsidR="00D92051">
              <w:rPr>
                <w:noProof/>
                <w:webHidden/>
              </w:rPr>
              <w:t>118</w:t>
            </w:r>
            <w:r w:rsidR="00004A38">
              <w:rPr>
                <w:noProof/>
                <w:webHidden/>
              </w:rPr>
              <w:fldChar w:fldCharType="end"/>
            </w:r>
          </w:hyperlink>
        </w:p>
        <w:p w14:paraId="67FFFD70" w14:textId="1D060859"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32" w:history="1">
            <w:r w:rsidR="00004A38" w:rsidRPr="009B0965">
              <w:rPr>
                <w:rStyle w:val="-"/>
                <w:noProof/>
              </w:rPr>
              <w:t>4.1.3.8.1.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noProof/>
              </w:rPr>
              <w:t>Επιχειρησιακή Διάσταση</w:t>
            </w:r>
            <w:r w:rsidR="00004A38">
              <w:rPr>
                <w:noProof/>
                <w:webHidden/>
              </w:rPr>
              <w:tab/>
            </w:r>
            <w:r w:rsidR="00004A38">
              <w:rPr>
                <w:noProof/>
                <w:webHidden/>
              </w:rPr>
              <w:fldChar w:fldCharType="begin"/>
            </w:r>
            <w:r w:rsidR="00004A38">
              <w:rPr>
                <w:noProof/>
                <w:webHidden/>
              </w:rPr>
              <w:instrText xml:space="preserve"> PAGEREF _Toc138167432 \h </w:instrText>
            </w:r>
            <w:r w:rsidR="00004A38">
              <w:rPr>
                <w:noProof/>
                <w:webHidden/>
              </w:rPr>
            </w:r>
            <w:r w:rsidR="00004A38">
              <w:rPr>
                <w:noProof/>
                <w:webHidden/>
              </w:rPr>
              <w:fldChar w:fldCharType="separate"/>
            </w:r>
            <w:r w:rsidR="00D92051">
              <w:rPr>
                <w:noProof/>
                <w:webHidden/>
              </w:rPr>
              <w:t>118</w:t>
            </w:r>
            <w:r w:rsidR="00004A38">
              <w:rPr>
                <w:noProof/>
                <w:webHidden/>
              </w:rPr>
              <w:fldChar w:fldCharType="end"/>
            </w:r>
          </w:hyperlink>
        </w:p>
        <w:p w14:paraId="62AAAAB2" w14:textId="091C6709"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33" w:history="1">
            <w:r w:rsidR="00004A38" w:rsidRPr="009B0965">
              <w:rPr>
                <w:rStyle w:val="-"/>
                <w:noProof/>
              </w:rPr>
              <w:t>4.1.3.8.2.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noProof/>
              </w:rPr>
              <w:t>Τεχνολογική Διάσταση</w:t>
            </w:r>
            <w:r w:rsidR="00004A38">
              <w:rPr>
                <w:noProof/>
                <w:webHidden/>
              </w:rPr>
              <w:tab/>
            </w:r>
            <w:r w:rsidR="00004A38">
              <w:rPr>
                <w:noProof/>
                <w:webHidden/>
              </w:rPr>
              <w:fldChar w:fldCharType="begin"/>
            </w:r>
            <w:r w:rsidR="00004A38">
              <w:rPr>
                <w:noProof/>
                <w:webHidden/>
              </w:rPr>
              <w:instrText xml:space="preserve"> PAGEREF _Toc138167433 \h </w:instrText>
            </w:r>
            <w:r w:rsidR="00004A38">
              <w:rPr>
                <w:noProof/>
                <w:webHidden/>
              </w:rPr>
            </w:r>
            <w:r w:rsidR="00004A38">
              <w:rPr>
                <w:noProof/>
                <w:webHidden/>
              </w:rPr>
              <w:fldChar w:fldCharType="separate"/>
            </w:r>
            <w:r w:rsidR="00D92051">
              <w:rPr>
                <w:noProof/>
                <w:webHidden/>
              </w:rPr>
              <w:t>119</w:t>
            </w:r>
            <w:r w:rsidR="00004A38">
              <w:rPr>
                <w:noProof/>
                <w:webHidden/>
              </w:rPr>
              <w:fldChar w:fldCharType="end"/>
            </w:r>
          </w:hyperlink>
        </w:p>
        <w:p w14:paraId="486355EA" w14:textId="7D9489DB"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34" w:history="1">
            <w:r w:rsidR="00004A38" w:rsidRPr="009B0965">
              <w:rPr>
                <w:rStyle w:val="-"/>
                <w:rFonts w:ascii="Tahoma" w:hAnsi="Tahoma" w:cs="Tahoma"/>
                <w:noProof/>
                <w:lang w:val="el-GR"/>
              </w:rPr>
              <w:t>4.1.3.9.</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Γεωγραφικό Σύστημα Πληροφοριών</w:t>
            </w:r>
            <w:r w:rsidR="00004A38">
              <w:rPr>
                <w:noProof/>
                <w:webHidden/>
              </w:rPr>
              <w:tab/>
            </w:r>
            <w:r w:rsidR="00004A38">
              <w:rPr>
                <w:noProof/>
                <w:webHidden/>
              </w:rPr>
              <w:fldChar w:fldCharType="begin"/>
            </w:r>
            <w:r w:rsidR="00004A38">
              <w:rPr>
                <w:noProof/>
                <w:webHidden/>
              </w:rPr>
              <w:instrText xml:space="preserve"> PAGEREF _Toc138167434 \h </w:instrText>
            </w:r>
            <w:r w:rsidR="00004A38">
              <w:rPr>
                <w:noProof/>
                <w:webHidden/>
              </w:rPr>
            </w:r>
            <w:r w:rsidR="00004A38">
              <w:rPr>
                <w:noProof/>
                <w:webHidden/>
              </w:rPr>
              <w:fldChar w:fldCharType="separate"/>
            </w:r>
            <w:r w:rsidR="00D92051">
              <w:rPr>
                <w:noProof/>
                <w:webHidden/>
              </w:rPr>
              <w:t>120</w:t>
            </w:r>
            <w:r w:rsidR="00004A38">
              <w:rPr>
                <w:noProof/>
                <w:webHidden/>
              </w:rPr>
              <w:fldChar w:fldCharType="end"/>
            </w:r>
          </w:hyperlink>
        </w:p>
        <w:p w14:paraId="25E3D763" w14:textId="42881DED" w:rsidR="00004A38" w:rsidRDefault="00000000">
          <w:pPr>
            <w:pStyle w:val="26"/>
            <w:tabs>
              <w:tab w:val="left" w:pos="132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35" w:history="1">
            <w:r w:rsidR="00004A38" w:rsidRPr="009B0965">
              <w:rPr>
                <w:rStyle w:val="-"/>
                <w:rFonts w:ascii="Tahoma" w:hAnsi="Tahoma" w:cs="Tahoma"/>
                <w:bCs/>
                <w:iCs/>
                <w:noProof/>
              </w:rPr>
              <w:t>4.1.3.10.</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rPr>
              <w:t>Υποσύστημα Κυβερνοασφάλειας</w:t>
            </w:r>
            <w:r w:rsidR="00004A38">
              <w:rPr>
                <w:noProof/>
                <w:webHidden/>
              </w:rPr>
              <w:tab/>
            </w:r>
            <w:r w:rsidR="00004A38">
              <w:rPr>
                <w:noProof/>
                <w:webHidden/>
              </w:rPr>
              <w:fldChar w:fldCharType="begin"/>
            </w:r>
            <w:r w:rsidR="00004A38">
              <w:rPr>
                <w:noProof/>
                <w:webHidden/>
              </w:rPr>
              <w:instrText xml:space="preserve"> PAGEREF _Toc138167435 \h </w:instrText>
            </w:r>
            <w:r w:rsidR="00004A38">
              <w:rPr>
                <w:noProof/>
                <w:webHidden/>
              </w:rPr>
            </w:r>
            <w:r w:rsidR="00004A38">
              <w:rPr>
                <w:noProof/>
                <w:webHidden/>
              </w:rPr>
              <w:fldChar w:fldCharType="separate"/>
            </w:r>
            <w:r w:rsidR="00D92051">
              <w:rPr>
                <w:noProof/>
                <w:webHidden/>
              </w:rPr>
              <w:t>122</w:t>
            </w:r>
            <w:r w:rsidR="00004A38">
              <w:rPr>
                <w:noProof/>
                <w:webHidden/>
              </w:rPr>
              <w:fldChar w:fldCharType="end"/>
            </w:r>
          </w:hyperlink>
        </w:p>
        <w:p w14:paraId="30CAC197" w14:textId="09595A06"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436" w:history="1">
            <w:r w:rsidR="00004A38" w:rsidRPr="009B0965">
              <w:rPr>
                <w:rStyle w:val="-"/>
                <w:rFonts w:ascii="Tahoma" w:hAnsi="Tahoma" w:cs="Tahoma"/>
                <w:noProof/>
              </w:rPr>
              <w:t>5.</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rPr>
              <w:t>Οριζ</w:t>
            </w:r>
            <w:r w:rsidR="00F96207">
              <w:rPr>
                <w:rStyle w:val="-"/>
                <w:rFonts w:ascii="Tahoma" w:hAnsi="Tahoma" w:cs="Tahoma"/>
                <w:noProof/>
                <w:lang w:val="el-GR"/>
              </w:rPr>
              <w:t>ο</w:t>
            </w:r>
            <w:r w:rsidR="00004A38" w:rsidRPr="009B0965">
              <w:rPr>
                <w:rStyle w:val="-"/>
                <w:rFonts w:ascii="Tahoma" w:hAnsi="Tahoma" w:cs="Tahoma"/>
                <w:noProof/>
              </w:rPr>
              <w:t>ντιες Απαιτ</w:t>
            </w:r>
            <w:r w:rsidR="00F96207">
              <w:rPr>
                <w:rStyle w:val="-"/>
                <w:rFonts w:ascii="Tahoma" w:hAnsi="Tahoma" w:cs="Tahoma"/>
                <w:noProof/>
                <w:lang w:val="el-GR"/>
              </w:rPr>
              <w:t>η</w:t>
            </w:r>
            <w:r w:rsidR="00004A38" w:rsidRPr="009B0965">
              <w:rPr>
                <w:rStyle w:val="-"/>
                <w:rFonts w:ascii="Tahoma" w:hAnsi="Tahoma" w:cs="Tahoma"/>
                <w:noProof/>
              </w:rPr>
              <w:t>σεις</w:t>
            </w:r>
            <w:r w:rsidR="00004A38">
              <w:rPr>
                <w:noProof/>
                <w:webHidden/>
              </w:rPr>
              <w:tab/>
            </w:r>
            <w:r w:rsidR="00004A38">
              <w:rPr>
                <w:noProof/>
                <w:webHidden/>
              </w:rPr>
              <w:fldChar w:fldCharType="begin"/>
            </w:r>
            <w:r w:rsidR="00004A38">
              <w:rPr>
                <w:noProof/>
                <w:webHidden/>
              </w:rPr>
              <w:instrText xml:space="preserve"> PAGEREF _Toc138167436 \h </w:instrText>
            </w:r>
            <w:r w:rsidR="00004A38">
              <w:rPr>
                <w:noProof/>
                <w:webHidden/>
              </w:rPr>
            </w:r>
            <w:r w:rsidR="00004A38">
              <w:rPr>
                <w:noProof/>
                <w:webHidden/>
              </w:rPr>
              <w:fldChar w:fldCharType="separate"/>
            </w:r>
            <w:r w:rsidR="00D92051">
              <w:rPr>
                <w:noProof/>
                <w:webHidden/>
              </w:rPr>
              <w:t>123</w:t>
            </w:r>
            <w:r w:rsidR="00004A38">
              <w:rPr>
                <w:noProof/>
                <w:webHidden/>
              </w:rPr>
              <w:fldChar w:fldCharType="end"/>
            </w:r>
          </w:hyperlink>
        </w:p>
        <w:p w14:paraId="6D71826A" w14:textId="6899FB60"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37" w:history="1">
            <w:r w:rsidR="00004A38" w:rsidRPr="009B0965">
              <w:rPr>
                <w:rStyle w:val="-"/>
                <w:rFonts w:ascii="Tahoma" w:hAnsi="Tahoma" w:cs="Tahoma"/>
                <w:noProof/>
                <w:lang w:val="el-GR"/>
              </w:rPr>
              <w:t>5.1.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Συμβατότητα με G-Cloud</w:t>
            </w:r>
            <w:r w:rsidR="00004A38">
              <w:rPr>
                <w:noProof/>
                <w:webHidden/>
              </w:rPr>
              <w:tab/>
            </w:r>
            <w:r w:rsidR="00004A38">
              <w:rPr>
                <w:noProof/>
                <w:webHidden/>
              </w:rPr>
              <w:fldChar w:fldCharType="begin"/>
            </w:r>
            <w:r w:rsidR="00004A38">
              <w:rPr>
                <w:noProof/>
                <w:webHidden/>
              </w:rPr>
              <w:instrText xml:space="preserve"> PAGEREF _Toc138167437 \h </w:instrText>
            </w:r>
            <w:r w:rsidR="00004A38">
              <w:rPr>
                <w:noProof/>
                <w:webHidden/>
              </w:rPr>
            </w:r>
            <w:r w:rsidR="00004A38">
              <w:rPr>
                <w:noProof/>
                <w:webHidden/>
              </w:rPr>
              <w:fldChar w:fldCharType="separate"/>
            </w:r>
            <w:r w:rsidR="00D92051">
              <w:rPr>
                <w:noProof/>
                <w:webHidden/>
              </w:rPr>
              <w:t>123</w:t>
            </w:r>
            <w:r w:rsidR="00004A38">
              <w:rPr>
                <w:noProof/>
                <w:webHidden/>
              </w:rPr>
              <w:fldChar w:fldCharType="end"/>
            </w:r>
          </w:hyperlink>
        </w:p>
        <w:p w14:paraId="36A4FE11" w14:textId="137A9989"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38" w:history="1">
            <w:r w:rsidR="00004A38" w:rsidRPr="009B0965">
              <w:rPr>
                <w:rStyle w:val="-"/>
                <w:rFonts w:ascii="Tahoma" w:hAnsi="Tahoma" w:cs="Tahoma"/>
                <w:noProof/>
                <w:lang w:val="el-GR"/>
              </w:rPr>
              <w:t>5.2.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Διαλειτουργικότητα</w:t>
            </w:r>
            <w:r w:rsidR="00004A38">
              <w:rPr>
                <w:noProof/>
                <w:webHidden/>
              </w:rPr>
              <w:tab/>
            </w:r>
            <w:r w:rsidR="00004A38">
              <w:rPr>
                <w:noProof/>
                <w:webHidden/>
              </w:rPr>
              <w:fldChar w:fldCharType="begin"/>
            </w:r>
            <w:r w:rsidR="00004A38">
              <w:rPr>
                <w:noProof/>
                <w:webHidden/>
              </w:rPr>
              <w:instrText xml:space="preserve"> PAGEREF _Toc138167438 \h </w:instrText>
            </w:r>
            <w:r w:rsidR="00004A38">
              <w:rPr>
                <w:noProof/>
                <w:webHidden/>
              </w:rPr>
            </w:r>
            <w:r w:rsidR="00004A38">
              <w:rPr>
                <w:noProof/>
                <w:webHidden/>
              </w:rPr>
              <w:fldChar w:fldCharType="separate"/>
            </w:r>
            <w:r w:rsidR="00D92051">
              <w:rPr>
                <w:noProof/>
                <w:webHidden/>
              </w:rPr>
              <w:t>125</w:t>
            </w:r>
            <w:r w:rsidR="00004A38">
              <w:rPr>
                <w:noProof/>
                <w:webHidden/>
              </w:rPr>
              <w:fldChar w:fldCharType="end"/>
            </w:r>
          </w:hyperlink>
        </w:p>
        <w:p w14:paraId="72B398D5" w14:textId="5A0AD398"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39" w:history="1">
            <w:r w:rsidR="00004A38" w:rsidRPr="009B0965">
              <w:rPr>
                <w:rStyle w:val="-"/>
                <w:rFonts w:ascii="Tahoma" w:hAnsi="Tahoma" w:cs="Tahoma"/>
                <w:noProof/>
                <w:lang w:val="el-GR"/>
              </w:rPr>
              <w:t>5.3.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Ασφάλεια Συστήματος και Προστασία Ιδιωτικότητας</w:t>
            </w:r>
            <w:r w:rsidR="00004A38">
              <w:rPr>
                <w:noProof/>
                <w:webHidden/>
              </w:rPr>
              <w:tab/>
            </w:r>
            <w:r w:rsidR="00004A38">
              <w:rPr>
                <w:noProof/>
                <w:webHidden/>
              </w:rPr>
              <w:fldChar w:fldCharType="begin"/>
            </w:r>
            <w:r w:rsidR="00004A38">
              <w:rPr>
                <w:noProof/>
                <w:webHidden/>
              </w:rPr>
              <w:instrText xml:space="preserve"> PAGEREF _Toc138167439 \h </w:instrText>
            </w:r>
            <w:r w:rsidR="00004A38">
              <w:rPr>
                <w:noProof/>
                <w:webHidden/>
              </w:rPr>
            </w:r>
            <w:r w:rsidR="00004A38">
              <w:rPr>
                <w:noProof/>
                <w:webHidden/>
              </w:rPr>
              <w:fldChar w:fldCharType="separate"/>
            </w:r>
            <w:r w:rsidR="00D92051">
              <w:rPr>
                <w:noProof/>
                <w:webHidden/>
              </w:rPr>
              <w:t>126</w:t>
            </w:r>
            <w:r w:rsidR="00004A38">
              <w:rPr>
                <w:noProof/>
                <w:webHidden/>
              </w:rPr>
              <w:fldChar w:fldCharType="end"/>
            </w:r>
          </w:hyperlink>
        </w:p>
        <w:p w14:paraId="6EFB083B" w14:textId="5D4D0335"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40" w:history="1">
            <w:r w:rsidR="00004A38" w:rsidRPr="009B0965">
              <w:rPr>
                <w:rStyle w:val="-"/>
                <w:rFonts w:ascii="Tahoma" w:hAnsi="Tahoma" w:cs="Tahoma"/>
                <w:noProof/>
                <w:lang w:val="el-GR"/>
              </w:rPr>
              <w:t>5.4.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Απόδοση Συστήματος</w:t>
            </w:r>
            <w:r w:rsidR="00004A38">
              <w:rPr>
                <w:noProof/>
                <w:webHidden/>
              </w:rPr>
              <w:tab/>
            </w:r>
            <w:r w:rsidR="00004A38">
              <w:rPr>
                <w:noProof/>
                <w:webHidden/>
              </w:rPr>
              <w:fldChar w:fldCharType="begin"/>
            </w:r>
            <w:r w:rsidR="00004A38">
              <w:rPr>
                <w:noProof/>
                <w:webHidden/>
              </w:rPr>
              <w:instrText xml:space="preserve"> PAGEREF _Toc138167440 \h </w:instrText>
            </w:r>
            <w:r w:rsidR="00004A38">
              <w:rPr>
                <w:noProof/>
                <w:webHidden/>
              </w:rPr>
            </w:r>
            <w:r w:rsidR="00004A38">
              <w:rPr>
                <w:noProof/>
                <w:webHidden/>
              </w:rPr>
              <w:fldChar w:fldCharType="separate"/>
            </w:r>
            <w:r w:rsidR="00D92051">
              <w:rPr>
                <w:noProof/>
                <w:webHidden/>
              </w:rPr>
              <w:t>126</w:t>
            </w:r>
            <w:r w:rsidR="00004A38">
              <w:rPr>
                <w:noProof/>
                <w:webHidden/>
              </w:rPr>
              <w:fldChar w:fldCharType="end"/>
            </w:r>
          </w:hyperlink>
        </w:p>
        <w:p w14:paraId="2F77AC28" w14:textId="638AEC13"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41" w:history="1">
            <w:r w:rsidR="00004A38" w:rsidRPr="009B0965">
              <w:rPr>
                <w:rStyle w:val="-"/>
                <w:rFonts w:ascii="Tahoma" w:hAnsi="Tahoma" w:cs="Tahoma"/>
                <w:noProof/>
                <w:lang w:val="el-GR"/>
              </w:rPr>
              <w:t>5.5.</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Προσβασιμότητα – Ευχρηστία</w:t>
            </w:r>
            <w:r w:rsidR="00004A38">
              <w:rPr>
                <w:noProof/>
                <w:webHidden/>
              </w:rPr>
              <w:tab/>
            </w:r>
            <w:r w:rsidR="00004A38">
              <w:rPr>
                <w:noProof/>
                <w:webHidden/>
              </w:rPr>
              <w:fldChar w:fldCharType="begin"/>
            </w:r>
            <w:r w:rsidR="00004A38">
              <w:rPr>
                <w:noProof/>
                <w:webHidden/>
              </w:rPr>
              <w:instrText xml:space="preserve"> PAGEREF _Toc138167441 \h </w:instrText>
            </w:r>
            <w:r w:rsidR="00004A38">
              <w:rPr>
                <w:noProof/>
                <w:webHidden/>
              </w:rPr>
            </w:r>
            <w:r w:rsidR="00004A38">
              <w:rPr>
                <w:noProof/>
                <w:webHidden/>
              </w:rPr>
              <w:fldChar w:fldCharType="separate"/>
            </w:r>
            <w:r w:rsidR="00D92051">
              <w:rPr>
                <w:noProof/>
                <w:webHidden/>
              </w:rPr>
              <w:t>128</w:t>
            </w:r>
            <w:r w:rsidR="00004A38">
              <w:rPr>
                <w:noProof/>
                <w:webHidden/>
              </w:rPr>
              <w:fldChar w:fldCharType="end"/>
            </w:r>
          </w:hyperlink>
        </w:p>
        <w:p w14:paraId="1D144397" w14:textId="152D0BEF"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42" w:history="1">
            <w:r w:rsidR="00004A38" w:rsidRPr="009B0965">
              <w:rPr>
                <w:rStyle w:val="-"/>
                <w:rFonts w:ascii="Tahoma" w:hAnsi="Tahoma" w:cs="Tahoma"/>
                <w:noProof/>
                <w:lang w:val="el-GR"/>
              </w:rPr>
              <w:t>5.6.</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Ανοικτά Πρότυπα και Δεδομένα</w:t>
            </w:r>
            <w:r w:rsidR="00004A38">
              <w:rPr>
                <w:noProof/>
                <w:webHidden/>
              </w:rPr>
              <w:tab/>
            </w:r>
            <w:r w:rsidR="00004A38">
              <w:rPr>
                <w:noProof/>
                <w:webHidden/>
              </w:rPr>
              <w:fldChar w:fldCharType="begin"/>
            </w:r>
            <w:r w:rsidR="00004A38">
              <w:rPr>
                <w:noProof/>
                <w:webHidden/>
              </w:rPr>
              <w:instrText xml:space="preserve"> PAGEREF _Toc138167442 \h </w:instrText>
            </w:r>
            <w:r w:rsidR="00004A38">
              <w:rPr>
                <w:noProof/>
                <w:webHidden/>
              </w:rPr>
            </w:r>
            <w:r w:rsidR="00004A38">
              <w:rPr>
                <w:noProof/>
                <w:webHidden/>
              </w:rPr>
              <w:fldChar w:fldCharType="separate"/>
            </w:r>
            <w:r w:rsidR="00D92051">
              <w:rPr>
                <w:noProof/>
                <w:webHidden/>
              </w:rPr>
              <w:t>129</w:t>
            </w:r>
            <w:r w:rsidR="00004A38">
              <w:rPr>
                <w:noProof/>
                <w:webHidden/>
              </w:rPr>
              <w:fldChar w:fldCharType="end"/>
            </w:r>
          </w:hyperlink>
        </w:p>
        <w:p w14:paraId="2D71AF27" w14:textId="46B8A80A"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43" w:history="1">
            <w:r w:rsidR="00004A38" w:rsidRPr="009B0965">
              <w:rPr>
                <w:rStyle w:val="-"/>
                <w:rFonts w:ascii="Tahoma" w:hAnsi="Tahoma" w:cs="Tahoma"/>
                <w:noProof/>
                <w:lang w:val="el-GR"/>
              </w:rPr>
              <w:t>5.7.</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Καταγραφή Ενεργειών</w:t>
            </w:r>
            <w:r w:rsidR="00004A38">
              <w:rPr>
                <w:noProof/>
                <w:webHidden/>
              </w:rPr>
              <w:tab/>
            </w:r>
            <w:r w:rsidR="00004A38">
              <w:rPr>
                <w:noProof/>
                <w:webHidden/>
              </w:rPr>
              <w:fldChar w:fldCharType="begin"/>
            </w:r>
            <w:r w:rsidR="00004A38">
              <w:rPr>
                <w:noProof/>
                <w:webHidden/>
              </w:rPr>
              <w:instrText xml:space="preserve"> PAGEREF _Toc138167443 \h </w:instrText>
            </w:r>
            <w:r w:rsidR="00004A38">
              <w:rPr>
                <w:noProof/>
                <w:webHidden/>
              </w:rPr>
            </w:r>
            <w:r w:rsidR="00004A38">
              <w:rPr>
                <w:noProof/>
                <w:webHidden/>
              </w:rPr>
              <w:fldChar w:fldCharType="separate"/>
            </w:r>
            <w:r w:rsidR="00D92051">
              <w:rPr>
                <w:noProof/>
                <w:webHidden/>
              </w:rPr>
              <w:t>129</w:t>
            </w:r>
            <w:r w:rsidR="00004A38">
              <w:rPr>
                <w:noProof/>
                <w:webHidden/>
              </w:rPr>
              <w:fldChar w:fldCharType="end"/>
            </w:r>
          </w:hyperlink>
        </w:p>
        <w:p w14:paraId="7D5946F4" w14:textId="4497A4BB"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44" w:history="1">
            <w:r w:rsidR="00004A38" w:rsidRPr="009B0965">
              <w:rPr>
                <w:rStyle w:val="-"/>
                <w:rFonts w:ascii="Tahoma" w:hAnsi="Tahoma" w:cs="Tahoma"/>
                <w:noProof/>
                <w:lang w:val="el-GR"/>
              </w:rPr>
              <w:t>5.8.</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Πολυκαναλική προσέγγιση</w:t>
            </w:r>
            <w:r w:rsidR="00004A38">
              <w:rPr>
                <w:noProof/>
                <w:webHidden/>
              </w:rPr>
              <w:tab/>
            </w:r>
            <w:r w:rsidR="00004A38">
              <w:rPr>
                <w:noProof/>
                <w:webHidden/>
              </w:rPr>
              <w:fldChar w:fldCharType="begin"/>
            </w:r>
            <w:r w:rsidR="00004A38">
              <w:rPr>
                <w:noProof/>
                <w:webHidden/>
              </w:rPr>
              <w:instrText xml:space="preserve"> PAGEREF _Toc138167444 \h </w:instrText>
            </w:r>
            <w:r w:rsidR="00004A38">
              <w:rPr>
                <w:noProof/>
                <w:webHidden/>
              </w:rPr>
            </w:r>
            <w:r w:rsidR="00004A38">
              <w:rPr>
                <w:noProof/>
                <w:webHidden/>
              </w:rPr>
              <w:fldChar w:fldCharType="separate"/>
            </w:r>
            <w:r w:rsidR="00D92051">
              <w:rPr>
                <w:noProof/>
                <w:webHidden/>
              </w:rPr>
              <w:t>129</w:t>
            </w:r>
            <w:r w:rsidR="00004A38">
              <w:rPr>
                <w:noProof/>
                <w:webHidden/>
              </w:rPr>
              <w:fldChar w:fldCharType="end"/>
            </w:r>
          </w:hyperlink>
        </w:p>
        <w:p w14:paraId="6503EC09" w14:textId="35DC7D9E"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45" w:history="1">
            <w:r w:rsidR="00004A38" w:rsidRPr="009B0965">
              <w:rPr>
                <w:rStyle w:val="-"/>
                <w:rFonts w:ascii="Tahoma" w:hAnsi="Tahoma" w:cs="Tahoma"/>
                <w:noProof/>
                <w:lang w:val="el-GR"/>
              </w:rPr>
              <w:t>5.9.</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Άδειες Λογισμικού</w:t>
            </w:r>
            <w:r w:rsidR="00004A38">
              <w:rPr>
                <w:noProof/>
                <w:webHidden/>
              </w:rPr>
              <w:tab/>
            </w:r>
            <w:r w:rsidR="00004A38">
              <w:rPr>
                <w:noProof/>
                <w:webHidden/>
              </w:rPr>
              <w:fldChar w:fldCharType="begin"/>
            </w:r>
            <w:r w:rsidR="00004A38">
              <w:rPr>
                <w:noProof/>
                <w:webHidden/>
              </w:rPr>
              <w:instrText xml:space="preserve"> PAGEREF _Toc138167445 \h </w:instrText>
            </w:r>
            <w:r w:rsidR="00004A38">
              <w:rPr>
                <w:noProof/>
                <w:webHidden/>
              </w:rPr>
            </w:r>
            <w:r w:rsidR="00004A38">
              <w:rPr>
                <w:noProof/>
                <w:webHidden/>
              </w:rPr>
              <w:fldChar w:fldCharType="separate"/>
            </w:r>
            <w:r w:rsidR="00D92051">
              <w:rPr>
                <w:noProof/>
                <w:webHidden/>
              </w:rPr>
              <w:t>130</w:t>
            </w:r>
            <w:r w:rsidR="00004A38">
              <w:rPr>
                <w:noProof/>
                <w:webHidden/>
              </w:rPr>
              <w:fldChar w:fldCharType="end"/>
            </w:r>
          </w:hyperlink>
        </w:p>
        <w:p w14:paraId="6282F699" w14:textId="39E0196B"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446" w:history="1">
            <w:r w:rsidR="00004A38" w:rsidRPr="009B0965">
              <w:rPr>
                <w:rStyle w:val="-"/>
                <w:rFonts w:ascii="Tahoma" w:hAnsi="Tahoma" w:cs="Tahoma"/>
                <w:noProof/>
              </w:rPr>
              <w:t>6.</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rPr>
              <w:t>Υπηρεσ</w:t>
            </w:r>
            <w:r w:rsidR="00F96207">
              <w:rPr>
                <w:rStyle w:val="-"/>
                <w:rFonts w:ascii="Tahoma" w:hAnsi="Tahoma" w:cs="Tahoma"/>
                <w:noProof/>
                <w:lang w:val="el-GR"/>
              </w:rPr>
              <w:t>ι</w:t>
            </w:r>
            <w:r w:rsidR="00004A38" w:rsidRPr="009B0965">
              <w:rPr>
                <w:rStyle w:val="-"/>
                <w:rFonts w:ascii="Tahoma" w:hAnsi="Tahoma" w:cs="Tahoma"/>
                <w:noProof/>
              </w:rPr>
              <w:t>ες</w:t>
            </w:r>
            <w:r w:rsidR="00004A38">
              <w:rPr>
                <w:noProof/>
                <w:webHidden/>
              </w:rPr>
              <w:tab/>
            </w:r>
            <w:r w:rsidR="00004A38">
              <w:rPr>
                <w:noProof/>
                <w:webHidden/>
              </w:rPr>
              <w:fldChar w:fldCharType="begin"/>
            </w:r>
            <w:r w:rsidR="00004A38">
              <w:rPr>
                <w:noProof/>
                <w:webHidden/>
              </w:rPr>
              <w:instrText xml:space="preserve"> PAGEREF _Toc138167446 \h </w:instrText>
            </w:r>
            <w:r w:rsidR="00004A38">
              <w:rPr>
                <w:noProof/>
                <w:webHidden/>
              </w:rPr>
            </w:r>
            <w:r w:rsidR="00004A38">
              <w:rPr>
                <w:noProof/>
                <w:webHidden/>
              </w:rPr>
              <w:fldChar w:fldCharType="separate"/>
            </w:r>
            <w:r w:rsidR="00D92051">
              <w:rPr>
                <w:noProof/>
                <w:webHidden/>
              </w:rPr>
              <w:t>130</w:t>
            </w:r>
            <w:r w:rsidR="00004A38">
              <w:rPr>
                <w:noProof/>
                <w:webHidden/>
              </w:rPr>
              <w:fldChar w:fldCharType="end"/>
            </w:r>
          </w:hyperlink>
        </w:p>
        <w:p w14:paraId="553B49E9" w14:textId="46BDA842"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47" w:history="1">
            <w:r w:rsidR="00004A38" w:rsidRPr="009B0965">
              <w:rPr>
                <w:rStyle w:val="-"/>
                <w:rFonts w:ascii="Tahoma" w:hAnsi="Tahoma" w:cs="Tahoma"/>
                <w:noProof/>
              </w:rPr>
              <w:t>6.1.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rPr>
              <w:t>Μελ</w:t>
            </w:r>
            <w:r w:rsidR="00004A38" w:rsidRPr="009B0965">
              <w:rPr>
                <w:rStyle w:val="-"/>
                <w:rFonts w:ascii="Tahoma" w:hAnsi="Tahoma" w:cs="Tahoma"/>
                <w:noProof/>
                <w:lang w:val="el-GR"/>
              </w:rPr>
              <w:t>έ</w:t>
            </w:r>
            <w:r w:rsidR="00004A38" w:rsidRPr="009B0965">
              <w:rPr>
                <w:rStyle w:val="-"/>
                <w:rFonts w:ascii="Tahoma" w:hAnsi="Tahoma" w:cs="Tahoma"/>
                <w:noProof/>
              </w:rPr>
              <w:t>τη Εφαρμογή</w:t>
            </w:r>
            <w:r w:rsidR="00004A38" w:rsidRPr="009B0965">
              <w:rPr>
                <w:rStyle w:val="-"/>
                <w:rFonts w:ascii="Tahoma" w:hAnsi="Tahoma" w:cs="Tahoma"/>
                <w:noProof/>
                <w:lang w:val="el-GR"/>
              </w:rPr>
              <w:t>ς</w:t>
            </w:r>
            <w:r w:rsidR="00004A38" w:rsidRPr="009B0965">
              <w:rPr>
                <w:rStyle w:val="-"/>
                <w:rFonts w:ascii="Tahoma" w:hAnsi="Tahoma" w:cs="Tahoma"/>
                <w:noProof/>
              </w:rPr>
              <w:t xml:space="preserve"> - Αν</w:t>
            </w:r>
            <w:r w:rsidR="00004A38" w:rsidRPr="009B0965">
              <w:rPr>
                <w:rStyle w:val="-"/>
                <w:rFonts w:ascii="Tahoma" w:hAnsi="Tahoma" w:cs="Tahoma"/>
                <w:noProof/>
                <w:lang w:val="el-GR"/>
              </w:rPr>
              <w:t>ά</w:t>
            </w:r>
            <w:r w:rsidR="00004A38" w:rsidRPr="009B0965">
              <w:rPr>
                <w:rStyle w:val="-"/>
                <w:rFonts w:ascii="Tahoma" w:hAnsi="Tahoma" w:cs="Tahoma"/>
                <w:noProof/>
              </w:rPr>
              <w:t>λυση Απαιτ</w:t>
            </w:r>
            <w:r w:rsidR="00004A38" w:rsidRPr="009B0965">
              <w:rPr>
                <w:rStyle w:val="-"/>
                <w:rFonts w:ascii="Tahoma" w:hAnsi="Tahoma" w:cs="Tahoma"/>
                <w:noProof/>
                <w:lang w:val="el-GR"/>
              </w:rPr>
              <w:t>ή</w:t>
            </w:r>
            <w:r w:rsidR="00004A38" w:rsidRPr="009B0965">
              <w:rPr>
                <w:rStyle w:val="-"/>
                <w:rFonts w:ascii="Tahoma" w:hAnsi="Tahoma" w:cs="Tahoma"/>
                <w:noProof/>
              </w:rPr>
              <w:t>σεων</w:t>
            </w:r>
            <w:r w:rsidR="00004A38">
              <w:rPr>
                <w:noProof/>
                <w:webHidden/>
              </w:rPr>
              <w:tab/>
            </w:r>
            <w:r w:rsidR="00004A38">
              <w:rPr>
                <w:noProof/>
                <w:webHidden/>
              </w:rPr>
              <w:fldChar w:fldCharType="begin"/>
            </w:r>
            <w:r w:rsidR="00004A38">
              <w:rPr>
                <w:noProof/>
                <w:webHidden/>
              </w:rPr>
              <w:instrText xml:space="preserve"> PAGEREF _Toc138167447 \h </w:instrText>
            </w:r>
            <w:r w:rsidR="00004A38">
              <w:rPr>
                <w:noProof/>
                <w:webHidden/>
              </w:rPr>
            </w:r>
            <w:r w:rsidR="00004A38">
              <w:rPr>
                <w:noProof/>
                <w:webHidden/>
              </w:rPr>
              <w:fldChar w:fldCharType="separate"/>
            </w:r>
            <w:r w:rsidR="00D92051">
              <w:rPr>
                <w:noProof/>
                <w:webHidden/>
              </w:rPr>
              <w:t>130</w:t>
            </w:r>
            <w:r w:rsidR="00004A38">
              <w:rPr>
                <w:noProof/>
                <w:webHidden/>
              </w:rPr>
              <w:fldChar w:fldCharType="end"/>
            </w:r>
          </w:hyperlink>
        </w:p>
        <w:p w14:paraId="5E8F52EC" w14:textId="3965407F"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48" w:history="1">
            <w:r w:rsidR="00004A38" w:rsidRPr="009B0965">
              <w:rPr>
                <w:rStyle w:val="-"/>
                <w:rFonts w:ascii="Tahoma" w:hAnsi="Tahoma" w:cs="Tahoma"/>
                <w:noProof/>
                <w:lang w:val="el-GR"/>
              </w:rPr>
              <w:t>6.2.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Μελέτη Ασφάλειας</w:t>
            </w:r>
            <w:r w:rsidR="00004A38">
              <w:rPr>
                <w:noProof/>
                <w:webHidden/>
              </w:rPr>
              <w:tab/>
            </w:r>
            <w:r w:rsidR="00004A38">
              <w:rPr>
                <w:noProof/>
                <w:webHidden/>
              </w:rPr>
              <w:fldChar w:fldCharType="begin"/>
            </w:r>
            <w:r w:rsidR="00004A38">
              <w:rPr>
                <w:noProof/>
                <w:webHidden/>
              </w:rPr>
              <w:instrText xml:space="preserve"> PAGEREF _Toc138167448 \h </w:instrText>
            </w:r>
            <w:r w:rsidR="00004A38">
              <w:rPr>
                <w:noProof/>
                <w:webHidden/>
              </w:rPr>
            </w:r>
            <w:r w:rsidR="00004A38">
              <w:rPr>
                <w:noProof/>
                <w:webHidden/>
              </w:rPr>
              <w:fldChar w:fldCharType="separate"/>
            </w:r>
            <w:r w:rsidR="00D92051">
              <w:rPr>
                <w:noProof/>
                <w:webHidden/>
              </w:rPr>
              <w:t>132</w:t>
            </w:r>
            <w:r w:rsidR="00004A38">
              <w:rPr>
                <w:noProof/>
                <w:webHidden/>
              </w:rPr>
              <w:fldChar w:fldCharType="end"/>
            </w:r>
          </w:hyperlink>
        </w:p>
        <w:p w14:paraId="3B6D1B6D" w14:textId="41344DC5"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49" w:history="1">
            <w:r w:rsidR="00004A38" w:rsidRPr="009B0965">
              <w:rPr>
                <w:rStyle w:val="-"/>
                <w:rFonts w:ascii="Tahoma" w:hAnsi="Tahoma" w:cs="Tahoma"/>
                <w:noProof/>
                <w:lang w:val="el-GR"/>
              </w:rPr>
              <w:t>6.3.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Μελέτη Διαλειτουργικότητας</w:t>
            </w:r>
            <w:r w:rsidR="00004A38">
              <w:rPr>
                <w:noProof/>
                <w:webHidden/>
              </w:rPr>
              <w:tab/>
            </w:r>
            <w:r w:rsidR="00004A38">
              <w:rPr>
                <w:noProof/>
                <w:webHidden/>
              </w:rPr>
              <w:fldChar w:fldCharType="begin"/>
            </w:r>
            <w:r w:rsidR="00004A38">
              <w:rPr>
                <w:noProof/>
                <w:webHidden/>
              </w:rPr>
              <w:instrText xml:space="preserve"> PAGEREF _Toc138167449 \h </w:instrText>
            </w:r>
            <w:r w:rsidR="00004A38">
              <w:rPr>
                <w:noProof/>
                <w:webHidden/>
              </w:rPr>
            </w:r>
            <w:r w:rsidR="00004A38">
              <w:rPr>
                <w:noProof/>
                <w:webHidden/>
              </w:rPr>
              <w:fldChar w:fldCharType="separate"/>
            </w:r>
            <w:r w:rsidR="00D92051">
              <w:rPr>
                <w:noProof/>
                <w:webHidden/>
              </w:rPr>
              <w:t>133</w:t>
            </w:r>
            <w:r w:rsidR="00004A38">
              <w:rPr>
                <w:noProof/>
                <w:webHidden/>
              </w:rPr>
              <w:fldChar w:fldCharType="end"/>
            </w:r>
          </w:hyperlink>
        </w:p>
        <w:p w14:paraId="63C1E974" w14:textId="04C0E840"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50" w:history="1">
            <w:r w:rsidR="00004A38" w:rsidRPr="009B0965">
              <w:rPr>
                <w:rStyle w:val="-"/>
                <w:rFonts w:ascii="Tahoma" w:hAnsi="Tahoma" w:cs="Tahoma"/>
                <w:noProof/>
                <w:lang w:val="el-GR"/>
              </w:rPr>
              <w:t>6.4.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Μελέτη - Υπηρεσίες Μετάπτωσης</w:t>
            </w:r>
            <w:r w:rsidR="00004A38">
              <w:rPr>
                <w:noProof/>
                <w:webHidden/>
              </w:rPr>
              <w:tab/>
            </w:r>
            <w:r w:rsidR="00004A38">
              <w:rPr>
                <w:noProof/>
                <w:webHidden/>
              </w:rPr>
              <w:fldChar w:fldCharType="begin"/>
            </w:r>
            <w:r w:rsidR="00004A38">
              <w:rPr>
                <w:noProof/>
                <w:webHidden/>
              </w:rPr>
              <w:instrText xml:space="preserve"> PAGEREF _Toc138167450 \h </w:instrText>
            </w:r>
            <w:r w:rsidR="00004A38">
              <w:rPr>
                <w:noProof/>
                <w:webHidden/>
              </w:rPr>
            </w:r>
            <w:r w:rsidR="00004A38">
              <w:rPr>
                <w:noProof/>
                <w:webHidden/>
              </w:rPr>
              <w:fldChar w:fldCharType="separate"/>
            </w:r>
            <w:r w:rsidR="00D92051">
              <w:rPr>
                <w:noProof/>
                <w:webHidden/>
              </w:rPr>
              <w:t>133</w:t>
            </w:r>
            <w:r w:rsidR="00004A38">
              <w:rPr>
                <w:noProof/>
                <w:webHidden/>
              </w:rPr>
              <w:fldChar w:fldCharType="end"/>
            </w:r>
          </w:hyperlink>
        </w:p>
        <w:p w14:paraId="21260493" w14:textId="01AAE7D9"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51" w:history="1">
            <w:r w:rsidR="00004A38" w:rsidRPr="009B0965">
              <w:rPr>
                <w:rStyle w:val="-"/>
                <w:rFonts w:ascii="Tahoma" w:hAnsi="Tahoma" w:cs="Tahoma"/>
                <w:noProof/>
                <w:lang w:val="el-GR"/>
              </w:rPr>
              <w:t>6.5.</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Σενάρια Ελέγχου</w:t>
            </w:r>
            <w:r w:rsidR="00004A38">
              <w:rPr>
                <w:noProof/>
                <w:webHidden/>
              </w:rPr>
              <w:tab/>
            </w:r>
            <w:r w:rsidR="00004A38">
              <w:rPr>
                <w:noProof/>
                <w:webHidden/>
              </w:rPr>
              <w:fldChar w:fldCharType="begin"/>
            </w:r>
            <w:r w:rsidR="00004A38">
              <w:rPr>
                <w:noProof/>
                <w:webHidden/>
              </w:rPr>
              <w:instrText xml:space="preserve"> PAGEREF _Toc138167451 \h </w:instrText>
            </w:r>
            <w:r w:rsidR="00004A38">
              <w:rPr>
                <w:noProof/>
                <w:webHidden/>
              </w:rPr>
            </w:r>
            <w:r w:rsidR="00004A38">
              <w:rPr>
                <w:noProof/>
                <w:webHidden/>
              </w:rPr>
              <w:fldChar w:fldCharType="separate"/>
            </w:r>
            <w:r w:rsidR="00D92051">
              <w:rPr>
                <w:noProof/>
                <w:webHidden/>
              </w:rPr>
              <w:t>134</w:t>
            </w:r>
            <w:r w:rsidR="00004A38">
              <w:rPr>
                <w:noProof/>
                <w:webHidden/>
              </w:rPr>
              <w:fldChar w:fldCharType="end"/>
            </w:r>
          </w:hyperlink>
        </w:p>
        <w:p w14:paraId="4A8A316D" w14:textId="04D867A7"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52" w:history="1">
            <w:r w:rsidR="00004A38" w:rsidRPr="009B0965">
              <w:rPr>
                <w:rStyle w:val="-"/>
                <w:rFonts w:ascii="Tahoma" w:hAnsi="Tahoma" w:cs="Tahoma"/>
                <w:noProof/>
                <w:lang w:val="el-GR"/>
              </w:rPr>
              <w:t>6.6.</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Υπηρεσίες Εκπαίδευσης</w:t>
            </w:r>
            <w:r w:rsidR="00004A38">
              <w:rPr>
                <w:noProof/>
                <w:webHidden/>
              </w:rPr>
              <w:tab/>
            </w:r>
            <w:r w:rsidR="00004A38">
              <w:rPr>
                <w:noProof/>
                <w:webHidden/>
              </w:rPr>
              <w:fldChar w:fldCharType="begin"/>
            </w:r>
            <w:r w:rsidR="00004A38">
              <w:rPr>
                <w:noProof/>
                <w:webHidden/>
              </w:rPr>
              <w:instrText xml:space="preserve"> PAGEREF _Toc138167452 \h </w:instrText>
            </w:r>
            <w:r w:rsidR="00004A38">
              <w:rPr>
                <w:noProof/>
                <w:webHidden/>
              </w:rPr>
            </w:r>
            <w:r w:rsidR="00004A38">
              <w:rPr>
                <w:noProof/>
                <w:webHidden/>
              </w:rPr>
              <w:fldChar w:fldCharType="separate"/>
            </w:r>
            <w:r w:rsidR="00D92051">
              <w:rPr>
                <w:noProof/>
                <w:webHidden/>
              </w:rPr>
              <w:t>136</w:t>
            </w:r>
            <w:r w:rsidR="00004A38">
              <w:rPr>
                <w:noProof/>
                <w:webHidden/>
              </w:rPr>
              <w:fldChar w:fldCharType="end"/>
            </w:r>
          </w:hyperlink>
        </w:p>
        <w:p w14:paraId="3296FB04" w14:textId="7F000F76"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53" w:history="1">
            <w:r w:rsidR="00004A38" w:rsidRPr="009B0965">
              <w:rPr>
                <w:rStyle w:val="-"/>
                <w:rFonts w:ascii="Tahoma" w:hAnsi="Tahoma" w:cs="Tahoma"/>
                <w:noProof/>
                <w:lang w:val="el-GR"/>
              </w:rPr>
              <w:t>6.7.</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Υπηρεσίες Helpdesk</w:t>
            </w:r>
            <w:r w:rsidR="00004A38">
              <w:rPr>
                <w:noProof/>
                <w:webHidden/>
              </w:rPr>
              <w:tab/>
            </w:r>
            <w:r w:rsidR="00004A38">
              <w:rPr>
                <w:noProof/>
                <w:webHidden/>
              </w:rPr>
              <w:fldChar w:fldCharType="begin"/>
            </w:r>
            <w:r w:rsidR="00004A38">
              <w:rPr>
                <w:noProof/>
                <w:webHidden/>
              </w:rPr>
              <w:instrText xml:space="preserve"> PAGEREF _Toc138167453 \h </w:instrText>
            </w:r>
            <w:r w:rsidR="00004A38">
              <w:rPr>
                <w:noProof/>
                <w:webHidden/>
              </w:rPr>
            </w:r>
            <w:r w:rsidR="00004A38">
              <w:rPr>
                <w:noProof/>
                <w:webHidden/>
              </w:rPr>
              <w:fldChar w:fldCharType="separate"/>
            </w:r>
            <w:r w:rsidR="00D92051">
              <w:rPr>
                <w:noProof/>
                <w:webHidden/>
              </w:rPr>
              <w:t>138</w:t>
            </w:r>
            <w:r w:rsidR="00004A38">
              <w:rPr>
                <w:noProof/>
                <w:webHidden/>
              </w:rPr>
              <w:fldChar w:fldCharType="end"/>
            </w:r>
          </w:hyperlink>
        </w:p>
        <w:p w14:paraId="652888D1" w14:textId="739BFD52"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54" w:history="1">
            <w:r w:rsidR="00004A38" w:rsidRPr="009B0965">
              <w:rPr>
                <w:rStyle w:val="-"/>
                <w:rFonts w:ascii="Tahoma" w:hAnsi="Tahoma" w:cs="Tahoma"/>
                <w:noProof/>
                <w:lang w:val="el-GR"/>
              </w:rPr>
              <w:t>6.8.</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Υπηρεσίες Πιλοτικής Λειτουργίας</w:t>
            </w:r>
            <w:r w:rsidR="00004A38">
              <w:rPr>
                <w:noProof/>
                <w:webHidden/>
              </w:rPr>
              <w:tab/>
            </w:r>
            <w:r w:rsidR="00004A38">
              <w:rPr>
                <w:noProof/>
                <w:webHidden/>
              </w:rPr>
              <w:fldChar w:fldCharType="begin"/>
            </w:r>
            <w:r w:rsidR="00004A38">
              <w:rPr>
                <w:noProof/>
                <w:webHidden/>
              </w:rPr>
              <w:instrText xml:space="preserve"> PAGEREF _Toc138167454 \h </w:instrText>
            </w:r>
            <w:r w:rsidR="00004A38">
              <w:rPr>
                <w:noProof/>
                <w:webHidden/>
              </w:rPr>
            </w:r>
            <w:r w:rsidR="00004A38">
              <w:rPr>
                <w:noProof/>
                <w:webHidden/>
              </w:rPr>
              <w:fldChar w:fldCharType="separate"/>
            </w:r>
            <w:r w:rsidR="00D92051">
              <w:rPr>
                <w:noProof/>
                <w:webHidden/>
              </w:rPr>
              <w:t>139</w:t>
            </w:r>
            <w:r w:rsidR="00004A38">
              <w:rPr>
                <w:noProof/>
                <w:webHidden/>
              </w:rPr>
              <w:fldChar w:fldCharType="end"/>
            </w:r>
          </w:hyperlink>
        </w:p>
        <w:p w14:paraId="5F1594E3" w14:textId="66332F54"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55" w:history="1">
            <w:r w:rsidR="00004A38" w:rsidRPr="009B0965">
              <w:rPr>
                <w:rStyle w:val="-"/>
                <w:rFonts w:ascii="Tahoma" w:hAnsi="Tahoma" w:cs="Tahoma"/>
                <w:noProof/>
                <w:lang w:val="el-GR"/>
              </w:rPr>
              <w:t>6.9.</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Υπηρεσίες Δοκιμαστικής Λειτουργίας</w:t>
            </w:r>
            <w:r w:rsidR="00004A38">
              <w:rPr>
                <w:noProof/>
                <w:webHidden/>
              </w:rPr>
              <w:tab/>
            </w:r>
            <w:r w:rsidR="00004A38">
              <w:rPr>
                <w:noProof/>
                <w:webHidden/>
              </w:rPr>
              <w:fldChar w:fldCharType="begin"/>
            </w:r>
            <w:r w:rsidR="00004A38">
              <w:rPr>
                <w:noProof/>
                <w:webHidden/>
              </w:rPr>
              <w:instrText xml:space="preserve"> PAGEREF _Toc138167455 \h </w:instrText>
            </w:r>
            <w:r w:rsidR="00004A38">
              <w:rPr>
                <w:noProof/>
                <w:webHidden/>
              </w:rPr>
            </w:r>
            <w:r w:rsidR="00004A38">
              <w:rPr>
                <w:noProof/>
                <w:webHidden/>
              </w:rPr>
              <w:fldChar w:fldCharType="separate"/>
            </w:r>
            <w:r w:rsidR="00D92051">
              <w:rPr>
                <w:noProof/>
                <w:webHidden/>
              </w:rPr>
              <w:t>140</w:t>
            </w:r>
            <w:r w:rsidR="00004A38">
              <w:rPr>
                <w:noProof/>
                <w:webHidden/>
              </w:rPr>
              <w:fldChar w:fldCharType="end"/>
            </w:r>
          </w:hyperlink>
        </w:p>
        <w:p w14:paraId="59FDB5EF" w14:textId="5311A946" w:rsidR="00004A38" w:rsidRDefault="00000000">
          <w:pPr>
            <w:pStyle w:val="26"/>
            <w:tabs>
              <w:tab w:val="left" w:pos="110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56" w:history="1">
            <w:r w:rsidR="00004A38" w:rsidRPr="009B0965">
              <w:rPr>
                <w:rStyle w:val="-"/>
                <w:rFonts w:ascii="Tahoma" w:hAnsi="Tahoma" w:cs="Tahoma"/>
                <w:noProof/>
              </w:rPr>
              <w:t>6.10.</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rPr>
              <w:t>Υπηρεσίε</w:t>
            </w:r>
            <w:r w:rsidR="00004A38" w:rsidRPr="009B0965">
              <w:rPr>
                <w:rStyle w:val="-"/>
                <w:rFonts w:ascii="Tahoma" w:hAnsi="Tahoma" w:cs="Tahoma"/>
                <w:noProof/>
                <w:lang w:val="el-GR"/>
              </w:rPr>
              <w:t>ς</w:t>
            </w:r>
            <w:r w:rsidR="00004A38" w:rsidRPr="009B0965">
              <w:rPr>
                <w:rStyle w:val="-"/>
                <w:rFonts w:ascii="Tahoma" w:hAnsi="Tahoma" w:cs="Tahoma"/>
                <w:noProof/>
              </w:rPr>
              <w:t xml:space="preserve"> Εγγύηση</w:t>
            </w:r>
            <w:r w:rsidR="00004A38" w:rsidRPr="009B0965">
              <w:rPr>
                <w:rStyle w:val="-"/>
                <w:rFonts w:ascii="Tahoma" w:hAnsi="Tahoma" w:cs="Tahoma"/>
                <w:noProof/>
                <w:lang w:val="el-GR"/>
              </w:rPr>
              <w:t>ς</w:t>
            </w:r>
            <w:r w:rsidR="00004A38" w:rsidRPr="009B0965">
              <w:rPr>
                <w:rStyle w:val="-"/>
                <w:rFonts w:ascii="Tahoma" w:hAnsi="Tahoma" w:cs="Tahoma"/>
                <w:noProof/>
              </w:rPr>
              <w:t xml:space="preserve"> </w:t>
            </w:r>
            <w:r w:rsidR="00004A38" w:rsidRPr="009B0965">
              <w:rPr>
                <w:rStyle w:val="-"/>
                <w:rFonts w:ascii="Tahoma" w:hAnsi="Tahoma" w:cs="Tahoma"/>
                <w:noProof/>
                <w:lang w:val="el-GR"/>
              </w:rPr>
              <w:t>κ</w:t>
            </w:r>
            <w:r w:rsidR="00004A38" w:rsidRPr="009B0965">
              <w:rPr>
                <w:rStyle w:val="-"/>
                <w:rFonts w:ascii="Tahoma" w:hAnsi="Tahoma" w:cs="Tahoma"/>
                <w:noProof/>
              </w:rPr>
              <w:t>αι Συντήρηση</w:t>
            </w:r>
            <w:r w:rsidR="00004A38" w:rsidRPr="009B0965">
              <w:rPr>
                <w:rStyle w:val="-"/>
                <w:rFonts w:ascii="Tahoma" w:hAnsi="Tahoma" w:cs="Tahoma"/>
                <w:noProof/>
                <w:lang w:val="el-GR"/>
              </w:rPr>
              <w:t>ς</w:t>
            </w:r>
            <w:r w:rsidR="00004A38">
              <w:rPr>
                <w:noProof/>
                <w:webHidden/>
              </w:rPr>
              <w:tab/>
            </w:r>
            <w:r w:rsidR="00004A38">
              <w:rPr>
                <w:noProof/>
                <w:webHidden/>
              </w:rPr>
              <w:fldChar w:fldCharType="begin"/>
            </w:r>
            <w:r w:rsidR="00004A38">
              <w:rPr>
                <w:noProof/>
                <w:webHidden/>
              </w:rPr>
              <w:instrText xml:space="preserve"> PAGEREF _Toc138167456 \h </w:instrText>
            </w:r>
            <w:r w:rsidR="00004A38">
              <w:rPr>
                <w:noProof/>
                <w:webHidden/>
              </w:rPr>
            </w:r>
            <w:r w:rsidR="00004A38">
              <w:rPr>
                <w:noProof/>
                <w:webHidden/>
              </w:rPr>
              <w:fldChar w:fldCharType="separate"/>
            </w:r>
            <w:r w:rsidR="00D92051">
              <w:rPr>
                <w:noProof/>
                <w:webHidden/>
              </w:rPr>
              <w:t>141</w:t>
            </w:r>
            <w:r w:rsidR="00004A38">
              <w:rPr>
                <w:noProof/>
                <w:webHidden/>
              </w:rPr>
              <w:fldChar w:fldCharType="end"/>
            </w:r>
          </w:hyperlink>
        </w:p>
        <w:p w14:paraId="75397A1F" w14:textId="42D0D83B" w:rsidR="00004A38" w:rsidRDefault="00000000">
          <w:pPr>
            <w:pStyle w:val="26"/>
            <w:tabs>
              <w:tab w:val="left" w:pos="110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57" w:history="1">
            <w:r w:rsidR="00004A38" w:rsidRPr="009B0965">
              <w:rPr>
                <w:rStyle w:val="-"/>
                <w:rFonts w:ascii="Tahoma" w:hAnsi="Tahoma" w:cs="Tahoma"/>
                <w:noProof/>
                <w:lang w:val="el-GR"/>
              </w:rPr>
              <w:t>6.11.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Υπηρεσίες Ψηφιοποίησης και Κωδικοποίησης των Σαρώσεων</w:t>
            </w:r>
            <w:r w:rsidR="00004A38">
              <w:rPr>
                <w:noProof/>
                <w:webHidden/>
              </w:rPr>
              <w:tab/>
            </w:r>
            <w:r w:rsidR="00004A38">
              <w:rPr>
                <w:noProof/>
                <w:webHidden/>
              </w:rPr>
              <w:fldChar w:fldCharType="begin"/>
            </w:r>
            <w:r w:rsidR="00004A38">
              <w:rPr>
                <w:noProof/>
                <w:webHidden/>
              </w:rPr>
              <w:instrText xml:space="preserve"> PAGEREF _Toc138167457 \h </w:instrText>
            </w:r>
            <w:r w:rsidR="00004A38">
              <w:rPr>
                <w:noProof/>
                <w:webHidden/>
              </w:rPr>
            </w:r>
            <w:r w:rsidR="00004A38">
              <w:rPr>
                <w:noProof/>
                <w:webHidden/>
              </w:rPr>
              <w:fldChar w:fldCharType="separate"/>
            </w:r>
            <w:r w:rsidR="00D92051">
              <w:rPr>
                <w:noProof/>
                <w:webHidden/>
              </w:rPr>
              <w:t>142</w:t>
            </w:r>
            <w:r w:rsidR="00004A38">
              <w:rPr>
                <w:noProof/>
                <w:webHidden/>
              </w:rPr>
              <w:fldChar w:fldCharType="end"/>
            </w:r>
          </w:hyperlink>
        </w:p>
        <w:p w14:paraId="390EF178" w14:textId="770C5B78"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58" w:history="1">
            <w:r w:rsidR="00004A38" w:rsidRPr="009B0965">
              <w:rPr>
                <w:rStyle w:val="-"/>
                <w:noProof/>
              </w:rPr>
              <w:t>6.11.1.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Ποσότητα και είδος υλικού που θα σαρωθεί</w:t>
            </w:r>
            <w:r w:rsidR="00004A38">
              <w:rPr>
                <w:noProof/>
                <w:webHidden/>
              </w:rPr>
              <w:tab/>
            </w:r>
            <w:r w:rsidR="00004A38">
              <w:rPr>
                <w:noProof/>
                <w:webHidden/>
              </w:rPr>
              <w:fldChar w:fldCharType="begin"/>
            </w:r>
            <w:r w:rsidR="00004A38">
              <w:rPr>
                <w:noProof/>
                <w:webHidden/>
              </w:rPr>
              <w:instrText xml:space="preserve"> PAGEREF _Toc138167458 \h </w:instrText>
            </w:r>
            <w:r w:rsidR="00004A38">
              <w:rPr>
                <w:noProof/>
                <w:webHidden/>
              </w:rPr>
            </w:r>
            <w:r w:rsidR="00004A38">
              <w:rPr>
                <w:noProof/>
                <w:webHidden/>
              </w:rPr>
              <w:fldChar w:fldCharType="separate"/>
            </w:r>
            <w:r w:rsidR="00D92051">
              <w:rPr>
                <w:noProof/>
                <w:webHidden/>
              </w:rPr>
              <w:t>142</w:t>
            </w:r>
            <w:r w:rsidR="00004A38">
              <w:rPr>
                <w:noProof/>
                <w:webHidden/>
              </w:rPr>
              <w:fldChar w:fldCharType="end"/>
            </w:r>
          </w:hyperlink>
        </w:p>
        <w:p w14:paraId="0D526C54" w14:textId="0C34DE6A"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59" w:history="1">
            <w:r w:rsidR="00004A38" w:rsidRPr="009B0965">
              <w:rPr>
                <w:rStyle w:val="-"/>
                <w:noProof/>
              </w:rPr>
              <w:t>6.11.2.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Διαδικασία Επεξεργασίας του Φυσικού Αρχείου</w:t>
            </w:r>
            <w:r w:rsidR="00004A38">
              <w:rPr>
                <w:noProof/>
                <w:webHidden/>
              </w:rPr>
              <w:tab/>
            </w:r>
            <w:r w:rsidR="00004A38">
              <w:rPr>
                <w:noProof/>
                <w:webHidden/>
              </w:rPr>
              <w:fldChar w:fldCharType="begin"/>
            </w:r>
            <w:r w:rsidR="00004A38">
              <w:rPr>
                <w:noProof/>
                <w:webHidden/>
              </w:rPr>
              <w:instrText xml:space="preserve"> PAGEREF _Toc138167459 \h </w:instrText>
            </w:r>
            <w:r w:rsidR="00004A38">
              <w:rPr>
                <w:noProof/>
                <w:webHidden/>
              </w:rPr>
            </w:r>
            <w:r w:rsidR="00004A38">
              <w:rPr>
                <w:noProof/>
                <w:webHidden/>
              </w:rPr>
              <w:fldChar w:fldCharType="separate"/>
            </w:r>
            <w:r w:rsidR="00D92051">
              <w:rPr>
                <w:noProof/>
                <w:webHidden/>
              </w:rPr>
              <w:t>144</w:t>
            </w:r>
            <w:r w:rsidR="00004A38">
              <w:rPr>
                <w:noProof/>
                <w:webHidden/>
              </w:rPr>
              <w:fldChar w:fldCharType="end"/>
            </w:r>
          </w:hyperlink>
        </w:p>
        <w:p w14:paraId="2E127CED" w14:textId="7154AD24"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60" w:history="1">
            <w:r w:rsidR="00004A38" w:rsidRPr="009B0965">
              <w:rPr>
                <w:rStyle w:val="-"/>
                <w:noProof/>
              </w:rPr>
              <w:t>6.11.3.</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Απαιτήσεις διασφάλισης ποιότητας σάρωσης – Τεχνικές απαιτήσεις</w:t>
            </w:r>
            <w:r w:rsidR="00004A38">
              <w:rPr>
                <w:noProof/>
                <w:webHidden/>
              </w:rPr>
              <w:tab/>
            </w:r>
            <w:r w:rsidR="00004A38">
              <w:rPr>
                <w:noProof/>
                <w:webHidden/>
              </w:rPr>
              <w:fldChar w:fldCharType="begin"/>
            </w:r>
            <w:r w:rsidR="00004A38">
              <w:rPr>
                <w:noProof/>
                <w:webHidden/>
              </w:rPr>
              <w:instrText xml:space="preserve"> PAGEREF _Toc138167460 \h </w:instrText>
            </w:r>
            <w:r w:rsidR="00004A38">
              <w:rPr>
                <w:noProof/>
                <w:webHidden/>
              </w:rPr>
            </w:r>
            <w:r w:rsidR="00004A38">
              <w:rPr>
                <w:noProof/>
                <w:webHidden/>
              </w:rPr>
              <w:fldChar w:fldCharType="separate"/>
            </w:r>
            <w:r w:rsidR="00D92051">
              <w:rPr>
                <w:noProof/>
                <w:webHidden/>
              </w:rPr>
              <w:t>145</w:t>
            </w:r>
            <w:r w:rsidR="00004A38">
              <w:rPr>
                <w:noProof/>
                <w:webHidden/>
              </w:rPr>
              <w:fldChar w:fldCharType="end"/>
            </w:r>
          </w:hyperlink>
        </w:p>
        <w:p w14:paraId="164F6299" w14:textId="3A86A988"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61" w:history="1">
            <w:r w:rsidR="00004A38" w:rsidRPr="009B0965">
              <w:rPr>
                <w:rStyle w:val="-"/>
                <w:noProof/>
              </w:rPr>
              <w:t>6.11.4.</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Ποιοτικός και ποσοτικός έλεγχος παραγόμενων προϊόντων σάρωσης</w:t>
            </w:r>
            <w:r w:rsidR="00004A38">
              <w:rPr>
                <w:noProof/>
                <w:webHidden/>
              </w:rPr>
              <w:tab/>
            </w:r>
            <w:r w:rsidR="00004A38">
              <w:rPr>
                <w:noProof/>
                <w:webHidden/>
              </w:rPr>
              <w:fldChar w:fldCharType="begin"/>
            </w:r>
            <w:r w:rsidR="00004A38">
              <w:rPr>
                <w:noProof/>
                <w:webHidden/>
              </w:rPr>
              <w:instrText xml:space="preserve"> PAGEREF _Toc138167461 \h </w:instrText>
            </w:r>
            <w:r w:rsidR="00004A38">
              <w:rPr>
                <w:noProof/>
                <w:webHidden/>
              </w:rPr>
            </w:r>
            <w:r w:rsidR="00004A38">
              <w:rPr>
                <w:noProof/>
                <w:webHidden/>
              </w:rPr>
              <w:fldChar w:fldCharType="separate"/>
            </w:r>
            <w:r w:rsidR="00D92051">
              <w:rPr>
                <w:noProof/>
                <w:webHidden/>
              </w:rPr>
              <w:t>146</w:t>
            </w:r>
            <w:r w:rsidR="00004A38">
              <w:rPr>
                <w:noProof/>
                <w:webHidden/>
              </w:rPr>
              <w:fldChar w:fldCharType="end"/>
            </w:r>
          </w:hyperlink>
        </w:p>
        <w:p w14:paraId="7E863A88" w14:textId="5A3984C1"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62" w:history="1">
            <w:r w:rsidR="00004A38" w:rsidRPr="009B0965">
              <w:rPr>
                <w:rStyle w:val="-"/>
                <w:noProof/>
              </w:rPr>
              <w:t>6.11.5.</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Δειγματοληπτικός Έλεγχος παραγόμενων προϊόντων σάρωσης και μεταδεδομένων τους</w:t>
            </w:r>
            <w:r w:rsidR="00004A38">
              <w:rPr>
                <w:noProof/>
                <w:webHidden/>
              </w:rPr>
              <w:tab/>
            </w:r>
            <w:r w:rsidR="00004A38">
              <w:rPr>
                <w:noProof/>
                <w:webHidden/>
              </w:rPr>
              <w:fldChar w:fldCharType="begin"/>
            </w:r>
            <w:r w:rsidR="00004A38">
              <w:rPr>
                <w:noProof/>
                <w:webHidden/>
              </w:rPr>
              <w:instrText xml:space="preserve"> PAGEREF _Toc138167462 \h </w:instrText>
            </w:r>
            <w:r w:rsidR="00004A38">
              <w:rPr>
                <w:noProof/>
                <w:webHidden/>
              </w:rPr>
            </w:r>
            <w:r w:rsidR="00004A38">
              <w:rPr>
                <w:noProof/>
                <w:webHidden/>
              </w:rPr>
              <w:fldChar w:fldCharType="separate"/>
            </w:r>
            <w:r w:rsidR="00D92051">
              <w:rPr>
                <w:noProof/>
                <w:webHidden/>
              </w:rPr>
              <w:t>147</w:t>
            </w:r>
            <w:r w:rsidR="00004A38">
              <w:rPr>
                <w:noProof/>
                <w:webHidden/>
              </w:rPr>
              <w:fldChar w:fldCharType="end"/>
            </w:r>
          </w:hyperlink>
        </w:p>
        <w:p w14:paraId="7E806106" w14:textId="7AE74161"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63" w:history="1">
            <w:r w:rsidR="00004A38" w:rsidRPr="009B0965">
              <w:rPr>
                <w:rStyle w:val="-"/>
                <w:noProof/>
              </w:rPr>
              <w:t>6.11.6.</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Απαιτήσεις για την ασφάλεια των δεδομένων κατά τη σάρωση</w:t>
            </w:r>
            <w:r w:rsidR="00004A38">
              <w:rPr>
                <w:noProof/>
                <w:webHidden/>
              </w:rPr>
              <w:tab/>
            </w:r>
            <w:r w:rsidR="00004A38">
              <w:rPr>
                <w:noProof/>
                <w:webHidden/>
              </w:rPr>
              <w:fldChar w:fldCharType="begin"/>
            </w:r>
            <w:r w:rsidR="00004A38">
              <w:rPr>
                <w:noProof/>
                <w:webHidden/>
              </w:rPr>
              <w:instrText xml:space="preserve"> PAGEREF _Toc138167463 \h </w:instrText>
            </w:r>
            <w:r w:rsidR="00004A38">
              <w:rPr>
                <w:noProof/>
                <w:webHidden/>
              </w:rPr>
            </w:r>
            <w:r w:rsidR="00004A38">
              <w:rPr>
                <w:noProof/>
                <w:webHidden/>
              </w:rPr>
              <w:fldChar w:fldCharType="separate"/>
            </w:r>
            <w:r w:rsidR="00D92051">
              <w:rPr>
                <w:noProof/>
                <w:webHidden/>
              </w:rPr>
              <w:t>148</w:t>
            </w:r>
            <w:r w:rsidR="00004A38">
              <w:rPr>
                <w:noProof/>
                <w:webHidden/>
              </w:rPr>
              <w:fldChar w:fldCharType="end"/>
            </w:r>
          </w:hyperlink>
        </w:p>
        <w:p w14:paraId="1E17197E" w14:textId="452301DD"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64" w:history="1">
            <w:r w:rsidR="00004A38" w:rsidRPr="009B0965">
              <w:rPr>
                <w:rStyle w:val="-"/>
                <w:noProof/>
              </w:rPr>
              <w:t>6.11.7.</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Παραγόμενα προϊόντα σάρωσης</w:t>
            </w:r>
            <w:r w:rsidR="00004A38">
              <w:rPr>
                <w:noProof/>
                <w:webHidden/>
              </w:rPr>
              <w:tab/>
            </w:r>
            <w:r w:rsidR="00004A38">
              <w:rPr>
                <w:noProof/>
                <w:webHidden/>
              </w:rPr>
              <w:fldChar w:fldCharType="begin"/>
            </w:r>
            <w:r w:rsidR="00004A38">
              <w:rPr>
                <w:noProof/>
                <w:webHidden/>
              </w:rPr>
              <w:instrText xml:space="preserve"> PAGEREF _Toc138167464 \h </w:instrText>
            </w:r>
            <w:r w:rsidR="00004A38">
              <w:rPr>
                <w:noProof/>
                <w:webHidden/>
              </w:rPr>
            </w:r>
            <w:r w:rsidR="00004A38">
              <w:rPr>
                <w:noProof/>
                <w:webHidden/>
              </w:rPr>
              <w:fldChar w:fldCharType="separate"/>
            </w:r>
            <w:r w:rsidR="00D92051">
              <w:rPr>
                <w:noProof/>
                <w:webHidden/>
              </w:rPr>
              <w:t>148</w:t>
            </w:r>
            <w:r w:rsidR="00004A38">
              <w:rPr>
                <w:noProof/>
                <w:webHidden/>
              </w:rPr>
              <w:fldChar w:fldCharType="end"/>
            </w:r>
          </w:hyperlink>
        </w:p>
        <w:p w14:paraId="7739C96B" w14:textId="2F4301FA"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65" w:history="1">
            <w:r w:rsidR="00004A38" w:rsidRPr="009B0965">
              <w:rPr>
                <w:rStyle w:val="-"/>
                <w:noProof/>
              </w:rPr>
              <w:t>6.11.8.</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Καταχώρηση</w:t>
            </w:r>
            <w:r w:rsidR="00004A38">
              <w:rPr>
                <w:noProof/>
                <w:webHidden/>
              </w:rPr>
              <w:tab/>
            </w:r>
            <w:r w:rsidR="00004A38">
              <w:rPr>
                <w:noProof/>
                <w:webHidden/>
              </w:rPr>
              <w:fldChar w:fldCharType="begin"/>
            </w:r>
            <w:r w:rsidR="00004A38">
              <w:rPr>
                <w:noProof/>
                <w:webHidden/>
              </w:rPr>
              <w:instrText xml:space="preserve"> PAGEREF _Toc138167465 \h </w:instrText>
            </w:r>
            <w:r w:rsidR="00004A38">
              <w:rPr>
                <w:noProof/>
                <w:webHidden/>
              </w:rPr>
            </w:r>
            <w:r w:rsidR="00004A38">
              <w:rPr>
                <w:noProof/>
                <w:webHidden/>
              </w:rPr>
              <w:fldChar w:fldCharType="separate"/>
            </w:r>
            <w:r w:rsidR="00D92051">
              <w:rPr>
                <w:noProof/>
                <w:webHidden/>
              </w:rPr>
              <w:t>148</w:t>
            </w:r>
            <w:r w:rsidR="00004A38">
              <w:rPr>
                <w:noProof/>
                <w:webHidden/>
              </w:rPr>
              <w:fldChar w:fldCharType="end"/>
            </w:r>
          </w:hyperlink>
        </w:p>
        <w:p w14:paraId="7EF0F51E" w14:textId="43926180"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66" w:history="1">
            <w:r w:rsidR="00004A38" w:rsidRPr="009B0965">
              <w:rPr>
                <w:rStyle w:val="-"/>
                <w:noProof/>
              </w:rPr>
              <w:t>6.11.9.</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Έλεγχος</w:t>
            </w:r>
            <w:r w:rsidR="00004A38">
              <w:rPr>
                <w:noProof/>
                <w:webHidden/>
              </w:rPr>
              <w:tab/>
            </w:r>
            <w:r w:rsidR="00004A38">
              <w:rPr>
                <w:noProof/>
                <w:webHidden/>
              </w:rPr>
              <w:fldChar w:fldCharType="begin"/>
            </w:r>
            <w:r w:rsidR="00004A38">
              <w:rPr>
                <w:noProof/>
                <w:webHidden/>
              </w:rPr>
              <w:instrText xml:space="preserve"> PAGEREF _Toc138167466 \h </w:instrText>
            </w:r>
            <w:r w:rsidR="00004A38">
              <w:rPr>
                <w:noProof/>
                <w:webHidden/>
              </w:rPr>
            </w:r>
            <w:r w:rsidR="00004A38">
              <w:rPr>
                <w:noProof/>
                <w:webHidden/>
              </w:rPr>
              <w:fldChar w:fldCharType="separate"/>
            </w:r>
            <w:r w:rsidR="00D92051">
              <w:rPr>
                <w:noProof/>
                <w:webHidden/>
              </w:rPr>
              <w:t>149</w:t>
            </w:r>
            <w:r w:rsidR="00004A38">
              <w:rPr>
                <w:noProof/>
                <w:webHidden/>
              </w:rPr>
              <w:fldChar w:fldCharType="end"/>
            </w:r>
          </w:hyperlink>
        </w:p>
        <w:p w14:paraId="7CF88BC9" w14:textId="37E4D058"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467" w:history="1">
            <w:r w:rsidR="00004A38" w:rsidRPr="009B0965">
              <w:rPr>
                <w:rStyle w:val="-"/>
                <w:rFonts w:ascii="Tahoma" w:hAnsi="Tahoma" w:cs="Tahoma"/>
                <w:noProof/>
              </w:rPr>
              <w:t>7.</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rPr>
              <w:t>Μεθοδολογ</w:t>
            </w:r>
            <w:r w:rsidR="00F96207">
              <w:rPr>
                <w:rStyle w:val="-"/>
                <w:rFonts w:ascii="Tahoma" w:hAnsi="Tahoma" w:cs="Tahoma"/>
                <w:noProof/>
                <w:lang w:val="el-GR"/>
              </w:rPr>
              <w:t>ι</w:t>
            </w:r>
            <w:r w:rsidR="00004A38" w:rsidRPr="009B0965">
              <w:rPr>
                <w:rStyle w:val="-"/>
                <w:rFonts w:ascii="Tahoma" w:hAnsi="Tahoma" w:cs="Tahoma"/>
                <w:noProof/>
              </w:rPr>
              <w:t>α Υλοπο</w:t>
            </w:r>
            <w:r w:rsidR="00F96207">
              <w:rPr>
                <w:rStyle w:val="-"/>
                <w:rFonts w:ascii="Tahoma" w:hAnsi="Tahoma" w:cs="Tahoma"/>
                <w:noProof/>
                <w:lang w:val="el-GR"/>
              </w:rPr>
              <w:t>ι</w:t>
            </w:r>
            <w:r w:rsidR="00004A38" w:rsidRPr="009B0965">
              <w:rPr>
                <w:rStyle w:val="-"/>
                <w:rFonts w:ascii="Tahoma" w:hAnsi="Tahoma" w:cs="Tahoma"/>
                <w:noProof/>
              </w:rPr>
              <w:t>ησης</w:t>
            </w:r>
            <w:r w:rsidR="00004A38">
              <w:rPr>
                <w:noProof/>
                <w:webHidden/>
              </w:rPr>
              <w:tab/>
            </w:r>
            <w:r w:rsidR="00004A38">
              <w:rPr>
                <w:noProof/>
                <w:webHidden/>
              </w:rPr>
              <w:fldChar w:fldCharType="begin"/>
            </w:r>
            <w:r w:rsidR="00004A38">
              <w:rPr>
                <w:noProof/>
                <w:webHidden/>
              </w:rPr>
              <w:instrText xml:space="preserve"> PAGEREF _Toc138167467 \h </w:instrText>
            </w:r>
            <w:r w:rsidR="00004A38">
              <w:rPr>
                <w:noProof/>
                <w:webHidden/>
              </w:rPr>
            </w:r>
            <w:r w:rsidR="00004A38">
              <w:rPr>
                <w:noProof/>
                <w:webHidden/>
              </w:rPr>
              <w:fldChar w:fldCharType="separate"/>
            </w:r>
            <w:r w:rsidR="00D92051">
              <w:rPr>
                <w:noProof/>
                <w:webHidden/>
              </w:rPr>
              <w:t>152</w:t>
            </w:r>
            <w:r w:rsidR="00004A38">
              <w:rPr>
                <w:noProof/>
                <w:webHidden/>
              </w:rPr>
              <w:fldChar w:fldCharType="end"/>
            </w:r>
          </w:hyperlink>
        </w:p>
        <w:p w14:paraId="6617A304" w14:textId="4FF23A19"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68" w:history="1">
            <w:r w:rsidR="00004A38" w:rsidRPr="009B0965">
              <w:rPr>
                <w:rStyle w:val="-"/>
                <w:rFonts w:ascii="Tahoma" w:hAnsi="Tahoma" w:cs="Tahoma"/>
                <w:noProof/>
                <w:lang w:val="el-GR"/>
              </w:rPr>
              <w:t>7.1.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Χρονοδιάγραμμα</w:t>
            </w:r>
            <w:r w:rsidR="00004A38">
              <w:rPr>
                <w:noProof/>
                <w:webHidden/>
              </w:rPr>
              <w:tab/>
            </w:r>
            <w:r w:rsidR="00004A38">
              <w:rPr>
                <w:noProof/>
                <w:webHidden/>
              </w:rPr>
              <w:fldChar w:fldCharType="begin"/>
            </w:r>
            <w:r w:rsidR="00004A38">
              <w:rPr>
                <w:noProof/>
                <w:webHidden/>
              </w:rPr>
              <w:instrText xml:space="preserve"> PAGEREF _Toc138167468 \h </w:instrText>
            </w:r>
            <w:r w:rsidR="00004A38">
              <w:rPr>
                <w:noProof/>
                <w:webHidden/>
              </w:rPr>
            </w:r>
            <w:r w:rsidR="00004A38">
              <w:rPr>
                <w:noProof/>
                <w:webHidden/>
              </w:rPr>
              <w:fldChar w:fldCharType="separate"/>
            </w:r>
            <w:r w:rsidR="00D92051">
              <w:rPr>
                <w:noProof/>
                <w:webHidden/>
              </w:rPr>
              <w:t>152</w:t>
            </w:r>
            <w:r w:rsidR="00004A38">
              <w:rPr>
                <w:noProof/>
                <w:webHidden/>
              </w:rPr>
              <w:fldChar w:fldCharType="end"/>
            </w:r>
          </w:hyperlink>
        </w:p>
        <w:p w14:paraId="33D5BA2E" w14:textId="45A97E57"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69" w:history="1">
            <w:r w:rsidR="00004A38" w:rsidRPr="009B0965">
              <w:rPr>
                <w:rStyle w:val="-"/>
                <w:noProof/>
              </w:rPr>
              <w:t>7.1.1.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Φάση Φ1 - Μελέτη Εφαρμογής</w:t>
            </w:r>
            <w:r w:rsidR="00004A38">
              <w:rPr>
                <w:noProof/>
                <w:webHidden/>
              </w:rPr>
              <w:tab/>
            </w:r>
            <w:r w:rsidR="00004A38">
              <w:rPr>
                <w:noProof/>
                <w:webHidden/>
              </w:rPr>
              <w:fldChar w:fldCharType="begin"/>
            </w:r>
            <w:r w:rsidR="00004A38">
              <w:rPr>
                <w:noProof/>
                <w:webHidden/>
              </w:rPr>
              <w:instrText xml:space="preserve"> PAGEREF _Toc138167469 \h </w:instrText>
            </w:r>
            <w:r w:rsidR="00004A38">
              <w:rPr>
                <w:noProof/>
                <w:webHidden/>
              </w:rPr>
            </w:r>
            <w:r w:rsidR="00004A38">
              <w:rPr>
                <w:noProof/>
                <w:webHidden/>
              </w:rPr>
              <w:fldChar w:fldCharType="separate"/>
            </w:r>
            <w:r w:rsidR="00D92051">
              <w:rPr>
                <w:noProof/>
                <w:webHidden/>
              </w:rPr>
              <w:t>155</w:t>
            </w:r>
            <w:r w:rsidR="00004A38">
              <w:rPr>
                <w:noProof/>
                <w:webHidden/>
              </w:rPr>
              <w:fldChar w:fldCharType="end"/>
            </w:r>
          </w:hyperlink>
        </w:p>
        <w:p w14:paraId="29543581" w14:textId="1FC49DEF"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70" w:history="1">
            <w:r w:rsidR="00004A38" w:rsidRPr="009B0965">
              <w:rPr>
                <w:rStyle w:val="-"/>
                <w:noProof/>
              </w:rPr>
              <w:t>7.1.2.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Φάση Φ2 – Ανάπτυξη Υποσυστημάτων</w:t>
            </w:r>
            <w:r w:rsidR="00004A38">
              <w:rPr>
                <w:noProof/>
                <w:webHidden/>
              </w:rPr>
              <w:tab/>
            </w:r>
            <w:r w:rsidR="00004A38">
              <w:rPr>
                <w:noProof/>
                <w:webHidden/>
              </w:rPr>
              <w:fldChar w:fldCharType="begin"/>
            </w:r>
            <w:r w:rsidR="00004A38">
              <w:rPr>
                <w:noProof/>
                <w:webHidden/>
              </w:rPr>
              <w:instrText xml:space="preserve"> PAGEREF _Toc138167470 \h </w:instrText>
            </w:r>
            <w:r w:rsidR="00004A38">
              <w:rPr>
                <w:noProof/>
                <w:webHidden/>
              </w:rPr>
            </w:r>
            <w:r w:rsidR="00004A38">
              <w:rPr>
                <w:noProof/>
                <w:webHidden/>
              </w:rPr>
              <w:fldChar w:fldCharType="separate"/>
            </w:r>
            <w:r w:rsidR="00D92051">
              <w:rPr>
                <w:noProof/>
                <w:webHidden/>
              </w:rPr>
              <w:t>156</w:t>
            </w:r>
            <w:r w:rsidR="00004A38">
              <w:rPr>
                <w:noProof/>
                <w:webHidden/>
              </w:rPr>
              <w:fldChar w:fldCharType="end"/>
            </w:r>
          </w:hyperlink>
        </w:p>
        <w:p w14:paraId="1E955195" w14:textId="70445ED8"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71" w:history="1">
            <w:r w:rsidR="00004A38" w:rsidRPr="009B0965">
              <w:rPr>
                <w:rStyle w:val="-"/>
                <w:noProof/>
              </w:rPr>
              <w:t>7.1.3.</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Φάση Φ3 – Εγκατάσταση στο G-Cloud</w:t>
            </w:r>
            <w:r w:rsidR="00004A38">
              <w:rPr>
                <w:noProof/>
                <w:webHidden/>
              </w:rPr>
              <w:tab/>
            </w:r>
            <w:r w:rsidR="00004A38">
              <w:rPr>
                <w:noProof/>
                <w:webHidden/>
              </w:rPr>
              <w:fldChar w:fldCharType="begin"/>
            </w:r>
            <w:r w:rsidR="00004A38">
              <w:rPr>
                <w:noProof/>
                <w:webHidden/>
              </w:rPr>
              <w:instrText xml:space="preserve"> PAGEREF _Toc138167471 \h </w:instrText>
            </w:r>
            <w:r w:rsidR="00004A38">
              <w:rPr>
                <w:noProof/>
                <w:webHidden/>
              </w:rPr>
            </w:r>
            <w:r w:rsidR="00004A38">
              <w:rPr>
                <w:noProof/>
                <w:webHidden/>
              </w:rPr>
              <w:fldChar w:fldCharType="separate"/>
            </w:r>
            <w:r w:rsidR="00D92051">
              <w:rPr>
                <w:noProof/>
                <w:webHidden/>
              </w:rPr>
              <w:t>157</w:t>
            </w:r>
            <w:r w:rsidR="00004A38">
              <w:rPr>
                <w:noProof/>
                <w:webHidden/>
              </w:rPr>
              <w:fldChar w:fldCharType="end"/>
            </w:r>
          </w:hyperlink>
        </w:p>
        <w:p w14:paraId="6167920D" w14:textId="73A47A87"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72" w:history="1">
            <w:r w:rsidR="00004A38" w:rsidRPr="009B0965">
              <w:rPr>
                <w:rStyle w:val="-"/>
                <w:noProof/>
              </w:rPr>
              <w:t>7.1.4.</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Φάση Φ4- Εκπαίδευση</w:t>
            </w:r>
            <w:r w:rsidR="00004A38">
              <w:rPr>
                <w:noProof/>
                <w:webHidden/>
              </w:rPr>
              <w:tab/>
            </w:r>
            <w:r w:rsidR="00004A38">
              <w:rPr>
                <w:noProof/>
                <w:webHidden/>
              </w:rPr>
              <w:fldChar w:fldCharType="begin"/>
            </w:r>
            <w:r w:rsidR="00004A38">
              <w:rPr>
                <w:noProof/>
                <w:webHidden/>
              </w:rPr>
              <w:instrText xml:space="preserve"> PAGEREF _Toc138167472 \h </w:instrText>
            </w:r>
            <w:r w:rsidR="00004A38">
              <w:rPr>
                <w:noProof/>
                <w:webHidden/>
              </w:rPr>
            </w:r>
            <w:r w:rsidR="00004A38">
              <w:rPr>
                <w:noProof/>
                <w:webHidden/>
              </w:rPr>
              <w:fldChar w:fldCharType="separate"/>
            </w:r>
            <w:r w:rsidR="00D92051">
              <w:rPr>
                <w:noProof/>
                <w:webHidden/>
              </w:rPr>
              <w:t>157</w:t>
            </w:r>
            <w:r w:rsidR="00004A38">
              <w:rPr>
                <w:noProof/>
                <w:webHidden/>
              </w:rPr>
              <w:fldChar w:fldCharType="end"/>
            </w:r>
          </w:hyperlink>
        </w:p>
        <w:p w14:paraId="5D5ADD27" w14:textId="22FB7443"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73" w:history="1">
            <w:r w:rsidR="00004A38" w:rsidRPr="009B0965">
              <w:rPr>
                <w:rStyle w:val="-"/>
                <w:noProof/>
              </w:rPr>
              <w:t>7.1.5.</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Φάση Φ5 –Πιλοτική Λειτουργία</w:t>
            </w:r>
            <w:r w:rsidR="00004A38">
              <w:rPr>
                <w:noProof/>
                <w:webHidden/>
              </w:rPr>
              <w:tab/>
            </w:r>
            <w:r w:rsidR="00004A38">
              <w:rPr>
                <w:noProof/>
                <w:webHidden/>
              </w:rPr>
              <w:fldChar w:fldCharType="begin"/>
            </w:r>
            <w:r w:rsidR="00004A38">
              <w:rPr>
                <w:noProof/>
                <w:webHidden/>
              </w:rPr>
              <w:instrText xml:space="preserve"> PAGEREF _Toc138167473 \h </w:instrText>
            </w:r>
            <w:r w:rsidR="00004A38">
              <w:rPr>
                <w:noProof/>
                <w:webHidden/>
              </w:rPr>
            </w:r>
            <w:r w:rsidR="00004A38">
              <w:rPr>
                <w:noProof/>
                <w:webHidden/>
              </w:rPr>
              <w:fldChar w:fldCharType="separate"/>
            </w:r>
            <w:r w:rsidR="00D92051">
              <w:rPr>
                <w:noProof/>
                <w:webHidden/>
              </w:rPr>
              <w:t>158</w:t>
            </w:r>
            <w:r w:rsidR="00004A38">
              <w:rPr>
                <w:noProof/>
                <w:webHidden/>
              </w:rPr>
              <w:fldChar w:fldCharType="end"/>
            </w:r>
          </w:hyperlink>
        </w:p>
        <w:p w14:paraId="01E3189C" w14:textId="7D775F19"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74" w:history="1">
            <w:r w:rsidR="00004A38" w:rsidRPr="009B0965">
              <w:rPr>
                <w:rStyle w:val="-"/>
                <w:noProof/>
              </w:rPr>
              <w:t>7.1.6.</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Φάση Φ6 - Δοκιμαστική Λειτουργία</w:t>
            </w:r>
            <w:r w:rsidR="00004A38">
              <w:rPr>
                <w:noProof/>
                <w:webHidden/>
              </w:rPr>
              <w:tab/>
            </w:r>
            <w:r w:rsidR="00004A38">
              <w:rPr>
                <w:noProof/>
                <w:webHidden/>
              </w:rPr>
              <w:fldChar w:fldCharType="begin"/>
            </w:r>
            <w:r w:rsidR="00004A38">
              <w:rPr>
                <w:noProof/>
                <w:webHidden/>
              </w:rPr>
              <w:instrText xml:space="preserve"> PAGEREF _Toc138167474 \h </w:instrText>
            </w:r>
            <w:r w:rsidR="00004A38">
              <w:rPr>
                <w:noProof/>
                <w:webHidden/>
              </w:rPr>
            </w:r>
            <w:r w:rsidR="00004A38">
              <w:rPr>
                <w:noProof/>
                <w:webHidden/>
              </w:rPr>
              <w:fldChar w:fldCharType="separate"/>
            </w:r>
            <w:r w:rsidR="00D92051">
              <w:rPr>
                <w:noProof/>
                <w:webHidden/>
              </w:rPr>
              <w:t>160</w:t>
            </w:r>
            <w:r w:rsidR="00004A38">
              <w:rPr>
                <w:noProof/>
                <w:webHidden/>
              </w:rPr>
              <w:fldChar w:fldCharType="end"/>
            </w:r>
          </w:hyperlink>
        </w:p>
        <w:p w14:paraId="0033BA52" w14:textId="72581132"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75" w:history="1">
            <w:r w:rsidR="00004A38" w:rsidRPr="009B0965">
              <w:rPr>
                <w:rStyle w:val="-"/>
                <w:noProof/>
              </w:rPr>
              <w:t>7.1.7.</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Φάση Φ7 – Ψηφιοποίηση Αρχείου</w:t>
            </w:r>
            <w:r w:rsidR="00004A38">
              <w:rPr>
                <w:noProof/>
                <w:webHidden/>
              </w:rPr>
              <w:tab/>
            </w:r>
            <w:r w:rsidR="00004A38">
              <w:rPr>
                <w:noProof/>
                <w:webHidden/>
              </w:rPr>
              <w:fldChar w:fldCharType="begin"/>
            </w:r>
            <w:r w:rsidR="00004A38">
              <w:rPr>
                <w:noProof/>
                <w:webHidden/>
              </w:rPr>
              <w:instrText xml:space="preserve"> PAGEREF _Toc138167475 \h </w:instrText>
            </w:r>
            <w:r w:rsidR="00004A38">
              <w:rPr>
                <w:noProof/>
                <w:webHidden/>
              </w:rPr>
            </w:r>
            <w:r w:rsidR="00004A38">
              <w:rPr>
                <w:noProof/>
                <w:webHidden/>
              </w:rPr>
              <w:fldChar w:fldCharType="separate"/>
            </w:r>
            <w:r w:rsidR="00D92051">
              <w:rPr>
                <w:noProof/>
                <w:webHidden/>
              </w:rPr>
              <w:t>161</w:t>
            </w:r>
            <w:r w:rsidR="00004A38">
              <w:rPr>
                <w:noProof/>
                <w:webHidden/>
              </w:rPr>
              <w:fldChar w:fldCharType="end"/>
            </w:r>
          </w:hyperlink>
        </w:p>
        <w:p w14:paraId="5B7F7E42" w14:textId="76213068"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76" w:history="1">
            <w:r w:rsidR="00004A38" w:rsidRPr="009B0965">
              <w:rPr>
                <w:rStyle w:val="-"/>
                <w:noProof/>
              </w:rPr>
              <w:t>7.1.8.</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Χρόνος Υποβολής και Διαδικασία Οριστικοποίησης Παραδοτέων</w:t>
            </w:r>
            <w:r w:rsidR="00004A38">
              <w:rPr>
                <w:noProof/>
                <w:webHidden/>
              </w:rPr>
              <w:tab/>
            </w:r>
            <w:r w:rsidR="00004A38">
              <w:rPr>
                <w:noProof/>
                <w:webHidden/>
              </w:rPr>
              <w:fldChar w:fldCharType="begin"/>
            </w:r>
            <w:r w:rsidR="00004A38">
              <w:rPr>
                <w:noProof/>
                <w:webHidden/>
              </w:rPr>
              <w:instrText xml:space="preserve"> PAGEREF _Toc138167476 \h </w:instrText>
            </w:r>
            <w:r w:rsidR="00004A38">
              <w:rPr>
                <w:noProof/>
                <w:webHidden/>
              </w:rPr>
            </w:r>
            <w:r w:rsidR="00004A38">
              <w:rPr>
                <w:noProof/>
                <w:webHidden/>
              </w:rPr>
              <w:fldChar w:fldCharType="separate"/>
            </w:r>
            <w:r w:rsidR="00D92051">
              <w:rPr>
                <w:noProof/>
                <w:webHidden/>
              </w:rPr>
              <w:t>162</w:t>
            </w:r>
            <w:r w:rsidR="00004A38">
              <w:rPr>
                <w:noProof/>
                <w:webHidden/>
              </w:rPr>
              <w:fldChar w:fldCharType="end"/>
            </w:r>
          </w:hyperlink>
        </w:p>
        <w:p w14:paraId="451B89BB" w14:textId="444DF991"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77" w:history="1">
            <w:r w:rsidR="00004A38" w:rsidRPr="009B0965">
              <w:rPr>
                <w:rStyle w:val="-"/>
                <w:rFonts w:ascii="Tahoma" w:hAnsi="Tahoma" w:cs="Tahoma"/>
                <w:noProof/>
                <w:lang w:val="el-GR"/>
              </w:rPr>
              <w:t>7.2.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Περίοδος Εγγύησης και Συντήρησης (ΠΕΣ)</w:t>
            </w:r>
            <w:r w:rsidR="00004A38">
              <w:rPr>
                <w:noProof/>
                <w:webHidden/>
              </w:rPr>
              <w:tab/>
            </w:r>
            <w:r w:rsidR="00004A38">
              <w:rPr>
                <w:noProof/>
                <w:webHidden/>
              </w:rPr>
              <w:fldChar w:fldCharType="begin"/>
            </w:r>
            <w:r w:rsidR="00004A38">
              <w:rPr>
                <w:noProof/>
                <w:webHidden/>
              </w:rPr>
              <w:instrText xml:space="preserve"> PAGEREF _Toc138167477 \h </w:instrText>
            </w:r>
            <w:r w:rsidR="00004A38">
              <w:rPr>
                <w:noProof/>
                <w:webHidden/>
              </w:rPr>
            </w:r>
            <w:r w:rsidR="00004A38">
              <w:rPr>
                <w:noProof/>
                <w:webHidden/>
              </w:rPr>
              <w:fldChar w:fldCharType="separate"/>
            </w:r>
            <w:r w:rsidR="00D92051">
              <w:rPr>
                <w:noProof/>
                <w:webHidden/>
              </w:rPr>
              <w:t>166</w:t>
            </w:r>
            <w:r w:rsidR="00004A38">
              <w:rPr>
                <w:noProof/>
                <w:webHidden/>
              </w:rPr>
              <w:fldChar w:fldCharType="end"/>
            </w:r>
          </w:hyperlink>
        </w:p>
        <w:p w14:paraId="4C7F99C2" w14:textId="1017F140"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78" w:history="1">
            <w:r w:rsidR="00004A38" w:rsidRPr="009B0965">
              <w:rPr>
                <w:rStyle w:val="-"/>
                <w:noProof/>
              </w:rPr>
              <w:t>7.2.1.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Υπηρεσίες Περιόδου Εγγύησης</w:t>
            </w:r>
            <w:r w:rsidR="00004A38">
              <w:rPr>
                <w:noProof/>
                <w:webHidden/>
              </w:rPr>
              <w:tab/>
            </w:r>
            <w:r w:rsidR="00004A38">
              <w:rPr>
                <w:noProof/>
                <w:webHidden/>
              </w:rPr>
              <w:fldChar w:fldCharType="begin"/>
            </w:r>
            <w:r w:rsidR="00004A38">
              <w:rPr>
                <w:noProof/>
                <w:webHidden/>
              </w:rPr>
              <w:instrText xml:space="preserve"> PAGEREF _Toc138167478 \h </w:instrText>
            </w:r>
            <w:r w:rsidR="00004A38">
              <w:rPr>
                <w:noProof/>
                <w:webHidden/>
              </w:rPr>
            </w:r>
            <w:r w:rsidR="00004A38">
              <w:rPr>
                <w:noProof/>
                <w:webHidden/>
              </w:rPr>
              <w:fldChar w:fldCharType="separate"/>
            </w:r>
            <w:r w:rsidR="00D92051">
              <w:rPr>
                <w:noProof/>
                <w:webHidden/>
              </w:rPr>
              <w:t>166</w:t>
            </w:r>
            <w:r w:rsidR="00004A38">
              <w:rPr>
                <w:noProof/>
                <w:webHidden/>
              </w:rPr>
              <w:fldChar w:fldCharType="end"/>
            </w:r>
          </w:hyperlink>
        </w:p>
        <w:p w14:paraId="563A849D" w14:textId="629D2DB8"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79" w:history="1">
            <w:r w:rsidR="00004A38" w:rsidRPr="009B0965">
              <w:rPr>
                <w:rStyle w:val="-"/>
                <w:noProof/>
              </w:rPr>
              <w:t>7.2.2.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Υπηρεσίες Περιόδου Συντήρησης</w:t>
            </w:r>
            <w:r w:rsidR="00004A38">
              <w:rPr>
                <w:noProof/>
                <w:webHidden/>
              </w:rPr>
              <w:tab/>
            </w:r>
            <w:r w:rsidR="00004A38">
              <w:rPr>
                <w:noProof/>
                <w:webHidden/>
              </w:rPr>
              <w:fldChar w:fldCharType="begin"/>
            </w:r>
            <w:r w:rsidR="00004A38">
              <w:rPr>
                <w:noProof/>
                <w:webHidden/>
              </w:rPr>
              <w:instrText xml:space="preserve"> PAGEREF _Toc138167479 \h </w:instrText>
            </w:r>
            <w:r w:rsidR="00004A38">
              <w:rPr>
                <w:noProof/>
                <w:webHidden/>
              </w:rPr>
            </w:r>
            <w:r w:rsidR="00004A38">
              <w:rPr>
                <w:noProof/>
                <w:webHidden/>
              </w:rPr>
              <w:fldChar w:fldCharType="separate"/>
            </w:r>
            <w:r w:rsidR="00D92051">
              <w:rPr>
                <w:noProof/>
                <w:webHidden/>
              </w:rPr>
              <w:t>167</w:t>
            </w:r>
            <w:r w:rsidR="00004A38">
              <w:rPr>
                <w:noProof/>
                <w:webHidden/>
              </w:rPr>
              <w:fldChar w:fldCharType="end"/>
            </w:r>
          </w:hyperlink>
        </w:p>
        <w:p w14:paraId="1DFE4C69" w14:textId="0728BD8E"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80" w:history="1">
            <w:r w:rsidR="00004A38" w:rsidRPr="009B0965">
              <w:rPr>
                <w:rStyle w:val="-"/>
                <w:noProof/>
              </w:rPr>
              <w:t>7.2.3.</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Τήρηση Εγγυημένου Επιπέδου Υπηρεσιών – Ρήτρες</w:t>
            </w:r>
            <w:r w:rsidR="00004A38">
              <w:rPr>
                <w:noProof/>
                <w:webHidden/>
              </w:rPr>
              <w:tab/>
            </w:r>
            <w:r w:rsidR="00004A38">
              <w:rPr>
                <w:noProof/>
                <w:webHidden/>
              </w:rPr>
              <w:fldChar w:fldCharType="begin"/>
            </w:r>
            <w:r w:rsidR="00004A38">
              <w:rPr>
                <w:noProof/>
                <w:webHidden/>
              </w:rPr>
              <w:instrText xml:space="preserve"> PAGEREF _Toc138167480 \h </w:instrText>
            </w:r>
            <w:r w:rsidR="00004A38">
              <w:rPr>
                <w:noProof/>
                <w:webHidden/>
              </w:rPr>
            </w:r>
            <w:r w:rsidR="00004A38">
              <w:rPr>
                <w:noProof/>
                <w:webHidden/>
              </w:rPr>
              <w:fldChar w:fldCharType="separate"/>
            </w:r>
            <w:r w:rsidR="00D92051">
              <w:rPr>
                <w:noProof/>
                <w:webHidden/>
              </w:rPr>
              <w:t>169</w:t>
            </w:r>
            <w:r w:rsidR="00004A38">
              <w:rPr>
                <w:noProof/>
                <w:webHidden/>
              </w:rPr>
              <w:fldChar w:fldCharType="end"/>
            </w:r>
          </w:hyperlink>
        </w:p>
        <w:p w14:paraId="3FC615A9" w14:textId="35CD3B64"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81" w:history="1">
            <w:r w:rsidR="00004A38" w:rsidRPr="009B0965">
              <w:rPr>
                <w:rStyle w:val="-"/>
                <w:noProof/>
              </w:rPr>
              <w:t>7.2.4.</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Προγραμματισμένες Διακοπές Υπηρεσίας</w:t>
            </w:r>
            <w:r w:rsidR="00004A38">
              <w:rPr>
                <w:noProof/>
                <w:webHidden/>
              </w:rPr>
              <w:tab/>
            </w:r>
            <w:r w:rsidR="00004A38">
              <w:rPr>
                <w:noProof/>
                <w:webHidden/>
              </w:rPr>
              <w:fldChar w:fldCharType="begin"/>
            </w:r>
            <w:r w:rsidR="00004A38">
              <w:rPr>
                <w:noProof/>
                <w:webHidden/>
              </w:rPr>
              <w:instrText xml:space="preserve"> PAGEREF _Toc138167481 \h </w:instrText>
            </w:r>
            <w:r w:rsidR="00004A38">
              <w:rPr>
                <w:noProof/>
                <w:webHidden/>
              </w:rPr>
            </w:r>
            <w:r w:rsidR="00004A38">
              <w:rPr>
                <w:noProof/>
                <w:webHidden/>
              </w:rPr>
              <w:fldChar w:fldCharType="separate"/>
            </w:r>
            <w:r w:rsidR="00D92051">
              <w:rPr>
                <w:noProof/>
                <w:webHidden/>
              </w:rPr>
              <w:t>171</w:t>
            </w:r>
            <w:r w:rsidR="00004A38">
              <w:rPr>
                <w:noProof/>
                <w:webHidden/>
              </w:rPr>
              <w:fldChar w:fldCharType="end"/>
            </w:r>
          </w:hyperlink>
        </w:p>
        <w:p w14:paraId="2D39D31B" w14:textId="5ECE66F9"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82" w:history="1">
            <w:r w:rsidR="00004A38" w:rsidRPr="009B0965">
              <w:rPr>
                <w:rStyle w:val="-"/>
                <w:rFonts w:ascii="Tahoma" w:hAnsi="Tahoma" w:cs="Tahoma"/>
                <w:noProof/>
              </w:rPr>
              <w:t>7.3.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rPr>
              <w:t>Ομάδα Έργου/Σχήμα Διοίκησης Έργου</w:t>
            </w:r>
            <w:r w:rsidR="00004A38">
              <w:rPr>
                <w:noProof/>
                <w:webHidden/>
              </w:rPr>
              <w:tab/>
            </w:r>
            <w:r w:rsidR="00004A38">
              <w:rPr>
                <w:noProof/>
                <w:webHidden/>
              </w:rPr>
              <w:fldChar w:fldCharType="begin"/>
            </w:r>
            <w:r w:rsidR="00004A38">
              <w:rPr>
                <w:noProof/>
                <w:webHidden/>
              </w:rPr>
              <w:instrText xml:space="preserve"> PAGEREF _Toc138167482 \h </w:instrText>
            </w:r>
            <w:r w:rsidR="00004A38">
              <w:rPr>
                <w:noProof/>
                <w:webHidden/>
              </w:rPr>
            </w:r>
            <w:r w:rsidR="00004A38">
              <w:rPr>
                <w:noProof/>
                <w:webHidden/>
              </w:rPr>
              <w:fldChar w:fldCharType="separate"/>
            </w:r>
            <w:r w:rsidR="00D92051">
              <w:rPr>
                <w:noProof/>
                <w:webHidden/>
              </w:rPr>
              <w:t>171</w:t>
            </w:r>
            <w:r w:rsidR="00004A38">
              <w:rPr>
                <w:noProof/>
                <w:webHidden/>
              </w:rPr>
              <w:fldChar w:fldCharType="end"/>
            </w:r>
          </w:hyperlink>
        </w:p>
        <w:p w14:paraId="1E647D11" w14:textId="59797253"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83" w:history="1">
            <w:r w:rsidR="00004A38" w:rsidRPr="009B0965">
              <w:rPr>
                <w:rStyle w:val="-"/>
                <w:rFonts w:ascii="Tahoma" w:hAnsi="Tahoma" w:cs="Tahoma"/>
                <w:noProof/>
                <w:lang w:val="el-GR"/>
              </w:rPr>
              <w:t>7.4.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Μεθοδολογία διοίκησης και διασφάλισης ποιότητας</w:t>
            </w:r>
            <w:r w:rsidR="00004A38">
              <w:rPr>
                <w:noProof/>
                <w:webHidden/>
              </w:rPr>
              <w:tab/>
            </w:r>
            <w:r w:rsidR="00004A38">
              <w:rPr>
                <w:noProof/>
                <w:webHidden/>
              </w:rPr>
              <w:fldChar w:fldCharType="begin"/>
            </w:r>
            <w:r w:rsidR="00004A38">
              <w:rPr>
                <w:noProof/>
                <w:webHidden/>
              </w:rPr>
              <w:instrText xml:space="preserve"> PAGEREF _Toc138167483 \h </w:instrText>
            </w:r>
            <w:r w:rsidR="00004A38">
              <w:rPr>
                <w:noProof/>
                <w:webHidden/>
              </w:rPr>
            </w:r>
            <w:r w:rsidR="00004A38">
              <w:rPr>
                <w:noProof/>
                <w:webHidden/>
              </w:rPr>
              <w:fldChar w:fldCharType="separate"/>
            </w:r>
            <w:r w:rsidR="00D92051">
              <w:rPr>
                <w:noProof/>
                <w:webHidden/>
              </w:rPr>
              <w:t>172</w:t>
            </w:r>
            <w:r w:rsidR="00004A38">
              <w:rPr>
                <w:noProof/>
                <w:webHidden/>
              </w:rPr>
              <w:fldChar w:fldCharType="end"/>
            </w:r>
          </w:hyperlink>
        </w:p>
        <w:p w14:paraId="101EA8E1" w14:textId="2CC27D2E"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84" w:history="1">
            <w:r w:rsidR="00004A38" w:rsidRPr="009B0965">
              <w:rPr>
                <w:rStyle w:val="-"/>
                <w:rFonts w:ascii="Tahoma" w:hAnsi="Tahoma" w:cs="Tahoma"/>
                <w:noProof/>
                <w:lang w:val="el-GR"/>
              </w:rPr>
              <w:t>7.5.</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Τόπος υλοποίησης/ παροχής των υπηρεσιών</w:t>
            </w:r>
            <w:r w:rsidR="00004A38">
              <w:rPr>
                <w:noProof/>
                <w:webHidden/>
              </w:rPr>
              <w:tab/>
            </w:r>
            <w:r w:rsidR="00004A38">
              <w:rPr>
                <w:noProof/>
                <w:webHidden/>
              </w:rPr>
              <w:fldChar w:fldCharType="begin"/>
            </w:r>
            <w:r w:rsidR="00004A38">
              <w:rPr>
                <w:noProof/>
                <w:webHidden/>
              </w:rPr>
              <w:instrText xml:space="preserve"> PAGEREF _Toc138167484 \h </w:instrText>
            </w:r>
            <w:r w:rsidR="00004A38">
              <w:rPr>
                <w:noProof/>
                <w:webHidden/>
              </w:rPr>
            </w:r>
            <w:r w:rsidR="00004A38">
              <w:rPr>
                <w:noProof/>
                <w:webHidden/>
              </w:rPr>
              <w:fldChar w:fldCharType="separate"/>
            </w:r>
            <w:r w:rsidR="00D92051">
              <w:rPr>
                <w:noProof/>
                <w:webHidden/>
              </w:rPr>
              <w:t>172</w:t>
            </w:r>
            <w:r w:rsidR="00004A38">
              <w:rPr>
                <w:noProof/>
                <w:webHidden/>
              </w:rPr>
              <w:fldChar w:fldCharType="end"/>
            </w:r>
          </w:hyperlink>
        </w:p>
        <w:p w14:paraId="03417FF5" w14:textId="58F8B203" w:rsidR="00004A38" w:rsidRDefault="00000000">
          <w:pPr>
            <w:pStyle w:val="19"/>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485" w:history="1">
            <w:r w:rsidR="00004A38" w:rsidRPr="009B0965">
              <w:rPr>
                <w:rStyle w:val="-"/>
                <w:rFonts w:ascii="Tahoma" w:hAnsi="Tahoma" w:cs="Tahoma"/>
                <w:noProof/>
              </w:rPr>
              <w:t>8.</w:t>
            </w:r>
            <w:r w:rsidR="00004A38">
              <w:rPr>
                <w:rFonts w:asciiTheme="minorHAnsi" w:eastAsiaTheme="minorEastAsia" w:hAnsiTheme="minorHAnsi" w:cstheme="minorBidi"/>
                <w:b w:val="0"/>
                <w:bCs w:val="0"/>
                <w:caps w:val="0"/>
                <w:noProof/>
                <w:kern w:val="2"/>
                <w:sz w:val="22"/>
                <w:szCs w:val="22"/>
                <w:lang w:val="el-GR" w:eastAsia="el-GR"/>
                <w14:ligatures w14:val="standardContextual"/>
              </w:rPr>
              <w:tab/>
            </w:r>
            <w:r w:rsidR="00004A38" w:rsidRPr="009B0965">
              <w:rPr>
                <w:rStyle w:val="-"/>
                <w:rFonts w:ascii="Tahoma" w:hAnsi="Tahoma" w:cs="Tahoma"/>
                <w:noProof/>
              </w:rPr>
              <w:t>ΠΑΡΑΡΤΗΜΑ ΙΙ – Π</w:t>
            </w:r>
            <w:r w:rsidR="00F96207">
              <w:rPr>
                <w:rStyle w:val="-"/>
                <w:rFonts w:ascii="Tahoma" w:hAnsi="Tahoma" w:cs="Tahoma"/>
                <w:noProof/>
                <w:lang w:val="el-GR"/>
              </w:rPr>
              <w:t>ι</w:t>
            </w:r>
            <w:r w:rsidR="00004A38" w:rsidRPr="009B0965">
              <w:rPr>
                <w:rStyle w:val="-"/>
                <w:rFonts w:ascii="Tahoma" w:hAnsi="Tahoma" w:cs="Tahoma"/>
                <w:noProof/>
              </w:rPr>
              <w:t>νακες Συμμ</w:t>
            </w:r>
            <w:r w:rsidR="00F96207">
              <w:rPr>
                <w:rStyle w:val="-"/>
                <w:rFonts w:ascii="Tahoma" w:hAnsi="Tahoma" w:cs="Tahoma"/>
                <w:noProof/>
                <w:lang w:val="el-GR"/>
              </w:rPr>
              <w:t>ο</w:t>
            </w:r>
            <w:r w:rsidR="00004A38" w:rsidRPr="009B0965">
              <w:rPr>
                <w:rStyle w:val="-"/>
                <w:rFonts w:ascii="Tahoma" w:hAnsi="Tahoma" w:cs="Tahoma"/>
                <w:noProof/>
              </w:rPr>
              <w:t>ρφωσης</w:t>
            </w:r>
            <w:r w:rsidR="00004A38">
              <w:rPr>
                <w:noProof/>
                <w:webHidden/>
              </w:rPr>
              <w:tab/>
            </w:r>
            <w:r w:rsidR="00004A38">
              <w:rPr>
                <w:noProof/>
                <w:webHidden/>
              </w:rPr>
              <w:fldChar w:fldCharType="begin"/>
            </w:r>
            <w:r w:rsidR="00004A38">
              <w:rPr>
                <w:noProof/>
                <w:webHidden/>
              </w:rPr>
              <w:instrText xml:space="preserve"> PAGEREF _Toc138167485 \h </w:instrText>
            </w:r>
            <w:r w:rsidR="00004A38">
              <w:rPr>
                <w:noProof/>
                <w:webHidden/>
              </w:rPr>
            </w:r>
            <w:r w:rsidR="00004A38">
              <w:rPr>
                <w:noProof/>
                <w:webHidden/>
              </w:rPr>
              <w:fldChar w:fldCharType="separate"/>
            </w:r>
            <w:r w:rsidR="00D92051">
              <w:rPr>
                <w:noProof/>
                <w:webHidden/>
              </w:rPr>
              <w:t>173</w:t>
            </w:r>
            <w:r w:rsidR="00004A38">
              <w:rPr>
                <w:noProof/>
                <w:webHidden/>
              </w:rPr>
              <w:fldChar w:fldCharType="end"/>
            </w:r>
          </w:hyperlink>
        </w:p>
        <w:p w14:paraId="02D680AC" w14:textId="2E95E7A4"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86" w:history="1">
            <w:r w:rsidR="00004A38" w:rsidRPr="009B0965">
              <w:rPr>
                <w:rStyle w:val="-"/>
                <w:rFonts w:ascii="Tahoma" w:hAnsi="Tahoma" w:cs="Tahoma"/>
                <w:noProof/>
              </w:rPr>
              <w:t>8.1.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rPr>
              <w:t>Αρχιτεκτονι</w:t>
            </w:r>
            <w:r w:rsidR="00004A38" w:rsidRPr="009B0965">
              <w:rPr>
                <w:rStyle w:val="-"/>
                <w:rFonts w:ascii="Tahoma" w:hAnsi="Tahoma" w:cs="Tahoma"/>
                <w:noProof/>
                <w:lang w:val="el-GR"/>
              </w:rPr>
              <w:t>κη</w:t>
            </w:r>
            <w:r w:rsidR="00004A38">
              <w:rPr>
                <w:noProof/>
                <w:webHidden/>
              </w:rPr>
              <w:tab/>
            </w:r>
            <w:r w:rsidR="00004A38">
              <w:rPr>
                <w:noProof/>
                <w:webHidden/>
              </w:rPr>
              <w:fldChar w:fldCharType="begin"/>
            </w:r>
            <w:r w:rsidR="00004A38">
              <w:rPr>
                <w:noProof/>
                <w:webHidden/>
              </w:rPr>
              <w:instrText xml:space="preserve"> PAGEREF _Toc138167486 \h </w:instrText>
            </w:r>
            <w:r w:rsidR="00004A38">
              <w:rPr>
                <w:noProof/>
                <w:webHidden/>
              </w:rPr>
            </w:r>
            <w:r w:rsidR="00004A38">
              <w:rPr>
                <w:noProof/>
                <w:webHidden/>
              </w:rPr>
              <w:fldChar w:fldCharType="separate"/>
            </w:r>
            <w:r w:rsidR="00D92051">
              <w:rPr>
                <w:noProof/>
                <w:webHidden/>
              </w:rPr>
              <w:t>173</w:t>
            </w:r>
            <w:r w:rsidR="00004A38">
              <w:rPr>
                <w:noProof/>
                <w:webHidden/>
              </w:rPr>
              <w:fldChar w:fldCharType="end"/>
            </w:r>
          </w:hyperlink>
        </w:p>
        <w:p w14:paraId="7A12EF78" w14:textId="1BFBCB3F"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87" w:history="1">
            <w:r w:rsidR="00004A38" w:rsidRPr="009B0965">
              <w:rPr>
                <w:rStyle w:val="-"/>
                <w:rFonts w:ascii="Tahoma" w:hAnsi="Tahoma" w:cs="Tahoma"/>
                <w:noProof/>
              </w:rPr>
              <w:t>8.2.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rPr>
              <w:t xml:space="preserve">Έτοιμο Λογισμικό </w:t>
            </w:r>
            <w:r w:rsidR="00004A38" w:rsidRPr="009B0965">
              <w:rPr>
                <w:rStyle w:val="-"/>
                <w:rFonts w:ascii="Tahoma" w:hAnsi="Tahoma" w:cs="Tahoma"/>
                <w:noProof/>
                <w:lang w:val="el-GR"/>
              </w:rPr>
              <w:t>Υποδομής</w:t>
            </w:r>
            <w:r w:rsidR="00004A38">
              <w:rPr>
                <w:noProof/>
                <w:webHidden/>
              </w:rPr>
              <w:tab/>
            </w:r>
            <w:r w:rsidR="00004A38">
              <w:rPr>
                <w:noProof/>
                <w:webHidden/>
              </w:rPr>
              <w:fldChar w:fldCharType="begin"/>
            </w:r>
            <w:r w:rsidR="00004A38">
              <w:rPr>
                <w:noProof/>
                <w:webHidden/>
              </w:rPr>
              <w:instrText xml:space="preserve"> PAGEREF _Toc138167487 \h </w:instrText>
            </w:r>
            <w:r w:rsidR="00004A38">
              <w:rPr>
                <w:noProof/>
                <w:webHidden/>
              </w:rPr>
            </w:r>
            <w:r w:rsidR="00004A38">
              <w:rPr>
                <w:noProof/>
                <w:webHidden/>
              </w:rPr>
              <w:fldChar w:fldCharType="separate"/>
            </w:r>
            <w:r w:rsidR="00D92051">
              <w:rPr>
                <w:noProof/>
                <w:webHidden/>
              </w:rPr>
              <w:t>173</w:t>
            </w:r>
            <w:r w:rsidR="00004A38">
              <w:rPr>
                <w:noProof/>
                <w:webHidden/>
              </w:rPr>
              <w:fldChar w:fldCharType="end"/>
            </w:r>
          </w:hyperlink>
        </w:p>
        <w:p w14:paraId="4379CD25" w14:textId="10F7B6F7" w:rsidR="00004A38" w:rsidRDefault="00000000">
          <w:pPr>
            <w:pStyle w:val="26"/>
            <w:tabs>
              <w:tab w:val="left" w:pos="110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88" w:history="1">
            <w:r w:rsidR="00004A38" w:rsidRPr="009B0965">
              <w:rPr>
                <w:rStyle w:val="-"/>
                <w:rFonts w:ascii="Tahoma" w:hAnsi="Tahoma" w:cs="Tahoma"/>
                <w:noProof/>
              </w:rPr>
              <w:t>8.2.1.</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rPr>
              <w:t>Λειτουργικό Σύστημα Εξυπηρετητών</w:t>
            </w:r>
            <w:r w:rsidR="00004A38">
              <w:rPr>
                <w:noProof/>
                <w:webHidden/>
              </w:rPr>
              <w:tab/>
            </w:r>
            <w:r w:rsidR="00004A38">
              <w:rPr>
                <w:noProof/>
                <w:webHidden/>
              </w:rPr>
              <w:fldChar w:fldCharType="begin"/>
            </w:r>
            <w:r w:rsidR="00004A38">
              <w:rPr>
                <w:noProof/>
                <w:webHidden/>
              </w:rPr>
              <w:instrText xml:space="preserve"> PAGEREF _Toc138167488 \h </w:instrText>
            </w:r>
            <w:r w:rsidR="00004A38">
              <w:rPr>
                <w:noProof/>
                <w:webHidden/>
              </w:rPr>
            </w:r>
            <w:r w:rsidR="00004A38">
              <w:rPr>
                <w:noProof/>
                <w:webHidden/>
              </w:rPr>
              <w:fldChar w:fldCharType="separate"/>
            </w:r>
            <w:r w:rsidR="00D92051">
              <w:rPr>
                <w:noProof/>
                <w:webHidden/>
              </w:rPr>
              <w:t>173</w:t>
            </w:r>
            <w:r w:rsidR="00004A38">
              <w:rPr>
                <w:noProof/>
                <w:webHidden/>
              </w:rPr>
              <w:fldChar w:fldCharType="end"/>
            </w:r>
          </w:hyperlink>
        </w:p>
        <w:p w14:paraId="32BFCEB2" w14:textId="5C1E78EF" w:rsidR="00004A38" w:rsidRDefault="00000000">
          <w:pPr>
            <w:pStyle w:val="26"/>
            <w:tabs>
              <w:tab w:val="left" w:pos="110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89" w:history="1">
            <w:r w:rsidR="00004A38" w:rsidRPr="009B0965">
              <w:rPr>
                <w:rStyle w:val="-"/>
                <w:rFonts w:ascii="Tahoma" w:hAnsi="Tahoma" w:cs="Tahoma"/>
                <w:noProof/>
              </w:rPr>
              <w:t>8.2.2.</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rPr>
              <w:t>Web/Application servers</w:t>
            </w:r>
            <w:r w:rsidR="00004A38">
              <w:rPr>
                <w:noProof/>
                <w:webHidden/>
              </w:rPr>
              <w:tab/>
            </w:r>
            <w:r w:rsidR="00004A38">
              <w:rPr>
                <w:noProof/>
                <w:webHidden/>
              </w:rPr>
              <w:fldChar w:fldCharType="begin"/>
            </w:r>
            <w:r w:rsidR="00004A38">
              <w:rPr>
                <w:noProof/>
                <w:webHidden/>
              </w:rPr>
              <w:instrText xml:space="preserve"> PAGEREF _Toc138167489 \h </w:instrText>
            </w:r>
            <w:r w:rsidR="00004A38">
              <w:rPr>
                <w:noProof/>
                <w:webHidden/>
              </w:rPr>
            </w:r>
            <w:r w:rsidR="00004A38">
              <w:rPr>
                <w:noProof/>
                <w:webHidden/>
              </w:rPr>
              <w:fldChar w:fldCharType="separate"/>
            </w:r>
            <w:r w:rsidR="00D92051">
              <w:rPr>
                <w:noProof/>
                <w:webHidden/>
              </w:rPr>
              <w:t>174</w:t>
            </w:r>
            <w:r w:rsidR="00004A38">
              <w:rPr>
                <w:noProof/>
                <w:webHidden/>
              </w:rPr>
              <w:fldChar w:fldCharType="end"/>
            </w:r>
          </w:hyperlink>
        </w:p>
        <w:p w14:paraId="03695CBB" w14:textId="0EC26EE0" w:rsidR="00004A38" w:rsidRDefault="00000000">
          <w:pPr>
            <w:pStyle w:val="26"/>
            <w:tabs>
              <w:tab w:val="left" w:pos="110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90" w:history="1">
            <w:r w:rsidR="00004A38" w:rsidRPr="009B0965">
              <w:rPr>
                <w:rStyle w:val="-"/>
                <w:rFonts w:ascii="Tahoma" w:hAnsi="Tahoma" w:cs="Tahoma"/>
                <w:noProof/>
                <w:lang w:val="el-GR"/>
              </w:rPr>
              <w:t>8.2.3.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Λογισμικό Διαχείρισης Σχεσιακών Βάσεων Δεδομένων (</w:t>
            </w:r>
            <w:r w:rsidR="00004A38" w:rsidRPr="009B0965">
              <w:rPr>
                <w:rStyle w:val="-"/>
                <w:rFonts w:ascii="Tahoma" w:hAnsi="Tahoma" w:cs="Tahoma"/>
                <w:noProof/>
              </w:rPr>
              <w:t>RDBMS</w:t>
            </w:r>
            <w:r w:rsidR="00004A38" w:rsidRPr="009B0965">
              <w:rPr>
                <w:rStyle w:val="-"/>
                <w:rFonts w:ascii="Tahoma" w:hAnsi="Tahoma" w:cs="Tahoma"/>
                <w:noProof/>
                <w:lang w:val="el-GR"/>
              </w:rPr>
              <w:t>)</w:t>
            </w:r>
            <w:r w:rsidR="00004A38">
              <w:rPr>
                <w:noProof/>
                <w:webHidden/>
              </w:rPr>
              <w:tab/>
            </w:r>
            <w:r w:rsidR="00004A38">
              <w:rPr>
                <w:noProof/>
                <w:webHidden/>
              </w:rPr>
              <w:fldChar w:fldCharType="begin"/>
            </w:r>
            <w:r w:rsidR="00004A38">
              <w:rPr>
                <w:noProof/>
                <w:webHidden/>
              </w:rPr>
              <w:instrText xml:space="preserve"> PAGEREF _Toc138167490 \h </w:instrText>
            </w:r>
            <w:r w:rsidR="00004A38">
              <w:rPr>
                <w:noProof/>
                <w:webHidden/>
              </w:rPr>
            </w:r>
            <w:r w:rsidR="00004A38">
              <w:rPr>
                <w:noProof/>
                <w:webHidden/>
              </w:rPr>
              <w:fldChar w:fldCharType="separate"/>
            </w:r>
            <w:r w:rsidR="00D92051">
              <w:rPr>
                <w:noProof/>
                <w:webHidden/>
              </w:rPr>
              <w:t>174</w:t>
            </w:r>
            <w:r w:rsidR="00004A38">
              <w:rPr>
                <w:noProof/>
                <w:webHidden/>
              </w:rPr>
              <w:fldChar w:fldCharType="end"/>
            </w:r>
          </w:hyperlink>
        </w:p>
        <w:p w14:paraId="7C173225" w14:textId="0BF87A1F" w:rsidR="00004A38" w:rsidRDefault="00000000">
          <w:pPr>
            <w:pStyle w:val="26"/>
            <w:tabs>
              <w:tab w:val="left" w:pos="110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91" w:history="1">
            <w:r w:rsidR="00004A38" w:rsidRPr="009B0965">
              <w:rPr>
                <w:rStyle w:val="-"/>
                <w:noProof/>
              </w:rPr>
              <w:t>8.2.4.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rPr>
              <w:t>Λογισμικό GIS</w:t>
            </w:r>
            <w:r w:rsidR="00004A38">
              <w:rPr>
                <w:noProof/>
                <w:webHidden/>
              </w:rPr>
              <w:tab/>
            </w:r>
            <w:r w:rsidR="00004A38">
              <w:rPr>
                <w:noProof/>
                <w:webHidden/>
              </w:rPr>
              <w:fldChar w:fldCharType="begin"/>
            </w:r>
            <w:r w:rsidR="00004A38">
              <w:rPr>
                <w:noProof/>
                <w:webHidden/>
              </w:rPr>
              <w:instrText xml:space="preserve"> PAGEREF _Toc138167491 \h </w:instrText>
            </w:r>
            <w:r w:rsidR="00004A38">
              <w:rPr>
                <w:noProof/>
                <w:webHidden/>
              </w:rPr>
            </w:r>
            <w:r w:rsidR="00004A38">
              <w:rPr>
                <w:noProof/>
                <w:webHidden/>
              </w:rPr>
              <w:fldChar w:fldCharType="separate"/>
            </w:r>
            <w:r w:rsidR="00D92051">
              <w:rPr>
                <w:noProof/>
                <w:webHidden/>
              </w:rPr>
              <w:t>175</w:t>
            </w:r>
            <w:r w:rsidR="00004A38">
              <w:rPr>
                <w:noProof/>
                <w:webHidden/>
              </w:rPr>
              <w:fldChar w:fldCharType="end"/>
            </w:r>
          </w:hyperlink>
        </w:p>
        <w:p w14:paraId="20EBA8D5" w14:textId="639B7037"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492" w:history="1">
            <w:r w:rsidR="00004A38" w:rsidRPr="009B0965">
              <w:rPr>
                <w:rStyle w:val="-"/>
                <w:rFonts w:ascii="Tahoma" w:hAnsi="Tahoma" w:cs="Tahoma"/>
                <w:noProof/>
                <w:lang w:val="el-GR"/>
              </w:rPr>
              <w:t>8.3.</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Επιχειρησιακά Υποσυστήματα (Έτοιμα ή προς ανάπτυξη)</w:t>
            </w:r>
            <w:r w:rsidR="00004A38">
              <w:rPr>
                <w:noProof/>
                <w:webHidden/>
              </w:rPr>
              <w:tab/>
            </w:r>
            <w:r w:rsidR="00004A38">
              <w:rPr>
                <w:noProof/>
                <w:webHidden/>
              </w:rPr>
              <w:fldChar w:fldCharType="begin"/>
            </w:r>
            <w:r w:rsidR="00004A38">
              <w:rPr>
                <w:noProof/>
                <w:webHidden/>
              </w:rPr>
              <w:instrText xml:space="preserve"> PAGEREF _Toc138167492 \h </w:instrText>
            </w:r>
            <w:r w:rsidR="00004A38">
              <w:rPr>
                <w:noProof/>
                <w:webHidden/>
              </w:rPr>
            </w:r>
            <w:r w:rsidR="00004A38">
              <w:rPr>
                <w:noProof/>
                <w:webHidden/>
              </w:rPr>
              <w:fldChar w:fldCharType="separate"/>
            </w:r>
            <w:r w:rsidR="00D92051">
              <w:rPr>
                <w:noProof/>
                <w:webHidden/>
              </w:rPr>
              <w:t>183</w:t>
            </w:r>
            <w:r w:rsidR="00004A38">
              <w:rPr>
                <w:noProof/>
                <w:webHidden/>
              </w:rPr>
              <w:fldChar w:fldCharType="end"/>
            </w:r>
          </w:hyperlink>
        </w:p>
        <w:p w14:paraId="0BB8C2BB" w14:textId="1D89CBF8"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93" w:history="1">
            <w:r w:rsidR="00004A38" w:rsidRPr="009B0965">
              <w:rPr>
                <w:rStyle w:val="-"/>
                <w:noProof/>
              </w:rPr>
              <w:t>8.3.1.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Ενιαίου Μητρώου Τουριστικών Επιχειρήσεων e-MHTE</w:t>
            </w:r>
            <w:r w:rsidR="00004A38">
              <w:rPr>
                <w:noProof/>
                <w:webHidden/>
              </w:rPr>
              <w:tab/>
            </w:r>
            <w:r w:rsidR="00004A38">
              <w:rPr>
                <w:noProof/>
                <w:webHidden/>
              </w:rPr>
              <w:fldChar w:fldCharType="begin"/>
            </w:r>
            <w:r w:rsidR="00004A38">
              <w:rPr>
                <w:noProof/>
                <w:webHidden/>
              </w:rPr>
              <w:instrText xml:space="preserve"> PAGEREF _Toc138167493 \h </w:instrText>
            </w:r>
            <w:r w:rsidR="00004A38">
              <w:rPr>
                <w:noProof/>
                <w:webHidden/>
              </w:rPr>
            </w:r>
            <w:r w:rsidR="00004A38">
              <w:rPr>
                <w:noProof/>
                <w:webHidden/>
              </w:rPr>
              <w:fldChar w:fldCharType="separate"/>
            </w:r>
            <w:r w:rsidR="00D92051">
              <w:rPr>
                <w:noProof/>
                <w:webHidden/>
              </w:rPr>
              <w:t>183</w:t>
            </w:r>
            <w:r w:rsidR="00004A38">
              <w:rPr>
                <w:noProof/>
                <w:webHidden/>
              </w:rPr>
              <w:fldChar w:fldCharType="end"/>
            </w:r>
          </w:hyperlink>
        </w:p>
        <w:p w14:paraId="4A13411F" w14:textId="43BE82FB"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94" w:history="1">
            <w:r w:rsidR="00004A38" w:rsidRPr="009B0965">
              <w:rPr>
                <w:rStyle w:val="-"/>
                <w:noProof/>
              </w:rPr>
              <w:t>8.3.2.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Διαδικτυακής Πύλης</w:t>
            </w:r>
            <w:r w:rsidR="00004A38">
              <w:rPr>
                <w:noProof/>
                <w:webHidden/>
              </w:rPr>
              <w:tab/>
            </w:r>
            <w:r w:rsidR="00004A38">
              <w:rPr>
                <w:noProof/>
                <w:webHidden/>
              </w:rPr>
              <w:fldChar w:fldCharType="begin"/>
            </w:r>
            <w:r w:rsidR="00004A38">
              <w:rPr>
                <w:noProof/>
                <w:webHidden/>
              </w:rPr>
              <w:instrText xml:space="preserve"> PAGEREF _Toc138167494 \h </w:instrText>
            </w:r>
            <w:r w:rsidR="00004A38">
              <w:rPr>
                <w:noProof/>
                <w:webHidden/>
              </w:rPr>
            </w:r>
            <w:r w:rsidR="00004A38">
              <w:rPr>
                <w:noProof/>
                <w:webHidden/>
              </w:rPr>
              <w:fldChar w:fldCharType="separate"/>
            </w:r>
            <w:r w:rsidR="00D92051">
              <w:rPr>
                <w:noProof/>
                <w:webHidden/>
              </w:rPr>
              <w:t>184</w:t>
            </w:r>
            <w:r w:rsidR="00004A38">
              <w:rPr>
                <w:noProof/>
                <w:webHidden/>
              </w:rPr>
              <w:fldChar w:fldCharType="end"/>
            </w:r>
          </w:hyperlink>
        </w:p>
        <w:p w14:paraId="5FB61D26" w14:textId="4BEC03C3"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95" w:history="1">
            <w:r w:rsidR="00004A38" w:rsidRPr="009B0965">
              <w:rPr>
                <w:rStyle w:val="-"/>
                <w:noProof/>
              </w:rPr>
              <w:t>8.3.3.</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Καταγραφής Αφίξεων – Αναχωρήσεων σε τουριστικά καταλύματα (H.O.ST. -Hospitality Online System).</w:t>
            </w:r>
            <w:r w:rsidR="00004A38">
              <w:rPr>
                <w:noProof/>
                <w:webHidden/>
              </w:rPr>
              <w:tab/>
            </w:r>
            <w:r w:rsidR="00004A38">
              <w:rPr>
                <w:noProof/>
                <w:webHidden/>
              </w:rPr>
              <w:fldChar w:fldCharType="begin"/>
            </w:r>
            <w:r w:rsidR="00004A38">
              <w:rPr>
                <w:noProof/>
                <w:webHidden/>
              </w:rPr>
              <w:instrText xml:space="preserve"> PAGEREF _Toc138167495 \h </w:instrText>
            </w:r>
            <w:r w:rsidR="00004A38">
              <w:rPr>
                <w:noProof/>
                <w:webHidden/>
              </w:rPr>
            </w:r>
            <w:r w:rsidR="00004A38">
              <w:rPr>
                <w:noProof/>
                <w:webHidden/>
              </w:rPr>
              <w:fldChar w:fldCharType="separate"/>
            </w:r>
            <w:r w:rsidR="00D92051">
              <w:rPr>
                <w:noProof/>
                <w:webHidden/>
              </w:rPr>
              <w:t>188</w:t>
            </w:r>
            <w:r w:rsidR="00004A38">
              <w:rPr>
                <w:noProof/>
                <w:webHidden/>
              </w:rPr>
              <w:fldChar w:fldCharType="end"/>
            </w:r>
          </w:hyperlink>
        </w:p>
        <w:p w14:paraId="6889214E" w14:textId="4DB26020"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96" w:history="1">
            <w:r w:rsidR="00004A38" w:rsidRPr="009B0965">
              <w:rPr>
                <w:rStyle w:val="-"/>
                <w:noProof/>
              </w:rPr>
              <w:t>8.3.4.</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Διενέργειας Επιτόπιων Ελέγχων</w:t>
            </w:r>
            <w:r w:rsidR="00004A38">
              <w:rPr>
                <w:noProof/>
                <w:webHidden/>
              </w:rPr>
              <w:tab/>
            </w:r>
            <w:r w:rsidR="00004A38">
              <w:rPr>
                <w:noProof/>
                <w:webHidden/>
              </w:rPr>
              <w:fldChar w:fldCharType="begin"/>
            </w:r>
            <w:r w:rsidR="00004A38">
              <w:rPr>
                <w:noProof/>
                <w:webHidden/>
              </w:rPr>
              <w:instrText xml:space="preserve"> PAGEREF _Toc138167496 \h </w:instrText>
            </w:r>
            <w:r w:rsidR="00004A38">
              <w:rPr>
                <w:noProof/>
                <w:webHidden/>
              </w:rPr>
            </w:r>
            <w:r w:rsidR="00004A38">
              <w:rPr>
                <w:noProof/>
                <w:webHidden/>
              </w:rPr>
              <w:fldChar w:fldCharType="separate"/>
            </w:r>
            <w:r w:rsidR="00D92051">
              <w:rPr>
                <w:noProof/>
                <w:webHidden/>
              </w:rPr>
              <w:t>189</w:t>
            </w:r>
            <w:r w:rsidR="00004A38">
              <w:rPr>
                <w:noProof/>
                <w:webHidden/>
              </w:rPr>
              <w:fldChar w:fldCharType="end"/>
            </w:r>
          </w:hyperlink>
        </w:p>
        <w:p w14:paraId="6FCF99C1" w14:textId="639F191F"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97" w:history="1">
            <w:r w:rsidR="00004A38" w:rsidRPr="009B0965">
              <w:rPr>
                <w:rStyle w:val="-"/>
                <w:noProof/>
              </w:rPr>
              <w:t>8.3.4.1.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Διαχείρισης Επιτόπιων Ελέγχων και Απογραφής</w:t>
            </w:r>
            <w:r w:rsidR="00004A38">
              <w:rPr>
                <w:noProof/>
                <w:webHidden/>
              </w:rPr>
              <w:tab/>
            </w:r>
            <w:r w:rsidR="00004A38">
              <w:rPr>
                <w:noProof/>
                <w:webHidden/>
              </w:rPr>
              <w:fldChar w:fldCharType="begin"/>
            </w:r>
            <w:r w:rsidR="00004A38">
              <w:rPr>
                <w:noProof/>
                <w:webHidden/>
              </w:rPr>
              <w:instrText xml:space="preserve"> PAGEREF _Toc138167497 \h </w:instrText>
            </w:r>
            <w:r w:rsidR="00004A38">
              <w:rPr>
                <w:noProof/>
                <w:webHidden/>
              </w:rPr>
            </w:r>
            <w:r w:rsidR="00004A38">
              <w:rPr>
                <w:noProof/>
                <w:webHidden/>
              </w:rPr>
              <w:fldChar w:fldCharType="separate"/>
            </w:r>
            <w:r w:rsidR="00D92051">
              <w:rPr>
                <w:noProof/>
                <w:webHidden/>
              </w:rPr>
              <w:t>189</w:t>
            </w:r>
            <w:r w:rsidR="00004A38">
              <w:rPr>
                <w:noProof/>
                <w:webHidden/>
              </w:rPr>
              <w:fldChar w:fldCharType="end"/>
            </w:r>
          </w:hyperlink>
        </w:p>
        <w:p w14:paraId="0A4A7AF3" w14:textId="60125F2E"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98" w:history="1">
            <w:r w:rsidR="00004A38" w:rsidRPr="009B0965">
              <w:rPr>
                <w:rStyle w:val="-"/>
                <w:noProof/>
              </w:rPr>
              <w:t>8.3.4.2.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Ασφαλούς Ομαδικής και Ατομικής Επικοινωνίας</w:t>
            </w:r>
            <w:r w:rsidR="00004A38">
              <w:rPr>
                <w:noProof/>
                <w:webHidden/>
              </w:rPr>
              <w:tab/>
            </w:r>
            <w:r w:rsidR="00004A38">
              <w:rPr>
                <w:noProof/>
                <w:webHidden/>
              </w:rPr>
              <w:fldChar w:fldCharType="begin"/>
            </w:r>
            <w:r w:rsidR="00004A38">
              <w:rPr>
                <w:noProof/>
                <w:webHidden/>
              </w:rPr>
              <w:instrText xml:space="preserve"> PAGEREF _Toc138167498 \h </w:instrText>
            </w:r>
            <w:r w:rsidR="00004A38">
              <w:rPr>
                <w:noProof/>
                <w:webHidden/>
              </w:rPr>
            </w:r>
            <w:r w:rsidR="00004A38">
              <w:rPr>
                <w:noProof/>
                <w:webHidden/>
              </w:rPr>
              <w:fldChar w:fldCharType="separate"/>
            </w:r>
            <w:r w:rsidR="00D92051">
              <w:rPr>
                <w:noProof/>
                <w:webHidden/>
              </w:rPr>
              <w:t>190</w:t>
            </w:r>
            <w:r w:rsidR="00004A38">
              <w:rPr>
                <w:noProof/>
                <w:webHidden/>
              </w:rPr>
              <w:fldChar w:fldCharType="end"/>
            </w:r>
          </w:hyperlink>
        </w:p>
        <w:p w14:paraId="665B7D3D" w14:textId="43951BE8"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499" w:history="1">
            <w:r w:rsidR="00004A38" w:rsidRPr="009B0965">
              <w:rPr>
                <w:rStyle w:val="-"/>
                <w:noProof/>
              </w:rPr>
              <w:t>8.3.4.3.</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Διαχείρισης Φορητών Συσκευών</w:t>
            </w:r>
            <w:r w:rsidR="00004A38">
              <w:rPr>
                <w:noProof/>
                <w:webHidden/>
              </w:rPr>
              <w:tab/>
            </w:r>
            <w:r w:rsidR="00004A38">
              <w:rPr>
                <w:noProof/>
                <w:webHidden/>
              </w:rPr>
              <w:fldChar w:fldCharType="begin"/>
            </w:r>
            <w:r w:rsidR="00004A38">
              <w:rPr>
                <w:noProof/>
                <w:webHidden/>
              </w:rPr>
              <w:instrText xml:space="preserve"> PAGEREF _Toc138167499 \h </w:instrText>
            </w:r>
            <w:r w:rsidR="00004A38">
              <w:rPr>
                <w:noProof/>
                <w:webHidden/>
              </w:rPr>
            </w:r>
            <w:r w:rsidR="00004A38">
              <w:rPr>
                <w:noProof/>
                <w:webHidden/>
              </w:rPr>
              <w:fldChar w:fldCharType="separate"/>
            </w:r>
            <w:r w:rsidR="00D92051">
              <w:rPr>
                <w:noProof/>
                <w:webHidden/>
              </w:rPr>
              <w:t>193</w:t>
            </w:r>
            <w:r w:rsidR="00004A38">
              <w:rPr>
                <w:noProof/>
                <w:webHidden/>
              </w:rPr>
              <w:fldChar w:fldCharType="end"/>
            </w:r>
          </w:hyperlink>
        </w:p>
        <w:p w14:paraId="5EE07981" w14:textId="55B39CDD"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00" w:history="1">
            <w:r w:rsidR="00004A38" w:rsidRPr="009B0965">
              <w:rPr>
                <w:rStyle w:val="-"/>
                <w:noProof/>
              </w:rPr>
              <w:t>8.3.4.4.</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Φορητές Συσκευές (Tablets)</w:t>
            </w:r>
            <w:r w:rsidR="00004A38">
              <w:rPr>
                <w:noProof/>
                <w:webHidden/>
              </w:rPr>
              <w:tab/>
            </w:r>
            <w:r w:rsidR="00004A38">
              <w:rPr>
                <w:noProof/>
                <w:webHidden/>
              </w:rPr>
              <w:fldChar w:fldCharType="begin"/>
            </w:r>
            <w:r w:rsidR="00004A38">
              <w:rPr>
                <w:noProof/>
                <w:webHidden/>
              </w:rPr>
              <w:instrText xml:space="preserve"> PAGEREF _Toc138167500 \h </w:instrText>
            </w:r>
            <w:r w:rsidR="00004A38">
              <w:rPr>
                <w:noProof/>
                <w:webHidden/>
              </w:rPr>
            </w:r>
            <w:r w:rsidR="00004A38">
              <w:rPr>
                <w:noProof/>
                <w:webHidden/>
              </w:rPr>
              <w:fldChar w:fldCharType="separate"/>
            </w:r>
            <w:r w:rsidR="00D92051">
              <w:rPr>
                <w:noProof/>
                <w:webHidden/>
              </w:rPr>
              <w:t>195</w:t>
            </w:r>
            <w:r w:rsidR="00004A38">
              <w:rPr>
                <w:noProof/>
                <w:webHidden/>
              </w:rPr>
              <w:fldChar w:fldCharType="end"/>
            </w:r>
          </w:hyperlink>
        </w:p>
        <w:p w14:paraId="64A23CBA" w14:textId="19F940EE"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01" w:history="1">
            <w:r w:rsidR="00004A38" w:rsidRPr="009B0965">
              <w:rPr>
                <w:rStyle w:val="-"/>
                <w:noProof/>
              </w:rPr>
              <w:t>8.3.5.</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Στατιστικών και Αναφορών</w:t>
            </w:r>
            <w:r w:rsidR="00004A38">
              <w:rPr>
                <w:noProof/>
                <w:webHidden/>
              </w:rPr>
              <w:tab/>
            </w:r>
            <w:r w:rsidR="00004A38">
              <w:rPr>
                <w:noProof/>
                <w:webHidden/>
              </w:rPr>
              <w:fldChar w:fldCharType="begin"/>
            </w:r>
            <w:r w:rsidR="00004A38">
              <w:rPr>
                <w:noProof/>
                <w:webHidden/>
              </w:rPr>
              <w:instrText xml:space="preserve"> PAGEREF _Toc138167501 \h </w:instrText>
            </w:r>
            <w:r w:rsidR="00004A38">
              <w:rPr>
                <w:noProof/>
                <w:webHidden/>
              </w:rPr>
            </w:r>
            <w:r w:rsidR="00004A38">
              <w:rPr>
                <w:noProof/>
                <w:webHidden/>
              </w:rPr>
              <w:fldChar w:fldCharType="separate"/>
            </w:r>
            <w:r w:rsidR="00D92051">
              <w:rPr>
                <w:noProof/>
                <w:webHidden/>
              </w:rPr>
              <w:t>197</w:t>
            </w:r>
            <w:r w:rsidR="00004A38">
              <w:rPr>
                <w:noProof/>
                <w:webHidden/>
              </w:rPr>
              <w:fldChar w:fldCharType="end"/>
            </w:r>
          </w:hyperlink>
        </w:p>
        <w:p w14:paraId="3F0096DE" w14:textId="572F9C0F"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02" w:history="1">
            <w:r w:rsidR="00004A38" w:rsidRPr="009B0965">
              <w:rPr>
                <w:rStyle w:val="-"/>
                <w:noProof/>
              </w:rPr>
              <w:t>8.3.6.</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Επιχειρησιακής Ευφυϊας</w:t>
            </w:r>
            <w:r w:rsidR="00004A38">
              <w:rPr>
                <w:noProof/>
                <w:webHidden/>
              </w:rPr>
              <w:tab/>
            </w:r>
            <w:r w:rsidR="00004A38">
              <w:rPr>
                <w:noProof/>
                <w:webHidden/>
              </w:rPr>
              <w:fldChar w:fldCharType="begin"/>
            </w:r>
            <w:r w:rsidR="00004A38">
              <w:rPr>
                <w:noProof/>
                <w:webHidden/>
              </w:rPr>
              <w:instrText xml:space="preserve"> PAGEREF _Toc138167502 \h </w:instrText>
            </w:r>
            <w:r w:rsidR="00004A38">
              <w:rPr>
                <w:noProof/>
                <w:webHidden/>
              </w:rPr>
            </w:r>
            <w:r w:rsidR="00004A38">
              <w:rPr>
                <w:noProof/>
                <w:webHidden/>
              </w:rPr>
              <w:fldChar w:fldCharType="separate"/>
            </w:r>
            <w:r w:rsidR="00D92051">
              <w:rPr>
                <w:noProof/>
                <w:webHidden/>
              </w:rPr>
              <w:t>199</w:t>
            </w:r>
            <w:r w:rsidR="00004A38">
              <w:rPr>
                <w:noProof/>
                <w:webHidden/>
              </w:rPr>
              <w:fldChar w:fldCharType="end"/>
            </w:r>
          </w:hyperlink>
        </w:p>
        <w:p w14:paraId="14A8A0B0" w14:textId="2D9225A4"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03" w:history="1">
            <w:r w:rsidR="00004A38" w:rsidRPr="009B0965">
              <w:rPr>
                <w:rStyle w:val="-"/>
                <w:noProof/>
                <w:lang w:val="en-US"/>
              </w:rPr>
              <w:t>8.3.7.</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Λογισμικό Διακυβέρνησης Δεδομένων</w:t>
            </w:r>
            <w:r w:rsidR="00004A38">
              <w:rPr>
                <w:noProof/>
                <w:webHidden/>
              </w:rPr>
              <w:tab/>
            </w:r>
            <w:r w:rsidR="00004A38">
              <w:rPr>
                <w:noProof/>
                <w:webHidden/>
              </w:rPr>
              <w:fldChar w:fldCharType="begin"/>
            </w:r>
            <w:r w:rsidR="00004A38">
              <w:rPr>
                <w:noProof/>
                <w:webHidden/>
              </w:rPr>
              <w:instrText xml:space="preserve"> PAGEREF _Toc138167503 \h </w:instrText>
            </w:r>
            <w:r w:rsidR="00004A38">
              <w:rPr>
                <w:noProof/>
                <w:webHidden/>
              </w:rPr>
            </w:r>
            <w:r w:rsidR="00004A38">
              <w:rPr>
                <w:noProof/>
                <w:webHidden/>
              </w:rPr>
              <w:fldChar w:fldCharType="separate"/>
            </w:r>
            <w:r w:rsidR="00D92051">
              <w:rPr>
                <w:noProof/>
                <w:webHidden/>
              </w:rPr>
              <w:t>200</w:t>
            </w:r>
            <w:r w:rsidR="00004A38">
              <w:rPr>
                <w:noProof/>
                <w:webHidden/>
              </w:rPr>
              <w:fldChar w:fldCharType="end"/>
            </w:r>
          </w:hyperlink>
        </w:p>
        <w:p w14:paraId="242931D7" w14:textId="4AC32545"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04" w:history="1">
            <w:r w:rsidR="00004A38" w:rsidRPr="009B0965">
              <w:rPr>
                <w:rStyle w:val="-"/>
                <w:noProof/>
              </w:rPr>
              <w:t>8.3.8.</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Βάσης Γνώσης</w:t>
            </w:r>
            <w:r w:rsidR="00004A38">
              <w:rPr>
                <w:noProof/>
                <w:webHidden/>
              </w:rPr>
              <w:tab/>
            </w:r>
            <w:r w:rsidR="00004A38">
              <w:rPr>
                <w:noProof/>
                <w:webHidden/>
              </w:rPr>
              <w:fldChar w:fldCharType="begin"/>
            </w:r>
            <w:r w:rsidR="00004A38">
              <w:rPr>
                <w:noProof/>
                <w:webHidden/>
              </w:rPr>
              <w:instrText xml:space="preserve"> PAGEREF _Toc138167504 \h </w:instrText>
            </w:r>
            <w:r w:rsidR="00004A38">
              <w:rPr>
                <w:noProof/>
                <w:webHidden/>
              </w:rPr>
            </w:r>
            <w:r w:rsidR="00004A38">
              <w:rPr>
                <w:noProof/>
                <w:webHidden/>
              </w:rPr>
              <w:fldChar w:fldCharType="separate"/>
            </w:r>
            <w:r w:rsidR="00D92051">
              <w:rPr>
                <w:noProof/>
                <w:webHidden/>
              </w:rPr>
              <w:t>204</w:t>
            </w:r>
            <w:r w:rsidR="00004A38">
              <w:rPr>
                <w:noProof/>
                <w:webHidden/>
              </w:rPr>
              <w:fldChar w:fldCharType="end"/>
            </w:r>
          </w:hyperlink>
        </w:p>
        <w:p w14:paraId="5B69DDE5" w14:textId="471F321B"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05" w:history="1">
            <w:r w:rsidR="00004A38" w:rsidRPr="009B0965">
              <w:rPr>
                <w:rStyle w:val="-"/>
                <w:noProof/>
              </w:rPr>
              <w:t>8.3.9.</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 xml:space="preserve">Υποσύστημα </w:t>
            </w:r>
            <w:r w:rsidR="00004A38" w:rsidRPr="009B0965">
              <w:rPr>
                <w:rStyle w:val="-"/>
                <w:noProof/>
                <w:lang w:val="en-US"/>
              </w:rPr>
              <w:t>e-Learning</w:t>
            </w:r>
            <w:r w:rsidR="00004A38">
              <w:rPr>
                <w:noProof/>
                <w:webHidden/>
              </w:rPr>
              <w:tab/>
            </w:r>
            <w:r w:rsidR="00004A38">
              <w:rPr>
                <w:noProof/>
                <w:webHidden/>
              </w:rPr>
              <w:fldChar w:fldCharType="begin"/>
            </w:r>
            <w:r w:rsidR="00004A38">
              <w:rPr>
                <w:noProof/>
                <w:webHidden/>
              </w:rPr>
              <w:instrText xml:space="preserve"> PAGEREF _Toc138167505 \h </w:instrText>
            </w:r>
            <w:r w:rsidR="00004A38">
              <w:rPr>
                <w:noProof/>
                <w:webHidden/>
              </w:rPr>
            </w:r>
            <w:r w:rsidR="00004A38">
              <w:rPr>
                <w:noProof/>
                <w:webHidden/>
              </w:rPr>
              <w:fldChar w:fldCharType="separate"/>
            </w:r>
            <w:r w:rsidR="00D92051">
              <w:rPr>
                <w:noProof/>
                <w:webHidden/>
              </w:rPr>
              <w:t>206</w:t>
            </w:r>
            <w:r w:rsidR="00004A38">
              <w:rPr>
                <w:noProof/>
                <w:webHidden/>
              </w:rPr>
              <w:fldChar w:fldCharType="end"/>
            </w:r>
          </w:hyperlink>
        </w:p>
        <w:p w14:paraId="07727D66" w14:textId="1DFA38A3"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06" w:history="1">
            <w:r w:rsidR="00004A38" w:rsidRPr="009B0965">
              <w:rPr>
                <w:rStyle w:val="-"/>
                <w:noProof/>
              </w:rPr>
              <w:t>8.3.10.</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Διαχείρισης Εγγράφων &amp; Ροών Εργασιών</w:t>
            </w:r>
            <w:r w:rsidR="00004A38">
              <w:rPr>
                <w:noProof/>
                <w:webHidden/>
              </w:rPr>
              <w:tab/>
            </w:r>
            <w:r w:rsidR="00004A38">
              <w:rPr>
                <w:noProof/>
                <w:webHidden/>
              </w:rPr>
              <w:fldChar w:fldCharType="begin"/>
            </w:r>
            <w:r w:rsidR="00004A38">
              <w:rPr>
                <w:noProof/>
                <w:webHidden/>
              </w:rPr>
              <w:instrText xml:space="preserve"> PAGEREF _Toc138167506 \h </w:instrText>
            </w:r>
            <w:r w:rsidR="00004A38">
              <w:rPr>
                <w:noProof/>
                <w:webHidden/>
              </w:rPr>
            </w:r>
            <w:r w:rsidR="00004A38">
              <w:rPr>
                <w:noProof/>
                <w:webHidden/>
              </w:rPr>
              <w:fldChar w:fldCharType="separate"/>
            </w:r>
            <w:r w:rsidR="00D92051">
              <w:rPr>
                <w:noProof/>
                <w:webHidden/>
              </w:rPr>
              <w:t>207</w:t>
            </w:r>
            <w:r w:rsidR="00004A38">
              <w:rPr>
                <w:noProof/>
                <w:webHidden/>
              </w:rPr>
              <w:fldChar w:fldCharType="end"/>
            </w:r>
          </w:hyperlink>
        </w:p>
        <w:p w14:paraId="4E417869" w14:textId="09039B07" w:rsidR="00004A38" w:rsidRDefault="00000000">
          <w:pPr>
            <w:pStyle w:val="34"/>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07" w:history="1">
            <w:r w:rsidR="00004A38" w:rsidRPr="009B0965">
              <w:rPr>
                <w:rStyle w:val="-"/>
                <w:noProof/>
              </w:rPr>
              <w:t>8.3.10.1.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Διαχείρισης Διαδικασιών και Υποθέσεων</w:t>
            </w:r>
            <w:r w:rsidR="00004A38">
              <w:rPr>
                <w:noProof/>
                <w:webHidden/>
              </w:rPr>
              <w:tab/>
            </w:r>
            <w:r w:rsidR="00004A38">
              <w:rPr>
                <w:noProof/>
                <w:webHidden/>
              </w:rPr>
              <w:fldChar w:fldCharType="begin"/>
            </w:r>
            <w:r w:rsidR="00004A38">
              <w:rPr>
                <w:noProof/>
                <w:webHidden/>
              </w:rPr>
              <w:instrText xml:space="preserve"> PAGEREF _Toc138167507 \h </w:instrText>
            </w:r>
            <w:r w:rsidR="00004A38">
              <w:rPr>
                <w:noProof/>
                <w:webHidden/>
              </w:rPr>
            </w:r>
            <w:r w:rsidR="00004A38">
              <w:rPr>
                <w:noProof/>
                <w:webHidden/>
              </w:rPr>
              <w:fldChar w:fldCharType="separate"/>
            </w:r>
            <w:r w:rsidR="00D92051">
              <w:rPr>
                <w:noProof/>
                <w:webHidden/>
              </w:rPr>
              <w:t>207</w:t>
            </w:r>
            <w:r w:rsidR="00004A38">
              <w:rPr>
                <w:noProof/>
                <w:webHidden/>
              </w:rPr>
              <w:fldChar w:fldCharType="end"/>
            </w:r>
          </w:hyperlink>
        </w:p>
        <w:p w14:paraId="40B5437D" w14:textId="596E9FE7" w:rsidR="00004A38" w:rsidRDefault="00000000">
          <w:pPr>
            <w:pStyle w:val="34"/>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08" w:history="1">
            <w:r w:rsidR="00004A38" w:rsidRPr="009B0965">
              <w:rPr>
                <w:rStyle w:val="-"/>
                <w:noProof/>
              </w:rPr>
              <w:t>8.3.10.2.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Διαχείρισης Αιτημάτων</w:t>
            </w:r>
            <w:r w:rsidR="00004A38">
              <w:rPr>
                <w:noProof/>
                <w:webHidden/>
              </w:rPr>
              <w:tab/>
            </w:r>
            <w:r w:rsidR="00004A38">
              <w:rPr>
                <w:noProof/>
                <w:webHidden/>
              </w:rPr>
              <w:fldChar w:fldCharType="begin"/>
            </w:r>
            <w:r w:rsidR="00004A38">
              <w:rPr>
                <w:noProof/>
                <w:webHidden/>
              </w:rPr>
              <w:instrText xml:space="preserve"> PAGEREF _Toc138167508 \h </w:instrText>
            </w:r>
            <w:r w:rsidR="00004A38">
              <w:rPr>
                <w:noProof/>
                <w:webHidden/>
              </w:rPr>
            </w:r>
            <w:r w:rsidR="00004A38">
              <w:rPr>
                <w:noProof/>
                <w:webHidden/>
              </w:rPr>
              <w:fldChar w:fldCharType="separate"/>
            </w:r>
            <w:r w:rsidR="00D92051">
              <w:rPr>
                <w:noProof/>
                <w:webHidden/>
              </w:rPr>
              <w:t>216</w:t>
            </w:r>
            <w:r w:rsidR="00004A38">
              <w:rPr>
                <w:noProof/>
                <w:webHidden/>
              </w:rPr>
              <w:fldChar w:fldCharType="end"/>
            </w:r>
          </w:hyperlink>
        </w:p>
        <w:p w14:paraId="04EAE91B" w14:textId="0FB103B7" w:rsidR="00004A38" w:rsidRDefault="00000000">
          <w:pPr>
            <w:pStyle w:val="34"/>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09" w:history="1">
            <w:r w:rsidR="00004A38" w:rsidRPr="009B0965">
              <w:rPr>
                <w:rStyle w:val="-"/>
                <w:noProof/>
              </w:rPr>
              <w:t>8.3.11.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noProof/>
              </w:rPr>
              <w:t>Υποσύστημα Ασφάλειας</w:t>
            </w:r>
            <w:r w:rsidR="00004A38">
              <w:rPr>
                <w:noProof/>
                <w:webHidden/>
              </w:rPr>
              <w:tab/>
            </w:r>
            <w:r w:rsidR="00004A38">
              <w:rPr>
                <w:noProof/>
                <w:webHidden/>
              </w:rPr>
              <w:fldChar w:fldCharType="begin"/>
            </w:r>
            <w:r w:rsidR="00004A38">
              <w:rPr>
                <w:noProof/>
                <w:webHidden/>
              </w:rPr>
              <w:instrText xml:space="preserve"> PAGEREF _Toc138167509 \h </w:instrText>
            </w:r>
            <w:r w:rsidR="00004A38">
              <w:rPr>
                <w:noProof/>
                <w:webHidden/>
              </w:rPr>
            </w:r>
            <w:r w:rsidR="00004A38">
              <w:rPr>
                <w:noProof/>
                <w:webHidden/>
              </w:rPr>
              <w:fldChar w:fldCharType="separate"/>
            </w:r>
            <w:r w:rsidR="00D92051">
              <w:rPr>
                <w:noProof/>
                <w:webHidden/>
              </w:rPr>
              <w:t>218</w:t>
            </w:r>
            <w:r w:rsidR="00004A38">
              <w:rPr>
                <w:noProof/>
                <w:webHidden/>
              </w:rPr>
              <w:fldChar w:fldCharType="end"/>
            </w:r>
          </w:hyperlink>
        </w:p>
        <w:p w14:paraId="42FD6A5B" w14:textId="2C1B2078"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510" w:history="1">
            <w:r w:rsidR="00004A38" w:rsidRPr="009B0965">
              <w:rPr>
                <w:rStyle w:val="-"/>
                <w:rFonts w:ascii="Tahoma" w:hAnsi="Tahoma" w:cs="Tahoma"/>
                <w:noProof/>
              </w:rPr>
              <w:t>8.4.</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Οριζόντιες Απαιτήσεις</w:t>
            </w:r>
            <w:r w:rsidR="00004A38">
              <w:rPr>
                <w:noProof/>
                <w:webHidden/>
              </w:rPr>
              <w:tab/>
            </w:r>
            <w:r w:rsidR="00004A38">
              <w:rPr>
                <w:noProof/>
                <w:webHidden/>
              </w:rPr>
              <w:fldChar w:fldCharType="begin"/>
            </w:r>
            <w:r w:rsidR="00004A38">
              <w:rPr>
                <w:noProof/>
                <w:webHidden/>
              </w:rPr>
              <w:instrText xml:space="preserve"> PAGEREF _Toc138167510 \h </w:instrText>
            </w:r>
            <w:r w:rsidR="00004A38">
              <w:rPr>
                <w:noProof/>
                <w:webHidden/>
              </w:rPr>
            </w:r>
            <w:r w:rsidR="00004A38">
              <w:rPr>
                <w:noProof/>
                <w:webHidden/>
              </w:rPr>
              <w:fldChar w:fldCharType="separate"/>
            </w:r>
            <w:r w:rsidR="00D92051">
              <w:rPr>
                <w:noProof/>
                <w:webHidden/>
              </w:rPr>
              <w:t>222</w:t>
            </w:r>
            <w:r w:rsidR="00004A38">
              <w:rPr>
                <w:noProof/>
                <w:webHidden/>
              </w:rPr>
              <w:fldChar w:fldCharType="end"/>
            </w:r>
          </w:hyperlink>
        </w:p>
        <w:p w14:paraId="0EE5EBB8" w14:textId="0FE3C01F" w:rsidR="00004A38" w:rsidRDefault="00000000">
          <w:pPr>
            <w:pStyle w:val="26"/>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8167511" w:history="1">
            <w:r w:rsidR="00004A38" w:rsidRPr="009B0965">
              <w:rPr>
                <w:rStyle w:val="-"/>
                <w:rFonts w:ascii="Tahoma" w:hAnsi="Tahoma" w:cs="Tahoma"/>
                <w:noProof/>
              </w:rPr>
              <w:t>8.5.</w:t>
            </w:r>
            <w:r w:rsidR="00004A38">
              <w:rPr>
                <w:rFonts w:asciiTheme="minorHAnsi" w:eastAsiaTheme="minorEastAsia" w:hAnsiTheme="minorHAnsi" w:cstheme="minorBidi"/>
                <w:smallCaps w:val="0"/>
                <w:noProof/>
                <w:kern w:val="2"/>
                <w:sz w:val="22"/>
                <w:szCs w:val="22"/>
                <w:lang w:val="el-GR" w:eastAsia="el-GR"/>
                <w14:ligatures w14:val="standardContextual"/>
              </w:rPr>
              <w:tab/>
            </w:r>
            <w:r w:rsidR="00004A38" w:rsidRPr="009B0965">
              <w:rPr>
                <w:rStyle w:val="-"/>
                <w:rFonts w:ascii="Tahoma" w:hAnsi="Tahoma" w:cs="Tahoma"/>
                <w:noProof/>
                <w:lang w:val="el-GR"/>
              </w:rPr>
              <w:t>Υπηρεσίες</w:t>
            </w:r>
            <w:r w:rsidR="00004A38">
              <w:rPr>
                <w:noProof/>
                <w:webHidden/>
              </w:rPr>
              <w:tab/>
            </w:r>
            <w:r w:rsidR="00004A38">
              <w:rPr>
                <w:noProof/>
                <w:webHidden/>
              </w:rPr>
              <w:fldChar w:fldCharType="begin"/>
            </w:r>
            <w:r w:rsidR="00004A38">
              <w:rPr>
                <w:noProof/>
                <w:webHidden/>
              </w:rPr>
              <w:instrText xml:space="preserve"> PAGEREF _Toc138167511 \h </w:instrText>
            </w:r>
            <w:r w:rsidR="00004A38">
              <w:rPr>
                <w:noProof/>
                <w:webHidden/>
              </w:rPr>
            </w:r>
            <w:r w:rsidR="00004A38">
              <w:rPr>
                <w:noProof/>
                <w:webHidden/>
              </w:rPr>
              <w:fldChar w:fldCharType="separate"/>
            </w:r>
            <w:r w:rsidR="00D92051">
              <w:rPr>
                <w:noProof/>
                <w:webHidden/>
              </w:rPr>
              <w:t>222</w:t>
            </w:r>
            <w:r w:rsidR="00004A38">
              <w:rPr>
                <w:noProof/>
                <w:webHidden/>
              </w:rPr>
              <w:fldChar w:fldCharType="end"/>
            </w:r>
          </w:hyperlink>
        </w:p>
        <w:p w14:paraId="2590B056" w14:textId="63654D54" w:rsidR="00004A38" w:rsidRDefault="00000000">
          <w:pPr>
            <w:pStyle w:val="19"/>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512" w:history="1">
            <w:r w:rsidR="00004A38" w:rsidRPr="009B0965">
              <w:rPr>
                <w:rStyle w:val="-"/>
                <w:rFonts w:ascii="Tahoma" w:hAnsi="Tahoma" w:cs="Tahoma"/>
                <w:noProof/>
              </w:rPr>
              <w:t>ΠΑΡΑΡΤΗΜΑ ΙΙI – Ευρωπαϊκ</w:t>
            </w:r>
            <w:r w:rsidR="00F96207">
              <w:rPr>
                <w:rStyle w:val="-"/>
                <w:rFonts w:ascii="Tahoma" w:hAnsi="Tahoma" w:cs="Tahoma"/>
                <w:noProof/>
                <w:lang w:val="el-GR"/>
              </w:rPr>
              <w:t>ο</w:t>
            </w:r>
            <w:r w:rsidR="00004A38" w:rsidRPr="009B0965">
              <w:rPr>
                <w:rStyle w:val="-"/>
                <w:rFonts w:ascii="Tahoma" w:hAnsi="Tahoma" w:cs="Tahoma"/>
                <w:noProof/>
              </w:rPr>
              <w:t xml:space="preserve"> Ενια</w:t>
            </w:r>
            <w:r w:rsidR="00F96207">
              <w:rPr>
                <w:rStyle w:val="-"/>
                <w:rFonts w:ascii="Tahoma" w:hAnsi="Tahoma" w:cs="Tahoma"/>
                <w:noProof/>
                <w:lang w:val="el-GR"/>
              </w:rPr>
              <w:t>ι</w:t>
            </w:r>
            <w:r w:rsidR="00004A38" w:rsidRPr="009B0965">
              <w:rPr>
                <w:rStyle w:val="-"/>
                <w:rFonts w:ascii="Tahoma" w:hAnsi="Tahoma" w:cs="Tahoma"/>
                <w:noProof/>
              </w:rPr>
              <w:t>ο Έγγραφο Σ</w:t>
            </w:r>
            <w:r w:rsidR="00F96207">
              <w:rPr>
                <w:rStyle w:val="-"/>
                <w:rFonts w:ascii="Tahoma" w:hAnsi="Tahoma" w:cs="Tahoma"/>
                <w:noProof/>
                <w:lang w:val="el-GR"/>
              </w:rPr>
              <w:t>υ</w:t>
            </w:r>
            <w:r w:rsidR="00004A38" w:rsidRPr="009B0965">
              <w:rPr>
                <w:rStyle w:val="-"/>
                <w:rFonts w:ascii="Tahoma" w:hAnsi="Tahoma" w:cs="Tahoma"/>
                <w:noProof/>
              </w:rPr>
              <w:t>μβασης (ΕΕΕΣ)</w:t>
            </w:r>
            <w:r w:rsidR="00004A38">
              <w:rPr>
                <w:noProof/>
                <w:webHidden/>
              </w:rPr>
              <w:tab/>
            </w:r>
            <w:r w:rsidR="00004A38">
              <w:rPr>
                <w:noProof/>
                <w:webHidden/>
              </w:rPr>
              <w:fldChar w:fldCharType="begin"/>
            </w:r>
            <w:r w:rsidR="00004A38">
              <w:rPr>
                <w:noProof/>
                <w:webHidden/>
              </w:rPr>
              <w:instrText xml:space="preserve"> PAGEREF _Toc138167512 \h </w:instrText>
            </w:r>
            <w:r w:rsidR="00004A38">
              <w:rPr>
                <w:noProof/>
                <w:webHidden/>
              </w:rPr>
            </w:r>
            <w:r w:rsidR="00004A38">
              <w:rPr>
                <w:noProof/>
                <w:webHidden/>
              </w:rPr>
              <w:fldChar w:fldCharType="separate"/>
            </w:r>
            <w:r w:rsidR="00D92051">
              <w:rPr>
                <w:noProof/>
                <w:webHidden/>
              </w:rPr>
              <w:t>223</w:t>
            </w:r>
            <w:r w:rsidR="00004A38">
              <w:rPr>
                <w:noProof/>
                <w:webHidden/>
              </w:rPr>
              <w:fldChar w:fldCharType="end"/>
            </w:r>
          </w:hyperlink>
        </w:p>
        <w:p w14:paraId="3AC99973" w14:textId="0462B6D1" w:rsidR="00004A38" w:rsidRDefault="00000000">
          <w:pPr>
            <w:pStyle w:val="19"/>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513" w:history="1">
            <w:r w:rsidR="00004A38" w:rsidRPr="009B0965">
              <w:rPr>
                <w:rStyle w:val="-"/>
                <w:rFonts w:ascii="Tahoma" w:hAnsi="Tahoma" w:cs="Tahoma"/>
                <w:noProof/>
              </w:rPr>
              <w:t>ΠΑΡΑΡΤΗΜΑ ΙV – Υπ</w:t>
            </w:r>
            <w:r w:rsidR="00F96207">
              <w:rPr>
                <w:rStyle w:val="-"/>
                <w:rFonts w:ascii="Tahoma" w:hAnsi="Tahoma" w:cs="Tahoma"/>
                <w:noProof/>
                <w:lang w:val="el-GR"/>
              </w:rPr>
              <w:t>ο</w:t>
            </w:r>
            <w:r w:rsidR="00004A38" w:rsidRPr="009B0965">
              <w:rPr>
                <w:rStyle w:val="-"/>
                <w:rFonts w:ascii="Tahoma" w:hAnsi="Tahoma" w:cs="Tahoma"/>
                <w:noProof/>
              </w:rPr>
              <w:t>δειγμα Βιογραφικ</w:t>
            </w:r>
            <w:r w:rsidR="00F96207">
              <w:rPr>
                <w:rStyle w:val="-"/>
                <w:rFonts w:ascii="Tahoma" w:hAnsi="Tahoma" w:cs="Tahoma"/>
                <w:noProof/>
                <w:lang w:val="el-GR"/>
              </w:rPr>
              <w:t>ου</w:t>
            </w:r>
            <w:r w:rsidR="00004A38" w:rsidRPr="009B0965">
              <w:rPr>
                <w:rStyle w:val="-"/>
                <w:rFonts w:ascii="Tahoma" w:hAnsi="Tahoma" w:cs="Tahoma"/>
                <w:noProof/>
              </w:rPr>
              <w:t xml:space="preserve"> Σημει</w:t>
            </w:r>
            <w:r w:rsidR="00F96207">
              <w:rPr>
                <w:rStyle w:val="-"/>
                <w:rFonts w:ascii="Tahoma" w:hAnsi="Tahoma" w:cs="Tahoma"/>
                <w:noProof/>
                <w:lang w:val="el-GR"/>
              </w:rPr>
              <w:t>ω</w:t>
            </w:r>
            <w:r w:rsidR="00004A38" w:rsidRPr="009B0965">
              <w:rPr>
                <w:rStyle w:val="-"/>
                <w:rFonts w:ascii="Tahoma" w:hAnsi="Tahoma" w:cs="Tahoma"/>
                <w:noProof/>
              </w:rPr>
              <w:t>ματος</w:t>
            </w:r>
            <w:r w:rsidR="00004A38">
              <w:rPr>
                <w:noProof/>
                <w:webHidden/>
              </w:rPr>
              <w:tab/>
            </w:r>
            <w:r w:rsidR="00004A38">
              <w:rPr>
                <w:noProof/>
                <w:webHidden/>
              </w:rPr>
              <w:fldChar w:fldCharType="begin"/>
            </w:r>
            <w:r w:rsidR="00004A38">
              <w:rPr>
                <w:noProof/>
                <w:webHidden/>
              </w:rPr>
              <w:instrText xml:space="preserve"> PAGEREF _Toc138167513 \h </w:instrText>
            </w:r>
            <w:r w:rsidR="00004A38">
              <w:rPr>
                <w:noProof/>
                <w:webHidden/>
              </w:rPr>
            </w:r>
            <w:r w:rsidR="00004A38">
              <w:rPr>
                <w:noProof/>
                <w:webHidden/>
              </w:rPr>
              <w:fldChar w:fldCharType="separate"/>
            </w:r>
            <w:r w:rsidR="00D92051">
              <w:rPr>
                <w:noProof/>
                <w:webHidden/>
              </w:rPr>
              <w:t>224</w:t>
            </w:r>
            <w:r w:rsidR="00004A38">
              <w:rPr>
                <w:noProof/>
                <w:webHidden/>
              </w:rPr>
              <w:fldChar w:fldCharType="end"/>
            </w:r>
          </w:hyperlink>
        </w:p>
        <w:p w14:paraId="6310B22F" w14:textId="1E9FF920" w:rsidR="00004A38" w:rsidRDefault="00000000">
          <w:pPr>
            <w:pStyle w:val="19"/>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514" w:history="1">
            <w:r w:rsidR="00004A38" w:rsidRPr="009B0965">
              <w:rPr>
                <w:rStyle w:val="-"/>
                <w:rFonts w:ascii="Tahoma" w:hAnsi="Tahoma" w:cs="Tahoma"/>
                <w:noProof/>
              </w:rPr>
              <w:t>ΠΑΡΑΡΤΗΜΑ V – Υπ</w:t>
            </w:r>
            <w:r w:rsidR="00F96207">
              <w:rPr>
                <w:rStyle w:val="-"/>
                <w:rFonts w:ascii="Tahoma" w:hAnsi="Tahoma" w:cs="Tahoma"/>
                <w:noProof/>
                <w:lang w:val="el-GR"/>
              </w:rPr>
              <w:t>ο</w:t>
            </w:r>
            <w:r w:rsidR="00004A38" w:rsidRPr="009B0965">
              <w:rPr>
                <w:rStyle w:val="-"/>
                <w:rFonts w:ascii="Tahoma" w:hAnsi="Tahoma" w:cs="Tahoma"/>
                <w:noProof/>
              </w:rPr>
              <w:t>δειγμα Τεχνικ</w:t>
            </w:r>
            <w:r w:rsidR="00F96207">
              <w:rPr>
                <w:rStyle w:val="-"/>
                <w:rFonts w:ascii="Tahoma" w:hAnsi="Tahoma" w:cs="Tahoma"/>
                <w:noProof/>
                <w:lang w:val="el-GR"/>
              </w:rPr>
              <w:t>η</w:t>
            </w:r>
            <w:r w:rsidR="00004A38" w:rsidRPr="009B0965">
              <w:rPr>
                <w:rStyle w:val="-"/>
                <w:rFonts w:ascii="Tahoma" w:hAnsi="Tahoma" w:cs="Tahoma"/>
                <w:noProof/>
              </w:rPr>
              <w:t>ς Προσφορ</w:t>
            </w:r>
            <w:r w:rsidR="00F96207">
              <w:rPr>
                <w:rStyle w:val="-"/>
                <w:rFonts w:ascii="Tahoma" w:hAnsi="Tahoma" w:cs="Tahoma"/>
                <w:noProof/>
                <w:lang w:val="el-GR"/>
              </w:rPr>
              <w:t>α</w:t>
            </w:r>
            <w:r w:rsidR="00004A38" w:rsidRPr="009B0965">
              <w:rPr>
                <w:rStyle w:val="-"/>
                <w:rFonts w:ascii="Tahoma" w:hAnsi="Tahoma" w:cs="Tahoma"/>
                <w:noProof/>
              </w:rPr>
              <w:t>ς</w:t>
            </w:r>
            <w:r w:rsidR="00004A38">
              <w:rPr>
                <w:noProof/>
                <w:webHidden/>
              </w:rPr>
              <w:tab/>
            </w:r>
            <w:r w:rsidR="00004A38">
              <w:rPr>
                <w:noProof/>
                <w:webHidden/>
              </w:rPr>
              <w:fldChar w:fldCharType="begin"/>
            </w:r>
            <w:r w:rsidR="00004A38">
              <w:rPr>
                <w:noProof/>
                <w:webHidden/>
              </w:rPr>
              <w:instrText xml:space="preserve"> PAGEREF _Toc138167514 \h </w:instrText>
            </w:r>
            <w:r w:rsidR="00004A38">
              <w:rPr>
                <w:noProof/>
                <w:webHidden/>
              </w:rPr>
            </w:r>
            <w:r w:rsidR="00004A38">
              <w:rPr>
                <w:noProof/>
                <w:webHidden/>
              </w:rPr>
              <w:fldChar w:fldCharType="separate"/>
            </w:r>
            <w:r w:rsidR="00D92051">
              <w:rPr>
                <w:noProof/>
                <w:webHidden/>
              </w:rPr>
              <w:t>227</w:t>
            </w:r>
            <w:r w:rsidR="00004A38">
              <w:rPr>
                <w:noProof/>
                <w:webHidden/>
              </w:rPr>
              <w:fldChar w:fldCharType="end"/>
            </w:r>
          </w:hyperlink>
        </w:p>
        <w:p w14:paraId="12909403" w14:textId="7B94E2FD" w:rsidR="00004A38" w:rsidRDefault="00000000">
          <w:pPr>
            <w:pStyle w:val="19"/>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515" w:history="1">
            <w:r w:rsidR="00004A38" w:rsidRPr="009B0965">
              <w:rPr>
                <w:rStyle w:val="-"/>
                <w:rFonts w:ascii="Tahoma" w:hAnsi="Tahoma" w:cs="Tahoma"/>
                <w:noProof/>
              </w:rPr>
              <w:t>ΠΑΡΑΡΤΗΜΑ VI – Υπ</w:t>
            </w:r>
            <w:r w:rsidR="00F96207">
              <w:rPr>
                <w:rStyle w:val="-"/>
                <w:rFonts w:ascii="Tahoma" w:hAnsi="Tahoma" w:cs="Tahoma"/>
                <w:noProof/>
                <w:lang w:val="el-GR"/>
              </w:rPr>
              <w:t>ο</w:t>
            </w:r>
            <w:r w:rsidR="00004A38" w:rsidRPr="009B0965">
              <w:rPr>
                <w:rStyle w:val="-"/>
                <w:rFonts w:ascii="Tahoma" w:hAnsi="Tahoma" w:cs="Tahoma"/>
                <w:noProof/>
              </w:rPr>
              <w:t>δειγμα Οικονομικ</w:t>
            </w:r>
            <w:r w:rsidR="00F96207">
              <w:rPr>
                <w:rStyle w:val="-"/>
                <w:rFonts w:ascii="Tahoma" w:hAnsi="Tahoma" w:cs="Tahoma"/>
                <w:noProof/>
                <w:lang w:val="el-GR"/>
              </w:rPr>
              <w:t>η</w:t>
            </w:r>
            <w:r w:rsidR="00004A38" w:rsidRPr="009B0965">
              <w:rPr>
                <w:rStyle w:val="-"/>
                <w:rFonts w:ascii="Tahoma" w:hAnsi="Tahoma" w:cs="Tahoma"/>
                <w:noProof/>
              </w:rPr>
              <w:t>ς Προσφορ</w:t>
            </w:r>
            <w:r w:rsidR="00F96207">
              <w:rPr>
                <w:rStyle w:val="-"/>
                <w:rFonts w:ascii="Tahoma" w:hAnsi="Tahoma" w:cs="Tahoma"/>
                <w:noProof/>
                <w:lang w:val="el-GR"/>
              </w:rPr>
              <w:t>α</w:t>
            </w:r>
            <w:r w:rsidR="00004A38" w:rsidRPr="009B0965">
              <w:rPr>
                <w:rStyle w:val="-"/>
                <w:rFonts w:ascii="Tahoma" w:hAnsi="Tahoma" w:cs="Tahoma"/>
                <w:noProof/>
              </w:rPr>
              <w:t>ς</w:t>
            </w:r>
            <w:r w:rsidR="00004A38">
              <w:rPr>
                <w:noProof/>
                <w:webHidden/>
              </w:rPr>
              <w:tab/>
            </w:r>
            <w:r w:rsidR="00004A38">
              <w:rPr>
                <w:noProof/>
                <w:webHidden/>
              </w:rPr>
              <w:fldChar w:fldCharType="begin"/>
            </w:r>
            <w:r w:rsidR="00004A38">
              <w:rPr>
                <w:noProof/>
                <w:webHidden/>
              </w:rPr>
              <w:instrText xml:space="preserve"> PAGEREF _Toc138167515 \h </w:instrText>
            </w:r>
            <w:r w:rsidR="00004A38">
              <w:rPr>
                <w:noProof/>
                <w:webHidden/>
              </w:rPr>
            </w:r>
            <w:r w:rsidR="00004A38">
              <w:rPr>
                <w:noProof/>
                <w:webHidden/>
              </w:rPr>
              <w:fldChar w:fldCharType="separate"/>
            </w:r>
            <w:r w:rsidR="00D92051">
              <w:rPr>
                <w:noProof/>
                <w:webHidden/>
              </w:rPr>
              <w:t>230</w:t>
            </w:r>
            <w:r w:rsidR="00004A38">
              <w:rPr>
                <w:noProof/>
                <w:webHidden/>
              </w:rPr>
              <w:fldChar w:fldCharType="end"/>
            </w:r>
          </w:hyperlink>
        </w:p>
        <w:p w14:paraId="4F8AEFE3" w14:textId="18684830" w:rsidR="00004A38" w:rsidRDefault="00000000">
          <w:pPr>
            <w:pStyle w:val="34"/>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16" w:history="1">
            <w:r w:rsidR="00004A38" w:rsidRPr="009B0965">
              <w:rPr>
                <w:rStyle w:val="-"/>
                <w:rFonts w:ascii="Tahoma" w:hAnsi="Tahoma" w:cs="Tahoma"/>
                <w:b/>
                <w:bCs/>
                <w:noProof/>
                <w:lang w:val="el-GR"/>
              </w:rPr>
              <w:t>1.</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rFonts w:ascii="Tahoma" w:hAnsi="Tahoma" w:cs="Tahoma"/>
                <w:b/>
                <w:bCs/>
                <w:noProof/>
                <w:lang w:val="el-GR"/>
              </w:rPr>
              <w:t>Εξοπλισμός</w:t>
            </w:r>
            <w:r w:rsidR="00004A38">
              <w:rPr>
                <w:noProof/>
                <w:webHidden/>
              </w:rPr>
              <w:tab/>
            </w:r>
            <w:r w:rsidR="00004A38">
              <w:rPr>
                <w:noProof/>
                <w:webHidden/>
              </w:rPr>
              <w:fldChar w:fldCharType="begin"/>
            </w:r>
            <w:r w:rsidR="00004A38">
              <w:rPr>
                <w:noProof/>
                <w:webHidden/>
              </w:rPr>
              <w:instrText xml:space="preserve"> PAGEREF _Toc138167516 \h </w:instrText>
            </w:r>
            <w:r w:rsidR="00004A38">
              <w:rPr>
                <w:noProof/>
                <w:webHidden/>
              </w:rPr>
            </w:r>
            <w:r w:rsidR="00004A38">
              <w:rPr>
                <w:noProof/>
                <w:webHidden/>
              </w:rPr>
              <w:fldChar w:fldCharType="separate"/>
            </w:r>
            <w:r w:rsidR="00D92051">
              <w:rPr>
                <w:noProof/>
                <w:webHidden/>
              </w:rPr>
              <w:t>230</w:t>
            </w:r>
            <w:r w:rsidR="00004A38">
              <w:rPr>
                <w:noProof/>
                <w:webHidden/>
              </w:rPr>
              <w:fldChar w:fldCharType="end"/>
            </w:r>
          </w:hyperlink>
        </w:p>
        <w:p w14:paraId="2021A52B" w14:textId="4424E05C" w:rsidR="00004A38" w:rsidRDefault="00000000">
          <w:pPr>
            <w:pStyle w:val="34"/>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17" w:history="1">
            <w:r w:rsidR="00004A38" w:rsidRPr="009B0965">
              <w:rPr>
                <w:rStyle w:val="-"/>
                <w:rFonts w:ascii="Tahoma" w:hAnsi="Tahoma" w:cs="Tahoma"/>
                <w:b/>
                <w:bCs/>
                <w:noProof/>
                <w:lang w:val="el-GR"/>
              </w:rPr>
              <w:t>2.</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rFonts w:ascii="Tahoma" w:hAnsi="Tahoma" w:cs="Tahoma"/>
                <w:b/>
                <w:bCs/>
                <w:noProof/>
                <w:lang w:val="el-GR"/>
              </w:rPr>
              <w:t>Έτοιμο Λογισμικό</w:t>
            </w:r>
            <w:r w:rsidR="00004A38">
              <w:rPr>
                <w:noProof/>
                <w:webHidden/>
              </w:rPr>
              <w:tab/>
            </w:r>
            <w:r w:rsidR="00004A38">
              <w:rPr>
                <w:noProof/>
                <w:webHidden/>
              </w:rPr>
              <w:fldChar w:fldCharType="begin"/>
            </w:r>
            <w:r w:rsidR="00004A38">
              <w:rPr>
                <w:noProof/>
                <w:webHidden/>
              </w:rPr>
              <w:instrText xml:space="preserve"> PAGEREF _Toc138167517 \h </w:instrText>
            </w:r>
            <w:r w:rsidR="00004A38">
              <w:rPr>
                <w:noProof/>
                <w:webHidden/>
              </w:rPr>
            </w:r>
            <w:r w:rsidR="00004A38">
              <w:rPr>
                <w:noProof/>
                <w:webHidden/>
              </w:rPr>
              <w:fldChar w:fldCharType="separate"/>
            </w:r>
            <w:r w:rsidR="00D92051">
              <w:rPr>
                <w:noProof/>
                <w:webHidden/>
              </w:rPr>
              <w:t>230</w:t>
            </w:r>
            <w:r w:rsidR="00004A38">
              <w:rPr>
                <w:noProof/>
                <w:webHidden/>
              </w:rPr>
              <w:fldChar w:fldCharType="end"/>
            </w:r>
          </w:hyperlink>
        </w:p>
        <w:p w14:paraId="45CA23F5" w14:textId="44831968" w:rsidR="00004A38" w:rsidRDefault="00000000">
          <w:pPr>
            <w:pStyle w:val="34"/>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18" w:history="1">
            <w:r w:rsidR="00004A38" w:rsidRPr="009B0965">
              <w:rPr>
                <w:rStyle w:val="-"/>
                <w:rFonts w:ascii="Tahoma" w:hAnsi="Tahoma" w:cs="Tahoma"/>
                <w:b/>
                <w:bCs/>
                <w:noProof/>
                <w:lang w:val="el-GR"/>
              </w:rPr>
              <w:t>3.</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rFonts w:ascii="Tahoma" w:hAnsi="Tahoma" w:cs="Tahoma"/>
                <w:b/>
                <w:bCs/>
                <w:noProof/>
                <w:lang w:val="el-GR"/>
              </w:rPr>
              <w:t>Εφαρμογές - Υποσυστήματα</w:t>
            </w:r>
            <w:r w:rsidR="00004A38">
              <w:rPr>
                <w:noProof/>
                <w:webHidden/>
              </w:rPr>
              <w:tab/>
            </w:r>
            <w:r w:rsidR="00004A38">
              <w:rPr>
                <w:noProof/>
                <w:webHidden/>
              </w:rPr>
              <w:fldChar w:fldCharType="begin"/>
            </w:r>
            <w:r w:rsidR="00004A38">
              <w:rPr>
                <w:noProof/>
                <w:webHidden/>
              </w:rPr>
              <w:instrText xml:space="preserve"> PAGEREF _Toc138167518 \h </w:instrText>
            </w:r>
            <w:r w:rsidR="00004A38">
              <w:rPr>
                <w:noProof/>
                <w:webHidden/>
              </w:rPr>
            </w:r>
            <w:r w:rsidR="00004A38">
              <w:rPr>
                <w:noProof/>
                <w:webHidden/>
              </w:rPr>
              <w:fldChar w:fldCharType="separate"/>
            </w:r>
            <w:r w:rsidR="00D92051">
              <w:rPr>
                <w:noProof/>
                <w:webHidden/>
              </w:rPr>
              <w:t>230</w:t>
            </w:r>
            <w:r w:rsidR="00004A38">
              <w:rPr>
                <w:noProof/>
                <w:webHidden/>
              </w:rPr>
              <w:fldChar w:fldCharType="end"/>
            </w:r>
          </w:hyperlink>
        </w:p>
        <w:p w14:paraId="76D256D3" w14:textId="66B8AC0E" w:rsidR="00004A38" w:rsidRDefault="00000000">
          <w:pPr>
            <w:pStyle w:val="34"/>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19" w:history="1">
            <w:r w:rsidR="00004A38" w:rsidRPr="009B0965">
              <w:rPr>
                <w:rStyle w:val="-"/>
                <w:rFonts w:ascii="Tahoma" w:hAnsi="Tahoma" w:cs="Tahoma"/>
                <w:b/>
                <w:bCs/>
                <w:noProof/>
                <w:lang w:val="el-GR"/>
              </w:rPr>
              <w:t>4.</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rFonts w:ascii="Tahoma" w:hAnsi="Tahoma" w:cs="Tahoma"/>
                <w:b/>
                <w:bCs/>
                <w:noProof/>
                <w:lang w:val="el-GR"/>
              </w:rPr>
              <w:t>Υπηρεσίες</w:t>
            </w:r>
            <w:r w:rsidR="00004A38">
              <w:rPr>
                <w:noProof/>
                <w:webHidden/>
              </w:rPr>
              <w:tab/>
            </w:r>
            <w:r w:rsidR="00004A38">
              <w:rPr>
                <w:noProof/>
                <w:webHidden/>
              </w:rPr>
              <w:fldChar w:fldCharType="begin"/>
            </w:r>
            <w:r w:rsidR="00004A38">
              <w:rPr>
                <w:noProof/>
                <w:webHidden/>
              </w:rPr>
              <w:instrText xml:space="preserve"> PAGEREF _Toc138167519 \h </w:instrText>
            </w:r>
            <w:r w:rsidR="00004A38">
              <w:rPr>
                <w:noProof/>
                <w:webHidden/>
              </w:rPr>
            </w:r>
            <w:r w:rsidR="00004A38">
              <w:rPr>
                <w:noProof/>
                <w:webHidden/>
              </w:rPr>
              <w:fldChar w:fldCharType="separate"/>
            </w:r>
            <w:r w:rsidR="00D92051">
              <w:rPr>
                <w:noProof/>
                <w:webHidden/>
              </w:rPr>
              <w:t>231</w:t>
            </w:r>
            <w:r w:rsidR="00004A38">
              <w:rPr>
                <w:noProof/>
                <w:webHidden/>
              </w:rPr>
              <w:fldChar w:fldCharType="end"/>
            </w:r>
          </w:hyperlink>
        </w:p>
        <w:p w14:paraId="7E59E146" w14:textId="7C2BAD3F" w:rsidR="00004A38" w:rsidRDefault="00000000">
          <w:pPr>
            <w:pStyle w:val="34"/>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20" w:history="1">
            <w:r w:rsidR="00004A38" w:rsidRPr="009B0965">
              <w:rPr>
                <w:rStyle w:val="-"/>
                <w:rFonts w:ascii="Tahoma" w:hAnsi="Tahoma" w:cs="Tahoma"/>
                <w:b/>
                <w:bCs/>
                <w:noProof/>
                <w:lang w:val="el-GR"/>
              </w:rPr>
              <w:t>5.</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rFonts w:ascii="Tahoma" w:hAnsi="Tahoma" w:cs="Tahoma"/>
                <w:b/>
                <w:bCs/>
                <w:noProof/>
                <w:lang w:val="el-GR"/>
              </w:rPr>
              <w:t>Άλλες δαπάνες</w:t>
            </w:r>
            <w:r w:rsidR="00004A38">
              <w:rPr>
                <w:noProof/>
                <w:webHidden/>
              </w:rPr>
              <w:tab/>
            </w:r>
            <w:r w:rsidR="00004A38">
              <w:rPr>
                <w:noProof/>
                <w:webHidden/>
              </w:rPr>
              <w:fldChar w:fldCharType="begin"/>
            </w:r>
            <w:r w:rsidR="00004A38">
              <w:rPr>
                <w:noProof/>
                <w:webHidden/>
              </w:rPr>
              <w:instrText xml:space="preserve"> PAGEREF _Toc138167520 \h </w:instrText>
            </w:r>
            <w:r w:rsidR="00004A38">
              <w:rPr>
                <w:noProof/>
                <w:webHidden/>
              </w:rPr>
            </w:r>
            <w:r w:rsidR="00004A38">
              <w:rPr>
                <w:noProof/>
                <w:webHidden/>
              </w:rPr>
              <w:fldChar w:fldCharType="separate"/>
            </w:r>
            <w:r w:rsidR="00D92051">
              <w:rPr>
                <w:noProof/>
                <w:webHidden/>
              </w:rPr>
              <w:t>231</w:t>
            </w:r>
            <w:r w:rsidR="00004A38">
              <w:rPr>
                <w:noProof/>
                <w:webHidden/>
              </w:rPr>
              <w:fldChar w:fldCharType="end"/>
            </w:r>
          </w:hyperlink>
        </w:p>
        <w:p w14:paraId="592427C0" w14:textId="14EA7E29" w:rsidR="00004A38" w:rsidRDefault="00000000">
          <w:pPr>
            <w:pStyle w:val="34"/>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21" w:history="1">
            <w:r w:rsidR="00004A38" w:rsidRPr="009B0965">
              <w:rPr>
                <w:rStyle w:val="-"/>
                <w:rFonts w:ascii="Tahoma" w:hAnsi="Tahoma" w:cs="Tahoma"/>
                <w:b/>
                <w:bCs/>
                <w:noProof/>
                <w:lang w:val="el-GR"/>
              </w:rPr>
              <w:t>6.</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rFonts w:ascii="Tahoma" w:hAnsi="Tahoma" w:cs="Tahoma"/>
                <w:b/>
                <w:bCs/>
                <w:noProof/>
                <w:lang w:val="el-GR"/>
              </w:rPr>
              <w:t>Συγκεντρωτικός Πίνακας Οικονομικής Προσφοράς Έργου</w:t>
            </w:r>
            <w:r w:rsidR="00004A38">
              <w:rPr>
                <w:noProof/>
                <w:webHidden/>
              </w:rPr>
              <w:tab/>
            </w:r>
            <w:r w:rsidR="00004A38">
              <w:rPr>
                <w:noProof/>
                <w:webHidden/>
              </w:rPr>
              <w:fldChar w:fldCharType="begin"/>
            </w:r>
            <w:r w:rsidR="00004A38">
              <w:rPr>
                <w:noProof/>
                <w:webHidden/>
              </w:rPr>
              <w:instrText xml:space="preserve"> PAGEREF _Toc138167521 \h </w:instrText>
            </w:r>
            <w:r w:rsidR="00004A38">
              <w:rPr>
                <w:noProof/>
                <w:webHidden/>
              </w:rPr>
            </w:r>
            <w:r w:rsidR="00004A38">
              <w:rPr>
                <w:noProof/>
                <w:webHidden/>
              </w:rPr>
              <w:fldChar w:fldCharType="separate"/>
            </w:r>
            <w:r w:rsidR="00D92051">
              <w:rPr>
                <w:noProof/>
                <w:webHidden/>
              </w:rPr>
              <w:t>231</w:t>
            </w:r>
            <w:r w:rsidR="00004A38">
              <w:rPr>
                <w:noProof/>
                <w:webHidden/>
              </w:rPr>
              <w:fldChar w:fldCharType="end"/>
            </w:r>
          </w:hyperlink>
        </w:p>
        <w:p w14:paraId="5B15CB30" w14:textId="4B03CA3A" w:rsidR="00004A38" w:rsidRDefault="00000000">
          <w:pPr>
            <w:pStyle w:val="34"/>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8167522" w:history="1">
            <w:r w:rsidR="00004A38" w:rsidRPr="009B0965">
              <w:rPr>
                <w:rStyle w:val="-"/>
                <w:rFonts w:ascii="Tahoma" w:hAnsi="Tahoma" w:cs="Tahoma"/>
                <w:b/>
                <w:bCs/>
                <w:noProof/>
                <w:lang w:val="el-GR"/>
              </w:rPr>
              <w:t>7.</w:t>
            </w:r>
            <w:r w:rsidR="00004A38">
              <w:rPr>
                <w:rFonts w:asciiTheme="minorHAnsi" w:eastAsiaTheme="minorEastAsia" w:hAnsiTheme="minorHAnsi" w:cstheme="minorBidi"/>
                <w:i w:val="0"/>
                <w:iCs w:val="0"/>
                <w:noProof/>
                <w:kern w:val="2"/>
                <w:sz w:val="22"/>
                <w:szCs w:val="22"/>
                <w:lang w:val="el-GR" w:eastAsia="el-GR"/>
                <w14:ligatures w14:val="standardContextual"/>
              </w:rPr>
              <w:tab/>
            </w:r>
            <w:r w:rsidR="00004A38" w:rsidRPr="009B0965">
              <w:rPr>
                <w:rStyle w:val="-"/>
                <w:rFonts w:ascii="Tahoma" w:hAnsi="Tahoma" w:cs="Tahoma"/>
                <w:b/>
                <w:bCs/>
                <w:noProof/>
                <w:lang w:val="el-GR"/>
              </w:rPr>
              <w:t>Συγκεντρωτικός Πίνακας Οικονομικής Προσφοράς Συντήρησης</w:t>
            </w:r>
            <w:r w:rsidR="00004A38">
              <w:rPr>
                <w:noProof/>
                <w:webHidden/>
              </w:rPr>
              <w:tab/>
            </w:r>
            <w:r w:rsidR="00004A38">
              <w:rPr>
                <w:noProof/>
                <w:webHidden/>
              </w:rPr>
              <w:fldChar w:fldCharType="begin"/>
            </w:r>
            <w:r w:rsidR="00004A38">
              <w:rPr>
                <w:noProof/>
                <w:webHidden/>
              </w:rPr>
              <w:instrText xml:space="preserve"> PAGEREF _Toc138167522 \h </w:instrText>
            </w:r>
            <w:r w:rsidR="00004A38">
              <w:rPr>
                <w:noProof/>
                <w:webHidden/>
              </w:rPr>
            </w:r>
            <w:r w:rsidR="00004A38">
              <w:rPr>
                <w:noProof/>
                <w:webHidden/>
              </w:rPr>
              <w:fldChar w:fldCharType="separate"/>
            </w:r>
            <w:r w:rsidR="00D92051">
              <w:rPr>
                <w:noProof/>
                <w:webHidden/>
              </w:rPr>
              <w:t>232</w:t>
            </w:r>
            <w:r w:rsidR="00004A38">
              <w:rPr>
                <w:noProof/>
                <w:webHidden/>
              </w:rPr>
              <w:fldChar w:fldCharType="end"/>
            </w:r>
          </w:hyperlink>
        </w:p>
        <w:p w14:paraId="6E20D37D" w14:textId="0AF9C213" w:rsidR="00004A38" w:rsidRDefault="00000000">
          <w:pPr>
            <w:pStyle w:val="19"/>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523" w:history="1">
            <w:r w:rsidR="00004A38" w:rsidRPr="009B0965">
              <w:rPr>
                <w:rStyle w:val="-"/>
                <w:rFonts w:ascii="Tahoma" w:hAnsi="Tahoma" w:cs="Tahoma"/>
                <w:noProof/>
              </w:rPr>
              <w:t>ΠΑΡΑΡΤΗΜΑ VII – Υποδε</w:t>
            </w:r>
            <w:r w:rsidR="00B6482E">
              <w:rPr>
                <w:rStyle w:val="-"/>
                <w:rFonts w:ascii="Tahoma" w:hAnsi="Tahoma" w:cs="Tahoma"/>
                <w:noProof/>
                <w:lang w:val="el-GR"/>
              </w:rPr>
              <w:t>ι</w:t>
            </w:r>
            <w:r w:rsidR="00004A38" w:rsidRPr="009B0965">
              <w:rPr>
                <w:rStyle w:val="-"/>
                <w:rFonts w:ascii="Tahoma" w:hAnsi="Tahoma" w:cs="Tahoma"/>
                <w:noProof/>
              </w:rPr>
              <w:t>γματα Εγγυητικ</w:t>
            </w:r>
            <w:r w:rsidR="006630DB">
              <w:rPr>
                <w:rStyle w:val="-"/>
                <w:rFonts w:ascii="Tahoma" w:hAnsi="Tahoma" w:cs="Tahoma"/>
                <w:noProof/>
                <w:lang w:val="el-GR"/>
              </w:rPr>
              <w:t>ω</w:t>
            </w:r>
            <w:r w:rsidR="00004A38" w:rsidRPr="009B0965">
              <w:rPr>
                <w:rStyle w:val="-"/>
                <w:rFonts w:ascii="Tahoma" w:hAnsi="Tahoma" w:cs="Tahoma"/>
                <w:noProof/>
              </w:rPr>
              <w:t>ν Επιστολών</w:t>
            </w:r>
            <w:r w:rsidR="00004A38">
              <w:rPr>
                <w:noProof/>
                <w:webHidden/>
              </w:rPr>
              <w:tab/>
            </w:r>
            <w:r w:rsidR="00004A38">
              <w:rPr>
                <w:noProof/>
                <w:webHidden/>
              </w:rPr>
              <w:fldChar w:fldCharType="begin"/>
            </w:r>
            <w:r w:rsidR="00004A38">
              <w:rPr>
                <w:noProof/>
                <w:webHidden/>
              </w:rPr>
              <w:instrText xml:space="preserve"> PAGEREF _Toc138167523 \h </w:instrText>
            </w:r>
            <w:r w:rsidR="00004A38">
              <w:rPr>
                <w:noProof/>
                <w:webHidden/>
              </w:rPr>
            </w:r>
            <w:r w:rsidR="00004A38">
              <w:rPr>
                <w:noProof/>
                <w:webHidden/>
              </w:rPr>
              <w:fldChar w:fldCharType="separate"/>
            </w:r>
            <w:r w:rsidR="00D92051">
              <w:rPr>
                <w:noProof/>
                <w:webHidden/>
              </w:rPr>
              <w:t>233</w:t>
            </w:r>
            <w:r w:rsidR="00004A38">
              <w:rPr>
                <w:noProof/>
                <w:webHidden/>
              </w:rPr>
              <w:fldChar w:fldCharType="end"/>
            </w:r>
          </w:hyperlink>
        </w:p>
        <w:p w14:paraId="7C5E678E" w14:textId="00BF7330" w:rsidR="00004A38" w:rsidRDefault="00000000">
          <w:pPr>
            <w:pStyle w:val="19"/>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8167524" w:history="1">
            <w:r w:rsidR="00004A38" w:rsidRPr="009B0965">
              <w:rPr>
                <w:rStyle w:val="-"/>
                <w:rFonts w:ascii="Tahoma" w:hAnsi="Tahoma" w:cs="Tahoma"/>
                <w:noProof/>
              </w:rPr>
              <w:t>ΠΑΡΑΡΤΗΜΑ VIII – Ενημ</w:t>
            </w:r>
            <w:r w:rsidR="00F96207">
              <w:rPr>
                <w:rStyle w:val="-"/>
                <w:rFonts w:ascii="Tahoma" w:hAnsi="Tahoma" w:cs="Tahoma"/>
                <w:noProof/>
                <w:lang w:val="el-GR"/>
              </w:rPr>
              <w:t>ε</w:t>
            </w:r>
            <w:r w:rsidR="00004A38" w:rsidRPr="009B0965">
              <w:rPr>
                <w:rStyle w:val="-"/>
                <w:rFonts w:ascii="Tahoma" w:hAnsi="Tahoma" w:cs="Tahoma"/>
                <w:noProof/>
              </w:rPr>
              <w:t>ρωση Για Την Επεξεργασ</w:t>
            </w:r>
            <w:r w:rsidR="00F96207">
              <w:rPr>
                <w:rStyle w:val="-"/>
                <w:rFonts w:ascii="Tahoma" w:hAnsi="Tahoma" w:cs="Tahoma"/>
                <w:noProof/>
                <w:lang w:val="el-GR"/>
              </w:rPr>
              <w:t>ι</w:t>
            </w:r>
            <w:r w:rsidR="00004A38" w:rsidRPr="009B0965">
              <w:rPr>
                <w:rStyle w:val="-"/>
                <w:rFonts w:ascii="Tahoma" w:hAnsi="Tahoma" w:cs="Tahoma"/>
                <w:noProof/>
              </w:rPr>
              <w:t>α Προσωπικ</w:t>
            </w:r>
            <w:r w:rsidR="00F96207">
              <w:rPr>
                <w:rStyle w:val="-"/>
                <w:rFonts w:ascii="Tahoma" w:hAnsi="Tahoma" w:cs="Tahoma"/>
                <w:noProof/>
                <w:lang w:val="el-GR"/>
              </w:rPr>
              <w:t>ω</w:t>
            </w:r>
            <w:r w:rsidR="00004A38" w:rsidRPr="009B0965">
              <w:rPr>
                <w:rStyle w:val="-"/>
                <w:rFonts w:ascii="Tahoma" w:hAnsi="Tahoma" w:cs="Tahoma"/>
                <w:noProof/>
              </w:rPr>
              <w:t>ν Δεδομ</w:t>
            </w:r>
            <w:r w:rsidR="00F96207">
              <w:rPr>
                <w:rStyle w:val="-"/>
                <w:rFonts w:ascii="Tahoma" w:hAnsi="Tahoma" w:cs="Tahoma"/>
                <w:noProof/>
                <w:lang w:val="el-GR"/>
              </w:rPr>
              <w:t>ε</w:t>
            </w:r>
            <w:r w:rsidR="00004A38" w:rsidRPr="009B0965">
              <w:rPr>
                <w:rStyle w:val="-"/>
                <w:rFonts w:ascii="Tahoma" w:hAnsi="Tahoma" w:cs="Tahoma"/>
                <w:noProof/>
              </w:rPr>
              <w:t>νων</w:t>
            </w:r>
            <w:r w:rsidR="00004A38">
              <w:rPr>
                <w:noProof/>
                <w:webHidden/>
              </w:rPr>
              <w:tab/>
            </w:r>
            <w:r w:rsidR="00004A38">
              <w:rPr>
                <w:noProof/>
                <w:webHidden/>
              </w:rPr>
              <w:fldChar w:fldCharType="begin"/>
            </w:r>
            <w:r w:rsidR="00004A38">
              <w:rPr>
                <w:noProof/>
                <w:webHidden/>
              </w:rPr>
              <w:instrText xml:space="preserve"> PAGEREF _Toc138167524 \h </w:instrText>
            </w:r>
            <w:r w:rsidR="00004A38">
              <w:rPr>
                <w:noProof/>
                <w:webHidden/>
              </w:rPr>
            </w:r>
            <w:r w:rsidR="00004A38">
              <w:rPr>
                <w:noProof/>
                <w:webHidden/>
              </w:rPr>
              <w:fldChar w:fldCharType="separate"/>
            </w:r>
            <w:r w:rsidR="00D92051">
              <w:rPr>
                <w:noProof/>
                <w:webHidden/>
              </w:rPr>
              <w:t>237</w:t>
            </w:r>
            <w:r w:rsidR="00004A38">
              <w:rPr>
                <w:noProof/>
                <w:webHidden/>
              </w:rPr>
              <w:fldChar w:fldCharType="end"/>
            </w:r>
          </w:hyperlink>
        </w:p>
        <w:p w14:paraId="736EC4CB" w14:textId="4CB7AA3F" w:rsidR="00B27BB6" w:rsidRDefault="00B27BB6" w:rsidP="007B154E">
          <w:pPr>
            <w:rPr>
              <w:rFonts w:ascii="Tahoma" w:hAnsi="Tahoma" w:cs="Tahoma"/>
              <w:b/>
              <w:bCs/>
              <w:noProof/>
              <w:szCs w:val="22"/>
            </w:rPr>
          </w:pPr>
          <w:r w:rsidRPr="00B352E8">
            <w:rPr>
              <w:rFonts w:ascii="Tahoma" w:hAnsi="Tahoma" w:cs="Tahoma"/>
              <w:b/>
              <w:bCs/>
              <w:noProof/>
              <w:sz w:val="18"/>
              <w:szCs w:val="18"/>
            </w:rPr>
            <w:fldChar w:fldCharType="end"/>
          </w:r>
        </w:p>
      </w:sdtContent>
    </w:sdt>
    <w:p w14:paraId="29BF6D58" w14:textId="3F1A1479" w:rsidR="000A55A6" w:rsidRPr="000A55A6" w:rsidRDefault="00B27BB6" w:rsidP="000A55A6">
      <w:pPr>
        <w:keepNext/>
        <w:numPr>
          <w:ilvl w:val="0"/>
          <w:numId w:val="17"/>
        </w:numPr>
        <w:pBdr>
          <w:top w:val="none" w:sz="0" w:space="0" w:color="000000"/>
          <w:left w:val="none" w:sz="0" w:space="0" w:color="000000"/>
          <w:bottom w:val="single" w:sz="18" w:space="1" w:color="000080"/>
          <w:right w:val="none" w:sz="0" w:space="0" w:color="000000"/>
        </w:pBdr>
        <w:tabs>
          <w:tab w:val="num" w:pos="-360"/>
        </w:tabs>
        <w:spacing w:before="600" w:after="160"/>
        <w:ind w:left="360"/>
        <w:jc w:val="left"/>
        <w:outlineLvl w:val="0"/>
        <w:rPr>
          <w:rFonts w:ascii="Tahoma" w:hAnsi="Tahoma" w:cs="Tahoma"/>
          <w:b/>
          <w:bCs/>
          <w:caps/>
          <w:color w:val="333399"/>
          <w:szCs w:val="22"/>
          <w:lang w:val="el-GR"/>
        </w:rPr>
      </w:pPr>
      <w:bookmarkStart w:id="12" w:name="_Toc65769142"/>
      <w:bookmarkStart w:id="13" w:name="_Toc65769284"/>
      <w:bookmarkStart w:id="14" w:name="_Toc65835044"/>
      <w:bookmarkStart w:id="15" w:name="_Toc78909595"/>
      <w:bookmarkStart w:id="16" w:name="_Toc138167320"/>
      <w:r w:rsidRPr="00997B62">
        <w:rPr>
          <w:rFonts w:ascii="Tahoma" w:hAnsi="Tahoma" w:cs="Tahoma"/>
          <w:b/>
          <w:bCs/>
          <w:caps/>
          <w:color w:val="333399"/>
          <w:szCs w:val="22"/>
          <w:lang w:val="el-GR"/>
        </w:rPr>
        <w:t>ΑΡΧΗ ΚΑΙ ΑΝΤΙΚΕΙΜΕΝΟ ΣΥΜΒΑΣΗΣ</w:t>
      </w:r>
      <w:bookmarkEnd w:id="12"/>
      <w:bookmarkEnd w:id="13"/>
      <w:bookmarkEnd w:id="14"/>
      <w:bookmarkEnd w:id="15"/>
      <w:bookmarkEnd w:id="16"/>
    </w:p>
    <w:p w14:paraId="545DF311" w14:textId="77777777" w:rsidR="00B27BB6" w:rsidRPr="00227B0D" w:rsidRDefault="00B27BB6" w:rsidP="00227B0D">
      <w:pPr>
        <w:pStyle w:val="2"/>
        <w:numPr>
          <w:ilvl w:val="1"/>
          <w:numId w:val="335"/>
        </w:numPr>
        <w:rPr>
          <w:rFonts w:ascii="Tahoma" w:hAnsi="Tahoma" w:cs="Tahoma"/>
          <w:sz w:val="22"/>
        </w:rPr>
      </w:pPr>
      <w:bookmarkStart w:id="17" w:name="_Ref65756206"/>
      <w:bookmarkStart w:id="18" w:name="_Toc65769143"/>
      <w:bookmarkStart w:id="19" w:name="_Toc65769285"/>
      <w:bookmarkStart w:id="20" w:name="_Toc65835045"/>
      <w:bookmarkStart w:id="21" w:name="_Toc78909596"/>
      <w:bookmarkStart w:id="22" w:name="_Toc138167321"/>
      <w:r w:rsidRPr="00227B0D">
        <w:rPr>
          <w:rFonts w:ascii="Tahoma" w:hAnsi="Tahoma" w:cs="Tahoma"/>
          <w:sz w:val="22"/>
          <w:lang w:val="el-GR"/>
        </w:rPr>
        <w:t>Στοιχεία Αναθέτουσας Αρχής</w:t>
      </w:r>
      <w:bookmarkEnd w:id="17"/>
      <w:bookmarkEnd w:id="18"/>
      <w:bookmarkEnd w:id="19"/>
      <w:bookmarkEnd w:id="20"/>
      <w:bookmarkEnd w:id="21"/>
      <w:bookmarkEnd w:id="22"/>
      <w:r w:rsidRPr="00227B0D">
        <w:rPr>
          <w:rFonts w:ascii="Tahoma" w:hAnsi="Tahoma" w:cs="Tahoma"/>
          <w:sz w:val="22"/>
          <w:lang w:val="el-GR"/>
        </w:rPr>
        <w:t xml:space="preserve"> </w:t>
      </w:r>
    </w:p>
    <w:p w14:paraId="3342AB98" w14:textId="77777777" w:rsidR="00B27BB6" w:rsidRPr="00997B62" w:rsidRDefault="00B27BB6" w:rsidP="00B27BB6">
      <w:pPr>
        <w:spacing w:after="60"/>
        <w:rPr>
          <w:rFonts w:ascii="Tahoma" w:hAnsi="Tahoma" w:cs="Tahoma"/>
          <w:b/>
          <w:szCs w:val="22"/>
          <w:lang w:val="el-GR"/>
        </w:rPr>
      </w:pPr>
    </w:p>
    <w:tbl>
      <w:tblPr>
        <w:tblW w:w="9594" w:type="dxa"/>
        <w:tblInd w:w="108" w:type="dxa"/>
        <w:tblLayout w:type="fixed"/>
        <w:tblLook w:val="0000" w:firstRow="0" w:lastRow="0" w:firstColumn="0" w:lastColumn="0" w:noHBand="0" w:noVBand="0"/>
      </w:tblPr>
      <w:tblGrid>
        <w:gridCol w:w="5245"/>
        <w:gridCol w:w="4349"/>
      </w:tblGrid>
      <w:tr w:rsidR="00B27BB6" w:rsidRPr="00094463" w14:paraId="7947C8D3" w14:textId="77777777" w:rsidTr="00D06C23">
        <w:tc>
          <w:tcPr>
            <w:tcW w:w="5245" w:type="dxa"/>
            <w:tcBorders>
              <w:top w:val="single" w:sz="4" w:space="0" w:color="000000"/>
              <w:left w:val="single" w:sz="4" w:space="0" w:color="000000"/>
              <w:bottom w:val="single" w:sz="4" w:space="0" w:color="000000"/>
            </w:tcBorders>
            <w:shd w:val="clear" w:color="auto" w:fill="auto"/>
          </w:tcPr>
          <w:p w14:paraId="1FBDA696"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Επωνυμία</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49AC7D17" w14:textId="77777777" w:rsidR="00B27BB6" w:rsidRPr="00997B62" w:rsidRDefault="00B27BB6" w:rsidP="00B27BB6">
            <w:pPr>
              <w:snapToGrid w:val="0"/>
              <w:spacing w:after="60"/>
              <w:rPr>
                <w:rFonts w:ascii="Tahoma" w:hAnsi="Tahoma" w:cs="Tahoma"/>
                <w:szCs w:val="22"/>
                <w:lang w:val="el-GR"/>
              </w:rPr>
            </w:pPr>
            <w:r w:rsidRPr="00997B62">
              <w:rPr>
                <w:rFonts w:ascii="Tahoma" w:hAnsi="Tahoma" w:cs="Tahoma"/>
                <w:szCs w:val="22"/>
                <w:lang w:val="el-GR"/>
              </w:rPr>
              <w:t>ΚΟΙΝΩΝΙΑ ΤΗΣ ΠΛΗΡΟΦΟΡΙΑΣ Μ.Α.Ε.</w:t>
            </w:r>
          </w:p>
        </w:tc>
      </w:tr>
      <w:tr w:rsidR="00B27BB6" w:rsidRPr="00997B62" w14:paraId="4A72EAB4" w14:textId="77777777" w:rsidTr="00D06C23">
        <w:tc>
          <w:tcPr>
            <w:tcW w:w="5245" w:type="dxa"/>
            <w:tcBorders>
              <w:top w:val="single" w:sz="4" w:space="0" w:color="000000"/>
              <w:left w:val="single" w:sz="4" w:space="0" w:color="000000"/>
              <w:bottom w:val="single" w:sz="4" w:space="0" w:color="000000"/>
            </w:tcBorders>
            <w:shd w:val="clear" w:color="auto" w:fill="auto"/>
          </w:tcPr>
          <w:p w14:paraId="51F02EF4"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ΑΦΜ</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06461A7D" w14:textId="77777777" w:rsidR="00B27BB6" w:rsidRPr="00997B62" w:rsidRDefault="00B27BB6" w:rsidP="00B27BB6">
            <w:pPr>
              <w:snapToGrid w:val="0"/>
              <w:spacing w:after="60"/>
              <w:rPr>
                <w:rFonts w:ascii="Tahoma" w:hAnsi="Tahoma" w:cs="Tahoma"/>
                <w:szCs w:val="22"/>
                <w:lang w:val="el-GR"/>
              </w:rPr>
            </w:pPr>
            <w:r w:rsidRPr="00CD56B4">
              <w:rPr>
                <w:rFonts w:ascii="Tahoma" w:hAnsi="Tahoma" w:cs="Tahoma"/>
                <w:szCs w:val="22"/>
                <w:lang w:val="el-GR"/>
              </w:rPr>
              <w:t>999983307</w:t>
            </w:r>
          </w:p>
        </w:tc>
      </w:tr>
      <w:tr w:rsidR="00B27BB6" w:rsidRPr="00997B62" w14:paraId="39430299" w14:textId="77777777" w:rsidTr="00D06C23">
        <w:tc>
          <w:tcPr>
            <w:tcW w:w="5245" w:type="dxa"/>
            <w:tcBorders>
              <w:top w:val="single" w:sz="4" w:space="0" w:color="000000"/>
              <w:left w:val="single" w:sz="4" w:space="0" w:color="000000"/>
              <w:bottom w:val="single" w:sz="4" w:space="0" w:color="000000"/>
            </w:tcBorders>
            <w:shd w:val="clear" w:color="auto" w:fill="auto"/>
          </w:tcPr>
          <w:p w14:paraId="35A2C532"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Κωδικός Ηλεκτρονικής Τιμολόγησης</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4073E5C8" w14:textId="77777777" w:rsidR="00B27BB6" w:rsidRPr="00997B62" w:rsidRDefault="00B27BB6" w:rsidP="00B27BB6">
            <w:pPr>
              <w:snapToGrid w:val="0"/>
              <w:spacing w:after="60"/>
              <w:rPr>
                <w:rFonts w:ascii="Tahoma" w:hAnsi="Tahoma" w:cs="Tahoma"/>
                <w:szCs w:val="22"/>
                <w:lang w:val="el-GR"/>
              </w:rPr>
            </w:pPr>
            <w:r w:rsidRPr="00072D41">
              <w:rPr>
                <w:rFonts w:ascii="Tahoma" w:hAnsi="Tahoma" w:cs="Tahoma"/>
                <w:szCs w:val="22"/>
                <w:lang w:val="el-GR"/>
              </w:rPr>
              <w:t>1053.E00553.00005</w:t>
            </w:r>
          </w:p>
        </w:tc>
      </w:tr>
      <w:tr w:rsidR="00B27BB6" w:rsidRPr="00997B62" w14:paraId="7D50C2A5" w14:textId="77777777" w:rsidTr="00D06C23">
        <w:tc>
          <w:tcPr>
            <w:tcW w:w="5245" w:type="dxa"/>
            <w:tcBorders>
              <w:top w:val="single" w:sz="4" w:space="0" w:color="000000"/>
              <w:left w:val="single" w:sz="4" w:space="0" w:color="000000"/>
              <w:bottom w:val="single" w:sz="4" w:space="0" w:color="000000"/>
            </w:tcBorders>
            <w:shd w:val="clear" w:color="auto" w:fill="auto"/>
          </w:tcPr>
          <w:p w14:paraId="5AC7725C"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Ταχυδρομική διεύθυνση</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307B17E7" w14:textId="30D6678A" w:rsidR="00B27BB6" w:rsidRPr="00997B62" w:rsidRDefault="004B7A9D" w:rsidP="00B27BB6">
            <w:pPr>
              <w:snapToGrid w:val="0"/>
              <w:spacing w:after="60"/>
              <w:rPr>
                <w:rFonts w:ascii="Tahoma" w:hAnsi="Tahoma" w:cs="Tahoma"/>
                <w:szCs w:val="22"/>
                <w:lang w:val="el-GR"/>
              </w:rPr>
            </w:pPr>
            <w:r w:rsidRPr="00997B62">
              <w:rPr>
                <w:rFonts w:ascii="Tahoma" w:hAnsi="Tahoma" w:cs="Tahoma"/>
                <w:szCs w:val="22"/>
                <w:lang w:val="el-GR"/>
              </w:rPr>
              <w:t>Λ.</w:t>
            </w:r>
            <w:r w:rsidR="00635D2C" w:rsidRPr="00997B62">
              <w:rPr>
                <w:rFonts w:ascii="Tahoma" w:hAnsi="Tahoma" w:cs="Tahoma"/>
                <w:szCs w:val="22"/>
                <w:lang w:val="el-GR"/>
              </w:rPr>
              <w:t xml:space="preserve"> </w:t>
            </w:r>
            <w:r w:rsidRPr="00997B62">
              <w:rPr>
                <w:rFonts w:ascii="Tahoma" w:hAnsi="Tahoma" w:cs="Tahoma"/>
                <w:szCs w:val="22"/>
                <w:lang w:val="el-GR"/>
              </w:rPr>
              <w:t xml:space="preserve">Συγγρού 194 </w:t>
            </w:r>
          </w:p>
        </w:tc>
      </w:tr>
      <w:tr w:rsidR="00B27BB6" w:rsidRPr="00997B62" w14:paraId="763A6DAA" w14:textId="77777777" w:rsidTr="00D06C23">
        <w:tc>
          <w:tcPr>
            <w:tcW w:w="5245" w:type="dxa"/>
            <w:tcBorders>
              <w:top w:val="single" w:sz="4" w:space="0" w:color="000000"/>
              <w:left w:val="single" w:sz="4" w:space="0" w:color="000000"/>
              <w:bottom w:val="single" w:sz="4" w:space="0" w:color="000000"/>
            </w:tcBorders>
            <w:shd w:val="clear" w:color="auto" w:fill="auto"/>
          </w:tcPr>
          <w:p w14:paraId="1E4829F5"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Πόλη</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517E52C7" w14:textId="0DEB2D55" w:rsidR="00B27BB6" w:rsidRPr="00997B62" w:rsidRDefault="004B7A9D" w:rsidP="00B27BB6">
            <w:pPr>
              <w:snapToGrid w:val="0"/>
              <w:spacing w:after="60"/>
              <w:rPr>
                <w:rFonts w:ascii="Tahoma" w:hAnsi="Tahoma" w:cs="Tahoma"/>
                <w:szCs w:val="22"/>
                <w:lang w:val="el-GR"/>
              </w:rPr>
            </w:pPr>
            <w:r w:rsidRPr="00997B62">
              <w:rPr>
                <w:rFonts w:ascii="Tahoma" w:hAnsi="Tahoma" w:cs="Tahoma"/>
                <w:szCs w:val="22"/>
                <w:lang w:val="el-GR"/>
              </w:rPr>
              <w:t>Καλλιθέα</w:t>
            </w:r>
          </w:p>
        </w:tc>
      </w:tr>
      <w:tr w:rsidR="00B27BB6" w:rsidRPr="00997B62" w14:paraId="52F59339" w14:textId="77777777" w:rsidTr="00D06C23">
        <w:tc>
          <w:tcPr>
            <w:tcW w:w="5245" w:type="dxa"/>
            <w:tcBorders>
              <w:top w:val="single" w:sz="4" w:space="0" w:color="000000"/>
              <w:left w:val="single" w:sz="4" w:space="0" w:color="000000"/>
              <w:bottom w:val="single" w:sz="4" w:space="0" w:color="000000"/>
            </w:tcBorders>
            <w:shd w:val="clear" w:color="auto" w:fill="auto"/>
          </w:tcPr>
          <w:p w14:paraId="3A8DF6A3" w14:textId="77777777" w:rsidR="00B27BB6" w:rsidRPr="001017DE" w:rsidRDefault="00B27BB6" w:rsidP="00B27BB6">
            <w:pPr>
              <w:spacing w:after="60"/>
              <w:rPr>
                <w:rFonts w:ascii="Tahoma" w:hAnsi="Tahoma" w:cs="Tahoma"/>
                <w:szCs w:val="22"/>
                <w:lang w:val="el-GR"/>
              </w:rPr>
            </w:pPr>
            <w:r w:rsidRPr="001017DE">
              <w:rPr>
                <w:rFonts w:ascii="Tahoma" w:hAnsi="Tahoma" w:cs="Tahoma"/>
                <w:szCs w:val="22"/>
                <w:lang w:val="el-GR"/>
              </w:rPr>
              <w:t>Ταχυδρομικός Κωδικός</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733BA9FF" w14:textId="1F41F7E9" w:rsidR="00B27BB6" w:rsidRPr="00997B62" w:rsidRDefault="00B27BB6" w:rsidP="00B27BB6">
            <w:pPr>
              <w:snapToGrid w:val="0"/>
              <w:spacing w:after="60"/>
              <w:rPr>
                <w:rFonts w:ascii="Tahoma" w:hAnsi="Tahoma" w:cs="Tahoma"/>
                <w:szCs w:val="22"/>
                <w:lang w:val="el-GR"/>
              </w:rPr>
            </w:pPr>
            <w:r w:rsidRPr="001017DE">
              <w:rPr>
                <w:rFonts w:ascii="Tahoma" w:hAnsi="Tahoma" w:cs="Tahoma"/>
                <w:szCs w:val="22"/>
                <w:lang w:val="el-GR"/>
              </w:rPr>
              <w:t>1</w:t>
            </w:r>
            <w:r w:rsidR="004B7A9D" w:rsidRPr="001017DE">
              <w:rPr>
                <w:rFonts w:ascii="Tahoma" w:hAnsi="Tahoma" w:cs="Tahoma"/>
                <w:szCs w:val="22"/>
                <w:lang w:val="el-GR"/>
              </w:rPr>
              <w:t>7671</w:t>
            </w:r>
          </w:p>
        </w:tc>
      </w:tr>
      <w:tr w:rsidR="00B27BB6" w:rsidRPr="00997B62" w14:paraId="61A6377B" w14:textId="77777777" w:rsidTr="00D06C23">
        <w:tc>
          <w:tcPr>
            <w:tcW w:w="5245" w:type="dxa"/>
            <w:tcBorders>
              <w:top w:val="single" w:sz="4" w:space="0" w:color="000000"/>
              <w:left w:val="single" w:sz="4" w:space="0" w:color="000000"/>
              <w:bottom w:val="single" w:sz="4" w:space="0" w:color="000000"/>
            </w:tcBorders>
            <w:shd w:val="clear" w:color="auto" w:fill="auto"/>
          </w:tcPr>
          <w:p w14:paraId="321DC7A7"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Χώρα</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3B811242" w14:textId="77777777" w:rsidR="00B27BB6" w:rsidRPr="00997B62" w:rsidRDefault="00B27BB6" w:rsidP="00B27BB6">
            <w:pPr>
              <w:snapToGrid w:val="0"/>
              <w:spacing w:after="60"/>
              <w:rPr>
                <w:rFonts w:ascii="Tahoma" w:hAnsi="Tahoma" w:cs="Tahoma"/>
                <w:szCs w:val="22"/>
                <w:lang w:val="el-GR"/>
              </w:rPr>
            </w:pPr>
            <w:r w:rsidRPr="00997B62">
              <w:rPr>
                <w:rFonts w:ascii="Tahoma" w:hAnsi="Tahoma" w:cs="Tahoma"/>
                <w:szCs w:val="22"/>
                <w:lang w:val="el-GR"/>
              </w:rPr>
              <w:t>ΕΛΛΑΔΑ</w:t>
            </w:r>
          </w:p>
        </w:tc>
      </w:tr>
      <w:tr w:rsidR="00B27BB6" w:rsidRPr="00997B62" w14:paraId="54CE9E7A" w14:textId="77777777" w:rsidTr="00D06C23">
        <w:tc>
          <w:tcPr>
            <w:tcW w:w="5245" w:type="dxa"/>
            <w:tcBorders>
              <w:top w:val="single" w:sz="4" w:space="0" w:color="000000"/>
              <w:left w:val="single" w:sz="4" w:space="0" w:color="000000"/>
              <w:bottom w:val="single" w:sz="4" w:space="0" w:color="000000"/>
            </w:tcBorders>
            <w:shd w:val="clear" w:color="auto" w:fill="auto"/>
          </w:tcPr>
          <w:p w14:paraId="40AB4ACA"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Κωδικός ΝUTS</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066110D0" w14:textId="37C07B95" w:rsidR="00B27BB6" w:rsidRPr="00997B62" w:rsidRDefault="00004A38" w:rsidP="00B27BB6">
            <w:pPr>
              <w:snapToGrid w:val="0"/>
              <w:spacing w:after="60"/>
              <w:rPr>
                <w:rFonts w:ascii="Tahoma" w:hAnsi="Tahoma" w:cs="Tahoma"/>
                <w:szCs w:val="22"/>
                <w:lang w:val="el-GR"/>
              </w:rPr>
            </w:pPr>
            <w:r w:rsidRPr="00C93806">
              <w:rPr>
                <w:rFonts w:ascii="Tahoma" w:hAnsi="Tahoma" w:cs="Tahoma"/>
                <w:szCs w:val="22"/>
                <w:lang w:val="el-GR"/>
              </w:rPr>
              <w:t>EL</w:t>
            </w:r>
            <w:r>
              <w:rPr>
                <w:rFonts w:ascii="Tahoma" w:hAnsi="Tahoma" w:cs="Tahoma"/>
                <w:szCs w:val="22"/>
                <w:lang w:val="en-US"/>
              </w:rPr>
              <w:t xml:space="preserve"> </w:t>
            </w:r>
            <w:r w:rsidRPr="00C93806">
              <w:rPr>
                <w:rFonts w:ascii="Tahoma" w:hAnsi="Tahoma" w:cs="Tahoma"/>
                <w:szCs w:val="22"/>
                <w:lang w:val="el-GR"/>
              </w:rPr>
              <w:t>304</w:t>
            </w:r>
          </w:p>
        </w:tc>
      </w:tr>
      <w:tr w:rsidR="00B27BB6" w:rsidRPr="00997B62" w14:paraId="5B5339FC" w14:textId="77777777" w:rsidTr="00D06C23">
        <w:tc>
          <w:tcPr>
            <w:tcW w:w="5245" w:type="dxa"/>
            <w:tcBorders>
              <w:top w:val="single" w:sz="4" w:space="0" w:color="000000"/>
              <w:left w:val="single" w:sz="4" w:space="0" w:color="000000"/>
              <w:bottom w:val="single" w:sz="4" w:space="0" w:color="000000"/>
            </w:tcBorders>
            <w:shd w:val="clear" w:color="auto" w:fill="auto"/>
          </w:tcPr>
          <w:p w14:paraId="15A2A0E3"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Τηλέφωνο</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1B02F3E4" w14:textId="77777777" w:rsidR="00B27BB6" w:rsidRPr="00997B62" w:rsidRDefault="00B27BB6" w:rsidP="00B27BB6">
            <w:pPr>
              <w:snapToGrid w:val="0"/>
              <w:spacing w:after="60"/>
              <w:rPr>
                <w:rFonts w:ascii="Tahoma" w:hAnsi="Tahoma" w:cs="Tahoma"/>
                <w:szCs w:val="22"/>
                <w:lang w:val="el-GR"/>
              </w:rPr>
            </w:pPr>
            <w:r w:rsidRPr="00997B62">
              <w:rPr>
                <w:rFonts w:ascii="Tahoma" w:hAnsi="Tahoma" w:cs="Tahoma"/>
                <w:szCs w:val="22"/>
                <w:lang w:val="en-US"/>
              </w:rPr>
              <w:t>213 1300700</w:t>
            </w:r>
          </w:p>
        </w:tc>
      </w:tr>
      <w:tr w:rsidR="00B27BB6" w:rsidRPr="00997B62" w14:paraId="09825E17" w14:textId="77777777" w:rsidTr="00D06C23">
        <w:tc>
          <w:tcPr>
            <w:tcW w:w="5245" w:type="dxa"/>
            <w:tcBorders>
              <w:top w:val="single" w:sz="4" w:space="0" w:color="000000"/>
              <w:left w:val="single" w:sz="4" w:space="0" w:color="000000"/>
              <w:bottom w:val="single" w:sz="4" w:space="0" w:color="000000"/>
            </w:tcBorders>
            <w:shd w:val="clear" w:color="auto" w:fill="auto"/>
          </w:tcPr>
          <w:p w14:paraId="22E44F51"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Φαξ</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2BC396F1" w14:textId="77777777" w:rsidR="00B27BB6" w:rsidRPr="00997B62" w:rsidRDefault="00B27BB6" w:rsidP="00B27BB6">
            <w:pPr>
              <w:snapToGrid w:val="0"/>
              <w:spacing w:after="60"/>
              <w:rPr>
                <w:rFonts w:ascii="Tahoma" w:hAnsi="Tahoma" w:cs="Tahoma"/>
                <w:szCs w:val="22"/>
                <w:lang w:val="el-GR"/>
              </w:rPr>
            </w:pPr>
            <w:r w:rsidRPr="00997B62">
              <w:rPr>
                <w:rFonts w:ascii="Tahoma" w:hAnsi="Tahoma" w:cs="Tahoma"/>
                <w:szCs w:val="22"/>
                <w:lang w:val="en-US"/>
              </w:rPr>
              <w:t>213 1300801</w:t>
            </w:r>
          </w:p>
        </w:tc>
      </w:tr>
      <w:tr w:rsidR="00B27BB6" w:rsidRPr="00997B62" w14:paraId="6126377E" w14:textId="77777777" w:rsidTr="00D06C23">
        <w:tc>
          <w:tcPr>
            <w:tcW w:w="5245" w:type="dxa"/>
            <w:tcBorders>
              <w:top w:val="single" w:sz="4" w:space="0" w:color="000000"/>
              <w:left w:val="single" w:sz="4" w:space="0" w:color="000000"/>
              <w:bottom w:val="single" w:sz="4" w:space="0" w:color="000000"/>
            </w:tcBorders>
            <w:shd w:val="clear" w:color="auto" w:fill="auto"/>
          </w:tcPr>
          <w:p w14:paraId="69605738"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 xml:space="preserve">Ηλεκτρονικό Ταχυδρομείο </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2FFEE865" w14:textId="07C05E24" w:rsidR="00B27BB6" w:rsidRPr="00997B62" w:rsidRDefault="00000000" w:rsidP="00B27BB6">
            <w:pPr>
              <w:snapToGrid w:val="0"/>
              <w:spacing w:after="60"/>
              <w:rPr>
                <w:rFonts w:ascii="Tahoma" w:hAnsi="Tahoma" w:cs="Tahoma"/>
                <w:szCs w:val="22"/>
                <w:lang w:val="el-GR"/>
              </w:rPr>
            </w:pPr>
            <w:hyperlink r:id="rId8" w:history="1">
              <w:r w:rsidR="00B27BB6" w:rsidRPr="00997B62">
                <w:rPr>
                  <w:rFonts w:ascii="Tahoma" w:hAnsi="Tahoma" w:cs="Tahoma"/>
                  <w:color w:val="0000FF"/>
                  <w:szCs w:val="22"/>
                  <w:u w:val="single"/>
                  <w:lang w:val="en-US"/>
                </w:rPr>
                <w:t>info@ktpae.gr</w:t>
              </w:r>
            </w:hyperlink>
          </w:p>
        </w:tc>
      </w:tr>
      <w:tr w:rsidR="00B27BB6" w:rsidRPr="00997B62" w14:paraId="3FB04EFA" w14:textId="77777777" w:rsidTr="00D06C23">
        <w:tc>
          <w:tcPr>
            <w:tcW w:w="5245" w:type="dxa"/>
            <w:tcBorders>
              <w:top w:val="single" w:sz="4" w:space="0" w:color="000000"/>
              <w:left w:val="single" w:sz="4" w:space="0" w:color="000000"/>
              <w:bottom w:val="single" w:sz="4" w:space="0" w:color="000000"/>
            </w:tcBorders>
            <w:shd w:val="clear" w:color="auto" w:fill="auto"/>
          </w:tcPr>
          <w:p w14:paraId="122BBD95"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Αρμόδιος για πληροφορίες</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3314CAAE" w14:textId="6DD7E434" w:rsidR="00B27BB6" w:rsidRPr="008670AF" w:rsidRDefault="008670AF" w:rsidP="00B27BB6">
            <w:pPr>
              <w:snapToGrid w:val="0"/>
              <w:spacing w:after="60"/>
              <w:rPr>
                <w:rFonts w:ascii="Tahoma" w:hAnsi="Tahoma" w:cs="Tahoma"/>
                <w:szCs w:val="22"/>
                <w:lang w:val="el-GR"/>
              </w:rPr>
            </w:pPr>
            <w:r>
              <w:rPr>
                <w:rFonts w:ascii="Tahoma" w:hAnsi="Tahoma" w:cs="Tahoma"/>
                <w:szCs w:val="22"/>
                <w:lang w:val="el-GR"/>
              </w:rPr>
              <w:t>Μερόπη Δράκου</w:t>
            </w:r>
          </w:p>
        </w:tc>
      </w:tr>
      <w:tr w:rsidR="00B27BB6" w:rsidRPr="00997B62" w14:paraId="12CB9EA8" w14:textId="77777777" w:rsidTr="00D06C23">
        <w:tc>
          <w:tcPr>
            <w:tcW w:w="5245" w:type="dxa"/>
            <w:tcBorders>
              <w:top w:val="single" w:sz="4" w:space="0" w:color="000000"/>
              <w:left w:val="single" w:sz="4" w:space="0" w:color="000000"/>
              <w:bottom w:val="single" w:sz="4" w:space="0" w:color="000000"/>
            </w:tcBorders>
            <w:shd w:val="clear" w:color="auto" w:fill="auto"/>
          </w:tcPr>
          <w:p w14:paraId="69D29786"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Γενική Διεύθυνση στο διαδίκτυο  (URL)</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4F0BCD31" w14:textId="79E83868" w:rsidR="00B27BB6" w:rsidRPr="00997B62" w:rsidRDefault="00000000" w:rsidP="00B27BB6">
            <w:pPr>
              <w:snapToGrid w:val="0"/>
              <w:spacing w:after="60"/>
              <w:rPr>
                <w:rFonts w:ascii="Tahoma" w:hAnsi="Tahoma" w:cs="Tahoma"/>
                <w:szCs w:val="22"/>
                <w:lang w:val="el-GR"/>
              </w:rPr>
            </w:pPr>
            <w:hyperlink r:id="rId9" w:history="1">
              <w:r w:rsidR="00B27BB6" w:rsidRPr="00997B62">
                <w:rPr>
                  <w:rFonts w:ascii="Tahoma" w:hAnsi="Tahoma" w:cs="Tahoma"/>
                  <w:color w:val="0000FF"/>
                  <w:szCs w:val="22"/>
                  <w:u w:val="single"/>
                  <w:lang w:val="el-GR"/>
                </w:rPr>
                <w:t>http://www.ktpae.gr</w:t>
              </w:r>
            </w:hyperlink>
          </w:p>
        </w:tc>
      </w:tr>
      <w:tr w:rsidR="00B27BB6" w:rsidRPr="00997B62" w14:paraId="16F1905D" w14:textId="77777777" w:rsidTr="00D06C23">
        <w:tc>
          <w:tcPr>
            <w:tcW w:w="5245" w:type="dxa"/>
            <w:tcBorders>
              <w:top w:val="single" w:sz="4" w:space="0" w:color="000000"/>
              <w:left w:val="single" w:sz="4" w:space="0" w:color="000000"/>
              <w:bottom w:val="single" w:sz="4" w:space="0" w:color="000000"/>
            </w:tcBorders>
            <w:shd w:val="clear" w:color="auto" w:fill="auto"/>
          </w:tcPr>
          <w:p w14:paraId="28923BF2"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lastRenderedPageBreak/>
              <w:t>Διεύθυνση του προφίλ αγοραστή στο διαδίκτυο (URL)</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0D126D23" w14:textId="5CC8E9DC" w:rsidR="00B27BB6" w:rsidRPr="00997B62" w:rsidRDefault="00000000" w:rsidP="00B27BB6">
            <w:pPr>
              <w:snapToGrid w:val="0"/>
              <w:spacing w:after="60"/>
              <w:rPr>
                <w:rFonts w:ascii="Tahoma" w:hAnsi="Tahoma" w:cs="Tahoma"/>
                <w:szCs w:val="22"/>
                <w:lang w:val="el-GR"/>
              </w:rPr>
            </w:pPr>
            <w:hyperlink r:id="rId10" w:history="1">
              <w:r w:rsidR="00B27BB6" w:rsidRPr="00997B62">
                <w:rPr>
                  <w:rFonts w:ascii="Tahoma" w:hAnsi="Tahoma" w:cs="Tahoma"/>
                  <w:color w:val="0000FF"/>
                  <w:szCs w:val="22"/>
                  <w:u w:val="single"/>
                  <w:lang w:val="el-GR"/>
                </w:rPr>
                <w:t>https://www.ktpae.gr/</w:t>
              </w:r>
            </w:hyperlink>
            <w:r w:rsidR="00B27BB6" w:rsidRPr="00997B62">
              <w:rPr>
                <w:rFonts w:ascii="Tahoma" w:hAnsi="Tahoma" w:cs="Tahoma"/>
                <w:szCs w:val="22"/>
                <w:lang w:val="el-GR"/>
              </w:rPr>
              <w:t xml:space="preserve"> </w:t>
            </w:r>
          </w:p>
        </w:tc>
      </w:tr>
    </w:tbl>
    <w:p w14:paraId="4C3BFF8C" w14:textId="77777777" w:rsidR="00B27BB6" w:rsidRPr="00997B62" w:rsidRDefault="00B27BB6" w:rsidP="00B27BB6">
      <w:pPr>
        <w:spacing w:after="60"/>
        <w:rPr>
          <w:rFonts w:ascii="Tahoma" w:hAnsi="Tahoma" w:cs="Tahoma"/>
          <w:szCs w:val="22"/>
          <w:lang w:val="el-GR"/>
        </w:rPr>
      </w:pPr>
    </w:p>
    <w:p w14:paraId="34C78DCE" w14:textId="77777777" w:rsidR="00B27BB6" w:rsidRPr="00997B62" w:rsidRDefault="00B27BB6" w:rsidP="00B27BB6">
      <w:pPr>
        <w:spacing w:after="60"/>
        <w:rPr>
          <w:rFonts w:ascii="Tahoma" w:hAnsi="Tahoma" w:cs="Tahoma"/>
          <w:szCs w:val="22"/>
          <w:lang w:val="el-GR"/>
        </w:rPr>
      </w:pPr>
      <w:r w:rsidRPr="00997B62">
        <w:rPr>
          <w:rFonts w:ascii="Tahoma" w:hAnsi="Tahoma" w:cs="Tahoma"/>
          <w:b/>
          <w:szCs w:val="22"/>
          <w:lang w:val="el-GR"/>
        </w:rPr>
        <w:t xml:space="preserve">Είδος Αναθέτουσας Αρχής </w:t>
      </w:r>
    </w:p>
    <w:p w14:paraId="6697D98C" w14:textId="45D7B6FB" w:rsidR="00B27BB6" w:rsidRPr="00997B62" w:rsidRDefault="00B27BB6" w:rsidP="00B27BB6">
      <w:pPr>
        <w:spacing w:after="60"/>
        <w:rPr>
          <w:rFonts w:ascii="Tahoma" w:eastAsia="Calibri" w:hAnsi="Tahoma" w:cs="Tahoma"/>
          <w:szCs w:val="22"/>
          <w:lang w:val="el-GR"/>
        </w:rPr>
      </w:pPr>
      <w:r w:rsidRPr="00997B62">
        <w:rPr>
          <w:rFonts w:ascii="Tahoma" w:hAnsi="Tahoma" w:cs="Tahoma"/>
          <w:szCs w:val="22"/>
          <w:lang w:val="el-GR"/>
        </w:rPr>
        <w:t xml:space="preserve">Η Αναθέτουσα Αρχή είναι  η Κοινωνία της Πληροφορίας ΑΕ, </w:t>
      </w:r>
      <w:r w:rsidR="004B7A9D" w:rsidRPr="00997B62">
        <w:rPr>
          <w:rFonts w:ascii="Tahoma" w:hAnsi="Tahoma" w:cs="Tahoma"/>
          <w:szCs w:val="22"/>
          <w:lang w:val="el-GR"/>
        </w:rPr>
        <w:t xml:space="preserve">Μονοπρόσωπη </w:t>
      </w:r>
      <w:r w:rsidRPr="00997B62">
        <w:rPr>
          <w:rFonts w:ascii="Tahoma" w:hAnsi="Tahoma" w:cs="Tahoma"/>
          <w:szCs w:val="22"/>
          <w:lang w:val="el-GR"/>
        </w:rPr>
        <w:t>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6A81B529" w14:textId="77777777" w:rsidR="00B27BB6" w:rsidRPr="00997B62" w:rsidRDefault="00B27BB6" w:rsidP="00B27BB6">
      <w:pPr>
        <w:spacing w:after="60"/>
        <w:rPr>
          <w:rFonts w:ascii="Tahoma" w:hAnsi="Tahoma" w:cs="Tahoma"/>
          <w:szCs w:val="22"/>
          <w:lang w:val="el-GR"/>
        </w:rPr>
      </w:pPr>
      <w:r w:rsidRPr="00997B62">
        <w:rPr>
          <w:rFonts w:ascii="Tahoma" w:eastAsia="Calibri" w:hAnsi="Tahoma" w:cs="Tahoma"/>
          <w:szCs w:val="22"/>
          <w:lang w:val="el-GR"/>
        </w:rPr>
        <w:t xml:space="preserve">  </w:t>
      </w:r>
    </w:p>
    <w:p w14:paraId="0D0FD5EA" w14:textId="77777777" w:rsidR="00B27BB6" w:rsidRPr="00997B62" w:rsidRDefault="00B27BB6" w:rsidP="00B27BB6">
      <w:pPr>
        <w:spacing w:after="60"/>
        <w:rPr>
          <w:rFonts w:ascii="Tahoma" w:hAnsi="Tahoma" w:cs="Tahoma"/>
          <w:szCs w:val="22"/>
          <w:lang w:val="el-GR"/>
        </w:rPr>
      </w:pPr>
      <w:r w:rsidRPr="00997B62">
        <w:rPr>
          <w:rFonts w:ascii="Tahoma" w:hAnsi="Tahoma" w:cs="Tahoma"/>
          <w:b/>
          <w:szCs w:val="22"/>
          <w:lang w:val="el-GR"/>
        </w:rPr>
        <w:t>Κύρια δραστηριότητα Α.Α.</w:t>
      </w:r>
    </w:p>
    <w:p w14:paraId="338E3AB0"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Η κύρια δραστηριότητα της Αναθέτουσας Αρχής είναι «Γενικές Δημόσιες Υπηρεσίες».</w:t>
      </w:r>
    </w:p>
    <w:p w14:paraId="726E531E"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 xml:space="preserve">Εφαρμοστέο εθνικό δίκαιο είναι το Ελληνικό: </w:t>
      </w:r>
    </w:p>
    <w:p w14:paraId="0D77964B" w14:textId="77777777" w:rsidR="00B27BB6" w:rsidRPr="00997B62" w:rsidRDefault="00B27BB6" w:rsidP="00B27BB6">
      <w:pPr>
        <w:suppressAutoHyphens w:val="0"/>
        <w:spacing w:after="0"/>
        <w:jc w:val="left"/>
        <w:rPr>
          <w:rFonts w:ascii="Tahoma" w:hAnsi="Tahoma" w:cs="Tahoma"/>
          <w:b/>
          <w:szCs w:val="22"/>
          <w:lang w:val="el-GR"/>
        </w:rPr>
      </w:pPr>
    </w:p>
    <w:p w14:paraId="3FCD8068" w14:textId="77777777" w:rsidR="00B27BB6" w:rsidRPr="00997B62" w:rsidRDefault="00B27BB6" w:rsidP="00B27BB6">
      <w:pPr>
        <w:suppressAutoHyphens w:val="0"/>
        <w:spacing w:after="0"/>
        <w:jc w:val="left"/>
        <w:rPr>
          <w:rFonts w:ascii="Tahoma" w:hAnsi="Tahoma" w:cs="Tahoma"/>
          <w:szCs w:val="22"/>
          <w:lang w:val="el-GR"/>
        </w:rPr>
      </w:pPr>
      <w:r w:rsidRPr="00997B62">
        <w:rPr>
          <w:rFonts w:ascii="Tahoma" w:hAnsi="Tahoma" w:cs="Tahoma"/>
          <w:b/>
          <w:szCs w:val="22"/>
          <w:lang w:val="el-GR"/>
        </w:rPr>
        <w:t xml:space="preserve">Στοιχεία Επικοινωνίας </w:t>
      </w:r>
    </w:p>
    <w:p w14:paraId="49C3E25C" w14:textId="22C09555" w:rsidR="00B27BB6" w:rsidRPr="00997B62" w:rsidRDefault="00B27BB6" w:rsidP="008A1019">
      <w:pPr>
        <w:numPr>
          <w:ilvl w:val="0"/>
          <w:numId w:val="49"/>
        </w:numPr>
        <w:spacing w:after="60"/>
        <w:rPr>
          <w:rFonts w:ascii="Tahoma" w:hAnsi="Tahoma" w:cs="Tahoma"/>
          <w:szCs w:val="22"/>
          <w:lang w:val="el-GR"/>
        </w:rPr>
      </w:pPr>
      <w:r w:rsidRPr="00997B62">
        <w:rPr>
          <w:rFonts w:ascii="Tahoma" w:hAnsi="Tahoma" w:cs="Tahoma"/>
          <w:szCs w:val="22"/>
          <w:lang w:val="el-GR"/>
        </w:rPr>
        <w:t xml:space="preserve">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w:t>
      </w:r>
      <w:hyperlink r:id="rId11" w:history="1">
        <w:r w:rsidRPr="00997B62">
          <w:rPr>
            <w:rFonts w:ascii="Tahoma" w:hAnsi="Tahoma" w:cs="Tahoma"/>
            <w:color w:val="0000FF"/>
            <w:szCs w:val="22"/>
            <w:u w:val="single"/>
            <w:lang w:val="el-GR"/>
          </w:rPr>
          <w:t>http://www.ktpae.gr</w:t>
        </w:r>
      </w:hyperlink>
    </w:p>
    <w:p w14:paraId="7ACFAF52" w14:textId="77777777" w:rsidR="00B27BB6" w:rsidRPr="00997B62" w:rsidRDefault="00B27BB6" w:rsidP="00B27BB6">
      <w:pPr>
        <w:spacing w:after="60"/>
        <w:ind w:left="720"/>
        <w:rPr>
          <w:rFonts w:ascii="Tahoma" w:hAnsi="Tahoma" w:cs="Tahoma"/>
          <w:szCs w:val="22"/>
          <w:lang w:val="el-GR"/>
        </w:rPr>
      </w:pPr>
      <w:r w:rsidRPr="00997B62">
        <w:rPr>
          <w:rFonts w:ascii="Tahoma" w:hAnsi="Tahoma" w:cs="Tahoma"/>
          <w:szCs w:val="22"/>
          <w:lang w:val="el-GR"/>
        </w:rPr>
        <w:t>Κάθε είδους επικοινωνία και ανταλλαγή πληροφοριών πραγματοποιείται μέσω της διαδικτυακής πύλης www.promitheus.gov.gr του Ε.Σ.Η.ΔΗ.Σ.</w:t>
      </w:r>
    </w:p>
    <w:p w14:paraId="0C85DD12" w14:textId="512DB3BF" w:rsidR="00B27BB6" w:rsidRPr="00997B62" w:rsidRDefault="00B27BB6" w:rsidP="008A1019">
      <w:pPr>
        <w:numPr>
          <w:ilvl w:val="0"/>
          <w:numId w:val="49"/>
        </w:numPr>
        <w:spacing w:after="60"/>
        <w:rPr>
          <w:rFonts w:ascii="Tahoma" w:hAnsi="Tahoma" w:cs="Tahoma"/>
          <w:szCs w:val="22"/>
          <w:lang w:val="el-GR"/>
        </w:rPr>
      </w:pPr>
      <w:r w:rsidRPr="00997B62">
        <w:rPr>
          <w:rFonts w:ascii="Tahoma" w:hAnsi="Tahoma" w:cs="Tahoma"/>
          <w:szCs w:val="22"/>
          <w:lang w:val="el-GR"/>
        </w:rPr>
        <w:t xml:space="preserve">Οι προσφορές πρέπει να υποβάλλονται ηλεκτρονικά στην διεύθυνση : </w:t>
      </w:r>
      <w:hyperlink r:id="rId12" w:history="1">
        <w:r w:rsidRPr="00997B62">
          <w:rPr>
            <w:rFonts w:ascii="Tahoma" w:hAnsi="Tahoma" w:cs="Tahoma"/>
            <w:color w:val="0000FF"/>
            <w:szCs w:val="22"/>
            <w:u w:val="single"/>
            <w:shd w:val="clear" w:color="auto" w:fill="FFFFFF"/>
            <w:lang w:val="el-GR"/>
          </w:rPr>
          <w:t>www.promitheus.gov.gr</w:t>
        </w:r>
      </w:hyperlink>
    </w:p>
    <w:p w14:paraId="067EADD2" w14:textId="77777777" w:rsidR="00B27BB6" w:rsidRPr="00997B62" w:rsidRDefault="00B27BB6" w:rsidP="00B27BB6">
      <w:pPr>
        <w:pStyle w:val="2"/>
        <w:rPr>
          <w:rFonts w:ascii="Tahoma" w:hAnsi="Tahoma" w:cs="Tahoma"/>
          <w:sz w:val="22"/>
          <w:lang w:val="el-GR"/>
        </w:rPr>
      </w:pPr>
      <w:bookmarkStart w:id="23" w:name="_Toc65769144"/>
      <w:bookmarkStart w:id="24" w:name="_Toc65769286"/>
      <w:bookmarkStart w:id="25" w:name="_Toc65835046"/>
      <w:bookmarkStart w:id="26" w:name="_Toc78909597"/>
      <w:bookmarkStart w:id="27" w:name="_Toc138167322"/>
      <w:r w:rsidRPr="00997B62">
        <w:rPr>
          <w:rFonts w:ascii="Tahoma" w:hAnsi="Tahoma" w:cs="Tahoma"/>
          <w:sz w:val="22"/>
          <w:lang w:val="el-GR"/>
        </w:rPr>
        <w:t>Στοιχεία Διαδικασίας-Χρηματοδότηση</w:t>
      </w:r>
      <w:bookmarkEnd w:id="23"/>
      <w:bookmarkEnd w:id="24"/>
      <w:bookmarkEnd w:id="25"/>
      <w:bookmarkEnd w:id="26"/>
      <w:bookmarkEnd w:id="27"/>
    </w:p>
    <w:p w14:paraId="44DF0032" w14:textId="7159AF0E" w:rsidR="00B27BB6" w:rsidRPr="005C4883" w:rsidRDefault="00D27698" w:rsidP="005C4883">
      <w:pPr>
        <w:pStyle w:val="2"/>
        <w:numPr>
          <w:ilvl w:val="2"/>
          <w:numId w:val="1"/>
        </w:numPr>
        <w:rPr>
          <w:szCs w:val="24"/>
        </w:rPr>
      </w:pPr>
      <w:bookmarkStart w:id="28" w:name="_Toc78909598"/>
      <w:bookmarkStart w:id="29" w:name="_Toc138167323"/>
      <w:r w:rsidRPr="005C4883">
        <w:rPr>
          <w:rFonts w:ascii="Tahoma" w:hAnsi="Tahoma" w:cs="Tahoma"/>
          <w:caps w:val="0"/>
          <w:szCs w:val="24"/>
          <w:lang w:val="el-GR"/>
        </w:rPr>
        <w:t>Είδος Διαδικασίας</w:t>
      </w:r>
      <w:bookmarkEnd w:id="28"/>
      <w:bookmarkEnd w:id="29"/>
      <w:r w:rsidRPr="005C4883">
        <w:rPr>
          <w:rFonts w:ascii="Tahoma" w:hAnsi="Tahoma" w:cs="Tahoma"/>
          <w:caps w:val="0"/>
          <w:szCs w:val="24"/>
          <w:lang w:val="el-GR"/>
        </w:rPr>
        <w:t xml:space="preserve"> </w:t>
      </w:r>
    </w:p>
    <w:p w14:paraId="3A174CC4" w14:textId="77777777"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 xml:space="preserve">Ο διαγωνισμός θα διεξαχθεί με την ανοικτή διαδικασία του άρθρου 27 του ν. 4412/16. </w:t>
      </w:r>
    </w:p>
    <w:p w14:paraId="2AE8C370" w14:textId="77777777" w:rsidR="00B27BB6" w:rsidRPr="005C4883" w:rsidRDefault="00B27BB6" w:rsidP="005C4883">
      <w:pPr>
        <w:pStyle w:val="2"/>
        <w:numPr>
          <w:ilvl w:val="2"/>
          <w:numId w:val="1"/>
        </w:numPr>
        <w:rPr>
          <w:szCs w:val="24"/>
        </w:rPr>
      </w:pPr>
      <w:bookmarkStart w:id="30" w:name="_Toc78909599"/>
      <w:bookmarkStart w:id="31" w:name="_Toc138167324"/>
      <w:r w:rsidRPr="005C4883">
        <w:rPr>
          <w:rFonts w:ascii="Tahoma" w:hAnsi="Tahoma" w:cs="Tahoma"/>
          <w:caps w:val="0"/>
          <w:szCs w:val="24"/>
          <w:lang w:val="el-GR"/>
        </w:rPr>
        <w:t>Χρηματοδότηση της σύμβασης</w:t>
      </w:r>
      <w:bookmarkEnd w:id="30"/>
      <w:bookmarkEnd w:id="31"/>
    </w:p>
    <w:p w14:paraId="3E9E570F" w14:textId="67AD4F27" w:rsidR="00B27BB6" w:rsidRPr="00D11EE4" w:rsidRDefault="00B27BB6" w:rsidP="00626568">
      <w:pPr>
        <w:spacing w:after="60"/>
        <w:rPr>
          <w:rFonts w:ascii="Tahoma" w:hAnsi="Tahoma" w:cs="Tahoma"/>
          <w:szCs w:val="22"/>
          <w:lang w:val="el-GR"/>
        </w:rPr>
      </w:pPr>
      <w:bookmarkStart w:id="32" w:name="_Hlk140166749"/>
      <w:r w:rsidRPr="00997B62">
        <w:rPr>
          <w:rFonts w:ascii="Tahoma" w:hAnsi="Tahoma" w:cs="Tahoma"/>
          <w:szCs w:val="22"/>
          <w:lang w:val="el-GR"/>
        </w:rPr>
        <w:t>Φορέας χρηματοδότησης της παρούσας σύμβασης είναι το</w:t>
      </w:r>
      <w:r w:rsidR="001B133D" w:rsidRPr="00D11EE4">
        <w:rPr>
          <w:rFonts w:ascii="Tahoma" w:hAnsi="Tahoma" w:cs="Tahoma"/>
          <w:b/>
          <w:bCs/>
          <w:color w:val="000000"/>
          <w:szCs w:val="22"/>
          <w:lang w:val="el-GR" w:eastAsia="el-GR"/>
        </w:rPr>
        <w:t xml:space="preserve"> </w:t>
      </w:r>
      <w:r w:rsidR="005E5DE4" w:rsidRPr="00D11EE4">
        <w:rPr>
          <w:rFonts w:ascii="Tahoma" w:hAnsi="Tahoma" w:cs="Tahoma"/>
          <w:szCs w:val="22"/>
          <w:lang w:val="el-GR" w:eastAsia="el-GR"/>
        </w:rPr>
        <w:t>Υπουργείο Ψηφιακής Διακυβέρνησης</w:t>
      </w:r>
      <w:r w:rsidR="00D11EE4" w:rsidRPr="00D11EE4">
        <w:rPr>
          <w:rFonts w:ascii="Tahoma" w:hAnsi="Tahoma" w:cs="Tahoma"/>
          <w:szCs w:val="22"/>
          <w:lang w:val="el-GR"/>
        </w:rPr>
        <w:t>.</w:t>
      </w:r>
    </w:p>
    <w:p w14:paraId="39B8B0E3" w14:textId="00A0202E" w:rsidR="00C65A93" w:rsidRPr="00C65A93" w:rsidRDefault="00C65A93" w:rsidP="00C65A93">
      <w:pPr>
        <w:spacing w:after="60"/>
        <w:rPr>
          <w:rFonts w:ascii="Tahoma" w:hAnsi="Tahoma" w:cs="Tahoma"/>
          <w:szCs w:val="22"/>
          <w:lang w:val="el-GR"/>
        </w:rPr>
      </w:pPr>
      <w:r w:rsidRPr="00C65A93">
        <w:rPr>
          <w:rFonts w:ascii="Tahoma" w:hAnsi="Tahoma" w:cs="Tahoma"/>
          <w:szCs w:val="22"/>
          <w:lang w:val="el-GR"/>
        </w:rPr>
        <w:t xml:space="preserve">Οι δαπάνες του Έργου, μη περιλαμβανομένων των δικαιωμάτων προαίρεσης, θα βαρύνουν το Πρόγραμμα Δημοσίων Επενδύσεων-TA, στη ΣΑΤΑ 063 με ενάριθμο κωδικό </w:t>
      </w:r>
      <w:r w:rsidR="00517422" w:rsidRPr="00517422">
        <w:rPr>
          <w:rFonts w:ascii="Tahoma" w:hAnsi="Tahoma" w:cs="Tahoma"/>
          <w:szCs w:val="22"/>
          <w:lang w:val="el-GR"/>
        </w:rPr>
        <w:t>2023ΤΑ06300005</w:t>
      </w:r>
    </w:p>
    <w:p w14:paraId="7D66C84E" w14:textId="19FF41C8" w:rsidR="00C65A93" w:rsidRDefault="00C65A93" w:rsidP="00C65A93">
      <w:pPr>
        <w:spacing w:after="60"/>
        <w:rPr>
          <w:rFonts w:ascii="Tahoma" w:hAnsi="Tahoma" w:cs="Tahoma"/>
          <w:szCs w:val="22"/>
          <w:lang w:val="el-GR"/>
        </w:rPr>
      </w:pPr>
      <w:r w:rsidRPr="00C65A93">
        <w:rPr>
          <w:rFonts w:ascii="Tahoma" w:hAnsi="Tahoma" w:cs="Tahoma"/>
          <w:szCs w:val="22"/>
          <w:lang w:val="el-GR"/>
        </w:rPr>
        <w:t>To έργο υλοποιείται στο πλαίσιο του Εθνικού Σχεδίου Ανάκαμψης και Ανθεκτικότητας «Ελλάδα 2.0» με τη χρηματοδότηση της Ευρωπαϊκής Ένωσης – NextGeneration EU (κωδικός Δράσης: 167</w:t>
      </w:r>
      <w:r>
        <w:rPr>
          <w:rFonts w:ascii="Tahoma" w:hAnsi="Tahoma" w:cs="Tahoma"/>
          <w:szCs w:val="22"/>
          <w:lang w:val="el-GR"/>
        </w:rPr>
        <w:t>85</w:t>
      </w:r>
      <w:r w:rsidRPr="00C65A93">
        <w:rPr>
          <w:rFonts w:ascii="Tahoma" w:hAnsi="Tahoma" w:cs="Tahoma"/>
          <w:szCs w:val="22"/>
          <w:lang w:val="el-GR"/>
        </w:rPr>
        <w:t xml:space="preserve"> / Άξονας 2.2), με βάση την Απόφαση Ένταξης με αρ. πρωτ. </w:t>
      </w:r>
      <w:r w:rsidR="00517422" w:rsidRPr="00517422">
        <w:rPr>
          <w:rFonts w:ascii="Tahoma" w:hAnsi="Tahoma" w:cs="Tahoma"/>
          <w:szCs w:val="22"/>
          <w:lang w:val="el-GR"/>
        </w:rPr>
        <w:t>35972ΕΞ2023/07-03-2023</w:t>
      </w:r>
      <w:r w:rsidRPr="00C65A93">
        <w:rPr>
          <w:rFonts w:ascii="Tahoma" w:hAnsi="Tahoma" w:cs="Tahoma"/>
          <w:szCs w:val="22"/>
          <w:lang w:val="el-GR"/>
        </w:rPr>
        <w:t xml:space="preserve"> και έχει λάβει κωδικό ΟΠΣ ΤΑ 5194544. </w:t>
      </w:r>
    </w:p>
    <w:p w14:paraId="0F343EAD" w14:textId="77777777" w:rsidR="00194FBD" w:rsidRPr="00C65A93" w:rsidRDefault="00194FBD" w:rsidP="00C65A93">
      <w:pPr>
        <w:spacing w:after="60"/>
        <w:rPr>
          <w:rFonts w:ascii="Tahoma" w:hAnsi="Tahoma" w:cs="Tahoma"/>
          <w:szCs w:val="22"/>
          <w:lang w:val="el-GR"/>
        </w:rPr>
      </w:pPr>
    </w:p>
    <w:p w14:paraId="35A61DC7" w14:textId="77777777" w:rsidR="005C7735" w:rsidRDefault="00C65A93" w:rsidP="005D082C">
      <w:pPr>
        <w:spacing w:after="60"/>
        <w:rPr>
          <w:rFonts w:ascii="Tahoma" w:hAnsi="Tahoma" w:cs="Tahoma"/>
          <w:szCs w:val="22"/>
          <w:lang w:val="el-GR"/>
        </w:rPr>
      </w:pPr>
      <w:bookmarkStart w:id="33" w:name="_Toc138167325"/>
      <w:r w:rsidRPr="00812184">
        <w:rPr>
          <w:rFonts w:ascii="Tahoma" w:hAnsi="Tahoma" w:cs="Tahoma"/>
          <w:szCs w:val="22"/>
          <w:lang w:val="el-GR"/>
        </w:rPr>
        <w:t>Τα δικαιώματα προαίρεσης δύναται να χρηματοδοτηθούν από οποιαδήποτε άλλη πηγή.</w:t>
      </w:r>
      <w:bookmarkStart w:id="34" w:name="_Toc126132847"/>
      <w:bookmarkStart w:id="35" w:name="_Toc65769145"/>
      <w:bookmarkStart w:id="36" w:name="_Toc65769287"/>
      <w:bookmarkStart w:id="37" w:name="_Toc65835047"/>
      <w:bookmarkStart w:id="38" w:name="_Toc78909600"/>
      <w:bookmarkEnd w:id="34"/>
    </w:p>
    <w:bookmarkEnd w:id="32"/>
    <w:p w14:paraId="6F5BF5F6" w14:textId="013A539B" w:rsidR="00B27BB6" w:rsidRPr="005C7735" w:rsidRDefault="00B27BB6" w:rsidP="005C7735">
      <w:pPr>
        <w:pStyle w:val="2"/>
        <w:rPr>
          <w:rFonts w:ascii="Tahoma" w:hAnsi="Tahoma" w:cs="Tahoma"/>
          <w:sz w:val="22"/>
          <w:lang w:val="el-GR"/>
        </w:rPr>
      </w:pPr>
      <w:r w:rsidRPr="005C7735">
        <w:rPr>
          <w:rFonts w:ascii="Tahoma" w:hAnsi="Tahoma" w:cs="Tahoma"/>
          <w:sz w:val="22"/>
          <w:lang w:val="el-GR"/>
        </w:rPr>
        <w:lastRenderedPageBreak/>
        <w:t>Συνοπτική Περιγραφή φυσικού και οικονομικού αντικειμένου της σύμβασης</w:t>
      </w:r>
      <w:bookmarkEnd w:id="33"/>
      <w:bookmarkEnd w:id="35"/>
      <w:bookmarkEnd w:id="36"/>
      <w:bookmarkEnd w:id="37"/>
      <w:bookmarkEnd w:id="38"/>
      <w:r w:rsidRPr="005C7735">
        <w:rPr>
          <w:rFonts w:ascii="Tahoma" w:hAnsi="Tahoma" w:cs="Tahoma"/>
          <w:sz w:val="22"/>
          <w:lang w:val="el-GR"/>
        </w:rPr>
        <w:t xml:space="preserve"> </w:t>
      </w:r>
    </w:p>
    <w:p w14:paraId="54738F58" w14:textId="525AAE60" w:rsidR="00B35C2B" w:rsidRPr="005C4883" w:rsidRDefault="00B35C2B" w:rsidP="005C4883">
      <w:pPr>
        <w:pStyle w:val="2"/>
        <w:numPr>
          <w:ilvl w:val="2"/>
          <w:numId w:val="1"/>
        </w:numPr>
        <w:rPr>
          <w:szCs w:val="24"/>
        </w:rPr>
      </w:pPr>
      <w:bookmarkStart w:id="39" w:name="_Toc138167326"/>
      <w:r w:rsidRPr="005C4883">
        <w:rPr>
          <w:rFonts w:ascii="Tahoma" w:hAnsi="Tahoma" w:cs="Tahoma"/>
          <w:caps w:val="0"/>
          <w:szCs w:val="24"/>
          <w:lang w:val="el-GR"/>
        </w:rPr>
        <w:t xml:space="preserve">Αντικείμενο </w:t>
      </w:r>
      <w:r w:rsidR="00C5511D" w:rsidRPr="005C4883">
        <w:rPr>
          <w:rFonts w:ascii="Tahoma" w:hAnsi="Tahoma" w:cs="Tahoma"/>
          <w:caps w:val="0"/>
          <w:szCs w:val="24"/>
          <w:lang w:val="el-GR"/>
        </w:rPr>
        <w:t>της Σύμβασης</w:t>
      </w:r>
      <w:bookmarkEnd w:id="39"/>
      <w:r w:rsidR="00C5511D" w:rsidRPr="005C4883">
        <w:rPr>
          <w:rFonts w:ascii="Tahoma" w:hAnsi="Tahoma" w:cs="Tahoma"/>
          <w:caps w:val="0"/>
          <w:szCs w:val="24"/>
          <w:lang w:val="el-GR"/>
        </w:rPr>
        <w:t xml:space="preserve"> </w:t>
      </w:r>
    </w:p>
    <w:p w14:paraId="3EB322C3" w14:textId="3215C2D3" w:rsidR="00C22388" w:rsidRDefault="008628B9" w:rsidP="008628B9">
      <w:pPr>
        <w:shd w:val="clear" w:color="auto" w:fill="FFFFFF" w:themeFill="background1"/>
        <w:rPr>
          <w:rFonts w:ascii="Tahoma" w:hAnsi="Tahoma" w:cs="Tahoma"/>
          <w:lang w:val="el-GR"/>
        </w:rPr>
      </w:pPr>
      <w:r w:rsidRPr="008628B9">
        <w:rPr>
          <w:rFonts w:ascii="Tahoma" w:hAnsi="Tahoma" w:cs="Tahoma"/>
          <w:lang w:val="el-GR"/>
        </w:rPr>
        <w:t xml:space="preserve">Το έργο αφορά στη δημιουργία </w:t>
      </w:r>
      <w:r w:rsidR="00C22388">
        <w:rPr>
          <w:rFonts w:ascii="Tahoma" w:hAnsi="Tahoma" w:cs="Tahoma"/>
          <w:lang w:val="el-GR"/>
        </w:rPr>
        <w:t xml:space="preserve">της </w:t>
      </w:r>
      <w:r w:rsidRPr="008628B9">
        <w:rPr>
          <w:rFonts w:ascii="Tahoma" w:hAnsi="Tahoma" w:cs="Tahoma"/>
          <w:lang w:val="el-GR"/>
        </w:rPr>
        <w:t>πλατφόρμας «</w:t>
      </w:r>
      <w:r w:rsidRPr="008628B9">
        <w:rPr>
          <w:rFonts w:ascii="Tahoma" w:hAnsi="Tahoma" w:cs="Tahoma"/>
        </w:rPr>
        <w:t>mydigitaltourism</w:t>
      </w:r>
      <w:r w:rsidRPr="008628B9">
        <w:rPr>
          <w:rFonts w:ascii="Tahoma" w:hAnsi="Tahoma" w:cs="Tahoma"/>
          <w:lang w:val="el-GR"/>
        </w:rPr>
        <w:t>»</w:t>
      </w:r>
      <w:r w:rsidR="00C22388">
        <w:rPr>
          <w:rFonts w:ascii="Tahoma" w:hAnsi="Tahoma" w:cs="Tahoma"/>
          <w:lang w:val="el-GR"/>
        </w:rPr>
        <w:t>,</w:t>
      </w:r>
      <w:r w:rsidRPr="008628B9">
        <w:rPr>
          <w:rFonts w:ascii="Tahoma" w:hAnsi="Tahoma" w:cs="Tahoma"/>
          <w:lang w:val="el-GR"/>
        </w:rPr>
        <w:t xml:space="preserve"> τη διαλειτουργικότητα με δημόσια μητρώα και συστήματα</w:t>
      </w:r>
      <w:r w:rsidR="00C22388">
        <w:rPr>
          <w:rFonts w:ascii="Tahoma" w:hAnsi="Tahoma" w:cs="Tahoma"/>
          <w:lang w:val="el-GR"/>
        </w:rPr>
        <w:t>,</w:t>
      </w:r>
      <w:r w:rsidRPr="008628B9">
        <w:rPr>
          <w:rFonts w:ascii="Tahoma" w:hAnsi="Tahoma" w:cs="Tahoma"/>
          <w:lang w:val="el-GR"/>
        </w:rPr>
        <w:t xml:space="preserve"> καθώς και</w:t>
      </w:r>
      <w:r w:rsidR="00D11EE4" w:rsidRPr="00D11EE4">
        <w:rPr>
          <w:rFonts w:ascii="Tahoma" w:hAnsi="Tahoma" w:cs="Tahoma"/>
          <w:lang w:val="el-GR"/>
        </w:rPr>
        <w:t xml:space="preserve"> </w:t>
      </w:r>
      <w:r w:rsidR="00F8681F" w:rsidRPr="00F8681F">
        <w:rPr>
          <w:rFonts w:ascii="Tahoma" w:hAnsi="Tahoma" w:cs="Tahoma"/>
          <w:lang w:val="el-GR"/>
        </w:rPr>
        <w:t>τη σύνδεση με άλλα υπο-δημιουργία μητρώα και εφαρμογές του Υπουργείου Τουρισμού και άντληση στοιχείων από αυτά</w:t>
      </w:r>
      <w:r w:rsidR="00F8681F">
        <w:rPr>
          <w:rFonts w:ascii="Tahoma" w:hAnsi="Tahoma" w:cs="Tahoma"/>
          <w:lang w:val="el-GR"/>
        </w:rPr>
        <w:t xml:space="preserve"> και</w:t>
      </w:r>
      <w:r w:rsidRPr="008628B9">
        <w:rPr>
          <w:rFonts w:ascii="Tahoma" w:hAnsi="Tahoma" w:cs="Tahoma"/>
          <w:lang w:val="el-GR"/>
        </w:rPr>
        <w:t xml:space="preserve"> την ψηφιοποίηση αρχείων. Ο τουριστικός  τομέας  συνεισφέρει με πάνω από το </w:t>
      </w:r>
      <w:r w:rsidR="00051F63">
        <w:rPr>
          <w:rFonts w:ascii="Tahoma" w:hAnsi="Tahoma" w:cs="Tahoma"/>
          <w:lang w:val="el-GR"/>
        </w:rPr>
        <w:t>3</w:t>
      </w:r>
      <w:r w:rsidRPr="008628B9">
        <w:rPr>
          <w:rFonts w:ascii="Tahoma" w:hAnsi="Tahoma" w:cs="Tahoma"/>
          <w:lang w:val="el-GR"/>
        </w:rPr>
        <w:t xml:space="preserve">0% του ΑΕΠ στην οικονομική δραστηριότητα και παράλληλα απασχολεί το 25% του εργατικού δυναμικού  της Ελλάδας, αποτελώντας το βασικό μοχλό ανάπτυξης της χώρας. Αναπτυσσόμενος με τριπλάσιο ρυθμό από τους υπόλοιπους τομείς,  συμπαρασύρει στην ανάπτυξη τους κλάδους των κατασκευών, των μεταφορών, των υπηρεσιών και του λιανεμπορίου, ενώ παράλληλα παρουσιάζει ιδιαίτερο επενδυτικό ενδιαφέρον. Οι τεχνολογικές εξελίξεις στο χώρο του τουρισμού, σε συνδυασμό με τις αυξανόμενες απαιτήσεις των τουριστών για προσωποποιημένες, ελκυστικές και ποιοτικές εμπειρίες και υπηρεσίες, επιβάλλουν την εντατικοποίηση των προσπαθειών για την αφομοίωση των νέων ψηφιακών  τεχνολογιών. Για τη διοικητική εξυπηρέτηση αλλά και τη διασφάλιση του υγιούς ανταγωνισμού στον τομέα του τουρισμού προβλέπεται η δημιουργία ηλεκτρονικής πλατφόρμας ελέγχου της λειτουργίας του συνόλου των τουριστικών επιχειρήσεων </w:t>
      </w:r>
      <w:r w:rsidRPr="008628B9">
        <w:rPr>
          <w:rFonts w:ascii="Tahoma" w:hAnsi="Tahoma" w:cs="Tahoma"/>
        </w:rPr>
        <w:t>e</w:t>
      </w:r>
      <w:r w:rsidRPr="008628B9">
        <w:rPr>
          <w:rFonts w:ascii="Tahoma" w:hAnsi="Tahoma" w:cs="Tahoma"/>
          <w:lang w:val="el-GR"/>
        </w:rPr>
        <w:t xml:space="preserve">-ΜΗΤΕ. </w:t>
      </w:r>
    </w:p>
    <w:p w14:paraId="17BFAFF1" w14:textId="2F0921AF" w:rsidR="00D27698" w:rsidRDefault="008628B9" w:rsidP="008628B9">
      <w:pPr>
        <w:shd w:val="clear" w:color="auto" w:fill="FFFFFF" w:themeFill="background1"/>
        <w:rPr>
          <w:rFonts w:ascii="Tahoma" w:hAnsi="Tahoma" w:cs="Tahoma"/>
          <w:lang w:val="el-GR"/>
        </w:rPr>
      </w:pPr>
      <w:r w:rsidRPr="008628B9">
        <w:rPr>
          <w:rFonts w:ascii="Tahoma" w:hAnsi="Tahoma" w:cs="Tahoma"/>
          <w:lang w:val="el-GR"/>
        </w:rPr>
        <w:t>Στην νέα πλατφόρμα θα μεταπέσουν τα δεδομένα και οι λειτουργίες του υφιστάμενου Μητρώου Τουριστικών Επιχειρήσεων (ΜΗΤΕ)</w:t>
      </w:r>
      <w:r w:rsidR="00C22388">
        <w:rPr>
          <w:rFonts w:ascii="Tahoma" w:hAnsi="Tahoma" w:cs="Tahoma"/>
          <w:lang w:val="el-GR"/>
        </w:rPr>
        <w:t>,</w:t>
      </w:r>
      <w:r w:rsidRPr="008628B9">
        <w:rPr>
          <w:rFonts w:ascii="Tahoma" w:hAnsi="Tahoma" w:cs="Tahoma"/>
          <w:lang w:val="el-GR"/>
        </w:rPr>
        <w:t xml:space="preserve"> </w:t>
      </w:r>
      <w:r w:rsidR="001217A9">
        <w:rPr>
          <w:rFonts w:ascii="Tahoma" w:hAnsi="Tahoma" w:cs="Tahoma"/>
          <w:lang w:val="el-GR"/>
        </w:rPr>
        <w:t>ενώ η</w:t>
      </w:r>
      <w:r w:rsidR="001217A9" w:rsidRPr="001217A9">
        <w:rPr>
          <w:rFonts w:ascii="Tahoma" w:hAnsi="Tahoma" w:cs="Tahoma"/>
          <w:lang w:val="el-GR"/>
        </w:rPr>
        <w:t xml:space="preserve"> Α</w:t>
      </w:r>
      <w:r w:rsidR="001217A9">
        <w:rPr>
          <w:rFonts w:ascii="Tahoma" w:hAnsi="Tahoma" w:cs="Tahoma"/>
          <w:lang w:val="el-GR"/>
        </w:rPr>
        <w:t xml:space="preserve">ναθέτουσα </w:t>
      </w:r>
      <w:r w:rsidR="001217A9" w:rsidRPr="001217A9">
        <w:rPr>
          <w:rFonts w:ascii="Tahoma" w:hAnsi="Tahoma" w:cs="Tahoma"/>
          <w:lang w:val="el-GR"/>
        </w:rPr>
        <w:t>Α</w:t>
      </w:r>
      <w:r w:rsidR="001217A9">
        <w:rPr>
          <w:rFonts w:ascii="Tahoma" w:hAnsi="Tahoma" w:cs="Tahoma"/>
          <w:lang w:val="el-GR"/>
        </w:rPr>
        <w:t>ρχή</w:t>
      </w:r>
      <w:r w:rsidR="001217A9" w:rsidRPr="001217A9">
        <w:rPr>
          <w:rFonts w:ascii="Tahoma" w:hAnsi="Tahoma" w:cs="Tahoma"/>
          <w:lang w:val="el-GR"/>
        </w:rPr>
        <w:t xml:space="preserve"> θα εξασφαλίσει τη διαθεσιμότητα των υπαρχόντων δεδομένων στην μορφή που θα καθορίσει ο Ανάδοχος κατά τη φάση της μελέτης εφαρμογής</w:t>
      </w:r>
      <w:r w:rsidR="001217A9">
        <w:rPr>
          <w:rFonts w:ascii="Tahoma" w:hAnsi="Tahoma" w:cs="Tahoma"/>
          <w:lang w:val="el-GR"/>
        </w:rPr>
        <w:t xml:space="preserve">. Παράλληλα, </w:t>
      </w:r>
      <w:r w:rsidR="00C22388">
        <w:rPr>
          <w:rFonts w:ascii="Tahoma" w:hAnsi="Tahoma" w:cs="Tahoma"/>
          <w:lang w:val="el-GR"/>
        </w:rPr>
        <w:t xml:space="preserve">θα αναπτυχθεί </w:t>
      </w:r>
      <w:r w:rsidR="00C22388" w:rsidRPr="008628B9">
        <w:rPr>
          <w:rFonts w:ascii="Tahoma" w:hAnsi="Tahoma" w:cs="Tahoma"/>
          <w:lang w:val="el-GR"/>
        </w:rPr>
        <w:t xml:space="preserve"> </w:t>
      </w:r>
      <w:r w:rsidRPr="008628B9">
        <w:rPr>
          <w:rFonts w:ascii="Tahoma" w:hAnsi="Tahoma" w:cs="Tahoma"/>
          <w:lang w:val="el-GR"/>
        </w:rPr>
        <w:t>διαλειτουργικότητα</w:t>
      </w:r>
      <w:r w:rsidR="00C22388">
        <w:rPr>
          <w:rFonts w:ascii="Tahoma" w:hAnsi="Tahoma" w:cs="Tahoma"/>
          <w:lang w:val="el-GR"/>
        </w:rPr>
        <w:t xml:space="preserve"> με σκοπό τη </w:t>
      </w:r>
      <w:r w:rsidRPr="008628B9">
        <w:rPr>
          <w:rFonts w:ascii="Tahoma" w:hAnsi="Tahoma" w:cs="Tahoma"/>
          <w:lang w:val="el-GR"/>
        </w:rPr>
        <w:t xml:space="preserve">διασύνδεση με μητρώα </w:t>
      </w:r>
      <w:r w:rsidR="00E87E79">
        <w:rPr>
          <w:rFonts w:ascii="Tahoma" w:hAnsi="Tahoma" w:cs="Tahoma"/>
          <w:lang w:val="el-GR"/>
        </w:rPr>
        <w:t xml:space="preserve">και συστήματα </w:t>
      </w:r>
      <w:r w:rsidRPr="008628B9">
        <w:rPr>
          <w:rFonts w:ascii="Tahoma" w:hAnsi="Tahoma" w:cs="Tahoma"/>
          <w:lang w:val="el-GR"/>
        </w:rPr>
        <w:t xml:space="preserve">στα οποία τηρούνται στοιχεία για τις τουριστικές επιχειρήσεις, έτσι ώστε το Υπουργείο να μπορεί να έχει μια αξιόπιστη πηγή πληροφόρησης για το σύνολο των τουριστικών επιχειρήσεων. </w:t>
      </w:r>
      <w:r w:rsidR="00E87E79" w:rsidRPr="00E87E79">
        <w:rPr>
          <w:rFonts w:ascii="Tahoma" w:hAnsi="Tahoma" w:cs="Tahoma"/>
          <w:lang w:val="el-GR"/>
        </w:rPr>
        <w:t xml:space="preserve">Τα στοιχεία που θα αντλούνται θα αφορούν όλες τις </w:t>
      </w:r>
      <w:r w:rsidR="000E4740" w:rsidRPr="000E4740">
        <w:rPr>
          <w:rFonts w:ascii="Tahoma" w:hAnsi="Tahoma" w:cs="Tahoma"/>
          <w:lang w:val="el-GR"/>
        </w:rPr>
        <w:t>νομίμως λειτουργούσες</w:t>
      </w:r>
      <w:r w:rsidR="000A55A6" w:rsidRPr="0082071B">
        <w:rPr>
          <w:rFonts w:ascii="Tahoma" w:hAnsi="Tahoma" w:cs="Tahoma"/>
          <w:lang w:val="el-GR"/>
        </w:rPr>
        <w:t xml:space="preserve"> </w:t>
      </w:r>
      <w:r w:rsidR="00E87E79">
        <w:rPr>
          <w:rFonts w:ascii="Tahoma" w:hAnsi="Tahoma" w:cs="Tahoma"/>
          <w:lang w:val="el-GR"/>
        </w:rPr>
        <w:t xml:space="preserve">τουριστικές </w:t>
      </w:r>
      <w:r w:rsidR="00E87E79" w:rsidRPr="00E87E79">
        <w:rPr>
          <w:rFonts w:ascii="Tahoma" w:hAnsi="Tahoma" w:cs="Tahoma"/>
          <w:lang w:val="el-GR"/>
        </w:rPr>
        <w:t>επιχειρήσεις, ενώ η διαδικασία υποβολής στοιχείων για την αρχική αδειοδότηση ή την ανανέωση της αδειοδότησης αυτών θα παραμείνει αρμοδιότητα των τρίτων συστημάτων.</w:t>
      </w:r>
      <w:r w:rsidR="00E87E79">
        <w:rPr>
          <w:rFonts w:ascii="Tahoma" w:hAnsi="Tahoma" w:cs="Tahoma"/>
          <w:lang w:val="el-GR"/>
        </w:rPr>
        <w:t xml:space="preserve"> </w:t>
      </w:r>
      <w:r w:rsidR="00D27698">
        <w:rPr>
          <w:rFonts w:ascii="Tahoma" w:hAnsi="Tahoma" w:cs="Tahoma"/>
          <w:lang w:val="el-GR"/>
        </w:rPr>
        <w:t xml:space="preserve">Παράλληλα, </w:t>
      </w:r>
      <w:r w:rsidR="00D27698" w:rsidRPr="00C200FF">
        <w:rPr>
          <w:rFonts w:ascii="Tahoma" w:hAnsi="Tahoma" w:cs="Tahoma"/>
          <w:lang w:val="el-GR"/>
        </w:rPr>
        <w:t>θα ενταχθεί ο έλεγχος των επιχειρήσεων από τις περιφερειακές ελεγκτικές υπηρεσίες του Υπουργείου (ΠΥΤ) στα πλαίσια της διερεύνησης τυχόν καταγγελιών που επίσης θα υποβάλλονται μέσω του νέου συστήματος.</w:t>
      </w:r>
      <w:r w:rsidR="00D27698">
        <w:rPr>
          <w:rFonts w:ascii="Tahoma" w:hAnsi="Tahoma" w:cs="Tahoma"/>
          <w:lang w:val="el-GR"/>
        </w:rPr>
        <w:t xml:space="preserve"> </w:t>
      </w:r>
    </w:p>
    <w:p w14:paraId="76B7FF33" w14:textId="627F54F7" w:rsidR="008628B9" w:rsidRPr="008628B9" w:rsidRDefault="008628B9" w:rsidP="008628B9">
      <w:pPr>
        <w:shd w:val="clear" w:color="auto" w:fill="FFFFFF" w:themeFill="background1"/>
        <w:rPr>
          <w:rFonts w:ascii="Tahoma" w:hAnsi="Tahoma" w:cs="Tahoma"/>
          <w:lang w:val="el-GR"/>
        </w:rPr>
      </w:pPr>
      <w:r w:rsidRPr="008628B9">
        <w:rPr>
          <w:rFonts w:ascii="Tahoma" w:hAnsi="Tahoma" w:cs="Tahoma"/>
          <w:lang w:val="el-GR"/>
        </w:rPr>
        <w:t>Στόχος της πλατφόρμας «</w:t>
      </w:r>
      <w:r w:rsidRPr="008628B9">
        <w:rPr>
          <w:rFonts w:ascii="Tahoma" w:hAnsi="Tahoma" w:cs="Tahoma"/>
        </w:rPr>
        <w:t>mydigitaltourism</w:t>
      </w:r>
      <w:r w:rsidRPr="008628B9">
        <w:rPr>
          <w:rFonts w:ascii="Tahoma" w:hAnsi="Tahoma" w:cs="Tahoma"/>
          <w:lang w:val="el-GR"/>
        </w:rPr>
        <w:t xml:space="preserve">» είναι η μείωση των διοικητικών επιβαρύνσεων, η βελτίωση της διαθεσιμότητας </w:t>
      </w:r>
      <w:r w:rsidR="003F7EE6">
        <w:rPr>
          <w:rFonts w:ascii="Tahoma" w:hAnsi="Tahoma" w:cs="Tahoma"/>
          <w:lang w:val="el-GR"/>
        </w:rPr>
        <w:t xml:space="preserve">έγκαιρων και αξιόπιστων </w:t>
      </w:r>
      <w:r w:rsidRPr="008628B9">
        <w:rPr>
          <w:rFonts w:ascii="Tahoma" w:hAnsi="Tahoma" w:cs="Tahoma"/>
          <w:lang w:val="el-GR"/>
        </w:rPr>
        <w:t xml:space="preserve">στατιστικών </w:t>
      </w:r>
      <w:r w:rsidR="003F7EE6">
        <w:rPr>
          <w:rFonts w:ascii="Tahoma" w:hAnsi="Tahoma" w:cs="Tahoma"/>
          <w:lang w:val="el-GR"/>
        </w:rPr>
        <w:t>δεδομένων</w:t>
      </w:r>
      <w:r w:rsidRPr="008628B9">
        <w:rPr>
          <w:rFonts w:ascii="Tahoma" w:hAnsi="Tahoma" w:cs="Tahoma"/>
          <w:lang w:val="el-GR"/>
        </w:rPr>
        <w:t xml:space="preserve"> σχετικά με τις τουριστικές οικονομικές δραστηριότητες και η παροχή δεδομένων σε πραγματικό χρόνο</w:t>
      </w:r>
      <w:r w:rsidR="003F7EE6">
        <w:rPr>
          <w:rFonts w:ascii="Tahoma" w:hAnsi="Tahoma" w:cs="Tahoma"/>
          <w:lang w:val="el-GR"/>
        </w:rPr>
        <w:t xml:space="preserve"> </w:t>
      </w:r>
      <w:r w:rsidR="003F7EE6" w:rsidRPr="003F7EE6">
        <w:rPr>
          <w:rFonts w:ascii="Tahoma" w:hAnsi="Tahoma" w:cs="Tahoma"/>
          <w:lang w:val="el-GR"/>
        </w:rPr>
        <w:t>που αφορούν στη διαμονή σε τουριστικά καταλύματα</w:t>
      </w:r>
      <w:r w:rsidR="00051F63">
        <w:rPr>
          <w:rFonts w:ascii="Tahoma" w:hAnsi="Tahoma" w:cs="Tahoma"/>
          <w:lang w:val="el-GR"/>
        </w:rPr>
        <w:t xml:space="preserve"> (</w:t>
      </w:r>
      <w:r w:rsidR="00051F63" w:rsidRPr="00051F63">
        <w:rPr>
          <w:rFonts w:ascii="Tahoma" w:hAnsi="Tahoma" w:cs="Tahoma"/>
          <w:lang w:val="el-GR"/>
        </w:rPr>
        <w:t xml:space="preserve">π.χ. διαμονή εκτός καταλυμάτων σε άλλου είδους εγκαταστάσεις </w:t>
      </w:r>
      <w:r w:rsidR="00051F63">
        <w:rPr>
          <w:rFonts w:ascii="Tahoma" w:hAnsi="Tahoma" w:cs="Tahoma"/>
          <w:lang w:val="el-GR"/>
        </w:rPr>
        <w:t xml:space="preserve">όπως </w:t>
      </w:r>
      <w:r w:rsidR="00051F63" w:rsidRPr="00051F63">
        <w:rPr>
          <w:rFonts w:ascii="Tahoma" w:hAnsi="Tahoma" w:cs="Tahoma"/>
          <w:lang w:val="el-GR"/>
        </w:rPr>
        <w:t>camping, σκάφη αναψυχής κ.α.)</w:t>
      </w:r>
      <w:r w:rsidR="00626ADF" w:rsidRPr="008A1019">
        <w:rPr>
          <w:rFonts w:ascii="Tahoma" w:hAnsi="Tahoma" w:cs="Tahoma"/>
          <w:lang w:val="el-GR"/>
        </w:rPr>
        <w:t>,</w:t>
      </w:r>
      <w:r w:rsidRPr="008628B9">
        <w:rPr>
          <w:rFonts w:ascii="Tahoma" w:hAnsi="Tahoma" w:cs="Tahoma"/>
          <w:lang w:val="el-GR"/>
        </w:rPr>
        <w:t xml:space="preserve"> </w:t>
      </w:r>
      <w:r w:rsidR="00626ADF" w:rsidRPr="00626ADF">
        <w:rPr>
          <w:rFonts w:ascii="Tahoma" w:hAnsi="Tahoma" w:cs="Tahoma"/>
          <w:lang w:val="el-GR"/>
        </w:rPr>
        <w:t>τη στιγμή που αυτά θα γίνονται διαθέσιμα από τις επιχειρήσεις, σχετικά με</w:t>
      </w:r>
      <w:r w:rsidRPr="008628B9">
        <w:rPr>
          <w:rFonts w:ascii="Tahoma" w:hAnsi="Tahoma" w:cs="Tahoma"/>
          <w:lang w:val="el-GR"/>
        </w:rPr>
        <w:t xml:space="preserve"> τις αφίξεις τουριστών, η οποία θα επιτευχθεί με έμφαση:</w:t>
      </w:r>
    </w:p>
    <w:p w14:paraId="0BC6305B" w14:textId="77777777" w:rsidR="008628B9" w:rsidRPr="008628B9" w:rsidRDefault="008628B9" w:rsidP="008A1019">
      <w:pPr>
        <w:numPr>
          <w:ilvl w:val="0"/>
          <w:numId w:val="114"/>
        </w:numPr>
        <w:shd w:val="clear" w:color="auto" w:fill="FFFFFF" w:themeFill="background1"/>
        <w:suppressAutoHyphens w:val="0"/>
        <w:rPr>
          <w:rFonts w:ascii="Tahoma" w:hAnsi="Tahoma" w:cs="Tahoma"/>
          <w:lang w:val="el-GR"/>
        </w:rPr>
      </w:pPr>
      <w:r w:rsidRPr="008628B9">
        <w:rPr>
          <w:rFonts w:ascii="Tahoma" w:hAnsi="Tahoma" w:cs="Tahoma"/>
          <w:lang w:val="el-GR"/>
        </w:rPr>
        <w:t>στην επίτευξη διαλειτουργικότητας για τη διασύνδεση πολλαπλών και σε πολλές περιπτώσεις ασύμβατων πληροφοριακών συστημάτων διαχείρισης των δεδομένων που αφορούν στο πεδίο πολιτικής του Τουρισμού, σε εθνικό επίπεδο,</w:t>
      </w:r>
    </w:p>
    <w:p w14:paraId="4D39CB08" w14:textId="77777777" w:rsidR="008628B9" w:rsidRPr="008628B9" w:rsidRDefault="008628B9" w:rsidP="008A1019">
      <w:pPr>
        <w:numPr>
          <w:ilvl w:val="0"/>
          <w:numId w:val="114"/>
        </w:numPr>
        <w:shd w:val="clear" w:color="auto" w:fill="FFFFFF" w:themeFill="background1"/>
        <w:suppressAutoHyphens w:val="0"/>
        <w:rPr>
          <w:rFonts w:ascii="Tahoma" w:hAnsi="Tahoma" w:cs="Tahoma"/>
          <w:lang w:val="el-GR"/>
        </w:rPr>
      </w:pPr>
      <w:r w:rsidRPr="008628B9">
        <w:rPr>
          <w:rFonts w:ascii="Tahoma" w:hAnsi="Tahoma" w:cs="Tahoma"/>
          <w:lang w:val="el-GR"/>
        </w:rPr>
        <w:t>στη λειτουργία πλατφόρμας Τουριστικών Επιχειρήσεων που θα αξιοποιεί και θα συμπληρώνει την υπάρχουσα υποδομή στην κατεύθυνση της ανάπτυξης ενός κεντρικού συστήματος καταγραφής, παρακολούθησης, διαχείρισης και διαρκούς επικαιροποίησης των στοιχείων που χαρακτηρίζουν κάθε τουριστική επιχείρηση που αδειοδοτείται  και ελέγχεται από το Υπουργείο Τουρισμού και τους φορείς που εποπτεύονται από αυτό.</w:t>
      </w:r>
    </w:p>
    <w:p w14:paraId="34CF54F0" w14:textId="4C030D8D" w:rsidR="003F7EE6" w:rsidRPr="003F7EE6" w:rsidRDefault="00426FFF" w:rsidP="003F7EE6">
      <w:pPr>
        <w:numPr>
          <w:ilvl w:val="0"/>
          <w:numId w:val="114"/>
        </w:numPr>
        <w:shd w:val="clear" w:color="auto" w:fill="FFFFFF" w:themeFill="background1"/>
        <w:suppressAutoHyphens w:val="0"/>
        <w:rPr>
          <w:rFonts w:ascii="Tahoma" w:hAnsi="Tahoma" w:cs="Tahoma"/>
          <w:lang w:val="el-GR"/>
        </w:rPr>
      </w:pPr>
      <w:r>
        <w:rPr>
          <w:rFonts w:ascii="Tahoma" w:hAnsi="Tahoma" w:cs="Tahoma"/>
          <w:lang w:val="el-GR"/>
        </w:rPr>
        <w:t xml:space="preserve">Στην </w:t>
      </w:r>
      <w:r w:rsidR="003F7EE6" w:rsidRPr="003F7EE6">
        <w:rPr>
          <w:rFonts w:ascii="Tahoma" w:hAnsi="Tahoma" w:cs="Tahoma"/>
          <w:lang w:val="el-GR"/>
        </w:rPr>
        <w:t>ολοκληρωμένη και σε περιοδική βάση συλλογή δεδομένων τουριστικών επιχειρήσεων και δεδομένων γεωχωρικής ταυτοποίησης.</w:t>
      </w:r>
    </w:p>
    <w:p w14:paraId="457C64E1" w14:textId="74519575" w:rsidR="008628B9" w:rsidRPr="008628B9" w:rsidRDefault="003F7EE6" w:rsidP="003F7EE6">
      <w:pPr>
        <w:numPr>
          <w:ilvl w:val="0"/>
          <w:numId w:val="114"/>
        </w:numPr>
        <w:shd w:val="clear" w:color="auto" w:fill="FFFFFF" w:themeFill="background1"/>
        <w:suppressAutoHyphens w:val="0"/>
        <w:rPr>
          <w:rFonts w:ascii="Tahoma" w:hAnsi="Tahoma" w:cs="Tahoma"/>
          <w:lang w:val="el-GR"/>
        </w:rPr>
      </w:pPr>
      <w:r w:rsidRPr="003F7EE6">
        <w:rPr>
          <w:rFonts w:ascii="Tahoma" w:hAnsi="Tahoma" w:cs="Tahoma"/>
          <w:lang w:val="el-GR"/>
        </w:rPr>
        <w:lastRenderedPageBreak/>
        <w:t>Στην άντληση δεδομένων αφίξεων</w:t>
      </w:r>
      <w:r w:rsidRPr="008628B9">
        <w:rPr>
          <w:rFonts w:ascii="Tahoma" w:hAnsi="Tahoma" w:cs="Tahoma"/>
          <w:lang w:val="el-GR"/>
        </w:rPr>
        <w:t xml:space="preserve"> </w:t>
      </w:r>
      <w:r w:rsidR="008628B9" w:rsidRPr="008628B9">
        <w:rPr>
          <w:rFonts w:ascii="Tahoma" w:hAnsi="Tahoma" w:cs="Tahoma"/>
          <w:lang w:val="el-GR"/>
        </w:rPr>
        <w:t>– αναχωρήσεων σε πραγματικό χρόνο (λαμβάνοντας υπόψη τις τηλεπικοινωνιακές υποδομές κάθε επιχείρησης) από το σύνολο των καταλυμάτων της χώρας ως εξής:</w:t>
      </w:r>
    </w:p>
    <w:p w14:paraId="5036F071" w14:textId="6DFD92B9" w:rsidR="008628B9" w:rsidRPr="008628B9" w:rsidRDefault="008628B9" w:rsidP="008A1019">
      <w:pPr>
        <w:numPr>
          <w:ilvl w:val="1"/>
          <w:numId w:val="114"/>
        </w:numPr>
        <w:shd w:val="clear" w:color="auto" w:fill="FFFFFF" w:themeFill="background1"/>
        <w:suppressAutoHyphens w:val="0"/>
        <w:rPr>
          <w:rFonts w:ascii="Tahoma" w:hAnsi="Tahoma" w:cs="Tahoma"/>
          <w:lang w:val="el-GR"/>
        </w:rPr>
      </w:pPr>
      <w:r w:rsidRPr="008628B9">
        <w:rPr>
          <w:rFonts w:ascii="Tahoma" w:hAnsi="Tahoma" w:cs="Tahoma"/>
          <w:lang w:val="el-GR"/>
        </w:rPr>
        <w:t xml:space="preserve">με χρήση </w:t>
      </w:r>
      <w:r w:rsidRPr="008628B9">
        <w:rPr>
          <w:rFonts w:ascii="Tahoma" w:hAnsi="Tahoma" w:cs="Tahoma"/>
        </w:rPr>
        <w:t>web</w:t>
      </w:r>
      <w:r w:rsidRPr="008628B9">
        <w:rPr>
          <w:rFonts w:ascii="Tahoma" w:hAnsi="Tahoma" w:cs="Tahoma"/>
          <w:lang w:val="el-GR"/>
        </w:rPr>
        <w:t xml:space="preserve"> </w:t>
      </w:r>
      <w:r w:rsidRPr="008628B9">
        <w:rPr>
          <w:rFonts w:ascii="Tahoma" w:hAnsi="Tahoma" w:cs="Tahoma"/>
        </w:rPr>
        <w:t>services</w:t>
      </w:r>
      <w:r w:rsidRPr="008628B9">
        <w:rPr>
          <w:rFonts w:ascii="Tahoma" w:hAnsi="Tahoma" w:cs="Tahoma"/>
          <w:lang w:val="el-GR"/>
        </w:rPr>
        <w:t xml:space="preserve"> για την αποστολή των στοιχείων, από εκείνες τις επιχειρήσεις που ήδη διαθέτουν πλατφόρμες διαχείρισης κρατήσεων και βασική πληροφοριακή υποδομή που θέλουν να διατηρήσουν, οι οποίες και επιθυμούν να αξιοποιήσουν τα πρότυπα διαλε</w:t>
      </w:r>
      <w:r w:rsidR="00A548C5">
        <w:rPr>
          <w:rFonts w:ascii="Tahoma" w:hAnsi="Tahoma" w:cs="Tahoma"/>
          <w:lang w:val="el-GR"/>
        </w:rPr>
        <w:t>ι</w:t>
      </w:r>
      <w:r w:rsidRPr="008628B9">
        <w:rPr>
          <w:rFonts w:ascii="Tahoma" w:hAnsi="Tahoma" w:cs="Tahoma"/>
          <w:lang w:val="el-GR"/>
        </w:rPr>
        <w:t xml:space="preserve">τουργικότητας που θα θέσει η Αναθέτουσα Αρχή σε συνεργασία με τον Ανάδοχο του έργου </w:t>
      </w:r>
    </w:p>
    <w:p w14:paraId="66B2FDAF" w14:textId="77777777" w:rsidR="008628B9" w:rsidRPr="008628B9" w:rsidRDefault="008628B9" w:rsidP="008A1019">
      <w:pPr>
        <w:numPr>
          <w:ilvl w:val="1"/>
          <w:numId w:val="114"/>
        </w:numPr>
        <w:shd w:val="clear" w:color="auto" w:fill="FFFFFF" w:themeFill="background1"/>
        <w:suppressAutoHyphens w:val="0"/>
        <w:rPr>
          <w:rFonts w:ascii="Tahoma" w:hAnsi="Tahoma" w:cs="Tahoma"/>
        </w:rPr>
      </w:pPr>
      <w:r w:rsidRPr="008628B9">
        <w:rPr>
          <w:rFonts w:ascii="Tahoma" w:hAnsi="Tahoma" w:cs="Tahoma"/>
          <w:lang w:val="el-GR"/>
        </w:rPr>
        <w:t xml:space="preserve">μέσω χρήσης ενός βασικού διαχειριστικού περιβάλλοντος που θα δημιουργηθεί και θα παρέχεται στις επιχειρήσεις εκείνες που δεν διαθέτουν κάποια πλατφόρμα κρατήσεων αλλά τηρούν αυτές χειρόγραφα ή με χρήση βασικού λογισμικού γραφείου (πχ. </w:t>
      </w:r>
      <w:r w:rsidRPr="008628B9">
        <w:rPr>
          <w:rFonts w:ascii="Tahoma" w:hAnsi="Tahoma" w:cs="Tahoma"/>
        </w:rPr>
        <w:t>Λογιστικό φύλλο)</w:t>
      </w:r>
    </w:p>
    <w:p w14:paraId="562C9AE4" w14:textId="77777777" w:rsidR="003F7EE6" w:rsidRPr="003F7EE6" w:rsidRDefault="008628B9" w:rsidP="003F7EE6">
      <w:pPr>
        <w:widowControl w:val="0"/>
        <w:tabs>
          <w:tab w:val="left" w:pos="0"/>
        </w:tabs>
        <w:spacing w:after="60" w:line="276" w:lineRule="auto"/>
        <w:rPr>
          <w:rFonts w:ascii="Tahoma" w:hAnsi="Tahoma" w:cs="Tahoma"/>
          <w:lang w:val="el-GR"/>
        </w:rPr>
      </w:pPr>
      <w:r w:rsidRPr="008628B9">
        <w:rPr>
          <w:rFonts w:ascii="Tahoma" w:hAnsi="Tahoma" w:cs="Tahoma"/>
          <w:lang w:val="el-GR"/>
        </w:rPr>
        <w:t>Σκοπός του προτεινόμενου έργου είναι ο εξορθολογισμός και η αυτοματοποίηση  διαδικασιών αρμοδιότητας του Υπουργείου, με σκοπό τη διευκόλυνση του έργου της διοίκησης, την παροχή ποιοτικότερων υπηρεσιών προς τους διοικούμενους και τους πολίτες, εξασφαλίζοντας στον φορέα τα κρίσιμα εκείνα στοιχεία που απαιτούνται για την διαμόρφωση της κατάλληλης τουριστικής πολιτικής.</w:t>
      </w:r>
      <w:r w:rsidR="003F7EE6">
        <w:rPr>
          <w:rFonts w:ascii="Tahoma" w:hAnsi="Tahoma" w:cs="Tahoma"/>
          <w:lang w:val="el-GR"/>
        </w:rPr>
        <w:t xml:space="preserve"> </w:t>
      </w:r>
      <w:r w:rsidR="003F7EE6" w:rsidRPr="003F7EE6">
        <w:rPr>
          <w:rFonts w:ascii="Tahoma" w:hAnsi="Tahoma" w:cs="Tahoma"/>
          <w:lang w:val="el-GR"/>
        </w:rPr>
        <w:t>Στο πλαίσιο της ανάπτυξης του εν λόγω συστήματος θα καθοριστούν οι μεταβλητές που μπορούν να συλλεχθούν (π.χ. μεταβλητές που ούτως ή άλλως συλλέγονται κατά τη γνωστοποίηση των επιχειρήσεων αλλά και επιπλέον μεταβλητές που θα μπορούσαν να συλλεγούν με τη συμπλήρωση σύντομου ερωτηματολογίου).</w:t>
      </w:r>
    </w:p>
    <w:p w14:paraId="7BBB0C38" w14:textId="083F122B" w:rsidR="008628B9" w:rsidRPr="008628B9" w:rsidRDefault="008628B9" w:rsidP="003F7EE6">
      <w:pPr>
        <w:widowControl w:val="0"/>
        <w:tabs>
          <w:tab w:val="left" w:pos="0"/>
        </w:tabs>
        <w:spacing w:after="60" w:line="276" w:lineRule="auto"/>
        <w:rPr>
          <w:rFonts w:ascii="Tahoma" w:hAnsi="Tahoma" w:cs="Tahoma"/>
          <w:lang w:val="el-GR"/>
        </w:rPr>
      </w:pPr>
    </w:p>
    <w:p w14:paraId="51D0C4E4" w14:textId="169A78CD" w:rsidR="008628B9" w:rsidRPr="008628B9" w:rsidRDefault="008628B9" w:rsidP="008628B9">
      <w:pPr>
        <w:widowControl w:val="0"/>
        <w:shd w:val="clear" w:color="auto" w:fill="FFFFFF" w:themeFill="background1"/>
        <w:tabs>
          <w:tab w:val="left" w:pos="0"/>
        </w:tabs>
        <w:spacing w:after="60" w:line="276" w:lineRule="auto"/>
        <w:rPr>
          <w:rFonts w:ascii="Tahoma" w:hAnsi="Tahoma" w:cs="Tahoma"/>
          <w:lang w:val="el-GR"/>
        </w:rPr>
      </w:pPr>
      <w:r w:rsidRPr="008628B9">
        <w:rPr>
          <w:rFonts w:ascii="Tahoma" w:hAnsi="Tahoma" w:cs="Tahoma"/>
          <w:lang w:val="el-GR"/>
        </w:rPr>
        <w:t>Επιπλέον, το Υπουργείο θα αποκτήσει την ικανότητα να ελέγχει και υποστηρίζει την άντληση στοιχείων σε πραγματικό χρόνο (</w:t>
      </w:r>
      <w:r w:rsidRPr="008628B9">
        <w:rPr>
          <w:rFonts w:ascii="Tahoma" w:hAnsi="Tahoma" w:cs="Tahoma"/>
        </w:rPr>
        <w:t>real</w:t>
      </w:r>
      <w:r w:rsidRPr="008628B9">
        <w:rPr>
          <w:rFonts w:ascii="Tahoma" w:hAnsi="Tahoma" w:cs="Tahoma"/>
          <w:lang w:val="el-GR"/>
        </w:rPr>
        <w:t xml:space="preserve"> </w:t>
      </w:r>
      <w:r w:rsidRPr="008628B9">
        <w:rPr>
          <w:rFonts w:ascii="Tahoma" w:hAnsi="Tahoma" w:cs="Tahoma"/>
        </w:rPr>
        <w:t>time</w:t>
      </w:r>
      <w:r w:rsidRPr="008628B9">
        <w:rPr>
          <w:rFonts w:ascii="Tahoma" w:hAnsi="Tahoma" w:cs="Tahoma"/>
          <w:lang w:val="el-GR"/>
        </w:rPr>
        <w:t xml:space="preserve">) τη στιγμή που αυτά θα γίνονται διαθέσιμα από τις Τουριστικές Επιχειρήσεις και </w:t>
      </w:r>
      <w:r w:rsidR="00626ADF">
        <w:rPr>
          <w:rFonts w:ascii="Tahoma" w:hAnsi="Tahoma" w:cs="Tahoma"/>
          <w:lang w:val="el-GR"/>
        </w:rPr>
        <w:t>ν</w:t>
      </w:r>
      <w:r w:rsidR="00626ADF" w:rsidRPr="008628B9">
        <w:rPr>
          <w:rFonts w:ascii="Tahoma" w:hAnsi="Tahoma" w:cs="Tahoma"/>
          <w:lang w:val="el-GR"/>
        </w:rPr>
        <w:t xml:space="preserve">α </w:t>
      </w:r>
      <w:r w:rsidRPr="008628B9">
        <w:rPr>
          <w:rFonts w:ascii="Tahoma" w:hAnsi="Tahoma" w:cs="Tahoma"/>
          <w:lang w:val="el-GR"/>
        </w:rPr>
        <w:t>συγκεντρώνει όλα τα απαιτούμενα στοιχεία για την Ολιστική Διαχείριση της Τουριστικής Ανάπτυξης της χώρας, με στόχο την:</w:t>
      </w:r>
    </w:p>
    <w:p w14:paraId="511E451B" w14:textId="77777777" w:rsidR="008628B9" w:rsidRPr="008628B9" w:rsidRDefault="008628B9" w:rsidP="008A1019">
      <w:pPr>
        <w:widowControl w:val="0"/>
        <w:numPr>
          <w:ilvl w:val="0"/>
          <w:numId w:val="114"/>
        </w:numPr>
        <w:shd w:val="clear" w:color="auto" w:fill="FFFFFF" w:themeFill="background1"/>
        <w:tabs>
          <w:tab w:val="left" w:pos="0"/>
        </w:tabs>
        <w:spacing w:after="60" w:line="276" w:lineRule="auto"/>
        <w:rPr>
          <w:rFonts w:ascii="Tahoma" w:hAnsi="Tahoma" w:cs="Tahoma"/>
          <w:lang w:val="el-GR"/>
        </w:rPr>
      </w:pPr>
      <w:r w:rsidRPr="008628B9">
        <w:rPr>
          <w:rFonts w:ascii="Tahoma" w:hAnsi="Tahoma" w:cs="Tahoma"/>
          <w:lang w:val="el-GR"/>
        </w:rPr>
        <w:t>άρση των δυσλειτουργιών που παρατηρούνται από την έλλειψη τυποποίησης και προτυποποίησης δεδομένων για τον τομέα του τουρισμού.</w:t>
      </w:r>
    </w:p>
    <w:p w14:paraId="114DF454" w14:textId="77777777" w:rsidR="008628B9" w:rsidRPr="008628B9" w:rsidRDefault="008628B9" w:rsidP="008A1019">
      <w:pPr>
        <w:widowControl w:val="0"/>
        <w:numPr>
          <w:ilvl w:val="0"/>
          <w:numId w:val="114"/>
        </w:numPr>
        <w:shd w:val="clear" w:color="auto" w:fill="FFFFFF" w:themeFill="background1"/>
        <w:tabs>
          <w:tab w:val="left" w:pos="0"/>
        </w:tabs>
        <w:spacing w:after="60" w:line="276" w:lineRule="auto"/>
        <w:rPr>
          <w:rFonts w:ascii="Tahoma" w:hAnsi="Tahoma" w:cs="Tahoma"/>
          <w:lang w:val="el-GR"/>
        </w:rPr>
      </w:pPr>
      <w:r w:rsidRPr="008628B9">
        <w:rPr>
          <w:rFonts w:ascii="Tahoma" w:hAnsi="Tahoma" w:cs="Tahoma"/>
          <w:lang w:val="el-GR"/>
        </w:rPr>
        <w:t>μείωση των διοικητικών επιβαρύνσεων όσον αφορά την επιχειρηματικότητα στο χώρο του τουρισμού με την παροχή προηγμένων υπηρεσιών ηλεκτρονικής διακυβέρνησης.</w:t>
      </w:r>
    </w:p>
    <w:p w14:paraId="76A2F3FC" w14:textId="3A64FC36" w:rsidR="008628B9" w:rsidRPr="008628B9" w:rsidRDefault="008628B9" w:rsidP="008A1019">
      <w:pPr>
        <w:widowControl w:val="0"/>
        <w:numPr>
          <w:ilvl w:val="0"/>
          <w:numId w:val="114"/>
        </w:numPr>
        <w:shd w:val="clear" w:color="auto" w:fill="FFFFFF" w:themeFill="background1"/>
        <w:tabs>
          <w:tab w:val="left" w:pos="0"/>
        </w:tabs>
        <w:spacing w:after="60" w:line="276" w:lineRule="auto"/>
        <w:rPr>
          <w:rFonts w:ascii="Tahoma" w:hAnsi="Tahoma" w:cs="Tahoma"/>
          <w:lang w:val="el-GR"/>
        </w:rPr>
      </w:pPr>
      <w:r w:rsidRPr="008628B9">
        <w:rPr>
          <w:rFonts w:ascii="Tahoma" w:hAnsi="Tahoma" w:cs="Tahoma"/>
          <w:lang w:val="el-GR"/>
        </w:rPr>
        <w:t xml:space="preserve">αξιοποίηση και αναβάθμιση της τρέχουσας πληροφοριακής υποδομής με την οποία θα </w:t>
      </w:r>
      <w:r w:rsidR="00751822">
        <w:rPr>
          <w:rFonts w:ascii="Tahoma" w:hAnsi="Tahoma" w:cs="Tahoma"/>
          <w:lang w:val="el-GR"/>
        </w:rPr>
        <w:t xml:space="preserve">είναι δυνατή </w:t>
      </w:r>
      <w:r w:rsidRPr="008628B9">
        <w:rPr>
          <w:rFonts w:ascii="Tahoma" w:hAnsi="Tahoma" w:cs="Tahoma"/>
          <w:lang w:val="el-GR"/>
        </w:rPr>
        <w:t xml:space="preserve">η </w:t>
      </w:r>
      <w:r w:rsidR="00751822">
        <w:rPr>
          <w:rFonts w:ascii="Tahoma" w:hAnsi="Tahoma" w:cs="Tahoma"/>
          <w:lang w:val="el-GR"/>
        </w:rPr>
        <w:t xml:space="preserve">συγκέντρωση στοιχείων και εποπτεία </w:t>
      </w:r>
      <w:r w:rsidRPr="008628B9">
        <w:rPr>
          <w:rFonts w:ascii="Tahoma" w:hAnsi="Tahoma" w:cs="Tahoma"/>
          <w:lang w:val="el-GR"/>
        </w:rPr>
        <w:t>των εκάστοτε μητρώων, συμπεριλαμβανομένης της αρχικής αδειοδότησης καθώς και της ανανέωσης αυτής για τις επιχειρήσεις, μέσω της διαλειτουργικότητ</w:t>
      </w:r>
      <w:r w:rsidR="0062003F">
        <w:rPr>
          <w:rFonts w:ascii="Tahoma" w:hAnsi="Tahoma" w:cs="Tahoma"/>
          <w:lang w:val="el-GR"/>
        </w:rPr>
        <w:t>α</w:t>
      </w:r>
      <w:r w:rsidRPr="008628B9">
        <w:rPr>
          <w:rFonts w:ascii="Tahoma" w:hAnsi="Tahoma" w:cs="Tahoma"/>
          <w:lang w:val="el-GR"/>
        </w:rPr>
        <w:t xml:space="preserve">ς </w:t>
      </w:r>
      <w:r w:rsidR="00751822">
        <w:rPr>
          <w:rFonts w:ascii="Tahoma" w:hAnsi="Tahoma" w:cs="Tahoma"/>
          <w:lang w:val="el-GR"/>
        </w:rPr>
        <w:t xml:space="preserve">των μητρώων αυτών </w:t>
      </w:r>
      <w:r w:rsidRPr="008628B9">
        <w:rPr>
          <w:rFonts w:ascii="Tahoma" w:hAnsi="Tahoma" w:cs="Tahoma"/>
          <w:lang w:val="el-GR"/>
        </w:rPr>
        <w:t xml:space="preserve">με την υπό ανάπτυξη πλατφόρμα η οποία στόχο έχει να  υποστηρίξει τη λειτουργία του μοντέλου ηλεκτρονικής διακυβέρνησης Ενιαίου Μητρώου. </w:t>
      </w:r>
    </w:p>
    <w:p w14:paraId="6476F099" w14:textId="261DEB1D" w:rsidR="008628B9" w:rsidRPr="008628B9" w:rsidRDefault="008628B9" w:rsidP="008A1019">
      <w:pPr>
        <w:widowControl w:val="0"/>
        <w:numPr>
          <w:ilvl w:val="0"/>
          <w:numId w:val="114"/>
        </w:numPr>
        <w:shd w:val="clear" w:color="auto" w:fill="FFFFFF" w:themeFill="background1"/>
        <w:tabs>
          <w:tab w:val="left" w:pos="0"/>
        </w:tabs>
        <w:spacing w:after="60" w:line="276" w:lineRule="auto"/>
        <w:rPr>
          <w:rFonts w:ascii="Tahoma" w:hAnsi="Tahoma" w:cs="Tahoma"/>
          <w:lang w:val="el-GR"/>
        </w:rPr>
      </w:pPr>
      <w:r w:rsidRPr="008628B9">
        <w:rPr>
          <w:rFonts w:ascii="Tahoma" w:hAnsi="Tahoma" w:cs="Tahoma"/>
          <w:lang w:val="el-GR"/>
        </w:rPr>
        <w:t xml:space="preserve">μείωση της γραφειοκρατίας και </w:t>
      </w:r>
      <w:r w:rsidR="004E025C">
        <w:rPr>
          <w:rFonts w:ascii="Tahoma" w:hAnsi="Tahoma" w:cs="Tahoma"/>
          <w:lang w:val="el-GR"/>
        </w:rPr>
        <w:t xml:space="preserve">τη </w:t>
      </w:r>
      <w:r w:rsidRPr="008628B9">
        <w:rPr>
          <w:rFonts w:ascii="Tahoma" w:hAnsi="Tahoma" w:cs="Tahoma"/>
          <w:lang w:val="el-GR"/>
        </w:rPr>
        <w:t xml:space="preserve">συμβολή στη βελτίωση του κλίματος για τη δημιουργία επενδύσεων. </w:t>
      </w:r>
    </w:p>
    <w:p w14:paraId="41F906B5" w14:textId="64D16DB5" w:rsidR="008628B9" w:rsidRPr="008628B9" w:rsidRDefault="008628B9" w:rsidP="008A1019">
      <w:pPr>
        <w:widowControl w:val="0"/>
        <w:numPr>
          <w:ilvl w:val="0"/>
          <w:numId w:val="114"/>
        </w:numPr>
        <w:shd w:val="clear" w:color="auto" w:fill="FFFFFF" w:themeFill="background1"/>
        <w:tabs>
          <w:tab w:val="left" w:pos="0"/>
        </w:tabs>
        <w:spacing w:after="60" w:line="276" w:lineRule="auto"/>
        <w:rPr>
          <w:rFonts w:ascii="Tahoma" w:hAnsi="Tahoma" w:cs="Tahoma"/>
          <w:lang w:val="el-GR"/>
        </w:rPr>
      </w:pPr>
      <w:r w:rsidRPr="008628B9">
        <w:rPr>
          <w:rFonts w:ascii="Tahoma" w:hAnsi="Tahoma" w:cs="Tahoma"/>
          <w:lang w:val="el-GR"/>
        </w:rPr>
        <w:t xml:space="preserve">βελτίωση της ποιότητας των υπηρεσιών του Υπουργείου Τουρισμού και των εποπτευομένων φορέων προς τις επιχειρήσεις που δραστηριοποιούνται στο χώρο του τουρισμού. </w:t>
      </w:r>
    </w:p>
    <w:p w14:paraId="09832187" w14:textId="77777777" w:rsidR="008628B9" w:rsidRPr="008628B9" w:rsidRDefault="008628B9" w:rsidP="008A1019">
      <w:pPr>
        <w:pStyle w:val="aff0"/>
        <w:widowControl w:val="0"/>
        <w:numPr>
          <w:ilvl w:val="0"/>
          <w:numId w:val="114"/>
        </w:numPr>
        <w:shd w:val="clear" w:color="auto" w:fill="FFFFFF" w:themeFill="background1"/>
        <w:tabs>
          <w:tab w:val="left" w:pos="0"/>
        </w:tabs>
        <w:spacing w:after="60" w:line="276" w:lineRule="auto"/>
        <w:rPr>
          <w:rFonts w:ascii="Tahoma" w:hAnsi="Tahoma" w:cs="Tahoma"/>
          <w:lang w:val="el-GR"/>
        </w:rPr>
      </w:pPr>
      <w:r w:rsidRPr="008628B9">
        <w:rPr>
          <w:rFonts w:ascii="Tahoma" w:hAnsi="Tahoma" w:cs="Tahoma"/>
          <w:lang w:val="el-GR"/>
        </w:rPr>
        <w:t>δυνατότητα διενέργειας ελέγχων για την διευρεύνηση καταγγελιών που σχετίζονται με τη χωροθέτηση, αδειοδότηση, πιστοποίηση και λειτουργία των ανωτέρω τουριστικών επιχειρήσεων.</w:t>
      </w:r>
    </w:p>
    <w:p w14:paraId="06A9EE5F" w14:textId="6D2FE51E" w:rsidR="008628B9" w:rsidRPr="008628B9" w:rsidRDefault="008628B9" w:rsidP="008A1019">
      <w:pPr>
        <w:widowControl w:val="0"/>
        <w:numPr>
          <w:ilvl w:val="0"/>
          <w:numId w:val="114"/>
        </w:numPr>
        <w:shd w:val="clear" w:color="auto" w:fill="FFFFFF" w:themeFill="background1"/>
        <w:tabs>
          <w:tab w:val="left" w:pos="0"/>
        </w:tabs>
        <w:spacing w:after="60" w:line="276" w:lineRule="auto"/>
        <w:rPr>
          <w:rFonts w:ascii="Tahoma" w:hAnsi="Tahoma" w:cs="Tahoma"/>
          <w:lang w:val="el-GR"/>
        </w:rPr>
      </w:pPr>
      <w:r w:rsidRPr="008628B9">
        <w:rPr>
          <w:rFonts w:ascii="Tahoma" w:hAnsi="Tahoma" w:cs="Tahoma"/>
          <w:lang w:val="el-GR"/>
        </w:rPr>
        <w:lastRenderedPageBreak/>
        <w:t xml:space="preserve">δυνατότητα να παρέχονται και να αποτυπώνονται επιλεγμένα δεδομένα καθώς και </w:t>
      </w:r>
      <w:r w:rsidR="004E025C">
        <w:rPr>
          <w:rFonts w:ascii="Tahoma" w:hAnsi="Tahoma" w:cs="Tahoma"/>
          <w:lang w:val="el-GR"/>
        </w:rPr>
        <w:t xml:space="preserve">τη </w:t>
      </w:r>
      <w:r w:rsidRPr="008628B9">
        <w:rPr>
          <w:rFonts w:ascii="Tahoma" w:hAnsi="Tahoma" w:cs="Tahoma"/>
          <w:lang w:val="el-GR"/>
        </w:rPr>
        <w:t xml:space="preserve">δυνατότητα παροχής κάποιων εξ αυτών ως </w:t>
      </w:r>
      <w:r w:rsidRPr="008628B9">
        <w:rPr>
          <w:rFonts w:ascii="Tahoma" w:hAnsi="Tahoma" w:cs="Tahoma"/>
        </w:rPr>
        <w:t>open</w:t>
      </w:r>
      <w:r w:rsidRPr="008628B9">
        <w:rPr>
          <w:rFonts w:ascii="Tahoma" w:hAnsi="Tahoma" w:cs="Tahoma"/>
          <w:lang w:val="el-GR"/>
        </w:rPr>
        <w:t xml:space="preserve"> </w:t>
      </w:r>
      <w:r w:rsidRPr="008628B9">
        <w:rPr>
          <w:rFonts w:ascii="Tahoma" w:hAnsi="Tahoma" w:cs="Tahoma"/>
        </w:rPr>
        <w:t>public</w:t>
      </w:r>
      <w:r w:rsidRPr="008628B9">
        <w:rPr>
          <w:rFonts w:ascii="Tahoma" w:hAnsi="Tahoma" w:cs="Tahoma"/>
          <w:lang w:val="el-GR"/>
        </w:rPr>
        <w:t xml:space="preserve"> </w:t>
      </w:r>
      <w:r w:rsidRPr="008628B9">
        <w:rPr>
          <w:rFonts w:ascii="Tahoma" w:hAnsi="Tahoma" w:cs="Tahoma"/>
        </w:rPr>
        <w:t>data</w:t>
      </w:r>
      <w:r w:rsidRPr="008628B9">
        <w:rPr>
          <w:rFonts w:ascii="Tahoma" w:hAnsi="Tahoma" w:cs="Tahoma"/>
          <w:lang w:val="el-GR"/>
        </w:rPr>
        <w:t xml:space="preserve"> σύμφωνα με την Οδηγία 2003/98/ΕΚ [όπως ενσωματώθηκε στο εθνικό δίκαιο με το π.δ. 28/2015 (Α’ 34) «Κωδικοποίηση διατάξεων για την πρόσβαση σε δημόσια έγγραφα και στοιχεία»] </w:t>
      </w:r>
    </w:p>
    <w:p w14:paraId="646C150C" w14:textId="77777777" w:rsidR="003F7EE6" w:rsidRPr="003F7EE6" w:rsidRDefault="003F7EE6" w:rsidP="003F7EE6">
      <w:pPr>
        <w:widowControl w:val="0"/>
        <w:numPr>
          <w:ilvl w:val="0"/>
          <w:numId w:val="114"/>
        </w:numPr>
        <w:shd w:val="clear" w:color="auto" w:fill="FFFFFF" w:themeFill="background1"/>
        <w:tabs>
          <w:tab w:val="left" w:pos="0"/>
        </w:tabs>
        <w:spacing w:after="60" w:line="276" w:lineRule="auto"/>
        <w:rPr>
          <w:rFonts w:ascii="Tahoma" w:hAnsi="Tahoma" w:cs="Tahoma"/>
          <w:lang w:val="el-GR"/>
        </w:rPr>
      </w:pPr>
      <w:r w:rsidRPr="003F7EE6">
        <w:rPr>
          <w:rFonts w:ascii="Tahoma" w:hAnsi="Tahoma" w:cs="Tahoma"/>
          <w:lang w:val="el-GR"/>
        </w:rPr>
        <w:t>Καταγραφή σε πραγματικό χρόνο τουριστικών μεγεθών που αφορούν στη διαμονή των επισκεπτών στα κάθε είδους τουριστικά καταλύματα της χώρας (ενδεικτικά: αριθμός αφίξεων στα καταλύματα, διάρκεια διαμονής, χώρα προέλευσης, φύλο, ηλικία, αλλά και παρακολούθηση της πορείας των επισκεπτών στην χώρα καθώς αλλάζουν τόπο διαμονής).</w:t>
      </w:r>
    </w:p>
    <w:p w14:paraId="21704C12" w14:textId="1FCE011E" w:rsidR="003F7EE6" w:rsidRPr="003F7EE6" w:rsidRDefault="003F7EE6" w:rsidP="003F7EE6">
      <w:pPr>
        <w:widowControl w:val="0"/>
        <w:numPr>
          <w:ilvl w:val="0"/>
          <w:numId w:val="114"/>
        </w:numPr>
        <w:shd w:val="clear" w:color="auto" w:fill="FFFFFF" w:themeFill="background1"/>
        <w:tabs>
          <w:tab w:val="left" w:pos="0"/>
        </w:tabs>
        <w:spacing w:after="60" w:line="276" w:lineRule="auto"/>
        <w:rPr>
          <w:rFonts w:ascii="Tahoma" w:hAnsi="Tahoma" w:cs="Tahoma"/>
          <w:lang w:val="el-GR"/>
        </w:rPr>
      </w:pPr>
      <w:r w:rsidRPr="003F7EE6">
        <w:rPr>
          <w:rFonts w:ascii="Tahoma" w:hAnsi="Tahoma" w:cs="Tahoma"/>
          <w:lang w:val="el-GR"/>
        </w:rPr>
        <w:t>χάραξη πολιτικών και τον προγραμματισμό ενεργειών για την ποσοτική και ποιοτική αναβάθμιση του τουριστικού προϊόντος της χώρας, με σκοπό να γίνει ελκυστικότερο σε επιμέρους αγορές-στόχους σύμφωνα με την ισχύουσα στρατηγική τουριστικής ανάπτυξης και προώθησης των ελληνικών προορισμών.</w:t>
      </w:r>
    </w:p>
    <w:p w14:paraId="0F71A4E8" w14:textId="77777777" w:rsidR="008628B9" w:rsidRPr="008628B9" w:rsidRDefault="008628B9" w:rsidP="008628B9">
      <w:pPr>
        <w:widowControl w:val="0"/>
        <w:shd w:val="clear" w:color="auto" w:fill="FFFFFF" w:themeFill="background1"/>
        <w:tabs>
          <w:tab w:val="left" w:pos="0"/>
        </w:tabs>
        <w:spacing w:after="60" w:line="276" w:lineRule="auto"/>
        <w:rPr>
          <w:rFonts w:ascii="Tahoma" w:hAnsi="Tahoma" w:cs="Tahoma"/>
          <w:lang w:val="el-GR"/>
        </w:rPr>
      </w:pPr>
    </w:p>
    <w:p w14:paraId="15D0114E" w14:textId="77777777" w:rsidR="008628B9" w:rsidRPr="008628B9" w:rsidRDefault="008628B9" w:rsidP="008628B9">
      <w:pPr>
        <w:widowControl w:val="0"/>
        <w:shd w:val="clear" w:color="auto" w:fill="FFFFFF" w:themeFill="background1"/>
        <w:tabs>
          <w:tab w:val="left" w:pos="0"/>
        </w:tabs>
        <w:spacing w:after="60" w:line="276" w:lineRule="auto"/>
        <w:rPr>
          <w:rFonts w:ascii="Tahoma" w:hAnsi="Tahoma" w:cs="Tahoma"/>
          <w:b/>
          <w:bCs/>
          <w:lang w:val="el-GR"/>
        </w:rPr>
      </w:pPr>
      <w:r w:rsidRPr="008628B9">
        <w:rPr>
          <w:rFonts w:ascii="Tahoma" w:hAnsi="Tahoma" w:cs="Tahoma"/>
          <w:b/>
          <w:bCs/>
          <w:lang w:val="el-GR"/>
        </w:rPr>
        <w:t xml:space="preserve">Κατηγορίες Τουριστικών Επιχειρήσεων </w:t>
      </w:r>
    </w:p>
    <w:p w14:paraId="6A349993" w14:textId="7A256965" w:rsidR="008628B9" w:rsidRPr="008628B9" w:rsidRDefault="004E025C" w:rsidP="008628B9">
      <w:pPr>
        <w:widowControl w:val="0"/>
        <w:shd w:val="clear" w:color="auto" w:fill="FFFFFF" w:themeFill="background1"/>
        <w:tabs>
          <w:tab w:val="left" w:pos="0"/>
        </w:tabs>
        <w:spacing w:after="60" w:line="276" w:lineRule="auto"/>
        <w:rPr>
          <w:rFonts w:ascii="Tahoma" w:hAnsi="Tahoma" w:cs="Tahoma"/>
          <w:lang w:val="el-GR"/>
        </w:rPr>
      </w:pPr>
      <w:r>
        <w:rPr>
          <w:rFonts w:ascii="Tahoma" w:hAnsi="Tahoma" w:cs="Tahoma"/>
          <w:lang w:val="el-GR"/>
        </w:rPr>
        <w:t xml:space="preserve">Στα πλαίσια του έργου θα ενταχθούν </w:t>
      </w:r>
      <w:r w:rsidR="008628B9" w:rsidRPr="008628B9">
        <w:rPr>
          <w:rFonts w:ascii="Tahoma" w:hAnsi="Tahoma" w:cs="Tahoma"/>
          <w:lang w:val="el-GR"/>
        </w:rPr>
        <w:t>στ</w:t>
      </w:r>
      <w:r>
        <w:rPr>
          <w:rFonts w:ascii="Tahoma" w:hAnsi="Tahoma" w:cs="Tahoma"/>
          <w:lang w:val="el-GR"/>
        </w:rPr>
        <w:t xml:space="preserve">ην νέα </w:t>
      </w:r>
      <w:r w:rsidR="00D27698" w:rsidRPr="00D27698">
        <w:rPr>
          <w:rFonts w:ascii="Tahoma" w:hAnsi="Tahoma" w:cs="Tahoma"/>
          <w:lang w:val="el-GR"/>
        </w:rPr>
        <w:t xml:space="preserve">πλατφόρμα «mydigitaltourism» </w:t>
      </w:r>
      <w:r w:rsidR="008628B9" w:rsidRPr="008628B9">
        <w:rPr>
          <w:rFonts w:ascii="Tahoma" w:hAnsi="Tahoma" w:cs="Tahoma"/>
          <w:lang w:val="el-GR"/>
        </w:rPr>
        <w:t>το σ</w:t>
      </w:r>
      <w:r w:rsidR="00D27698">
        <w:rPr>
          <w:rFonts w:ascii="Tahoma" w:hAnsi="Tahoma" w:cs="Tahoma"/>
          <w:lang w:val="el-GR"/>
        </w:rPr>
        <w:t xml:space="preserve">ύνολο </w:t>
      </w:r>
      <w:r w:rsidR="008628B9" w:rsidRPr="008628B9">
        <w:rPr>
          <w:rFonts w:ascii="Tahoma" w:hAnsi="Tahoma" w:cs="Tahoma"/>
          <w:lang w:val="el-GR"/>
        </w:rPr>
        <w:t xml:space="preserve">σχεδόν των τουριστικών επιχειρήσεων της χώρας και ειδικότερα των κάτωθι κατηγοριών </w:t>
      </w:r>
      <w:r w:rsidR="00D27698">
        <w:rPr>
          <w:rFonts w:ascii="Tahoma" w:hAnsi="Tahoma" w:cs="Tahoma"/>
          <w:lang w:val="el-GR"/>
        </w:rPr>
        <w:t xml:space="preserve">επιχειρήσεων </w:t>
      </w:r>
      <w:r w:rsidR="008628B9" w:rsidRPr="008628B9">
        <w:rPr>
          <w:rFonts w:ascii="Tahoma" w:hAnsi="Tahoma" w:cs="Tahoma"/>
          <w:lang w:val="el-GR"/>
        </w:rPr>
        <w:t xml:space="preserve">για τις οποίες τηρούνται σήμερα σχετικά </w:t>
      </w:r>
      <w:r w:rsidR="005C4883">
        <w:rPr>
          <w:rFonts w:ascii="Tahoma" w:hAnsi="Tahoma" w:cs="Tahoma"/>
          <w:lang w:val="el-GR"/>
        </w:rPr>
        <w:t xml:space="preserve">ψηφιακά </w:t>
      </w:r>
      <w:r w:rsidR="008628B9" w:rsidRPr="008628B9">
        <w:rPr>
          <w:rFonts w:ascii="Tahoma" w:hAnsi="Tahoma" w:cs="Tahoma"/>
          <w:lang w:val="el-GR"/>
        </w:rPr>
        <w:t xml:space="preserve">μητρώα αδειοδότησης από τα οποία θα αντληθούν στοιχεία για τη δημιουργία </w:t>
      </w:r>
      <w:r w:rsidR="00D27698">
        <w:rPr>
          <w:rFonts w:ascii="Tahoma" w:hAnsi="Tahoma" w:cs="Tahoma"/>
          <w:lang w:val="el-GR"/>
        </w:rPr>
        <w:t xml:space="preserve">ενός νέου επικαιροποιημένου </w:t>
      </w:r>
      <w:r w:rsidR="008628B9" w:rsidRPr="008628B9">
        <w:rPr>
          <w:rFonts w:ascii="Tahoma" w:hAnsi="Tahoma" w:cs="Tahoma"/>
          <w:lang w:val="el-GR"/>
        </w:rPr>
        <w:t xml:space="preserve">ενιαίου μητρώου </w:t>
      </w:r>
      <w:r w:rsidR="008628B9" w:rsidRPr="008628B9">
        <w:rPr>
          <w:rFonts w:ascii="Tahoma" w:hAnsi="Tahoma" w:cs="Tahoma"/>
          <w:lang w:val="en-US"/>
        </w:rPr>
        <w:t>eMHTE</w:t>
      </w:r>
      <w:r w:rsidR="008628B9" w:rsidRPr="008628B9">
        <w:rPr>
          <w:rFonts w:ascii="Tahoma" w:hAnsi="Tahoma" w:cs="Tahoma"/>
          <w:lang w:val="el-GR"/>
        </w:rPr>
        <w:t>:</w:t>
      </w:r>
    </w:p>
    <w:p w14:paraId="3CF546EE" w14:textId="7A59BAAA" w:rsidR="0056716F" w:rsidRPr="00D83902" w:rsidRDefault="0056716F" w:rsidP="0056716F">
      <w:pPr>
        <w:numPr>
          <w:ilvl w:val="0"/>
          <w:numId w:val="114"/>
        </w:numPr>
        <w:suppressAutoHyphens w:val="0"/>
        <w:spacing w:after="0" w:line="253" w:lineRule="atLeast"/>
        <w:rPr>
          <w:color w:val="000000"/>
        </w:rPr>
      </w:pPr>
      <w:r w:rsidRPr="00D83902">
        <w:rPr>
          <w:b/>
          <w:bCs/>
          <w:color w:val="000000"/>
        </w:rPr>
        <w:t>Τουριστικά καταλύματα</w:t>
      </w:r>
    </w:p>
    <w:p w14:paraId="28AEE258" w14:textId="776FA16A" w:rsidR="0056716F" w:rsidRPr="0082071B" w:rsidRDefault="0056716F" w:rsidP="0056716F">
      <w:pPr>
        <w:numPr>
          <w:ilvl w:val="0"/>
          <w:numId w:val="114"/>
        </w:numPr>
        <w:suppressAutoHyphens w:val="0"/>
        <w:spacing w:after="0" w:line="253" w:lineRule="atLeast"/>
        <w:rPr>
          <w:color w:val="000000"/>
          <w:lang w:val="el-GR"/>
        </w:rPr>
      </w:pPr>
      <w:r w:rsidRPr="0082071B">
        <w:rPr>
          <w:b/>
          <w:bCs/>
          <w:color w:val="000000"/>
          <w:lang w:val="el-GR"/>
        </w:rPr>
        <w:t xml:space="preserve">Εγκαταστάσεις ειδικής τουριστικής </w:t>
      </w:r>
      <w:r w:rsidR="00051F63" w:rsidRPr="0082071B">
        <w:rPr>
          <w:b/>
          <w:bCs/>
          <w:color w:val="000000"/>
          <w:lang w:val="el-GR"/>
        </w:rPr>
        <w:t>υποδομής</w:t>
      </w:r>
      <w:r w:rsidR="00051F63">
        <w:rPr>
          <w:b/>
          <w:bCs/>
          <w:color w:val="000000"/>
          <w:lang w:val="el-GR"/>
        </w:rPr>
        <w:t xml:space="preserve"> όπως </w:t>
      </w:r>
      <w:r w:rsidR="00051F63" w:rsidRPr="00051F63">
        <w:rPr>
          <w:b/>
          <w:bCs/>
          <w:color w:val="000000"/>
          <w:lang w:val="el-GR"/>
        </w:rPr>
        <w:t>άντληση στοιχείων για τους τουριστικούς λιμένες και λοιπές υποδομές θαλάσσιου τουρισμού από το Ηλεκτρονικό Μητρώο πληροφοριών Τουριστικών Λιμένων (ΗΜΤΛ) οριζόμενο εκ της  παρ.1 του άρθρου 30 του ν.2160/93 ως ισχύει</w:t>
      </w:r>
      <w:r w:rsidR="00051F63">
        <w:rPr>
          <w:b/>
          <w:bCs/>
          <w:color w:val="000000"/>
          <w:lang w:val="el-GR"/>
        </w:rPr>
        <w:t xml:space="preserve">. </w:t>
      </w:r>
    </w:p>
    <w:p w14:paraId="582E0131" w14:textId="77777777" w:rsidR="0056716F" w:rsidRPr="0056716F" w:rsidRDefault="0056716F" w:rsidP="0056716F">
      <w:pPr>
        <w:numPr>
          <w:ilvl w:val="0"/>
          <w:numId w:val="114"/>
        </w:numPr>
        <w:suppressAutoHyphens w:val="0"/>
        <w:spacing w:after="0" w:line="253" w:lineRule="atLeast"/>
        <w:rPr>
          <w:color w:val="000000"/>
          <w:lang w:val="el-GR"/>
        </w:rPr>
      </w:pPr>
      <w:r w:rsidRPr="0056716F">
        <w:rPr>
          <w:b/>
          <w:bCs/>
          <w:color w:val="000000"/>
          <w:lang w:val="el-GR"/>
        </w:rPr>
        <w:t>Τουριστικά γραφεία</w:t>
      </w:r>
      <w:r w:rsidRPr="00D83902">
        <w:rPr>
          <w:b/>
          <w:bCs/>
          <w:color w:val="000000"/>
        </w:rPr>
        <w:t> </w:t>
      </w:r>
      <w:r w:rsidRPr="0056716F">
        <w:rPr>
          <w:b/>
          <w:bCs/>
          <w:color w:val="000000"/>
          <w:lang w:val="el-GR"/>
        </w:rPr>
        <w:t>και πράκτορες (</w:t>
      </w:r>
      <w:r w:rsidRPr="0056716F">
        <w:rPr>
          <w:color w:val="000000"/>
          <w:lang w:val="el-GR"/>
        </w:rPr>
        <w:t>κατά την έννοια του άρθρου 1 του ν. 393/1976 (Α΄ 199))</w:t>
      </w:r>
    </w:p>
    <w:p w14:paraId="77F0899E" w14:textId="77777777" w:rsidR="0056716F" w:rsidRPr="0056716F" w:rsidRDefault="0056716F" w:rsidP="0056716F">
      <w:pPr>
        <w:numPr>
          <w:ilvl w:val="0"/>
          <w:numId w:val="114"/>
        </w:numPr>
        <w:suppressAutoHyphens w:val="0"/>
        <w:spacing w:after="0" w:line="253" w:lineRule="atLeast"/>
        <w:rPr>
          <w:color w:val="000000"/>
          <w:lang w:val="el-GR"/>
        </w:rPr>
      </w:pPr>
      <w:r w:rsidRPr="0056716F">
        <w:rPr>
          <w:b/>
          <w:bCs/>
          <w:color w:val="000000"/>
          <w:lang w:val="el-GR"/>
        </w:rPr>
        <w:t>Γραφεία ενοικιάσεως αυτοκινήτων</w:t>
      </w:r>
      <w:r w:rsidRPr="00D83902">
        <w:rPr>
          <w:b/>
          <w:bCs/>
          <w:color w:val="000000"/>
        </w:rPr>
        <w:t> </w:t>
      </w:r>
      <w:r w:rsidRPr="0056716F">
        <w:rPr>
          <w:b/>
          <w:bCs/>
          <w:color w:val="000000"/>
          <w:lang w:val="el-GR"/>
        </w:rPr>
        <w:t>(</w:t>
      </w:r>
      <w:r w:rsidRPr="0056716F">
        <w:rPr>
          <w:color w:val="000000"/>
          <w:lang w:val="el-GR"/>
        </w:rPr>
        <w:t>επιχειρήσεις ολικής μίσθωσης ιδιωτικής χρήσης αυτοκινήτων</w:t>
      </w:r>
      <w:r w:rsidRPr="0056716F">
        <w:rPr>
          <w:b/>
          <w:bCs/>
          <w:color w:val="000000"/>
          <w:lang w:val="el-GR"/>
        </w:rPr>
        <w:t>)</w:t>
      </w:r>
    </w:p>
    <w:p w14:paraId="61DC63EA" w14:textId="77777777" w:rsidR="0056716F" w:rsidRPr="0056716F" w:rsidRDefault="0056716F" w:rsidP="0056716F">
      <w:pPr>
        <w:numPr>
          <w:ilvl w:val="0"/>
          <w:numId w:val="114"/>
        </w:numPr>
        <w:suppressAutoHyphens w:val="0"/>
        <w:spacing w:after="0" w:line="253" w:lineRule="atLeast"/>
        <w:rPr>
          <w:color w:val="000000"/>
          <w:lang w:val="el-GR"/>
        </w:rPr>
      </w:pPr>
      <w:r w:rsidRPr="0056716F">
        <w:rPr>
          <w:b/>
          <w:bCs/>
          <w:color w:val="000000"/>
          <w:lang w:val="el-GR"/>
        </w:rPr>
        <w:t>Επιχειρήσεις εκμίσθωσης Μοτοσικλετών, Τρίτροχων και Τετράτροχων οχημάτων άνω των 50 κ.εκ.</w:t>
      </w:r>
      <w:r w:rsidRPr="00D83902">
        <w:rPr>
          <w:b/>
          <w:bCs/>
          <w:color w:val="000000"/>
        </w:rPr>
        <w:t> </w:t>
      </w:r>
    </w:p>
    <w:p w14:paraId="5EF1E90A" w14:textId="77777777" w:rsidR="0056716F" w:rsidRPr="0056716F" w:rsidRDefault="0056716F" w:rsidP="0056716F">
      <w:pPr>
        <w:numPr>
          <w:ilvl w:val="0"/>
          <w:numId w:val="114"/>
        </w:numPr>
        <w:suppressAutoHyphens w:val="0"/>
        <w:spacing w:after="0" w:line="253" w:lineRule="atLeast"/>
        <w:rPr>
          <w:color w:val="000000"/>
          <w:lang w:val="el-GR"/>
        </w:rPr>
      </w:pPr>
      <w:r w:rsidRPr="0056716F">
        <w:rPr>
          <w:b/>
          <w:bCs/>
          <w:color w:val="000000"/>
          <w:lang w:val="el-GR"/>
        </w:rPr>
        <w:t>Τουριστικές Επιχειρήσεις Οδικών Μεταφορών (Τ.Ε.Ο.Μ.)</w:t>
      </w:r>
      <w:r w:rsidRPr="00D83902">
        <w:rPr>
          <w:b/>
          <w:bCs/>
          <w:color w:val="000000"/>
        </w:rPr>
        <w:t> </w:t>
      </w:r>
      <w:r w:rsidRPr="0056716F">
        <w:rPr>
          <w:b/>
          <w:bCs/>
          <w:color w:val="000000"/>
          <w:lang w:val="el-GR"/>
        </w:rPr>
        <w:t>(</w:t>
      </w:r>
      <w:r w:rsidRPr="0056716F">
        <w:rPr>
          <w:color w:val="000000"/>
          <w:lang w:val="el-GR"/>
        </w:rPr>
        <w:t>τουριστικές επιχειρήσεις της παραγράφου 1 που έχουν στην κυριότητα, νομή ή κατοχή τους ένα ή περισσότερα ειδικά τουριστικά λεωφορεία του ν. 711/1977</w:t>
      </w:r>
      <w:r w:rsidRPr="0056716F">
        <w:rPr>
          <w:b/>
          <w:bCs/>
          <w:color w:val="000000"/>
          <w:lang w:val="el-GR"/>
        </w:rPr>
        <w:t>)</w:t>
      </w:r>
    </w:p>
    <w:p w14:paraId="01860718" w14:textId="77777777" w:rsidR="0056716F" w:rsidRPr="0056716F" w:rsidRDefault="0056716F" w:rsidP="0056716F">
      <w:pPr>
        <w:numPr>
          <w:ilvl w:val="0"/>
          <w:numId w:val="114"/>
        </w:numPr>
        <w:suppressAutoHyphens w:val="0"/>
        <w:spacing w:after="0" w:line="253" w:lineRule="atLeast"/>
        <w:rPr>
          <w:color w:val="000000"/>
          <w:lang w:val="el-GR"/>
        </w:rPr>
      </w:pPr>
      <w:r w:rsidRPr="0056716F">
        <w:rPr>
          <w:b/>
          <w:bCs/>
          <w:color w:val="000000"/>
          <w:lang w:val="el-GR"/>
        </w:rPr>
        <w:t>Ναυλομεσιτικά Γραφεία</w:t>
      </w:r>
      <w:r w:rsidRPr="00D83902">
        <w:rPr>
          <w:b/>
          <w:bCs/>
          <w:color w:val="000000"/>
        </w:rPr>
        <w:t> </w:t>
      </w:r>
      <w:r w:rsidRPr="0056716F">
        <w:rPr>
          <w:b/>
          <w:bCs/>
          <w:color w:val="000000"/>
          <w:lang w:val="el-GR"/>
        </w:rPr>
        <w:t xml:space="preserve"> (</w:t>
      </w:r>
      <w:r w:rsidRPr="0056716F">
        <w:rPr>
          <w:color w:val="000000"/>
          <w:lang w:val="el-GR"/>
        </w:rPr>
        <w:t>τουριστικές επιχειρήσεις της παραγράφου 1 οι οποίες αναλαμβάνουν την εκναύλωση επαγγελματικών πλοίων αναψυχής</w:t>
      </w:r>
      <w:r w:rsidRPr="0056716F">
        <w:rPr>
          <w:b/>
          <w:bCs/>
          <w:color w:val="000000"/>
          <w:lang w:val="el-GR"/>
        </w:rPr>
        <w:t>)</w:t>
      </w:r>
    </w:p>
    <w:p w14:paraId="0DCACAC3" w14:textId="77777777" w:rsidR="0056716F" w:rsidRPr="0056716F" w:rsidRDefault="0056716F" w:rsidP="0056716F">
      <w:pPr>
        <w:numPr>
          <w:ilvl w:val="0"/>
          <w:numId w:val="114"/>
        </w:numPr>
        <w:suppressAutoHyphens w:val="0"/>
        <w:spacing w:after="0" w:line="253" w:lineRule="atLeast"/>
        <w:rPr>
          <w:color w:val="000000"/>
          <w:lang w:val="el-GR"/>
        </w:rPr>
      </w:pPr>
      <w:r w:rsidRPr="0056716F">
        <w:rPr>
          <w:b/>
          <w:bCs/>
          <w:color w:val="000000"/>
          <w:lang w:val="el-GR"/>
        </w:rPr>
        <w:t>Επιβατηγά αυτοκίνητα δημοσίας χρήσεως χωρίς μετρητή (λιμουζίνες) με οδηγό</w:t>
      </w:r>
      <w:r w:rsidRPr="00D83902">
        <w:rPr>
          <w:b/>
          <w:bCs/>
          <w:color w:val="000000"/>
        </w:rPr>
        <w:t> </w:t>
      </w:r>
    </w:p>
    <w:p w14:paraId="37D1404E" w14:textId="77777777" w:rsidR="0056716F" w:rsidRPr="00D83902" w:rsidRDefault="0056716F" w:rsidP="0056716F">
      <w:pPr>
        <w:pStyle w:val="aff0"/>
        <w:numPr>
          <w:ilvl w:val="0"/>
          <w:numId w:val="114"/>
        </w:numPr>
        <w:suppressAutoHyphens w:val="0"/>
        <w:spacing w:before="100" w:beforeAutospacing="1" w:after="0"/>
        <w:rPr>
          <w:rFonts w:asciiTheme="minorHAnsi" w:hAnsiTheme="minorHAnsi" w:cstheme="minorHAnsi"/>
          <w:b/>
          <w:bCs/>
        </w:rPr>
      </w:pPr>
      <w:r w:rsidRPr="00D83902">
        <w:rPr>
          <w:rFonts w:asciiTheme="minorHAnsi" w:hAnsiTheme="minorHAnsi" w:cstheme="minorHAnsi"/>
          <w:b/>
          <w:bCs/>
        </w:rPr>
        <w:t>Ξεναγοί</w:t>
      </w:r>
    </w:p>
    <w:p w14:paraId="09948A9F" w14:textId="26CA60EE" w:rsidR="00D27698" w:rsidRDefault="00D27698" w:rsidP="0056716F">
      <w:pPr>
        <w:widowControl w:val="0"/>
        <w:shd w:val="clear" w:color="auto" w:fill="FFFFFF" w:themeFill="background1"/>
        <w:tabs>
          <w:tab w:val="left" w:pos="0"/>
        </w:tabs>
        <w:spacing w:after="60" w:line="276" w:lineRule="auto"/>
        <w:ind w:left="360"/>
        <w:rPr>
          <w:rFonts w:ascii="Tahoma" w:hAnsi="Tahoma" w:cs="Tahoma"/>
        </w:rPr>
      </w:pPr>
    </w:p>
    <w:p w14:paraId="0D3032B8" w14:textId="77777777" w:rsidR="00283150" w:rsidRPr="00AB3786" w:rsidRDefault="00283150" w:rsidP="00283150">
      <w:pPr>
        <w:widowControl w:val="0"/>
        <w:shd w:val="clear" w:color="auto" w:fill="FFFFFF" w:themeFill="background1"/>
        <w:tabs>
          <w:tab w:val="left" w:pos="0"/>
        </w:tabs>
        <w:spacing w:after="60" w:line="276" w:lineRule="auto"/>
        <w:rPr>
          <w:rFonts w:ascii="Tahoma" w:hAnsi="Tahoma" w:cs="Tahoma"/>
          <w:lang w:val="el-GR"/>
        </w:rPr>
      </w:pPr>
      <w:r>
        <w:rPr>
          <w:rFonts w:ascii="Tahoma" w:hAnsi="Tahoma" w:cs="Tahoma"/>
          <w:lang w:val="el-GR"/>
        </w:rPr>
        <w:t>Η</w:t>
      </w:r>
      <w:r w:rsidRPr="00AB3786">
        <w:rPr>
          <w:rFonts w:ascii="Tahoma" w:hAnsi="Tahoma" w:cs="Tahoma"/>
          <w:lang w:val="el-GR"/>
        </w:rPr>
        <w:t xml:space="preserve"> σύμβαση δεν υποδιαιρείται σε τμήματα, λόγω της φύσης του αντικειμένου, της σχετικότητας, συμπληρωματικότητας και των αλληλεξαρτήσεων μεταξύ των ζητούμενων υπηρεσιών. </w:t>
      </w:r>
    </w:p>
    <w:p w14:paraId="0D167664" w14:textId="77777777" w:rsidR="00283150" w:rsidRPr="00AB3786" w:rsidRDefault="00283150" w:rsidP="00283150">
      <w:pPr>
        <w:widowControl w:val="0"/>
        <w:shd w:val="clear" w:color="auto" w:fill="FFFFFF" w:themeFill="background1"/>
        <w:tabs>
          <w:tab w:val="left" w:pos="0"/>
        </w:tabs>
        <w:spacing w:after="60" w:line="276" w:lineRule="auto"/>
        <w:rPr>
          <w:rFonts w:ascii="Tahoma" w:hAnsi="Tahoma" w:cs="Tahoma"/>
          <w:lang w:val="el-GR"/>
        </w:rPr>
      </w:pPr>
      <w:r w:rsidRPr="00AB3786">
        <w:rPr>
          <w:rFonts w:ascii="Tahoma" w:hAnsi="Tahoma" w:cs="Tahoma"/>
          <w:lang w:val="el-GR"/>
        </w:rPr>
        <w:t xml:space="preserve">Ειδικότερα η υποδιαίρεση δεν </w:t>
      </w:r>
      <w:r>
        <w:rPr>
          <w:rFonts w:ascii="Tahoma" w:hAnsi="Tahoma" w:cs="Tahoma"/>
          <w:lang w:val="el-GR"/>
        </w:rPr>
        <w:t>είναι</w:t>
      </w:r>
      <w:r w:rsidRPr="00AB3786">
        <w:rPr>
          <w:rFonts w:ascii="Tahoma" w:hAnsi="Tahoma" w:cs="Tahoma"/>
          <w:lang w:val="el-GR"/>
        </w:rPr>
        <w:t xml:space="preserve"> εφικτή για τους κάτωθι ειδικότερους λόγους :</w:t>
      </w:r>
    </w:p>
    <w:p w14:paraId="31C8A0FD" w14:textId="5B99B9C7" w:rsidR="00283150" w:rsidRPr="00AB3786" w:rsidRDefault="00283150" w:rsidP="00283150">
      <w:pPr>
        <w:widowControl w:val="0"/>
        <w:shd w:val="clear" w:color="auto" w:fill="FFFFFF" w:themeFill="background1"/>
        <w:tabs>
          <w:tab w:val="left" w:pos="0"/>
        </w:tabs>
        <w:spacing w:after="60" w:line="276" w:lineRule="auto"/>
        <w:rPr>
          <w:rFonts w:ascii="Tahoma" w:hAnsi="Tahoma" w:cs="Tahoma"/>
          <w:lang w:val="el-GR"/>
        </w:rPr>
      </w:pPr>
      <w:r w:rsidRPr="00AB3786">
        <w:rPr>
          <w:rFonts w:ascii="Tahoma" w:hAnsi="Tahoma" w:cs="Tahoma"/>
          <w:lang w:val="el-GR"/>
        </w:rPr>
        <w:t>-</w:t>
      </w:r>
      <w:r w:rsidRPr="00AB3786">
        <w:rPr>
          <w:rFonts w:ascii="Tahoma" w:hAnsi="Tahoma" w:cs="Tahoma"/>
          <w:lang w:val="el-GR"/>
        </w:rPr>
        <w:tab/>
        <w:t>διότι, δεν ήταν εφικτό εκ των προτέρων να προσδιοριστεί ο ακριβής όγκος αρχείων προς ψηφιοποίηση. Ο εν λόγω προσδιορισμός θα προκύψει κατά το πρώτο στάδιο εκτέλεσης της Φάσης 7 της σύμβασης και συγκεκριμένα στο πλαίσιο της μελέτης ψηφιοποίησης (παρ. 7.1.7-Παράρτημα Ι της διακήρυξης). Ως εκ τούτου, δεν ήταν εφικτός εκ των προτέρων ούτε  ο ποιοτικός διαχωρισμός της σύμβασης σε τμήματα, διότι θα εγκυμονούσε κινδύνους μη κάλυψης των πραγματικών αναγκών ψηφιοποίησης που προβλέπονται στο πλαίσιο του Έργου.</w:t>
      </w:r>
    </w:p>
    <w:p w14:paraId="78D4C866" w14:textId="4D99BA53" w:rsidR="00283150" w:rsidRPr="00AB3786" w:rsidRDefault="00283150" w:rsidP="00283150">
      <w:pPr>
        <w:widowControl w:val="0"/>
        <w:shd w:val="clear" w:color="auto" w:fill="FFFFFF" w:themeFill="background1"/>
        <w:tabs>
          <w:tab w:val="left" w:pos="0"/>
        </w:tabs>
        <w:spacing w:after="60" w:line="276" w:lineRule="auto"/>
        <w:rPr>
          <w:rFonts w:ascii="Tahoma" w:hAnsi="Tahoma" w:cs="Tahoma"/>
          <w:lang w:val="el-GR"/>
        </w:rPr>
      </w:pPr>
      <w:r w:rsidRPr="00AB3786">
        <w:rPr>
          <w:rFonts w:ascii="Tahoma" w:hAnsi="Tahoma" w:cs="Tahoma"/>
          <w:lang w:val="el-GR"/>
        </w:rPr>
        <w:lastRenderedPageBreak/>
        <w:t>-</w:t>
      </w:r>
      <w:r w:rsidRPr="00AB3786">
        <w:rPr>
          <w:rFonts w:ascii="Tahoma" w:hAnsi="Tahoma" w:cs="Tahoma"/>
          <w:lang w:val="el-GR"/>
        </w:rPr>
        <w:tab/>
        <w:t>Διότι, στο αντικείμενο του έργου προβλέπεται η ανάπτυξη της πλατφόρμας «mydigitaltourism», στην οποία θα μεταπέσουν τα δεδομένα και οι λειτουργίες του υφιστάμενου Μητρώου Τουριστικών Επιχειρήσεων (ΜΗΤΕ). Παράλληλα, θα αναπτυχθεί  διαλειτουργικότητα με σκοπό τη διασύνδεση με μητρώα και συστήματα στα οποία τηρούνται στοιχεία για τις τουριστικές επιχειρήσεις, έτσι ώστε το Υπουργείο να μπορεί να έχει μια αξιόπιστη πηγή πληροφόρησης για το σύνολο των τουριστικών επιχειρήσεων. Στην προκειμένη περίπτωση η υποδιαίρεση σε τμήματα θα αύξανε σημαντικά την πολυπλοκότητα εκτέλεσης της σύμβασης, θα ήταν δυσκολότερ</w:t>
      </w:r>
      <w:r w:rsidR="00DE1851">
        <w:rPr>
          <w:rFonts w:ascii="Tahoma" w:hAnsi="Tahoma" w:cs="Tahoma"/>
          <w:lang w:val="el-GR"/>
        </w:rPr>
        <w:t>ος</w:t>
      </w:r>
      <w:r w:rsidRPr="00AB3786">
        <w:rPr>
          <w:rFonts w:ascii="Tahoma" w:hAnsi="Tahoma" w:cs="Tahoma"/>
          <w:lang w:val="el-GR"/>
        </w:rPr>
        <w:t xml:space="preserve"> από τεχνικής απόψεως ο συντονισμός διαφορετικών αναδόχων, ήτοι του τμήματος που θα εκτελούσε την πλατφόρμα και των υπολοίπων που θα παρείχαν υπηρεσίες στο πλαίσιο που θα είχε οριστεί από τη σύμβαση Ανάπτυξης της πλατφόρμας. Επιπλέον των ανωτέρω, θα ήταν επισφαλής και ο συγχρονισμός ανάθεσης και εκτέλεσης των επιμέρους τμημάτων της σύμβασης  στο πλαίσιο του ασφυκτικού χρονοδιαγράμματος του Εθνικού Σχεδίου Ανάκαμψης και Ανθεκτικότητας (ΕΣΑΑ) «Ελλάδα 2.0». </w:t>
      </w:r>
    </w:p>
    <w:p w14:paraId="5027A41E" w14:textId="77777777" w:rsidR="00283150" w:rsidRPr="00283150" w:rsidRDefault="00283150" w:rsidP="0056716F">
      <w:pPr>
        <w:widowControl w:val="0"/>
        <w:shd w:val="clear" w:color="auto" w:fill="FFFFFF" w:themeFill="background1"/>
        <w:tabs>
          <w:tab w:val="left" w:pos="0"/>
        </w:tabs>
        <w:spacing w:after="60" w:line="276" w:lineRule="auto"/>
        <w:ind w:left="360"/>
        <w:rPr>
          <w:rFonts w:ascii="Tahoma" w:hAnsi="Tahoma" w:cs="Tahoma"/>
          <w:lang w:val="el-GR"/>
        </w:rPr>
      </w:pPr>
    </w:p>
    <w:p w14:paraId="5D2801A3" w14:textId="32845732" w:rsidR="00B35C2B" w:rsidRPr="005C4883" w:rsidRDefault="00B35C2B" w:rsidP="005C4883">
      <w:pPr>
        <w:pStyle w:val="2"/>
        <w:numPr>
          <w:ilvl w:val="2"/>
          <w:numId w:val="1"/>
        </w:numPr>
        <w:rPr>
          <w:szCs w:val="24"/>
        </w:rPr>
      </w:pPr>
      <w:bookmarkStart w:id="40" w:name="_Toc138167327"/>
      <w:r w:rsidRPr="005C4883">
        <w:rPr>
          <w:rFonts w:ascii="Tahoma" w:hAnsi="Tahoma" w:cs="Tahoma"/>
          <w:caps w:val="0"/>
          <w:szCs w:val="24"/>
          <w:lang w:val="el-GR"/>
        </w:rPr>
        <w:t>Εκτιμώμενη αξία της Σ</w:t>
      </w:r>
      <w:r w:rsidR="00E67851" w:rsidRPr="005C4883">
        <w:rPr>
          <w:rFonts w:ascii="Tahoma" w:hAnsi="Tahoma" w:cs="Tahoma"/>
          <w:caps w:val="0"/>
          <w:szCs w:val="24"/>
          <w:lang w:val="el-GR"/>
        </w:rPr>
        <w:t>ύμβασης</w:t>
      </w:r>
      <w:bookmarkEnd w:id="40"/>
      <w:r w:rsidR="00E67851" w:rsidRPr="005C4883">
        <w:rPr>
          <w:rFonts w:ascii="Tahoma" w:hAnsi="Tahoma" w:cs="Tahoma"/>
          <w:caps w:val="0"/>
          <w:szCs w:val="24"/>
          <w:lang w:val="el-GR"/>
        </w:rPr>
        <w:t xml:space="preserve"> </w:t>
      </w:r>
    </w:p>
    <w:p w14:paraId="448AA88F" w14:textId="77777777" w:rsidR="0071431F" w:rsidRPr="0071431F" w:rsidRDefault="00365E52" w:rsidP="0071431F">
      <w:pPr>
        <w:pStyle w:val="normalwithoutspacing"/>
        <w:rPr>
          <w:rFonts w:ascii="Tahoma" w:hAnsi="Tahoma" w:cs="Tahoma"/>
        </w:rPr>
      </w:pPr>
      <w:bookmarkStart w:id="41" w:name="_Hlk140163361"/>
      <w:bookmarkStart w:id="42" w:name="_Hlk140164237"/>
      <w:r w:rsidRPr="0071431F">
        <w:rPr>
          <w:rFonts w:ascii="Tahoma" w:hAnsi="Tahoma" w:cs="Tahoma"/>
        </w:rPr>
        <w:t xml:space="preserve">Η εκτιμώμενη αξία της σύμβασης ανέρχεται στο ποσό των </w:t>
      </w:r>
      <w:r w:rsidR="0071431F" w:rsidRPr="0071431F">
        <w:rPr>
          <w:rFonts w:ascii="Tahoma" w:hAnsi="Tahoma" w:cs="Tahoma"/>
          <w:b/>
          <w:bCs/>
        </w:rPr>
        <w:t>13.142.880,00 €</w:t>
      </w:r>
      <w:r w:rsidR="0071431F" w:rsidRPr="0071431F">
        <w:rPr>
          <w:rFonts w:ascii="Tahoma" w:hAnsi="Tahoma" w:cs="Tahoma"/>
        </w:rPr>
        <w:t xml:space="preserve"> μη περιλαμβανομένου ΦΠΑ , προϋπολογισμός </w:t>
      </w:r>
      <w:r w:rsidR="0071431F" w:rsidRPr="0071431F">
        <w:rPr>
          <w:rFonts w:ascii="Tahoma" w:hAnsi="Tahoma" w:cs="Tahoma"/>
          <w:b/>
          <w:bCs/>
        </w:rPr>
        <w:t>με ΦΠΑ:  16.297.171,20 €</w:t>
      </w:r>
      <w:r w:rsidR="0071431F" w:rsidRPr="0071431F">
        <w:rPr>
          <w:rFonts w:ascii="Tahoma" w:hAnsi="Tahoma" w:cs="Tahoma"/>
        </w:rPr>
        <w:t xml:space="preserve"> ΦΠΑ 24%: </w:t>
      </w:r>
      <w:r w:rsidR="0071431F" w:rsidRPr="0071431F">
        <w:rPr>
          <w:rFonts w:ascii="Tahoma" w:hAnsi="Tahoma" w:cs="Tahoma"/>
          <w:b/>
          <w:bCs/>
        </w:rPr>
        <w:t>3.154.291,20 €</w:t>
      </w:r>
    </w:p>
    <w:bookmarkEnd w:id="41"/>
    <w:p w14:paraId="105732FA" w14:textId="77777777" w:rsidR="0071431F" w:rsidRDefault="0071431F" w:rsidP="0071431F">
      <w:pPr>
        <w:pStyle w:val="normalwithoutspacing"/>
        <w:rPr>
          <w:rFonts w:ascii="Tahoma" w:hAnsi="Tahoma" w:cs="Tahoma"/>
        </w:rPr>
      </w:pPr>
      <w:r w:rsidRPr="0071431F">
        <w:rPr>
          <w:rFonts w:ascii="Tahoma" w:hAnsi="Tahoma" w:cs="Tahoma"/>
        </w:rPr>
        <w:t xml:space="preserve">Προϋπολογισμός αρχικού έργου </w:t>
      </w:r>
      <w:r w:rsidRPr="0071431F">
        <w:rPr>
          <w:rFonts w:ascii="Tahoma" w:hAnsi="Tahoma" w:cs="Tahoma"/>
          <w:b/>
          <w:bCs/>
        </w:rPr>
        <w:t>8.214.300,00 €</w:t>
      </w:r>
      <w:r w:rsidRPr="0071431F">
        <w:rPr>
          <w:rFonts w:ascii="Tahoma" w:hAnsi="Tahoma" w:cs="Tahoma"/>
        </w:rPr>
        <w:t xml:space="preserve"> μη περιλαμβανομένου ΦΠΑ (Προϋπολογισμός </w:t>
      </w:r>
      <w:r w:rsidRPr="0071431F">
        <w:rPr>
          <w:rFonts w:ascii="Tahoma" w:hAnsi="Tahoma" w:cs="Tahoma"/>
          <w:b/>
          <w:bCs/>
        </w:rPr>
        <w:t>με ΦΠΑ:   10.185.732,00 €</w:t>
      </w:r>
      <w:r w:rsidRPr="0071431F">
        <w:rPr>
          <w:rFonts w:ascii="Tahoma" w:hAnsi="Tahoma" w:cs="Tahoma"/>
        </w:rPr>
        <w:t>, ΦΠΑ 24%: 1.971.432,00 €)</w:t>
      </w:r>
    </w:p>
    <w:bookmarkEnd w:id="42"/>
    <w:p w14:paraId="67BBD009" w14:textId="2F9DCD4D" w:rsidR="00365E52" w:rsidRPr="00365E52" w:rsidRDefault="00365E52" w:rsidP="0071431F">
      <w:pPr>
        <w:pStyle w:val="normalwithoutspacing"/>
        <w:rPr>
          <w:rFonts w:ascii="Tahoma" w:hAnsi="Tahoma" w:cs="Tahoma"/>
        </w:rPr>
      </w:pPr>
      <w:r w:rsidRPr="00365E52">
        <w:rPr>
          <w:rFonts w:ascii="Tahoma" w:hAnsi="Tahoma" w:cs="Tahoma"/>
        </w:rPr>
        <w:t xml:space="preserve">Πριν την λήξη της </w:t>
      </w:r>
      <w:r w:rsidR="00FD2098" w:rsidRPr="00827810">
        <w:rPr>
          <w:rFonts w:ascii="Tahoma" w:hAnsi="Tahoma" w:cs="Tahoma"/>
        </w:rPr>
        <w:t>σύμβασης</w:t>
      </w:r>
      <w:r w:rsidRPr="00365E52">
        <w:rPr>
          <w:rFonts w:ascii="Tahoma" w:hAnsi="Tahoma" w:cs="Tahoma"/>
        </w:rPr>
        <w:t xml:space="preserve">, ο Κύριος του Έργου δύναται να αποφασίσει την άσκηση δικαιώματος προαίρεσης </w:t>
      </w:r>
      <w:r w:rsidR="001217A9">
        <w:rPr>
          <w:rFonts w:ascii="Tahoma" w:hAnsi="Tahoma" w:cs="Tahoma"/>
        </w:rPr>
        <w:t xml:space="preserve">είτε για την επαύξηση του φυσικού αντικειμένου του έργου </w:t>
      </w:r>
      <w:r w:rsidR="001217A9" w:rsidRPr="00365E52">
        <w:rPr>
          <w:rFonts w:ascii="Tahoma" w:hAnsi="Tahoma" w:cs="Tahoma"/>
        </w:rPr>
        <w:t xml:space="preserve">έως του ποσού των </w:t>
      </w:r>
      <w:r w:rsidR="00FF46D7">
        <w:rPr>
          <w:rFonts w:ascii="Tahoma" w:hAnsi="Tahoma" w:cs="Tahoma"/>
          <w:b/>
          <w:bCs/>
          <w:color w:val="000000"/>
          <w:szCs w:val="22"/>
          <w:lang w:eastAsia="el-GR"/>
        </w:rPr>
        <w:t>3.285.720,00</w:t>
      </w:r>
      <w:r w:rsidR="00FF46D7" w:rsidRPr="00365E52">
        <w:rPr>
          <w:rFonts w:ascii="Tahoma" w:hAnsi="Tahoma" w:cs="Tahoma"/>
          <w:b/>
        </w:rPr>
        <w:t xml:space="preserve"> €</w:t>
      </w:r>
      <w:r w:rsidR="00FF46D7" w:rsidRPr="00365E52">
        <w:rPr>
          <w:rFonts w:ascii="Tahoma" w:hAnsi="Tahoma" w:cs="Tahoma"/>
        </w:rPr>
        <w:t xml:space="preserve"> μη περιλαμβανομένου ΦΠΑ (προϋπολογισμός με ΦΠΑ: </w:t>
      </w:r>
      <w:r w:rsidR="00FF46D7">
        <w:rPr>
          <w:rFonts w:ascii="Tahoma" w:hAnsi="Tahoma" w:cs="Tahoma"/>
          <w:b/>
          <w:bCs/>
          <w:color w:val="000000"/>
          <w:szCs w:val="22"/>
          <w:lang w:eastAsia="el-GR"/>
        </w:rPr>
        <w:t>4.074.292,80</w:t>
      </w:r>
      <w:r w:rsidR="00FF46D7" w:rsidRPr="00365E52">
        <w:rPr>
          <w:rFonts w:ascii="Tahoma" w:hAnsi="Tahoma" w:cs="Tahoma"/>
          <w:b/>
        </w:rPr>
        <w:t xml:space="preserve"> €</w:t>
      </w:r>
      <w:r w:rsidR="00FF46D7" w:rsidRPr="00365E52">
        <w:rPr>
          <w:rFonts w:ascii="Tahoma" w:hAnsi="Tahoma" w:cs="Tahoma"/>
        </w:rPr>
        <w:t>, ΦΠΑ 24%</w:t>
      </w:r>
      <w:r w:rsidR="00FF46D7">
        <w:rPr>
          <w:rFonts w:ascii="Tahoma" w:hAnsi="Tahoma" w:cs="Tahoma"/>
        </w:rPr>
        <w:t>:</w:t>
      </w:r>
      <w:r w:rsidR="00FF46D7" w:rsidRPr="00365E52">
        <w:rPr>
          <w:rFonts w:ascii="Tahoma" w:hAnsi="Tahoma" w:cs="Tahoma"/>
        </w:rPr>
        <w:t xml:space="preserve"> </w:t>
      </w:r>
      <w:r w:rsidR="00FF46D7">
        <w:rPr>
          <w:rFonts w:ascii="Tahoma" w:hAnsi="Tahoma" w:cs="Tahoma"/>
          <w:b/>
          <w:bCs/>
          <w:color w:val="000000"/>
          <w:szCs w:val="22"/>
          <w:lang w:eastAsia="el-GR"/>
        </w:rPr>
        <w:t>788.572,80</w:t>
      </w:r>
      <w:r w:rsidR="00FF46D7" w:rsidRPr="00365E52">
        <w:rPr>
          <w:rFonts w:ascii="Tahoma" w:hAnsi="Tahoma" w:cs="Tahoma"/>
          <w:b/>
        </w:rPr>
        <w:t xml:space="preserve"> €</w:t>
      </w:r>
      <w:r w:rsidR="00FF46D7" w:rsidRPr="00365E52">
        <w:rPr>
          <w:rFonts w:ascii="Tahoma" w:hAnsi="Tahoma" w:cs="Tahoma"/>
        </w:rPr>
        <w:t xml:space="preserve">) </w:t>
      </w:r>
      <w:r w:rsidR="001217A9">
        <w:rPr>
          <w:rFonts w:ascii="Tahoma" w:hAnsi="Tahoma" w:cs="Tahoma"/>
        </w:rPr>
        <w:t xml:space="preserve">είτε για την ανάθεση υπηρεσιών </w:t>
      </w:r>
      <w:r w:rsidRPr="00365E52">
        <w:rPr>
          <w:rFonts w:ascii="Tahoma" w:hAnsi="Tahoma" w:cs="Tahoma"/>
        </w:rPr>
        <w:t xml:space="preserve">συντήρησης έως του ποσού των </w:t>
      </w:r>
      <w:r w:rsidR="00FF46D7">
        <w:rPr>
          <w:rFonts w:ascii="Tahoma" w:hAnsi="Tahoma" w:cs="Tahoma"/>
          <w:b/>
          <w:bCs/>
          <w:color w:val="000000"/>
          <w:szCs w:val="22"/>
          <w:lang w:eastAsia="el-GR"/>
        </w:rPr>
        <w:t>1.642.860,00</w:t>
      </w:r>
      <w:r w:rsidR="00FF46D7" w:rsidRPr="00365E52">
        <w:rPr>
          <w:rFonts w:ascii="Tahoma" w:hAnsi="Tahoma" w:cs="Tahoma"/>
          <w:b/>
        </w:rPr>
        <w:t xml:space="preserve"> €</w:t>
      </w:r>
      <w:r w:rsidR="00FF46D7" w:rsidRPr="00365E52">
        <w:rPr>
          <w:rFonts w:ascii="Tahoma" w:hAnsi="Tahoma" w:cs="Tahoma"/>
        </w:rPr>
        <w:t xml:space="preserve"> μη περιλαμβανομένου ΦΠΑ (προϋπολογισμός με ΦΠΑ: </w:t>
      </w:r>
      <w:r w:rsidR="00FF46D7">
        <w:rPr>
          <w:rFonts w:ascii="Tahoma" w:hAnsi="Tahoma" w:cs="Tahoma"/>
          <w:b/>
          <w:bCs/>
          <w:color w:val="000000"/>
          <w:szCs w:val="22"/>
          <w:lang w:eastAsia="el-GR"/>
        </w:rPr>
        <w:t>2.037.146,40</w:t>
      </w:r>
      <w:r w:rsidR="00FF46D7" w:rsidRPr="00365E52">
        <w:rPr>
          <w:rFonts w:ascii="Tahoma" w:hAnsi="Tahoma" w:cs="Tahoma"/>
          <w:b/>
        </w:rPr>
        <w:t xml:space="preserve"> €</w:t>
      </w:r>
      <w:r w:rsidR="00FF46D7" w:rsidRPr="00365E52">
        <w:rPr>
          <w:rFonts w:ascii="Tahoma" w:hAnsi="Tahoma" w:cs="Tahoma"/>
        </w:rPr>
        <w:t>, ΦΠΑ 24%</w:t>
      </w:r>
      <w:r w:rsidR="00FF46D7">
        <w:rPr>
          <w:rFonts w:ascii="Tahoma" w:hAnsi="Tahoma" w:cs="Tahoma"/>
        </w:rPr>
        <w:t>:</w:t>
      </w:r>
      <w:r w:rsidR="00FF46D7" w:rsidRPr="00365E52">
        <w:rPr>
          <w:rFonts w:ascii="Tahoma" w:hAnsi="Tahoma" w:cs="Tahoma"/>
        </w:rPr>
        <w:t xml:space="preserve"> </w:t>
      </w:r>
      <w:r w:rsidR="00FF46D7">
        <w:rPr>
          <w:rFonts w:ascii="Tahoma" w:hAnsi="Tahoma" w:cs="Tahoma"/>
          <w:b/>
          <w:bCs/>
          <w:color w:val="000000"/>
          <w:szCs w:val="22"/>
          <w:lang w:eastAsia="el-GR"/>
        </w:rPr>
        <w:t>394.286,40</w:t>
      </w:r>
      <w:r w:rsidR="00FF46D7" w:rsidRPr="00365E52">
        <w:rPr>
          <w:rFonts w:ascii="Tahoma" w:hAnsi="Tahoma" w:cs="Tahoma"/>
          <w:b/>
        </w:rPr>
        <w:t xml:space="preserve"> €</w:t>
      </w:r>
      <w:r w:rsidR="00FF46D7" w:rsidRPr="00365E52">
        <w:rPr>
          <w:rFonts w:ascii="Tahoma" w:hAnsi="Tahoma" w:cs="Tahoma"/>
        </w:rPr>
        <w:t>)</w:t>
      </w:r>
      <w:r w:rsidR="00FF46D7">
        <w:rPr>
          <w:rFonts w:ascii="Tahoma" w:hAnsi="Tahoma" w:cs="Tahoma"/>
        </w:rPr>
        <w:t xml:space="preserve">, </w:t>
      </w:r>
      <w:r w:rsidRPr="00365E52">
        <w:rPr>
          <w:rFonts w:ascii="Tahoma" w:hAnsi="Tahoma" w:cs="Tahoma"/>
        </w:rPr>
        <w:t xml:space="preserve">με βάση </w:t>
      </w:r>
      <w:r w:rsidR="001217A9">
        <w:rPr>
          <w:rFonts w:ascii="Tahoma" w:hAnsi="Tahoma" w:cs="Tahoma"/>
        </w:rPr>
        <w:t>τις αναφερόμενες τιμές σ</w:t>
      </w:r>
      <w:r w:rsidRPr="00365E52">
        <w:rPr>
          <w:rFonts w:ascii="Tahoma" w:hAnsi="Tahoma" w:cs="Tahoma"/>
        </w:rPr>
        <w:t xml:space="preserve">την Οικονομική Προσφορά του Υποψηφίου Αναδόχου, </w:t>
      </w:r>
      <w:r w:rsidR="001217A9">
        <w:rPr>
          <w:rFonts w:ascii="Tahoma" w:hAnsi="Tahoma" w:cs="Tahoma"/>
        </w:rPr>
        <w:t xml:space="preserve">τόσο για την υλοποίηση του έργου, όσο και </w:t>
      </w:r>
      <w:r w:rsidRPr="00365E52">
        <w:rPr>
          <w:rFonts w:ascii="Tahoma" w:hAnsi="Tahoma" w:cs="Tahoma"/>
        </w:rPr>
        <w:t xml:space="preserve">για τις υπηρεσίες συντήρησης </w:t>
      </w:r>
      <w:r w:rsidR="001217A9">
        <w:rPr>
          <w:rFonts w:ascii="Tahoma" w:hAnsi="Tahoma" w:cs="Tahoma"/>
        </w:rPr>
        <w:t xml:space="preserve">αυτού </w:t>
      </w:r>
      <w:r w:rsidRPr="00365E52">
        <w:rPr>
          <w:rFonts w:ascii="Tahoma" w:hAnsi="Tahoma" w:cs="Tahoma"/>
        </w:rPr>
        <w:t xml:space="preserve">(όπως αυτές περιγράφονται στην </w:t>
      </w:r>
      <w:r w:rsidR="0071431F">
        <w:rPr>
          <w:rFonts w:ascii="Tahoma" w:hAnsi="Tahoma" w:cs="Tahoma"/>
          <w:b/>
          <w:bCs/>
          <w:color w:val="000000"/>
          <w:szCs w:val="22"/>
          <w:highlight w:val="yellow"/>
          <w:lang w:eastAsia="el-GR"/>
        </w:rPr>
        <w:fldChar w:fldCharType="begin"/>
      </w:r>
      <w:r w:rsidR="0071431F">
        <w:rPr>
          <w:rFonts w:ascii="Tahoma" w:hAnsi="Tahoma" w:cs="Tahoma"/>
        </w:rPr>
        <w:instrText xml:space="preserve"> REF _Ref236033114 \r \h </w:instrText>
      </w:r>
      <w:r w:rsidR="0071431F">
        <w:rPr>
          <w:rFonts w:ascii="Tahoma" w:hAnsi="Tahoma" w:cs="Tahoma"/>
          <w:b/>
          <w:bCs/>
          <w:color w:val="000000"/>
          <w:szCs w:val="22"/>
          <w:highlight w:val="yellow"/>
          <w:lang w:eastAsia="el-GR"/>
        </w:rPr>
      </w:r>
      <w:r w:rsidR="0071431F">
        <w:rPr>
          <w:rFonts w:ascii="Tahoma" w:hAnsi="Tahoma" w:cs="Tahoma"/>
          <w:b/>
          <w:bCs/>
          <w:color w:val="000000"/>
          <w:szCs w:val="22"/>
          <w:highlight w:val="yellow"/>
          <w:lang w:eastAsia="el-GR"/>
        </w:rPr>
        <w:fldChar w:fldCharType="separate"/>
      </w:r>
      <w:r w:rsidR="00D92051">
        <w:rPr>
          <w:rFonts w:ascii="Tahoma" w:hAnsi="Tahoma" w:cs="Tahoma"/>
        </w:rPr>
        <w:t>7.2.2</w:t>
      </w:r>
      <w:r w:rsidR="0071431F">
        <w:rPr>
          <w:rFonts w:ascii="Tahoma" w:hAnsi="Tahoma" w:cs="Tahoma"/>
          <w:b/>
          <w:bCs/>
          <w:color w:val="000000"/>
          <w:szCs w:val="22"/>
          <w:highlight w:val="yellow"/>
          <w:lang w:eastAsia="el-GR"/>
        </w:rPr>
        <w:fldChar w:fldCharType="end"/>
      </w:r>
      <w:r w:rsidRPr="00365E52">
        <w:rPr>
          <w:rFonts w:ascii="Tahoma" w:hAnsi="Tahoma" w:cs="Tahoma"/>
        </w:rPr>
        <w:t>).</w:t>
      </w:r>
    </w:p>
    <w:tbl>
      <w:tblPr>
        <w:tblStyle w:val="affa"/>
        <w:tblW w:w="0" w:type="auto"/>
        <w:tblLook w:val="04A0" w:firstRow="1" w:lastRow="0" w:firstColumn="1" w:lastColumn="0" w:noHBand="0" w:noVBand="1"/>
      </w:tblPr>
      <w:tblGrid>
        <w:gridCol w:w="2689"/>
        <w:gridCol w:w="2301"/>
        <w:gridCol w:w="2235"/>
        <w:gridCol w:w="2395"/>
      </w:tblGrid>
      <w:tr w:rsidR="005523BD" w:rsidRPr="00365E52" w14:paraId="0C42A517" w14:textId="77777777" w:rsidTr="0015481E">
        <w:tc>
          <w:tcPr>
            <w:tcW w:w="268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23F556E" w14:textId="77777777" w:rsidR="005523BD" w:rsidRPr="00365E52" w:rsidRDefault="005523BD" w:rsidP="00C251D8">
            <w:pPr>
              <w:spacing w:after="0"/>
              <w:rPr>
                <w:rFonts w:ascii="Tahoma" w:hAnsi="Tahoma" w:cs="Tahoma"/>
                <w:lang w:val="el-GR"/>
              </w:rPr>
            </w:pPr>
          </w:p>
        </w:tc>
        <w:tc>
          <w:tcPr>
            <w:tcW w:w="2301"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2BD3F45" w14:textId="77777777" w:rsidR="005523BD" w:rsidRPr="00365E52" w:rsidRDefault="005523BD" w:rsidP="00C251D8">
            <w:pPr>
              <w:widowControl w:val="0"/>
              <w:suppressAutoHyphens w:val="0"/>
              <w:spacing w:after="0"/>
              <w:jc w:val="center"/>
              <w:rPr>
                <w:rFonts w:ascii="Tahoma" w:hAnsi="Tahoma" w:cs="Tahoma"/>
                <w:b/>
                <w:lang w:val="el-GR" w:eastAsia="en-US"/>
              </w:rPr>
            </w:pPr>
            <w:r w:rsidRPr="00365E52">
              <w:rPr>
                <w:rFonts w:ascii="Tahoma" w:hAnsi="Tahoma" w:cs="Tahoma"/>
                <w:b/>
                <w:lang w:val="el-GR" w:eastAsia="en-US"/>
              </w:rPr>
              <w:t>Προϋπολογισμός</w:t>
            </w:r>
          </w:p>
          <w:p w14:paraId="2130F988" w14:textId="77777777" w:rsidR="005523BD" w:rsidRPr="00365E52" w:rsidRDefault="005523BD" w:rsidP="00C251D8">
            <w:pPr>
              <w:spacing w:after="0"/>
              <w:jc w:val="center"/>
              <w:rPr>
                <w:rFonts w:ascii="Tahoma" w:hAnsi="Tahoma" w:cs="Tahoma"/>
                <w:lang w:val="el-GR"/>
              </w:rPr>
            </w:pPr>
            <w:r w:rsidRPr="00365E52">
              <w:rPr>
                <w:rFonts w:ascii="Tahoma" w:hAnsi="Tahoma" w:cs="Tahoma"/>
                <w:b/>
                <w:lang w:val="el-GR"/>
              </w:rPr>
              <w:t>(χωρίς ΦΠΑ)</w:t>
            </w:r>
          </w:p>
        </w:tc>
        <w:tc>
          <w:tcPr>
            <w:tcW w:w="2235"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EE1AA79" w14:textId="77777777" w:rsidR="005523BD" w:rsidRPr="00365E52" w:rsidRDefault="005523BD" w:rsidP="00C251D8">
            <w:pPr>
              <w:spacing w:after="0"/>
              <w:jc w:val="center"/>
              <w:rPr>
                <w:rFonts w:ascii="Tahoma" w:hAnsi="Tahoma" w:cs="Tahoma"/>
                <w:lang w:val="el-GR"/>
              </w:rPr>
            </w:pPr>
            <w:r w:rsidRPr="00365E52">
              <w:rPr>
                <w:rFonts w:ascii="Tahoma" w:hAnsi="Tahoma" w:cs="Tahoma"/>
                <w:b/>
                <w:lang w:val="el-GR"/>
              </w:rPr>
              <w:t>ΦΠΑ 24%</w:t>
            </w:r>
          </w:p>
        </w:tc>
        <w:tc>
          <w:tcPr>
            <w:tcW w:w="239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255DC84" w14:textId="77777777" w:rsidR="005523BD" w:rsidRPr="00365E52" w:rsidRDefault="005523BD" w:rsidP="00C251D8">
            <w:pPr>
              <w:widowControl w:val="0"/>
              <w:suppressAutoHyphens w:val="0"/>
              <w:spacing w:after="0"/>
              <w:jc w:val="center"/>
              <w:rPr>
                <w:rFonts w:ascii="Tahoma" w:hAnsi="Tahoma" w:cs="Tahoma"/>
                <w:b/>
                <w:lang w:val="el-GR" w:eastAsia="en-US"/>
              </w:rPr>
            </w:pPr>
            <w:r w:rsidRPr="00365E52">
              <w:rPr>
                <w:rFonts w:ascii="Tahoma" w:hAnsi="Tahoma" w:cs="Tahoma"/>
                <w:b/>
                <w:lang w:val="el-GR" w:eastAsia="en-US"/>
              </w:rPr>
              <w:t>Προϋπολογισμός</w:t>
            </w:r>
          </w:p>
          <w:p w14:paraId="12F997D6" w14:textId="77777777" w:rsidR="005523BD" w:rsidRPr="00365E52" w:rsidRDefault="005523BD" w:rsidP="00C251D8">
            <w:pPr>
              <w:spacing w:after="0"/>
              <w:jc w:val="center"/>
              <w:rPr>
                <w:rFonts w:ascii="Tahoma" w:hAnsi="Tahoma" w:cs="Tahoma"/>
                <w:lang w:val="el-GR"/>
              </w:rPr>
            </w:pPr>
            <w:r w:rsidRPr="00365E52">
              <w:rPr>
                <w:rFonts w:ascii="Tahoma" w:hAnsi="Tahoma" w:cs="Tahoma"/>
                <w:b/>
                <w:lang w:val="el-GR"/>
              </w:rPr>
              <w:t>(με ΦΠΑ)</w:t>
            </w:r>
          </w:p>
        </w:tc>
      </w:tr>
      <w:tr w:rsidR="0071431F" w:rsidRPr="00365E52" w14:paraId="0147398D" w14:textId="77777777" w:rsidTr="0071431F">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C42D9B" w14:textId="77777777" w:rsidR="0071431F" w:rsidRPr="00365E52" w:rsidRDefault="0071431F" w:rsidP="0071431F">
            <w:pPr>
              <w:spacing w:after="0"/>
              <w:jc w:val="left"/>
              <w:rPr>
                <w:rFonts w:ascii="Tahoma" w:hAnsi="Tahoma" w:cs="Tahoma"/>
                <w:b/>
                <w:lang w:val="el-GR"/>
              </w:rPr>
            </w:pPr>
            <w:r w:rsidRPr="00365E52">
              <w:rPr>
                <w:rFonts w:ascii="Tahoma" w:hAnsi="Tahoma" w:cs="Tahoma"/>
                <w:b/>
                <w:lang w:val="el-GR"/>
              </w:rPr>
              <w:t>Παρούσα διαδικασία σύναψης σύμβασης</w:t>
            </w:r>
          </w:p>
        </w:tc>
        <w:tc>
          <w:tcPr>
            <w:tcW w:w="2301" w:type="dxa"/>
            <w:tcBorders>
              <w:top w:val="single" w:sz="4" w:space="0" w:color="auto"/>
              <w:left w:val="single" w:sz="4" w:space="0" w:color="auto"/>
              <w:bottom w:val="single" w:sz="4" w:space="0" w:color="auto"/>
              <w:right w:val="single" w:sz="4" w:space="0" w:color="auto"/>
            </w:tcBorders>
            <w:vAlign w:val="center"/>
          </w:tcPr>
          <w:p w14:paraId="481693BC" w14:textId="00AFA519" w:rsidR="0071431F" w:rsidRPr="0071431F" w:rsidRDefault="0071431F" w:rsidP="0071431F">
            <w:pPr>
              <w:spacing w:after="0"/>
              <w:jc w:val="center"/>
              <w:rPr>
                <w:rFonts w:ascii="Tahoma" w:hAnsi="Tahoma" w:cs="Tahoma"/>
                <w:lang w:val="el-GR"/>
              </w:rPr>
            </w:pPr>
            <w:r w:rsidRPr="0071431F">
              <w:rPr>
                <w:color w:val="000000"/>
              </w:rPr>
              <w:t>8.214.300,00 €</w:t>
            </w:r>
          </w:p>
        </w:tc>
        <w:tc>
          <w:tcPr>
            <w:tcW w:w="2235" w:type="dxa"/>
            <w:tcBorders>
              <w:top w:val="single" w:sz="4" w:space="0" w:color="auto"/>
              <w:left w:val="single" w:sz="4" w:space="0" w:color="auto"/>
              <w:bottom w:val="single" w:sz="4" w:space="0" w:color="auto"/>
              <w:right w:val="single" w:sz="4" w:space="0" w:color="auto"/>
            </w:tcBorders>
            <w:vAlign w:val="center"/>
          </w:tcPr>
          <w:p w14:paraId="252E7A07" w14:textId="3034B3FB" w:rsidR="0071431F" w:rsidRPr="0071431F" w:rsidRDefault="0071431F" w:rsidP="0071431F">
            <w:pPr>
              <w:spacing w:after="0"/>
              <w:jc w:val="center"/>
              <w:rPr>
                <w:rFonts w:ascii="Tahoma" w:hAnsi="Tahoma" w:cs="Tahoma"/>
                <w:lang w:val="el-GR"/>
              </w:rPr>
            </w:pPr>
            <w:r w:rsidRPr="0071431F">
              <w:rPr>
                <w:color w:val="000000"/>
              </w:rPr>
              <w:t>1.971.432,00 €</w:t>
            </w:r>
          </w:p>
        </w:tc>
        <w:tc>
          <w:tcPr>
            <w:tcW w:w="2395" w:type="dxa"/>
            <w:tcBorders>
              <w:top w:val="single" w:sz="4" w:space="0" w:color="auto"/>
              <w:left w:val="single" w:sz="4" w:space="0" w:color="auto"/>
              <w:bottom w:val="single" w:sz="4" w:space="0" w:color="auto"/>
              <w:right w:val="single" w:sz="4" w:space="0" w:color="auto"/>
            </w:tcBorders>
            <w:vAlign w:val="center"/>
          </w:tcPr>
          <w:p w14:paraId="030C1326" w14:textId="46B75352" w:rsidR="0071431F" w:rsidRPr="0071431F" w:rsidRDefault="0071431F" w:rsidP="0071431F">
            <w:pPr>
              <w:spacing w:after="0"/>
              <w:jc w:val="center"/>
              <w:rPr>
                <w:rFonts w:ascii="Tahoma" w:hAnsi="Tahoma" w:cs="Tahoma"/>
                <w:lang w:val="el-GR"/>
              </w:rPr>
            </w:pPr>
            <w:r w:rsidRPr="0071431F">
              <w:rPr>
                <w:color w:val="000000"/>
              </w:rPr>
              <w:t>10.185.732,00 €</w:t>
            </w:r>
          </w:p>
        </w:tc>
      </w:tr>
      <w:tr w:rsidR="0071431F" w:rsidRPr="00365E52" w14:paraId="40E653BA" w14:textId="77777777" w:rsidTr="0071431F">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7094C1" w14:textId="4744D516" w:rsidR="0071431F" w:rsidRPr="00365E52" w:rsidRDefault="0071431F" w:rsidP="0071431F">
            <w:pPr>
              <w:spacing w:after="0"/>
              <w:jc w:val="left"/>
              <w:rPr>
                <w:rFonts w:ascii="Tahoma" w:hAnsi="Tahoma" w:cs="Tahoma"/>
                <w:b/>
                <w:lang w:val="el-GR"/>
              </w:rPr>
            </w:pPr>
            <w:bookmarkStart w:id="43" w:name="_Hlk140164508"/>
            <w:r w:rsidRPr="00365E52">
              <w:rPr>
                <w:rFonts w:ascii="Tahoma" w:hAnsi="Tahoma" w:cs="Tahoma"/>
                <w:b/>
                <w:lang w:val="el-GR"/>
              </w:rPr>
              <w:t xml:space="preserve">Δικαίωμα προαίρεσης </w:t>
            </w:r>
            <w:r>
              <w:rPr>
                <w:rFonts w:ascii="Tahoma" w:hAnsi="Tahoma" w:cs="Tahoma"/>
                <w:b/>
                <w:lang w:val="el-GR"/>
              </w:rPr>
              <w:t>Επαύξησης Φυσικού Αντικειμένου</w:t>
            </w:r>
          </w:p>
        </w:tc>
        <w:tc>
          <w:tcPr>
            <w:tcW w:w="2301" w:type="dxa"/>
            <w:tcBorders>
              <w:top w:val="single" w:sz="4" w:space="0" w:color="auto"/>
              <w:left w:val="single" w:sz="4" w:space="0" w:color="auto"/>
              <w:bottom w:val="single" w:sz="4" w:space="0" w:color="auto"/>
              <w:right w:val="single" w:sz="4" w:space="0" w:color="auto"/>
            </w:tcBorders>
            <w:vAlign w:val="center"/>
          </w:tcPr>
          <w:p w14:paraId="050762EB" w14:textId="78A7600E" w:rsidR="0071431F" w:rsidRPr="0071431F" w:rsidRDefault="0071431F" w:rsidP="0071431F">
            <w:pPr>
              <w:suppressAutoHyphens w:val="0"/>
              <w:spacing w:after="0"/>
              <w:jc w:val="center"/>
              <w:rPr>
                <w:rFonts w:ascii="Tahoma" w:hAnsi="Tahoma" w:cs="Tahoma"/>
                <w:color w:val="000000"/>
                <w:szCs w:val="22"/>
                <w:lang w:val="en-US" w:eastAsia="el-GR"/>
              </w:rPr>
            </w:pPr>
            <w:r w:rsidRPr="0071431F">
              <w:rPr>
                <w:color w:val="000000"/>
              </w:rPr>
              <w:t>3.285.720,00 €</w:t>
            </w:r>
          </w:p>
        </w:tc>
        <w:tc>
          <w:tcPr>
            <w:tcW w:w="2235" w:type="dxa"/>
            <w:tcBorders>
              <w:top w:val="single" w:sz="4" w:space="0" w:color="auto"/>
              <w:left w:val="single" w:sz="4" w:space="0" w:color="auto"/>
              <w:bottom w:val="single" w:sz="4" w:space="0" w:color="auto"/>
              <w:right w:val="single" w:sz="4" w:space="0" w:color="auto"/>
            </w:tcBorders>
            <w:vAlign w:val="center"/>
          </w:tcPr>
          <w:p w14:paraId="076A8AB2" w14:textId="19D6BD19" w:rsidR="0071431F" w:rsidRPr="0071431F" w:rsidRDefault="0071431F" w:rsidP="0071431F">
            <w:pPr>
              <w:suppressAutoHyphens w:val="0"/>
              <w:spacing w:after="0"/>
              <w:jc w:val="center"/>
              <w:rPr>
                <w:rFonts w:ascii="Tahoma" w:hAnsi="Tahoma" w:cs="Tahoma"/>
                <w:color w:val="000000"/>
                <w:szCs w:val="22"/>
                <w:lang w:val="el-GR" w:eastAsia="el-GR"/>
              </w:rPr>
            </w:pPr>
            <w:r w:rsidRPr="0071431F">
              <w:rPr>
                <w:color w:val="000000"/>
              </w:rPr>
              <w:t>788.572,80 €</w:t>
            </w:r>
          </w:p>
        </w:tc>
        <w:tc>
          <w:tcPr>
            <w:tcW w:w="2395" w:type="dxa"/>
            <w:tcBorders>
              <w:top w:val="single" w:sz="4" w:space="0" w:color="auto"/>
              <w:left w:val="single" w:sz="4" w:space="0" w:color="auto"/>
              <w:bottom w:val="single" w:sz="4" w:space="0" w:color="auto"/>
              <w:right w:val="single" w:sz="4" w:space="0" w:color="auto"/>
            </w:tcBorders>
            <w:vAlign w:val="center"/>
          </w:tcPr>
          <w:p w14:paraId="1D57806B" w14:textId="36423919" w:rsidR="0071431F" w:rsidRPr="0071431F" w:rsidRDefault="0071431F" w:rsidP="0071431F">
            <w:pPr>
              <w:spacing w:after="0"/>
              <w:jc w:val="center"/>
              <w:rPr>
                <w:rFonts w:ascii="Tahoma" w:hAnsi="Tahoma" w:cs="Tahoma"/>
                <w:color w:val="000000"/>
                <w:lang w:val="en-US"/>
              </w:rPr>
            </w:pPr>
            <w:r w:rsidRPr="0071431F">
              <w:rPr>
                <w:color w:val="000000"/>
              </w:rPr>
              <w:t>4.074.292,80 €</w:t>
            </w:r>
          </w:p>
        </w:tc>
      </w:tr>
      <w:tr w:rsidR="0071431F" w:rsidRPr="00365E52" w14:paraId="2DDED438" w14:textId="77777777" w:rsidTr="0071431F">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77982A" w14:textId="77777777" w:rsidR="0071431F" w:rsidRPr="00365E52" w:rsidRDefault="0071431F" w:rsidP="0071431F">
            <w:pPr>
              <w:spacing w:after="0"/>
              <w:jc w:val="left"/>
              <w:rPr>
                <w:rFonts w:ascii="Tahoma" w:hAnsi="Tahoma" w:cs="Tahoma"/>
                <w:b/>
                <w:lang w:val="el-GR"/>
              </w:rPr>
            </w:pPr>
            <w:bookmarkStart w:id="44" w:name="_Hlk140164582"/>
            <w:bookmarkEnd w:id="43"/>
            <w:r w:rsidRPr="00365E52">
              <w:rPr>
                <w:rFonts w:ascii="Tahoma" w:hAnsi="Tahoma" w:cs="Tahoma"/>
                <w:b/>
                <w:lang w:val="el-GR"/>
              </w:rPr>
              <w:t>Δικαίωμα προαίρεσης Συντήρησης</w:t>
            </w:r>
          </w:p>
        </w:tc>
        <w:tc>
          <w:tcPr>
            <w:tcW w:w="2301" w:type="dxa"/>
            <w:tcBorders>
              <w:top w:val="single" w:sz="4" w:space="0" w:color="auto"/>
              <w:left w:val="single" w:sz="4" w:space="0" w:color="auto"/>
              <w:bottom w:val="single" w:sz="4" w:space="0" w:color="auto"/>
              <w:right w:val="single" w:sz="4" w:space="0" w:color="auto"/>
            </w:tcBorders>
            <w:vAlign w:val="center"/>
          </w:tcPr>
          <w:p w14:paraId="1B1547BD" w14:textId="6A121CF7" w:rsidR="0071431F" w:rsidRPr="0071431F" w:rsidRDefault="0071431F" w:rsidP="0071431F">
            <w:pPr>
              <w:suppressAutoHyphens w:val="0"/>
              <w:spacing w:after="0"/>
              <w:jc w:val="center"/>
              <w:rPr>
                <w:rFonts w:ascii="Tahoma" w:hAnsi="Tahoma" w:cs="Tahoma"/>
                <w:color w:val="000000"/>
                <w:szCs w:val="22"/>
                <w:lang w:val="en-US" w:eastAsia="el-GR"/>
              </w:rPr>
            </w:pPr>
            <w:r w:rsidRPr="0071431F">
              <w:rPr>
                <w:color w:val="000000"/>
              </w:rPr>
              <w:t>1.642.860,00 €</w:t>
            </w:r>
          </w:p>
        </w:tc>
        <w:tc>
          <w:tcPr>
            <w:tcW w:w="2235" w:type="dxa"/>
            <w:tcBorders>
              <w:top w:val="single" w:sz="4" w:space="0" w:color="auto"/>
              <w:left w:val="single" w:sz="4" w:space="0" w:color="auto"/>
              <w:bottom w:val="single" w:sz="4" w:space="0" w:color="auto"/>
              <w:right w:val="single" w:sz="4" w:space="0" w:color="auto"/>
            </w:tcBorders>
            <w:vAlign w:val="center"/>
          </w:tcPr>
          <w:p w14:paraId="1A6DE51B" w14:textId="741650F8" w:rsidR="0071431F" w:rsidRPr="0071431F" w:rsidRDefault="0071431F" w:rsidP="0071431F">
            <w:pPr>
              <w:suppressAutoHyphens w:val="0"/>
              <w:spacing w:after="0"/>
              <w:jc w:val="center"/>
              <w:rPr>
                <w:rFonts w:ascii="Tahoma" w:hAnsi="Tahoma" w:cs="Tahoma"/>
                <w:color w:val="000000"/>
                <w:szCs w:val="22"/>
                <w:lang w:val="el-GR" w:eastAsia="el-GR"/>
              </w:rPr>
            </w:pPr>
            <w:r w:rsidRPr="0071431F">
              <w:rPr>
                <w:color w:val="000000"/>
              </w:rPr>
              <w:t>394.286,40 €</w:t>
            </w:r>
          </w:p>
        </w:tc>
        <w:tc>
          <w:tcPr>
            <w:tcW w:w="2395" w:type="dxa"/>
            <w:tcBorders>
              <w:top w:val="single" w:sz="4" w:space="0" w:color="auto"/>
              <w:left w:val="single" w:sz="4" w:space="0" w:color="auto"/>
              <w:bottom w:val="single" w:sz="4" w:space="0" w:color="auto"/>
              <w:right w:val="single" w:sz="4" w:space="0" w:color="auto"/>
            </w:tcBorders>
            <w:vAlign w:val="center"/>
          </w:tcPr>
          <w:p w14:paraId="04FB0AED" w14:textId="38B2DA5E" w:rsidR="0071431F" w:rsidRPr="0071431F" w:rsidRDefault="0071431F" w:rsidP="0071431F">
            <w:pPr>
              <w:spacing w:after="0"/>
              <w:jc w:val="center"/>
              <w:rPr>
                <w:rFonts w:ascii="Tahoma" w:hAnsi="Tahoma" w:cs="Tahoma"/>
                <w:color w:val="000000"/>
                <w:lang w:val="en-US"/>
              </w:rPr>
            </w:pPr>
            <w:r w:rsidRPr="0071431F">
              <w:rPr>
                <w:color w:val="000000"/>
              </w:rPr>
              <w:t>2.037.146,40 €</w:t>
            </w:r>
          </w:p>
        </w:tc>
      </w:tr>
      <w:bookmarkEnd w:id="44"/>
      <w:tr w:rsidR="0071431F" w:rsidRPr="00365E52" w14:paraId="41AA7157" w14:textId="77777777" w:rsidTr="0071431F">
        <w:trPr>
          <w:trHeight w:val="379"/>
        </w:trPr>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802752" w14:textId="77777777" w:rsidR="0071431F" w:rsidRPr="00365E52" w:rsidRDefault="0071431F" w:rsidP="0071431F">
            <w:pPr>
              <w:spacing w:after="0"/>
              <w:jc w:val="left"/>
              <w:rPr>
                <w:rFonts w:ascii="Tahoma" w:hAnsi="Tahoma" w:cs="Tahoma"/>
                <w:b/>
                <w:lang w:val="el-GR"/>
              </w:rPr>
            </w:pPr>
            <w:r w:rsidRPr="00365E52">
              <w:rPr>
                <w:rFonts w:ascii="Tahoma" w:hAnsi="Tahoma" w:cs="Tahoma"/>
                <w:b/>
                <w:lang w:val="el-GR"/>
              </w:rPr>
              <w:t>ΣΥΝΟΛΟ:</w:t>
            </w:r>
          </w:p>
        </w:tc>
        <w:tc>
          <w:tcPr>
            <w:tcW w:w="2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71551C" w14:textId="257EFEFE" w:rsidR="0071431F" w:rsidRPr="0071431F" w:rsidRDefault="0071431F" w:rsidP="0071431F">
            <w:pPr>
              <w:spacing w:after="0"/>
              <w:jc w:val="center"/>
              <w:rPr>
                <w:rFonts w:ascii="Tahoma" w:hAnsi="Tahoma" w:cs="Tahoma"/>
                <w:b/>
                <w:bCs/>
                <w:color w:val="000000"/>
                <w:lang w:val="el-GR"/>
              </w:rPr>
            </w:pPr>
            <w:r w:rsidRPr="0071431F">
              <w:rPr>
                <w:b/>
                <w:bCs/>
                <w:color w:val="000000"/>
              </w:rPr>
              <w:t>13.142.880,00 €</w:t>
            </w:r>
          </w:p>
        </w:tc>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DAECEF" w14:textId="3EE98152" w:rsidR="0071431F" w:rsidRPr="0071431F" w:rsidRDefault="0071431F" w:rsidP="0071431F">
            <w:pPr>
              <w:spacing w:after="0"/>
              <w:jc w:val="center"/>
              <w:rPr>
                <w:rFonts w:ascii="Tahoma" w:hAnsi="Tahoma" w:cs="Tahoma"/>
                <w:b/>
                <w:bCs/>
                <w:color w:val="000000"/>
                <w:lang w:val="el-GR"/>
              </w:rPr>
            </w:pPr>
            <w:r w:rsidRPr="0071431F">
              <w:rPr>
                <w:b/>
                <w:bCs/>
                <w:color w:val="000000"/>
              </w:rPr>
              <w:t>3.154.291,20 €</w:t>
            </w:r>
          </w:p>
        </w:tc>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C07DE5" w14:textId="36739904" w:rsidR="0071431F" w:rsidRPr="0071431F" w:rsidRDefault="0071431F" w:rsidP="0071431F">
            <w:pPr>
              <w:spacing w:after="0"/>
              <w:jc w:val="center"/>
              <w:rPr>
                <w:rFonts w:ascii="Tahoma" w:hAnsi="Tahoma" w:cs="Tahoma"/>
                <w:b/>
                <w:bCs/>
                <w:color w:val="000000"/>
                <w:lang w:val="el-GR"/>
              </w:rPr>
            </w:pPr>
            <w:r w:rsidRPr="0071431F">
              <w:rPr>
                <w:b/>
                <w:bCs/>
                <w:color w:val="000000"/>
              </w:rPr>
              <w:t>16.297.171,20 €</w:t>
            </w:r>
          </w:p>
        </w:tc>
      </w:tr>
    </w:tbl>
    <w:p w14:paraId="4B1791C0" w14:textId="3B8C7B12" w:rsidR="005523BD" w:rsidRDefault="005523BD" w:rsidP="00B27BB6">
      <w:pPr>
        <w:rPr>
          <w:rFonts w:ascii="Tahoma" w:hAnsi="Tahoma" w:cs="Tahoma"/>
          <w:szCs w:val="22"/>
          <w:lang w:val="el-GR"/>
        </w:rPr>
      </w:pPr>
    </w:p>
    <w:p w14:paraId="3F440050" w14:textId="67B10C77" w:rsidR="00B27BB6" w:rsidRDefault="00B27BB6" w:rsidP="00B27BB6">
      <w:pPr>
        <w:rPr>
          <w:rFonts w:ascii="Tahoma" w:hAnsi="Tahoma" w:cs="Tahoma"/>
          <w:szCs w:val="22"/>
          <w:lang w:val="el-GR"/>
        </w:rPr>
      </w:pPr>
      <w:bookmarkStart w:id="45" w:name="_Hlk126135860"/>
      <w:r w:rsidRPr="00365E52">
        <w:rPr>
          <w:rFonts w:ascii="Tahoma" w:hAnsi="Tahoma" w:cs="Tahoma"/>
          <w:szCs w:val="22"/>
          <w:lang w:val="el-GR"/>
        </w:rPr>
        <w:t xml:space="preserve">Η διάρκεια της σύμβασης ορίζεται </w:t>
      </w:r>
      <w:r w:rsidRPr="00F0380C">
        <w:rPr>
          <w:rFonts w:ascii="Tahoma" w:hAnsi="Tahoma" w:cs="Tahoma"/>
          <w:szCs w:val="22"/>
          <w:lang w:val="el-GR"/>
        </w:rPr>
        <w:t xml:space="preserve">σε </w:t>
      </w:r>
      <w:r w:rsidR="00792A27">
        <w:rPr>
          <w:rFonts w:ascii="Tahoma" w:hAnsi="Tahoma" w:cs="Tahoma"/>
          <w:b/>
          <w:bCs/>
          <w:color w:val="000000"/>
          <w:szCs w:val="22"/>
          <w:lang w:val="el-GR" w:eastAsia="el-GR"/>
        </w:rPr>
        <w:t xml:space="preserve">είκοσι τέσσερις </w:t>
      </w:r>
      <w:r w:rsidRPr="00F0380C">
        <w:rPr>
          <w:rFonts w:ascii="Tahoma" w:hAnsi="Tahoma" w:cs="Tahoma"/>
          <w:szCs w:val="22"/>
          <w:lang w:val="el-GR"/>
        </w:rPr>
        <w:t>(</w:t>
      </w:r>
      <w:r w:rsidR="00792A27">
        <w:rPr>
          <w:rFonts w:ascii="Tahoma" w:hAnsi="Tahoma" w:cs="Tahoma"/>
          <w:b/>
          <w:bCs/>
          <w:color w:val="000000"/>
          <w:szCs w:val="22"/>
          <w:lang w:val="el-GR" w:eastAsia="el-GR"/>
        </w:rPr>
        <w:t>24</w:t>
      </w:r>
      <w:r w:rsidRPr="00F0380C">
        <w:rPr>
          <w:rFonts w:ascii="Tahoma" w:hAnsi="Tahoma" w:cs="Tahoma"/>
          <w:szCs w:val="22"/>
          <w:lang w:val="el-GR"/>
        </w:rPr>
        <w:t>) μήνες</w:t>
      </w:r>
      <w:r w:rsidR="00B35C2B" w:rsidRPr="00F0380C">
        <w:rPr>
          <w:rFonts w:ascii="Tahoma" w:hAnsi="Tahoma" w:cs="Tahoma"/>
          <w:szCs w:val="22"/>
          <w:lang w:val="el-GR"/>
        </w:rPr>
        <w:t xml:space="preserve">, </w:t>
      </w:r>
      <w:r w:rsidRPr="00F0380C">
        <w:rPr>
          <w:rFonts w:ascii="Tahoma" w:hAnsi="Tahoma" w:cs="Tahoma"/>
          <w:szCs w:val="22"/>
          <w:lang w:val="el-GR"/>
        </w:rPr>
        <w:t>συμπεριλαμβανομένης</w:t>
      </w:r>
      <w:r w:rsidRPr="00365E52">
        <w:rPr>
          <w:rFonts w:ascii="Tahoma" w:hAnsi="Tahoma" w:cs="Tahoma"/>
          <w:szCs w:val="22"/>
          <w:lang w:val="el-GR"/>
        </w:rPr>
        <w:t xml:space="preserve"> της διαδικασίας</w:t>
      </w:r>
      <w:r w:rsidRPr="00997B62">
        <w:rPr>
          <w:rFonts w:ascii="Tahoma" w:hAnsi="Tahoma" w:cs="Tahoma"/>
          <w:szCs w:val="22"/>
          <w:lang w:val="el-GR"/>
        </w:rPr>
        <w:t xml:space="preserve"> ελέγχου και παραλαβής παραδοτέων, όπως ορίζεται </w:t>
      </w:r>
      <w:r w:rsidRPr="00F0380C">
        <w:rPr>
          <w:rFonts w:ascii="Tahoma" w:hAnsi="Tahoma" w:cs="Tahoma"/>
          <w:szCs w:val="22"/>
          <w:lang w:val="el-GR"/>
        </w:rPr>
        <w:t>στην Παρ.</w:t>
      </w:r>
      <w:r w:rsidR="00D22AE7" w:rsidRPr="00F0380C">
        <w:rPr>
          <w:rFonts w:ascii="Tahoma" w:hAnsi="Tahoma" w:cs="Tahoma"/>
          <w:b/>
          <w:bCs/>
          <w:color w:val="000000"/>
          <w:szCs w:val="22"/>
          <w:lang w:val="el-GR" w:eastAsia="el-GR"/>
        </w:rPr>
        <w:t xml:space="preserve"> </w:t>
      </w:r>
      <w:r w:rsidR="00F0380C" w:rsidRPr="00F0380C">
        <w:rPr>
          <w:rFonts w:ascii="Tahoma" w:hAnsi="Tahoma" w:cs="Tahoma"/>
          <w:b/>
          <w:bCs/>
          <w:color w:val="000000"/>
          <w:szCs w:val="22"/>
          <w:lang w:val="el-GR" w:eastAsia="el-GR"/>
        </w:rPr>
        <w:fldChar w:fldCharType="begin"/>
      </w:r>
      <w:r w:rsidR="00F0380C" w:rsidRPr="00F0380C">
        <w:rPr>
          <w:rFonts w:ascii="Tahoma" w:hAnsi="Tahoma" w:cs="Tahoma"/>
          <w:b/>
          <w:bCs/>
          <w:color w:val="000000"/>
          <w:szCs w:val="22"/>
          <w:lang w:val="el-GR" w:eastAsia="el-GR"/>
        </w:rPr>
        <w:instrText xml:space="preserve"> REF _Ref105510204 \r \h </w:instrText>
      </w:r>
      <w:r w:rsidR="00F0380C">
        <w:rPr>
          <w:rFonts w:ascii="Tahoma" w:hAnsi="Tahoma" w:cs="Tahoma"/>
          <w:b/>
          <w:bCs/>
          <w:color w:val="000000"/>
          <w:szCs w:val="22"/>
          <w:lang w:val="el-GR" w:eastAsia="el-GR"/>
        </w:rPr>
        <w:instrText xml:space="preserve"> \* MERGEFORMAT </w:instrText>
      </w:r>
      <w:r w:rsidR="00F0380C" w:rsidRPr="00F0380C">
        <w:rPr>
          <w:rFonts w:ascii="Tahoma" w:hAnsi="Tahoma" w:cs="Tahoma"/>
          <w:b/>
          <w:bCs/>
          <w:color w:val="000000"/>
          <w:szCs w:val="22"/>
          <w:lang w:val="el-GR" w:eastAsia="el-GR"/>
        </w:rPr>
      </w:r>
      <w:r w:rsidR="00F0380C" w:rsidRPr="00F0380C">
        <w:rPr>
          <w:rFonts w:ascii="Tahoma" w:hAnsi="Tahoma" w:cs="Tahoma"/>
          <w:b/>
          <w:bCs/>
          <w:color w:val="000000"/>
          <w:szCs w:val="22"/>
          <w:lang w:val="el-GR" w:eastAsia="el-GR"/>
        </w:rPr>
        <w:fldChar w:fldCharType="separate"/>
      </w:r>
      <w:r w:rsidR="00D92051">
        <w:rPr>
          <w:rFonts w:ascii="Tahoma" w:hAnsi="Tahoma" w:cs="Tahoma"/>
          <w:b/>
          <w:bCs/>
          <w:color w:val="000000"/>
          <w:szCs w:val="22"/>
          <w:lang w:val="el-GR" w:eastAsia="el-GR"/>
        </w:rPr>
        <w:t>6</w:t>
      </w:r>
      <w:r w:rsidR="00F0380C" w:rsidRPr="00F0380C">
        <w:rPr>
          <w:rFonts w:ascii="Tahoma" w:hAnsi="Tahoma" w:cs="Tahoma"/>
          <w:b/>
          <w:bCs/>
          <w:color w:val="000000"/>
          <w:szCs w:val="22"/>
          <w:lang w:val="el-GR" w:eastAsia="el-GR"/>
        </w:rPr>
        <w:fldChar w:fldCharType="end"/>
      </w:r>
      <w:r w:rsidRPr="00F0380C">
        <w:rPr>
          <w:rFonts w:ascii="Tahoma" w:hAnsi="Tahoma" w:cs="Tahoma"/>
          <w:szCs w:val="22"/>
          <w:lang w:val="el-GR"/>
        </w:rPr>
        <w:t xml:space="preserve"> της παρούσας</w:t>
      </w:r>
      <w:r w:rsidRPr="00997B62">
        <w:rPr>
          <w:rFonts w:ascii="Tahoma" w:hAnsi="Tahoma" w:cs="Tahoma"/>
          <w:szCs w:val="22"/>
          <w:lang w:val="el-GR"/>
        </w:rPr>
        <w:t>.</w:t>
      </w:r>
    </w:p>
    <w:p w14:paraId="0271B2DC" w14:textId="010817FE" w:rsidR="00517422" w:rsidRPr="00517422" w:rsidRDefault="00517422" w:rsidP="00B27BB6">
      <w:pPr>
        <w:rPr>
          <w:rFonts w:ascii="Tahoma" w:hAnsi="Tahoma" w:cs="Tahoma"/>
          <w:szCs w:val="22"/>
          <w:lang w:val="el-GR"/>
        </w:rPr>
      </w:pPr>
      <w:bookmarkStart w:id="46" w:name="_Hlk137029471"/>
      <w:r>
        <w:rPr>
          <w:rFonts w:ascii="Tahoma" w:hAnsi="Tahoma" w:cs="Tahoma"/>
          <w:szCs w:val="22"/>
          <w:lang w:val="el-GR"/>
        </w:rPr>
        <w:t xml:space="preserve">Το έργο θα πρέπει να έχει </w:t>
      </w:r>
      <w:r w:rsidR="006A55C2">
        <w:rPr>
          <w:rFonts w:ascii="Tahoma" w:hAnsi="Tahoma" w:cs="Tahoma"/>
          <w:szCs w:val="22"/>
          <w:lang w:val="el-GR"/>
        </w:rPr>
        <w:t xml:space="preserve">καταστεί λειτουργικό </w:t>
      </w:r>
      <w:r>
        <w:rPr>
          <w:rFonts w:ascii="Tahoma" w:hAnsi="Tahoma" w:cs="Tahoma"/>
          <w:szCs w:val="22"/>
          <w:lang w:val="el-GR"/>
        </w:rPr>
        <w:t xml:space="preserve"> προ της 30</w:t>
      </w:r>
      <w:r w:rsidRPr="00C17612">
        <w:rPr>
          <w:rFonts w:ascii="Tahoma" w:hAnsi="Tahoma" w:cs="Tahoma"/>
          <w:szCs w:val="22"/>
          <w:vertAlign w:val="superscript"/>
          <w:lang w:val="el-GR"/>
        </w:rPr>
        <w:t>η</w:t>
      </w:r>
      <w:r>
        <w:rPr>
          <w:rFonts w:ascii="Tahoma" w:hAnsi="Tahoma" w:cs="Tahoma"/>
          <w:szCs w:val="22"/>
          <w:vertAlign w:val="superscript"/>
          <w:lang w:val="el-GR"/>
        </w:rPr>
        <w:t>ς</w:t>
      </w:r>
      <w:r>
        <w:rPr>
          <w:rFonts w:ascii="Tahoma" w:hAnsi="Tahoma" w:cs="Tahoma"/>
          <w:szCs w:val="22"/>
          <w:lang w:val="el-GR"/>
        </w:rPr>
        <w:t xml:space="preserve"> Ιουνίου του έτους 2025, σύμφωνα με το  ορόσημο </w:t>
      </w:r>
      <w:r w:rsidR="00476179">
        <w:rPr>
          <w:rFonts w:ascii="Tahoma" w:hAnsi="Tahoma" w:cs="Tahoma"/>
          <w:szCs w:val="22"/>
          <w:lang w:val="el-GR"/>
        </w:rPr>
        <w:t>117_</w:t>
      </w:r>
      <w:r>
        <w:rPr>
          <w:rFonts w:ascii="Tahoma" w:hAnsi="Tahoma" w:cs="Tahoma"/>
          <w:szCs w:val="22"/>
          <w:lang w:val="el-GR"/>
        </w:rPr>
        <w:t>16785</w:t>
      </w:r>
      <w:r w:rsidR="00476179">
        <w:rPr>
          <w:rFonts w:ascii="Tahoma" w:hAnsi="Tahoma" w:cs="Tahoma"/>
          <w:szCs w:val="22"/>
          <w:lang w:val="el-GR"/>
        </w:rPr>
        <w:t xml:space="preserve"> - </w:t>
      </w:r>
      <w:r>
        <w:rPr>
          <w:rFonts w:ascii="Tahoma" w:hAnsi="Tahoma" w:cs="Tahoma"/>
          <w:szCs w:val="22"/>
          <w:lang w:val="el-GR"/>
        </w:rPr>
        <w:t xml:space="preserve">Μητρώο Τουριστικών Επιχειρήσεων </w:t>
      </w:r>
      <w:r>
        <w:rPr>
          <w:rFonts w:ascii="Tahoma" w:hAnsi="Tahoma" w:cs="Tahoma"/>
          <w:szCs w:val="22"/>
          <w:lang w:val="en-US"/>
        </w:rPr>
        <w:t>e</w:t>
      </w:r>
      <w:r w:rsidRPr="00C17612">
        <w:rPr>
          <w:rFonts w:ascii="Tahoma" w:hAnsi="Tahoma" w:cs="Tahoma"/>
          <w:szCs w:val="22"/>
          <w:lang w:val="el-GR"/>
        </w:rPr>
        <w:t>-</w:t>
      </w:r>
      <w:r>
        <w:rPr>
          <w:rFonts w:ascii="Tahoma" w:hAnsi="Tahoma" w:cs="Tahoma"/>
          <w:szCs w:val="22"/>
          <w:lang w:val="en-US"/>
        </w:rPr>
        <w:t>MHTE</w:t>
      </w:r>
      <w:r w:rsidRPr="00C17612">
        <w:rPr>
          <w:rFonts w:ascii="Tahoma" w:hAnsi="Tahoma" w:cs="Tahoma"/>
          <w:szCs w:val="22"/>
          <w:lang w:val="el-GR"/>
        </w:rPr>
        <w:t>.</w:t>
      </w:r>
    </w:p>
    <w:bookmarkEnd w:id="45"/>
    <w:bookmarkEnd w:id="46"/>
    <w:p w14:paraId="2ECCD2B5" w14:textId="3C575286" w:rsidR="00B27BB6" w:rsidRPr="00997B62" w:rsidRDefault="00B27BB6" w:rsidP="00B27BB6">
      <w:pPr>
        <w:rPr>
          <w:rFonts w:ascii="Tahoma" w:hAnsi="Tahoma" w:cs="Tahoma"/>
          <w:szCs w:val="22"/>
          <w:lang w:val="el-GR"/>
        </w:rPr>
      </w:pPr>
      <w:r w:rsidRPr="00997B62">
        <w:rPr>
          <w:rFonts w:ascii="Tahoma" w:hAnsi="Tahoma" w:cs="Tahoma"/>
          <w:szCs w:val="22"/>
          <w:lang w:val="el-GR"/>
        </w:rPr>
        <w:lastRenderedPageBreak/>
        <w:t xml:space="preserve">Αναλυτική περιγραφή του φυσικού και οικονομικού αντικειμένου της σύμβασης δίδεται στο ΠΑΡΑΡΤΗΜΑ </w:t>
      </w:r>
      <w:r w:rsidR="00F0380C">
        <w:rPr>
          <w:rFonts w:ascii="Tahoma" w:hAnsi="Tahoma" w:cs="Tahoma"/>
          <w:b/>
          <w:bCs/>
          <w:color w:val="000000"/>
          <w:szCs w:val="22"/>
          <w:lang w:val="el-GR" w:eastAsia="el-GR"/>
        </w:rPr>
        <w:t>Ι</w:t>
      </w:r>
      <w:r w:rsidRPr="00997B62">
        <w:rPr>
          <w:rFonts w:ascii="Tahoma" w:hAnsi="Tahoma" w:cs="Tahoma"/>
          <w:szCs w:val="22"/>
          <w:lang w:val="el-GR"/>
        </w:rPr>
        <w:t xml:space="preserve"> ή σε άλλο περιγραφικό έγγραφο της παρούσας διακήρυξης.</w:t>
      </w:r>
    </w:p>
    <w:p w14:paraId="02BC34D6" w14:textId="1CE29796" w:rsidR="00B27BB6" w:rsidRPr="00997B62" w:rsidRDefault="00B27BB6" w:rsidP="00B27BB6">
      <w:pPr>
        <w:spacing w:after="60"/>
        <w:rPr>
          <w:rFonts w:ascii="Tahoma" w:hAnsi="Tahoma" w:cs="Tahoma"/>
          <w:szCs w:val="22"/>
          <w:lang w:val="el-GR"/>
        </w:rPr>
      </w:pPr>
      <w:r w:rsidRPr="00997B62">
        <w:rPr>
          <w:rFonts w:ascii="Tahoma" w:hAnsi="Tahoma" w:cs="Tahoma"/>
          <w:szCs w:val="22"/>
          <w:lang w:val="el-GR"/>
        </w:rPr>
        <w:t>Η σύμβαση θα ανατεθεί με το κριτήριο της πλέον συμφέρουσας από οικονομική άποψη προσφοράς, βάσει της βέλτιστης σχέση</w:t>
      </w:r>
      <w:r w:rsidR="00BA7745" w:rsidRPr="00997B62">
        <w:rPr>
          <w:rFonts w:ascii="Tahoma" w:hAnsi="Tahoma" w:cs="Tahoma"/>
          <w:szCs w:val="22"/>
          <w:lang w:val="el-GR"/>
        </w:rPr>
        <w:t>ς</w:t>
      </w:r>
      <w:r w:rsidRPr="00997B62">
        <w:rPr>
          <w:rFonts w:ascii="Tahoma" w:hAnsi="Tahoma" w:cs="Tahoma"/>
          <w:szCs w:val="22"/>
          <w:lang w:val="el-GR"/>
        </w:rPr>
        <w:t xml:space="preserve"> ποιότητας-τιμής.</w:t>
      </w:r>
    </w:p>
    <w:p w14:paraId="21D3AECA" w14:textId="77777777" w:rsidR="00B27BB6" w:rsidRPr="00997B62" w:rsidRDefault="00B27BB6" w:rsidP="00B27BB6">
      <w:pPr>
        <w:pStyle w:val="2"/>
        <w:rPr>
          <w:rFonts w:ascii="Tahoma" w:hAnsi="Tahoma" w:cs="Tahoma"/>
          <w:sz w:val="22"/>
          <w:lang w:val="el-GR"/>
        </w:rPr>
      </w:pPr>
      <w:bookmarkStart w:id="47" w:name="_Toc65769146"/>
      <w:bookmarkStart w:id="48" w:name="_Toc65769288"/>
      <w:bookmarkStart w:id="49" w:name="_Toc65835048"/>
      <w:bookmarkStart w:id="50" w:name="_Toc78909602"/>
      <w:bookmarkStart w:id="51" w:name="_Toc138167328"/>
      <w:r w:rsidRPr="00997B62">
        <w:rPr>
          <w:rFonts w:ascii="Tahoma" w:hAnsi="Tahoma" w:cs="Tahoma"/>
          <w:sz w:val="22"/>
          <w:lang w:val="el-GR"/>
        </w:rPr>
        <w:t>Θεσμικό πλαίσιο</w:t>
      </w:r>
      <w:bookmarkEnd w:id="47"/>
      <w:bookmarkEnd w:id="48"/>
      <w:bookmarkEnd w:id="49"/>
      <w:bookmarkEnd w:id="50"/>
      <w:bookmarkEnd w:id="51"/>
      <w:r w:rsidRPr="00997B62">
        <w:rPr>
          <w:rFonts w:ascii="Tahoma" w:hAnsi="Tahoma" w:cs="Tahoma"/>
          <w:sz w:val="22"/>
          <w:lang w:val="el-GR"/>
        </w:rPr>
        <w:t xml:space="preserve"> </w:t>
      </w:r>
    </w:p>
    <w:p w14:paraId="50E52E8F" w14:textId="77777777" w:rsidR="00B27BB6" w:rsidRPr="00997B62" w:rsidRDefault="00B27BB6" w:rsidP="00B27BB6">
      <w:pPr>
        <w:rPr>
          <w:rFonts w:ascii="Tahoma" w:hAnsi="Tahoma" w:cs="Tahoma"/>
          <w:szCs w:val="22"/>
          <w:lang w:val="el-GR"/>
        </w:rPr>
      </w:pPr>
      <w:r w:rsidRPr="00997B62">
        <w:rPr>
          <w:rFonts w:ascii="Tahoma" w:hAnsi="Tahoma"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D7BD1F7" w14:textId="77777777" w:rsidR="00A86BD2" w:rsidRDefault="00A86BD2" w:rsidP="00A86BD2">
      <w:pPr>
        <w:pStyle w:val="1f3"/>
        <w:numPr>
          <w:ilvl w:val="0"/>
          <w:numId w:val="348"/>
        </w:numPr>
        <w:suppressAutoHyphens w:val="0"/>
        <w:spacing w:before="120" w:after="0"/>
        <w:ind w:left="218"/>
        <w:contextualSpacing w:val="0"/>
        <w:rPr>
          <w:rStyle w:val="13"/>
          <w:rFonts w:ascii="Tahoma" w:hAnsi="Tahoma" w:cs="Tahoma"/>
          <w:szCs w:val="22"/>
        </w:rPr>
      </w:pPr>
      <w:bookmarkStart w:id="52" w:name="_Toc65769147"/>
      <w:bookmarkStart w:id="53" w:name="_Toc65769289"/>
      <w:bookmarkStart w:id="54" w:name="_Toc65835049"/>
      <w:bookmarkStart w:id="55" w:name="_Ref76764347"/>
      <w:bookmarkStart w:id="56" w:name="_Ref76764353"/>
      <w:bookmarkStart w:id="57" w:name="_Toc78909603"/>
      <w:bookmarkStart w:id="58" w:name="_Toc138167329"/>
      <w:r w:rsidRPr="00A22B30">
        <w:rPr>
          <w:rStyle w:val="13"/>
          <w:rFonts w:ascii="Tahoma" w:hAnsi="Tahoma" w:cs="Tahoma"/>
          <w:szCs w:val="22"/>
          <w:lang w:val="el-GR"/>
        </w:rPr>
        <w:t xml:space="preserve">Τον Κανονισμό (ΕΕ, Ευρατόμ) 2018/1046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2E3C5F">
        <w:rPr>
          <w:rStyle w:val="13"/>
          <w:rFonts w:ascii="Tahoma" w:hAnsi="Tahoma" w:cs="Tahoma"/>
          <w:szCs w:val="22"/>
        </w:rPr>
        <w:t>966/2012.</w:t>
      </w:r>
    </w:p>
    <w:p w14:paraId="3232A063"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B3FBD85"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Τον Ν. 2859/2000 (Α’ 248) «Κύρωση Κώδικα Φόρου Προστιθέμενης Αξίας».</w:t>
      </w:r>
    </w:p>
    <w:p w14:paraId="37568310"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Τον Ν. 2690/1999 (Α’ 45) «Κύρωση του Κώδικα Διοικητικής Διαδικασίας και άλλες διατάξεις»  και ιδίως τα άρθρα 1,2, 7, 11 και 13 έως 15.</w:t>
      </w:r>
    </w:p>
    <w:p w14:paraId="0CEEDE4C" w14:textId="77777777" w:rsidR="00A86BD2" w:rsidRPr="00A22B30" w:rsidRDefault="00A86BD2" w:rsidP="00A86BD2">
      <w:pPr>
        <w:pStyle w:val="1f3"/>
        <w:numPr>
          <w:ilvl w:val="0"/>
          <w:numId w:val="348"/>
        </w:numPr>
        <w:suppressAutoHyphens w:val="0"/>
        <w:spacing w:before="120" w:after="0"/>
        <w:ind w:left="218"/>
        <w:contextualSpacing w:val="0"/>
        <w:rPr>
          <w:rFonts w:ascii="Tahoma" w:hAnsi="Tahoma" w:cs="Tahoma"/>
          <w:szCs w:val="22"/>
          <w:lang w:val="el-GR"/>
        </w:rPr>
      </w:pPr>
      <w:r w:rsidRPr="00A22B30">
        <w:rPr>
          <w:rStyle w:val="13"/>
          <w:rFonts w:ascii="Tahoma" w:hAnsi="Tahoma" w:cs="Tahoma"/>
          <w:szCs w:val="22"/>
          <w:lang w:val="el-GR"/>
        </w:rPr>
        <w:t xml:space="preserve">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127/Α/29-06-2020) </w:t>
      </w:r>
      <w:r w:rsidRPr="00A22B30">
        <w:rPr>
          <w:rFonts w:ascii="Tahoma" w:hAnsi="Tahoma" w:cs="Tahoma"/>
          <w:szCs w:val="22"/>
          <w:lang w:val="el-GR"/>
        </w:rPr>
        <w:t>ιδίως των άρθρων 324-337.</w:t>
      </w:r>
    </w:p>
    <w:p w14:paraId="42D2C926"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2B7B91D8" w14:textId="77777777" w:rsidR="00A86BD2" w:rsidRDefault="00A86BD2" w:rsidP="00A86BD2">
      <w:pPr>
        <w:pStyle w:val="1f3"/>
        <w:numPr>
          <w:ilvl w:val="0"/>
          <w:numId w:val="348"/>
        </w:numPr>
        <w:suppressAutoHyphens w:val="0"/>
        <w:spacing w:before="120" w:after="0"/>
        <w:ind w:left="218"/>
        <w:contextualSpacing w:val="0"/>
        <w:rPr>
          <w:rStyle w:val="13"/>
          <w:rFonts w:ascii="Tahoma" w:hAnsi="Tahoma" w:cs="Tahoma"/>
          <w:szCs w:val="22"/>
        </w:rPr>
      </w:pPr>
      <w:r w:rsidRPr="00A22B30">
        <w:rPr>
          <w:rStyle w:val="13"/>
          <w:rFonts w:ascii="Tahoma" w:hAnsi="Tahoma" w:cs="Tahoma"/>
          <w:szCs w:val="22"/>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2E3C5F">
        <w:rPr>
          <w:rStyle w:val="13"/>
          <w:rFonts w:ascii="Tahoma" w:hAnsi="Tahoma" w:cs="Tahoma"/>
          <w:szCs w:val="22"/>
        </w:rPr>
        <w:t>L</w:t>
      </w:r>
      <w:r w:rsidRPr="00A22B30">
        <w:rPr>
          <w:rStyle w:val="13"/>
          <w:rFonts w:ascii="Tahoma" w:hAnsi="Tahoma" w:cs="Tahoma"/>
          <w:szCs w:val="22"/>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r w:rsidRPr="002E3C5F">
        <w:rPr>
          <w:rStyle w:val="13"/>
          <w:rFonts w:ascii="Tahoma" w:hAnsi="Tahoma" w:cs="Tahoma"/>
          <w:szCs w:val="22"/>
        </w:rPr>
        <w:t>[Τροποποιήθηκε βάσει του Α.58, Ν. 4465/2017 (ΦΕΚ 47/Α/04-04-2017)].</w:t>
      </w:r>
    </w:p>
    <w:p w14:paraId="3E96D98B"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 xml:space="preserve">Τον </w:t>
      </w:r>
      <w:r w:rsidRPr="00AA2A3F">
        <w:rPr>
          <w:rStyle w:val="13"/>
          <w:rFonts w:ascii="Tahoma" w:hAnsi="Tahoma" w:cs="Tahoma"/>
          <w:szCs w:val="22"/>
        </w:rPr>
        <w:t>N</w:t>
      </w:r>
      <w:r w:rsidRPr="00A22B30">
        <w:rPr>
          <w:rStyle w:val="13"/>
          <w:rFonts w:ascii="Tahoma" w:hAnsi="Tahoma"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AA2A3F">
        <w:rPr>
          <w:rStyle w:val="13"/>
          <w:rFonts w:ascii="Tahoma" w:hAnsi="Tahoma" w:cs="Tahoma"/>
          <w:szCs w:val="22"/>
        </w:rPr>
        <w:t>A</w:t>
      </w:r>
      <w:r w:rsidRPr="00A22B30">
        <w:rPr>
          <w:rStyle w:val="13"/>
          <w:rFonts w:ascii="Tahoma" w:hAnsi="Tahoma" w:cs="Tahoma"/>
          <w:szCs w:val="22"/>
          <w:lang w:val="el-GR"/>
        </w:rPr>
        <w:t>/28-06-2014), εκτός των παρ. 1 έως 5 του Α. 132 και των Α. 133 και Α. 134.</w:t>
      </w:r>
    </w:p>
    <w:p w14:paraId="3C248DAD" w14:textId="77777777" w:rsidR="00A86BD2" w:rsidRDefault="00A86BD2" w:rsidP="00A86BD2">
      <w:pPr>
        <w:pStyle w:val="1f3"/>
        <w:numPr>
          <w:ilvl w:val="0"/>
          <w:numId w:val="348"/>
        </w:numPr>
        <w:suppressAutoHyphens w:val="0"/>
        <w:spacing w:before="120" w:after="0"/>
        <w:ind w:left="218"/>
        <w:contextualSpacing w:val="0"/>
        <w:rPr>
          <w:rStyle w:val="13"/>
          <w:rFonts w:ascii="Tahoma" w:hAnsi="Tahoma" w:cs="Tahoma"/>
          <w:szCs w:val="22"/>
        </w:rPr>
      </w:pPr>
      <w:r w:rsidRPr="00A22B30">
        <w:rPr>
          <w:rStyle w:val="13"/>
          <w:rFonts w:ascii="Tahoma" w:hAnsi="Tahoma" w:cs="Tahoma"/>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AA2A3F">
        <w:rPr>
          <w:rStyle w:val="13"/>
          <w:rFonts w:ascii="Tahoma" w:hAnsi="Tahoma" w:cs="Tahoma"/>
          <w:szCs w:val="22"/>
        </w:rPr>
        <w:t>N</w:t>
      </w:r>
      <w:r w:rsidRPr="00A22B30">
        <w:rPr>
          <w:rStyle w:val="13"/>
          <w:rFonts w:ascii="Tahoma" w:hAnsi="Tahoma" w:cs="Tahoma"/>
          <w:szCs w:val="22"/>
          <w:lang w:val="el-GR"/>
        </w:rPr>
        <w:t xml:space="preserve">. 3588/2007 (πτωχευτικός κώδικας) - Προπτωχευτική διαδικασία εξυγίανσης και άλλες διατάξεις.” </w:t>
      </w:r>
      <w:r w:rsidRPr="00AA2A3F">
        <w:rPr>
          <w:rStyle w:val="13"/>
          <w:rFonts w:ascii="Tahoma" w:hAnsi="Tahoma" w:cs="Tahoma"/>
          <w:szCs w:val="22"/>
        </w:rPr>
        <w:t xml:space="preserve">(ΦΕΚ 204/Α/15-09-2011), εκτός της παρ. 3 του Α.2. </w:t>
      </w:r>
    </w:p>
    <w:p w14:paraId="615BFA11"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Τον Ν. 4622/19 (Α’ 133) «Επιτελικό Κράτος: οργάνωση, λειτουργία &amp; διαφάνεια της Κυβέρνησης, των κυβερνητικών οργάνων &amp; της κεντρικής δημόσιας διοίκησης» και ιδίως το άρθρο 37.</w:t>
      </w:r>
    </w:p>
    <w:p w14:paraId="20953E50"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lastRenderedPageBreak/>
        <w:t>Τον Ν. 4152/2013 «Επείγοντα μέτρα εφαρμογής των νόμων 4046/2012, 4093/2012 και 4127/2013» (ΦΕΚ 107/Α/09-05-2013).</w:t>
      </w:r>
    </w:p>
    <w:p w14:paraId="18843844"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Τον Ν. 4912/2022 (Α’ 59) «Ενιαία Αρχή Δημοσίων Συμβάσεων και άλλες διατάξεις του Υπουργείου Δικαιοσύνης».</w:t>
      </w:r>
    </w:p>
    <w:p w14:paraId="236F3AD5"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Το Α.4 του π.δ. 118/07 (Α’ 150).</w:t>
      </w:r>
    </w:p>
    <w:p w14:paraId="7D30C4B5"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Τον Ν. 3548/2007 (Α’ 68) «Καταχώριση δημοσιεύσεων των φορέων του Δημοσίου στο νομαρχιακό και τοπικό Τύπο και άλλες διατάξεις».</w:t>
      </w:r>
    </w:p>
    <w:p w14:paraId="52F750F5"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Τον Ν. 4601/2019 (Α’ 44) «Εταιρικοί μετασχηµατισµοί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w:t>
      </w:r>
    </w:p>
    <w:p w14:paraId="74E9B4EC" w14:textId="77777777" w:rsidR="00A86BD2" w:rsidRDefault="00A86BD2" w:rsidP="00A86BD2">
      <w:pPr>
        <w:pStyle w:val="1f3"/>
        <w:numPr>
          <w:ilvl w:val="0"/>
          <w:numId w:val="348"/>
        </w:numPr>
        <w:suppressAutoHyphens w:val="0"/>
        <w:spacing w:before="120" w:after="0"/>
        <w:ind w:left="218"/>
        <w:contextualSpacing w:val="0"/>
        <w:rPr>
          <w:rStyle w:val="13"/>
          <w:rFonts w:ascii="Tahoma" w:hAnsi="Tahoma" w:cs="Tahoma"/>
          <w:szCs w:val="22"/>
        </w:rPr>
      </w:pPr>
      <w:r w:rsidRPr="00A22B30">
        <w:rPr>
          <w:rStyle w:val="13"/>
          <w:rFonts w:ascii="Tahoma" w:hAnsi="Tahoma" w:cs="Tahoma"/>
          <w:szCs w:val="22"/>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AA2A3F">
        <w:rPr>
          <w:rStyle w:val="13"/>
          <w:rFonts w:ascii="Tahoma" w:hAnsi="Tahoma" w:cs="Tahoma"/>
          <w:szCs w:val="22"/>
        </w:rPr>
        <w:t>L</w:t>
      </w:r>
      <w:r w:rsidRPr="00A22B30">
        <w:rPr>
          <w:rStyle w:val="13"/>
          <w:rFonts w:ascii="Tahoma" w:hAnsi="Tahoma" w:cs="Tahoma"/>
          <w:szCs w:val="22"/>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r w:rsidRPr="00AA2A3F">
        <w:rPr>
          <w:rStyle w:val="13"/>
          <w:rFonts w:ascii="Tahoma" w:hAnsi="Tahoma" w:cs="Tahoma"/>
          <w:szCs w:val="22"/>
        </w:rPr>
        <w:t>[Τροποποιήθηκε βάσει του Α.58, Ν. 4465/2017 (ΦΕΚ 47/Α/04-04-2017)].</w:t>
      </w:r>
    </w:p>
    <w:p w14:paraId="44CEAD7B"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 xml:space="preserve">Τον </w:t>
      </w:r>
      <w:r w:rsidRPr="00AA2A3F">
        <w:rPr>
          <w:rStyle w:val="13"/>
          <w:rFonts w:ascii="Tahoma" w:hAnsi="Tahoma" w:cs="Tahoma"/>
          <w:szCs w:val="22"/>
        </w:rPr>
        <w:t>N</w:t>
      </w:r>
      <w:r w:rsidRPr="00A22B30">
        <w:rPr>
          <w:rStyle w:val="13"/>
          <w:rFonts w:ascii="Tahoma" w:hAnsi="Tahoma"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AA2A3F">
        <w:rPr>
          <w:rStyle w:val="13"/>
          <w:rFonts w:ascii="Tahoma" w:hAnsi="Tahoma" w:cs="Tahoma"/>
          <w:szCs w:val="22"/>
        </w:rPr>
        <w:t>A</w:t>
      </w:r>
      <w:r w:rsidRPr="00A22B30">
        <w:rPr>
          <w:rStyle w:val="13"/>
          <w:rFonts w:ascii="Tahoma" w:hAnsi="Tahoma" w:cs="Tahoma"/>
          <w:szCs w:val="22"/>
          <w:lang w:val="el-GR"/>
        </w:rPr>
        <w:t>/28-06-2014), εκτός των παρ. 1 έως 5 του Α. 132 και των Α. 133 και Α. 134.</w:t>
      </w:r>
    </w:p>
    <w:p w14:paraId="47E22951" w14:textId="77777777" w:rsidR="00A86BD2" w:rsidRDefault="00A86BD2" w:rsidP="00A86BD2">
      <w:pPr>
        <w:pStyle w:val="1f3"/>
        <w:numPr>
          <w:ilvl w:val="0"/>
          <w:numId w:val="348"/>
        </w:numPr>
        <w:suppressAutoHyphens w:val="0"/>
        <w:spacing w:before="120" w:after="0"/>
        <w:ind w:left="218"/>
        <w:contextualSpacing w:val="0"/>
        <w:rPr>
          <w:rStyle w:val="13"/>
          <w:rFonts w:ascii="Tahoma" w:hAnsi="Tahoma" w:cs="Tahoma"/>
          <w:szCs w:val="22"/>
        </w:rPr>
      </w:pPr>
      <w:r w:rsidRPr="00A22B30">
        <w:rPr>
          <w:rStyle w:val="13"/>
          <w:rFonts w:ascii="Tahoma" w:hAnsi="Tahoma" w:cs="Tahoma"/>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AA2A3F">
        <w:rPr>
          <w:rStyle w:val="13"/>
          <w:rFonts w:ascii="Tahoma" w:hAnsi="Tahoma" w:cs="Tahoma"/>
          <w:szCs w:val="22"/>
        </w:rPr>
        <w:t>N</w:t>
      </w:r>
      <w:r w:rsidRPr="00A22B30">
        <w:rPr>
          <w:rStyle w:val="13"/>
          <w:rFonts w:ascii="Tahoma" w:hAnsi="Tahoma" w:cs="Tahoma"/>
          <w:szCs w:val="22"/>
          <w:lang w:val="el-GR"/>
        </w:rPr>
        <w:t xml:space="preserve">. 3588/2007 (πτωχευτικός κώδικας) - Προπτωχευτική διαδικασία εξυγίανσης και άλλες διατάξεις.” </w:t>
      </w:r>
      <w:r w:rsidRPr="00AA2A3F">
        <w:rPr>
          <w:rStyle w:val="13"/>
          <w:rFonts w:ascii="Tahoma" w:hAnsi="Tahoma" w:cs="Tahoma"/>
          <w:szCs w:val="22"/>
        </w:rPr>
        <w:t xml:space="preserve">(ΦΕΚ 204/Α/15-09-2011), εκτός της παρ. 3 του Α.2. </w:t>
      </w:r>
    </w:p>
    <w:p w14:paraId="4A57D5E7"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 xml:space="preserve">Το π.δ. 82/1996 (Α’ 66) «Ονομαστικοποίηση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 </w:t>
      </w:r>
    </w:p>
    <w:p w14:paraId="26B5D1B7"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καθώς και των υπουργικών αποφάσεων, οι οποίες εκδίδονται, κατ’ εξουσιοδότηση  του άρθρου 65 του ν. 4172/2013 (Α’167) για τον καθορισμό: α) των μη «συνεργάσιμων φορολογικά» κρατών και β) των κρατών με «προνομιακό φορολογικό καθεστώς» .</w:t>
      </w:r>
    </w:p>
    <w:p w14:paraId="283B284F"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color w:val="000000"/>
          <w:szCs w:val="22"/>
          <w:lang w:val="el-GR"/>
        </w:rPr>
        <w:t xml:space="preserve">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w:t>
      </w:r>
      <w:r w:rsidRPr="00A22B30">
        <w:rPr>
          <w:rStyle w:val="13"/>
          <w:rFonts w:ascii="Tahoma" w:hAnsi="Tahoma" w:cs="Tahoma"/>
          <w:szCs w:val="22"/>
          <w:lang w:val="el-GR"/>
        </w:rPr>
        <w:t xml:space="preserve">όπως έχει τροποποιηθεί και ισχύει. </w:t>
      </w:r>
    </w:p>
    <w:p w14:paraId="0086157A" w14:textId="77777777" w:rsidR="00A86BD2" w:rsidRDefault="00A86BD2" w:rsidP="00A86BD2">
      <w:pPr>
        <w:pStyle w:val="1f3"/>
        <w:numPr>
          <w:ilvl w:val="0"/>
          <w:numId w:val="348"/>
        </w:numPr>
        <w:suppressAutoHyphens w:val="0"/>
        <w:spacing w:before="120" w:after="0"/>
        <w:ind w:left="218"/>
        <w:contextualSpacing w:val="0"/>
        <w:rPr>
          <w:rStyle w:val="13"/>
          <w:rFonts w:ascii="Tahoma" w:hAnsi="Tahoma" w:cs="Tahoma"/>
          <w:szCs w:val="22"/>
        </w:rPr>
      </w:pPr>
      <w:r w:rsidRPr="00A22B30">
        <w:rPr>
          <w:rStyle w:val="13"/>
          <w:rFonts w:ascii="Tahoma" w:hAnsi="Tahoma" w:cs="Tahoma"/>
          <w:szCs w:val="22"/>
          <w:lang w:val="el-GR"/>
        </w:rPr>
        <w:t xml:space="preserve">Τον </w:t>
      </w:r>
      <w:r w:rsidRPr="00C84AA3">
        <w:rPr>
          <w:rStyle w:val="13"/>
          <w:rFonts w:ascii="Tahoma" w:hAnsi="Tahoma" w:cs="Tahoma"/>
          <w:szCs w:val="22"/>
        </w:rPr>
        <w:t>N</w:t>
      </w:r>
      <w:r w:rsidRPr="00A22B30">
        <w:rPr>
          <w:rStyle w:val="13"/>
          <w:rFonts w:ascii="Tahoma" w:hAnsi="Tahoma" w:cs="Tahoma"/>
          <w:szCs w:val="22"/>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C84AA3">
        <w:rPr>
          <w:rStyle w:val="13"/>
          <w:rFonts w:ascii="Tahoma" w:hAnsi="Tahoma" w:cs="Tahoma"/>
          <w:szCs w:val="22"/>
        </w:rPr>
        <w:t>(ΦΕΚ 309/A/31-12-2003), όπως έχει τροποποιηθεί και ισχύει.</w:t>
      </w:r>
    </w:p>
    <w:p w14:paraId="32F29455" w14:textId="77777777" w:rsidR="00A86BD2" w:rsidRDefault="00A86BD2" w:rsidP="00A86BD2">
      <w:pPr>
        <w:pStyle w:val="1f3"/>
        <w:numPr>
          <w:ilvl w:val="0"/>
          <w:numId w:val="348"/>
        </w:numPr>
        <w:suppressAutoHyphens w:val="0"/>
        <w:spacing w:before="120" w:after="0"/>
        <w:ind w:left="218"/>
        <w:contextualSpacing w:val="0"/>
        <w:rPr>
          <w:rStyle w:val="13"/>
          <w:rFonts w:ascii="Tahoma" w:hAnsi="Tahoma" w:cs="Tahoma"/>
          <w:szCs w:val="22"/>
        </w:rPr>
      </w:pPr>
      <w:r w:rsidRPr="00A22B30">
        <w:rPr>
          <w:rFonts w:ascii="Tahoma" w:hAnsi="Tahoma" w:cs="Tahoma"/>
          <w:szCs w:val="22"/>
          <w:lang w:val="el-GR"/>
        </w:rPr>
        <w:t xml:space="preserve">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100/Α/2017).Τον </w:t>
      </w:r>
      <w:r w:rsidRPr="00C84AA3">
        <w:rPr>
          <w:rFonts w:ascii="Tahoma" w:hAnsi="Tahoma" w:cs="Tahoma"/>
          <w:szCs w:val="22"/>
        </w:rPr>
        <w:t>N</w:t>
      </w:r>
      <w:r w:rsidRPr="00A22B30">
        <w:rPr>
          <w:rFonts w:ascii="Tahoma" w:hAnsi="Tahoma" w:cs="Tahoma"/>
          <w:szCs w:val="22"/>
          <w:lang w:val="el-GR"/>
        </w:rPr>
        <w:t xml:space="preserve">. 4270/2014 “Αρχές δημοσιονομικής διαχείρισης και εποπτείας </w:t>
      </w:r>
      <w:r w:rsidRPr="00A22B30">
        <w:rPr>
          <w:rFonts w:ascii="Tahoma" w:hAnsi="Tahoma" w:cs="Tahoma"/>
          <w:szCs w:val="22"/>
          <w:lang w:val="el-GR"/>
        </w:rPr>
        <w:lastRenderedPageBreak/>
        <w:t xml:space="preserve">(ενσωμάτωση της Οδηγίας 2011/85/ΕΕ) – δημόσιο λογιστικό και άλλες διατάξεις.” </w:t>
      </w:r>
      <w:r w:rsidRPr="00C84AA3">
        <w:rPr>
          <w:rFonts w:ascii="Tahoma" w:hAnsi="Tahoma" w:cs="Tahoma"/>
          <w:szCs w:val="22"/>
        </w:rPr>
        <w:t>(ΦΕΚ 143/A/28-06-2014).</w:t>
      </w:r>
    </w:p>
    <w:p w14:paraId="1F313E66"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Το π.δ. 39/2017 (Α’ 64) «Κανονισμός εξέτασης προδικαστικών προσφυγών ενώπιων της Α.Ε.Π.Π.».</w:t>
      </w:r>
    </w:p>
    <w:p w14:paraId="3F3392E7" w14:textId="77777777" w:rsidR="00A86BD2" w:rsidRPr="00A22B30" w:rsidRDefault="00A86BD2" w:rsidP="00A86BD2">
      <w:pPr>
        <w:pStyle w:val="1f3"/>
        <w:numPr>
          <w:ilvl w:val="0"/>
          <w:numId w:val="348"/>
        </w:numPr>
        <w:suppressAutoHyphens w:val="0"/>
        <w:spacing w:before="120" w:after="0"/>
        <w:ind w:left="218"/>
        <w:contextualSpacing w:val="0"/>
        <w:rPr>
          <w:rFonts w:ascii="Tahoma" w:hAnsi="Tahoma" w:cs="Tahoma"/>
          <w:szCs w:val="22"/>
          <w:lang w:val="el-GR"/>
        </w:rPr>
      </w:pPr>
      <w:r w:rsidRPr="00A22B30">
        <w:rPr>
          <w:rFonts w:ascii="Tahoma" w:hAnsi="Tahoma" w:cs="Tahoma"/>
          <w:szCs w:val="22"/>
          <w:lang w:val="el-GR"/>
        </w:rPr>
        <w:t xml:space="preserve">Την υπ' αρ. 76928/13-07-2021 (ΦΕΚ: 3075/Β΄/13.07.2021) </w:t>
      </w:r>
      <w:r w:rsidRPr="00C84AA3">
        <w:rPr>
          <w:rFonts w:ascii="Tahoma" w:hAnsi="Tahoma" w:cs="Tahoma"/>
          <w:szCs w:val="22"/>
        </w:rPr>
        <w:t>KYA</w:t>
      </w:r>
      <w:r w:rsidRPr="00A22B30">
        <w:rPr>
          <w:rFonts w:ascii="Tahoma" w:hAnsi="Tahoma" w:cs="Tahoma"/>
          <w:szCs w:val="22"/>
          <w:lang w:val="el-GR"/>
        </w:rPr>
        <w:t xml:space="preserve"> με θέμα : “Ρύθμιση ειδικότερων θεμάτων λειτουργίας και διαχείρισης του Κεντρικού Ηλεκτρονικού Μητρώου Δημοσίων Συμβάσεων (ΚΗΜΔΗΣ)”.  </w:t>
      </w:r>
    </w:p>
    <w:p w14:paraId="389780D2" w14:textId="77777777" w:rsidR="00A86BD2" w:rsidRPr="00A22B30" w:rsidRDefault="00A86BD2" w:rsidP="00A86BD2">
      <w:pPr>
        <w:pStyle w:val="1f3"/>
        <w:numPr>
          <w:ilvl w:val="0"/>
          <w:numId w:val="348"/>
        </w:numPr>
        <w:suppressAutoHyphens w:val="0"/>
        <w:spacing w:before="120" w:after="0"/>
        <w:ind w:left="218"/>
        <w:contextualSpacing w:val="0"/>
        <w:rPr>
          <w:rFonts w:ascii="Tahoma" w:hAnsi="Tahoma" w:cs="Tahoma"/>
          <w:szCs w:val="22"/>
          <w:lang w:val="el-GR"/>
        </w:rPr>
      </w:pPr>
      <w:r w:rsidRPr="00A22B30">
        <w:rPr>
          <w:rFonts w:ascii="Tahoma" w:hAnsi="Tahoma" w:cs="Tahoma"/>
          <w:szCs w:val="22"/>
          <w:lang w:val="el-GR"/>
        </w:rPr>
        <w:t>Την υπ' αρ. 64233 (Β’ 2453/09.06.2021) Κοινής Απόφασης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2735D2CE" w14:textId="77777777" w:rsidR="00A86BD2" w:rsidRPr="00A22B30" w:rsidRDefault="00A86BD2" w:rsidP="00A86BD2">
      <w:pPr>
        <w:pStyle w:val="1f3"/>
        <w:numPr>
          <w:ilvl w:val="0"/>
          <w:numId w:val="348"/>
        </w:numPr>
        <w:suppressAutoHyphens w:val="0"/>
        <w:spacing w:before="120" w:after="0"/>
        <w:ind w:left="218"/>
        <w:contextualSpacing w:val="0"/>
        <w:rPr>
          <w:rFonts w:ascii="Tahoma" w:hAnsi="Tahoma" w:cs="Tahoma"/>
          <w:szCs w:val="22"/>
          <w:lang w:val="el-GR"/>
        </w:rPr>
      </w:pPr>
      <w:r w:rsidRPr="00A22B30">
        <w:rPr>
          <w:rFonts w:ascii="Tahoma" w:hAnsi="Tahoma" w:cs="Tahoma"/>
          <w:szCs w:val="22"/>
          <w:lang w:val="el-GR"/>
        </w:rPr>
        <w:t>Την υπ' αριθμ. 57654/22-05-2017 Απόφαση του Υπουργού Οικονομίας και Ανάπτυξης με θέμα : “Ρύθμιση ειδικότερων θεμάτων λειτουργίας και διαχείρισης του Κεντρικού Ηλεκτρονικού Μητρώου Δημοσίων Συμβάσεων (ΚΗΜΔΗΣ)” (Β’ 1781).</w:t>
      </w:r>
    </w:p>
    <w:p w14:paraId="56E4EC7F" w14:textId="77777777" w:rsidR="00A86BD2" w:rsidRPr="00A22B3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A22B30">
        <w:rPr>
          <w:rStyle w:val="13"/>
          <w:rFonts w:ascii="Tahoma" w:hAnsi="Tahoma" w:cs="Tahoma"/>
          <w:szCs w:val="22"/>
          <w:lang w:val="el-GR"/>
        </w:rPr>
        <w:t>Την αριθμ. Κ.Υ.Α. οικ. 60967 ΕΞ 2020 (</w:t>
      </w:r>
      <w:r w:rsidRPr="0057759A">
        <w:rPr>
          <w:rStyle w:val="13"/>
          <w:rFonts w:ascii="Tahoma" w:hAnsi="Tahoma" w:cs="Tahoma"/>
          <w:szCs w:val="22"/>
        </w:rPr>
        <w:t>B</w:t>
      </w:r>
      <w:r w:rsidRPr="00A22B30">
        <w:rPr>
          <w:rStyle w:val="13"/>
          <w:rFonts w:ascii="Tahoma" w:hAnsi="Tahoma" w:cs="Tahoma"/>
          <w:szCs w:val="22"/>
          <w:lang w:val="el-GR"/>
        </w:rPr>
        <w:t>’ 2425/18.06.2020) «Ηλεκτρονική Τιμολόγηση στο πλαίσιο των Δημόσιων Συμβάσεων δυνάμει του ν. 4601/2019» (Α΄44).</w:t>
      </w:r>
    </w:p>
    <w:p w14:paraId="27519ECD" w14:textId="77777777" w:rsidR="00A86BD2" w:rsidRPr="00D67989"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D67989">
        <w:rPr>
          <w:rStyle w:val="13"/>
          <w:rFonts w:ascii="Tahoma" w:hAnsi="Tahoma" w:cs="Tahoma"/>
          <w:szCs w:val="22"/>
          <w:lang w:val="el-GR"/>
        </w:rPr>
        <w:t>Την αριθμ. 63446/2021 Κ.Υ.Α. (</w:t>
      </w:r>
      <w:r w:rsidRPr="0057759A">
        <w:rPr>
          <w:rStyle w:val="13"/>
          <w:rFonts w:ascii="Tahoma" w:hAnsi="Tahoma" w:cs="Tahoma"/>
          <w:szCs w:val="22"/>
        </w:rPr>
        <w:t>B</w:t>
      </w:r>
      <w:r w:rsidRPr="00D67989">
        <w:rPr>
          <w:rStyle w:val="13"/>
          <w:rFonts w:ascii="Tahoma" w:hAnsi="Tahoma" w:cs="Tahoma"/>
          <w:szCs w:val="22"/>
          <w:lang w:val="el-GR"/>
        </w:rPr>
        <w:t xml:space="preserve">’ 2338/02.06.2020) «Καθορισμός Εθνικού Μορφότυπου ηλεκτρονικού τιμολογίου στο πλαίσιο των Δημοσίων Συμβάσεων». </w:t>
      </w:r>
    </w:p>
    <w:p w14:paraId="0145F013" w14:textId="77777777" w:rsidR="00A86BD2" w:rsidRPr="00D67989"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D67989">
        <w:rPr>
          <w:rStyle w:val="13"/>
          <w:rFonts w:ascii="Tahoma" w:hAnsi="Tahoma" w:cs="Tahoma"/>
          <w:szCs w:val="22"/>
          <w:lang w:val="el-GR"/>
        </w:rPr>
        <w:t>Τον Ν. 3419/2005 (Α’ 297) «Γενικό Εμπορικό Μητρώο (Γ.Ε.ΜΗ.) και εκσυγχρονισμός της Επιμελητηριακής Νομοθεσίας».</w:t>
      </w:r>
    </w:p>
    <w:p w14:paraId="7317B4F5" w14:textId="77777777" w:rsidR="00A86BD2" w:rsidRPr="004A692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4A6920">
        <w:rPr>
          <w:rStyle w:val="13"/>
          <w:rFonts w:ascii="Tahoma" w:hAnsi="Tahoma" w:cs="Tahoma"/>
          <w:szCs w:val="22"/>
          <w:lang w:val="el-GR"/>
        </w:rPr>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6F8613B6" w14:textId="77777777" w:rsidR="00A86BD2" w:rsidRPr="004A692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4A6920">
        <w:rPr>
          <w:rStyle w:val="13"/>
          <w:rFonts w:ascii="Tahoma" w:hAnsi="Tahoma" w:cs="Tahoma"/>
          <w:szCs w:val="22"/>
          <w:lang w:val="el-GR"/>
        </w:rPr>
        <w:t xml:space="preserve">Το Α.88 του Ν. 1892/1990 «Για τον εκσυγχρονισμό και την ανάπτυξη και άλλες διατάξεις» (ΦΕΚ 101/Α/31-07-1990). </w:t>
      </w:r>
    </w:p>
    <w:p w14:paraId="05AF2A7A" w14:textId="77777777" w:rsidR="00A86BD2" w:rsidRPr="004A692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4A6920">
        <w:rPr>
          <w:rStyle w:val="13"/>
          <w:rFonts w:ascii="Tahoma" w:hAnsi="Tahoma" w:cs="Tahoma"/>
          <w:szCs w:val="22"/>
          <w:lang w:val="el-GR"/>
        </w:rPr>
        <w:t>Το Π.Δ. 80/2016 «Ανάληψη υποχρεώσεων από τους Διατάκτες» (ΦΕΚ 145/Α/05-08-2016).</w:t>
      </w:r>
    </w:p>
    <w:p w14:paraId="2BFD3974" w14:textId="77777777" w:rsidR="00A86BD2" w:rsidRPr="004A692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4A6920">
        <w:rPr>
          <w:rStyle w:val="13"/>
          <w:rFonts w:ascii="Tahoma" w:hAnsi="Tahoma" w:cs="Tahoma"/>
          <w:szCs w:val="22"/>
          <w:lang w:val="el-GR"/>
        </w:rPr>
        <w:t>Την υπ’ αρ.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τον Ν. 3414/2005» (ΦΕΚ 1673/</w:t>
      </w:r>
      <w:r w:rsidRPr="0057759A">
        <w:rPr>
          <w:rStyle w:val="13"/>
          <w:rFonts w:ascii="Tahoma" w:hAnsi="Tahoma" w:cs="Tahoma"/>
          <w:szCs w:val="22"/>
        </w:rPr>
        <w:t>B</w:t>
      </w:r>
      <w:r w:rsidRPr="004A6920">
        <w:rPr>
          <w:rStyle w:val="13"/>
          <w:rFonts w:ascii="Tahoma" w:hAnsi="Tahoma" w:cs="Tahoma"/>
          <w:szCs w:val="22"/>
          <w:lang w:val="el-GR"/>
        </w:rPr>
        <w:t>/23-08-2007).</w:t>
      </w:r>
    </w:p>
    <w:p w14:paraId="2C91D449" w14:textId="77777777" w:rsidR="00A86BD2" w:rsidRPr="004A692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4A6920">
        <w:rPr>
          <w:rStyle w:val="13"/>
          <w:rFonts w:ascii="Tahoma" w:hAnsi="Tahoma"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57759A">
        <w:rPr>
          <w:rStyle w:val="13"/>
          <w:rFonts w:ascii="Tahoma" w:hAnsi="Tahoma" w:cs="Tahoma"/>
          <w:szCs w:val="22"/>
        </w:rPr>
        <w:t>L</w:t>
      </w:r>
      <w:r w:rsidRPr="004A6920">
        <w:rPr>
          <w:rStyle w:val="13"/>
          <w:rFonts w:ascii="Tahoma" w:hAnsi="Tahoma" w:cs="Tahoma"/>
          <w:szCs w:val="22"/>
          <w:lang w:val="el-GR"/>
        </w:rPr>
        <w:t xml:space="preserve"> 119). </w:t>
      </w:r>
    </w:p>
    <w:p w14:paraId="7189B062" w14:textId="77777777" w:rsidR="00A86BD2" w:rsidRPr="004A692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4A6920">
        <w:rPr>
          <w:rStyle w:val="13"/>
          <w:rFonts w:ascii="Tahoma" w:hAnsi="Tahoma" w:cs="Tahoma"/>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4A40A4D3" w14:textId="77777777" w:rsidR="00A86BD2" w:rsidRDefault="00A86BD2" w:rsidP="00A86BD2">
      <w:pPr>
        <w:pStyle w:val="1f3"/>
        <w:numPr>
          <w:ilvl w:val="0"/>
          <w:numId w:val="348"/>
        </w:numPr>
        <w:suppressAutoHyphens w:val="0"/>
        <w:spacing w:before="120" w:after="0"/>
        <w:ind w:left="218"/>
        <w:contextualSpacing w:val="0"/>
        <w:rPr>
          <w:rStyle w:val="13"/>
          <w:rFonts w:ascii="Tahoma" w:hAnsi="Tahoma" w:cs="Tahoma"/>
          <w:szCs w:val="22"/>
        </w:rPr>
      </w:pPr>
      <w:r w:rsidRPr="004A6920">
        <w:rPr>
          <w:rStyle w:val="13"/>
          <w:rFonts w:ascii="Tahoma" w:hAnsi="Tahoma" w:cs="Tahoma"/>
          <w:szCs w:val="22"/>
          <w:lang w:val="el-GR"/>
        </w:rPr>
        <w:t xml:space="preserve">Τον </w:t>
      </w:r>
      <w:r w:rsidRPr="0057759A">
        <w:rPr>
          <w:rStyle w:val="13"/>
          <w:rFonts w:ascii="Tahoma" w:hAnsi="Tahoma" w:cs="Tahoma"/>
          <w:szCs w:val="22"/>
        </w:rPr>
        <w:t>N</w:t>
      </w:r>
      <w:r w:rsidRPr="004A6920">
        <w:rPr>
          <w:rStyle w:val="13"/>
          <w:rFonts w:ascii="Tahoma" w:hAnsi="Tahoma" w:cs="Tahoma"/>
          <w:szCs w:val="22"/>
          <w:lang w:val="el-GR"/>
        </w:rPr>
        <w:t xml:space="preserve">. 3429/2005 «Δημόσιες Επιχειρήσεις και Οργανισμοί (Δ.Ε.Κ.Ο.).» ΦΕΚ (314/Α/27-12-2005), όπως τροποποιήθηκε από Α.31, Κεφ. Β, Ν. 4465/2017 (ΦΕΚ 47/Α/04-04-2017) και «Αριθ. </w:t>
      </w:r>
      <w:r w:rsidRPr="004A6920">
        <w:rPr>
          <w:rStyle w:val="13"/>
          <w:rFonts w:ascii="Tahoma" w:hAnsi="Tahoma" w:cs="Tahoma"/>
          <w:szCs w:val="22"/>
          <w:lang w:val="el-GR"/>
        </w:rPr>
        <w:lastRenderedPageBreak/>
        <w:t xml:space="preserve">30422/ΕΓΔΕΚΟ 342 «Εξαίρεση από το πεδίο εφαρμογής του άρθρου 3 του ν. 3429/2005 της Ανώνυμης Εταιρείας «Κοινωνία της Πληροφορίας Α.Ε.» </w:t>
      </w:r>
      <w:r w:rsidRPr="0057759A">
        <w:rPr>
          <w:rStyle w:val="13"/>
          <w:rFonts w:ascii="Tahoma" w:hAnsi="Tahoma" w:cs="Tahoma"/>
          <w:szCs w:val="22"/>
        </w:rPr>
        <w:t>ΦΕΚ (967/Β/21-07-2006).</w:t>
      </w:r>
    </w:p>
    <w:p w14:paraId="2D000AFF" w14:textId="77777777" w:rsidR="00A86BD2" w:rsidRPr="004A6920" w:rsidRDefault="00A86BD2" w:rsidP="00A86BD2">
      <w:pPr>
        <w:pStyle w:val="1f3"/>
        <w:numPr>
          <w:ilvl w:val="0"/>
          <w:numId w:val="348"/>
        </w:numPr>
        <w:suppressAutoHyphens w:val="0"/>
        <w:spacing w:before="120" w:after="0"/>
        <w:ind w:left="218"/>
        <w:contextualSpacing w:val="0"/>
        <w:rPr>
          <w:rStyle w:val="13"/>
          <w:rFonts w:ascii="Tahoma" w:hAnsi="Tahoma" w:cs="Tahoma"/>
          <w:szCs w:val="22"/>
          <w:lang w:val="el-GR"/>
        </w:rPr>
      </w:pPr>
      <w:r w:rsidRPr="004A6920">
        <w:rPr>
          <w:rStyle w:val="13"/>
          <w:rFonts w:ascii="Tahoma" w:hAnsi="Tahoma" w:cs="Tahoma"/>
          <w:szCs w:val="22"/>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57759A">
        <w:rPr>
          <w:rStyle w:val="13"/>
          <w:rFonts w:ascii="Tahoma" w:hAnsi="Tahoma" w:cs="Tahoma"/>
          <w:szCs w:val="22"/>
        </w:rPr>
        <w:t>L</w:t>
      </w:r>
      <w:r w:rsidRPr="004A6920">
        <w:rPr>
          <w:rStyle w:val="13"/>
          <w:rFonts w:ascii="Tahoma" w:hAnsi="Tahoma" w:cs="Tahoma"/>
          <w:szCs w:val="22"/>
          <w:lang w:val="el-GR"/>
        </w:rPr>
        <w:t xml:space="preserve"> 156/16.6.2012) στο ελληνικό δίκαιο, τροποποίηση του ν. 3419/2005 (Α 297) και άλλες διατάξεις» (ΦΕΚ 265/Α/23-12-2014) και ισχύει.</w:t>
      </w:r>
    </w:p>
    <w:p w14:paraId="75B29207" w14:textId="77777777" w:rsidR="00A86BD2" w:rsidRPr="002E3C5F" w:rsidRDefault="00A86BD2" w:rsidP="00A86BD2">
      <w:pPr>
        <w:pStyle w:val="1f3"/>
        <w:numPr>
          <w:ilvl w:val="0"/>
          <w:numId w:val="348"/>
        </w:numPr>
        <w:suppressAutoHyphens w:val="0"/>
        <w:spacing w:before="120" w:after="0"/>
        <w:ind w:left="270"/>
        <w:contextualSpacing w:val="0"/>
        <w:rPr>
          <w:rStyle w:val="13"/>
          <w:rFonts w:ascii="Tahoma" w:hAnsi="Tahoma" w:cs="Tahoma"/>
          <w:szCs w:val="22"/>
        </w:rPr>
      </w:pPr>
      <w:r w:rsidRPr="004A6920">
        <w:rPr>
          <w:rStyle w:val="13"/>
          <w:rFonts w:ascii="Tahoma" w:hAnsi="Tahoma" w:cs="Tahoma"/>
          <w:szCs w:val="22"/>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2E3C5F">
        <w:rPr>
          <w:rStyle w:val="13"/>
          <w:rFonts w:ascii="Tahoma" w:hAnsi="Tahoma" w:cs="Tahoma"/>
          <w:szCs w:val="22"/>
        </w:rPr>
        <w:t>(ΦΕΚ 119/Α/08-07-2019).</w:t>
      </w:r>
    </w:p>
    <w:p w14:paraId="5E991BFD" w14:textId="77777777" w:rsidR="00A86BD2" w:rsidRPr="004A6920" w:rsidRDefault="00A86BD2" w:rsidP="00A86BD2">
      <w:pPr>
        <w:pStyle w:val="1f3"/>
        <w:numPr>
          <w:ilvl w:val="0"/>
          <w:numId w:val="348"/>
        </w:numPr>
        <w:suppressAutoHyphens w:val="0"/>
        <w:spacing w:before="120" w:after="0"/>
        <w:ind w:left="270"/>
        <w:contextualSpacing w:val="0"/>
        <w:rPr>
          <w:rStyle w:val="13"/>
          <w:rFonts w:ascii="Tahoma" w:hAnsi="Tahoma" w:cs="Tahoma"/>
          <w:szCs w:val="22"/>
          <w:lang w:val="el-GR"/>
        </w:rPr>
      </w:pPr>
      <w:r w:rsidRPr="004A6920">
        <w:rPr>
          <w:rStyle w:val="13"/>
          <w:rFonts w:ascii="Tahoma" w:hAnsi="Tahoma" w:cs="Tahoma"/>
          <w:szCs w:val="22"/>
          <w:lang w:val="el-GR"/>
        </w:rPr>
        <w:t>Το Α.39 του Ν. 4578/2018 «Μείωση ασφαλιστικών εισφορών και άλλες διατάξεις» (ΦΕΚ 200/Α/03-12-2018).</w:t>
      </w:r>
    </w:p>
    <w:p w14:paraId="32D3A615" w14:textId="77777777" w:rsidR="00A86BD2" w:rsidRPr="004A6920" w:rsidRDefault="00A86BD2" w:rsidP="00A86BD2">
      <w:pPr>
        <w:pStyle w:val="1f3"/>
        <w:numPr>
          <w:ilvl w:val="0"/>
          <w:numId w:val="348"/>
        </w:numPr>
        <w:suppressAutoHyphens w:val="0"/>
        <w:spacing w:before="120" w:after="0"/>
        <w:ind w:left="270"/>
        <w:contextualSpacing w:val="0"/>
        <w:rPr>
          <w:rStyle w:val="13"/>
          <w:rFonts w:ascii="Tahoma" w:hAnsi="Tahoma" w:cs="Tahoma"/>
          <w:szCs w:val="22"/>
          <w:lang w:val="el-GR"/>
        </w:rPr>
      </w:pPr>
      <w:r w:rsidRPr="004A6920">
        <w:rPr>
          <w:rStyle w:val="13"/>
          <w:rFonts w:ascii="Tahoma" w:hAnsi="Tahoma" w:cs="Tahoma"/>
          <w:szCs w:val="22"/>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C97400D" w14:textId="77777777" w:rsidR="00A86BD2" w:rsidRDefault="00A86BD2" w:rsidP="00A86BD2">
      <w:pPr>
        <w:pStyle w:val="1f3"/>
        <w:numPr>
          <w:ilvl w:val="0"/>
          <w:numId w:val="348"/>
        </w:numPr>
        <w:suppressAutoHyphens w:val="0"/>
        <w:spacing w:before="120" w:after="0"/>
        <w:ind w:left="270"/>
        <w:contextualSpacing w:val="0"/>
        <w:rPr>
          <w:rStyle w:val="13"/>
          <w:rFonts w:ascii="Tahoma" w:hAnsi="Tahoma" w:cs="Tahoma"/>
          <w:szCs w:val="22"/>
        </w:rPr>
      </w:pPr>
      <w:r w:rsidRPr="004A6920">
        <w:rPr>
          <w:rStyle w:val="13"/>
          <w:rFonts w:ascii="Tahoma" w:hAnsi="Tahoma" w:cs="Tahoma"/>
          <w:szCs w:val="22"/>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2E3C5F">
        <w:rPr>
          <w:rStyle w:val="13"/>
          <w:rFonts w:ascii="Tahoma" w:hAnsi="Tahoma" w:cs="Tahoma"/>
          <w:szCs w:val="22"/>
        </w:rPr>
        <w:t>(Β’ 164)» ΦΕΚ 2060/Β’/2021))» (ΦΕΚ 5807/Β/10-12-2021).</w:t>
      </w:r>
    </w:p>
    <w:p w14:paraId="51813D6A" w14:textId="77777777" w:rsidR="00A86BD2" w:rsidRDefault="00A86BD2" w:rsidP="00A86BD2">
      <w:pPr>
        <w:pStyle w:val="1f3"/>
        <w:numPr>
          <w:ilvl w:val="0"/>
          <w:numId w:val="348"/>
        </w:numPr>
        <w:suppressAutoHyphens w:val="0"/>
        <w:spacing w:before="120" w:after="0"/>
        <w:ind w:left="270"/>
        <w:contextualSpacing w:val="0"/>
        <w:rPr>
          <w:rStyle w:val="13"/>
          <w:rFonts w:ascii="Tahoma" w:hAnsi="Tahoma" w:cs="Tahoma"/>
          <w:szCs w:val="22"/>
        </w:rPr>
      </w:pPr>
      <w:r w:rsidRPr="004A6920">
        <w:rPr>
          <w:rStyle w:val="13"/>
          <w:rFonts w:ascii="Tahoma" w:hAnsi="Tahoma" w:cs="Tahoma"/>
          <w:szCs w:val="22"/>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57759A">
        <w:rPr>
          <w:rStyle w:val="13"/>
          <w:rFonts w:ascii="Tahoma" w:hAnsi="Tahoma" w:cs="Tahoma"/>
          <w:szCs w:val="22"/>
        </w:rPr>
        <w:t>(ΦΕΚ 752/ΥΟΔΔ/24-08-2022).</w:t>
      </w:r>
    </w:p>
    <w:p w14:paraId="661DEDBD" w14:textId="77777777" w:rsidR="00A86BD2" w:rsidRPr="004A6920" w:rsidRDefault="00A86BD2" w:rsidP="00A86BD2">
      <w:pPr>
        <w:pStyle w:val="1f3"/>
        <w:numPr>
          <w:ilvl w:val="0"/>
          <w:numId w:val="348"/>
        </w:numPr>
        <w:suppressAutoHyphens w:val="0"/>
        <w:spacing w:before="120" w:after="0"/>
        <w:ind w:left="270"/>
        <w:contextualSpacing w:val="0"/>
        <w:rPr>
          <w:rStyle w:val="13"/>
          <w:rFonts w:ascii="Tahoma" w:hAnsi="Tahoma" w:cs="Tahoma"/>
          <w:szCs w:val="22"/>
          <w:lang w:val="el-GR"/>
        </w:rPr>
      </w:pPr>
      <w:r w:rsidRPr="004A6920">
        <w:rPr>
          <w:rStyle w:val="13"/>
          <w:rFonts w:ascii="Tahoma" w:hAnsi="Tahoma" w:cs="Tahoma"/>
          <w:szCs w:val="22"/>
          <w:lang w:val="el-GR"/>
        </w:rPr>
        <w:t>Την υπ’ αρ. πρωτ. ΚτΠ Μ.Α.Ε. 10097/15-07-2021 Προγραμματική Συμφωνία μεταξύ του Υπουργείου Τουρισμού και της ΚτΠ Μ.Α.Ε., με την οποία ορίζεται η ΚτΠ Μ.Α.Ε. Δικαιούχος για την εκτέλεση του Έργου: «Ενιαίο Μητρώο Τουριστικών Επιχειρήσεων (</w:t>
      </w:r>
      <w:r w:rsidRPr="0057759A">
        <w:rPr>
          <w:rStyle w:val="13"/>
          <w:rFonts w:ascii="Tahoma" w:hAnsi="Tahoma" w:cs="Tahoma"/>
          <w:szCs w:val="22"/>
        </w:rPr>
        <w:t>e</w:t>
      </w:r>
      <w:r w:rsidRPr="004A6920">
        <w:rPr>
          <w:rStyle w:val="13"/>
          <w:rFonts w:ascii="Tahoma" w:hAnsi="Tahoma" w:cs="Tahoma"/>
          <w:szCs w:val="22"/>
          <w:lang w:val="el-GR"/>
        </w:rPr>
        <w:t>-ΜΗΤΕ)»</w:t>
      </w:r>
    </w:p>
    <w:p w14:paraId="25364A85" w14:textId="77777777" w:rsidR="00A86BD2" w:rsidRPr="004A6920" w:rsidRDefault="00A86BD2" w:rsidP="00A86BD2">
      <w:pPr>
        <w:pStyle w:val="1f3"/>
        <w:numPr>
          <w:ilvl w:val="0"/>
          <w:numId w:val="348"/>
        </w:numPr>
        <w:suppressAutoHyphens w:val="0"/>
        <w:spacing w:before="120" w:after="0"/>
        <w:ind w:left="270"/>
        <w:contextualSpacing w:val="0"/>
        <w:rPr>
          <w:rStyle w:val="13"/>
          <w:rFonts w:ascii="Tahoma" w:hAnsi="Tahoma" w:cs="Tahoma"/>
          <w:szCs w:val="22"/>
          <w:lang w:val="el-GR"/>
        </w:rPr>
      </w:pPr>
      <w:r w:rsidRPr="004A6920">
        <w:rPr>
          <w:rStyle w:val="13"/>
          <w:rFonts w:ascii="Tahoma" w:hAnsi="Tahoma" w:cs="Tahoma"/>
          <w:szCs w:val="22"/>
          <w:lang w:val="el-GR"/>
        </w:rPr>
        <w:t xml:space="preserve">Την υπ’ αρ. 35972 ΕΞ/07-03-2023 (Αρ. Πρωτ. ΚτΠ Μ.Α.Ε. 4644/07-03-2023) Απόφαση της Ειδικής Υπηρεσίας Συντονισμού Ταμείου Ανάκαμψης με θέμα «Ένταξη του Έργου «Ψηφιακός Μετασχηματισμός Μητρώου Τουριστικών Επιχειρήσεων» στο Ταμείο Ανάκαμψης και Ανθεκτικότητας». </w:t>
      </w:r>
    </w:p>
    <w:p w14:paraId="2ED5A882" w14:textId="77777777" w:rsidR="00A86BD2" w:rsidRPr="004A6920" w:rsidRDefault="00A86BD2" w:rsidP="00A86BD2">
      <w:pPr>
        <w:pStyle w:val="1f3"/>
        <w:numPr>
          <w:ilvl w:val="0"/>
          <w:numId w:val="348"/>
        </w:numPr>
        <w:suppressAutoHyphens w:val="0"/>
        <w:spacing w:before="120" w:after="0"/>
        <w:ind w:left="270"/>
        <w:contextualSpacing w:val="0"/>
        <w:rPr>
          <w:rStyle w:val="13"/>
          <w:rFonts w:ascii="Tahoma" w:hAnsi="Tahoma" w:cs="Tahoma"/>
          <w:szCs w:val="22"/>
          <w:lang w:val="el-GR"/>
        </w:rPr>
      </w:pPr>
      <w:r w:rsidRPr="004A6920">
        <w:rPr>
          <w:rStyle w:val="13"/>
          <w:rFonts w:ascii="Tahoma" w:hAnsi="Tahoma" w:cs="Tahoma"/>
          <w:szCs w:val="22"/>
          <w:lang w:val="el-GR"/>
        </w:rPr>
        <w:t xml:space="preserve">Τη ΣΑΕ 643, με αριθ. πρωτ. 2252/10-03-2023 (Αρ. Πρωτ. ΚτΠ Μ.Α.Ε. 4953/10-03-2023) του Υπουργείου Ανάπτυξης &amp; Επενδύσεων, με την οποία εγκρίθηκε η ένταξη στο Πρόγραμμα </w:t>
      </w:r>
      <w:r w:rsidRPr="004A6920">
        <w:rPr>
          <w:rStyle w:val="13"/>
          <w:rFonts w:ascii="Tahoma" w:hAnsi="Tahoma" w:cs="Tahoma"/>
          <w:szCs w:val="22"/>
          <w:lang w:val="el-GR"/>
        </w:rPr>
        <w:lastRenderedPageBreak/>
        <w:t xml:space="preserve">Δημοσίων Επενδύσεων (ΠΔΕ) 2023 του έργου: Ψηφιακός Μετασχηματισμός Μητρώου Τουριστικών Επιχειρήσεων με κωδικό έργου: 5194544. </w:t>
      </w:r>
    </w:p>
    <w:p w14:paraId="55AE550C" w14:textId="77777777" w:rsidR="00A86BD2" w:rsidRPr="004A6920" w:rsidRDefault="00A86BD2" w:rsidP="00A86BD2">
      <w:pPr>
        <w:pStyle w:val="1f3"/>
        <w:numPr>
          <w:ilvl w:val="0"/>
          <w:numId w:val="348"/>
        </w:numPr>
        <w:suppressAutoHyphens w:val="0"/>
        <w:spacing w:before="120" w:after="0"/>
        <w:ind w:left="270"/>
        <w:contextualSpacing w:val="0"/>
        <w:rPr>
          <w:rStyle w:val="13"/>
          <w:rFonts w:ascii="Tahoma" w:hAnsi="Tahoma" w:cs="Tahoma"/>
          <w:szCs w:val="22"/>
          <w:lang w:val="el-GR"/>
        </w:rPr>
      </w:pPr>
      <w:r w:rsidRPr="004A6920">
        <w:rPr>
          <w:rStyle w:val="13"/>
          <w:rFonts w:ascii="Tahoma" w:hAnsi="Tahoma" w:cs="Tahoma"/>
          <w:szCs w:val="22"/>
          <w:lang w:val="el-GR"/>
        </w:rPr>
        <w:t>η υπ’ αριθ. 1229/10-11-2023 επιστολή του Γραφείου Υπουργού Τουρισμού προς την ΚτΠ ΜΑΕ με θέμα «Ενσωμάτωση τελικών παρατηρήσεων και αποστολή για έγκριση νέας επικαιροποιημένης έκδοσης τεύχους διακήρυξης του έργου «Ψηφιακός Μετασχηματισμός Μητρώου Τουριστικών Επιχειρήσεων», Υποέργο 1 της Δράσης με κωδικό ΟΠΣ ΤΑ 5194544 του Άξονα 2.2 του Εθνικού Σχεδίου Ανάκαμψης και Ανθεκτικότητας ‘Ελλάδα 2.0’»</w:t>
      </w:r>
    </w:p>
    <w:p w14:paraId="1C0194B0" w14:textId="77777777" w:rsidR="00A86BD2" w:rsidRPr="004A6920" w:rsidRDefault="00A86BD2" w:rsidP="00A86BD2">
      <w:pPr>
        <w:pStyle w:val="1f3"/>
        <w:numPr>
          <w:ilvl w:val="0"/>
          <w:numId w:val="348"/>
        </w:numPr>
        <w:suppressAutoHyphens w:val="0"/>
        <w:spacing w:before="120" w:after="0"/>
        <w:ind w:left="270"/>
        <w:contextualSpacing w:val="0"/>
        <w:rPr>
          <w:rStyle w:val="13"/>
          <w:rFonts w:ascii="Tahoma" w:hAnsi="Tahoma" w:cs="Tahoma"/>
          <w:szCs w:val="22"/>
          <w:lang w:val="el-GR"/>
        </w:rPr>
      </w:pPr>
      <w:r w:rsidRPr="004A6920">
        <w:rPr>
          <w:rStyle w:val="13"/>
          <w:rFonts w:ascii="Tahoma" w:hAnsi="Tahoma" w:cs="Tahoma"/>
          <w:szCs w:val="22"/>
          <w:lang w:val="el-GR"/>
        </w:rPr>
        <w:t xml:space="preserve">Την υπ’ αρ. πρωτ. ΚτΠ Μ.Α.Ε. 24502/20-11-2023 Έγκριση διακήρυξης του Υπουργείου Τουρισμού για την ανάθεση της σύμβασης «Ψηφιακός Μετασχηματισμός Μητρώου Τουριστικών Επιχειρήσεων του Έργου ‘Ψηφιακός Μετασχηματισμός Μητρώου Τουριστικών Επιχειρήσεων (Κωδικός ΟΠΣ ΤΑ 5194544). </w:t>
      </w:r>
    </w:p>
    <w:p w14:paraId="03B1E9ED" w14:textId="77777777" w:rsidR="00A86BD2" w:rsidRPr="004A6920" w:rsidRDefault="00A86BD2" w:rsidP="00A86BD2">
      <w:pPr>
        <w:pStyle w:val="1f3"/>
        <w:numPr>
          <w:ilvl w:val="0"/>
          <w:numId w:val="348"/>
        </w:numPr>
        <w:suppressAutoHyphens w:val="0"/>
        <w:spacing w:before="120" w:after="0"/>
        <w:ind w:left="270"/>
        <w:contextualSpacing w:val="0"/>
        <w:rPr>
          <w:rStyle w:val="13"/>
          <w:rFonts w:ascii="Tahoma" w:hAnsi="Tahoma" w:cs="Tahoma"/>
          <w:szCs w:val="22"/>
          <w:lang w:val="el-GR"/>
        </w:rPr>
      </w:pPr>
      <w:r w:rsidRPr="004A6920">
        <w:rPr>
          <w:rStyle w:val="13"/>
          <w:rFonts w:ascii="Tahoma" w:hAnsi="Tahoma" w:cs="Tahoma"/>
          <w:szCs w:val="22"/>
          <w:lang w:val="el-GR"/>
        </w:rPr>
        <w:t>Την υπ’ αρ. 25658/01-12-2023 Έγκριση διακήρυξης Απόφαση της Ειδικής Υπηρεσίας Συντονισμού Ταμείου Ανάκαμψης για την ανάθεση της σύμβασης «Ψηφιακός Μετασχηματισμός Μητρώου Τουριστικών Επιχειρήσεων» του Έργου «Ψηφιακός Μετασχηματισμός Μητρώου Τουριστικών Επιχειρήσεων» (Κωδικός ΟΠΣ ΤΑ 5194544).</w:t>
      </w:r>
    </w:p>
    <w:p w14:paraId="1F03BEA2" w14:textId="77777777" w:rsidR="00A26A3A" w:rsidRDefault="00A86BD2" w:rsidP="00A26A3A">
      <w:pPr>
        <w:pStyle w:val="1f3"/>
        <w:numPr>
          <w:ilvl w:val="0"/>
          <w:numId w:val="348"/>
        </w:numPr>
        <w:suppressAutoHyphens w:val="0"/>
        <w:spacing w:before="120" w:after="0"/>
        <w:ind w:left="270"/>
        <w:contextualSpacing w:val="0"/>
        <w:rPr>
          <w:rStyle w:val="13"/>
          <w:rFonts w:ascii="Tahoma" w:hAnsi="Tahoma" w:cs="Tahoma"/>
          <w:szCs w:val="22"/>
          <w:lang w:val="el-GR"/>
        </w:rPr>
      </w:pPr>
      <w:r w:rsidRPr="004A6920">
        <w:rPr>
          <w:rStyle w:val="13"/>
          <w:rFonts w:ascii="Tahoma" w:hAnsi="Tahoma" w:cs="Tahoma"/>
          <w:szCs w:val="22"/>
          <w:lang w:val="el-GR"/>
        </w:rPr>
        <w:t xml:space="preserve">Τα Αποτελέσματα Δημόσιας Διαβούλευσης Τεύχους Διακήρυξης για το διάστημα από 28-02-2023 έως 15-03-2023. </w:t>
      </w:r>
    </w:p>
    <w:p w14:paraId="6C17BFD4" w14:textId="251EE05F" w:rsidR="00DF3D49" w:rsidRPr="00C707C2" w:rsidRDefault="00DF3D49" w:rsidP="00A26A3A">
      <w:pPr>
        <w:pStyle w:val="1f3"/>
        <w:numPr>
          <w:ilvl w:val="0"/>
          <w:numId w:val="348"/>
        </w:numPr>
        <w:suppressAutoHyphens w:val="0"/>
        <w:spacing w:before="120" w:after="0"/>
        <w:ind w:left="270"/>
        <w:contextualSpacing w:val="0"/>
        <w:rPr>
          <w:rStyle w:val="13"/>
          <w:rFonts w:ascii="Tahoma" w:hAnsi="Tahoma" w:cs="Tahoma"/>
          <w:szCs w:val="22"/>
          <w:lang w:val="el-GR"/>
        </w:rPr>
      </w:pPr>
      <w:r w:rsidRPr="00C707C2">
        <w:rPr>
          <w:rStyle w:val="13"/>
          <w:rFonts w:ascii="Tahoma" w:hAnsi="Tahoma" w:cs="Tahoma"/>
          <w:szCs w:val="22"/>
          <w:lang w:val="el-GR"/>
        </w:rPr>
        <w:t xml:space="preserve">Την υπ’ αρ. </w:t>
      </w:r>
      <w:r w:rsidR="00CD3351" w:rsidRPr="00C707C2">
        <w:rPr>
          <w:rStyle w:val="13"/>
          <w:rFonts w:ascii="Tahoma" w:hAnsi="Tahoma" w:cs="Tahoma"/>
          <w:szCs w:val="22"/>
          <w:lang w:val="el-GR"/>
        </w:rPr>
        <w:t xml:space="preserve">26108/08-12-2023 Απόφαση της ΚτΠ Μ.Α.Ε. με θέμα: </w:t>
      </w:r>
      <w:r w:rsidR="00C707C2">
        <w:rPr>
          <w:rStyle w:val="13"/>
          <w:rFonts w:ascii="Tahoma" w:hAnsi="Tahoma" w:cs="Tahoma"/>
          <w:szCs w:val="22"/>
          <w:lang w:val="el-GR"/>
        </w:rPr>
        <w:t>‘</w:t>
      </w:r>
      <w:r w:rsidR="00642F1D" w:rsidRPr="00C707C2">
        <w:rPr>
          <w:rFonts w:ascii="Tahoma" w:hAnsi="Tahoma" w:cs="Tahoma"/>
          <w:szCs w:val="22"/>
          <w:lang w:val="el-GR" w:eastAsia="en-US"/>
        </w:rPr>
        <w:t>Διενέργεια Ηλεκτρονικού Διεθνούς Ανοικτού Άνω των Ορίων Διαγωνισμού με κριτήριο</w:t>
      </w:r>
      <w:r w:rsidR="00A26A3A" w:rsidRPr="00C707C2">
        <w:rPr>
          <w:rFonts w:ascii="Tahoma" w:hAnsi="Tahoma" w:cs="Tahoma"/>
          <w:szCs w:val="22"/>
          <w:lang w:val="el-GR" w:eastAsia="en-US"/>
        </w:rPr>
        <w:t xml:space="preserve"> </w:t>
      </w:r>
      <w:r w:rsidR="00642F1D" w:rsidRPr="00C707C2">
        <w:rPr>
          <w:rFonts w:ascii="Tahoma" w:hAnsi="Tahoma" w:cs="Tahoma"/>
          <w:szCs w:val="22"/>
          <w:lang w:val="el-GR" w:eastAsia="en-US"/>
        </w:rPr>
        <w:t>ανάθεσης “την πλέον συμφέρουσα από οικονομική άποψη προφορά βάσει βέλτιστης</w:t>
      </w:r>
      <w:r w:rsidR="00A26A3A" w:rsidRPr="00C707C2">
        <w:rPr>
          <w:rFonts w:ascii="Tahoma" w:hAnsi="Tahoma" w:cs="Tahoma"/>
          <w:szCs w:val="22"/>
          <w:lang w:val="el-GR" w:eastAsia="en-US"/>
        </w:rPr>
        <w:t xml:space="preserve"> </w:t>
      </w:r>
      <w:r w:rsidR="00642F1D" w:rsidRPr="00C707C2">
        <w:rPr>
          <w:rFonts w:ascii="Tahoma" w:hAnsi="Tahoma" w:cs="Tahoma"/>
          <w:szCs w:val="22"/>
          <w:lang w:val="el-GR" w:eastAsia="en-US"/>
        </w:rPr>
        <w:t xml:space="preserve">σχέσης ποιότητας – τιμής” για την επιλογή αναδόχου για το Έργο: </w:t>
      </w:r>
      <w:r w:rsidR="00642F1D" w:rsidRPr="00C707C2">
        <w:rPr>
          <w:rFonts w:ascii="Tahoma-Bold" w:hAnsi="Tahoma-Bold" w:cs="Tahoma-Bold"/>
          <w:szCs w:val="22"/>
          <w:lang w:val="el-GR" w:eastAsia="en-US"/>
        </w:rPr>
        <w:t>«Ψηφιακός</w:t>
      </w:r>
      <w:r w:rsidR="00A26A3A" w:rsidRPr="00C707C2">
        <w:rPr>
          <w:rFonts w:asciiTheme="minorHAnsi" w:hAnsiTheme="minorHAnsi" w:cs="Tahoma-Bold"/>
          <w:szCs w:val="22"/>
          <w:lang w:val="el-GR" w:eastAsia="en-US"/>
        </w:rPr>
        <w:t xml:space="preserve"> </w:t>
      </w:r>
      <w:r w:rsidR="00642F1D" w:rsidRPr="00C707C2">
        <w:rPr>
          <w:rFonts w:ascii="Tahoma-Bold" w:hAnsi="Tahoma-Bold" w:cs="Tahoma-Bold"/>
          <w:szCs w:val="22"/>
          <w:lang w:val="el-GR" w:eastAsia="en-US"/>
        </w:rPr>
        <w:t>Μετασχηματισμός Μητρώου Τουριστικών Επιχειρήσεων</w:t>
      </w:r>
      <w:r w:rsidR="00A26A3A" w:rsidRPr="00C707C2">
        <w:rPr>
          <w:rFonts w:asciiTheme="minorHAnsi" w:hAnsiTheme="minorHAnsi" w:cs="Tahoma-Bold"/>
          <w:szCs w:val="22"/>
          <w:lang w:val="el-GR" w:eastAsia="en-US"/>
        </w:rPr>
        <w:t xml:space="preserve"> </w:t>
      </w:r>
      <w:r w:rsidR="00642F1D" w:rsidRPr="00C707C2">
        <w:rPr>
          <w:rFonts w:ascii="Tahoma-Bold" w:hAnsi="Tahoma-Bold" w:cs="Tahoma-Bold"/>
          <w:szCs w:val="22"/>
          <w:lang w:val="el-GR" w:eastAsia="en-US"/>
        </w:rPr>
        <w:t>“</w:t>
      </w:r>
      <w:r w:rsidR="00642F1D" w:rsidRPr="00C707C2">
        <w:rPr>
          <w:rFonts w:ascii="Tahoma-Bold" w:hAnsi="Tahoma-Bold" w:cs="Tahoma-Bold"/>
          <w:szCs w:val="22"/>
          <w:lang w:val="en-US" w:eastAsia="en-US"/>
        </w:rPr>
        <w:t>mydigitaltourism</w:t>
      </w:r>
      <w:r w:rsidR="00642F1D" w:rsidRPr="00C707C2">
        <w:rPr>
          <w:rFonts w:ascii="Tahoma-Bold" w:hAnsi="Tahoma-Bold" w:cs="Tahoma-Bold"/>
          <w:szCs w:val="22"/>
          <w:lang w:val="el-GR" w:eastAsia="en-US"/>
        </w:rPr>
        <w:t>.</w:t>
      </w:r>
      <w:r w:rsidR="00642F1D" w:rsidRPr="00C707C2">
        <w:rPr>
          <w:rFonts w:ascii="Tahoma-Bold" w:hAnsi="Tahoma-Bold" w:cs="Tahoma-Bold"/>
          <w:szCs w:val="22"/>
          <w:lang w:val="en-US" w:eastAsia="en-US"/>
        </w:rPr>
        <w:t>gr</w:t>
      </w:r>
      <w:r w:rsidR="00642F1D" w:rsidRPr="00C707C2">
        <w:rPr>
          <w:rFonts w:ascii="Tahoma-Bold" w:hAnsi="Tahoma-Bold" w:cs="Tahoma-Bold"/>
          <w:szCs w:val="22"/>
          <w:lang w:val="el-GR" w:eastAsia="en-US"/>
        </w:rPr>
        <w:t xml:space="preserve">”», </w:t>
      </w:r>
      <w:r w:rsidR="00642F1D" w:rsidRPr="00C707C2">
        <w:rPr>
          <w:rFonts w:ascii="Tahoma" w:hAnsi="Tahoma" w:cs="Tahoma"/>
          <w:szCs w:val="22"/>
          <w:lang w:val="el-GR" w:eastAsia="en-US"/>
        </w:rPr>
        <w:t>με Κωδικό ΟΠΣ: ΤΑ 5194544, στο πλαίσιο του Εθνικού</w:t>
      </w:r>
      <w:r w:rsidR="00A26A3A" w:rsidRPr="00C707C2">
        <w:rPr>
          <w:rFonts w:ascii="Tahoma" w:hAnsi="Tahoma" w:cs="Tahoma"/>
          <w:szCs w:val="22"/>
          <w:lang w:val="el-GR" w:eastAsia="en-US"/>
        </w:rPr>
        <w:t xml:space="preserve"> </w:t>
      </w:r>
      <w:r w:rsidR="00642F1D" w:rsidRPr="00C707C2">
        <w:rPr>
          <w:rFonts w:ascii="Tahoma" w:hAnsi="Tahoma" w:cs="Tahoma"/>
          <w:szCs w:val="22"/>
          <w:lang w:val="el-GR" w:eastAsia="en-US"/>
        </w:rPr>
        <w:t xml:space="preserve">Σχεδίου Ανάκαμψης και Ανθεκτικότητας </w:t>
      </w:r>
      <w:r w:rsidR="00642F1D" w:rsidRPr="00C707C2">
        <w:rPr>
          <w:rFonts w:ascii="Tahoma,Italic" w:hAnsi="Tahoma,Italic" w:cs="Tahoma,Italic"/>
          <w:i/>
          <w:iCs/>
          <w:sz w:val="23"/>
          <w:szCs w:val="23"/>
          <w:lang w:val="el-GR" w:eastAsia="en-US"/>
        </w:rPr>
        <w:t xml:space="preserve">«Ελλάδα 2.0» </w:t>
      </w:r>
      <w:r w:rsidR="00642F1D" w:rsidRPr="00C707C2">
        <w:rPr>
          <w:rFonts w:ascii="Tahoma" w:hAnsi="Tahoma" w:cs="Tahoma"/>
          <w:szCs w:val="22"/>
          <w:lang w:val="el-GR" w:eastAsia="en-US"/>
        </w:rPr>
        <w:t>(κωδικός Δράσης: 16785/</w:t>
      </w:r>
      <w:r w:rsidR="00A26A3A" w:rsidRPr="00C707C2">
        <w:rPr>
          <w:rFonts w:ascii="Tahoma" w:hAnsi="Tahoma" w:cs="Tahoma"/>
          <w:szCs w:val="22"/>
          <w:lang w:val="el-GR"/>
        </w:rPr>
        <w:t xml:space="preserve"> </w:t>
      </w:r>
      <w:r w:rsidR="00642F1D" w:rsidRPr="00C707C2">
        <w:rPr>
          <w:rFonts w:ascii="Tahoma" w:hAnsi="Tahoma" w:cs="Tahoma"/>
          <w:szCs w:val="22"/>
          <w:lang w:val="el-GR" w:eastAsia="en-US"/>
        </w:rPr>
        <w:t>Άξονας 2.2)</w:t>
      </w:r>
      <w:r w:rsidR="0050484B">
        <w:rPr>
          <w:rFonts w:ascii="Tahoma" w:hAnsi="Tahoma" w:cs="Tahoma"/>
          <w:szCs w:val="22"/>
          <w:lang w:val="el-GR" w:eastAsia="en-US"/>
        </w:rPr>
        <w:t>’.</w:t>
      </w:r>
    </w:p>
    <w:p w14:paraId="38861C18" w14:textId="77777777" w:rsidR="00A86BD2" w:rsidRPr="004A6920" w:rsidRDefault="00A86BD2" w:rsidP="00A86BD2">
      <w:pPr>
        <w:pStyle w:val="1f3"/>
        <w:numPr>
          <w:ilvl w:val="0"/>
          <w:numId w:val="348"/>
        </w:numPr>
        <w:suppressAutoHyphens w:val="0"/>
        <w:spacing w:before="120" w:after="0"/>
        <w:ind w:left="270"/>
        <w:contextualSpacing w:val="0"/>
        <w:rPr>
          <w:rStyle w:val="13"/>
          <w:rFonts w:ascii="Tahoma" w:hAnsi="Tahoma" w:cs="Tahoma"/>
          <w:szCs w:val="22"/>
          <w:lang w:val="el-GR"/>
        </w:rPr>
      </w:pPr>
      <w:r w:rsidRPr="004A6920">
        <w:rPr>
          <w:rStyle w:val="13"/>
          <w:rFonts w:ascii="Tahoma" w:hAnsi="Tahoma" w:cs="Tahoma"/>
          <w:szCs w:val="22"/>
          <w:lang w:val="el-GR"/>
        </w:rPr>
        <w:t>Την Απόφαση του ΔΣ της ΚτΠ Μ.Α.Ε., κατά την υπ’ αρ. 953/29-11-2023 Συνεδρίασή του (Θ.8.8).</w:t>
      </w:r>
    </w:p>
    <w:p w14:paraId="0BF0A2C2" w14:textId="77777777" w:rsidR="00A86BD2" w:rsidRPr="004A6920" w:rsidRDefault="00A86BD2" w:rsidP="00A86BD2">
      <w:pPr>
        <w:pStyle w:val="1f3"/>
        <w:numPr>
          <w:ilvl w:val="0"/>
          <w:numId w:val="348"/>
        </w:numPr>
        <w:suppressAutoHyphens w:val="0"/>
        <w:spacing w:before="120" w:after="0"/>
        <w:ind w:left="270"/>
        <w:contextualSpacing w:val="0"/>
        <w:rPr>
          <w:rStyle w:val="13"/>
          <w:rFonts w:ascii="Tahoma" w:hAnsi="Tahoma" w:cs="Tahoma"/>
          <w:szCs w:val="22"/>
          <w:lang w:val="el-GR"/>
        </w:rPr>
      </w:pPr>
      <w:r w:rsidRPr="004A6920">
        <w:rPr>
          <w:rStyle w:val="13"/>
          <w:rFonts w:ascii="Tahoma" w:hAnsi="Tahoma" w:cs="Tahoma"/>
          <w:szCs w:val="22"/>
          <w:lang w:val="el-GR"/>
        </w:rPr>
        <w:t xml:space="preserve">Την Απόφαση του ΔΣ της ΚτΠ Μ.Α.Ε. κατά την υπ’ αρ. 856/25-08-2022 Συνεδρίασή του, με θέμα Εκλογή Διευθύνοντος Συμβούλου (Θέμα 1). </w:t>
      </w:r>
    </w:p>
    <w:p w14:paraId="29A09E61" w14:textId="77777777" w:rsidR="00A86BD2" w:rsidRPr="004A6920" w:rsidRDefault="00A86BD2" w:rsidP="00A86BD2">
      <w:pPr>
        <w:pStyle w:val="1f3"/>
        <w:numPr>
          <w:ilvl w:val="0"/>
          <w:numId w:val="348"/>
        </w:numPr>
        <w:suppressAutoHyphens w:val="0"/>
        <w:spacing w:before="120" w:after="0"/>
        <w:ind w:left="270"/>
        <w:contextualSpacing w:val="0"/>
        <w:rPr>
          <w:rStyle w:val="13"/>
          <w:rFonts w:ascii="Tahoma" w:hAnsi="Tahoma" w:cs="Tahoma"/>
          <w:szCs w:val="22"/>
          <w:lang w:val="el-GR"/>
        </w:rPr>
      </w:pPr>
      <w:r w:rsidRPr="004A6920">
        <w:rPr>
          <w:rStyle w:val="13"/>
          <w:rFonts w:ascii="Tahoma" w:hAnsi="Tahoma" w:cs="Tahoma"/>
          <w:szCs w:val="22"/>
          <w:lang w:val="el-GR"/>
        </w:rPr>
        <w:t xml:space="preserve">Την Απόφαση του ΔΣ της ΚτΠ Μ.Α.Ε. κατά την υπ’ αρ. 857/26-08-2022 Συνεδρίασή του, με θέμα γενικές εξουσιοδοτήσεις προς Διευθύνοντα Σύμβουλο (Θ.2.2). </w:t>
      </w:r>
    </w:p>
    <w:p w14:paraId="11E8C808" w14:textId="77777777" w:rsidR="00A86BD2" w:rsidRPr="00A22B30" w:rsidRDefault="00A86BD2" w:rsidP="00A86BD2">
      <w:pPr>
        <w:pStyle w:val="1f3"/>
        <w:numPr>
          <w:ilvl w:val="0"/>
          <w:numId w:val="348"/>
        </w:numPr>
        <w:suppressAutoHyphens w:val="0"/>
        <w:spacing w:before="120" w:after="0"/>
        <w:ind w:left="270"/>
        <w:contextualSpacing w:val="0"/>
        <w:rPr>
          <w:rStyle w:val="13"/>
          <w:rFonts w:ascii="Tahoma" w:hAnsi="Tahoma" w:cs="Tahoma"/>
          <w:szCs w:val="22"/>
          <w:lang w:val="el-GR"/>
        </w:rPr>
      </w:pPr>
      <w:r w:rsidRPr="00A22B30">
        <w:rPr>
          <w:rStyle w:val="13"/>
          <w:rFonts w:ascii="Tahoma" w:hAnsi="Tahoma" w:cs="Tahoma"/>
          <w:szCs w:val="22"/>
          <w:lang w:val="el-GR"/>
        </w:rPr>
        <w:t xml:space="preserve">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 </w:t>
      </w:r>
    </w:p>
    <w:p w14:paraId="3B333DC4" w14:textId="77777777" w:rsidR="00B27BB6" w:rsidRPr="00997B62" w:rsidRDefault="00B27BB6" w:rsidP="00B27BB6">
      <w:pPr>
        <w:pStyle w:val="2"/>
        <w:rPr>
          <w:rFonts w:ascii="Tahoma" w:hAnsi="Tahoma" w:cs="Tahoma"/>
          <w:sz w:val="22"/>
          <w:lang w:val="el-GR"/>
        </w:rPr>
      </w:pPr>
      <w:r w:rsidRPr="00997B62">
        <w:rPr>
          <w:rFonts w:ascii="Tahoma" w:hAnsi="Tahoma" w:cs="Tahoma"/>
          <w:sz w:val="22"/>
          <w:lang w:val="el-GR"/>
        </w:rPr>
        <w:t>Προθεσμία παραλαβής προσφορών και διενέργεια διαγωνισμού</w:t>
      </w:r>
      <w:bookmarkEnd w:id="52"/>
      <w:bookmarkEnd w:id="53"/>
      <w:bookmarkEnd w:id="54"/>
      <w:bookmarkEnd w:id="55"/>
      <w:bookmarkEnd w:id="56"/>
      <w:bookmarkEnd w:id="57"/>
      <w:bookmarkEnd w:id="58"/>
      <w:r w:rsidRPr="00997B62">
        <w:rPr>
          <w:rFonts w:ascii="Tahoma" w:hAnsi="Tahoma" w:cs="Tahoma"/>
          <w:sz w:val="22"/>
          <w:lang w:val="el-GR"/>
        </w:rPr>
        <w:t xml:space="preserve"> </w:t>
      </w:r>
    </w:p>
    <w:p w14:paraId="37D556A7" w14:textId="5554DFF2" w:rsidR="00B27BB6" w:rsidRPr="00997B62" w:rsidRDefault="00B27BB6" w:rsidP="00B27BB6">
      <w:pPr>
        <w:rPr>
          <w:rFonts w:ascii="Tahoma" w:hAnsi="Tahoma" w:cs="Tahoma"/>
          <w:szCs w:val="22"/>
          <w:lang w:val="el-GR" w:eastAsia="el-GR"/>
        </w:rPr>
      </w:pPr>
      <w:r w:rsidRPr="00997B62">
        <w:rPr>
          <w:rFonts w:ascii="Tahoma" w:hAnsi="Tahoma" w:cs="Tahoma"/>
          <w:szCs w:val="22"/>
          <w:lang w:val="el-GR" w:eastAsia="el-GR"/>
        </w:rPr>
        <w:t>Η καταληκτική ημερομηνία</w:t>
      </w:r>
      <w:r w:rsidR="00A44CFE">
        <w:rPr>
          <w:rFonts w:ascii="Tahoma" w:hAnsi="Tahoma" w:cs="Tahoma"/>
          <w:szCs w:val="22"/>
          <w:lang w:val="el-GR" w:eastAsia="el-GR"/>
        </w:rPr>
        <w:t xml:space="preserve"> διενέργειας του διαγωνισμού και </w:t>
      </w:r>
      <w:r w:rsidRPr="00997B62">
        <w:rPr>
          <w:rFonts w:ascii="Tahoma" w:hAnsi="Tahoma" w:cs="Tahoma"/>
          <w:szCs w:val="22"/>
          <w:lang w:val="el-GR" w:eastAsia="el-GR"/>
        </w:rPr>
        <w:t xml:space="preserve"> παραλαβής των προσφορών</w:t>
      </w:r>
      <w:r w:rsidR="00A44CFE">
        <w:rPr>
          <w:rFonts w:ascii="Tahoma" w:hAnsi="Tahoma" w:cs="Tahoma"/>
          <w:szCs w:val="22"/>
          <w:lang w:val="el-GR" w:eastAsia="el-GR"/>
        </w:rPr>
        <w:t xml:space="preserve"> μέσω της Διαδικτυακής Πύλης </w:t>
      </w:r>
      <w:hyperlink r:id="rId13" w:history="1">
        <w:r w:rsidR="00A44CFE">
          <w:rPr>
            <w:rStyle w:val="-"/>
            <w:b/>
            <w:bCs/>
          </w:rPr>
          <w:t>www</w:t>
        </w:r>
        <w:r w:rsidR="00A44CFE" w:rsidRPr="00C17612">
          <w:rPr>
            <w:rStyle w:val="-"/>
            <w:b/>
            <w:bCs/>
            <w:lang w:val="el-GR"/>
          </w:rPr>
          <w:t>.</w:t>
        </w:r>
        <w:r w:rsidR="00A44CFE">
          <w:rPr>
            <w:rStyle w:val="-"/>
            <w:b/>
            <w:bCs/>
          </w:rPr>
          <w:t>promitheus</w:t>
        </w:r>
        <w:r w:rsidR="00A44CFE" w:rsidRPr="00C17612">
          <w:rPr>
            <w:rStyle w:val="-"/>
            <w:b/>
            <w:bCs/>
            <w:lang w:val="el-GR"/>
          </w:rPr>
          <w:t>.</w:t>
        </w:r>
        <w:r w:rsidR="00A44CFE">
          <w:rPr>
            <w:rStyle w:val="-"/>
            <w:b/>
            <w:bCs/>
          </w:rPr>
          <w:t>gov</w:t>
        </w:r>
        <w:r w:rsidR="00A44CFE" w:rsidRPr="00C17612">
          <w:rPr>
            <w:rStyle w:val="-"/>
            <w:b/>
            <w:bCs/>
            <w:lang w:val="el-GR"/>
          </w:rPr>
          <w:t>.</w:t>
        </w:r>
        <w:r w:rsidR="00A44CFE">
          <w:rPr>
            <w:rStyle w:val="-"/>
            <w:b/>
            <w:bCs/>
          </w:rPr>
          <w:t>gr</w:t>
        </w:r>
      </w:hyperlink>
      <w:r w:rsidRPr="00997B62">
        <w:rPr>
          <w:rFonts w:ascii="Tahoma" w:hAnsi="Tahoma" w:cs="Tahoma"/>
          <w:szCs w:val="22"/>
          <w:lang w:val="el-GR" w:eastAsia="el-GR"/>
        </w:rPr>
        <w:t xml:space="preserve"> </w:t>
      </w:r>
      <w:r w:rsidRPr="00E30660">
        <w:rPr>
          <w:rFonts w:ascii="Tahoma" w:hAnsi="Tahoma" w:cs="Tahoma"/>
          <w:szCs w:val="22"/>
          <w:lang w:val="el-GR" w:eastAsia="el-GR"/>
        </w:rPr>
        <w:t>είναι η</w:t>
      </w:r>
      <w:r w:rsidR="008F454B" w:rsidRPr="00E30660">
        <w:rPr>
          <w:rFonts w:ascii="Tahoma" w:hAnsi="Tahoma" w:cs="Tahoma"/>
          <w:szCs w:val="22"/>
          <w:lang w:val="el-GR" w:eastAsia="el-GR"/>
        </w:rPr>
        <w:t xml:space="preserve"> </w:t>
      </w:r>
      <w:r w:rsidR="008F454B" w:rsidRPr="005313DD">
        <w:rPr>
          <w:rFonts w:ascii="Tahoma" w:hAnsi="Tahoma" w:cs="Tahoma"/>
          <w:b/>
          <w:bCs/>
          <w:szCs w:val="22"/>
          <w:lang w:val="el-GR" w:eastAsia="el-GR"/>
        </w:rPr>
        <w:t>10-01-2024</w:t>
      </w:r>
      <w:r w:rsidR="00B303BD" w:rsidRPr="00E30660">
        <w:rPr>
          <w:rFonts w:ascii="Tahoma" w:hAnsi="Tahoma" w:cs="Tahoma"/>
          <w:szCs w:val="22"/>
          <w:lang w:val="el-GR" w:eastAsia="el-GR"/>
        </w:rPr>
        <w:t xml:space="preserve"> (ημέρα Τετάρτη) </w:t>
      </w:r>
      <w:r w:rsidRPr="00E30660">
        <w:rPr>
          <w:rFonts w:ascii="Tahoma" w:hAnsi="Tahoma" w:cs="Tahoma"/>
          <w:szCs w:val="22"/>
          <w:lang w:val="el-GR" w:eastAsia="el-GR"/>
        </w:rPr>
        <w:t xml:space="preserve">και ώρα </w:t>
      </w:r>
      <w:r w:rsidR="00B303BD" w:rsidRPr="002C4289">
        <w:rPr>
          <w:rFonts w:ascii="Tahoma" w:hAnsi="Tahoma" w:cs="Tahoma"/>
          <w:b/>
          <w:bCs/>
          <w:szCs w:val="22"/>
          <w:lang w:val="el-GR" w:eastAsia="el-GR"/>
        </w:rPr>
        <w:t>14:00</w:t>
      </w:r>
      <w:r w:rsidR="00B303BD" w:rsidRPr="00E30660">
        <w:rPr>
          <w:rFonts w:ascii="Tahoma" w:hAnsi="Tahoma" w:cs="Tahoma"/>
          <w:szCs w:val="22"/>
          <w:lang w:val="el-GR" w:eastAsia="el-GR"/>
        </w:rPr>
        <w:t xml:space="preserve"> </w:t>
      </w:r>
      <w:r w:rsidRPr="00E30660">
        <w:rPr>
          <w:rFonts w:ascii="Tahoma" w:hAnsi="Tahoma" w:cs="Tahoma"/>
          <w:szCs w:val="22"/>
          <w:lang w:val="el-GR" w:eastAsia="el-GR"/>
        </w:rPr>
        <w:t>και η Ημερομηνία έναρξης υποβολής προσφορών είναι η</w:t>
      </w:r>
      <w:r w:rsidR="00B26844">
        <w:rPr>
          <w:rFonts w:ascii="Tahoma" w:hAnsi="Tahoma" w:cs="Tahoma"/>
          <w:szCs w:val="22"/>
          <w:lang w:val="el-GR" w:eastAsia="el-GR"/>
        </w:rPr>
        <w:t xml:space="preserve"> </w:t>
      </w:r>
      <w:r w:rsidR="00B26844" w:rsidRPr="005313DD">
        <w:rPr>
          <w:rFonts w:ascii="Tahoma" w:hAnsi="Tahoma" w:cs="Tahoma"/>
          <w:b/>
          <w:bCs/>
          <w:szCs w:val="22"/>
          <w:lang w:val="el-GR" w:eastAsia="el-GR"/>
        </w:rPr>
        <w:t>14-12-2023</w:t>
      </w:r>
      <w:r w:rsidR="00B26844">
        <w:rPr>
          <w:rFonts w:ascii="Tahoma" w:hAnsi="Tahoma" w:cs="Tahoma"/>
          <w:szCs w:val="22"/>
          <w:lang w:val="el-GR" w:eastAsia="el-GR"/>
        </w:rPr>
        <w:t xml:space="preserve"> (ημέρα Πέμπτη)</w:t>
      </w:r>
      <w:r w:rsidR="006372B9">
        <w:rPr>
          <w:rFonts w:ascii="Tahoma" w:hAnsi="Tahoma" w:cs="Tahoma"/>
          <w:szCs w:val="22"/>
          <w:lang w:val="el-GR" w:eastAsia="el-GR"/>
        </w:rPr>
        <w:t xml:space="preserve">. </w:t>
      </w:r>
    </w:p>
    <w:p w14:paraId="0E6A2554" w14:textId="48567E1C" w:rsidR="00B27BB6" w:rsidRPr="00997B62" w:rsidRDefault="00B27BB6" w:rsidP="00B27BB6">
      <w:pPr>
        <w:rPr>
          <w:rFonts w:ascii="Tahoma" w:hAnsi="Tahoma" w:cs="Tahoma"/>
          <w:szCs w:val="22"/>
          <w:lang w:val="el-GR" w:eastAsia="el-GR"/>
        </w:rPr>
      </w:pPr>
      <w:r w:rsidRPr="00997B62">
        <w:rPr>
          <w:rFonts w:ascii="Tahoma" w:hAnsi="Tahoma" w:cs="Tahoma"/>
          <w:szCs w:val="22"/>
          <w:lang w:val="el-GR" w:eastAsia="el-GR"/>
        </w:rPr>
        <w:t>Η διαδικασία θα διενεργηθεί με χρήση της πλατφόρμας του Εθνικού Συστήματος Ηλεκτρονικών Δημοσίων Συμβάσεων (Ε.Σ.Η.ΔΗ.Σ.), η οποία είναι προσβάσιμη μέσω της Διαδικτυακής πύλης</w:t>
      </w:r>
      <w:r w:rsidR="004D5E90">
        <w:rPr>
          <w:rFonts w:ascii="Tahoma" w:hAnsi="Tahoma" w:cs="Tahoma"/>
          <w:szCs w:val="22"/>
          <w:lang w:val="el-GR" w:eastAsia="el-GR"/>
        </w:rPr>
        <w:t xml:space="preserve"> </w:t>
      </w:r>
      <w:hyperlink r:id="rId14" w:history="1">
        <w:r w:rsidR="004D5E90">
          <w:rPr>
            <w:rStyle w:val="-"/>
            <w:b/>
            <w:bCs/>
          </w:rPr>
          <w:t>www</w:t>
        </w:r>
        <w:r w:rsidR="004D5E90" w:rsidRPr="00C17612">
          <w:rPr>
            <w:rStyle w:val="-"/>
            <w:b/>
            <w:bCs/>
            <w:lang w:val="el-GR"/>
          </w:rPr>
          <w:t>.</w:t>
        </w:r>
        <w:r w:rsidR="004D5E90">
          <w:rPr>
            <w:rStyle w:val="-"/>
            <w:b/>
            <w:bCs/>
          </w:rPr>
          <w:t>promitheus</w:t>
        </w:r>
        <w:r w:rsidR="004D5E90" w:rsidRPr="00C17612">
          <w:rPr>
            <w:rStyle w:val="-"/>
            <w:b/>
            <w:bCs/>
            <w:lang w:val="el-GR"/>
          </w:rPr>
          <w:t>.</w:t>
        </w:r>
        <w:r w:rsidR="004D5E90">
          <w:rPr>
            <w:rStyle w:val="-"/>
            <w:b/>
            <w:bCs/>
          </w:rPr>
          <w:t>gov</w:t>
        </w:r>
        <w:r w:rsidR="004D5E90" w:rsidRPr="00C17612">
          <w:rPr>
            <w:rStyle w:val="-"/>
            <w:b/>
            <w:bCs/>
            <w:lang w:val="el-GR"/>
          </w:rPr>
          <w:t>.</w:t>
        </w:r>
        <w:r w:rsidR="004D5E90">
          <w:rPr>
            <w:rStyle w:val="-"/>
            <w:b/>
            <w:bCs/>
          </w:rPr>
          <w:t>gr</w:t>
        </w:r>
      </w:hyperlink>
      <w:r w:rsidR="008A43AC">
        <w:fldChar w:fldCharType="begin"/>
      </w:r>
      <w:r w:rsidR="008A43AC">
        <w:instrText>http</w:instrText>
      </w:r>
      <w:r w:rsidR="008A43AC" w:rsidRPr="0004359E">
        <w:rPr>
          <w:lang w:val="el-GR"/>
        </w:rPr>
        <w:instrText>://</w:instrText>
      </w:r>
      <w:r w:rsidR="008A43AC">
        <w:instrText>www</w:instrText>
      </w:r>
      <w:r w:rsidR="008A43AC" w:rsidRPr="0004359E">
        <w:rPr>
          <w:lang w:val="el-GR"/>
        </w:rPr>
        <w:instrText>.</w:instrText>
      </w:r>
      <w:r w:rsidR="008A43AC">
        <w:instrText>promitheus</w:instrText>
      </w:r>
      <w:r w:rsidR="008A43AC" w:rsidRPr="0004359E">
        <w:rPr>
          <w:lang w:val="el-GR"/>
        </w:rPr>
        <w:instrText>.</w:instrText>
      </w:r>
      <w:r w:rsidR="008A43AC">
        <w:instrText>gov</w:instrText>
      </w:r>
      <w:r w:rsidR="008A43AC" w:rsidRPr="0004359E">
        <w:rPr>
          <w:lang w:val="el-GR"/>
        </w:rPr>
        <w:instrText>.</w:instrText>
      </w:r>
      <w:r w:rsidR="008A43AC">
        <w:instrText>gr</w:instrText>
      </w:r>
      <w:r w:rsidR="008A43AC" w:rsidRPr="0004359E">
        <w:rPr>
          <w:lang w:val="el-GR"/>
        </w:rPr>
        <w:instrText>"</w:instrText>
      </w:r>
      <w:r w:rsidR="008A43AC">
        <w:fldChar w:fldCharType="separate"/>
      </w:r>
      <w:r w:rsidRPr="00997B62">
        <w:rPr>
          <w:rFonts w:ascii="Tahoma" w:hAnsi="Tahoma" w:cs="Tahoma"/>
          <w:color w:val="0000FF"/>
          <w:szCs w:val="22"/>
          <w:u w:val="single"/>
          <w:lang w:val="el-GR" w:eastAsia="el-GR"/>
        </w:rPr>
        <w:t>www.promitheus.gov.gr</w:t>
      </w:r>
      <w:r w:rsidR="008A43AC">
        <w:rPr>
          <w:rFonts w:ascii="Tahoma" w:hAnsi="Tahoma" w:cs="Tahoma"/>
          <w:color w:val="0000FF"/>
          <w:szCs w:val="22"/>
          <w:u w:val="single"/>
          <w:lang w:val="el-GR" w:eastAsia="el-GR"/>
        </w:rPr>
        <w:fldChar w:fldCharType="end"/>
      </w:r>
      <w:r w:rsidRPr="00997B62">
        <w:rPr>
          <w:rFonts w:ascii="Tahoma" w:hAnsi="Tahoma" w:cs="Tahoma"/>
          <w:szCs w:val="22"/>
          <w:lang w:val="el-GR" w:eastAsia="el-GR"/>
        </w:rPr>
        <w:t xml:space="preserve">, </w:t>
      </w:r>
      <w:r w:rsidRPr="00997B62">
        <w:rPr>
          <w:rFonts w:ascii="Tahoma" w:hAnsi="Tahoma" w:cs="Tahoma"/>
          <w:b/>
          <w:szCs w:val="22"/>
          <w:lang w:val="el-GR" w:eastAsia="el-GR"/>
        </w:rPr>
        <w:t>τέσσερις (4) εργάσιμες</w:t>
      </w:r>
      <w:r w:rsidRPr="00997B62">
        <w:rPr>
          <w:rFonts w:ascii="Tahoma" w:hAnsi="Tahoma" w:cs="Tahoma"/>
          <w:szCs w:val="22"/>
          <w:lang w:val="el-GR" w:eastAsia="el-GR"/>
        </w:rPr>
        <w:t xml:space="preserve"> ημέρες μετά την καταληκτική ημερομηνία υποβολής των προσφορών </w:t>
      </w:r>
      <w:r w:rsidRPr="00C70E5C">
        <w:rPr>
          <w:rFonts w:ascii="Tahoma" w:hAnsi="Tahoma" w:cs="Tahoma"/>
          <w:b/>
          <w:szCs w:val="22"/>
          <w:lang w:val="el-GR" w:eastAsia="el-GR"/>
        </w:rPr>
        <w:t xml:space="preserve">ήτοι </w:t>
      </w:r>
      <w:r w:rsidR="009B2B40" w:rsidRPr="00C70E5C">
        <w:rPr>
          <w:rFonts w:ascii="Tahoma" w:hAnsi="Tahoma" w:cs="Tahoma"/>
          <w:b/>
          <w:szCs w:val="22"/>
          <w:lang w:val="el-GR" w:eastAsia="el-GR"/>
        </w:rPr>
        <w:t>16</w:t>
      </w:r>
      <w:r w:rsidRPr="00C70E5C">
        <w:rPr>
          <w:rFonts w:ascii="Tahoma" w:hAnsi="Tahoma" w:cs="Tahoma"/>
          <w:b/>
          <w:szCs w:val="22"/>
          <w:lang w:val="el-GR" w:eastAsia="el-GR"/>
        </w:rPr>
        <w:t>-</w:t>
      </w:r>
      <w:r w:rsidR="009B2B40" w:rsidRPr="00C70E5C">
        <w:rPr>
          <w:rFonts w:ascii="Tahoma" w:hAnsi="Tahoma" w:cs="Tahoma"/>
          <w:b/>
          <w:szCs w:val="22"/>
          <w:lang w:val="el-GR" w:eastAsia="el-GR"/>
        </w:rPr>
        <w:t>01</w:t>
      </w:r>
      <w:r w:rsidRPr="00C70E5C">
        <w:rPr>
          <w:rFonts w:ascii="Tahoma" w:hAnsi="Tahoma" w:cs="Tahoma"/>
          <w:b/>
          <w:szCs w:val="22"/>
          <w:lang w:val="el-GR" w:eastAsia="el-GR"/>
        </w:rPr>
        <w:t>-20</w:t>
      </w:r>
      <w:r w:rsidR="0071197D" w:rsidRPr="00C70E5C">
        <w:rPr>
          <w:rFonts w:ascii="Tahoma" w:hAnsi="Tahoma" w:cs="Tahoma"/>
          <w:b/>
          <w:szCs w:val="22"/>
          <w:lang w:val="el-GR" w:eastAsia="el-GR"/>
        </w:rPr>
        <w:t>2</w:t>
      </w:r>
      <w:r w:rsidR="009B2B40" w:rsidRPr="00C70E5C">
        <w:rPr>
          <w:rFonts w:ascii="Tahoma" w:hAnsi="Tahoma" w:cs="Tahoma"/>
          <w:b/>
          <w:szCs w:val="22"/>
          <w:lang w:val="el-GR" w:eastAsia="el-GR"/>
        </w:rPr>
        <w:t>4</w:t>
      </w:r>
      <w:r w:rsidR="00C70E5C">
        <w:rPr>
          <w:rFonts w:ascii="Tahoma" w:hAnsi="Tahoma" w:cs="Tahoma"/>
          <w:b/>
          <w:szCs w:val="22"/>
          <w:lang w:val="el-GR" w:eastAsia="el-GR"/>
        </w:rPr>
        <w:t xml:space="preserve"> </w:t>
      </w:r>
      <w:r w:rsidR="00C70E5C">
        <w:rPr>
          <w:rFonts w:ascii="Tahoma" w:hAnsi="Tahoma" w:cs="Tahoma"/>
          <w:bCs/>
          <w:szCs w:val="22"/>
          <w:lang w:val="el-GR" w:eastAsia="el-GR"/>
        </w:rPr>
        <w:t>(ημέρα Τρίτη)</w:t>
      </w:r>
      <w:r w:rsidRPr="00C70E5C">
        <w:rPr>
          <w:rFonts w:ascii="Tahoma" w:hAnsi="Tahoma" w:cs="Tahoma"/>
          <w:b/>
          <w:szCs w:val="22"/>
          <w:lang w:val="el-GR" w:eastAsia="el-GR"/>
        </w:rPr>
        <w:t xml:space="preserve"> και ώρα </w:t>
      </w:r>
      <w:r w:rsidR="00EA42D6" w:rsidRPr="00C70E5C">
        <w:rPr>
          <w:rFonts w:ascii="Tahoma" w:hAnsi="Tahoma" w:cs="Tahoma"/>
          <w:b/>
          <w:szCs w:val="22"/>
          <w:lang w:val="el-GR" w:eastAsia="el-GR"/>
        </w:rPr>
        <w:t>14</w:t>
      </w:r>
      <w:r w:rsidRPr="00C70E5C">
        <w:rPr>
          <w:rFonts w:ascii="Tahoma" w:hAnsi="Tahoma" w:cs="Tahoma"/>
          <w:b/>
          <w:szCs w:val="22"/>
          <w:lang w:val="el-GR" w:eastAsia="el-GR"/>
        </w:rPr>
        <w:t>:</w:t>
      </w:r>
      <w:r w:rsidR="00EA42D6" w:rsidRPr="00C70E5C">
        <w:rPr>
          <w:rFonts w:ascii="Tahoma" w:hAnsi="Tahoma" w:cs="Tahoma"/>
          <w:b/>
          <w:szCs w:val="22"/>
          <w:lang w:val="el-GR" w:eastAsia="el-GR"/>
        </w:rPr>
        <w:t>00</w:t>
      </w:r>
      <w:r w:rsidRPr="00C70E5C">
        <w:rPr>
          <w:rFonts w:ascii="Tahoma" w:hAnsi="Tahoma" w:cs="Tahoma"/>
          <w:bCs/>
          <w:szCs w:val="22"/>
          <w:lang w:val="el-GR" w:eastAsia="el-GR"/>
        </w:rPr>
        <w:t>.</w:t>
      </w:r>
    </w:p>
    <w:p w14:paraId="1926C722" w14:textId="77777777" w:rsidR="00B27BB6" w:rsidRPr="00997B62" w:rsidRDefault="00B27BB6" w:rsidP="00B27BB6">
      <w:pPr>
        <w:pStyle w:val="2"/>
        <w:rPr>
          <w:rFonts w:ascii="Tahoma" w:hAnsi="Tahoma" w:cs="Tahoma"/>
          <w:sz w:val="22"/>
          <w:lang w:val="el-GR"/>
        </w:rPr>
      </w:pPr>
      <w:bookmarkStart w:id="59" w:name="_Toc65769148"/>
      <w:bookmarkStart w:id="60" w:name="_Toc65769290"/>
      <w:bookmarkStart w:id="61" w:name="_Toc65835050"/>
      <w:bookmarkStart w:id="62" w:name="_Toc78909604"/>
      <w:bookmarkStart w:id="63" w:name="_Toc138167330"/>
      <w:r w:rsidRPr="00997B62">
        <w:rPr>
          <w:rFonts w:ascii="Tahoma" w:hAnsi="Tahoma" w:cs="Tahoma"/>
          <w:sz w:val="22"/>
          <w:lang w:val="el-GR"/>
        </w:rPr>
        <w:t>Δημοσιότητα</w:t>
      </w:r>
      <w:bookmarkEnd w:id="59"/>
      <w:bookmarkEnd w:id="60"/>
      <w:bookmarkEnd w:id="61"/>
      <w:bookmarkEnd w:id="62"/>
      <w:bookmarkEnd w:id="63"/>
    </w:p>
    <w:p w14:paraId="7FB21EFE" w14:textId="7B0E7158" w:rsidR="00B27BB6" w:rsidRPr="00997B62" w:rsidRDefault="00B27BB6" w:rsidP="00B27BB6">
      <w:pPr>
        <w:rPr>
          <w:rFonts w:ascii="Tahoma" w:hAnsi="Tahoma" w:cs="Tahoma"/>
          <w:szCs w:val="22"/>
          <w:lang w:val="el-GR"/>
        </w:rPr>
      </w:pPr>
      <w:r w:rsidRPr="00997B62">
        <w:rPr>
          <w:rFonts w:ascii="Tahoma" w:hAnsi="Tahoma" w:cs="Tahoma"/>
          <w:b/>
          <w:szCs w:val="22"/>
          <w:lang w:val="el-GR"/>
        </w:rPr>
        <w:t>Α.</w:t>
      </w:r>
      <w:r w:rsidR="0069716F" w:rsidRPr="00997B62">
        <w:rPr>
          <w:rFonts w:ascii="Tahoma" w:hAnsi="Tahoma" w:cs="Tahoma"/>
          <w:b/>
          <w:szCs w:val="22"/>
          <w:lang w:val="el-GR"/>
        </w:rPr>
        <w:t xml:space="preserve"> </w:t>
      </w:r>
      <w:r w:rsidRPr="00997B62">
        <w:rPr>
          <w:rFonts w:ascii="Tahoma" w:hAnsi="Tahoma" w:cs="Tahoma"/>
          <w:b/>
          <w:szCs w:val="22"/>
          <w:lang w:val="el-GR"/>
        </w:rPr>
        <w:t>Δημοσίευση στην Επίσημη Εφημερίδα της Ευρωπαϊκής Ένωσης</w:t>
      </w:r>
    </w:p>
    <w:p w14:paraId="6F5BE697" w14:textId="10E5A6C9" w:rsidR="00B27BB6" w:rsidRPr="00997B62" w:rsidRDefault="00B27BB6" w:rsidP="00B27BB6">
      <w:pPr>
        <w:rPr>
          <w:rFonts w:ascii="Tahoma" w:hAnsi="Tahoma" w:cs="Tahoma"/>
          <w:szCs w:val="22"/>
          <w:lang w:val="el-GR"/>
        </w:rPr>
      </w:pPr>
      <w:r w:rsidRPr="00997B62">
        <w:rPr>
          <w:rFonts w:ascii="Tahoma" w:hAnsi="Tahoma" w:cs="Tahoma"/>
          <w:szCs w:val="22"/>
          <w:lang w:val="el-GR"/>
        </w:rPr>
        <w:lastRenderedPageBreak/>
        <w:t xml:space="preserve">Προκήρυξη της παρούσας σύμβασης απεστάλη με ηλεκτρονικά μέσα για δημοσίευση </w:t>
      </w:r>
      <w:r w:rsidRPr="00180C0E">
        <w:rPr>
          <w:rFonts w:ascii="Tahoma" w:hAnsi="Tahoma" w:cs="Tahoma"/>
          <w:szCs w:val="22"/>
          <w:lang w:val="el-GR"/>
        </w:rPr>
        <w:t xml:space="preserve">στις </w:t>
      </w:r>
      <w:r w:rsidR="005F6C8E" w:rsidRPr="00570B41">
        <w:rPr>
          <w:rFonts w:ascii="Tahoma" w:hAnsi="Tahoma" w:cs="Tahoma"/>
          <w:b/>
          <w:bCs/>
          <w:szCs w:val="22"/>
          <w:lang w:val="el-GR"/>
        </w:rPr>
        <w:t xml:space="preserve">08-12-2023 </w:t>
      </w:r>
      <w:r w:rsidRPr="00997B62">
        <w:rPr>
          <w:rFonts w:ascii="Tahoma" w:hAnsi="Tahoma" w:cs="Tahoma"/>
          <w:szCs w:val="22"/>
          <w:lang w:val="el-GR"/>
        </w:rPr>
        <w:t xml:space="preserve">στην Υπηρεσία </w:t>
      </w:r>
      <w:r w:rsidR="000E39AE">
        <w:rPr>
          <w:rFonts w:ascii="Tahoma" w:hAnsi="Tahoma" w:cs="Tahoma"/>
          <w:szCs w:val="22"/>
          <w:lang w:val="el-GR"/>
        </w:rPr>
        <w:t>Εκδόσεων της Ευρωπαϊκής Ένωσης</w:t>
      </w:r>
      <w:r w:rsidR="00301B64">
        <w:rPr>
          <w:rFonts w:ascii="Tahoma" w:hAnsi="Tahoma" w:cs="Tahoma"/>
          <w:szCs w:val="22"/>
          <w:lang w:val="el-GR"/>
        </w:rPr>
        <w:t xml:space="preserve"> και, δημοσιεύτηκε στις </w:t>
      </w:r>
      <w:r w:rsidR="00301B64" w:rsidRPr="00570B41">
        <w:rPr>
          <w:rFonts w:ascii="Tahoma" w:hAnsi="Tahoma" w:cs="Tahoma"/>
          <w:b/>
          <w:bCs/>
          <w:szCs w:val="22"/>
          <w:lang w:val="el-GR"/>
        </w:rPr>
        <w:t>13-12-2023.</w:t>
      </w:r>
    </w:p>
    <w:p w14:paraId="33AA137C" w14:textId="6454FCA0" w:rsidR="00B27BB6" w:rsidRPr="00997B62" w:rsidRDefault="00B27BB6" w:rsidP="00B27BB6">
      <w:pPr>
        <w:rPr>
          <w:rFonts w:ascii="Tahoma" w:hAnsi="Tahoma" w:cs="Tahoma"/>
          <w:szCs w:val="22"/>
          <w:lang w:val="el-GR"/>
        </w:rPr>
      </w:pPr>
      <w:r w:rsidRPr="00997B62">
        <w:rPr>
          <w:rFonts w:ascii="Tahoma" w:hAnsi="Tahoma" w:cs="Tahoma"/>
          <w:b/>
          <w:szCs w:val="22"/>
          <w:lang w:val="el-GR"/>
        </w:rPr>
        <w:t>Β.</w:t>
      </w:r>
      <w:r w:rsidR="0069716F" w:rsidRPr="00997B62">
        <w:rPr>
          <w:rFonts w:ascii="Tahoma" w:hAnsi="Tahoma" w:cs="Tahoma"/>
          <w:b/>
          <w:szCs w:val="22"/>
          <w:lang w:val="el-GR"/>
        </w:rPr>
        <w:t xml:space="preserve"> </w:t>
      </w:r>
      <w:r w:rsidRPr="00997B62">
        <w:rPr>
          <w:rFonts w:ascii="Tahoma" w:hAnsi="Tahoma" w:cs="Tahoma"/>
          <w:b/>
          <w:szCs w:val="22"/>
          <w:lang w:val="el-GR"/>
        </w:rPr>
        <w:t>Δημοσίευση σε Εθνικό Επίπεδο</w:t>
      </w:r>
    </w:p>
    <w:p w14:paraId="290FFC48" w14:textId="512A6330" w:rsidR="00B35287" w:rsidRPr="006B03C9" w:rsidRDefault="00B35287" w:rsidP="00B35287">
      <w:pPr>
        <w:rPr>
          <w:rFonts w:ascii="Tahoma" w:hAnsi="Tahoma" w:cs="Tahoma"/>
          <w:lang w:val="el-GR"/>
        </w:rPr>
      </w:pPr>
      <w:r w:rsidRPr="006B03C9">
        <w:rPr>
          <w:rFonts w:ascii="Tahoma" w:hAnsi="Tahoma" w:cs="Tahoma"/>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EF5894" w:rsidRPr="006D240C">
        <w:rPr>
          <w:rFonts w:ascii="Tahoma" w:hAnsi="Tahoma" w:cs="Tahoma"/>
          <w:b/>
          <w:bCs/>
          <w:szCs w:val="22"/>
          <w:lang w:val="el-GR"/>
        </w:rPr>
        <w:t>14-12-2023</w:t>
      </w:r>
      <w:r w:rsidR="006D240C" w:rsidRPr="006D240C">
        <w:rPr>
          <w:rFonts w:ascii="Tahoma" w:hAnsi="Tahoma" w:cs="Tahoma"/>
          <w:b/>
          <w:bCs/>
          <w:szCs w:val="22"/>
          <w:lang w:val="el-GR"/>
        </w:rPr>
        <w:t>.</w:t>
      </w:r>
    </w:p>
    <w:p w14:paraId="654E1BD6" w14:textId="34EA7E24" w:rsidR="00B35287" w:rsidRPr="006B03C9" w:rsidRDefault="00B35287" w:rsidP="00B35287">
      <w:pPr>
        <w:rPr>
          <w:rFonts w:ascii="Tahoma" w:hAnsi="Tahoma" w:cs="Tahoma"/>
          <w:lang w:val="el-GR"/>
        </w:rPr>
      </w:pPr>
      <w:r w:rsidRPr="006B03C9">
        <w:rPr>
          <w:rFonts w:ascii="Tahoma" w:hAnsi="Tahoma" w:cs="Tahoma"/>
          <w:lang w:val="el-GR"/>
        </w:rPr>
        <w:t xml:space="preserve">Τα έγγραφα της σύμβασης </w:t>
      </w:r>
      <w:bookmarkStart w:id="64" w:name="_Hlk75874003"/>
      <w:r w:rsidRPr="006B03C9">
        <w:rPr>
          <w:rFonts w:ascii="Tahoma" w:hAnsi="Tahoma" w:cs="Tahoma"/>
          <w:lang w:val="el-GR"/>
        </w:rPr>
        <w:t xml:space="preserve">της παρούσας Διακήρυξης καταχωρήθηκαν </w:t>
      </w:r>
      <w:bookmarkEnd w:id="64"/>
      <w:r w:rsidRPr="006B03C9">
        <w:rPr>
          <w:rFonts w:ascii="Tahoma" w:hAnsi="Tahoma" w:cs="Tahoma"/>
          <w:lang w:val="el-GR"/>
        </w:rPr>
        <w:t xml:space="preserve">στη σχετική ηλεκτρονική διαδικασία σύναψης δημόσιας σύμβασης στο ΕΣΗΔΗΣ στις </w:t>
      </w:r>
      <w:r w:rsidR="00E3740C" w:rsidRPr="006D240C">
        <w:rPr>
          <w:rFonts w:ascii="Tahoma" w:hAnsi="Tahoma" w:cs="Tahoma"/>
          <w:b/>
          <w:bCs/>
          <w:szCs w:val="22"/>
          <w:lang w:val="el-GR"/>
        </w:rPr>
        <w:t>14-12-2023</w:t>
      </w:r>
      <w:r w:rsidR="00E3740C">
        <w:rPr>
          <w:rFonts w:ascii="Tahoma" w:hAnsi="Tahoma" w:cs="Tahoma"/>
          <w:b/>
          <w:bCs/>
          <w:szCs w:val="22"/>
          <w:lang w:val="el-GR"/>
        </w:rPr>
        <w:t>,</w:t>
      </w:r>
      <w:r w:rsidRPr="006B03C9">
        <w:rPr>
          <w:rFonts w:ascii="Tahoma" w:hAnsi="Tahoma" w:cs="Tahoma"/>
          <w:lang w:val="el-GR"/>
        </w:rPr>
        <w:t xml:space="preserve"> η οποία έλαβε Συστημικό Αύξοντα Αριθμό</w:t>
      </w:r>
      <w:bookmarkStart w:id="65" w:name="_Hlk75874030"/>
      <w:r w:rsidRPr="006B03C9">
        <w:rPr>
          <w:rFonts w:ascii="Tahoma" w:hAnsi="Tahoma" w:cs="Tahoma"/>
          <w:lang w:val="el-GR"/>
        </w:rPr>
        <w:t>:</w:t>
      </w:r>
      <w:bookmarkEnd w:id="65"/>
      <w:r w:rsidR="00DB45FE">
        <w:rPr>
          <w:rFonts w:ascii="Tahoma" w:hAnsi="Tahoma" w:cs="Tahoma"/>
          <w:lang w:val="el-GR"/>
        </w:rPr>
        <w:t xml:space="preserve"> </w:t>
      </w:r>
      <w:r w:rsidR="00DB45FE" w:rsidRPr="001D30DA">
        <w:rPr>
          <w:rFonts w:ascii="Tahoma" w:hAnsi="Tahoma" w:cs="Tahoma"/>
          <w:b/>
          <w:bCs/>
          <w:lang w:val="el-GR"/>
        </w:rPr>
        <w:t>275196</w:t>
      </w:r>
      <w:r w:rsidR="00DB45FE">
        <w:rPr>
          <w:rFonts w:ascii="Tahoma" w:hAnsi="Tahoma" w:cs="Tahoma"/>
          <w:lang w:val="el-GR"/>
        </w:rPr>
        <w:t xml:space="preserve"> </w:t>
      </w:r>
      <w:r w:rsidRPr="006B03C9">
        <w:rPr>
          <w:rFonts w:ascii="Tahoma" w:hAnsi="Tahoma" w:cs="Tahoma"/>
          <w:lang w:val="el-GR"/>
        </w:rPr>
        <w:t>και αναρτήθηκαν στη Διαδικτυακή Πύλη (</w:t>
      </w:r>
      <w:hyperlink r:id="rId15" w:history="1">
        <w:r w:rsidRPr="006B03C9">
          <w:rPr>
            <w:rStyle w:val="-"/>
            <w:rFonts w:ascii="Tahoma" w:hAnsi="Tahoma" w:cs="Tahoma"/>
            <w:lang w:val="el-GR"/>
          </w:rPr>
          <w:t>www.promitheus.gov.gr</w:t>
        </w:r>
      </w:hyperlink>
      <w:r w:rsidRPr="006B03C9">
        <w:rPr>
          <w:rFonts w:ascii="Tahoma" w:hAnsi="Tahoma" w:cs="Tahoma"/>
          <w:lang w:val="el-GR"/>
        </w:rPr>
        <w:t>) του ΟΠΣ ΕΣΗΔΗΣ.</w:t>
      </w:r>
    </w:p>
    <w:p w14:paraId="008EDE1A" w14:textId="2F18640F" w:rsidR="00B35287" w:rsidRPr="006B03C9" w:rsidRDefault="00B35287" w:rsidP="00D077C4">
      <w:pPr>
        <w:rPr>
          <w:rFonts w:ascii="Tahoma" w:hAnsi="Tahoma" w:cs="Tahoma"/>
          <w:lang w:val="el-GR"/>
        </w:rPr>
      </w:pPr>
      <w:r w:rsidRPr="006B03C9">
        <w:rPr>
          <w:rFonts w:ascii="Tahoma" w:hAnsi="Tahoma" w:cs="Tahoma"/>
          <w:lang w:val="el-GR"/>
        </w:rPr>
        <w:t xml:space="preserve">Περίληψη της παρούσας Διακήρυξης όπως προβλέπεται στην περίπτωση </w:t>
      </w:r>
      <w:bookmarkStart w:id="66" w:name="_Hlk75874098"/>
      <w:r w:rsidRPr="006B03C9">
        <w:rPr>
          <w:rFonts w:ascii="Tahoma" w:hAnsi="Tahoma" w:cs="Tahoma"/>
          <w:lang w:val="el-GR"/>
        </w:rPr>
        <w:t xml:space="preserve">(ιστ) </w:t>
      </w:r>
      <w:bookmarkEnd w:id="66"/>
      <w:r w:rsidRPr="006B03C9">
        <w:rPr>
          <w:rFonts w:ascii="Tahoma" w:hAnsi="Tahoma" w:cs="Tahoma"/>
          <w:lang w:val="el-GR"/>
        </w:rPr>
        <w:t xml:space="preserve">της παραγράφου 3 του άρθρου 76 του Ν.4727/23-09-2020 (ΦΕΚ/Α/184/23.09.2020), αναρτήθηκε στο διαδίκτυο, στον ιστότοπο http://et.diavgeia.gov.gr/ (ΠΡΟΓΡΑΜΜΑ ΔΙΑΥΓΕΙΑ) </w:t>
      </w:r>
      <w:r w:rsidRPr="006B03C9">
        <w:rPr>
          <w:rFonts w:ascii="Tahoma" w:hAnsi="Tahoma" w:cs="Tahoma"/>
          <w:lang w:val="el-GR" w:eastAsia="el-GR"/>
        </w:rPr>
        <w:t xml:space="preserve">στις </w:t>
      </w:r>
      <w:r w:rsidR="00C33BD2" w:rsidRPr="006D240C">
        <w:rPr>
          <w:rFonts w:ascii="Tahoma" w:hAnsi="Tahoma" w:cs="Tahoma"/>
          <w:b/>
          <w:bCs/>
          <w:szCs w:val="22"/>
          <w:lang w:val="el-GR"/>
        </w:rPr>
        <w:t>14-12-2023.</w:t>
      </w:r>
    </w:p>
    <w:p w14:paraId="03EB3A81" w14:textId="77777777" w:rsidR="00B35287" w:rsidRPr="006B03C9" w:rsidRDefault="00B35287" w:rsidP="00B35287">
      <w:pPr>
        <w:rPr>
          <w:rFonts w:ascii="Tahoma" w:hAnsi="Tahoma" w:cs="Tahoma"/>
          <w:lang w:val="el-GR"/>
        </w:rPr>
      </w:pPr>
    </w:p>
    <w:p w14:paraId="72301D09" w14:textId="69242039" w:rsidR="00B35287" w:rsidRPr="000E39AE" w:rsidRDefault="00B35287" w:rsidP="00B35287">
      <w:pPr>
        <w:pStyle w:val="normalwithoutspacing"/>
        <w:snapToGrid w:val="0"/>
        <w:rPr>
          <w:rFonts w:ascii="Tahoma" w:hAnsi="Tahoma" w:cs="Tahoma"/>
          <w:iCs/>
          <w:kern w:val="1"/>
        </w:rPr>
      </w:pPr>
      <w:r w:rsidRPr="006B03C9">
        <w:rPr>
          <w:rFonts w:ascii="Tahoma" w:hAnsi="Tahoma" w:cs="Tahoma"/>
        </w:rPr>
        <w:t xml:space="preserve">Η Διακήρυξη θα αναρτηθεί στο διαδίκτυο, στην ιστοσελίδα της αναθέτουσας αρχής, στη διεύθυνση (URL): </w:t>
      </w:r>
      <w:hyperlink r:id="rId16" w:history="1">
        <w:r w:rsidRPr="006B03C9">
          <w:rPr>
            <w:rStyle w:val="-"/>
            <w:rFonts w:ascii="Tahoma" w:hAnsi="Tahoma" w:cs="Tahoma"/>
          </w:rPr>
          <w:t>http://www.ktpae.gr</w:t>
        </w:r>
      </w:hyperlink>
      <w:r w:rsidRPr="006B03C9">
        <w:rPr>
          <w:rFonts w:ascii="Tahoma" w:hAnsi="Tahoma" w:cs="Tahoma"/>
        </w:rPr>
        <w:t xml:space="preserve">  στη θέση Διαγωνισμοί στις </w:t>
      </w:r>
      <w:r w:rsidR="005A7D17" w:rsidRPr="006D240C">
        <w:rPr>
          <w:rFonts w:ascii="Tahoma" w:hAnsi="Tahoma" w:cs="Tahoma"/>
          <w:b/>
          <w:bCs/>
          <w:szCs w:val="22"/>
        </w:rPr>
        <w:t>14-12-2023.</w:t>
      </w:r>
    </w:p>
    <w:p w14:paraId="6B4E13A2" w14:textId="77777777" w:rsidR="00B27BB6" w:rsidRPr="00997B62" w:rsidRDefault="00B27BB6" w:rsidP="00B27BB6">
      <w:pPr>
        <w:pStyle w:val="2"/>
        <w:rPr>
          <w:rFonts w:ascii="Tahoma" w:hAnsi="Tahoma" w:cs="Tahoma"/>
          <w:sz w:val="22"/>
          <w:lang w:val="el-GR"/>
        </w:rPr>
      </w:pPr>
      <w:bookmarkStart w:id="67" w:name="_Toc65769149"/>
      <w:bookmarkStart w:id="68" w:name="_Toc65769291"/>
      <w:bookmarkStart w:id="69" w:name="_Toc65835051"/>
      <w:bookmarkStart w:id="70" w:name="_Toc78909605"/>
      <w:bookmarkStart w:id="71" w:name="_Toc138167331"/>
      <w:r w:rsidRPr="00997B62">
        <w:rPr>
          <w:rFonts w:ascii="Tahoma" w:hAnsi="Tahoma" w:cs="Tahoma"/>
          <w:sz w:val="22"/>
          <w:lang w:val="el-GR"/>
        </w:rPr>
        <w:t>Αρχές εφαρμοζόμενες στη διαδικασία σύναψης</w:t>
      </w:r>
      <w:bookmarkEnd w:id="67"/>
      <w:bookmarkEnd w:id="68"/>
      <w:bookmarkEnd w:id="69"/>
      <w:bookmarkEnd w:id="70"/>
      <w:bookmarkEnd w:id="71"/>
      <w:r w:rsidRPr="00997B62">
        <w:rPr>
          <w:rFonts w:ascii="Tahoma" w:hAnsi="Tahoma" w:cs="Tahoma"/>
          <w:sz w:val="22"/>
          <w:lang w:val="el-GR"/>
        </w:rPr>
        <w:t xml:space="preserve"> </w:t>
      </w:r>
    </w:p>
    <w:p w14:paraId="2D54248A" w14:textId="77777777" w:rsidR="00B27BB6" w:rsidRPr="00997B62" w:rsidRDefault="00B27BB6" w:rsidP="00B27BB6">
      <w:pPr>
        <w:rPr>
          <w:rFonts w:ascii="Tahoma" w:hAnsi="Tahoma" w:cs="Tahoma"/>
          <w:szCs w:val="22"/>
          <w:lang w:val="el-GR"/>
        </w:rPr>
      </w:pPr>
      <w:r w:rsidRPr="00997B62">
        <w:rPr>
          <w:rFonts w:ascii="Tahoma" w:hAnsi="Tahoma" w:cs="Tahoma"/>
          <w:szCs w:val="22"/>
          <w:lang w:val="el-GR"/>
        </w:rPr>
        <w:t>Οι οικονομικοί φορείς δεσμεύονται ότι:</w:t>
      </w:r>
    </w:p>
    <w:p w14:paraId="100A912F" w14:textId="30CB5844" w:rsidR="00B27BB6" w:rsidRPr="00997B62" w:rsidRDefault="00B27BB6" w:rsidP="00B27BB6">
      <w:pPr>
        <w:rPr>
          <w:rFonts w:ascii="Tahoma" w:hAnsi="Tahoma" w:cs="Tahoma"/>
          <w:szCs w:val="22"/>
          <w:lang w:val="el-GR"/>
        </w:rPr>
      </w:pPr>
      <w:r w:rsidRPr="00997B62">
        <w:rPr>
          <w:rFonts w:ascii="Tahoma" w:hAnsi="Tahoma" w:cs="Tahoma"/>
          <w:szCs w:val="22"/>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w:t>
      </w:r>
      <w:r w:rsidRPr="0082071B">
        <w:rPr>
          <w:rFonts w:ascii="Tahoma" w:hAnsi="Tahoma" w:cs="Tahoma"/>
          <w:szCs w:val="22"/>
          <w:lang w:val="el-GR"/>
        </w:rPr>
        <w:t>Χ</w:t>
      </w:r>
      <w:r w:rsidRPr="00997B62">
        <w:rPr>
          <w:rFonts w:ascii="Tahoma" w:hAnsi="Tahoma" w:cs="Tahoma"/>
          <w:szCs w:val="22"/>
          <w:lang w:val="el-GR"/>
        </w:rPr>
        <w:t xml:space="preserve">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14:paraId="007083C2" w14:textId="1A102264" w:rsidR="00B27BB6" w:rsidRPr="00997B62" w:rsidRDefault="00B27BB6" w:rsidP="00B27BB6">
      <w:pPr>
        <w:rPr>
          <w:rFonts w:ascii="Tahoma" w:hAnsi="Tahoma" w:cs="Tahoma"/>
          <w:szCs w:val="22"/>
          <w:lang w:val="el-GR"/>
        </w:rPr>
      </w:pPr>
      <w:r w:rsidRPr="00997B62">
        <w:rPr>
          <w:rFonts w:ascii="Tahoma" w:hAnsi="Tahoma" w:cs="Tahoma"/>
          <w:szCs w:val="22"/>
          <w:lang w:val="el-GR"/>
        </w:rPr>
        <w:t xml:space="preserve">β) δεν θα ενεργήσουν αθέμιτα, παράνομα ή καταχρηστικά </w:t>
      </w:r>
      <w:r w:rsidR="008E1440" w:rsidRPr="00997B62">
        <w:rPr>
          <w:rFonts w:ascii="Tahoma" w:hAnsi="Tahoma" w:cs="Tahoma"/>
          <w:szCs w:val="22"/>
          <w:lang w:val="el-GR"/>
        </w:rPr>
        <w:t>καθ΄ όλη</w:t>
      </w:r>
      <w:r w:rsidRPr="00997B62">
        <w:rPr>
          <w:rFonts w:ascii="Tahoma" w:hAnsi="Tahoma" w:cs="Tahoma"/>
          <w:szCs w:val="22"/>
          <w:lang w:val="el-GR"/>
        </w:rPr>
        <w:t xml:space="preserve"> τη διάρκεια της διαδικασίας ανάθεσης, αλλά και κατά το στάδιο εκτέλεσης της σύμβασης, εφόσον επιλεγούν,</w:t>
      </w:r>
    </w:p>
    <w:p w14:paraId="777B481F" w14:textId="77777777" w:rsidR="00B27BB6" w:rsidRPr="00997B62" w:rsidRDefault="00B27BB6" w:rsidP="00B27BB6">
      <w:pPr>
        <w:rPr>
          <w:rFonts w:ascii="Tahoma" w:hAnsi="Tahoma" w:cs="Tahoma"/>
          <w:szCs w:val="22"/>
          <w:lang w:val="el-GR"/>
        </w:rPr>
      </w:pPr>
      <w:r w:rsidRPr="00997B62">
        <w:rPr>
          <w:rFonts w:ascii="Tahoma" w:hAnsi="Tahoma"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075EFC5B" w14:textId="77777777" w:rsidR="00341A7E" w:rsidRPr="00997B62" w:rsidRDefault="00341A7E" w:rsidP="00341A7E">
      <w:pPr>
        <w:pStyle w:val="1"/>
        <w:rPr>
          <w:rFonts w:ascii="Tahoma" w:hAnsi="Tahoma" w:cs="Tahoma"/>
          <w:sz w:val="22"/>
          <w:szCs w:val="22"/>
        </w:rPr>
      </w:pPr>
      <w:bookmarkStart w:id="72" w:name="_Toc65769150"/>
      <w:bookmarkStart w:id="73" w:name="_Toc65769292"/>
      <w:bookmarkStart w:id="74" w:name="_Toc65835052"/>
      <w:bookmarkStart w:id="75" w:name="_Toc78909606"/>
      <w:bookmarkStart w:id="76" w:name="_Toc138167332"/>
      <w:r w:rsidRPr="00997B62">
        <w:rPr>
          <w:rFonts w:ascii="Tahoma" w:hAnsi="Tahoma" w:cs="Tahoma"/>
          <w:sz w:val="22"/>
          <w:szCs w:val="22"/>
        </w:rPr>
        <w:t>ΓΕΝΙΚΟΙ ΚΑΙ ΕΙΔΙΚΟΙ ΟΡΟΙ ΣΥΜΜΕΤΟΧΗΣ</w:t>
      </w:r>
      <w:bookmarkEnd w:id="72"/>
      <w:bookmarkEnd w:id="73"/>
      <w:bookmarkEnd w:id="74"/>
      <w:bookmarkEnd w:id="75"/>
      <w:bookmarkEnd w:id="76"/>
    </w:p>
    <w:p w14:paraId="2AD67E88" w14:textId="77777777" w:rsidR="00341A7E" w:rsidRPr="00997B62" w:rsidRDefault="00341A7E" w:rsidP="00341A7E">
      <w:pPr>
        <w:pStyle w:val="2"/>
        <w:rPr>
          <w:rFonts w:ascii="Tahoma" w:hAnsi="Tahoma" w:cs="Tahoma"/>
          <w:sz w:val="22"/>
          <w:lang w:val="el-GR"/>
        </w:rPr>
      </w:pPr>
      <w:bookmarkStart w:id="77" w:name="_Toc65769151"/>
      <w:bookmarkStart w:id="78" w:name="_Toc65769293"/>
      <w:bookmarkStart w:id="79" w:name="_Toc65835053"/>
      <w:bookmarkStart w:id="80" w:name="_Toc78909607"/>
      <w:bookmarkStart w:id="81" w:name="_Toc138167333"/>
      <w:r w:rsidRPr="00997B62">
        <w:rPr>
          <w:rFonts w:ascii="Tahoma" w:hAnsi="Tahoma" w:cs="Tahoma"/>
          <w:sz w:val="22"/>
          <w:lang w:val="el-GR"/>
        </w:rPr>
        <w:t>Γενικές Πληροφορίες</w:t>
      </w:r>
      <w:bookmarkEnd w:id="77"/>
      <w:bookmarkEnd w:id="78"/>
      <w:bookmarkEnd w:id="79"/>
      <w:bookmarkEnd w:id="80"/>
      <w:bookmarkEnd w:id="81"/>
    </w:p>
    <w:p w14:paraId="01C0EBF8" w14:textId="020B1E25" w:rsidR="00341A7E" w:rsidRPr="009106E3" w:rsidRDefault="00341A7E" w:rsidP="008A1019">
      <w:pPr>
        <w:pStyle w:val="3"/>
        <w:numPr>
          <w:ilvl w:val="2"/>
          <w:numId w:val="168"/>
        </w:numPr>
      </w:pPr>
      <w:bookmarkStart w:id="82" w:name="_Toc65769152"/>
      <w:bookmarkStart w:id="83" w:name="_Toc65769294"/>
      <w:bookmarkStart w:id="84" w:name="_Toc65835054"/>
      <w:bookmarkStart w:id="85" w:name="_Toc78909608"/>
      <w:bookmarkStart w:id="86" w:name="_Toc138167334"/>
      <w:r w:rsidRPr="009106E3">
        <w:t>Έγγραφα της σύμβασης</w:t>
      </w:r>
      <w:bookmarkEnd w:id="82"/>
      <w:bookmarkEnd w:id="83"/>
      <w:bookmarkEnd w:id="84"/>
      <w:bookmarkEnd w:id="85"/>
      <w:bookmarkEnd w:id="86"/>
    </w:p>
    <w:p w14:paraId="61294449" w14:textId="77777777" w:rsidR="00341A7E" w:rsidRPr="00997B62" w:rsidRDefault="00341A7E" w:rsidP="00341A7E">
      <w:pPr>
        <w:rPr>
          <w:rFonts w:ascii="Tahoma" w:hAnsi="Tahoma" w:cs="Tahoma"/>
          <w:szCs w:val="22"/>
          <w:lang w:val="el-GR"/>
        </w:rPr>
      </w:pPr>
      <w:r w:rsidRPr="00997B62">
        <w:rPr>
          <w:rFonts w:ascii="Tahoma" w:hAnsi="Tahoma" w:cs="Tahoma"/>
          <w:szCs w:val="22"/>
          <w:lang w:val="el-GR"/>
        </w:rPr>
        <w:t>Τα έγγραφα της παρούσας διαδικασίας σύναψης είναι τα ακόλουθα:</w:t>
      </w:r>
    </w:p>
    <w:p w14:paraId="072D9165" w14:textId="55EEFB6D" w:rsidR="00341A7E" w:rsidRPr="00997B62" w:rsidRDefault="00341A7E" w:rsidP="008A1019">
      <w:pPr>
        <w:numPr>
          <w:ilvl w:val="0"/>
          <w:numId w:val="20"/>
        </w:numPr>
        <w:spacing w:after="40"/>
        <w:contextualSpacing/>
        <w:rPr>
          <w:rFonts w:ascii="Tahoma" w:hAnsi="Tahoma" w:cs="Tahoma"/>
          <w:szCs w:val="22"/>
          <w:lang w:val="el-GR"/>
        </w:rPr>
      </w:pPr>
      <w:r w:rsidRPr="00997B62">
        <w:rPr>
          <w:rFonts w:ascii="Tahoma" w:hAnsi="Tahoma" w:cs="Tahoma"/>
          <w:szCs w:val="22"/>
          <w:lang w:val="el-GR"/>
        </w:rPr>
        <w:t>η Προκήρυξη της Σύμβασης, όπως αυτή έχει σταλεί για δημοσίευση στην Επίσημη Εφημερίδα της Ευρωπαϊκής Ένωσης</w:t>
      </w:r>
    </w:p>
    <w:p w14:paraId="7A2F973F" w14:textId="77777777" w:rsidR="00341A7E" w:rsidRPr="00997B62" w:rsidRDefault="00341A7E" w:rsidP="008A1019">
      <w:pPr>
        <w:numPr>
          <w:ilvl w:val="0"/>
          <w:numId w:val="20"/>
        </w:numPr>
        <w:spacing w:after="40"/>
        <w:contextualSpacing/>
        <w:rPr>
          <w:rFonts w:ascii="Tahoma" w:eastAsia="Calibri" w:hAnsi="Tahoma" w:cs="Tahoma"/>
          <w:szCs w:val="22"/>
          <w:lang w:val="el-GR"/>
        </w:rPr>
      </w:pPr>
      <w:r w:rsidRPr="00997B62">
        <w:rPr>
          <w:rFonts w:ascii="Tahoma" w:hAnsi="Tahoma" w:cs="Tahoma"/>
          <w:szCs w:val="22"/>
          <w:lang w:val="el-GR"/>
        </w:rPr>
        <w:t xml:space="preserve">η παρούσα Διακήρυξη με τα Παραρτήματα που αποτελούν αναπόσπαστο μέρος αυτής </w:t>
      </w:r>
    </w:p>
    <w:p w14:paraId="0ECA37A3" w14:textId="77777777" w:rsidR="00341A7E" w:rsidRPr="00997B62" w:rsidRDefault="00341A7E" w:rsidP="008A1019">
      <w:pPr>
        <w:numPr>
          <w:ilvl w:val="0"/>
          <w:numId w:val="20"/>
        </w:numPr>
        <w:spacing w:after="40"/>
        <w:contextualSpacing/>
        <w:rPr>
          <w:rFonts w:ascii="Tahoma" w:hAnsi="Tahoma" w:cs="Tahoma"/>
          <w:szCs w:val="22"/>
          <w:lang w:val="el-GR"/>
        </w:rPr>
      </w:pPr>
      <w:r w:rsidRPr="00997B62">
        <w:rPr>
          <w:rFonts w:ascii="Tahoma" w:hAnsi="Tahoma" w:cs="Tahoma"/>
          <w:szCs w:val="22"/>
          <w:lang w:val="el-GR"/>
        </w:rPr>
        <w:t>το Ευρωπαϊκό Ενιαίο Έγγραφο Σύμβασης [ΕΕΕΣ]</w:t>
      </w:r>
    </w:p>
    <w:p w14:paraId="7EC5237B" w14:textId="77777777" w:rsidR="00341A7E" w:rsidRPr="00997B62" w:rsidRDefault="00341A7E" w:rsidP="008A1019">
      <w:pPr>
        <w:numPr>
          <w:ilvl w:val="0"/>
          <w:numId w:val="20"/>
        </w:numPr>
        <w:spacing w:after="40"/>
        <w:contextualSpacing/>
        <w:rPr>
          <w:rFonts w:ascii="Tahoma" w:hAnsi="Tahoma" w:cs="Tahoma"/>
          <w:szCs w:val="22"/>
          <w:lang w:val="el-GR"/>
        </w:rPr>
      </w:pPr>
      <w:r w:rsidRPr="00997B62">
        <w:rPr>
          <w:rFonts w:ascii="Tahoma" w:hAnsi="Tahoma" w:cs="Tahoma"/>
          <w:szCs w:val="22"/>
          <w:lang w:val="el-GR"/>
        </w:rPr>
        <w:lastRenderedPageBreak/>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BEF1985" w14:textId="77777777" w:rsidR="00341A7E" w:rsidRPr="00997B62" w:rsidRDefault="00341A7E" w:rsidP="008A1019">
      <w:pPr>
        <w:pStyle w:val="3"/>
        <w:numPr>
          <w:ilvl w:val="2"/>
          <w:numId w:val="168"/>
        </w:numPr>
      </w:pPr>
      <w:bookmarkStart w:id="87" w:name="_Toc65769153"/>
      <w:bookmarkStart w:id="88" w:name="_Toc65769295"/>
      <w:bookmarkStart w:id="89" w:name="_Toc65835055"/>
      <w:bookmarkStart w:id="90" w:name="_Toc78909609"/>
      <w:bookmarkStart w:id="91" w:name="_Toc138167335"/>
      <w:r w:rsidRPr="00997B62">
        <w:t>Επικοινωνία - Πρόσβαση στα Έγγραφα της Σύμβασης</w:t>
      </w:r>
      <w:bookmarkEnd w:id="87"/>
      <w:bookmarkEnd w:id="88"/>
      <w:bookmarkEnd w:id="89"/>
      <w:bookmarkEnd w:id="90"/>
      <w:bookmarkEnd w:id="91"/>
    </w:p>
    <w:p w14:paraId="4EB2FCA0" w14:textId="55DBBCA4" w:rsidR="00341A7E" w:rsidRPr="00997B62" w:rsidRDefault="00341A7E" w:rsidP="00341A7E">
      <w:pPr>
        <w:rPr>
          <w:rFonts w:ascii="Tahoma" w:hAnsi="Tahoma" w:cs="Tahoma"/>
          <w:szCs w:val="22"/>
          <w:lang w:val="el-GR"/>
        </w:rPr>
      </w:pPr>
      <w:r w:rsidRPr="00997B62">
        <w:rPr>
          <w:rFonts w:ascii="Tahoma" w:hAnsi="Tahoma"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7" w:history="1">
        <w:r w:rsidRPr="00997B62">
          <w:rPr>
            <w:rFonts w:ascii="Tahoma" w:hAnsi="Tahoma" w:cs="Tahoma"/>
            <w:color w:val="0000FF"/>
            <w:szCs w:val="22"/>
            <w:u w:val="single"/>
            <w:lang w:val="el-GR"/>
          </w:rPr>
          <w:t>www.promitheus.gov.gr</w:t>
        </w:r>
      </w:hyperlink>
      <w:r w:rsidRPr="00997B62">
        <w:rPr>
          <w:rFonts w:ascii="Tahoma" w:hAnsi="Tahoma" w:cs="Tahoma"/>
          <w:szCs w:val="22"/>
          <w:lang w:val="el-GR"/>
        </w:rPr>
        <w:t>).</w:t>
      </w:r>
    </w:p>
    <w:p w14:paraId="439262F6" w14:textId="77777777" w:rsidR="00341A7E" w:rsidRPr="00997B62" w:rsidRDefault="00341A7E" w:rsidP="008A1019">
      <w:pPr>
        <w:pStyle w:val="3"/>
        <w:numPr>
          <w:ilvl w:val="2"/>
          <w:numId w:val="168"/>
        </w:numPr>
      </w:pPr>
      <w:bookmarkStart w:id="92" w:name="_Toc65769154"/>
      <w:bookmarkStart w:id="93" w:name="_Toc65769296"/>
      <w:bookmarkStart w:id="94" w:name="_Toc65835056"/>
      <w:bookmarkStart w:id="95" w:name="_Toc78909610"/>
      <w:bookmarkStart w:id="96" w:name="_Toc138167336"/>
      <w:r w:rsidRPr="00997B62">
        <w:t>Παροχή Διευκρινίσεων</w:t>
      </w:r>
      <w:bookmarkEnd w:id="92"/>
      <w:bookmarkEnd w:id="93"/>
      <w:bookmarkEnd w:id="94"/>
      <w:bookmarkEnd w:id="95"/>
      <w:bookmarkEnd w:id="96"/>
    </w:p>
    <w:p w14:paraId="61EB533A" w14:textId="6C81EBE6" w:rsidR="00341A7E" w:rsidRPr="00997B62" w:rsidRDefault="00341A7E" w:rsidP="00341A7E">
      <w:pPr>
        <w:rPr>
          <w:rFonts w:ascii="Tahoma" w:hAnsi="Tahoma" w:cs="Tahoma"/>
          <w:b/>
          <w:bCs/>
          <w:i/>
          <w:iCs/>
          <w:color w:val="5B9BD5"/>
          <w:szCs w:val="22"/>
          <w:lang w:val="el-GR"/>
        </w:rPr>
      </w:pPr>
      <w:r w:rsidRPr="00997B62">
        <w:rPr>
          <w:rFonts w:ascii="Tahoma" w:hAnsi="Tahoma" w:cs="Tahoma"/>
          <w:szCs w:val="22"/>
          <w:lang w:val="el-GR"/>
        </w:rPr>
        <w:t>Τα σχετικά αιτήματα παροχής διευκρινίσεων υποβάλλονται ηλεκτρονικά, έως</w:t>
      </w:r>
      <w:r w:rsidR="006D1907">
        <w:rPr>
          <w:rFonts w:ascii="Tahoma" w:hAnsi="Tahoma" w:cs="Tahoma"/>
          <w:szCs w:val="22"/>
          <w:lang w:val="el-GR"/>
        </w:rPr>
        <w:t xml:space="preserve"> τις </w:t>
      </w:r>
      <w:r w:rsidR="006D1907" w:rsidRPr="00EC17B4">
        <w:rPr>
          <w:rFonts w:ascii="Tahoma" w:hAnsi="Tahoma" w:cs="Tahoma"/>
          <w:b/>
          <w:bCs/>
          <w:szCs w:val="22"/>
          <w:lang w:val="el-GR"/>
        </w:rPr>
        <w:t>27-12-2023</w:t>
      </w:r>
      <w:r w:rsidRPr="006C69B9">
        <w:rPr>
          <w:rFonts w:ascii="Tahoma" w:hAnsi="Tahoma" w:cs="Tahoma"/>
          <w:szCs w:val="22"/>
          <w:lang w:val="el-GR"/>
        </w:rPr>
        <w:t xml:space="preserve"> </w:t>
      </w:r>
      <w:r w:rsidRPr="0082071B">
        <w:rPr>
          <w:rFonts w:ascii="Tahoma" w:hAnsi="Tahoma" w:cs="Tahoma"/>
          <w:szCs w:val="22"/>
          <w:lang w:val="el-GR"/>
        </w:rPr>
        <w:t>και</w:t>
      </w:r>
      <w:r w:rsidRPr="00997B62">
        <w:rPr>
          <w:rFonts w:ascii="Tahoma" w:hAnsi="Tahoma" w:cs="Tahoma"/>
          <w:szCs w:val="22"/>
          <w:lang w:val="el-GR"/>
        </w:rPr>
        <w:t xml:space="preserve"> απαντώνται αντίστοιχα στο δικτυακό τόπο του διαγωνισμού μέσω της Διαδικτυακής πύλης </w:t>
      </w:r>
      <w:hyperlink r:id="rId18" w:history="1">
        <w:r w:rsidRPr="00997B62">
          <w:rPr>
            <w:rFonts w:ascii="Tahoma" w:hAnsi="Tahoma" w:cs="Tahoma"/>
            <w:color w:val="0000FF"/>
            <w:szCs w:val="22"/>
            <w:u w:val="single"/>
            <w:lang w:val="el-GR"/>
          </w:rPr>
          <w:t>www.promitheus.gov.gr</w:t>
        </w:r>
      </w:hyperlink>
      <w:r w:rsidRPr="00997B62">
        <w:rPr>
          <w:rFonts w:ascii="Tahoma" w:hAnsi="Tahoma" w:cs="Tahoma"/>
          <w:szCs w:val="22"/>
          <w:lang w:val="el-GR"/>
        </w:rPr>
        <w:t xml:space="preserve">,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BE4CC70" w14:textId="5FA31CCD" w:rsidR="00341A7E" w:rsidRPr="00997B62" w:rsidRDefault="00341A7E" w:rsidP="00341A7E">
      <w:pPr>
        <w:rPr>
          <w:rFonts w:ascii="Tahoma" w:hAnsi="Tahoma" w:cs="Tahoma"/>
          <w:szCs w:val="22"/>
          <w:lang w:val="el-GR"/>
        </w:rPr>
      </w:pPr>
      <w:r w:rsidRPr="00997B62">
        <w:rPr>
          <w:rFonts w:ascii="Tahoma" w:hAnsi="Tahoma" w:cs="Tahoma"/>
          <w:szCs w:val="22"/>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3839B89" w14:textId="77777777" w:rsidR="00341A7E" w:rsidRPr="00997B62" w:rsidRDefault="00341A7E" w:rsidP="008A1019">
      <w:pPr>
        <w:numPr>
          <w:ilvl w:val="0"/>
          <w:numId w:val="50"/>
        </w:numPr>
        <w:spacing w:after="200"/>
        <w:contextualSpacing/>
        <w:rPr>
          <w:rFonts w:ascii="Tahoma" w:hAnsi="Tahoma" w:cs="Tahoma"/>
          <w:i/>
          <w:iCs/>
          <w:color w:val="5B9BD5"/>
          <w:szCs w:val="22"/>
          <w:lang w:val="el-GR"/>
        </w:rPr>
      </w:pPr>
      <w:r w:rsidRPr="00997B62">
        <w:rPr>
          <w:rFonts w:ascii="Tahoma" w:hAnsi="Tahoma" w:cs="Tahoma"/>
          <w:szCs w:val="22"/>
          <w:lang w:val="el-GR"/>
        </w:rPr>
        <w:t xml:space="preserve">όταν, για οποιονδήποτε λόγο, πρόσθετες πληροφορίες, αν και ζητήθηκαν από τον οικονομικό φορέα έγκαιρα, δεν έχουν παρασχεθεί το αργότερο </w:t>
      </w:r>
      <w:r w:rsidRPr="00997B62">
        <w:rPr>
          <w:rFonts w:ascii="Tahoma" w:hAnsi="Tahoma" w:cs="Tahoma"/>
          <w:b/>
          <w:szCs w:val="22"/>
          <w:lang w:val="el-GR"/>
        </w:rPr>
        <w:t>έξι (6) ημέρες</w:t>
      </w:r>
      <w:r w:rsidRPr="00997B62">
        <w:rPr>
          <w:rFonts w:ascii="Tahoma" w:hAnsi="Tahoma" w:cs="Tahoma"/>
          <w:szCs w:val="22"/>
          <w:lang w:val="el-GR"/>
        </w:rPr>
        <w:t xml:space="preserve"> πριν από την προθεσμία που ορίζεται για την παραλαβή των προσφορών, </w:t>
      </w:r>
    </w:p>
    <w:p w14:paraId="5AF2AF1C" w14:textId="77777777" w:rsidR="00341A7E" w:rsidRPr="00997B62" w:rsidRDefault="00341A7E" w:rsidP="008A1019">
      <w:pPr>
        <w:numPr>
          <w:ilvl w:val="0"/>
          <w:numId w:val="50"/>
        </w:numPr>
        <w:spacing w:after="200"/>
        <w:contextualSpacing/>
        <w:rPr>
          <w:rFonts w:ascii="Tahoma" w:hAnsi="Tahoma" w:cs="Tahoma"/>
          <w:szCs w:val="22"/>
          <w:lang w:val="el-GR"/>
        </w:rPr>
      </w:pPr>
      <w:r w:rsidRPr="00997B62">
        <w:rPr>
          <w:rFonts w:ascii="Tahoma" w:hAnsi="Tahoma" w:cs="Tahoma"/>
          <w:szCs w:val="22"/>
          <w:lang w:val="el-GR"/>
        </w:rPr>
        <w:t>όταν τα έγγραφα της σύμβασης υφίστανται σημαντικές αλλαγές.</w:t>
      </w:r>
    </w:p>
    <w:p w14:paraId="1DA81D8C" w14:textId="580840D3" w:rsidR="00341A7E" w:rsidRPr="00997B62" w:rsidRDefault="00341A7E" w:rsidP="00341A7E">
      <w:pPr>
        <w:rPr>
          <w:rFonts w:ascii="Tahoma" w:hAnsi="Tahoma" w:cs="Tahoma"/>
          <w:szCs w:val="22"/>
          <w:lang w:val="el-GR"/>
        </w:rPr>
      </w:pPr>
      <w:r w:rsidRPr="00997B62">
        <w:rPr>
          <w:rFonts w:ascii="Tahoma" w:hAnsi="Tahoma" w:cs="Tahoma"/>
          <w:szCs w:val="22"/>
          <w:lang w:val="el-GR"/>
        </w:rPr>
        <w:t>Η διάρκεια της παράτασης θα είναι ανάλογη με τη σπουδαιότητα των πληροφοριών που ζητήθηκαν ή των αλλαγών.</w:t>
      </w:r>
    </w:p>
    <w:p w14:paraId="78A23027" w14:textId="77777777" w:rsidR="009478F5" w:rsidRPr="00997B62" w:rsidRDefault="00341A7E" w:rsidP="009478F5">
      <w:pPr>
        <w:rPr>
          <w:rFonts w:ascii="Tahoma" w:hAnsi="Tahoma" w:cs="Tahoma"/>
          <w:szCs w:val="22"/>
          <w:lang w:val="el-GR"/>
        </w:rPr>
      </w:pPr>
      <w:r w:rsidRPr="00997B62">
        <w:rPr>
          <w:rFonts w:ascii="Tahoma" w:hAnsi="Tahoma" w:cs="Tahoma"/>
          <w:szCs w:val="22"/>
          <w:lang w:val="el-GR"/>
        </w:rPr>
        <w:t xml:space="preserve">Όταν οι πρόσθετες πληροφορίες δεν έχουν ζητηθεί έγκαιρα ή δεν έχουν σημασία για την προετοιμασία κατάλληλων προσφορών, </w:t>
      </w:r>
      <w:r w:rsidR="009478F5" w:rsidRPr="00997B62">
        <w:rPr>
          <w:rFonts w:ascii="Tahoma" w:hAnsi="Tahoma" w:cs="Tahoma"/>
          <w:szCs w:val="22"/>
          <w:lang w:val="el-GR"/>
        </w:rPr>
        <w:t>η παράταση της προθεσμίας εναπόκειται στη διακριτική ευχέρεια της αναθέτουσας αρχής.</w:t>
      </w:r>
    </w:p>
    <w:p w14:paraId="6288C0E2" w14:textId="77777777" w:rsidR="009478F5" w:rsidRPr="00997B62" w:rsidRDefault="009478F5" w:rsidP="009478F5">
      <w:pPr>
        <w:rPr>
          <w:rFonts w:ascii="Tahoma" w:hAnsi="Tahoma" w:cs="Tahoma"/>
          <w:szCs w:val="22"/>
          <w:lang w:val="el-GR"/>
        </w:rPr>
      </w:pPr>
      <w:r w:rsidRPr="00997B62">
        <w:rPr>
          <w:rFonts w:ascii="Tahoma" w:hAnsi="Tahoma" w:cs="Tahoma"/>
          <w:szCs w:val="22"/>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B1FE394" w14:textId="77777777" w:rsidR="009478F5" w:rsidRPr="00997B62" w:rsidRDefault="009478F5" w:rsidP="00341A7E">
      <w:pPr>
        <w:rPr>
          <w:rFonts w:ascii="Tahoma" w:hAnsi="Tahoma" w:cs="Tahoma"/>
          <w:szCs w:val="22"/>
          <w:lang w:val="el-GR"/>
        </w:rPr>
      </w:pPr>
    </w:p>
    <w:p w14:paraId="02746EAE" w14:textId="77777777" w:rsidR="00341A7E" w:rsidRPr="00997B62" w:rsidRDefault="00341A7E" w:rsidP="008A1019">
      <w:pPr>
        <w:pStyle w:val="3"/>
        <w:numPr>
          <w:ilvl w:val="2"/>
          <w:numId w:val="168"/>
        </w:numPr>
      </w:pPr>
      <w:bookmarkStart w:id="97" w:name="_Toc65769155"/>
      <w:bookmarkStart w:id="98" w:name="_Toc65769297"/>
      <w:bookmarkStart w:id="99" w:name="_Toc65835057"/>
      <w:bookmarkStart w:id="100" w:name="_Ref76759677"/>
      <w:bookmarkStart w:id="101" w:name="_Toc78909611"/>
      <w:bookmarkStart w:id="102" w:name="_Toc138167337"/>
      <w:r w:rsidRPr="00997B62">
        <w:t>Γλώσσα</w:t>
      </w:r>
      <w:bookmarkEnd w:id="97"/>
      <w:bookmarkEnd w:id="98"/>
      <w:bookmarkEnd w:id="99"/>
      <w:bookmarkEnd w:id="100"/>
      <w:bookmarkEnd w:id="101"/>
      <w:bookmarkEnd w:id="102"/>
    </w:p>
    <w:p w14:paraId="47C6CB4C" w14:textId="4AEFD0DD" w:rsidR="00341A7E" w:rsidRPr="00997B62" w:rsidRDefault="00341A7E" w:rsidP="00341A7E">
      <w:pPr>
        <w:rPr>
          <w:rFonts w:ascii="Tahoma" w:hAnsi="Tahoma" w:cs="Tahoma"/>
          <w:szCs w:val="22"/>
          <w:lang w:val="el-GR"/>
        </w:rPr>
      </w:pPr>
      <w:r w:rsidRPr="00997B62">
        <w:rPr>
          <w:rFonts w:ascii="Tahoma" w:hAnsi="Tahoma" w:cs="Tahoma"/>
          <w:szCs w:val="22"/>
          <w:lang w:val="el-GR"/>
        </w:rPr>
        <w:t xml:space="preserve">Τα έγγραφα της σύμβασης έχουν </w:t>
      </w:r>
      <w:r w:rsidR="00B27BF7">
        <w:rPr>
          <w:rFonts w:ascii="Tahoma" w:hAnsi="Tahoma" w:cs="Tahoma"/>
          <w:szCs w:val="22"/>
          <w:lang w:val="el-GR"/>
        </w:rPr>
        <w:t>συνταχθεί στην ελληνική γλώσσα.</w:t>
      </w:r>
    </w:p>
    <w:p w14:paraId="30720465" w14:textId="77777777" w:rsidR="00341A7E" w:rsidRPr="00997B62" w:rsidRDefault="00341A7E" w:rsidP="00341A7E">
      <w:pPr>
        <w:rPr>
          <w:rFonts w:ascii="Tahoma" w:hAnsi="Tahoma" w:cs="Tahoma"/>
          <w:szCs w:val="22"/>
          <w:lang w:val="el-GR"/>
        </w:rPr>
      </w:pPr>
      <w:r w:rsidRPr="00997B62">
        <w:rPr>
          <w:rFonts w:ascii="Tahoma" w:hAnsi="Tahoma" w:cs="Tahoma"/>
          <w:szCs w:val="22"/>
          <w:lang w:val="el-GR"/>
        </w:rPr>
        <w:t xml:space="preserve">Τυχόν ενστάσεις ή προδικαστικές προσφυγές υποβάλλονται στην ελληνική γλώσσα. </w:t>
      </w:r>
    </w:p>
    <w:p w14:paraId="52DCDB25" w14:textId="77777777" w:rsidR="00B27BF7" w:rsidRPr="00B27BF7" w:rsidRDefault="00B27BF7" w:rsidP="00B27BF7">
      <w:pPr>
        <w:rPr>
          <w:rFonts w:ascii="Tahoma" w:hAnsi="Tahoma" w:cs="Tahoma"/>
          <w:color w:val="000000"/>
          <w:szCs w:val="22"/>
          <w:lang w:val="el-GR"/>
        </w:rPr>
      </w:pPr>
      <w:r w:rsidRPr="00B27BF7">
        <w:rPr>
          <w:rFonts w:ascii="Tahoma" w:hAnsi="Tahoma" w:cs="Tahoma"/>
          <w:color w:val="000000"/>
          <w:szCs w:val="22"/>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7DCFEE82" w14:textId="77777777" w:rsidR="00B27BF7" w:rsidRPr="00B27BF7" w:rsidRDefault="00B27BF7" w:rsidP="00B27BF7">
      <w:pPr>
        <w:rPr>
          <w:rFonts w:ascii="Tahoma" w:hAnsi="Tahoma" w:cs="Tahoma"/>
          <w:color w:val="000000"/>
          <w:szCs w:val="22"/>
          <w:lang w:val="el-GR"/>
        </w:rPr>
      </w:pPr>
      <w:r w:rsidRPr="00B27BF7">
        <w:rPr>
          <w:rFonts w:ascii="Tahoma" w:hAnsi="Tahoma" w:cs="Tahoma"/>
          <w:color w:val="000000"/>
          <w:szCs w:val="22"/>
          <w:lang w:val="el-GR"/>
        </w:rPr>
        <w:lastRenderedPageBreak/>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7B7C0143" w14:textId="77777777" w:rsidR="00B27BF7" w:rsidRPr="00B27BF7" w:rsidRDefault="00B27BF7" w:rsidP="00B27BF7">
      <w:pPr>
        <w:rPr>
          <w:rFonts w:ascii="Tahoma" w:hAnsi="Tahoma" w:cs="Tahoma"/>
          <w:color w:val="000000"/>
          <w:szCs w:val="22"/>
          <w:lang w:val="el-GR"/>
        </w:rPr>
      </w:pPr>
      <w:r w:rsidRPr="00B27BF7">
        <w:rPr>
          <w:rFonts w:ascii="Tahoma" w:hAnsi="Tahoma" w:cs="Tahoma"/>
          <w:color w:val="000000"/>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211F62BF" w14:textId="27571908" w:rsidR="00B27BF7" w:rsidRPr="00997B62" w:rsidRDefault="00B27BF7" w:rsidP="00B27BF7">
      <w:pPr>
        <w:rPr>
          <w:rFonts w:ascii="Tahoma" w:hAnsi="Tahoma" w:cs="Tahoma"/>
          <w:color w:val="000000"/>
          <w:szCs w:val="22"/>
          <w:lang w:val="el-GR"/>
        </w:rPr>
      </w:pPr>
      <w:r w:rsidRPr="00B27BF7">
        <w:rPr>
          <w:rFonts w:ascii="Tahoma" w:hAnsi="Tahoma"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190AEC21" w14:textId="77777777" w:rsidR="00341A7E" w:rsidRPr="009106E3" w:rsidRDefault="00341A7E" w:rsidP="008A1019">
      <w:pPr>
        <w:pStyle w:val="3"/>
        <w:numPr>
          <w:ilvl w:val="2"/>
          <w:numId w:val="168"/>
        </w:numPr>
      </w:pPr>
      <w:bookmarkStart w:id="103" w:name="_Toc65769156"/>
      <w:bookmarkStart w:id="104" w:name="_Toc65769298"/>
      <w:bookmarkStart w:id="105" w:name="_Toc65835058"/>
      <w:bookmarkStart w:id="106" w:name="_Ref76764701"/>
      <w:bookmarkStart w:id="107" w:name="_Ref76802166"/>
      <w:bookmarkStart w:id="108" w:name="_Toc78909612"/>
      <w:bookmarkStart w:id="109" w:name="_Toc138167338"/>
      <w:r w:rsidRPr="00997B62">
        <w:t>Εγγυήσεις</w:t>
      </w:r>
      <w:bookmarkEnd w:id="103"/>
      <w:bookmarkEnd w:id="104"/>
      <w:bookmarkEnd w:id="105"/>
      <w:bookmarkEnd w:id="106"/>
      <w:bookmarkEnd w:id="107"/>
      <w:bookmarkEnd w:id="108"/>
      <w:bookmarkEnd w:id="109"/>
    </w:p>
    <w:p w14:paraId="4BCA3F80" w14:textId="77777777" w:rsidR="00B27BF7" w:rsidRPr="00B27BF7" w:rsidRDefault="00B27BF7" w:rsidP="00B27BF7">
      <w:pPr>
        <w:rPr>
          <w:rFonts w:ascii="Tahoma" w:hAnsi="Tahoma" w:cs="Tahoma"/>
          <w:color w:val="000000"/>
          <w:lang w:val="el-GR"/>
        </w:rPr>
      </w:pPr>
      <w:r w:rsidRPr="00B27BF7">
        <w:rPr>
          <w:rFonts w:ascii="Tahoma" w:hAnsi="Tahoma" w:cs="Tahoma"/>
          <w:color w:val="000000"/>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28F2FC0D" w14:textId="77777777" w:rsidR="00B27BF7" w:rsidRPr="00B27BF7" w:rsidRDefault="00B27BF7" w:rsidP="00B27BF7">
      <w:pPr>
        <w:rPr>
          <w:rFonts w:ascii="Tahoma" w:hAnsi="Tahoma" w:cs="Tahoma"/>
          <w:color w:val="000000"/>
          <w:lang w:val="el-GR"/>
        </w:rPr>
      </w:pPr>
      <w:r w:rsidRPr="00B27BF7">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0CBC3D71" w14:textId="77777777" w:rsidR="00B27BF7" w:rsidRPr="00B27BF7" w:rsidRDefault="00B27BF7" w:rsidP="00B27BF7">
      <w:pPr>
        <w:rPr>
          <w:rFonts w:ascii="Tahoma" w:hAnsi="Tahoma" w:cs="Tahoma"/>
          <w:color w:val="000000"/>
          <w:lang w:val="el-GR"/>
        </w:rPr>
      </w:pPr>
      <w:r w:rsidRPr="00B27BF7">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2C8DCCCD" w14:textId="77777777" w:rsidR="00B27BF7" w:rsidRPr="00B27BF7" w:rsidRDefault="00B27BF7" w:rsidP="00B27BF7">
      <w:pPr>
        <w:rPr>
          <w:rFonts w:ascii="Tahoma" w:hAnsi="Tahoma" w:cs="Tahoma"/>
          <w:lang w:val="el-GR"/>
        </w:rPr>
      </w:pPr>
      <w:r w:rsidRPr="00B27BF7">
        <w:rPr>
          <w:rFonts w:ascii="Tahoma" w:hAnsi="Tahoma" w:cs="Tahoma"/>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56F6A984" w14:textId="77777777" w:rsidR="00B27BF7" w:rsidRPr="00B27BF7" w:rsidRDefault="00B27BF7" w:rsidP="00B27BF7">
      <w:pPr>
        <w:rPr>
          <w:rFonts w:ascii="Tahoma" w:hAnsi="Tahoma" w:cs="Tahoma"/>
          <w:color w:val="000000"/>
          <w:lang w:val="el-GR"/>
        </w:rPr>
      </w:pPr>
      <w:r w:rsidRPr="00B27BF7">
        <w:rPr>
          <w:rFonts w:ascii="Tahoma" w:hAnsi="Tahoma" w:cs="Tahoma"/>
          <w:color w:val="000000"/>
          <w:lang w:val="el-GR"/>
        </w:rPr>
        <w:t>Οι εγγυητικές επιστολές συντάσσονται σύμφωνα με τα υποδείγματα του Παραρτήματος της παρούσας.</w:t>
      </w:r>
    </w:p>
    <w:p w14:paraId="4FD20D03" w14:textId="77777777" w:rsidR="00B27BF7" w:rsidRPr="00B27BF7" w:rsidRDefault="00B27BF7" w:rsidP="00B27BF7">
      <w:pPr>
        <w:rPr>
          <w:rFonts w:ascii="Tahoma" w:hAnsi="Tahoma" w:cs="Tahoma"/>
          <w:color w:val="000000"/>
          <w:lang w:val="el-GR"/>
        </w:rPr>
      </w:pPr>
      <w:r w:rsidRPr="00B27BF7">
        <w:rPr>
          <w:rFonts w:ascii="Tahoma" w:hAnsi="Tahoma" w:cs="Tahoma"/>
          <w:color w:val="000000"/>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84A00AF" w14:textId="77777777" w:rsidR="00B27BF7" w:rsidRPr="00B27BF7" w:rsidRDefault="00B27BF7" w:rsidP="00B27BF7">
      <w:pPr>
        <w:rPr>
          <w:rFonts w:ascii="Tahoma" w:hAnsi="Tahoma" w:cs="Tahoma"/>
          <w:color w:val="000000"/>
          <w:lang w:val="el-GR"/>
        </w:rPr>
      </w:pPr>
      <w:r w:rsidRPr="00B27BF7">
        <w:rPr>
          <w:rFonts w:ascii="Tahoma" w:hAnsi="Tahoma" w:cs="Tahoma"/>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64F2A5A9" w14:textId="77777777" w:rsidR="00B27BF7" w:rsidRDefault="00B27BF7" w:rsidP="00341A7E">
      <w:pPr>
        <w:rPr>
          <w:rFonts w:ascii="Tahoma" w:hAnsi="Tahoma" w:cs="Tahoma"/>
          <w:color w:val="000000"/>
          <w:szCs w:val="22"/>
          <w:lang w:val="el-GR"/>
        </w:rPr>
      </w:pPr>
    </w:p>
    <w:p w14:paraId="3A2FCB53" w14:textId="77777777" w:rsidR="00341A7E" w:rsidRPr="00997B62" w:rsidRDefault="00341A7E" w:rsidP="008A1019">
      <w:pPr>
        <w:pStyle w:val="3"/>
        <w:numPr>
          <w:ilvl w:val="2"/>
          <w:numId w:val="168"/>
        </w:numPr>
      </w:pPr>
      <w:bookmarkStart w:id="110" w:name="_Toc78909613"/>
      <w:bookmarkStart w:id="111" w:name="_Toc138167339"/>
      <w:r w:rsidRPr="00997B62">
        <w:t>Προστασία Προσωπικών Δεδομένων</w:t>
      </w:r>
      <w:bookmarkEnd w:id="110"/>
      <w:bookmarkEnd w:id="111"/>
    </w:p>
    <w:p w14:paraId="569807A4" w14:textId="5B1EC020" w:rsidR="00341A7E" w:rsidRPr="00997B62" w:rsidRDefault="00341A7E" w:rsidP="00341A7E">
      <w:pPr>
        <w:rPr>
          <w:rFonts w:ascii="Tahoma" w:hAnsi="Tahoma" w:cs="Tahoma"/>
          <w:szCs w:val="22"/>
          <w:lang w:val="el-GR"/>
        </w:rPr>
      </w:pPr>
      <w:r w:rsidRPr="00997B62">
        <w:rPr>
          <w:rFonts w:ascii="Tahoma" w:hAnsi="Tahoma" w:cs="Tahoma"/>
          <w:szCs w:val="22"/>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w:t>
      </w:r>
      <w:r w:rsidR="003866C5" w:rsidRPr="00997B62">
        <w:rPr>
          <w:rFonts w:ascii="Tahoma" w:hAnsi="Tahoma" w:cs="Tahoma"/>
          <w:szCs w:val="22"/>
          <w:lang w:val="el-GR"/>
        </w:rPr>
        <w:t xml:space="preserve">Παράρτημα </w:t>
      </w:r>
      <w:r w:rsidRPr="00997B62">
        <w:rPr>
          <w:rFonts w:ascii="Tahoma" w:hAnsi="Tahoma" w:cs="Tahoma"/>
          <w:szCs w:val="22"/>
          <w:lang w:val="el-GR"/>
        </w:rPr>
        <w:t>V</w:t>
      </w:r>
      <w:r w:rsidR="00BB6AD5">
        <w:rPr>
          <w:rFonts w:ascii="Tahoma" w:hAnsi="Tahoma" w:cs="Tahoma"/>
          <w:szCs w:val="22"/>
          <w:lang w:val="el-GR"/>
        </w:rPr>
        <w:t>ΙΙΙ</w:t>
      </w:r>
      <w:r w:rsidRPr="00997B62">
        <w:rPr>
          <w:rFonts w:ascii="Tahoma" w:hAnsi="Tahoma" w:cs="Tahoma"/>
          <w:szCs w:val="22"/>
          <w:lang w:val="el-GR"/>
        </w:rPr>
        <w:t>στην παρούσα.</w:t>
      </w:r>
    </w:p>
    <w:p w14:paraId="2C21DFE5" w14:textId="77777777" w:rsidR="00341A7E" w:rsidRPr="00997B62" w:rsidRDefault="00341A7E" w:rsidP="00341A7E">
      <w:pPr>
        <w:pStyle w:val="2"/>
        <w:rPr>
          <w:rFonts w:ascii="Tahoma" w:hAnsi="Tahoma" w:cs="Tahoma"/>
          <w:sz w:val="22"/>
          <w:lang w:val="el-GR"/>
        </w:rPr>
      </w:pPr>
      <w:bookmarkStart w:id="112" w:name="_Toc65769157"/>
      <w:bookmarkStart w:id="113" w:name="_Toc65769299"/>
      <w:bookmarkStart w:id="114" w:name="_Toc65835059"/>
      <w:bookmarkStart w:id="115" w:name="_Toc78909614"/>
      <w:bookmarkStart w:id="116" w:name="_Toc138167340"/>
      <w:r w:rsidRPr="00997B62">
        <w:rPr>
          <w:rFonts w:ascii="Tahoma" w:hAnsi="Tahoma" w:cs="Tahoma"/>
          <w:sz w:val="22"/>
          <w:lang w:val="el-GR"/>
        </w:rPr>
        <w:t>Δικαίωμα Συμμετοχής - Κριτήρια Ποιοτικής Επιλογής</w:t>
      </w:r>
      <w:bookmarkEnd w:id="112"/>
      <w:bookmarkEnd w:id="113"/>
      <w:bookmarkEnd w:id="114"/>
      <w:bookmarkEnd w:id="115"/>
      <w:bookmarkEnd w:id="116"/>
    </w:p>
    <w:p w14:paraId="2A9712FC" w14:textId="43A9C01B" w:rsidR="00341A7E" w:rsidRPr="00997B62" w:rsidRDefault="00341A7E" w:rsidP="009106E3">
      <w:pPr>
        <w:pStyle w:val="3"/>
        <w:numPr>
          <w:ilvl w:val="2"/>
          <w:numId w:val="1"/>
        </w:numPr>
      </w:pPr>
      <w:bookmarkStart w:id="117" w:name="_Toc65769158"/>
      <w:bookmarkStart w:id="118" w:name="_Toc65769300"/>
      <w:bookmarkStart w:id="119" w:name="_Toc65835060"/>
      <w:bookmarkStart w:id="120" w:name="_Ref76753870"/>
      <w:bookmarkStart w:id="121" w:name="_Toc78909615"/>
      <w:bookmarkStart w:id="122" w:name="_Toc138167341"/>
      <w:r w:rsidRPr="00997B62">
        <w:t>Δικαίωμα συμμετοχής</w:t>
      </w:r>
      <w:bookmarkEnd w:id="117"/>
      <w:bookmarkEnd w:id="118"/>
      <w:bookmarkEnd w:id="119"/>
      <w:bookmarkEnd w:id="120"/>
      <w:bookmarkEnd w:id="121"/>
      <w:bookmarkEnd w:id="122"/>
      <w:r w:rsidRPr="00997B62">
        <w:t xml:space="preserve"> </w:t>
      </w:r>
    </w:p>
    <w:p w14:paraId="0F465929" w14:textId="77777777" w:rsidR="00341A7E" w:rsidRPr="00997B62" w:rsidRDefault="00341A7E" w:rsidP="00341A7E">
      <w:pPr>
        <w:spacing w:before="240"/>
        <w:rPr>
          <w:rFonts w:ascii="Tahoma" w:hAnsi="Tahoma" w:cs="Tahoma"/>
          <w:szCs w:val="22"/>
          <w:lang w:val="el-GR"/>
        </w:rPr>
      </w:pPr>
      <w:r w:rsidRPr="00997B62">
        <w:rPr>
          <w:rFonts w:ascii="Tahoma" w:hAnsi="Tahoma" w:cs="Tahoma"/>
          <w:b/>
          <w:bCs/>
          <w:szCs w:val="22"/>
          <w:lang w:val="el-GR"/>
        </w:rPr>
        <w:t>1.</w:t>
      </w:r>
      <w:r w:rsidRPr="00997B62">
        <w:rPr>
          <w:rFonts w:ascii="Tahoma" w:hAnsi="Tahoma"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8D73A56" w14:textId="77777777" w:rsidR="00341A7E" w:rsidRPr="00997B62" w:rsidRDefault="00341A7E" w:rsidP="008A1019">
      <w:pPr>
        <w:pStyle w:val="aff0"/>
        <w:numPr>
          <w:ilvl w:val="0"/>
          <w:numId w:val="51"/>
        </w:numPr>
        <w:rPr>
          <w:rFonts w:ascii="Tahoma" w:hAnsi="Tahoma" w:cs="Tahoma"/>
          <w:szCs w:val="22"/>
          <w:lang w:val="el-GR"/>
        </w:rPr>
      </w:pPr>
      <w:r w:rsidRPr="00997B62">
        <w:rPr>
          <w:rFonts w:ascii="Tahoma" w:hAnsi="Tahoma" w:cs="Tahoma"/>
          <w:szCs w:val="22"/>
          <w:lang w:val="el-GR"/>
        </w:rPr>
        <w:t>κράτος-μέλος της Ένωσης,</w:t>
      </w:r>
    </w:p>
    <w:p w14:paraId="13E5B0D0" w14:textId="77777777" w:rsidR="00341A7E" w:rsidRPr="00997B62" w:rsidRDefault="00341A7E" w:rsidP="008A1019">
      <w:pPr>
        <w:pStyle w:val="aff0"/>
        <w:numPr>
          <w:ilvl w:val="0"/>
          <w:numId w:val="51"/>
        </w:numPr>
        <w:rPr>
          <w:rFonts w:ascii="Tahoma" w:hAnsi="Tahoma" w:cs="Tahoma"/>
          <w:szCs w:val="22"/>
          <w:lang w:val="el-GR"/>
        </w:rPr>
      </w:pPr>
      <w:r w:rsidRPr="00997B62">
        <w:rPr>
          <w:rFonts w:ascii="Tahoma" w:hAnsi="Tahoma" w:cs="Tahoma"/>
          <w:szCs w:val="22"/>
          <w:lang w:val="el-GR"/>
        </w:rPr>
        <w:t>κράτος-μέλος του Ευρωπαϊκού Οικονομικού Χώρου (Ε.Ο.Χ.),</w:t>
      </w:r>
    </w:p>
    <w:p w14:paraId="6DBCDE8C" w14:textId="77777777" w:rsidR="00341A7E" w:rsidRPr="00997B62" w:rsidRDefault="00341A7E" w:rsidP="008A1019">
      <w:pPr>
        <w:pStyle w:val="aff0"/>
        <w:numPr>
          <w:ilvl w:val="0"/>
          <w:numId w:val="51"/>
        </w:numPr>
        <w:rPr>
          <w:rFonts w:ascii="Tahoma" w:hAnsi="Tahoma" w:cs="Tahoma"/>
          <w:szCs w:val="22"/>
          <w:lang w:val="el-GR"/>
        </w:rPr>
      </w:pPr>
      <w:r w:rsidRPr="00997B62">
        <w:rPr>
          <w:rFonts w:ascii="Tahoma" w:hAnsi="Tahoma" w:cs="Tahoma"/>
          <w:szCs w:val="22"/>
          <w:lang w:val="el-GR"/>
        </w:rPr>
        <w:t xml:space="preserve">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997B62">
        <w:rPr>
          <w:rFonts w:ascii="Tahoma" w:hAnsi="Tahoma" w:cs="Tahoma"/>
          <w:szCs w:val="22"/>
        </w:rPr>
        <w:t>I</w:t>
      </w:r>
      <w:r w:rsidRPr="00997B62">
        <w:rPr>
          <w:rFonts w:ascii="Tahoma" w:hAnsi="Tahoma" w:cs="Tahoma"/>
          <w:szCs w:val="22"/>
          <w:lang w:val="el-GR"/>
        </w:rPr>
        <w:t xml:space="preserve"> της ως άνω Συμφωνίας, καθώς και </w:t>
      </w:r>
    </w:p>
    <w:p w14:paraId="4112A65C" w14:textId="56B8F356" w:rsidR="00A2501F" w:rsidRDefault="00341A7E" w:rsidP="00A2501F">
      <w:pPr>
        <w:pStyle w:val="aff0"/>
        <w:numPr>
          <w:ilvl w:val="0"/>
          <w:numId w:val="51"/>
        </w:numPr>
        <w:rPr>
          <w:rFonts w:ascii="Tahoma" w:hAnsi="Tahoma" w:cs="Tahoma"/>
          <w:szCs w:val="22"/>
          <w:lang w:val="el-GR"/>
        </w:rPr>
      </w:pPr>
      <w:r w:rsidRPr="00997B62">
        <w:rPr>
          <w:rFonts w:ascii="Tahoma" w:hAnsi="Tahoma" w:cs="Tahoma"/>
          <w:szCs w:val="22"/>
          <w:lang w:val="el-GR"/>
        </w:rPr>
        <w:t>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05C0BE1" w14:textId="6CBB6206" w:rsidR="00A2501F" w:rsidRDefault="00A2501F" w:rsidP="00C17612">
      <w:pPr>
        <w:rPr>
          <w:rFonts w:ascii="Tahoma" w:hAnsi="Tahoma" w:cs="Tahoma"/>
          <w:szCs w:val="22"/>
          <w:lang w:val="el-GR"/>
        </w:rPr>
      </w:pPr>
    </w:p>
    <w:p w14:paraId="77698E72" w14:textId="45BD6AC9" w:rsidR="00A2501F" w:rsidRPr="00C17612" w:rsidRDefault="00A2501F" w:rsidP="00C17612">
      <w:pPr>
        <w:pStyle w:val="aff0"/>
        <w:numPr>
          <w:ilvl w:val="0"/>
          <w:numId w:val="17"/>
        </w:numPr>
        <w:rPr>
          <w:rFonts w:ascii="Tahoma" w:hAnsi="Tahoma" w:cs="Tahoma"/>
          <w:iCs/>
          <w:szCs w:val="22"/>
          <w:lang w:val="el-GR"/>
        </w:rPr>
      </w:pPr>
      <w:r w:rsidRPr="00C17612">
        <w:rPr>
          <w:rFonts w:ascii="Tahoma" w:hAnsi="Tahoma" w:cs="Tahoma"/>
          <w:iCs/>
          <w:szCs w:val="22"/>
          <w:lang w:val="el-GR"/>
        </w:rPr>
        <w:t>Απαγορεύεται η συμμετοχή στην διαδικασία σύναψης της παρούσας</w:t>
      </w:r>
      <w:r w:rsidR="005D7267">
        <w:rPr>
          <w:rFonts w:ascii="Tahoma" w:hAnsi="Tahoma" w:cs="Tahoma"/>
          <w:iCs/>
          <w:szCs w:val="22"/>
          <w:lang w:val="el-GR"/>
        </w:rPr>
        <w:t xml:space="preserve"> σύμβασης </w:t>
      </w:r>
      <w:r w:rsidRPr="00C17612">
        <w:rPr>
          <w:rFonts w:ascii="Tahoma" w:hAnsi="Tahoma" w:cs="Tahoma"/>
          <w:iCs/>
          <w:szCs w:val="22"/>
          <w:lang w:val="el-GR"/>
        </w:rPr>
        <w:t xml:space="preserve">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C17612">
        <w:rPr>
          <w:rFonts w:ascii="Tahoma" w:hAnsi="Tahoma" w:cs="Tahoma"/>
          <w:iCs/>
          <w:szCs w:val="22"/>
        </w:rPr>
        <w:t>L</w:t>
      </w:r>
      <w:r w:rsidRPr="00C17612">
        <w:rPr>
          <w:rFonts w:ascii="Tahoma" w:hAnsi="Tahoma" w:cs="Tahoma"/>
          <w:iCs/>
          <w:szCs w:val="22"/>
          <w:lang w:val="el-GR"/>
        </w:rPr>
        <w:t xml:space="preserve"> 111/1) και συγκεκριμένα αν ο οικονομικός φορέας είναι : α) Ρώσος υπήκοος ή φυσικό ή νομικό πρόσωπο, οντότητα ή φορέας που έχει την έδρα του στη Ρωσία, ή β) 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 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της οδηγίας 2014/24 και του ν. 4412/2016.</w:t>
      </w:r>
    </w:p>
    <w:p w14:paraId="6BAC707F" w14:textId="77777777" w:rsidR="00A2501F" w:rsidRPr="00C17612" w:rsidRDefault="00A2501F" w:rsidP="00C17612">
      <w:pPr>
        <w:rPr>
          <w:rFonts w:ascii="Tahoma" w:hAnsi="Tahoma" w:cs="Tahoma"/>
          <w:szCs w:val="22"/>
          <w:lang w:val="el-GR"/>
        </w:rPr>
      </w:pPr>
    </w:p>
    <w:p w14:paraId="39531D2B" w14:textId="77777777" w:rsidR="00341A7E" w:rsidRPr="00997B62" w:rsidRDefault="00341A7E" w:rsidP="00341A7E">
      <w:pPr>
        <w:rPr>
          <w:rFonts w:ascii="Tahoma" w:hAnsi="Tahoma" w:cs="Tahoma"/>
          <w:b/>
          <w:bCs/>
          <w:szCs w:val="22"/>
          <w:lang w:val="el-GR"/>
        </w:rPr>
      </w:pPr>
      <w:r w:rsidRPr="00997B62">
        <w:rPr>
          <w:rFonts w:ascii="Tahoma" w:hAnsi="Tahoma"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492D0A4" w14:textId="0EB66EB9" w:rsidR="00341A7E" w:rsidRPr="00997B62" w:rsidRDefault="00A2501F" w:rsidP="00341A7E">
      <w:pPr>
        <w:rPr>
          <w:rFonts w:ascii="Tahoma" w:hAnsi="Tahoma" w:cs="Tahoma"/>
          <w:i/>
          <w:iCs/>
          <w:color w:val="5B9BD5"/>
          <w:szCs w:val="22"/>
          <w:lang w:val="el-GR"/>
        </w:rPr>
      </w:pPr>
      <w:r>
        <w:rPr>
          <w:rFonts w:ascii="Tahoma" w:hAnsi="Tahoma" w:cs="Tahoma"/>
          <w:b/>
          <w:bCs/>
          <w:szCs w:val="22"/>
          <w:lang w:val="el-GR"/>
        </w:rPr>
        <w:t>3</w:t>
      </w:r>
      <w:r w:rsidR="00341A7E" w:rsidRPr="00997B62">
        <w:rPr>
          <w:rFonts w:ascii="Tahoma" w:hAnsi="Tahoma" w:cs="Tahoma"/>
          <w:b/>
          <w:bCs/>
          <w:szCs w:val="22"/>
          <w:lang w:val="el-GR"/>
        </w:rPr>
        <w:t>.</w:t>
      </w:r>
      <w:r w:rsidR="00341A7E" w:rsidRPr="00997B62">
        <w:rPr>
          <w:rFonts w:ascii="Tahoma" w:hAnsi="Tahoma" w:cs="Tahoma"/>
          <w:szCs w:val="22"/>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F5B0223" w14:textId="07C2708C" w:rsidR="00341A7E" w:rsidRPr="00997B62" w:rsidRDefault="00A2501F" w:rsidP="00341A7E">
      <w:pPr>
        <w:rPr>
          <w:rFonts w:ascii="Tahoma" w:hAnsi="Tahoma" w:cs="Tahoma"/>
          <w:szCs w:val="22"/>
          <w:lang w:val="el-GR"/>
        </w:rPr>
      </w:pPr>
      <w:r>
        <w:rPr>
          <w:rFonts w:ascii="Tahoma" w:hAnsi="Tahoma" w:cs="Tahoma"/>
          <w:b/>
          <w:bCs/>
          <w:szCs w:val="22"/>
          <w:lang w:val="el-GR"/>
        </w:rPr>
        <w:t>4</w:t>
      </w:r>
      <w:r w:rsidR="00341A7E" w:rsidRPr="00997B62">
        <w:rPr>
          <w:rFonts w:ascii="Tahoma" w:hAnsi="Tahoma" w:cs="Tahoma"/>
          <w:b/>
          <w:bCs/>
          <w:szCs w:val="22"/>
          <w:lang w:val="el-GR"/>
        </w:rPr>
        <w:t>.</w:t>
      </w:r>
      <w:r w:rsidR="00341A7E" w:rsidRPr="00997B62">
        <w:rPr>
          <w:rFonts w:ascii="Tahoma" w:hAnsi="Tahoma"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1D0D5A4B" w14:textId="77777777" w:rsidR="00341A7E" w:rsidRPr="00EE05D9" w:rsidRDefault="00341A7E" w:rsidP="00EE05D9">
      <w:pPr>
        <w:pStyle w:val="3"/>
        <w:numPr>
          <w:ilvl w:val="2"/>
          <w:numId w:val="1"/>
        </w:numPr>
      </w:pPr>
      <w:bookmarkStart w:id="123" w:name="_Toc65769159"/>
      <w:bookmarkStart w:id="124" w:name="_Toc65769301"/>
      <w:bookmarkStart w:id="125" w:name="_Toc65835061"/>
      <w:bookmarkStart w:id="126" w:name="_Ref76764707"/>
      <w:bookmarkStart w:id="127" w:name="_Ref76765221"/>
      <w:bookmarkStart w:id="128" w:name="_Toc78909616"/>
      <w:bookmarkStart w:id="129" w:name="_Ref89338416"/>
      <w:bookmarkStart w:id="130" w:name="_Ref89345961"/>
      <w:bookmarkStart w:id="131" w:name="_Toc138167342"/>
      <w:r w:rsidRPr="00EE05D9">
        <w:t>Εγγύηση συμμετοχής</w:t>
      </w:r>
      <w:bookmarkEnd w:id="123"/>
      <w:bookmarkEnd w:id="124"/>
      <w:bookmarkEnd w:id="125"/>
      <w:bookmarkEnd w:id="126"/>
      <w:bookmarkEnd w:id="127"/>
      <w:bookmarkEnd w:id="128"/>
      <w:bookmarkEnd w:id="129"/>
      <w:bookmarkEnd w:id="130"/>
      <w:bookmarkEnd w:id="131"/>
    </w:p>
    <w:p w14:paraId="244DC365" w14:textId="635D33B4" w:rsidR="00341A7E" w:rsidRPr="00997B62" w:rsidRDefault="00341A7E" w:rsidP="00341A7E">
      <w:pPr>
        <w:tabs>
          <w:tab w:val="left" w:pos="0"/>
          <w:tab w:val="left" w:pos="1134"/>
        </w:tabs>
        <w:spacing w:before="240" w:after="200"/>
        <w:contextualSpacing/>
        <w:rPr>
          <w:rFonts w:ascii="Tahoma" w:hAnsi="Tahoma" w:cs="Tahoma"/>
          <w:szCs w:val="22"/>
          <w:lang w:val="el-GR"/>
        </w:rPr>
      </w:pPr>
      <w:r w:rsidRPr="00997B62">
        <w:rPr>
          <w:rFonts w:ascii="Tahoma" w:hAnsi="Tahoma" w:cs="Tahoma"/>
          <w:b/>
          <w:bCs/>
          <w:szCs w:val="22"/>
          <w:lang w:val="el-GR"/>
        </w:rPr>
        <w:t xml:space="preserve">2.2.2.1. </w:t>
      </w:r>
      <w:r w:rsidRPr="00997B62">
        <w:rPr>
          <w:rFonts w:ascii="Tahoma" w:hAnsi="Tahoma"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Pr="001B5E7B">
        <w:rPr>
          <w:rFonts w:ascii="Tahoma" w:hAnsi="Tahoma" w:cs="Tahoma"/>
          <w:szCs w:val="22"/>
          <w:lang w:val="el-GR"/>
        </w:rPr>
        <w:t>«ΠΑΡΑΡΤΗΜΑ VII – Υποδείγματα Εγγυητικών Επιστολών»</w:t>
      </w:r>
      <w:r w:rsidRPr="00997B62">
        <w:rPr>
          <w:rFonts w:ascii="Tahoma" w:hAnsi="Tahoma" w:cs="Tahoma"/>
          <w:szCs w:val="22"/>
          <w:lang w:val="el-GR"/>
        </w:rPr>
        <w:t xml:space="preserve"> της παρούσας.</w:t>
      </w:r>
    </w:p>
    <w:p w14:paraId="01560EFF" w14:textId="3C5327D5" w:rsidR="007175AA" w:rsidRPr="00997B62" w:rsidRDefault="00341A7E" w:rsidP="007175AA">
      <w:pPr>
        <w:rPr>
          <w:rFonts w:ascii="Tahoma" w:hAnsi="Tahoma" w:cs="Tahoma"/>
          <w:szCs w:val="22"/>
          <w:lang w:val="el-GR"/>
        </w:rPr>
      </w:pPr>
      <w:bookmarkStart w:id="132" w:name="_Hlk126140673"/>
      <w:r w:rsidRPr="00997B62">
        <w:rPr>
          <w:rFonts w:ascii="Tahoma" w:hAnsi="Tahoma" w:cs="Tahoma"/>
          <w:szCs w:val="22"/>
          <w:lang w:val="el-GR"/>
        </w:rPr>
        <w:t xml:space="preserve">Το ποσό της εγγυητικής επιστολής θα πρέπει να καλύπτει σε ευρώ (€) </w:t>
      </w:r>
      <w:r w:rsidRPr="008628B9">
        <w:rPr>
          <w:rFonts w:ascii="Tahoma" w:hAnsi="Tahoma" w:cs="Tahoma"/>
          <w:szCs w:val="22"/>
          <w:lang w:val="el-GR"/>
        </w:rPr>
        <w:t xml:space="preserve">ποσοστό </w:t>
      </w:r>
      <w:r w:rsidRPr="008628B9">
        <w:rPr>
          <w:rFonts w:ascii="Tahoma" w:hAnsi="Tahoma" w:cs="Tahoma"/>
          <w:b/>
          <w:szCs w:val="22"/>
          <w:lang w:val="el-GR"/>
        </w:rPr>
        <w:t>2%</w:t>
      </w:r>
      <w:r w:rsidRPr="00997B62">
        <w:rPr>
          <w:rFonts w:ascii="Tahoma" w:hAnsi="Tahoma" w:cs="Tahoma"/>
          <w:szCs w:val="22"/>
          <w:lang w:val="el-GR"/>
        </w:rPr>
        <w:t xml:space="preserve"> του προϋπολογισμού του Έργου (μη συμπεριλαμβανομένου ΦΠΑ), </w:t>
      </w:r>
      <w:r w:rsidR="007175AA" w:rsidRPr="008276AF">
        <w:rPr>
          <w:rFonts w:ascii="Tahoma" w:hAnsi="Tahoma" w:cs="Tahoma"/>
          <w:szCs w:val="22"/>
          <w:lang w:val="el-GR"/>
        </w:rPr>
        <w:t>μη συμπεριλαμβανομένου δικαιώματος προαίρεσης</w:t>
      </w:r>
      <w:r w:rsidR="007175AA" w:rsidRPr="00997B62">
        <w:rPr>
          <w:rFonts w:ascii="Tahoma" w:hAnsi="Tahoma" w:cs="Tahoma"/>
          <w:szCs w:val="22"/>
          <w:lang w:val="el-GR"/>
        </w:rPr>
        <w:t xml:space="preserve">), ήτοι ποσό </w:t>
      </w:r>
      <w:r w:rsidR="007175AA" w:rsidRPr="008276AF">
        <w:rPr>
          <w:rFonts w:ascii="Tahoma" w:hAnsi="Tahoma" w:cs="Tahoma"/>
          <w:b/>
          <w:bCs/>
          <w:color w:val="000000"/>
          <w:szCs w:val="22"/>
          <w:lang w:val="el-GR" w:eastAsia="el-GR"/>
        </w:rPr>
        <w:t>εκατό</w:t>
      </w:r>
      <w:r w:rsidR="00075508">
        <w:rPr>
          <w:rFonts w:ascii="Tahoma" w:hAnsi="Tahoma" w:cs="Tahoma"/>
          <w:b/>
          <w:bCs/>
          <w:color w:val="000000"/>
          <w:szCs w:val="22"/>
          <w:lang w:val="el-GR" w:eastAsia="el-GR"/>
        </w:rPr>
        <w:t>ν</w:t>
      </w:r>
      <w:r w:rsidR="007175AA" w:rsidRPr="008276AF">
        <w:rPr>
          <w:rFonts w:ascii="Tahoma" w:hAnsi="Tahoma" w:cs="Tahoma"/>
          <w:b/>
          <w:bCs/>
          <w:color w:val="000000"/>
          <w:szCs w:val="22"/>
          <w:lang w:val="el-GR" w:eastAsia="el-GR"/>
        </w:rPr>
        <w:t xml:space="preserve"> εξήντα τέσσερις χιλιάδες διακόσια ογδόντα έξι ευρώ (164.286</w:t>
      </w:r>
      <w:r w:rsidR="007175AA">
        <w:rPr>
          <w:rFonts w:ascii="Tahoma" w:hAnsi="Tahoma" w:cs="Tahoma"/>
          <w:b/>
          <w:bCs/>
          <w:color w:val="000000"/>
          <w:szCs w:val="22"/>
          <w:lang w:val="el-GR" w:eastAsia="el-GR"/>
        </w:rPr>
        <w:t>,00</w:t>
      </w:r>
      <w:r w:rsidR="007175AA" w:rsidRPr="008276AF">
        <w:rPr>
          <w:rFonts w:ascii="Tahoma" w:hAnsi="Tahoma" w:cs="Tahoma"/>
          <w:b/>
          <w:bCs/>
          <w:color w:val="000000"/>
          <w:szCs w:val="22"/>
          <w:lang w:val="el-GR" w:eastAsia="el-GR"/>
        </w:rPr>
        <w:t>€)</w:t>
      </w:r>
      <w:r w:rsidR="007175AA" w:rsidRPr="00997B62">
        <w:rPr>
          <w:rFonts w:ascii="Tahoma" w:hAnsi="Tahoma" w:cs="Tahoma"/>
          <w:szCs w:val="22"/>
          <w:lang w:val="el-GR"/>
        </w:rPr>
        <w:t>.</w:t>
      </w:r>
    </w:p>
    <w:bookmarkEnd w:id="132"/>
    <w:p w14:paraId="7CDF3D74" w14:textId="77777777" w:rsidR="00341A7E" w:rsidRPr="00997B62" w:rsidRDefault="00341A7E" w:rsidP="00341A7E">
      <w:pPr>
        <w:rPr>
          <w:rFonts w:ascii="Tahoma" w:hAnsi="Tahoma" w:cs="Tahoma"/>
          <w:bCs/>
          <w:szCs w:val="22"/>
          <w:lang w:val="el-GR"/>
        </w:rPr>
      </w:pPr>
      <w:r w:rsidRPr="00997B62">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1B45899F" w14:textId="0F9BB24B" w:rsidR="00341A7E" w:rsidRPr="00997B62" w:rsidRDefault="00341A7E" w:rsidP="00341A7E">
      <w:pPr>
        <w:rPr>
          <w:rFonts w:ascii="Tahoma" w:hAnsi="Tahoma" w:cs="Tahoma"/>
          <w:bCs/>
          <w:szCs w:val="22"/>
          <w:lang w:val="el-GR"/>
        </w:rPr>
      </w:pPr>
      <w:r w:rsidRPr="00997B62">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της παρ. </w:t>
      </w:r>
      <w:r w:rsidRPr="00997B62">
        <w:rPr>
          <w:rFonts w:ascii="Tahoma" w:hAnsi="Tahoma" w:cs="Tahoma"/>
          <w:bCs/>
          <w:szCs w:val="22"/>
          <w:lang w:val="el-GR"/>
        </w:rPr>
        <w:fldChar w:fldCharType="begin"/>
      </w:r>
      <w:r w:rsidRPr="00997B62">
        <w:rPr>
          <w:rFonts w:ascii="Tahoma" w:hAnsi="Tahoma" w:cs="Tahoma"/>
          <w:bCs/>
          <w:szCs w:val="22"/>
          <w:lang w:val="el-GR"/>
        </w:rPr>
        <w:instrText xml:space="preserve"> REF _Ref76751815 \w \h </w:instrText>
      </w:r>
      <w:r w:rsidR="00997B62" w:rsidRPr="00997B62">
        <w:rPr>
          <w:rFonts w:ascii="Tahoma" w:hAnsi="Tahoma" w:cs="Tahoma"/>
          <w:bCs/>
          <w:szCs w:val="22"/>
          <w:lang w:val="el-GR"/>
        </w:rPr>
        <w:instrText xml:space="preserve"> \* MERGEFORMAT </w:instrText>
      </w:r>
      <w:r w:rsidRPr="00997B62">
        <w:rPr>
          <w:rFonts w:ascii="Tahoma" w:hAnsi="Tahoma" w:cs="Tahoma"/>
          <w:bCs/>
          <w:szCs w:val="22"/>
          <w:lang w:val="el-GR"/>
        </w:rPr>
      </w:r>
      <w:r w:rsidRPr="00997B62">
        <w:rPr>
          <w:rFonts w:ascii="Tahoma" w:hAnsi="Tahoma" w:cs="Tahoma"/>
          <w:bCs/>
          <w:szCs w:val="22"/>
          <w:lang w:val="el-GR"/>
        </w:rPr>
        <w:fldChar w:fldCharType="separate"/>
      </w:r>
      <w:r w:rsidR="00D92051">
        <w:rPr>
          <w:rFonts w:ascii="Tahoma" w:hAnsi="Tahoma" w:cs="Tahoma"/>
          <w:bCs/>
          <w:szCs w:val="22"/>
          <w:lang w:val="el-GR"/>
        </w:rPr>
        <w:t>2.4.5</w:t>
      </w:r>
      <w:r w:rsidRPr="00997B62">
        <w:rPr>
          <w:rFonts w:ascii="Tahoma" w:hAnsi="Tahoma" w:cs="Tahoma"/>
          <w:bCs/>
          <w:szCs w:val="22"/>
          <w:lang w:val="el-GR"/>
        </w:rPr>
        <w:fldChar w:fldCharType="end"/>
      </w:r>
      <w:r w:rsidRPr="00997B62">
        <w:rPr>
          <w:rFonts w:ascii="Tahoma" w:hAnsi="Tahoma" w:cs="Tahoma"/>
          <w:bCs/>
          <w:szCs w:val="22"/>
          <w:lang w:val="el-GR"/>
        </w:rPr>
        <w:t xml:space="preserve"> «</w:t>
      </w:r>
      <w:r w:rsidRPr="00997B62">
        <w:rPr>
          <w:rFonts w:ascii="Tahoma" w:hAnsi="Tahoma" w:cs="Tahoma"/>
          <w:bCs/>
          <w:szCs w:val="22"/>
          <w:lang w:val="el-GR"/>
        </w:rPr>
        <w:fldChar w:fldCharType="begin"/>
      </w:r>
      <w:r w:rsidRPr="00997B62">
        <w:rPr>
          <w:rFonts w:ascii="Tahoma" w:hAnsi="Tahoma" w:cs="Tahoma"/>
          <w:bCs/>
          <w:szCs w:val="22"/>
          <w:lang w:val="el-GR"/>
        </w:rPr>
        <w:instrText xml:space="preserve"> REF _Ref76751891 \h </w:instrText>
      </w:r>
      <w:r w:rsidR="00997B62" w:rsidRPr="00997B62">
        <w:rPr>
          <w:rFonts w:ascii="Tahoma" w:hAnsi="Tahoma" w:cs="Tahoma"/>
          <w:bCs/>
          <w:szCs w:val="22"/>
          <w:lang w:val="el-GR"/>
        </w:rPr>
        <w:instrText xml:space="preserve"> \* MERGEFORMAT </w:instrText>
      </w:r>
      <w:r w:rsidRPr="00997B62">
        <w:rPr>
          <w:rFonts w:ascii="Tahoma" w:hAnsi="Tahoma" w:cs="Tahoma"/>
          <w:bCs/>
          <w:szCs w:val="22"/>
          <w:lang w:val="el-GR"/>
        </w:rPr>
      </w:r>
      <w:r w:rsidRPr="00997B62">
        <w:rPr>
          <w:rFonts w:ascii="Tahoma" w:hAnsi="Tahoma" w:cs="Tahoma"/>
          <w:bCs/>
          <w:szCs w:val="22"/>
          <w:lang w:val="el-GR"/>
        </w:rPr>
        <w:fldChar w:fldCharType="separate"/>
      </w:r>
      <w:r w:rsidR="00D92051" w:rsidRPr="00D92051">
        <w:rPr>
          <w:rFonts w:ascii="Tahoma" w:hAnsi="Tahoma" w:cs="Tahoma"/>
          <w:szCs w:val="22"/>
          <w:lang w:val="el-GR"/>
        </w:rPr>
        <w:t>Χρόνος ισχύος των προσφορώ</w:t>
      </w:r>
      <w:r w:rsidRPr="00997B62">
        <w:rPr>
          <w:rFonts w:ascii="Tahoma" w:hAnsi="Tahoma" w:cs="Tahoma"/>
          <w:bCs/>
          <w:szCs w:val="22"/>
          <w:lang w:val="el-GR"/>
        </w:rPr>
        <w:fldChar w:fldCharType="end"/>
      </w:r>
      <w:r w:rsidR="008C09A7" w:rsidRPr="00997B62">
        <w:rPr>
          <w:rFonts w:ascii="Tahoma" w:hAnsi="Tahoma" w:cs="Tahoma"/>
          <w:bCs/>
          <w:szCs w:val="22"/>
          <w:lang w:val="el-GR"/>
        </w:rPr>
        <w:t>ν</w:t>
      </w:r>
      <w:r w:rsidRPr="00997B62">
        <w:rPr>
          <w:rFonts w:ascii="Tahoma" w:hAnsi="Tahoma" w:cs="Tahoma"/>
          <w:bCs/>
          <w:szCs w:val="22"/>
          <w:lang w:val="el-GR"/>
        </w:rPr>
        <w:t>» 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55BD639D" w14:textId="77777777" w:rsidR="00341A7E" w:rsidRPr="00997B62" w:rsidRDefault="00341A7E" w:rsidP="00341A7E">
      <w:pPr>
        <w:tabs>
          <w:tab w:val="left" w:pos="0"/>
          <w:tab w:val="left" w:pos="1134"/>
        </w:tabs>
        <w:spacing w:before="240" w:after="200"/>
        <w:contextualSpacing/>
        <w:rPr>
          <w:rFonts w:ascii="Tahoma" w:hAnsi="Tahoma" w:cs="Tahoma"/>
          <w:szCs w:val="22"/>
          <w:lang w:val="el-GR"/>
        </w:rPr>
      </w:pPr>
      <w:r w:rsidRPr="00997B62">
        <w:rPr>
          <w:rFonts w:ascii="Tahoma" w:hAnsi="Tahoma" w:cs="Tahoma"/>
          <w:b/>
          <w:bCs/>
          <w:szCs w:val="22"/>
          <w:lang w:val="el-GR"/>
        </w:rPr>
        <w:t>2.2.2.2.</w:t>
      </w:r>
      <w:r w:rsidRPr="00997B62">
        <w:rPr>
          <w:rFonts w:ascii="Tahoma" w:hAnsi="Tahoma" w:cs="Tahoma"/>
          <w:b/>
          <w:szCs w:val="22"/>
          <w:lang w:val="el-GR"/>
        </w:rPr>
        <w:t xml:space="preserve"> </w:t>
      </w:r>
      <w:r w:rsidRPr="00997B62">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5DA3697B" w14:textId="77777777" w:rsidR="00341A7E" w:rsidRPr="00997B62" w:rsidRDefault="00341A7E" w:rsidP="00341A7E">
      <w:pPr>
        <w:rPr>
          <w:rFonts w:ascii="Tahoma" w:hAnsi="Tahoma" w:cs="Tahoma"/>
          <w:szCs w:val="22"/>
          <w:lang w:val="el-GR"/>
        </w:rPr>
      </w:pPr>
      <w:r w:rsidRPr="00997B62">
        <w:rPr>
          <w:rFonts w:ascii="Tahoma" w:hAnsi="Tahoma" w:cs="Tahoma"/>
          <w:szCs w:val="22"/>
          <w:lang w:val="el-GR"/>
        </w:rPr>
        <w:t xml:space="preserve">Η εγγύηση συμμετοχής επιστρέφεται στους λοιπούς προσφέροντες σύμφωνα με τα ειδικότερα οριζόμενα </w:t>
      </w:r>
      <w:r w:rsidRPr="00997B62">
        <w:rPr>
          <w:rFonts w:ascii="Tahoma" w:hAnsi="Tahoma" w:cs="Tahoma"/>
          <w:bCs/>
          <w:szCs w:val="22"/>
          <w:lang w:val="el-GR"/>
        </w:rPr>
        <w:t>στην παρ. 3 του άρθρου 72 του ν. 4412/2016</w:t>
      </w:r>
      <w:r w:rsidRPr="00997B62">
        <w:rPr>
          <w:rFonts w:ascii="Tahoma" w:hAnsi="Tahoma" w:cs="Tahoma"/>
          <w:szCs w:val="22"/>
          <w:lang w:val="el-GR"/>
        </w:rPr>
        <w:t xml:space="preserve">, μετά από: </w:t>
      </w:r>
    </w:p>
    <w:p w14:paraId="61127FA7" w14:textId="77777777" w:rsidR="00341A7E" w:rsidRPr="00997B62" w:rsidRDefault="00341A7E" w:rsidP="008A1019">
      <w:pPr>
        <w:numPr>
          <w:ilvl w:val="0"/>
          <w:numId w:val="52"/>
        </w:numPr>
        <w:spacing w:after="200"/>
        <w:contextualSpacing/>
        <w:rPr>
          <w:rFonts w:ascii="Tahoma" w:hAnsi="Tahoma" w:cs="Tahoma"/>
          <w:szCs w:val="22"/>
          <w:lang w:val="el-GR"/>
        </w:rPr>
      </w:pPr>
      <w:r w:rsidRPr="00997B62">
        <w:rPr>
          <w:rFonts w:ascii="Tahoma" w:hAnsi="Tahoma" w:cs="Tahoma"/>
          <w:szCs w:val="22"/>
          <w:lang w:val="el-GR"/>
        </w:rPr>
        <w:t>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1DB8200F" w14:textId="77777777" w:rsidR="00341A7E" w:rsidRPr="00997B62" w:rsidRDefault="00341A7E" w:rsidP="008A1019">
      <w:pPr>
        <w:numPr>
          <w:ilvl w:val="0"/>
          <w:numId w:val="52"/>
        </w:numPr>
        <w:spacing w:after="200"/>
        <w:contextualSpacing/>
        <w:rPr>
          <w:rFonts w:ascii="Tahoma" w:hAnsi="Tahoma" w:cs="Tahoma"/>
          <w:szCs w:val="22"/>
          <w:lang w:val="el-GR"/>
        </w:rPr>
      </w:pPr>
      <w:r w:rsidRPr="00997B62">
        <w:rPr>
          <w:rFonts w:ascii="Tahoma" w:hAnsi="Tahoma" w:cs="Tahoma"/>
          <w:szCs w:val="22"/>
          <w:lang w:val="el-GR"/>
        </w:rPr>
        <w:t>την άπρακτη πάροδο της προθεσμίας άσκησης ενδίκων βοηθημάτων προσωρινής δικαστικής προστασίας ή την έκδοση απόφασης επ’ αυτών,</w:t>
      </w:r>
    </w:p>
    <w:p w14:paraId="3BB292A0" w14:textId="77777777" w:rsidR="00341A7E" w:rsidRPr="00997B62" w:rsidRDefault="00341A7E" w:rsidP="008A1019">
      <w:pPr>
        <w:numPr>
          <w:ilvl w:val="0"/>
          <w:numId w:val="52"/>
        </w:numPr>
        <w:spacing w:after="200"/>
        <w:contextualSpacing/>
        <w:rPr>
          <w:rFonts w:ascii="Tahoma" w:hAnsi="Tahoma" w:cs="Tahoma"/>
          <w:szCs w:val="22"/>
          <w:lang w:val="el-GR"/>
        </w:rPr>
      </w:pPr>
      <w:r w:rsidRPr="00997B62">
        <w:rPr>
          <w:rFonts w:ascii="Tahoma" w:hAnsi="Tahoma" w:cs="Tahoma"/>
          <w:szCs w:val="22"/>
          <w:lang w:val="el-GR"/>
        </w:rPr>
        <w:t>την ολοκλήρωση του προσυμβατικού ελέγχου από το Ελεγκτικό Συνέδριο, σύμφωνα με τα άρθρα 324 έως 327 του ν. 4700/2020 (Α’ 127), εφόσον απαιτείται.</w:t>
      </w:r>
    </w:p>
    <w:p w14:paraId="4CAFE049" w14:textId="77777777" w:rsidR="00341A7E" w:rsidRPr="00997B62" w:rsidRDefault="00341A7E" w:rsidP="00341A7E">
      <w:pPr>
        <w:rPr>
          <w:rFonts w:ascii="Tahoma" w:hAnsi="Tahoma" w:cs="Tahoma"/>
          <w:szCs w:val="22"/>
          <w:lang w:val="el-GR"/>
        </w:rPr>
      </w:pPr>
      <w:r w:rsidRPr="00997B62">
        <w:rPr>
          <w:rFonts w:ascii="Tahoma" w:hAnsi="Tahoma" w:cs="Tahoma"/>
          <w:szCs w:val="22"/>
          <w:lang w:val="el-GR"/>
        </w:rPr>
        <w:t>Για τα προηγούμενα στάδια της κατακύρωσης η εγγύηση συμμετοχής επιστρέφεται στους συμμετέχοντες σε περίπτωση:</w:t>
      </w:r>
    </w:p>
    <w:p w14:paraId="123C3A65" w14:textId="77777777" w:rsidR="00341A7E" w:rsidRPr="00997B62" w:rsidRDefault="00341A7E" w:rsidP="008A1019">
      <w:pPr>
        <w:numPr>
          <w:ilvl w:val="0"/>
          <w:numId w:val="53"/>
        </w:numPr>
        <w:spacing w:after="200"/>
        <w:contextualSpacing/>
        <w:rPr>
          <w:rFonts w:ascii="Tahoma" w:hAnsi="Tahoma" w:cs="Tahoma"/>
          <w:szCs w:val="22"/>
          <w:lang w:val="el-GR"/>
        </w:rPr>
      </w:pPr>
      <w:r w:rsidRPr="00997B62">
        <w:rPr>
          <w:rFonts w:ascii="Tahoma" w:hAnsi="Tahoma" w:cs="Tahoma"/>
          <w:szCs w:val="22"/>
          <w:lang w:val="el-GR"/>
        </w:rPr>
        <w:t>λήξης του χρόνου ισχύος της προσφοράς και μη ανανέωσης αυτής και</w:t>
      </w:r>
    </w:p>
    <w:p w14:paraId="2B99016B" w14:textId="77777777" w:rsidR="00341A7E" w:rsidRPr="00997B62" w:rsidRDefault="00341A7E" w:rsidP="008A1019">
      <w:pPr>
        <w:numPr>
          <w:ilvl w:val="0"/>
          <w:numId w:val="53"/>
        </w:numPr>
        <w:spacing w:after="200"/>
        <w:contextualSpacing/>
        <w:rPr>
          <w:rFonts w:ascii="Tahoma" w:hAnsi="Tahoma" w:cs="Tahoma"/>
          <w:szCs w:val="22"/>
          <w:lang w:val="el-GR"/>
        </w:rPr>
      </w:pPr>
      <w:r w:rsidRPr="00997B62">
        <w:rPr>
          <w:rFonts w:ascii="Tahoma" w:hAnsi="Tahoma" w:cs="Tahoma"/>
          <w:szCs w:val="22"/>
          <w:lang w:val="el-GR"/>
        </w:rPr>
        <w:t>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42F00EBF" w14:textId="2904DE57" w:rsidR="005F4B75" w:rsidRPr="005F4B75" w:rsidRDefault="00341A7E" w:rsidP="005F4B75">
      <w:pPr>
        <w:spacing w:before="240"/>
        <w:rPr>
          <w:rFonts w:ascii="Tahoma" w:hAnsi="Tahoma" w:cs="Tahoma"/>
          <w:szCs w:val="22"/>
          <w:lang w:val="el-GR"/>
        </w:rPr>
      </w:pPr>
      <w:r w:rsidRPr="00997B62">
        <w:rPr>
          <w:rFonts w:ascii="Tahoma" w:hAnsi="Tahoma" w:cs="Tahoma"/>
          <w:b/>
          <w:bCs/>
          <w:szCs w:val="22"/>
          <w:lang w:val="el-GR"/>
        </w:rPr>
        <w:t xml:space="preserve">2.2.2.3. </w:t>
      </w:r>
      <w:r w:rsidRPr="00997B62">
        <w:rPr>
          <w:rFonts w:ascii="Tahoma" w:hAnsi="Tahoma" w:cs="Tahoma"/>
          <w:szCs w:val="22"/>
          <w:lang w:val="el-GR"/>
        </w:rPr>
        <w:t xml:space="preserve">Η εγγύηση συμμετοχής καταπίπτει, αν ο προσφέρων αποσύρει την προσφορά του κατά τη διάρκεια ισχύος αυτής, παρέχει </w:t>
      </w:r>
      <w:r w:rsidR="005F4B75">
        <w:rPr>
          <w:rFonts w:ascii="Tahoma" w:hAnsi="Tahoma" w:cs="Tahoma"/>
          <w:szCs w:val="22"/>
          <w:lang w:val="el-GR"/>
        </w:rPr>
        <w:t xml:space="preserve">εν γνώσει του </w:t>
      </w:r>
      <w:r w:rsidRPr="00997B62">
        <w:rPr>
          <w:rFonts w:ascii="Tahoma" w:hAnsi="Tahoma" w:cs="Tahoma"/>
          <w:szCs w:val="22"/>
          <w:lang w:val="el-GR"/>
        </w:rPr>
        <w:t xml:space="preserve">ψευδή στοιχεία ή πληροφορίες που αναφέρονται στις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_Ref76752020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w:t>
      </w:r>
      <w:r w:rsidRPr="00997B62">
        <w:rPr>
          <w:rFonts w:ascii="Tahoma" w:hAnsi="Tahoma" w:cs="Tahoma"/>
          <w:szCs w:val="22"/>
          <w:lang w:val="el-GR"/>
        </w:rPr>
        <w:fldChar w:fldCharType="end"/>
      </w:r>
      <w:r w:rsidRPr="00997B62">
        <w:rPr>
          <w:rFonts w:ascii="Tahoma" w:hAnsi="Tahoma" w:cs="Tahoma"/>
          <w:szCs w:val="22"/>
          <w:lang w:val="el-GR"/>
        </w:rPr>
        <w:t xml:space="preserve"> έως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_Ref76752035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2.2.8</w:t>
      </w:r>
      <w:r w:rsidRPr="00997B62">
        <w:rPr>
          <w:rFonts w:ascii="Tahoma" w:hAnsi="Tahoma" w:cs="Tahoma"/>
          <w:szCs w:val="22"/>
          <w:lang w:val="el-GR"/>
        </w:rPr>
        <w:fldChar w:fldCharType="end"/>
      </w:r>
      <w:r w:rsidRPr="00997B62">
        <w:rPr>
          <w:rFonts w:ascii="Tahoma" w:hAnsi="Tahoma" w:cs="Tahoma"/>
          <w:szCs w:val="22"/>
          <w:lang w:val="el-GR"/>
        </w:rPr>
        <w:t xml:space="preserve"> της παρούσας, δεν προσκομίσει εγκαίρως τα προβλεπόμενα από την παρούσα δικαιολογητικά ή δεν προσέλθει εγκαίρως για υπογραφή της σύμβασης</w:t>
      </w:r>
      <w:r w:rsidR="005F4B75">
        <w:rPr>
          <w:rFonts w:ascii="Tahoma" w:hAnsi="Tahoma" w:cs="Tahoma"/>
          <w:szCs w:val="22"/>
          <w:lang w:val="el-GR"/>
        </w:rPr>
        <w:t xml:space="preserve">, </w:t>
      </w:r>
      <w:r w:rsidR="005F4B75" w:rsidRPr="005F4B75">
        <w:rPr>
          <w:lang w:val="el-GR"/>
        </w:rPr>
        <w:t xml:space="preserve"> </w:t>
      </w:r>
      <w:r w:rsidR="005F4B75" w:rsidRPr="005F4B75">
        <w:rPr>
          <w:rFonts w:ascii="Tahoma" w:hAnsi="Tahoma" w:cs="Tahoma"/>
          <w:szCs w:val="22"/>
          <w:lang w:val="el-GR"/>
        </w:rPr>
        <w:t>υποβάλει μη κατάλληλη προσφορά, με την έννοια της περ. 46 της παρ. 1 το</w:t>
      </w:r>
      <w:r w:rsidR="005F4B75">
        <w:rPr>
          <w:rFonts w:ascii="Tahoma" w:hAnsi="Tahoma" w:cs="Tahoma"/>
          <w:szCs w:val="22"/>
          <w:lang w:val="el-GR"/>
        </w:rPr>
        <w:t xml:space="preserve">υ άρθρου 2 του ν. 4412/2016, </w:t>
      </w:r>
      <w:r w:rsidR="005F4B75" w:rsidRPr="005F4B75">
        <w:rPr>
          <w:rFonts w:ascii="Tahoma" w:hAnsi="Tahoma"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w:t>
      </w:r>
      <w:r w:rsidR="005F4B75">
        <w:rPr>
          <w:rFonts w:ascii="Tahoma" w:hAnsi="Tahoma" w:cs="Tahoma"/>
          <w:szCs w:val="22"/>
          <w:lang w:val="el-GR"/>
        </w:rPr>
        <w:t xml:space="preserve">, </w:t>
      </w:r>
      <w:r w:rsidR="005F4B75" w:rsidRPr="005F4B75">
        <w:rPr>
          <w:rFonts w:ascii="Tahoma" w:hAnsi="Tahoma" w:cs="Tahoma"/>
          <w:szCs w:val="22"/>
          <w:lang w:val="el-GR"/>
        </w:rPr>
        <w:t>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27D83FB6" w14:textId="3D4FD47E" w:rsidR="00341A7E" w:rsidRPr="00997B62" w:rsidRDefault="00341A7E" w:rsidP="00341A7E">
      <w:pPr>
        <w:spacing w:before="240"/>
        <w:rPr>
          <w:rFonts w:ascii="Tahoma" w:hAnsi="Tahoma" w:cs="Tahoma"/>
          <w:szCs w:val="22"/>
          <w:lang w:val="el-GR"/>
        </w:rPr>
      </w:pPr>
    </w:p>
    <w:p w14:paraId="2E10FACA" w14:textId="77777777" w:rsidR="00341A7E" w:rsidRPr="00EE05D9" w:rsidRDefault="00341A7E" w:rsidP="00EE05D9">
      <w:pPr>
        <w:pStyle w:val="3"/>
        <w:numPr>
          <w:ilvl w:val="2"/>
          <w:numId w:val="1"/>
        </w:numPr>
      </w:pPr>
      <w:bookmarkStart w:id="133" w:name="_Toc65769160"/>
      <w:bookmarkStart w:id="134" w:name="_Toc65769302"/>
      <w:bookmarkStart w:id="135" w:name="_Toc65835062"/>
      <w:bookmarkStart w:id="136" w:name="_Ref76752020"/>
      <w:bookmarkStart w:id="137" w:name="_Ref76753700"/>
      <w:bookmarkStart w:id="138" w:name="_Ref76753713"/>
      <w:bookmarkStart w:id="139" w:name="_Ref76754055"/>
      <w:bookmarkStart w:id="140" w:name="_Ref76759144"/>
      <w:bookmarkStart w:id="141" w:name="_Ref76759282"/>
      <w:bookmarkStart w:id="142" w:name="_Ref76765814"/>
      <w:bookmarkStart w:id="143" w:name="_Ref76801086"/>
      <w:bookmarkStart w:id="144" w:name="_Ref76802762"/>
      <w:bookmarkStart w:id="145" w:name="_Toc78909617"/>
      <w:bookmarkStart w:id="146" w:name="_Toc138167343"/>
      <w:r w:rsidRPr="00EE05D9">
        <w:t>Λόγοι αποκλεισμού</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5C71F0C5" w14:textId="77777777" w:rsidR="00341A7E" w:rsidRPr="00997B62" w:rsidRDefault="00341A7E" w:rsidP="00341A7E">
      <w:pPr>
        <w:rPr>
          <w:rFonts w:ascii="Tahoma" w:hAnsi="Tahoma" w:cs="Tahoma"/>
          <w:szCs w:val="22"/>
          <w:lang w:val="el-GR"/>
        </w:rPr>
      </w:pPr>
      <w:r w:rsidRPr="00997B62">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1A2EAA28" w14:textId="77777777" w:rsidR="00341A7E" w:rsidRPr="00997B62" w:rsidRDefault="00341A7E" w:rsidP="008A1019">
      <w:pPr>
        <w:numPr>
          <w:ilvl w:val="3"/>
          <w:numId w:val="21"/>
        </w:numPr>
        <w:tabs>
          <w:tab w:val="left" w:pos="0"/>
          <w:tab w:val="left" w:pos="709"/>
          <w:tab w:val="left" w:pos="1134"/>
        </w:tabs>
        <w:spacing w:before="240"/>
        <w:ind w:left="0" w:firstLine="0"/>
        <w:contextualSpacing/>
        <w:rPr>
          <w:rFonts w:ascii="Tahoma" w:hAnsi="Tahoma" w:cs="Tahoma"/>
          <w:szCs w:val="22"/>
          <w:lang w:val="el-GR"/>
        </w:rPr>
      </w:pPr>
      <w:r w:rsidRPr="00997B62">
        <w:rPr>
          <w:rFonts w:ascii="Tahoma" w:hAnsi="Tahoma" w:cs="Tahoma"/>
          <w:szCs w:val="22"/>
          <w:lang w:val="el-GR"/>
        </w:rPr>
        <w:t xml:space="preserve"> </w:t>
      </w:r>
      <w:bookmarkStart w:id="147" w:name="_Ref76759845"/>
      <w:r w:rsidRPr="00997B62">
        <w:rPr>
          <w:rFonts w:ascii="Tahoma" w:hAnsi="Tahoma" w:cs="Tahoma"/>
          <w:szCs w:val="22"/>
          <w:lang w:val="el-GR"/>
        </w:rPr>
        <w:t>Όταν υπάρχει σε βάρος του αμετάκλητη καταδικαστική απόφαση για έναν από τους ακόλουθους λόγους:</w:t>
      </w:r>
      <w:bookmarkEnd w:id="147"/>
      <w:r w:rsidRPr="00997B62">
        <w:rPr>
          <w:rFonts w:ascii="Tahoma" w:hAnsi="Tahoma" w:cs="Tahoma"/>
          <w:szCs w:val="22"/>
          <w:lang w:val="el-GR"/>
        </w:rPr>
        <w:t xml:space="preserve"> </w:t>
      </w:r>
    </w:p>
    <w:p w14:paraId="0B428C4A" w14:textId="4DCF0AEA" w:rsidR="00341A7E" w:rsidRPr="00997B62" w:rsidRDefault="00341A7E" w:rsidP="008A1019">
      <w:pPr>
        <w:pStyle w:val="aff0"/>
        <w:numPr>
          <w:ilvl w:val="0"/>
          <w:numId w:val="64"/>
        </w:numPr>
        <w:rPr>
          <w:rFonts w:ascii="Tahoma" w:hAnsi="Tahoma" w:cs="Tahoma"/>
          <w:szCs w:val="22"/>
          <w:lang w:val="el-GR"/>
        </w:rPr>
      </w:pPr>
      <w:r w:rsidRPr="00997B62">
        <w:rPr>
          <w:rFonts w:ascii="Tahoma" w:hAnsi="Tahoma" w:cs="Tahoma"/>
          <w:szCs w:val="22"/>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997B62">
        <w:rPr>
          <w:rFonts w:ascii="Tahoma" w:hAnsi="Tahoma" w:cs="Tahoma"/>
          <w:szCs w:val="22"/>
        </w:rPr>
        <w:t>L</w:t>
      </w:r>
      <w:r w:rsidRPr="00997B62">
        <w:rPr>
          <w:rFonts w:ascii="Tahoma" w:hAnsi="Tahoma" w:cs="Tahoma"/>
          <w:szCs w:val="22"/>
          <w:lang w:val="el-GR"/>
        </w:rPr>
        <w:t xml:space="preserve"> 300 της 11.11.2008 σ.42 και τα εγκλήματα του άρθρου 187 του Ποινικού Κώδικα (εγκληματική οργάνωση),</w:t>
      </w:r>
    </w:p>
    <w:p w14:paraId="130C9880" w14:textId="6724F5A2" w:rsidR="00341A7E" w:rsidRPr="00997B62" w:rsidRDefault="00341A7E" w:rsidP="008A1019">
      <w:pPr>
        <w:pStyle w:val="aff0"/>
        <w:numPr>
          <w:ilvl w:val="0"/>
          <w:numId w:val="64"/>
        </w:numPr>
        <w:rPr>
          <w:rFonts w:ascii="Tahoma" w:hAnsi="Tahoma" w:cs="Tahoma"/>
          <w:szCs w:val="22"/>
          <w:lang w:val="el-GR"/>
        </w:rPr>
      </w:pPr>
      <w:r w:rsidRPr="00997B62">
        <w:rPr>
          <w:rFonts w:ascii="Tahoma" w:hAnsi="Tahoma" w:cs="Tahoma"/>
          <w:szCs w:val="22"/>
          <w:lang w:val="el-GR"/>
        </w:rPr>
        <w:t xml:space="preserve">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997B62">
        <w:rPr>
          <w:rFonts w:ascii="Tahoma" w:hAnsi="Tahoma" w:cs="Tahoma"/>
          <w:szCs w:val="22"/>
        </w:rPr>
        <w:t>C</w:t>
      </w:r>
      <w:r w:rsidRPr="00997B62">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997B62">
        <w:rPr>
          <w:rFonts w:ascii="Tahoma" w:hAnsi="Tahoma" w:cs="Tahoma"/>
          <w:szCs w:val="22"/>
        </w:rPr>
        <w:t>L</w:t>
      </w:r>
      <w:r w:rsidRPr="00997B62">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και τα εγκλήματα των άρθρων 159</w:t>
      </w:r>
      <w:r w:rsidRPr="00997B62">
        <w:rPr>
          <w:rFonts w:ascii="Tahoma" w:hAnsi="Tahoma" w:cs="Tahoma"/>
          <w:szCs w:val="22"/>
          <w:vertAlign w:val="superscript"/>
          <w:lang w:val="el-GR"/>
        </w:rPr>
        <w:t>Α</w:t>
      </w:r>
      <w:r w:rsidRPr="00997B62">
        <w:rPr>
          <w:rFonts w:ascii="Tahoma" w:hAnsi="Tahoma" w:cs="Tahoma"/>
          <w:szCs w:val="22"/>
          <w:lang w:val="el-GR"/>
        </w:rPr>
        <w:t xml:space="preserve"> (δωροδοκία πολιτικών προσώπων), 236 (δωροδοκία υπαλλήλου), 237 παρ.2-4 (δωροδοκία δικαστικών λειτουργών), 237</w:t>
      </w:r>
      <w:r w:rsidRPr="00997B62">
        <w:rPr>
          <w:rFonts w:ascii="Tahoma" w:hAnsi="Tahoma" w:cs="Tahoma"/>
          <w:szCs w:val="22"/>
          <w:vertAlign w:val="superscript"/>
          <w:lang w:val="el-GR"/>
        </w:rPr>
        <w:t>Α</w:t>
      </w:r>
      <w:r w:rsidRPr="00997B62">
        <w:rPr>
          <w:rFonts w:ascii="Tahoma" w:hAnsi="Tahoma" w:cs="Tahoma"/>
          <w:szCs w:val="22"/>
          <w:lang w:val="el-GR"/>
        </w:rPr>
        <w:t xml:space="preserve"> παρ.2 (εμπορία επιρροής – μεσάζοντες) 396 παρ.2 (δωροδοκία στον ιδιωτικό τομέα) του Ποινικού Κώδικα.</w:t>
      </w:r>
    </w:p>
    <w:p w14:paraId="65432104" w14:textId="08BB171C" w:rsidR="00341A7E" w:rsidRPr="00997B62" w:rsidRDefault="00341A7E" w:rsidP="008A1019">
      <w:pPr>
        <w:pStyle w:val="aff0"/>
        <w:numPr>
          <w:ilvl w:val="0"/>
          <w:numId w:val="64"/>
        </w:numPr>
        <w:rPr>
          <w:rFonts w:ascii="Tahoma" w:hAnsi="Tahoma" w:cs="Tahoma"/>
          <w:szCs w:val="22"/>
          <w:lang w:val="el-GR"/>
        </w:rPr>
      </w:pPr>
      <w:r w:rsidRPr="00997B62">
        <w:rPr>
          <w:rFonts w:ascii="Tahoma" w:hAnsi="Tahoma"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997B62">
        <w:rPr>
          <w:rFonts w:ascii="Tahoma" w:hAnsi="Tahoma" w:cs="Tahoma"/>
          <w:szCs w:val="22"/>
        </w:rPr>
        <w:t>L</w:t>
      </w:r>
      <w:r w:rsidRPr="00997B62">
        <w:rPr>
          <w:rFonts w:ascii="Tahoma" w:hAnsi="Tahoma"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Pr="00997B62">
        <w:rPr>
          <w:rFonts w:ascii="Tahoma" w:hAnsi="Tahoma" w:cs="Tahoma"/>
          <w:szCs w:val="22"/>
        </w:rPr>
        <w:t> </w:t>
      </w:r>
      <w:r w:rsidRPr="00997B62">
        <w:rPr>
          <w:rFonts w:ascii="Tahoma" w:hAnsi="Tahoma" w:cs="Tahoma"/>
          <w:szCs w:val="22"/>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997B62">
        <w:rPr>
          <w:rFonts w:ascii="Tahoma" w:hAnsi="Tahoma" w:cs="Tahoma"/>
          <w:szCs w:val="22"/>
        </w:rPr>
        <w:t> </w:t>
      </w:r>
      <w:r w:rsidRPr="00997B62">
        <w:rPr>
          <w:rFonts w:ascii="Tahoma" w:hAnsi="Tahoma" w:cs="Tahoma"/>
          <w:szCs w:val="22"/>
          <w:lang w:val="el-GR"/>
        </w:rPr>
        <w:t>4689/2020 (Α’</w:t>
      </w:r>
      <w:r w:rsidRPr="00997B62">
        <w:rPr>
          <w:rFonts w:ascii="Tahoma" w:hAnsi="Tahoma" w:cs="Tahoma"/>
          <w:szCs w:val="22"/>
        </w:rPr>
        <w:t> </w:t>
      </w:r>
      <w:r w:rsidRPr="00997B62">
        <w:rPr>
          <w:rFonts w:ascii="Tahoma" w:hAnsi="Tahoma" w:cs="Tahoma"/>
          <w:szCs w:val="22"/>
          <w:lang w:val="el-GR"/>
        </w:rPr>
        <w:t>103),</w:t>
      </w:r>
    </w:p>
    <w:p w14:paraId="5B569156" w14:textId="2855B035" w:rsidR="00341A7E" w:rsidRPr="00997B62" w:rsidRDefault="00341A7E" w:rsidP="008A1019">
      <w:pPr>
        <w:pStyle w:val="aff0"/>
        <w:numPr>
          <w:ilvl w:val="0"/>
          <w:numId w:val="64"/>
        </w:numPr>
        <w:rPr>
          <w:rFonts w:ascii="Tahoma" w:hAnsi="Tahoma" w:cs="Tahoma"/>
          <w:szCs w:val="22"/>
          <w:lang w:val="el-GR"/>
        </w:rPr>
      </w:pPr>
      <w:r w:rsidRPr="00997B62">
        <w:rPr>
          <w:rFonts w:ascii="Tahoma" w:hAnsi="Tahoma"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Pr="00997B62">
        <w:rPr>
          <w:rFonts w:ascii="Tahoma" w:hAnsi="Tahoma" w:cs="Tahoma"/>
          <w:szCs w:val="22"/>
        </w:rPr>
        <w:t> </w:t>
      </w:r>
      <w:r w:rsidRPr="00997B62">
        <w:rPr>
          <w:rFonts w:ascii="Tahoma" w:hAnsi="Tahoma" w:cs="Tahoma"/>
          <w:szCs w:val="22"/>
          <w:lang w:val="el-GR"/>
        </w:rPr>
        <w:t>- πλαισίου 2002/475/ΔΕΥ του Συμβουλίου και για την τροποποίηση της απόφασης 2005/671/ΔΕΥ του Συμβουλίου (</w:t>
      </w:r>
      <w:r w:rsidRPr="00997B62">
        <w:rPr>
          <w:rFonts w:ascii="Tahoma" w:hAnsi="Tahoma" w:cs="Tahoma"/>
          <w:szCs w:val="22"/>
        </w:rPr>
        <w:t>EE</w:t>
      </w:r>
      <w:r w:rsidRPr="00997B62">
        <w:rPr>
          <w:rFonts w:ascii="Tahoma" w:hAnsi="Tahoma" w:cs="Tahoma"/>
          <w:szCs w:val="22"/>
          <w:lang w:val="el-GR"/>
        </w:rPr>
        <w:t xml:space="preserve"> </w:t>
      </w:r>
      <w:r w:rsidRPr="00997B62">
        <w:rPr>
          <w:rFonts w:ascii="Tahoma" w:hAnsi="Tahoma" w:cs="Tahoma"/>
          <w:szCs w:val="22"/>
        </w:rPr>
        <w:t>L</w:t>
      </w:r>
      <w:r w:rsidRPr="00997B62">
        <w:rPr>
          <w:rFonts w:ascii="Tahoma" w:hAnsi="Tahoma"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997B62">
        <w:rPr>
          <w:rFonts w:ascii="Tahoma" w:hAnsi="Tahoma" w:cs="Tahoma"/>
          <w:szCs w:val="22"/>
        </w:rPr>
        <w:t> </w:t>
      </w:r>
      <w:r w:rsidRPr="00997B62">
        <w:rPr>
          <w:rFonts w:ascii="Tahoma" w:hAnsi="Tahoma" w:cs="Tahoma"/>
          <w:szCs w:val="22"/>
          <w:lang w:val="el-GR"/>
        </w:rPr>
        <w:t>4689/2020 (Α’</w:t>
      </w:r>
      <w:r w:rsidRPr="00997B62">
        <w:rPr>
          <w:rFonts w:ascii="Tahoma" w:hAnsi="Tahoma" w:cs="Tahoma"/>
          <w:szCs w:val="22"/>
        </w:rPr>
        <w:t> </w:t>
      </w:r>
      <w:r w:rsidRPr="00997B62">
        <w:rPr>
          <w:rFonts w:ascii="Tahoma" w:hAnsi="Tahoma" w:cs="Tahoma"/>
          <w:szCs w:val="22"/>
          <w:lang w:val="el-GR"/>
        </w:rPr>
        <w:t>103),</w:t>
      </w:r>
    </w:p>
    <w:p w14:paraId="231265E3" w14:textId="0B886051" w:rsidR="00341A7E" w:rsidRPr="00997B62" w:rsidRDefault="00341A7E" w:rsidP="008A1019">
      <w:pPr>
        <w:pStyle w:val="aff0"/>
        <w:numPr>
          <w:ilvl w:val="0"/>
          <w:numId w:val="64"/>
        </w:numPr>
        <w:rPr>
          <w:rFonts w:ascii="Tahoma" w:hAnsi="Tahoma" w:cs="Tahoma"/>
          <w:szCs w:val="22"/>
          <w:lang w:val="el-GR"/>
        </w:rPr>
      </w:pPr>
      <w:r w:rsidRPr="00997B62">
        <w:rPr>
          <w:rFonts w:ascii="Tahoma" w:hAnsi="Tahoma" w:cs="Tahoma"/>
          <w:szCs w:val="22"/>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997B62">
        <w:rPr>
          <w:rFonts w:ascii="Tahoma" w:hAnsi="Tahoma" w:cs="Tahoma"/>
          <w:szCs w:val="22"/>
        </w:rPr>
        <w:t>EE</w:t>
      </w:r>
      <w:r w:rsidRPr="00997B62">
        <w:rPr>
          <w:rFonts w:ascii="Tahoma" w:hAnsi="Tahoma" w:cs="Tahoma"/>
          <w:szCs w:val="22"/>
          <w:lang w:val="el-GR"/>
        </w:rPr>
        <w:t xml:space="preserve"> </w:t>
      </w:r>
      <w:r w:rsidRPr="00997B62">
        <w:rPr>
          <w:rFonts w:ascii="Tahoma" w:hAnsi="Tahoma" w:cs="Tahoma"/>
          <w:szCs w:val="22"/>
        </w:rPr>
        <w:t>L</w:t>
      </w:r>
      <w:r w:rsidRPr="00997B62">
        <w:rPr>
          <w:rFonts w:ascii="Tahoma" w:hAnsi="Tahoma" w:cs="Tahoma"/>
          <w:szCs w:val="22"/>
          <w:lang w:val="el-GR"/>
        </w:rPr>
        <w:t xml:space="preserve"> 141/05.06.2015) και τα εγκλήματα των άρθρων 2 και 39 του ν.</w:t>
      </w:r>
      <w:r w:rsidRPr="00997B62">
        <w:rPr>
          <w:rFonts w:ascii="Tahoma" w:hAnsi="Tahoma" w:cs="Tahoma"/>
          <w:szCs w:val="22"/>
        </w:rPr>
        <w:t> </w:t>
      </w:r>
      <w:r w:rsidRPr="00997B62">
        <w:rPr>
          <w:rFonts w:ascii="Tahoma" w:hAnsi="Tahoma" w:cs="Tahoma"/>
          <w:szCs w:val="22"/>
          <w:lang w:val="el-GR"/>
        </w:rPr>
        <w:t>4557/2018 (Α’</w:t>
      </w:r>
      <w:r w:rsidRPr="00997B62">
        <w:rPr>
          <w:rFonts w:ascii="Tahoma" w:hAnsi="Tahoma" w:cs="Tahoma"/>
          <w:szCs w:val="22"/>
        </w:rPr>
        <w:t> </w:t>
      </w:r>
      <w:r w:rsidRPr="00997B62">
        <w:rPr>
          <w:rFonts w:ascii="Tahoma" w:hAnsi="Tahoma" w:cs="Tahoma"/>
          <w:szCs w:val="22"/>
          <w:lang w:val="el-GR"/>
        </w:rPr>
        <w:t>139),</w:t>
      </w:r>
    </w:p>
    <w:p w14:paraId="13DB808C" w14:textId="1687EEAC" w:rsidR="00341A7E" w:rsidRPr="00997B62" w:rsidRDefault="00341A7E" w:rsidP="008A1019">
      <w:pPr>
        <w:pStyle w:val="aff0"/>
        <w:numPr>
          <w:ilvl w:val="0"/>
          <w:numId w:val="64"/>
        </w:numPr>
        <w:rPr>
          <w:rFonts w:ascii="Tahoma" w:hAnsi="Tahoma" w:cs="Tahoma"/>
          <w:szCs w:val="22"/>
          <w:lang w:val="el-GR"/>
        </w:rPr>
      </w:pPr>
      <w:r w:rsidRPr="00997B62">
        <w:rPr>
          <w:rFonts w:ascii="Tahoma" w:hAnsi="Tahoma" w:cs="Tahoma"/>
          <w:szCs w:val="22"/>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997B62">
        <w:rPr>
          <w:rFonts w:ascii="Tahoma" w:hAnsi="Tahoma" w:cs="Tahoma"/>
          <w:szCs w:val="22"/>
        </w:rPr>
        <w:t> </w:t>
      </w:r>
      <w:r w:rsidRPr="00997B62">
        <w:rPr>
          <w:rFonts w:ascii="Tahoma" w:hAnsi="Tahoma" w:cs="Tahoma"/>
          <w:szCs w:val="22"/>
          <w:lang w:val="el-GR"/>
        </w:rPr>
        <w:t xml:space="preserve">- πλαίσιο 2002/629/ΔΕΥ του Συμβουλίου (ΕΕ </w:t>
      </w:r>
      <w:r w:rsidRPr="00997B62">
        <w:rPr>
          <w:rFonts w:ascii="Tahoma" w:hAnsi="Tahoma" w:cs="Tahoma"/>
          <w:szCs w:val="22"/>
        </w:rPr>
        <w:t>L</w:t>
      </w:r>
      <w:r w:rsidRPr="00997B62">
        <w:rPr>
          <w:rFonts w:ascii="Tahoma" w:hAnsi="Tahoma" w:cs="Tahoma"/>
          <w:szCs w:val="22"/>
          <w:lang w:val="el-GR"/>
        </w:rPr>
        <w:t xml:space="preserve"> 101 της 15.4.2011, σ. 1) και τα εγκλήματα του άρθρου 323Α του Ποινικού κώδικα (εμπορία ανθρώπων).</w:t>
      </w:r>
    </w:p>
    <w:p w14:paraId="66DF2E7C" w14:textId="77777777" w:rsidR="00341A7E" w:rsidRPr="00997B62" w:rsidRDefault="00341A7E" w:rsidP="00341A7E">
      <w:pPr>
        <w:rPr>
          <w:rFonts w:ascii="Tahoma" w:hAnsi="Tahoma" w:cs="Tahoma"/>
          <w:szCs w:val="22"/>
          <w:lang w:val="el-GR"/>
        </w:rPr>
      </w:pPr>
      <w:r w:rsidRPr="00997B62">
        <w:rPr>
          <w:rFonts w:ascii="Tahoma" w:hAnsi="Tahoma" w:cs="Tahoma"/>
          <w:szCs w:val="22"/>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B072AA8" w14:textId="77777777" w:rsidR="00341A7E" w:rsidRPr="00997B62" w:rsidRDefault="00341A7E" w:rsidP="00341A7E">
      <w:pPr>
        <w:rPr>
          <w:rFonts w:ascii="Tahoma" w:hAnsi="Tahoma" w:cs="Tahoma"/>
          <w:szCs w:val="22"/>
          <w:lang w:val="el-GR"/>
        </w:rPr>
      </w:pPr>
      <w:r w:rsidRPr="00997B62">
        <w:rPr>
          <w:rFonts w:ascii="Tahoma" w:hAnsi="Tahoma" w:cs="Tahoma"/>
          <w:szCs w:val="22"/>
          <w:lang w:val="el-GR"/>
        </w:rPr>
        <w:t xml:space="preserve">Η υποχρέωση του προηγούμενου εδαφίου αφορά: </w:t>
      </w:r>
    </w:p>
    <w:p w14:paraId="7CFC402D" w14:textId="77777777" w:rsidR="00341A7E" w:rsidRPr="00997B62" w:rsidRDefault="00341A7E" w:rsidP="008A1019">
      <w:pPr>
        <w:numPr>
          <w:ilvl w:val="0"/>
          <w:numId w:val="54"/>
        </w:numPr>
        <w:spacing w:after="200"/>
        <w:contextualSpacing/>
        <w:rPr>
          <w:rFonts w:ascii="Tahoma" w:hAnsi="Tahoma" w:cs="Tahoma"/>
          <w:szCs w:val="22"/>
          <w:lang w:val="el-GR"/>
        </w:rPr>
      </w:pPr>
      <w:r w:rsidRPr="00997B62">
        <w:rPr>
          <w:rFonts w:ascii="Tahoma" w:hAnsi="Tahoma" w:cs="Tahoma"/>
          <w:szCs w:val="22"/>
          <w:lang w:val="el-GR"/>
        </w:rPr>
        <w:t>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7436F3AF" w14:textId="77777777" w:rsidR="00341A7E" w:rsidRPr="00997B62" w:rsidRDefault="00341A7E" w:rsidP="008A1019">
      <w:pPr>
        <w:numPr>
          <w:ilvl w:val="0"/>
          <w:numId w:val="54"/>
        </w:numPr>
        <w:spacing w:after="200"/>
        <w:contextualSpacing/>
        <w:rPr>
          <w:rFonts w:ascii="Tahoma" w:hAnsi="Tahoma" w:cs="Tahoma"/>
          <w:szCs w:val="22"/>
          <w:lang w:val="el-GR"/>
        </w:rPr>
      </w:pPr>
      <w:r w:rsidRPr="00997B62">
        <w:rPr>
          <w:rFonts w:ascii="Tahoma" w:hAnsi="Tahoma" w:cs="Tahoma"/>
          <w:szCs w:val="22"/>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7B2F6BCB" w14:textId="77777777" w:rsidR="00341A7E" w:rsidRPr="00997B62" w:rsidRDefault="00341A7E" w:rsidP="008A1019">
      <w:pPr>
        <w:numPr>
          <w:ilvl w:val="0"/>
          <w:numId w:val="54"/>
        </w:numPr>
        <w:spacing w:after="200"/>
        <w:contextualSpacing/>
        <w:rPr>
          <w:rFonts w:ascii="Tahoma" w:hAnsi="Tahoma" w:cs="Tahoma"/>
          <w:szCs w:val="22"/>
          <w:lang w:val="el-GR"/>
        </w:rPr>
      </w:pPr>
      <w:r w:rsidRPr="00997B62">
        <w:rPr>
          <w:rFonts w:ascii="Tahoma" w:hAnsi="Tahoma" w:cs="Tahoma"/>
          <w:szCs w:val="22"/>
          <w:lang w:val="el-GR"/>
        </w:rPr>
        <w:t>στις περιπτώσεις Συνεταιρισμών, τα μέλη του Διοικητικού Συμβουλίου.</w:t>
      </w:r>
    </w:p>
    <w:p w14:paraId="65474840" w14:textId="77777777" w:rsidR="00341A7E" w:rsidRPr="00997B62" w:rsidRDefault="00341A7E" w:rsidP="008A1019">
      <w:pPr>
        <w:numPr>
          <w:ilvl w:val="0"/>
          <w:numId w:val="54"/>
        </w:numPr>
        <w:spacing w:after="200"/>
        <w:contextualSpacing/>
        <w:rPr>
          <w:rFonts w:ascii="Tahoma" w:hAnsi="Tahoma" w:cs="Tahoma"/>
          <w:szCs w:val="22"/>
          <w:lang w:val="el-GR"/>
        </w:rPr>
      </w:pPr>
      <w:r w:rsidRPr="00997B62">
        <w:rPr>
          <w:rFonts w:ascii="Tahoma" w:hAnsi="Tahoma" w:cs="Tahoma"/>
          <w:szCs w:val="22"/>
          <w:lang w:val="el-GR"/>
        </w:rPr>
        <w:t>σε όλες τις υπόλοιπες περιπτώσεις νομικών προσώπων, τον κατά περίπτωση νόμιμο εκπρόσωπο.</w:t>
      </w:r>
    </w:p>
    <w:p w14:paraId="7AABA2AD" w14:textId="77777777" w:rsidR="00341A7E" w:rsidRPr="00997B62" w:rsidRDefault="00341A7E" w:rsidP="00341A7E">
      <w:pPr>
        <w:rPr>
          <w:rFonts w:ascii="Tahoma" w:hAnsi="Tahoma" w:cs="Tahoma"/>
          <w:szCs w:val="22"/>
          <w:lang w:val="el-GR"/>
        </w:rPr>
      </w:pPr>
      <w:r w:rsidRPr="00997B62">
        <w:rPr>
          <w:rFonts w:ascii="Tahoma" w:hAnsi="Tahoma" w:cs="Tahoma"/>
          <w:b/>
          <w:bCs/>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258CC87A" w14:textId="77777777" w:rsidR="00341A7E" w:rsidRPr="00997B62" w:rsidRDefault="00341A7E" w:rsidP="008A1019">
      <w:pPr>
        <w:numPr>
          <w:ilvl w:val="3"/>
          <w:numId w:val="21"/>
        </w:numPr>
        <w:tabs>
          <w:tab w:val="left" w:pos="0"/>
          <w:tab w:val="left" w:pos="709"/>
          <w:tab w:val="left" w:pos="1134"/>
        </w:tabs>
        <w:spacing w:before="240"/>
        <w:ind w:left="0" w:firstLine="0"/>
        <w:contextualSpacing/>
        <w:rPr>
          <w:rFonts w:ascii="Tahoma" w:hAnsi="Tahoma" w:cs="Tahoma"/>
          <w:szCs w:val="22"/>
          <w:lang w:val="el-GR"/>
        </w:rPr>
      </w:pPr>
      <w:r w:rsidRPr="00997B62">
        <w:rPr>
          <w:rFonts w:ascii="Tahoma" w:hAnsi="Tahoma" w:cs="Tahoma"/>
          <w:szCs w:val="22"/>
          <w:lang w:val="el-GR"/>
        </w:rPr>
        <w:t xml:space="preserve"> </w:t>
      </w:r>
      <w:bookmarkStart w:id="148" w:name="_Ref76759854"/>
      <w:r w:rsidRPr="00997B62">
        <w:rPr>
          <w:rFonts w:ascii="Tahoma" w:hAnsi="Tahoma" w:cs="Tahoma"/>
          <w:szCs w:val="22"/>
          <w:lang w:val="el-GR"/>
        </w:rPr>
        <w:t>Στις ακόλουθες περιπτώσεις:</w:t>
      </w:r>
      <w:bookmarkEnd w:id="148"/>
    </w:p>
    <w:p w14:paraId="24F3AD17" w14:textId="77777777" w:rsidR="00341A7E" w:rsidRPr="00997B62" w:rsidRDefault="00341A7E" w:rsidP="00341A7E">
      <w:pPr>
        <w:spacing w:before="120"/>
        <w:rPr>
          <w:rFonts w:ascii="Tahoma" w:hAnsi="Tahoma" w:cs="Tahoma"/>
          <w:szCs w:val="22"/>
          <w:lang w:val="el-GR"/>
        </w:rPr>
      </w:pPr>
      <w:r w:rsidRPr="00997B62">
        <w:rPr>
          <w:rFonts w:ascii="Tahoma" w:hAnsi="Tahoma" w:cs="Tahoma"/>
          <w:szCs w:val="22"/>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3440ABF" w14:textId="77777777" w:rsidR="00341A7E" w:rsidRPr="00997B62" w:rsidRDefault="00341A7E" w:rsidP="00341A7E">
      <w:pPr>
        <w:rPr>
          <w:rFonts w:ascii="Tahoma" w:hAnsi="Tahoma" w:cs="Tahoma"/>
          <w:szCs w:val="22"/>
          <w:lang w:val="el-GR"/>
        </w:rPr>
      </w:pPr>
      <w:r w:rsidRPr="00997B62">
        <w:rPr>
          <w:rFonts w:ascii="Tahoma" w:hAnsi="Tahoma" w:cs="Tahoma"/>
          <w:szCs w:val="22"/>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45D0E7D" w14:textId="77777777" w:rsidR="00341A7E" w:rsidRPr="00997B62" w:rsidRDefault="00341A7E" w:rsidP="00341A7E">
      <w:pPr>
        <w:rPr>
          <w:rFonts w:ascii="Tahoma" w:hAnsi="Tahoma" w:cs="Tahoma"/>
          <w:szCs w:val="22"/>
          <w:lang w:val="el-GR"/>
        </w:rPr>
      </w:pPr>
      <w:r w:rsidRPr="00997B62">
        <w:rPr>
          <w:rFonts w:ascii="Tahoma" w:hAnsi="Tahoma"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101A7BB" w14:textId="37889EC4" w:rsidR="00341A7E" w:rsidRPr="00997B62" w:rsidRDefault="00341A7E" w:rsidP="00341A7E">
      <w:pPr>
        <w:rPr>
          <w:rFonts w:ascii="Tahoma" w:hAnsi="Tahoma" w:cs="Tahoma"/>
          <w:szCs w:val="22"/>
          <w:lang w:val="el-GR"/>
        </w:rPr>
      </w:pPr>
      <w:r w:rsidRPr="00997B62">
        <w:rPr>
          <w:rFonts w:ascii="Tahoma" w:hAnsi="Tahoma" w:cs="Tahoma"/>
          <w:szCs w:val="22"/>
          <w:lang w:val="el-GR" w:eastAsia="el-GR"/>
        </w:rPr>
        <w:t xml:space="preserve">Οι υποχρεώσεις των περ. α’ και β’ της παρ. </w:t>
      </w:r>
      <w:r w:rsidRPr="00997B62">
        <w:rPr>
          <w:rFonts w:ascii="Tahoma" w:hAnsi="Tahoma" w:cs="Tahoma"/>
          <w:szCs w:val="22"/>
          <w:lang w:val="el-GR" w:eastAsia="el-GR"/>
        </w:rPr>
        <w:fldChar w:fldCharType="begin"/>
      </w:r>
      <w:r w:rsidRPr="00997B62">
        <w:rPr>
          <w:rFonts w:ascii="Tahoma" w:hAnsi="Tahoma" w:cs="Tahoma"/>
          <w:szCs w:val="22"/>
          <w:lang w:val="el-GR" w:eastAsia="el-GR"/>
        </w:rPr>
        <w:instrText xml:space="preserve"> REF _Ref76759854 \r \h </w:instrText>
      </w:r>
      <w:r w:rsidR="00997B62" w:rsidRPr="00997B62">
        <w:rPr>
          <w:rFonts w:ascii="Tahoma" w:hAnsi="Tahoma" w:cs="Tahoma"/>
          <w:szCs w:val="22"/>
          <w:lang w:val="el-GR" w:eastAsia="el-GR"/>
        </w:rPr>
        <w:instrText xml:space="preserve"> \* MERGEFORMAT </w:instrText>
      </w:r>
      <w:r w:rsidRPr="00997B62">
        <w:rPr>
          <w:rFonts w:ascii="Tahoma" w:hAnsi="Tahoma" w:cs="Tahoma"/>
          <w:szCs w:val="22"/>
          <w:lang w:val="el-GR" w:eastAsia="el-GR"/>
        </w:rPr>
      </w:r>
      <w:r w:rsidRPr="00997B62">
        <w:rPr>
          <w:rFonts w:ascii="Tahoma" w:hAnsi="Tahoma" w:cs="Tahoma"/>
          <w:szCs w:val="22"/>
          <w:lang w:val="el-GR" w:eastAsia="el-GR"/>
        </w:rPr>
        <w:fldChar w:fldCharType="separate"/>
      </w:r>
      <w:r w:rsidR="00D92051">
        <w:rPr>
          <w:rFonts w:ascii="Tahoma" w:hAnsi="Tahoma" w:cs="Tahoma"/>
          <w:szCs w:val="22"/>
          <w:lang w:val="el-GR" w:eastAsia="el-GR"/>
        </w:rPr>
        <w:t>2.2.3.2</w:t>
      </w:r>
      <w:r w:rsidRPr="00997B62">
        <w:rPr>
          <w:rFonts w:ascii="Tahoma" w:hAnsi="Tahoma" w:cs="Tahoma"/>
          <w:szCs w:val="22"/>
          <w:lang w:val="el-GR" w:eastAsia="el-GR"/>
        </w:rPr>
        <w:fldChar w:fldCharType="end"/>
      </w:r>
      <w:r w:rsidRPr="00997B62">
        <w:rPr>
          <w:rFonts w:ascii="Tahoma" w:hAnsi="Tahoma" w:cs="Tahoma"/>
          <w:szCs w:val="22"/>
          <w:lang w:val="el-GR" w:eastAsia="el-GR"/>
        </w:rPr>
        <w:t xml:space="preserve">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78C6E01" w14:textId="77777777" w:rsidR="00341A7E" w:rsidRPr="00997B62" w:rsidRDefault="00341A7E" w:rsidP="00341A7E">
      <w:pPr>
        <w:rPr>
          <w:rFonts w:ascii="Tahoma" w:hAnsi="Tahoma" w:cs="Tahoma"/>
          <w:szCs w:val="22"/>
          <w:lang w:val="el-GR"/>
        </w:rPr>
      </w:pPr>
      <w:r w:rsidRPr="00997B62">
        <w:rPr>
          <w:rFonts w:ascii="Tahoma" w:hAnsi="Tahoma"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διακανονισμού.</w:t>
      </w:r>
    </w:p>
    <w:p w14:paraId="03BCDA53" w14:textId="77777777" w:rsidR="00341A7E" w:rsidRPr="00997B62" w:rsidRDefault="00341A7E" w:rsidP="008A1019">
      <w:pPr>
        <w:numPr>
          <w:ilvl w:val="3"/>
          <w:numId w:val="21"/>
        </w:numPr>
        <w:tabs>
          <w:tab w:val="left" w:pos="0"/>
          <w:tab w:val="left" w:pos="709"/>
          <w:tab w:val="left" w:pos="1134"/>
        </w:tabs>
        <w:spacing w:before="240"/>
        <w:ind w:left="0" w:firstLine="0"/>
        <w:contextualSpacing/>
        <w:rPr>
          <w:rFonts w:ascii="Tahoma" w:hAnsi="Tahoma" w:cs="Tahoma"/>
          <w:i/>
          <w:color w:val="5B9BD5"/>
          <w:szCs w:val="22"/>
          <w:lang w:val="el-GR"/>
        </w:rPr>
      </w:pPr>
      <w:r w:rsidRPr="00997B62">
        <w:rPr>
          <w:rFonts w:ascii="Tahoma" w:hAnsi="Tahoma" w:cs="Tahoma"/>
          <w:szCs w:val="22"/>
          <w:lang w:val="el-GR"/>
        </w:rPr>
        <w:t xml:space="preserve"> </w:t>
      </w:r>
      <w:bookmarkStart w:id="149" w:name="_Ref76759873"/>
      <w:r w:rsidRPr="00997B62">
        <w:rPr>
          <w:rFonts w:ascii="Tahoma" w:hAnsi="Tahoma" w:cs="Tahoma"/>
          <w:szCs w:val="22"/>
          <w:lang w:val="el-GR"/>
        </w:rPr>
        <w:t xml:space="preserve">Αποκλείεται </w:t>
      </w:r>
      <w:bookmarkStart w:id="150" w:name="_Ref496540586"/>
      <w:r w:rsidRPr="00997B62">
        <w:rPr>
          <w:rFonts w:ascii="Tahoma" w:hAnsi="Tahoma" w:cs="Tahoma"/>
          <w:szCs w:val="22"/>
          <w:lang w:val="el-GR"/>
        </w:rPr>
        <w:t>από τη συμμετοχή στη διαδικασία σύναψης της παρούσας σύμβασης, οικονομικός φορέας σε οποιαδήποτε από τις ακόλουθες καταστάσεις:</w:t>
      </w:r>
      <w:bookmarkEnd w:id="149"/>
      <w:bookmarkEnd w:id="150"/>
      <w:r w:rsidRPr="00997B62">
        <w:rPr>
          <w:rFonts w:ascii="Tahoma" w:hAnsi="Tahoma" w:cs="Tahoma"/>
          <w:szCs w:val="22"/>
          <w:lang w:val="el-GR"/>
        </w:rPr>
        <w:t xml:space="preserve"> </w:t>
      </w:r>
    </w:p>
    <w:p w14:paraId="7F10539A" w14:textId="49222202" w:rsidR="00341A7E" w:rsidRPr="00997B62" w:rsidRDefault="00341A7E" w:rsidP="008A1019">
      <w:pPr>
        <w:pStyle w:val="aff0"/>
        <w:numPr>
          <w:ilvl w:val="0"/>
          <w:numId w:val="65"/>
        </w:numPr>
        <w:rPr>
          <w:rFonts w:ascii="Tahoma" w:hAnsi="Tahoma" w:cs="Tahoma"/>
          <w:szCs w:val="22"/>
          <w:lang w:val="el-GR"/>
        </w:rPr>
      </w:pPr>
      <w:r w:rsidRPr="00997B62">
        <w:rPr>
          <w:rFonts w:ascii="Tahoma" w:hAnsi="Tahoma" w:cs="Tahoma"/>
          <w:szCs w:val="22"/>
          <w:lang w:val="el-GR"/>
        </w:rPr>
        <w:t>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306436A7" w14:textId="17F6A1F0" w:rsidR="00341A7E" w:rsidRPr="00997B62" w:rsidRDefault="00341A7E" w:rsidP="008A1019">
      <w:pPr>
        <w:pStyle w:val="aff0"/>
        <w:numPr>
          <w:ilvl w:val="0"/>
          <w:numId w:val="65"/>
        </w:numPr>
        <w:rPr>
          <w:rFonts w:ascii="Tahoma" w:hAnsi="Tahoma" w:cs="Tahoma"/>
          <w:szCs w:val="22"/>
          <w:lang w:val="el-GR"/>
        </w:rPr>
      </w:pPr>
      <w:r w:rsidRPr="00997B62">
        <w:rPr>
          <w:rFonts w:ascii="Tahoma" w:hAnsi="Tahoma" w:cs="Tahoma"/>
          <w:szCs w:val="22"/>
          <w:lang w:val="el-GR"/>
        </w:rPr>
        <w:t>εάν τελεί υπό πτώχευση</w:t>
      </w:r>
      <w:r w:rsidRPr="00997B62">
        <w:rPr>
          <w:rFonts w:ascii="Tahoma" w:hAnsi="Tahoma" w:cs="Tahoma"/>
          <w:b/>
          <w:szCs w:val="22"/>
          <w:lang w:val="el-GR"/>
        </w:rPr>
        <w:t xml:space="preserve"> </w:t>
      </w:r>
      <w:r w:rsidRPr="00997B62">
        <w:rPr>
          <w:rFonts w:ascii="Tahoma" w:hAnsi="Tahoma" w:cs="Tahoma"/>
          <w:szCs w:val="22"/>
          <w:lang w:val="el-GR"/>
        </w:rPr>
        <w:t>ή έχει υπαχθεί σε διαδικασία ειδικής εκκαθάρισης</w:t>
      </w:r>
      <w:r w:rsidRPr="00997B62">
        <w:rPr>
          <w:rFonts w:ascii="Tahoma" w:hAnsi="Tahoma" w:cs="Tahoma"/>
          <w:b/>
          <w:szCs w:val="22"/>
          <w:lang w:val="el-GR"/>
        </w:rPr>
        <w:t xml:space="preserve"> </w:t>
      </w:r>
      <w:r w:rsidRPr="00997B62">
        <w:rPr>
          <w:rFonts w:ascii="Tahoma" w:hAnsi="Tahoma" w:cs="Tahoma"/>
          <w:szCs w:val="22"/>
          <w:lang w:val="el-GR"/>
        </w:rPr>
        <w:t>ή τελεί υπό αναγκαστική διαχείριση</w:t>
      </w:r>
      <w:r w:rsidRPr="00997B62">
        <w:rPr>
          <w:rFonts w:ascii="Tahoma" w:hAnsi="Tahoma" w:cs="Tahoma"/>
          <w:b/>
          <w:szCs w:val="22"/>
          <w:lang w:val="el-GR"/>
        </w:rPr>
        <w:t xml:space="preserve"> </w:t>
      </w:r>
      <w:r w:rsidRPr="00997B62">
        <w:rPr>
          <w:rFonts w:ascii="Tahoma" w:hAnsi="Tahoma"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0F917A50" w14:textId="7892A1E1" w:rsidR="00341A7E" w:rsidRPr="00997B62" w:rsidRDefault="00341A7E" w:rsidP="008A1019">
      <w:pPr>
        <w:pStyle w:val="aff0"/>
        <w:numPr>
          <w:ilvl w:val="0"/>
          <w:numId w:val="65"/>
        </w:numPr>
        <w:rPr>
          <w:rFonts w:ascii="Tahoma" w:hAnsi="Tahoma" w:cs="Tahoma"/>
          <w:szCs w:val="22"/>
          <w:lang w:val="el-GR"/>
        </w:rPr>
      </w:pPr>
      <w:r w:rsidRPr="00997B62">
        <w:rPr>
          <w:rFonts w:ascii="Tahoma" w:hAnsi="Tahoma"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B0E1A24" w14:textId="173AA2D1" w:rsidR="00341A7E" w:rsidRPr="00997B62" w:rsidRDefault="00341A7E" w:rsidP="008A1019">
      <w:pPr>
        <w:pStyle w:val="aff0"/>
        <w:numPr>
          <w:ilvl w:val="0"/>
          <w:numId w:val="65"/>
        </w:numPr>
        <w:rPr>
          <w:rFonts w:ascii="Tahoma" w:hAnsi="Tahoma" w:cs="Tahoma"/>
          <w:szCs w:val="22"/>
          <w:lang w:val="el-GR"/>
        </w:rPr>
      </w:pPr>
      <w:r w:rsidRPr="00997B62">
        <w:rPr>
          <w:rFonts w:ascii="Tahoma" w:hAnsi="Tahoma" w:cs="Tahoma"/>
          <w:szCs w:val="22"/>
          <w:lang w:val="el-GR"/>
        </w:rPr>
        <w:t xml:space="preserve">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70DB111" w14:textId="660DC764" w:rsidR="00341A7E" w:rsidRPr="00997B62" w:rsidRDefault="00341A7E" w:rsidP="008A1019">
      <w:pPr>
        <w:pStyle w:val="aff0"/>
        <w:numPr>
          <w:ilvl w:val="0"/>
          <w:numId w:val="65"/>
        </w:numPr>
        <w:rPr>
          <w:rFonts w:ascii="Tahoma" w:hAnsi="Tahoma" w:cs="Tahoma"/>
          <w:szCs w:val="22"/>
          <w:lang w:val="el-GR"/>
        </w:rPr>
      </w:pPr>
      <w:r w:rsidRPr="00997B62">
        <w:rPr>
          <w:rFonts w:ascii="Tahoma" w:hAnsi="Tahoma" w:cs="Tahoma"/>
          <w:szCs w:val="22"/>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734EB8C8" w14:textId="2C81CD75" w:rsidR="00341A7E" w:rsidRPr="00997B62" w:rsidRDefault="00341A7E" w:rsidP="008A1019">
      <w:pPr>
        <w:pStyle w:val="aff0"/>
        <w:numPr>
          <w:ilvl w:val="0"/>
          <w:numId w:val="65"/>
        </w:numPr>
        <w:rPr>
          <w:rFonts w:ascii="Tahoma" w:hAnsi="Tahoma" w:cs="Tahoma"/>
          <w:szCs w:val="22"/>
          <w:lang w:val="el-GR"/>
        </w:rPr>
      </w:pPr>
      <w:r w:rsidRPr="00997B62">
        <w:rPr>
          <w:rFonts w:ascii="Tahoma" w:hAnsi="Tahoma" w:cs="Tahoma"/>
          <w:szCs w:val="22"/>
          <w:lang w:val="el-GR"/>
        </w:rPr>
        <w:t xml:space="preserve">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E13C82B" w14:textId="7B6783A1" w:rsidR="00341A7E" w:rsidRPr="00997B62" w:rsidRDefault="00341A7E" w:rsidP="008A1019">
      <w:pPr>
        <w:pStyle w:val="aff0"/>
        <w:numPr>
          <w:ilvl w:val="0"/>
          <w:numId w:val="65"/>
        </w:numPr>
        <w:rPr>
          <w:rFonts w:ascii="Tahoma" w:hAnsi="Tahoma" w:cs="Tahoma"/>
          <w:szCs w:val="22"/>
          <w:lang w:val="el-GR"/>
        </w:rPr>
      </w:pPr>
      <w:r w:rsidRPr="00997B62">
        <w:rPr>
          <w:rFonts w:ascii="Tahoma" w:hAnsi="Tahoma"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_Ref76752809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2.2.9.2</w:t>
      </w:r>
      <w:r w:rsidRPr="00997B62">
        <w:rPr>
          <w:rFonts w:ascii="Tahoma" w:hAnsi="Tahoma" w:cs="Tahoma"/>
          <w:szCs w:val="22"/>
          <w:lang w:val="el-GR"/>
        </w:rPr>
        <w:fldChar w:fldCharType="end"/>
      </w:r>
      <w:r w:rsidRPr="00997B62">
        <w:rPr>
          <w:rFonts w:ascii="Tahoma" w:hAnsi="Tahoma" w:cs="Tahoma"/>
          <w:szCs w:val="22"/>
          <w:lang w:val="el-GR"/>
        </w:rPr>
        <w:t xml:space="preserve">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_Ref76752832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sidRPr="00997B62">
        <w:rPr>
          <w:rFonts w:ascii="Tahoma" w:hAnsi="Tahoma" w:cs="Tahoma"/>
          <w:szCs w:val="22"/>
        </w:rPr>
        <w:t>Αποδεικτικά μέσα</w:t>
      </w:r>
      <w:r w:rsidRPr="00997B62">
        <w:rPr>
          <w:rFonts w:ascii="Tahoma" w:hAnsi="Tahoma" w:cs="Tahoma"/>
          <w:szCs w:val="22"/>
          <w:lang w:val="el-GR"/>
        </w:rPr>
        <w:fldChar w:fldCharType="end"/>
      </w:r>
      <w:r w:rsidRPr="00997B62">
        <w:rPr>
          <w:rFonts w:ascii="Tahoma" w:hAnsi="Tahoma" w:cs="Tahoma"/>
          <w:szCs w:val="22"/>
          <w:lang w:val="el-GR"/>
        </w:rPr>
        <w:t xml:space="preserve">» της παρούσας. </w:t>
      </w:r>
    </w:p>
    <w:p w14:paraId="47F2E8AC" w14:textId="42E111F8" w:rsidR="00341A7E" w:rsidRPr="00997B62" w:rsidRDefault="00341A7E" w:rsidP="008A1019">
      <w:pPr>
        <w:pStyle w:val="aff0"/>
        <w:numPr>
          <w:ilvl w:val="0"/>
          <w:numId w:val="65"/>
        </w:numPr>
        <w:rPr>
          <w:rFonts w:ascii="Tahoma" w:hAnsi="Tahoma" w:cs="Tahoma"/>
          <w:szCs w:val="22"/>
          <w:lang w:val="el-GR"/>
        </w:rPr>
      </w:pPr>
      <w:r w:rsidRPr="00997B62">
        <w:rPr>
          <w:rFonts w:ascii="Tahoma" w:hAnsi="Tahoma" w:cs="Tahoma"/>
          <w:szCs w:val="22"/>
          <w:lang w:val="el-GR"/>
        </w:rPr>
        <w:t xml:space="preserve">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CD4DA29" w14:textId="1AC45680" w:rsidR="00341A7E" w:rsidRPr="00997B62" w:rsidRDefault="00341A7E" w:rsidP="008A1019">
      <w:pPr>
        <w:pStyle w:val="aff0"/>
        <w:numPr>
          <w:ilvl w:val="0"/>
          <w:numId w:val="65"/>
        </w:numPr>
        <w:rPr>
          <w:rFonts w:ascii="Tahoma" w:hAnsi="Tahoma" w:cs="Tahoma"/>
          <w:szCs w:val="22"/>
          <w:lang w:val="el-GR"/>
        </w:rPr>
      </w:pPr>
      <w:r w:rsidRPr="00997B62">
        <w:rPr>
          <w:rFonts w:ascii="Tahoma" w:hAnsi="Tahoma"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1CC24245" w14:textId="77777777" w:rsidR="00341A7E" w:rsidRPr="00997B62" w:rsidRDefault="00341A7E" w:rsidP="00341A7E">
      <w:pPr>
        <w:rPr>
          <w:rFonts w:ascii="Tahoma" w:hAnsi="Tahoma" w:cs="Tahoma"/>
          <w:b/>
          <w:bCs/>
          <w:szCs w:val="22"/>
          <w:lang w:val="el-GR"/>
        </w:rPr>
      </w:pPr>
      <w:r w:rsidRPr="00997B62">
        <w:rPr>
          <w:rFonts w:ascii="Tahoma" w:hAnsi="Tahoma" w:cs="Tahoma"/>
          <w:b/>
          <w:bCs/>
          <w:szCs w:val="22"/>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63750FB4" w14:textId="77777777" w:rsidR="00341A7E" w:rsidRPr="00997B62" w:rsidRDefault="00341A7E" w:rsidP="00341A7E">
      <w:pPr>
        <w:rPr>
          <w:rFonts w:ascii="Tahoma" w:hAnsi="Tahoma" w:cs="Tahoma"/>
          <w:szCs w:val="22"/>
          <w:lang w:val="el-GR"/>
        </w:rPr>
      </w:pPr>
      <w:r w:rsidRPr="00997B62">
        <w:rPr>
          <w:rFonts w:ascii="Tahoma" w:hAnsi="Tahoma" w:cs="Tahoma"/>
          <w:szCs w:val="22"/>
          <w:lang w:val="el-GR"/>
        </w:rPr>
        <w:t>Η αναθέτουσα αρχή μπορεί να μην αποκλείει έναν οικονομικό φορέα, ο οποίος βρίσκεται σε μια εκ των καταστάσεων που αναφέρονται στην περίπτωση β΄ της παρούσας παραγράφου,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CE866E7" w14:textId="309AF11B" w:rsidR="00341A7E" w:rsidRDefault="00341A7E" w:rsidP="008A1019">
      <w:pPr>
        <w:numPr>
          <w:ilvl w:val="3"/>
          <w:numId w:val="21"/>
        </w:numPr>
        <w:tabs>
          <w:tab w:val="left" w:pos="0"/>
          <w:tab w:val="left" w:pos="709"/>
          <w:tab w:val="left" w:pos="1134"/>
        </w:tabs>
        <w:spacing w:before="240"/>
        <w:ind w:left="0" w:firstLine="0"/>
        <w:contextualSpacing/>
        <w:rPr>
          <w:rFonts w:ascii="Tahoma" w:hAnsi="Tahoma" w:cs="Tahoma"/>
          <w:szCs w:val="22"/>
          <w:lang w:val="el-GR"/>
        </w:rPr>
      </w:pPr>
      <w:r w:rsidRPr="00997B62">
        <w:rPr>
          <w:rFonts w:ascii="Tahoma" w:hAnsi="Tahoma" w:cs="Tahoma"/>
          <w:szCs w:val="22"/>
          <w:lang w:val="el-GR"/>
        </w:rPr>
        <w:t xml:space="preserve"> </w:t>
      </w:r>
      <w:bookmarkStart w:id="151" w:name="_Ref76759357"/>
      <w:r w:rsidRPr="00997B62">
        <w:rPr>
          <w:rFonts w:ascii="Tahoma" w:hAnsi="Tahoma" w:cs="Tahoma"/>
          <w:szCs w:val="22"/>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w:t>
      </w:r>
      <w:bookmarkEnd w:id="151"/>
    </w:p>
    <w:p w14:paraId="58D3684E" w14:textId="77777777" w:rsidR="00465C05" w:rsidRPr="00465C05" w:rsidRDefault="00465C05" w:rsidP="00465C05">
      <w:pPr>
        <w:tabs>
          <w:tab w:val="left" w:pos="0"/>
          <w:tab w:val="left" w:pos="709"/>
          <w:tab w:val="left" w:pos="1134"/>
        </w:tabs>
        <w:spacing w:before="240"/>
        <w:contextualSpacing/>
        <w:rPr>
          <w:rFonts w:ascii="Tahoma" w:hAnsi="Tahoma" w:cs="Tahoma"/>
          <w:szCs w:val="22"/>
          <w:lang w:val="el-GR"/>
        </w:rPr>
      </w:pPr>
      <w:r w:rsidRPr="00465C05">
        <w:rPr>
          <w:rFonts w:ascii="Tahoma" w:hAnsi="Tahoma" w:cs="Tahoma"/>
          <w:szCs w:val="22"/>
          <w:lang w:val="el-GR"/>
        </w:rPr>
        <w:t>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p>
    <w:p w14:paraId="4320653C" w14:textId="41555A44" w:rsidR="00465C05" w:rsidRPr="00997B62" w:rsidRDefault="00465C05" w:rsidP="0004359E">
      <w:pPr>
        <w:tabs>
          <w:tab w:val="left" w:pos="0"/>
          <w:tab w:val="left" w:pos="709"/>
          <w:tab w:val="left" w:pos="1134"/>
        </w:tabs>
        <w:spacing w:before="240"/>
        <w:contextualSpacing/>
        <w:rPr>
          <w:rFonts w:ascii="Tahoma" w:hAnsi="Tahoma" w:cs="Tahoma"/>
          <w:szCs w:val="22"/>
          <w:lang w:val="el-GR"/>
        </w:rPr>
      </w:pPr>
      <w:r w:rsidRPr="00465C05">
        <w:rPr>
          <w:rFonts w:ascii="Tahoma" w:hAnsi="Tahoma" w:cs="Tahoma"/>
          <w:szCs w:val="22"/>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1AC05EB9" w14:textId="77777777" w:rsidR="00341A7E" w:rsidRPr="00997B62" w:rsidRDefault="00341A7E" w:rsidP="008A1019">
      <w:pPr>
        <w:numPr>
          <w:ilvl w:val="3"/>
          <w:numId w:val="21"/>
        </w:numPr>
        <w:tabs>
          <w:tab w:val="left" w:pos="0"/>
          <w:tab w:val="left" w:pos="709"/>
          <w:tab w:val="left" w:pos="1134"/>
        </w:tabs>
        <w:spacing w:before="240"/>
        <w:ind w:left="0" w:firstLine="0"/>
        <w:contextualSpacing/>
        <w:rPr>
          <w:rFonts w:ascii="Tahoma" w:hAnsi="Tahoma" w:cs="Tahoma"/>
          <w:szCs w:val="22"/>
          <w:lang w:val="el-GR"/>
        </w:rPr>
      </w:pPr>
      <w:r w:rsidRPr="00997B62">
        <w:rPr>
          <w:rFonts w:ascii="Tahoma" w:hAnsi="Tahoma" w:cs="Tahoma"/>
          <w:szCs w:val="22"/>
          <w:lang w:val="el-GR"/>
        </w:rPr>
        <w:t xml:space="preserve"> 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60FE9887" w14:textId="562549D1" w:rsidR="00341A7E" w:rsidRPr="00997B62" w:rsidRDefault="00341A7E" w:rsidP="008A1019">
      <w:pPr>
        <w:numPr>
          <w:ilvl w:val="3"/>
          <w:numId w:val="21"/>
        </w:numPr>
        <w:tabs>
          <w:tab w:val="left" w:pos="0"/>
          <w:tab w:val="left" w:pos="709"/>
          <w:tab w:val="left" w:pos="1134"/>
        </w:tabs>
        <w:spacing w:before="240"/>
        <w:ind w:left="0" w:firstLine="0"/>
        <w:contextualSpacing/>
        <w:rPr>
          <w:rFonts w:ascii="Tahoma" w:hAnsi="Tahoma" w:cs="Tahoma"/>
          <w:szCs w:val="22"/>
          <w:lang w:val="el-GR"/>
        </w:rPr>
      </w:pPr>
      <w:r w:rsidRPr="00997B62">
        <w:rPr>
          <w:rFonts w:ascii="Tahoma" w:hAnsi="Tahoma" w:cs="Tahoma"/>
          <w:szCs w:val="22"/>
          <w:lang w:val="el-GR"/>
        </w:rPr>
        <w:t xml:space="preserve"> Ο οικονομικός φορέας που εμπίπτει σε μια από τις καταστάσεις που αναφέρονται στις </w:t>
      </w:r>
      <w:r w:rsidRPr="00997B62">
        <w:rPr>
          <w:rFonts w:ascii="Tahoma" w:hAnsi="Tahoma" w:cs="Tahoma"/>
          <w:szCs w:val="22"/>
          <w:lang w:val="el-GR" w:eastAsia="el-GR"/>
        </w:rPr>
        <w:t xml:space="preserve">παρ. </w:t>
      </w:r>
      <w:r w:rsidRPr="00997B62">
        <w:rPr>
          <w:rFonts w:ascii="Tahoma" w:hAnsi="Tahoma" w:cs="Tahoma"/>
          <w:szCs w:val="22"/>
          <w:lang w:val="el-GR" w:eastAsia="el-GR"/>
        </w:rPr>
        <w:fldChar w:fldCharType="begin"/>
      </w:r>
      <w:r w:rsidRPr="00997B62">
        <w:rPr>
          <w:rFonts w:ascii="Tahoma" w:hAnsi="Tahoma" w:cs="Tahoma"/>
          <w:szCs w:val="22"/>
          <w:lang w:val="el-GR" w:eastAsia="el-GR"/>
        </w:rPr>
        <w:instrText xml:space="preserve"> REF _Ref76759845 \r \h </w:instrText>
      </w:r>
      <w:r w:rsidR="00997B62" w:rsidRPr="00997B62">
        <w:rPr>
          <w:rFonts w:ascii="Tahoma" w:hAnsi="Tahoma" w:cs="Tahoma"/>
          <w:szCs w:val="22"/>
          <w:lang w:val="el-GR" w:eastAsia="el-GR"/>
        </w:rPr>
        <w:instrText xml:space="preserve"> \* MERGEFORMAT </w:instrText>
      </w:r>
      <w:r w:rsidRPr="00997B62">
        <w:rPr>
          <w:rFonts w:ascii="Tahoma" w:hAnsi="Tahoma" w:cs="Tahoma"/>
          <w:szCs w:val="22"/>
          <w:lang w:val="el-GR" w:eastAsia="el-GR"/>
        </w:rPr>
      </w:r>
      <w:r w:rsidRPr="00997B62">
        <w:rPr>
          <w:rFonts w:ascii="Tahoma" w:hAnsi="Tahoma" w:cs="Tahoma"/>
          <w:szCs w:val="22"/>
          <w:lang w:val="el-GR" w:eastAsia="el-GR"/>
        </w:rPr>
        <w:fldChar w:fldCharType="separate"/>
      </w:r>
      <w:r w:rsidR="00D92051">
        <w:rPr>
          <w:rFonts w:ascii="Tahoma" w:hAnsi="Tahoma" w:cs="Tahoma"/>
          <w:szCs w:val="22"/>
          <w:lang w:val="el-GR" w:eastAsia="el-GR"/>
        </w:rPr>
        <w:t>2.2.3.1</w:t>
      </w:r>
      <w:r w:rsidRPr="00997B62">
        <w:rPr>
          <w:rFonts w:ascii="Tahoma" w:hAnsi="Tahoma" w:cs="Tahoma"/>
          <w:szCs w:val="22"/>
          <w:lang w:val="el-GR" w:eastAsia="el-GR"/>
        </w:rPr>
        <w:fldChar w:fldCharType="end"/>
      </w:r>
      <w:r w:rsidRPr="00997B62">
        <w:rPr>
          <w:rFonts w:ascii="Tahoma" w:hAnsi="Tahoma" w:cs="Tahoma"/>
          <w:szCs w:val="22"/>
          <w:lang w:val="el-GR" w:eastAsia="el-GR"/>
        </w:rPr>
        <w:t xml:space="preserve"> και </w:t>
      </w:r>
      <w:r w:rsidRPr="00997B62">
        <w:rPr>
          <w:rFonts w:ascii="Tahoma" w:hAnsi="Tahoma" w:cs="Tahoma"/>
          <w:szCs w:val="22"/>
          <w:lang w:val="el-GR" w:eastAsia="el-GR"/>
        </w:rPr>
        <w:fldChar w:fldCharType="begin"/>
      </w:r>
      <w:r w:rsidRPr="00997B62">
        <w:rPr>
          <w:rFonts w:ascii="Tahoma" w:hAnsi="Tahoma" w:cs="Tahoma"/>
          <w:szCs w:val="22"/>
          <w:lang w:val="el-GR" w:eastAsia="el-GR"/>
        </w:rPr>
        <w:instrText xml:space="preserve"> REF _Ref76759873 \r \h </w:instrText>
      </w:r>
      <w:r w:rsidR="00997B62" w:rsidRPr="00997B62">
        <w:rPr>
          <w:rFonts w:ascii="Tahoma" w:hAnsi="Tahoma" w:cs="Tahoma"/>
          <w:szCs w:val="22"/>
          <w:lang w:val="el-GR" w:eastAsia="el-GR"/>
        </w:rPr>
        <w:instrText xml:space="preserve"> \* MERGEFORMAT </w:instrText>
      </w:r>
      <w:r w:rsidRPr="00997B62">
        <w:rPr>
          <w:rFonts w:ascii="Tahoma" w:hAnsi="Tahoma" w:cs="Tahoma"/>
          <w:szCs w:val="22"/>
          <w:lang w:val="el-GR" w:eastAsia="el-GR"/>
        </w:rPr>
      </w:r>
      <w:r w:rsidRPr="00997B62">
        <w:rPr>
          <w:rFonts w:ascii="Tahoma" w:hAnsi="Tahoma" w:cs="Tahoma"/>
          <w:szCs w:val="22"/>
          <w:lang w:val="el-GR" w:eastAsia="el-GR"/>
        </w:rPr>
        <w:fldChar w:fldCharType="separate"/>
      </w:r>
      <w:r w:rsidR="00D92051">
        <w:rPr>
          <w:rFonts w:ascii="Tahoma" w:hAnsi="Tahoma" w:cs="Tahoma"/>
          <w:szCs w:val="22"/>
          <w:lang w:val="el-GR" w:eastAsia="el-GR"/>
        </w:rPr>
        <w:t>2.2.3.3</w:t>
      </w:r>
      <w:r w:rsidRPr="00997B62">
        <w:rPr>
          <w:rFonts w:ascii="Tahoma" w:hAnsi="Tahoma" w:cs="Tahoma"/>
          <w:szCs w:val="22"/>
          <w:lang w:val="el-GR" w:eastAsia="el-GR"/>
        </w:rPr>
        <w:fldChar w:fldCharType="end"/>
      </w:r>
      <w:r w:rsidRPr="00997B62">
        <w:rPr>
          <w:rFonts w:ascii="Tahoma" w:hAnsi="Tahoma" w:cs="Tahoma"/>
          <w:color w:val="FF0000"/>
          <w:szCs w:val="22"/>
          <w:lang w:val="el-GR"/>
        </w:rPr>
        <w:t xml:space="preserve"> </w:t>
      </w:r>
      <w:r w:rsidRPr="00997B62">
        <w:rPr>
          <w:rFonts w:ascii="Tahoma" w:hAnsi="Tahoma" w:cs="Tahoma"/>
          <w:szCs w:val="22"/>
          <w:lang w:val="el-GR"/>
        </w:rPr>
        <w:t>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222E4B29" w14:textId="77777777" w:rsidR="00341A7E" w:rsidRPr="00997B62" w:rsidRDefault="00341A7E" w:rsidP="008A1019">
      <w:pPr>
        <w:numPr>
          <w:ilvl w:val="3"/>
          <w:numId w:val="21"/>
        </w:numPr>
        <w:tabs>
          <w:tab w:val="left" w:pos="0"/>
          <w:tab w:val="left" w:pos="709"/>
          <w:tab w:val="left" w:pos="1134"/>
        </w:tabs>
        <w:spacing w:before="240"/>
        <w:ind w:left="0" w:firstLine="0"/>
        <w:contextualSpacing/>
        <w:rPr>
          <w:rFonts w:ascii="Tahoma" w:hAnsi="Tahoma" w:cs="Tahoma"/>
          <w:szCs w:val="22"/>
          <w:lang w:val="el-GR"/>
        </w:rPr>
      </w:pPr>
      <w:r w:rsidRPr="00997B62">
        <w:rPr>
          <w:rFonts w:ascii="Tahoma" w:hAnsi="Tahoma" w:cs="Tahoma"/>
          <w:szCs w:val="22"/>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65062EBF" w14:textId="77777777" w:rsidR="00341A7E" w:rsidRPr="00997B62" w:rsidRDefault="00341A7E" w:rsidP="008A1019">
      <w:pPr>
        <w:numPr>
          <w:ilvl w:val="3"/>
          <w:numId w:val="21"/>
        </w:numPr>
        <w:tabs>
          <w:tab w:val="left" w:pos="0"/>
          <w:tab w:val="left" w:pos="709"/>
          <w:tab w:val="left" w:pos="1134"/>
        </w:tabs>
        <w:spacing w:before="240"/>
        <w:ind w:left="0" w:firstLine="0"/>
        <w:contextualSpacing/>
        <w:rPr>
          <w:rFonts w:ascii="Tahoma" w:hAnsi="Tahoma" w:cs="Tahoma"/>
          <w:szCs w:val="22"/>
          <w:lang w:val="el-GR"/>
        </w:rPr>
      </w:pPr>
      <w:bookmarkStart w:id="152" w:name="_Ref76760185"/>
      <w:r w:rsidRPr="00997B62">
        <w:rPr>
          <w:rFonts w:ascii="Tahoma" w:hAnsi="Tahoma"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52"/>
      <w:r w:rsidRPr="00997B62">
        <w:rPr>
          <w:rFonts w:ascii="Tahoma" w:hAnsi="Tahoma" w:cs="Tahoma"/>
          <w:szCs w:val="22"/>
          <w:lang w:val="el-GR"/>
        </w:rPr>
        <w:t>.</w:t>
      </w:r>
    </w:p>
    <w:p w14:paraId="393C40D6" w14:textId="2A1A0F59" w:rsidR="00341A7E" w:rsidRPr="00997B62" w:rsidRDefault="00341A7E" w:rsidP="00341A7E">
      <w:pPr>
        <w:spacing w:before="480" w:line="360" w:lineRule="auto"/>
        <w:jc w:val="left"/>
        <w:rPr>
          <w:rFonts w:ascii="Tahoma" w:hAnsi="Tahoma" w:cs="Tahoma"/>
          <w:szCs w:val="22"/>
          <w:lang w:val="el-GR"/>
        </w:rPr>
      </w:pPr>
      <w:r w:rsidRPr="00997B62">
        <w:rPr>
          <w:rFonts w:ascii="Tahoma" w:hAnsi="Tahoma" w:cs="Tahoma"/>
          <w:b/>
          <w:bCs/>
          <w:color w:val="000000"/>
          <w:szCs w:val="22"/>
          <w:lang w:val="el-GR"/>
        </w:rPr>
        <w:t>Κριτήρια Επιλογής</w:t>
      </w:r>
    </w:p>
    <w:p w14:paraId="62128F0C" w14:textId="29DF32B9" w:rsidR="00C3196A" w:rsidRPr="00997B62" w:rsidRDefault="008628B9" w:rsidP="009106E3">
      <w:pPr>
        <w:pStyle w:val="3"/>
        <w:numPr>
          <w:ilvl w:val="2"/>
          <w:numId w:val="1"/>
        </w:numPr>
      </w:pPr>
      <w:bookmarkStart w:id="153" w:name="_Toc65769161"/>
      <w:bookmarkStart w:id="154" w:name="_Toc65769303"/>
      <w:bookmarkStart w:id="155" w:name="_Toc65835063"/>
      <w:bookmarkStart w:id="156" w:name="_Ref76759159"/>
      <w:bookmarkStart w:id="157" w:name="_Ref76760662"/>
      <w:bookmarkStart w:id="158" w:name="_Ref76765851"/>
      <w:bookmarkStart w:id="159" w:name="_Ref76801105"/>
      <w:bookmarkStart w:id="160" w:name="_Toc78909618"/>
      <w:bookmarkStart w:id="161" w:name="_Ref88751603"/>
      <w:bookmarkStart w:id="162" w:name="_Toc138167344"/>
      <w:r w:rsidRPr="00997B62">
        <w:t>Καταλληλό</w:t>
      </w:r>
      <w:r>
        <w:t>τ</w:t>
      </w:r>
      <w:r w:rsidRPr="00997B62">
        <w:t>ητα</w:t>
      </w:r>
      <w:r w:rsidR="00C3196A" w:rsidRPr="00997B62">
        <w:t xml:space="preserve"> άσκησης επαγγελματικής δραστηριότητας</w:t>
      </w:r>
      <w:bookmarkEnd w:id="153"/>
      <w:bookmarkEnd w:id="154"/>
      <w:bookmarkEnd w:id="155"/>
      <w:bookmarkEnd w:id="156"/>
      <w:bookmarkEnd w:id="157"/>
      <w:bookmarkEnd w:id="158"/>
      <w:bookmarkEnd w:id="159"/>
      <w:bookmarkEnd w:id="160"/>
      <w:bookmarkEnd w:id="161"/>
      <w:bookmarkEnd w:id="162"/>
    </w:p>
    <w:p w14:paraId="7D06BAC3" w14:textId="50FF0CB2" w:rsidR="00C3196A" w:rsidRPr="00997B62" w:rsidDel="00893E05" w:rsidRDefault="00C3196A" w:rsidP="00C3196A">
      <w:pPr>
        <w:rPr>
          <w:rFonts w:ascii="Tahoma" w:hAnsi="Tahoma" w:cs="Tahoma"/>
          <w:szCs w:val="22"/>
          <w:lang w:val="el-GR"/>
        </w:rPr>
      </w:pPr>
      <w:r w:rsidRPr="00997B62" w:rsidDel="00893E05">
        <w:rPr>
          <w:rFonts w:ascii="Tahoma" w:hAnsi="Tahoma" w:cs="Tahoma"/>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0A33AB" w:rsidRPr="00997B62">
        <w:rPr>
          <w:rFonts w:ascii="Tahoma" w:hAnsi="Tahoma" w:cs="Tahoma"/>
          <w:szCs w:val="22"/>
          <w:lang w:val="el-GR"/>
        </w:rPr>
        <w:t xml:space="preserve">της </w:t>
      </w:r>
      <w:r w:rsidR="00BB4881" w:rsidRPr="00997B62">
        <w:rPr>
          <w:rFonts w:ascii="Tahoma" w:hAnsi="Tahoma" w:cs="Tahoma"/>
          <w:szCs w:val="22"/>
          <w:lang w:val="el-GR"/>
        </w:rPr>
        <w:t xml:space="preserve">παρούσας, ήτοι </w:t>
      </w:r>
      <w:r w:rsidR="000C76F2">
        <w:rPr>
          <w:rFonts w:ascii="Tahoma" w:hAnsi="Tahoma" w:cs="Tahoma"/>
          <w:szCs w:val="22"/>
          <w:lang w:val="el-GR"/>
        </w:rPr>
        <w:t>κα</w:t>
      </w:r>
      <w:r w:rsidR="000C76F2" w:rsidRPr="00C650E2">
        <w:rPr>
          <w:rFonts w:ascii="Tahoma" w:hAnsi="Tahoma" w:cs="Tahoma"/>
          <w:szCs w:val="22"/>
          <w:lang w:val="el-GR"/>
        </w:rPr>
        <w:t>ταχώρηση και επεξεργασία δεδομένων</w:t>
      </w:r>
      <w:r w:rsidR="000C76F2">
        <w:rPr>
          <w:rFonts w:ascii="Tahoma" w:hAnsi="Tahoma" w:cs="Tahoma"/>
          <w:szCs w:val="22"/>
          <w:lang w:val="el-GR"/>
        </w:rPr>
        <w:t xml:space="preserve"> και </w:t>
      </w:r>
      <w:r w:rsidR="00BB4881" w:rsidRPr="00997B62">
        <w:rPr>
          <w:rFonts w:ascii="Tahoma" w:hAnsi="Tahoma" w:cs="Tahoma"/>
          <w:szCs w:val="22"/>
          <w:lang w:val="el-GR"/>
        </w:rPr>
        <w:t>ανάπτυξη πληροφοριακών συστημάτων</w:t>
      </w:r>
      <w:r w:rsidRPr="00997B62" w:rsidDel="00893E05">
        <w:rPr>
          <w:rFonts w:ascii="Tahoma" w:hAnsi="Tahoma" w:cs="Tahoma"/>
          <w:szCs w:val="22"/>
          <w:lang w:val="el-GR"/>
        </w:rPr>
        <w:t>.</w:t>
      </w:r>
    </w:p>
    <w:p w14:paraId="6D37B29B" w14:textId="77777777" w:rsidR="000A33AB" w:rsidRPr="00997B62" w:rsidRDefault="000A33AB" w:rsidP="000A33AB">
      <w:pPr>
        <w:rPr>
          <w:rFonts w:ascii="Tahoma" w:hAnsi="Tahoma" w:cs="Tahoma"/>
          <w:szCs w:val="22"/>
          <w:lang w:val="el-GR"/>
        </w:rPr>
      </w:pPr>
      <w:r w:rsidRPr="00997B62">
        <w:rPr>
          <w:rFonts w:ascii="Tahoma" w:hAnsi="Tahoma"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w:t>
      </w:r>
      <w:r w:rsidRPr="008628B9">
        <w:rPr>
          <w:rFonts w:ascii="Tahoma" w:hAnsi="Tahoma" w:cs="Tahoma"/>
          <w:szCs w:val="22"/>
          <w:lang w:val="el-GR"/>
        </w:rPr>
        <w:t>κράτος εγκατάστασής τους ή να ικανοποιούν οποιαδήποτε άλλη απαίτηση ορίζεται στο Παράρτημα XI του Προσαρτήματος Α΄ του ν. 4412/2016.</w:t>
      </w:r>
      <w:r w:rsidRPr="00997B62">
        <w:rPr>
          <w:rFonts w:ascii="Tahoma" w:hAnsi="Tahoma" w:cs="Tahoma"/>
          <w:szCs w:val="22"/>
          <w:lang w:val="el-GR"/>
        </w:rPr>
        <w:t xml:space="preserve"> </w:t>
      </w:r>
    </w:p>
    <w:p w14:paraId="319E5471" w14:textId="77777777" w:rsidR="000A33AB" w:rsidRPr="00997B62" w:rsidRDefault="000A33AB" w:rsidP="000A33AB">
      <w:pPr>
        <w:rPr>
          <w:rFonts w:ascii="Tahoma" w:hAnsi="Tahoma" w:cs="Tahoma"/>
          <w:szCs w:val="22"/>
          <w:lang w:val="el-GR"/>
        </w:rPr>
      </w:pPr>
      <w:r w:rsidRPr="00997B62">
        <w:rPr>
          <w:rFonts w:ascii="Tahoma" w:hAnsi="Tahoma" w:cs="Tahoma"/>
          <w:szCs w:val="22"/>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14:paraId="5D992C2D" w14:textId="040792FB" w:rsidR="00C3196A" w:rsidRPr="00997B62" w:rsidRDefault="00C3196A" w:rsidP="000A33AB">
      <w:pPr>
        <w:rPr>
          <w:rFonts w:ascii="Tahoma" w:eastAsia="Calibri" w:hAnsi="Tahoma" w:cs="Tahoma"/>
          <w:bCs/>
          <w:iCs/>
          <w:color w:val="5B9BD5"/>
          <w:szCs w:val="22"/>
          <w:lang w:val="el-GR"/>
        </w:rPr>
      </w:pPr>
      <w:r w:rsidRPr="00997B62" w:rsidDel="00893E05">
        <w:rPr>
          <w:rFonts w:ascii="Tahoma" w:hAnsi="Tahoma"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Pr="00997B62">
        <w:rPr>
          <w:rFonts w:ascii="Tahoma" w:hAnsi="Tahoma" w:cs="Tahoma"/>
          <w:szCs w:val="22"/>
          <w:lang w:val="el-GR"/>
        </w:rPr>
        <w:t xml:space="preserve"> για την υπό ανάθεση υπηρεσία</w:t>
      </w:r>
      <w:r w:rsidRPr="00997B62">
        <w:rPr>
          <w:rFonts w:ascii="Tahoma" w:eastAsia="Calibri" w:hAnsi="Tahoma" w:cs="Tahoma"/>
          <w:bCs/>
          <w:iCs/>
          <w:color w:val="5B9BD5"/>
          <w:szCs w:val="22"/>
          <w:lang w:val="el-GR"/>
        </w:rPr>
        <w:t>.</w:t>
      </w:r>
    </w:p>
    <w:p w14:paraId="424BCB4D" w14:textId="77777777" w:rsidR="00C3196A" w:rsidRPr="00997B62" w:rsidRDefault="00C3196A" w:rsidP="009106E3">
      <w:pPr>
        <w:pStyle w:val="3"/>
        <w:numPr>
          <w:ilvl w:val="2"/>
          <w:numId w:val="1"/>
        </w:numPr>
      </w:pPr>
      <w:bookmarkStart w:id="163" w:name="_Toc65769162"/>
      <w:bookmarkStart w:id="164" w:name="_Toc65769304"/>
      <w:bookmarkStart w:id="165" w:name="_Toc65835064"/>
      <w:bookmarkStart w:id="166" w:name="_Ref76753541"/>
      <w:bookmarkStart w:id="167" w:name="_Ref76754074"/>
      <w:bookmarkStart w:id="168" w:name="_Ref76759166"/>
      <w:bookmarkStart w:id="169" w:name="_Ref76760842"/>
      <w:bookmarkStart w:id="170" w:name="_Toc78909619"/>
      <w:bookmarkStart w:id="171" w:name="_Toc138167345"/>
      <w:r w:rsidRPr="00997B62">
        <w:t>Οικονομική και χρηματοοικονομική επάρκεια</w:t>
      </w:r>
      <w:bookmarkEnd w:id="163"/>
      <w:bookmarkEnd w:id="164"/>
      <w:bookmarkEnd w:id="165"/>
      <w:bookmarkEnd w:id="166"/>
      <w:bookmarkEnd w:id="167"/>
      <w:bookmarkEnd w:id="168"/>
      <w:bookmarkEnd w:id="169"/>
      <w:bookmarkEnd w:id="170"/>
      <w:bookmarkEnd w:id="171"/>
    </w:p>
    <w:p w14:paraId="484921C1" w14:textId="3072C7D8" w:rsidR="0076212E" w:rsidRDefault="005368EB" w:rsidP="00C3196A">
      <w:pPr>
        <w:rPr>
          <w:rFonts w:ascii="Tahoma" w:hAnsi="Tahoma" w:cs="Tahoma"/>
          <w:szCs w:val="22"/>
          <w:lang w:val="el-GR"/>
        </w:rPr>
      </w:pPr>
      <w:r w:rsidRPr="00997B62">
        <w:rPr>
          <w:rFonts w:ascii="Tahoma" w:hAnsi="Tahoma" w:cs="Tahoma"/>
          <w:szCs w:val="22"/>
          <w:lang w:val="el-GR"/>
        </w:rPr>
        <w:t>Προς εξασφάλιση της οικονομικής και χρηματοοικονομικής επάρκειας ο</w:t>
      </w:r>
      <w:r w:rsidR="00C3196A" w:rsidRPr="00997B62">
        <w:rPr>
          <w:rFonts w:ascii="Tahoma" w:hAnsi="Tahoma" w:cs="Tahoma"/>
          <w:szCs w:val="22"/>
          <w:lang w:val="el-GR"/>
        </w:rPr>
        <w:t xml:space="preserve">ι οικονομικοί φορείς που συμμετέχουν στη διαδικασία σύναψης </w:t>
      </w:r>
      <w:r w:rsidR="00C3196A" w:rsidRPr="00E51728">
        <w:rPr>
          <w:rFonts w:ascii="Tahoma" w:hAnsi="Tahoma" w:cs="Tahoma"/>
          <w:szCs w:val="22"/>
          <w:lang w:val="el-GR"/>
        </w:rPr>
        <w:t xml:space="preserve">της παρούσας απαιτείται να έχουν </w:t>
      </w:r>
      <w:r w:rsidR="00C3196A" w:rsidRPr="00E51728">
        <w:rPr>
          <w:rFonts w:ascii="Tahoma" w:hAnsi="Tahoma" w:cs="Tahoma"/>
          <w:b/>
          <w:bCs/>
          <w:szCs w:val="22"/>
          <w:lang w:val="el-GR"/>
        </w:rPr>
        <w:t>μέσο γενικό ετήσιο κύκλο εργασιών</w:t>
      </w:r>
      <w:r w:rsidR="00C3196A" w:rsidRPr="00E51728">
        <w:rPr>
          <w:rFonts w:ascii="Tahoma" w:hAnsi="Tahoma" w:cs="Tahoma"/>
          <w:szCs w:val="22"/>
          <w:lang w:val="el-GR"/>
        </w:rPr>
        <w:t xml:space="preserve"> για τις </w:t>
      </w:r>
      <w:r w:rsidR="00C3196A" w:rsidRPr="00E51728">
        <w:rPr>
          <w:rFonts w:ascii="Tahoma" w:hAnsi="Tahoma" w:cs="Tahoma"/>
          <w:b/>
          <w:szCs w:val="22"/>
          <w:lang w:val="el-GR"/>
        </w:rPr>
        <w:t xml:space="preserve">τρεις (3) τελευταίες οικονομικές χρήσεις </w:t>
      </w:r>
      <w:r w:rsidR="00E53D68" w:rsidRPr="00E51728">
        <w:rPr>
          <w:rFonts w:ascii="Tahoma" w:hAnsi="Tahoma" w:cs="Tahoma"/>
          <w:b/>
          <w:szCs w:val="22"/>
          <w:lang w:val="el-GR"/>
        </w:rPr>
        <w:t>(</w:t>
      </w:r>
      <w:r w:rsidR="00876C6B" w:rsidRPr="00E51728">
        <w:rPr>
          <w:rFonts w:ascii="Tahoma" w:hAnsi="Tahoma" w:cs="Tahoma"/>
          <w:b/>
          <w:szCs w:val="22"/>
          <w:lang w:val="el-GR"/>
        </w:rPr>
        <w:t>20</w:t>
      </w:r>
      <w:r w:rsidR="005830F3" w:rsidRPr="005830F3">
        <w:rPr>
          <w:rFonts w:ascii="Tahoma" w:hAnsi="Tahoma" w:cs="Tahoma"/>
          <w:b/>
          <w:szCs w:val="22"/>
          <w:lang w:val="el-GR"/>
        </w:rPr>
        <w:t>20</w:t>
      </w:r>
      <w:r w:rsidR="00E53D68" w:rsidRPr="00E51728">
        <w:rPr>
          <w:rFonts w:ascii="Tahoma" w:hAnsi="Tahoma" w:cs="Tahoma"/>
          <w:b/>
          <w:szCs w:val="22"/>
          <w:lang w:val="el-GR"/>
        </w:rPr>
        <w:t xml:space="preserve">, </w:t>
      </w:r>
      <w:r w:rsidR="00876C6B" w:rsidRPr="00E51728">
        <w:rPr>
          <w:rFonts w:ascii="Tahoma" w:hAnsi="Tahoma" w:cs="Tahoma"/>
          <w:b/>
          <w:szCs w:val="22"/>
          <w:lang w:val="el-GR"/>
        </w:rPr>
        <w:t>20</w:t>
      </w:r>
      <w:r w:rsidR="00876C6B">
        <w:rPr>
          <w:rFonts w:ascii="Tahoma" w:hAnsi="Tahoma" w:cs="Tahoma"/>
          <w:b/>
          <w:szCs w:val="22"/>
          <w:lang w:val="el-GR"/>
        </w:rPr>
        <w:t>2</w:t>
      </w:r>
      <w:r w:rsidR="005830F3" w:rsidRPr="005830F3">
        <w:rPr>
          <w:rFonts w:ascii="Tahoma" w:hAnsi="Tahoma" w:cs="Tahoma"/>
          <w:b/>
          <w:szCs w:val="22"/>
          <w:lang w:val="el-GR"/>
        </w:rPr>
        <w:t>1</w:t>
      </w:r>
      <w:r w:rsidR="00E53D68" w:rsidRPr="00E51728">
        <w:rPr>
          <w:rFonts w:ascii="Tahoma" w:hAnsi="Tahoma" w:cs="Tahoma"/>
          <w:b/>
          <w:szCs w:val="22"/>
          <w:lang w:val="el-GR"/>
        </w:rPr>
        <w:t xml:space="preserve">, </w:t>
      </w:r>
      <w:r w:rsidR="00876C6B" w:rsidRPr="00E51728">
        <w:rPr>
          <w:rFonts w:ascii="Tahoma" w:hAnsi="Tahoma" w:cs="Tahoma"/>
          <w:b/>
          <w:szCs w:val="22"/>
          <w:lang w:val="el-GR"/>
        </w:rPr>
        <w:t>202</w:t>
      </w:r>
      <w:r w:rsidR="005830F3" w:rsidRPr="005830F3">
        <w:rPr>
          <w:rFonts w:ascii="Tahoma" w:hAnsi="Tahoma" w:cs="Tahoma"/>
          <w:b/>
          <w:szCs w:val="22"/>
          <w:lang w:val="el-GR"/>
        </w:rPr>
        <w:t>2</w:t>
      </w:r>
      <w:r w:rsidR="00E53D68" w:rsidRPr="00E51728">
        <w:rPr>
          <w:rFonts w:ascii="Tahoma" w:hAnsi="Tahoma" w:cs="Tahoma"/>
          <w:b/>
          <w:szCs w:val="22"/>
          <w:lang w:val="el-GR"/>
        </w:rPr>
        <w:t>)</w:t>
      </w:r>
      <w:r w:rsidR="00E53D68" w:rsidRPr="00E51728">
        <w:rPr>
          <w:rFonts w:ascii="Tahoma" w:hAnsi="Tahoma" w:cs="Tahoma"/>
          <w:szCs w:val="22"/>
          <w:lang w:val="el-GR"/>
        </w:rPr>
        <w:t xml:space="preserve"> </w:t>
      </w:r>
      <w:r w:rsidR="00C3196A" w:rsidRPr="00E51728">
        <w:rPr>
          <w:rFonts w:ascii="Tahoma" w:hAnsi="Tahoma" w:cs="Tahoma"/>
          <w:szCs w:val="22"/>
          <w:lang w:val="el-GR"/>
        </w:rPr>
        <w:t xml:space="preserve">ή, τις οικονομικές χρήσεις κατά τις οποίες ο οικονομικός φορέας δραστηριοποιείται, αν είναι λιγότερες από τρεις </w:t>
      </w:r>
      <w:r w:rsidR="00C3196A" w:rsidRPr="00E51728">
        <w:rPr>
          <w:rFonts w:ascii="Tahoma" w:hAnsi="Tahoma" w:cs="Tahoma"/>
          <w:b/>
          <w:szCs w:val="22"/>
          <w:lang w:val="el-GR"/>
        </w:rPr>
        <w:t xml:space="preserve">κατ’ ελάχιστον ίσο με το </w:t>
      </w:r>
      <w:r w:rsidR="0076212E" w:rsidRPr="0076212E">
        <w:rPr>
          <w:rFonts w:ascii="Tahoma" w:hAnsi="Tahoma" w:cs="Tahoma"/>
          <w:b/>
          <w:szCs w:val="22"/>
          <w:lang w:val="el-GR"/>
        </w:rPr>
        <w:t>1</w:t>
      </w:r>
      <w:r w:rsidR="0076212E" w:rsidRPr="00324BB6">
        <w:rPr>
          <w:rFonts w:ascii="Tahoma" w:hAnsi="Tahoma" w:cs="Tahoma"/>
          <w:b/>
          <w:szCs w:val="22"/>
          <w:lang w:val="el-GR"/>
        </w:rPr>
        <w:t>5</w:t>
      </w:r>
      <w:r w:rsidR="009E3FC4" w:rsidRPr="00E51728">
        <w:rPr>
          <w:rFonts w:ascii="Tahoma" w:hAnsi="Tahoma" w:cs="Tahoma"/>
          <w:b/>
          <w:szCs w:val="22"/>
          <w:lang w:val="el-GR"/>
        </w:rPr>
        <w:t>0</w:t>
      </w:r>
      <w:r w:rsidR="00C3196A" w:rsidRPr="00E51728">
        <w:rPr>
          <w:rFonts w:ascii="Tahoma" w:hAnsi="Tahoma" w:cs="Tahoma"/>
          <w:b/>
          <w:szCs w:val="22"/>
          <w:lang w:val="el-GR"/>
        </w:rPr>
        <w:t xml:space="preserve">% </w:t>
      </w:r>
      <w:r w:rsidR="00C3196A" w:rsidRPr="00E51728">
        <w:rPr>
          <w:rFonts w:ascii="Tahoma" w:hAnsi="Tahoma" w:cs="Tahoma"/>
          <w:szCs w:val="22"/>
          <w:lang w:val="el-GR"/>
        </w:rPr>
        <w:t>του</w:t>
      </w:r>
      <w:r w:rsidR="00C3196A" w:rsidRPr="00997B62">
        <w:rPr>
          <w:rFonts w:ascii="Tahoma" w:hAnsi="Tahoma" w:cs="Tahoma"/>
          <w:szCs w:val="22"/>
          <w:lang w:val="el-GR"/>
        </w:rPr>
        <w:t xml:space="preserve"> προϋπολογισμού του υπό ανάθεση Έργου</w:t>
      </w:r>
      <w:r w:rsidR="0076212E" w:rsidRPr="0076212E">
        <w:rPr>
          <w:rFonts w:ascii="Tahoma" w:hAnsi="Tahoma" w:cs="Tahoma"/>
          <w:szCs w:val="22"/>
          <w:lang w:val="el-GR"/>
        </w:rPr>
        <w:t>, μη συμπεριμβανομένου του ΦΠΑ και των δικαιωμάτων προαίρεσης.</w:t>
      </w:r>
    </w:p>
    <w:p w14:paraId="068634FC" w14:textId="02491221" w:rsidR="00C3196A" w:rsidRPr="00997B62" w:rsidRDefault="00C3196A" w:rsidP="00C3196A">
      <w:pPr>
        <w:rPr>
          <w:rFonts w:ascii="Tahoma" w:hAnsi="Tahoma" w:cs="Tahoma"/>
          <w:szCs w:val="22"/>
          <w:lang w:val="el-GR"/>
        </w:rPr>
      </w:pPr>
      <w:r w:rsidRPr="00997B62">
        <w:rPr>
          <w:rFonts w:ascii="Tahoma" w:hAnsi="Tahoma" w:cs="Tahoma"/>
          <w:szCs w:val="22"/>
          <w:lang w:val="el-GR"/>
        </w:rPr>
        <w:t>Σε περίπτωση ένωσης οικονομικών φορέων, οι παραπάνω απαιτήσεις καλύπτονται αθροιστικά από τα μέλη της ένωσης.</w:t>
      </w:r>
    </w:p>
    <w:p w14:paraId="6AD5DEB4" w14:textId="77777777" w:rsidR="00C3196A" w:rsidRPr="00EE05D9" w:rsidRDefault="00C3196A" w:rsidP="00EE05D9">
      <w:pPr>
        <w:pStyle w:val="3"/>
        <w:numPr>
          <w:ilvl w:val="2"/>
          <w:numId w:val="1"/>
        </w:numPr>
      </w:pPr>
      <w:bookmarkStart w:id="172" w:name="_Toc65769163"/>
      <w:bookmarkStart w:id="173" w:name="_Toc65769305"/>
      <w:bookmarkStart w:id="174" w:name="_Toc65835065"/>
      <w:bookmarkStart w:id="175" w:name="_Ref76753558"/>
      <w:bookmarkStart w:id="176" w:name="_Ref76754079"/>
      <w:bookmarkStart w:id="177" w:name="_Ref76759175"/>
      <w:bookmarkStart w:id="178" w:name="_Ref76760967"/>
      <w:bookmarkStart w:id="179" w:name="_Toc78909620"/>
      <w:bookmarkStart w:id="180" w:name="_Toc138167346"/>
      <w:r w:rsidRPr="00EE05D9">
        <w:t>Τεχνική και επαγγελματική ικανότητα</w:t>
      </w:r>
      <w:bookmarkEnd w:id="172"/>
      <w:bookmarkEnd w:id="173"/>
      <w:bookmarkEnd w:id="174"/>
      <w:bookmarkEnd w:id="175"/>
      <w:bookmarkEnd w:id="176"/>
      <w:bookmarkEnd w:id="177"/>
      <w:bookmarkEnd w:id="178"/>
      <w:bookmarkEnd w:id="179"/>
      <w:bookmarkEnd w:id="180"/>
      <w:r w:rsidRPr="00EE05D9">
        <w:t xml:space="preserve"> </w:t>
      </w:r>
    </w:p>
    <w:p w14:paraId="29CD7EED" w14:textId="77777777" w:rsidR="00C3196A" w:rsidRPr="00997B62" w:rsidRDefault="00C3196A" w:rsidP="00C3196A">
      <w:pPr>
        <w:keepNext/>
        <w:numPr>
          <w:ilvl w:val="3"/>
          <w:numId w:val="1"/>
        </w:numPr>
        <w:spacing w:before="240" w:after="60"/>
        <w:outlineLvl w:val="3"/>
        <w:rPr>
          <w:rFonts w:ascii="Tahoma" w:hAnsi="Tahoma" w:cs="Tahoma"/>
          <w:b/>
          <w:bCs/>
          <w:szCs w:val="22"/>
          <w:lang w:val="el-GR" w:eastAsia="en-US"/>
        </w:rPr>
      </w:pPr>
      <w:bookmarkStart w:id="181" w:name="_Ref61980826"/>
      <w:bookmarkStart w:id="182" w:name="_Toc75804190"/>
      <w:bookmarkStart w:id="183" w:name="_Toc78909621"/>
      <w:bookmarkStart w:id="184" w:name="_Hlk78794937"/>
      <w:r w:rsidRPr="00997B62">
        <w:rPr>
          <w:rFonts w:ascii="Tahoma" w:hAnsi="Tahoma" w:cs="Tahoma"/>
          <w:b/>
          <w:bCs/>
          <w:szCs w:val="22"/>
          <w:lang w:val="el-GR" w:eastAsia="en-US"/>
        </w:rPr>
        <w:t>Τεχνική Ικανότητα</w:t>
      </w:r>
      <w:bookmarkEnd w:id="181"/>
      <w:bookmarkEnd w:id="182"/>
      <w:bookmarkEnd w:id="183"/>
    </w:p>
    <w:p w14:paraId="4B8B145A" w14:textId="39E53FB5" w:rsidR="00C3196A" w:rsidRDefault="00C3196A" w:rsidP="00C3196A">
      <w:pPr>
        <w:rPr>
          <w:rFonts w:ascii="Tahoma" w:hAnsi="Tahoma" w:cs="Tahoma"/>
          <w:bCs/>
          <w:szCs w:val="22"/>
          <w:lang w:val="el-GR"/>
        </w:rPr>
      </w:pPr>
      <w:bookmarkStart w:id="185" w:name="_Hlk78794924"/>
      <w:bookmarkEnd w:id="184"/>
      <w:r w:rsidRPr="00997B62">
        <w:rPr>
          <w:rFonts w:ascii="Tahoma" w:hAnsi="Tahoma" w:cs="Tahoma"/>
          <w:bCs/>
          <w:szCs w:val="22"/>
          <w:lang w:val="el-GR"/>
        </w:rPr>
        <w:t xml:space="preserve">Οι οικονομικοί φορείς που </w:t>
      </w:r>
      <w:r w:rsidRPr="00271777">
        <w:rPr>
          <w:rFonts w:ascii="Tahoma" w:hAnsi="Tahoma" w:cs="Tahoma"/>
          <w:bCs/>
          <w:szCs w:val="22"/>
          <w:lang w:val="el-GR"/>
        </w:rPr>
        <w:t xml:space="preserve">συμμετέχουν στη </w:t>
      </w:r>
      <w:r w:rsidRPr="006B7835">
        <w:rPr>
          <w:rFonts w:ascii="Tahoma" w:hAnsi="Tahoma" w:cs="Tahoma"/>
          <w:bCs/>
          <w:szCs w:val="22"/>
          <w:lang w:val="el-GR"/>
        </w:rPr>
        <w:t xml:space="preserve">διαδικασία σύναψης της παρούσας απαιτείται να </w:t>
      </w:r>
      <w:bookmarkStart w:id="186" w:name="_Hlk55900233"/>
      <w:r w:rsidRPr="006B7835">
        <w:rPr>
          <w:rFonts w:ascii="Tahoma" w:hAnsi="Tahoma" w:cs="Tahoma"/>
          <w:bCs/>
          <w:szCs w:val="22"/>
          <w:lang w:val="el-GR"/>
        </w:rPr>
        <w:t xml:space="preserve">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w:t>
      </w:r>
      <w:bookmarkEnd w:id="185"/>
    </w:p>
    <w:p w14:paraId="2AC9DF4B" w14:textId="017D431F" w:rsidR="00121B39" w:rsidRDefault="00121B39" w:rsidP="00C3196A">
      <w:pPr>
        <w:rPr>
          <w:rFonts w:ascii="Tahoma" w:hAnsi="Tahoma" w:cs="Tahoma"/>
          <w:bCs/>
          <w:szCs w:val="22"/>
          <w:lang w:val="el-GR"/>
        </w:rPr>
      </w:pPr>
      <w:r w:rsidRPr="006B7835">
        <w:rPr>
          <w:rFonts w:ascii="Tahoma" w:hAnsi="Tahoma" w:cs="Tahoma"/>
          <w:bCs/>
          <w:szCs w:val="22"/>
          <w:lang w:val="el-GR"/>
        </w:rPr>
        <w:t xml:space="preserve">Συγκεκριμένα απαιτείται </w:t>
      </w:r>
      <w:r w:rsidRPr="006B7835">
        <w:rPr>
          <w:rFonts w:ascii="Tahoma" w:hAnsi="Tahoma" w:cs="Tahoma"/>
          <w:szCs w:val="22"/>
          <w:lang w:val="el-GR"/>
        </w:rPr>
        <w:t xml:space="preserve">κατά τα τελευταία </w:t>
      </w:r>
      <w:r w:rsidR="00D209BD">
        <w:rPr>
          <w:rFonts w:ascii="Tahoma" w:hAnsi="Tahoma" w:cs="Tahoma"/>
          <w:b/>
          <w:szCs w:val="22"/>
          <w:lang w:val="el-GR"/>
        </w:rPr>
        <w:t>πέντε</w:t>
      </w:r>
      <w:r w:rsidRPr="006B7835">
        <w:rPr>
          <w:rFonts w:ascii="Tahoma" w:hAnsi="Tahoma" w:cs="Tahoma"/>
          <w:b/>
          <w:szCs w:val="22"/>
          <w:lang w:val="el-GR"/>
        </w:rPr>
        <w:t xml:space="preserve"> (</w:t>
      </w:r>
      <w:r w:rsidR="00D209BD">
        <w:rPr>
          <w:rFonts w:ascii="Tahoma" w:hAnsi="Tahoma" w:cs="Tahoma"/>
          <w:b/>
          <w:szCs w:val="22"/>
          <w:lang w:val="el-GR"/>
        </w:rPr>
        <w:t>5</w:t>
      </w:r>
      <w:r w:rsidRPr="006B7835">
        <w:rPr>
          <w:rFonts w:ascii="Tahoma" w:hAnsi="Tahoma" w:cs="Tahoma"/>
          <w:b/>
          <w:szCs w:val="22"/>
          <w:lang w:val="el-GR"/>
        </w:rPr>
        <w:t>) έτη</w:t>
      </w:r>
      <w:r w:rsidR="006179A3" w:rsidRPr="00456BD6">
        <w:rPr>
          <w:rFonts w:ascii="Tahoma" w:hAnsi="Tahoma" w:cs="Tahoma"/>
          <w:b/>
          <w:szCs w:val="22"/>
          <w:lang w:val="el-GR"/>
        </w:rPr>
        <w:t xml:space="preserve">, </w:t>
      </w:r>
      <w:r w:rsidR="006179A3">
        <w:rPr>
          <w:rFonts w:ascii="Tahoma" w:hAnsi="Tahoma" w:cs="Tahoma"/>
          <w:b/>
          <w:szCs w:val="22"/>
          <w:lang w:val="el-GR"/>
        </w:rPr>
        <w:t>συν το τρέχον έτος</w:t>
      </w:r>
      <w:r>
        <w:rPr>
          <w:rFonts w:ascii="Tahoma" w:hAnsi="Tahoma" w:cs="Tahoma"/>
          <w:b/>
          <w:szCs w:val="22"/>
          <w:lang w:val="el-GR"/>
        </w:rPr>
        <w:t>:</w:t>
      </w:r>
    </w:p>
    <w:p w14:paraId="3EC06946" w14:textId="2002B69A" w:rsidR="00EA18AB" w:rsidRPr="006B7835" w:rsidRDefault="00EA18AB" w:rsidP="00EA18AB">
      <w:pPr>
        <w:rPr>
          <w:rFonts w:ascii="Tahoma" w:hAnsi="Tahoma" w:cs="Tahoma"/>
          <w:szCs w:val="22"/>
          <w:lang w:val="el-GR"/>
        </w:rPr>
      </w:pPr>
      <w:bookmarkStart w:id="187" w:name="_Hlk121928781"/>
      <w:bookmarkEnd w:id="186"/>
      <w:r w:rsidRPr="006B7835">
        <w:rPr>
          <w:rFonts w:ascii="Tahoma" w:hAnsi="Tahoma" w:cs="Tahoma"/>
          <w:bCs/>
          <w:szCs w:val="22"/>
          <w:lang w:val="el-GR"/>
        </w:rPr>
        <w:t xml:space="preserve">Α. </w:t>
      </w:r>
      <w:r w:rsidR="00121B39" w:rsidRPr="006B7835">
        <w:rPr>
          <w:rFonts w:ascii="Tahoma" w:hAnsi="Tahoma" w:cs="Tahoma"/>
          <w:szCs w:val="22"/>
          <w:lang w:val="el-GR"/>
        </w:rPr>
        <w:t>ο</w:t>
      </w:r>
      <w:r w:rsidR="00121B39">
        <w:rPr>
          <w:rFonts w:ascii="Tahoma" w:hAnsi="Tahoma" w:cs="Tahoma"/>
          <w:szCs w:val="22"/>
          <w:lang w:val="el-GR"/>
        </w:rPr>
        <w:t>ι</w:t>
      </w:r>
      <w:r w:rsidR="00121B39" w:rsidRPr="006B7835">
        <w:rPr>
          <w:rFonts w:ascii="Tahoma" w:hAnsi="Tahoma" w:cs="Tahoma"/>
          <w:szCs w:val="22"/>
          <w:lang w:val="el-GR"/>
        </w:rPr>
        <w:t xml:space="preserve"> </w:t>
      </w:r>
      <w:r w:rsidR="00121B39">
        <w:rPr>
          <w:rFonts w:ascii="Tahoma" w:hAnsi="Tahoma" w:cs="Tahoma"/>
          <w:szCs w:val="22"/>
          <w:lang w:val="el-GR"/>
        </w:rPr>
        <w:t>υπ</w:t>
      </w:r>
      <w:r w:rsidR="00121B39" w:rsidRPr="006B7835">
        <w:rPr>
          <w:rFonts w:ascii="Tahoma" w:hAnsi="Tahoma" w:cs="Tahoma"/>
          <w:szCs w:val="22"/>
          <w:lang w:val="el-GR"/>
        </w:rPr>
        <w:t>οψήφιο</w:t>
      </w:r>
      <w:r w:rsidR="00121B39">
        <w:rPr>
          <w:rFonts w:ascii="Tahoma" w:hAnsi="Tahoma" w:cs="Tahoma"/>
          <w:szCs w:val="22"/>
          <w:lang w:val="el-GR"/>
        </w:rPr>
        <w:t xml:space="preserve">ι </w:t>
      </w:r>
      <w:r w:rsidR="00121B39" w:rsidRPr="00997B62">
        <w:rPr>
          <w:rFonts w:ascii="Tahoma" w:hAnsi="Tahoma" w:cs="Tahoma"/>
          <w:bCs/>
          <w:szCs w:val="22"/>
          <w:lang w:val="el-GR"/>
        </w:rPr>
        <w:t>οικονομικοί φορείς</w:t>
      </w:r>
      <w:r w:rsidR="00121B39" w:rsidRPr="006B7835">
        <w:rPr>
          <w:rFonts w:ascii="Tahoma" w:hAnsi="Tahoma" w:cs="Tahoma"/>
          <w:szCs w:val="22"/>
          <w:lang w:val="el-GR"/>
        </w:rPr>
        <w:t xml:space="preserve"> θα πρέπει </w:t>
      </w:r>
      <w:r w:rsidRPr="006B7835">
        <w:rPr>
          <w:rFonts w:ascii="Tahoma" w:hAnsi="Tahoma" w:cs="Tahoma"/>
          <w:szCs w:val="22"/>
          <w:lang w:val="el-GR"/>
        </w:rPr>
        <w:t xml:space="preserve">να έχουν </w:t>
      </w:r>
      <w:r w:rsidR="0056716F">
        <w:rPr>
          <w:rFonts w:ascii="Tahoma" w:hAnsi="Tahoma" w:cs="Tahoma"/>
          <w:szCs w:val="22"/>
          <w:lang w:val="el-GR"/>
        </w:rPr>
        <w:t xml:space="preserve">ολοκληρώσει επιτυχώς </w:t>
      </w:r>
      <w:r w:rsidR="00F15D70">
        <w:rPr>
          <w:rFonts w:ascii="Tahoma" w:hAnsi="Tahoma" w:cs="Tahoma"/>
          <w:b/>
          <w:bCs/>
          <w:szCs w:val="22"/>
          <w:lang w:val="el-GR"/>
        </w:rPr>
        <w:t>τέσσερα</w:t>
      </w:r>
      <w:r w:rsidR="00F15D70">
        <w:rPr>
          <w:rFonts w:ascii="Tahoma" w:hAnsi="Tahoma" w:cs="Tahoma"/>
          <w:szCs w:val="22"/>
          <w:lang w:val="el-GR"/>
        </w:rPr>
        <w:t xml:space="preserve"> </w:t>
      </w:r>
      <w:r w:rsidRPr="006B7835">
        <w:rPr>
          <w:rFonts w:ascii="Tahoma" w:hAnsi="Tahoma" w:cs="Tahoma"/>
          <w:b/>
          <w:bCs/>
          <w:szCs w:val="22"/>
          <w:lang w:val="el-GR"/>
        </w:rPr>
        <w:t>(</w:t>
      </w:r>
      <w:r w:rsidR="00F15D70">
        <w:rPr>
          <w:rFonts w:ascii="Tahoma" w:hAnsi="Tahoma" w:cs="Tahoma"/>
          <w:b/>
          <w:bCs/>
          <w:szCs w:val="22"/>
          <w:lang w:val="el-GR"/>
        </w:rPr>
        <w:t>4</w:t>
      </w:r>
      <w:r w:rsidRPr="006B7835">
        <w:rPr>
          <w:rFonts w:ascii="Tahoma" w:hAnsi="Tahoma" w:cs="Tahoma"/>
          <w:b/>
          <w:bCs/>
          <w:szCs w:val="22"/>
          <w:lang w:val="el-GR"/>
        </w:rPr>
        <w:t>) ή περισσότερα</w:t>
      </w:r>
      <w:r w:rsidRPr="006B7835">
        <w:rPr>
          <w:rFonts w:ascii="Tahoma" w:hAnsi="Tahoma" w:cs="Tahoma"/>
          <w:szCs w:val="22"/>
          <w:lang w:val="el-GR"/>
        </w:rPr>
        <w:t xml:space="preserve"> έργα αθροιστικού προϋπολογισμού ίσου τουλάχιστον με το 100% του έργου </w:t>
      </w:r>
      <w:r w:rsidR="007F6BA3">
        <w:rPr>
          <w:rFonts w:ascii="Tahoma" w:hAnsi="Tahoma" w:cs="Tahoma"/>
          <w:szCs w:val="22"/>
          <w:lang w:val="el-GR"/>
        </w:rPr>
        <w:t xml:space="preserve">μη </w:t>
      </w:r>
      <w:r w:rsidR="007F6BA3" w:rsidRPr="00E60164">
        <w:rPr>
          <w:rFonts w:ascii="Tahoma" w:hAnsi="Tahoma" w:cs="Tahoma"/>
          <w:szCs w:val="22"/>
          <w:lang w:val="el-GR"/>
        </w:rPr>
        <w:t>συμπεριλαμβανομένου του δικαιώματος προαίρεσης, μη συμπεριλαμβανομένου ΦΠΑ</w:t>
      </w:r>
      <w:r w:rsidRPr="006B7835">
        <w:rPr>
          <w:rFonts w:ascii="Tahoma" w:hAnsi="Tahoma" w:cs="Tahoma"/>
          <w:szCs w:val="22"/>
          <w:lang w:val="el-GR"/>
        </w:rPr>
        <w:t xml:space="preserve">, </w:t>
      </w:r>
      <w:r w:rsidR="00F15D70">
        <w:rPr>
          <w:rFonts w:ascii="Tahoma" w:hAnsi="Tahoma" w:cs="Tahoma"/>
          <w:szCs w:val="22"/>
          <w:lang w:val="el-GR"/>
        </w:rPr>
        <w:t xml:space="preserve">που το καθένα εξ αυτών να καλύπτει ένα τουλάχιστον εκ των κάτωθι πεδίων, ενώ </w:t>
      </w:r>
      <w:r w:rsidRPr="00AB435B">
        <w:rPr>
          <w:rFonts w:ascii="Tahoma" w:hAnsi="Tahoma" w:cs="Tahoma"/>
          <w:szCs w:val="22"/>
          <w:u w:val="single"/>
          <w:lang w:val="el-GR"/>
        </w:rPr>
        <w:t>συνδυαστικά</w:t>
      </w:r>
      <w:r w:rsidRPr="006B7835">
        <w:rPr>
          <w:rFonts w:ascii="Tahoma" w:hAnsi="Tahoma" w:cs="Tahoma"/>
          <w:szCs w:val="22"/>
          <w:lang w:val="el-GR"/>
        </w:rPr>
        <w:t xml:space="preserve"> να καλύπτον</w:t>
      </w:r>
      <w:r w:rsidR="00F15D70">
        <w:rPr>
          <w:rFonts w:ascii="Tahoma" w:hAnsi="Tahoma" w:cs="Tahoma"/>
          <w:szCs w:val="22"/>
          <w:lang w:val="el-GR"/>
        </w:rPr>
        <w:t xml:space="preserve">ται </w:t>
      </w:r>
      <w:r w:rsidRPr="006B7835">
        <w:rPr>
          <w:rFonts w:ascii="Tahoma" w:hAnsi="Tahoma" w:cs="Tahoma"/>
          <w:szCs w:val="22"/>
          <w:lang w:val="el-GR"/>
        </w:rPr>
        <w:t xml:space="preserve">όλα τα πεδία: </w:t>
      </w:r>
    </w:p>
    <w:p w14:paraId="76938302" w14:textId="3DB0AB54" w:rsidR="00EA18AB" w:rsidRDefault="007F6BA3" w:rsidP="00D52F74">
      <w:pPr>
        <w:numPr>
          <w:ilvl w:val="0"/>
          <w:numId w:val="209"/>
        </w:numPr>
        <w:suppressAutoHyphens w:val="0"/>
        <w:spacing w:before="120"/>
        <w:contextualSpacing/>
        <w:rPr>
          <w:rFonts w:ascii="Tahoma" w:hAnsi="Tahoma" w:cs="Tahoma"/>
          <w:szCs w:val="22"/>
          <w:lang w:val="el-GR"/>
        </w:rPr>
      </w:pPr>
      <w:r>
        <w:rPr>
          <w:rFonts w:ascii="Tahoma" w:hAnsi="Tahoma" w:cs="Tahoma"/>
          <w:szCs w:val="22"/>
          <w:lang w:val="el-GR"/>
        </w:rPr>
        <w:t>έν</w:t>
      </w:r>
      <w:r w:rsidRPr="00E60164">
        <w:rPr>
          <w:rFonts w:ascii="Tahoma" w:hAnsi="Tahoma" w:cs="Tahoma"/>
          <w:szCs w:val="22"/>
          <w:lang w:val="el-GR"/>
        </w:rPr>
        <w:t xml:space="preserve">α (1) τουλάχιστον έργο που να αφορά στην </w:t>
      </w:r>
      <w:r w:rsidR="00EA18AB" w:rsidRPr="006B7835">
        <w:rPr>
          <w:rFonts w:ascii="Tahoma" w:hAnsi="Tahoma" w:cs="Tahoma"/>
          <w:szCs w:val="22"/>
          <w:lang w:val="el-GR"/>
        </w:rPr>
        <w:t xml:space="preserve">ανάλυση και </w:t>
      </w:r>
      <w:r>
        <w:rPr>
          <w:rFonts w:ascii="Tahoma" w:hAnsi="Tahoma" w:cs="Tahoma"/>
          <w:szCs w:val="22"/>
          <w:lang w:val="el-GR"/>
        </w:rPr>
        <w:t xml:space="preserve">το </w:t>
      </w:r>
      <w:r w:rsidR="00EA18AB" w:rsidRPr="006B7835">
        <w:rPr>
          <w:rFonts w:ascii="Tahoma" w:hAnsi="Tahoma" w:cs="Tahoma"/>
          <w:szCs w:val="22"/>
          <w:lang w:val="el-GR"/>
        </w:rPr>
        <w:t>σχεδιασμό σύνθετ</w:t>
      </w:r>
      <w:r>
        <w:rPr>
          <w:rFonts w:ascii="Tahoma" w:hAnsi="Tahoma" w:cs="Tahoma"/>
          <w:szCs w:val="22"/>
          <w:lang w:val="el-GR"/>
        </w:rPr>
        <w:t>ου</w:t>
      </w:r>
      <w:r w:rsidR="00EA18AB" w:rsidRPr="006B7835">
        <w:rPr>
          <w:rFonts w:ascii="Tahoma" w:hAnsi="Tahoma" w:cs="Tahoma"/>
          <w:szCs w:val="22"/>
          <w:lang w:val="el-GR"/>
        </w:rPr>
        <w:t xml:space="preserve"> πληροφοριακ</w:t>
      </w:r>
      <w:r>
        <w:rPr>
          <w:rFonts w:ascii="Tahoma" w:hAnsi="Tahoma" w:cs="Tahoma"/>
          <w:szCs w:val="22"/>
          <w:lang w:val="el-GR"/>
        </w:rPr>
        <w:t>ού</w:t>
      </w:r>
      <w:r w:rsidR="00EA18AB" w:rsidRPr="006B7835">
        <w:rPr>
          <w:rFonts w:ascii="Tahoma" w:hAnsi="Tahoma" w:cs="Tahoma"/>
          <w:szCs w:val="22"/>
          <w:lang w:val="el-GR"/>
        </w:rPr>
        <w:t xml:space="preserve"> συστ</w:t>
      </w:r>
      <w:r>
        <w:rPr>
          <w:rFonts w:ascii="Tahoma" w:hAnsi="Tahoma" w:cs="Tahoma"/>
          <w:szCs w:val="22"/>
          <w:lang w:val="el-GR"/>
        </w:rPr>
        <w:t xml:space="preserve">ήματος </w:t>
      </w:r>
      <w:r w:rsidR="00EA18AB">
        <w:rPr>
          <w:rFonts w:ascii="Tahoma" w:hAnsi="Tahoma" w:cs="Tahoma"/>
          <w:szCs w:val="22"/>
          <w:lang w:val="el-GR"/>
        </w:rPr>
        <w:t>που να εξυπηρετ</w:t>
      </w:r>
      <w:r>
        <w:rPr>
          <w:rFonts w:ascii="Tahoma" w:hAnsi="Tahoma" w:cs="Tahoma"/>
          <w:szCs w:val="22"/>
          <w:lang w:val="el-GR"/>
        </w:rPr>
        <w:t>εί</w:t>
      </w:r>
      <w:r w:rsidR="00EA18AB">
        <w:rPr>
          <w:rFonts w:ascii="Tahoma" w:hAnsi="Tahoma" w:cs="Tahoma"/>
          <w:szCs w:val="22"/>
          <w:lang w:val="el-GR"/>
        </w:rPr>
        <w:t xml:space="preserve"> </w:t>
      </w:r>
      <w:r w:rsidR="00AB435B">
        <w:rPr>
          <w:rFonts w:ascii="Tahoma" w:hAnsi="Tahoma" w:cs="Tahoma"/>
          <w:szCs w:val="22"/>
          <w:lang w:val="el-GR"/>
        </w:rPr>
        <w:t xml:space="preserve">μεταξύ άλλων </w:t>
      </w:r>
      <w:r w:rsidR="00EA18AB">
        <w:rPr>
          <w:rFonts w:ascii="Tahoma" w:hAnsi="Tahoma" w:cs="Tahoma"/>
          <w:szCs w:val="22"/>
          <w:lang w:val="el-GR"/>
        </w:rPr>
        <w:t xml:space="preserve">δημόσιες υπηρεσίες </w:t>
      </w:r>
      <w:r w:rsidR="00EA18AB" w:rsidRPr="006B7835">
        <w:rPr>
          <w:rFonts w:ascii="Tahoma" w:hAnsi="Tahoma" w:cs="Tahoma"/>
          <w:szCs w:val="22"/>
          <w:lang w:val="el-GR"/>
        </w:rPr>
        <w:t>σε πανελλαδική κλίμακα (τουλάχιστον 10 σημεία</w:t>
      </w:r>
      <w:r>
        <w:rPr>
          <w:rFonts w:ascii="Tahoma" w:hAnsi="Tahoma" w:cs="Tahoma"/>
          <w:szCs w:val="22"/>
          <w:lang w:val="el-GR"/>
        </w:rPr>
        <w:t xml:space="preserve"> στην επικράτεια</w:t>
      </w:r>
      <w:r w:rsidR="00EA18AB" w:rsidRPr="006B7835">
        <w:rPr>
          <w:rFonts w:ascii="Tahoma" w:hAnsi="Tahoma" w:cs="Tahoma"/>
          <w:szCs w:val="22"/>
          <w:lang w:val="el-GR"/>
        </w:rPr>
        <w:t>),</w:t>
      </w:r>
    </w:p>
    <w:p w14:paraId="731AB07B" w14:textId="78540628" w:rsidR="007F6BA3" w:rsidRPr="006B7835" w:rsidRDefault="007F6BA3" w:rsidP="00D52F74">
      <w:pPr>
        <w:numPr>
          <w:ilvl w:val="0"/>
          <w:numId w:val="209"/>
        </w:numPr>
        <w:suppressAutoHyphens w:val="0"/>
        <w:spacing w:before="120"/>
        <w:contextualSpacing/>
        <w:rPr>
          <w:rFonts w:ascii="Tahoma" w:hAnsi="Tahoma" w:cs="Tahoma"/>
          <w:szCs w:val="22"/>
          <w:lang w:val="el-GR"/>
        </w:rPr>
      </w:pPr>
      <w:r>
        <w:rPr>
          <w:rFonts w:ascii="Tahoma" w:hAnsi="Tahoma" w:cs="Tahoma"/>
          <w:szCs w:val="22"/>
          <w:lang w:val="el-GR"/>
        </w:rPr>
        <w:t>έν</w:t>
      </w:r>
      <w:r w:rsidRPr="00E60164">
        <w:rPr>
          <w:rFonts w:ascii="Tahoma" w:hAnsi="Tahoma" w:cs="Tahoma"/>
          <w:szCs w:val="22"/>
          <w:lang w:val="el-GR"/>
        </w:rPr>
        <w:t>α (1) τουλάχιστον έργο που να αφορά στην ανάπτυξη πληροφοριακού συστήματος ηλεκτρονικής διακυβέρνησης, που να παρέχει υπηρεσίες προς στελέχη του Δημοσίου Τομέα και προς τους πολίτες, που να διαλειτουργεί με τρίτα συστήματα του Δημοσίου</w:t>
      </w:r>
      <w:r w:rsidRPr="007F6BA3">
        <w:rPr>
          <w:rFonts w:ascii="Tahoma" w:hAnsi="Tahoma" w:cs="Tahoma"/>
          <w:bCs/>
          <w:szCs w:val="22"/>
          <w:lang w:val="el-GR"/>
        </w:rPr>
        <w:t xml:space="preserve"> </w:t>
      </w:r>
      <w:r w:rsidRPr="006B7835">
        <w:rPr>
          <w:rFonts w:ascii="Tahoma" w:hAnsi="Tahoma" w:cs="Tahoma"/>
          <w:bCs/>
          <w:szCs w:val="22"/>
          <w:lang w:val="el-GR"/>
        </w:rPr>
        <w:t xml:space="preserve">μέσω </w:t>
      </w:r>
      <w:r w:rsidRPr="006B7835">
        <w:rPr>
          <w:rFonts w:ascii="Tahoma" w:hAnsi="Tahoma" w:cs="Tahoma"/>
          <w:bCs/>
          <w:szCs w:val="22"/>
          <w:lang w:val="en-US"/>
        </w:rPr>
        <w:t>web</w:t>
      </w:r>
      <w:r w:rsidRPr="006B7835">
        <w:rPr>
          <w:rFonts w:ascii="Tahoma" w:hAnsi="Tahoma" w:cs="Tahoma"/>
          <w:bCs/>
          <w:szCs w:val="22"/>
          <w:lang w:val="el-GR"/>
        </w:rPr>
        <w:t xml:space="preserve"> </w:t>
      </w:r>
      <w:r w:rsidRPr="006B7835">
        <w:rPr>
          <w:rFonts w:ascii="Tahoma" w:hAnsi="Tahoma" w:cs="Tahoma"/>
          <w:bCs/>
          <w:szCs w:val="22"/>
          <w:lang w:val="en-US"/>
        </w:rPr>
        <w:t>services</w:t>
      </w:r>
      <w:r w:rsidRPr="006B7835">
        <w:rPr>
          <w:rFonts w:ascii="Tahoma" w:hAnsi="Tahoma" w:cs="Tahoma"/>
          <w:bCs/>
          <w:szCs w:val="22"/>
          <w:lang w:val="el-GR"/>
        </w:rPr>
        <w:t xml:space="preserve"> API</w:t>
      </w:r>
    </w:p>
    <w:p w14:paraId="1415E91A" w14:textId="18F8C77A" w:rsidR="00EA18AB" w:rsidRPr="00103AD4" w:rsidRDefault="007F6BA3" w:rsidP="00D52F74">
      <w:pPr>
        <w:numPr>
          <w:ilvl w:val="0"/>
          <w:numId w:val="209"/>
        </w:numPr>
        <w:contextualSpacing/>
        <w:rPr>
          <w:rFonts w:ascii="Tahoma" w:hAnsi="Tahoma" w:cs="Tahoma"/>
          <w:bCs/>
          <w:szCs w:val="22"/>
          <w:lang w:val="el-GR"/>
        </w:rPr>
      </w:pPr>
      <w:r>
        <w:rPr>
          <w:rFonts w:ascii="Tahoma" w:hAnsi="Tahoma" w:cs="Tahoma"/>
          <w:szCs w:val="22"/>
          <w:lang w:val="el-GR"/>
        </w:rPr>
        <w:t>έν</w:t>
      </w:r>
      <w:r w:rsidRPr="00E60164">
        <w:rPr>
          <w:rFonts w:ascii="Tahoma" w:hAnsi="Tahoma" w:cs="Tahoma"/>
          <w:szCs w:val="22"/>
          <w:lang w:val="el-GR"/>
        </w:rPr>
        <w:t>α</w:t>
      </w:r>
      <w:r w:rsidR="0083189F">
        <w:rPr>
          <w:rFonts w:ascii="Tahoma" w:hAnsi="Tahoma" w:cs="Tahoma"/>
          <w:szCs w:val="22"/>
          <w:lang w:val="el-GR"/>
        </w:rPr>
        <w:t xml:space="preserve"> </w:t>
      </w:r>
      <w:r w:rsidRPr="00E60164">
        <w:rPr>
          <w:rFonts w:ascii="Tahoma" w:hAnsi="Tahoma" w:cs="Tahoma"/>
          <w:szCs w:val="22"/>
          <w:lang w:val="el-GR"/>
        </w:rPr>
        <w:t xml:space="preserve">(1) τουλάχιστον έργο που να αφορά στην </w:t>
      </w:r>
      <w:r w:rsidR="00EA18AB" w:rsidRPr="006B7835">
        <w:rPr>
          <w:rFonts w:ascii="Tahoma" w:hAnsi="Tahoma" w:cs="Tahoma"/>
          <w:szCs w:val="22"/>
          <w:lang w:val="el-GR"/>
        </w:rPr>
        <w:t>ανάπτυξη διαδικτυακών εφαρμογών/λογισμικού</w:t>
      </w:r>
    </w:p>
    <w:p w14:paraId="7FE3819A" w14:textId="6B6CE524" w:rsidR="00103AD4" w:rsidRDefault="00103AD4" w:rsidP="00103AD4">
      <w:pPr>
        <w:pStyle w:val="aff0"/>
        <w:numPr>
          <w:ilvl w:val="0"/>
          <w:numId w:val="209"/>
        </w:numPr>
        <w:suppressAutoHyphens w:val="0"/>
        <w:spacing w:after="0"/>
        <w:contextualSpacing w:val="0"/>
        <w:rPr>
          <w:rFonts w:ascii="Tahoma" w:hAnsi="Tahoma" w:cs="Tahoma"/>
          <w:color w:val="000000"/>
          <w:szCs w:val="22"/>
          <w:lang w:val="el-GR"/>
        </w:rPr>
      </w:pPr>
      <w:r w:rsidRPr="00E81716">
        <w:rPr>
          <w:rFonts w:ascii="Tahoma" w:hAnsi="Tahoma" w:cs="Tahoma"/>
          <w:color w:val="000000"/>
          <w:szCs w:val="22"/>
          <w:lang w:val="el-GR"/>
        </w:rPr>
        <w:t xml:space="preserve">ένα (1) έργο ανάπτυξης Πληροφοριακού Συστήματος που να περιλαμβάνει ψηφιακό μετασχηματισμό οργανισμού (Δημόσιου ή Ιδιωτικού) ή / και σχεδιασμό, ανάπτυξη, διασύνδεση πληροφοριακών συστημάτων &amp; εφαρμογών, με προϋπολογισμό ίσο </w:t>
      </w:r>
      <w:r w:rsidR="003C7B3C">
        <w:rPr>
          <w:rFonts w:ascii="Tahoma" w:hAnsi="Tahoma" w:cs="Tahoma"/>
          <w:color w:val="000000"/>
          <w:szCs w:val="22"/>
          <w:lang w:val="el-GR"/>
        </w:rPr>
        <w:t>ή</w:t>
      </w:r>
      <w:r w:rsidRPr="00E81716">
        <w:rPr>
          <w:rFonts w:ascii="Tahoma" w:hAnsi="Tahoma" w:cs="Tahoma"/>
          <w:color w:val="000000"/>
          <w:szCs w:val="22"/>
          <w:lang w:val="el-GR"/>
        </w:rPr>
        <w:t xml:space="preserve"> μεγαλύτερο </w:t>
      </w:r>
      <w:r w:rsidR="00324BB6" w:rsidRPr="00324BB6">
        <w:rPr>
          <w:rFonts w:ascii="Tahoma" w:hAnsi="Tahoma" w:cs="Tahoma"/>
          <w:color w:val="000000"/>
          <w:szCs w:val="22"/>
          <w:lang w:val="el-GR"/>
        </w:rPr>
        <w:t xml:space="preserve">του 50% </w:t>
      </w:r>
      <w:r w:rsidR="00324BB6">
        <w:rPr>
          <w:rFonts w:ascii="Tahoma" w:hAnsi="Tahoma" w:cs="Tahoma"/>
          <w:color w:val="000000"/>
          <w:szCs w:val="22"/>
          <w:lang w:val="el-GR"/>
        </w:rPr>
        <w:t>του</w:t>
      </w:r>
      <w:r w:rsidRPr="00E81716">
        <w:rPr>
          <w:rFonts w:ascii="Tahoma" w:hAnsi="Tahoma" w:cs="Tahoma"/>
          <w:color w:val="000000"/>
          <w:szCs w:val="22"/>
          <w:lang w:val="el-GR"/>
        </w:rPr>
        <w:t xml:space="preserve"> προϋπολογισμό του έργου </w:t>
      </w:r>
      <w:r w:rsidR="00324BB6">
        <w:rPr>
          <w:rFonts w:ascii="Tahoma" w:hAnsi="Tahoma" w:cs="Tahoma"/>
          <w:color w:val="000000"/>
          <w:szCs w:val="22"/>
          <w:lang w:val="el-GR"/>
        </w:rPr>
        <w:t>μη συμπεριλαμβανομένου του Φ.Π.Α.</w:t>
      </w:r>
    </w:p>
    <w:p w14:paraId="4A4A80A8" w14:textId="77777777" w:rsidR="004078E0" w:rsidRPr="00E81716" w:rsidRDefault="004078E0" w:rsidP="00734989">
      <w:pPr>
        <w:pStyle w:val="aff0"/>
        <w:suppressAutoHyphens w:val="0"/>
        <w:spacing w:after="0"/>
        <w:contextualSpacing w:val="0"/>
        <w:rPr>
          <w:rFonts w:ascii="Tahoma" w:hAnsi="Tahoma" w:cs="Tahoma"/>
          <w:color w:val="000000"/>
          <w:szCs w:val="22"/>
          <w:lang w:val="el-GR"/>
        </w:rPr>
      </w:pPr>
    </w:p>
    <w:p w14:paraId="658C0552" w14:textId="0B960293" w:rsidR="00103AD4" w:rsidRPr="006B7835" w:rsidRDefault="004078E0" w:rsidP="00D52F74">
      <w:pPr>
        <w:numPr>
          <w:ilvl w:val="0"/>
          <w:numId w:val="209"/>
        </w:numPr>
        <w:contextualSpacing/>
        <w:rPr>
          <w:rFonts w:ascii="Tahoma" w:hAnsi="Tahoma" w:cs="Tahoma"/>
          <w:bCs/>
          <w:szCs w:val="22"/>
          <w:lang w:val="el-GR"/>
        </w:rPr>
      </w:pPr>
      <w:r>
        <w:rPr>
          <w:rFonts w:ascii="Tahoma" w:hAnsi="Tahoma" w:cs="Tahoma"/>
          <w:bCs/>
          <w:szCs w:val="22"/>
          <w:lang w:val="el-GR"/>
        </w:rPr>
        <w:t>δύο (2) έργα παροχής</w:t>
      </w:r>
      <w:r w:rsidR="00103AD4" w:rsidRPr="00103AD4">
        <w:rPr>
          <w:rFonts w:ascii="Tahoma" w:hAnsi="Tahoma" w:cs="Tahoma"/>
          <w:bCs/>
          <w:szCs w:val="22"/>
          <w:lang w:val="el-GR"/>
        </w:rPr>
        <w:t xml:space="preserve"> υπηρεσί</w:t>
      </w:r>
      <w:r>
        <w:rPr>
          <w:rFonts w:ascii="Tahoma" w:hAnsi="Tahoma" w:cs="Tahoma"/>
          <w:bCs/>
          <w:szCs w:val="22"/>
          <w:lang w:val="el-GR"/>
        </w:rPr>
        <w:t>ων</w:t>
      </w:r>
      <w:r w:rsidR="00103AD4" w:rsidRPr="00103AD4">
        <w:rPr>
          <w:rFonts w:ascii="Tahoma" w:hAnsi="Tahoma" w:cs="Tahoma"/>
          <w:bCs/>
          <w:szCs w:val="22"/>
          <w:lang w:val="el-GR"/>
        </w:rPr>
        <w:t xml:space="preserve"> συντήρησης / υποστήριξης παραγωγικής λειτουργίας τα οποία να περιλαμβάνουν πληροφοριακό σύστημα διαχείρισης μητρώων επιχειρήσεων για λογαριασμό Δημόσιου Φορέα και το οποίο να βρίσκεται αποδεδειγμένα σε παραγωγική λειτουργία</w:t>
      </w:r>
      <w:r w:rsidR="008F2494">
        <w:rPr>
          <w:rFonts w:ascii="Tahoma" w:hAnsi="Tahoma" w:cs="Tahoma"/>
          <w:bCs/>
          <w:szCs w:val="22"/>
          <w:lang w:val="el-GR"/>
        </w:rPr>
        <w:t>.</w:t>
      </w:r>
    </w:p>
    <w:p w14:paraId="1221F954" w14:textId="789250A8" w:rsidR="00121B39" w:rsidRDefault="00121B39" w:rsidP="007F6BA3">
      <w:pPr>
        <w:contextualSpacing/>
        <w:rPr>
          <w:rFonts w:ascii="Tahoma" w:hAnsi="Tahoma" w:cs="Tahoma"/>
          <w:bCs/>
          <w:szCs w:val="22"/>
          <w:lang w:val="el-GR"/>
        </w:rPr>
      </w:pPr>
    </w:p>
    <w:p w14:paraId="1B902840" w14:textId="6146599E" w:rsidR="00FD55BF" w:rsidRPr="00FD55BF" w:rsidRDefault="00EA18AB" w:rsidP="00FD55BF">
      <w:pPr>
        <w:rPr>
          <w:rFonts w:ascii="Tahoma" w:hAnsi="Tahoma" w:cs="Tahoma"/>
          <w:szCs w:val="22"/>
          <w:lang w:val="el-GR"/>
        </w:rPr>
      </w:pPr>
      <w:r w:rsidRPr="006B7835">
        <w:rPr>
          <w:rFonts w:ascii="Tahoma" w:hAnsi="Tahoma" w:cs="Tahoma"/>
          <w:szCs w:val="22"/>
          <w:lang w:val="el-GR"/>
        </w:rPr>
        <w:t xml:space="preserve">Β. Επιπροσθέτως, </w:t>
      </w:r>
      <w:r w:rsidR="00AB435B" w:rsidRPr="006B7835">
        <w:rPr>
          <w:rFonts w:ascii="Tahoma" w:hAnsi="Tahoma" w:cs="Tahoma"/>
          <w:szCs w:val="22"/>
          <w:lang w:val="el-GR"/>
        </w:rPr>
        <w:t>ο</w:t>
      </w:r>
      <w:r w:rsidR="00AB435B">
        <w:rPr>
          <w:rFonts w:ascii="Tahoma" w:hAnsi="Tahoma" w:cs="Tahoma"/>
          <w:szCs w:val="22"/>
          <w:lang w:val="el-GR"/>
        </w:rPr>
        <w:t>ι</w:t>
      </w:r>
      <w:r w:rsidR="00AB435B" w:rsidRPr="006B7835">
        <w:rPr>
          <w:rFonts w:ascii="Tahoma" w:hAnsi="Tahoma" w:cs="Tahoma"/>
          <w:szCs w:val="22"/>
          <w:lang w:val="el-GR"/>
        </w:rPr>
        <w:t xml:space="preserve"> </w:t>
      </w:r>
      <w:r w:rsidR="00AB435B">
        <w:rPr>
          <w:rFonts w:ascii="Tahoma" w:hAnsi="Tahoma" w:cs="Tahoma"/>
          <w:szCs w:val="22"/>
          <w:lang w:val="el-GR"/>
        </w:rPr>
        <w:t>υπ</w:t>
      </w:r>
      <w:r w:rsidR="00AB435B" w:rsidRPr="006B7835">
        <w:rPr>
          <w:rFonts w:ascii="Tahoma" w:hAnsi="Tahoma" w:cs="Tahoma"/>
          <w:szCs w:val="22"/>
          <w:lang w:val="el-GR"/>
        </w:rPr>
        <w:t>οψήφιο</w:t>
      </w:r>
      <w:r w:rsidR="00AB435B">
        <w:rPr>
          <w:rFonts w:ascii="Tahoma" w:hAnsi="Tahoma" w:cs="Tahoma"/>
          <w:szCs w:val="22"/>
          <w:lang w:val="el-GR"/>
        </w:rPr>
        <w:t xml:space="preserve">ι </w:t>
      </w:r>
      <w:r w:rsidR="00AB435B" w:rsidRPr="00997B62">
        <w:rPr>
          <w:rFonts w:ascii="Tahoma" w:hAnsi="Tahoma" w:cs="Tahoma"/>
          <w:bCs/>
          <w:szCs w:val="22"/>
          <w:lang w:val="el-GR"/>
        </w:rPr>
        <w:t>οικονομικοί φορείς</w:t>
      </w:r>
      <w:r w:rsidR="00AB435B" w:rsidRPr="006B7835">
        <w:rPr>
          <w:rFonts w:ascii="Tahoma" w:hAnsi="Tahoma" w:cs="Tahoma"/>
          <w:szCs w:val="22"/>
          <w:lang w:val="el-GR"/>
        </w:rPr>
        <w:t xml:space="preserve"> θα πρέπει να έχουν</w:t>
      </w:r>
      <w:r w:rsidRPr="006B7835">
        <w:rPr>
          <w:rFonts w:ascii="Tahoma" w:hAnsi="Tahoma" w:cs="Tahoma"/>
          <w:szCs w:val="22"/>
          <w:lang w:val="el-GR"/>
        </w:rPr>
        <w:t xml:space="preserve"> </w:t>
      </w:r>
      <w:r w:rsidR="00FD55BF" w:rsidRPr="00FD55BF">
        <w:rPr>
          <w:rFonts w:ascii="Tahoma" w:hAnsi="Tahoma" w:cs="Tahoma"/>
          <w:szCs w:val="22"/>
          <w:lang w:val="el-GR"/>
        </w:rPr>
        <w:t xml:space="preserve">προμηθεύσει, εγκαταστήσει ή/και υποστηρίξει την παραγωγική λειτουργία (καθεστώς εγγύησης / συντήρησης) </w:t>
      </w:r>
      <w:r w:rsidR="00F96B5E" w:rsidRPr="006B7835">
        <w:rPr>
          <w:rFonts w:ascii="Tahoma" w:hAnsi="Tahoma" w:cs="Tahoma"/>
          <w:szCs w:val="22"/>
          <w:lang w:val="el-GR"/>
        </w:rPr>
        <w:t xml:space="preserve">πληροφοριακών </w:t>
      </w:r>
      <w:r w:rsidR="00FD55BF" w:rsidRPr="006B7835">
        <w:rPr>
          <w:rFonts w:ascii="Tahoma" w:hAnsi="Tahoma" w:cs="Tahoma"/>
          <w:szCs w:val="22"/>
          <w:lang w:val="el-GR"/>
        </w:rPr>
        <w:t>συστημάτων Διαχείρισης Εγγράφων (</w:t>
      </w:r>
      <w:r w:rsidR="00FD55BF" w:rsidRPr="006B7835">
        <w:rPr>
          <w:rFonts w:ascii="Tahoma" w:hAnsi="Tahoma" w:cs="Tahoma"/>
          <w:szCs w:val="22"/>
          <w:lang w:val="en-US"/>
        </w:rPr>
        <w:t>Document</w:t>
      </w:r>
      <w:r w:rsidR="00FD55BF" w:rsidRPr="006B7835">
        <w:rPr>
          <w:rFonts w:ascii="Tahoma" w:hAnsi="Tahoma" w:cs="Tahoma"/>
          <w:szCs w:val="22"/>
          <w:lang w:val="el-GR"/>
        </w:rPr>
        <w:t xml:space="preserve"> </w:t>
      </w:r>
      <w:r w:rsidR="00FD55BF" w:rsidRPr="006B7835">
        <w:rPr>
          <w:rFonts w:ascii="Tahoma" w:hAnsi="Tahoma" w:cs="Tahoma"/>
          <w:szCs w:val="22"/>
          <w:lang w:val="en-US"/>
        </w:rPr>
        <w:t>Management</w:t>
      </w:r>
      <w:r w:rsidR="00FD55BF" w:rsidRPr="006B7835">
        <w:rPr>
          <w:rFonts w:ascii="Tahoma" w:hAnsi="Tahoma" w:cs="Tahoma"/>
          <w:szCs w:val="22"/>
          <w:lang w:val="el-GR"/>
        </w:rPr>
        <w:t>)</w:t>
      </w:r>
      <w:r w:rsidR="00FD55BF">
        <w:rPr>
          <w:rFonts w:ascii="Tahoma" w:hAnsi="Tahoma" w:cs="Tahoma"/>
          <w:szCs w:val="22"/>
          <w:lang w:val="el-GR"/>
        </w:rPr>
        <w:t xml:space="preserve"> </w:t>
      </w:r>
      <w:r w:rsidR="00FD55BF" w:rsidRPr="00FD55BF">
        <w:rPr>
          <w:rFonts w:ascii="Tahoma" w:hAnsi="Tahoma" w:cs="Tahoma"/>
          <w:szCs w:val="22"/>
          <w:lang w:val="el-GR"/>
        </w:rPr>
        <w:t>σε φορείς του δημόσιου, ευρύτερου δημόσιου ή/και ιδιωτικού τομέα</w:t>
      </w:r>
      <w:r w:rsidR="00F96B5E">
        <w:rPr>
          <w:rFonts w:ascii="Tahoma" w:hAnsi="Tahoma" w:cs="Tahoma"/>
          <w:szCs w:val="22"/>
          <w:lang w:val="el-GR"/>
        </w:rPr>
        <w:t>,</w:t>
      </w:r>
      <w:r w:rsidR="00FD55BF" w:rsidRPr="00FD55BF">
        <w:rPr>
          <w:rFonts w:ascii="Tahoma" w:hAnsi="Tahoma" w:cs="Tahoma"/>
          <w:szCs w:val="22"/>
          <w:lang w:val="el-GR"/>
        </w:rPr>
        <w:t xml:space="preserve"> </w:t>
      </w:r>
      <w:r w:rsidR="00FD55BF">
        <w:rPr>
          <w:rFonts w:ascii="Tahoma" w:hAnsi="Tahoma" w:cs="Tahoma"/>
          <w:szCs w:val="22"/>
          <w:lang w:val="el-GR"/>
        </w:rPr>
        <w:t xml:space="preserve">παρουσιάζοντας έργα </w:t>
      </w:r>
      <w:r w:rsidR="00FD55BF" w:rsidRPr="00FD55BF">
        <w:rPr>
          <w:rFonts w:ascii="Tahoma" w:hAnsi="Tahoma" w:cs="Tahoma"/>
          <w:szCs w:val="22"/>
          <w:lang w:val="el-GR"/>
        </w:rPr>
        <w:t xml:space="preserve">τα οποία </w:t>
      </w:r>
      <w:r w:rsidR="00FD55BF" w:rsidRPr="00F96B5E">
        <w:rPr>
          <w:rFonts w:ascii="Tahoma" w:hAnsi="Tahoma" w:cs="Tahoma"/>
          <w:szCs w:val="22"/>
          <w:u w:val="single"/>
          <w:lang w:val="el-GR"/>
        </w:rPr>
        <w:t>συνδυαστικά</w:t>
      </w:r>
      <w:r w:rsidR="00FD55BF" w:rsidRPr="00FD55BF">
        <w:rPr>
          <w:rFonts w:ascii="Tahoma" w:hAnsi="Tahoma" w:cs="Tahoma"/>
          <w:szCs w:val="22"/>
          <w:lang w:val="el-GR"/>
        </w:rPr>
        <w:t xml:space="preserve"> να καλύπτουν όλα τα ακόλουθα πεδία:</w:t>
      </w:r>
    </w:p>
    <w:p w14:paraId="0464D3A1" w14:textId="4C6975DD" w:rsidR="00FD55BF" w:rsidRPr="00FD55BF" w:rsidRDefault="00F15D70" w:rsidP="00D52F74">
      <w:pPr>
        <w:numPr>
          <w:ilvl w:val="0"/>
          <w:numId w:val="210"/>
        </w:numPr>
        <w:spacing w:after="200"/>
        <w:ind w:hanging="153"/>
        <w:contextualSpacing/>
        <w:rPr>
          <w:rFonts w:ascii="Tahoma" w:hAnsi="Tahoma" w:cs="Tahoma"/>
          <w:szCs w:val="22"/>
          <w:lang w:val="el-GR"/>
        </w:rPr>
      </w:pPr>
      <w:r>
        <w:rPr>
          <w:rFonts w:ascii="Tahoma" w:hAnsi="Tahoma" w:cs="Tahoma"/>
          <w:szCs w:val="22"/>
          <w:lang w:val="el-GR"/>
        </w:rPr>
        <w:t>δέκα</w:t>
      </w:r>
      <w:r w:rsidRPr="00FD55BF">
        <w:rPr>
          <w:rFonts w:ascii="Tahoma" w:hAnsi="Tahoma" w:cs="Tahoma"/>
          <w:szCs w:val="22"/>
          <w:lang w:val="el-GR"/>
        </w:rPr>
        <w:t xml:space="preserve"> </w:t>
      </w:r>
      <w:r w:rsidR="00FD55BF" w:rsidRPr="00FD55BF">
        <w:rPr>
          <w:rFonts w:ascii="Tahoma" w:hAnsi="Tahoma" w:cs="Tahoma"/>
          <w:szCs w:val="22"/>
          <w:lang w:val="el-GR"/>
        </w:rPr>
        <w:t>(</w:t>
      </w:r>
      <w:r>
        <w:rPr>
          <w:rFonts w:ascii="Tahoma" w:hAnsi="Tahoma" w:cs="Tahoma"/>
          <w:szCs w:val="22"/>
          <w:lang w:val="el-GR"/>
        </w:rPr>
        <w:t>1</w:t>
      </w:r>
      <w:r w:rsidR="00FD55BF" w:rsidRPr="00FD55BF">
        <w:rPr>
          <w:rFonts w:ascii="Tahoma" w:hAnsi="Tahoma" w:cs="Tahoma"/>
          <w:szCs w:val="22"/>
          <w:lang w:val="el-GR"/>
        </w:rPr>
        <w:t>0) έργα διαχείρισης εγγράφων, όπου τουλάχιστον πέντε (5) εξ αυτών να υποστηρίζουν πρόσβαση 1.000 χρηστών</w:t>
      </w:r>
    </w:p>
    <w:p w14:paraId="2B1779B1" w14:textId="01D1773D" w:rsidR="00FD55BF" w:rsidRPr="00FD55BF" w:rsidRDefault="00FD55BF" w:rsidP="00D52F74">
      <w:pPr>
        <w:numPr>
          <w:ilvl w:val="0"/>
          <w:numId w:val="210"/>
        </w:numPr>
        <w:spacing w:after="200"/>
        <w:ind w:hanging="153"/>
        <w:contextualSpacing/>
        <w:rPr>
          <w:rFonts w:ascii="Tahoma" w:hAnsi="Tahoma" w:cs="Tahoma"/>
          <w:szCs w:val="22"/>
          <w:lang w:val="el-GR"/>
        </w:rPr>
      </w:pPr>
      <w:r w:rsidRPr="00FD55BF">
        <w:rPr>
          <w:rFonts w:ascii="Tahoma" w:hAnsi="Tahoma" w:cs="Tahoma"/>
          <w:szCs w:val="22"/>
          <w:lang w:val="el-GR"/>
        </w:rPr>
        <w:t xml:space="preserve">τρεις (3) φορείς όπου το σύστημα να διαχειρίζεται άνω των 3.000.000 έγγραφα. </w:t>
      </w:r>
    </w:p>
    <w:p w14:paraId="3EA4499A" w14:textId="63ACC346" w:rsidR="00FD55BF" w:rsidRPr="00FD55BF" w:rsidRDefault="00FD55BF" w:rsidP="00D52F74">
      <w:pPr>
        <w:numPr>
          <w:ilvl w:val="0"/>
          <w:numId w:val="210"/>
        </w:numPr>
        <w:spacing w:after="200"/>
        <w:ind w:hanging="153"/>
        <w:contextualSpacing/>
        <w:rPr>
          <w:rFonts w:ascii="Tahoma" w:hAnsi="Tahoma" w:cs="Tahoma"/>
          <w:szCs w:val="22"/>
          <w:lang w:val="el-GR"/>
        </w:rPr>
      </w:pPr>
      <w:r w:rsidRPr="00FD55BF">
        <w:rPr>
          <w:rFonts w:ascii="Tahoma" w:hAnsi="Tahoma" w:cs="Tahoma"/>
          <w:szCs w:val="22"/>
          <w:lang w:val="el-GR"/>
        </w:rPr>
        <w:t xml:space="preserve">έναν (1) φορέα όπου το σύστημα να έχει εκτελέσει άνω των 450.000 διαδικασίες </w:t>
      </w:r>
    </w:p>
    <w:p w14:paraId="3FA86BAB" w14:textId="4DA0F86F" w:rsidR="00FD55BF" w:rsidRPr="00FD55BF" w:rsidRDefault="00FD55BF" w:rsidP="00D52F74">
      <w:pPr>
        <w:numPr>
          <w:ilvl w:val="0"/>
          <w:numId w:val="210"/>
        </w:numPr>
        <w:spacing w:after="200"/>
        <w:ind w:hanging="153"/>
        <w:contextualSpacing/>
        <w:rPr>
          <w:rFonts w:ascii="Tahoma" w:hAnsi="Tahoma" w:cs="Tahoma"/>
          <w:szCs w:val="22"/>
          <w:lang w:val="el-GR"/>
        </w:rPr>
      </w:pPr>
      <w:r w:rsidRPr="00FD55BF">
        <w:rPr>
          <w:rFonts w:ascii="Tahoma" w:hAnsi="Tahoma" w:cs="Tahoma"/>
          <w:szCs w:val="22"/>
          <w:lang w:val="el-GR"/>
        </w:rPr>
        <w:t>έναν (1) φορέα όπου το σύστημα να έχει εκτελέσει άνω των 70.000 υποθέσεις.</w:t>
      </w:r>
    </w:p>
    <w:p w14:paraId="31686FA8" w14:textId="0E530E10" w:rsidR="00FD55BF" w:rsidRDefault="00FD55BF" w:rsidP="00D52F74">
      <w:pPr>
        <w:numPr>
          <w:ilvl w:val="0"/>
          <w:numId w:val="210"/>
        </w:numPr>
        <w:spacing w:after="200"/>
        <w:ind w:hanging="153"/>
        <w:contextualSpacing/>
        <w:rPr>
          <w:rFonts w:ascii="Tahoma" w:hAnsi="Tahoma" w:cs="Tahoma"/>
          <w:szCs w:val="22"/>
          <w:lang w:val="el-GR"/>
        </w:rPr>
      </w:pPr>
      <w:r w:rsidRPr="00FD55BF">
        <w:rPr>
          <w:rFonts w:ascii="Tahoma" w:hAnsi="Tahoma" w:cs="Tahoma"/>
          <w:szCs w:val="22"/>
          <w:lang w:val="el-GR"/>
        </w:rPr>
        <w:t>τρεις (3) φορείς όπου να λειτουργεί σύστημα διαχείρισης αιτημάτων πολιτών μέσω διαδικτυακού portal, το οποίο αθροιστικά να έχει δεχθεί περισσότερες από 1</w:t>
      </w:r>
      <w:r w:rsidR="00D209BD">
        <w:rPr>
          <w:rFonts w:ascii="Tahoma" w:hAnsi="Tahoma" w:cs="Tahoma"/>
          <w:szCs w:val="22"/>
          <w:lang w:val="el-GR"/>
        </w:rPr>
        <w:t>0</w:t>
      </w:r>
      <w:r w:rsidRPr="00FD55BF">
        <w:rPr>
          <w:rFonts w:ascii="Tahoma" w:hAnsi="Tahoma" w:cs="Tahoma"/>
          <w:szCs w:val="22"/>
          <w:lang w:val="el-GR"/>
        </w:rPr>
        <w:t>.000 αιτήσεις</w:t>
      </w:r>
    </w:p>
    <w:p w14:paraId="28E7DD28" w14:textId="77777777" w:rsidR="00EA18AB" w:rsidRPr="006B7835" w:rsidRDefault="00EA18AB" w:rsidP="00EA18AB">
      <w:pPr>
        <w:rPr>
          <w:rFonts w:ascii="Tahoma" w:hAnsi="Tahoma" w:cs="Tahoma"/>
          <w:szCs w:val="22"/>
          <w:lang w:val="el-GR"/>
        </w:rPr>
      </w:pPr>
    </w:p>
    <w:p w14:paraId="0027D466" w14:textId="46311F51" w:rsidR="00AB435B" w:rsidRDefault="00EA18AB" w:rsidP="002964C7">
      <w:pPr>
        <w:rPr>
          <w:rFonts w:ascii="Tahoma" w:hAnsi="Tahoma" w:cs="Tahoma"/>
          <w:szCs w:val="22"/>
          <w:lang w:val="el-GR"/>
        </w:rPr>
      </w:pPr>
      <w:r w:rsidRPr="006B7835">
        <w:rPr>
          <w:rFonts w:ascii="Tahoma" w:hAnsi="Tahoma" w:cs="Tahoma"/>
          <w:szCs w:val="22"/>
          <w:lang w:val="el-GR"/>
        </w:rPr>
        <w:t xml:space="preserve">Γ. </w:t>
      </w:r>
      <w:r w:rsidR="00DB7AAE" w:rsidRPr="00DB7AAE">
        <w:rPr>
          <w:rFonts w:ascii="Tahoma" w:hAnsi="Tahoma" w:cs="Tahoma"/>
          <w:szCs w:val="22"/>
          <w:lang w:val="el-GR"/>
        </w:rPr>
        <w:t xml:space="preserve">Επιπροσθέτως, οι υποψήφιοι οικονομικοί φορείς θα πρέπει να έχουν υλοποιήσει επιτυχώς ένα (1) τουλάχιστον έργο ασύγχρονης τηλεκπαίδευσης (e-Learning), </w:t>
      </w:r>
      <w:r w:rsidR="001A4CCF" w:rsidRPr="001A4CCF">
        <w:rPr>
          <w:rFonts w:ascii="Tahoma" w:hAnsi="Tahoma" w:cs="Tahoma"/>
          <w:szCs w:val="22"/>
          <w:lang w:val="el-GR"/>
        </w:rPr>
        <w:t>τ</w:t>
      </w:r>
      <w:r w:rsidR="001A4CCF">
        <w:rPr>
          <w:rFonts w:ascii="Tahoma" w:hAnsi="Tahoma" w:cs="Tahoma"/>
          <w:szCs w:val="22"/>
          <w:lang w:val="en-US"/>
        </w:rPr>
        <w:t>o</w:t>
      </w:r>
      <w:r w:rsidR="001A4CCF" w:rsidRPr="001A4CCF">
        <w:rPr>
          <w:rFonts w:ascii="Tahoma" w:hAnsi="Tahoma" w:cs="Tahoma"/>
          <w:szCs w:val="22"/>
          <w:lang w:val="el-GR"/>
        </w:rPr>
        <w:t xml:space="preserve"> οποί</w:t>
      </w:r>
      <w:r w:rsidR="001A4CCF">
        <w:rPr>
          <w:rFonts w:ascii="Tahoma" w:hAnsi="Tahoma" w:cs="Tahoma"/>
          <w:szCs w:val="22"/>
          <w:lang w:val="en-US"/>
        </w:rPr>
        <w:t>o</w:t>
      </w:r>
      <w:r w:rsidR="001A4CCF" w:rsidRPr="001A4CCF">
        <w:rPr>
          <w:rFonts w:ascii="Tahoma" w:hAnsi="Tahoma" w:cs="Tahoma"/>
          <w:szCs w:val="22"/>
          <w:lang w:val="el-GR"/>
        </w:rPr>
        <w:t xml:space="preserve"> θα πρέπει να συμμορφών</w:t>
      </w:r>
      <w:r w:rsidR="001A4CCF">
        <w:rPr>
          <w:rFonts w:ascii="Tahoma" w:hAnsi="Tahoma" w:cs="Tahoma"/>
          <w:szCs w:val="22"/>
          <w:lang w:val="el-GR"/>
        </w:rPr>
        <w:t>ε</w:t>
      </w:r>
      <w:r w:rsidR="001A4CCF" w:rsidRPr="001A4CCF">
        <w:rPr>
          <w:rFonts w:ascii="Tahoma" w:hAnsi="Tahoma" w:cs="Tahoma"/>
          <w:szCs w:val="22"/>
          <w:lang w:val="el-GR"/>
        </w:rPr>
        <w:t>ται με διεθνή πρότυπα όπως SCORM (</w:t>
      </w:r>
      <w:r w:rsidR="00D85440" w:rsidRPr="00456BD6">
        <w:rPr>
          <w:rFonts w:ascii="Tahoma" w:hAnsi="Tahoma" w:cs="Tahoma"/>
          <w:szCs w:val="22"/>
          <w:lang w:val="el-GR"/>
        </w:rPr>
        <w:t>1</w:t>
      </w:r>
      <w:r w:rsidR="001A4CCF" w:rsidRPr="001A4CCF">
        <w:rPr>
          <w:rFonts w:ascii="Tahoma" w:hAnsi="Tahoma" w:cs="Tahoma"/>
          <w:szCs w:val="22"/>
          <w:lang w:val="el-GR"/>
        </w:rPr>
        <w:t>.2, 2004), διεθνείς προδιαγραφές, όπως AICC, ADL, LTSC, καθώς και προδιαγραφές συμβατότητας W3C &amp; AMEA</w:t>
      </w:r>
      <w:r w:rsidR="001A4CCF" w:rsidRPr="001A4CCF" w:rsidDel="001A4CCF">
        <w:rPr>
          <w:rFonts w:ascii="Tahoma" w:hAnsi="Tahoma" w:cs="Tahoma"/>
          <w:szCs w:val="22"/>
          <w:lang w:val="el-GR"/>
        </w:rPr>
        <w:t xml:space="preserve"> </w:t>
      </w:r>
      <w:r w:rsidR="00DB7AAE" w:rsidRPr="00DB7AAE">
        <w:rPr>
          <w:rFonts w:ascii="Tahoma" w:hAnsi="Tahoma" w:cs="Tahoma"/>
          <w:szCs w:val="22"/>
          <w:lang w:val="el-GR"/>
        </w:rPr>
        <w:t>.</w:t>
      </w:r>
    </w:p>
    <w:p w14:paraId="025F7A9F" w14:textId="185C2153" w:rsidR="00681FDF" w:rsidRDefault="00681FDF" w:rsidP="002964C7">
      <w:pPr>
        <w:rPr>
          <w:rFonts w:ascii="Tahoma" w:eastAsia="Arial Unicode MS" w:hAnsi="Tahoma" w:cs="Tahoma"/>
          <w:szCs w:val="22"/>
          <w:lang w:val="el-GR"/>
        </w:rPr>
      </w:pPr>
      <w:r>
        <w:rPr>
          <w:rFonts w:ascii="Tahoma" w:eastAsia="Arial Unicode MS" w:hAnsi="Tahoma" w:cs="Tahoma"/>
          <w:szCs w:val="22"/>
          <w:lang w:val="el-GR"/>
        </w:rPr>
        <w:t xml:space="preserve">Δ. </w:t>
      </w:r>
      <w:r w:rsidRPr="00681FDF">
        <w:rPr>
          <w:rFonts w:ascii="Tahoma" w:eastAsia="Arial Unicode MS" w:hAnsi="Tahoma" w:cs="Tahoma"/>
          <w:szCs w:val="22"/>
          <w:lang w:val="el-GR"/>
        </w:rPr>
        <w:t>Επιπροσθέτως, οι υποψήφιοι οικονομικοί φορείς θα πρέπει να έχουν υλοποιήσει επιτυχώς ένα (1) τουλάχιστον έργο που να περιλαμβάνει την παροχή υπηρεσιών ψηφιοποίησης πανελλαδικά ή σε άλλο κράτος της ΕΕ σε τουλάχιστον 10 σημεία, προϋπολογισμού μεγαλύτερου ή ίσου του 50% του προϋπολογισμού του εν λόγω έργου μη συμπεριλαμβανομένου του δικαιώματος προαίρεσης, μη συμπεριλαμβανομένου ΦΠΑ, που να περιλαμβάνει και την καταχώρηση δεδομένων τουλάχιστον 1 δις χαρακτήρων.</w:t>
      </w:r>
    </w:p>
    <w:p w14:paraId="28B71061" w14:textId="733F85BE" w:rsidR="0069790E" w:rsidRDefault="00681FDF" w:rsidP="002964C7">
      <w:pPr>
        <w:rPr>
          <w:rFonts w:ascii="Tahoma" w:eastAsia="Arial Unicode MS" w:hAnsi="Tahoma" w:cs="Tahoma"/>
          <w:szCs w:val="22"/>
          <w:lang w:val="el-GR"/>
        </w:rPr>
      </w:pPr>
      <w:r>
        <w:rPr>
          <w:rFonts w:ascii="Tahoma" w:eastAsia="Arial Unicode MS" w:hAnsi="Tahoma" w:cs="Tahoma"/>
          <w:szCs w:val="22"/>
          <w:lang w:val="el-GR"/>
        </w:rPr>
        <w:t>Ε</w:t>
      </w:r>
      <w:r w:rsidR="00236BFD">
        <w:rPr>
          <w:rFonts w:ascii="Tahoma" w:eastAsia="Arial Unicode MS" w:hAnsi="Tahoma" w:cs="Tahoma"/>
          <w:szCs w:val="22"/>
          <w:lang w:val="el-GR"/>
        </w:rPr>
        <w:t xml:space="preserve">. </w:t>
      </w:r>
      <w:r w:rsidR="00236BFD" w:rsidRPr="00865621">
        <w:rPr>
          <w:rFonts w:ascii="Tahoma" w:hAnsi="Tahoma" w:cs="Tahoma"/>
          <w:szCs w:val="22"/>
          <w:lang w:val="el-GR"/>
        </w:rPr>
        <w:t xml:space="preserve">Επιπροσθέτως, οι υποψήφιοι </w:t>
      </w:r>
      <w:r w:rsidR="00236BFD" w:rsidRPr="00865621">
        <w:rPr>
          <w:rFonts w:ascii="Tahoma" w:hAnsi="Tahoma" w:cs="Tahoma"/>
          <w:bCs/>
          <w:szCs w:val="22"/>
          <w:lang w:val="el-GR"/>
        </w:rPr>
        <w:t>οικονομικοί φορείς</w:t>
      </w:r>
      <w:r w:rsidR="00236BFD" w:rsidRPr="00865621">
        <w:rPr>
          <w:rFonts w:ascii="Tahoma" w:hAnsi="Tahoma" w:cs="Tahoma"/>
          <w:szCs w:val="22"/>
          <w:lang w:val="el-GR"/>
        </w:rPr>
        <w:t xml:space="preserve"> θα πρέπει να έχουν υλοποιήσει επιτυχώς </w:t>
      </w:r>
      <w:r w:rsidR="006313A7">
        <w:rPr>
          <w:rFonts w:ascii="Tahoma" w:hAnsi="Tahoma" w:cs="Tahoma"/>
          <w:b/>
          <w:bCs/>
          <w:szCs w:val="22"/>
          <w:lang w:val="el-GR"/>
        </w:rPr>
        <w:t xml:space="preserve">ένα </w:t>
      </w:r>
      <w:r w:rsidR="00236BFD" w:rsidRPr="00865621">
        <w:rPr>
          <w:rFonts w:ascii="Tahoma" w:hAnsi="Tahoma" w:cs="Tahoma"/>
          <w:b/>
          <w:bCs/>
          <w:szCs w:val="22"/>
          <w:lang w:val="el-GR"/>
        </w:rPr>
        <w:t>(</w:t>
      </w:r>
      <w:r w:rsidR="006313A7">
        <w:rPr>
          <w:rFonts w:ascii="Tahoma" w:hAnsi="Tahoma" w:cs="Tahoma"/>
          <w:b/>
          <w:bCs/>
          <w:szCs w:val="22"/>
          <w:lang w:val="el-GR"/>
        </w:rPr>
        <w:t>1</w:t>
      </w:r>
      <w:r w:rsidR="00236BFD" w:rsidRPr="00865621">
        <w:rPr>
          <w:rFonts w:ascii="Tahoma" w:hAnsi="Tahoma" w:cs="Tahoma"/>
          <w:b/>
          <w:bCs/>
          <w:szCs w:val="22"/>
          <w:lang w:val="el-GR"/>
        </w:rPr>
        <w:t>) τουλάχιστον</w:t>
      </w:r>
      <w:r w:rsidR="00236BFD" w:rsidRPr="00865621">
        <w:rPr>
          <w:rFonts w:ascii="Tahoma" w:hAnsi="Tahoma" w:cs="Tahoma"/>
          <w:szCs w:val="22"/>
          <w:lang w:val="el-GR"/>
        </w:rPr>
        <w:t xml:space="preserve"> </w:t>
      </w:r>
      <w:r w:rsidR="006313A7" w:rsidRPr="00865621">
        <w:rPr>
          <w:rFonts w:ascii="Tahoma" w:hAnsi="Tahoma" w:cs="Tahoma"/>
          <w:szCs w:val="22"/>
          <w:lang w:val="el-GR"/>
        </w:rPr>
        <w:t>έργ</w:t>
      </w:r>
      <w:r w:rsidR="006313A7">
        <w:rPr>
          <w:rFonts w:ascii="Tahoma" w:hAnsi="Tahoma" w:cs="Tahoma"/>
          <w:szCs w:val="22"/>
          <w:lang w:val="el-GR"/>
        </w:rPr>
        <w:t>ο</w:t>
      </w:r>
      <w:r w:rsidR="006313A7" w:rsidRPr="00865621">
        <w:rPr>
          <w:rFonts w:ascii="Tahoma" w:hAnsi="Tahoma" w:cs="Tahoma"/>
          <w:szCs w:val="22"/>
          <w:lang w:val="el-GR"/>
        </w:rPr>
        <w:t xml:space="preserve"> </w:t>
      </w:r>
      <w:r w:rsidR="00236BFD" w:rsidRPr="00865621">
        <w:rPr>
          <w:rFonts w:ascii="Tahoma" w:hAnsi="Tahoma" w:cs="Tahoma"/>
          <w:szCs w:val="22"/>
          <w:lang w:val="el-GR"/>
        </w:rPr>
        <w:t xml:space="preserve">που να </w:t>
      </w:r>
      <w:r w:rsidR="00865621" w:rsidRPr="00865621">
        <w:rPr>
          <w:rFonts w:ascii="Tahoma" w:hAnsi="Tahoma" w:cs="Tahoma"/>
          <w:szCs w:val="22"/>
          <w:lang w:val="el-GR"/>
        </w:rPr>
        <w:t>καλύπτ</w:t>
      </w:r>
      <w:r w:rsidR="006F6CA3">
        <w:rPr>
          <w:rFonts w:ascii="Tahoma" w:hAnsi="Tahoma" w:cs="Tahoma"/>
          <w:szCs w:val="22"/>
          <w:lang w:val="el-GR"/>
        </w:rPr>
        <w:t>ει</w:t>
      </w:r>
      <w:r w:rsidR="00865621" w:rsidRPr="00865621">
        <w:rPr>
          <w:rFonts w:ascii="Tahoma" w:hAnsi="Tahoma" w:cs="Tahoma"/>
          <w:szCs w:val="22"/>
          <w:lang w:val="el-GR"/>
        </w:rPr>
        <w:t xml:space="preserve"> </w:t>
      </w:r>
      <w:r w:rsidR="00FF29C3">
        <w:rPr>
          <w:rFonts w:ascii="Tahoma" w:hAnsi="Tahoma" w:cs="Tahoma"/>
          <w:szCs w:val="22"/>
          <w:lang w:val="el-GR"/>
        </w:rPr>
        <w:t xml:space="preserve">συνολικά </w:t>
      </w:r>
      <w:r w:rsidR="00236BFD" w:rsidRPr="00865621">
        <w:rPr>
          <w:rFonts w:ascii="Tahoma" w:hAnsi="Tahoma" w:cs="Tahoma"/>
          <w:szCs w:val="22"/>
          <w:lang w:val="el-GR"/>
        </w:rPr>
        <w:t xml:space="preserve">την προμήθεια, εγκατάσταση και παραμετροποίηση </w:t>
      </w:r>
      <w:r w:rsidR="002B283E" w:rsidRPr="00865621">
        <w:rPr>
          <w:rFonts w:ascii="Tahoma" w:hAnsi="Tahoma" w:cs="Tahoma"/>
          <w:szCs w:val="22"/>
          <w:lang w:val="el-GR"/>
        </w:rPr>
        <w:t>προϊ</w:t>
      </w:r>
      <w:r w:rsidR="00865621" w:rsidRPr="00865621">
        <w:rPr>
          <w:rFonts w:ascii="Tahoma" w:hAnsi="Tahoma" w:cs="Tahoma"/>
          <w:szCs w:val="22"/>
          <w:lang w:val="el-GR"/>
        </w:rPr>
        <w:t>ο</w:t>
      </w:r>
      <w:r w:rsidR="002B283E" w:rsidRPr="00865621">
        <w:rPr>
          <w:rFonts w:ascii="Tahoma" w:hAnsi="Tahoma" w:cs="Tahoma"/>
          <w:szCs w:val="22"/>
          <w:lang w:val="el-GR"/>
        </w:rPr>
        <w:t xml:space="preserve">ντικής </w:t>
      </w:r>
      <w:r w:rsidR="00236BFD" w:rsidRPr="00865621">
        <w:rPr>
          <w:rFonts w:ascii="Tahoma" w:hAnsi="Tahoma" w:cs="Tahoma"/>
          <w:szCs w:val="22"/>
          <w:lang w:val="el-GR"/>
        </w:rPr>
        <w:t xml:space="preserve">λύσης διαχείρισης </w:t>
      </w:r>
      <w:r w:rsidR="002B283E" w:rsidRPr="00865621">
        <w:rPr>
          <w:rFonts w:ascii="Tahoma" w:hAnsi="Tahoma" w:cs="Tahoma"/>
          <w:szCs w:val="22"/>
          <w:lang w:val="el-GR"/>
        </w:rPr>
        <w:t xml:space="preserve">ασφαλούς ομαδικής και ατομικής επικοινωνίας </w:t>
      </w:r>
      <w:r w:rsidR="00795A8C" w:rsidRPr="00865621">
        <w:rPr>
          <w:rFonts w:ascii="Tahoma" w:hAnsi="Tahoma" w:cs="Tahoma"/>
          <w:szCs w:val="22"/>
          <w:lang w:val="el-GR"/>
        </w:rPr>
        <w:t>ελέγχων, συντονισ</w:t>
      </w:r>
      <w:r w:rsidR="00865621" w:rsidRPr="00865621">
        <w:rPr>
          <w:rFonts w:ascii="Tahoma" w:hAnsi="Tahoma" w:cs="Tahoma"/>
          <w:szCs w:val="22"/>
          <w:lang w:val="el-GR"/>
        </w:rPr>
        <w:t>μ</w:t>
      </w:r>
      <w:r w:rsidR="00795A8C" w:rsidRPr="00865621">
        <w:rPr>
          <w:rFonts w:ascii="Tahoma" w:hAnsi="Tahoma" w:cs="Tahoma"/>
          <w:szCs w:val="22"/>
          <w:lang w:val="el-GR"/>
        </w:rPr>
        <w:t>ού</w:t>
      </w:r>
      <w:r w:rsidR="00865621" w:rsidRPr="00865621">
        <w:rPr>
          <w:rFonts w:ascii="Tahoma" w:hAnsi="Tahoma" w:cs="Tahoma"/>
          <w:szCs w:val="22"/>
          <w:lang w:val="el-GR"/>
        </w:rPr>
        <w:t>,</w:t>
      </w:r>
      <w:r w:rsidR="00795A8C" w:rsidRPr="00865621">
        <w:rPr>
          <w:rFonts w:ascii="Tahoma" w:hAnsi="Tahoma" w:cs="Tahoma"/>
          <w:szCs w:val="22"/>
          <w:lang w:val="el-GR"/>
        </w:rPr>
        <w:t xml:space="preserve"> διοίκησης </w:t>
      </w:r>
      <w:r w:rsidR="002B283E" w:rsidRPr="00865621">
        <w:rPr>
          <w:rFonts w:ascii="Tahoma" w:hAnsi="Tahoma" w:cs="Tahoma"/>
          <w:szCs w:val="22"/>
          <w:lang w:val="el-GR"/>
        </w:rPr>
        <w:t xml:space="preserve">και διαχείρισης φορητών συσκευών </w:t>
      </w:r>
      <w:r w:rsidR="00865621" w:rsidRPr="00865621">
        <w:rPr>
          <w:rFonts w:ascii="Tahoma" w:hAnsi="Tahoma" w:cs="Tahoma"/>
          <w:szCs w:val="22"/>
          <w:lang w:val="el-GR"/>
        </w:rPr>
        <w:t>μέσω δικτύων κινητής τηλεφωνίας</w:t>
      </w:r>
      <w:r w:rsidR="006313A7">
        <w:rPr>
          <w:rFonts w:ascii="Tahoma" w:hAnsi="Tahoma" w:cs="Tahoma"/>
          <w:szCs w:val="22"/>
          <w:lang w:val="el-GR"/>
        </w:rPr>
        <w:t>.</w:t>
      </w:r>
    </w:p>
    <w:p w14:paraId="4F4FB282" w14:textId="59AA5C6F" w:rsidR="0069790E" w:rsidRPr="00E81716" w:rsidRDefault="00681FDF" w:rsidP="0069790E">
      <w:pPr>
        <w:rPr>
          <w:rFonts w:ascii="Tahoma" w:hAnsi="Tahoma" w:cs="Tahoma"/>
          <w:szCs w:val="22"/>
          <w:lang w:val="el-GR"/>
        </w:rPr>
      </w:pPr>
      <w:r>
        <w:rPr>
          <w:rFonts w:ascii="Tahoma" w:eastAsia="Arial Unicode MS" w:hAnsi="Tahoma" w:cs="Tahoma"/>
          <w:szCs w:val="22"/>
          <w:lang w:val="el-GR"/>
        </w:rPr>
        <w:t>ΣΤ</w:t>
      </w:r>
      <w:r w:rsidR="0069790E">
        <w:rPr>
          <w:rFonts w:ascii="Tahoma" w:eastAsia="Arial Unicode MS" w:hAnsi="Tahoma" w:cs="Tahoma"/>
          <w:szCs w:val="22"/>
          <w:lang w:val="el-GR"/>
        </w:rPr>
        <w:t>. Επιπροσθέτως, οι υποψήφιοι οικονομικοί φορείς θα πρέπει να έχουν υλοποιήσει επιτυχώς έργα γεωγραφικών πληροφοριακών συστημάτων.</w:t>
      </w:r>
      <w:r w:rsidR="0069790E" w:rsidRPr="004078E0">
        <w:rPr>
          <w:rFonts w:ascii="Tahoma" w:hAnsi="Tahoma" w:cs="Tahoma"/>
          <w:color w:val="000000"/>
          <w:szCs w:val="22"/>
          <w:lang w:val="el-GR"/>
        </w:rPr>
        <w:t xml:space="preserve"> </w:t>
      </w:r>
      <w:r w:rsidR="0069790E" w:rsidRPr="00E81716">
        <w:rPr>
          <w:rFonts w:ascii="Tahoma" w:hAnsi="Tahoma" w:cs="Tahoma"/>
          <w:color w:val="000000"/>
          <w:szCs w:val="22"/>
          <w:lang w:val="el-GR"/>
        </w:rPr>
        <w:t xml:space="preserve">Ειδικότερα </w:t>
      </w:r>
      <w:r w:rsidR="00507C5C" w:rsidRPr="00E81716" w:rsidDel="00507C5C">
        <w:rPr>
          <w:rFonts w:ascii="Tahoma" w:hAnsi="Tahoma" w:cs="Tahoma"/>
          <w:color w:val="000000"/>
          <w:szCs w:val="22"/>
          <w:lang w:val="el-GR"/>
        </w:rPr>
        <w:t xml:space="preserve"> </w:t>
      </w:r>
      <w:r w:rsidR="0069790E" w:rsidRPr="00E81716">
        <w:rPr>
          <w:rFonts w:ascii="Tahoma" w:hAnsi="Tahoma" w:cs="Tahoma"/>
          <w:color w:val="000000"/>
          <w:szCs w:val="22"/>
          <w:lang w:val="el-GR"/>
        </w:rPr>
        <w:t>να έχουν ολοκληρώσει ή να παρέχουν υπηρεσίες συντήρησης / υποστήριξης παραγωγικής λειτουργίας σε τουλάχιστον ένα (1) έργο το οποίο να περιλαμβάνει γεωγραφικό πληροφοριακό σύστημα για λογαριασμό Δημόσιου Φορέα Εθνικής Εμβέλειας ή Ιδιωτικού Φορέα και το οποίο να βρίσκεται αποδεδειγμένα σε παραγωγική λειτουργία</w:t>
      </w:r>
    </w:p>
    <w:p w14:paraId="6F89A986" w14:textId="54B7A22F" w:rsidR="002C5EE5" w:rsidRDefault="002C5EE5" w:rsidP="002964C7">
      <w:pPr>
        <w:rPr>
          <w:rFonts w:ascii="Tahoma" w:eastAsia="Arial Unicode MS" w:hAnsi="Tahoma" w:cs="Tahoma"/>
          <w:szCs w:val="22"/>
          <w:lang w:val="el-GR"/>
        </w:rPr>
      </w:pPr>
      <w:r>
        <w:rPr>
          <w:rFonts w:ascii="Tahoma" w:eastAsia="Arial Unicode MS" w:hAnsi="Tahoma" w:cs="Tahoma"/>
          <w:szCs w:val="22"/>
          <w:lang w:val="el-GR"/>
        </w:rPr>
        <w:t xml:space="preserve">Σημειώνεται ότι ένα έργο δύναται να </w:t>
      </w:r>
      <w:r w:rsidR="005B27FE">
        <w:rPr>
          <w:rFonts w:ascii="Tahoma" w:eastAsia="Arial Unicode MS" w:hAnsi="Tahoma" w:cs="Tahoma"/>
          <w:szCs w:val="22"/>
          <w:lang w:val="el-GR"/>
        </w:rPr>
        <w:t xml:space="preserve">συνυπολογιστεί σε </w:t>
      </w:r>
      <w:r>
        <w:rPr>
          <w:rFonts w:ascii="Tahoma" w:eastAsia="Arial Unicode MS" w:hAnsi="Tahoma" w:cs="Tahoma"/>
          <w:szCs w:val="22"/>
          <w:lang w:val="el-GR"/>
        </w:rPr>
        <w:t xml:space="preserve">περισσότερες της μιας </w:t>
      </w:r>
      <w:r w:rsidR="005B27FE">
        <w:rPr>
          <w:rFonts w:ascii="Tahoma" w:eastAsia="Arial Unicode MS" w:hAnsi="Tahoma" w:cs="Tahoma"/>
          <w:szCs w:val="22"/>
          <w:lang w:val="el-GR"/>
        </w:rPr>
        <w:t xml:space="preserve">εκ των </w:t>
      </w:r>
      <w:r w:rsidR="00E15C44">
        <w:rPr>
          <w:rFonts w:ascii="Tahoma" w:eastAsia="Arial Unicode MS" w:hAnsi="Tahoma" w:cs="Tahoma"/>
          <w:szCs w:val="22"/>
          <w:lang w:val="el-GR"/>
        </w:rPr>
        <w:t xml:space="preserve">ανωτέρω </w:t>
      </w:r>
      <w:r w:rsidR="005B27FE">
        <w:rPr>
          <w:rFonts w:ascii="Tahoma" w:eastAsia="Arial Unicode MS" w:hAnsi="Tahoma" w:cs="Tahoma"/>
          <w:szCs w:val="22"/>
          <w:lang w:val="el-GR"/>
        </w:rPr>
        <w:t xml:space="preserve">κατηγοριών </w:t>
      </w:r>
      <w:r>
        <w:rPr>
          <w:rFonts w:ascii="Tahoma" w:eastAsia="Arial Unicode MS" w:hAnsi="Tahoma" w:cs="Tahoma"/>
          <w:szCs w:val="22"/>
          <w:lang w:val="el-GR"/>
        </w:rPr>
        <w:t>απαιτήσε</w:t>
      </w:r>
      <w:r w:rsidR="005B27FE">
        <w:rPr>
          <w:rFonts w:ascii="Tahoma" w:eastAsia="Arial Unicode MS" w:hAnsi="Tahoma" w:cs="Tahoma"/>
          <w:szCs w:val="22"/>
          <w:lang w:val="el-GR"/>
        </w:rPr>
        <w:t xml:space="preserve">ων τεχνικής ικανότητας (Α </w:t>
      </w:r>
      <w:r w:rsidR="000C76F2">
        <w:rPr>
          <w:rFonts w:ascii="Tahoma" w:eastAsia="Arial Unicode MS" w:hAnsi="Tahoma" w:cs="Tahoma"/>
          <w:szCs w:val="22"/>
          <w:lang w:val="el-GR"/>
        </w:rPr>
        <w:t>έως</w:t>
      </w:r>
      <w:r w:rsidR="003F454C">
        <w:rPr>
          <w:rFonts w:ascii="Tahoma" w:eastAsia="Arial Unicode MS" w:hAnsi="Tahoma" w:cs="Tahoma"/>
          <w:szCs w:val="22"/>
          <w:lang w:val="el-GR"/>
        </w:rPr>
        <w:t xml:space="preserve"> </w:t>
      </w:r>
      <w:r w:rsidR="00DB4D23">
        <w:rPr>
          <w:rFonts w:ascii="Tahoma" w:eastAsia="Arial Unicode MS" w:hAnsi="Tahoma" w:cs="Tahoma"/>
          <w:szCs w:val="22"/>
          <w:lang w:val="el-GR"/>
        </w:rPr>
        <w:t>Σ</w:t>
      </w:r>
      <w:r w:rsidR="00F05B8F">
        <w:rPr>
          <w:rFonts w:ascii="Tahoma" w:eastAsia="Arial Unicode MS" w:hAnsi="Tahoma" w:cs="Tahoma"/>
          <w:szCs w:val="22"/>
          <w:lang w:val="el-GR"/>
        </w:rPr>
        <w:t>Τ</w:t>
      </w:r>
      <w:r w:rsidR="005B27FE">
        <w:rPr>
          <w:rFonts w:ascii="Tahoma" w:eastAsia="Arial Unicode MS" w:hAnsi="Tahoma" w:cs="Tahoma"/>
          <w:szCs w:val="22"/>
          <w:lang w:val="el-GR"/>
        </w:rPr>
        <w:t>)</w:t>
      </w:r>
      <w:r w:rsidR="000C76F2">
        <w:rPr>
          <w:rFonts w:ascii="Tahoma" w:eastAsia="Arial Unicode MS" w:hAnsi="Tahoma" w:cs="Tahoma"/>
          <w:szCs w:val="22"/>
          <w:lang w:val="el-GR"/>
        </w:rPr>
        <w:t>,</w:t>
      </w:r>
      <w:r w:rsidR="005B27FE">
        <w:rPr>
          <w:rFonts w:ascii="Tahoma" w:eastAsia="Arial Unicode MS" w:hAnsi="Tahoma" w:cs="Tahoma"/>
          <w:szCs w:val="22"/>
          <w:lang w:val="el-GR"/>
        </w:rPr>
        <w:t xml:space="preserve"> εφόσον καλύπτει το αντικείμενο αυτών</w:t>
      </w:r>
      <w:r w:rsidR="00E15C44">
        <w:rPr>
          <w:rFonts w:ascii="Tahoma" w:eastAsia="Arial Unicode MS" w:hAnsi="Tahoma" w:cs="Tahoma"/>
          <w:szCs w:val="22"/>
          <w:lang w:val="el-GR"/>
        </w:rPr>
        <w:t>.</w:t>
      </w:r>
    </w:p>
    <w:p w14:paraId="22B726D4" w14:textId="18786DD0" w:rsidR="002964C7" w:rsidRDefault="002964C7" w:rsidP="002964C7">
      <w:pPr>
        <w:rPr>
          <w:rFonts w:ascii="Tahoma" w:eastAsia="Arial Unicode MS" w:hAnsi="Tahoma" w:cs="Tahoma"/>
          <w:szCs w:val="22"/>
          <w:lang w:val="el-GR"/>
        </w:rPr>
      </w:pPr>
      <w:r w:rsidRPr="00E81716">
        <w:rPr>
          <w:rFonts w:ascii="Tahoma" w:eastAsia="Arial Unicode MS" w:hAnsi="Tahoma" w:cs="Tahoma"/>
          <w:szCs w:val="22"/>
          <w:lang w:val="el-GR"/>
        </w:rPr>
        <w:t>Επισημαίνεται ότι για την τεκμηρίωση της Τεχνικής Ικανότητας</w:t>
      </w:r>
      <w:r w:rsidR="00876C6B">
        <w:rPr>
          <w:rFonts w:ascii="Tahoma" w:eastAsia="Arial Unicode MS" w:hAnsi="Tahoma" w:cs="Tahoma"/>
          <w:szCs w:val="22"/>
          <w:lang w:val="el-GR"/>
        </w:rPr>
        <w:t xml:space="preserve"> </w:t>
      </w:r>
      <w:r w:rsidR="00293112">
        <w:rPr>
          <w:rFonts w:ascii="Tahoma" w:eastAsia="Arial Unicode MS" w:hAnsi="Tahoma" w:cs="Tahoma"/>
          <w:szCs w:val="22"/>
          <w:lang w:val="el-GR"/>
        </w:rPr>
        <w:t xml:space="preserve">της παρούσας ενότητας </w:t>
      </w:r>
      <w:r w:rsidRPr="00E81716">
        <w:rPr>
          <w:rFonts w:ascii="Tahoma" w:eastAsia="Arial Unicode MS" w:hAnsi="Tahoma" w:cs="Tahoma"/>
          <w:szCs w:val="22"/>
          <w:lang w:val="el-GR"/>
        </w:rPr>
        <w:t>θα λαμβάνονται υπόψιν και στοιχεία σχετικών υπηρεσιών που παραδόθηκαν ή εκτελέσθηκαν κατά τα τελευταία πέντε (5) έτη</w:t>
      </w:r>
      <w:r w:rsidR="00C62CFD" w:rsidRPr="00E81716">
        <w:rPr>
          <w:rFonts w:ascii="Tahoma" w:eastAsia="Arial Unicode MS" w:hAnsi="Tahoma" w:cs="Tahoma"/>
          <w:szCs w:val="22"/>
          <w:lang w:val="el-GR"/>
        </w:rPr>
        <w:t xml:space="preserve"> (2018,</w:t>
      </w:r>
      <w:r w:rsidR="00876C6B">
        <w:rPr>
          <w:rFonts w:ascii="Tahoma" w:eastAsia="Arial Unicode MS" w:hAnsi="Tahoma" w:cs="Tahoma"/>
          <w:szCs w:val="22"/>
          <w:lang w:val="el-GR"/>
        </w:rPr>
        <w:t xml:space="preserve"> </w:t>
      </w:r>
      <w:r w:rsidR="00C62CFD" w:rsidRPr="00E81716">
        <w:rPr>
          <w:rFonts w:ascii="Tahoma" w:eastAsia="Arial Unicode MS" w:hAnsi="Tahoma" w:cs="Tahoma"/>
          <w:szCs w:val="22"/>
          <w:lang w:val="el-GR"/>
        </w:rPr>
        <w:t>2019,</w:t>
      </w:r>
      <w:r w:rsidR="00876C6B">
        <w:rPr>
          <w:rFonts w:ascii="Tahoma" w:eastAsia="Arial Unicode MS" w:hAnsi="Tahoma" w:cs="Tahoma"/>
          <w:szCs w:val="22"/>
          <w:lang w:val="el-GR"/>
        </w:rPr>
        <w:t xml:space="preserve"> </w:t>
      </w:r>
      <w:r w:rsidR="00C62CFD" w:rsidRPr="00E81716">
        <w:rPr>
          <w:rFonts w:ascii="Tahoma" w:eastAsia="Arial Unicode MS" w:hAnsi="Tahoma" w:cs="Tahoma"/>
          <w:szCs w:val="22"/>
          <w:lang w:val="el-GR"/>
        </w:rPr>
        <w:t>2020,</w:t>
      </w:r>
      <w:r w:rsidR="00876C6B">
        <w:rPr>
          <w:rFonts w:ascii="Tahoma" w:eastAsia="Arial Unicode MS" w:hAnsi="Tahoma" w:cs="Tahoma"/>
          <w:szCs w:val="22"/>
          <w:lang w:val="el-GR"/>
        </w:rPr>
        <w:t xml:space="preserve"> </w:t>
      </w:r>
      <w:r w:rsidR="00C62CFD" w:rsidRPr="00E81716">
        <w:rPr>
          <w:rFonts w:ascii="Tahoma" w:eastAsia="Arial Unicode MS" w:hAnsi="Tahoma" w:cs="Tahoma"/>
          <w:szCs w:val="22"/>
          <w:lang w:val="el-GR"/>
        </w:rPr>
        <w:t>2021</w:t>
      </w:r>
      <w:r w:rsidR="0069790E">
        <w:rPr>
          <w:rFonts w:ascii="Tahoma" w:eastAsia="Arial Unicode MS" w:hAnsi="Tahoma" w:cs="Tahoma"/>
          <w:szCs w:val="22"/>
          <w:lang w:val="el-GR"/>
        </w:rPr>
        <w:t>, 2022 συν το τρέχον έτος</w:t>
      </w:r>
      <w:r w:rsidR="00C62CFD" w:rsidRPr="00E81716">
        <w:rPr>
          <w:rFonts w:ascii="Tahoma" w:eastAsia="Arial Unicode MS" w:hAnsi="Tahoma" w:cs="Tahoma"/>
          <w:szCs w:val="22"/>
          <w:lang w:val="el-GR"/>
        </w:rPr>
        <w:t>)</w:t>
      </w:r>
      <w:r w:rsidRPr="00E81716">
        <w:rPr>
          <w:rFonts w:ascii="Tahoma" w:eastAsia="Arial Unicode MS" w:hAnsi="Tahoma" w:cs="Tahoma"/>
          <w:szCs w:val="22"/>
          <w:lang w:val="el-GR"/>
        </w:rPr>
        <w:t xml:space="preserve"> προκειμένου για τη διασφάλιση ικανοποιητικού επιπέδου ανταγωνισμού.</w:t>
      </w:r>
    </w:p>
    <w:bookmarkEnd w:id="187"/>
    <w:p w14:paraId="629E67BA" w14:textId="77777777" w:rsidR="00271777" w:rsidRPr="00271777" w:rsidRDefault="00271777" w:rsidP="00C3196A">
      <w:pPr>
        <w:rPr>
          <w:rFonts w:ascii="Tahoma" w:hAnsi="Tahoma" w:cs="Tahoma"/>
          <w:szCs w:val="22"/>
          <w:lang w:val="el-GR"/>
        </w:rPr>
      </w:pPr>
    </w:p>
    <w:p w14:paraId="449C1A72" w14:textId="77777777" w:rsidR="00C3196A" w:rsidRPr="00997B62" w:rsidRDefault="00C3196A" w:rsidP="00C3196A">
      <w:pPr>
        <w:pStyle w:val="4"/>
        <w:rPr>
          <w:rFonts w:ascii="Tahoma" w:hAnsi="Tahoma" w:cs="Tahoma"/>
          <w:szCs w:val="22"/>
          <w:lang w:eastAsia="en-US"/>
        </w:rPr>
      </w:pPr>
      <w:bookmarkStart w:id="188" w:name="_Ref76761340"/>
      <w:bookmarkStart w:id="189" w:name="_Toc78909622"/>
      <w:r w:rsidRPr="00997B62">
        <w:rPr>
          <w:rFonts w:ascii="Tahoma" w:hAnsi="Tahoma" w:cs="Tahoma"/>
          <w:szCs w:val="22"/>
          <w:lang w:eastAsia="en-US"/>
        </w:rPr>
        <w:t>Επαγγελματική Ικανότητα – Ομάδα Έργου</w:t>
      </w:r>
      <w:bookmarkEnd w:id="188"/>
      <w:bookmarkEnd w:id="189"/>
    </w:p>
    <w:p w14:paraId="6A3E7551" w14:textId="66374E7D" w:rsidR="001B6C88" w:rsidRPr="00E81716" w:rsidRDefault="00E81716" w:rsidP="001B6C88">
      <w:pPr>
        <w:spacing w:line="276" w:lineRule="auto"/>
        <w:rPr>
          <w:rFonts w:ascii="Tahoma" w:hAnsi="Tahoma" w:cs="Tahoma"/>
          <w:szCs w:val="22"/>
          <w:lang w:val="el-GR"/>
        </w:rPr>
      </w:pPr>
      <w:bookmarkStart w:id="190" w:name="_Toc65769164"/>
      <w:bookmarkStart w:id="191" w:name="_Toc65769306"/>
      <w:bookmarkStart w:id="192" w:name="_Toc65835066"/>
      <w:bookmarkStart w:id="193" w:name="_Ref76759186"/>
      <w:bookmarkStart w:id="194" w:name="_Ref76761886"/>
      <w:bookmarkStart w:id="195" w:name="_Toc78909623"/>
      <w:bookmarkStart w:id="196" w:name="_Hlk78795893"/>
      <w:r w:rsidRPr="008628B9">
        <w:rPr>
          <w:rFonts w:ascii="Tahoma" w:hAnsi="Tahoma" w:cs="Tahoma"/>
          <w:szCs w:val="22"/>
          <w:lang w:val="el-GR"/>
        </w:rPr>
        <w:t>Ν</w:t>
      </w:r>
      <w:r w:rsidR="001B6C88" w:rsidRPr="008628B9">
        <w:rPr>
          <w:rFonts w:ascii="Tahoma" w:hAnsi="Tahoma" w:cs="Tahoma"/>
          <w:szCs w:val="22"/>
          <w:lang w:val="el-GR"/>
        </w:rPr>
        <w:t xml:space="preserve">α διαθέτουν </w:t>
      </w:r>
      <w:r w:rsidR="001B6C88" w:rsidRPr="008628B9">
        <w:rPr>
          <w:rFonts w:ascii="Tahoma" w:hAnsi="Tahoma" w:cs="Tahoma"/>
          <w:i/>
          <w:szCs w:val="22"/>
          <w:u w:val="single"/>
          <w:lang w:val="el-GR"/>
        </w:rPr>
        <w:t>Ομάδα Έργου</w:t>
      </w:r>
      <w:r w:rsidR="001B6C88" w:rsidRPr="008628B9">
        <w:rPr>
          <w:rFonts w:ascii="Tahoma" w:hAnsi="Tahoma" w:cs="Tahoma"/>
          <w:szCs w:val="22"/>
          <w:lang w:val="el-GR"/>
        </w:rPr>
        <w:t xml:space="preserve"> με στελέχη επαρκή σε πλήθος και δεξιότητες για την ανάληψη του έργου που να</w:t>
      </w:r>
      <w:r w:rsidR="001B6C88" w:rsidRPr="00E81716">
        <w:rPr>
          <w:rFonts w:ascii="Tahoma" w:hAnsi="Tahoma" w:cs="Tahoma"/>
          <w:szCs w:val="22"/>
          <w:lang w:val="el-GR"/>
        </w:rPr>
        <w:t xml:space="preserve"> αποτελείται τουλάχιστον από: </w:t>
      </w:r>
    </w:p>
    <w:p w14:paraId="29619EF5" w14:textId="77777777" w:rsidR="00AB435B" w:rsidRPr="00997B62" w:rsidRDefault="00AB435B" w:rsidP="00D52F74">
      <w:pPr>
        <w:numPr>
          <w:ilvl w:val="0"/>
          <w:numId w:val="211"/>
        </w:numPr>
        <w:tabs>
          <w:tab w:val="left" w:pos="7230"/>
        </w:tabs>
        <w:spacing w:before="120" w:after="60"/>
        <w:ind w:left="567" w:hanging="425"/>
        <w:rPr>
          <w:rFonts w:ascii="Tahoma" w:hAnsi="Tahoma" w:cs="Tahoma"/>
          <w:bCs/>
          <w:szCs w:val="22"/>
          <w:lang w:val="el-GR"/>
        </w:rPr>
      </w:pPr>
      <w:r w:rsidRPr="00997B62">
        <w:rPr>
          <w:rFonts w:ascii="Tahoma" w:hAnsi="Tahoma" w:cs="Tahoma"/>
          <w:b/>
          <w:szCs w:val="22"/>
          <w:lang w:val="el-GR"/>
        </w:rPr>
        <w:t>έναν (1) Υπεύθυνο Έργου</w:t>
      </w:r>
      <w:r w:rsidRPr="00997B62">
        <w:rPr>
          <w:rFonts w:ascii="Tahoma" w:hAnsi="Tahoma" w:cs="Tahoma"/>
          <w:bCs/>
          <w:szCs w:val="22"/>
          <w:lang w:val="el-GR"/>
        </w:rPr>
        <w:t xml:space="preserve"> πανεπιστημιακής εκπαίδευσης, με 15ετή τουλάχιστον επαγγελματική εμπειρία σε Διαχείριση Έργων Πληροφορικής, ο οποίος να διαθέτει τουλάχιστον:</w:t>
      </w:r>
    </w:p>
    <w:p w14:paraId="211BEC0E" w14:textId="77777777" w:rsidR="00AB435B" w:rsidRPr="00997B62" w:rsidRDefault="00AB435B" w:rsidP="00D52F74">
      <w:pPr>
        <w:numPr>
          <w:ilvl w:val="0"/>
          <w:numId w:val="212"/>
        </w:numPr>
        <w:spacing w:after="0"/>
        <w:contextualSpacing/>
        <w:rPr>
          <w:rFonts w:ascii="Tahoma" w:hAnsi="Tahoma" w:cs="Tahoma"/>
          <w:szCs w:val="22"/>
          <w:lang w:val="el-GR"/>
        </w:rPr>
      </w:pPr>
      <w:r w:rsidRPr="00997B62">
        <w:rPr>
          <w:rFonts w:ascii="Tahoma" w:hAnsi="Tahoma" w:cs="Tahoma"/>
          <w:szCs w:val="22"/>
          <w:lang w:val="el-GR"/>
        </w:rPr>
        <w:t>πτυχίο τριτοβάθμιας εκπαίδευσης, της ημεδαπής ή ισότιμο της αλλοδαπής νομίμως αναγνωρισμένο και μεταπτυχιακό τίτλο σπουδών, κατεύθυνσης Διοίκησης Επιχειρήσεων, Πληροφορικής, Οικονομικών, Θετικών ή Τεχνολογικών Επιστημών</w:t>
      </w:r>
    </w:p>
    <w:p w14:paraId="473BA0C3" w14:textId="759945CC" w:rsidR="00AB435B" w:rsidRDefault="00AB435B" w:rsidP="00D52F74">
      <w:pPr>
        <w:numPr>
          <w:ilvl w:val="0"/>
          <w:numId w:val="212"/>
        </w:numPr>
        <w:spacing w:after="0"/>
        <w:contextualSpacing/>
        <w:rPr>
          <w:rFonts w:ascii="Tahoma" w:hAnsi="Tahoma" w:cs="Tahoma"/>
          <w:szCs w:val="22"/>
          <w:lang w:val="el-GR"/>
        </w:rPr>
      </w:pPr>
      <w:r w:rsidRPr="00997B62">
        <w:rPr>
          <w:rFonts w:ascii="Tahoma" w:hAnsi="Tahoma" w:cs="Tahoma"/>
          <w:szCs w:val="22"/>
          <w:lang w:val="el-GR"/>
        </w:rPr>
        <w:t>συμμετοχή σε τουλάχιστον ένα (1) έργο, την τελευταία πενταετία, που να αφορά την ανάλυση και τον σχεδιασμό σύνθετων πληροφοριακών συστημάτων με εγκατάσταση υποδομών σε πανελλαδική κλίμακα</w:t>
      </w:r>
    </w:p>
    <w:p w14:paraId="57353C2E" w14:textId="3170CF8A" w:rsidR="004078E0" w:rsidRPr="00997B62" w:rsidRDefault="0001562E" w:rsidP="00D52F74">
      <w:pPr>
        <w:numPr>
          <w:ilvl w:val="0"/>
          <w:numId w:val="212"/>
        </w:numPr>
        <w:spacing w:after="0"/>
        <w:contextualSpacing/>
        <w:rPr>
          <w:rFonts w:ascii="Tahoma" w:hAnsi="Tahoma" w:cs="Tahoma"/>
          <w:szCs w:val="22"/>
          <w:lang w:val="el-GR"/>
        </w:rPr>
      </w:pPr>
      <w:r>
        <w:rPr>
          <w:rFonts w:ascii="Tahoma" w:hAnsi="Tahoma" w:cs="Tahoma"/>
          <w:szCs w:val="22"/>
          <w:lang w:val="el-GR"/>
        </w:rPr>
        <w:t xml:space="preserve">Θα πρέπει να έχει ολοκληρώσει με επιτυχία τουλάχιστον 2 έργα διαχείρισης μητρώων τουριστικών επιχειρήσεων </w:t>
      </w:r>
    </w:p>
    <w:p w14:paraId="55934436" w14:textId="77777777" w:rsidR="00AB435B" w:rsidRPr="00997B62" w:rsidRDefault="00AB435B" w:rsidP="00D52F74">
      <w:pPr>
        <w:numPr>
          <w:ilvl w:val="0"/>
          <w:numId w:val="211"/>
        </w:numPr>
        <w:tabs>
          <w:tab w:val="left" w:pos="7230"/>
        </w:tabs>
        <w:spacing w:before="120" w:after="60"/>
        <w:ind w:left="567" w:hanging="425"/>
        <w:rPr>
          <w:rFonts w:ascii="Tahoma" w:hAnsi="Tahoma" w:cs="Tahoma"/>
          <w:szCs w:val="22"/>
          <w:lang w:val="el-GR" w:eastAsia="el-GR"/>
        </w:rPr>
      </w:pPr>
      <w:r w:rsidRPr="00997B62">
        <w:rPr>
          <w:rFonts w:ascii="Tahoma" w:hAnsi="Tahoma" w:cs="Tahoma"/>
          <w:b/>
          <w:szCs w:val="22"/>
          <w:lang w:val="el-GR"/>
        </w:rPr>
        <w:t>έναν (1) Αναπληρωτή Υπεύθυνο Έργου</w:t>
      </w:r>
      <w:r w:rsidRPr="00997B62">
        <w:rPr>
          <w:rFonts w:ascii="Tahoma" w:hAnsi="Tahoma" w:cs="Tahoma"/>
          <w:bCs/>
          <w:szCs w:val="22"/>
          <w:lang w:val="el-GR"/>
        </w:rPr>
        <w:t>, πανεπιστημιακής εκπαίδευσης με 12ετή τουλάχιστον επαγγελματική εμπειρία σε Διαχείριση Έργων Πληροφορικής, ο οποίος να διαθέτει τουλάχιστον:</w:t>
      </w:r>
    </w:p>
    <w:p w14:paraId="0DACB0A0" w14:textId="77777777" w:rsidR="00AB435B" w:rsidRPr="00E620D0" w:rsidRDefault="00AB435B" w:rsidP="00D52F74">
      <w:pPr>
        <w:numPr>
          <w:ilvl w:val="0"/>
          <w:numId w:val="212"/>
        </w:numPr>
        <w:spacing w:after="0"/>
        <w:contextualSpacing/>
        <w:rPr>
          <w:rFonts w:ascii="Tahoma" w:hAnsi="Tahoma" w:cs="Tahoma"/>
          <w:szCs w:val="22"/>
          <w:lang w:val="el-GR"/>
        </w:rPr>
      </w:pPr>
      <w:r w:rsidRPr="00997B62">
        <w:rPr>
          <w:rFonts w:ascii="Tahoma" w:hAnsi="Tahoma" w:cs="Tahoma"/>
          <w:szCs w:val="22"/>
          <w:lang w:val="el-GR"/>
        </w:rPr>
        <w:t xml:space="preserve"> πτυχίο τριτοβάθμιας εκπαίδευσης, της ημεδαπής ή ισότιμο της αλλοδαπής νομίμως αναγνωρισμένο και μεταπτυχιακό τίτλο </w:t>
      </w:r>
      <w:r w:rsidRPr="00E620D0">
        <w:rPr>
          <w:rFonts w:ascii="Tahoma" w:hAnsi="Tahoma" w:cs="Tahoma"/>
          <w:szCs w:val="22"/>
          <w:lang w:val="el-GR"/>
        </w:rPr>
        <w:t>σπουδών, κατεύθυνσης Διοίκησης Επιχειρήσεων, Πληροφορικής, Οικονομικών, Θετικών ή Τεχνολογικών Επιστημών</w:t>
      </w:r>
    </w:p>
    <w:p w14:paraId="350097E8" w14:textId="77777777" w:rsidR="00AB435B" w:rsidRPr="00E620D0" w:rsidRDefault="00AB435B" w:rsidP="00D52F74">
      <w:pPr>
        <w:numPr>
          <w:ilvl w:val="0"/>
          <w:numId w:val="212"/>
        </w:numPr>
        <w:spacing w:after="0"/>
        <w:contextualSpacing/>
        <w:rPr>
          <w:rFonts w:ascii="Tahoma" w:hAnsi="Tahoma" w:cs="Tahoma"/>
          <w:szCs w:val="22"/>
          <w:lang w:val="el-GR"/>
        </w:rPr>
      </w:pPr>
      <w:r w:rsidRPr="00E620D0">
        <w:rPr>
          <w:rFonts w:ascii="Tahoma" w:hAnsi="Tahoma" w:cs="Tahoma"/>
          <w:szCs w:val="22"/>
          <w:lang w:val="el-GR"/>
        </w:rPr>
        <w:t xml:space="preserve">συμμετοχή σε τουλάχιστον ένα (1) έργο, την τελευταία πενταετία, που να αφορά την ανάπτυξη διαδικτυακών εφαρμογών και διαλειτουργικότητα μέσω </w:t>
      </w:r>
      <w:r w:rsidRPr="00E620D0">
        <w:rPr>
          <w:rFonts w:ascii="Tahoma" w:hAnsi="Tahoma" w:cs="Tahoma"/>
          <w:szCs w:val="22"/>
          <w:lang w:val="en-US"/>
        </w:rPr>
        <w:t>web</w:t>
      </w:r>
      <w:r w:rsidRPr="00E620D0">
        <w:rPr>
          <w:rFonts w:ascii="Tahoma" w:hAnsi="Tahoma" w:cs="Tahoma"/>
          <w:szCs w:val="22"/>
          <w:lang w:val="el-GR"/>
        </w:rPr>
        <w:t xml:space="preserve"> </w:t>
      </w:r>
      <w:r w:rsidRPr="00E620D0">
        <w:rPr>
          <w:rFonts w:ascii="Tahoma" w:hAnsi="Tahoma" w:cs="Tahoma"/>
          <w:szCs w:val="22"/>
          <w:lang w:val="en-US"/>
        </w:rPr>
        <w:t>services</w:t>
      </w:r>
      <w:r w:rsidRPr="00E620D0">
        <w:rPr>
          <w:rFonts w:ascii="Tahoma" w:hAnsi="Tahoma" w:cs="Tahoma"/>
          <w:szCs w:val="22"/>
          <w:lang w:val="el-GR"/>
        </w:rPr>
        <w:t xml:space="preserve"> με τρίτα συστήματα</w:t>
      </w:r>
    </w:p>
    <w:p w14:paraId="72D07871" w14:textId="77777777" w:rsidR="00AB435B" w:rsidRPr="00E620D0" w:rsidRDefault="00AB435B" w:rsidP="00D52F74">
      <w:pPr>
        <w:numPr>
          <w:ilvl w:val="0"/>
          <w:numId w:val="211"/>
        </w:numPr>
        <w:tabs>
          <w:tab w:val="left" w:pos="7230"/>
        </w:tabs>
        <w:spacing w:before="120" w:after="60"/>
        <w:ind w:left="567" w:hanging="425"/>
        <w:rPr>
          <w:rFonts w:ascii="Tahoma" w:hAnsi="Tahoma" w:cs="Tahoma"/>
          <w:szCs w:val="22"/>
          <w:lang w:val="el-GR"/>
        </w:rPr>
      </w:pPr>
      <w:r w:rsidRPr="00E620D0">
        <w:rPr>
          <w:rFonts w:ascii="Tahoma" w:hAnsi="Tahoma" w:cs="Tahoma"/>
          <w:b/>
          <w:szCs w:val="22"/>
          <w:lang w:val="el-GR"/>
        </w:rPr>
        <w:t>ένα (1) Υπεύθυνο Ανάπτυξης Εφαρμογών</w:t>
      </w:r>
      <w:r w:rsidRPr="00E620D0">
        <w:rPr>
          <w:rFonts w:ascii="Tahoma" w:hAnsi="Tahoma" w:cs="Tahoma"/>
          <w:szCs w:val="22"/>
          <w:lang w:val="el-GR"/>
        </w:rPr>
        <w:t>, πανεπιστημιακής και μεταπτυχιακής εκπαίδευσης στην Πληροφορική, με 10ετή εμπειρία στην ανάπτυξη και σχεδιασμό διαδικτυακών εφαρμογών.</w:t>
      </w:r>
    </w:p>
    <w:p w14:paraId="42A98D19" w14:textId="77777777" w:rsidR="00AB435B" w:rsidRPr="00E620D0" w:rsidRDefault="00AB435B" w:rsidP="00D52F74">
      <w:pPr>
        <w:numPr>
          <w:ilvl w:val="0"/>
          <w:numId w:val="211"/>
        </w:numPr>
        <w:tabs>
          <w:tab w:val="left" w:pos="7230"/>
        </w:tabs>
        <w:spacing w:after="0"/>
        <w:ind w:left="567" w:hanging="425"/>
        <w:rPr>
          <w:rFonts w:ascii="Tahoma" w:hAnsi="Tahoma" w:cs="Tahoma"/>
          <w:szCs w:val="22"/>
          <w:lang w:val="el-GR"/>
        </w:rPr>
      </w:pPr>
      <w:r w:rsidRPr="00E620D0">
        <w:rPr>
          <w:rFonts w:ascii="Tahoma" w:hAnsi="Tahoma" w:cs="Tahoma"/>
          <w:b/>
          <w:szCs w:val="22"/>
          <w:lang w:val="el-GR"/>
        </w:rPr>
        <w:t>ένα (1) στέλεχος σχεδιασμού και ανάπτυξης Βάσης Δεδομένων (</w:t>
      </w:r>
      <w:r w:rsidRPr="00E620D0">
        <w:rPr>
          <w:rFonts w:ascii="Tahoma" w:hAnsi="Tahoma" w:cs="Tahoma"/>
          <w:b/>
          <w:szCs w:val="22"/>
        </w:rPr>
        <w:t>Database</w:t>
      </w:r>
      <w:r w:rsidRPr="00E620D0">
        <w:rPr>
          <w:rFonts w:ascii="Tahoma" w:hAnsi="Tahoma" w:cs="Tahoma"/>
          <w:b/>
          <w:szCs w:val="22"/>
          <w:lang w:val="el-GR"/>
        </w:rPr>
        <w:t xml:space="preserve"> </w:t>
      </w:r>
      <w:r w:rsidRPr="00E620D0">
        <w:rPr>
          <w:rFonts w:ascii="Tahoma" w:hAnsi="Tahoma" w:cs="Tahoma"/>
          <w:b/>
          <w:szCs w:val="22"/>
        </w:rPr>
        <w:t>Expert</w:t>
      </w:r>
      <w:r w:rsidRPr="00E620D0">
        <w:rPr>
          <w:rFonts w:ascii="Tahoma" w:hAnsi="Tahoma" w:cs="Tahoma"/>
          <w:b/>
          <w:szCs w:val="22"/>
          <w:lang w:val="el-GR"/>
        </w:rPr>
        <w:t>),</w:t>
      </w:r>
      <w:r w:rsidRPr="00E620D0">
        <w:rPr>
          <w:rFonts w:ascii="Tahoma" w:hAnsi="Tahoma" w:cs="Tahoma"/>
          <w:szCs w:val="22"/>
          <w:lang w:val="el-GR"/>
        </w:rPr>
        <w:t xml:space="preserve"> πανεπιστημιακής ή τεχνολογικής εκπαίδευσης στην Πληροφορική, με 5ετή τουλάχιστον αποδεδειγμένη επαγγελματική εμπειρία (συμμετοχή σε αντίστοιχα έργα):</w:t>
      </w:r>
    </w:p>
    <w:p w14:paraId="7D96D045" w14:textId="77777777" w:rsidR="00AB435B" w:rsidRPr="00E620D0" w:rsidRDefault="00AB435B" w:rsidP="00D52F74">
      <w:pPr>
        <w:numPr>
          <w:ilvl w:val="0"/>
          <w:numId w:val="212"/>
        </w:numPr>
        <w:spacing w:after="0"/>
        <w:contextualSpacing/>
        <w:rPr>
          <w:rFonts w:ascii="Tahoma" w:hAnsi="Tahoma" w:cs="Tahoma"/>
          <w:szCs w:val="22"/>
          <w:lang w:val="el-GR"/>
        </w:rPr>
      </w:pPr>
      <w:r w:rsidRPr="00E620D0">
        <w:rPr>
          <w:rFonts w:ascii="Tahoma" w:hAnsi="Tahoma" w:cs="Tahoma"/>
          <w:szCs w:val="22"/>
          <w:lang w:val="el-GR"/>
        </w:rPr>
        <w:t xml:space="preserve">στο σχεδιασμό και στην υλοποίηση Βάσεων Δεδομένων, </w:t>
      </w:r>
    </w:p>
    <w:p w14:paraId="1DC0DF41" w14:textId="77777777" w:rsidR="00AB435B" w:rsidRPr="00997B62" w:rsidRDefault="00AB435B" w:rsidP="00D52F74">
      <w:pPr>
        <w:numPr>
          <w:ilvl w:val="0"/>
          <w:numId w:val="212"/>
        </w:numPr>
        <w:spacing w:after="60"/>
        <w:contextualSpacing/>
        <w:rPr>
          <w:rFonts w:ascii="Tahoma" w:hAnsi="Tahoma" w:cs="Tahoma"/>
          <w:szCs w:val="22"/>
        </w:rPr>
      </w:pPr>
      <w:r w:rsidRPr="00997B62">
        <w:rPr>
          <w:rFonts w:ascii="Tahoma" w:hAnsi="Tahoma" w:cs="Tahoma"/>
          <w:szCs w:val="22"/>
          <w:lang w:val="el-GR"/>
        </w:rPr>
        <w:t>στη διαχείριση Βάσεων Δεδομένων</w:t>
      </w:r>
    </w:p>
    <w:p w14:paraId="0B418194" w14:textId="77777777" w:rsidR="00AB435B" w:rsidRPr="00997B62" w:rsidRDefault="00AB435B" w:rsidP="00D52F74">
      <w:pPr>
        <w:numPr>
          <w:ilvl w:val="0"/>
          <w:numId w:val="211"/>
        </w:numPr>
        <w:tabs>
          <w:tab w:val="left" w:pos="7230"/>
        </w:tabs>
        <w:spacing w:before="120" w:after="60"/>
        <w:ind w:left="567" w:hanging="425"/>
        <w:rPr>
          <w:rFonts w:ascii="Tahoma" w:hAnsi="Tahoma" w:cs="Tahoma"/>
          <w:szCs w:val="22"/>
          <w:lang w:val="el-GR"/>
        </w:rPr>
      </w:pPr>
      <w:r w:rsidRPr="00997B62">
        <w:rPr>
          <w:rFonts w:ascii="Tahoma" w:hAnsi="Tahoma" w:cs="Tahoma"/>
          <w:b/>
          <w:szCs w:val="22"/>
          <w:lang w:val="el-GR"/>
        </w:rPr>
        <w:t>ένα (1) Υπεύθυνο Μετάπτωσης</w:t>
      </w:r>
      <w:r w:rsidRPr="00997B62">
        <w:rPr>
          <w:rFonts w:ascii="Tahoma" w:hAnsi="Tahoma" w:cs="Tahoma"/>
          <w:szCs w:val="22"/>
          <w:lang w:val="el-GR"/>
        </w:rPr>
        <w:t>, πανεπιστημιακής εκπαίδευσης στην Πληροφορική, με 8ετή εμπειρία στην ανάπτυξη και σχεδιασμό διαδικτυακών εφαρμογών καθώς και αποδεδειγμένη συμμετοχή σε ένα τουλάχιστον έργο πληροφορικής κατά την τελευταία 3ετίας, με αντικείμενο, μεταξύ άλλων, την μετάπτωση δεδομένων.</w:t>
      </w:r>
    </w:p>
    <w:p w14:paraId="6B14D0BF" w14:textId="6819907A" w:rsidR="00AB435B" w:rsidRPr="00997B62" w:rsidRDefault="00AB435B" w:rsidP="00D52F74">
      <w:pPr>
        <w:numPr>
          <w:ilvl w:val="0"/>
          <w:numId w:val="211"/>
        </w:numPr>
        <w:tabs>
          <w:tab w:val="left" w:pos="7230"/>
        </w:tabs>
        <w:spacing w:before="120" w:after="60"/>
        <w:ind w:left="567" w:hanging="425"/>
        <w:rPr>
          <w:rFonts w:ascii="Tahoma" w:hAnsi="Tahoma" w:cs="Tahoma"/>
          <w:szCs w:val="22"/>
          <w:lang w:val="el-GR"/>
        </w:rPr>
      </w:pPr>
      <w:r>
        <w:rPr>
          <w:rFonts w:ascii="Tahoma" w:hAnsi="Tahoma" w:cs="Tahoma"/>
          <w:b/>
          <w:szCs w:val="22"/>
          <w:lang w:val="el-GR"/>
        </w:rPr>
        <w:t>τρία</w:t>
      </w:r>
      <w:r w:rsidRPr="00997B62">
        <w:rPr>
          <w:rFonts w:ascii="Tahoma" w:hAnsi="Tahoma" w:cs="Tahoma"/>
          <w:b/>
          <w:szCs w:val="22"/>
          <w:lang w:val="el-GR"/>
        </w:rPr>
        <w:t xml:space="preserve"> (</w:t>
      </w:r>
      <w:r>
        <w:rPr>
          <w:rFonts w:ascii="Tahoma" w:hAnsi="Tahoma" w:cs="Tahoma"/>
          <w:b/>
          <w:szCs w:val="22"/>
          <w:lang w:val="el-GR"/>
        </w:rPr>
        <w:t>3</w:t>
      </w:r>
      <w:r w:rsidRPr="00997B62">
        <w:rPr>
          <w:rFonts w:ascii="Tahoma" w:hAnsi="Tahoma" w:cs="Tahoma"/>
          <w:b/>
          <w:szCs w:val="22"/>
          <w:lang w:val="el-GR"/>
        </w:rPr>
        <w:t xml:space="preserve">) στελέχη σε ρόλο </w:t>
      </w:r>
      <w:r w:rsidRPr="00997B62">
        <w:rPr>
          <w:rFonts w:ascii="Tahoma" w:hAnsi="Tahoma" w:cs="Tahoma"/>
          <w:b/>
          <w:szCs w:val="22"/>
          <w:lang w:val="en-US"/>
        </w:rPr>
        <w:t>Senior</w:t>
      </w:r>
      <w:r w:rsidRPr="00997B62">
        <w:rPr>
          <w:rFonts w:ascii="Tahoma" w:hAnsi="Tahoma" w:cs="Tahoma"/>
          <w:b/>
          <w:szCs w:val="22"/>
          <w:lang w:val="el-GR"/>
        </w:rPr>
        <w:t xml:space="preserve"> Προγραμματιστή Εφαρμογών (</w:t>
      </w:r>
      <w:r w:rsidRPr="00997B62">
        <w:rPr>
          <w:rFonts w:ascii="Tahoma" w:hAnsi="Tahoma" w:cs="Tahoma"/>
          <w:b/>
          <w:szCs w:val="22"/>
          <w:lang w:val="en-US"/>
        </w:rPr>
        <w:t>Senior</w:t>
      </w:r>
      <w:r w:rsidRPr="00997B62">
        <w:rPr>
          <w:rFonts w:ascii="Tahoma" w:hAnsi="Tahoma" w:cs="Tahoma"/>
          <w:b/>
          <w:szCs w:val="22"/>
          <w:lang w:val="el-GR"/>
        </w:rPr>
        <w:t xml:space="preserve"> </w:t>
      </w:r>
      <w:r w:rsidRPr="00997B62">
        <w:rPr>
          <w:rFonts w:ascii="Tahoma" w:hAnsi="Tahoma" w:cs="Tahoma"/>
          <w:b/>
          <w:szCs w:val="22"/>
        </w:rPr>
        <w:t>Developer</w:t>
      </w:r>
      <w:r w:rsidRPr="00997B62">
        <w:rPr>
          <w:rFonts w:ascii="Tahoma" w:hAnsi="Tahoma" w:cs="Tahoma"/>
          <w:b/>
          <w:szCs w:val="22"/>
          <w:lang w:val="el-GR"/>
        </w:rPr>
        <w:t>)</w:t>
      </w:r>
      <w:r w:rsidRPr="00997B62">
        <w:rPr>
          <w:rFonts w:ascii="Tahoma" w:hAnsi="Tahoma" w:cs="Tahoma"/>
          <w:szCs w:val="22"/>
          <w:lang w:val="el-GR"/>
        </w:rPr>
        <w:t xml:space="preserve"> πανεπιστημιακής ή τεχνολογικής εκπαίδευσης στην Πληροφορική, </w:t>
      </w:r>
      <w:r w:rsidRPr="00997B62">
        <w:rPr>
          <w:rFonts w:ascii="Tahoma" w:hAnsi="Tahoma" w:cs="Tahoma"/>
          <w:bCs/>
          <w:szCs w:val="22"/>
          <w:lang w:val="el-GR"/>
        </w:rPr>
        <w:t>καθένας εκ των οποίων να διαθέτει τουλάχιστον 8ετή γενική επαγγελματική εμπειρία στην ανάπτυξη διαδικτυακών εφαρμογών</w:t>
      </w:r>
    </w:p>
    <w:p w14:paraId="18992241" w14:textId="1EE7B1DE" w:rsidR="00AB435B" w:rsidRPr="00997B62" w:rsidRDefault="00AB435B" w:rsidP="00D52F74">
      <w:pPr>
        <w:numPr>
          <w:ilvl w:val="0"/>
          <w:numId w:val="211"/>
        </w:numPr>
        <w:tabs>
          <w:tab w:val="left" w:pos="7230"/>
        </w:tabs>
        <w:spacing w:before="120" w:after="60"/>
        <w:ind w:left="567" w:hanging="425"/>
        <w:rPr>
          <w:rFonts w:ascii="Tahoma" w:hAnsi="Tahoma" w:cs="Tahoma"/>
          <w:szCs w:val="22"/>
          <w:lang w:val="el-GR"/>
        </w:rPr>
      </w:pPr>
      <w:r>
        <w:rPr>
          <w:rFonts w:ascii="Tahoma" w:hAnsi="Tahoma" w:cs="Tahoma"/>
          <w:b/>
          <w:szCs w:val="22"/>
          <w:lang w:val="el-GR"/>
        </w:rPr>
        <w:t>τρία</w:t>
      </w:r>
      <w:r w:rsidRPr="00997B62">
        <w:rPr>
          <w:rFonts w:ascii="Tahoma" w:hAnsi="Tahoma" w:cs="Tahoma"/>
          <w:b/>
          <w:szCs w:val="22"/>
          <w:lang w:val="el-GR"/>
        </w:rPr>
        <w:t xml:space="preserve"> (</w:t>
      </w:r>
      <w:r>
        <w:rPr>
          <w:rFonts w:ascii="Tahoma" w:hAnsi="Tahoma" w:cs="Tahoma"/>
          <w:b/>
          <w:szCs w:val="22"/>
          <w:lang w:val="el-GR"/>
        </w:rPr>
        <w:t>3</w:t>
      </w:r>
      <w:r w:rsidRPr="00997B62">
        <w:rPr>
          <w:rFonts w:ascii="Tahoma" w:hAnsi="Tahoma" w:cs="Tahoma"/>
          <w:b/>
          <w:szCs w:val="22"/>
          <w:lang w:val="el-GR"/>
        </w:rPr>
        <w:t>) στελέχη σε ρόλο Προγραμματιστή Εφαρμογών (</w:t>
      </w:r>
      <w:r w:rsidRPr="00997B62">
        <w:rPr>
          <w:rFonts w:ascii="Tahoma" w:hAnsi="Tahoma" w:cs="Tahoma"/>
          <w:b/>
          <w:szCs w:val="22"/>
        </w:rPr>
        <w:t>Developer</w:t>
      </w:r>
      <w:r w:rsidRPr="00997B62">
        <w:rPr>
          <w:rFonts w:ascii="Tahoma" w:hAnsi="Tahoma" w:cs="Tahoma"/>
          <w:b/>
          <w:szCs w:val="22"/>
          <w:lang w:val="el-GR"/>
        </w:rPr>
        <w:t>)</w:t>
      </w:r>
      <w:r w:rsidRPr="00997B62">
        <w:rPr>
          <w:rFonts w:ascii="Tahoma" w:hAnsi="Tahoma" w:cs="Tahoma"/>
          <w:szCs w:val="22"/>
          <w:lang w:val="el-GR"/>
        </w:rPr>
        <w:t xml:space="preserve"> πανεπιστημιακής ή τεχνολογικής εκπαίδευσης στην Πληροφορική, </w:t>
      </w:r>
      <w:r w:rsidRPr="00997B62">
        <w:rPr>
          <w:rFonts w:ascii="Tahoma" w:hAnsi="Tahoma" w:cs="Tahoma"/>
          <w:bCs/>
          <w:szCs w:val="22"/>
          <w:lang w:val="el-GR"/>
        </w:rPr>
        <w:t>καθένας εκ των οποίων να διαθέτει τουλάχιστον 4ετή γενική επαγγελματική εμπειρία στην ανάπτυξη διαδικτυακών εφαρμογών</w:t>
      </w:r>
    </w:p>
    <w:p w14:paraId="45C3DC9F" w14:textId="1BC1D1FE" w:rsidR="00AB435B" w:rsidRPr="00997B62" w:rsidRDefault="00AB435B" w:rsidP="00D52F74">
      <w:pPr>
        <w:numPr>
          <w:ilvl w:val="0"/>
          <w:numId w:val="211"/>
        </w:numPr>
        <w:tabs>
          <w:tab w:val="left" w:pos="7230"/>
        </w:tabs>
        <w:spacing w:before="120" w:after="60"/>
        <w:ind w:left="567" w:hanging="425"/>
        <w:rPr>
          <w:rFonts w:ascii="Tahoma" w:hAnsi="Tahoma" w:cs="Tahoma"/>
          <w:szCs w:val="22"/>
          <w:lang w:val="el-GR"/>
        </w:rPr>
      </w:pPr>
      <w:r w:rsidRPr="00997B62">
        <w:rPr>
          <w:rFonts w:ascii="Tahoma" w:hAnsi="Tahoma" w:cs="Tahoma"/>
          <w:b/>
          <w:szCs w:val="22"/>
          <w:lang w:val="el-GR"/>
        </w:rPr>
        <w:t>τρία (3) στελέχη σε ρόλο Εμπειρογνώμονα (</w:t>
      </w:r>
      <w:r w:rsidRPr="00997B62">
        <w:rPr>
          <w:rFonts w:ascii="Tahoma" w:hAnsi="Tahoma" w:cs="Tahoma"/>
          <w:b/>
          <w:szCs w:val="22"/>
          <w:lang w:val="en-US"/>
        </w:rPr>
        <w:t>Document</w:t>
      </w:r>
      <w:r w:rsidRPr="00997B62">
        <w:rPr>
          <w:rFonts w:ascii="Tahoma" w:hAnsi="Tahoma" w:cs="Tahoma"/>
          <w:b/>
          <w:szCs w:val="22"/>
          <w:lang w:val="el-GR"/>
        </w:rPr>
        <w:t xml:space="preserve"> </w:t>
      </w:r>
      <w:r w:rsidRPr="00997B62">
        <w:rPr>
          <w:rFonts w:ascii="Tahoma" w:hAnsi="Tahoma" w:cs="Tahoma"/>
          <w:b/>
          <w:szCs w:val="22"/>
          <w:lang w:val="en-US"/>
        </w:rPr>
        <w:t>Management</w:t>
      </w:r>
      <w:r w:rsidRPr="00997B62">
        <w:rPr>
          <w:rFonts w:ascii="Tahoma" w:hAnsi="Tahoma" w:cs="Tahoma"/>
          <w:b/>
          <w:szCs w:val="22"/>
          <w:lang w:val="el-GR"/>
        </w:rPr>
        <w:t xml:space="preserve"> </w:t>
      </w:r>
      <w:r w:rsidRPr="00997B62">
        <w:rPr>
          <w:rFonts w:ascii="Tahoma" w:hAnsi="Tahoma" w:cs="Tahoma"/>
          <w:b/>
          <w:szCs w:val="22"/>
          <w:lang w:val="en-US"/>
        </w:rPr>
        <w:t>Expert</w:t>
      </w:r>
      <w:r w:rsidRPr="00997B62">
        <w:rPr>
          <w:rFonts w:ascii="Tahoma" w:hAnsi="Tahoma" w:cs="Tahoma"/>
          <w:b/>
          <w:szCs w:val="22"/>
          <w:lang w:val="el-GR"/>
        </w:rPr>
        <w:t>)</w:t>
      </w:r>
      <w:r w:rsidRPr="00997B62">
        <w:rPr>
          <w:rFonts w:ascii="Tahoma" w:hAnsi="Tahoma" w:cs="Tahoma"/>
          <w:szCs w:val="22"/>
          <w:lang w:val="el-GR"/>
        </w:rPr>
        <w:t xml:space="preserve"> πανεπιστημιακής ή τεχνολογικής εκπαίδευσης στην Πληροφορική, </w:t>
      </w:r>
      <w:r w:rsidRPr="00997B62">
        <w:rPr>
          <w:rFonts w:ascii="Tahoma" w:hAnsi="Tahoma" w:cs="Tahoma"/>
          <w:bCs/>
          <w:szCs w:val="22"/>
          <w:lang w:val="el-GR"/>
        </w:rPr>
        <w:t xml:space="preserve">καθένας εκ των οποίων να διαθέτει τουλάχιστον </w:t>
      </w:r>
      <w:r w:rsidR="00343622">
        <w:rPr>
          <w:rFonts w:ascii="Tahoma" w:hAnsi="Tahoma" w:cs="Tahoma"/>
          <w:bCs/>
          <w:szCs w:val="22"/>
          <w:lang w:val="el-GR"/>
        </w:rPr>
        <w:t>8</w:t>
      </w:r>
      <w:r w:rsidRPr="00997B62">
        <w:rPr>
          <w:rFonts w:ascii="Tahoma" w:hAnsi="Tahoma" w:cs="Tahoma"/>
          <w:bCs/>
          <w:szCs w:val="22"/>
          <w:lang w:val="el-GR"/>
        </w:rPr>
        <w:t>ετή εξειδικευμένη επαγγελματική εμπειρία στην υλοποίηση έργων διαχείρισης και διακίνησης εγγράφων (Document Management) και ροής εργασιών (workflow Management), εκ των οποίων δυο (2) τουλάχιστον έργα την τελευταία 3ετία στον δημόσιο τομέα ΄</w:t>
      </w:r>
    </w:p>
    <w:p w14:paraId="04746CFE" w14:textId="1F8AA8FC" w:rsidR="001A4CCF" w:rsidRPr="001A4CCF" w:rsidRDefault="00AB435B" w:rsidP="001A4CCF">
      <w:pPr>
        <w:numPr>
          <w:ilvl w:val="0"/>
          <w:numId w:val="211"/>
        </w:numPr>
        <w:tabs>
          <w:tab w:val="left" w:pos="7230"/>
        </w:tabs>
        <w:spacing w:before="120" w:after="60"/>
        <w:ind w:left="567" w:hanging="425"/>
        <w:rPr>
          <w:rFonts w:ascii="Tahoma" w:hAnsi="Tahoma" w:cs="Tahoma"/>
          <w:szCs w:val="22"/>
          <w:lang w:val="el-GR"/>
        </w:rPr>
      </w:pPr>
      <w:r>
        <w:rPr>
          <w:rFonts w:ascii="Tahoma" w:hAnsi="Tahoma" w:cs="Tahoma"/>
          <w:b/>
          <w:szCs w:val="22"/>
          <w:lang w:val="el-GR"/>
        </w:rPr>
        <w:t xml:space="preserve">ένα </w:t>
      </w:r>
      <w:r w:rsidRPr="00997B62">
        <w:rPr>
          <w:rFonts w:ascii="Tahoma" w:hAnsi="Tahoma" w:cs="Tahoma"/>
          <w:b/>
          <w:szCs w:val="22"/>
          <w:lang w:val="el-GR"/>
        </w:rPr>
        <w:t>(</w:t>
      </w:r>
      <w:r w:rsidR="00165D3F">
        <w:rPr>
          <w:rFonts w:ascii="Tahoma" w:hAnsi="Tahoma" w:cs="Tahoma"/>
          <w:b/>
          <w:szCs w:val="22"/>
          <w:lang w:val="el-GR"/>
        </w:rPr>
        <w:t>1</w:t>
      </w:r>
      <w:r w:rsidRPr="00997B62">
        <w:rPr>
          <w:rFonts w:ascii="Tahoma" w:hAnsi="Tahoma" w:cs="Tahoma"/>
          <w:b/>
          <w:szCs w:val="22"/>
          <w:lang w:val="el-GR"/>
        </w:rPr>
        <w:t>) στ</w:t>
      </w:r>
      <w:r>
        <w:rPr>
          <w:rFonts w:ascii="Tahoma" w:hAnsi="Tahoma" w:cs="Tahoma"/>
          <w:b/>
          <w:szCs w:val="22"/>
          <w:lang w:val="el-GR"/>
        </w:rPr>
        <w:t xml:space="preserve">έλεχος </w:t>
      </w:r>
      <w:r w:rsidRPr="00997B62">
        <w:rPr>
          <w:rFonts w:ascii="Tahoma" w:hAnsi="Tahoma" w:cs="Tahoma"/>
          <w:b/>
          <w:szCs w:val="22"/>
          <w:lang w:val="el-GR"/>
        </w:rPr>
        <w:t>σε ρόλο Εμπειρογνώμονα (</w:t>
      </w:r>
      <w:r w:rsidRPr="00997B62">
        <w:rPr>
          <w:rFonts w:ascii="Tahoma" w:hAnsi="Tahoma" w:cs="Tahoma"/>
          <w:b/>
          <w:szCs w:val="22"/>
          <w:lang w:val="en-US"/>
        </w:rPr>
        <w:t>eLearning</w:t>
      </w:r>
      <w:r w:rsidRPr="00997B62">
        <w:rPr>
          <w:rFonts w:ascii="Tahoma" w:hAnsi="Tahoma" w:cs="Tahoma"/>
          <w:b/>
          <w:szCs w:val="22"/>
          <w:lang w:val="el-GR"/>
        </w:rPr>
        <w:t xml:space="preserve"> </w:t>
      </w:r>
      <w:r w:rsidRPr="00997B62">
        <w:rPr>
          <w:rFonts w:ascii="Tahoma" w:hAnsi="Tahoma" w:cs="Tahoma"/>
          <w:b/>
          <w:szCs w:val="22"/>
          <w:lang w:val="en-US"/>
        </w:rPr>
        <w:t>Expert</w:t>
      </w:r>
      <w:r w:rsidRPr="00997B62">
        <w:rPr>
          <w:rFonts w:ascii="Tahoma" w:hAnsi="Tahoma" w:cs="Tahoma"/>
          <w:b/>
          <w:szCs w:val="22"/>
          <w:lang w:val="el-GR"/>
        </w:rPr>
        <w:t>)</w:t>
      </w:r>
      <w:r w:rsidRPr="00997B62">
        <w:rPr>
          <w:rFonts w:ascii="Tahoma" w:hAnsi="Tahoma" w:cs="Tahoma"/>
          <w:szCs w:val="22"/>
          <w:lang w:val="el-GR"/>
        </w:rPr>
        <w:t xml:space="preserve"> </w:t>
      </w:r>
      <w:r w:rsidR="001A4CCF" w:rsidRPr="001A4CCF">
        <w:rPr>
          <w:rFonts w:ascii="Tahoma" w:hAnsi="Tahoma" w:cs="Tahoma"/>
          <w:szCs w:val="22"/>
          <w:lang w:val="el-GR"/>
        </w:rPr>
        <w:t xml:space="preserve">πανεπιστημιακής ή τεχνολογικής εκπαίδευσης στην Πληροφορική, </w:t>
      </w:r>
      <w:r w:rsidR="001A4CCF" w:rsidRPr="001A4CCF">
        <w:rPr>
          <w:rFonts w:ascii="Tahoma" w:hAnsi="Tahoma" w:cs="Tahoma"/>
          <w:bCs/>
          <w:szCs w:val="22"/>
          <w:lang w:val="el-GR"/>
        </w:rPr>
        <w:t xml:space="preserve">που να διαθέτει τουλάχιστον 5ετή εξειδικευμένη επαγγελματική εμπειρία στην υλοποίηση </w:t>
      </w:r>
      <w:r w:rsidR="001A4CCF" w:rsidRPr="001A4CCF">
        <w:rPr>
          <w:rFonts w:ascii="Tahoma" w:hAnsi="Tahoma" w:cs="Tahoma"/>
          <w:szCs w:val="22"/>
          <w:lang w:val="el-GR"/>
        </w:rPr>
        <w:t xml:space="preserve">συστημάτων </w:t>
      </w:r>
      <w:r w:rsidR="001A4CCF" w:rsidRPr="001A4CCF">
        <w:rPr>
          <w:rFonts w:ascii="Tahoma" w:hAnsi="Tahoma" w:cs="Tahoma"/>
          <w:szCs w:val="22"/>
        </w:rPr>
        <w:t>e</w:t>
      </w:r>
      <w:r w:rsidR="001A4CCF" w:rsidRPr="001A4CCF">
        <w:rPr>
          <w:rFonts w:ascii="Tahoma" w:hAnsi="Tahoma" w:cs="Tahoma"/>
          <w:szCs w:val="22"/>
          <w:lang w:val="el-GR"/>
        </w:rPr>
        <w:t>-</w:t>
      </w:r>
      <w:r w:rsidR="001A4CCF" w:rsidRPr="001A4CCF">
        <w:rPr>
          <w:rFonts w:ascii="Tahoma" w:hAnsi="Tahoma" w:cs="Tahoma"/>
          <w:szCs w:val="22"/>
        </w:rPr>
        <w:t>Learning</w:t>
      </w:r>
      <w:r w:rsidR="001A4CCF" w:rsidRPr="00456BD6">
        <w:rPr>
          <w:rFonts w:ascii="Tahoma" w:hAnsi="Tahoma" w:cs="Tahoma"/>
          <w:szCs w:val="22"/>
          <w:lang w:val="el-GR"/>
        </w:rPr>
        <w:t>,</w:t>
      </w:r>
      <w:r w:rsidR="001A4CCF" w:rsidRPr="001A4CCF">
        <w:rPr>
          <w:rFonts w:ascii="Tahoma" w:hAnsi="Tahoma" w:cs="Tahoma"/>
          <w:szCs w:val="22"/>
          <w:lang w:val="el-GR"/>
        </w:rPr>
        <w:t xml:space="preserve"> που εξυπηρετούν τουλάχιστον 10 διαφορετικούς φορείς, με περισσότερους από 1.000 εγγεγραμμένους ενεργούς χρήστες</w:t>
      </w:r>
      <w:r w:rsidR="002D012A">
        <w:rPr>
          <w:rFonts w:ascii="Tahoma" w:hAnsi="Tahoma" w:cs="Tahoma"/>
          <w:szCs w:val="22"/>
          <w:lang w:val="el-GR"/>
        </w:rPr>
        <w:t>.</w:t>
      </w:r>
    </w:p>
    <w:p w14:paraId="391B635D" w14:textId="7DB72133" w:rsidR="002C5456" w:rsidRPr="002C5456" w:rsidRDefault="002C5456" w:rsidP="002C5456">
      <w:pPr>
        <w:numPr>
          <w:ilvl w:val="0"/>
          <w:numId w:val="211"/>
        </w:numPr>
        <w:tabs>
          <w:tab w:val="left" w:pos="7230"/>
        </w:tabs>
        <w:spacing w:before="120" w:after="60"/>
        <w:ind w:left="567" w:hanging="425"/>
        <w:rPr>
          <w:rFonts w:ascii="Tahoma" w:hAnsi="Tahoma" w:cs="Tahoma"/>
          <w:szCs w:val="22"/>
          <w:lang w:val="el-GR"/>
        </w:rPr>
      </w:pPr>
      <w:r>
        <w:rPr>
          <w:rFonts w:ascii="Tahoma" w:hAnsi="Tahoma" w:cs="Tahoma"/>
          <w:b/>
          <w:szCs w:val="22"/>
          <w:lang w:val="el-GR"/>
        </w:rPr>
        <w:t xml:space="preserve">ένα </w:t>
      </w:r>
      <w:r w:rsidRPr="00997B62">
        <w:rPr>
          <w:rFonts w:ascii="Tahoma" w:hAnsi="Tahoma" w:cs="Tahoma"/>
          <w:b/>
          <w:szCs w:val="22"/>
          <w:lang w:val="el-GR"/>
        </w:rPr>
        <w:t>(</w:t>
      </w:r>
      <w:r>
        <w:rPr>
          <w:rFonts w:ascii="Tahoma" w:hAnsi="Tahoma" w:cs="Tahoma"/>
          <w:b/>
          <w:szCs w:val="22"/>
          <w:lang w:val="el-GR"/>
        </w:rPr>
        <w:t>1</w:t>
      </w:r>
      <w:r w:rsidRPr="00997B62">
        <w:rPr>
          <w:rFonts w:ascii="Tahoma" w:hAnsi="Tahoma" w:cs="Tahoma"/>
          <w:b/>
          <w:szCs w:val="22"/>
          <w:lang w:val="el-GR"/>
        </w:rPr>
        <w:t>) στ</w:t>
      </w:r>
      <w:r>
        <w:rPr>
          <w:rFonts w:ascii="Tahoma" w:hAnsi="Tahoma" w:cs="Tahoma"/>
          <w:b/>
          <w:szCs w:val="22"/>
          <w:lang w:val="el-GR"/>
        </w:rPr>
        <w:t xml:space="preserve">έλεχος </w:t>
      </w:r>
      <w:r w:rsidRPr="00997B62">
        <w:rPr>
          <w:rFonts w:ascii="Tahoma" w:hAnsi="Tahoma" w:cs="Tahoma"/>
          <w:b/>
          <w:szCs w:val="22"/>
          <w:lang w:val="el-GR"/>
        </w:rPr>
        <w:t>σε ρόλο Εμπειρογνώμονα (</w:t>
      </w:r>
      <w:r>
        <w:rPr>
          <w:rFonts w:ascii="Tahoma" w:hAnsi="Tahoma" w:cs="Tahoma"/>
          <w:b/>
          <w:szCs w:val="22"/>
          <w:lang w:val="en-US"/>
        </w:rPr>
        <w:t>Tourism</w:t>
      </w:r>
      <w:r w:rsidRPr="00997B62">
        <w:rPr>
          <w:rFonts w:ascii="Tahoma" w:hAnsi="Tahoma" w:cs="Tahoma"/>
          <w:b/>
          <w:szCs w:val="22"/>
          <w:lang w:val="el-GR"/>
        </w:rPr>
        <w:t xml:space="preserve"> </w:t>
      </w:r>
      <w:r w:rsidRPr="00997B62">
        <w:rPr>
          <w:rFonts w:ascii="Tahoma" w:hAnsi="Tahoma" w:cs="Tahoma"/>
          <w:b/>
          <w:szCs w:val="22"/>
          <w:lang w:val="en-US"/>
        </w:rPr>
        <w:t>Expert</w:t>
      </w:r>
      <w:r w:rsidRPr="00997B62">
        <w:rPr>
          <w:rFonts w:ascii="Tahoma" w:hAnsi="Tahoma" w:cs="Tahoma"/>
          <w:b/>
          <w:szCs w:val="22"/>
          <w:lang w:val="el-GR"/>
        </w:rPr>
        <w:t>)</w:t>
      </w:r>
      <w:r w:rsidRPr="00997B62">
        <w:rPr>
          <w:rFonts w:ascii="Tahoma" w:hAnsi="Tahoma" w:cs="Tahoma"/>
          <w:szCs w:val="22"/>
          <w:lang w:val="el-GR"/>
        </w:rPr>
        <w:t xml:space="preserve"> πανεπιστημιακής εκπαίδευσης, </w:t>
      </w:r>
      <w:r>
        <w:rPr>
          <w:rFonts w:ascii="Tahoma" w:hAnsi="Tahoma" w:cs="Tahoma"/>
          <w:bCs/>
          <w:szCs w:val="22"/>
          <w:lang w:val="el-GR"/>
        </w:rPr>
        <w:t xml:space="preserve">που </w:t>
      </w:r>
      <w:r w:rsidRPr="00997B62">
        <w:rPr>
          <w:rFonts w:ascii="Tahoma" w:hAnsi="Tahoma" w:cs="Tahoma"/>
          <w:bCs/>
          <w:szCs w:val="22"/>
          <w:lang w:val="el-GR"/>
        </w:rPr>
        <w:t xml:space="preserve">να διαθέτει τουλάχιστον </w:t>
      </w:r>
      <w:r w:rsidRPr="00415FFF">
        <w:rPr>
          <w:rFonts w:ascii="Tahoma" w:hAnsi="Tahoma" w:cs="Tahoma"/>
          <w:bCs/>
          <w:szCs w:val="22"/>
          <w:lang w:val="el-GR"/>
        </w:rPr>
        <w:t>1</w:t>
      </w:r>
      <w:r w:rsidRPr="00301773">
        <w:rPr>
          <w:rFonts w:ascii="Tahoma" w:hAnsi="Tahoma" w:cs="Tahoma"/>
          <w:bCs/>
          <w:szCs w:val="22"/>
          <w:lang w:val="el-GR"/>
        </w:rPr>
        <w:t>5</w:t>
      </w:r>
      <w:r w:rsidRPr="00997B62">
        <w:rPr>
          <w:rFonts w:ascii="Tahoma" w:hAnsi="Tahoma" w:cs="Tahoma"/>
          <w:bCs/>
          <w:szCs w:val="22"/>
          <w:lang w:val="el-GR"/>
        </w:rPr>
        <w:t xml:space="preserve">ετή εξειδικευμένη επαγγελματική εμπειρία </w:t>
      </w:r>
      <w:r>
        <w:rPr>
          <w:rFonts w:ascii="Tahoma" w:hAnsi="Tahoma" w:cs="Tahoma"/>
          <w:bCs/>
          <w:szCs w:val="22"/>
          <w:lang w:val="el-GR"/>
        </w:rPr>
        <w:t xml:space="preserve">στην </w:t>
      </w:r>
      <w:r w:rsidR="00C764C4">
        <w:rPr>
          <w:rFonts w:ascii="Tahoma" w:hAnsi="Tahoma" w:cs="Tahoma"/>
          <w:bCs/>
          <w:szCs w:val="22"/>
          <w:lang w:val="el-GR"/>
        </w:rPr>
        <w:t xml:space="preserve">Διοίκηση </w:t>
      </w:r>
      <w:r>
        <w:rPr>
          <w:rFonts w:ascii="Tahoma" w:hAnsi="Tahoma" w:cs="Tahoma"/>
          <w:bCs/>
          <w:szCs w:val="22"/>
          <w:lang w:val="el-GR"/>
        </w:rPr>
        <w:t>Τουρισμού</w:t>
      </w:r>
      <w:r w:rsidR="00C764C4">
        <w:rPr>
          <w:rFonts w:ascii="Tahoma" w:hAnsi="Tahoma" w:cs="Tahoma"/>
          <w:bCs/>
          <w:szCs w:val="22"/>
          <w:lang w:val="el-GR"/>
        </w:rPr>
        <w:t xml:space="preserve"> (</w:t>
      </w:r>
      <w:r w:rsidR="00C764C4">
        <w:rPr>
          <w:rFonts w:ascii="Tahoma" w:hAnsi="Tahoma" w:cs="Tahoma"/>
          <w:bCs/>
          <w:szCs w:val="22"/>
          <w:lang w:val="en-US"/>
        </w:rPr>
        <w:t>Tourism</w:t>
      </w:r>
      <w:r w:rsidR="00C764C4" w:rsidRPr="00601851">
        <w:rPr>
          <w:rFonts w:ascii="Tahoma" w:hAnsi="Tahoma" w:cs="Tahoma"/>
          <w:bCs/>
          <w:szCs w:val="22"/>
          <w:lang w:val="el-GR"/>
        </w:rPr>
        <w:t xml:space="preserve"> </w:t>
      </w:r>
      <w:r w:rsidR="00C764C4">
        <w:rPr>
          <w:rFonts w:ascii="Tahoma" w:hAnsi="Tahoma" w:cs="Tahoma"/>
          <w:bCs/>
          <w:szCs w:val="22"/>
          <w:lang w:val="en-US"/>
        </w:rPr>
        <w:t>Management</w:t>
      </w:r>
      <w:r w:rsidR="00C764C4" w:rsidRPr="00601851">
        <w:rPr>
          <w:rFonts w:ascii="Tahoma" w:hAnsi="Tahoma" w:cs="Tahoma"/>
          <w:bCs/>
          <w:szCs w:val="22"/>
          <w:lang w:val="el-GR"/>
        </w:rPr>
        <w:t>)</w:t>
      </w:r>
      <w:r w:rsidRPr="00997B62">
        <w:rPr>
          <w:rFonts w:ascii="Tahoma" w:hAnsi="Tahoma" w:cs="Tahoma"/>
          <w:szCs w:val="22"/>
          <w:lang w:val="el-GR"/>
        </w:rPr>
        <w:t>.</w:t>
      </w:r>
    </w:p>
    <w:p w14:paraId="6F04C758" w14:textId="77777777" w:rsidR="00AB435B" w:rsidRDefault="00AB435B" w:rsidP="00D52F74">
      <w:pPr>
        <w:numPr>
          <w:ilvl w:val="0"/>
          <w:numId w:val="211"/>
        </w:numPr>
        <w:tabs>
          <w:tab w:val="left" w:pos="7230"/>
        </w:tabs>
        <w:spacing w:before="120" w:after="60"/>
        <w:ind w:left="567" w:hanging="425"/>
        <w:rPr>
          <w:rFonts w:ascii="Tahoma" w:hAnsi="Tahoma" w:cs="Tahoma"/>
          <w:szCs w:val="22"/>
          <w:lang w:val="el-GR"/>
        </w:rPr>
      </w:pPr>
      <w:r w:rsidRPr="00997B62">
        <w:rPr>
          <w:rFonts w:ascii="Tahoma" w:hAnsi="Tahoma" w:cs="Tahoma"/>
          <w:b/>
          <w:szCs w:val="22"/>
          <w:lang w:val="el-GR"/>
        </w:rPr>
        <w:t>ένα (1) στέλεχος Ασφάλειας Πληροφοριακών Συστημάτων</w:t>
      </w:r>
      <w:r w:rsidRPr="00997B62">
        <w:rPr>
          <w:rFonts w:ascii="Tahoma" w:hAnsi="Tahoma" w:cs="Tahoma"/>
          <w:szCs w:val="22"/>
          <w:lang w:val="el-GR"/>
        </w:rPr>
        <w:t>, πανεπιστημιακής και μεταπτυχιακής/διδακτορικής εκπαίδευσης στην Πληροφορική, με 5ετή τουλάχιστον αποδεδειγμένη επαγγελματική εμπειρία (συμμετοχή σε αντίστοιχα έργα) σε ασφάλεια πληροφοριακών συστημάτων.</w:t>
      </w:r>
    </w:p>
    <w:p w14:paraId="3E73080A" w14:textId="42505818" w:rsidR="0068270B" w:rsidRPr="00734989" w:rsidRDefault="0068270B" w:rsidP="00D52F74">
      <w:pPr>
        <w:numPr>
          <w:ilvl w:val="0"/>
          <w:numId w:val="211"/>
        </w:numPr>
        <w:tabs>
          <w:tab w:val="left" w:pos="7230"/>
        </w:tabs>
        <w:spacing w:before="120" w:after="60"/>
        <w:ind w:left="567" w:hanging="425"/>
        <w:rPr>
          <w:rFonts w:ascii="Tahoma" w:hAnsi="Tahoma" w:cs="Tahoma"/>
          <w:b/>
          <w:szCs w:val="22"/>
          <w:lang w:val="el-GR"/>
        </w:rPr>
      </w:pPr>
      <w:r w:rsidRPr="00AB435B">
        <w:rPr>
          <w:rFonts w:ascii="Tahoma" w:hAnsi="Tahoma" w:cs="Tahoma"/>
          <w:b/>
          <w:szCs w:val="22"/>
          <w:lang w:val="el-GR"/>
        </w:rPr>
        <w:t>Δύο</w:t>
      </w:r>
      <w:r w:rsidR="001B6C88" w:rsidRPr="00AB435B">
        <w:rPr>
          <w:rFonts w:ascii="Tahoma" w:hAnsi="Tahoma" w:cs="Tahoma"/>
          <w:b/>
          <w:szCs w:val="22"/>
          <w:lang w:val="el-GR"/>
        </w:rPr>
        <w:t xml:space="preserve"> (</w:t>
      </w:r>
      <w:r w:rsidRPr="00AB435B">
        <w:rPr>
          <w:rFonts w:ascii="Tahoma" w:hAnsi="Tahoma" w:cs="Tahoma"/>
          <w:b/>
          <w:szCs w:val="22"/>
          <w:lang w:val="el-GR"/>
        </w:rPr>
        <w:t>2</w:t>
      </w:r>
      <w:r w:rsidR="001B6C88" w:rsidRPr="00AB435B">
        <w:rPr>
          <w:rFonts w:ascii="Tahoma" w:hAnsi="Tahoma" w:cs="Tahoma"/>
          <w:b/>
          <w:szCs w:val="22"/>
          <w:lang w:val="el-GR"/>
        </w:rPr>
        <w:t xml:space="preserve">) </w:t>
      </w:r>
      <w:r w:rsidR="005C4883" w:rsidRPr="00AB435B">
        <w:rPr>
          <w:rFonts w:ascii="Tahoma" w:hAnsi="Tahoma" w:cs="Tahoma"/>
          <w:b/>
          <w:szCs w:val="22"/>
          <w:lang w:val="el-GR"/>
        </w:rPr>
        <w:t xml:space="preserve">Υπεύθυνοι </w:t>
      </w:r>
      <w:r w:rsidR="001B6C88" w:rsidRPr="00AB435B">
        <w:rPr>
          <w:rFonts w:ascii="Tahoma" w:hAnsi="Tahoma" w:cs="Tahoma"/>
          <w:b/>
          <w:szCs w:val="22"/>
          <w:lang w:val="el-GR"/>
        </w:rPr>
        <w:t xml:space="preserve">Ψηφιοποίησης, </w:t>
      </w:r>
      <w:r w:rsidR="00AB435B" w:rsidRPr="00997B62">
        <w:rPr>
          <w:rFonts w:ascii="Tahoma" w:hAnsi="Tahoma" w:cs="Tahoma"/>
          <w:szCs w:val="22"/>
          <w:lang w:val="el-GR"/>
        </w:rPr>
        <w:t xml:space="preserve">με 5ετή τουλάχιστον αποδεδειγμένη επαγγελματική εμπειρία </w:t>
      </w:r>
      <w:r w:rsidR="00E15C44">
        <w:rPr>
          <w:rFonts w:ascii="Tahoma" w:hAnsi="Tahoma" w:cs="Tahoma"/>
          <w:szCs w:val="22"/>
          <w:lang w:val="el-GR"/>
        </w:rPr>
        <w:t xml:space="preserve">με αντίστοιχο ρόλο </w:t>
      </w:r>
      <w:r w:rsidR="00AB435B">
        <w:rPr>
          <w:rFonts w:ascii="Tahoma" w:hAnsi="Tahoma" w:cs="Tahoma"/>
          <w:szCs w:val="22"/>
          <w:lang w:val="el-GR"/>
        </w:rPr>
        <w:t xml:space="preserve">σε </w:t>
      </w:r>
      <w:r w:rsidR="00E15C44">
        <w:rPr>
          <w:rFonts w:ascii="Tahoma" w:hAnsi="Tahoma" w:cs="Tahoma"/>
          <w:szCs w:val="22"/>
          <w:lang w:val="el-GR"/>
        </w:rPr>
        <w:t xml:space="preserve">έργο-α </w:t>
      </w:r>
      <w:r w:rsidR="00AB435B">
        <w:rPr>
          <w:rFonts w:ascii="Tahoma" w:hAnsi="Tahoma" w:cs="Tahoma"/>
          <w:szCs w:val="22"/>
          <w:lang w:val="el-GR"/>
        </w:rPr>
        <w:t>ψηφιοποίηση</w:t>
      </w:r>
      <w:r w:rsidR="00E15C44">
        <w:rPr>
          <w:rFonts w:ascii="Tahoma" w:hAnsi="Tahoma" w:cs="Tahoma"/>
          <w:szCs w:val="22"/>
          <w:lang w:val="el-GR"/>
        </w:rPr>
        <w:t>ς</w:t>
      </w:r>
    </w:p>
    <w:p w14:paraId="50175AB5" w14:textId="3B734AAB" w:rsidR="0001562E" w:rsidRPr="00734989" w:rsidRDefault="0001562E" w:rsidP="0001562E">
      <w:pPr>
        <w:numPr>
          <w:ilvl w:val="0"/>
          <w:numId w:val="211"/>
        </w:numPr>
        <w:tabs>
          <w:tab w:val="left" w:pos="7230"/>
        </w:tabs>
        <w:spacing w:before="120" w:after="60"/>
        <w:ind w:left="567" w:hanging="425"/>
        <w:rPr>
          <w:rFonts w:ascii="Tahoma" w:hAnsi="Tahoma" w:cs="Tahoma"/>
          <w:bCs/>
          <w:szCs w:val="22"/>
          <w:lang w:val="el-GR"/>
        </w:rPr>
      </w:pPr>
      <w:r w:rsidRPr="0001562E">
        <w:rPr>
          <w:rFonts w:ascii="Tahoma" w:hAnsi="Tahoma" w:cs="Tahoma"/>
          <w:b/>
          <w:szCs w:val="22"/>
          <w:lang w:val="el-GR"/>
        </w:rPr>
        <w:t xml:space="preserve">Ένα  </w:t>
      </w:r>
      <w:r w:rsidRPr="0001562E">
        <w:rPr>
          <w:rFonts w:ascii="Tahoma" w:hAnsi="Tahoma" w:cs="Tahoma"/>
          <w:b/>
          <w:bCs/>
          <w:szCs w:val="22"/>
          <w:lang w:val="el-GR"/>
        </w:rPr>
        <w:t>(1) στέλεχος GIS (Γεωπληροφορικής</w:t>
      </w:r>
      <w:r w:rsidRPr="0001562E">
        <w:rPr>
          <w:rFonts w:ascii="Tahoma" w:hAnsi="Tahoma" w:cs="Tahoma"/>
          <w:b/>
          <w:szCs w:val="22"/>
          <w:lang w:val="el-GR"/>
        </w:rPr>
        <w:t xml:space="preserve">), </w:t>
      </w:r>
      <w:r w:rsidRPr="00734989">
        <w:rPr>
          <w:rFonts w:ascii="Tahoma" w:hAnsi="Tahoma" w:cs="Tahoma"/>
          <w:bCs/>
          <w:szCs w:val="22"/>
          <w:lang w:val="el-GR"/>
        </w:rPr>
        <w:t xml:space="preserve">με πενταετή τουλάχιστον επαγγελματική εμπειρία στο προσφερόμενο από τον Υποψήφιο Ανάδοχο Λογισμικό </w:t>
      </w:r>
      <w:r w:rsidRPr="00734989">
        <w:rPr>
          <w:rFonts w:ascii="Tahoma" w:hAnsi="Tahoma" w:cs="Tahoma"/>
          <w:bCs/>
          <w:szCs w:val="22"/>
          <w:lang w:val="en-US"/>
        </w:rPr>
        <w:t>GIS</w:t>
      </w:r>
      <w:r w:rsidRPr="00734989">
        <w:rPr>
          <w:rFonts w:ascii="Tahoma" w:hAnsi="Tahoma" w:cs="Tahoma"/>
          <w:bCs/>
          <w:szCs w:val="22"/>
          <w:lang w:val="el-GR"/>
        </w:rPr>
        <w:t>.</w:t>
      </w:r>
    </w:p>
    <w:p w14:paraId="2AFFA560" w14:textId="7E211ABB" w:rsidR="0001562E" w:rsidRPr="0001562E" w:rsidRDefault="0001562E" w:rsidP="0001562E">
      <w:pPr>
        <w:numPr>
          <w:ilvl w:val="0"/>
          <w:numId w:val="211"/>
        </w:numPr>
        <w:tabs>
          <w:tab w:val="left" w:pos="7230"/>
        </w:tabs>
        <w:spacing w:before="120" w:after="60"/>
        <w:ind w:left="567" w:hanging="425"/>
        <w:rPr>
          <w:rFonts w:ascii="Tahoma" w:hAnsi="Tahoma" w:cs="Tahoma"/>
          <w:b/>
          <w:i/>
          <w:iCs/>
          <w:szCs w:val="22"/>
          <w:lang w:val="el-GR"/>
        </w:rPr>
      </w:pPr>
      <w:r w:rsidRPr="0001562E">
        <w:rPr>
          <w:rFonts w:ascii="Tahoma" w:hAnsi="Tahoma" w:cs="Tahoma"/>
          <w:b/>
          <w:szCs w:val="22"/>
          <w:lang w:val="el-GR"/>
        </w:rPr>
        <w:t xml:space="preserve">Ένα </w:t>
      </w:r>
      <w:r w:rsidRPr="0001562E">
        <w:rPr>
          <w:rFonts w:ascii="Tahoma" w:hAnsi="Tahoma" w:cs="Tahoma"/>
          <w:b/>
          <w:bCs/>
          <w:szCs w:val="22"/>
          <w:lang w:val="el-GR"/>
        </w:rPr>
        <w:t>(1) στέλεχος ΒΙ</w:t>
      </w:r>
      <w:r w:rsidRPr="0001562E">
        <w:rPr>
          <w:rFonts w:ascii="Tahoma" w:hAnsi="Tahoma" w:cs="Tahoma"/>
          <w:b/>
          <w:szCs w:val="22"/>
          <w:lang w:val="el-GR"/>
        </w:rPr>
        <w:t xml:space="preserve">, </w:t>
      </w:r>
      <w:r w:rsidRPr="00734989">
        <w:rPr>
          <w:rFonts w:ascii="Tahoma" w:hAnsi="Tahoma" w:cs="Tahoma"/>
          <w:bCs/>
          <w:szCs w:val="22"/>
          <w:lang w:val="el-GR"/>
        </w:rPr>
        <w:t xml:space="preserve">με 4-ετή τουλάχιστον επαγγελματική εμπειρία αθροιστικά στην υλοποίηση συστημάτων </w:t>
      </w:r>
      <w:r w:rsidR="00507C5C">
        <w:rPr>
          <w:rFonts w:ascii="Tahoma" w:hAnsi="Tahoma" w:cs="Tahoma"/>
          <w:bCs/>
          <w:szCs w:val="22"/>
          <w:lang w:val="el-GR"/>
        </w:rPr>
        <w:t>επιχειρησιακής</w:t>
      </w:r>
      <w:r w:rsidR="00507C5C" w:rsidRPr="00734989">
        <w:rPr>
          <w:rFonts w:ascii="Tahoma" w:hAnsi="Tahoma" w:cs="Tahoma"/>
          <w:bCs/>
          <w:szCs w:val="22"/>
          <w:lang w:val="el-GR"/>
        </w:rPr>
        <w:t xml:space="preserve"> </w:t>
      </w:r>
      <w:r w:rsidRPr="00734989">
        <w:rPr>
          <w:rFonts w:ascii="Tahoma" w:hAnsi="Tahoma" w:cs="Tahoma"/>
          <w:bCs/>
          <w:szCs w:val="22"/>
          <w:lang w:val="el-GR"/>
        </w:rPr>
        <w:t xml:space="preserve">ευφυΐας και εμπειρία στο προσφερόμενο από τον Υποψήφιο Ανάδοχο Λογισμικό </w:t>
      </w:r>
      <w:r w:rsidR="00507C5C">
        <w:rPr>
          <w:rFonts w:ascii="Tahoma" w:hAnsi="Tahoma" w:cs="Tahoma"/>
          <w:bCs/>
          <w:szCs w:val="22"/>
          <w:lang w:val="el-GR"/>
        </w:rPr>
        <w:t>επιχειρησιακής</w:t>
      </w:r>
      <w:r w:rsidR="00507C5C" w:rsidRPr="00734989">
        <w:rPr>
          <w:rFonts w:ascii="Tahoma" w:hAnsi="Tahoma" w:cs="Tahoma"/>
          <w:bCs/>
          <w:szCs w:val="22"/>
          <w:lang w:val="el-GR"/>
        </w:rPr>
        <w:t xml:space="preserve"> </w:t>
      </w:r>
      <w:r w:rsidRPr="00734989">
        <w:rPr>
          <w:rFonts w:ascii="Tahoma" w:hAnsi="Tahoma" w:cs="Tahoma"/>
          <w:bCs/>
          <w:szCs w:val="22"/>
          <w:lang w:val="el-GR"/>
        </w:rPr>
        <w:t>Ευφυΐας.</w:t>
      </w:r>
      <w:r w:rsidRPr="0001562E">
        <w:rPr>
          <w:rFonts w:ascii="Tahoma" w:hAnsi="Tahoma" w:cs="Tahoma"/>
          <w:b/>
          <w:szCs w:val="22"/>
          <w:lang w:val="el-GR"/>
        </w:rPr>
        <w:t xml:space="preserve">  </w:t>
      </w:r>
    </w:p>
    <w:p w14:paraId="1F50629E" w14:textId="77777777" w:rsidR="0001562E" w:rsidRPr="00AB435B" w:rsidRDefault="0001562E" w:rsidP="00415FFF">
      <w:pPr>
        <w:tabs>
          <w:tab w:val="left" w:pos="7230"/>
        </w:tabs>
        <w:spacing w:before="120" w:after="60"/>
        <w:ind w:left="567"/>
        <w:rPr>
          <w:rFonts w:ascii="Tahoma" w:hAnsi="Tahoma" w:cs="Tahoma"/>
          <w:b/>
          <w:szCs w:val="22"/>
          <w:lang w:val="el-GR"/>
        </w:rPr>
      </w:pPr>
    </w:p>
    <w:p w14:paraId="4D02BB03" w14:textId="2F1BDCD3" w:rsidR="004227B4" w:rsidRDefault="004227B4" w:rsidP="00AB435B">
      <w:pPr>
        <w:spacing w:before="120" w:after="60"/>
        <w:rPr>
          <w:rFonts w:ascii="Tahoma" w:hAnsi="Tahoma" w:cs="Tahoma"/>
          <w:szCs w:val="22"/>
          <w:lang w:val="el-GR"/>
        </w:rPr>
      </w:pPr>
      <w:r w:rsidRPr="00285437">
        <w:rPr>
          <w:rFonts w:ascii="Tahoma" w:hAnsi="Tahoma" w:cs="Tahoma"/>
          <w:szCs w:val="22"/>
          <w:lang w:val="el-GR"/>
        </w:rPr>
        <w:t>Σχετικά με την ανωτέρω ζητούμενη Επαγγελματική ικανότητα διευκρινίζουμε ότι:</w:t>
      </w:r>
    </w:p>
    <w:p w14:paraId="5AF35D12" w14:textId="52FAB458" w:rsidR="00AB435B" w:rsidRPr="00285437" w:rsidRDefault="00AB435B" w:rsidP="008A1019">
      <w:pPr>
        <w:pStyle w:val="aff0"/>
        <w:numPr>
          <w:ilvl w:val="1"/>
          <w:numId w:val="53"/>
        </w:numPr>
        <w:suppressAutoHyphens w:val="0"/>
        <w:autoSpaceDE w:val="0"/>
        <w:autoSpaceDN w:val="0"/>
        <w:adjustRightInd w:val="0"/>
        <w:spacing w:before="120" w:after="60"/>
        <w:ind w:left="360"/>
        <w:jc w:val="left"/>
        <w:rPr>
          <w:rFonts w:ascii="Tahoma" w:hAnsi="Tahoma" w:cs="Tahoma"/>
          <w:szCs w:val="22"/>
          <w:lang w:val="el-GR" w:eastAsia="en-US"/>
        </w:rPr>
      </w:pPr>
      <w:r w:rsidRPr="00AB435B">
        <w:rPr>
          <w:rFonts w:ascii="Tahoma" w:hAnsi="Tahoma" w:cs="Tahoma"/>
          <w:szCs w:val="22"/>
          <w:lang w:val="el-GR" w:eastAsia="en-US"/>
        </w:rPr>
        <w:t>Σε περίπτωση ένωσης οικονομικών φορέων, οι παραπάνω απαιτήσεις καλύπτονται αθροιστικά από τα μέλη της ένωσης</w:t>
      </w:r>
      <w:r w:rsidR="006206B6" w:rsidRPr="00415FFF">
        <w:rPr>
          <w:rFonts w:ascii="Tahoma" w:hAnsi="Tahoma" w:cs="Tahoma"/>
          <w:szCs w:val="22"/>
          <w:lang w:val="el-GR" w:eastAsia="en-US"/>
        </w:rPr>
        <w:t xml:space="preserve"> </w:t>
      </w:r>
      <w:r w:rsidR="006206B6">
        <w:rPr>
          <w:rFonts w:ascii="Tahoma" w:hAnsi="Tahoma" w:cs="Tahoma"/>
          <w:szCs w:val="22"/>
          <w:lang w:val="el-GR" w:eastAsia="en-US"/>
        </w:rPr>
        <w:t>ή από τους δανειοπαρόχους/υπεργολάβους αυτής</w:t>
      </w:r>
    </w:p>
    <w:p w14:paraId="69AEBD8D" w14:textId="3FD9F776" w:rsidR="004227B4" w:rsidRPr="00293112" w:rsidRDefault="004227B4" w:rsidP="008A1019">
      <w:pPr>
        <w:pStyle w:val="aff0"/>
        <w:numPr>
          <w:ilvl w:val="1"/>
          <w:numId w:val="53"/>
        </w:numPr>
        <w:suppressAutoHyphens w:val="0"/>
        <w:autoSpaceDE w:val="0"/>
        <w:autoSpaceDN w:val="0"/>
        <w:adjustRightInd w:val="0"/>
        <w:spacing w:before="120" w:after="60"/>
        <w:ind w:left="360"/>
        <w:jc w:val="left"/>
        <w:rPr>
          <w:rFonts w:ascii="Tahoma" w:hAnsi="Tahoma" w:cs="Tahoma"/>
          <w:szCs w:val="22"/>
          <w:lang w:val="el-GR" w:eastAsia="en-US"/>
        </w:rPr>
      </w:pPr>
      <w:r w:rsidRPr="00293112">
        <w:rPr>
          <w:rFonts w:ascii="Tahoma" w:hAnsi="Tahoma" w:cs="Tahoma"/>
          <w:szCs w:val="22"/>
          <w:lang w:val="el-GR" w:eastAsia="en-US"/>
        </w:rPr>
        <w:t>Στην τεχνική προσφορά των υποψηφίων αναδόχων θα πρέπει να γίνεται αναφορά ονομαστικά μόνο των ελάχιστων ζητούμενων βασικών στελεχών για την υλοποίηση του έργου.</w:t>
      </w:r>
    </w:p>
    <w:p w14:paraId="752CA681" w14:textId="5C20B307" w:rsidR="004227B4" w:rsidRPr="00293112" w:rsidRDefault="004227B4" w:rsidP="008A1019">
      <w:pPr>
        <w:pStyle w:val="aff0"/>
        <w:numPr>
          <w:ilvl w:val="1"/>
          <w:numId w:val="53"/>
        </w:numPr>
        <w:suppressAutoHyphens w:val="0"/>
        <w:autoSpaceDE w:val="0"/>
        <w:autoSpaceDN w:val="0"/>
        <w:adjustRightInd w:val="0"/>
        <w:spacing w:before="120" w:after="60"/>
        <w:ind w:left="360"/>
        <w:jc w:val="left"/>
        <w:rPr>
          <w:rFonts w:ascii="Tahoma" w:hAnsi="Tahoma" w:cs="Tahoma"/>
          <w:szCs w:val="22"/>
          <w:lang w:val="el-GR" w:eastAsia="en-US"/>
        </w:rPr>
      </w:pPr>
      <w:r w:rsidRPr="00293112">
        <w:rPr>
          <w:rFonts w:ascii="Tahoma" w:hAnsi="Tahoma" w:cs="Tahoma"/>
          <w:szCs w:val="22"/>
          <w:lang w:val="el-GR" w:eastAsia="en-US"/>
        </w:rPr>
        <w:t>Για δευτερεύοντες ρόλους (π.χ. ψηφιοποιητές) για τους οποίους δεν αναφέρονται ελάχιστες προϋποθέσεις συμμετοχής, δεν απαιτείται η υποβολή βιογραφικών σημειωμάτων.</w:t>
      </w:r>
    </w:p>
    <w:p w14:paraId="00FB418B" w14:textId="77777777" w:rsidR="00C3196A" w:rsidRPr="00997B62" w:rsidRDefault="00C3196A" w:rsidP="009106E3">
      <w:pPr>
        <w:pStyle w:val="3"/>
        <w:numPr>
          <w:ilvl w:val="2"/>
          <w:numId w:val="1"/>
        </w:numPr>
      </w:pPr>
      <w:bookmarkStart w:id="197" w:name="_Toc138167347"/>
      <w:r w:rsidRPr="00997B62">
        <w:t>Πρότυπα διασφάλισης ποιότητας</w:t>
      </w:r>
      <w:bookmarkEnd w:id="190"/>
      <w:bookmarkEnd w:id="191"/>
      <w:bookmarkEnd w:id="192"/>
      <w:bookmarkEnd w:id="193"/>
      <w:bookmarkEnd w:id="194"/>
      <w:bookmarkEnd w:id="195"/>
      <w:bookmarkEnd w:id="197"/>
      <w:r w:rsidRPr="00997B62">
        <w:t xml:space="preserve"> </w:t>
      </w:r>
      <w:bookmarkEnd w:id="196"/>
    </w:p>
    <w:p w14:paraId="7084F74C" w14:textId="77777777" w:rsidR="00EA2A7B" w:rsidRPr="001B6C88" w:rsidRDefault="00EA2A7B" w:rsidP="00EA2A7B">
      <w:pPr>
        <w:pStyle w:val="af5"/>
        <w:spacing w:before="120" w:after="120" w:line="276" w:lineRule="auto"/>
        <w:rPr>
          <w:rFonts w:ascii="Tahoma" w:hAnsi="Tahoma" w:cs="Tahoma"/>
          <w:szCs w:val="22"/>
          <w:lang w:val="el-GR"/>
        </w:rPr>
      </w:pPr>
      <w:r w:rsidRPr="001B6C88">
        <w:rPr>
          <w:rFonts w:ascii="Tahoma" w:hAnsi="Tahoma" w:cs="Tahoma"/>
          <w:szCs w:val="22"/>
          <w:lang w:val="el-GR"/>
        </w:rPr>
        <w:t>Οι οικονομικοί φορείς που συμμετέχουν στη διαδικασία σύναψης της παρούσας απαιτείται να</w:t>
      </w:r>
      <w:r w:rsidRPr="001B6C88">
        <w:rPr>
          <w:rFonts w:ascii="Tahoma" w:hAnsi="Tahoma" w:cs="Tahoma"/>
          <w:spacing w:val="1"/>
          <w:szCs w:val="22"/>
          <w:lang w:val="el-GR"/>
        </w:rPr>
        <w:t xml:space="preserve"> </w:t>
      </w:r>
      <w:r w:rsidRPr="001B6C88">
        <w:rPr>
          <w:rFonts w:ascii="Tahoma" w:hAnsi="Tahoma" w:cs="Tahoma"/>
          <w:szCs w:val="22"/>
          <w:lang w:val="el-GR"/>
        </w:rPr>
        <w:t>εξασφαλίζουν την ποιότητα των παρεχόμενων υπηρεσιών και να διαθέτουν τα παρακάτω Πρότυπα</w:t>
      </w:r>
      <w:r w:rsidRPr="001B6C88">
        <w:rPr>
          <w:rFonts w:ascii="Tahoma" w:hAnsi="Tahoma" w:cs="Tahoma"/>
          <w:spacing w:val="1"/>
          <w:szCs w:val="22"/>
          <w:lang w:val="el-GR"/>
        </w:rPr>
        <w:t xml:space="preserve"> </w:t>
      </w:r>
      <w:r w:rsidRPr="001B6C88">
        <w:rPr>
          <w:rFonts w:ascii="Tahoma" w:hAnsi="Tahoma" w:cs="Tahoma"/>
          <w:szCs w:val="22"/>
          <w:lang w:val="el-GR"/>
        </w:rPr>
        <w:t>Διασφάλισης</w:t>
      </w:r>
      <w:r w:rsidRPr="001B6C88">
        <w:rPr>
          <w:rFonts w:ascii="Tahoma" w:hAnsi="Tahoma" w:cs="Tahoma"/>
          <w:spacing w:val="-2"/>
          <w:szCs w:val="22"/>
          <w:lang w:val="el-GR"/>
        </w:rPr>
        <w:t xml:space="preserve"> </w:t>
      </w:r>
      <w:r w:rsidRPr="001B6C88">
        <w:rPr>
          <w:rFonts w:ascii="Tahoma" w:hAnsi="Tahoma" w:cs="Tahoma"/>
          <w:szCs w:val="22"/>
          <w:lang w:val="el-GR"/>
        </w:rPr>
        <w:t>Ποιότητας:</w:t>
      </w:r>
    </w:p>
    <w:p w14:paraId="77080487" w14:textId="0A195ABA" w:rsidR="00E15C44" w:rsidRPr="00997B62" w:rsidRDefault="00E15C44" w:rsidP="008A1019">
      <w:pPr>
        <w:numPr>
          <w:ilvl w:val="0"/>
          <w:numId w:val="86"/>
        </w:numPr>
        <w:contextualSpacing/>
        <w:rPr>
          <w:rFonts w:ascii="Tahoma" w:hAnsi="Tahoma" w:cs="Tahoma"/>
          <w:bCs/>
          <w:szCs w:val="22"/>
          <w:lang w:val="el-GR"/>
        </w:rPr>
      </w:pPr>
      <w:bookmarkStart w:id="198" w:name="_Hlk78795907"/>
      <w:bookmarkStart w:id="199" w:name="_Hlk78797012"/>
      <w:r w:rsidRPr="00997B62">
        <w:rPr>
          <w:rFonts w:ascii="Tahoma" w:hAnsi="Tahoma" w:cs="Tahoma"/>
          <w:b/>
          <w:bCs/>
          <w:szCs w:val="22"/>
          <w:lang w:val="el-GR"/>
        </w:rPr>
        <w:t>ISO 9001:2015</w:t>
      </w:r>
      <w:r w:rsidRPr="00997B62">
        <w:rPr>
          <w:rFonts w:ascii="Tahoma" w:hAnsi="Tahoma" w:cs="Tahoma"/>
          <w:bCs/>
          <w:szCs w:val="22"/>
          <w:lang w:val="el-GR"/>
        </w:rPr>
        <w:t xml:space="preserve"> για τη Διαχείριση της Ποιότητας, ή ισοδύναμο, εν ισχύ, από διαπιστευμένο οργανισμό, </w:t>
      </w:r>
      <w:r>
        <w:rPr>
          <w:rFonts w:ascii="Tahoma" w:hAnsi="Tahoma" w:cs="Tahoma"/>
          <w:bCs/>
          <w:szCs w:val="22"/>
          <w:lang w:val="el-GR"/>
        </w:rPr>
        <w:t xml:space="preserve">με πεδίο εφαρμογής </w:t>
      </w:r>
      <w:r w:rsidRPr="00997B62">
        <w:rPr>
          <w:rFonts w:ascii="Tahoma" w:hAnsi="Tahoma" w:cs="Tahoma"/>
          <w:bCs/>
          <w:szCs w:val="22"/>
          <w:lang w:val="el-GR"/>
        </w:rPr>
        <w:t xml:space="preserve">την ανάλυση, σχεδιασμό, ανάπτυξη, εγκατάσταση, θέση σε παραγωγική λειτουργία και υποστήριξη σύνθετων ολοκληρωμένων πληροφοριακών συστημάτων, εφαρμογών διαδικτύου και νέφους, ασφάλεια πληροφοριακών συστημάτων, </w:t>
      </w:r>
      <w:r w:rsidR="00293112">
        <w:rPr>
          <w:rFonts w:ascii="Tahoma" w:hAnsi="Tahoma" w:cs="Tahoma"/>
          <w:bCs/>
          <w:szCs w:val="22"/>
          <w:lang w:val="el-GR"/>
        </w:rPr>
        <w:t>παροχή υπηρεσιών ψηφιοποίησης, σάρωσης, καταχώρησης και μετάπτωσης δεδομένων</w:t>
      </w:r>
      <w:r w:rsidRPr="00997B62">
        <w:rPr>
          <w:rFonts w:ascii="Tahoma" w:hAnsi="Tahoma" w:cs="Tahoma"/>
          <w:bCs/>
          <w:szCs w:val="22"/>
          <w:lang w:val="el-GR"/>
        </w:rPr>
        <w:t xml:space="preserve"> και εγκατάσταση και υποστήριξη έτοιμων προϊόντων λογισμικού ή εξοπλισμού</w:t>
      </w:r>
      <w:bookmarkEnd w:id="198"/>
      <w:r w:rsidRPr="00997B62">
        <w:rPr>
          <w:rFonts w:ascii="Tahoma" w:hAnsi="Tahoma" w:cs="Tahoma"/>
          <w:bCs/>
          <w:szCs w:val="22"/>
          <w:lang w:val="el-GR"/>
        </w:rPr>
        <w:t>.</w:t>
      </w:r>
    </w:p>
    <w:p w14:paraId="09A2A85B" w14:textId="2BAB6B5E" w:rsidR="00E15C44" w:rsidRPr="00997B62" w:rsidRDefault="00E15C44" w:rsidP="008A1019">
      <w:pPr>
        <w:numPr>
          <w:ilvl w:val="0"/>
          <w:numId w:val="86"/>
        </w:numPr>
        <w:contextualSpacing/>
        <w:rPr>
          <w:rFonts w:ascii="Tahoma" w:hAnsi="Tahoma" w:cs="Tahoma"/>
          <w:bCs/>
          <w:szCs w:val="22"/>
          <w:lang w:val="el-GR"/>
        </w:rPr>
      </w:pPr>
      <w:bookmarkStart w:id="200" w:name="_Hlk78796189"/>
      <w:r w:rsidRPr="00997B62">
        <w:rPr>
          <w:rFonts w:ascii="Tahoma" w:hAnsi="Tahoma" w:cs="Tahoma"/>
          <w:b/>
          <w:bCs/>
          <w:szCs w:val="22"/>
          <w:lang w:val="el-GR"/>
        </w:rPr>
        <w:t>ISO 27001:2013</w:t>
      </w:r>
      <w:r w:rsidRPr="00997B62">
        <w:rPr>
          <w:rFonts w:ascii="Tahoma" w:hAnsi="Tahoma" w:cs="Tahoma"/>
          <w:bCs/>
          <w:szCs w:val="22"/>
          <w:lang w:val="el-GR"/>
        </w:rPr>
        <w:t xml:space="preserve"> για την Ασφάλεια των Πληροφοριών</w:t>
      </w:r>
      <w:bookmarkEnd w:id="200"/>
      <w:r w:rsidRPr="00997B62">
        <w:rPr>
          <w:rFonts w:ascii="Tahoma" w:hAnsi="Tahoma" w:cs="Tahoma"/>
          <w:bCs/>
          <w:szCs w:val="22"/>
          <w:lang w:val="el-GR"/>
        </w:rPr>
        <w:t xml:space="preserve"> ή ισοδύναμο, εν ισχύ, από διαπιστευμένο οργανισμό, </w:t>
      </w:r>
      <w:r w:rsidR="00C632B2">
        <w:rPr>
          <w:rFonts w:ascii="Tahoma" w:hAnsi="Tahoma" w:cs="Tahoma"/>
          <w:bCs/>
          <w:szCs w:val="22"/>
          <w:lang w:val="el-GR"/>
        </w:rPr>
        <w:t xml:space="preserve">με πεδίο εφαρμογής </w:t>
      </w:r>
      <w:r w:rsidR="00C632B2" w:rsidRPr="00997B62">
        <w:rPr>
          <w:rFonts w:ascii="Tahoma" w:hAnsi="Tahoma" w:cs="Tahoma"/>
          <w:bCs/>
          <w:szCs w:val="22"/>
          <w:lang w:val="el-GR"/>
        </w:rPr>
        <w:t xml:space="preserve">την ανάλυση, σχεδιασμό, ανάπτυξη, εγκατάσταση, θέση σε παραγωγική λειτουργία και υποστήριξη σύνθετων ολοκληρωμένων πληροφοριακών συστημάτων, εφαρμογών διαδικτύου και νέφους, ασφάλεια πληροφοριακών συστημάτων, </w:t>
      </w:r>
      <w:r w:rsidR="00293112">
        <w:rPr>
          <w:rFonts w:ascii="Tahoma" w:hAnsi="Tahoma" w:cs="Tahoma"/>
          <w:bCs/>
          <w:szCs w:val="22"/>
          <w:lang w:val="el-GR"/>
        </w:rPr>
        <w:t>παροχή υπηρεσιών ψηφιοποίησης, σάρωσης, καταχώρησης και μετάπτωσης δεδομένων</w:t>
      </w:r>
      <w:r w:rsidR="00C632B2" w:rsidRPr="00997B62">
        <w:rPr>
          <w:rFonts w:ascii="Tahoma" w:hAnsi="Tahoma" w:cs="Tahoma"/>
          <w:bCs/>
          <w:szCs w:val="22"/>
          <w:lang w:val="el-GR"/>
        </w:rPr>
        <w:t xml:space="preserve"> και εγκατάσταση και υποστήριξη έτοιμων προϊόντων λογισμικού ή εξοπλισμού</w:t>
      </w:r>
      <w:r w:rsidRPr="00997B62">
        <w:rPr>
          <w:rFonts w:ascii="Tahoma" w:hAnsi="Tahoma" w:cs="Tahoma"/>
          <w:bCs/>
          <w:szCs w:val="22"/>
          <w:lang w:val="el-GR"/>
        </w:rPr>
        <w:t>.</w:t>
      </w:r>
    </w:p>
    <w:p w14:paraId="40216188" w14:textId="0B2812E3" w:rsidR="00E15C44" w:rsidRPr="00997B62" w:rsidRDefault="00E15C44" w:rsidP="008A1019">
      <w:pPr>
        <w:numPr>
          <w:ilvl w:val="0"/>
          <w:numId w:val="86"/>
        </w:numPr>
        <w:contextualSpacing/>
        <w:rPr>
          <w:rFonts w:ascii="Tahoma" w:hAnsi="Tahoma" w:cs="Tahoma"/>
          <w:bCs/>
          <w:szCs w:val="22"/>
          <w:lang w:val="el-GR"/>
        </w:rPr>
      </w:pPr>
      <w:r w:rsidRPr="00997B62">
        <w:rPr>
          <w:rFonts w:ascii="Tahoma" w:hAnsi="Tahoma" w:cs="Tahoma"/>
          <w:b/>
          <w:szCs w:val="22"/>
          <w:lang w:val="el-GR"/>
        </w:rPr>
        <w:t>ISO 14001:2015</w:t>
      </w:r>
      <w:r w:rsidRPr="00997B62">
        <w:rPr>
          <w:rFonts w:ascii="Tahoma" w:hAnsi="Tahoma" w:cs="Tahoma"/>
          <w:bCs/>
          <w:szCs w:val="22"/>
          <w:lang w:val="el-GR"/>
        </w:rPr>
        <w:t xml:space="preserve"> για την Περιβαλλοντική Διαχείριση, ή ισοδύναμο, εν ισχύ, από διαπιστευμένο οργανισμό.</w:t>
      </w:r>
    </w:p>
    <w:p w14:paraId="7BAAF358" w14:textId="74EDE8FF" w:rsidR="00DE0EAA" w:rsidRDefault="00E15C44" w:rsidP="00DE0EAA">
      <w:pPr>
        <w:numPr>
          <w:ilvl w:val="0"/>
          <w:numId w:val="86"/>
        </w:numPr>
        <w:contextualSpacing/>
        <w:rPr>
          <w:rFonts w:ascii="Tahoma" w:hAnsi="Tahoma" w:cs="Tahoma"/>
          <w:bCs/>
          <w:szCs w:val="22"/>
          <w:lang w:val="el-GR"/>
        </w:rPr>
      </w:pPr>
      <w:r w:rsidRPr="00997B62">
        <w:rPr>
          <w:rFonts w:ascii="Tahoma" w:hAnsi="Tahoma" w:cs="Tahoma"/>
          <w:b/>
          <w:szCs w:val="22"/>
          <w:lang w:val="el-GR"/>
        </w:rPr>
        <w:t>ISO 22301:201</w:t>
      </w:r>
      <w:r w:rsidR="00C632B2">
        <w:rPr>
          <w:rFonts w:ascii="Tahoma" w:hAnsi="Tahoma" w:cs="Tahoma"/>
          <w:b/>
          <w:szCs w:val="22"/>
          <w:lang w:val="el-GR"/>
        </w:rPr>
        <w:t>9</w:t>
      </w:r>
      <w:r w:rsidRPr="00997B62">
        <w:rPr>
          <w:rFonts w:ascii="Tahoma" w:hAnsi="Tahoma" w:cs="Tahoma"/>
          <w:bCs/>
          <w:szCs w:val="22"/>
          <w:lang w:val="el-GR"/>
        </w:rPr>
        <w:t xml:space="preserve"> για τη Διαχείριση της Επιχειρησιακής Συνέχειας, ή ισοδύναμο, εν ισχύ, από διαπιστευμένο οργανισμό, για το σχεδιασμό, ανάπτυξη, εγκατάσταση, υποστήριξη ολοκληρωμένων πληροφοριακών </w:t>
      </w:r>
      <w:r w:rsidR="00C632B2">
        <w:rPr>
          <w:rFonts w:ascii="Tahoma" w:hAnsi="Tahoma" w:cs="Tahoma"/>
          <w:bCs/>
          <w:szCs w:val="22"/>
          <w:lang w:val="el-GR"/>
        </w:rPr>
        <w:t xml:space="preserve">συστημάτων </w:t>
      </w:r>
      <w:r w:rsidRPr="00997B62">
        <w:rPr>
          <w:rFonts w:ascii="Tahoma" w:hAnsi="Tahoma" w:cs="Tahoma"/>
          <w:bCs/>
          <w:szCs w:val="22"/>
          <w:lang w:val="el-GR"/>
        </w:rPr>
        <w:t xml:space="preserve">καθώς και την </w:t>
      </w:r>
      <w:bookmarkEnd w:id="199"/>
      <w:r w:rsidR="00C632B2">
        <w:rPr>
          <w:rFonts w:ascii="Tahoma" w:hAnsi="Tahoma" w:cs="Tahoma"/>
          <w:bCs/>
          <w:szCs w:val="22"/>
          <w:lang w:val="el-GR"/>
        </w:rPr>
        <w:t>παροχή υπηρεσιών ψηφιοποίησης, σάρωσης, καταχώρησης και μετάπτωσης δεδομένων</w:t>
      </w:r>
      <w:r w:rsidRPr="00997B62">
        <w:rPr>
          <w:rFonts w:ascii="Tahoma" w:hAnsi="Tahoma" w:cs="Tahoma"/>
          <w:bCs/>
          <w:szCs w:val="22"/>
          <w:lang w:val="el-GR"/>
        </w:rPr>
        <w:t>.</w:t>
      </w:r>
    </w:p>
    <w:p w14:paraId="66106EE1" w14:textId="77777777" w:rsidR="00DE0EAA" w:rsidRPr="00DE0EAA" w:rsidRDefault="00DE0EAA" w:rsidP="00C17612">
      <w:pPr>
        <w:contextualSpacing/>
        <w:rPr>
          <w:rFonts w:ascii="Tahoma" w:hAnsi="Tahoma" w:cs="Tahoma"/>
          <w:bCs/>
          <w:szCs w:val="22"/>
          <w:lang w:val="el-GR"/>
        </w:rPr>
      </w:pPr>
    </w:p>
    <w:p w14:paraId="0EBE764C" w14:textId="77777777" w:rsidR="00DE0EAA" w:rsidRPr="00DE0EAA" w:rsidRDefault="00DE0EAA" w:rsidP="00DE0EAA">
      <w:pPr>
        <w:rPr>
          <w:rFonts w:ascii="Tahoma" w:hAnsi="Tahoma" w:cs="Tahoma"/>
          <w:iCs/>
          <w:szCs w:val="22"/>
          <w:lang w:val="el-GR"/>
        </w:rPr>
      </w:pPr>
      <w:r w:rsidRPr="00DE0EAA">
        <w:rPr>
          <w:rFonts w:ascii="Tahoma" w:hAnsi="Tahoma" w:cs="Tahoma"/>
          <w:iCs/>
          <w:szCs w:val="22"/>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CB8CB1B" w14:textId="323E2D4D" w:rsidR="00C3196A" w:rsidRPr="00997B62" w:rsidRDefault="00C3196A" w:rsidP="00C3196A">
      <w:pPr>
        <w:rPr>
          <w:rFonts w:ascii="Tahoma" w:hAnsi="Tahoma" w:cs="Tahoma"/>
          <w:iCs/>
          <w:szCs w:val="22"/>
          <w:lang w:val="el-GR"/>
        </w:rPr>
      </w:pPr>
    </w:p>
    <w:p w14:paraId="1E3742DC" w14:textId="77777777" w:rsidR="009D2EF4" w:rsidRPr="00997B62" w:rsidRDefault="009D2EF4" w:rsidP="009106E3">
      <w:pPr>
        <w:pStyle w:val="3"/>
        <w:numPr>
          <w:ilvl w:val="2"/>
          <w:numId w:val="1"/>
        </w:numPr>
      </w:pPr>
      <w:bookmarkStart w:id="201" w:name="_Toc65769165"/>
      <w:bookmarkStart w:id="202" w:name="_Toc65769307"/>
      <w:bookmarkStart w:id="203" w:name="_Toc65835067"/>
      <w:bookmarkStart w:id="204" w:name="_Ref76752035"/>
      <w:bookmarkStart w:id="205" w:name="_Ref76753887"/>
      <w:bookmarkStart w:id="206" w:name="_Toc78909624"/>
      <w:bookmarkStart w:id="207" w:name="_Toc138167348"/>
      <w:r w:rsidRPr="00997B62">
        <w:t>Στήριξη στην ικανότητα τρίτων</w:t>
      </w:r>
      <w:bookmarkEnd w:id="201"/>
      <w:bookmarkEnd w:id="202"/>
      <w:bookmarkEnd w:id="203"/>
      <w:bookmarkEnd w:id="204"/>
      <w:r w:rsidRPr="00997B62">
        <w:t xml:space="preserve"> - Υπεργολαβία</w:t>
      </w:r>
      <w:bookmarkEnd w:id="205"/>
      <w:bookmarkEnd w:id="206"/>
      <w:bookmarkEnd w:id="207"/>
    </w:p>
    <w:p w14:paraId="55E15EDC" w14:textId="77777777" w:rsidR="009D2EF4" w:rsidRPr="00997B62" w:rsidRDefault="009D2EF4" w:rsidP="009D2EF4">
      <w:pPr>
        <w:pStyle w:val="4"/>
        <w:rPr>
          <w:rFonts w:ascii="Tahoma" w:hAnsi="Tahoma" w:cs="Tahoma"/>
          <w:szCs w:val="22"/>
        </w:rPr>
      </w:pPr>
      <w:bookmarkStart w:id="208" w:name="_Toc75804194"/>
      <w:bookmarkStart w:id="209" w:name="_Toc78909625"/>
      <w:r w:rsidRPr="00997B62">
        <w:rPr>
          <w:rFonts w:ascii="Tahoma" w:hAnsi="Tahoma" w:cs="Tahoma"/>
          <w:szCs w:val="22"/>
        </w:rPr>
        <w:t>Στήριξη στην ικανότητα τρίτων</w:t>
      </w:r>
      <w:bookmarkEnd w:id="208"/>
      <w:bookmarkEnd w:id="209"/>
    </w:p>
    <w:p w14:paraId="130739C4" w14:textId="197A5706" w:rsidR="009D2EF4" w:rsidRPr="00997B62" w:rsidRDefault="009D2EF4" w:rsidP="009D2EF4">
      <w:pPr>
        <w:rPr>
          <w:rFonts w:ascii="Tahoma" w:hAnsi="Tahoma" w:cs="Tahoma"/>
          <w:szCs w:val="22"/>
          <w:lang w:val="el-GR"/>
        </w:rPr>
      </w:pPr>
      <w:r w:rsidRPr="008628B9">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 </w:t>
      </w:r>
      <w:r w:rsidRPr="008628B9">
        <w:rPr>
          <w:rFonts w:ascii="Tahoma" w:hAnsi="Tahoma" w:cs="Tahoma"/>
          <w:szCs w:val="22"/>
          <w:lang w:val="el-GR"/>
        </w:rPr>
        <w:fldChar w:fldCharType="begin"/>
      </w:r>
      <w:r w:rsidRPr="008628B9">
        <w:rPr>
          <w:rFonts w:ascii="Tahoma" w:hAnsi="Tahoma" w:cs="Tahoma"/>
          <w:szCs w:val="22"/>
          <w:lang w:val="el-GR"/>
        </w:rPr>
        <w:instrText xml:space="preserve"> REF _Ref76753541 \r \h </w:instrText>
      </w:r>
      <w:r w:rsidR="00997B62" w:rsidRPr="008628B9">
        <w:rPr>
          <w:rFonts w:ascii="Tahoma" w:hAnsi="Tahoma" w:cs="Tahoma"/>
          <w:szCs w:val="22"/>
          <w:lang w:val="el-GR"/>
        </w:rPr>
        <w:instrText xml:space="preserve"> \* MERGEFORMAT </w:instrText>
      </w:r>
      <w:r w:rsidRPr="008628B9">
        <w:rPr>
          <w:rFonts w:ascii="Tahoma" w:hAnsi="Tahoma" w:cs="Tahoma"/>
          <w:szCs w:val="22"/>
          <w:lang w:val="el-GR"/>
        </w:rPr>
      </w:r>
      <w:r w:rsidRPr="008628B9">
        <w:rPr>
          <w:rFonts w:ascii="Tahoma" w:hAnsi="Tahoma" w:cs="Tahoma"/>
          <w:szCs w:val="22"/>
          <w:lang w:val="el-GR"/>
        </w:rPr>
        <w:fldChar w:fldCharType="separate"/>
      </w:r>
      <w:r w:rsidR="00D92051">
        <w:rPr>
          <w:rFonts w:ascii="Tahoma" w:hAnsi="Tahoma" w:cs="Tahoma"/>
          <w:szCs w:val="22"/>
          <w:lang w:val="el-GR"/>
        </w:rPr>
        <w:t>2.2.5</w:t>
      </w:r>
      <w:r w:rsidRPr="008628B9">
        <w:rPr>
          <w:rFonts w:ascii="Tahoma" w:hAnsi="Tahoma" w:cs="Tahoma"/>
          <w:szCs w:val="22"/>
          <w:lang w:val="el-GR"/>
        </w:rPr>
        <w:fldChar w:fldCharType="end"/>
      </w:r>
      <w:r w:rsidRPr="008628B9">
        <w:rPr>
          <w:rFonts w:ascii="Tahoma" w:hAnsi="Tahoma" w:cs="Tahoma"/>
          <w:szCs w:val="22"/>
          <w:lang w:val="el-GR"/>
        </w:rPr>
        <w:t xml:space="preserve">) και τα σχετικά με την τεχνική και επαγγελματική ικανότητα (της παρ. </w:t>
      </w:r>
      <w:r w:rsidRPr="008628B9">
        <w:rPr>
          <w:rFonts w:ascii="Tahoma" w:hAnsi="Tahoma" w:cs="Tahoma"/>
          <w:szCs w:val="22"/>
          <w:lang w:val="el-GR"/>
        </w:rPr>
        <w:fldChar w:fldCharType="begin"/>
      </w:r>
      <w:r w:rsidRPr="008628B9">
        <w:rPr>
          <w:rFonts w:ascii="Tahoma" w:hAnsi="Tahoma" w:cs="Tahoma"/>
          <w:szCs w:val="22"/>
          <w:lang w:val="el-GR"/>
        </w:rPr>
        <w:instrText xml:space="preserve"> REF _Ref76753558 \r \h </w:instrText>
      </w:r>
      <w:r w:rsidR="00997B62" w:rsidRPr="008628B9">
        <w:rPr>
          <w:rFonts w:ascii="Tahoma" w:hAnsi="Tahoma" w:cs="Tahoma"/>
          <w:szCs w:val="22"/>
          <w:lang w:val="el-GR"/>
        </w:rPr>
        <w:instrText xml:space="preserve"> \* MERGEFORMAT </w:instrText>
      </w:r>
      <w:r w:rsidRPr="008628B9">
        <w:rPr>
          <w:rFonts w:ascii="Tahoma" w:hAnsi="Tahoma" w:cs="Tahoma"/>
          <w:szCs w:val="22"/>
          <w:lang w:val="el-GR"/>
        </w:rPr>
      </w:r>
      <w:r w:rsidRPr="008628B9">
        <w:rPr>
          <w:rFonts w:ascii="Tahoma" w:hAnsi="Tahoma" w:cs="Tahoma"/>
          <w:szCs w:val="22"/>
          <w:lang w:val="el-GR"/>
        </w:rPr>
        <w:fldChar w:fldCharType="separate"/>
      </w:r>
      <w:r w:rsidR="00D92051">
        <w:rPr>
          <w:rFonts w:ascii="Tahoma" w:hAnsi="Tahoma" w:cs="Tahoma"/>
          <w:szCs w:val="22"/>
          <w:lang w:val="el-GR"/>
        </w:rPr>
        <w:t>2.2.6</w:t>
      </w:r>
      <w:r w:rsidRPr="008628B9">
        <w:rPr>
          <w:rFonts w:ascii="Tahoma" w:hAnsi="Tahoma" w:cs="Tahoma"/>
          <w:szCs w:val="22"/>
          <w:lang w:val="el-GR"/>
        </w:rPr>
        <w:fldChar w:fldCharType="end"/>
      </w:r>
      <w:r w:rsidRPr="008628B9">
        <w:rPr>
          <w:rFonts w:ascii="Tahoma" w:hAnsi="Tahoma" w:cs="Tahoma"/>
          <w:szCs w:val="22"/>
          <w:lang w:val="el-GR"/>
        </w:rPr>
        <w:t>), να στηρίζονται στις ικανότητες άλλων φορέων, ασχέτως της νομικής φύσης των δεσμών τους με αυτούς. Στην</w:t>
      </w:r>
      <w:r w:rsidRPr="00997B62">
        <w:rPr>
          <w:rFonts w:ascii="Tahoma" w:hAnsi="Tahoma" w:cs="Tahoma"/>
          <w:szCs w:val="22"/>
          <w:lang w:val="el-GR"/>
        </w:rPr>
        <w:t xml:space="preserve">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73FD7CB" w14:textId="77777777" w:rsidR="009D2EF4" w:rsidRPr="00997B62" w:rsidRDefault="009D2EF4" w:rsidP="009D2EF4">
      <w:pPr>
        <w:rPr>
          <w:rFonts w:ascii="Tahoma" w:hAnsi="Tahoma" w:cs="Tahoma"/>
          <w:szCs w:val="22"/>
          <w:lang w:val="el-GR"/>
        </w:rPr>
      </w:pPr>
      <w:r w:rsidRPr="00997B62">
        <w:rPr>
          <w:rFonts w:ascii="Tahoma" w:hAnsi="Tahoma"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7463415" w14:textId="77777777" w:rsidR="009D2EF4" w:rsidRPr="00997B62" w:rsidRDefault="009D2EF4" w:rsidP="009D2EF4">
      <w:pPr>
        <w:rPr>
          <w:rFonts w:ascii="Tahoma" w:hAnsi="Tahoma" w:cs="Tahoma"/>
          <w:szCs w:val="22"/>
          <w:lang w:val="el-GR"/>
        </w:rPr>
      </w:pPr>
      <w:r w:rsidRPr="00997B62">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2B48B8FC" w14:textId="77777777" w:rsidR="009D2EF4" w:rsidRPr="00997B62" w:rsidRDefault="009D2EF4" w:rsidP="009D2EF4">
      <w:pPr>
        <w:rPr>
          <w:rFonts w:ascii="Tahoma" w:hAnsi="Tahoma" w:cs="Tahoma"/>
          <w:szCs w:val="22"/>
          <w:lang w:val="el-GR"/>
        </w:rPr>
      </w:pPr>
      <w:bookmarkStart w:id="210" w:name="_Hlk35854368"/>
      <w:r w:rsidRPr="00997B62">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1FED6D98" w14:textId="77777777" w:rsidR="009D2EF4" w:rsidRPr="00997B62" w:rsidRDefault="009D2EF4" w:rsidP="009D2EF4">
      <w:pPr>
        <w:rPr>
          <w:rFonts w:ascii="Tahoma" w:hAnsi="Tahoma" w:cs="Tahoma"/>
          <w:szCs w:val="22"/>
          <w:lang w:val="el-GR"/>
        </w:rPr>
      </w:pPr>
      <w:r w:rsidRPr="00997B62">
        <w:rPr>
          <w:rFonts w:ascii="Tahoma" w:hAnsi="Tahoma" w:cs="Tahoma"/>
          <w:szCs w:val="22"/>
          <w:lang w:val="el-GR"/>
        </w:rPr>
        <w:t>Επισημαίνεται ότι σε περίπτωση που ο υποψήφιος Ανάδοχος αποτελεί Ένωση / Κοινοπραξία:</w:t>
      </w:r>
    </w:p>
    <w:p w14:paraId="72923615" w14:textId="792B6916" w:rsidR="009D2EF4" w:rsidRPr="00997B62" w:rsidRDefault="009D2EF4" w:rsidP="008A1019">
      <w:pPr>
        <w:pStyle w:val="aff0"/>
        <w:numPr>
          <w:ilvl w:val="0"/>
          <w:numId w:val="22"/>
        </w:numPr>
        <w:suppressAutoHyphens w:val="0"/>
        <w:rPr>
          <w:rFonts w:ascii="Tahoma" w:hAnsi="Tahoma" w:cs="Tahoma"/>
          <w:szCs w:val="22"/>
          <w:lang w:val="el-GR"/>
        </w:rPr>
      </w:pPr>
      <w:r w:rsidRPr="00997B62">
        <w:rPr>
          <w:rFonts w:ascii="Tahoma" w:hAnsi="Tahoma" w:cs="Tahoma"/>
          <w:szCs w:val="22"/>
          <w:lang w:val="el-GR"/>
        </w:rPr>
        <w:t xml:space="preserve">τα απαιτούμενα </w:t>
      </w:r>
      <w:r w:rsidR="00B936BE">
        <w:rPr>
          <w:rFonts w:ascii="Tahoma" w:hAnsi="Tahoma" w:cs="Tahoma"/>
          <w:szCs w:val="22"/>
          <w:lang w:val="el-GR"/>
        </w:rPr>
        <w:t xml:space="preserve">στις παρ. 2.2.1 έως 2.2.8 </w:t>
      </w:r>
      <w:r w:rsidRPr="00997B62">
        <w:rPr>
          <w:rFonts w:ascii="Tahoma" w:hAnsi="Tahoma" w:cs="Tahoma"/>
          <w:szCs w:val="22"/>
          <w:lang w:val="el-GR"/>
        </w:rPr>
        <w:t xml:space="preserve">στοιχεία τεκμηρίωσης πρέπει να υποβάλλονται ανάλογα με τη φύση τους χωριστά για κάθε Μέλος της Ένωσης / Κοινοπραξίας  </w:t>
      </w:r>
    </w:p>
    <w:p w14:paraId="6E31C9F9" w14:textId="570B6E2B" w:rsidR="009D2EF4" w:rsidRPr="00997B62" w:rsidRDefault="009D2EF4" w:rsidP="008A1019">
      <w:pPr>
        <w:pStyle w:val="aff0"/>
        <w:numPr>
          <w:ilvl w:val="0"/>
          <w:numId w:val="22"/>
        </w:numPr>
        <w:rPr>
          <w:rFonts w:ascii="Tahoma" w:hAnsi="Tahoma" w:cs="Tahoma"/>
          <w:szCs w:val="22"/>
          <w:lang w:val="el-GR"/>
        </w:rPr>
      </w:pPr>
      <w:r w:rsidRPr="00997B62">
        <w:rPr>
          <w:rFonts w:ascii="Tahoma" w:hAnsi="Tahoma" w:cs="Tahoma"/>
          <w:szCs w:val="22"/>
          <w:lang w:val="el-GR"/>
        </w:rPr>
        <w:t xml:space="preserve">επιτρέπεται η μερική κάλυψη των προϋποθέσεων </w:t>
      </w:r>
      <w:r w:rsidR="00B936BE">
        <w:rPr>
          <w:rFonts w:ascii="Tahoma" w:hAnsi="Tahoma" w:cs="Tahoma"/>
          <w:szCs w:val="22"/>
          <w:lang w:val="el-GR"/>
        </w:rPr>
        <w:t>των παρ. 2.2.</w:t>
      </w:r>
      <w:r w:rsidR="00C061C2">
        <w:rPr>
          <w:rFonts w:ascii="Tahoma" w:hAnsi="Tahoma" w:cs="Tahoma"/>
          <w:szCs w:val="22"/>
          <w:lang w:val="el-GR"/>
        </w:rPr>
        <w:t xml:space="preserve">4 </w:t>
      </w:r>
      <w:r w:rsidR="00B936BE">
        <w:rPr>
          <w:rFonts w:ascii="Tahoma" w:hAnsi="Tahoma" w:cs="Tahoma"/>
          <w:szCs w:val="22"/>
          <w:lang w:val="el-GR"/>
        </w:rPr>
        <w:t xml:space="preserve">έως 2.2.7 </w:t>
      </w:r>
      <w:r w:rsidRPr="00997B62">
        <w:rPr>
          <w:rFonts w:ascii="Tahoma" w:hAnsi="Tahoma" w:cs="Tahoma"/>
          <w:szCs w:val="22"/>
          <w:lang w:val="el-GR"/>
        </w:rPr>
        <w:t>από τα Μέλη της, αρκεί όμως συνολικά-αθροιστικά να καλύπτονται όλες.</w:t>
      </w:r>
      <w:bookmarkEnd w:id="210"/>
    </w:p>
    <w:p w14:paraId="071E4986" w14:textId="42DCA7C8" w:rsidR="009D2EF4" w:rsidRPr="008628B9" w:rsidRDefault="005254C2" w:rsidP="009D2EF4">
      <w:pPr>
        <w:rPr>
          <w:rFonts w:ascii="Tahoma" w:hAnsi="Tahoma" w:cs="Tahoma"/>
          <w:bCs/>
          <w:szCs w:val="22"/>
          <w:lang w:val="el-GR"/>
        </w:rPr>
      </w:pPr>
      <w:r w:rsidRPr="00997B62">
        <w:rPr>
          <w:rFonts w:ascii="Tahoma" w:hAnsi="Tahoma" w:cs="Tahoma"/>
          <w:bCs/>
          <w:szCs w:val="22"/>
          <w:lang w:val="el-GR"/>
        </w:rPr>
        <w:t xml:space="preserve">Η </w:t>
      </w:r>
      <w:r w:rsidRPr="008628B9">
        <w:rPr>
          <w:rFonts w:ascii="Tahoma" w:hAnsi="Tahoma" w:cs="Tahoma"/>
          <w:bCs/>
          <w:szCs w:val="22"/>
          <w:lang w:val="el-GR"/>
        </w:rPr>
        <w:t xml:space="preserve">αναθέτουσα αρχή ελέγχει αν οι </w:t>
      </w:r>
      <w:r w:rsidR="00FE30DD" w:rsidRPr="008628B9">
        <w:rPr>
          <w:rFonts w:ascii="Tahoma" w:hAnsi="Tahoma" w:cs="Tahoma"/>
          <w:bCs/>
          <w:szCs w:val="22"/>
          <w:lang w:val="el-GR"/>
        </w:rPr>
        <w:t>φορείς</w:t>
      </w:r>
      <w:r w:rsidRPr="008628B9">
        <w:rPr>
          <w:rFonts w:ascii="Tahoma" w:hAnsi="Tahoma"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w:t>
      </w:r>
      <w:r w:rsidR="00293112">
        <w:rPr>
          <w:rFonts w:ascii="Tahoma" w:hAnsi="Tahoma" w:cs="Tahoma"/>
          <w:bCs/>
          <w:szCs w:val="22"/>
          <w:lang w:val="el-GR"/>
        </w:rPr>
        <w:t xml:space="preserve"> ή δεν τεκμηριώνεται η κ</w:t>
      </w:r>
      <w:r w:rsidR="00293112" w:rsidRPr="00293112">
        <w:rPr>
          <w:rFonts w:ascii="Tahoma" w:hAnsi="Tahoma" w:cs="Tahoma"/>
          <w:bCs/>
          <w:szCs w:val="22"/>
          <w:lang w:val="el-GR"/>
        </w:rPr>
        <w:t>αταλληλότητα</w:t>
      </w:r>
      <w:r w:rsidR="00293112">
        <w:rPr>
          <w:rFonts w:ascii="Tahoma" w:hAnsi="Tahoma" w:cs="Tahoma"/>
          <w:bCs/>
          <w:szCs w:val="22"/>
          <w:lang w:val="el-GR"/>
        </w:rPr>
        <w:t xml:space="preserve"> </w:t>
      </w:r>
      <w:r w:rsidR="00293112" w:rsidRPr="00293112">
        <w:rPr>
          <w:rFonts w:ascii="Tahoma" w:hAnsi="Tahoma" w:cs="Tahoma"/>
          <w:bCs/>
          <w:szCs w:val="22"/>
          <w:lang w:val="el-GR"/>
        </w:rPr>
        <w:t>άσκησης επαγγελματικής δραστηριότητας</w:t>
      </w:r>
      <w:r w:rsidR="00293112">
        <w:rPr>
          <w:rFonts w:ascii="Tahoma" w:hAnsi="Tahoma" w:cs="Tahoma"/>
          <w:bCs/>
          <w:szCs w:val="22"/>
          <w:lang w:val="el-GR"/>
        </w:rPr>
        <w:t xml:space="preserve"> </w:t>
      </w:r>
      <w:r w:rsidR="00293112" w:rsidRPr="008628B9">
        <w:rPr>
          <w:rFonts w:ascii="Tahoma" w:hAnsi="Tahoma" w:cs="Tahoma"/>
          <w:bCs/>
          <w:szCs w:val="22"/>
          <w:lang w:val="el-GR"/>
        </w:rPr>
        <w:t>της παραγράφου</w:t>
      </w:r>
      <w:r w:rsidR="00293112" w:rsidRPr="00293112">
        <w:rPr>
          <w:rFonts w:ascii="Tahoma" w:hAnsi="Tahoma" w:cs="Tahoma"/>
          <w:bCs/>
          <w:szCs w:val="22"/>
          <w:lang w:val="el-GR"/>
        </w:rPr>
        <w:t xml:space="preserve"> 2.2.4</w:t>
      </w:r>
      <w:r w:rsidRPr="008628B9">
        <w:rPr>
          <w:rFonts w:ascii="Tahoma" w:hAnsi="Tahoma" w:cs="Tahoma"/>
          <w:bCs/>
          <w:szCs w:val="22"/>
          <w:lang w:val="el-GR"/>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8628B9">
        <w:rPr>
          <w:rFonts w:ascii="Tahoma" w:hAnsi="Tahoma" w:cs="Tahoma"/>
          <w:bCs/>
          <w:color w:val="000000"/>
          <w:szCs w:val="22"/>
          <w:lang w:val="el-GR"/>
        </w:rPr>
        <w:t xml:space="preserve"> </w:t>
      </w:r>
      <w:r w:rsidRPr="008628B9">
        <w:rPr>
          <w:rFonts w:ascii="Tahoma" w:hAnsi="Tahoma" w:cs="Tahoma"/>
          <w:bCs/>
          <w:szCs w:val="22"/>
          <w:lang w:val="el-GR"/>
        </w:rPr>
        <w:t>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2741FE0" w14:textId="77777777" w:rsidR="009D2EF4" w:rsidRPr="008628B9" w:rsidRDefault="009D2EF4" w:rsidP="009D2EF4">
      <w:pPr>
        <w:pStyle w:val="4"/>
        <w:rPr>
          <w:rFonts w:ascii="Tahoma" w:hAnsi="Tahoma" w:cs="Tahoma"/>
          <w:szCs w:val="22"/>
        </w:rPr>
      </w:pPr>
      <w:bookmarkStart w:id="211" w:name="_Toc75804195"/>
      <w:bookmarkStart w:id="212" w:name="_Toc78909626"/>
      <w:r w:rsidRPr="008628B9">
        <w:rPr>
          <w:rFonts w:ascii="Tahoma" w:hAnsi="Tahoma" w:cs="Tahoma"/>
          <w:szCs w:val="22"/>
        </w:rPr>
        <w:t>Υπεργολαβία</w:t>
      </w:r>
      <w:bookmarkEnd w:id="211"/>
      <w:bookmarkEnd w:id="212"/>
      <w:r w:rsidRPr="008628B9">
        <w:rPr>
          <w:rFonts w:ascii="Tahoma" w:hAnsi="Tahoma" w:cs="Tahoma"/>
          <w:szCs w:val="22"/>
        </w:rPr>
        <w:t xml:space="preserve"> </w:t>
      </w:r>
    </w:p>
    <w:p w14:paraId="1BF7D182" w14:textId="16AC7465" w:rsidR="009D2EF4" w:rsidRPr="00997B62" w:rsidRDefault="009D2EF4" w:rsidP="009D2EF4">
      <w:pPr>
        <w:rPr>
          <w:rFonts w:ascii="Tahoma" w:hAnsi="Tahoma" w:cs="Tahoma"/>
          <w:szCs w:val="22"/>
          <w:lang w:val="el-GR"/>
        </w:rPr>
      </w:pPr>
      <w:r w:rsidRPr="008628B9">
        <w:rPr>
          <w:rFonts w:ascii="Tahoma" w:hAnsi="Tahoma" w:cs="Tahoma"/>
          <w:szCs w:val="22"/>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8628B9">
        <w:rPr>
          <w:rFonts w:ascii="Tahoma" w:hAnsi="Tahoma" w:cs="Tahoma"/>
          <w:szCs w:val="22"/>
          <w:lang w:val="en-US"/>
        </w:rPr>
        <w:t>o</w:t>
      </w:r>
      <w:r w:rsidRPr="008628B9">
        <w:rPr>
          <w:rFonts w:ascii="Tahoma" w:hAnsi="Tahoma" w:cs="Tahoma"/>
          <w:szCs w:val="22"/>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 </w:t>
      </w:r>
      <w:r w:rsidRPr="008628B9">
        <w:rPr>
          <w:rFonts w:ascii="Tahoma" w:hAnsi="Tahoma" w:cs="Tahoma"/>
          <w:szCs w:val="22"/>
          <w:lang w:val="el-GR"/>
        </w:rPr>
        <w:fldChar w:fldCharType="begin"/>
      </w:r>
      <w:r w:rsidRPr="008628B9">
        <w:rPr>
          <w:rFonts w:ascii="Tahoma" w:hAnsi="Tahoma" w:cs="Tahoma"/>
          <w:szCs w:val="22"/>
          <w:lang w:val="el-GR"/>
        </w:rPr>
        <w:instrText xml:space="preserve"> REF _Ref76753700 \r \h </w:instrText>
      </w:r>
      <w:r w:rsidR="00997B62" w:rsidRPr="008628B9">
        <w:rPr>
          <w:rFonts w:ascii="Tahoma" w:hAnsi="Tahoma" w:cs="Tahoma"/>
          <w:szCs w:val="22"/>
          <w:lang w:val="el-GR"/>
        </w:rPr>
        <w:instrText xml:space="preserve"> \* MERGEFORMAT </w:instrText>
      </w:r>
      <w:r w:rsidRPr="008628B9">
        <w:rPr>
          <w:rFonts w:ascii="Tahoma" w:hAnsi="Tahoma" w:cs="Tahoma"/>
          <w:szCs w:val="22"/>
          <w:lang w:val="el-GR"/>
        </w:rPr>
      </w:r>
      <w:r w:rsidRPr="008628B9">
        <w:rPr>
          <w:rFonts w:ascii="Tahoma" w:hAnsi="Tahoma" w:cs="Tahoma"/>
          <w:szCs w:val="22"/>
          <w:lang w:val="el-GR"/>
        </w:rPr>
        <w:fldChar w:fldCharType="separate"/>
      </w:r>
      <w:r w:rsidR="00D92051">
        <w:rPr>
          <w:rFonts w:ascii="Tahoma" w:hAnsi="Tahoma" w:cs="Tahoma"/>
          <w:szCs w:val="22"/>
          <w:lang w:val="el-GR"/>
        </w:rPr>
        <w:t>2.2.3</w:t>
      </w:r>
      <w:r w:rsidRPr="008628B9">
        <w:rPr>
          <w:rFonts w:ascii="Tahoma" w:hAnsi="Tahoma" w:cs="Tahoma"/>
          <w:szCs w:val="22"/>
          <w:lang w:val="el-GR"/>
        </w:rPr>
        <w:fldChar w:fldCharType="end"/>
      </w:r>
      <w:r w:rsidRPr="008628B9">
        <w:rPr>
          <w:rFonts w:ascii="Tahoma" w:hAnsi="Tahoma" w:cs="Tahoma"/>
          <w:szCs w:val="22"/>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 ‎</w:t>
      </w:r>
      <w:r w:rsidRPr="008628B9">
        <w:rPr>
          <w:rFonts w:ascii="Tahoma" w:hAnsi="Tahoma" w:cs="Tahoma"/>
          <w:szCs w:val="22"/>
          <w:lang w:val="el-GR"/>
        </w:rPr>
        <w:fldChar w:fldCharType="begin"/>
      </w:r>
      <w:r w:rsidRPr="008628B9">
        <w:rPr>
          <w:rFonts w:ascii="Tahoma" w:hAnsi="Tahoma" w:cs="Tahoma"/>
          <w:szCs w:val="22"/>
          <w:lang w:val="el-GR"/>
        </w:rPr>
        <w:instrText xml:space="preserve"> REF _Ref76753713 \r \h </w:instrText>
      </w:r>
      <w:r w:rsidR="00997B62" w:rsidRPr="008628B9">
        <w:rPr>
          <w:rFonts w:ascii="Tahoma" w:hAnsi="Tahoma" w:cs="Tahoma"/>
          <w:szCs w:val="22"/>
          <w:lang w:val="el-GR"/>
        </w:rPr>
        <w:instrText xml:space="preserve"> \* MERGEFORMAT </w:instrText>
      </w:r>
      <w:r w:rsidRPr="008628B9">
        <w:rPr>
          <w:rFonts w:ascii="Tahoma" w:hAnsi="Tahoma" w:cs="Tahoma"/>
          <w:szCs w:val="22"/>
          <w:lang w:val="el-GR"/>
        </w:rPr>
      </w:r>
      <w:r w:rsidRPr="008628B9">
        <w:rPr>
          <w:rFonts w:ascii="Tahoma" w:hAnsi="Tahoma" w:cs="Tahoma"/>
          <w:szCs w:val="22"/>
          <w:lang w:val="el-GR"/>
        </w:rPr>
        <w:fldChar w:fldCharType="separate"/>
      </w:r>
      <w:r w:rsidR="00D92051">
        <w:rPr>
          <w:rFonts w:ascii="Tahoma" w:hAnsi="Tahoma" w:cs="Tahoma"/>
          <w:szCs w:val="22"/>
          <w:lang w:val="el-GR"/>
        </w:rPr>
        <w:t>2.2.3</w:t>
      </w:r>
      <w:r w:rsidRPr="008628B9">
        <w:rPr>
          <w:rFonts w:ascii="Tahoma" w:hAnsi="Tahoma" w:cs="Tahoma"/>
          <w:szCs w:val="22"/>
          <w:lang w:val="el-GR"/>
        </w:rPr>
        <w:fldChar w:fldCharType="end"/>
      </w:r>
      <w:r w:rsidRPr="00997B62">
        <w:rPr>
          <w:rFonts w:ascii="Tahoma" w:hAnsi="Tahoma" w:cs="Tahoma"/>
          <w:szCs w:val="22"/>
          <w:lang w:val="el-GR"/>
        </w:rPr>
        <w:t>.</w:t>
      </w:r>
    </w:p>
    <w:p w14:paraId="4D5B566F" w14:textId="77777777" w:rsidR="009D2EF4" w:rsidRPr="00997B62" w:rsidRDefault="009D2EF4" w:rsidP="009106E3">
      <w:pPr>
        <w:pStyle w:val="3"/>
        <w:numPr>
          <w:ilvl w:val="2"/>
          <w:numId w:val="1"/>
        </w:numPr>
      </w:pPr>
      <w:bookmarkStart w:id="213" w:name="_Toc65769166"/>
      <w:bookmarkStart w:id="214" w:name="_Toc65769308"/>
      <w:bookmarkStart w:id="215" w:name="_Toc65835068"/>
      <w:bookmarkStart w:id="216" w:name="_Toc78909627"/>
      <w:bookmarkStart w:id="217" w:name="_Toc138167349"/>
      <w:r w:rsidRPr="00997B62">
        <w:t>Κανόνες απόδειξης ποιοτικής επιλογής</w:t>
      </w:r>
      <w:bookmarkEnd w:id="213"/>
      <w:bookmarkEnd w:id="214"/>
      <w:bookmarkEnd w:id="215"/>
      <w:bookmarkEnd w:id="216"/>
      <w:bookmarkEnd w:id="217"/>
    </w:p>
    <w:p w14:paraId="440FC52E" w14:textId="0AF778D6" w:rsidR="009D2EF4" w:rsidRPr="00997B62" w:rsidRDefault="009D2EF4" w:rsidP="009D2EF4">
      <w:pPr>
        <w:rPr>
          <w:rFonts w:ascii="Tahoma" w:hAnsi="Tahoma" w:cs="Tahoma"/>
          <w:szCs w:val="22"/>
          <w:lang w:val="el-GR"/>
        </w:rPr>
      </w:pPr>
      <w:r w:rsidRPr="00997B62">
        <w:rPr>
          <w:rFonts w:ascii="Tahoma" w:hAnsi="Tahoma" w:cs="Tahoma"/>
          <w:szCs w:val="22"/>
          <w:lang w:val="el-GR"/>
        </w:rPr>
        <w:t>Το δικαίωμα συμμετοχής των οικονομικών φορέων και οι όροι και προϋποθέσεις συμμετοχής τους, όπως ορίζονται στις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_Ref76753870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2.2.1</w:t>
      </w:r>
      <w:r w:rsidRPr="00997B62">
        <w:rPr>
          <w:rFonts w:ascii="Tahoma" w:hAnsi="Tahoma" w:cs="Tahoma"/>
          <w:szCs w:val="22"/>
          <w:lang w:val="el-GR"/>
        </w:rPr>
        <w:fldChar w:fldCharType="end"/>
      </w:r>
      <w:r w:rsidRPr="00997B62">
        <w:rPr>
          <w:rFonts w:ascii="Tahoma" w:hAnsi="Tahoma" w:cs="Tahoma"/>
          <w:szCs w:val="22"/>
          <w:lang w:val="el-GR"/>
        </w:rPr>
        <w:t xml:space="preserve"> έως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_Ref76753887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2.2.8</w:t>
      </w:r>
      <w:r w:rsidRPr="00997B62">
        <w:rPr>
          <w:rFonts w:ascii="Tahoma" w:hAnsi="Tahoma" w:cs="Tahoma"/>
          <w:szCs w:val="22"/>
          <w:lang w:val="el-GR"/>
        </w:rPr>
        <w:fldChar w:fldCharType="end"/>
      </w:r>
      <w:r w:rsidRPr="00997B62">
        <w:rPr>
          <w:rFonts w:ascii="Tahoma" w:hAnsi="Tahoma" w:cs="Tahoma"/>
          <w:szCs w:val="22"/>
          <w:lang w:val="el-GR"/>
        </w:rPr>
        <w:t xml:space="preserve">, κρίνονται κατά την υποβολή της προσφοράς δια του ΕΕΕΣ κατά τα οριζόμενα στην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_Ref76753903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2.2.9.1</w:t>
      </w:r>
      <w:r w:rsidRPr="00997B62">
        <w:rPr>
          <w:rFonts w:ascii="Tahoma" w:hAnsi="Tahoma" w:cs="Tahoma"/>
          <w:szCs w:val="22"/>
          <w:lang w:val="el-GR"/>
        </w:rPr>
        <w:fldChar w:fldCharType="end"/>
      </w:r>
      <w:r w:rsidRPr="00997B62">
        <w:rPr>
          <w:rFonts w:ascii="Tahoma" w:hAnsi="Tahoma" w:cs="Tahoma"/>
          <w:szCs w:val="22"/>
          <w:lang w:val="el-GR"/>
        </w:rPr>
        <w:t xml:space="preserve">, κατά την υποβολή των δικαιολογητικών της παραγράφου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_Ref76753929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2.2.9.2</w:t>
      </w:r>
      <w:r w:rsidRPr="00997B62">
        <w:rPr>
          <w:rFonts w:ascii="Tahoma" w:hAnsi="Tahoma" w:cs="Tahoma"/>
          <w:szCs w:val="22"/>
          <w:lang w:val="el-GR"/>
        </w:rPr>
        <w:fldChar w:fldCharType="end"/>
      </w:r>
      <w:r w:rsidRPr="00997B62">
        <w:rPr>
          <w:rFonts w:ascii="Tahoma" w:hAnsi="Tahoma" w:cs="Tahoma"/>
          <w:szCs w:val="22"/>
          <w:lang w:val="el-GR"/>
        </w:rPr>
        <w:t xml:space="preserve"> και κατά τη σύναψη της σύμβασης δια της υπεύθυνης δήλωσης, της περ. δ΄ της παρ. 3 του άρθρου 105 του ν. 4412/2016. </w:t>
      </w:r>
    </w:p>
    <w:p w14:paraId="2C0C3BEC" w14:textId="0B08CCC4" w:rsidR="009D2EF4" w:rsidRPr="00997B62" w:rsidRDefault="009D2EF4" w:rsidP="009D2EF4">
      <w:pPr>
        <w:rPr>
          <w:rFonts w:ascii="Tahoma" w:hAnsi="Tahoma" w:cs="Tahoma"/>
          <w:szCs w:val="22"/>
          <w:lang w:val="el-GR"/>
        </w:rPr>
      </w:pPr>
      <w:r w:rsidRPr="00997B62">
        <w:rPr>
          <w:rFonts w:ascii="Tahoma" w:hAnsi="Tahoma" w:cs="Tahoma"/>
          <w:szCs w:val="22"/>
          <w:lang w:val="el-GR"/>
        </w:rPr>
        <w:t>Στην περίπτωση που ο οικονομικός φορέας στηρίζεται στις ικανότητες άλλων φορέων, σύμφωνα με την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_Ref76753887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2.2.8</w:t>
      </w:r>
      <w:r w:rsidRPr="00997B62">
        <w:rPr>
          <w:rFonts w:ascii="Tahoma" w:hAnsi="Tahoma" w:cs="Tahoma"/>
          <w:szCs w:val="22"/>
          <w:lang w:val="el-GR"/>
        </w:rPr>
        <w:fldChar w:fldCharType="end"/>
      </w:r>
      <w:r w:rsidRPr="00997B62">
        <w:rPr>
          <w:rFonts w:ascii="Tahoma" w:hAnsi="Tahoma" w:cs="Tahoma"/>
          <w:szCs w:val="22"/>
          <w:lang w:val="el-GR"/>
        </w:rPr>
        <w:t xml:space="preserve"> της παρούσας, οι φορείς στην ικανότητα των οποίων στηρίζεται υποχρεούνται να  αποδεικνύουν, κατά τα οριζόμενα στις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_Ref76753903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2.2.9.1</w:t>
      </w:r>
      <w:r w:rsidRPr="00997B62">
        <w:rPr>
          <w:rFonts w:ascii="Tahoma" w:hAnsi="Tahoma" w:cs="Tahoma"/>
          <w:szCs w:val="22"/>
          <w:lang w:val="el-GR"/>
        </w:rPr>
        <w:fldChar w:fldCharType="end"/>
      </w:r>
      <w:r w:rsidRPr="00997B62">
        <w:rPr>
          <w:rFonts w:ascii="Tahoma" w:hAnsi="Tahoma" w:cs="Tahoma"/>
          <w:szCs w:val="22"/>
          <w:lang w:val="el-GR"/>
        </w:rPr>
        <w:t xml:space="preserve"> και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_Ref76753929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2.2.9.2</w:t>
      </w:r>
      <w:r w:rsidRPr="00997B62">
        <w:rPr>
          <w:rFonts w:ascii="Tahoma" w:hAnsi="Tahoma" w:cs="Tahoma"/>
          <w:szCs w:val="22"/>
          <w:lang w:val="el-GR"/>
        </w:rPr>
        <w:fldChar w:fldCharType="end"/>
      </w:r>
      <w:r w:rsidRPr="00997B62">
        <w:rPr>
          <w:rFonts w:ascii="Tahoma" w:hAnsi="Tahoma" w:cs="Tahoma"/>
          <w:szCs w:val="22"/>
          <w:lang w:val="el-GR"/>
        </w:rPr>
        <w:t xml:space="preserve"> και κατά τη σύναψη της σύμβασης δια της υπεύθυνης δήλωσης, της περ. δ΄ της παρ. 3 του άρθρο, ότι δεν συντρέχουν οι λόγοι αποκλεισμού της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_Ref76754055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w:t>
      </w:r>
      <w:r w:rsidRPr="00997B62">
        <w:rPr>
          <w:rFonts w:ascii="Tahoma" w:hAnsi="Tahoma" w:cs="Tahoma"/>
          <w:szCs w:val="22"/>
          <w:lang w:val="el-GR"/>
        </w:rPr>
        <w:fldChar w:fldCharType="end"/>
      </w:r>
      <w:r w:rsidRPr="00997B62">
        <w:rPr>
          <w:rFonts w:ascii="Tahoma" w:hAnsi="Tahoma" w:cs="Tahoma"/>
          <w:szCs w:val="22"/>
          <w:lang w:val="el-GR"/>
        </w:rPr>
        <w:t xml:space="preserve"> της παρούσας και ότι πληρούν τα σχετικά κριτήρια επιλογής κατά περίπτωση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_Ref76754074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2.2.5</w:t>
      </w:r>
      <w:r w:rsidRPr="00997B62">
        <w:rPr>
          <w:rFonts w:ascii="Tahoma" w:hAnsi="Tahoma" w:cs="Tahoma"/>
          <w:szCs w:val="22"/>
          <w:lang w:val="el-GR"/>
        </w:rPr>
        <w:fldChar w:fldCharType="end"/>
      </w:r>
      <w:r w:rsidRPr="00997B62">
        <w:rPr>
          <w:rFonts w:ascii="Tahoma" w:hAnsi="Tahoma" w:cs="Tahoma"/>
          <w:szCs w:val="22"/>
          <w:lang w:val="el-GR"/>
        </w:rPr>
        <w:t xml:space="preserve"> και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_Ref76754079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2.2.6</w:t>
      </w:r>
      <w:r w:rsidRPr="00997B62">
        <w:rPr>
          <w:rFonts w:ascii="Tahoma" w:hAnsi="Tahoma" w:cs="Tahoma"/>
          <w:szCs w:val="22"/>
          <w:lang w:val="el-GR"/>
        </w:rPr>
        <w:fldChar w:fldCharType="end"/>
      </w:r>
      <w:r w:rsidRPr="00997B62">
        <w:rPr>
          <w:rFonts w:ascii="Tahoma" w:hAnsi="Tahoma" w:cs="Tahoma"/>
          <w:szCs w:val="22"/>
          <w:lang w:val="el-GR"/>
        </w:rPr>
        <w:t>).</w:t>
      </w:r>
    </w:p>
    <w:p w14:paraId="6C6387C7" w14:textId="21B40C8C" w:rsidR="009D2EF4" w:rsidRPr="00997B62" w:rsidRDefault="009D2EF4" w:rsidP="009D2EF4">
      <w:pPr>
        <w:rPr>
          <w:rFonts w:ascii="Tahoma" w:hAnsi="Tahoma" w:cs="Tahoma"/>
          <w:szCs w:val="22"/>
          <w:lang w:val="el-GR"/>
        </w:rPr>
      </w:pPr>
      <w:r w:rsidRPr="00997B62">
        <w:rPr>
          <w:rFonts w:ascii="Tahoma" w:hAnsi="Tahoma" w:cs="Tahoma"/>
          <w:szCs w:val="22"/>
          <w:lang w:val="el-GR"/>
        </w:rPr>
        <w:t>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_Ref76753903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2.2.9.1</w:t>
      </w:r>
      <w:r w:rsidRPr="00997B62">
        <w:rPr>
          <w:rFonts w:ascii="Tahoma" w:hAnsi="Tahoma" w:cs="Tahoma"/>
          <w:szCs w:val="22"/>
          <w:lang w:val="el-GR"/>
        </w:rPr>
        <w:fldChar w:fldCharType="end"/>
      </w:r>
      <w:r w:rsidRPr="00997B62">
        <w:rPr>
          <w:rFonts w:ascii="Tahoma" w:hAnsi="Tahoma" w:cs="Tahoma"/>
          <w:szCs w:val="22"/>
          <w:lang w:val="el-GR"/>
        </w:rPr>
        <w:t xml:space="preserve"> και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_Ref76753929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2.2.9.2</w:t>
      </w:r>
      <w:r w:rsidRPr="00997B62">
        <w:rPr>
          <w:rFonts w:ascii="Tahoma" w:hAnsi="Tahoma" w:cs="Tahoma"/>
          <w:szCs w:val="22"/>
          <w:lang w:val="el-GR"/>
        </w:rPr>
        <w:fldChar w:fldCharType="end"/>
      </w:r>
      <w:r w:rsidRPr="00997B62">
        <w:rPr>
          <w:rFonts w:ascii="Tahoma" w:hAnsi="Tahoma" w:cs="Tahoma"/>
          <w:szCs w:val="22"/>
          <w:lang w:val="el-GR"/>
        </w:rPr>
        <w:t xml:space="preserve">, ότι δεν συντρέχουν οι λόγοι αποκλεισμού της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_Ref76754055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w:t>
      </w:r>
      <w:r w:rsidRPr="00997B62">
        <w:rPr>
          <w:rFonts w:ascii="Tahoma" w:hAnsi="Tahoma" w:cs="Tahoma"/>
          <w:szCs w:val="22"/>
          <w:lang w:val="el-GR"/>
        </w:rPr>
        <w:fldChar w:fldCharType="end"/>
      </w:r>
      <w:r w:rsidRPr="00997B62">
        <w:rPr>
          <w:rFonts w:ascii="Tahoma" w:hAnsi="Tahoma" w:cs="Tahoma"/>
          <w:szCs w:val="22"/>
          <w:lang w:val="el-GR"/>
        </w:rPr>
        <w:t xml:space="preserve"> της παρούσας. </w:t>
      </w:r>
    </w:p>
    <w:p w14:paraId="415CBC3A" w14:textId="77777777" w:rsidR="009D2EF4" w:rsidRPr="00997B62" w:rsidRDefault="009D2EF4" w:rsidP="009D2EF4">
      <w:pPr>
        <w:rPr>
          <w:rFonts w:ascii="Tahoma" w:hAnsi="Tahoma" w:cs="Tahoma"/>
          <w:szCs w:val="22"/>
          <w:lang w:val="el-GR"/>
        </w:rPr>
      </w:pPr>
      <w:r w:rsidRPr="00997B62">
        <w:rPr>
          <w:rFonts w:ascii="Tahoma" w:hAnsi="Tahoma" w:cs="Tahoma"/>
          <w:szCs w:val="22"/>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1752B2D1" w14:textId="5DCBFF7C" w:rsidR="009D2EF4" w:rsidRPr="00997B62" w:rsidRDefault="009D2EF4" w:rsidP="009D2EF4">
      <w:pPr>
        <w:pStyle w:val="4"/>
        <w:rPr>
          <w:rFonts w:ascii="Tahoma" w:hAnsi="Tahoma" w:cs="Tahoma"/>
          <w:szCs w:val="22"/>
        </w:rPr>
      </w:pPr>
      <w:bookmarkStart w:id="218" w:name="_Toc65769167"/>
      <w:bookmarkStart w:id="219" w:name="_Toc65769309"/>
      <w:bookmarkStart w:id="220" w:name="_Toc65835069"/>
      <w:bookmarkStart w:id="221" w:name="_Ref76753903"/>
      <w:bookmarkStart w:id="222" w:name="_Toc78909628"/>
      <w:r w:rsidRPr="00997B62">
        <w:rPr>
          <w:rFonts w:ascii="Tahoma" w:hAnsi="Tahoma" w:cs="Tahoma"/>
          <w:szCs w:val="22"/>
        </w:rPr>
        <w:t>Προκαταρκτική απόδειξη κατά την υποβολή προσφορών</w:t>
      </w:r>
      <w:bookmarkEnd w:id="218"/>
      <w:bookmarkEnd w:id="219"/>
      <w:bookmarkEnd w:id="220"/>
      <w:bookmarkEnd w:id="221"/>
      <w:bookmarkEnd w:id="222"/>
    </w:p>
    <w:p w14:paraId="62D5AD74" w14:textId="63E104AB" w:rsidR="001D452B" w:rsidRPr="001D452B" w:rsidRDefault="001D452B" w:rsidP="009D2EF4">
      <w:pPr>
        <w:rPr>
          <w:rFonts w:ascii="Tahoma" w:hAnsi="Tahoma" w:cs="Tahoma"/>
          <w:szCs w:val="22"/>
          <w:lang w:val="el-GR"/>
        </w:rPr>
      </w:pPr>
      <w:r w:rsidRPr="001D452B">
        <w:rPr>
          <w:rFonts w:ascii="Tahoma" w:hAnsi="Tahoma" w:cs="Tahoma"/>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Pr="001D452B">
        <w:rPr>
          <w:rFonts w:ascii="Tahoma" w:hAnsi="Tahoma" w:cs="Tahoma"/>
          <w:szCs w:val="22"/>
          <w:lang w:val="el-GR"/>
        </w:rPr>
        <w:fldChar w:fldCharType="begin"/>
      </w:r>
      <w:r w:rsidRPr="001D452B">
        <w:rPr>
          <w:rFonts w:ascii="Tahoma" w:hAnsi="Tahoma" w:cs="Tahoma"/>
          <w:szCs w:val="22"/>
          <w:lang w:val="el-GR"/>
        </w:rPr>
        <w:instrText xml:space="preserve"> REF _Ref76754055 \r \h  \* MERGEFORMAT </w:instrText>
      </w:r>
      <w:r w:rsidRPr="001D452B">
        <w:rPr>
          <w:rFonts w:ascii="Tahoma" w:hAnsi="Tahoma" w:cs="Tahoma"/>
          <w:szCs w:val="22"/>
          <w:lang w:val="el-GR"/>
        </w:rPr>
      </w:r>
      <w:r w:rsidRPr="001D452B">
        <w:rPr>
          <w:rFonts w:ascii="Tahoma" w:hAnsi="Tahoma" w:cs="Tahoma"/>
          <w:szCs w:val="22"/>
          <w:lang w:val="el-GR"/>
        </w:rPr>
        <w:fldChar w:fldCharType="separate"/>
      </w:r>
      <w:r w:rsidR="00D92051">
        <w:rPr>
          <w:rFonts w:ascii="Tahoma" w:hAnsi="Tahoma" w:cs="Tahoma"/>
          <w:szCs w:val="22"/>
          <w:lang w:val="el-GR"/>
        </w:rPr>
        <w:t>2.2.3</w:t>
      </w:r>
      <w:r w:rsidRPr="001D452B">
        <w:rPr>
          <w:rFonts w:ascii="Tahoma" w:hAnsi="Tahoma" w:cs="Tahoma"/>
          <w:szCs w:val="22"/>
          <w:lang w:val="el-GR"/>
        </w:rPr>
        <w:fldChar w:fldCharType="end"/>
      </w:r>
      <w:r w:rsidRPr="001D452B">
        <w:rPr>
          <w:rFonts w:ascii="Tahoma" w:hAnsi="Tahoma" w:cs="Tahoma"/>
          <w:lang w:val="el-GR"/>
        </w:rPr>
        <w:t xml:space="preserve"> «Λόγοι Αποκλεισμού» και β) πληρούν τα «Κριτήρια Ποιοτικής Επιλογής» των παραγράφων </w:t>
      </w:r>
      <w:r w:rsidRPr="001D452B">
        <w:rPr>
          <w:rFonts w:ascii="Tahoma" w:hAnsi="Tahoma" w:cs="Tahoma"/>
          <w:szCs w:val="22"/>
          <w:lang w:val="el-GR"/>
        </w:rPr>
        <w:fldChar w:fldCharType="begin"/>
      </w:r>
      <w:r w:rsidRPr="001D452B">
        <w:rPr>
          <w:rFonts w:ascii="Tahoma" w:hAnsi="Tahoma" w:cs="Tahoma"/>
          <w:szCs w:val="22"/>
          <w:lang w:val="el-GR"/>
        </w:rPr>
        <w:instrText xml:space="preserve"> REF _Ref76759159 \r \h  \* MERGEFORMAT </w:instrText>
      </w:r>
      <w:r w:rsidRPr="001D452B">
        <w:rPr>
          <w:rFonts w:ascii="Tahoma" w:hAnsi="Tahoma" w:cs="Tahoma"/>
          <w:szCs w:val="22"/>
          <w:lang w:val="el-GR"/>
        </w:rPr>
      </w:r>
      <w:r w:rsidRPr="001D452B">
        <w:rPr>
          <w:rFonts w:ascii="Tahoma" w:hAnsi="Tahoma" w:cs="Tahoma"/>
          <w:szCs w:val="22"/>
          <w:lang w:val="el-GR"/>
        </w:rPr>
        <w:fldChar w:fldCharType="separate"/>
      </w:r>
      <w:r w:rsidR="00D92051">
        <w:rPr>
          <w:rFonts w:ascii="Tahoma" w:hAnsi="Tahoma" w:cs="Tahoma"/>
          <w:szCs w:val="22"/>
          <w:lang w:val="el-GR"/>
        </w:rPr>
        <w:t>2.2.4</w:t>
      </w:r>
      <w:r w:rsidRPr="001D452B">
        <w:rPr>
          <w:rFonts w:ascii="Tahoma" w:hAnsi="Tahoma" w:cs="Tahoma"/>
          <w:szCs w:val="22"/>
          <w:lang w:val="el-GR"/>
        </w:rPr>
        <w:fldChar w:fldCharType="end"/>
      </w:r>
      <w:r w:rsidRPr="001D452B">
        <w:rPr>
          <w:rFonts w:ascii="Tahoma" w:hAnsi="Tahoma" w:cs="Tahoma"/>
          <w:szCs w:val="22"/>
          <w:lang w:val="el-GR"/>
        </w:rPr>
        <w:t xml:space="preserve">, </w:t>
      </w:r>
      <w:r w:rsidRPr="001D452B">
        <w:rPr>
          <w:rFonts w:ascii="Tahoma" w:hAnsi="Tahoma" w:cs="Tahoma"/>
          <w:szCs w:val="22"/>
          <w:lang w:val="el-GR"/>
        </w:rPr>
        <w:fldChar w:fldCharType="begin"/>
      </w:r>
      <w:r w:rsidRPr="001D452B">
        <w:rPr>
          <w:rFonts w:ascii="Tahoma" w:hAnsi="Tahoma" w:cs="Tahoma"/>
          <w:szCs w:val="22"/>
          <w:lang w:val="el-GR"/>
        </w:rPr>
        <w:instrText xml:space="preserve"> REF _Ref76759166 \r \h  \* MERGEFORMAT </w:instrText>
      </w:r>
      <w:r w:rsidRPr="001D452B">
        <w:rPr>
          <w:rFonts w:ascii="Tahoma" w:hAnsi="Tahoma" w:cs="Tahoma"/>
          <w:szCs w:val="22"/>
          <w:lang w:val="el-GR"/>
        </w:rPr>
      </w:r>
      <w:r w:rsidRPr="001D452B">
        <w:rPr>
          <w:rFonts w:ascii="Tahoma" w:hAnsi="Tahoma" w:cs="Tahoma"/>
          <w:szCs w:val="22"/>
          <w:lang w:val="el-GR"/>
        </w:rPr>
        <w:fldChar w:fldCharType="separate"/>
      </w:r>
      <w:r w:rsidR="00D92051">
        <w:rPr>
          <w:rFonts w:ascii="Tahoma" w:hAnsi="Tahoma" w:cs="Tahoma"/>
          <w:szCs w:val="22"/>
          <w:lang w:val="el-GR"/>
        </w:rPr>
        <w:t>2.2.5</w:t>
      </w:r>
      <w:r w:rsidRPr="001D452B">
        <w:rPr>
          <w:rFonts w:ascii="Tahoma" w:hAnsi="Tahoma" w:cs="Tahoma"/>
          <w:szCs w:val="22"/>
          <w:lang w:val="el-GR"/>
        </w:rPr>
        <w:fldChar w:fldCharType="end"/>
      </w:r>
      <w:r w:rsidRPr="001D452B">
        <w:rPr>
          <w:rFonts w:ascii="Tahoma" w:hAnsi="Tahoma" w:cs="Tahoma"/>
          <w:szCs w:val="22"/>
          <w:lang w:val="el-GR"/>
        </w:rPr>
        <w:t xml:space="preserve">, </w:t>
      </w:r>
      <w:r w:rsidRPr="001D452B">
        <w:rPr>
          <w:rFonts w:ascii="Tahoma" w:hAnsi="Tahoma" w:cs="Tahoma"/>
          <w:szCs w:val="22"/>
          <w:lang w:val="el-GR"/>
        </w:rPr>
        <w:fldChar w:fldCharType="begin"/>
      </w:r>
      <w:r w:rsidRPr="001D452B">
        <w:rPr>
          <w:rFonts w:ascii="Tahoma" w:hAnsi="Tahoma" w:cs="Tahoma"/>
          <w:szCs w:val="22"/>
          <w:lang w:val="el-GR"/>
        </w:rPr>
        <w:instrText xml:space="preserve"> REF _Ref76759175 \r \h  \* MERGEFORMAT </w:instrText>
      </w:r>
      <w:r w:rsidRPr="001D452B">
        <w:rPr>
          <w:rFonts w:ascii="Tahoma" w:hAnsi="Tahoma" w:cs="Tahoma"/>
          <w:szCs w:val="22"/>
          <w:lang w:val="el-GR"/>
        </w:rPr>
      </w:r>
      <w:r w:rsidRPr="001D452B">
        <w:rPr>
          <w:rFonts w:ascii="Tahoma" w:hAnsi="Tahoma" w:cs="Tahoma"/>
          <w:szCs w:val="22"/>
          <w:lang w:val="el-GR"/>
        </w:rPr>
        <w:fldChar w:fldCharType="separate"/>
      </w:r>
      <w:r w:rsidR="00D92051">
        <w:rPr>
          <w:rFonts w:ascii="Tahoma" w:hAnsi="Tahoma" w:cs="Tahoma"/>
          <w:szCs w:val="22"/>
          <w:lang w:val="el-GR"/>
        </w:rPr>
        <w:t>2.2.6</w:t>
      </w:r>
      <w:r w:rsidRPr="001D452B">
        <w:rPr>
          <w:rFonts w:ascii="Tahoma" w:hAnsi="Tahoma" w:cs="Tahoma"/>
          <w:szCs w:val="22"/>
          <w:lang w:val="el-GR"/>
        </w:rPr>
        <w:fldChar w:fldCharType="end"/>
      </w:r>
      <w:r w:rsidRPr="001D452B">
        <w:rPr>
          <w:rFonts w:ascii="Tahoma" w:hAnsi="Tahoma" w:cs="Tahoma"/>
          <w:szCs w:val="22"/>
          <w:lang w:val="el-GR"/>
        </w:rPr>
        <w:t xml:space="preserve"> και </w:t>
      </w:r>
      <w:r w:rsidR="002959B9">
        <w:rPr>
          <w:rFonts w:ascii="Tahoma" w:hAnsi="Tahoma" w:cs="Tahoma"/>
          <w:szCs w:val="22"/>
          <w:lang w:val="el-GR"/>
        </w:rPr>
        <w:t>2.2.7</w:t>
      </w:r>
      <w:r w:rsidR="002959B9" w:rsidRPr="001D452B">
        <w:rPr>
          <w:rFonts w:ascii="Tahoma" w:hAnsi="Tahoma" w:cs="Tahoma"/>
          <w:lang w:val="el-GR"/>
        </w:rPr>
        <w:t xml:space="preserve"> </w:t>
      </w:r>
      <w:r w:rsidRPr="001D452B">
        <w:rPr>
          <w:rFonts w:ascii="Tahoma" w:hAnsi="Tahoma" w:cs="Tahoma"/>
          <w:lang w:val="el-GR"/>
        </w:rPr>
        <w:t>της παρούσης,</w:t>
      </w:r>
      <w:r w:rsidRPr="001D452B">
        <w:rPr>
          <w:rFonts w:ascii="Tahoma" w:eastAsia="SimSun" w:hAnsi="Tahoma" w:cs="Tahoma"/>
          <w:lang w:val="el-GR"/>
        </w:rPr>
        <w:t xml:space="preserve"> </w:t>
      </w:r>
      <w:r w:rsidRPr="001D452B">
        <w:rPr>
          <w:rFonts w:ascii="Tahoma" w:hAnsi="Tahoma" w:cs="Tahoma"/>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Pr="001D452B">
        <w:rPr>
          <w:rFonts w:ascii="Tahoma" w:hAnsi="Tahoma" w:cs="Tahoma"/>
          <w:lang w:val="el-GR"/>
        </w:rPr>
        <w:fldChar w:fldCharType="begin"/>
      </w:r>
      <w:r w:rsidRPr="001D452B">
        <w:rPr>
          <w:rFonts w:ascii="Tahoma" w:hAnsi="Tahoma" w:cs="Tahoma"/>
          <w:lang w:val="el-GR"/>
        </w:rPr>
        <w:instrText xml:space="preserve"> REF _Ref89345527 \h </w:instrText>
      </w:r>
      <w:r>
        <w:rPr>
          <w:rFonts w:ascii="Tahoma" w:hAnsi="Tahoma" w:cs="Tahoma"/>
          <w:lang w:val="el-GR"/>
        </w:rPr>
        <w:instrText xml:space="preserve"> \* MERGEFORMAT </w:instrText>
      </w:r>
      <w:r w:rsidRPr="001D452B">
        <w:rPr>
          <w:rFonts w:ascii="Tahoma" w:hAnsi="Tahoma" w:cs="Tahoma"/>
          <w:lang w:val="el-GR"/>
        </w:rPr>
      </w:r>
      <w:r w:rsidRPr="001D452B">
        <w:rPr>
          <w:rFonts w:ascii="Tahoma" w:hAnsi="Tahoma" w:cs="Tahoma"/>
          <w:lang w:val="el-GR"/>
        </w:rPr>
        <w:fldChar w:fldCharType="separate"/>
      </w:r>
      <w:r w:rsidR="00D92051" w:rsidRPr="00D92051">
        <w:rPr>
          <w:rFonts w:ascii="Tahoma" w:hAnsi="Tahoma" w:cs="Tahoma"/>
          <w:szCs w:val="22"/>
          <w:lang w:val="el-GR"/>
        </w:rPr>
        <w:t>ΠΑΡΑΡΤΗΜΑ ΙΙI – Ευρωπαϊκό Ενιαίο Έγγραφο Σύμβασης (ΕΕΕΣ)</w:t>
      </w:r>
      <w:r w:rsidRPr="001D452B">
        <w:rPr>
          <w:rFonts w:ascii="Tahoma" w:hAnsi="Tahoma" w:cs="Tahoma"/>
          <w:lang w:val="el-GR"/>
        </w:rPr>
        <w:fldChar w:fldCharType="end"/>
      </w:r>
      <w:r w:rsidRPr="001D452B">
        <w:rPr>
          <w:rFonts w:ascii="Tahoma" w:hAnsi="Tahoma" w:cs="Tahoma"/>
          <w:i/>
          <w:color w:val="5B9BD5"/>
          <w:lang w:val="el-GR"/>
        </w:rPr>
        <w:t>,</w:t>
      </w:r>
      <w:r w:rsidRPr="001D452B">
        <w:rPr>
          <w:rFonts w:ascii="Tahoma" w:hAnsi="Tahoma" w:cs="Tahoma"/>
          <w:lang w:val="el-GR"/>
        </w:rPr>
        <w:t xml:space="preserve">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6CB8BCF8" w14:textId="77777777" w:rsidR="001D452B" w:rsidRPr="001D452B" w:rsidRDefault="001D452B" w:rsidP="001D452B">
      <w:pPr>
        <w:rPr>
          <w:rFonts w:ascii="Tahoma" w:hAnsi="Tahoma" w:cs="Tahoma"/>
          <w:i/>
          <w:color w:val="5B9BD5"/>
          <w:u w:val="single"/>
          <w:lang w:val="el-GR"/>
        </w:rPr>
      </w:pPr>
      <w:r w:rsidRPr="001D452B">
        <w:rPr>
          <w:rFonts w:ascii="Tahoma" w:hAnsi="Tahoma" w:cs="Tahoma"/>
          <w:u w:val="single"/>
          <w:lang w:val="el-GR"/>
        </w:rPr>
        <w:t>Επισημαίνεται ότι οι προσφέροντες για το μέρος IV Κριτήρια επιλογής του ΕΕΕΣ συμπληρώνουν μόνο την</w:t>
      </w:r>
      <w:r w:rsidRPr="001D452B">
        <w:rPr>
          <w:rFonts w:ascii="Tahoma" w:hAnsi="Tahoma" w:cs="Tahoma"/>
          <w:b/>
          <w:bCs/>
          <w:u w:val="single"/>
          <w:lang w:val="el-GR"/>
        </w:rPr>
        <w:t xml:space="preserve"> ενότητα α «Γενική ένδειξη για όλα τα κριτήρια επιλογής».</w:t>
      </w:r>
      <w:r w:rsidRPr="001D452B">
        <w:rPr>
          <w:rFonts w:ascii="Tahoma" w:hAnsi="Tahoma" w:cs="Tahoma"/>
          <w:i/>
          <w:color w:val="5B9BD5"/>
          <w:u w:val="single"/>
          <w:lang w:val="el-GR"/>
        </w:rPr>
        <w:t xml:space="preserve"> </w:t>
      </w:r>
    </w:p>
    <w:p w14:paraId="62137F58" w14:textId="77777777" w:rsidR="001D452B" w:rsidRPr="001D452B" w:rsidRDefault="001D452B" w:rsidP="001D452B">
      <w:pPr>
        <w:rPr>
          <w:rFonts w:ascii="Tahoma" w:hAnsi="Tahoma" w:cs="Tahoma"/>
          <w:lang w:val="el-GR"/>
        </w:rPr>
      </w:pPr>
      <w:r w:rsidRPr="001D452B">
        <w:rPr>
          <w:rFonts w:ascii="Tahoma" w:hAnsi="Tahoma"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1D452B">
        <w:rPr>
          <w:rFonts w:ascii="Tahoma" w:hAnsi="Tahoma"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21093221" w14:textId="39C9B99D" w:rsidR="001D452B" w:rsidRPr="001D452B" w:rsidRDefault="001D452B" w:rsidP="001D452B">
      <w:pPr>
        <w:rPr>
          <w:rFonts w:ascii="Tahoma" w:hAnsi="Tahoma" w:cs="Tahoma"/>
          <w:lang w:val="el-GR"/>
        </w:rPr>
      </w:pPr>
      <w:r w:rsidRPr="001D452B">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w:t>
      </w:r>
      <w:r w:rsidRPr="001D452B">
        <w:rPr>
          <w:rFonts w:ascii="Tahoma" w:hAnsi="Tahoma" w:cs="Tahoma"/>
          <w:szCs w:val="22"/>
          <w:lang w:val="el-GR"/>
        </w:rPr>
        <w:fldChar w:fldCharType="begin"/>
      </w:r>
      <w:r w:rsidRPr="001D452B">
        <w:rPr>
          <w:rFonts w:ascii="Tahoma" w:hAnsi="Tahoma" w:cs="Tahoma"/>
          <w:szCs w:val="22"/>
          <w:lang w:val="el-GR"/>
        </w:rPr>
        <w:instrText xml:space="preserve"> REF _Ref76754055 \r \h  \* MERGEFORMAT </w:instrText>
      </w:r>
      <w:r w:rsidRPr="001D452B">
        <w:rPr>
          <w:rFonts w:ascii="Tahoma" w:hAnsi="Tahoma" w:cs="Tahoma"/>
          <w:szCs w:val="22"/>
          <w:lang w:val="el-GR"/>
        </w:rPr>
      </w:r>
      <w:r w:rsidRPr="001D452B">
        <w:rPr>
          <w:rFonts w:ascii="Tahoma" w:hAnsi="Tahoma" w:cs="Tahoma"/>
          <w:szCs w:val="22"/>
          <w:lang w:val="el-GR"/>
        </w:rPr>
        <w:fldChar w:fldCharType="separate"/>
      </w:r>
      <w:r w:rsidR="00D92051">
        <w:rPr>
          <w:rFonts w:ascii="Tahoma" w:hAnsi="Tahoma" w:cs="Tahoma"/>
          <w:szCs w:val="22"/>
          <w:lang w:val="el-GR"/>
        </w:rPr>
        <w:t>2.2.3</w:t>
      </w:r>
      <w:r w:rsidRPr="001D452B">
        <w:rPr>
          <w:rFonts w:ascii="Tahoma" w:hAnsi="Tahoma" w:cs="Tahoma"/>
          <w:szCs w:val="22"/>
          <w:lang w:val="el-GR"/>
        </w:rPr>
        <w:fldChar w:fldCharType="end"/>
      </w:r>
      <w:r w:rsidRPr="001D452B">
        <w:rPr>
          <w:rFonts w:ascii="Tahoma" w:hAnsi="Tahoma"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78D4E9B0" w14:textId="77777777" w:rsidR="001D452B" w:rsidRPr="001D452B" w:rsidRDefault="001D452B" w:rsidP="001D452B">
      <w:pPr>
        <w:rPr>
          <w:rFonts w:ascii="Tahoma" w:hAnsi="Tahoma" w:cs="Tahoma"/>
          <w:lang w:val="el-GR"/>
        </w:rPr>
      </w:pPr>
      <w:r w:rsidRPr="001D452B">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1B15ECA4" w14:textId="1A3C5118" w:rsidR="001D452B" w:rsidRPr="001D452B" w:rsidRDefault="001D452B" w:rsidP="001D452B">
      <w:pPr>
        <w:rPr>
          <w:rFonts w:ascii="Tahoma" w:hAnsi="Tahoma" w:cs="Tahoma"/>
          <w:lang w:val="el-GR" w:eastAsia="ar-SA"/>
        </w:rPr>
      </w:pPr>
      <w:r w:rsidRPr="001D452B">
        <w:rPr>
          <w:rFonts w:ascii="Tahoma" w:hAnsi="Tahoma"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1D452B">
        <w:rPr>
          <w:rFonts w:ascii="Tahoma" w:hAnsi="Tahoma"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D602D1" w:rsidRPr="001D452B">
        <w:rPr>
          <w:rFonts w:ascii="Tahoma" w:hAnsi="Tahoma" w:cs="Tahoma"/>
          <w:lang w:val="el-GR" w:eastAsia="ar-SA"/>
        </w:rPr>
        <w:t xml:space="preserve"> </w:t>
      </w:r>
    </w:p>
    <w:p w14:paraId="3324120A" w14:textId="2E4C8A33" w:rsidR="001D452B" w:rsidRPr="001D452B" w:rsidRDefault="001D452B" w:rsidP="001D452B">
      <w:pPr>
        <w:suppressAutoHyphens w:val="0"/>
        <w:spacing w:line="259" w:lineRule="auto"/>
        <w:rPr>
          <w:rFonts w:ascii="Tahoma" w:eastAsia="Calibri" w:hAnsi="Tahoma" w:cs="Tahoma"/>
          <w:lang w:val="el-GR" w:eastAsia="en-US"/>
        </w:rPr>
      </w:pPr>
      <w:r w:rsidRPr="001D452B">
        <w:rPr>
          <w:rFonts w:ascii="Tahoma" w:eastAsia="Calibri" w:hAnsi="Tahoma" w:cs="Tahoma"/>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r w:rsidRPr="001D452B">
        <w:rPr>
          <w:rFonts w:ascii="Tahoma" w:hAnsi="Tahoma" w:cs="Tahoma"/>
          <w:szCs w:val="22"/>
          <w:lang w:val="el-GR"/>
        </w:rPr>
        <w:fldChar w:fldCharType="begin"/>
      </w:r>
      <w:r w:rsidRPr="001D452B">
        <w:rPr>
          <w:rFonts w:ascii="Tahoma" w:hAnsi="Tahoma" w:cs="Tahoma"/>
          <w:szCs w:val="22"/>
          <w:lang w:val="el-GR"/>
        </w:rPr>
        <w:instrText xml:space="preserve"> REF _Ref76754055 \r \h  \* MERGEFORMAT </w:instrText>
      </w:r>
      <w:r w:rsidRPr="001D452B">
        <w:rPr>
          <w:rFonts w:ascii="Tahoma" w:hAnsi="Tahoma" w:cs="Tahoma"/>
          <w:szCs w:val="22"/>
          <w:lang w:val="el-GR"/>
        </w:rPr>
      </w:r>
      <w:r w:rsidRPr="001D452B">
        <w:rPr>
          <w:rFonts w:ascii="Tahoma" w:hAnsi="Tahoma" w:cs="Tahoma"/>
          <w:szCs w:val="22"/>
          <w:lang w:val="el-GR"/>
        </w:rPr>
        <w:fldChar w:fldCharType="separate"/>
      </w:r>
      <w:r w:rsidR="00D92051">
        <w:rPr>
          <w:rFonts w:ascii="Tahoma" w:hAnsi="Tahoma" w:cs="Tahoma"/>
          <w:szCs w:val="22"/>
          <w:lang w:val="el-GR"/>
        </w:rPr>
        <w:t>2.2.3</w:t>
      </w:r>
      <w:r w:rsidRPr="001D452B">
        <w:rPr>
          <w:rFonts w:ascii="Tahoma" w:hAnsi="Tahoma" w:cs="Tahoma"/>
          <w:szCs w:val="22"/>
          <w:lang w:val="el-GR"/>
        </w:rPr>
        <w:fldChar w:fldCharType="end"/>
      </w:r>
      <w:r w:rsidRPr="001D452B">
        <w:rPr>
          <w:rFonts w:ascii="Tahoma" w:hAnsi="Tahoma" w:cs="Tahoma"/>
          <w:lang w:val="el-GR"/>
        </w:rPr>
        <w:t xml:space="preserve"> </w:t>
      </w:r>
      <w:r w:rsidRPr="001D452B">
        <w:rPr>
          <w:rFonts w:ascii="Tahoma" w:eastAsia="Calibri" w:hAnsi="Tahoma" w:cs="Tahoma"/>
          <w:lang w:val="el-GR" w:eastAsia="en-US"/>
        </w:rPr>
        <w:t>της παρούσης και ταυτόχρονα να επικαλεσθεί και τυχόν ληφθέντα μέτρα προς αποκατάσταση της αξιοπιστίας του.</w:t>
      </w:r>
    </w:p>
    <w:p w14:paraId="09D4E7E5" w14:textId="4C60BD29" w:rsidR="001D452B" w:rsidRPr="001D452B" w:rsidRDefault="001D452B" w:rsidP="001D452B">
      <w:pPr>
        <w:suppressAutoHyphens w:val="0"/>
        <w:spacing w:after="160" w:line="259" w:lineRule="auto"/>
        <w:rPr>
          <w:rFonts w:ascii="Tahoma" w:eastAsia="Calibri" w:hAnsi="Tahoma" w:cs="Tahoma"/>
          <w:lang w:val="el-GR" w:eastAsia="en-US"/>
        </w:rPr>
      </w:pPr>
      <w:r w:rsidRPr="001D452B">
        <w:rPr>
          <w:rFonts w:ascii="Tahoma" w:eastAsia="Calibri" w:hAnsi="Tahoma" w:cs="Tahoma"/>
          <w:lang w:val="el-GR" w:eastAsia="en-US"/>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r w:rsidRPr="001D452B">
        <w:rPr>
          <w:rFonts w:ascii="Tahoma" w:eastAsia="Calibri" w:hAnsi="Tahoma" w:cs="Tahoma"/>
          <w:lang w:val="el-GR" w:eastAsia="en-US"/>
        </w:rPr>
        <w:fldChar w:fldCharType="begin"/>
      </w:r>
      <w:r w:rsidRPr="001D452B">
        <w:rPr>
          <w:rFonts w:ascii="Tahoma" w:eastAsia="Calibri" w:hAnsi="Tahoma" w:cs="Tahoma"/>
          <w:lang w:val="el-GR" w:eastAsia="en-US"/>
        </w:rPr>
        <w:instrText xml:space="preserve"> REF _Ref76759873 \r \h </w:instrText>
      </w:r>
      <w:r>
        <w:rPr>
          <w:rFonts w:ascii="Tahoma" w:eastAsia="Calibri" w:hAnsi="Tahoma" w:cs="Tahoma"/>
          <w:lang w:val="el-GR" w:eastAsia="en-US"/>
        </w:rPr>
        <w:instrText xml:space="preserve"> \* MERGEFORMAT </w:instrText>
      </w:r>
      <w:r w:rsidRPr="001D452B">
        <w:rPr>
          <w:rFonts w:ascii="Tahoma" w:eastAsia="Calibri" w:hAnsi="Tahoma" w:cs="Tahoma"/>
          <w:lang w:val="el-GR" w:eastAsia="en-US"/>
        </w:rPr>
      </w:r>
      <w:r w:rsidRPr="001D452B">
        <w:rPr>
          <w:rFonts w:ascii="Tahoma" w:eastAsia="Calibri" w:hAnsi="Tahoma" w:cs="Tahoma"/>
          <w:lang w:val="el-GR" w:eastAsia="en-US"/>
        </w:rPr>
        <w:fldChar w:fldCharType="separate"/>
      </w:r>
      <w:r w:rsidR="00D92051">
        <w:rPr>
          <w:rFonts w:ascii="Tahoma" w:eastAsia="Calibri" w:hAnsi="Tahoma" w:cs="Tahoma"/>
          <w:lang w:val="el-GR" w:eastAsia="en-US"/>
        </w:rPr>
        <w:t>2.2.3.3</w:t>
      </w:r>
      <w:r w:rsidRPr="001D452B">
        <w:rPr>
          <w:rFonts w:ascii="Tahoma" w:eastAsia="Calibri" w:hAnsi="Tahoma" w:cs="Tahoma"/>
          <w:lang w:val="el-GR" w:eastAsia="en-US"/>
        </w:rPr>
        <w:fldChar w:fldCharType="end"/>
      </w:r>
      <w:r w:rsidRPr="001D452B">
        <w:rPr>
          <w:rFonts w:ascii="Tahoma" w:eastAsia="Calibri" w:hAnsi="Tahoma" w:cs="Tahoma"/>
          <w:lang w:val="el-GR" w:eastAsia="en-US"/>
        </w:rPr>
        <w:t xml:space="preserve"> της παρούσης, αναλύεται στο σχετικό πεδίο που προβάλλει κατόπιν θετικής απάντησης</w:t>
      </w:r>
      <w:r w:rsidRPr="001D452B">
        <w:rPr>
          <w:rFonts w:ascii="Tahoma" w:eastAsia="Calibri" w:hAnsi="Tahoma" w:cs="Tahoma"/>
          <w:vertAlign w:val="superscript"/>
          <w:lang w:val="el-GR" w:eastAsia="en-US"/>
        </w:rPr>
        <w:footnoteReference w:id="1"/>
      </w:r>
      <w:r w:rsidRPr="001D452B">
        <w:rPr>
          <w:rFonts w:ascii="Tahoma" w:eastAsia="Calibri" w:hAnsi="Tahoma" w:cs="Tahoma"/>
          <w:lang w:val="el-GR" w:eastAsia="en-US"/>
        </w:rPr>
        <w:t>.</w:t>
      </w:r>
    </w:p>
    <w:p w14:paraId="415A1D19" w14:textId="35008D55" w:rsidR="001D452B" w:rsidRDefault="001D452B" w:rsidP="001D452B">
      <w:pPr>
        <w:rPr>
          <w:rFonts w:ascii="Tahoma" w:eastAsia="Calibri" w:hAnsi="Tahoma" w:cs="Tahoma"/>
          <w:lang w:val="el-GR" w:eastAsia="en-US"/>
        </w:rPr>
      </w:pPr>
      <w:r w:rsidRPr="001D452B">
        <w:rPr>
          <w:rFonts w:ascii="Tahoma" w:eastAsia="Calibri" w:hAnsi="Tahoma" w:cs="Tahoma"/>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13AD569" w14:textId="4E2EDFBF" w:rsidR="002959B9" w:rsidRDefault="002959B9" w:rsidP="001D452B">
      <w:pPr>
        <w:rPr>
          <w:rFonts w:ascii="Tahoma" w:eastAsia="Calibri" w:hAnsi="Tahoma" w:cs="Tahoma"/>
          <w:lang w:val="el-GR" w:eastAsia="en-US"/>
        </w:rPr>
      </w:pPr>
    </w:p>
    <w:p w14:paraId="036D9E6F" w14:textId="6467C9B4" w:rsidR="002959B9" w:rsidRPr="002959B9" w:rsidRDefault="001B36FD" w:rsidP="002959B9">
      <w:pPr>
        <w:rPr>
          <w:rFonts w:ascii="Tahoma" w:eastAsia="Calibri" w:hAnsi="Tahoma" w:cs="Tahoma"/>
          <w:lang w:val="el-GR" w:eastAsia="en-US"/>
        </w:rPr>
      </w:pPr>
      <w:r>
        <w:rPr>
          <w:rFonts w:ascii="Tahoma" w:eastAsia="Calibri" w:hAnsi="Tahoma" w:cs="Tahoma"/>
          <w:lang w:val="el-GR" w:eastAsia="en-US"/>
        </w:rPr>
        <w:t xml:space="preserve">Και </w:t>
      </w:r>
      <w:r w:rsidR="002959B9">
        <w:rPr>
          <w:rFonts w:ascii="Tahoma" w:eastAsia="Calibri" w:hAnsi="Tahoma" w:cs="Tahoma"/>
          <w:lang w:val="el-GR" w:eastAsia="en-US"/>
        </w:rPr>
        <w:t>Υ</w:t>
      </w:r>
      <w:r w:rsidR="002959B9" w:rsidRPr="002959B9">
        <w:rPr>
          <w:rFonts w:ascii="Tahoma" w:eastAsia="Calibri" w:hAnsi="Tahoma" w:cs="Tahoma"/>
          <w:lang w:val="el-GR" w:eastAsia="en-US"/>
        </w:rPr>
        <w:t>πεύθυνη δήλωση του ν. 1599/1986 με το ακόλουθο περιεχόμενο:  «</w:t>
      </w:r>
      <w:r w:rsidR="002959B9" w:rsidRPr="002959B9">
        <w:rPr>
          <w:rFonts w:ascii="Tahoma" w:eastAsia="Calibri" w:hAnsi="Tahoma" w:cs="Tahoma"/>
          <w:i/>
          <w:iCs/>
          <w:lang w:val="el-GR" w:eastAsia="en-US"/>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 (α) 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(β) 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σημείο(α) ή (β) παραπάνω, (δ)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774A8357" w14:textId="77777777" w:rsidR="002959B9" w:rsidRPr="001D452B" w:rsidRDefault="002959B9" w:rsidP="001D452B">
      <w:pPr>
        <w:rPr>
          <w:rFonts w:ascii="Tahoma" w:eastAsia="Calibri" w:hAnsi="Tahoma" w:cs="Tahoma"/>
          <w:lang w:val="el-GR" w:eastAsia="en-US"/>
        </w:rPr>
      </w:pPr>
    </w:p>
    <w:p w14:paraId="6017960C" w14:textId="77777777" w:rsidR="001D452B" w:rsidRDefault="001D452B" w:rsidP="001D452B">
      <w:pPr>
        <w:rPr>
          <w:rFonts w:ascii="Tahoma" w:hAnsi="Tahoma" w:cs="Tahoma"/>
          <w:szCs w:val="22"/>
          <w:lang w:val="el-GR"/>
        </w:rPr>
      </w:pPr>
    </w:p>
    <w:p w14:paraId="22D699CF" w14:textId="7716A8B3" w:rsidR="009D2EF4" w:rsidRPr="00997B62" w:rsidRDefault="009D2EF4" w:rsidP="009D2EF4">
      <w:pPr>
        <w:pStyle w:val="4"/>
        <w:rPr>
          <w:rFonts w:ascii="Tahoma" w:hAnsi="Tahoma" w:cs="Tahoma"/>
          <w:szCs w:val="22"/>
        </w:rPr>
      </w:pPr>
      <w:bookmarkStart w:id="223" w:name="_Toc65769168"/>
      <w:bookmarkStart w:id="224" w:name="_Toc65769310"/>
      <w:bookmarkStart w:id="225" w:name="_Toc65835070"/>
      <w:bookmarkStart w:id="226" w:name="_Ref76752809"/>
      <w:bookmarkStart w:id="227" w:name="_Ref76752832"/>
      <w:bookmarkStart w:id="228" w:name="_Ref76753929"/>
      <w:bookmarkStart w:id="229" w:name="_Ref76801055"/>
      <w:bookmarkStart w:id="230" w:name="_Toc78909629"/>
      <w:r w:rsidRPr="00997B62">
        <w:rPr>
          <w:rFonts w:ascii="Tahoma" w:hAnsi="Tahoma" w:cs="Tahoma"/>
          <w:szCs w:val="22"/>
        </w:rPr>
        <w:t>Αποδεικτικά μέσα</w:t>
      </w:r>
      <w:bookmarkEnd w:id="223"/>
      <w:bookmarkEnd w:id="224"/>
      <w:bookmarkEnd w:id="225"/>
      <w:bookmarkEnd w:id="226"/>
      <w:bookmarkEnd w:id="227"/>
      <w:bookmarkEnd w:id="228"/>
      <w:r w:rsidRPr="00997B62">
        <w:rPr>
          <w:rFonts w:ascii="Tahoma" w:hAnsi="Tahoma" w:cs="Tahoma"/>
          <w:szCs w:val="22"/>
        </w:rPr>
        <w:t xml:space="preserve"> </w:t>
      </w:r>
      <w:bookmarkEnd w:id="229"/>
      <w:bookmarkEnd w:id="230"/>
    </w:p>
    <w:p w14:paraId="1DD76C2C" w14:textId="2A788EAC" w:rsidR="009D2EF4" w:rsidRPr="00997B62" w:rsidRDefault="009D2EF4" w:rsidP="009D2EF4">
      <w:pPr>
        <w:rPr>
          <w:rFonts w:ascii="Tahoma" w:hAnsi="Tahoma" w:cs="Tahoma"/>
          <w:szCs w:val="22"/>
          <w:lang w:val="el-GR"/>
        </w:rPr>
      </w:pPr>
      <w:bookmarkStart w:id="231" w:name="__RefHeading___Toc316_3433287216"/>
      <w:bookmarkEnd w:id="231"/>
      <w:r w:rsidRPr="00997B62">
        <w:rPr>
          <w:rFonts w:ascii="Tahoma" w:hAnsi="Tahoma" w:cs="Tahoma"/>
          <w:b/>
          <w:bCs/>
          <w:szCs w:val="22"/>
          <w:lang w:val="el-GR"/>
        </w:rPr>
        <w:t>Α.</w:t>
      </w:r>
      <w:r w:rsidRPr="00997B62">
        <w:rPr>
          <w:rFonts w:ascii="Tahoma" w:hAnsi="Tahoma" w:cs="Tahoma"/>
          <w:szCs w:val="22"/>
          <w:lang w:val="el-GR"/>
        </w:rPr>
        <w:t xml:space="preserve"> Για την απόδειξη της μη συνδρομής λόγων αποκλεισμού κατ’ άρθρο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_Ref76759282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w:t>
      </w:r>
      <w:r w:rsidRPr="00997B62">
        <w:rPr>
          <w:rFonts w:ascii="Tahoma" w:hAnsi="Tahoma" w:cs="Tahoma"/>
          <w:szCs w:val="22"/>
          <w:lang w:val="el-GR"/>
        </w:rPr>
        <w:fldChar w:fldCharType="end"/>
      </w:r>
      <w:r w:rsidRPr="00997B62">
        <w:rPr>
          <w:rFonts w:ascii="Tahoma" w:hAnsi="Tahoma" w:cs="Tahoma"/>
          <w:szCs w:val="22"/>
          <w:lang w:val="el-GR"/>
        </w:rPr>
        <w:t xml:space="preserve"> και της πλήρωσης των κριτηρίων ποιοτικής επιλογής κατά τις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_Ref76759159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2.2.4</w:t>
      </w:r>
      <w:r w:rsidRPr="00997B62">
        <w:rPr>
          <w:rFonts w:ascii="Tahoma" w:hAnsi="Tahoma" w:cs="Tahoma"/>
          <w:szCs w:val="22"/>
          <w:lang w:val="el-GR"/>
        </w:rPr>
        <w:fldChar w:fldCharType="end"/>
      </w:r>
      <w:r w:rsidRPr="00997B62">
        <w:rPr>
          <w:rFonts w:ascii="Tahoma" w:hAnsi="Tahoma" w:cs="Tahoma"/>
          <w:szCs w:val="22"/>
          <w:lang w:val="el-GR"/>
        </w:rPr>
        <w:t xml:space="preserve">,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_Ref76759166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2.2.5</w:t>
      </w:r>
      <w:r w:rsidRPr="00997B62">
        <w:rPr>
          <w:rFonts w:ascii="Tahoma" w:hAnsi="Tahoma" w:cs="Tahoma"/>
          <w:szCs w:val="22"/>
          <w:lang w:val="el-GR"/>
        </w:rPr>
        <w:fldChar w:fldCharType="end"/>
      </w:r>
      <w:r w:rsidRPr="00997B62">
        <w:rPr>
          <w:rFonts w:ascii="Tahoma" w:hAnsi="Tahoma" w:cs="Tahoma"/>
          <w:szCs w:val="22"/>
          <w:lang w:val="el-GR"/>
        </w:rPr>
        <w:t xml:space="preserve">,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_Ref76759175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2.2.6</w:t>
      </w:r>
      <w:r w:rsidRPr="00997B62">
        <w:rPr>
          <w:rFonts w:ascii="Tahoma" w:hAnsi="Tahoma" w:cs="Tahoma"/>
          <w:szCs w:val="22"/>
          <w:lang w:val="el-GR"/>
        </w:rPr>
        <w:fldChar w:fldCharType="end"/>
      </w:r>
      <w:r w:rsidR="00806BFD">
        <w:rPr>
          <w:rFonts w:ascii="Tahoma" w:hAnsi="Tahoma" w:cs="Tahoma"/>
          <w:szCs w:val="22"/>
          <w:lang w:val="el-GR"/>
        </w:rPr>
        <w:t xml:space="preserve">, </w:t>
      </w:r>
      <w:r w:rsidRPr="00997B62">
        <w:rPr>
          <w:rFonts w:ascii="Tahoma" w:hAnsi="Tahoma" w:cs="Tahoma"/>
          <w:szCs w:val="22"/>
          <w:lang w:val="el-GR"/>
        </w:rPr>
        <w:t xml:space="preserve">οι οικονομικοί φορείς προσκομίζουν τα δικαιολογητικά του παρόντος. Η προσκόμιση των εν λόγω δικαιολογητικών γίνεται κατά τα οριζόμενα στην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_Ref76759529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3.2</w:t>
      </w:r>
      <w:r w:rsidRPr="00997B62">
        <w:rPr>
          <w:rFonts w:ascii="Tahoma" w:hAnsi="Tahoma" w:cs="Tahoma"/>
          <w:szCs w:val="22"/>
          <w:lang w:val="el-GR"/>
        </w:rPr>
        <w:fldChar w:fldCharType="end"/>
      </w:r>
      <w:r w:rsidRPr="00997B62">
        <w:rPr>
          <w:rFonts w:ascii="Tahoma" w:hAnsi="Tahoma" w:cs="Tahoma"/>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6C5DA2E2" w14:textId="77777777" w:rsidR="009D2EF4" w:rsidRPr="008628B9" w:rsidRDefault="009D2EF4" w:rsidP="009D2EF4">
      <w:pPr>
        <w:rPr>
          <w:rFonts w:ascii="Tahoma" w:hAnsi="Tahoma" w:cs="Tahoma"/>
          <w:szCs w:val="22"/>
          <w:lang w:val="el-GR"/>
        </w:rPr>
      </w:pPr>
      <w:r w:rsidRPr="00997B62">
        <w:rPr>
          <w:rFonts w:ascii="Tahoma" w:hAnsi="Tahoma"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w:t>
      </w:r>
      <w:r w:rsidRPr="008628B9">
        <w:rPr>
          <w:rFonts w:ascii="Tahoma" w:hAnsi="Tahoma" w:cs="Tahoma"/>
          <w:szCs w:val="22"/>
          <w:lang w:val="el-GR"/>
        </w:rPr>
        <w:t xml:space="preserve">διεύθυνση της βάσης δεδομένων, τυχόν δεδομένα αναγνώρισης και, κατά περίπτωση, η απαραίτητη δήλωση συναίνεσης. </w:t>
      </w:r>
    </w:p>
    <w:p w14:paraId="5F3E9C34" w14:textId="77777777" w:rsidR="009D2EF4" w:rsidRPr="008628B9" w:rsidRDefault="009D2EF4" w:rsidP="009D2EF4">
      <w:pPr>
        <w:rPr>
          <w:rFonts w:ascii="Tahoma" w:hAnsi="Tahoma" w:cs="Tahoma"/>
          <w:szCs w:val="22"/>
          <w:lang w:val="el-GR"/>
        </w:rPr>
      </w:pPr>
      <w:r w:rsidRPr="008628B9">
        <w:rPr>
          <w:rFonts w:ascii="Tahoma" w:hAnsi="Tahoma"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7FFB6A80" w14:textId="7A9C16A8" w:rsidR="009D2EF4" w:rsidRPr="00997B62" w:rsidRDefault="009D2EF4" w:rsidP="009D2EF4">
      <w:pPr>
        <w:rPr>
          <w:rFonts w:ascii="Tahoma" w:hAnsi="Tahoma" w:cs="Tahoma"/>
          <w:szCs w:val="22"/>
          <w:lang w:val="el-GR"/>
        </w:rPr>
      </w:pPr>
      <w:r w:rsidRPr="008628B9">
        <w:rPr>
          <w:rFonts w:ascii="Tahoma" w:hAnsi="Tahoma" w:cs="Tahoma"/>
          <w:szCs w:val="22"/>
          <w:lang w:val="el-GR"/>
        </w:rPr>
        <w:t xml:space="preserve">Τα δικαιολογητικά του παρόντος υποβάλλονται και γίνονται αποδεκτά σύμφωνα με την‎ παρ. </w:t>
      </w:r>
      <w:r w:rsidR="00507C5C">
        <w:rPr>
          <w:rFonts w:ascii="Tahoma" w:hAnsi="Tahoma" w:cs="Tahoma"/>
          <w:szCs w:val="22"/>
          <w:lang w:val="el-GR"/>
        </w:rPr>
        <w:t xml:space="preserve">2.4.2. </w:t>
      </w:r>
      <w:r w:rsidRPr="008628B9">
        <w:rPr>
          <w:rFonts w:ascii="Tahoma" w:hAnsi="Tahoma" w:cs="Tahoma"/>
          <w:szCs w:val="22"/>
          <w:lang w:val="el-GR"/>
        </w:rPr>
        <w:t xml:space="preserve"> και </w:t>
      </w:r>
      <w:r w:rsidRPr="008628B9">
        <w:rPr>
          <w:rFonts w:ascii="Tahoma" w:hAnsi="Tahoma" w:cs="Tahoma"/>
          <w:szCs w:val="22"/>
          <w:lang w:val="el-GR"/>
        </w:rPr>
        <w:fldChar w:fldCharType="begin"/>
      </w:r>
      <w:r w:rsidRPr="008628B9">
        <w:rPr>
          <w:rFonts w:ascii="Tahoma" w:hAnsi="Tahoma" w:cs="Tahoma"/>
          <w:szCs w:val="22"/>
          <w:lang w:val="el-GR"/>
        </w:rPr>
        <w:instrText xml:space="preserve"> REF _Ref76759529 \r \h </w:instrText>
      </w:r>
      <w:r w:rsidR="00997B62" w:rsidRPr="008628B9">
        <w:rPr>
          <w:rFonts w:ascii="Tahoma" w:hAnsi="Tahoma" w:cs="Tahoma"/>
          <w:szCs w:val="22"/>
          <w:lang w:val="el-GR"/>
        </w:rPr>
        <w:instrText xml:space="preserve"> \* MERGEFORMAT </w:instrText>
      </w:r>
      <w:r w:rsidRPr="008628B9">
        <w:rPr>
          <w:rFonts w:ascii="Tahoma" w:hAnsi="Tahoma" w:cs="Tahoma"/>
          <w:szCs w:val="22"/>
          <w:lang w:val="el-GR"/>
        </w:rPr>
      </w:r>
      <w:r w:rsidRPr="008628B9">
        <w:rPr>
          <w:rFonts w:ascii="Tahoma" w:hAnsi="Tahoma" w:cs="Tahoma"/>
          <w:szCs w:val="22"/>
          <w:lang w:val="el-GR"/>
        </w:rPr>
        <w:fldChar w:fldCharType="separate"/>
      </w:r>
      <w:r w:rsidR="00D92051">
        <w:rPr>
          <w:rFonts w:ascii="Tahoma" w:hAnsi="Tahoma" w:cs="Tahoma"/>
          <w:szCs w:val="22"/>
          <w:lang w:val="el-GR"/>
        </w:rPr>
        <w:t>3.2</w:t>
      </w:r>
      <w:r w:rsidRPr="008628B9">
        <w:rPr>
          <w:rFonts w:ascii="Tahoma" w:hAnsi="Tahoma" w:cs="Tahoma"/>
          <w:szCs w:val="22"/>
          <w:lang w:val="el-GR"/>
        </w:rPr>
        <w:fldChar w:fldCharType="end"/>
      </w:r>
      <w:r w:rsidRPr="008628B9">
        <w:rPr>
          <w:rFonts w:ascii="Tahoma" w:hAnsi="Tahoma" w:cs="Tahoma"/>
          <w:szCs w:val="22"/>
          <w:lang w:val="el-GR"/>
        </w:rPr>
        <w:t xml:space="preserve"> της παρούσας.</w:t>
      </w:r>
    </w:p>
    <w:p w14:paraId="6B31BB1D" w14:textId="0AC70D11" w:rsidR="009D2EF4" w:rsidRPr="00997B62" w:rsidRDefault="009D2EF4" w:rsidP="009D2EF4">
      <w:pPr>
        <w:rPr>
          <w:rFonts w:ascii="Tahoma" w:hAnsi="Tahoma" w:cs="Tahoma"/>
          <w:bCs/>
          <w:szCs w:val="22"/>
          <w:lang w:val="el-GR"/>
        </w:rPr>
      </w:pPr>
      <w:r w:rsidRPr="00997B62">
        <w:rPr>
          <w:rFonts w:ascii="Tahoma" w:hAnsi="Tahoma" w:cs="Tahoma"/>
          <w:szCs w:val="22"/>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_Ref76759677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2.1.4</w:t>
      </w:r>
      <w:r w:rsidRPr="00997B62">
        <w:rPr>
          <w:rFonts w:ascii="Tahoma" w:hAnsi="Tahoma" w:cs="Tahoma"/>
          <w:szCs w:val="22"/>
          <w:lang w:val="el-GR"/>
        </w:rPr>
        <w:fldChar w:fldCharType="end"/>
      </w:r>
      <w:r w:rsidRPr="00997B62">
        <w:rPr>
          <w:rFonts w:ascii="Tahoma" w:hAnsi="Tahoma" w:cs="Tahoma"/>
          <w:szCs w:val="22"/>
          <w:lang w:val="el-GR"/>
        </w:rPr>
        <w:t>.</w:t>
      </w:r>
    </w:p>
    <w:p w14:paraId="6DE4493C" w14:textId="53EB6DCF" w:rsidR="009D2EF4" w:rsidRPr="00997B62" w:rsidRDefault="009D2EF4" w:rsidP="009D2EF4">
      <w:pPr>
        <w:spacing w:before="360"/>
        <w:rPr>
          <w:rFonts w:ascii="Tahoma" w:hAnsi="Tahoma" w:cs="Tahoma"/>
          <w:szCs w:val="22"/>
          <w:lang w:val="el-GR"/>
        </w:rPr>
      </w:pPr>
      <w:r w:rsidRPr="00997B62">
        <w:rPr>
          <w:rFonts w:ascii="Tahoma" w:hAnsi="Tahoma" w:cs="Tahoma"/>
          <w:b/>
          <w:bCs/>
          <w:szCs w:val="22"/>
          <w:lang w:val="el-GR"/>
        </w:rPr>
        <w:t>Β.</w:t>
      </w:r>
      <w:r w:rsidRPr="00997B62">
        <w:rPr>
          <w:rFonts w:ascii="Tahoma" w:hAnsi="Tahoma" w:cs="Tahoma"/>
          <w:b/>
          <w:szCs w:val="22"/>
          <w:lang w:val="el-GR"/>
        </w:rPr>
        <w:t>1.</w:t>
      </w:r>
      <w:r w:rsidRPr="00997B62">
        <w:rPr>
          <w:rFonts w:ascii="Tahoma" w:hAnsi="Tahoma" w:cs="Tahoma"/>
          <w:szCs w:val="22"/>
          <w:lang w:val="el-GR"/>
        </w:rPr>
        <w:t xml:space="preserve"> Για την απόδειξη της μη συνδρομής των λόγων αποκλεισμού της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_Ref76759282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w:t>
      </w:r>
      <w:r w:rsidRPr="00997B62">
        <w:rPr>
          <w:rFonts w:ascii="Tahoma" w:hAnsi="Tahoma" w:cs="Tahoma"/>
          <w:szCs w:val="22"/>
          <w:lang w:val="el-GR"/>
        </w:rPr>
        <w:fldChar w:fldCharType="end"/>
      </w:r>
      <w:r w:rsidRPr="00997B62">
        <w:rPr>
          <w:rFonts w:ascii="Tahoma" w:hAnsi="Tahoma" w:cs="Tahoma"/>
          <w:szCs w:val="22"/>
          <w:lang w:val="el-GR"/>
        </w:rPr>
        <w:t xml:space="preserve"> οι προσφέροντες οικονομικοί φορείς προσκομίζουν αντίστοιχα τα δικαιολογητικά που αναφέρονται παρακάτω:</w:t>
      </w:r>
    </w:p>
    <w:p w14:paraId="69DA6CD1" w14:textId="752D497A" w:rsidR="009D2EF4" w:rsidRPr="00997B62" w:rsidRDefault="009D2EF4" w:rsidP="009D2EF4">
      <w:pPr>
        <w:rPr>
          <w:rFonts w:ascii="Tahoma" w:hAnsi="Tahoma" w:cs="Tahoma"/>
          <w:color w:val="000000"/>
          <w:szCs w:val="22"/>
          <w:lang w:val="el-GR"/>
        </w:rPr>
      </w:pPr>
      <w:r w:rsidRPr="00997B62">
        <w:rPr>
          <w:rFonts w:ascii="Tahoma" w:hAnsi="Tahoma" w:cs="Tahoma"/>
          <w:color w:val="000000"/>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w:t>
      </w:r>
      <w:r w:rsidRPr="00997B62">
        <w:rPr>
          <w:rFonts w:ascii="Tahoma" w:hAnsi="Tahoma" w:cs="Tahoma"/>
          <w:szCs w:val="22"/>
          <w:lang w:val="el-GR"/>
        </w:rPr>
        <w:t xml:space="preserve">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_Ref76759845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2.2.3.1</w:t>
      </w:r>
      <w:r w:rsidRPr="00997B62">
        <w:rPr>
          <w:rFonts w:ascii="Tahoma" w:hAnsi="Tahoma" w:cs="Tahoma"/>
          <w:szCs w:val="22"/>
          <w:lang w:val="el-GR"/>
        </w:rPr>
        <w:fldChar w:fldCharType="end"/>
      </w:r>
      <w:r w:rsidRPr="00997B62">
        <w:rPr>
          <w:rFonts w:ascii="Tahoma" w:hAnsi="Tahoma" w:cs="Tahoma"/>
          <w:szCs w:val="22"/>
          <w:lang w:val="el-GR"/>
        </w:rPr>
        <w:t xml:space="preserve"> και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_Ref76759854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2.2.3.2</w:t>
      </w:r>
      <w:r w:rsidRPr="00997B62">
        <w:rPr>
          <w:rFonts w:ascii="Tahoma" w:hAnsi="Tahoma" w:cs="Tahoma"/>
          <w:szCs w:val="22"/>
          <w:lang w:val="el-GR"/>
        </w:rPr>
        <w:fldChar w:fldCharType="end"/>
      </w:r>
      <w:r w:rsidRPr="00997B62">
        <w:rPr>
          <w:rFonts w:ascii="Tahoma" w:hAnsi="Tahoma" w:cs="Tahoma"/>
          <w:szCs w:val="22"/>
          <w:lang w:val="el-GR"/>
        </w:rPr>
        <w:t xml:space="preserve"> </w:t>
      </w:r>
      <w:r w:rsidRPr="00997B62">
        <w:rPr>
          <w:rFonts w:ascii="Tahoma" w:hAnsi="Tahoma" w:cs="Tahoma"/>
          <w:color w:val="000000"/>
          <w:szCs w:val="22"/>
          <w:lang w:val="el-GR"/>
        </w:rPr>
        <w:t xml:space="preserve">περ. α’ και β’, καθώς και στην περ. β΄ της παρ. </w:t>
      </w:r>
      <w:r w:rsidRPr="00997B62">
        <w:rPr>
          <w:rFonts w:ascii="Tahoma" w:hAnsi="Tahoma" w:cs="Tahoma"/>
          <w:color w:val="000000"/>
          <w:szCs w:val="22"/>
          <w:lang w:val="el-GR"/>
        </w:rPr>
        <w:fldChar w:fldCharType="begin"/>
      </w:r>
      <w:r w:rsidRPr="00997B62">
        <w:rPr>
          <w:rFonts w:ascii="Tahoma" w:hAnsi="Tahoma" w:cs="Tahoma"/>
          <w:color w:val="000000"/>
          <w:szCs w:val="22"/>
          <w:lang w:val="el-GR"/>
        </w:rPr>
        <w:instrText xml:space="preserve"> REF _Ref76759873 \r \h </w:instrText>
      </w:r>
      <w:r w:rsidR="00997B62" w:rsidRPr="00997B62">
        <w:rPr>
          <w:rFonts w:ascii="Tahoma" w:hAnsi="Tahoma" w:cs="Tahoma"/>
          <w:color w:val="000000"/>
          <w:szCs w:val="22"/>
          <w:lang w:val="el-GR"/>
        </w:rPr>
        <w:instrText xml:space="preserve"> \* MERGEFORMAT </w:instrText>
      </w:r>
      <w:r w:rsidRPr="00997B62">
        <w:rPr>
          <w:rFonts w:ascii="Tahoma" w:hAnsi="Tahoma" w:cs="Tahoma"/>
          <w:color w:val="000000"/>
          <w:szCs w:val="22"/>
          <w:lang w:val="el-GR"/>
        </w:rPr>
      </w:r>
      <w:r w:rsidRPr="00997B62">
        <w:rPr>
          <w:rFonts w:ascii="Tahoma" w:hAnsi="Tahoma" w:cs="Tahoma"/>
          <w:color w:val="000000"/>
          <w:szCs w:val="22"/>
          <w:lang w:val="el-GR"/>
        </w:rPr>
        <w:fldChar w:fldCharType="separate"/>
      </w:r>
      <w:r w:rsidR="00D92051">
        <w:rPr>
          <w:rFonts w:ascii="Tahoma" w:hAnsi="Tahoma" w:cs="Tahoma"/>
          <w:color w:val="000000"/>
          <w:szCs w:val="22"/>
          <w:lang w:val="el-GR"/>
        </w:rPr>
        <w:t>2.2.3.3</w:t>
      </w:r>
      <w:r w:rsidRPr="00997B62">
        <w:rPr>
          <w:rFonts w:ascii="Tahoma" w:hAnsi="Tahoma" w:cs="Tahoma"/>
          <w:color w:val="000000"/>
          <w:szCs w:val="22"/>
          <w:lang w:val="el-GR"/>
        </w:rPr>
        <w:fldChar w:fldCharType="end"/>
      </w:r>
      <w:r w:rsidRPr="00997B62">
        <w:rPr>
          <w:rFonts w:ascii="Tahoma" w:hAnsi="Tahoma" w:cs="Tahoma"/>
          <w:color w:val="000000"/>
          <w:szCs w:val="22"/>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w:t>
      </w:r>
      <w:r w:rsidRPr="00997B62">
        <w:rPr>
          <w:rFonts w:ascii="Tahoma" w:hAnsi="Tahoma" w:cs="Tahoma"/>
          <w:szCs w:val="22"/>
          <w:lang w:val="el-GR"/>
        </w:rPr>
        <w:t xml:space="preserve">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_Ref76759845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2.2.3.1</w:t>
      </w:r>
      <w:r w:rsidRPr="00997B62">
        <w:rPr>
          <w:rFonts w:ascii="Tahoma" w:hAnsi="Tahoma" w:cs="Tahoma"/>
          <w:szCs w:val="22"/>
          <w:lang w:val="el-GR"/>
        </w:rPr>
        <w:fldChar w:fldCharType="end"/>
      </w:r>
      <w:r w:rsidRPr="00997B62">
        <w:rPr>
          <w:rFonts w:ascii="Tahoma" w:hAnsi="Tahoma" w:cs="Tahoma"/>
          <w:szCs w:val="22"/>
          <w:lang w:val="el-GR"/>
        </w:rPr>
        <w:t xml:space="preserve"> και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_Ref76759854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2.2.3.2</w:t>
      </w:r>
      <w:r w:rsidRPr="00997B62">
        <w:rPr>
          <w:rFonts w:ascii="Tahoma" w:hAnsi="Tahoma" w:cs="Tahoma"/>
          <w:szCs w:val="22"/>
          <w:lang w:val="el-GR"/>
        </w:rPr>
        <w:fldChar w:fldCharType="end"/>
      </w:r>
      <w:r w:rsidRPr="00997B62">
        <w:rPr>
          <w:rFonts w:ascii="Tahoma" w:hAnsi="Tahoma" w:cs="Tahoma"/>
          <w:szCs w:val="22"/>
          <w:lang w:val="el-GR"/>
        </w:rPr>
        <w:t xml:space="preserve"> </w:t>
      </w:r>
      <w:r w:rsidRPr="00997B62">
        <w:rPr>
          <w:rFonts w:ascii="Tahoma" w:hAnsi="Tahoma" w:cs="Tahoma"/>
          <w:color w:val="000000"/>
          <w:szCs w:val="22"/>
          <w:lang w:val="el-GR"/>
        </w:rPr>
        <w:t xml:space="preserve"> περ. α’ και β’, καθώς και στην περ. β΄ της παρ. </w:t>
      </w:r>
      <w:r w:rsidRPr="00997B62">
        <w:rPr>
          <w:rFonts w:ascii="Tahoma" w:hAnsi="Tahoma" w:cs="Tahoma"/>
          <w:color w:val="000000"/>
          <w:szCs w:val="22"/>
          <w:lang w:val="el-GR"/>
        </w:rPr>
        <w:fldChar w:fldCharType="begin"/>
      </w:r>
      <w:r w:rsidRPr="00997B62">
        <w:rPr>
          <w:rFonts w:ascii="Tahoma" w:hAnsi="Tahoma" w:cs="Tahoma"/>
          <w:color w:val="000000"/>
          <w:szCs w:val="22"/>
          <w:lang w:val="el-GR"/>
        </w:rPr>
        <w:instrText xml:space="preserve"> REF _Ref76759873 \r \h </w:instrText>
      </w:r>
      <w:r w:rsidR="00997B62" w:rsidRPr="00997B62">
        <w:rPr>
          <w:rFonts w:ascii="Tahoma" w:hAnsi="Tahoma" w:cs="Tahoma"/>
          <w:color w:val="000000"/>
          <w:szCs w:val="22"/>
          <w:lang w:val="el-GR"/>
        </w:rPr>
        <w:instrText xml:space="preserve"> \* MERGEFORMAT </w:instrText>
      </w:r>
      <w:r w:rsidRPr="00997B62">
        <w:rPr>
          <w:rFonts w:ascii="Tahoma" w:hAnsi="Tahoma" w:cs="Tahoma"/>
          <w:color w:val="000000"/>
          <w:szCs w:val="22"/>
          <w:lang w:val="el-GR"/>
        </w:rPr>
      </w:r>
      <w:r w:rsidRPr="00997B62">
        <w:rPr>
          <w:rFonts w:ascii="Tahoma" w:hAnsi="Tahoma" w:cs="Tahoma"/>
          <w:color w:val="000000"/>
          <w:szCs w:val="22"/>
          <w:lang w:val="el-GR"/>
        </w:rPr>
        <w:fldChar w:fldCharType="separate"/>
      </w:r>
      <w:r w:rsidR="00D92051">
        <w:rPr>
          <w:rFonts w:ascii="Tahoma" w:hAnsi="Tahoma" w:cs="Tahoma"/>
          <w:color w:val="000000"/>
          <w:szCs w:val="22"/>
          <w:lang w:val="el-GR"/>
        </w:rPr>
        <w:t>2.2.3.3</w:t>
      </w:r>
      <w:r w:rsidRPr="00997B62">
        <w:rPr>
          <w:rFonts w:ascii="Tahoma" w:hAnsi="Tahoma" w:cs="Tahoma"/>
          <w:color w:val="000000"/>
          <w:szCs w:val="22"/>
          <w:lang w:val="el-GR"/>
        </w:rPr>
        <w:fldChar w:fldCharType="end"/>
      </w:r>
      <w:r w:rsidRPr="00997B62">
        <w:rPr>
          <w:rFonts w:ascii="Tahoma" w:hAnsi="Tahoma" w:cs="Tahoma"/>
          <w:color w:val="000000"/>
          <w:szCs w:val="22"/>
          <w:lang w:val="el-GR"/>
        </w:rPr>
        <w:t>. Οι επίσημες δηλώσεις καθίστανται διαθέσιμες μέσω του επιγραμμικού αποθετηρίου πιστοποιητικών (</w:t>
      </w:r>
      <w:r w:rsidRPr="00997B62">
        <w:rPr>
          <w:rFonts w:ascii="Tahoma" w:hAnsi="Tahoma" w:cs="Tahoma"/>
          <w:color w:val="000000"/>
          <w:szCs w:val="22"/>
          <w:lang w:val="en-US"/>
        </w:rPr>
        <w:t>e</w:t>
      </w:r>
      <w:r w:rsidRPr="00997B62">
        <w:rPr>
          <w:rFonts w:ascii="Tahoma" w:hAnsi="Tahoma" w:cs="Tahoma"/>
          <w:color w:val="000000"/>
          <w:szCs w:val="22"/>
          <w:lang w:val="el-GR"/>
        </w:rPr>
        <w:t>-</w:t>
      </w:r>
      <w:r w:rsidRPr="00997B62">
        <w:rPr>
          <w:rFonts w:ascii="Tahoma" w:hAnsi="Tahoma" w:cs="Tahoma"/>
          <w:color w:val="000000"/>
          <w:szCs w:val="22"/>
          <w:lang w:val="en-US"/>
        </w:rPr>
        <w:t>Certis</w:t>
      </w:r>
      <w:r w:rsidRPr="00997B62">
        <w:rPr>
          <w:rFonts w:ascii="Tahoma" w:hAnsi="Tahoma" w:cs="Tahoma"/>
          <w:color w:val="000000"/>
          <w:szCs w:val="22"/>
          <w:lang w:val="el-GR"/>
        </w:rPr>
        <w:t>) του άρθρου 81 του ν. 4412/2016.</w:t>
      </w:r>
    </w:p>
    <w:p w14:paraId="7B8D8F06" w14:textId="77777777" w:rsidR="009D2EF4" w:rsidRPr="00997B62" w:rsidRDefault="009D2EF4" w:rsidP="009D2EF4">
      <w:pPr>
        <w:rPr>
          <w:rFonts w:ascii="Tahoma" w:hAnsi="Tahoma" w:cs="Tahoma"/>
          <w:szCs w:val="22"/>
          <w:lang w:val="el-GR"/>
        </w:rPr>
      </w:pPr>
      <w:r w:rsidRPr="00997B62">
        <w:rPr>
          <w:rFonts w:ascii="Tahoma" w:hAnsi="Tahoma" w:cs="Tahoma"/>
          <w:color w:val="000000"/>
          <w:szCs w:val="22"/>
          <w:lang w:val="el-GR"/>
        </w:rPr>
        <w:t>Ειδικότερα οι οικονομικοί φορείς προσκομίζουν:</w:t>
      </w:r>
    </w:p>
    <w:p w14:paraId="00B4D81D" w14:textId="7CB90C6E" w:rsidR="009D2EF4" w:rsidRPr="00997B62" w:rsidRDefault="009D2EF4" w:rsidP="009D2EF4">
      <w:pPr>
        <w:rPr>
          <w:rFonts w:ascii="Tahoma" w:hAnsi="Tahoma" w:cs="Tahoma"/>
          <w:color w:val="000000"/>
          <w:szCs w:val="22"/>
          <w:lang w:val="el-GR"/>
        </w:rPr>
      </w:pPr>
      <w:r w:rsidRPr="00997B62">
        <w:rPr>
          <w:rFonts w:ascii="Tahoma" w:hAnsi="Tahoma" w:cs="Tahoma"/>
          <w:b/>
          <w:bCs/>
          <w:szCs w:val="22"/>
          <w:lang w:val="el-GR"/>
        </w:rPr>
        <w:t>α)</w:t>
      </w:r>
      <w:r w:rsidRPr="00997B62">
        <w:rPr>
          <w:rFonts w:ascii="Tahoma" w:hAnsi="Tahoma" w:cs="Tahoma"/>
          <w:szCs w:val="22"/>
          <w:lang w:val="el-GR"/>
        </w:rPr>
        <w:t xml:space="preserve"> για την παρ. </w:t>
      </w:r>
      <w:r w:rsidRPr="00997B62">
        <w:rPr>
          <w:rFonts w:ascii="Tahoma" w:hAnsi="Tahoma" w:cs="Tahoma"/>
          <w:b/>
          <w:bCs/>
          <w:szCs w:val="22"/>
          <w:lang w:val="el-GR"/>
        </w:rPr>
        <w:fldChar w:fldCharType="begin"/>
      </w:r>
      <w:r w:rsidRPr="00997B62">
        <w:rPr>
          <w:rFonts w:ascii="Tahoma" w:hAnsi="Tahoma" w:cs="Tahoma"/>
          <w:b/>
          <w:bCs/>
          <w:szCs w:val="22"/>
          <w:lang w:val="el-GR"/>
        </w:rPr>
        <w:instrText xml:space="preserve"> REF _Ref76759845 \r \h  \* MERGEFORMAT </w:instrText>
      </w:r>
      <w:r w:rsidRPr="00997B62">
        <w:rPr>
          <w:rFonts w:ascii="Tahoma" w:hAnsi="Tahoma" w:cs="Tahoma"/>
          <w:b/>
          <w:bCs/>
          <w:szCs w:val="22"/>
          <w:lang w:val="el-GR"/>
        </w:rPr>
      </w:r>
      <w:r w:rsidRPr="00997B62">
        <w:rPr>
          <w:rFonts w:ascii="Tahoma" w:hAnsi="Tahoma" w:cs="Tahoma"/>
          <w:b/>
          <w:bCs/>
          <w:szCs w:val="22"/>
          <w:lang w:val="el-GR"/>
        </w:rPr>
        <w:fldChar w:fldCharType="separate"/>
      </w:r>
      <w:r w:rsidR="00D92051">
        <w:rPr>
          <w:rFonts w:ascii="Tahoma" w:hAnsi="Tahoma" w:cs="Tahoma"/>
          <w:b/>
          <w:bCs/>
          <w:szCs w:val="22"/>
          <w:lang w:val="el-GR"/>
        </w:rPr>
        <w:t>2.2.3.1</w:t>
      </w:r>
      <w:r w:rsidRPr="00997B62">
        <w:rPr>
          <w:rFonts w:ascii="Tahoma" w:hAnsi="Tahoma" w:cs="Tahoma"/>
          <w:b/>
          <w:bCs/>
          <w:szCs w:val="22"/>
          <w:lang w:val="el-GR"/>
        </w:rPr>
        <w:fldChar w:fldCharType="end"/>
      </w:r>
      <w:r w:rsidRPr="00997B62">
        <w:rPr>
          <w:rFonts w:ascii="Tahoma" w:hAnsi="Tahoma" w:cs="Tahoma"/>
          <w:b/>
          <w:bCs/>
          <w:szCs w:val="22"/>
          <w:lang w:val="el-GR"/>
        </w:rPr>
        <w:t xml:space="preserve"> </w:t>
      </w:r>
      <w:r w:rsidRPr="00997B62">
        <w:rPr>
          <w:rFonts w:ascii="Tahoma" w:hAnsi="Tahoma"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997B62">
        <w:rPr>
          <w:rFonts w:ascii="Tahoma" w:hAnsi="Tahoma" w:cs="Tahoma"/>
          <w:color w:val="000000"/>
          <w:szCs w:val="22"/>
          <w:lang w:val="el-GR"/>
        </w:rPr>
        <w:t xml:space="preserve">που να έχει εκδοθεί έως τρεις (3) μήνες πριν από την υποβολή του. </w:t>
      </w:r>
    </w:p>
    <w:p w14:paraId="34D3789F" w14:textId="51C552B2" w:rsidR="009D2EF4" w:rsidRPr="00997B62" w:rsidRDefault="009D2EF4" w:rsidP="009D2EF4">
      <w:pPr>
        <w:rPr>
          <w:rFonts w:ascii="Tahoma" w:hAnsi="Tahoma" w:cs="Tahoma"/>
          <w:color w:val="000000"/>
          <w:szCs w:val="22"/>
          <w:lang w:val="el-GR"/>
        </w:rPr>
      </w:pPr>
      <w:r w:rsidRPr="00997B62">
        <w:rPr>
          <w:rFonts w:ascii="Tahoma" w:hAnsi="Tahoma" w:cs="Tahoma"/>
          <w:color w:val="000000"/>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w:t>
      </w:r>
      <w:r w:rsidRPr="00997B62">
        <w:rPr>
          <w:rFonts w:ascii="Tahoma" w:hAnsi="Tahoma" w:cs="Tahoma"/>
          <w:szCs w:val="22"/>
          <w:lang w:val="el-GR"/>
        </w:rPr>
        <w:t xml:space="preserve">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_Ref76759845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2.2.3.1</w:t>
      </w:r>
      <w:r w:rsidRPr="00997B62">
        <w:rPr>
          <w:rFonts w:ascii="Tahoma" w:hAnsi="Tahoma" w:cs="Tahoma"/>
          <w:szCs w:val="22"/>
          <w:lang w:val="el-GR"/>
        </w:rPr>
        <w:fldChar w:fldCharType="end"/>
      </w:r>
      <w:r w:rsidRPr="00997B62">
        <w:rPr>
          <w:rFonts w:ascii="Tahoma" w:hAnsi="Tahoma" w:cs="Tahoma"/>
          <w:color w:val="000000"/>
          <w:szCs w:val="22"/>
          <w:lang w:val="el-GR"/>
        </w:rPr>
        <w:t>.</w:t>
      </w:r>
    </w:p>
    <w:p w14:paraId="2FC74C6C" w14:textId="658F59C4" w:rsidR="009D2EF4" w:rsidRPr="00997B62" w:rsidRDefault="009D2EF4" w:rsidP="009D2EF4">
      <w:pPr>
        <w:rPr>
          <w:rFonts w:ascii="Tahoma" w:hAnsi="Tahoma" w:cs="Tahoma"/>
          <w:color w:val="000000"/>
          <w:szCs w:val="22"/>
          <w:lang w:val="el-GR"/>
        </w:rPr>
      </w:pPr>
      <w:r w:rsidRPr="00997B62">
        <w:rPr>
          <w:rFonts w:ascii="Tahoma" w:hAnsi="Tahoma" w:cs="Tahoma"/>
          <w:b/>
          <w:bCs/>
          <w:color w:val="000000"/>
          <w:szCs w:val="22"/>
          <w:lang w:val="el-GR"/>
        </w:rPr>
        <w:t>β)</w:t>
      </w:r>
      <w:r w:rsidRPr="00997B62">
        <w:rPr>
          <w:rFonts w:ascii="Tahoma" w:hAnsi="Tahoma" w:cs="Tahoma"/>
          <w:color w:val="000000"/>
          <w:szCs w:val="22"/>
          <w:lang w:val="el-GR"/>
        </w:rPr>
        <w:t xml:space="preserve"> για την παρ. </w:t>
      </w:r>
      <w:r w:rsidRPr="00997B62">
        <w:rPr>
          <w:rFonts w:ascii="Tahoma" w:hAnsi="Tahoma" w:cs="Tahoma"/>
          <w:b/>
          <w:bCs/>
          <w:szCs w:val="22"/>
          <w:lang w:val="el-GR"/>
        </w:rPr>
        <w:fldChar w:fldCharType="begin"/>
      </w:r>
      <w:r w:rsidRPr="00997B62">
        <w:rPr>
          <w:rFonts w:ascii="Tahoma" w:hAnsi="Tahoma" w:cs="Tahoma"/>
          <w:b/>
          <w:bCs/>
          <w:szCs w:val="22"/>
          <w:lang w:val="el-GR"/>
        </w:rPr>
        <w:instrText xml:space="preserve"> REF _Ref76759854 \r \h  \* MERGEFORMAT </w:instrText>
      </w:r>
      <w:r w:rsidRPr="00997B62">
        <w:rPr>
          <w:rFonts w:ascii="Tahoma" w:hAnsi="Tahoma" w:cs="Tahoma"/>
          <w:b/>
          <w:bCs/>
          <w:szCs w:val="22"/>
          <w:lang w:val="el-GR"/>
        </w:rPr>
      </w:r>
      <w:r w:rsidRPr="00997B62">
        <w:rPr>
          <w:rFonts w:ascii="Tahoma" w:hAnsi="Tahoma" w:cs="Tahoma"/>
          <w:b/>
          <w:bCs/>
          <w:szCs w:val="22"/>
          <w:lang w:val="el-GR"/>
        </w:rPr>
        <w:fldChar w:fldCharType="separate"/>
      </w:r>
      <w:r w:rsidR="00D92051">
        <w:rPr>
          <w:rFonts w:ascii="Tahoma" w:hAnsi="Tahoma" w:cs="Tahoma"/>
          <w:b/>
          <w:bCs/>
          <w:szCs w:val="22"/>
          <w:lang w:val="el-GR"/>
        </w:rPr>
        <w:t>2.2.3.2</w:t>
      </w:r>
      <w:r w:rsidRPr="00997B62">
        <w:rPr>
          <w:rFonts w:ascii="Tahoma" w:hAnsi="Tahoma" w:cs="Tahoma"/>
          <w:b/>
          <w:bCs/>
          <w:szCs w:val="22"/>
          <w:lang w:val="el-GR"/>
        </w:rPr>
        <w:fldChar w:fldCharType="end"/>
      </w:r>
      <w:r w:rsidRPr="00997B62">
        <w:rPr>
          <w:rFonts w:ascii="Tahoma" w:hAnsi="Tahoma" w:cs="Tahoma"/>
          <w:szCs w:val="22"/>
          <w:lang w:val="el-GR"/>
        </w:rPr>
        <w:t xml:space="preserve"> </w:t>
      </w:r>
      <w:r w:rsidRPr="00997B62">
        <w:rPr>
          <w:rFonts w:ascii="Tahoma" w:hAnsi="Tahoma" w:cs="Tahoma"/>
          <w:color w:val="000000"/>
          <w:szCs w:val="22"/>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0BCB965A" w14:textId="77777777" w:rsidR="009D2EF4" w:rsidRPr="00997B62" w:rsidRDefault="009D2EF4" w:rsidP="009D2EF4">
      <w:pPr>
        <w:rPr>
          <w:rFonts w:ascii="Tahoma" w:hAnsi="Tahoma" w:cs="Tahoma"/>
          <w:b/>
          <w:bCs/>
          <w:color w:val="000000"/>
          <w:szCs w:val="22"/>
          <w:lang w:val="el-GR"/>
        </w:rPr>
      </w:pPr>
      <w:r w:rsidRPr="00997B62">
        <w:rPr>
          <w:rFonts w:ascii="Tahoma" w:hAnsi="Tahoma" w:cs="Tahoma"/>
          <w:color w:val="000000"/>
          <w:szCs w:val="22"/>
          <w:lang w:val="el-GR"/>
        </w:rPr>
        <w:t>Ιδίως οι οικονομικοί φορείς που είναι εγκατεστημένοι στην Ελλάδα προσκομίζουν:</w:t>
      </w:r>
    </w:p>
    <w:p w14:paraId="1C53C4FD" w14:textId="3AFCC10D" w:rsidR="009D2EF4" w:rsidRPr="00997B62" w:rsidRDefault="009D2EF4" w:rsidP="008A1019">
      <w:pPr>
        <w:numPr>
          <w:ilvl w:val="0"/>
          <w:numId w:val="23"/>
        </w:numPr>
        <w:spacing w:after="200"/>
        <w:contextualSpacing/>
        <w:rPr>
          <w:rFonts w:ascii="Tahoma" w:hAnsi="Tahoma" w:cs="Tahoma"/>
          <w:szCs w:val="22"/>
          <w:lang w:val="el-GR"/>
        </w:rPr>
      </w:pPr>
      <w:r w:rsidRPr="00997B62">
        <w:rPr>
          <w:rFonts w:ascii="Tahoma" w:hAnsi="Tahoma" w:cs="Tahoma"/>
          <w:color w:val="000000"/>
          <w:szCs w:val="22"/>
          <w:lang w:val="el-GR"/>
        </w:rPr>
        <w:t xml:space="preserve">Για την απόδειξη της εκπλήρωσης των φορολογικών υποχρεώσεων της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_Ref76759854 \r \h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2.2.3.2</w:t>
      </w:r>
      <w:r w:rsidRPr="00997B62">
        <w:rPr>
          <w:rFonts w:ascii="Tahoma" w:hAnsi="Tahoma" w:cs="Tahoma"/>
          <w:szCs w:val="22"/>
          <w:lang w:val="el-GR"/>
        </w:rPr>
        <w:fldChar w:fldCharType="end"/>
      </w:r>
      <w:r w:rsidRPr="00997B62">
        <w:rPr>
          <w:rFonts w:ascii="Tahoma" w:hAnsi="Tahoma" w:cs="Tahoma"/>
          <w:color w:val="000000"/>
          <w:szCs w:val="22"/>
          <w:lang w:val="el-GR"/>
        </w:rPr>
        <w:t xml:space="preserve"> περίπτωση α’ αποδεικτικό ενημερότητας εκδιδόμενο από την Α.Α.Δ.Ε.</w:t>
      </w:r>
    </w:p>
    <w:p w14:paraId="54B8E847" w14:textId="0B50AFC6" w:rsidR="009D2EF4" w:rsidRPr="00997B62" w:rsidRDefault="009D2EF4" w:rsidP="008A1019">
      <w:pPr>
        <w:numPr>
          <w:ilvl w:val="0"/>
          <w:numId w:val="23"/>
        </w:numPr>
        <w:spacing w:after="200"/>
        <w:contextualSpacing/>
        <w:rPr>
          <w:rFonts w:ascii="Tahoma" w:hAnsi="Tahoma" w:cs="Tahoma"/>
          <w:color w:val="000000"/>
          <w:szCs w:val="22"/>
          <w:lang w:val="el-GR"/>
        </w:rPr>
      </w:pPr>
      <w:r w:rsidRPr="00997B62">
        <w:rPr>
          <w:rFonts w:ascii="Tahoma" w:hAnsi="Tahoma" w:cs="Tahoma"/>
          <w:color w:val="000000"/>
          <w:szCs w:val="22"/>
          <w:lang w:val="el-GR"/>
        </w:rPr>
        <w:t xml:space="preserve">Για την απόδειξη της εκπλήρωσης των υποχρεώσεων προς τους οργανισμούς κοινωνικής ασφάλισης της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_Ref76759854 \r \h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2.2.3.2</w:t>
      </w:r>
      <w:r w:rsidRPr="00997B62">
        <w:rPr>
          <w:rFonts w:ascii="Tahoma" w:hAnsi="Tahoma" w:cs="Tahoma"/>
          <w:szCs w:val="22"/>
          <w:lang w:val="el-GR"/>
        </w:rPr>
        <w:fldChar w:fldCharType="end"/>
      </w:r>
      <w:r w:rsidRPr="00997B62">
        <w:rPr>
          <w:rFonts w:ascii="Tahoma" w:hAnsi="Tahoma" w:cs="Tahoma"/>
          <w:color w:val="000000"/>
          <w:szCs w:val="22"/>
          <w:lang w:val="el-GR"/>
        </w:rPr>
        <w:t xml:space="preserve"> περίπτωση α’ πιστοποιητικό εκδιδόμενο από τον </w:t>
      </w:r>
      <w:r w:rsidRPr="00997B62">
        <w:rPr>
          <w:rFonts w:ascii="Tahoma" w:hAnsi="Tahoma" w:cs="Tahoma"/>
          <w:color w:val="000000"/>
          <w:szCs w:val="22"/>
          <w:lang w:val="en-US"/>
        </w:rPr>
        <w:t>e</w:t>
      </w:r>
      <w:r w:rsidRPr="00997B62">
        <w:rPr>
          <w:rFonts w:ascii="Tahoma" w:hAnsi="Tahoma" w:cs="Tahoma"/>
          <w:color w:val="000000"/>
          <w:szCs w:val="22"/>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54B3BD20" w14:textId="47F0B3E9" w:rsidR="009D2EF4" w:rsidRPr="00997B62" w:rsidRDefault="009D2EF4" w:rsidP="008A1019">
      <w:pPr>
        <w:numPr>
          <w:ilvl w:val="0"/>
          <w:numId w:val="23"/>
        </w:numPr>
        <w:spacing w:after="200"/>
        <w:contextualSpacing/>
        <w:rPr>
          <w:rFonts w:ascii="Tahoma" w:hAnsi="Tahoma" w:cs="Tahoma"/>
          <w:color w:val="000000"/>
          <w:szCs w:val="22"/>
          <w:lang w:val="el-GR"/>
        </w:rPr>
      </w:pPr>
      <w:r w:rsidRPr="00997B62">
        <w:rPr>
          <w:rFonts w:ascii="Tahoma" w:hAnsi="Tahoma" w:cs="Tahoma"/>
          <w:color w:val="000000"/>
          <w:szCs w:val="22"/>
          <w:lang w:val="el-GR"/>
        </w:rPr>
        <w:t xml:space="preserve">Για την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_Ref76759854 \r \h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2.2.3.2</w:t>
      </w:r>
      <w:r w:rsidRPr="00997B62">
        <w:rPr>
          <w:rFonts w:ascii="Tahoma" w:hAnsi="Tahoma" w:cs="Tahoma"/>
          <w:szCs w:val="22"/>
          <w:lang w:val="el-GR"/>
        </w:rPr>
        <w:fldChar w:fldCharType="end"/>
      </w:r>
      <w:r w:rsidRPr="00997B62">
        <w:rPr>
          <w:rFonts w:ascii="Tahoma" w:hAnsi="Tahoma" w:cs="Tahoma"/>
          <w:color w:val="000000"/>
          <w:szCs w:val="22"/>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E6B682B" w14:textId="4FE043C7" w:rsidR="009D2EF4" w:rsidRPr="00997B62" w:rsidRDefault="009D2EF4" w:rsidP="009D2EF4">
      <w:pPr>
        <w:rPr>
          <w:rFonts w:ascii="Tahoma" w:hAnsi="Tahoma" w:cs="Tahoma"/>
          <w:color w:val="000000"/>
          <w:szCs w:val="22"/>
          <w:lang w:val="el-GR"/>
        </w:rPr>
      </w:pPr>
      <w:r w:rsidRPr="00997B62">
        <w:rPr>
          <w:rFonts w:ascii="Tahoma" w:hAnsi="Tahoma" w:cs="Tahoma"/>
          <w:b/>
          <w:bCs/>
          <w:szCs w:val="22"/>
          <w:lang w:val="el-GR"/>
        </w:rPr>
        <w:t xml:space="preserve">γ) </w:t>
      </w:r>
      <w:r w:rsidRPr="00997B62">
        <w:rPr>
          <w:rFonts w:ascii="Tahoma" w:hAnsi="Tahoma" w:cs="Tahoma"/>
          <w:color w:val="000000"/>
          <w:szCs w:val="22"/>
          <w:lang w:val="el-GR"/>
        </w:rPr>
        <w:t xml:space="preserve">για την παρ. </w:t>
      </w:r>
      <w:r w:rsidRPr="00997B62">
        <w:rPr>
          <w:rFonts w:ascii="Tahoma" w:hAnsi="Tahoma" w:cs="Tahoma"/>
          <w:b/>
          <w:bCs/>
          <w:color w:val="000000"/>
          <w:szCs w:val="22"/>
          <w:lang w:val="el-GR"/>
        </w:rPr>
        <w:fldChar w:fldCharType="begin"/>
      </w:r>
      <w:r w:rsidRPr="00997B62">
        <w:rPr>
          <w:rFonts w:ascii="Tahoma" w:hAnsi="Tahoma" w:cs="Tahoma"/>
          <w:b/>
          <w:bCs/>
          <w:color w:val="000000"/>
          <w:szCs w:val="22"/>
          <w:lang w:val="el-GR"/>
        </w:rPr>
        <w:instrText xml:space="preserve"> REF _Ref76759873 \r \h  \* MERGEFORMAT </w:instrText>
      </w:r>
      <w:r w:rsidRPr="00997B62">
        <w:rPr>
          <w:rFonts w:ascii="Tahoma" w:hAnsi="Tahoma" w:cs="Tahoma"/>
          <w:b/>
          <w:bCs/>
          <w:color w:val="000000"/>
          <w:szCs w:val="22"/>
          <w:lang w:val="el-GR"/>
        </w:rPr>
      </w:r>
      <w:r w:rsidRPr="00997B62">
        <w:rPr>
          <w:rFonts w:ascii="Tahoma" w:hAnsi="Tahoma" w:cs="Tahoma"/>
          <w:b/>
          <w:bCs/>
          <w:color w:val="000000"/>
          <w:szCs w:val="22"/>
          <w:lang w:val="el-GR"/>
        </w:rPr>
        <w:fldChar w:fldCharType="separate"/>
      </w:r>
      <w:r w:rsidR="00D92051">
        <w:rPr>
          <w:rFonts w:ascii="Tahoma" w:hAnsi="Tahoma" w:cs="Tahoma"/>
          <w:b/>
          <w:bCs/>
          <w:color w:val="000000"/>
          <w:szCs w:val="22"/>
          <w:lang w:val="el-GR"/>
        </w:rPr>
        <w:t>2.2.3.3</w:t>
      </w:r>
      <w:r w:rsidRPr="00997B62">
        <w:rPr>
          <w:rFonts w:ascii="Tahoma" w:hAnsi="Tahoma" w:cs="Tahoma"/>
          <w:b/>
          <w:bCs/>
          <w:color w:val="000000"/>
          <w:szCs w:val="22"/>
          <w:lang w:val="el-GR"/>
        </w:rPr>
        <w:fldChar w:fldCharType="end"/>
      </w:r>
      <w:r w:rsidRPr="00997B62">
        <w:rPr>
          <w:rFonts w:ascii="Tahoma" w:hAnsi="Tahoma" w:cs="Tahoma"/>
          <w:b/>
          <w:bCs/>
          <w:color w:val="000000"/>
          <w:szCs w:val="22"/>
          <w:lang w:val="el-GR"/>
        </w:rPr>
        <w:t xml:space="preserve"> </w:t>
      </w:r>
      <w:r w:rsidRPr="00997B62">
        <w:rPr>
          <w:rFonts w:ascii="Tahoma" w:hAnsi="Tahoma" w:cs="Tahoma"/>
          <w:color w:val="000000"/>
          <w:szCs w:val="22"/>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987F08B" w14:textId="77777777" w:rsidR="009D2EF4" w:rsidRPr="00997B62" w:rsidRDefault="009D2EF4" w:rsidP="009D2EF4">
      <w:pPr>
        <w:rPr>
          <w:rFonts w:ascii="Tahoma" w:hAnsi="Tahoma" w:cs="Tahoma"/>
          <w:b/>
          <w:bCs/>
          <w:color w:val="000000"/>
          <w:szCs w:val="22"/>
          <w:lang w:val="el-GR"/>
        </w:rPr>
      </w:pPr>
      <w:r w:rsidRPr="00997B62">
        <w:rPr>
          <w:rFonts w:ascii="Tahoma" w:hAnsi="Tahoma" w:cs="Tahoma"/>
          <w:color w:val="000000"/>
          <w:szCs w:val="22"/>
          <w:lang w:val="el-GR"/>
        </w:rPr>
        <w:t>Ιδίως οι οικονομικοί φορείς που είναι εγκατεστημένοι στην Ελλάδα προσκομίζουν:</w:t>
      </w:r>
    </w:p>
    <w:p w14:paraId="7F23E3CD" w14:textId="77777777" w:rsidR="009D2EF4" w:rsidRPr="00997B62" w:rsidRDefault="009D2EF4" w:rsidP="008A1019">
      <w:pPr>
        <w:numPr>
          <w:ilvl w:val="0"/>
          <w:numId w:val="24"/>
        </w:numPr>
        <w:spacing w:after="200"/>
        <w:contextualSpacing/>
        <w:rPr>
          <w:rFonts w:ascii="Tahoma" w:hAnsi="Tahoma" w:cs="Tahoma"/>
          <w:szCs w:val="22"/>
          <w:lang w:val="el-GR"/>
        </w:rPr>
      </w:pPr>
      <w:bookmarkStart w:id="232" w:name="_Hlk69240569"/>
      <w:r w:rsidRPr="00997B62">
        <w:rPr>
          <w:rFonts w:ascii="Tahoma" w:hAnsi="Tahoma" w:cs="Tahoma"/>
          <w:szCs w:val="22"/>
          <w:lang w:val="el-GR"/>
        </w:rPr>
        <w:t>Ενιαίο Πιστοποιητικό Δικαστικής Φερεγγυότητας</w:t>
      </w:r>
      <w:bookmarkEnd w:id="232"/>
      <w:r w:rsidRPr="00997B62">
        <w:rPr>
          <w:rFonts w:ascii="Tahoma" w:hAnsi="Tahoma"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EE7317A" w14:textId="77777777" w:rsidR="009D2EF4" w:rsidRPr="00997B62" w:rsidRDefault="009D2EF4" w:rsidP="008A1019">
      <w:pPr>
        <w:numPr>
          <w:ilvl w:val="0"/>
          <w:numId w:val="24"/>
        </w:numPr>
        <w:spacing w:after="200"/>
        <w:contextualSpacing/>
        <w:rPr>
          <w:rFonts w:ascii="Tahoma" w:hAnsi="Tahoma" w:cs="Tahoma"/>
          <w:color w:val="000000"/>
          <w:szCs w:val="22"/>
          <w:lang w:val="el-GR"/>
        </w:rPr>
      </w:pPr>
      <w:r w:rsidRPr="00997B62">
        <w:rPr>
          <w:rFonts w:ascii="Tahoma" w:hAnsi="Tahoma"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2661CE7E" w14:textId="77777777" w:rsidR="009D2EF4" w:rsidRPr="00997B62" w:rsidRDefault="009D2EF4" w:rsidP="008A1019">
      <w:pPr>
        <w:numPr>
          <w:ilvl w:val="0"/>
          <w:numId w:val="24"/>
        </w:numPr>
        <w:spacing w:after="200"/>
        <w:contextualSpacing/>
        <w:rPr>
          <w:rFonts w:ascii="Tahoma" w:hAnsi="Tahoma" w:cs="Tahoma"/>
          <w:color w:val="000000"/>
          <w:szCs w:val="22"/>
          <w:lang w:val="el-GR"/>
        </w:rPr>
      </w:pPr>
      <w:r w:rsidRPr="00997B62">
        <w:rPr>
          <w:rFonts w:ascii="Tahoma" w:hAnsi="Tahoma" w:cs="Tahoma"/>
          <w:color w:val="000000"/>
          <w:szCs w:val="22"/>
          <w:lang w:val="el-GR"/>
        </w:rPr>
        <w:t xml:space="preserve">Εκτύπωση της καρτέλας “Στοιχεία Μητρώου/ Επιχείρησης” </w:t>
      </w:r>
      <w:r w:rsidRPr="00997B62">
        <w:rPr>
          <w:rFonts w:ascii="Tahoma" w:hAnsi="Tahoma" w:cs="Tahoma"/>
          <w:szCs w:val="22"/>
          <w:lang w:val="el-GR"/>
        </w:rPr>
        <w:t>από την ηλεκτρονική πλατφόρμα της Ανεξάρτητης Αρχής Δημοσίων Εσόδων</w:t>
      </w:r>
      <w:r w:rsidRPr="00997B62">
        <w:rPr>
          <w:rFonts w:ascii="Tahoma" w:hAnsi="Tahoma" w:cs="Tahoma"/>
          <w:color w:val="000000"/>
          <w:szCs w:val="22"/>
          <w:lang w:val="el-GR"/>
        </w:rPr>
        <w:t>, όπως αυτά εμφανίζονται στο taxisnet, από την οποία να προκύπτει η μη αναστολή της επιχειρηματικής δραστηριότητάς τους.</w:t>
      </w:r>
    </w:p>
    <w:p w14:paraId="113B81F5" w14:textId="77777777" w:rsidR="009D2EF4" w:rsidRPr="00997B62" w:rsidRDefault="009D2EF4" w:rsidP="009D2EF4">
      <w:pPr>
        <w:rPr>
          <w:rFonts w:ascii="Tahoma" w:hAnsi="Tahoma" w:cs="Tahoma"/>
          <w:b/>
          <w:color w:val="000000"/>
          <w:szCs w:val="22"/>
          <w:lang w:val="el-GR"/>
        </w:rPr>
      </w:pPr>
      <w:r w:rsidRPr="00997B62">
        <w:rPr>
          <w:rFonts w:ascii="Tahoma" w:hAnsi="Tahoma" w:cs="Tahoma"/>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32F540BD" w14:textId="16D3A7F0" w:rsidR="009D2EF4" w:rsidRPr="00997B62" w:rsidRDefault="009D2EF4" w:rsidP="009D2EF4">
      <w:pPr>
        <w:rPr>
          <w:rFonts w:ascii="Tahoma" w:hAnsi="Tahoma" w:cs="Tahoma"/>
          <w:color w:val="000000"/>
          <w:szCs w:val="22"/>
          <w:lang w:val="el-GR"/>
        </w:rPr>
      </w:pPr>
      <w:r w:rsidRPr="00997B62">
        <w:rPr>
          <w:rFonts w:ascii="Tahoma" w:hAnsi="Tahoma" w:cs="Tahoma"/>
          <w:b/>
          <w:color w:val="000000"/>
          <w:szCs w:val="22"/>
          <w:lang w:val="el-GR"/>
        </w:rPr>
        <w:t>δ)</w:t>
      </w:r>
      <w:r w:rsidRPr="00997B62">
        <w:rPr>
          <w:rFonts w:ascii="Tahoma" w:hAnsi="Tahoma" w:cs="Tahoma"/>
          <w:color w:val="000000"/>
          <w:szCs w:val="22"/>
          <w:lang w:val="el-GR"/>
        </w:rPr>
        <w:t xml:space="preserve"> Για τις λοιπές περιπτώσεις της παρ. </w:t>
      </w:r>
      <w:r w:rsidRPr="00997B62">
        <w:rPr>
          <w:rFonts w:ascii="Tahoma" w:hAnsi="Tahoma" w:cs="Tahoma"/>
          <w:color w:val="000000"/>
          <w:szCs w:val="22"/>
          <w:lang w:val="el-GR"/>
        </w:rPr>
        <w:fldChar w:fldCharType="begin"/>
      </w:r>
      <w:r w:rsidRPr="00997B62">
        <w:rPr>
          <w:rFonts w:ascii="Tahoma" w:hAnsi="Tahoma" w:cs="Tahoma"/>
          <w:color w:val="000000"/>
          <w:szCs w:val="22"/>
          <w:lang w:val="el-GR"/>
        </w:rPr>
        <w:instrText xml:space="preserve"> REF _Ref76759873 \r \h </w:instrText>
      </w:r>
      <w:r w:rsidR="00997B62" w:rsidRPr="00997B62">
        <w:rPr>
          <w:rFonts w:ascii="Tahoma" w:hAnsi="Tahoma" w:cs="Tahoma"/>
          <w:color w:val="000000"/>
          <w:szCs w:val="22"/>
          <w:lang w:val="el-GR"/>
        </w:rPr>
        <w:instrText xml:space="preserve"> \* MERGEFORMAT </w:instrText>
      </w:r>
      <w:r w:rsidRPr="00997B62">
        <w:rPr>
          <w:rFonts w:ascii="Tahoma" w:hAnsi="Tahoma" w:cs="Tahoma"/>
          <w:color w:val="000000"/>
          <w:szCs w:val="22"/>
          <w:lang w:val="el-GR"/>
        </w:rPr>
      </w:r>
      <w:r w:rsidRPr="00997B62">
        <w:rPr>
          <w:rFonts w:ascii="Tahoma" w:hAnsi="Tahoma" w:cs="Tahoma"/>
          <w:color w:val="000000"/>
          <w:szCs w:val="22"/>
          <w:lang w:val="el-GR"/>
        </w:rPr>
        <w:fldChar w:fldCharType="separate"/>
      </w:r>
      <w:r w:rsidR="00D92051">
        <w:rPr>
          <w:rFonts w:ascii="Tahoma" w:hAnsi="Tahoma" w:cs="Tahoma"/>
          <w:color w:val="000000"/>
          <w:szCs w:val="22"/>
          <w:lang w:val="el-GR"/>
        </w:rPr>
        <w:t>2.2.3.3</w:t>
      </w:r>
      <w:r w:rsidRPr="00997B62">
        <w:rPr>
          <w:rFonts w:ascii="Tahoma" w:hAnsi="Tahoma" w:cs="Tahoma"/>
          <w:color w:val="000000"/>
          <w:szCs w:val="22"/>
          <w:lang w:val="el-GR"/>
        </w:rPr>
        <w:fldChar w:fldCharType="end"/>
      </w:r>
      <w:r w:rsidRPr="00997B62">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05C15700" w14:textId="7D63A299" w:rsidR="009D2EF4" w:rsidRPr="00997B62" w:rsidRDefault="009D2EF4" w:rsidP="009D2EF4">
      <w:pPr>
        <w:tabs>
          <w:tab w:val="left" w:pos="1980"/>
        </w:tabs>
        <w:rPr>
          <w:rFonts w:ascii="Tahoma" w:hAnsi="Tahoma" w:cs="Tahoma"/>
          <w:color w:val="000000"/>
          <w:szCs w:val="22"/>
          <w:lang w:val="el-GR"/>
        </w:rPr>
      </w:pPr>
      <w:r w:rsidRPr="00997B62">
        <w:rPr>
          <w:rFonts w:ascii="Tahoma" w:hAnsi="Tahoma" w:cs="Tahoma"/>
          <w:b/>
          <w:bCs/>
          <w:color w:val="000000"/>
          <w:szCs w:val="22"/>
          <w:lang w:val="el-GR"/>
        </w:rPr>
        <w:t>ε)</w:t>
      </w:r>
      <w:r w:rsidRPr="00997B62">
        <w:rPr>
          <w:rFonts w:ascii="Tahoma" w:hAnsi="Tahoma" w:cs="Tahoma"/>
          <w:color w:val="000000"/>
          <w:szCs w:val="22"/>
          <w:lang w:val="el-GR"/>
        </w:rPr>
        <w:t xml:space="preserve"> </w:t>
      </w:r>
      <w:r w:rsidRPr="00997B62">
        <w:rPr>
          <w:rFonts w:ascii="Tahoma" w:hAnsi="Tahoma" w:cs="Tahoma"/>
          <w:szCs w:val="22"/>
          <w:lang w:val="el-GR"/>
        </w:rPr>
        <w:t xml:space="preserve">για την </w:t>
      </w:r>
      <w:r w:rsidRPr="00997B62">
        <w:rPr>
          <w:rFonts w:ascii="Tahoma" w:hAnsi="Tahoma" w:cs="Tahoma"/>
          <w:color w:val="000000"/>
          <w:szCs w:val="22"/>
          <w:lang w:val="el-GR"/>
        </w:rPr>
        <w:t xml:space="preserve">παρ. </w:t>
      </w:r>
      <w:r w:rsidRPr="00997B62">
        <w:rPr>
          <w:rFonts w:ascii="Tahoma" w:hAnsi="Tahoma" w:cs="Tahoma"/>
          <w:b/>
          <w:bCs/>
          <w:color w:val="000000"/>
          <w:szCs w:val="22"/>
          <w:lang w:val="el-GR"/>
        </w:rPr>
        <w:fldChar w:fldCharType="begin"/>
      </w:r>
      <w:r w:rsidRPr="00997B62">
        <w:rPr>
          <w:rFonts w:ascii="Tahoma" w:hAnsi="Tahoma" w:cs="Tahoma"/>
          <w:b/>
          <w:bCs/>
          <w:color w:val="000000"/>
          <w:szCs w:val="22"/>
          <w:lang w:val="el-GR"/>
        </w:rPr>
        <w:instrText xml:space="preserve"> REF _Ref76760185 \r \h  \* MERGEFORMAT </w:instrText>
      </w:r>
      <w:r w:rsidRPr="00997B62">
        <w:rPr>
          <w:rFonts w:ascii="Tahoma" w:hAnsi="Tahoma" w:cs="Tahoma"/>
          <w:b/>
          <w:bCs/>
          <w:color w:val="000000"/>
          <w:szCs w:val="22"/>
          <w:lang w:val="el-GR"/>
        </w:rPr>
      </w:r>
      <w:r w:rsidRPr="00997B62">
        <w:rPr>
          <w:rFonts w:ascii="Tahoma" w:hAnsi="Tahoma" w:cs="Tahoma"/>
          <w:b/>
          <w:bCs/>
          <w:color w:val="000000"/>
          <w:szCs w:val="22"/>
          <w:lang w:val="el-GR"/>
        </w:rPr>
        <w:fldChar w:fldCharType="separate"/>
      </w:r>
      <w:r w:rsidR="00D92051">
        <w:rPr>
          <w:rFonts w:ascii="Tahoma" w:hAnsi="Tahoma" w:cs="Tahoma"/>
          <w:b/>
          <w:bCs/>
          <w:color w:val="000000"/>
          <w:szCs w:val="22"/>
          <w:lang w:val="el-GR"/>
        </w:rPr>
        <w:t>2.2.3.8</w:t>
      </w:r>
      <w:r w:rsidRPr="00997B62">
        <w:rPr>
          <w:rFonts w:ascii="Tahoma" w:hAnsi="Tahoma" w:cs="Tahoma"/>
          <w:b/>
          <w:bCs/>
          <w:color w:val="000000"/>
          <w:szCs w:val="22"/>
          <w:lang w:val="el-GR"/>
        </w:rPr>
        <w:fldChar w:fldCharType="end"/>
      </w:r>
      <w:r w:rsidRPr="00997B62">
        <w:rPr>
          <w:rFonts w:ascii="Tahoma" w:hAnsi="Tahoma" w:cs="Tahoma"/>
          <w:color w:val="000000"/>
          <w:szCs w:val="22"/>
          <w:lang w:val="el-GR"/>
        </w:rPr>
        <w:t xml:space="preserve"> </w:t>
      </w:r>
      <w:r w:rsidRPr="00997B62">
        <w:rPr>
          <w:rFonts w:ascii="Tahoma" w:hAnsi="Tahoma" w:cs="Tahoma"/>
          <w:szCs w:val="22"/>
          <w:lang w:val="el-GR"/>
        </w:rPr>
        <w:t>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997B62">
        <w:rPr>
          <w:rFonts w:ascii="Tahoma" w:hAnsi="Tahoma" w:cs="Tahoma"/>
          <w:color w:val="000000"/>
          <w:szCs w:val="22"/>
          <w:lang w:val="el-GR"/>
        </w:rPr>
        <w:t>.</w:t>
      </w:r>
    </w:p>
    <w:p w14:paraId="65334149" w14:textId="524B420A" w:rsidR="009D2EF4" w:rsidRPr="00997B62" w:rsidRDefault="009D2EF4" w:rsidP="009D2EF4">
      <w:pPr>
        <w:tabs>
          <w:tab w:val="left" w:pos="1980"/>
        </w:tabs>
        <w:rPr>
          <w:rFonts w:ascii="Tahoma" w:hAnsi="Tahoma" w:cs="Tahoma"/>
          <w:color w:val="000000"/>
          <w:szCs w:val="22"/>
          <w:lang w:val="el-GR"/>
        </w:rPr>
      </w:pPr>
      <w:r w:rsidRPr="00997B62">
        <w:rPr>
          <w:rFonts w:ascii="Tahoma" w:hAnsi="Tahoma" w:cs="Tahoma"/>
          <w:b/>
          <w:color w:val="000000"/>
          <w:szCs w:val="22"/>
          <w:lang w:val="el-GR"/>
        </w:rPr>
        <w:t>στ)</w:t>
      </w:r>
      <w:r w:rsidRPr="00997B62">
        <w:rPr>
          <w:rFonts w:ascii="Tahoma" w:hAnsi="Tahoma" w:cs="Tahoma"/>
          <w:color w:val="000000"/>
          <w:szCs w:val="22"/>
          <w:lang w:val="el-GR"/>
        </w:rPr>
        <w:t xml:space="preserve"> για την παρ. </w:t>
      </w:r>
      <w:r w:rsidRPr="00997B62">
        <w:rPr>
          <w:rFonts w:ascii="Tahoma" w:hAnsi="Tahoma" w:cs="Tahoma"/>
          <w:b/>
          <w:bCs/>
          <w:color w:val="000000"/>
          <w:szCs w:val="22"/>
          <w:lang w:val="el-GR"/>
        </w:rPr>
        <w:fldChar w:fldCharType="begin"/>
      </w:r>
      <w:r w:rsidRPr="00997B62">
        <w:rPr>
          <w:rFonts w:ascii="Tahoma" w:hAnsi="Tahoma" w:cs="Tahoma"/>
          <w:b/>
          <w:bCs/>
          <w:color w:val="000000"/>
          <w:szCs w:val="22"/>
          <w:lang w:val="el-GR"/>
        </w:rPr>
        <w:instrText xml:space="preserve"> REF _Ref76759357 \r \h  \* MERGEFORMAT </w:instrText>
      </w:r>
      <w:r w:rsidRPr="00997B62">
        <w:rPr>
          <w:rFonts w:ascii="Tahoma" w:hAnsi="Tahoma" w:cs="Tahoma"/>
          <w:b/>
          <w:bCs/>
          <w:color w:val="000000"/>
          <w:szCs w:val="22"/>
          <w:lang w:val="el-GR"/>
        </w:rPr>
      </w:r>
      <w:r w:rsidRPr="00997B62">
        <w:rPr>
          <w:rFonts w:ascii="Tahoma" w:hAnsi="Tahoma" w:cs="Tahoma"/>
          <w:b/>
          <w:bCs/>
          <w:color w:val="000000"/>
          <w:szCs w:val="22"/>
          <w:lang w:val="el-GR"/>
        </w:rPr>
        <w:fldChar w:fldCharType="separate"/>
      </w:r>
      <w:r w:rsidR="00D92051">
        <w:rPr>
          <w:rFonts w:ascii="Tahoma" w:hAnsi="Tahoma" w:cs="Tahoma"/>
          <w:b/>
          <w:bCs/>
          <w:color w:val="000000"/>
          <w:szCs w:val="22"/>
          <w:lang w:val="el-GR"/>
        </w:rPr>
        <w:t>2.2.3.4</w:t>
      </w:r>
      <w:r w:rsidRPr="00997B62">
        <w:rPr>
          <w:rFonts w:ascii="Tahoma" w:hAnsi="Tahoma" w:cs="Tahoma"/>
          <w:b/>
          <w:bCs/>
          <w:color w:val="000000"/>
          <w:szCs w:val="22"/>
          <w:lang w:val="el-GR"/>
        </w:rPr>
        <w:fldChar w:fldCharType="end"/>
      </w:r>
      <w:r w:rsidRPr="00997B62">
        <w:rPr>
          <w:rFonts w:ascii="Tahoma" w:hAnsi="Tahoma" w:cs="Tahoma"/>
          <w:b/>
          <w:bCs/>
          <w:color w:val="000000"/>
          <w:szCs w:val="22"/>
          <w:lang w:val="el-GR"/>
        </w:rPr>
        <w:t>,</w:t>
      </w:r>
      <w:r w:rsidRPr="00997B62">
        <w:rPr>
          <w:rFonts w:ascii="Tahoma" w:hAnsi="Tahoma" w:cs="Tahoma"/>
          <w:color w:val="000000"/>
          <w:szCs w:val="22"/>
          <w:lang w:val="el-GR"/>
        </w:rPr>
        <w:t xml:space="preserve">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997B62">
        <w:rPr>
          <w:rFonts w:ascii="Tahoma" w:hAnsi="Tahoma" w:cs="Tahoma"/>
          <w:szCs w:val="22"/>
          <w:lang w:val="el-GR"/>
        </w:rPr>
        <w:t xml:space="preserve"> </w:t>
      </w:r>
      <w:r w:rsidRPr="00997B62">
        <w:rPr>
          <w:rFonts w:ascii="Tahoma" w:hAnsi="Tahoma" w:cs="Tahoma"/>
          <w:color w:val="000000"/>
          <w:szCs w:val="22"/>
          <w:lang w:val="el-GR"/>
        </w:rPr>
        <w:t xml:space="preserve">ή νομικό πρόσωπο της αλλοδαπής που αντιστοιχεί σε ανώνυμη εταιρεία (πλην των περιπτώσεων που αναφέρθηκαν στην παρ. </w:t>
      </w:r>
      <w:r w:rsidRPr="00997B62">
        <w:rPr>
          <w:rFonts w:ascii="Tahoma" w:hAnsi="Tahoma" w:cs="Tahoma"/>
          <w:color w:val="000000"/>
          <w:szCs w:val="22"/>
          <w:lang w:val="el-GR"/>
        </w:rPr>
        <w:fldChar w:fldCharType="begin"/>
      </w:r>
      <w:r w:rsidRPr="00997B62">
        <w:rPr>
          <w:rFonts w:ascii="Tahoma" w:hAnsi="Tahoma" w:cs="Tahoma"/>
          <w:color w:val="000000"/>
          <w:szCs w:val="22"/>
          <w:lang w:val="el-GR"/>
        </w:rPr>
        <w:instrText xml:space="preserve"> REF _Ref76759357 \r \h  \* MERGEFORMAT </w:instrText>
      </w:r>
      <w:r w:rsidRPr="00997B62">
        <w:rPr>
          <w:rFonts w:ascii="Tahoma" w:hAnsi="Tahoma" w:cs="Tahoma"/>
          <w:color w:val="000000"/>
          <w:szCs w:val="22"/>
          <w:lang w:val="el-GR"/>
        </w:rPr>
      </w:r>
      <w:r w:rsidRPr="00997B62">
        <w:rPr>
          <w:rFonts w:ascii="Tahoma" w:hAnsi="Tahoma" w:cs="Tahoma"/>
          <w:color w:val="000000"/>
          <w:szCs w:val="22"/>
          <w:lang w:val="el-GR"/>
        </w:rPr>
        <w:fldChar w:fldCharType="separate"/>
      </w:r>
      <w:r w:rsidR="00D92051">
        <w:rPr>
          <w:rFonts w:ascii="Tahoma" w:hAnsi="Tahoma" w:cs="Tahoma"/>
          <w:color w:val="000000"/>
          <w:szCs w:val="22"/>
          <w:lang w:val="el-GR"/>
        </w:rPr>
        <w:t>2.2.3.4</w:t>
      </w:r>
      <w:r w:rsidRPr="00997B62">
        <w:rPr>
          <w:rFonts w:ascii="Tahoma" w:hAnsi="Tahoma" w:cs="Tahoma"/>
          <w:color w:val="000000"/>
          <w:szCs w:val="22"/>
          <w:lang w:val="el-GR"/>
        </w:rPr>
        <w:fldChar w:fldCharType="end"/>
      </w:r>
      <w:r w:rsidRPr="00997B62">
        <w:rPr>
          <w:rFonts w:ascii="Tahoma" w:hAnsi="Tahoma" w:cs="Tahoma"/>
          <w:b/>
          <w:bCs/>
          <w:color w:val="000000"/>
          <w:szCs w:val="22"/>
          <w:lang w:val="el-GR"/>
        </w:rPr>
        <w:t xml:space="preserve"> </w:t>
      </w:r>
      <w:r w:rsidRPr="00997B62">
        <w:rPr>
          <w:rFonts w:ascii="Tahoma" w:hAnsi="Tahoma" w:cs="Tahoma"/>
          <w:color w:val="000000"/>
          <w:szCs w:val="22"/>
          <w:lang w:val="el-GR"/>
        </w:rPr>
        <w:t xml:space="preserve">της παρούσας ανωτέρω).  </w:t>
      </w:r>
    </w:p>
    <w:p w14:paraId="7A5C86C0" w14:textId="77777777" w:rsidR="009D2EF4" w:rsidRPr="00997B62" w:rsidRDefault="009D2EF4" w:rsidP="009D2EF4">
      <w:pPr>
        <w:tabs>
          <w:tab w:val="left" w:pos="1980"/>
        </w:tabs>
        <w:rPr>
          <w:rFonts w:ascii="Tahoma" w:hAnsi="Tahoma" w:cs="Tahoma"/>
          <w:color w:val="000000"/>
          <w:szCs w:val="22"/>
          <w:lang w:val="el-GR"/>
        </w:rPr>
      </w:pPr>
      <w:r w:rsidRPr="00997B62">
        <w:rPr>
          <w:rFonts w:ascii="Tahoma" w:hAnsi="Tahoma" w:cs="Tahoma"/>
          <w:color w:val="000000"/>
          <w:szCs w:val="22"/>
          <w:lang w:val="el-GR"/>
        </w:rPr>
        <w:t>Συγκεκριμένα, προσκομίζονται:</w:t>
      </w:r>
    </w:p>
    <w:p w14:paraId="4AAA6FE8" w14:textId="7A312813" w:rsidR="009D2EF4" w:rsidRPr="00997B62" w:rsidRDefault="009D2EF4" w:rsidP="008A1019">
      <w:pPr>
        <w:numPr>
          <w:ilvl w:val="0"/>
          <w:numId w:val="25"/>
        </w:numPr>
        <w:tabs>
          <w:tab w:val="left" w:pos="1980"/>
        </w:tabs>
        <w:spacing w:after="200"/>
        <w:contextualSpacing/>
        <w:rPr>
          <w:rFonts w:ascii="Tahoma" w:hAnsi="Tahoma" w:cs="Tahoma"/>
          <w:color w:val="000000"/>
          <w:szCs w:val="22"/>
          <w:lang w:val="el-GR"/>
        </w:rPr>
      </w:pPr>
      <w:r w:rsidRPr="00997B62">
        <w:rPr>
          <w:rFonts w:ascii="Tahoma" w:hAnsi="Tahoma" w:cs="Tahoma"/>
          <w:color w:val="000000"/>
          <w:szCs w:val="22"/>
          <w:lang w:val="el-GR"/>
        </w:rPr>
        <w:t xml:space="preserve">Για την απόδειξη της εξαίρεσης από την υποχρέωση ονομαστικοποίησης των μετοχών τους κατά την περ. α) της παρ. </w:t>
      </w:r>
      <w:r w:rsidRPr="00997B62">
        <w:rPr>
          <w:rFonts w:ascii="Tahoma" w:hAnsi="Tahoma" w:cs="Tahoma"/>
          <w:color w:val="000000"/>
          <w:szCs w:val="22"/>
          <w:lang w:val="el-GR"/>
        </w:rPr>
        <w:fldChar w:fldCharType="begin"/>
      </w:r>
      <w:r w:rsidRPr="00997B62">
        <w:rPr>
          <w:rFonts w:ascii="Tahoma" w:hAnsi="Tahoma" w:cs="Tahoma"/>
          <w:color w:val="000000"/>
          <w:szCs w:val="22"/>
          <w:lang w:val="el-GR"/>
        </w:rPr>
        <w:instrText xml:space="preserve"> REF _Ref76759357 \r \h  \* MERGEFORMAT </w:instrText>
      </w:r>
      <w:r w:rsidRPr="00997B62">
        <w:rPr>
          <w:rFonts w:ascii="Tahoma" w:hAnsi="Tahoma" w:cs="Tahoma"/>
          <w:color w:val="000000"/>
          <w:szCs w:val="22"/>
          <w:lang w:val="el-GR"/>
        </w:rPr>
      </w:r>
      <w:r w:rsidRPr="00997B62">
        <w:rPr>
          <w:rFonts w:ascii="Tahoma" w:hAnsi="Tahoma" w:cs="Tahoma"/>
          <w:color w:val="000000"/>
          <w:szCs w:val="22"/>
          <w:lang w:val="el-GR"/>
        </w:rPr>
        <w:fldChar w:fldCharType="separate"/>
      </w:r>
      <w:r w:rsidR="00D92051">
        <w:rPr>
          <w:rFonts w:ascii="Tahoma" w:hAnsi="Tahoma" w:cs="Tahoma"/>
          <w:color w:val="000000"/>
          <w:szCs w:val="22"/>
          <w:lang w:val="el-GR"/>
        </w:rPr>
        <w:t>2.2.3.4</w:t>
      </w:r>
      <w:r w:rsidRPr="00997B62">
        <w:rPr>
          <w:rFonts w:ascii="Tahoma" w:hAnsi="Tahoma" w:cs="Tahoma"/>
          <w:color w:val="000000"/>
          <w:szCs w:val="22"/>
          <w:lang w:val="el-GR"/>
        </w:rPr>
        <w:fldChar w:fldCharType="end"/>
      </w:r>
      <w:r w:rsidRPr="00997B62">
        <w:rPr>
          <w:rFonts w:ascii="Tahoma" w:hAnsi="Tahoma" w:cs="Tahoma"/>
          <w:color w:val="000000"/>
          <w:szCs w:val="22"/>
          <w:lang w:val="el-GR"/>
        </w:rPr>
        <w:t xml:space="preserve"> βεβαίωση του αρμοδίου Χρηματιστηρίου. </w:t>
      </w:r>
    </w:p>
    <w:p w14:paraId="0793F060" w14:textId="7A4C53A4" w:rsidR="009D2EF4" w:rsidRPr="00997B62" w:rsidRDefault="009D2EF4" w:rsidP="008A1019">
      <w:pPr>
        <w:numPr>
          <w:ilvl w:val="0"/>
          <w:numId w:val="25"/>
        </w:numPr>
        <w:tabs>
          <w:tab w:val="left" w:pos="1980"/>
        </w:tabs>
        <w:spacing w:after="200"/>
        <w:contextualSpacing/>
        <w:rPr>
          <w:rFonts w:ascii="Tahoma" w:hAnsi="Tahoma" w:cs="Tahoma"/>
          <w:color w:val="000000"/>
          <w:szCs w:val="22"/>
          <w:lang w:val="el-GR"/>
        </w:rPr>
      </w:pPr>
      <w:r w:rsidRPr="00997B62">
        <w:rPr>
          <w:rFonts w:ascii="Tahoma" w:hAnsi="Tahoma" w:cs="Tahoma"/>
          <w:color w:val="000000"/>
          <w:szCs w:val="22"/>
          <w:lang w:val="el-GR"/>
        </w:rPr>
        <w:t xml:space="preserve">Όσον αφορά την εξαίρεση της περ. β) της παρ. </w:t>
      </w:r>
      <w:r w:rsidRPr="00997B62">
        <w:rPr>
          <w:rFonts w:ascii="Tahoma" w:hAnsi="Tahoma" w:cs="Tahoma"/>
          <w:color w:val="000000"/>
          <w:szCs w:val="22"/>
          <w:lang w:val="el-GR"/>
        </w:rPr>
        <w:fldChar w:fldCharType="begin"/>
      </w:r>
      <w:r w:rsidRPr="00997B62">
        <w:rPr>
          <w:rFonts w:ascii="Tahoma" w:hAnsi="Tahoma" w:cs="Tahoma"/>
          <w:color w:val="000000"/>
          <w:szCs w:val="22"/>
          <w:lang w:val="el-GR"/>
        </w:rPr>
        <w:instrText xml:space="preserve"> REF _Ref76759357 \r \h  \* MERGEFORMAT </w:instrText>
      </w:r>
      <w:r w:rsidRPr="00997B62">
        <w:rPr>
          <w:rFonts w:ascii="Tahoma" w:hAnsi="Tahoma" w:cs="Tahoma"/>
          <w:color w:val="000000"/>
          <w:szCs w:val="22"/>
          <w:lang w:val="el-GR"/>
        </w:rPr>
      </w:r>
      <w:r w:rsidRPr="00997B62">
        <w:rPr>
          <w:rFonts w:ascii="Tahoma" w:hAnsi="Tahoma" w:cs="Tahoma"/>
          <w:color w:val="000000"/>
          <w:szCs w:val="22"/>
          <w:lang w:val="el-GR"/>
        </w:rPr>
        <w:fldChar w:fldCharType="separate"/>
      </w:r>
      <w:r w:rsidR="00D92051">
        <w:rPr>
          <w:rFonts w:ascii="Tahoma" w:hAnsi="Tahoma" w:cs="Tahoma"/>
          <w:color w:val="000000"/>
          <w:szCs w:val="22"/>
          <w:lang w:val="el-GR"/>
        </w:rPr>
        <w:t>2.2.3.4</w:t>
      </w:r>
      <w:r w:rsidRPr="00997B62">
        <w:rPr>
          <w:rFonts w:ascii="Tahoma" w:hAnsi="Tahoma" w:cs="Tahoma"/>
          <w:color w:val="000000"/>
          <w:szCs w:val="22"/>
          <w:lang w:val="el-GR"/>
        </w:rPr>
        <w:fldChar w:fldCharType="end"/>
      </w:r>
      <w:r w:rsidRPr="00997B62">
        <w:rPr>
          <w:rFonts w:ascii="Tahoma" w:hAnsi="Tahoma" w:cs="Tahoma"/>
          <w:color w:val="000000"/>
          <w:szCs w:val="22"/>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 </w:t>
      </w:r>
      <w:r w:rsidRPr="00997B62">
        <w:rPr>
          <w:rFonts w:ascii="Tahoma" w:hAnsi="Tahoma" w:cs="Tahoma"/>
          <w:color w:val="000000"/>
          <w:szCs w:val="22"/>
          <w:lang w:val="el-GR"/>
        </w:rPr>
        <w:fldChar w:fldCharType="begin"/>
      </w:r>
      <w:r w:rsidRPr="00997B62">
        <w:rPr>
          <w:rFonts w:ascii="Tahoma" w:hAnsi="Tahoma" w:cs="Tahoma"/>
          <w:color w:val="000000"/>
          <w:szCs w:val="22"/>
          <w:lang w:val="el-GR"/>
        </w:rPr>
        <w:instrText xml:space="preserve"> REF _Ref76759357 \r \h  \* MERGEFORMAT </w:instrText>
      </w:r>
      <w:r w:rsidRPr="00997B62">
        <w:rPr>
          <w:rFonts w:ascii="Tahoma" w:hAnsi="Tahoma" w:cs="Tahoma"/>
          <w:color w:val="000000"/>
          <w:szCs w:val="22"/>
          <w:lang w:val="el-GR"/>
        </w:rPr>
      </w:r>
      <w:r w:rsidRPr="00997B62">
        <w:rPr>
          <w:rFonts w:ascii="Tahoma" w:hAnsi="Tahoma" w:cs="Tahoma"/>
          <w:color w:val="000000"/>
          <w:szCs w:val="22"/>
          <w:lang w:val="el-GR"/>
        </w:rPr>
        <w:fldChar w:fldCharType="separate"/>
      </w:r>
      <w:r w:rsidR="00D92051">
        <w:rPr>
          <w:rFonts w:ascii="Tahoma" w:hAnsi="Tahoma" w:cs="Tahoma"/>
          <w:color w:val="000000"/>
          <w:szCs w:val="22"/>
          <w:lang w:val="el-GR"/>
        </w:rPr>
        <w:t>2.2.3.4</w:t>
      </w:r>
      <w:r w:rsidRPr="00997B62">
        <w:rPr>
          <w:rFonts w:ascii="Tahoma" w:hAnsi="Tahoma" w:cs="Tahoma"/>
          <w:color w:val="000000"/>
          <w:szCs w:val="22"/>
          <w:lang w:val="el-GR"/>
        </w:rPr>
        <w:fldChar w:fldCharType="end"/>
      </w:r>
      <w:r w:rsidRPr="00997B62">
        <w:rPr>
          <w:rFonts w:ascii="Tahoma" w:hAnsi="Tahoma" w:cs="Tahoma"/>
          <w:color w:val="000000"/>
          <w:szCs w:val="22"/>
          <w:lang w:val="el-GR"/>
        </w:rPr>
        <w:t>.</w:t>
      </w:r>
    </w:p>
    <w:p w14:paraId="5179453A" w14:textId="77777777" w:rsidR="009D2EF4" w:rsidRPr="00997B62" w:rsidRDefault="009D2EF4" w:rsidP="008A1019">
      <w:pPr>
        <w:numPr>
          <w:ilvl w:val="0"/>
          <w:numId w:val="25"/>
        </w:numPr>
        <w:tabs>
          <w:tab w:val="left" w:pos="1980"/>
        </w:tabs>
        <w:spacing w:after="200"/>
        <w:contextualSpacing/>
        <w:rPr>
          <w:rFonts w:ascii="Tahoma" w:hAnsi="Tahoma" w:cs="Tahoma"/>
          <w:color w:val="000000"/>
          <w:szCs w:val="22"/>
          <w:lang w:val="el-GR"/>
        </w:rPr>
      </w:pPr>
      <w:r w:rsidRPr="00997B62">
        <w:rPr>
          <w:rFonts w:ascii="Tahoma" w:hAnsi="Tahoma" w:cs="Tahoma"/>
          <w:color w:val="000000"/>
          <w:szCs w:val="22"/>
          <w:lang w:val="el-GR"/>
        </w:rPr>
        <w:t>Δικαιολογητικά ονομαστικοποίησης μετοχών του προσωρινού αναδόχου:</w:t>
      </w:r>
    </w:p>
    <w:p w14:paraId="34619E4F" w14:textId="77777777" w:rsidR="009D2EF4" w:rsidRPr="00997B62" w:rsidRDefault="009D2EF4" w:rsidP="008A1019">
      <w:pPr>
        <w:numPr>
          <w:ilvl w:val="1"/>
          <w:numId w:val="25"/>
        </w:numPr>
        <w:tabs>
          <w:tab w:val="left" w:pos="1980"/>
        </w:tabs>
        <w:spacing w:after="200"/>
        <w:contextualSpacing/>
        <w:rPr>
          <w:rFonts w:ascii="Tahoma" w:hAnsi="Tahoma" w:cs="Tahoma"/>
          <w:color w:val="000000"/>
          <w:szCs w:val="22"/>
          <w:lang w:val="el-GR"/>
        </w:rPr>
      </w:pPr>
      <w:r w:rsidRPr="00997B62">
        <w:rPr>
          <w:rFonts w:ascii="Tahoma" w:hAnsi="Tahoma" w:cs="Tahoma"/>
          <w:color w:val="000000"/>
          <w:szCs w:val="22"/>
          <w:lang w:val="el-GR"/>
        </w:rPr>
        <w:t>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2003072E" w14:textId="77777777" w:rsidR="009D2EF4" w:rsidRPr="00997B62" w:rsidRDefault="009D2EF4" w:rsidP="008A1019">
      <w:pPr>
        <w:numPr>
          <w:ilvl w:val="1"/>
          <w:numId w:val="25"/>
        </w:numPr>
        <w:tabs>
          <w:tab w:val="left" w:pos="1980"/>
        </w:tabs>
        <w:spacing w:after="200"/>
        <w:contextualSpacing/>
        <w:rPr>
          <w:rFonts w:ascii="Tahoma" w:hAnsi="Tahoma" w:cs="Tahoma"/>
          <w:color w:val="000000"/>
          <w:szCs w:val="22"/>
          <w:lang w:val="el-GR"/>
        </w:rPr>
      </w:pPr>
      <w:r w:rsidRPr="00997B62">
        <w:rPr>
          <w:rFonts w:ascii="Tahoma" w:hAnsi="Tahoma" w:cs="Tahoma"/>
          <w:color w:val="000000"/>
          <w:szCs w:val="22"/>
          <w:lang w:val="el-GR"/>
        </w:rPr>
        <w:t>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2F373851" w14:textId="77777777" w:rsidR="009D2EF4" w:rsidRPr="00997B62" w:rsidRDefault="009D2EF4" w:rsidP="009D2EF4">
      <w:pPr>
        <w:tabs>
          <w:tab w:val="left" w:pos="1980"/>
        </w:tabs>
        <w:ind w:left="1080"/>
        <w:rPr>
          <w:rFonts w:ascii="Tahoma" w:hAnsi="Tahoma" w:cs="Tahoma"/>
          <w:color w:val="000000"/>
          <w:szCs w:val="22"/>
          <w:lang w:val="el-GR"/>
        </w:rPr>
      </w:pPr>
      <w:r w:rsidRPr="00997B62">
        <w:rPr>
          <w:rFonts w:ascii="Tahoma" w:hAnsi="Tahoma" w:cs="Tahoma"/>
          <w:color w:val="000000"/>
          <w:szCs w:val="22"/>
          <w:lang w:val="el-GR"/>
        </w:rPr>
        <w:t>Ειδικότερα:</w:t>
      </w:r>
    </w:p>
    <w:p w14:paraId="747855A3" w14:textId="77777777" w:rsidR="009D2EF4" w:rsidRPr="00997B62" w:rsidRDefault="009D2EF4" w:rsidP="008A1019">
      <w:pPr>
        <w:numPr>
          <w:ilvl w:val="1"/>
          <w:numId w:val="25"/>
        </w:numPr>
        <w:tabs>
          <w:tab w:val="left" w:pos="1980"/>
        </w:tabs>
        <w:spacing w:after="200"/>
        <w:contextualSpacing/>
        <w:rPr>
          <w:rFonts w:ascii="Tahoma" w:hAnsi="Tahoma" w:cs="Tahoma"/>
          <w:color w:val="000000"/>
          <w:szCs w:val="22"/>
          <w:lang w:val="el-GR"/>
        </w:rPr>
      </w:pPr>
      <w:r w:rsidRPr="00997B62">
        <w:rPr>
          <w:rFonts w:ascii="Tahoma" w:hAnsi="Tahoma" w:cs="Tahoma"/>
          <w:color w:val="000000"/>
          <w:szCs w:val="22"/>
          <w:lang w:val="el-GR"/>
        </w:rPr>
        <w:t xml:space="preserve">Όσον αφορά στις </w:t>
      </w:r>
      <w:r w:rsidRPr="00997B62">
        <w:rPr>
          <w:rFonts w:ascii="Tahoma" w:hAnsi="Tahoma" w:cs="Tahoma"/>
          <w:b/>
          <w:color w:val="000000"/>
          <w:szCs w:val="22"/>
          <w:lang w:val="el-GR"/>
        </w:rPr>
        <w:t>εγκατεστημένες στην Ελλάδα ανώνυμες εταιρείες</w:t>
      </w:r>
      <w:r w:rsidRPr="00997B62">
        <w:rPr>
          <w:rFonts w:ascii="Tahoma" w:hAnsi="Tahoma" w:cs="Tahoma"/>
          <w:color w:val="000000"/>
          <w:szCs w:val="22"/>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77A42BA" w14:textId="77777777" w:rsidR="009D2EF4" w:rsidRPr="00997B62" w:rsidRDefault="009D2EF4" w:rsidP="008A1019">
      <w:pPr>
        <w:numPr>
          <w:ilvl w:val="1"/>
          <w:numId w:val="25"/>
        </w:numPr>
        <w:tabs>
          <w:tab w:val="left" w:pos="1980"/>
        </w:tabs>
        <w:spacing w:after="200"/>
        <w:contextualSpacing/>
        <w:rPr>
          <w:rFonts w:ascii="Tahoma" w:hAnsi="Tahoma" w:cs="Tahoma"/>
          <w:color w:val="000000"/>
          <w:szCs w:val="22"/>
          <w:lang w:val="el-GR"/>
        </w:rPr>
      </w:pPr>
      <w:r w:rsidRPr="00997B62">
        <w:rPr>
          <w:rFonts w:ascii="Tahoma" w:hAnsi="Tahoma" w:cs="Tahoma"/>
          <w:color w:val="000000"/>
          <w:szCs w:val="22"/>
          <w:lang w:val="el-GR"/>
        </w:rPr>
        <w:t xml:space="preserve">Όσον αφορά στις </w:t>
      </w:r>
      <w:r w:rsidRPr="00997B62">
        <w:rPr>
          <w:rFonts w:ascii="Tahoma" w:hAnsi="Tahoma" w:cs="Tahoma"/>
          <w:b/>
          <w:color w:val="000000"/>
          <w:szCs w:val="22"/>
          <w:lang w:val="el-GR"/>
        </w:rPr>
        <w:t>αλλοδαπές ανώνυμες εταιρίες ή αλλοδαπά νομικά πρόσωπα που αντιστοιχούν σε ανώνυμες εταιρείες</w:t>
      </w:r>
      <w:r w:rsidRPr="00997B62">
        <w:rPr>
          <w:rFonts w:ascii="Tahoma" w:hAnsi="Tahoma" w:cs="Tahoma"/>
          <w:color w:val="000000"/>
          <w:szCs w:val="22"/>
          <w:lang w:val="el-GR"/>
        </w:rPr>
        <w:t>:</w:t>
      </w:r>
    </w:p>
    <w:p w14:paraId="385EC4CB" w14:textId="77777777" w:rsidR="009D2EF4" w:rsidRPr="00997B62" w:rsidRDefault="009D2EF4" w:rsidP="009D2EF4">
      <w:pPr>
        <w:tabs>
          <w:tab w:val="left" w:pos="1980"/>
        </w:tabs>
        <w:rPr>
          <w:rFonts w:ascii="Tahoma" w:hAnsi="Tahoma" w:cs="Tahoma"/>
          <w:b/>
          <w:color w:val="000000"/>
          <w:szCs w:val="22"/>
          <w:lang w:val="el-GR"/>
        </w:rPr>
      </w:pPr>
      <w:r w:rsidRPr="00997B62">
        <w:rPr>
          <w:rFonts w:ascii="Tahoma" w:hAnsi="Tahoma" w:cs="Tahoma"/>
          <w:b/>
          <w:color w:val="000000"/>
          <w:szCs w:val="22"/>
          <w:lang w:val="el-GR"/>
        </w:rPr>
        <w:t>Α) εφόσον έχουν κατά το δίκαιο της έδρας τους ονομαστικές μετοχές,  προσκομίζουν:</w:t>
      </w:r>
    </w:p>
    <w:p w14:paraId="26B076D1" w14:textId="77777777" w:rsidR="009D2EF4" w:rsidRPr="00997B62" w:rsidRDefault="009D2EF4" w:rsidP="008A1019">
      <w:pPr>
        <w:numPr>
          <w:ilvl w:val="0"/>
          <w:numId w:val="26"/>
        </w:numPr>
        <w:tabs>
          <w:tab w:val="left" w:pos="1980"/>
        </w:tabs>
        <w:spacing w:after="200"/>
        <w:contextualSpacing/>
        <w:rPr>
          <w:rFonts w:ascii="Tahoma" w:hAnsi="Tahoma" w:cs="Tahoma"/>
          <w:color w:val="000000"/>
          <w:szCs w:val="22"/>
          <w:lang w:val="el-GR"/>
        </w:rPr>
      </w:pPr>
      <w:r w:rsidRPr="00997B62">
        <w:rPr>
          <w:rFonts w:ascii="Tahoma" w:hAnsi="Tahoma" w:cs="Tahoma"/>
          <w:color w:val="000000"/>
          <w:szCs w:val="22"/>
          <w:lang w:val="el-GR"/>
        </w:rPr>
        <w:t>Πιστοποιητικό αρμόδιας αρχής του κράτους της έδρας, από το οποίο να προκύπτει ότι οι μετοχές τους είναι ονομαστικές</w:t>
      </w:r>
    </w:p>
    <w:p w14:paraId="5ACAE5F3" w14:textId="77777777" w:rsidR="009D2EF4" w:rsidRPr="00997B62" w:rsidRDefault="009D2EF4" w:rsidP="008A1019">
      <w:pPr>
        <w:numPr>
          <w:ilvl w:val="0"/>
          <w:numId w:val="26"/>
        </w:numPr>
        <w:tabs>
          <w:tab w:val="left" w:pos="1980"/>
        </w:tabs>
        <w:spacing w:after="200"/>
        <w:contextualSpacing/>
        <w:rPr>
          <w:rFonts w:ascii="Tahoma" w:hAnsi="Tahoma" w:cs="Tahoma"/>
          <w:color w:val="000000"/>
          <w:szCs w:val="22"/>
          <w:lang w:val="el-GR"/>
        </w:rPr>
      </w:pPr>
      <w:r w:rsidRPr="00997B62">
        <w:rPr>
          <w:rFonts w:ascii="Tahoma" w:hAnsi="Tahoma" w:cs="Tahoma"/>
          <w:color w:val="000000"/>
          <w:szCs w:val="22"/>
          <w:lang w:val="el-GR"/>
        </w:rPr>
        <w:t>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34E473B2" w14:textId="77777777" w:rsidR="009D2EF4" w:rsidRPr="00997B62" w:rsidRDefault="009D2EF4" w:rsidP="008A1019">
      <w:pPr>
        <w:numPr>
          <w:ilvl w:val="0"/>
          <w:numId w:val="26"/>
        </w:numPr>
        <w:tabs>
          <w:tab w:val="left" w:pos="1980"/>
        </w:tabs>
        <w:spacing w:after="200"/>
        <w:contextualSpacing/>
        <w:rPr>
          <w:rFonts w:ascii="Tahoma" w:hAnsi="Tahoma" w:cs="Tahoma"/>
          <w:color w:val="000000"/>
          <w:szCs w:val="22"/>
          <w:lang w:val="el-GR"/>
        </w:rPr>
      </w:pPr>
      <w:r w:rsidRPr="00997B62">
        <w:rPr>
          <w:rFonts w:ascii="Tahoma" w:hAnsi="Tahoma" w:cs="Tahoma"/>
          <w:color w:val="000000"/>
          <w:szCs w:val="22"/>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3B373407" w14:textId="77777777" w:rsidR="009D2EF4" w:rsidRPr="00997B62" w:rsidRDefault="009D2EF4" w:rsidP="009D2EF4">
      <w:pPr>
        <w:tabs>
          <w:tab w:val="left" w:pos="1980"/>
        </w:tabs>
        <w:rPr>
          <w:rFonts w:ascii="Tahoma" w:hAnsi="Tahoma" w:cs="Tahoma"/>
          <w:b/>
          <w:color w:val="000000"/>
          <w:szCs w:val="22"/>
          <w:lang w:val="el-GR"/>
        </w:rPr>
      </w:pPr>
      <w:r w:rsidRPr="00997B62">
        <w:rPr>
          <w:rFonts w:ascii="Tahoma" w:hAnsi="Tahoma" w:cs="Tahoma"/>
          <w:b/>
          <w:color w:val="000000"/>
          <w:szCs w:val="22"/>
          <w:lang w:val="el-GR"/>
        </w:rPr>
        <w:t>Β)  εφόσον δεν έχουν υποχρέωση ονομαστικοποίησης μετοχών ή δεν προβλέπεται η ονομαστικοποίηση των μετοχών, προσκομίζουν:</w:t>
      </w:r>
    </w:p>
    <w:p w14:paraId="4FD3CB81" w14:textId="77777777" w:rsidR="009D2EF4" w:rsidRPr="00997B62" w:rsidRDefault="009D2EF4" w:rsidP="008A1019">
      <w:pPr>
        <w:numPr>
          <w:ilvl w:val="0"/>
          <w:numId w:val="27"/>
        </w:numPr>
        <w:tabs>
          <w:tab w:val="left" w:pos="1980"/>
        </w:tabs>
        <w:spacing w:after="200"/>
        <w:contextualSpacing/>
        <w:rPr>
          <w:rFonts w:ascii="Tahoma" w:hAnsi="Tahoma" w:cs="Tahoma"/>
          <w:color w:val="000000"/>
          <w:szCs w:val="22"/>
          <w:lang w:val="el-GR"/>
        </w:rPr>
      </w:pPr>
      <w:r w:rsidRPr="00997B62">
        <w:rPr>
          <w:rFonts w:ascii="Tahoma" w:hAnsi="Tahoma" w:cs="Tahoma"/>
          <w:color w:val="000000"/>
          <w:szCs w:val="22"/>
          <w:lang w:val="el-GR"/>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0B330156" w14:textId="77777777" w:rsidR="009D2EF4" w:rsidRPr="00997B62" w:rsidRDefault="009D2EF4" w:rsidP="008A1019">
      <w:pPr>
        <w:numPr>
          <w:ilvl w:val="0"/>
          <w:numId w:val="27"/>
        </w:numPr>
        <w:tabs>
          <w:tab w:val="left" w:pos="1980"/>
        </w:tabs>
        <w:spacing w:after="200"/>
        <w:contextualSpacing/>
        <w:rPr>
          <w:rFonts w:ascii="Tahoma" w:hAnsi="Tahoma" w:cs="Tahoma"/>
          <w:color w:val="000000"/>
          <w:szCs w:val="22"/>
          <w:lang w:val="el-GR"/>
        </w:rPr>
      </w:pPr>
      <w:r w:rsidRPr="00997B62">
        <w:rPr>
          <w:rFonts w:ascii="Tahoma" w:hAnsi="Tahoma" w:cs="Tahoma"/>
          <w:color w:val="000000"/>
          <w:szCs w:val="22"/>
          <w:lang w:val="el-GR"/>
        </w:rPr>
        <w:t>έγκυρη και ενημερωμένη κατάσταση προσώπων που κατέχουν τουλάχιστον 1% των μετοχών ή δικαιωμάτων ψήφου,</w:t>
      </w:r>
    </w:p>
    <w:p w14:paraId="3EC7022E" w14:textId="77777777" w:rsidR="009D2EF4" w:rsidRPr="00997B62" w:rsidRDefault="009D2EF4" w:rsidP="008A1019">
      <w:pPr>
        <w:numPr>
          <w:ilvl w:val="0"/>
          <w:numId w:val="27"/>
        </w:numPr>
        <w:tabs>
          <w:tab w:val="left" w:pos="1980"/>
        </w:tabs>
        <w:spacing w:after="200"/>
        <w:contextualSpacing/>
        <w:rPr>
          <w:rFonts w:ascii="Tahoma" w:hAnsi="Tahoma" w:cs="Tahoma"/>
          <w:color w:val="000000"/>
          <w:szCs w:val="22"/>
          <w:lang w:val="el-GR"/>
        </w:rPr>
      </w:pPr>
      <w:r w:rsidRPr="00997B62">
        <w:rPr>
          <w:rFonts w:ascii="Tahoma" w:hAnsi="Tahoma" w:cs="Tahoma"/>
          <w:color w:val="000000"/>
          <w:szCs w:val="22"/>
          <w:lang w:val="el-GR"/>
        </w:rPr>
        <w:t xml:space="preserve">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73AB728E" w14:textId="77777777" w:rsidR="009D2EF4" w:rsidRPr="00997B62" w:rsidRDefault="009D2EF4" w:rsidP="009D2EF4">
      <w:pPr>
        <w:tabs>
          <w:tab w:val="left" w:pos="1980"/>
        </w:tabs>
        <w:spacing w:before="240"/>
        <w:rPr>
          <w:rFonts w:ascii="Tahoma" w:hAnsi="Tahoma" w:cs="Tahoma"/>
          <w:color w:val="000000"/>
          <w:szCs w:val="22"/>
          <w:lang w:val="el-GR"/>
        </w:rPr>
      </w:pPr>
      <w:r w:rsidRPr="00997B62">
        <w:rPr>
          <w:rFonts w:ascii="Tahoma" w:hAnsi="Tahoma" w:cs="Tahoma"/>
          <w:color w:val="000000"/>
          <w:szCs w:val="22"/>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1356953E" w14:textId="6CA6E8A5" w:rsidR="009D2EF4" w:rsidRPr="00997B62" w:rsidRDefault="009D2EF4" w:rsidP="009D2EF4">
      <w:pPr>
        <w:rPr>
          <w:rFonts w:ascii="Tahoma" w:hAnsi="Tahoma" w:cs="Tahoma"/>
          <w:b/>
          <w:color w:val="000000"/>
          <w:szCs w:val="22"/>
          <w:lang w:val="el-GR"/>
        </w:rPr>
      </w:pPr>
      <w:r w:rsidRPr="00997B62">
        <w:rPr>
          <w:rFonts w:ascii="Tahoma" w:hAnsi="Tahoma" w:cs="Tahoma"/>
          <w:color w:val="000000"/>
          <w:szCs w:val="22"/>
          <w:lang w:val="el-GR"/>
        </w:rPr>
        <w:t xml:space="preserve">Ελλείψεις </w:t>
      </w:r>
      <w:r w:rsidR="009B6442" w:rsidRPr="009B6442">
        <w:rPr>
          <w:rFonts w:ascii="Tahoma" w:hAnsi="Tahoma" w:cs="Tahoma"/>
          <w:color w:val="000000"/>
          <w:szCs w:val="22"/>
          <w:lang w:val="el-GR"/>
        </w:rPr>
        <w:t>στο σύνολο των υποβαλλόμενων πληροφοριών συμπληρώνονται κατά την παρ. 3.1.2 της παρούσας,.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w:t>
      </w:r>
      <w:r w:rsidRPr="00997B62">
        <w:rPr>
          <w:rFonts w:ascii="Tahoma" w:hAnsi="Tahoma" w:cs="Tahoma"/>
          <w:b/>
          <w:color w:val="000000"/>
          <w:szCs w:val="22"/>
          <w:lang w:val="el-GR"/>
        </w:rPr>
        <w:t>.</w:t>
      </w:r>
    </w:p>
    <w:p w14:paraId="7BA83579" w14:textId="77777777" w:rsidR="009D2EF4" w:rsidRPr="00997B62" w:rsidRDefault="009D2EF4" w:rsidP="009D2EF4">
      <w:pPr>
        <w:rPr>
          <w:rFonts w:ascii="Tahoma" w:hAnsi="Tahoma" w:cs="Tahoma"/>
          <w:szCs w:val="22"/>
          <w:lang w:val="el-GR"/>
        </w:rPr>
      </w:pPr>
      <w:r w:rsidRPr="00997B62">
        <w:rPr>
          <w:rFonts w:ascii="Tahoma" w:hAnsi="Tahoma" w:cs="Tahoma"/>
          <w:color w:val="000000"/>
          <w:szCs w:val="22"/>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 4 του άρθρου 4 του ν. 3310/2005.</w:t>
      </w:r>
      <w:r w:rsidRPr="00997B62">
        <w:rPr>
          <w:rFonts w:ascii="Tahoma" w:hAnsi="Tahoma" w:cs="Tahoma"/>
          <w:b/>
          <w:color w:val="000000"/>
          <w:szCs w:val="22"/>
          <w:lang w:val="el-GR"/>
        </w:rPr>
        <w:t xml:space="preserve"> </w:t>
      </w:r>
      <w:r w:rsidRPr="00997B62">
        <w:rPr>
          <w:rFonts w:ascii="Tahoma" w:hAnsi="Tahoma" w:cs="Tahoma"/>
          <w:color w:val="000000"/>
          <w:szCs w:val="22"/>
          <w:lang w:val="el-GR"/>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p>
    <w:p w14:paraId="7A75E518" w14:textId="5880F4D9" w:rsidR="009D2EF4" w:rsidRPr="00997B62" w:rsidRDefault="009D2EF4" w:rsidP="009D2EF4">
      <w:pPr>
        <w:spacing w:before="360"/>
        <w:rPr>
          <w:rFonts w:ascii="Tahoma" w:eastAsia="Calibri" w:hAnsi="Tahoma" w:cs="Tahoma"/>
          <w:szCs w:val="22"/>
          <w:lang w:val="el-GR"/>
        </w:rPr>
      </w:pPr>
      <w:r w:rsidRPr="00997B62">
        <w:rPr>
          <w:rFonts w:ascii="Tahoma" w:hAnsi="Tahoma" w:cs="Tahoma"/>
          <w:b/>
          <w:bCs/>
          <w:szCs w:val="22"/>
          <w:lang w:val="en-US"/>
        </w:rPr>
        <w:t>B</w:t>
      </w:r>
      <w:r w:rsidRPr="00997B62">
        <w:rPr>
          <w:rFonts w:ascii="Tahoma" w:hAnsi="Tahoma" w:cs="Tahoma"/>
          <w:b/>
          <w:bCs/>
          <w:szCs w:val="22"/>
          <w:lang w:val="el-GR"/>
        </w:rPr>
        <w:t>.2.</w:t>
      </w:r>
      <w:r w:rsidRPr="00997B62">
        <w:rPr>
          <w:rFonts w:ascii="Tahoma" w:hAnsi="Tahoma" w:cs="Tahoma"/>
          <w:szCs w:val="22"/>
          <w:lang w:val="el-GR"/>
        </w:rPr>
        <w:t xml:space="preserve"> </w:t>
      </w:r>
      <w:r w:rsidRPr="00997B62">
        <w:rPr>
          <w:rFonts w:ascii="Tahoma" w:eastAsia="Calibri" w:hAnsi="Tahoma" w:cs="Tahoma"/>
          <w:szCs w:val="22"/>
          <w:lang w:val="el-GR"/>
        </w:rPr>
        <w:t>Για την απόδειξη της απαίτησης της παραγράφου</w:t>
      </w:r>
      <w:r w:rsidR="00FC3613">
        <w:rPr>
          <w:rFonts w:ascii="Tahoma" w:eastAsia="Calibri" w:hAnsi="Tahoma" w:cs="Tahoma"/>
          <w:szCs w:val="22"/>
          <w:lang w:val="el-GR"/>
        </w:rPr>
        <w:t xml:space="preserve"> </w:t>
      </w:r>
      <w:r w:rsidR="00FC3613">
        <w:rPr>
          <w:rFonts w:ascii="Tahoma" w:eastAsia="Calibri" w:hAnsi="Tahoma" w:cs="Tahoma"/>
          <w:szCs w:val="22"/>
          <w:lang w:val="el-GR"/>
        </w:rPr>
        <w:fldChar w:fldCharType="begin"/>
      </w:r>
      <w:r w:rsidR="00FC3613">
        <w:rPr>
          <w:rFonts w:ascii="Tahoma" w:eastAsia="Calibri" w:hAnsi="Tahoma" w:cs="Tahoma"/>
          <w:szCs w:val="22"/>
          <w:lang w:val="el-GR"/>
        </w:rPr>
        <w:instrText xml:space="preserve"> REF _Ref88751603 \r \h </w:instrText>
      </w:r>
      <w:r w:rsidR="00FC3613">
        <w:rPr>
          <w:rFonts w:ascii="Tahoma" w:eastAsia="Calibri" w:hAnsi="Tahoma" w:cs="Tahoma"/>
          <w:szCs w:val="22"/>
          <w:lang w:val="el-GR"/>
        </w:rPr>
      </w:r>
      <w:r w:rsidR="00FC3613">
        <w:rPr>
          <w:rFonts w:ascii="Tahoma" w:eastAsia="Calibri" w:hAnsi="Tahoma" w:cs="Tahoma"/>
          <w:szCs w:val="22"/>
          <w:lang w:val="el-GR"/>
        </w:rPr>
        <w:fldChar w:fldCharType="separate"/>
      </w:r>
      <w:r w:rsidR="00D92051">
        <w:rPr>
          <w:rFonts w:ascii="Tahoma" w:eastAsia="Calibri" w:hAnsi="Tahoma" w:cs="Tahoma"/>
          <w:szCs w:val="22"/>
          <w:lang w:val="el-GR"/>
        </w:rPr>
        <w:t>2.2.4</w:t>
      </w:r>
      <w:r w:rsidR="00FC3613">
        <w:rPr>
          <w:rFonts w:ascii="Tahoma" w:eastAsia="Calibri" w:hAnsi="Tahoma" w:cs="Tahoma"/>
          <w:szCs w:val="22"/>
          <w:lang w:val="el-GR"/>
        </w:rPr>
        <w:fldChar w:fldCharType="end"/>
      </w:r>
      <w:r w:rsidRPr="00997B62">
        <w:rPr>
          <w:rFonts w:ascii="Tahoma" w:eastAsia="Calibri" w:hAnsi="Tahoma" w:cs="Tahoma"/>
          <w:szCs w:val="22"/>
          <w:lang w:val="el-GR"/>
        </w:rPr>
        <w:t xml:space="preserve"> (απόδειξη καταλληλόλητας για την άσκηση επαγγελματικής δραστηριότητας)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9D2EF4" w:rsidRPr="00094463" w14:paraId="77035034" w14:textId="77777777" w:rsidTr="00D06C23">
        <w:trPr>
          <w:trHeight w:val="711"/>
        </w:trPr>
        <w:tc>
          <w:tcPr>
            <w:tcW w:w="675" w:type="dxa"/>
            <w:shd w:val="clear" w:color="auto" w:fill="D9D9D9"/>
          </w:tcPr>
          <w:p w14:paraId="17E2C760" w14:textId="77777777" w:rsidR="009D2EF4" w:rsidRPr="00997B62" w:rsidRDefault="009D2EF4" w:rsidP="00D06C23">
            <w:pPr>
              <w:rPr>
                <w:rFonts w:ascii="Tahoma" w:hAnsi="Tahoma" w:cs="Tahoma"/>
                <w:b/>
                <w:szCs w:val="22"/>
              </w:rPr>
            </w:pPr>
            <w:r w:rsidRPr="00997B62">
              <w:rPr>
                <w:rFonts w:ascii="Tahoma" w:hAnsi="Tahoma" w:cs="Tahoma"/>
                <w:b/>
                <w:szCs w:val="22"/>
                <w:lang w:val="el-GR"/>
              </w:rPr>
              <w:t>1</w:t>
            </w:r>
            <w:r w:rsidRPr="00997B62">
              <w:rPr>
                <w:rFonts w:ascii="Tahoma" w:hAnsi="Tahoma" w:cs="Tahoma"/>
                <w:b/>
                <w:szCs w:val="22"/>
              </w:rPr>
              <w:t>.</w:t>
            </w:r>
          </w:p>
        </w:tc>
        <w:tc>
          <w:tcPr>
            <w:tcW w:w="9180" w:type="dxa"/>
            <w:shd w:val="clear" w:color="auto" w:fill="D9D9D9"/>
          </w:tcPr>
          <w:p w14:paraId="720778E0" w14:textId="740D7140" w:rsidR="009D2EF4" w:rsidRPr="00997B62" w:rsidRDefault="009D2EF4" w:rsidP="00D06C23">
            <w:pPr>
              <w:rPr>
                <w:rFonts w:ascii="Tahoma" w:hAnsi="Tahoma" w:cs="Tahoma"/>
                <w:b/>
                <w:bCs/>
                <w:szCs w:val="22"/>
                <w:lang w:val="el-GR"/>
              </w:rPr>
            </w:pPr>
            <w:r w:rsidRPr="00997B62">
              <w:rPr>
                <w:rFonts w:ascii="Tahoma" w:hAnsi="Tahoma" w:cs="Tahoma"/>
                <w:b/>
                <w:bCs/>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w:t>
            </w:r>
            <w:r w:rsidR="00BB4881" w:rsidRPr="00997B62">
              <w:rPr>
                <w:rFonts w:ascii="Tahoma" w:hAnsi="Tahoma" w:cs="Tahoma"/>
                <w:b/>
                <w:bCs/>
                <w:szCs w:val="22"/>
                <w:lang w:val="el-GR"/>
              </w:rPr>
              <w:t>σύμφωνα με τα αναφερόμενα στην παρ</w:t>
            </w:r>
            <w:r w:rsidR="00BB4881" w:rsidRPr="00E51728">
              <w:rPr>
                <w:rFonts w:ascii="Tahoma" w:hAnsi="Tahoma" w:cs="Tahoma"/>
                <w:b/>
                <w:bCs/>
                <w:szCs w:val="22"/>
                <w:lang w:val="el-GR"/>
              </w:rPr>
              <w:t xml:space="preserve">. </w:t>
            </w:r>
            <w:r w:rsidR="00E51728" w:rsidRPr="00E51728">
              <w:rPr>
                <w:rFonts w:ascii="Tahoma" w:eastAsia="Calibri" w:hAnsi="Tahoma" w:cs="Tahoma"/>
                <w:b/>
                <w:szCs w:val="22"/>
                <w:lang w:val="el-GR"/>
              </w:rPr>
              <w:fldChar w:fldCharType="begin"/>
            </w:r>
            <w:r w:rsidR="00E51728" w:rsidRPr="00E51728">
              <w:rPr>
                <w:rFonts w:ascii="Tahoma" w:eastAsia="Calibri" w:hAnsi="Tahoma" w:cs="Tahoma"/>
                <w:b/>
                <w:szCs w:val="22"/>
                <w:lang w:val="el-GR"/>
              </w:rPr>
              <w:instrText xml:space="preserve"> REF _Ref88751603 \r \h  \* MERGEFORMAT </w:instrText>
            </w:r>
            <w:r w:rsidR="00E51728" w:rsidRPr="00E51728">
              <w:rPr>
                <w:rFonts w:ascii="Tahoma" w:eastAsia="Calibri" w:hAnsi="Tahoma" w:cs="Tahoma"/>
                <w:b/>
                <w:szCs w:val="22"/>
                <w:lang w:val="el-GR"/>
              </w:rPr>
            </w:r>
            <w:r w:rsidR="00E51728" w:rsidRPr="00E51728">
              <w:rPr>
                <w:rFonts w:ascii="Tahoma" w:eastAsia="Calibri" w:hAnsi="Tahoma" w:cs="Tahoma"/>
                <w:b/>
                <w:szCs w:val="22"/>
                <w:lang w:val="el-GR"/>
              </w:rPr>
              <w:fldChar w:fldCharType="separate"/>
            </w:r>
            <w:r w:rsidR="00D92051">
              <w:rPr>
                <w:rFonts w:ascii="Tahoma" w:eastAsia="Calibri" w:hAnsi="Tahoma" w:cs="Tahoma"/>
                <w:b/>
                <w:szCs w:val="22"/>
                <w:lang w:val="el-GR"/>
              </w:rPr>
              <w:t>2.2.4</w:t>
            </w:r>
            <w:r w:rsidR="00E51728" w:rsidRPr="00E51728">
              <w:rPr>
                <w:rFonts w:ascii="Tahoma" w:eastAsia="Calibri" w:hAnsi="Tahoma" w:cs="Tahoma"/>
                <w:b/>
                <w:szCs w:val="22"/>
                <w:lang w:val="el-GR"/>
              </w:rPr>
              <w:fldChar w:fldCharType="end"/>
            </w:r>
            <w:r w:rsidRPr="00E51728">
              <w:rPr>
                <w:rFonts w:ascii="Tahoma" w:hAnsi="Tahoma" w:cs="Tahoma"/>
                <w:b/>
                <w:bCs/>
                <w:szCs w:val="22"/>
                <w:lang w:val="el-GR"/>
              </w:rPr>
              <w:t>.</w:t>
            </w:r>
          </w:p>
          <w:p w14:paraId="23B522C3" w14:textId="77777777" w:rsidR="009D2EF4" w:rsidRPr="00997B62" w:rsidRDefault="009D2EF4" w:rsidP="00D06C23">
            <w:pPr>
              <w:rPr>
                <w:rFonts w:ascii="Tahoma" w:hAnsi="Tahoma" w:cs="Tahoma"/>
                <w:szCs w:val="22"/>
                <w:lang w:val="el-GR"/>
              </w:rPr>
            </w:pPr>
            <w:r w:rsidRPr="00997B62">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D2EF4" w:rsidRPr="00094463" w14:paraId="6D672E50" w14:textId="77777777" w:rsidTr="00D06C23">
        <w:trPr>
          <w:trHeight w:val="1480"/>
        </w:trPr>
        <w:tc>
          <w:tcPr>
            <w:tcW w:w="675" w:type="dxa"/>
          </w:tcPr>
          <w:p w14:paraId="5528D207" w14:textId="77777777" w:rsidR="009D2EF4" w:rsidRPr="00997B62" w:rsidRDefault="009D2EF4" w:rsidP="00D06C23">
            <w:pPr>
              <w:rPr>
                <w:rFonts w:ascii="Tahoma" w:hAnsi="Tahoma" w:cs="Tahoma"/>
                <w:szCs w:val="22"/>
                <w:lang w:val="el-GR"/>
              </w:rPr>
            </w:pPr>
            <w:r w:rsidRPr="00997B62">
              <w:rPr>
                <w:rFonts w:ascii="Tahoma" w:hAnsi="Tahoma" w:cs="Tahoma"/>
                <w:szCs w:val="22"/>
                <w:lang w:val="el-GR"/>
              </w:rPr>
              <w:t>1.1</w:t>
            </w:r>
          </w:p>
        </w:tc>
        <w:tc>
          <w:tcPr>
            <w:tcW w:w="9180" w:type="dxa"/>
          </w:tcPr>
          <w:p w14:paraId="1A0E2931" w14:textId="77777777" w:rsidR="009D2EF4" w:rsidRPr="00997B62" w:rsidRDefault="009D2EF4" w:rsidP="00D06C23">
            <w:pPr>
              <w:rPr>
                <w:rFonts w:ascii="Tahoma" w:hAnsi="Tahoma" w:cs="Tahoma"/>
                <w:szCs w:val="22"/>
                <w:lang w:val="el-GR"/>
              </w:rPr>
            </w:pPr>
            <w:r w:rsidRPr="00997B62">
              <w:rPr>
                <w:rFonts w:ascii="Tahoma"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C4EFDB1" w14:textId="6168DA3E" w:rsidR="009D2EF4" w:rsidRPr="00997B62" w:rsidRDefault="009D2EF4" w:rsidP="00D06C23">
            <w:pPr>
              <w:rPr>
                <w:rFonts w:ascii="Tahoma" w:hAnsi="Tahoma" w:cs="Tahoma"/>
                <w:szCs w:val="22"/>
                <w:lang w:val="el-GR"/>
              </w:rPr>
            </w:pPr>
            <w:r w:rsidRPr="00997B62">
              <w:rPr>
                <w:rFonts w:ascii="Tahoma" w:hAnsi="Tahoma"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r w:rsidR="00DD5E9A" w:rsidRPr="00EB0B53">
              <w:rPr>
                <w:rFonts w:ascii="Tahoma" w:hAnsi="Tahoma" w:cs="Tahoma"/>
                <w:szCs w:val="22"/>
                <w:lang w:val="el-GR"/>
              </w:rPr>
              <w:t xml:space="preserve">καθώς και </w:t>
            </w:r>
            <w:r w:rsidR="00EC6F2F" w:rsidRPr="00EB0B53">
              <w:rPr>
                <w:rFonts w:ascii="Tahoma" w:hAnsi="Tahoma" w:cs="Tahoma"/>
                <w:szCs w:val="22"/>
                <w:lang w:val="el-GR"/>
              </w:rPr>
              <w:t>λοιπά άλλα στοιχεία με τα οποία αποδεικνύεται η άσκηση της απαιτούμενης δραστηριότητας.</w:t>
            </w:r>
          </w:p>
        </w:tc>
      </w:tr>
    </w:tbl>
    <w:p w14:paraId="2A68AA0D" w14:textId="2253DA62" w:rsidR="009D2EF4" w:rsidRPr="00997B62" w:rsidRDefault="009D2EF4" w:rsidP="009D2EF4">
      <w:pPr>
        <w:spacing w:before="240"/>
        <w:rPr>
          <w:rFonts w:ascii="Tahoma" w:hAnsi="Tahoma" w:cs="Tahoma"/>
          <w:szCs w:val="22"/>
          <w:lang w:val="el-GR"/>
        </w:rPr>
      </w:pPr>
      <w:r w:rsidRPr="00997B62">
        <w:rPr>
          <w:rFonts w:ascii="Tahoma" w:hAnsi="Tahoma" w:cs="Tahoma"/>
          <w:szCs w:val="22"/>
          <w:lang w:val="el-GR"/>
        </w:rPr>
        <w:t xml:space="preserve">Επισημαίνεται ότι, τα δικαιολογητικά που αφορούν στην απόδειξη της απαίτησης της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_Ref76760662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2.2.4</w:t>
      </w:r>
      <w:r w:rsidRPr="00997B62">
        <w:rPr>
          <w:rFonts w:ascii="Tahoma" w:hAnsi="Tahoma" w:cs="Tahoma"/>
          <w:szCs w:val="22"/>
          <w:lang w:val="el-GR"/>
        </w:rPr>
        <w:fldChar w:fldCharType="end"/>
      </w:r>
      <w:r w:rsidRPr="00997B62">
        <w:rPr>
          <w:rFonts w:ascii="Tahoma" w:hAnsi="Tahoma" w:cs="Tahoma"/>
          <w:szCs w:val="22"/>
          <w:lang w:val="el-GR"/>
        </w:rPr>
        <w:t xml:space="preserve">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0C507949" w14:textId="066E9297" w:rsidR="009D2EF4" w:rsidRPr="00997B62" w:rsidRDefault="009D2EF4" w:rsidP="009D2EF4">
      <w:pPr>
        <w:spacing w:before="360"/>
        <w:rPr>
          <w:rFonts w:ascii="Tahoma" w:hAnsi="Tahoma" w:cs="Tahoma"/>
          <w:szCs w:val="22"/>
          <w:lang w:val="el-GR"/>
        </w:rPr>
      </w:pPr>
      <w:r w:rsidRPr="00997B62">
        <w:rPr>
          <w:rFonts w:ascii="Tahoma" w:hAnsi="Tahoma" w:cs="Tahoma"/>
          <w:b/>
          <w:bCs/>
          <w:szCs w:val="22"/>
          <w:lang w:val="el-GR"/>
        </w:rPr>
        <w:t>Β.3.</w:t>
      </w:r>
      <w:r w:rsidRPr="00997B62">
        <w:rPr>
          <w:rFonts w:ascii="Tahoma" w:hAnsi="Tahoma" w:cs="Tahoma"/>
          <w:szCs w:val="22"/>
          <w:lang w:val="el-GR"/>
        </w:rPr>
        <w:t xml:space="preserve"> Για την απόδειξη της οικονομικής και χρηματοοικονομικής επάρκειας της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_Ref76760842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2.2.5</w:t>
      </w:r>
      <w:r w:rsidRPr="00997B62">
        <w:rPr>
          <w:rFonts w:ascii="Tahoma" w:hAnsi="Tahoma" w:cs="Tahoma"/>
          <w:szCs w:val="22"/>
          <w:lang w:val="el-GR"/>
        </w:rPr>
        <w:fldChar w:fldCharType="end"/>
      </w:r>
      <w:r w:rsidRPr="00997B62">
        <w:rPr>
          <w:rFonts w:ascii="Tahoma" w:hAnsi="Tahoma" w:cs="Tahoma"/>
          <w:szCs w:val="22"/>
          <w:lang w:val="el-GR"/>
        </w:rPr>
        <w:t xml:space="preserve">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9D2EF4" w:rsidRPr="00094463" w14:paraId="5705B577" w14:textId="77777777" w:rsidTr="00D06C23">
        <w:trPr>
          <w:trHeight w:val="711"/>
        </w:trPr>
        <w:tc>
          <w:tcPr>
            <w:tcW w:w="675" w:type="dxa"/>
            <w:shd w:val="clear" w:color="auto" w:fill="D9D9D9"/>
          </w:tcPr>
          <w:p w14:paraId="0649A0B7" w14:textId="77777777" w:rsidR="009D2EF4" w:rsidRPr="00997B62" w:rsidRDefault="009D2EF4" w:rsidP="00D06C23">
            <w:pPr>
              <w:rPr>
                <w:rFonts w:ascii="Tahoma" w:hAnsi="Tahoma" w:cs="Tahoma"/>
                <w:b/>
                <w:szCs w:val="22"/>
              </w:rPr>
            </w:pPr>
            <w:r w:rsidRPr="00997B62">
              <w:rPr>
                <w:rFonts w:ascii="Tahoma" w:hAnsi="Tahoma" w:cs="Tahoma"/>
                <w:b/>
                <w:szCs w:val="22"/>
                <w:lang w:val="el-GR"/>
              </w:rPr>
              <w:t>2</w:t>
            </w:r>
            <w:r w:rsidRPr="00997B62">
              <w:rPr>
                <w:rFonts w:ascii="Tahoma" w:hAnsi="Tahoma" w:cs="Tahoma"/>
                <w:b/>
                <w:szCs w:val="22"/>
              </w:rPr>
              <w:t>.</w:t>
            </w:r>
          </w:p>
        </w:tc>
        <w:tc>
          <w:tcPr>
            <w:tcW w:w="9180" w:type="dxa"/>
            <w:shd w:val="clear" w:color="auto" w:fill="D9D9D9"/>
          </w:tcPr>
          <w:p w14:paraId="51A752FD" w14:textId="4F4733FA" w:rsidR="009D2EF4" w:rsidRPr="00997B62" w:rsidRDefault="009D2EF4" w:rsidP="00D06C23">
            <w:pPr>
              <w:autoSpaceDE w:val="0"/>
              <w:autoSpaceDN w:val="0"/>
              <w:adjustRightInd w:val="0"/>
              <w:rPr>
                <w:rFonts w:ascii="Tahoma" w:hAnsi="Tahoma" w:cs="Tahoma"/>
                <w:szCs w:val="22"/>
                <w:lang w:val="el-GR"/>
              </w:rPr>
            </w:pPr>
            <w:r w:rsidRPr="00997B62">
              <w:rPr>
                <w:rFonts w:ascii="Tahoma" w:hAnsi="Tahoma" w:cs="Tahoma"/>
                <w:b/>
                <w:szCs w:val="22"/>
                <w:lang w:val="el-GR" w:eastAsia="el-GR"/>
              </w:rPr>
              <w:t xml:space="preserve">Οι οικονομικοί φορείς που συμμετέχουν στη διαδικασία σύναψης της παρούσας απαιτείται να </w:t>
            </w:r>
            <w:r w:rsidR="001A4F2C" w:rsidRPr="00997B62">
              <w:rPr>
                <w:rFonts w:ascii="Tahoma" w:hAnsi="Tahoma" w:cs="Tahoma"/>
                <w:b/>
                <w:szCs w:val="22"/>
                <w:lang w:val="el-GR" w:eastAsia="el-GR"/>
              </w:rPr>
              <w:t>καλύψουν τις απαιτήσεις του κριτηρίου επιλογής</w:t>
            </w:r>
            <w:r w:rsidR="004D2FEC" w:rsidRPr="00997B62">
              <w:rPr>
                <w:rFonts w:ascii="Tahoma" w:hAnsi="Tahoma" w:cs="Tahoma"/>
                <w:b/>
                <w:szCs w:val="22"/>
                <w:lang w:val="el-GR" w:eastAsia="el-GR"/>
              </w:rPr>
              <w:t xml:space="preserve"> </w:t>
            </w:r>
            <w:r w:rsidR="004D2FEC" w:rsidRPr="00997B62">
              <w:rPr>
                <w:rFonts w:ascii="Tahoma" w:hAnsi="Tahoma" w:cs="Tahoma"/>
                <w:b/>
                <w:szCs w:val="22"/>
                <w:lang w:val="el-GR"/>
              </w:rPr>
              <w:t xml:space="preserve">της παρ. </w:t>
            </w:r>
            <w:r w:rsidR="004D2FEC" w:rsidRPr="00997B62">
              <w:rPr>
                <w:rFonts w:ascii="Tahoma" w:hAnsi="Tahoma" w:cs="Tahoma"/>
                <w:b/>
                <w:szCs w:val="22"/>
                <w:lang w:val="el-GR"/>
              </w:rPr>
              <w:fldChar w:fldCharType="begin"/>
            </w:r>
            <w:r w:rsidR="004D2FEC" w:rsidRPr="00997B62">
              <w:rPr>
                <w:rFonts w:ascii="Tahoma" w:hAnsi="Tahoma" w:cs="Tahoma"/>
                <w:b/>
                <w:szCs w:val="22"/>
                <w:lang w:val="el-GR"/>
              </w:rPr>
              <w:instrText xml:space="preserve"> REF _Ref76760842 \r \h  \* MERGEFORMAT </w:instrText>
            </w:r>
            <w:r w:rsidR="004D2FEC" w:rsidRPr="00997B62">
              <w:rPr>
                <w:rFonts w:ascii="Tahoma" w:hAnsi="Tahoma" w:cs="Tahoma"/>
                <w:b/>
                <w:szCs w:val="22"/>
                <w:lang w:val="el-GR"/>
              </w:rPr>
            </w:r>
            <w:r w:rsidR="004D2FEC" w:rsidRPr="00997B62">
              <w:rPr>
                <w:rFonts w:ascii="Tahoma" w:hAnsi="Tahoma" w:cs="Tahoma"/>
                <w:b/>
                <w:szCs w:val="22"/>
                <w:lang w:val="el-GR"/>
              </w:rPr>
              <w:fldChar w:fldCharType="separate"/>
            </w:r>
            <w:r w:rsidR="00D92051">
              <w:rPr>
                <w:rFonts w:ascii="Tahoma" w:hAnsi="Tahoma" w:cs="Tahoma"/>
                <w:b/>
                <w:szCs w:val="22"/>
                <w:lang w:val="el-GR"/>
              </w:rPr>
              <w:t>2.2.5</w:t>
            </w:r>
            <w:r w:rsidR="004D2FEC" w:rsidRPr="00997B62">
              <w:rPr>
                <w:rFonts w:ascii="Tahoma" w:hAnsi="Tahoma" w:cs="Tahoma"/>
                <w:b/>
                <w:szCs w:val="22"/>
                <w:lang w:val="el-GR"/>
              </w:rPr>
              <w:fldChar w:fldCharType="end"/>
            </w:r>
            <w:r w:rsidR="004D2FEC" w:rsidRPr="00997B62">
              <w:rPr>
                <w:rFonts w:ascii="Tahoma" w:hAnsi="Tahoma" w:cs="Tahoma"/>
                <w:b/>
                <w:szCs w:val="22"/>
                <w:lang w:val="el-GR"/>
              </w:rPr>
              <w:t xml:space="preserve"> </w:t>
            </w:r>
            <w:r w:rsidR="001A4F2C" w:rsidRPr="00997B62">
              <w:rPr>
                <w:rFonts w:ascii="Tahoma" w:hAnsi="Tahoma" w:cs="Tahoma"/>
                <w:b/>
                <w:szCs w:val="22"/>
                <w:lang w:val="el-GR" w:eastAsia="el-GR"/>
              </w:rPr>
              <w:t>προσκομίζοντας γ</w:t>
            </w:r>
            <w:r w:rsidRPr="00997B62">
              <w:rPr>
                <w:rFonts w:ascii="Tahoma" w:hAnsi="Tahoma" w:cs="Tahoma"/>
                <w:b/>
                <w:szCs w:val="22"/>
                <w:lang w:val="el-GR" w:eastAsia="el-GR"/>
              </w:rPr>
              <w:t xml:space="preserve">ια τις τρεις τελευταίες οικονομικές χρήσεις </w:t>
            </w:r>
            <w:r w:rsidR="001A4F2C" w:rsidRPr="00997B62">
              <w:rPr>
                <w:rFonts w:ascii="Tahoma" w:hAnsi="Tahoma" w:cs="Tahoma"/>
                <w:b/>
                <w:szCs w:val="22"/>
                <w:lang w:val="el-GR" w:eastAsia="el-GR"/>
              </w:rPr>
              <w:t>(</w:t>
            </w:r>
            <w:r w:rsidR="00515E0B" w:rsidRPr="00997B62">
              <w:rPr>
                <w:rFonts w:ascii="Tahoma" w:hAnsi="Tahoma" w:cs="Tahoma"/>
                <w:b/>
                <w:szCs w:val="22"/>
                <w:lang w:val="el-GR" w:eastAsia="el-GR"/>
              </w:rPr>
              <w:t>20</w:t>
            </w:r>
            <w:r w:rsidR="005830F3" w:rsidRPr="005830F3">
              <w:rPr>
                <w:rFonts w:ascii="Tahoma" w:hAnsi="Tahoma" w:cs="Tahoma"/>
                <w:b/>
                <w:szCs w:val="22"/>
                <w:lang w:val="el-GR" w:eastAsia="el-GR"/>
              </w:rPr>
              <w:t>20</w:t>
            </w:r>
            <w:r w:rsidR="001A4F2C" w:rsidRPr="00997B62">
              <w:rPr>
                <w:rFonts w:ascii="Tahoma" w:hAnsi="Tahoma" w:cs="Tahoma"/>
                <w:b/>
                <w:szCs w:val="22"/>
                <w:lang w:val="el-GR" w:eastAsia="el-GR"/>
              </w:rPr>
              <w:t>-</w:t>
            </w:r>
            <w:r w:rsidR="00515E0B" w:rsidRPr="00997B62">
              <w:rPr>
                <w:rFonts w:ascii="Tahoma" w:hAnsi="Tahoma" w:cs="Tahoma"/>
                <w:b/>
                <w:szCs w:val="22"/>
                <w:lang w:val="el-GR" w:eastAsia="el-GR"/>
              </w:rPr>
              <w:t>20</w:t>
            </w:r>
            <w:r w:rsidR="00515E0B">
              <w:rPr>
                <w:rFonts w:ascii="Tahoma" w:hAnsi="Tahoma" w:cs="Tahoma"/>
                <w:b/>
                <w:szCs w:val="22"/>
                <w:lang w:val="el-GR" w:eastAsia="el-GR"/>
              </w:rPr>
              <w:t>2</w:t>
            </w:r>
            <w:r w:rsidR="005830F3" w:rsidRPr="005830F3">
              <w:rPr>
                <w:rFonts w:ascii="Tahoma" w:hAnsi="Tahoma" w:cs="Tahoma"/>
                <w:b/>
                <w:szCs w:val="22"/>
                <w:lang w:val="el-GR" w:eastAsia="el-GR"/>
              </w:rPr>
              <w:t>1</w:t>
            </w:r>
            <w:r w:rsidR="001A4F2C" w:rsidRPr="00997B62">
              <w:rPr>
                <w:rFonts w:ascii="Tahoma" w:hAnsi="Tahoma" w:cs="Tahoma"/>
                <w:b/>
                <w:szCs w:val="22"/>
                <w:lang w:val="el-GR" w:eastAsia="el-GR"/>
              </w:rPr>
              <w:t>-</w:t>
            </w:r>
            <w:r w:rsidR="00515E0B" w:rsidRPr="00997B62">
              <w:rPr>
                <w:rFonts w:ascii="Tahoma" w:hAnsi="Tahoma" w:cs="Tahoma"/>
                <w:b/>
                <w:szCs w:val="22"/>
                <w:lang w:val="el-GR" w:eastAsia="el-GR"/>
              </w:rPr>
              <w:t>202</w:t>
            </w:r>
            <w:r w:rsidR="005830F3" w:rsidRPr="005830F3">
              <w:rPr>
                <w:rFonts w:ascii="Tahoma" w:hAnsi="Tahoma" w:cs="Tahoma"/>
                <w:b/>
                <w:szCs w:val="22"/>
                <w:lang w:val="el-GR" w:eastAsia="el-GR"/>
              </w:rPr>
              <w:t>2</w:t>
            </w:r>
            <w:r w:rsidR="001A4F2C" w:rsidRPr="00997B62">
              <w:rPr>
                <w:rFonts w:ascii="Tahoma" w:hAnsi="Tahoma" w:cs="Tahoma"/>
                <w:b/>
                <w:szCs w:val="22"/>
                <w:lang w:val="el-GR" w:eastAsia="el-GR"/>
              </w:rPr>
              <w:t xml:space="preserve">) </w:t>
            </w:r>
            <w:r w:rsidRPr="00997B62">
              <w:rPr>
                <w:rFonts w:ascii="Tahoma" w:hAnsi="Tahoma" w:cs="Tahoma"/>
                <w:b/>
                <w:szCs w:val="22"/>
                <w:lang w:val="el-GR" w:eastAsia="el-GR"/>
              </w:rPr>
              <w:t>ή, τις οικονομικές χρήσεις κατά τις οποίες ο οικονομικός φορέας δραστηριοποιείται, αν είναι λιγότερες από τρεις</w:t>
            </w:r>
            <w:r w:rsidR="001A4F2C" w:rsidRPr="00997B62">
              <w:rPr>
                <w:rFonts w:ascii="Tahoma" w:hAnsi="Tahoma" w:cs="Tahoma"/>
                <w:b/>
                <w:szCs w:val="22"/>
                <w:lang w:val="el-GR" w:eastAsia="el-GR"/>
              </w:rPr>
              <w:t xml:space="preserve"> σχετικά επίσημα οικονομικά στοιχεία</w:t>
            </w:r>
            <w:r w:rsidRPr="00997B62">
              <w:rPr>
                <w:rFonts w:ascii="Tahoma" w:hAnsi="Tahoma" w:cs="Tahoma"/>
                <w:b/>
                <w:szCs w:val="22"/>
                <w:lang w:val="el-GR" w:eastAsia="el-GR"/>
              </w:rPr>
              <w:t>.</w:t>
            </w:r>
            <w:r w:rsidRPr="00997B62">
              <w:rPr>
                <w:rFonts w:ascii="Tahoma" w:hAnsi="Tahoma" w:cs="Tahoma"/>
                <w:szCs w:val="22"/>
                <w:lang w:val="el-GR"/>
              </w:rPr>
              <w:t xml:space="preserve"> </w:t>
            </w:r>
          </w:p>
          <w:p w14:paraId="1B278AD4" w14:textId="77777777" w:rsidR="009D2EF4" w:rsidRPr="00997B62" w:rsidRDefault="009D2EF4" w:rsidP="00D06C23">
            <w:pPr>
              <w:autoSpaceDE w:val="0"/>
              <w:autoSpaceDN w:val="0"/>
              <w:adjustRightInd w:val="0"/>
              <w:rPr>
                <w:rFonts w:ascii="Tahoma" w:hAnsi="Tahoma" w:cs="Tahoma"/>
                <w:szCs w:val="22"/>
                <w:lang w:val="el-GR" w:eastAsia="el-GR"/>
              </w:rPr>
            </w:pPr>
            <w:r w:rsidRPr="00997B62">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D2EF4" w:rsidRPr="00094463" w14:paraId="1DFEFE68" w14:textId="77777777" w:rsidTr="00D06C23">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10F76E4" w14:textId="77777777" w:rsidR="009D2EF4" w:rsidRPr="00997B62" w:rsidRDefault="009D2EF4" w:rsidP="00D06C23">
            <w:pPr>
              <w:rPr>
                <w:rFonts w:ascii="Tahoma" w:hAnsi="Tahoma" w:cs="Tahoma"/>
                <w:bCs/>
                <w:szCs w:val="22"/>
                <w:lang w:val="el-GR"/>
              </w:rPr>
            </w:pPr>
            <w:r w:rsidRPr="00997B62">
              <w:rPr>
                <w:rFonts w:ascii="Tahoma" w:hAnsi="Tahoma" w:cs="Tahoma"/>
                <w:bCs/>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950C872" w14:textId="516259FD" w:rsidR="009D2EF4" w:rsidRPr="00997B62" w:rsidRDefault="009D2EF4" w:rsidP="00D06C23">
            <w:pPr>
              <w:rPr>
                <w:rFonts w:ascii="Tahoma" w:hAnsi="Tahoma" w:cs="Tahoma"/>
                <w:szCs w:val="22"/>
                <w:lang w:val="el-GR" w:eastAsia="en-US"/>
              </w:rPr>
            </w:pPr>
            <w:r w:rsidRPr="00997B62">
              <w:rPr>
                <w:rFonts w:ascii="Tahoma" w:hAnsi="Tahoma"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στην </w:t>
            </w:r>
            <w:r w:rsidRPr="00997B62">
              <w:rPr>
                <w:rFonts w:ascii="Tahoma" w:hAnsi="Tahoma" w:cs="Tahoma"/>
                <w:szCs w:val="22"/>
                <w:lang w:val="el-GR"/>
              </w:rPr>
              <w:t xml:space="preserve">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_Ref76760842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2.2.5</w:t>
            </w:r>
            <w:r w:rsidRPr="00997B62">
              <w:rPr>
                <w:rFonts w:ascii="Tahoma" w:hAnsi="Tahoma" w:cs="Tahoma"/>
                <w:szCs w:val="22"/>
                <w:lang w:val="el-GR"/>
              </w:rPr>
              <w:fldChar w:fldCharType="end"/>
            </w:r>
            <w:r w:rsidRPr="00997B62">
              <w:rPr>
                <w:rFonts w:ascii="Tahoma" w:hAnsi="Tahoma" w:cs="Tahoma"/>
                <w:szCs w:val="22"/>
                <w:lang w:val="el-GR" w:eastAsia="en-US"/>
              </w:rPr>
              <w:t xml:space="preserve">. </w:t>
            </w:r>
          </w:p>
          <w:p w14:paraId="4B26790E" w14:textId="77777777" w:rsidR="009D2EF4" w:rsidRPr="00997B62" w:rsidRDefault="009D2EF4" w:rsidP="00D06C23">
            <w:pPr>
              <w:rPr>
                <w:rFonts w:ascii="Tahoma" w:hAnsi="Tahoma" w:cs="Tahoma"/>
                <w:szCs w:val="22"/>
                <w:lang w:val="el-GR" w:eastAsia="en-US"/>
              </w:rPr>
            </w:pPr>
            <w:r w:rsidRPr="00997B62">
              <w:rPr>
                <w:rFonts w:ascii="Tahoma" w:eastAsia="Calibri" w:hAnsi="Tahoma" w:cs="Tahoma"/>
                <w:szCs w:val="22"/>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5A7299F8" w14:textId="77777777" w:rsidR="009D2EF4" w:rsidRPr="00997B62" w:rsidRDefault="009D2EF4" w:rsidP="009D2EF4">
      <w:pPr>
        <w:rPr>
          <w:rFonts w:ascii="Tahoma" w:hAnsi="Tahoma" w:cs="Tahoma"/>
          <w:b/>
          <w:bCs/>
          <w:szCs w:val="22"/>
          <w:lang w:val="el-GR"/>
        </w:rPr>
      </w:pPr>
    </w:p>
    <w:p w14:paraId="7989B627" w14:textId="6E23134D" w:rsidR="009D2EF4" w:rsidRPr="00997B62" w:rsidRDefault="009D2EF4" w:rsidP="009D2EF4">
      <w:pPr>
        <w:spacing w:before="360"/>
        <w:rPr>
          <w:rFonts w:ascii="Tahoma" w:hAnsi="Tahoma" w:cs="Tahoma"/>
          <w:szCs w:val="22"/>
          <w:lang w:val="el-GR"/>
        </w:rPr>
      </w:pPr>
      <w:r w:rsidRPr="00997B62">
        <w:rPr>
          <w:rFonts w:ascii="Tahoma" w:hAnsi="Tahoma" w:cs="Tahoma"/>
          <w:b/>
          <w:bCs/>
          <w:szCs w:val="22"/>
          <w:lang w:val="el-GR"/>
        </w:rPr>
        <w:t xml:space="preserve">Β.4. </w:t>
      </w:r>
      <w:r w:rsidRPr="00997B62">
        <w:rPr>
          <w:rFonts w:ascii="Tahoma" w:hAnsi="Tahoma" w:cs="Tahoma"/>
          <w:szCs w:val="22"/>
          <w:lang w:val="el-GR"/>
        </w:rPr>
        <w:t xml:space="preserve">Για την απόδειξη της τεχνικής ικανότητας της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_Ref76760967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2.2.6</w:t>
      </w:r>
      <w:r w:rsidRPr="00997B62">
        <w:rPr>
          <w:rFonts w:ascii="Tahoma" w:hAnsi="Tahoma" w:cs="Tahoma"/>
          <w:szCs w:val="22"/>
          <w:lang w:val="el-GR"/>
        </w:rPr>
        <w:fldChar w:fldCharType="end"/>
      </w:r>
      <w:r w:rsidRPr="00997B62">
        <w:rPr>
          <w:rFonts w:ascii="Tahoma" w:hAnsi="Tahoma" w:cs="Tahoma"/>
          <w:szCs w:val="22"/>
          <w:lang w:val="el-GR"/>
        </w:rPr>
        <w:t xml:space="preserve">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9D2EF4" w:rsidRPr="00094463" w14:paraId="4C9A6CBA" w14:textId="77777777" w:rsidTr="00D06C23">
        <w:trPr>
          <w:trHeight w:val="758"/>
        </w:trPr>
        <w:tc>
          <w:tcPr>
            <w:tcW w:w="675" w:type="dxa"/>
            <w:shd w:val="clear" w:color="auto" w:fill="D9D9D9"/>
          </w:tcPr>
          <w:p w14:paraId="331DE80F" w14:textId="77777777" w:rsidR="009D2EF4" w:rsidRPr="00997B62" w:rsidRDefault="009D2EF4" w:rsidP="00D06C23">
            <w:pPr>
              <w:rPr>
                <w:rFonts w:ascii="Tahoma" w:hAnsi="Tahoma" w:cs="Tahoma"/>
                <w:b/>
                <w:bCs/>
                <w:szCs w:val="22"/>
                <w:lang w:val="el-GR"/>
              </w:rPr>
            </w:pPr>
            <w:r w:rsidRPr="00997B62">
              <w:rPr>
                <w:rFonts w:ascii="Tahoma" w:hAnsi="Tahoma" w:cs="Tahoma"/>
                <w:b/>
                <w:bCs/>
                <w:szCs w:val="22"/>
                <w:lang w:val="el-GR"/>
              </w:rPr>
              <w:t>3.</w:t>
            </w:r>
          </w:p>
        </w:tc>
        <w:tc>
          <w:tcPr>
            <w:tcW w:w="9180" w:type="dxa"/>
            <w:shd w:val="clear" w:color="auto" w:fill="D9D9D9"/>
          </w:tcPr>
          <w:p w14:paraId="1D5C64E3" w14:textId="1E815158" w:rsidR="009D2EF4" w:rsidRPr="00997B62" w:rsidRDefault="009D2EF4" w:rsidP="00D06C23">
            <w:pPr>
              <w:rPr>
                <w:rFonts w:ascii="Tahoma" w:hAnsi="Tahoma" w:cs="Tahoma"/>
                <w:b/>
                <w:bCs/>
                <w:szCs w:val="22"/>
                <w:lang w:val="el-GR"/>
              </w:rPr>
            </w:pPr>
            <w:r w:rsidRPr="00997B62">
              <w:rPr>
                <w:rFonts w:ascii="Tahoma" w:hAnsi="Tahoma" w:cs="Tahoma"/>
                <w:b/>
                <w:bCs/>
                <w:szCs w:val="22"/>
                <w:lang w:val="el-GR"/>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 </w:t>
            </w:r>
            <w:r w:rsidRPr="00997B62">
              <w:rPr>
                <w:rFonts w:ascii="Tahoma" w:hAnsi="Tahoma" w:cs="Tahoma"/>
                <w:b/>
                <w:bCs/>
                <w:szCs w:val="22"/>
                <w:lang w:val="el-GR"/>
              </w:rPr>
              <w:fldChar w:fldCharType="begin"/>
            </w:r>
            <w:r w:rsidRPr="00997B62">
              <w:rPr>
                <w:rFonts w:ascii="Tahoma" w:hAnsi="Tahoma" w:cs="Tahoma"/>
                <w:b/>
                <w:bCs/>
                <w:szCs w:val="22"/>
                <w:lang w:val="el-GR"/>
              </w:rPr>
              <w:instrText xml:space="preserve"> REF _Ref61980826 \r \h  \* MERGEFORMAT </w:instrText>
            </w:r>
            <w:r w:rsidRPr="00997B62">
              <w:rPr>
                <w:rFonts w:ascii="Tahoma" w:hAnsi="Tahoma" w:cs="Tahoma"/>
                <w:b/>
                <w:bCs/>
                <w:szCs w:val="22"/>
                <w:lang w:val="el-GR"/>
              </w:rPr>
            </w:r>
            <w:r w:rsidRPr="00997B62">
              <w:rPr>
                <w:rFonts w:ascii="Tahoma" w:hAnsi="Tahoma" w:cs="Tahoma"/>
                <w:b/>
                <w:bCs/>
                <w:szCs w:val="22"/>
                <w:lang w:val="el-GR"/>
              </w:rPr>
              <w:fldChar w:fldCharType="separate"/>
            </w:r>
            <w:r w:rsidR="00D92051">
              <w:rPr>
                <w:rFonts w:ascii="Tahoma" w:hAnsi="Tahoma" w:cs="Tahoma"/>
                <w:b/>
                <w:bCs/>
                <w:szCs w:val="22"/>
                <w:lang w:val="el-GR"/>
              </w:rPr>
              <w:t>2.2.6.1</w:t>
            </w:r>
            <w:r w:rsidRPr="00997B62">
              <w:rPr>
                <w:rFonts w:ascii="Tahoma" w:hAnsi="Tahoma" w:cs="Tahoma"/>
                <w:b/>
                <w:bCs/>
                <w:szCs w:val="22"/>
                <w:lang w:val="el-GR"/>
              </w:rPr>
              <w:fldChar w:fldCharType="end"/>
            </w:r>
            <w:r w:rsidRPr="00997B62">
              <w:rPr>
                <w:rFonts w:ascii="Tahoma" w:hAnsi="Tahoma" w:cs="Tahoma"/>
                <w:b/>
                <w:bCs/>
                <w:szCs w:val="22"/>
                <w:lang w:val="el-GR"/>
              </w:rPr>
              <w:t xml:space="preserve">. </w:t>
            </w:r>
          </w:p>
          <w:p w14:paraId="7C971F58" w14:textId="77777777" w:rsidR="009D2EF4" w:rsidRPr="00997B62" w:rsidRDefault="009D2EF4" w:rsidP="00D06C23">
            <w:pPr>
              <w:rPr>
                <w:rFonts w:ascii="Tahoma" w:hAnsi="Tahoma" w:cs="Tahoma"/>
                <w:szCs w:val="22"/>
                <w:lang w:val="el-GR"/>
              </w:rPr>
            </w:pPr>
            <w:r w:rsidRPr="00997B62">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D2EF4" w:rsidRPr="00094463" w14:paraId="4124A1F9" w14:textId="77777777" w:rsidTr="00D06C23">
        <w:tc>
          <w:tcPr>
            <w:tcW w:w="675" w:type="dxa"/>
          </w:tcPr>
          <w:p w14:paraId="5B49FBDA" w14:textId="77777777" w:rsidR="009D2EF4" w:rsidRPr="00997B62" w:rsidRDefault="009D2EF4" w:rsidP="00D06C23">
            <w:pPr>
              <w:rPr>
                <w:rFonts w:ascii="Tahoma" w:hAnsi="Tahoma" w:cs="Tahoma"/>
                <w:szCs w:val="22"/>
              </w:rPr>
            </w:pPr>
            <w:r w:rsidRPr="00997B62">
              <w:rPr>
                <w:rFonts w:ascii="Tahoma" w:hAnsi="Tahoma" w:cs="Tahoma"/>
                <w:szCs w:val="22"/>
                <w:lang w:val="el-GR"/>
              </w:rPr>
              <w:t>3</w:t>
            </w:r>
            <w:r w:rsidRPr="00997B62">
              <w:rPr>
                <w:rFonts w:ascii="Tahoma" w:hAnsi="Tahoma" w:cs="Tahoma"/>
                <w:szCs w:val="22"/>
              </w:rPr>
              <w:t>.1</w:t>
            </w:r>
          </w:p>
        </w:tc>
        <w:tc>
          <w:tcPr>
            <w:tcW w:w="9180" w:type="dxa"/>
          </w:tcPr>
          <w:p w14:paraId="404FC3B2" w14:textId="29D17174" w:rsidR="009D2EF4" w:rsidRPr="00997B62" w:rsidRDefault="009D2EF4" w:rsidP="00D06C23">
            <w:pPr>
              <w:rPr>
                <w:rFonts w:ascii="Tahoma" w:hAnsi="Tahoma" w:cs="Tahoma"/>
                <w:szCs w:val="22"/>
                <w:lang w:val="el-GR"/>
              </w:rPr>
            </w:pPr>
            <w:r w:rsidRPr="00997B62">
              <w:rPr>
                <w:rFonts w:ascii="Tahoma" w:hAnsi="Tahoma" w:cs="Tahoma"/>
                <w:szCs w:val="22"/>
                <w:lang w:val="el-GR"/>
              </w:rPr>
              <w:t xml:space="preserve">Κατάλογο των κυριότερων συναφών έργων </w:t>
            </w:r>
            <w:r w:rsidR="00BB4881" w:rsidRPr="00997B62">
              <w:rPr>
                <w:rFonts w:ascii="Tahoma" w:hAnsi="Tahoma" w:cs="Tahoma"/>
                <w:b/>
                <w:bCs/>
                <w:szCs w:val="22"/>
                <w:lang w:val="el-GR"/>
              </w:rPr>
              <w:t xml:space="preserve">της παρ. </w:t>
            </w:r>
            <w:r w:rsidR="00BB4881" w:rsidRPr="00997B62">
              <w:rPr>
                <w:rFonts w:ascii="Tahoma" w:hAnsi="Tahoma" w:cs="Tahoma"/>
                <w:b/>
                <w:bCs/>
                <w:szCs w:val="22"/>
                <w:lang w:val="el-GR"/>
              </w:rPr>
              <w:fldChar w:fldCharType="begin"/>
            </w:r>
            <w:r w:rsidR="00BB4881" w:rsidRPr="00997B62">
              <w:rPr>
                <w:rFonts w:ascii="Tahoma" w:hAnsi="Tahoma" w:cs="Tahoma"/>
                <w:b/>
                <w:bCs/>
                <w:szCs w:val="22"/>
                <w:lang w:val="el-GR"/>
              </w:rPr>
              <w:instrText xml:space="preserve"> REF _Ref61980826 \r \h  \* MERGEFORMAT </w:instrText>
            </w:r>
            <w:r w:rsidR="00BB4881" w:rsidRPr="00997B62">
              <w:rPr>
                <w:rFonts w:ascii="Tahoma" w:hAnsi="Tahoma" w:cs="Tahoma"/>
                <w:b/>
                <w:bCs/>
                <w:szCs w:val="22"/>
                <w:lang w:val="el-GR"/>
              </w:rPr>
            </w:r>
            <w:r w:rsidR="00BB4881" w:rsidRPr="00997B62">
              <w:rPr>
                <w:rFonts w:ascii="Tahoma" w:hAnsi="Tahoma" w:cs="Tahoma"/>
                <w:b/>
                <w:bCs/>
                <w:szCs w:val="22"/>
                <w:lang w:val="el-GR"/>
              </w:rPr>
              <w:fldChar w:fldCharType="separate"/>
            </w:r>
            <w:r w:rsidR="00D92051">
              <w:rPr>
                <w:rFonts w:ascii="Tahoma" w:hAnsi="Tahoma" w:cs="Tahoma"/>
                <w:b/>
                <w:bCs/>
                <w:szCs w:val="22"/>
                <w:lang w:val="el-GR"/>
              </w:rPr>
              <w:t>2.2.6.1</w:t>
            </w:r>
            <w:r w:rsidR="00BB4881" w:rsidRPr="00997B62">
              <w:rPr>
                <w:rFonts w:ascii="Tahoma" w:hAnsi="Tahoma" w:cs="Tahoma"/>
                <w:b/>
                <w:bCs/>
                <w:szCs w:val="22"/>
                <w:lang w:val="el-GR"/>
              </w:rPr>
              <w:fldChar w:fldCharType="end"/>
            </w:r>
            <w:r w:rsidRPr="00997B62">
              <w:rPr>
                <w:rFonts w:ascii="Tahoma" w:hAnsi="Tahoma" w:cs="Tahoma"/>
                <w:szCs w:val="22"/>
                <w:lang w:val="el-GR"/>
              </w:rPr>
              <w:t>, σύμφωνα με το ακόλουθο Υπόδειγμα:</w:t>
            </w:r>
          </w:p>
          <w:tbl>
            <w:tblPr>
              <w:tblW w:w="8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
              <w:gridCol w:w="992"/>
              <w:gridCol w:w="1139"/>
              <w:gridCol w:w="1171"/>
              <w:gridCol w:w="1103"/>
              <w:gridCol w:w="1385"/>
              <w:gridCol w:w="1583"/>
              <w:gridCol w:w="1297"/>
            </w:tblGrid>
            <w:tr w:rsidR="009D2EF4" w:rsidRPr="00094463" w14:paraId="3EA8EED0" w14:textId="77777777" w:rsidTr="00D06C23">
              <w:tc>
                <w:tcPr>
                  <w:tcW w:w="180" w:type="pct"/>
                  <w:shd w:val="clear" w:color="auto" w:fill="D9D9D9"/>
                  <w:tcMar>
                    <w:left w:w="0" w:type="dxa"/>
                    <w:right w:w="0" w:type="dxa"/>
                  </w:tcMar>
                  <w:vAlign w:val="center"/>
                </w:tcPr>
                <w:p w14:paraId="4F1353E9"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Α/Α</w:t>
                  </w:r>
                </w:p>
              </w:tc>
              <w:tc>
                <w:tcPr>
                  <w:tcW w:w="552" w:type="pct"/>
                  <w:shd w:val="clear" w:color="auto" w:fill="D9D9D9"/>
                  <w:vAlign w:val="center"/>
                </w:tcPr>
                <w:p w14:paraId="33870017"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ΠΕΛΑΤΗΣ</w:t>
                  </w:r>
                </w:p>
              </w:tc>
              <w:tc>
                <w:tcPr>
                  <w:tcW w:w="633" w:type="pct"/>
                  <w:shd w:val="clear" w:color="auto" w:fill="D9D9D9"/>
                  <w:vAlign w:val="center"/>
                </w:tcPr>
                <w:p w14:paraId="5D1B4227"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ΣΥΝΤΟΜΗ ΠΕΡΙΓΡΑΦΗ ΤΟΥ ΕΡΓΟΥ</w:t>
                  </w:r>
                </w:p>
              </w:tc>
              <w:tc>
                <w:tcPr>
                  <w:tcW w:w="651" w:type="pct"/>
                  <w:shd w:val="clear" w:color="auto" w:fill="D9D9D9"/>
                  <w:vAlign w:val="center"/>
                </w:tcPr>
                <w:p w14:paraId="79C5BD2A"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ΔΙΑΡΚΕΙΑ ΕΚΤΕΛΕΣΗΣ ΕΡΓΟΥ</w:t>
                  </w:r>
                </w:p>
              </w:tc>
              <w:tc>
                <w:tcPr>
                  <w:tcW w:w="613" w:type="pct"/>
                  <w:shd w:val="clear" w:color="auto" w:fill="D9D9D9"/>
                  <w:vAlign w:val="center"/>
                </w:tcPr>
                <w:p w14:paraId="31F6DCC9"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ΠΡΟΫΠΟ-ΛΟΓΙΣΜΟΣ</w:t>
                  </w:r>
                </w:p>
              </w:tc>
              <w:tc>
                <w:tcPr>
                  <w:tcW w:w="770" w:type="pct"/>
                  <w:shd w:val="clear" w:color="auto" w:fill="D9D9D9"/>
                  <w:vAlign w:val="center"/>
                </w:tcPr>
                <w:p w14:paraId="6680CD7B"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ΣΥΝΟΠΤΙΚΗ ΠΕΡΙΓΡΑΦΗ ΣΥΝΕΙΣΦΟΡΑΣ ΣΤΟ ΕΡΓΟ</w:t>
                  </w:r>
                </w:p>
                <w:p w14:paraId="7657C5F1"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(αντικείμενο)</w:t>
                  </w:r>
                </w:p>
              </w:tc>
              <w:tc>
                <w:tcPr>
                  <w:tcW w:w="880" w:type="pct"/>
                  <w:shd w:val="clear" w:color="auto" w:fill="D9D9D9"/>
                  <w:vAlign w:val="center"/>
                </w:tcPr>
                <w:p w14:paraId="20519BB9"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ΠΟΣΟΣΤΟ ΣΥΜΜΕΤΟΧΗΣ</w:t>
                  </w:r>
                </w:p>
                <w:p w14:paraId="75CFD4B5"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ΣΤΟ ΕΡΓΟ</w:t>
                  </w:r>
                </w:p>
                <w:p w14:paraId="41200F0D"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(προϋπολογισμός)</w:t>
                  </w:r>
                </w:p>
              </w:tc>
              <w:tc>
                <w:tcPr>
                  <w:tcW w:w="721" w:type="pct"/>
                  <w:shd w:val="clear" w:color="auto" w:fill="D9D9D9"/>
                  <w:vAlign w:val="center"/>
                </w:tcPr>
                <w:p w14:paraId="05EE43C3"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ΣΤΟΙΧΕΙΟ ΤΕΚΜΗΡΙΩΣΗΣ</w:t>
                  </w:r>
                </w:p>
                <w:p w14:paraId="20AA41BF"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(τύπος &amp; ημ/νία)</w:t>
                  </w:r>
                </w:p>
              </w:tc>
            </w:tr>
            <w:tr w:rsidR="009D2EF4" w:rsidRPr="00094463" w14:paraId="0016CBEA" w14:textId="77777777" w:rsidTr="00D06C23">
              <w:tc>
                <w:tcPr>
                  <w:tcW w:w="180" w:type="pct"/>
                </w:tcPr>
                <w:p w14:paraId="71DE84C4" w14:textId="77777777" w:rsidR="009D2EF4" w:rsidRPr="00997B62" w:rsidRDefault="009D2EF4" w:rsidP="00D06C23">
                  <w:pPr>
                    <w:rPr>
                      <w:rFonts w:ascii="Tahoma" w:hAnsi="Tahoma" w:cs="Tahoma"/>
                      <w:szCs w:val="22"/>
                      <w:lang w:val="el-GR"/>
                    </w:rPr>
                  </w:pPr>
                </w:p>
              </w:tc>
              <w:tc>
                <w:tcPr>
                  <w:tcW w:w="552" w:type="pct"/>
                </w:tcPr>
                <w:p w14:paraId="00983FEE" w14:textId="77777777" w:rsidR="009D2EF4" w:rsidRPr="00997B62" w:rsidRDefault="009D2EF4" w:rsidP="00D06C23">
                  <w:pPr>
                    <w:rPr>
                      <w:rFonts w:ascii="Tahoma" w:hAnsi="Tahoma" w:cs="Tahoma"/>
                      <w:szCs w:val="22"/>
                      <w:lang w:val="el-GR"/>
                    </w:rPr>
                  </w:pPr>
                </w:p>
              </w:tc>
              <w:tc>
                <w:tcPr>
                  <w:tcW w:w="633" w:type="pct"/>
                </w:tcPr>
                <w:p w14:paraId="6BD93027" w14:textId="77777777" w:rsidR="009D2EF4" w:rsidRPr="00997B62" w:rsidRDefault="009D2EF4" w:rsidP="00D06C23">
                  <w:pPr>
                    <w:rPr>
                      <w:rFonts w:ascii="Tahoma" w:hAnsi="Tahoma" w:cs="Tahoma"/>
                      <w:szCs w:val="22"/>
                      <w:lang w:val="el-GR"/>
                    </w:rPr>
                  </w:pPr>
                </w:p>
              </w:tc>
              <w:tc>
                <w:tcPr>
                  <w:tcW w:w="651" w:type="pct"/>
                </w:tcPr>
                <w:p w14:paraId="061925D5" w14:textId="77777777" w:rsidR="009D2EF4" w:rsidRPr="00997B62" w:rsidRDefault="009D2EF4" w:rsidP="00D06C23">
                  <w:pPr>
                    <w:rPr>
                      <w:rFonts w:ascii="Tahoma" w:hAnsi="Tahoma" w:cs="Tahoma"/>
                      <w:szCs w:val="22"/>
                      <w:lang w:val="el-GR"/>
                    </w:rPr>
                  </w:pPr>
                </w:p>
              </w:tc>
              <w:tc>
                <w:tcPr>
                  <w:tcW w:w="613" w:type="pct"/>
                </w:tcPr>
                <w:p w14:paraId="0DCD1D58" w14:textId="77777777" w:rsidR="009D2EF4" w:rsidRPr="00997B62" w:rsidRDefault="009D2EF4" w:rsidP="00D06C23">
                  <w:pPr>
                    <w:rPr>
                      <w:rFonts w:ascii="Tahoma" w:hAnsi="Tahoma" w:cs="Tahoma"/>
                      <w:szCs w:val="22"/>
                      <w:lang w:val="el-GR"/>
                    </w:rPr>
                  </w:pPr>
                </w:p>
              </w:tc>
              <w:tc>
                <w:tcPr>
                  <w:tcW w:w="770" w:type="pct"/>
                </w:tcPr>
                <w:p w14:paraId="10EB7EF4" w14:textId="77777777" w:rsidR="009D2EF4" w:rsidRPr="00997B62" w:rsidRDefault="009D2EF4" w:rsidP="00D06C23">
                  <w:pPr>
                    <w:rPr>
                      <w:rFonts w:ascii="Tahoma" w:hAnsi="Tahoma" w:cs="Tahoma"/>
                      <w:szCs w:val="22"/>
                      <w:lang w:val="el-GR"/>
                    </w:rPr>
                  </w:pPr>
                </w:p>
              </w:tc>
              <w:tc>
                <w:tcPr>
                  <w:tcW w:w="880" w:type="pct"/>
                </w:tcPr>
                <w:p w14:paraId="35722325" w14:textId="77777777" w:rsidR="009D2EF4" w:rsidRPr="00997B62" w:rsidRDefault="009D2EF4" w:rsidP="00D06C23">
                  <w:pPr>
                    <w:rPr>
                      <w:rFonts w:ascii="Tahoma" w:hAnsi="Tahoma" w:cs="Tahoma"/>
                      <w:szCs w:val="22"/>
                      <w:lang w:val="el-GR"/>
                    </w:rPr>
                  </w:pPr>
                </w:p>
              </w:tc>
              <w:tc>
                <w:tcPr>
                  <w:tcW w:w="721" w:type="pct"/>
                </w:tcPr>
                <w:p w14:paraId="76BB075F" w14:textId="77777777" w:rsidR="009D2EF4" w:rsidRPr="00997B62" w:rsidRDefault="009D2EF4" w:rsidP="00D06C23">
                  <w:pPr>
                    <w:rPr>
                      <w:rFonts w:ascii="Tahoma" w:hAnsi="Tahoma" w:cs="Tahoma"/>
                      <w:szCs w:val="22"/>
                      <w:lang w:val="el-GR"/>
                    </w:rPr>
                  </w:pPr>
                </w:p>
              </w:tc>
            </w:tr>
          </w:tbl>
          <w:p w14:paraId="059981FD" w14:textId="77777777" w:rsidR="009D2EF4" w:rsidRPr="00997B62" w:rsidRDefault="009D2EF4" w:rsidP="00D06C23">
            <w:pPr>
              <w:spacing w:before="240"/>
              <w:rPr>
                <w:rFonts w:ascii="Tahoma" w:hAnsi="Tahoma" w:cs="Tahoma"/>
                <w:szCs w:val="22"/>
              </w:rPr>
            </w:pPr>
            <w:r w:rsidRPr="00997B62">
              <w:rPr>
                <w:rFonts w:ascii="Tahoma" w:hAnsi="Tahoma" w:cs="Tahoma"/>
                <w:szCs w:val="22"/>
                <w:lang w:val="el-GR"/>
              </w:rPr>
              <w:t>όπου</w:t>
            </w:r>
            <w:r w:rsidRPr="00997B62">
              <w:rPr>
                <w:rFonts w:ascii="Tahoma" w:hAnsi="Tahoma" w:cs="Tahoma"/>
                <w:szCs w:val="22"/>
              </w:rPr>
              <w:t xml:space="preserve"> «</w:t>
            </w:r>
            <w:r w:rsidRPr="00997B62">
              <w:rPr>
                <w:rFonts w:ascii="Tahoma" w:hAnsi="Tahoma" w:cs="Tahoma"/>
                <w:b/>
                <w:bCs/>
                <w:szCs w:val="22"/>
              </w:rPr>
              <w:t>ΣΤΟΙΧΕΙΟ ΤΕΚΜΗΡΙΩΣΗΣ</w:t>
            </w:r>
            <w:r w:rsidRPr="00997B62">
              <w:rPr>
                <w:rFonts w:ascii="Tahoma" w:hAnsi="Tahoma" w:cs="Tahoma"/>
                <w:szCs w:val="22"/>
              </w:rPr>
              <w:t xml:space="preserve">»: </w:t>
            </w:r>
          </w:p>
          <w:p w14:paraId="6D1C804E" w14:textId="77777777" w:rsidR="009D2EF4" w:rsidRPr="00997B62" w:rsidRDefault="009D2EF4" w:rsidP="008A1019">
            <w:pPr>
              <w:numPr>
                <w:ilvl w:val="0"/>
                <w:numId w:val="28"/>
              </w:numPr>
              <w:rPr>
                <w:rFonts w:ascii="Tahoma" w:hAnsi="Tahoma" w:cs="Tahoma"/>
                <w:szCs w:val="22"/>
                <w:lang w:val="el-GR"/>
              </w:rPr>
            </w:pPr>
            <w:r w:rsidRPr="00997B62">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39690E83" w14:textId="77721BAE" w:rsidR="00DD5E9A" w:rsidRDefault="009D2EF4" w:rsidP="008A1019">
            <w:pPr>
              <w:numPr>
                <w:ilvl w:val="0"/>
                <w:numId w:val="28"/>
              </w:numPr>
              <w:rPr>
                <w:rFonts w:ascii="Tahoma" w:hAnsi="Tahoma" w:cs="Tahoma"/>
                <w:szCs w:val="22"/>
                <w:lang w:val="el-GR"/>
              </w:rPr>
            </w:pPr>
            <w:r w:rsidRPr="00997B62">
              <w:rPr>
                <w:rFonts w:ascii="Tahoma" w:hAnsi="Tahoma" w:cs="Tahoma"/>
                <w:szCs w:val="22"/>
                <w:lang w:val="el-GR"/>
              </w:rPr>
              <w:t>Εάν ο Πελάτης είναι ιδιώτης</w:t>
            </w:r>
            <w:r w:rsidR="005E6F41">
              <w:rPr>
                <w:rFonts w:ascii="Tahoma" w:hAnsi="Tahoma" w:cs="Tahoma"/>
                <w:szCs w:val="22"/>
                <w:lang w:val="el-GR"/>
              </w:rPr>
              <w:t>*</w:t>
            </w:r>
            <w:r w:rsidRPr="00997B62">
              <w:rPr>
                <w:rFonts w:ascii="Tahoma" w:hAnsi="Tahoma" w:cs="Tahoma"/>
                <w:szCs w:val="22"/>
                <w:lang w:val="el-GR"/>
              </w:rPr>
              <w:t>, ως στοιχείο τεκμηρίωσης υποβάλλεται δήλωση είτε του ιδιώτη όπως εκπροσωπείται από το Νόμιμο Εκπρόσωπο, είτε του υποψηφίου οικονομικού φορέα.</w:t>
            </w:r>
            <w:r w:rsidR="00DD5E9A">
              <w:rPr>
                <w:rFonts w:ascii="Tahoma" w:hAnsi="Tahoma" w:cs="Tahoma"/>
                <w:szCs w:val="22"/>
                <w:lang w:val="el-GR"/>
              </w:rPr>
              <w:t xml:space="preserve"> </w:t>
            </w:r>
          </w:p>
          <w:p w14:paraId="502F4987" w14:textId="73976FDA" w:rsidR="001A4F2C" w:rsidRPr="00997B62" w:rsidRDefault="005E6F41" w:rsidP="005E6F41">
            <w:pPr>
              <w:ind w:left="60"/>
              <w:rPr>
                <w:rFonts w:ascii="Tahoma" w:hAnsi="Tahoma" w:cs="Tahoma"/>
                <w:szCs w:val="22"/>
                <w:lang w:val="el-GR"/>
              </w:rPr>
            </w:pPr>
            <w:r>
              <w:rPr>
                <w:rFonts w:ascii="Tahoma" w:hAnsi="Tahoma" w:cs="Tahoma"/>
                <w:szCs w:val="22"/>
                <w:lang w:val="el-GR"/>
              </w:rPr>
              <w:t xml:space="preserve">* </w:t>
            </w:r>
            <w:r w:rsidR="00DD5E9A">
              <w:rPr>
                <w:rFonts w:ascii="Tahoma" w:hAnsi="Tahoma" w:cs="Tahoma"/>
                <w:szCs w:val="22"/>
                <w:lang w:val="el-GR"/>
              </w:rPr>
              <w:t xml:space="preserve">Η </w:t>
            </w:r>
            <w:r w:rsidR="00DD5E9A" w:rsidRPr="00DD5E9A">
              <w:rPr>
                <w:rFonts w:ascii="Tahoma" w:hAnsi="Tahoma" w:cs="Tahoma"/>
                <w:szCs w:val="22"/>
                <w:lang w:val="el-GR"/>
              </w:rPr>
              <w:t>Επιτροπή Διαγωνισμού έχει δικαίωμα να επικοινωνήσει απευθείας με τους φορείς που παραθέτει ο Οικονομικός Φορέας στον ως άνω πίνακα έργων</w:t>
            </w:r>
            <w:r>
              <w:rPr>
                <w:rFonts w:ascii="Tahoma" w:hAnsi="Tahoma" w:cs="Tahoma"/>
                <w:szCs w:val="22"/>
                <w:lang w:val="el-GR"/>
              </w:rPr>
              <w:t>, στην περίπτωση που ο Πελάτης είναι ιδιώτης</w:t>
            </w:r>
            <w:r w:rsidR="00DD5E9A" w:rsidRPr="00DD5E9A">
              <w:rPr>
                <w:rFonts w:ascii="Tahoma" w:hAnsi="Tahoma" w:cs="Tahoma"/>
                <w:szCs w:val="22"/>
                <w:lang w:val="el-GR"/>
              </w:rPr>
              <w:t>, για επιβεβαίωση των δηλωθέντων στοιχείων</w:t>
            </w:r>
            <w:r w:rsidR="00DD5E9A">
              <w:rPr>
                <w:rFonts w:ascii="Tahoma" w:hAnsi="Tahoma" w:cs="Tahoma"/>
                <w:szCs w:val="22"/>
                <w:lang w:val="el-GR"/>
              </w:rPr>
              <w:t>, όπως και να ζητήσει πρόσθετα στοιχεία επικοινωνίας ή τεκμηρίωσης των έργων από τον οικονομικό φορέα</w:t>
            </w:r>
            <w:r w:rsidR="000C76F2">
              <w:rPr>
                <w:rFonts w:ascii="Tahoma" w:hAnsi="Tahoma" w:cs="Tahoma"/>
                <w:szCs w:val="22"/>
                <w:lang w:val="el-GR"/>
              </w:rPr>
              <w:t xml:space="preserve"> όπως ενδεικτικά αντίγραφα συμβάσεων</w:t>
            </w:r>
            <w:r>
              <w:rPr>
                <w:rFonts w:ascii="Tahoma" w:hAnsi="Tahoma" w:cs="Tahoma"/>
                <w:szCs w:val="22"/>
                <w:lang w:val="el-GR"/>
              </w:rPr>
              <w:t xml:space="preserve"> και</w:t>
            </w:r>
            <w:r w:rsidR="000C76F2">
              <w:rPr>
                <w:rFonts w:ascii="Tahoma" w:hAnsi="Tahoma" w:cs="Tahoma"/>
                <w:szCs w:val="22"/>
                <w:lang w:val="el-GR"/>
              </w:rPr>
              <w:t xml:space="preserve"> τιμολογίων</w:t>
            </w:r>
            <w:r w:rsidR="00DD5E9A">
              <w:rPr>
                <w:rFonts w:ascii="Tahoma" w:hAnsi="Tahoma" w:cs="Tahoma"/>
                <w:szCs w:val="22"/>
                <w:lang w:val="el-GR"/>
              </w:rPr>
              <w:t>.</w:t>
            </w:r>
          </w:p>
        </w:tc>
      </w:tr>
      <w:tr w:rsidR="009D2EF4" w:rsidRPr="00094463" w14:paraId="323ABA0F" w14:textId="77777777" w:rsidTr="00D06C23">
        <w:tc>
          <w:tcPr>
            <w:tcW w:w="675" w:type="dxa"/>
            <w:shd w:val="clear" w:color="auto" w:fill="D9D9D9"/>
          </w:tcPr>
          <w:p w14:paraId="3566B6CF" w14:textId="77777777" w:rsidR="009D2EF4" w:rsidRPr="00997B62" w:rsidRDefault="009D2EF4" w:rsidP="00D06C23">
            <w:pPr>
              <w:rPr>
                <w:rFonts w:ascii="Tahoma" w:hAnsi="Tahoma" w:cs="Tahoma"/>
                <w:b/>
                <w:bCs/>
                <w:szCs w:val="22"/>
              </w:rPr>
            </w:pPr>
            <w:r w:rsidRPr="00997B62">
              <w:rPr>
                <w:rFonts w:ascii="Tahoma" w:hAnsi="Tahoma" w:cs="Tahoma"/>
                <w:b/>
                <w:bCs/>
                <w:szCs w:val="22"/>
                <w:lang w:val="el-GR"/>
              </w:rPr>
              <w:t>4</w:t>
            </w:r>
            <w:r w:rsidRPr="00997B62">
              <w:rPr>
                <w:rFonts w:ascii="Tahoma" w:hAnsi="Tahoma" w:cs="Tahoma"/>
                <w:b/>
                <w:bCs/>
                <w:szCs w:val="22"/>
              </w:rPr>
              <w:t>.</w:t>
            </w:r>
          </w:p>
        </w:tc>
        <w:tc>
          <w:tcPr>
            <w:tcW w:w="9180" w:type="dxa"/>
            <w:shd w:val="clear" w:color="auto" w:fill="D9D9D9"/>
          </w:tcPr>
          <w:p w14:paraId="407FE583" w14:textId="353F08D5" w:rsidR="009D2EF4" w:rsidRPr="00997B62" w:rsidRDefault="009D2EF4" w:rsidP="00D06C23">
            <w:pPr>
              <w:rPr>
                <w:rFonts w:ascii="Tahoma" w:hAnsi="Tahoma" w:cs="Tahoma"/>
                <w:b/>
                <w:bCs/>
                <w:szCs w:val="22"/>
                <w:lang w:val="el-GR"/>
              </w:rPr>
            </w:pPr>
            <w:r w:rsidRPr="00997B62">
              <w:rPr>
                <w:rFonts w:ascii="Tahoma" w:hAnsi="Tahoma" w:cs="Tahoma"/>
                <w:b/>
                <w:bCs/>
                <w:szCs w:val="22"/>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 </w:t>
            </w:r>
            <w:r w:rsidRPr="00997B62">
              <w:rPr>
                <w:rFonts w:ascii="Tahoma" w:hAnsi="Tahoma" w:cs="Tahoma"/>
                <w:b/>
                <w:bCs/>
                <w:szCs w:val="22"/>
                <w:lang w:val="el-GR"/>
              </w:rPr>
              <w:fldChar w:fldCharType="begin"/>
            </w:r>
            <w:r w:rsidRPr="00997B62">
              <w:rPr>
                <w:rFonts w:ascii="Tahoma" w:hAnsi="Tahoma" w:cs="Tahoma"/>
                <w:b/>
                <w:bCs/>
                <w:szCs w:val="22"/>
                <w:lang w:val="el-GR"/>
              </w:rPr>
              <w:instrText xml:space="preserve"> REF _Ref76761340 \r \h </w:instrText>
            </w:r>
            <w:r w:rsidR="00997B62" w:rsidRPr="00997B62">
              <w:rPr>
                <w:rFonts w:ascii="Tahoma" w:hAnsi="Tahoma" w:cs="Tahoma"/>
                <w:b/>
                <w:bCs/>
                <w:szCs w:val="22"/>
                <w:lang w:val="el-GR"/>
              </w:rPr>
              <w:instrText xml:space="preserve"> \* MERGEFORMAT </w:instrText>
            </w:r>
            <w:r w:rsidRPr="00997B62">
              <w:rPr>
                <w:rFonts w:ascii="Tahoma" w:hAnsi="Tahoma" w:cs="Tahoma"/>
                <w:b/>
                <w:bCs/>
                <w:szCs w:val="22"/>
                <w:lang w:val="el-GR"/>
              </w:rPr>
            </w:r>
            <w:r w:rsidRPr="00997B62">
              <w:rPr>
                <w:rFonts w:ascii="Tahoma" w:hAnsi="Tahoma" w:cs="Tahoma"/>
                <w:b/>
                <w:bCs/>
                <w:szCs w:val="22"/>
                <w:lang w:val="el-GR"/>
              </w:rPr>
              <w:fldChar w:fldCharType="separate"/>
            </w:r>
            <w:r w:rsidR="00D92051">
              <w:rPr>
                <w:rFonts w:ascii="Tahoma" w:hAnsi="Tahoma" w:cs="Tahoma"/>
                <w:b/>
                <w:bCs/>
                <w:szCs w:val="22"/>
                <w:lang w:val="el-GR"/>
              </w:rPr>
              <w:t>2.2.6.2</w:t>
            </w:r>
            <w:r w:rsidRPr="00997B62">
              <w:rPr>
                <w:rFonts w:ascii="Tahoma" w:hAnsi="Tahoma" w:cs="Tahoma"/>
                <w:b/>
                <w:bCs/>
                <w:szCs w:val="22"/>
                <w:lang w:val="el-GR"/>
              </w:rPr>
              <w:fldChar w:fldCharType="end"/>
            </w:r>
            <w:r w:rsidRPr="00997B62">
              <w:rPr>
                <w:rFonts w:ascii="Tahoma" w:hAnsi="Tahoma" w:cs="Tahoma"/>
                <w:b/>
                <w:bCs/>
                <w:szCs w:val="22"/>
                <w:lang w:val="el-GR"/>
              </w:rPr>
              <w:t xml:space="preserve">. </w:t>
            </w:r>
          </w:p>
          <w:p w14:paraId="0594A2EB" w14:textId="77777777" w:rsidR="009D2EF4" w:rsidRPr="00997B62" w:rsidRDefault="009D2EF4" w:rsidP="00D06C23">
            <w:pPr>
              <w:rPr>
                <w:rFonts w:ascii="Tahoma" w:hAnsi="Tahoma" w:cs="Tahoma"/>
                <w:szCs w:val="22"/>
                <w:lang w:val="el-GR"/>
              </w:rPr>
            </w:pPr>
            <w:r w:rsidRPr="00997B62">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D2EF4" w:rsidRPr="00094463" w14:paraId="1B066C81" w14:textId="77777777" w:rsidTr="00040304">
        <w:trPr>
          <w:trHeight w:val="632"/>
        </w:trPr>
        <w:tc>
          <w:tcPr>
            <w:tcW w:w="675" w:type="dxa"/>
          </w:tcPr>
          <w:p w14:paraId="12009D21" w14:textId="77777777" w:rsidR="009D2EF4" w:rsidRPr="00997B62" w:rsidRDefault="009D2EF4" w:rsidP="00D06C23">
            <w:pPr>
              <w:rPr>
                <w:rFonts w:ascii="Tahoma" w:hAnsi="Tahoma" w:cs="Tahoma"/>
                <w:szCs w:val="22"/>
              </w:rPr>
            </w:pPr>
            <w:r w:rsidRPr="00997B62">
              <w:rPr>
                <w:rFonts w:ascii="Tahoma" w:hAnsi="Tahoma" w:cs="Tahoma"/>
                <w:szCs w:val="22"/>
                <w:lang w:val="el-GR"/>
              </w:rPr>
              <w:t>4</w:t>
            </w:r>
            <w:r w:rsidRPr="00997B62">
              <w:rPr>
                <w:rFonts w:ascii="Tahoma" w:hAnsi="Tahoma" w:cs="Tahoma"/>
                <w:szCs w:val="22"/>
              </w:rPr>
              <w:t>.1</w:t>
            </w:r>
          </w:p>
        </w:tc>
        <w:tc>
          <w:tcPr>
            <w:tcW w:w="9180" w:type="dxa"/>
          </w:tcPr>
          <w:p w14:paraId="3C98BFFF" w14:textId="77777777" w:rsidR="009D2EF4" w:rsidRPr="00997B62" w:rsidRDefault="009D2EF4" w:rsidP="00D06C23">
            <w:pPr>
              <w:spacing w:before="240"/>
              <w:rPr>
                <w:rFonts w:ascii="Tahoma" w:hAnsi="Tahoma" w:cs="Tahoma"/>
                <w:szCs w:val="22"/>
                <w:lang w:val="el-GR"/>
              </w:rPr>
            </w:pPr>
            <w:r w:rsidRPr="00997B62">
              <w:rPr>
                <w:rFonts w:ascii="Tahoma" w:hAnsi="Tahoma" w:cs="Tahoma"/>
                <w:szCs w:val="22"/>
                <w:lang w:val="el-GR"/>
              </w:rPr>
              <w:t xml:space="preserve">Πίνακα των </w:t>
            </w:r>
            <w:r w:rsidRPr="00997B62">
              <w:rPr>
                <w:rFonts w:ascii="Tahoma" w:hAnsi="Tahoma" w:cs="Tahoma"/>
                <w:b/>
                <w:bCs/>
                <w:szCs w:val="22"/>
                <w:lang w:val="el-GR"/>
              </w:rPr>
              <w:t>υπαλλήλων του Οικονομικού Φορέα</w:t>
            </w:r>
            <w:r w:rsidRPr="00997B62">
              <w:rPr>
                <w:rFonts w:ascii="Tahoma" w:hAnsi="Tahoma" w:cs="Tahoma"/>
                <w:szCs w:val="22"/>
                <w:lang w:val="el-GR"/>
              </w:rPr>
              <w:t xml:space="preserve"> 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9D2EF4" w:rsidRPr="00094463" w14:paraId="5DB9E694" w14:textId="77777777" w:rsidTr="00D06C23">
              <w:trPr>
                <w:trHeight w:val="788"/>
              </w:trPr>
              <w:tc>
                <w:tcPr>
                  <w:tcW w:w="262" w:type="pct"/>
                  <w:shd w:val="clear" w:color="auto" w:fill="E0E0E0"/>
                  <w:tcMar>
                    <w:left w:w="28" w:type="dxa"/>
                    <w:right w:w="28" w:type="dxa"/>
                  </w:tcMar>
                  <w:vAlign w:val="center"/>
                </w:tcPr>
                <w:p w14:paraId="4B0A7EA4" w14:textId="77777777" w:rsidR="009D2EF4" w:rsidRPr="00997B62" w:rsidRDefault="009D2EF4" w:rsidP="00D06C23">
                  <w:pPr>
                    <w:jc w:val="center"/>
                    <w:rPr>
                      <w:rFonts w:ascii="Tahoma" w:hAnsi="Tahoma" w:cs="Tahoma"/>
                      <w:szCs w:val="22"/>
                    </w:rPr>
                  </w:pPr>
                  <w:r w:rsidRPr="00997B62">
                    <w:rPr>
                      <w:rFonts w:ascii="Tahoma" w:hAnsi="Tahoma" w:cs="Tahoma"/>
                      <w:szCs w:val="22"/>
                    </w:rPr>
                    <w:t>Α/Α</w:t>
                  </w:r>
                </w:p>
              </w:tc>
              <w:tc>
                <w:tcPr>
                  <w:tcW w:w="1130" w:type="pct"/>
                  <w:shd w:val="clear" w:color="auto" w:fill="E0E0E0"/>
                  <w:vAlign w:val="center"/>
                </w:tcPr>
                <w:p w14:paraId="6CA92DB8"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Εταιρεία (σε περίπτωση Ένωσης / Κοινοπραξίας)</w:t>
                  </w:r>
                </w:p>
              </w:tc>
              <w:tc>
                <w:tcPr>
                  <w:tcW w:w="1130" w:type="pct"/>
                  <w:shd w:val="clear" w:color="auto" w:fill="E0E0E0"/>
                  <w:vAlign w:val="center"/>
                </w:tcPr>
                <w:p w14:paraId="314BEB5F"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Ονοματεπώνυμο Μέλους Ομάδας Έργου</w:t>
                  </w:r>
                </w:p>
              </w:tc>
              <w:tc>
                <w:tcPr>
                  <w:tcW w:w="1132" w:type="pct"/>
                  <w:shd w:val="clear" w:color="auto" w:fill="E0E0E0"/>
                  <w:vAlign w:val="center"/>
                </w:tcPr>
                <w:p w14:paraId="48917B58"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Θέση στην Ομάδα Έργου</w:t>
                  </w:r>
                </w:p>
              </w:tc>
              <w:tc>
                <w:tcPr>
                  <w:tcW w:w="629" w:type="pct"/>
                  <w:shd w:val="clear" w:color="auto" w:fill="E0E0E0"/>
                  <w:vAlign w:val="center"/>
                </w:tcPr>
                <w:p w14:paraId="1035C506"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Ανθρωπο</w:t>
                  </w:r>
                  <w:r w:rsidRPr="00997B62">
                    <w:rPr>
                      <w:rFonts w:ascii="Tahoma" w:hAnsi="Tahoma" w:cs="Tahoma"/>
                      <w:szCs w:val="22"/>
                      <w:lang w:val="el-GR"/>
                    </w:rPr>
                    <w:softHyphen/>
                    <w:t>μήνες</w:t>
                  </w:r>
                </w:p>
              </w:tc>
              <w:tc>
                <w:tcPr>
                  <w:tcW w:w="717" w:type="pct"/>
                  <w:shd w:val="clear" w:color="auto" w:fill="C0C0C0"/>
                  <w:vAlign w:val="center"/>
                </w:tcPr>
                <w:p w14:paraId="79D439CA"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Ποσοστό συμμετοχής* (%)</w:t>
                  </w:r>
                </w:p>
              </w:tc>
            </w:tr>
            <w:tr w:rsidR="009D2EF4" w:rsidRPr="00094463" w14:paraId="762CAB3D" w14:textId="77777777" w:rsidTr="00D06C23">
              <w:trPr>
                <w:trHeight w:val="394"/>
              </w:trPr>
              <w:tc>
                <w:tcPr>
                  <w:tcW w:w="262" w:type="pct"/>
                  <w:vAlign w:val="center"/>
                </w:tcPr>
                <w:p w14:paraId="3FCFA0B2" w14:textId="77777777" w:rsidR="009D2EF4" w:rsidRPr="00997B62" w:rsidRDefault="009D2EF4" w:rsidP="00D06C23">
                  <w:pPr>
                    <w:rPr>
                      <w:rFonts w:ascii="Tahoma" w:hAnsi="Tahoma" w:cs="Tahoma"/>
                      <w:b/>
                      <w:bCs/>
                      <w:szCs w:val="22"/>
                      <w:lang w:val="el-GR"/>
                    </w:rPr>
                  </w:pPr>
                </w:p>
              </w:tc>
              <w:tc>
                <w:tcPr>
                  <w:tcW w:w="1130" w:type="pct"/>
                  <w:vAlign w:val="center"/>
                </w:tcPr>
                <w:p w14:paraId="1B5499D8" w14:textId="77777777" w:rsidR="009D2EF4" w:rsidRPr="00997B62" w:rsidRDefault="009D2EF4" w:rsidP="00D06C23">
                  <w:pPr>
                    <w:rPr>
                      <w:rFonts w:ascii="Tahoma" w:hAnsi="Tahoma" w:cs="Tahoma"/>
                      <w:b/>
                      <w:bCs/>
                      <w:szCs w:val="22"/>
                      <w:lang w:val="el-GR"/>
                    </w:rPr>
                  </w:pPr>
                </w:p>
              </w:tc>
              <w:tc>
                <w:tcPr>
                  <w:tcW w:w="1130" w:type="pct"/>
                  <w:vAlign w:val="center"/>
                </w:tcPr>
                <w:p w14:paraId="179EAA65" w14:textId="77777777" w:rsidR="009D2EF4" w:rsidRPr="00997B62" w:rsidRDefault="009D2EF4" w:rsidP="00D06C23">
                  <w:pPr>
                    <w:rPr>
                      <w:rFonts w:ascii="Tahoma" w:hAnsi="Tahoma" w:cs="Tahoma"/>
                      <w:b/>
                      <w:bCs/>
                      <w:szCs w:val="22"/>
                      <w:lang w:val="el-GR"/>
                    </w:rPr>
                  </w:pPr>
                </w:p>
              </w:tc>
              <w:tc>
                <w:tcPr>
                  <w:tcW w:w="1132" w:type="pct"/>
                  <w:vAlign w:val="center"/>
                </w:tcPr>
                <w:p w14:paraId="3CFB9DA3" w14:textId="77777777" w:rsidR="009D2EF4" w:rsidRPr="00997B62" w:rsidRDefault="009D2EF4" w:rsidP="00D06C23">
                  <w:pPr>
                    <w:rPr>
                      <w:rFonts w:ascii="Tahoma" w:hAnsi="Tahoma" w:cs="Tahoma"/>
                      <w:b/>
                      <w:bCs/>
                      <w:szCs w:val="22"/>
                      <w:lang w:val="el-GR"/>
                    </w:rPr>
                  </w:pPr>
                </w:p>
              </w:tc>
              <w:tc>
                <w:tcPr>
                  <w:tcW w:w="629" w:type="pct"/>
                  <w:vAlign w:val="center"/>
                </w:tcPr>
                <w:p w14:paraId="1BDB51DB" w14:textId="77777777" w:rsidR="009D2EF4" w:rsidRPr="00997B62" w:rsidRDefault="009D2EF4" w:rsidP="00D06C23">
                  <w:pPr>
                    <w:rPr>
                      <w:rFonts w:ascii="Tahoma" w:hAnsi="Tahoma" w:cs="Tahoma"/>
                      <w:b/>
                      <w:bCs/>
                      <w:szCs w:val="22"/>
                      <w:lang w:val="el-GR"/>
                    </w:rPr>
                  </w:pPr>
                </w:p>
              </w:tc>
              <w:tc>
                <w:tcPr>
                  <w:tcW w:w="717" w:type="pct"/>
                  <w:shd w:val="clear" w:color="auto" w:fill="C0C0C0"/>
                </w:tcPr>
                <w:p w14:paraId="47DFF7A7" w14:textId="77777777" w:rsidR="009D2EF4" w:rsidRPr="00997B62" w:rsidRDefault="009D2EF4" w:rsidP="00D06C23">
                  <w:pPr>
                    <w:rPr>
                      <w:rFonts w:ascii="Tahoma" w:hAnsi="Tahoma" w:cs="Tahoma"/>
                      <w:b/>
                      <w:bCs/>
                      <w:szCs w:val="22"/>
                      <w:lang w:val="el-GR"/>
                    </w:rPr>
                  </w:pPr>
                </w:p>
              </w:tc>
            </w:tr>
            <w:tr w:rsidR="009D2EF4" w:rsidRPr="00094463" w14:paraId="63B850CF" w14:textId="77777777" w:rsidTr="00D06C23">
              <w:trPr>
                <w:trHeight w:val="394"/>
              </w:trPr>
              <w:tc>
                <w:tcPr>
                  <w:tcW w:w="262" w:type="pct"/>
                  <w:vAlign w:val="center"/>
                </w:tcPr>
                <w:p w14:paraId="2AB240BE" w14:textId="77777777" w:rsidR="009D2EF4" w:rsidRPr="00997B62" w:rsidRDefault="009D2EF4" w:rsidP="00D06C23">
                  <w:pPr>
                    <w:rPr>
                      <w:rFonts w:ascii="Tahoma" w:hAnsi="Tahoma" w:cs="Tahoma"/>
                      <w:b/>
                      <w:bCs/>
                      <w:szCs w:val="22"/>
                      <w:lang w:val="el-GR"/>
                    </w:rPr>
                  </w:pPr>
                </w:p>
              </w:tc>
              <w:tc>
                <w:tcPr>
                  <w:tcW w:w="1130" w:type="pct"/>
                  <w:vAlign w:val="center"/>
                </w:tcPr>
                <w:p w14:paraId="136A7CFD" w14:textId="77777777" w:rsidR="009D2EF4" w:rsidRPr="00997B62" w:rsidRDefault="009D2EF4" w:rsidP="00D06C23">
                  <w:pPr>
                    <w:rPr>
                      <w:rFonts w:ascii="Tahoma" w:hAnsi="Tahoma" w:cs="Tahoma"/>
                      <w:b/>
                      <w:bCs/>
                      <w:szCs w:val="22"/>
                      <w:lang w:val="el-GR"/>
                    </w:rPr>
                  </w:pPr>
                </w:p>
              </w:tc>
              <w:tc>
                <w:tcPr>
                  <w:tcW w:w="1130" w:type="pct"/>
                  <w:vAlign w:val="center"/>
                </w:tcPr>
                <w:p w14:paraId="77499FB8" w14:textId="77777777" w:rsidR="009D2EF4" w:rsidRPr="00997B62" w:rsidRDefault="009D2EF4" w:rsidP="00D06C23">
                  <w:pPr>
                    <w:rPr>
                      <w:rFonts w:ascii="Tahoma" w:hAnsi="Tahoma" w:cs="Tahoma"/>
                      <w:b/>
                      <w:bCs/>
                      <w:szCs w:val="22"/>
                      <w:lang w:val="el-GR"/>
                    </w:rPr>
                  </w:pPr>
                </w:p>
              </w:tc>
              <w:tc>
                <w:tcPr>
                  <w:tcW w:w="1132" w:type="pct"/>
                  <w:vAlign w:val="center"/>
                </w:tcPr>
                <w:p w14:paraId="5E813D51" w14:textId="77777777" w:rsidR="009D2EF4" w:rsidRPr="00997B62" w:rsidRDefault="009D2EF4" w:rsidP="00D06C23">
                  <w:pPr>
                    <w:rPr>
                      <w:rFonts w:ascii="Tahoma" w:hAnsi="Tahoma" w:cs="Tahoma"/>
                      <w:b/>
                      <w:bCs/>
                      <w:szCs w:val="22"/>
                      <w:lang w:val="el-GR"/>
                    </w:rPr>
                  </w:pPr>
                </w:p>
              </w:tc>
              <w:tc>
                <w:tcPr>
                  <w:tcW w:w="629" w:type="pct"/>
                  <w:vAlign w:val="center"/>
                </w:tcPr>
                <w:p w14:paraId="1F1A46C9" w14:textId="77777777" w:rsidR="009D2EF4" w:rsidRPr="00997B62" w:rsidRDefault="009D2EF4" w:rsidP="00D06C23">
                  <w:pPr>
                    <w:rPr>
                      <w:rFonts w:ascii="Tahoma" w:hAnsi="Tahoma" w:cs="Tahoma"/>
                      <w:b/>
                      <w:bCs/>
                      <w:szCs w:val="22"/>
                      <w:lang w:val="el-GR"/>
                    </w:rPr>
                  </w:pPr>
                </w:p>
              </w:tc>
              <w:tc>
                <w:tcPr>
                  <w:tcW w:w="717" w:type="pct"/>
                  <w:shd w:val="clear" w:color="auto" w:fill="C0C0C0"/>
                </w:tcPr>
                <w:p w14:paraId="4E1A583F" w14:textId="77777777" w:rsidR="009D2EF4" w:rsidRPr="00997B62" w:rsidRDefault="009D2EF4" w:rsidP="00D06C23">
                  <w:pPr>
                    <w:rPr>
                      <w:rFonts w:ascii="Tahoma" w:hAnsi="Tahoma" w:cs="Tahoma"/>
                      <w:b/>
                      <w:bCs/>
                      <w:szCs w:val="22"/>
                      <w:lang w:val="el-GR"/>
                    </w:rPr>
                  </w:pPr>
                </w:p>
              </w:tc>
            </w:tr>
            <w:tr w:rsidR="009D2EF4" w:rsidRPr="00094463" w14:paraId="2B280A35" w14:textId="77777777" w:rsidTr="00D06C23">
              <w:trPr>
                <w:trHeight w:val="394"/>
              </w:trPr>
              <w:tc>
                <w:tcPr>
                  <w:tcW w:w="262" w:type="pct"/>
                  <w:vAlign w:val="center"/>
                </w:tcPr>
                <w:p w14:paraId="310112EE" w14:textId="77777777" w:rsidR="009D2EF4" w:rsidRPr="00997B62" w:rsidRDefault="009D2EF4" w:rsidP="00D06C23">
                  <w:pPr>
                    <w:rPr>
                      <w:rFonts w:ascii="Tahoma" w:hAnsi="Tahoma" w:cs="Tahoma"/>
                      <w:b/>
                      <w:bCs/>
                      <w:szCs w:val="22"/>
                      <w:lang w:val="el-GR"/>
                    </w:rPr>
                  </w:pPr>
                </w:p>
              </w:tc>
              <w:tc>
                <w:tcPr>
                  <w:tcW w:w="1130" w:type="pct"/>
                  <w:vAlign w:val="center"/>
                </w:tcPr>
                <w:p w14:paraId="1140065C" w14:textId="77777777" w:rsidR="009D2EF4" w:rsidRPr="00997B62" w:rsidRDefault="009D2EF4" w:rsidP="00D06C23">
                  <w:pPr>
                    <w:rPr>
                      <w:rFonts w:ascii="Tahoma" w:hAnsi="Tahoma" w:cs="Tahoma"/>
                      <w:b/>
                      <w:bCs/>
                      <w:szCs w:val="22"/>
                      <w:lang w:val="el-GR"/>
                    </w:rPr>
                  </w:pPr>
                </w:p>
              </w:tc>
              <w:tc>
                <w:tcPr>
                  <w:tcW w:w="1130" w:type="pct"/>
                  <w:vAlign w:val="center"/>
                </w:tcPr>
                <w:p w14:paraId="6040BF5A" w14:textId="77777777" w:rsidR="009D2EF4" w:rsidRPr="00997B62" w:rsidRDefault="009D2EF4" w:rsidP="00D06C23">
                  <w:pPr>
                    <w:rPr>
                      <w:rFonts w:ascii="Tahoma" w:hAnsi="Tahoma" w:cs="Tahoma"/>
                      <w:b/>
                      <w:bCs/>
                      <w:szCs w:val="22"/>
                      <w:lang w:val="el-GR"/>
                    </w:rPr>
                  </w:pPr>
                </w:p>
              </w:tc>
              <w:tc>
                <w:tcPr>
                  <w:tcW w:w="1132" w:type="pct"/>
                  <w:vAlign w:val="center"/>
                </w:tcPr>
                <w:p w14:paraId="2EF9C7EC" w14:textId="77777777" w:rsidR="009D2EF4" w:rsidRPr="00997B62" w:rsidRDefault="009D2EF4" w:rsidP="00D06C23">
                  <w:pPr>
                    <w:rPr>
                      <w:rFonts w:ascii="Tahoma" w:hAnsi="Tahoma" w:cs="Tahoma"/>
                      <w:b/>
                      <w:bCs/>
                      <w:szCs w:val="22"/>
                      <w:lang w:val="el-GR"/>
                    </w:rPr>
                  </w:pPr>
                </w:p>
              </w:tc>
              <w:tc>
                <w:tcPr>
                  <w:tcW w:w="629" w:type="pct"/>
                  <w:vAlign w:val="center"/>
                </w:tcPr>
                <w:p w14:paraId="3F77759C" w14:textId="77777777" w:rsidR="009D2EF4" w:rsidRPr="00997B62" w:rsidRDefault="009D2EF4" w:rsidP="00D06C23">
                  <w:pPr>
                    <w:rPr>
                      <w:rFonts w:ascii="Tahoma" w:hAnsi="Tahoma" w:cs="Tahoma"/>
                      <w:b/>
                      <w:bCs/>
                      <w:szCs w:val="22"/>
                      <w:lang w:val="el-GR"/>
                    </w:rPr>
                  </w:pPr>
                </w:p>
              </w:tc>
              <w:tc>
                <w:tcPr>
                  <w:tcW w:w="717" w:type="pct"/>
                  <w:shd w:val="clear" w:color="auto" w:fill="C0C0C0"/>
                </w:tcPr>
                <w:p w14:paraId="64E7C972" w14:textId="77777777" w:rsidR="009D2EF4" w:rsidRPr="00997B62" w:rsidRDefault="009D2EF4" w:rsidP="00D06C23">
                  <w:pPr>
                    <w:rPr>
                      <w:rFonts w:ascii="Tahoma" w:hAnsi="Tahoma" w:cs="Tahoma"/>
                      <w:b/>
                      <w:bCs/>
                      <w:szCs w:val="22"/>
                      <w:lang w:val="el-GR"/>
                    </w:rPr>
                  </w:pPr>
                </w:p>
              </w:tc>
            </w:tr>
            <w:tr w:rsidR="009D2EF4" w:rsidRPr="00094463" w14:paraId="45EF5DF4" w14:textId="77777777" w:rsidTr="00D06C23">
              <w:trPr>
                <w:trHeight w:val="380"/>
              </w:trPr>
              <w:tc>
                <w:tcPr>
                  <w:tcW w:w="3654" w:type="pct"/>
                  <w:gridSpan w:val="4"/>
                  <w:tcBorders>
                    <w:bottom w:val="single" w:sz="4" w:space="0" w:color="000080"/>
                  </w:tcBorders>
                  <w:shd w:val="clear" w:color="auto" w:fill="C0C0C0"/>
                  <w:vAlign w:val="center"/>
                </w:tcPr>
                <w:p w14:paraId="3A1C6D65" w14:textId="77777777" w:rsidR="009D2EF4" w:rsidRPr="00997B62" w:rsidRDefault="009D2EF4" w:rsidP="00D06C23">
                  <w:pPr>
                    <w:jc w:val="right"/>
                    <w:rPr>
                      <w:rFonts w:ascii="Tahoma" w:hAnsi="Tahoma" w:cs="Tahoma"/>
                      <w:b/>
                      <w:bCs/>
                      <w:szCs w:val="22"/>
                      <w:lang w:val="el-GR"/>
                    </w:rPr>
                  </w:pPr>
                  <w:r w:rsidRPr="00997B62">
                    <w:rPr>
                      <w:rFonts w:ascii="Tahoma" w:hAnsi="Tahoma" w:cs="Tahoma"/>
                      <w:b/>
                      <w:bCs/>
                      <w:szCs w:val="22"/>
                      <w:lang w:val="el-GR"/>
                    </w:rPr>
                    <w:t xml:space="preserve">ΜΕΡΙΚΟ ΣΥΝΟΛΟ (1) </w:t>
                  </w:r>
                </w:p>
              </w:tc>
              <w:tc>
                <w:tcPr>
                  <w:tcW w:w="629" w:type="pct"/>
                  <w:tcBorders>
                    <w:bottom w:val="single" w:sz="4" w:space="0" w:color="000080"/>
                  </w:tcBorders>
                  <w:shd w:val="clear" w:color="auto" w:fill="C0C0C0"/>
                  <w:vAlign w:val="center"/>
                </w:tcPr>
                <w:p w14:paraId="6F9D82DF" w14:textId="77777777" w:rsidR="009D2EF4" w:rsidRPr="00997B62" w:rsidRDefault="009D2EF4" w:rsidP="00D06C23">
                  <w:pPr>
                    <w:rPr>
                      <w:rFonts w:ascii="Tahoma" w:hAnsi="Tahoma" w:cs="Tahoma"/>
                      <w:b/>
                      <w:bCs/>
                      <w:szCs w:val="22"/>
                      <w:lang w:val="el-GR"/>
                    </w:rPr>
                  </w:pPr>
                </w:p>
              </w:tc>
              <w:tc>
                <w:tcPr>
                  <w:tcW w:w="717" w:type="pct"/>
                  <w:tcBorders>
                    <w:bottom w:val="single" w:sz="4" w:space="0" w:color="000080"/>
                  </w:tcBorders>
                  <w:shd w:val="clear" w:color="auto" w:fill="C0C0C0"/>
                </w:tcPr>
                <w:p w14:paraId="08B29449" w14:textId="77777777" w:rsidR="009D2EF4" w:rsidRPr="00997B62" w:rsidRDefault="009D2EF4" w:rsidP="00D06C23">
                  <w:pPr>
                    <w:rPr>
                      <w:rFonts w:ascii="Tahoma" w:hAnsi="Tahoma" w:cs="Tahoma"/>
                      <w:b/>
                      <w:bCs/>
                      <w:szCs w:val="22"/>
                      <w:lang w:val="el-GR"/>
                    </w:rPr>
                  </w:pPr>
                </w:p>
              </w:tc>
            </w:tr>
          </w:tbl>
          <w:p w14:paraId="0AF444A4" w14:textId="77777777" w:rsidR="009D2EF4" w:rsidRPr="00997B62" w:rsidRDefault="009D2EF4" w:rsidP="00D06C23">
            <w:pPr>
              <w:spacing w:before="240"/>
              <w:rPr>
                <w:rFonts w:ascii="Tahoma" w:hAnsi="Tahoma" w:cs="Tahoma"/>
                <w:szCs w:val="22"/>
                <w:lang w:val="el-GR"/>
              </w:rPr>
            </w:pPr>
            <w:r w:rsidRPr="00997B62">
              <w:rPr>
                <w:rFonts w:ascii="Tahoma" w:hAnsi="Tahoma" w:cs="Tahoma"/>
                <w:szCs w:val="22"/>
                <w:lang w:val="el-GR"/>
              </w:rPr>
              <w:t xml:space="preserve">Πίνακα των </w:t>
            </w:r>
            <w:r w:rsidRPr="00997B62">
              <w:rPr>
                <w:rFonts w:ascii="Tahoma" w:hAnsi="Tahoma" w:cs="Tahoma"/>
                <w:b/>
                <w:bCs/>
                <w:szCs w:val="22"/>
                <w:lang w:val="el-GR"/>
              </w:rPr>
              <w:t>στελεχών των Υπεργολάβων του Οικονομικού Φορέα</w:t>
            </w:r>
            <w:r w:rsidRPr="00997B62">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51"/>
              <w:gridCol w:w="1984"/>
              <w:gridCol w:w="1133"/>
              <w:gridCol w:w="1305"/>
            </w:tblGrid>
            <w:tr w:rsidR="009D2EF4" w:rsidRPr="00094463" w14:paraId="3163EAC2" w14:textId="77777777" w:rsidTr="00D06C23">
              <w:trPr>
                <w:trHeight w:val="788"/>
              </w:trPr>
              <w:tc>
                <w:tcPr>
                  <w:tcW w:w="262" w:type="pct"/>
                  <w:shd w:val="clear" w:color="auto" w:fill="E0E0E0"/>
                  <w:tcMar>
                    <w:left w:w="28" w:type="dxa"/>
                    <w:right w:w="28" w:type="dxa"/>
                  </w:tcMar>
                  <w:vAlign w:val="center"/>
                </w:tcPr>
                <w:p w14:paraId="57FA09BD"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Α/Α</w:t>
                  </w:r>
                </w:p>
              </w:tc>
              <w:tc>
                <w:tcPr>
                  <w:tcW w:w="1146" w:type="pct"/>
                  <w:shd w:val="clear" w:color="auto" w:fill="E0E0E0"/>
                  <w:vAlign w:val="center"/>
                </w:tcPr>
                <w:p w14:paraId="2E548069"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Επωνυμία Εταιρείας Υπεργολάβου</w:t>
                  </w:r>
                </w:p>
              </w:tc>
              <w:tc>
                <w:tcPr>
                  <w:tcW w:w="1138" w:type="pct"/>
                  <w:shd w:val="clear" w:color="auto" w:fill="E0E0E0"/>
                  <w:vAlign w:val="center"/>
                </w:tcPr>
                <w:p w14:paraId="7ACF136F"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Ονοματεπώνυμο Μέλους Ομάδας Έργου</w:t>
                  </w:r>
                </w:p>
              </w:tc>
              <w:tc>
                <w:tcPr>
                  <w:tcW w:w="1101" w:type="pct"/>
                  <w:shd w:val="clear" w:color="auto" w:fill="E0E0E0"/>
                  <w:vAlign w:val="center"/>
                </w:tcPr>
                <w:p w14:paraId="75297A9D"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Θέση στην Ομάδα Έργου</w:t>
                  </w:r>
                </w:p>
              </w:tc>
              <w:tc>
                <w:tcPr>
                  <w:tcW w:w="629" w:type="pct"/>
                  <w:shd w:val="clear" w:color="auto" w:fill="E0E0E0"/>
                  <w:vAlign w:val="center"/>
                </w:tcPr>
                <w:p w14:paraId="5351CB73"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Ανθρωπο</w:t>
                  </w:r>
                  <w:r w:rsidRPr="00997B62">
                    <w:rPr>
                      <w:rFonts w:ascii="Tahoma" w:hAnsi="Tahoma" w:cs="Tahoma"/>
                      <w:szCs w:val="22"/>
                      <w:lang w:val="el-GR"/>
                    </w:rPr>
                    <w:softHyphen/>
                    <w:t>μήνες</w:t>
                  </w:r>
                </w:p>
              </w:tc>
              <w:tc>
                <w:tcPr>
                  <w:tcW w:w="724" w:type="pct"/>
                  <w:shd w:val="clear" w:color="auto" w:fill="C0C0C0"/>
                  <w:vAlign w:val="center"/>
                </w:tcPr>
                <w:p w14:paraId="03F6E2B5"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Ποσοστό συμμετοχής* (%)</w:t>
                  </w:r>
                </w:p>
              </w:tc>
            </w:tr>
            <w:tr w:rsidR="009D2EF4" w:rsidRPr="00094463" w14:paraId="20D28DC9" w14:textId="77777777" w:rsidTr="00D06C23">
              <w:trPr>
                <w:trHeight w:val="380"/>
              </w:trPr>
              <w:tc>
                <w:tcPr>
                  <w:tcW w:w="262" w:type="pct"/>
                  <w:vAlign w:val="center"/>
                </w:tcPr>
                <w:p w14:paraId="6131E65F" w14:textId="77777777" w:rsidR="009D2EF4" w:rsidRPr="00997B62" w:rsidRDefault="009D2EF4" w:rsidP="00D06C23">
                  <w:pPr>
                    <w:rPr>
                      <w:rFonts w:ascii="Tahoma" w:hAnsi="Tahoma" w:cs="Tahoma"/>
                      <w:b/>
                      <w:bCs/>
                      <w:szCs w:val="22"/>
                      <w:lang w:val="el-GR"/>
                    </w:rPr>
                  </w:pPr>
                </w:p>
              </w:tc>
              <w:tc>
                <w:tcPr>
                  <w:tcW w:w="1146" w:type="pct"/>
                  <w:vAlign w:val="center"/>
                </w:tcPr>
                <w:p w14:paraId="525FB8CE" w14:textId="77777777" w:rsidR="009D2EF4" w:rsidRPr="00997B62" w:rsidRDefault="009D2EF4" w:rsidP="00D06C23">
                  <w:pPr>
                    <w:rPr>
                      <w:rFonts w:ascii="Tahoma" w:hAnsi="Tahoma" w:cs="Tahoma"/>
                      <w:b/>
                      <w:bCs/>
                      <w:szCs w:val="22"/>
                      <w:lang w:val="el-GR"/>
                    </w:rPr>
                  </w:pPr>
                </w:p>
              </w:tc>
              <w:tc>
                <w:tcPr>
                  <w:tcW w:w="1138" w:type="pct"/>
                  <w:vAlign w:val="center"/>
                </w:tcPr>
                <w:p w14:paraId="3D419F10" w14:textId="77777777" w:rsidR="009D2EF4" w:rsidRPr="00997B62" w:rsidRDefault="009D2EF4" w:rsidP="00D06C23">
                  <w:pPr>
                    <w:rPr>
                      <w:rFonts w:ascii="Tahoma" w:hAnsi="Tahoma" w:cs="Tahoma"/>
                      <w:b/>
                      <w:bCs/>
                      <w:szCs w:val="22"/>
                      <w:lang w:val="el-GR"/>
                    </w:rPr>
                  </w:pPr>
                </w:p>
              </w:tc>
              <w:tc>
                <w:tcPr>
                  <w:tcW w:w="1101" w:type="pct"/>
                  <w:vAlign w:val="center"/>
                </w:tcPr>
                <w:p w14:paraId="197FF5B1" w14:textId="77777777" w:rsidR="009D2EF4" w:rsidRPr="00997B62" w:rsidRDefault="009D2EF4" w:rsidP="00D06C23">
                  <w:pPr>
                    <w:rPr>
                      <w:rFonts w:ascii="Tahoma" w:hAnsi="Tahoma" w:cs="Tahoma"/>
                      <w:b/>
                      <w:bCs/>
                      <w:szCs w:val="22"/>
                      <w:lang w:val="el-GR"/>
                    </w:rPr>
                  </w:pPr>
                </w:p>
              </w:tc>
              <w:tc>
                <w:tcPr>
                  <w:tcW w:w="629" w:type="pct"/>
                  <w:vAlign w:val="center"/>
                </w:tcPr>
                <w:p w14:paraId="5D0148B6" w14:textId="77777777" w:rsidR="009D2EF4" w:rsidRPr="00997B62" w:rsidRDefault="009D2EF4" w:rsidP="00D06C23">
                  <w:pPr>
                    <w:rPr>
                      <w:rFonts w:ascii="Tahoma" w:hAnsi="Tahoma" w:cs="Tahoma"/>
                      <w:b/>
                      <w:bCs/>
                      <w:szCs w:val="22"/>
                      <w:lang w:val="el-GR"/>
                    </w:rPr>
                  </w:pPr>
                </w:p>
              </w:tc>
              <w:tc>
                <w:tcPr>
                  <w:tcW w:w="724" w:type="pct"/>
                  <w:shd w:val="clear" w:color="auto" w:fill="C0C0C0"/>
                </w:tcPr>
                <w:p w14:paraId="154F5DEA" w14:textId="77777777" w:rsidR="009D2EF4" w:rsidRPr="00997B62" w:rsidRDefault="009D2EF4" w:rsidP="00D06C23">
                  <w:pPr>
                    <w:rPr>
                      <w:rFonts w:ascii="Tahoma" w:hAnsi="Tahoma" w:cs="Tahoma"/>
                      <w:b/>
                      <w:bCs/>
                      <w:szCs w:val="22"/>
                      <w:lang w:val="el-GR"/>
                    </w:rPr>
                  </w:pPr>
                </w:p>
              </w:tc>
            </w:tr>
            <w:tr w:rsidR="009D2EF4" w:rsidRPr="00094463" w14:paraId="39642A29" w14:textId="77777777" w:rsidTr="00D06C23">
              <w:trPr>
                <w:trHeight w:val="394"/>
              </w:trPr>
              <w:tc>
                <w:tcPr>
                  <w:tcW w:w="262" w:type="pct"/>
                  <w:vAlign w:val="center"/>
                </w:tcPr>
                <w:p w14:paraId="48961F34" w14:textId="77777777" w:rsidR="009D2EF4" w:rsidRPr="00997B62" w:rsidRDefault="009D2EF4" w:rsidP="00D06C23">
                  <w:pPr>
                    <w:rPr>
                      <w:rFonts w:ascii="Tahoma" w:hAnsi="Tahoma" w:cs="Tahoma"/>
                      <w:b/>
                      <w:bCs/>
                      <w:szCs w:val="22"/>
                      <w:lang w:val="el-GR"/>
                    </w:rPr>
                  </w:pPr>
                </w:p>
              </w:tc>
              <w:tc>
                <w:tcPr>
                  <w:tcW w:w="1146" w:type="pct"/>
                  <w:vAlign w:val="center"/>
                </w:tcPr>
                <w:p w14:paraId="4237D6CC" w14:textId="77777777" w:rsidR="009D2EF4" w:rsidRPr="00997B62" w:rsidRDefault="009D2EF4" w:rsidP="00D06C23">
                  <w:pPr>
                    <w:rPr>
                      <w:rFonts w:ascii="Tahoma" w:hAnsi="Tahoma" w:cs="Tahoma"/>
                      <w:b/>
                      <w:bCs/>
                      <w:szCs w:val="22"/>
                      <w:lang w:val="el-GR"/>
                    </w:rPr>
                  </w:pPr>
                </w:p>
              </w:tc>
              <w:tc>
                <w:tcPr>
                  <w:tcW w:w="1138" w:type="pct"/>
                  <w:vAlign w:val="center"/>
                </w:tcPr>
                <w:p w14:paraId="73381FD5" w14:textId="77777777" w:rsidR="009D2EF4" w:rsidRPr="00997B62" w:rsidRDefault="009D2EF4" w:rsidP="00D06C23">
                  <w:pPr>
                    <w:rPr>
                      <w:rFonts w:ascii="Tahoma" w:hAnsi="Tahoma" w:cs="Tahoma"/>
                      <w:b/>
                      <w:bCs/>
                      <w:szCs w:val="22"/>
                      <w:lang w:val="el-GR"/>
                    </w:rPr>
                  </w:pPr>
                </w:p>
              </w:tc>
              <w:tc>
                <w:tcPr>
                  <w:tcW w:w="1101" w:type="pct"/>
                  <w:vAlign w:val="center"/>
                </w:tcPr>
                <w:p w14:paraId="4B2A1268" w14:textId="77777777" w:rsidR="009D2EF4" w:rsidRPr="00997B62" w:rsidRDefault="009D2EF4" w:rsidP="00D06C23">
                  <w:pPr>
                    <w:rPr>
                      <w:rFonts w:ascii="Tahoma" w:hAnsi="Tahoma" w:cs="Tahoma"/>
                      <w:b/>
                      <w:bCs/>
                      <w:szCs w:val="22"/>
                      <w:lang w:val="el-GR"/>
                    </w:rPr>
                  </w:pPr>
                </w:p>
              </w:tc>
              <w:tc>
                <w:tcPr>
                  <w:tcW w:w="629" w:type="pct"/>
                  <w:vAlign w:val="center"/>
                </w:tcPr>
                <w:p w14:paraId="28110C81" w14:textId="77777777" w:rsidR="009D2EF4" w:rsidRPr="00997B62" w:rsidRDefault="009D2EF4" w:rsidP="00D06C23">
                  <w:pPr>
                    <w:rPr>
                      <w:rFonts w:ascii="Tahoma" w:hAnsi="Tahoma" w:cs="Tahoma"/>
                      <w:b/>
                      <w:bCs/>
                      <w:szCs w:val="22"/>
                      <w:lang w:val="el-GR"/>
                    </w:rPr>
                  </w:pPr>
                </w:p>
              </w:tc>
              <w:tc>
                <w:tcPr>
                  <w:tcW w:w="724" w:type="pct"/>
                  <w:shd w:val="clear" w:color="auto" w:fill="C0C0C0"/>
                </w:tcPr>
                <w:p w14:paraId="311979D8" w14:textId="77777777" w:rsidR="009D2EF4" w:rsidRPr="00997B62" w:rsidRDefault="009D2EF4" w:rsidP="00D06C23">
                  <w:pPr>
                    <w:rPr>
                      <w:rFonts w:ascii="Tahoma" w:hAnsi="Tahoma" w:cs="Tahoma"/>
                      <w:b/>
                      <w:bCs/>
                      <w:szCs w:val="22"/>
                      <w:lang w:val="el-GR"/>
                    </w:rPr>
                  </w:pPr>
                </w:p>
              </w:tc>
            </w:tr>
            <w:tr w:rsidR="009D2EF4" w:rsidRPr="00094463" w14:paraId="7710E71D" w14:textId="77777777" w:rsidTr="00D06C23">
              <w:trPr>
                <w:trHeight w:val="394"/>
              </w:trPr>
              <w:tc>
                <w:tcPr>
                  <w:tcW w:w="262" w:type="pct"/>
                  <w:vAlign w:val="center"/>
                </w:tcPr>
                <w:p w14:paraId="52B246CD" w14:textId="77777777" w:rsidR="009D2EF4" w:rsidRPr="00997B62" w:rsidRDefault="009D2EF4" w:rsidP="00D06C23">
                  <w:pPr>
                    <w:rPr>
                      <w:rFonts w:ascii="Tahoma" w:hAnsi="Tahoma" w:cs="Tahoma"/>
                      <w:b/>
                      <w:bCs/>
                      <w:szCs w:val="22"/>
                      <w:lang w:val="el-GR"/>
                    </w:rPr>
                  </w:pPr>
                </w:p>
              </w:tc>
              <w:tc>
                <w:tcPr>
                  <w:tcW w:w="1146" w:type="pct"/>
                  <w:vAlign w:val="center"/>
                </w:tcPr>
                <w:p w14:paraId="1C53137F" w14:textId="77777777" w:rsidR="009D2EF4" w:rsidRPr="00997B62" w:rsidRDefault="009D2EF4" w:rsidP="00D06C23">
                  <w:pPr>
                    <w:rPr>
                      <w:rFonts w:ascii="Tahoma" w:hAnsi="Tahoma" w:cs="Tahoma"/>
                      <w:b/>
                      <w:bCs/>
                      <w:szCs w:val="22"/>
                      <w:lang w:val="el-GR"/>
                    </w:rPr>
                  </w:pPr>
                </w:p>
              </w:tc>
              <w:tc>
                <w:tcPr>
                  <w:tcW w:w="1138" w:type="pct"/>
                  <w:vAlign w:val="center"/>
                </w:tcPr>
                <w:p w14:paraId="3A1FADA1" w14:textId="77777777" w:rsidR="009D2EF4" w:rsidRPr="00997B62" w:rsidRDefault="009D2EF4" w:rsidP="00D06C23">
                  <w:pPr>
                    <w:rPr>
                      <w:rFonts w:ascii="Tahoma" w:hAnsi="Tahoma" w:cs="Tahoma"/>
                      <w:b/>
                      <w:bCs/>
                      <w:szCs w:val="22"/>
                      <w:lang w:val="el-GR"/>
                    </w:rPr>
                  </w:pPr>
                </w:p>
              </w:tc>
              <w:tc>
                <w:tcPr>
                  <w:tcW w:w="1101" w:type="pct"/>
                  <w:vAlign w:val="center"/>
                </w:tcPr>
                <w:p w14:paraId="6C54BFB2" w14:textId="77777777" w:rsidR="009D2EF4" w:rsidRPr="00997B62" w:rsidRDefault="009D2EF4" w:rsidP="00D06C23">
                  <w:pPr>
                    <w:rPr>
                      <w:rFonts w:ascii="Tahoma" w:hAnsi="Tahoma" w:cs="Tahoma"/>
                      <w:b/>
                      <w:bCs/>
                      <w:szCs w:val="22"/>
                      <w:lang w:val="el-GR"/>
                    </w:rPr>
                  </w:pPr>
                </w:p>
              </w:tc>
              <w:tc>
                <w:tcPr>
                  <w:tcW w:w="629" w:type="pct"/>
                  <w:vAlign w:val="center"/>
                </w:tcPr>
                <w:p w14:paraId="0A4AF113" w14:textId="77777777" w:rsidR="009D2EF4" w:rsidRPr="00997B62" w:rsidRDefault="009D2EF4" w:rsidP="00D06C23">
                  <w:pPr>
                    <w:rPr>
                      <w:rFonts w:ascii="Tahoma" w:hAnsi="Tahoma" w:cs="Tahoma"/>
                      <w:b/>
                      <w:bCs/>
                      <w:szCs w:val="22"/>
                      <w:lang w:val="el-GR"/>
                    </w:rPr>
                  </w:pPr>
                </w:p>
              </w:tc>
              <w:tc>
                <w:tcPr>
                  <w:tcW w:w="724" w:type="pct"/>
                  <w:shd w:val="clear" w:color="auto" w:fill="C0C0C0"/>
                </w:tcPr>
                <w:p w14:paraId="780F1E78" w14:textId="77777777" w:rsidR="009D2EF4" w:rsidRPr="00997B62" w:rsidRDefault="009D2EF4" w:rsidP="00D06C23">
                  <w:pPr>
                    <w:rPr>
                      <w:rFonts w:ascii="Tahoma" w:hAnsi="Tahoma" w:cs="Tahoma"/>
                      <w:b/>
                      <w:bCs/>
                      <w:szCs w:val="22"/>
                      <w:lang w:val="el-GR"/>
                    </w:rPr>
                  </w:pPr>
                </w:p>
              </w:tc>
            </w:tr>
            <w:tr w:rsidR="009D2EF4" w:rsidRPr="00094463" w14:paraId="2AF07FBE" w14:textId="77777777" w:rsidTr="00D06C23">
              <w:trPr>
                <w:trHeight w:val="394"/>
              </w:trPr>
              <w:tc>
                <w:tcPr>
                  <w:tcW w:w="3647" w:type="pct"/>
                  <w:gridSpan w:val="4"/>
                  <w:tcBorders>
                    <w:bottom w:val="single" w:sz="4" w:space="0" w:color="000080"/>
                  </w:tcBorders>
                  <w:shd w:val="clear" w:color="auto" w:fill="C0C0C0"/>
                  <w:vAlign w:val="center"/>
                </w:tcPr>
                <w:p w14:paraId="5E7F37BF" w14:textId="77777777" w:rsidR="009D2EF4" w:rsidRPr="00997B62" w:rsidRDefault="009D2EF4" w:rsidP="00D06C23">
                  <w:pPr>
                    <w:jc w:val="right"/>
                    <w:rPr>
                      <w:rFonts w:ascii="Tahoma" w:hAnsi="Tahoma" w:cs="Tahoma"/>
                      <w:b/>
                      <w:bCs/>
                      <w:szCs w:val="22"/>
                      <w:lang w:val="el-GR"/>
                    </w:rPr>
                  </w:pPr>
                  <w:r w:rsidRPr="00997B62">
                    <w:rPr>
                      <w:rFonts w:ascii="Tahoma" w:hAnsi="Tahoma" w:cs="Tahoma"/>
                      <w:b/>
                      <w:bCs/>
                      <w:szCs w:val="22"/>
                      <w:lang w:val="el-GR"/>
                    </w:rPr>
                    <w:t>ΜΕΡΙΚΟ ΣΥΝΟΛΟ (2)</w:t>
                  </w:r>
                </w:p>
              </w:tc>
              <w:tc>
                <w:tcPr>
                  <w:tcW w:w="629" w:type="pct"/>
                  <w:tcBorders>
                    <w:bottom w:val="single" w:sz="4" w:space="0" w:color="000080"/>
                  </w:tcBorders>
                  <w:shd w:val="clear" w:color="auto" w:fill="C0C0C0"/>
                  <w:vAlign w:val="center"/>
                </w:tcPr>
                <w:p w14:paraId="518A9019" w14:textId="77777777" w:rsidR="009D2EF4" w:rsidRPr="00997B62" w:rsidRDefault="009D2EF4" w:rsidP="00D06C23">
                  <w:pPr>
                    <w:rPr>
                      <w:rFonts w:ascii="Tahoma" w:hAnsi="Tahoma" w:cs="Tahoma"/>
                      <w:b/>
                      <w:bCs/>
                      <w:szCs w:val="22"/>
                      <w:lang w:val="el-GR"/>
                    </w:rPr>
                  </w:pPr>
                </w:p>
              </w:tc>
              <w:tc>
                <w:tcPr>
                  <w:tcW w:w="724" w:type="pct"/>
                  <w:tcBorders>
                    <w:bottom w:val="single" w:sz="4" w:space="0" w:color="000080"/>
                  </w:tcBorders>
                  <w:shd w:val="clear" w:color="auto" w:fill="C0C0C0"/>
                </w:tcPr>
                <w:p w14:paraId="4BC6F6A2" w14:textId="77777777" w:rsidR="009D2EF4" w:rsidRPr="00997B62" w:rsidRDefault="009D2EF4" w:rsidP="00D06C23">
                  <w:pPr>
                    <w:rPr>
                      <w:rFonts w:ascii="Tahoma" w:hAnsi="Tahoma" w:cs="Tahoma"/>
                      <w:b/>
                      <w:bCs/>
                      <w:szCs w:val="22"/>
                      <w:lang w:val="el-GR"/>
                    </w:rPr>
                  </w:pPr>
                </w:p>
              </w:tc>
            </w:tr>
          </w:tbl>
          <w:p w14:paraId="67615C29" w14:textId="77777777" w:rsidR="009D2EF4" w:rsidRPr="00997B62" w:rsidRDefault="009D2EF4" w:rsidP="00D06C23">
            <w:pPr>
              <w:spacing w:before="240"/>
              <w:rPr>
                <w:rFonts w:ascii="Tahoma" w:hAnsi="Tahoma" w:cs="Tahoma"/>
                <w:szCs w:val="22"/>
                <w:lang w:val="el-GR"/>
              </w:rPr>
            </w:pPr>
            <w:r w:rsidRPr="00997B62">
              <w:rPr>
                <w:rFonts w:ascii="Tahoma" w:hAnsi="Tahoma" w:cs="Tahoma"/>
                <w:szCs w:val="22"/>
                <w:lang w:val="el-GR"/>
              </w:rPr>
              <w:t xml:space="preserve">Πίνακα των </w:t>
            </w:r>
            <w:r w:rsidRPr="00997B62">
              <w:rPr>
                <w:rFonts w:ascii="Tahoma" w:hAnsi="Tahoma" w:cs="Tahoma"/>
                <w:b/>
                <w:bCs/>
                <w:szCs w:val="22"/>
                <w:lang w:val="el-GR"/>
              </w:rPr>
              <w:t>εξωτερικών συνεργατών του Οικονομικού Φορέα</w:t>
            </w:r>
            <w:r w:rsidRPr="00997B62">
              <w:rPr>
                <w:rFonts w:ascii="Tahoma" w:hAnsi="Tahoma" w:cs="Tahoma"/>
                <w:szCs w:val="22"/>
                <w:lang w:val="el-GR"/>
              </w:rPr>
              <w:t xml:space="preserve"> 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114"/>
              <w:gridCol w:w="1984"/>
              <w:gridCol w:w="1134"/>
              <w:gridCol w:w="1307"/>
            </w:tblGrid>
            <w:tr w:rsidR="009D2EF4" w:rsidRPr="00094463" w14:paraId="51650FBD" w14:textId="77777777" w:rsidTr="00D06C23">
              <w:trPr>
                <w:trHeight w:val="788"/>
              </w:trPr>
              <w:tc>
                <w:tcPr>
                  <w:tcW w:w="262" w:type="pct"/>
                  <w:shd w:val="clear" w:color="auto" w:fill="E0E0E0"/>
                  <w:tcMar>
                    <w:left w:w="28" w:type="dxa"/>
                    <w:right w:w="28" w:type="dxa"/>
                  </w:tcMar>
                  <w:vAlign w:val="center"/>
                </w:tcPr>
                <w:p w14:paraId="1D197D51"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Α/Α</w:t>
                  </w:r>
                </w:p>
              </w:tc>
              <w:tc>
                <w:tcPr>
                  <w:tcW w:w="2283" w:type="pct"/>
                  <w:shd w:val="clear" w:color="auto" w:fill="E0E0E0"/>
                  <w:vAlign w:val="center"/>
                </w:tcPr>
                <w:p w14:paraId="75E95FE5"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Ονοματεπώνυμο Μέλους Ομάδας Έργου</w:t>
                  </w:r>
                </w:p>
              </w:tc>
              <w:tc>
                <w:tcPr>
                  <w:tcW w:w="1101" w:type="pct"/>
                  <w:shd w:val="clear" w:color="auto" w:fill="E0E0E0"/>
                  <w:vAlign w:val="center"/>
                </w:tcPr>
                <w:p w14:paraId="1510BB5F"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Θέση στην Ομάδα Έργου</w:t>
                  </w:r>
                </w:p>
              </w:tc>
              <w:tc>
                <w:tcPr>
                  <w:tcW w:w="629" w:type="pct"/>
                  <w:shd w:val="clear" w:color="auto" w:fill="E0E0E0"/>
                  <w:vAlign w:val="center"/>
                </w:tcPr>
                <w:p w14:paraId="3DF0E3A2"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Ανθρωπο</w:t>
                  </w:r>
                  <w:r w:rsidRPr="00997B62">
                    <w:rPr>
                      <w:rFonts w:ascii="Tahoma" w:hAnsi="Tahoma" w:cs="Tahoma"/>
                      <w:szCs w:val="22"/>
                      <w:lang w:val="el-GR"/>
                    </w:rPr>
                    <w:softHyphen/>
                    <w:t>μήνες</w:t>
                  </w:r>
                </w:p>
              </w:tc>
              <w:tc>
                <w:tcPr>
                  <w:tcW w:w="725" w:type="pct"/>
                  <w:shd w:val="clear" w:color="auto" w:fill="C0C0C0"/>
                  <w:vAlign w:val="center"/>
                </w:tcPr>
                <w:p w14:paraId="5D599990" w14:textId="77777777" w:rsidR="009D2EF4" w:rsidRPr="00997B62" w:rsidRDefault="009D2EF4" w:rsidP="00D06C23">
                  <w:pPr>
                    <w:jc w:val="center"/>
                    <w:rPr>
                      <w:rFonts w:ascii="Tahoma" w:hAnsi="Tahoma" w:cs="Tahoma"/>
                      <w:szCs w:val="22"/>
                      <w:lang w:val="el-GR"/>
                    </w:rPr>
                  </w:pPr>
                  <w:r w:rsidRPr="00997B62">
                    <w:rPr>
                      <w:rFonts w:ascii="Tahoma" w:hAnsi="Tahoma" w:cs="Tahoma"/>
                      <w:szCs w:val="22"/>
                      <w:lang w:val="el-GR"/>
                    </w:rPr>
                    <w:t>Ποσοστό συμμετοχής* (%)</w:t>
                  </w:r>
                </w:p>
              </w:tc>
            </w:tr>
            <w:tr w:rsidR="009D2EF4" w:rsidRPr="00094463" w14:paraId="2E2400E0" w14:textId="77777777" w:rsidTr="00D06C23">
              <w:trPr>
                <w:trHeight w:val="394"/>
              </w:trPr>
              <w:tc>
                <w:tcPr>
                  <w:tcW w:w="262" w:type="pct"/>
                  <w:vAlign w:val="center"/>
                </w:tcPr>
                <w:p w14:paraId="2D19AB1D" w14:textId="77777777" w:rsidR="009D2EF4" w:rsidRPr="00997B62" w:rsidRDefault="009D2EF4" w:rsidP="00D06C23">
                  <w:pPr>
                    <w:rPr>
                      <w:rFonts w:ascii="Tahoma" w:hAnsi="Tahoma" w:cs="Tahoma"/>
                      <w:b/>
                      <w:bCs/>
                      <w:szCs w:val="22"/>
                      <w:lang w:val="el-GR"/>
                    </w:rPr>
                  </w:pPr>
                </w:p>
              </w:tc>
              <w:tc>
                <w:tcPr>
                  <w:tcW w:w="2283" w:type="pct"/>
                  <w:vAlign w:val="center"/>
                </w:tcPr>
                <w:p w14:paraId="4CC64F20" w14:textId="77777777" w:rsidR="009D2EF4" w:rsidRPr="00997B62" w:rsidRDefault="009D2EF4" w:rsidP="00D06C23">
                  <w:pPr>
                    <w:rPr>
                      <w:rFonts w:ascii="Tahoma" w:hAnsi="Tahoma" w:cs="Tahoma"/>
                      <w:b/>
                      <w:bCs/>
                      <w:szCs w:val="22"/>
                      <w:lang w:val="el-GR"/>
                    </w:rPr>
                  </w:pPr>
                </w:p>
              </w:tc>
              <w:tc>
                <w:tcPr>
                  <w:tcW w:w="1101" w:type="pct"/>
                  <w:vAlign w:val="center"/>
                </w:tcPr>
                <w:p w14:paraId="6ED6656D" w14:textId="77777777" w:rsidR="009D2EF4" w:rsidRPr="00997B62" w:rsidRDefault="009D2EF4" w:rsidP="00D06C23">
                  <w:pPr>
                    <w:rPr>
                      <w:rFonts w:ascii="Tahoma" w:hAnsi="Tahoma" w:cs="Tahoma"/>
                      <w:b/>
                      <w:bCs/>
                      <w:szCs w:val="22"/>
                      <w:lang w:val="el-GR"/>
                    </w:rPr>
                  </w:pPr>
                </w:p>
              </w:tc>
              <w:tc>
                <w:tcPr>
                  <w:tcW w:w="629" w:type="pct"/>
                  <w:vAlign w:val="center"/>
                </w:tcPr>
                <w:p w14:paraId="31FDE888" w14:textId="77777777" w:rsidR="009D2EF4" w:rsidRPr="00997B62" w:rsidRDefault="009D2EF4" w:rsidP="00D06C23">
                  <w:pPr>
                    <w:rPr>
                      <w:rFonts w:ascii="Tahoma" w:hAnsi="Tahoma" w:cs="Tahoma"/>
                      <w:b/>
                      <w:bCs/>
                      <w:szCs w:val="22"/>
                      <w:lang w:val="el-GR"/>
                    </w:rPr>
                  </w:pPr>
                </w:p>
              </w:tc>
              <w:tc>
                <w:tcPr>
                  <w:tcW w:w="725" w:type="pct"/>
                  <w:shd w:val="clear" w:color="auto" w:fill="C0C0C0"/>
                </w:tcPr>
                <w:p w14:paraId="74CE6C77" w14:textId="77777777" w:rsidR="009D2EF4" w:rsidRPr="00997B62" w:rsidRDefault="009D2EF4" w:rsidP="00D06C23">
                  <w:pPr>
                    <w:rPr>
                      <w:rFonts w:ascii="Tahoma" w:hAnsi="Tahoma" w:cs="Tahoma"/>
                      <w:b/>
                      <w:bCs/>
                      <w:szCs w:val="22"/>
                      <w:lang w:val="el-GR"/>
                    </w:rPr>
                  </w:pPr>
                </w:p>
              </w:tc>
            </w:tr>
            <w:tr w:rsidR="009D2EF4" w:rsidRPr="00094463" w14:paraId="4E109B3A" w14:textId="77777777" w:rsidTr="00D06C23">
              <w:trPr>
                <w:trHeight w:val="394"/>
              </w:trPr>
              <w:tc>
                <w:tcPr>
                  <w:tcW w:w="262" w:type="pct"/>
                  <w:vAlign w:val="center"/>
                </w:tcPr>
                <w:p w14:paraId="36425DBA" w14:textId="77777777" w:rsidR="009D2EF4" w:rsidRPr="00997B62" w:rsidRDefault="009D2EF4" w:rsidP="00D06C23">
                  <w:pPr>
                    <w:rPr>
                      <w:rFonts w:ascii="Tahoma" w:hAnsi="Tahoma" w:cs="Tahoma"/>
                      <w:b/>
                      <w:bCs/>
                      <w:szCs w:val="22"/>
                      <w:lang w:val="el-GR"/>
                    </w:rPr>
                  </w:pPr>
                </w:p>
              </w:tc>
              <w:tc>
                <w:tcPr>
                  <w:tcW w:w="2283" w:type="pct"/>
                  <w:vAlign w:val="center"/>
                </w:tcPr>
                <w:p w14:paraId="2B1285EF" w14:textId="77777777" w:rsidR="009D2EF4" w:rsidRPr="00997B62" w:rsidRDefault="009D2EF4" w:rsidP="00D06C23">
                  <w:pPr>
                    <w:rPr>
                      <w:rFonts w:ascii="Tahoma" w:hAnsi="Tahoma" w:cs="Tahoma"/>
                      <w:b/>
                      <w:bCs/>
                      <w:szCs w:val="22"/>
                      <w:lang w:val="el-GR"/>
                    </w:rPr>
                  </w:pPr>
                </w:p>
              </w:tc>
              <w:tc>
                <w:tcPr>
                  <w:tcW w:w="1101" w:type="pct"/>
                  <w:vAlign w:val="center"/>
                </w:tcPr>
                <w:p w14:paraId="00A8E1BE" w14:textId="77777777" w:rsidR="009D2EF4" w:rsidRPr="00997B62" w:rsidRDefault="009D2EF4" w:rsidP="00D06C23">
                  <w:pPr>
                    <w:rPr>
                      <w:rFonts w:ascii="Tahoma" w:hAnsi="Tahoma" w:cs="Tahoma"/>
                      <w:b/>
                      <w:bCs/>
                      <w:szCs w:val="22"/>
                      <w:lang w:val="el-GR"/>
                    </w:rPr>
                  </w:pPr>
                </w:p>
              </w:tc>
              <w:tc>
                <w:tcPr>
                  <w:tcW w:w="629" w:type="pct"/>
                  <w:vAlign w:val="center"/>
                </w:tcPr>
                <w:p w14:paraId="69E8E72D" w14:textId="77777777" w:rsidR="009D2EF4" w:rsidRPr="00997B62" w:rsidRDefault="009D2EF4" w:rsidP="00D06C23">
                  <w:pPr>
                    <w:rPr>
                      <w:rFonts w:ascii="Tahoma" w:hAnsi="Tahoma" w:cs="Tahoma"/>
                      <w:b/>
                      <w:bCs/>
                      <w:szCs w:val="22"/>
                      <w:lang w:val="el-GR"/>
                    </w:rPr>
                  </w:pPr>
                </w:p>
              </w:tc>
              <w:tc>
                <w:tcPr>
                  <w:tcW w:w="725" w:type="pct"/>
                  <w:shd w:val="clear" w:color="auto" w:fill="C0C0C0"/>
                </w:tcPr>
                <w:p w14:paraId="26F9892F" w14:textId="77777777" w:rsidR="009D2EF4" w:rsidRPr="00997B62" w:rsidRDefault="009D2EF4" w:rsidP="00D06C23">
                  <w:pPr>
                    <w:rPr>
                      <w:rFonts w:ascii="Tahoma" w:hAnsi="Tahoma" w:cs="Tahoma"/>
                      <w:b/>
                      <w:bCs/>
                      <w:szCs w:val="22"/>
                      <w:lang w:val="el-GR"/>
                    </w:rPr>
                  </w:pPr>
                </w:p>
              </w:tc>
            </w:tr>
            <w:tr w:rsidR="009D2EF4" w:rsidRPr="00094463" w14:paraId="5B7CF206" w14:textId="77777777" w:rsidTr="00D06C23">
              <w:trPr>
                <w:trHeight w:val="394"/>
              </w:trPr>
              <w:tc>
                <w:tcPr>
                  <w:tcW w:w="262" w:type="pct"/>
                  <w:vAlign w:val="center"/>
                </w:tcPr>
                <w:p w14:paraId="6E1FE106" w14:textId="77777777" w:rsidR="009D2EF4" w:rsidRPr="00997B62" w:rsidRDefault="009D2EF4" w:rsidP="00D06C23">
                  <w:pPr>
                    <w:rPr>
                      <w:rFonts w:ascii="Tahoma" w:hAnsi="Tahoma" w:cs="Tahoma"/>
                      <w:b/>
                      <w:bCs/>
                      <w:szCs w:val="22"/>
                      <w:lang w:val="el-GR"/>
                    </w:rPr>
                  </w:pPr>
                </w:p>
              </w:tc>
              <w:tc>
                <w:tcPr>
                  <w:tcW w:w="2283" w:type="pct"/>
                  <w:vAlign w:val="center"/>
                </w:tcPr>
                <w:p w14:paraId="5808A507" w14:textId="77777777" w:rsidR="009D2EF4" w:rsidRPr="00997B62" w:rsidRDefault="009D2EF4" w:rsidP="00D06C23">
                  <w:pPr>
                    <w:rPr>
                      <w:rFonts w:ascii="Tahoma" w:hAnsi="Tahoma" w:cs="Tahoma"/>
                      <w:b/>
                      <w:bCs/>
                      <w:szCs w:val="22"/>
                      <w:lang w:val="el-GR"/>
                    </w:rPr>
                  </w:pPr>
                </w:p>
              </w:tc>
              <w:tc>
                <w:tcPr>
                  <w:tcW w:w="1101" w:type="pct"/>
                  <w:vAlign w:val="center"/>
                </w:tcPr>
                <w:p w14:paraId="5EAFF580" w14:textId="77777777" w:rsidR="009D2EF4" w:rsidRPr="00997B62" w:rsidRDefault="009D2EF4" w:rsidP="00D06C23">
                  <w:pPr>
                    <w:rPr>
                      <w:rFonts w:ascii="Tahoma" w:hAnsi="Tahoma" w:cs="Tahoma"/>
                      <w:b/>
                      <w:bCs/>
                      <w:szCs w:val="22"/>
                      <w:lang w:val="el-GR"/>
                    </w:rPr>
                  </w:pPr>
                </w:p>
              </w:tc>
              <w:tc>
                <w:tcPr>
                  <w:tcW w:w="629" w:type="pct"/>
                  <w:vAlign w:val="center"/>
                </w:tcPr>
                <w:p w14:paraId="1F6A2849" w14:textId="77777777" w:rsidR="009D2EF4" w:rsidRPr="00997B62" w:rsidRDefault="009D2EF4" w:rsidP="00D06C23">
                  <w:pPr>
                    <w:rPr>
                      <w:rFonts w:ascii="Tahoma" w:hAnsi="Tahoma" w:cs="Tahoma"/>
                      <w:b/>
                      <w:bCs/>
                      <w:szCs w:val="22"/>
                      <w:lang w:val="el-GR"/>
                    </w:rPr>
                  </w:pPr>
                </w:p>
              </w:tc>
              <w:tc>
                <w:tcPr>
                  <w:tcW w:w="725" w:type="pct"/>
                  <w:shd w:val="clear" w:color="auto" w:fill="C0C0C0"/>
                </w:tcPr>
                <w:p w14:paraId="46984ADE" w14:textId="77777777" w:rsidR="009D2EF4" w:rsidRPr="00997B62" w:rsidRDefault="009D2EF4" w:rsidP="00D06C23">
                  <w:pPr>
                    <w:rPr>
                      <w:rFonts w:ascii="Tahoma" w:hAnsi="Tahoma" w:cs="Tahoma"/>
                      <w:b/>
                      <w:bCs/>
                      <w:szCs w:val="22"/>
                      <w:lang w:val="el-GR"/>
                    </w:rPr>
                  </w:pPr>
                </w:p>
              </w:tc>
            </w:tr>
            <w:tr w:rsidR="009D2EF4" w:rsidRPr="00094463" w14:paraId="2371A189" w14:textId="77777777" w:rsidTr="00D06C23">
              <w:trPr>
                <w:trHeight w:val="380"/>
              </w:trPr>
              <w:tc>
                <w:tcPr>
                  <w:tcW w:w="3646" w:type="pct"/>
                  <w:gridSpan w:val="3"/>
                  <w:shd w:val="clear" w:color="auto" w:fill="C0C0C0"/>
                  <w:vAlign w:val="center"/>
                </w:tcPr>
                <w:p w14:paraId="635DC60A" w14:textId="77777777" w:rsidR="009D2EF4" w:rsidRPr="00997B62" w:rsidRDefault="009D2EF4" w:rsidP="00D06C23">
                  <w:pPr>
                    <w:jc w:val="right"/>
                    <w:rPr>
                      <w:rFonts w:ascii="Tahoma" w:hAnsi="Tahoma" w:cs="Tahoma"/>
                      <w:b/>
                      <w:bCs/>
                      <w:szCs w:val="22"/>
                      <w:lang w:val="el-GR"/>
                    </w:rPr>
                  </w:pPr>
                  <w:r w:rsidRPr="00997B62">
                    <w:rPr>
                      <w:rFonts w:ascii="Tahoma" w:hAnsi="Tahoma" w:cs="Tahoma"/>
                      <w:b/>
                      <w:bCs/>
                      <w:szCs w:val="22"/>
                      <w:lang w:val="el-GR"/>
                    </w:rPr>
                    <w:t>ΜΕΡΙΚΟ ΣΥΝΟΛΟ (3)</w:t>
                  </w:r>
                </w:p>
              </w:tc>
              <w:tc>
                <w:tcPr>
                  <w:tcW w:w="629" w:type="pct"/>
                  <w:shd w:val="clear" w:color="auto" w:fill="C0C0C0"/>
                  <w:vAlign w:val="center"/>
                </w:tcPr>
                <w:p w14:paraId="1F83631F" w14:textId="77777777" w:rsidR="009D2EF4" w:rsidRPr="00997B62" w:rsidRDefault="009D2EF4" w:rsidP="00D06C23">
                  <w:pPr>
                    <w:rPr>
                      <w:rFonts w:ascii="Tahoma" w:hAnsi="Tahoma" w:cs="Tahoma"/>
                      <w:b/>
                      <w:bCs/>
                      <w:szCs w:val="22"/>
                      <w:lang w:val="el-GR"/>
                    </w:rPr>
                  </w:pPr>
                </w:p>
              </w:tc>
              <w:tc>
                <w:tcPr>
                  <w:tcW w:w="725" w:type="pct"/>
                  <w:shd w:val="clear" w:color="auto" w:fill="C0C0C0"/>
                </w:tcPr>
                <w:p w14:paraId="0E7E6EE9" w14:textId="77777777" w:rsidR="009D2EF4" w:rsidRPr="00997B62" w:rsidRDefault="009D2EF4" w:rsidP="00D06C23">
                  <w:pPr>
                    <w:rPr>
                      <w:rFonts w:ascii="Tahoma" w:hAnsi="Tahoma" w:cs="Tahoma"/>
                      <w:b/>
                      <w:bCs/>
                      <w:szCs w:val="22"/>
                      <w:lang w:val="el-GR"/>
                    </w:rPr>
                  </w:pPr>
                </w:p>
              </w:tc>
            </w:tr>
          </w:tbl>
          <w:p w14:paraId="594EC3C8" w14:textId="77777777" w:rsidR="009D2EF4" w:rsidRPr="00997B62" w:rsidRDefault="009D2EF4" w:rsidP="00D06C23">
            <w:pPr>
              <w:spacing w:before="240"/>
              <w:rPr>
                <w:rFonts w:ascii="Tahoma" w:hAnsi="Tahoma" w:cs="Tahoma"/>
                <w:szCs w:val="22"/>
                <w:lang w:val="el-GR"/>
              </w:rPr>
            </w:pPr>
            <w:r w:rsidRPr="00997B62">
              <w:rPr>
                <w:rFonts w:ascii="Tahoma" w:hAnsi="Tahoma"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 (2),(3)].</w:t>
            </w:r>
          </w:p>
          <w:p w14:paraId="3DB9C6A5" w14:textId="77777777" w:rsidR="009D2EF4" w:rsidRPr="00997B62" w:rsidRDefault="009D2EF4" w:rsidP="00D06C23">
            <w:pPr>
              <w:rPr>
                <w:rFonts w:ascii="Tahoma" w:hAnsi="Tahoma" w:cs="Tahoma"/>
                <w:b/>
                <w:bCs/>
                <w:szCs w:val="22"/>
                <w:lang w:val="el-GR"/>
              </w:rPr>
            </w:pPr>
            <w:r w:rsidRPr="00997B62">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9D2EF4" w:rsidRPr="00997B62" w14:paraId="21E10AEC" w14:textId="77777777" w:rsidTr="00D06C23">
        <w:tc>
          <w:tcPr>
            <w:tcW w:w="675" w:type="dxa"/>
          </w:tcPr>
          <w:p w14:paraId="607D4C0E" w14:textId="77777777" w:rsidR="009D2EF4" w:rsidRPr="00997B62" w:rsidRDefault="009D2EF4" w:rsidP="00D06C23">
            <w:pPr>
              <w:rPr>
                <w:rFonts w:ascii="Tahoma" w:hAnsi="Tahoma" w:cs="Tahoma"/>
                <w:szCs w:val="22"/>
              </w:rPr>
            </w:pPr>
            <w:r w:rsidRPr="00997B62">
              <w:rPr>
                <w:rFonts w:ascii="Tahoma" w:hAnsi="Tahoma" w:cs="Tahoma"/>
                <w:szCs w:val="22"/>
                <w:lang w:val="el-GR"/>
              </w:rPr>
              <w:t>4</w:t>
            </w:r>
            <w:r w:rsidRPr="00997B62">
              <w:rPr>
                <w:rFonts w:ascii="Tahoma" w:hAnsi="Tahoma" w:cs="Tahoma"/>
                <w:szCs w:val="22"/>
              </w:rPr>
              <w:t>.2</w:t>
            </w:r>
          </w:p>
        </w:tc>
        <w:tc>
          <w:tcPr>
            <w:tcW w:w="9180" w:type="dxa"/>
          </w:tcPr>
          <w:p w14:paraId="41DBA1F5" w14:textId="77777777" w:rsidR="009D2EF4" w:rsidRPr="00997B62" w:rsidRDefault="009D2EF4" w:rsidP="00D06C23">
            <w:pPr>
              <w:rPr>
                <w:rFonts w:ascii="Tahoma" w:hAnsi="Tahoma" w:cs="Tahoma"/>
                <w:szCs w:val="22"/>
                <w:lang w:val="el-GR"/>
              </w:rPr>
            </w:pPr>
            <w:r w:rsidRPr="00997B62">
              <w:rPr>
                <w:rFonts w:ascii="Tahoma" w:hAnsi="Tahoma" w:cs="Tahoma"/>
                <w:szCs w:val="22"/>
                <w:lang w:val="el-GR"/>
              </w:rPr>
              <w:t>Βιογραφικά σημειώματα της Ομάδας Έργου (βάσει του υποδείγματος / βλ. «ΠΑΡΑΡΤΗΜΑ ΙV – Υπόδειγμα Βιογραφικού Σημειώματος»).</w:t>
            </w:r>
          </w:p>
        </w:tc>
      </w:tr>
    </w:tbl>
    <w:p w14:paraId="516CCE2F" w14:textId="4F49F18F" w:rsidR="009D2EF4" w:rsidRPr="00997B62" w:rsidRDefault="009D2EF4" w:rsidP="009D2EF4">
      <w:pPr>
        <w:spacing w:before="360"/>
        <w:rPr>
          <w:rFonts w:ascii="Tahoma" w:hAnsi="Tahoma" w:cs="Tahoma"/>
          <w:szCs w:val="22"/>
          <w:lang w:val="el-GR"/>
        </w:rPr>
      </w:pPr>
      <w:r w:rsidRPr="00997B62">
        <w:rPr>
          <w:rFonts w:ascii="Tahoma" w:hAnsi="Tahoma" w:cs="Tahoma"/>
          <w:b/>
          <w:bCs/>
          <w:szCs w:val="22"/>
          <w:lang w:val="el-GR"/>
        </w:rPr>
        <w:t xml:space="preserve">Β.5. </w:t>
      </w:r>
      <w:r w:rsidRPr="00997B62">
        <w:rPr>
          <w:rFonts w:ascii="Tahoma" w:hAnsi="Tahoma" w:cs="Tahoma"/>
          <w:szCs w:val="22"/>
          <w:lang w:val="el-GR"/>
        </w:rPr>
        <w:t xml:space="preserve">Για την απόδειξη της συμμόρφωσής τους με πρότυπα διασφάλισης ποιότητας και πρότυπα περιβαλλοντικής διαχείρισης της </w:t>
      </w:r>
      <w:r w:rsidR="008628B9">
        <w:rPr>
          <w:rFonts w:ascii="Tahoma" w:hAnsi="Tahoma" w:cs="Tahoma"/>
          <w:szCs w:val="22"/>
          <w:lang w:val="el-GR"/>
        </w:rPr>
        <w:t xml:space="preserve">παραγράφου </w:t>
      </w:r>
      <w:r w:rsidR="005F27DD" w:rsidRPr="00C432B6">
        <w:rPr>
          <w:rFonts w:ascii="Tahoma" w:hAnsi="Tahoma" w:cs="Tahoma"/>
          <w:szCs w:val="22"/>
          <w:lang w:val="el-GR"/>
        </w:rPr>
        <w:t>2.2.7</w:t>
      </w:r>
      <w:r w:rsidR="005F27DD">
        <w:rPr>
          <w:rFonts w:ascii="Tahoma" w:hAnsi="Tahoma" w:cs="Tahoma"/>
          <w:szCs w:val="22"/>
          <w:lang w:val="el-GR"/>
        </w:rPr>
        <w:t xml:space="preserve"> </w:t>
      </w:r>
      <w:r w:rsidRPr="00997B62">
        <w:rPr>
          <w:rFonts w:ascii="Tahoma" w:hAnsi="Tahoma" w:cs="Tahoma"/>
          <w:szCs w:val="22"/>
          <w:lang w:val="el-GR"/>
        </w:rPr>
        <w:t>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9D2EF4" w:rsidRPr="00094463" w14:paraId="3A1C349F" w14:textId="77777777" w:rsidTr="00D06C23">
        <w:trPr>
          <w:trHeight w:val="711"/>
        </w:trPr>
        <w:tc>
          <w:tcPr>
            <w:tcW w:w="675" w:type="dxa"/>
            <w:shd w:val="clear" w:color="auto" w:fill="D9D9D9"/>
          </w:tcPr>
          <w:p w14:paraId="562EC1BB" w14:textId="77777777" w:rsidR="009D2EF4" w:rsidRPr="00997B62" w:rsidRDefault="009D2EF4" w:rsidP="00D06C23">
            <w:pPr>
              <w:rPr>
                <w:rFonts w:ascii="Tahoma" w:hAnsi="Tahoma" w:cs="Tahoma"/>
                <w:b/>
                <w:bCs/>
                <w:szCs w:val="22"/>
              </w:rPr>
            </w:pPr>
            <w:r w:rsidRPr="00997B62">
              <w:rPr>
                <w:rFonts w:ascii="Tahoma" w:hAnsi="Tahoma" w:cs="Tahoma"/>
                <w:b/>
                <w:bCs/>
                <w:szCs w:val="22"/>
                <w:lang w:val="el-GR"/>
              </w:rPr>
              <w:t>5</w:t>
            </w:r>
            <w:r w:rsidRPr="00997B62">
              <w:rPr>
                <w:rFonts w:ascii="Tahoma" w:hAnsi="Tahoma" w:cs="Tahoma"/>
                <w:b/>
                <w:bCs/>
                <w:szCs w:val="22"/>
              </w:rPr>
              <w:t>.</w:t>
            </w:r>
          </w:p>
        </w:tc>
        <w:tc>
          <w:tcPr>
            <w:tcW w:w="9180" w:type="dxa"/>
            <w:shd w:val="clear" w:color="auto" w:fill="D9D9D9"/>
          </w:tcPr>
          <w:p w14:paraId="5ACB08E9" w14:textId="3340395D" w:rsidR="009D2EF4" w:rsidRPr="00BA130F" w:rsidRDefault="009D2EF4" w:rsidP="00D06C23">
            <w:pPr>
              <w:rPr>
                <w:rFonts w:ascii="Tahoma" w:hAnsi="Tahoma" w:cs="Tahoma"/>
                <w:b/>
                <w:bCs/>
                <w:szCs w:val="22"/>
                <w:lang w:val="el-GR"/>
              </w:rPr>
            </w:pPr>
            <w:r w:rsidRPr="00997B62">
              <w:rPr>
                <w:rFonts w:ascii="Tahoma" w:hAnsi="Tahoma" w:cs="Tahoma"/>
                <w:b/>
                <w:bCs/>
                <w:szCs w:val="22"/>
                <w:lang w:val="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στα πεδία εφαρμογής σύμφωνα με την παρ. </w:t>
            </w:r>
            <w:r w:rsidR="005F27DD" w:rsidRPr="00C432B6">
              <w:rPr>
                <w:rFonts w:ascii="Tahoma" w:hAnsi="Tahoma" w:cs="Tahoma"/>
                <w:b/>
                <w:bCs/>
                <w:szCs w:val="22"/>
                <w:lang w:val="el-GR"/>
              </w:rPr>
              <w:t>2.2.7</w:t>
            </w:r>
          </w:p>
          <w:p w14:paraId="3A21B4A7" w14:textId="77777777" w:rsidR="009D2EF4" w:rsidRPr="00997B62" w:rsidRDefault="009D2EF4" w:rsidP="00D06C23">
            <w:pPr>
              <w:rPr>
                <w:rFonts w:ascii="Tahoma" w:hAnsi="Tahoma" w:cs="Tahoma"/>
                <w:szCs w:val="22"/>
                <w:lang w:val="el-GR"/>
              </w:rPr>
            </w:pPr>
            <w:r w:rsidRPr="00997B62">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D2EF4" w:rsidRPr="00094463" w14:paraId="6233B727" w14:textId="77777777" w:rsidTr="008C2492">
        <w:trPr>
          <w:trHeight w:val="915"/>
        </w:trPr>
        <w:tc>
          <w:tcPr>
            <w:tcW w:w="675" w:type="dxa"/>
          </w:tcPr>
          <w:p w14:paraId="671B9C50" w14:textId="77777777" w:rsidR="009D2EF4" w:rsidRPr="00997B62" w:rsidRDefault="009D2EF4" w:rsidP="00D06C23">
            <w:pPr>
              <w:rPr>
                <w:rFonts w:ascii="Tahoma" w:hAnsi="Tahoma" w:cs="Tahoma"/>
                <w:szCs w:val="22"/>
              </w:rPr>
            </w:pPr>
            <w:r w:rsidRPr="00997B62">
              <w:rPr>
                <w:rFonts w:ascii="Tahoma" w:hAnsi="Tahoma" w:cs="Tahoma"/>
                <w:szCs w:val="22"/>
                <w:lang w:val="el-GR"/>
              </w:rPr>
              <w:t>5</w:t>
            </w:r>
            <w:r w:rsidRPr="00997B62">
              <w:rPr>
                <w:rFonts w:ascii="Tahoma" w:hAnsi="Tahoma" w:cs="Tahoma"/>
                <w:szCs w:val="22"/>
              </w:rPr>
              <w:t>.1</w:t>
            </w:r>
          </w:p>
        </w:tc>
        <w:tc>
          <w:tcPr>
            <w:tcW w:w="9180" w:type="dxa"/>
          </w:tcPr>
          <w:p w14:paraId="2948A020" w14:textId="2E023C0C" w:rsidR="009D2EF4" w:rsidRPr="00997B62" w:rsidRDefault="009D2EF4" w:rsidP="00D06C23">
            <w:pPr>
              <w:rPr>
                <w:rFonts w:ascii="Tahoma" w:hAnsi="Tahoma" w:cs="Tahoma"/>
                <w:szCs w:val="22"/>
                <w:lang w:val="el-GR"/>
              </w:rPr>
            </w:pPr>
            <w:r w:rsidRPr="00997B62">
              <w:rPr>
                <w:rFonts w:ascii="Tahoma" w:hAnsi="Tahoma" w:cs="Tahoma"/>
                <w:szCs w:val="22"/>
                <w:lang w:val="el-GR"/>
              </w:rPr>
              <w:t xml:space="preserve">Οι οικονομικοί φορείς προσκομίζουν πιστοποιητικά συστήματος διαχείρισης ποιότητας (ISO ή ισοδύναμο) εν ισχύ, από διαπιστευμένο φορέα, </w:t>
            </w:r>
            <w:r w:rsidR="008C2492" w:rsidRPr="00997B62">
              <w:rPr>
                <w:rFonts w:ascii="Tahoma" w:hAnsi="Tahoma" w:cs="Tahoma"/>
                <w:szCs w:val="22"/>
                <w:lang w:val="el-GR"/>
              </w:rPr>
              <w:t xml:space="preserve">επί ποινή απόρριψης </w:t>
            </w:r>
            <w:r w:rsidRPr="00997B62">
              <w:rPr>
                <w:rFonts w:ascii="Tahoma" w:hAnsi="Tahoma" w:cs="Tahoma"/>
                <w:szCs w:val="22"/>
                <w:lang w:val="el-GR"/>
              </w:rPr>
              <w:t>στο πεδίο που ζητείται ή άλλα αποδεικτικά στοιχεία για ισοδύναμα μέτρα διασφάλισης ποιότητας.</w:t>
            </w:r>
          </w:p>
        </w:tc>
      </w:tr>
    </w:tbl>
    <w:p w14:paraId="7506309A" w14:textId="77777777" w:rsidR="009D2EF4" w:rsidRPr="00997B62" w:rsidRDefault="009D2EF4" w:rsidP="009D2EF4">
      <w:pPr>
        <w:spacing w:before="360"/>
        <w:rPr>
          <w:rFonts w:ascii="Tahoma" w:hAnsi="Tahoma" w:cs="Tahoma"/>
          <w:szCs w:val="22"/>
          <w:lang w:val="el-GR"/>
        </w:rPr>
      </w:pPr>
      <w:r w:rsidRPr="00997B62">
        <w:rPr>
          <w:rFonts w:ascii="Tahoma" w:hAnsi="Tahoma" w:cs="Tahoma"/>
          <w:b/>
          <w:bCs/>
          <w:szCs w:val="22"/>
          <w:lang w:val="el-GR"/>
        </w:rPr>
        <w:t>Β.6</w:t>
      </w:r>
      <w:r w:rsidRPr="00997B62">
        <w:rPr>
          <w:rFonts w:ascii="Tahoma" w:hAnsi="Tahoma" w:cs="Tahoma"/>
          <w:szCs w:val="22"/>
          <w:lang w:val="el-GR"/>
        </w:rPr>
        <w:t>. Για την απόδειξη της νόμιμης σύστασης και εκπροσώπησης:</w:t>
      </w:r>
    </w:p>
    <w:p w14:paraId="09837132" w14:textId="77777777" w:rsidR="009D2EF4" w:rsidRPr="00997B62" w:rsidRDefault="009D2EF4" w:rsidP="009D2EF4">
      <w:pPr>
        <w:rPr>
          <w:rFonts w:ascii="Tahoma" w:hAnsi="Tahoma" w:cs="Tahoma"/>
          <w:szCs w:val="22"/>
          <w:lang w:val="el-GR"/>
        </w:rPr>
      </w:pPr>
      <w:r w:rsidRPr="00997B62">
        <w:rPr>
          <w:rFonts w:ascii="Tahoma" w:hAnsi="Tahoma" w:cs="Tahoma"/>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129A3859" w14:textId="77777777" w:rsidR="009D2EF4" w:rsidRPr="00997B62" w:rsidRDefault="009D2EF4" w:rsidP="009D2EF4">
      <w:pPr>
        <w:rPr>
          <w:rFonts w:ascii="Tahoma" w:hAnsi="Tahoma" w:cs="Tahoma"/>
          <w:szCs w:val="22"/>
          <w:lang w:val="el-GR"/>
        </w:rPr>
      </w:pPr>
      <w:r w:rsidRPr="00997B62">
        <w:rPr>
          <w:rFonts w:ascii="Tahoma" w:hAnsi="Tahoma" w:cs="Tahoma"/>
          <w:szCs w:val="22"/>
          <w:lang w:val="el-GR"/>
        </w:rPr>
        <w:t>Ειδικότερα για τους ημεδαπούς οικονομικούς φορείς προσκομίζονται:</w:t>
      </w:r>
    </w:p>
    <w:p w14:paraId="4170761D" w14:textId="77777777" w:rsidR="009D2EF4" w:rsidRPr="00997B62" w:rsidRDefault="009D2EF4" w:rsidP="008A1019">
      <w:pPr>
        <w:pStyle w:val="aff0"/>
        <w:numPr>
          <w:ilvl w:val="0"/>
          <w:numId w:val="29"/>
        </w:numPr>
        <w:rPr>
          <w:rFonts w:ascii="Tahoma" w:hAnsi="Tahoma" w:cs="Tahoma"/>
          <w:szCs w:val="22"/>
          <w:lang w:val="el-GR"/>
        </w:rPr>
      </w:pPr>
      <w:r w:rsidRPr="00997B62">
        <w:rPr>
          <w:rFonts w:ascii="Tahoma" w:hAnsi="Tahoma" w:cs="Tahoma"/>
          <w:b/>
          <w:szCs w:val="22"/>
          <w:lang w:val="el-GR"/>
        </w:rPr>
        <w:t>για την απόδειξη της νόμιμης εκπροσώπησης</w:t>
      </w:r>
      <w:r w:rsidRPr="00997B62">
        <w:rPr>
          <w:rFonts w:ascii="Tahoma" w:hAnsi="Tahoma" w:cs="Tahoma"/>
          <w:szCs w:val="22"/>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127010D4" w14:textId="4B822B04" w:rsidR="009D2EF4" w:rsidRPr="00997B62" w:rsidRDefault="009D2EF4" w:rsidP="008A1019">
      <w:pPr>
        <w:pStyle w:val="aff0"/>
        <w:numPr>
          <w:ilvl w:val="0"/>
          <w:numId w:val="29"/>
        </w:numPr>
        <w:rPr>
          <w:rFonts w:ascii="Tahoma" w:hAnsi="Tahoma" w:cs="Tahoma"/>
          <w:color w:val="000000"/>
          <w:szCs w:val="22"/>
          <w:lang w:val="el-GR"/>
        </w:rPr>
      </w:pPr>
      <w:r w:rsidRPr="00997B62">
        <w:rPr>
          <w:rFonts w:ascii="Tahoma" w:hAnsi="Tahoma" w:cs="Tahoma"/>
          <w:szCs w:val="22"/>
          <w:lang w:val="el-GR"/>
        </w:rPr>
        <w:t xml:space="preserve">Για την </w:t>
      </w:r>
      <w:r w:rsidRPr="00997B62">
        <w:rPr>
          <w:rFonts w:ascii="Tahoma" w:hAnsi="Tahoma" w:cs="Tahoma"/>
          <w:b/>
          <w:szCs w:val="22"/>
          <w:lang w:val="el-GR"/>
        </w:rPr>
        <w:t>απόδειξη της νόμιμης σύστασης και των μεταβολών</w:t>
      </w:r>
      <w:r w:rsidRPr="00997B62">
        <w:rPr>
          <w:rFonts w:ascii="Tahoma" w:hAnsi="Tahoma" w:cs="Tahoma"/>
          <w:szCs w:val="22"/>
          <w:lang w:val="el-GR"/>
        </w:rPr>
        <w:t xml:space="preserve"> του νομικού προσώπου γενικό πιστοποιητικό μεταβολών του ΓΕΜΗ, εφόσον έχει εκδοθεί έως τρεις (3) μήνες πριν από την υποβολή του.</w:t>
      </w:r>
    </w:p>
    <w:p w14:paraId="704243C5" w14:textId="77777777" w:rsidR="009D2EF4" w:rsidRPr="00997B62" w:rsidRDefault="009D2EF4" w:rsidP="009D2EF4">
      <w:pPr>
        <w:rPr>
          <w:rFonts w:ascii="Tahoma" w:hAnsi="Tahoma" w:cs="Tahoma"/>
          <w:color w:val="000000"/>
          <w:szCs w:val="22"/>
          <w:lang w:val="el-GR"/>
        </w:rPr>
      </w:pPr>
      <w:r w:rsidRPr="00997B62">
        <w:rPr>
          <w:rFonts w:ascii="Tahoma" w:hAnsi="Tahoma" w:cs="Tahoma"/>
          <w:color w:val="000000"/>
          <w:szCs w:val="22"/>
          <w:lang w:val="el-GR"/>
        </w:rPr>
        <w:t xml:space="preserve">Στις λοιπές περιπτώσεις τα κατά περίπτωση νομιμοποιητικά έγγραφα </w:t>
      </w:r>
      <w:r w:rsidRPr="00997B62">
        <w:rPr>
          <w:rFonts w:ascii="Tahoma" w:hAnsi="Tahoma" w:cs="Tahoma"/>
          <w:szCs w:val="22"/>
          <w:lang w:val="el-GR"/>
        </w:rPr>
        <w:t xml:space="preserve">σύστασης και </w:t>
      </w:r>
      <w:r w:rsidRPr="00997B62">
        <w:rPr>
          <w:rFonts w:ascii="Tahoma" w:hAnsi="Tahoma" w:cs="Tahoma"/>
          <w:color w:val="000000"/>
          <w:szCs w:val="22"/>
          <w:lang w:val="el-GR"/>
        </w:rPr>
        <w:t xml:space="preserve">νόμιμης εκπροσώπησης (όπως καταστατικά, </w:t>
      </w:r>
      <w:r w:rsidRPr="00997B62">
        <w:rPr>
          <w:rFonts w:ascii="Tahoma" w:hAnsi="Tahoma" w:cs="Tahoma"/>
          <w:szCs w:val="22"/>
          <w:lang w:val="el-GR"/>
        </w:rPr>
        <w:t xml:space="preserve">πιστοποιητικά μεταβολών, αντίστοιχα ΦΕΚ, αποφάσεις συγκρότησης οργάνων διοίκησης σε σώμα, κλπ., </w:t>
      </w:r>
      <w:r w:rsidRPr="00997B62">
        <w:rPr>
          <w:rFonts w:ascii="Tahoma" w:hAnsi="Tahoma" w:cs="Tahoma"/>
          <w:color w:val="000000"/>
          <w:szCs w:val="22"/>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392EC398" w14:textId="77777777" w:rsidR="009D2EF4" w:rsidRPr="00997B62" w:rsidRDefault="009D2EF4" w:rsidP="009D2EF4">
      <w:pPr>
        <w:rPr>
          <w:rFonts w:ascii="Tahoma" w:hAnsi="Tahoma" w:cs="Tahoma"/>
          <w:color w:val="000000"/>
          <w:szCs w:val="22"/>
          <w:lang w:val="el-GR"/>
        </w:rPr>
      </w:pPr>
      <w:r w:rsidRPr="00997B62">
        <w:rPr>
          <w:rFonts w:ascii="Tahoma" w:hAnsi="Tahoma" w:cs="Tahoma"/>
          <w:color w:val="000000"/>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2126EC4" w14:textId="77777777" w:rsidR="009D2EF4" w:rsidRPr="00997B62" w:rsidRDefault="009D2EF4" w:rsidP="009D2EF4">
      <w:pPr>
        <w:rPr>
          <w:rFonts w:ascii="Tahoma" w:hAnsi="Tahoma" w:cs="Tahoma"/>
          <w:bCs/>
          <w:color w:val="000000"/>
          <w:szCs w:val="22"/>
          <w:lang w:val="el-GR"/>
        </w:rPr>
      </w:pPr>
      <w:r w:rsidRPr="00997B62">
        <w:rPr>
          <w:rFonts w:ascii="Tahoma" w:hAnsi="Tahoma" w:cs="Tahoma"/>
          <w:bCs/>
          <w:color w:val="000000"/>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8303929" w14:textId="77777777" w:rsidR="009D2EF4" w:rsidRPr="00997B62" w:rsidRDefault="009D2EF4" w:rsidP="009D2EF4">
      <w:pPr>
        <w:rPr>
          <w:rFonts w:ascii="Tahoma" w:hAnsi="Tahoma" w:cs="Tahoma"/>
          <w:bCs/>
          <w:color w:val="000000"/>
          <w:szCs w:val="22"/>
          <w:lang w:val="el-GR"/>
        </w:rPr>
      </w:pPr>
      <w:r w:rsidRPr="00997B62">
        <w:rPr>
          <w:rFonts w:ascii="Tahoma" w:hAnsi="Tahoma" w:cs="Tahoma"/>
          <w:bCs/>
          <w:color w:val="000000"/>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D0D9935" w14:textId="77777777" w:rsidR="009D2EF4" w:rsidRPr="00997B62" w:rsidRDefault="009D2EF4" w:rsidP="009D2EF4">
      <w:pPr>
        <w:rPr>
          <w:rFonts w:ascii="Tahoma" w:hAnsi="Tahoma" w:cs="Tahoma"/>
          <w:szCs w:val="22"/>
          <w:lang w:val="el-GR"/>
        </w:rPr>
      </w:pPr>
      <w:r w:rsidRPr="00997B62">
        <w:rPr>
          <w:rFonts w:ascii="Tahoma" w:hAnsi="Tahoma" w:cs="Tahoma"/>
          <w:color w:val="000000"/>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DBB72BF" w14:textId="77777777" w:rsidR="009D2EF4" w:rsidRPr="00997B62" w:rsidRDefault="009D2EF4" w:rsidP="009D2EF4">
      <w:pPr>
        <w:spacing w:before="360"/>
        <w:rPr>
          <w:rFonts w:ascii="Tahoma" w:hAnsi="Tahoma" w:cs="Tahoma"/>
          <w:color w:val="000000"/>
          <w:szCs w:val="22"/>
          <w:lang w:val="el-GR"/>
        </w:rPr>
      </w:pPr>
      <w:r w:rsidRPr="00997B62">
        <w:rPr>
          <w:rFonts w:ascii="Tahoma" w:hAnsi="Tahoma" w:cs="Tahoma"/>
          <w:b/>
          <w:bCs/>
          <w:szCs w:val="22"/>
          <w:lang w:val="el-GR"/>
        </w:rPr>
        <w:t>Β.7.</w:t>
      </w:r>
      <w:r w:rsidRPr="00997B62">
        <w:rPr>
          <w:rFonts w:ascii="Tahoma" w:hAnsi="Tahoma" w:cs="Tahoma"/>
          <w:szCs w:val="22"/>
          <w:lang w:val="el-GR"/>
        </w:rPr>
        <w:t xml:space="preserve"> Οι οικονομικοί</w:t>
      </w:r>
      <w:r w:rsidRPr="00997B62">
        <w:rPr>
          <w:rFonts w:ascii="Tahoma" w:hAnsi="Tahoma" w:cs="Tahoma"/>
          <w:color w:val="000000"/>
          <w:szCs w:val="22"/>
          <w:lang w:val="el-GR"/>
        </w:rPr>
        <w:t xml:space="preserve">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997B62">
        <w:rPr>
          <w:rFonts w:ascii="Tahoma" w:hAnsi="Tahoma" w:cs="Tahoma"/>
          <w:color w:val="000000"/>
          <w:szCs w:val="22"/>
        </w:rPr>
        <w:t>VII</w:t>
      </w:r>
      <w:r w:rsidRPr="00997B62">
        <w:rPr>
          <w:rFonts w:ascii="Tahoma" w:hAnsi="Tahoma" w:cs="Tahoma"/>
          <w:color w:val="000000"/>
          <w:szCs w:val="22"/>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B2E0A30" w14:textId="77777777" w:rsidR="009D2EF4" w:rsidRPr="00997B62" w:rsidRDefault="009D2EF4" w:rsidP="009D2EF4">
      <w:pPr>
        <w:rPr>
          <w:rFonts w:ascii="Tahoma" w:hAnsi="Tahoma" w:cs="Tahoma"/>
          <w:color w:val="000000"/>
          <w:szCs w:val="22"/>
          <w:lang w:val="el-GR"/>
        </w:rPr>
      </w:pPr>
      <w:r w:rsidRPr="00997B62">
        <w:rPr>
          <w:rFonts w:ascii="Tahoma" w:hAnsi="Tahoma" w:cs="Tahoma"/>
          <w:color w:val="000000"/>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4049B691" w14:textId="77777777" w:rsidR="009D2EF4" w:rsidRPr="00997B62" w:rsidRDefault="009D2EF4" w:rsidP="009D2EF4">
      <w:pPr>
        <w:rPr>
          <w:rFonts w:ascii="Tahoma" w:hAnsi="Tahoma" w:cs="Tahoma"/>
          <w:color w:val="000000"/>
          <w:szCs w:val="22"/>
          <w:lang w:val="el-GR"/>
        </w:rPr>
      </w:pPr>
      <w:r w:rsidRPr="00997B62">
        <w:rPr>
          <w:rFonts w:ascii="Tahoma" w:hAnsi="Tahoma" w:cs="Tahoma"/>
          <w:color w:val="000000"/>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6EDBE6D" w14:textId="77777777" w:rsidR="009D2EF4" w:rsidRPr="00997B62" w:rsidRDefault="009D2EF4" w:rsidP="009D2EF4">
      <w:pPr>
        <w:rPr>
          <w:rFonts w:ascii="Tahoma" w:hAnsi="Tahoma" w:cs="Tahoma"/>
          <w:szCs w:val="22"/>
          <w:lang w:val="el-GR"/>
        </w:rPr>
      </w:pPr>
      <w:r w:rsidRPr="00997B62">
        <w:rPr>
          <w:rFonts w:ascii="Tahoma" w:hAnsi="Tahoma" w:cs="Tahoma"/>
          <w:color w:val="000000"/>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997B62">
        <w:rPr>
          <w:rFonts w:ascii="Tahoma" w:hAnsi="Tahoma" w:cs="Tahoma"/>
          <w:color w:val="000000"/>
          <w:szCs w:val="22"/>
          <w:lang w:val="en-US"/>
        </w:rPr>
        <w:t>i</w:t>
      </w:r>
      <w:r w:rsidRPr="00997B62">
        <w:rPr>
          <w:rFonts w:ascii="Tahoma" w:hAnsi="Tahoma" w:cs="Tahoma"/>
          <w:color w:val="000000"/>
          <w:szCs w:val="22"/>
          <w:lang w:val="el-GR"/>
        </w:rPr>
        <w:t xml:space="preserve">, </w:t>
      </w:r>
      <w:r w:rsidRPr="00997B62">
        <w:rPr>
          <w:rFonts w:ascii="Tahoma" w:hAnsi="Tahoma" w:cs="Tahoma"/>
          <w:color w:val="000000"/>
          <w:szCs w:val="22"/>
          <w:lang w:val="en-US"/>
        </w:rPr>
        <w:t>ii</w:t>
      </w:r>
      <w:r w:rsidRPr="00997B62">
        <w:rPr>
          <w:rFonts w:ascii="Tahoma" w:hAnsi="Tahoma" w:cs="Tahoma"/>
          <w:color w:val="000000"/>
          <w:szCs w:val="22"/>
          <w:lang w:val="el-GR"/>
        </w:rPr>
        <w:t xml:space="preserve"> και </w:t>
      </w:r>
      <w:r w:rsidRPr="00997B62">
        <w:rPr>
          <w:rFonts w:ascii="Tahoma" w:hAnsi="Tahoma" w:cs="Tahoma"/>
          <w:color w:val="000000"/>
          <w:szCs w:val="22"/>
          <w:lang w:val="en-US"/>
        </w:rPr>
        <w:t>iii</w:t>
      </w:r>
      <w:r w:rsidRPr="00997B62">
        <w:rPr>
          <w:rFonts w:ascii="Tahoma" w:hAnsi="Tahoma" w:cs="Tahoma"/>
          <w:color w:val="000000"/>
          <w:szCs w:val="22"/>
          <w:lang w:val="el-GR"/>
        </w:rPr>
        <w:t xml:space="preserve"> της περ. β.</w:t>
      </w:r>
      <w:r w:rsidRPr="00997B62">
        <w:rPr>
          <w:rFonts w:ascii="Tahoma" w:hAnsi="Tahoma" w:cs="Tahoma"/>
          <w:szCs w:val="22"/>
          <w:lang w:val="el-GR"/>
        </w:rPr>
        <w:t xml:space="preserve"> </w:t>
      </w:r>
    </w:p>
    <w:p w14:paraId="49AF4F10" w14:textId="77777777" w:rsidR="009D2EF4" w:rsidRPr="00997B62" w:rsidRDefault="009D2EF4" w:rsidP="009D2EF4">
      <w:pPr>
        <w:spacing w:before="360"/>
        <w:rPr>
          <w:rFonts w:ascii="Tahoma" w:hAnsi="Tahoma" w:cs="Tahoma"/>
          <w:szCs w:val="22"/>
          <w:lang w:val="el-GR"/>
        </w:rPr>
      </w:pPr>
      <w:r w:rsidRPr="00997B62">
        <w:rPr>
          <w:rFonts w:ascii="Tahoma" w:hAnsi="Tahoma" w:cs="Tahoma"/>
          <w:b/>
          <w:bCs/>
          <w:szCs w:val="22"/>
          <w:lang w:val="el-GR"/>
        </w:rPr>
        <w:t>Β.8.</w:t>
      </w:r>
      <w:r w:rsidRPr="00997B62">
        <w:rPr>
          <w:rFonts w:ascii="Tahoma" w:hAnsi="Tahoma"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578EF21" w14:textId="776BD47C" w:rsidR="009D2EF4" w:rsidRPr="00997B62" w:rsidRDefault="009D2EF4" w:rsidP="009D2EF4">
      <w:pPr>
        <w:rPr>
          <w:rFonts w:ascii="Tahoma" w:hAnsi="Tahoma" w:cs="Tahoma"/>
          <w:szCs w:val="22"/>
          <w:lang w:val="el-GR"/>
        </w:rPr>
      </w:pPr>
      <w:r w:rsidRPr="00997B62">
        <w:rPr>
          <w:rFonts w:ascii="Tahoma" w:hAnsi="Tahoma" w:cs="Tahoma"/>
          <w:szCs w:val="22"/>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w:t>
      </w:r>
      <w:r w:rsidR="00686881">
        <w:rPr>
          <w:rFonts w:ascii="Tahoma" w:hAnsi="Tahoma" w:cs="Tahoma"/>
          <w:szCs w:val="22"/>
          <w:lang w:val="el-GR"/>
        </w:rPr>
        <w:t>,</w:t>
      </w:r>
      <w:r w:rsidRPr="00997B62">
        <w:rPr>
          <w:rFonts w:ascii="Tahoma" w:hAnsi="Tahoma" w:cs="Tahoma"/>
          <w:szCs w:val="22"/>
          <w:lang w:val="el-GR"/>
        </w:rPr>
        <w:t xml:space="preserve">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B7AA86A" w14:textId="6E863451" w:rsidR="009D2EF4" w:rsidRPr="00997B62" w:rsidRDefault="009D2EF4" w:rsidP="009D2EF4">
      <w:pPr>
        <w:spacing w:before="360"/>
        <w:rPr>
          <w:rFonts w:ascii="Tahoma" w:hAnsi="Tahoma" w:cs="Tahoma"/>
          <w:szCs w:val="22"/>
          <w:lang w:val="el-GR"/>
        </w:rPr>
      </w:pPr>
      <w:r w:rsidRPr="00997B62">
        <w:rPr>
          <w:rFonts w:ascii="Tahoma" w:hAnsi="Tahoma" w:cs="Tahoma"/>
          <w:b/>
          <w:bCs/>
          <w:szCs w:val="22"/>
          <w:lang w:val="el-GR"/>
        </w:rPr>
        <w:t>Β.9.</w:t>
      </w:r>
      <w:r w:rsidRPr="00997B62">
        <w:rPr>
          <w:rFonts w:ascii="Tahoma" w:hAnsi="Tahoma" w:cs="Tahoma"/>
          <w:szCs w:val="22"/>
          <w:lang w:val="el-GR"/>
        </w:rPr>
        <w:t xml:space="preserve"> </w:t>
      </w:r>
      <w:r w:rsidRPr="00997B62">
        <w:rPr>
          <w:rFonts w:ascii="Tahoma" w:hAnsi="Tahoma" w:cs="Tahoma"/>
          <w:color w:val="000000"/>
          <w:szCs w:val="22"/>
          <w:lang w:val="el-GR"/>
        </w:rPr>
        <w:t xml:space="preserve">Στην </w:t>
      </w:r>
      <w:r w:rsidRPr="00997B62">
        <w:rPr>
          <w:rFonts w:ascii="Tahoma" w:hAnsi="Tahoma" w:cs="Tahoma"/>
          <w:szCs w:val="22"/>
          <w:lang w:val="el-GR"/>
        </w:rPr>
        <w:t xml:space="preserve">περίπτωση που οικονομικός φορέας επιθυμεί να στηριχθεί στις ικανότητες άλλων φορέων, σύμφωνα με την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_Ref76753887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2.2.8</w:t>
      </w:r>
      <w:r w:rsidRPr="00997B62">
        <w:rPr>
          <w:rFonts w:ascii="Tahoma" w:hAnsi="Tahoma" w:cs="Tahoma"/>
          <w:szCs w:val="22"/>
          <w:lang w:val="el-GR"/>
        </w:rPr>
        <w:fldChar w:fldCharType="end"/>
      </w:r>
      <w:r w:rsidRPr="00997B62">
        <w:rPr>
          <w:rFonts w:ascii="Tahoma" w:hAnsi="Tahoma" w:cs="Tahoma"/>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9BEC22" w14:textId="77777777" w:rsidR="009D2EF4" w:rsidRPr="00997B62" w:rsidRDefault="009D2EF4" w:rsidP="009D2EF4">
      <w:pPr>
        <w:rPr>
          <w:rFonts w:ascii="Tahoma" w:hAnsi="Tahoma" w:cs="Tahoma"/>
          <w:color w:val="000000"/>
          <w:szCs w:val="22"/>
          <w:lang w:val="el-GR"/>
        </w:rPr>
      </w:pPr>
      <w:r w:rsidRPr="00997B62">
        <w:rPr>
          <w:rFonts w:ascii="Tahoma" w:hAnsi="Tahoma" w:cs="Tahoma"/>
          <w:szCs w:val="22"/>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r w:rsidRPr="00997B62">
        <w:rPr>
          <w:rFonts w:ascii="Tahoma" w:hAnsi="Tahoma" w:cs="Tahoma"/>
          <w:color w:val="000000"/>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07BEB77C" w14:textId="77777777" w:rsidR="009D2EF4" w:rsidRPr="00997B62" w:rsidRDefault="009D2EF4" w:rsidP="009D2EF4">
      <w:pPr>
        <w:rPr>
          <w:rFonts w:ascii="Tahoma" w:hAnsi="Tahoma" w:cs="Tahoma"/>
          <w:color w:val="000000"/>
          <w:szCs w:val="22"/>
          <w:lang w:val="el-GR"/>
        </w:rPr>
      </w:pPr>
      <w:r w:rsidRPr="00997B62">
        <w:rPr>
          <w:rFonts w:ascii="Tahoma" w:hAnsi="Tahoma" w:cs="Tahoma"/>
          <w:color w:val="000000"/>
          <w:szCs w:val="22"/>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997B62">
        <w:rPr>
          <w:rFonts w:ascii="Tahoma" w:hAnsi="Tahoma" w:cs="Tahoma"/>
          <w:szCs w:val="22"/>
          <w:lang w:val="el-GR"/>
        </w:rPr>
        <w:t xml:space="preserve"> </w:t>
      </w:r>
      <w:r w:rsidRPr="00997B62">
        <w:rPr>
          <w:rFonts w:ascii="Tahoma" w:hAnsi="Tahoma" w:cs="Tahoma"/>
          <w:color w:val="000000"/>
          <w:szCs w:val="22"/>
          <w:lang w:val="el-GR"/>
        </w:rPr>
        <w:t>δηλώνοντας το τμήμα της σύμβασης που θα εκτελέσει.</w:t>
      </w:r>
    </w:p>
    <w:p w14:paraId="3A91CF70" w14:textId="77777777" w:rsidR="009D2EF4" w:rsidRPr="00997B62" w:rsidRDefault="009D2EF4" w:rsidP="009D2EF4">
      <w:pPr>
        <w:spacing w:before="360"/>
        <w:rPr>
          <w:rFonts w:ascii="Tahoma" w:hAnsi="Tahoma" w:cs="Tahoma"/>
          <w:color w:val="000000"/>
          <w:szCs w:val="22"/>
          <w:lang w:val="el-GR"/>
        </w:rPr>
      </w:pPr>
      <w:r w:rsidRPr="00997B62">
        <w:rPr>
          <w:rFonts w:ascii="Tahoma" w:hAnsi="Tahoma" w:cs="Tahoma"/>
          <w:b/>
          <w:bCs/>
          <w:szCs w:val="22"/>
          <w:lang w:val="el-GR"/>
        </w:rPr>
        <w:t>Β.10.</w:t>
      </w:r>
      <w:r w:rsidRPr="00997B62">
        <w:rPr>
          <w:rFonts w:ascii="Tahoma" w:hAnsi="Tahoma" w:cs="Tahoma"/>
          <w:szCs w:val="22"/>
          <w:lang w:val="el-GR"/>
        </w:rPr>
        <w:t xml:space="preserve"> </w:t>
      </w:r>
      <w:r w:rsidRPr="00997B62">
        <w:rPr>
          <w:rFonts w:ascii="Tahoma" w:hAnsi="Tahoma"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06CFC8CB" w14:textId="77777777" w:rsidR="009D2EF4" w:rsidRPr="00997B62" w:rsidRDefault="009D2EF4" w:rsidP="009D2EF4">
      <w:pPr>
        <w:spacing w:before="360"/>
        <w:rPr>
          <w:rFonts w:ascii="Tahoma" w:hAnsi="Tahoma" w:cs="Tahoma"/>
          <w:szCs w:val="22"/>
          <w:lang w:val="el-GR"/>
        </w:rPr>
      </w:pPr>
      <w:r w:rsidRPr="00997B62">
        <w:rPr>
          <w:rFonts w:ascii="Tahoma" w:hAnsi="Tahoma" w:cs="Tahoma"/>
          <w:b/>
          <w:bCs/>
          <w:szCs w:val="22"/>
          <w:lang w:val="el-GR"/>
        </w:rPr>
        <w:t>Β.11.</w:t>
      </w:r>
      <w:r w:rsidRPr="00997B62">
        <w:rPr>
          <w:rFonts w:ascii="Tahoma" w:hAnsi="Tahoma" w:cs="Tahoma"/>
          <w:szCs w:val="22"/>
          <w:lang w:val="el-GR"/>
        </w:rPr>
        <w:t xml:space="preserve"> Επισημαίνεται ότι γίνονται αποδεκτές:</w:t>
      </w:r>
    </w:p>
    <w:p w14:paraId="6C56C3B3" w14:textId="77777777" w:rsidR="009D2EF4" w:rsidRPr="00997B62" w:rsidRDefault="009D2EF4" w:rsidP="008A1019">
      <w:pPr>
        <w:numPr>
          <w:ilvl w:val="0"/>
          <w:numId w:val="30"/>
        </w:numPr>
        <w:rPr>
          <w:rFonts w:ascii="Tahoma" w:hAnsi="Tahoma" w:cs="Tahoma"/>
          <w:szCs w:val="22"/>
          <w:lang w:val="el-GR"/>
        </w:rPr>
      </w:pPr>
      <w:r w:rsidRPr="00997B62">
        <w:rPr>
          <w:rFonts w:ascii="Tahoma" w:hAnsi="Tahoma" w:cs="Tahoma"/>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79E8D75" w14:textId="77777777" w:rsidR="009D2EF4" w:rsidRPr="00997B62" w:rsidRDefault="009D2EF4" w:rsidP="008A1019">
      <w:pPr>
        <w:numPr>
          <w:ilvl w:val="0"/>
          <w:numId w:val="30"/>
        </w:numPr>
        <w:rPr>
          <w:rFonts w:ascii="Tahoma" w:hAnsi="Tahoma" w:cs="Tahoma"/>
          <w:szCs w:val="22"/>
          <w:lang w:val="el-GR"/>
        </w:rPr>
      </w:pPr>
      <w:r w:rsidRPr="00997B62">
        <w:rPr>
          <w:rFonts w:ascii="Tahoma" w:hAnsi="Tahoma" w:cs="Tahoma"/>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FE81F45" w14:textId="77777777" w:rsidR="009D2EF4" w:rsidRPr="00997B62" w:rsidRDefault="009D2EF4" w:rsidP="009D2EF4">
      <w:pPr>
        <w:pStyle w:val="2"/>
        <w:rPr>
          <w:rFonts w:ascii="Tahoma" w:hAnsi="Tahoma" w:cs="Tahoma"/>
          <w:sz w:val="22"/>
          <w:lang w:val="el-GR"/>
        </w:rPr>
      </w:pPr>
      <w:bookmarkStart w:id="233" w:name="_Toc65769169"/>
      <w:bookmarkStart w:id="234" w:name="_Toc65769311"/>
      <w:bookmarkStart w:id="235" w:name="_Toc65835071"/>
      <w:bookmarkStart w:id="236" w:name="_Ref76752010"/>
      <w:bookmarkStart w:id="237" w:name="_Toc78909630"/>
      <w:bookmarkStart w:id="238" w:name="_Toc138167350"/>
      <w:r w:rsidRPr="00997B62">
        <w:rPr>
          <w:rFonts w:ascii="Tahoma" w:hAnsi="Tahoma" w:cs="Tahoma"/>
          <w:sz w:val="22"/>
          <w:lang w:val="el-GR"/>
        </w:rPr>
        <w:t>Κριτήρια Ανάθεσης</w:t>
      </w:r>
      <w:bookmarkEnd w:id="233"/>
      <w:bookmarkEnd w:id="234"/>
      <w:bookmarkEnd w:id="235"/>
      <w:bookmarkEnd w:id="236"/>
      <w:bookmarkEnd w:id="237"/>
      <w:bookmarkEnd w:id="238"/>
      <w:r w:rsidRPr="00997B62">
        <w:rPr>
          <w:rFonts w:ascii="Tahoma" w:hAnsi="Tahoma" w:cs="Tahoma"/>
          <w:sz w:val="22"/>
          <w:lang w:val="el-GR"/>
        </w:rPr>
        <w:t xml:space="preserve">  </w:t>
      </w:r>
    </w:p>
    <w:p w14:paraId="06BC8649" w14:textId="77777777" w:rsidR="009D2EF4" w:rsidRPr="00997B62" w:rsidRDefault="009D2EF4" w:rsidP="009106E3">
      <w:pPr>
        <w:pStyle w:val="3"/>
        <w:numPr>
          <w:ilvl w:val="2"/>
          <w:numId w:val="1"/>
        </w:numPr>
      </w:pPr>
      <w:bookmarkStart w:id="239" w:name="_Toc65769170"/>
      <w:bookmarkStart w:id="240" w:name="_Toc65769312"/>
      <w:bookmarkStart w:id="241" w:name="_Toc65835072"/>
      <w:bookmarkStart w:id="242" w:name="_Ref76763854"/>
      <w:bookmarkStart w:id="243" w:name="_Ref76763859"/>
      <w:bookmarkStart w:id="244" w:name="_Ref76766140"/>
      <w:bookmarkStart w:id="245" w:name="_Toc78909631"/>
      <w:bookmarkStart w:id="246" w:name="_Toc138167351"/>
      <w:r w:rsidRPr="00997B62">
        <w:t>Κριτήριο ανάθεσης</w:t>
      </w:r>
      <w:bookmarkEnd w:id="239"/>
      <w:bookmarkEnd w:id="240"/>
      <w:bookmarkEnd w:id="241"/>
      <w:bookmarkEnd w:id="242"/>
      <w:bookmarkEnd w:id="243"/>
      <w:bookmarkEnd w:id="244"/>
      <w:bookmarkEnd w:id="245"/>
      <w:bookmarkEnd w:id="246"/>
    </w:p>
    <w:p w14:paraId="02507E12" w14:textId="536115B4" w:rsidR="00B85C66" w:rsidRDefault="009D2EF4" w:rsidP="00B85C66">
      <w:pPr>
        <w:pStyle w:val="af5"/>
        <w:rPr>
          <w:rFonts w:ascii="Tahoma" w:hAnsi="Tahoma" w:cs="Tahoma"/>
          <w:szCs w:val="22"/>
          <w:lang w:val="el-GR"/>
        </w:rPr>
      </w:pPr>
      <w:r w:rsidRPr="00997B62">
        <w:rPr>
          <w:rFonts w:ascii="Tahoma" w:hAnsi="Tahoma" w:cs="Tahoma"/>
          <w:szCs w:val="22"/>
          <w:lang w:val="el-GR"/>
        </w:rPr>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tbl>
      <w:tblPr>
        <w:tblW w:w="9795" w:type="dxa"/>
        <w:tblInd w:w="118" w:type="dxa"/>
        <w:tblLook w:val="04A0" w:firstRow="1" w:lastRow="0" w:firstColumn="1" w:lastColumn="0" w:noHBand="0" w:noVBand="1"/>
      </w:tblPr>
      <w:tblGrid>
        <w:gridCol w:w="942"/>
        <w:gridCol w:w="3226"/>
        <w:gridCol w:w="1714"/>
        <w:gridCol w:w="3913"/>
      </w:tblGrid>
      <w:tr w:rsidR="00B85C66" w:rsidRPr="00094463" w14:paraId="0EF51B25" w14:textId="77777777" w:rsidTr="00C432B6">
        <w:trPr>
          <w:trHeight w:val="580"/>
          <w:tblHeader/>
        </w:trPr>
        <w:tc>
          <w:tcPr>
            <w:tcW w:w="942" w:type="dxa"/>
            <w:tcBorders>
              <w:top w:val="single" w:sz="8" w:space="0" w:color="auto"/>
              <w:left w:val="single" w:sz="8" w:space="0" w:color="auto"/>
              <w:bottom w:val="single" w:sz="8" w:space="0" w:color="auto"/>
              <w:right w:val="single" w:sz="8" w:space="0" w:color="auto"/>
            </w:tcBorders>
            <w:shd w:val="clear" w:color="000000" w:fill="B3B3B3"/>
            <w:vAlign w:val="center"/>
            <w:hideMark/>
          </w:tcPr>
          <w:p w14:paraId="28E45C7F" w14:textId="77777777" w:rsidR="00B85C66" w:rsidRPr="006C3561" w:rsidRDefault="00B85C66" w:rsidP="00B84A84">
            <w:pPr>
              <w:suppressAutoHyphens w:val="0"/>
              <w:spacing w:after="0"/>
              <w:jc w:val="left"/>
              <w:rPr>
                <w:rFonts w:cs="Tahoma"/>
                <w:b/>
                <w:bCs/>
                <w:szCs w:val="22"/>
                <w:lang w:eastAsia="en-GB"/>
              </w:rPr>
            </w:pPr>
            <w:r w:rsidRPr="006C3561">
              <w:rPr>
                <w:rFonts w:cs="Tahoma"/>
                <w:b/>
                <w:bCs/>
                <w:szCs w:val="22"/>
                <w:lang w:val="en-US" w:eastAsia="en-GB"/>
              </w:rPr>
              <w:t>Α/Α</w:t>
            </w:r>
          </w:p>
        </w:tc>
        <w:tc>
          <w:tcPr>
            <w:tcW w:w="3226" w:type="dxa"/>
            <w:tcBorders>
              <w:top w:val="single" w:sz="8" w:space="0" w:color="auto"/>
              <w:left w:val="nil"/>
              <w:bottom w:val="single" w:sz="8" w:space="0" w:color="auto"/>
              <w:right w:val="single" w:sz="8" w:space="0" w:color="auto"/>
            </w:tcBorders>
            <w:shd w:val="clear" w:color="000000" w:fill="B3B3B3"/>
            <w:vAlign w:val="center"/>
            <w:hideMark/>
          </w:tcPr>
          <w:p w14:paraId="5BBD39E5" w14:textId="77777777" w:rsidR="00B85C66" w:rsidRPr="006C3561" w:rsidRDefault="00B85C66" w:rsidP="00B84A84">
            <w:pPr>
              <w:suppressAutoHyphens w:val="0"/>
              <w:spacing w:after="0"/>
              <w:jc w:val="center"/>
              <w:rPr>
                <w:rFonts w:cs="Tahoma"/>
                <w:b/>
                <w:bCs/>
                <w:szCs w:val="22"/>
                <w:lang w:eastAsia="en-GB"/>
              </w:rPr>
            </w:pPr>
            <w:r w:rsidRPr="006C3561">
              <w:rPr>
                <w:rFonts w:cs="Tahoma"/>
                <w:b/>
                <w:bCs/>
                <w:szCs w:val="22"/>
                <w:lang w:val="en-US" w:eastAsia="en-GB"/>
              </w:rPr>
              <w:t>Κριτήρια Αξιολόγησης (Κρi)</w:t>
            </w:r>
          </w:p>
        </w:tc>
        <w:tc>
          <w:tcPr>
            <w:tcW w:w="1714" w:type="dxa"/>
            <w:tcBorders>
              <w:top w:val="single" w:sz="8" w:space="0" w:color="auto"/>
              <w:left w:val="nil"/>
              <w:bottom w:val="single" w:sz="8" w:space="0" w:color="auto"/>
              <w:right w:val="single" w:sz="8" w:space="0" w:color="auto"/>
            </w:tcBorders>
            <w:shd w:val="clear" w:color="000000" w:fill="B3B3B3"/>
            <w:vAlign w:val="center"/>
            <w:hideMark/>
          </w:tcPr>
          <w:p w14:paraId="0562E428" w14:textId="77777777" w:rsidR="00B85C66" w:rsidRPr="006C3561" w:rsidRDefault="00B85C66" w:rsidP="00B84A84">
            <w:pPr>
              <w:suppressAutoHyphens w:val="0"/>
              <w:spacing w:after="0"/>
              <w:jc w:val="center"/>
              <w:rPr>
                <w:rFonts w:cs="Tahoma"/>
                <w:b/>
                <w:bCs/>
                <w:szCs w:val="22"/>
                <w:lang w:eastAsia="en-GB"/>
              </w:rPr>
            </w:pPr>
            <w:r w:rsidRPr="006C3561">
              <w:rPr>
                <w:rFonts w:cs="Tahoma"/>
                <w:b/>
                <w:bCs/>
                <w:szCs w:val="22"/>
                <w:lang w:val="en-US" w:eastAsia="en-GB"/>
              </w:rPr>
              <w:t>Συντελεστής βαρύτητας (σ)</w:t>
            </w:r>
          </w:p>
        </w:tc>
        <w:tc>
          <w:tcPr>
            <w:tcW w:w="3913" w:type="dxa"/>
            <w:tcBorders>
              <w:top w:val="single" w:sz="8" w:space="0" w:color="auto"/>
              <w:left w:val="nil"/>
              <w:bottom w:val="single" w:sz="8" w:space="0" w:color="auto"/>
              <w:right w:val="single" w:sz="8" w:space="0" w:color="auto"/>
            </w:tcBorders>
            <w:shd w:val="clear" w:color="000000" w:fill="B3B3B3"/>
            <w:vAlign w:val="center"/>
            <w:hideMark/>
          </w:tcPr>
          <w:p w14:paraId="3DD77D77" w14:textId="77777777" w:rsidR="00B85C66" w:rsidRPr="006C3561" w:rsidRDefault="00B85C66" w:rsidP="00B84A84">
            <w:pPr>
              <w:suppressAutoHyphens w:val="0"/>
              <w:spacing w:after="0"/>
              <w:jc w:val="center"/>
              <w:rPr>
                <w:rFonts w:cs="Tahoma"/>
                <w:b/>
                <w:bCs/>
                <w:szCs w:val="22"/>
                <w:lang w:val="el-GR" w:eastAsia="en-GB"/>
              </w:rPr>
            </w:pPr>
            <w:r w:rsidRPr="006C3561">
              <w:rPr>
                <w:rFonts w:cs="Tahoma"/>
                <w:b/>
                <w:bCs/>
                <w:szCs w:val="22"/>
                <w:lang w:val="el-GR" w:eastAsia="en-GB"/>
              </w:rPr>
              <w:t>Παραπομπή σε παρ. απαίτησης της διακήρυξης</w:t>
            </w:r>
          </w:p>
        </w:tc>
      </w:tr>
      <w:tr w:rsidR="002E5D64" w:rsidRPr="006C3561" w14:paraId="7063AAE0" w14:textId="77777777" w:rsidTr="000F3606">
        <w:trPr>
          <w:trHeight w:val="340"/>
        </w:trPr>
        <w:tc>
          <w:tcPr>
            <w:tcW w:w="9795" w:type="dxa"/>
            <w:gridSpan w:val="4"/>
            <w:tcBorders>
              <w:top w:val="nil"/>
              <w:left w:val="single" w:sz="8" w:space="0" w:color="auto"/>
              <w:bottom w:val="single" w:sz="8" w:space="0" w:color="auto"/>
              <w:right w:val="single" w:sz="8" w:space="0" w:color="auto"/>
            </w:tcBorders>
            <w:shd w:val="clear" w:color="000000" w:fill="F7CAAC"/>
            <w:vAlign w:val="center"/>
          </w:tcPr>
          <w:p w14:paraId="52B7CDEC" w14:textId="57639DFD" w:rsidR="002E5D64" w:rsidRPr="00CB60F6" w:rsidRDefault="002E5D64" w:rsidP="002E5D64">
            <w:pPr>
              <w:suppressAutoHyphens w:val="0"/>
              <w:spacing w:after="0"/>
              <w:jc w:val="left"/>
              <w:rPr>
                <w:rFonts w:ascii="Tahoma" w:hAnsi="Tahoma" w:cs="Tahoma"/>
                <w:b/>
                <w:bCs/>
                <w:szCs w:val="22"/>
                <w:lang w:val="en-US" w:eastAsia="en-GB"/>
              </w:rPr>
            </w:pPr>
            <w:r w:rsidRPr="002E5D64">
              <w:rPr>
                <w:rFonts w:ascii="Tahoma" w:hAnsi="Tahoma" w:cs="Tahoma"/>
                <w:b/>
                <w:szCs w:val="22"/>
                <w:lang w:val="el-GR"/>
              </w:rPr>
              <w:t>Ομάδα</w:t>
            </w:r>
            <w:r>
              <w:rPr>
                <w:rFonts w:ascii="Tahoma" w:hAnsi="Tahoma" w:cs="Tahoma"/>
                <w:b/>
                <w:szCs w:val="22"/>
                <w:lang w:val="el-GR"/>
              </w:rPr>
              <w:t xml:space="preserve"> Α</w:t>
            </w:r>
          </w:p>
        </w:tc>
      </w:tr>
      <w:tr w:rsidR="002E5D64" w:rsidRPr="006C3561" w14:paraId="171CE07D" w14:textId="77777777" w:rsidTr="00B85C66">
        <w:trPr>
          <w:trHeight w:val="340"/>
        </w:trPr>
        <w:tc>
          <w:tcPr>
            <w:tcW w:w="942" w:type="dxa"/>
            <w:tcBorders>
              <w:top w:val="nil"/>
              <w:left w:val="single" w:sz="8" w:space="0" w:color="auto"/>
              <w:bottom w:val="single" w:sz="8" w:space="0" w:color="auto"/>
              <w:right w:val="single" w:sz="8" w:space="0" w:color="auto"/>
            </w:tcBorders>
            <w:shd w:val="clear" w:color="000000" w:fill="F7CAAC"/>
            <w:vAlign w:val="center"/>
            <w:hideMark/>
          </w:tcPr>
          <w:p w14:paraId="6C1F16E8" w14:textId="77777777" w:rsidR="002E5D64" w:rsidRPr="00CB60F6" w:rsidRDefault="002E5D64" w:rsidP="002E5D64">
            <w:pPr>
              <w:suppressAutoHyphens w:val="0"/>
              <w:spacing w:after="0"/>
              <w:jc w:val="left"/>
              <w:rPr>
                <w:rFonts w:ascii="Tahoma" w:hAnsi="Tahoma" w:cs="Tahoma"/>
                <w:b/>
                <w:bCs/>
                <w:szCs w:val="22"/>
                <w:lang w:eastAsia="en-GB"/>
              </w:rPr>
            </w:pPr>
            <w:r w:rsidRPr="00CB60F6">
              <w:rPr>
                <w:rFonts w:ascii="Tahoma" w:hAnsi="Tahoma" w:cs="Tahoma"/>
                <w:b/>
                <w:bCs/>
                <w:szCs w:val="22"/>
                <w:lang w:val="en-US" w:eastAsia="en-GB"/>
              </w:rPr>
              <w:t xml:space="preserve">1. </w:t>
            </w:r>
          </w:p>
        </w:tc>
        <w:tc>
          <w:tcPr>
            <w:tcW w:w="3226" w:type="dxa"/>
            <w:tcBorders>
              <w:top w:val="nil"/>
              <w:left w:val="nil"/>
              <w:bottom w:val="single" w:sz="8" w:space="0" w:color="auto"/>
              <w:right w:val="single" w:sz="8" w:space="0" w:color="auto"/>
            </w:tcBorders>
            <w:shd w:val="clear" w:color="000000" w:fill="F7CAAC"/>
            <w:vAlign w:val="center"/>
            <w:hideMark/>
          </w:tcPr>
          <w:p w14:paraId="7FBEB285" w14:textId="77777777" w:rsidR="002E5D64" w:rsidRPr="00CB60F6" w:rsidRDefault="002E5D64" w:rsidP="002E5D64">
            <w:pPr>
              <w:suppressAutoHyphens w:val="0"/>
              <w:spacing w:after="0"/>
              <w:jc w:val="left"/>
              <w:rPr>
                <w:rFonts w:ascii="Tahoma" w:hAnsi="Tahoma" w:cs="Tahoma"/>
                <w:b/>
                <w:bCs/>
                <w:szCs w:val="22"/>
                <w:lang w:eastAsia="en-GB"/>
              </w:rPr>
            </w:pPr>
            <w:r w:rsidRPr="00CB60F6">
              <w:rPr>
                <w:rFonts w:ascii="Tahoma" w:hAnsi="Tahoma" w:cs="Tahoma"/>
                <w:b/>
                <w:bCs/>
                <w:szCs w:val="22"/>
                <w:lang w:val="en-US" w:eastAsia="en-GB"/>
              </w:rPr>
              <w:t>Γενικές Αρχές &amp; Απαιτήσεις</w:t>
            </w:r>
          </w:p>
        </w:tc>
        <w:tc>
          <w:tcPr>
            <w:tcW w:w="1714" w:type="dxa"/>
            <w:tcBorders>
              <w:top w:val="nil"/>
              <w:left w:val="nil"/>
              <w:bottom w:val="single" w:sz="8" w:space="0" w:color="auto"/>
              <w:right w:val="single" w:sz="8" w:space="0" w:color="auto"/>
            </w:tcBorders>
            <w:shd w:val="clear" w:color="000000" w:fill="F7CAAC"/>
            <w:vAlign w:val="center"/>
            <w:hideMark/>
          </w:tcPr>
          <w:p w14:paraId="51D39C6A" w14:textId="52724BF6" w:rsidR="002E5D64" w:rsidRPr="00CB60F6" w:rsidRDefault="002E5D64" w:rsidP="002E5D64">
            <w:pPr>
              <w:suppressAutoHyphens w:val="0"/>
              <w:spacing w:after="0"/>
              <w:jc w:val="center"/>
              <w:rPr>
                <w:rFonts w:ascii="Tahoma" w:hAnsi="Tahoma" w:cs="Tahoma"/>
                <w:b/>
                <w:bCs/>
                <w:szCs w:val="22"/>
                <w:lang w:eastAsia="en-GB"/>
              </w:rPr>
            </w:pPr>
            <w:r w:rsidRPr="00CB60F6">
              <w:rPr>
                <w:rFonts w:ascii="Tahoma" w:hAnsi="Tahoma" w:cs="Tahoma"/>
                <w:b/>
                <w:bCs/>
                <w:szCs w:val="22"/>
                <w:lang w:eastAsia="en-GB"/>
              </w:rPr>
              <w:t>4</w:t>
            </w:r>
            <w:r>
              <w:rPr>
                <w:rFonts w:ascii="Tahoma" w:hAnsi="Tahoma" w:cs="Tahoma"/>
                <w:b/>
                <w:bCs/>
                <w:szCs w:val="22"/>
                <w:lang w:val="el-GR" w:eastAsia="en-GB"/>
              </w:rPr>
              <w:t>0</w:t>
            </w:r>
            <w:r w:rsidRPr="00CB60F6">
              <w:rPr>
                <w:rFonts w:ascii="Tahoma" w:hAnsi="Tahoma" w:cs="Tahoma"/>
                <w:b/>
                <w:bCs/>
                <w:szCs w:val="22"/>
                <w:lang w:eastAsia="en-GB"/>
              </w:rPr>
              <w:t>%</w:t>
            </w:r>
          </w:p>
        </w:tc>
        <w:tc>
          <w:tcPr>
            <w:tcW w:w="3913" w:type="dxa"/>
            <w:tcBorders>
              <w:top w:val="nil"/>
              <w:left w:val="nil"/>
              <w:bottom w:val="single" w:sz="8" w:space="0" w:color="auto"/>
              <w:right w:val="single" w:sz="8" w:space="0" w:color="auto"/>
            </w:tcBorders>
            <w:shd w:val="clear" w:color="000000" w:fill="F7CAAC"/>
            <w:vAlign w:val="center"/>
            <w:hideMark/>
          </w:tcPr>
          <w:p w14:paraId="3E247157" w14:textId="77777777" w:rsidR="002E5D64" w:rsidRPr="00CB60F6" w:rsidRDefault="002E5D64" w:rsidP="002E5D64">
            <w:pPr>
              <w:suppressAutoHyphens w:val="0"/>
              <w:spacing w:after="0"/>
              <w:jc w:val="left"/>
              <w:rPr>
                <w:rFonts w:ascii="Tahoma" w:hAnsi="Tahoma" w:cs="Tahoma"/>
                <w:b/>
                <w:bCs/>
                <w:szCs w:val="22"/>
                <w:lang w:eastAsia="en-GB"/>
              </w:rPr>
            </w:pPr>
            <w:r w:rsidRPr="00CB60F6">
              <w:rPr>
                <w:rFonts w:ascii="Tahoma" w:hAnsi="Tahoma" w:cs="Tahoma"/>
                <w:b/>
                <w:bCs/>
                <w:szCs w:val="22"/>
                <w:lang w:val="en-US" w:eastAsia="en-GB"/>
              </w:rPr>
              <w:t> </w:t>
            </w:r>
          </w:p>
        </w:tc>
      </w:tr>
      <w:tr w:rsidR="002E5D64" w:rsidRPr="003A2225" w14:paraId="26209B79" w14:textId="77777777" w:rsidTr="00B85C66">
        <w:trPr>
          <w:trHeight w:val="340"/>
        </w:trPr>
        <w:tc>
          <w:tcPr>
            <w:tcW w:w="942" w:type="dxa"/>
            <w:tcBorders>
              <w:top w:val="nil"/>
              <w:left w:val="single" w:sz="8" w:space="0" w:color="auto"/>
              <w:bottom w:val="single" w:sz="8" w:space="0" w:color="auto"/>
              <w:right w:val="single" w:sz="8" w:space="0" w:color="auto"/>
            </w:tcBorders>
            <w:shd w:val="clear" w:color="auto" w:fill="auto"/>
            <w:vAlign w:val="center"/>
            <w:hideMark/>
          </w:tcPr>
          <w:p w14:paraId="49DCD2A2" w14:textId="77777777" w:rsidR="002E5D64" w:rsidRPr="00CB60F6" w:rsidRDefault="002E5D64" w:rsidP="002E5D64">
            <w:pPr>
              <w:suppressAutoHyphens w:val="0"/>
              <w:spacing w:after="0"/>
              <w:jc w:val="left"/>
              <w:rPr>
                <w:rFonts w:ascii="Tahoma" w:hAnsi="Tahoma" w:cs="Tahoma"/>
                <w:szCs w:val="22"/>
                <w:lang w:eastAsia="en-GB"/>
              </w:rPr>
            </w:pPr>
            <w:r w:rsidRPr="00CB60F6">
              <w:rPr>
                <w:rFonts w:ascii="Tahoma" w:hAnsi="Tahoma" w:cs="Tahoma"/>
                <w:szCs w:val="22"/>
                <w:lang w:val="en-US" w:eastAsia="en-GB"/>
              </w:rPr>
              <w:t xml:space="preserve">1.1. </w:t>
            </w:r>
          </w:p>
        </w:tc>
        <w:tc>
          <w:tcPr>
            <w:tcW w:w="3226" w:type="dxa"/>
            <w:tcBorders>
              <w:top w:val="nil"/>
              <w:left w:val="nil"/>
              <w:bottom w:val="single" w:sz="8" w:space="0" w:color="auto"/>
              <w:right w:val="single" w:sz="8" w:space="0" w:color="auto"/>
            </w:tcBorders>
            <w:shd w:val="clear" w:color="auto" w:fill="auto"/>
            <w:vAlign w:val="center"/>
            <w:hideMark/>
          </w:tcPr>
          <w:p w14:paraId="378965AC" w14:textId="0BE2D41B" w:rsidR="002E5D64" w:rsidRPr="00CB60F6" w:rsidRDefault="002E5D64" w:rsidP="002E5D64">
            <w:pPr>
              <w:suppressAutoHyphens w:val="0"/>
              <w:spacing w:after="0"/>
              <w:jc w:val="left"/>
              <w:rPr>
                <w:rFonts w:ascii="Tahoma" w:hAnsi="Tahoma" w:cs="Tahoma"/>
                <w:szCs w:val="22"/>
                <w:lang w:eastAsia="en-GB"/>
              </w:rPr>
            </w:pPr>
            <w:r>
              <w:rPr>
                <w:rFonts w:ascii="Tahoma" w:hAnsi="Tahoma" w:cs="Tahoma"/>
                <w:szCs w:val="22"/>
                <w:lang w:val="el-GR" w:eastAsia="en-GB"/>
              </w:rPr>
              <w:t xml:space="preserve">Αντίληψη &amp; </w:t>
            </w:r>
            <w:r w:rsidRPr="00CB60F6">
              <w:rPr>
                <w:rFonts w:ascii="Tahoma" w:hAnsi="Tahoma" w:cs="Tahoma"/>
                <w:szCs w:val="22"/>
                <w:lang w:val="en-US" w:eastAsia="en-GB"/>
              </w:rPr>
              <w:t xml:space="preserve">Κατανόηση Έργου </w:t>
            </w:r>
          </w:p>
        </w:tc>
        <w:tc>
          <w:tcPr>
            <w:tcW w:w="1714" w:type="dxa"/>
            <w:tcBorders>
              <w:top w:val="nil"/>
              <w:left w:val="nil"/>
              <w:bottom w:val="single" w:sz="8" w:space="0" w:color="auto"/>
              <w:right w:val="single" w:sz="8" w:space="0" w:color="auto"/>
            </w:tcBorders>
            <w:shd w:val="clear" w:color="000000" w:fill="FFFFFF"/>
            <w:vAlign w:val="center"/>
            <w:hideMark/>
          </w:tcPr>
          <w:p w14:paraId="2D0E42A4" w14:textId="2B3C7841" w:rsidR="002E5D64" w:rsidRPr="00CB60F6" w:rsidRDefault="002E5D64" w:rsidP="002E5D64">
            <w:pPr>
              <w:suppressAutoHyphens w:val="0"/>
              <w:spacing w:after="0"/>
              <w:jc w:val="center"/>
              <w:rPr>
                <w:rFonts w:ascii="Tahoma" w:hAnsi="Tahoma" w:cs="Tahoma"/>
                <w:szCs w:val="22"/>
                <w:lang w:eastAsia="en-GB"/>
              </w:rPr>
            </w:pPr>
            <w:r>
              <w:rPr>
                <w:rFonts w:ascii="Tahoma" w:hAnsi="Tahoma" w:cs="Tahoma"/>
                <w:szCs w:val="22"/>
                <w:lang w:val="el-GR" w:eastAsia="en-GB"/>
              </w:rPr>
              <w:t>10</w:t>
            </w:r>
            <w:r w:rsidRPr="00CB60F6">
              <w:rPr>
                <w:rFonts w:ascii="Tahoma" w:hAnsi="Tahoma" w:cs="Tahoma"/>
                <w:szCs w:val="22"/>
                <w:lang w:eastAsia="en-GB"/>
              </w:rPr>
              <w:t>%</w:t>
            </w:r>
          </w:p>
        </w:tc>
        <w:tc>
          <w:tcPr>
            <w:tcW w:w="3913" w:type="dxa"/>
            <w:tcBorders>
              <w:top w:val="nil"/>
              <w:left w:val="nil"/>
              <w:bottom w:val="single" w:sz="8" w:space="0" w:color="auto"/>
              <w:right w:val="single" w:sz="8" w:space="0" w:color="auto"/>
            </w:tcBorders>
            <w:shd w:val="clear" w:color="000000" w:fill="FFFFFF"/>
            <w:vAlign w:val="center"/>
            <w:hideMark/>
          </w:tcPr>
          <w:p w14:paraId="171F482D" w14:textId="26E57391" w:rsidR="002E5D64" w:rsidRPr="00CB60F6" w:rsidRDefault="002E5D64" w:rsidP="002E5D64">
            <w:pPr>
              <w:suppressAutoHyphens w:val="0"/>
              <w:spacing w:after="0"/>
              <w:jc w:val="left"/>
              <w:rPr>
                <w:rFonts w:ascii="Tahoma" w:hAnsi="Tahoma" w:cs="Tahoma"/>
                <w:szCs w:val="22"/>
                <w:lang w:val="el-GR"/>
              </w:rPr>
            </w:pPr>
            <w:r w:rsidRPr="00CB60F6">
              <w:rPr>
                <w:rFonts w:ascii="Tahoma" w:hAnsi="Tahoma" w:cs="Tahoma"/>
                <w:szCs w:val="22"/>
                <w:lang w:val="el-GR"/>
              </w:rPr>
              <w:t>ΠΑΡΑΡΤΗΜΑ Ι:</w:t>
            </w:r>
            <w:r w:rsidR="00FA6665">
              <w:rPr>
                <w:rFonts w:ascii="Tahoma" w:hAnsi="Tahoma" w:cs="Tahoma"/>
                <w:szCs w:val="22"/>
                <w:lang w:val="el-GR"/>
              </w:rPr>
              <w:t xml:space="preserve"> 1 και 2</w:t>
            </w:r>
          </w:p>
        </w:tc>
      </w:tr>
      <w:tr w:rsidR="002E5D64" w:rsidRPr="00FA6665" w14:paraId="73B51149" w14:textId="77777777" w:rsidTr="00B85C66">
        <w:trPr>
          <w:trHeight w:val="580"/>
        </w:trPr>
        <w:tc>
          <w:tcPr>
            <w:tcW w:w="942" w:type="dxa"/>
            <w:tcBorders>
              <w:top w:val="nil"/>
              <w:left w:val="single" w:sz="8" w:space="0" w:color="auto"/>
              <w:bottom w:val="single" w:sz="8" w:space="0" w:color="auto"/>
              <w:right w:val="single" w:sz="8" w:space="0" w:color="auto"/>
            </w:tcBorders>
            <w:shd w:val="clear" w:color="auto" w:fill="auto"/>
            <w:vAlign w:val="center"/>
            <w:hideMark/>
          </w:tcPr>
          <w:p w14:paraId="4BF9427B" w14:textId="77777777" w:rsidR="002E5D64" w:rsidRPr="00CB60F6" w:rsidRDefault="002E5D64" w:rsidP="002E5D64">
            <w:pPr>
              <w:suppressAutoHyphens w:val="0"/>
              <w:spacing w:after="0"/>
              <w:jc w:val="left"/>
              <w:rPr>
                <w:rFonts w:ascii="Tahoma" w:hAnsi="Tahoma" w:cs="Tahoma"/>
                <w:szCs w:val="22"/>
                <w:lang w:eastAsia="en-GB"/>
              </w:rPr>
            </w:pPr>
            <w:r w:rsidRPr="00CB60F6">
              <w:rPr>
                <w:rFonts w:ascii="Tahoma" w:hAnsi="Tahoma" w:cs="Tahoma"/>
                <w:szCs w:val="22"/>
                <w:lang w:val="en-US" w:eastAsia="en-GB"/>
              </w:rPr>
              <w:t xml:space="preserve">1.2. </w:t>
            </w:r>
          </w:p>
        </w:tc>
        <w:tc>
          <w:tcPr>
            <w:tcW w:w="3226" w:type="dxa"/>
            <w:tcBorders>
              <w:top w:val="nil"/>
              <w:left w:val="nil"/>
              <w:bottom w:val="single" w:sz="8" w:space="0" w:color="auto"/>
              <w:right w:val="single" w:sz="8" w:space="0" w:color="auto"/>
            </w:tcBorders>
            <w:shd w:val="clear" w:color="000000" w:fill="FFFFFF"/>
            <w:vAlign w:val="center"/>
            <w:hideMark/>
          </w:tcPr>
          <w:p w14:paraId="34783423" w14:textId="2C1573A4" w:rsidR="002E5D64" w:rsidRPr="00456BD6" w:rsidRDefault="002E5D64" w:rsidP="002E5D64">
            <w:pPr>
              <w:suppressAutoHyphens w:val="0"/>
              <w:spacing w:after="0"/>
              <w:jc w:val="left"/>
              <w:rPr>
                <w:rFonts w:ascii="Tahoma" w:hAnsi="Tahoma" w:cs="Tahoma"/>
                <w:szCs w:val="22"/>
                <w:lang w:val="el-GR" w:eastAsia="en-GB"/>
              </w:rPr>
            </w:pPr>
            <w:r w:rsidRPr="00456BD6">
              <w:rPr>
                <w:rFonts w:ascii="Tahoma" w:hAnsi="Tahoma" w:cs="Tahoma"/>
                <w:szCs w:val="22"/>
                <w:lang w:val="el-GR" w:eastAsia="en-GB"/>
              </w:rPr>
              <w:t xml:space="preserve">Αρχιτεκτονική </w:t>
            </w:r>
            <w:r w:rsidRPr="00997B62">
              <w:rPr>
                <w:rFonts w:ascii="Tahoma" w:hAnsi="Tahoma" w:cs="Tahoma"/>
                <w:szCs w:val="22"/>
                <w:lang w:val="el-GR"/>
              </w:rPr>
              <w:t>εξοπλισμός &amp; έτοιμο λογισμικό προτεινόμενης λύσης</w:t>
            </w:r>
          </w:p>
        </w:tc>
        <w:tc>
          <w:tcPr>
            <w:tcW w:w="1714" w:type="dxa"/>
            <w:tcBorders>
              <w:top w:val="nil"/>
              <w:left w:val="nil"/>
              <w:bottom w:val="single" w:sz="8" w:space="0" w:color="auto"/>
              <w:right w:val="single" w:sz="8" w:space="0" w:color="auto"/>
            </w:tcBorders>
            <w:shd w:val="clear" w:color="000000" w:fill="FFFFFF"/>
            <w:vAlign w:val="center"/>
            <w:hideMark/>
          </w:tcPr>
          <w:p w14:paraId="0274F930" w14:textId="77777777" w:rsidR="002E5D64" w:rsidRPr="00CB60F6" w:rsidRDefault="002E5D64" w:rsidP="002E5D64">
            <w:pPr>
              <w:suppressAutoHyphens w:val="0"/>
              <w:spacing w:after="0"/>
              <w:jc w:val="center"/>
              <w:rPr>
                <w:rFonts w:ascii="Tahoma" w:hAnsi="Tahoma" w:cs="Tahoma"/>
                <w:szCs w:val="22"/>
                <w:lang w:eastAsia="en-GB"/>
              </w:rPr>
            </w:pPr>
            <w:r w:rsidRPr="00CB60F6">
              <w:rPr>
                <w:rFonts w:ascii="Tahoma" w:hAnsi="Tahoma" w:cs="Tahoma"/>
                <w:szCs w:val="22"/>
                <w:lang w:eastAsia="en-GB"/>
              </w:rPr>
              <w:t>5%</w:t>
            </w:r>
          </w:p>
        </w:tc>
        <w:tc>
          <w:tcPr>
            <w:tcW w:w="3913" w:type="dxa"/>
            <w:tcBorders>
              <w:top w:val="nil"/>
              <w:left w:val="nil"/>
              <w:bottom w:val="single" w:sz="8" w:space="0" w:color="auto"/>
              <w:right w:val="single" w:sz="8" w:space="0" w:color="auto"/>
            </w:tcBorders>
            <w:shd w:val="clear" w:color="000000" w:fill="FFFFFF"/>
            <w:vAlign w:val="center"/>
            <w:hideMark/>
          </w:tcPr>
          <w:p w14:paraId="5C884B13" w14:textId="32975B6B" w:rsidR="002E5D64" w:rsidRPr="00CB60F6" w:rsidRDefault="002E5D64" w:rsidP="002E5D64">
            <w:pPr>
              <w:suppressAutoHyphens w:val="0"/>
              <w:spacing w:after="0"/>
              <w:jc w:val="left"/>
              <w:rPr>
                <w:rFonts w:ascii="Tahoma" w:hAnsi="Tahoma" w:cs="Tahoma"/>
                <w:szCs w:val="22"/>
                <w:lang w:val="el-GR"/>
              </w:rPr>
            </w:pPr>
            <w:r w:rsidRPr="00CB60F6">
              <w:rPr>
                <w:rFonts w:ascii="Tahoma" w:hAnsi="Tahoma" w:cs="Tahoma"/>
                <w:szCs w:val="22"/>
                <w:lang w:val="el-GR"/>
              </w:rPr>
              <w:t xml:space="preserve">ΠΑΡΑΡΤΗΜΑ Ι: </w:t>
            </w:r>
            <w:r w:rsidRPr="006F2574">
              <w:rPr>
                <w:rFonts w:ascii="Tahoma" w:hAnsi="Tahoma" w:cs="Tahoma"/>
                <w:lang w:val="el-GR"/>
              </w:rPr>
              <w:t>Παράγραφος</w:t>
            </w:r>
            <w:r w:rsidR="008B20B3">
              <w:rPr>
                <w:rFonts w:ascii="Tahoma" w:hAnsi="Tahoma" w:cs="Tahoma"/>
                <w:lang w:val="el-GR"/>
              </w:rPr>
              <w:t xml:space="preserve"> 3, 4.1.2 και 4.1.3.4.4</w:t>
            </w:r>
          </w:p>
        </w:tc>
      </w:tr>
      <w:tr w:rsidR="002E5D64" w:rsidRPr="003A2225" w14:paraId="0B675B3A" w14:textId="77777777" w:rsidTr="002E5D64">
        <w:trPr>
          <w:trHeight w:val="320"/>
        </w:trPr>
        <w:tc>
          <w:tcPr>
            <w:tcW w:w="942" w:type="dxa"/>
            <w:tcBorders>
              <w:top w:val="nil"/>
              <w:left w:val="single" w:sz="8" w:space="0" w:color="auto"/>
              <w:bottom w:val="single" w:sz="4" w:space="0" w:color="auto"/>
              <w:right w:val="single" w:sz="8" w:space="0" w:color="auto"/>
            </w:tcBorders>
            <w:shd w:val="clear" w:color="auto" w:fill="auto"/>
            <w:vAlign w:val="center"/>
            <w:hideMark/>
          </w:tcPr>
          <w:p w14:paraId="45A2EFD8" w14:textId="29582D5D" w:rsidR="002E5D64" w:rsidRPr="00CB60F6" w:rsidRDefault="002E5D64" w:rsidP="002E5D64">
            <w:pPr>
              <w:suppressAutoHyphens w:val="0"/>
              <w:spacing w:after="0"/>
              <w:jc w:val="left"/>
              <w:rPr>
                <w:rFonts w:ascii="Tahoma" w:hAnsi="Tahoma" w:cs="Tahoma"/>
                <w:szCs w:val="22"/>
                <w:lang w:eastAsia="en-GB"/>
              </w:rPr>
            </w:pPr>
            <w:r w:rsidRPr="00CB60F6">
              <w:rPr>
                <w:rFonts w:ascii="Tahoma" w:hAnsi="Tahoma" w:cs="Tahoma"/>
                <w:szCs w:val="22"/>
                <w:lang w:val="en-US" w:eastAsia="en-GB"/>
              </w:rPr>
              <w:t>1.</w:t>
            </w:r>
            <w:r>
              <w:rPr>
                <w:rFonts w:ascii="Tahoma" w:hAnsi="Tahoma" w:cs="Tahoma"/>
                <w:szCs w:val="22"/>
                <w:lang w:val="el-GR" w:eastAsia="en-GB"/>
              </w:rPr>
              <w:t>3</w:t>
            </w:r>
            <w:r w:rsidRPr="00CB60F6">
              <w:rPr>
                <w:rFonts w:ascii="Tahoma" w:hAnsi="Tahoma" w:cs="Tahoma"/>
                <w:szCs w:val="22"/>
                <w:lang w:val="en-US" w:eastAsia="en-GB"/>
              </w:rPr>
              <w:t xml:space="preserve"> </w:t>
            </w:r>
          </w:p>
        </w:tc>
        <w:tc>
          <w:tcPr>
            <w:tcW w:w="3226" w:type="dxa"/>
            <w:tcBorders>
              <w:top w:val="nil"/>
              <w:left w:val="nil"/>
              <w:bottom w:val="single" w:sz="4" w:space="0" w:color="auto"/>
              <w:right w:val="single" w:sz="8" w:space="0" w:color="auto"/>
            </w:tcBorders>
            <w:shd w:val="clear" w:color="auto" w:fill="auto"/>
            <w:vAlign w:val="center"/>
            <w:hideMark/>
          </w:tcPr>
          <w:p w14:paraId="16D810DB" w14:textId="5CE01A14" w:rsidR="002E5D64" w:rsidRPr="00CB60F6" w:rsidRDefault="002E5D64" w:rsidP="002E5D64">
            <w:pPr>
              <w:suppressAutoHyphens w:val="0"/>
              <w:spacing w:after="0"/>
              <w:jc w:val="left"/>
              <w:rPr>
                <w:rFonts w:ascii="Tahoma" w:hAnsi="Tahoma" w:cs="Tahoma"/>
                <w:szCs w:val="22"/>
                <w:lang w:eastAsia="en-GB"/>
              </w:rPr>
            </w:pPr>
            <w:r>
              <w:rPr>
                <w:rFonts w:ascii="Tahoma" w:hAnsi="Tahoma" w:cs="Tahoma"/>
                <w:szCs w:val="22"/>
                <w:lang w:val="el-GR" w:eastAsia="en-GB"/>
              </w:rPr>
              <w:t>Δι</w:t>
            </w:r>
            <w:r w:rsidRPr="00CB60F6">
              <w:rPr>
                <w:rFonts w:ascii="Tahoma" w:hAnsi="Tahoma" w:cs="Tahoma"/>
                <w:szCs w:val="22"/>
                <w:lang w:eastAsia="en-GB"/>
              </w:rPr>
              <w:t>αδικασία Επίδειξης</w:t>
            </w:r>
          </w:p>
        </w:tc>
        <w:tc>
          <w:tcPr>
            <w:tcW w:w="1714" w:type="dxa"/>
            <w:tcBorders>
              <w:top w:val="nil"/>
              <w:left w:val="nil"/>
              <w:bottom w:val="single" w:sz="4" w:space="0" w:color="auto"/>
              <w:right w:val="single" w:sz="8" w:space="0" w:color="auto"/>
            </w:tcBorders>
            <w:shd w:val="clear" w:color="auto" w:fill="FFFFFF" w:themeFill="background1"/>
            <w:vAlign w:val="center"/>
            <w:hideMark/>
          </w:tcPr>
          <w:p w14:paraId="7A0B5DCC" w14:textId="5A4AA28D" w:rsidR="002E5D64" w:rsidRPr="00CB60F6" w:rsidRDefault="002E5D64" w:rsidP="002E5D64">
            <w:pPr>
              <w:suppressAutoHyphens w:val="0"/>
              <w:spacing w:after="0"/>
              <w:jc w:val="center"/>
              <w:rPr>
                <w:rFonts w:ascii="Tahoma" w:hAnsi="Tahoma" w:cs="Tahoma"/>
                <w:szCs w:val="22"/>
                <w:lang w:eastAsia="en-GB"/>
              </w:rPr>
            </w:pPr>
            <w:r>
              <w:rPr>
                <w:rFonts w:ascii="Tahoma" w:hAnsi="Tahoma" w:cs="Tahoma"/>
                <w:szCs w:val="22"/>
                <w:lang w:val="el-GR" w:eastAsia="en-GB"/>
              </w:rPr>
              <w:t>25</w:t>
            </w:r>
            <w:r w:rsidRPr="00CB60F6">
              <w:rPr>
                <w:rFonts w:ascii="Tahoma" w:hAnsi="Tahoma" w:cs="Tahoma"/>
                <w:szCs w:val="22"/>
                <w:lang w:eastAsia="en-GB"/>
              </w:rPr>
              <w:t>%</w:t>
            </w:r>
          </w:p>
        </w:tc>
        <w:tc>
          <w:tcPr>
            <w:tcW w:w="3913" w:type="dxa"/>
            <w:tcBorders>
              <w:top w:val="nil"/>
              <w:left w:val="nil"/>
              <w:bottom w:val="single" w:sz="4" w:space="0" w:color="auto"/>
              <w:right w:val="single" w:sz="8" w:space="0" w:color="auto"/>
            </w:tcBorders>
            <w:shd w:val="clear" w:color="000000" w:fill="FFFFFF"/>
            <w:vAlign w:val="center"/>
            <w:hideMark/>
          </w:tcPr>
          <w:p w14:paraId="211A5CD0" w14:textId="1C3A7FF8" w:rsidR="002E5D64" w:rsidRPr="00CB60F6" w:rsidRDefault="002E5D64" w:rsidP="002E5D64">
            <w:pPr>
              <w:suppressAutoHyphens w:val="0"/>
              <w:spacing w:after="0"/>
              <w:jc w:val="left"/>
              <w:rPr>
                <w:rFonts w:ascii="Tahoma" w:hAnsi="Tahoma" w:cs="Tahoma"/>
                <w:szCs w:val="22"/>
                <w:lang w:val="el-GR"/>
              </w:rPr>
            </w:pPr>
            <w:r w:rsidRPr="00CB60F6">
              <w:rPr>
                <w:rFonts w:ascii="Tahoma" w:hAnsi="Tahoma" w:cs="Tahoma"/>
                <w:szCs w:val="22"/>
                <w:lang w:val="el-GR"/>
              </w:rPr>
              <w:t> </w:t>
            </w:r>
          </w:p>
        </w:tc>
      </w:tr>
      <w:tr w:rsidR="002E5D64" w:rsidRPr="006C3561" w14:paraId="5E58E435" w14:textId="77777777" w:rsidTr="002E5D64">
        <w:trPr>
          <w:trHeight w:val="580"/>
        </w:trPr>
        <w:tc>
          <w:tcPr>
            <w:tcW w:w="9795" w:type="dxa"/>
            <w:gridSpan w:val="4"/>
            <w:tcBorders>
              <w:top w:val="single" w:sz="4" w:space="0" w:color="auto"/>
              <w:left w:val="single" w:sz="8" w:space="0" w:color="auto"/>
              <w:bottom w:val="single" w:sz="8" w:space="0" w:color="auto"/>
              <w:right w:val="single" w:sz="8" w:space="0" w:color="auto"/>
            </w:tcBorders>
            <w:shd w:val="clear" w:color="000000" w:fill="F7CAAC"/>
            <w:vAlign w:val="center"/>
          </w:tcPr>
          <w:p w14:paraId="246C006C" w14:textId="26D491FD" w:rsidR="002E5D64" w:rsidRPr="002E5D64" w:rsidRDefault="002E5D64" w:rsidP="002E5D64">
            <w:pPr>
              <w:suppressAutoHyphens w:val="0"/>
              <w:spacing w:after="0"/>
              <w:jc w:val="left"/>
              <w:rPr>
                <w:rFonts w:ascii="Tahoma" w:hAnsi="Tahoma" w:cs="Tahoma"/>
                <w:b/>
                <w:szCs w:val="22"/>
                <w:lang w:val="en-US" w:eastAsia="en-GB"/>
              </w:rPr>
            </w:pPr>
            <w:r w:rsidRPr="002E5D64">
              <w:rPr>
                <w:rFonts w:ascii="Tahoma" w:hAnsi="Tahoma" w:cs="Tahoma"/>
                <w:b/>
                <w:szCs w:val="22"/>
                <w:lang w:val="el-GR"/>
              </w:rPr>
              <w:t>Ομάδα Β</w:t>
            </w:r>
          </w:p>
        </w:tc>
      </w:tr>
      <w:tr w:rsidR="002E5D64" w:rsidRPr="006C3561" w14:paraId="682C390D" w14:textId="77777777" w:rsidTr="00B85C66">
        <w:trPr>
          <w:trHeight w:val="580"/>
        </w:trPr>
        <w:tc>
          <w:tcPr>
            <w:tcW w:w="942" w:type="dxa"/>
            <w:tcBorders>
              <w:top w:val="nil"/>
              <w:left w:val="single" w:sz="8" w:space="0" w:color="auto"/>
              <w:bottom w:val="single" w:sz="8" w:space="0" w:color="auto"/>
              <w:right w:val="single" w:sz="8" w:space="0" w:color="auto"/>
            </w:tcBorders>
            <w:shd w:val="clear" w:color="000000" w:fill="F7CAAC"/>
            <w:vAlign w:val="center"/>
            <w:hideMark/>
          </w:tcPr>
          <w:p w14:paraId="17237460" w14:textId="77777777" w:rsidR="002E5D64" w:rsidRPr="00CB60F6" w:rsidRDefault="002E5D64" w:rsidP="002E5D64">
            <w:pPr>
              <w:suppressAutoHyphens w:val="0"/>
              <w:spacing w:after="0"/>
              <w:jc w:val="left"/>
              <w:rPr>
                <w:rFonts w:ascii="Tahoma" w:hAnsi="Tahoma" w:cs="Tahoma"/>
                <w:szCs w:val="22"/>
                <w:lang w:eastAsia="en-GB"/>
              </w:rPr>
            </w:pPr>
            <w:r w:rsidRPr="00CB60F6">
              <w:rPr>
                <w:rFonts w:ascii="Tahoma" w:hAnsi="Tahoma" w:cs="Tahoma"/>
                <w:szCs w:val="22"/>
                <w:lang w:val="en-US" w:eastAsia="en-GB"/>
              </w:rPr>
              <w:t> 2.</w:t>
            </w:r>
          </w:p>
        </w:tc>
        <w:tc>
          <w:tcPr>
            <w:tcW w:w="3226" w:type="dxa"/>
            <w:tcBorders>
              <w:top w:val="nil"/>
              <w:left w:val="nil"/>
              <w:bottom w:val="single" w:sz="8" w:space="0" w:color="auto"/>
              <w:right w:val="single" w:sz="8" w:space="0" w:color="auto"/>
            </w:tcBorders>
            <w:shd w:val="clear" w:color="000000" w:fill="F7CAAC"/>
            <w:vAlign w:val="center"/>
            <w:hideMark/>
          </w:tcPr>
          <w:p w14:paraId="4634321C" w14:textId="77777777" w:rsidR="002E5D64" w:rsidRPr="00CB60F6" w:rsidRDefault="002E5D64" w:rsidP="002E5D64">
            <w:pPr>
              <w:suppressAutoHyphens w:val="0"/>
              <w:spacing w:after="0"/>
              <w:jc w:val="left"/>
              <w:rPr>
                <w:rFonts w:ascii="Tahoma" w:hAnsi="Tahoma" w:cs="Tahoma"/>
                <w:b/>
                <w:bCs/>
                <w:szCs w:val="22"/>
                <w:lang w:eastAsia="en-GB"/>
              </w:rPr>
            </w:pPr>
            <w:r w:rsidRPr="00CB60F6">
              <w:rPr>
                <w:rFonts w:ascii="Tahoma" w:hAnsi="Tahoma" w:cs="Tahoma"/>
                <w:b/>
                <w:bCs/>
                <w:szCs w:val="22"/>
                <w:lang w:val="en-US" w:eastAsia="en-GB"/>
              </w:rPr>
              <w:t>Λειτουργικές Δυνατότητες Συστήματος</w:t>
            </w:r>
          </w:p>
        </w:tc>
        <w:tc>
          <w:tcPr>
            <w:tcW w:w="1714" w:type="dxa"/>
            <w:tcBorders>
              <w:top w:val="nil"/>
              <w:left w:val="nil"/>
              <w:bottom w:val="single" w:sz="8" w:space="0" w:color="auto"/>
              <w:right w:val="single" w:sz="8" w:space="0" w:color="auto"/>
            </w:tcBorders>
            <w:shd w:val="clear" w:color="000000" w:fill="F7CAAC"/>
            <w:vAlign w:val="center"/>
            <w:hideMark/>
          </w:tcPr>
          <w:p w14:paraId="5B732E97" w14:textId="1F18B3D6" w:rsidR="002E5D64" w:rsidRPr="00CB60F6" w:rsidRDefault="002E5D64" w:rsidP="002E5D64">
            <w:pPr>
              <w:suppressAutoHyphens w:val="0"/>
              <w:spacing w:after="0"/>
              <w:jc w:val="center"/>
              <w:rPr>
                <w:rFonts w:ascii="Tahoma" w:hAnsi="Tahoma" w:cs="Tahoma"/>
                <w:b/>
                <w:bCs/>
                <w:szCs w:val="22"/>
                <w:lang w:eastAsia="en-GB"/>
              </w:rPr>
            </w:pPr>
            <w:r>
              <w:rPr>
                <w:rFonts w:ascii="Tahoma" w:hAnsi="Tahoma" w:cs="Tahoma"/>
                <w:b/>
                <w:bCs/>
                <w:szCs w:val="22"/>
                <w:lang w:val="el-GR" w:eastAsia="en-GB"/>
              </w:rPr>
              <w:t>35</w:t>
            </w:r>
            <w:r w:rsidRPr="00CB60F6">
              <w:rPr>
                <w:rFonts w:ascii="Tahoma" w:hAnsi="Tahoma" w:cs="Tahoma"/>
                <w:b/>
                <w:bCs/>
                <w:szCs w:val="22"/>
                <w:lang w:eastAsia="en-GB"/>
              </w:rPr>
              <w:t>%</w:t>
            </w:r>
          </w:p>
        </w:tc>
        <w:tc>
          <w:tcPr>
            <w:tcW w:w="3913" w:type="dxa"/>
            <w:tcBorders>
              <w:top w:val="nil"/>
              <w:left w:val="nil"/>
              <w:bottom w:val="single" w:sz="8" w:space="0" w:color="auto"/>
              <w:right w:val="single" w:sz="8" w:space="0" w:color="auto"/>
            </w:tcBorders>
            <w:shd w:val="clear" w:color="000000" w:fill="F7CAAC"/>
            <w:vAlign w:val="center"/>
            <w:hideMark/>
          </w:tcPr>
          <w:p w14:paraId="6CCF4F90" w14:textId="77777777" w:rsidR="002E5D64" w:rsidRPr="00CB60F6" w:rsidRDefault="002E5D64" w:rsidP="002E5D64">
            <w:pPr>
              <w:suppressAutoHyphens w:val="0"/>
              <w:spacing w:after="0"/>
              <w:jc w:val="left"/>
              <w:rPr>
                <w:rFonts w:ascii="Tahoma" w:hAnsi="Tahoma" w:cs="Tahoma"/>
                <w:szCs w:val="22"/>
                <w:lang w:eastAsia="en-GB"/>
              </w:rPr>
            </w:pPr>
            <w:r w:rsidRPr="00CB60F6">
              <w:rPr>
                <w:rFonts w:ascii="Tahoma" w:hAnsi="Tahoma" w:cs="Tahoma"/>
                <w:szCs w:val="22"/>
                <w:lang w:val="en-US" w:eastAsia="en-GB"/>
              </w:rPr>
              <w:t> </w:t>
            </w:r>
          </w:p>
        </w:tc>
      </w:tr>
      <w:tr w:rsidR="002E5D64" w:rsidRPr="00EC6F2F" w14:paraId="6AC05800" w14:textId="77777777" w:rsidTr="00B84A84">
        <w:trPr>
          <w:trHeight w:val="1140"/>
        </w:trPr>
        <w:tc>
          <w:tcPr>
            <w:tcW w:w="942" w:type="dxa"/>
            <w:tcBorders>
              <w:top w:val="nil"/>
              <w:left w:val="single" w:sz="8" w:space="0" w:color="auto"/>
              <w:bottom w:val="single" w:sz="8" w:space="0" w:color="auto"/>
              <w:right w:val="single" w:sz="8" w:space="0" w:color="auto"/>
            </w:tcBorders>
            <w:shd w:val="clear" w:color="auto" w:fill="auto"/>
            <w:vAlign w:val="center"/>
            <w:hideMark/>
          </w:tcPr>
          <w:p w14:paraId="03959DBD" w14:textId="77777777" w:rsidR="002E5D64" w:rsidRPr="00EC6F2F" w:rsidRDefault="002E5D64" w:rsidP="002E5D64">
            <w:pPr>
              <w:suppressAutoHyphens w:val="0"/>
              <w:spacing w:after="0"/>
              <w:jc w:val="left"/>
              <w:rPr>
                <w:rFonts w:ascii="Tahoma" w:hAnsi="Tahoma" w:cs="Tahoma"/>
                <w:szCs w:val="22"/>
                <w:lang w:eastAsia="en-GB"/>
              </w:rPr>
            </w:pPr>
            <w:r w:rsidRPr="00EC6F2F">
              <w:rPr>
                <w:rFonts w:ascii="Tahoma" w:hAnsi="Tahoma" w:cs="Tahoma"/>
                <w:szCs w:val="22"/>
                <w:lang w:val="en-US" w:eastAsia="en-GB"/>
              </w:rPr>
              <w:t>2.1</w:t>
            </w:r>
          </w:p>
        </w:tc>
        <w:tc>
          <w:tcPr>
            <w:tcW w:w="3226" w:type="dxa"/>
            <w:tcBorders>
              <w:top w:val="nil"/>
              <w:left w:val="nil"/>
              <w:bottom w:val="single" w:sz="8" w:space="0" w:color="auto"/>
              <w:right w:val="single" w:sz="8" w:space="0" w:color="auto"/>
            </w:tcBorders>
            <w:shd w:val="clear" w:color="000000" w:fill="FFFFFF"/>
            <w:vAlign w:val="center"/>
            <w:hideMark/>
          </w:tcPr>
          <w:p w14:paraId="1DD1125C" w14:textId="6ECF0D2B" w:rsidR="002E5D64" w:rsidRPr="00EC6F2F" w:rsidRDefault="002E5D64" w:rsidP="002E5D64">
            <w:pPr>
              <w:suppressAutoHyphens w:val="0"/>
              <w:spacing w:after="0"/>
              <w:jc w:val="left"/>
              <w:rPr>
                <w:rFonts w:ascii="Tahoma" w:hAnsi="Tahoma" w:cs="Tahoma"/>
                <w:szCs w:val="22"/>
                <w:lang w:val="en-US" w:eastAsia="en-GB"/>
              </w:rPr>
            </w:pPr>
            <w:r w:rsidRPr="00EC6F2F">
              <w:rPr>
                <w:rFonts w:ascii="Tahoma" w:hAnsi="Tahoma" w:cs="Tahoma"/>
                <w:szCs w:val="22"/>
                <w:lang w:val="el-GR" w:eastAsia="en-GB"/>
              </w:rPr>
              <w:t>Υποσύστημα Ενιαίου Μητ</w:t>
            </w:r>
            <w:r>
              <w:rPr>
                <w:rFonts w:ascii="Tahoma" w:hAnsi="Tahoma" w:cs="Tahoma"/>
                <w:szCs w:val="22"/>
                <w:lang w:val="el-GR" w:eastAsia="en-GB"/>
              </w:rPr>
              <w:t>ρ</w:t>
            </w:r>
            <w:r w:rsidRPr="00EC6F2F">
              <w:rPr>
                <w:rFonts w:ascii="Tahoma" w:hAnsi="Tahoma" w:cs="Tahoma"/>
                <w:szCs w:val="22"/>
                <w:lang w:val="el-GR" w:eastAsia="en-GB"/>
              </w:rPr>
              <w:t>ώου eMHTE</w:t>
            </w:r>
          </w:p>
        </w:tc>
        <w:tc>
          <w:tcPr>
            <w:tcW w:w="1714" w:type="dxa"/>
            <w:tcBorders>
              <w:top w:val="nil"/>
              <w:left w:val="nil"/>
              <w:bottom w:val="single" w:sz="8" w:space="0" w:color="auto"/>
              <w:right w:val="single" w:sz="8" w:space="0" w:color="auto"/>
            </w:tcBorders>
            <w:shd w:val="clear" w:color="000000" w:fill="FFFFFF"/>
            <w:hideMark/>
          </w:tcPr>
          <w:p w14:paraId="78BA1DD3" w14:textId="1487C1C5" w:rsidR="002E5D64" w:rsidRPr="00EC6F2F" w:rsidRDefault="002E5D64" w:rsidP="002E5D64">
            <w:pPr>
              <w:suppressAutoHyphens w:val="0"/>
              <w:spacing w:after="0"/>
              <w:jc w:val="center"/>
              <w:rPr>
                <w:rFonts w:ascii="Tahoma" w:hAnsi="Tahoma" w:cs="Tahoma"/>
                <w:szCs w:val="22"/>
                <w:lang w:eastAsia="en-GB"/>
              </w:rPr>
            </w:pPr>
            <w:r>
              <w:rPr>
                <w:rFonts w:ascii="Tahoma" w:hAnsi="Tahoma" w:cs="Tahoma"/>
                <w:szCs w:val="22"/>
                <w:lang w:val="el-GR" w:eastAsia="en-GB"/>
              </w:rPr>
              <w:t>5</w:t>
            </w:r>
            <w:r w:rsidRPr="00EC6F2F">
              <w:rPr>
                <w:rFonts w:ascii="Tahoma" w:hAnsi="Tahoma" w:cs="Tahoma"/>
                <w:szCs w:val="22"/>
                <w:lang w:eastAsia="en-GB"/>
              </w:rPr>
              <w:t>%</w:t>
            </w:r>
          </w:p>
        </w:tc>
        <w:tc>
          <w:tcPr>
            <w:tcW w:w="3913" w:type="dxa"/>
            <w:tcBorders>
              <w:top w:val="nil"/>
              <w:left w:val="nil"/>
              <w:bottom w:val="single" w:sz="8" w:space="0" w:color="auto"/>
              <w:right w:val="single" w:sz="8" w:space="0" w:color="auto"/>
            </w:tcBorders>
            <w:shd w:val="clear" w:color="000000" w:fill="FFFFFF"/>
            <w:hideMark/>
          </w:tcPr>
          <w:p w14:paraId="17170FA8" w14:textId="52BD8561" w:rsidR="002E5D64" w:rsidRPr="00EC6F2F" w:rsidRDefault="002E5D64" w:rsidP="002E5D64">
            <w:pPr>
              <w:suppressAutoHyphens w:val="0"/>
              <w:spacing w:after="0"/>
              <w:jc w:val="left"/>
              <w:rPr>
                <w:rFonts w:ascii="Tahoma" w:hAnsi="Tahoma" w:cs="Tahoma"/>
                <w:szCs w:val="22"/>
                <w:lang w:val="en-US" w:eastAsia="en-GB"/>
              </w:rPr>
            </w:pPr>
            <w:r w:rsidRPr="00EC6F2F">
              <w:rPr>
                <w:rFonts w:ascii="Tahoma" w:hAnsi="Tahoma" w:cs="Tahoma"/>
                <w:szCs w:val="22"/>
                <w:lang w:val="el-GR"/>
              </w:rPr>
              <w:t xml:space="preserve">ΠΑΡΑΡΤΗΜΑ Ι: </w:t>
            </w:r>
            <w:r w:rsidR="004A2D64" w:rsidRPr="006F2574">
              <w:rPr>
                <w:rFonts w:ascii="Tahoma" w:hAnsi="Tahoma" w:cs="Tahoma"/>
                <w:lang w:val="el-GR"/>
              </w:rPr>
              <w:t>Παράγραφος</w:t>
            </w:r>
            <w:r w:rsidR="004A2D64">
              <w:rPr>
                <w:rFonts w:ascii="Tahoma" w:hAnsi="Tahoma" w:cs="Tahoma"/>
                <w:lang w:val="el-GR"/>
              </w:rPr>
              <w:t xml:space="preserve"> </w:t>
            </w:r>
            <w:r>
              <w:rPr>
                <w:rFonts w:ascii="Tahoma" w:hAnsi="Tahoma" w:cs="Tahoma"/>
              </w:rPr>
              <w:fldChar w:fldCharType="begin"/>
            </w:r>
            <w:r>
              <w:rPr>
                <w:rFonts w:ascii="Tahoma" w:hAnsi="Tahoma" w:cs="Tahoma"/>
              </w:rPr>
              <w:instrText xml:space="preserve"> REF _Ref103710342 \r \h </w:instrText>
            </w:r>
            <w:r>
              <w:rPr>
                <w:rFonts w:ascii="Tahoma" w:hAnsi="Tahoma" w:cs="Tahoma"/>
              </w:rPr>
            </w:r>
            <w:r>
              <w:rPr>
                <w:rFonts w:ascii="Tahoma" w:hAnsi="Tahoma" w:cs="Tahoma"/>
              </w:rPr>
              <w:fldChar w:fldCharType="separate"/>
            </w:r>
            <w:r w:rsidR="00D92051">
              <w:rPr>
                <w:rFonts w:ascii="Tahoma" w:hAnsi="Tahoma" w:cs="Tahoma"/>
              </w:rPr>
              <w:t>4.1.3.1</w:t>
            </w:r>
            <w:r>
              <w:rPr>
                <w:rFonts w:ascii="Tahoma" w:hAnsi="Tahoma" w:cs="Tahoma"/>
              </w:rPr>
              <w:fldChar w:fldCharType="end"/>
            </w:r>
          </w:p>
        </w:tc>
      </w:tr>
      <w:tr w:rsidR="002E5D64" w:rsidRPr="006C3561" w14:paraId="1DA5B3B1" w14:textId="77777777" w:rsidTr="0048551A">
        <w:trPr>
          <w:trHeight w:val="30"/>
        </w:trPr>
        <w:tc>
          <w:tcPr>
            <w:tcW w:w="942" w:type="dxa"/>
            <w:tcBorders>
              <w:top w:val="nil"/>
              <w:left w:val="single" w:sz="8" w:space="0" w:color="auto"/>
              <w:bottom w:val="single" w:sz="8" w:space="0" w:color="auto"/>
              <w:right w:val="single" w:sz="8" w:space="0" w:color="auto"/>
            </w:tcBorders>
            <w:shd w:val="clear" w:color="auto" w:fill="auto"/>
            <w:vAlign w:val="center"/>
          </w:tcPr>
          <w:p w14:paraId="4047F239" w14:textId="4CD94F2B" w:rsidR="002E5D64" w:rsidRPr="00EC6F2F" w:rsidRDefault="002E5D64" w:rsidP="002E5D64">
            <w:pPr>
              <w:suppressAutoHyphens w:val="0"/>
              <w:spacing w:after="0"/>
              <w:jc w:val="left"/>
              <w:rPr>
                <w:rFonts w:ascii="Tahoma" w:hAnsi="Tahoma" w:cs="Tahoma"/>
                <w:szCs w:val="22"/>
                <w:lang w:val="el-GR" w:eastAsia="en-GB"/>
              </w:rPr>
            </w:pPr>
            <w:r w:rsidRPr="00EC6F2F">
              <w:rPr>
                <w:rFonts w:ascii="Tahoma" w:hAnsi="Tahoma" w:cs="Tahoma"/>
                <w:szCs w:val="22"/>
                <w:lang w:val="el-GR" w:eastAsia="en-GB"/>
              </w:rPr>
              <w:t>2.2</w:t>
            </w:r>
          </w:p>
        </w:tc>
        <w:tc>
          <w:tcPr>
            <w:tcW w:w="3226" w:type="dxa"/>
            <w:tcBorders>
              <w:top w:val="nil"/>
              <w:left w:val="nil"/>
              <w:bottom w:val="single" w:sz="8" w:space="0" w:color="auto"/>
              <w:right w:val="single" w:sz="8" w:space="0" w:color="auto"/>
            </w:tcBorders>
            <w:shd w:val="clear" w:color="000000" w:fill="FFFFFF"/>
            <w:vAlign w:val="center"/>
          </w:tcPr>
          <w:p w14:paraId="3D77B640" w14:textId="1372EF95" w:rsidR="002E5D64" w:rsidRPr="00EC6F2F" w:rsidRDefault="002E5D64" w:rsidP="002E5D64">
            <w:pPr>
              <w:pStyle w:val="26"/>
              <w:tabs>
                <w:tab w:val="left" w:pos="880"/>
                <w:tab w:val="right" w:leader="dot" w:pos="9628"/>
              </w:tabs>
              <w:ind w:left="0"/>
              <w:rPr>
                <w:rFonts w:ascii="Tahoma" w:hAnsi="Tahoma" w:cs="Tahoma"/>
                <w:smallCaps w:val="0"/>
                <w:sz w:val="22"/>
                <w:szCs w:val="22"/>
                <w:lang w:val="en-US" w:eastAsia="en-GB"/>
              </w:rPr>
            </w:pPr>
            <w:r w:rsidRPr="00EC6F2F">
              <w:rPr>
                <w:rFonts w:ascii="Tahoma" w:hAnsi="Tahoma" w:cs="Tahoma"/>
                <w:smallCaps w:val="0"/>
                <w:sz w:val="22"/>
                <w:szCs w:val="22"/>
                <w:lang w:val="el-GR" w:eastAsia="en-GB"/>
              </w:rPr>
              <w:t>Υποσύστημα Διαδικτυακής Πύλης</w:t>
            </w:r>
          </w:p>
          <w:p w14:paraId="2324427C" w14:textId="77777777" w:rsidR="002E5D64" w:rsidRPr="00EC6F2F" w:rsidRDefault="002E5D64" w:rsidP="002E5D64">
            <w:pPr>
              <w:suppressAutoHyphens w:val="0"/>
              <w:spacing w:after="0"/>
              <w:jc w:val="left"/>
              <w:rPr>
                <w:rFonts w:ascii="Tahoma" w:hAnsi="Tahoma" w:cs="Tahoma"/>
                <w:szCs w:val="22"/>
                <w:lang w:val="el-GR" w:eastAsia="en-GB"/>
              </w:rPr>
            </w:pPr>
          </w:p>
        </w:tc>
        <w:tc>
          <w:tcPr>
            <w:tcW w:w="1714" w:type="dxa"/>
            <w:tcBorders>
              <w:top w:val="nil"/>
              <w:left w:val="nil"/>
              <w:bottom w:val="single" w:sz="8" w:space="0" w:color="auto"/>
              <w:right w:val="single" w:sz="8" w:space="0" w:color="auto"/>
            </w:tcBorders>
            <w:shd w:val="clear" w:color="000000" w:fill="FFFFFF"/>
          </w:tcPr>
          <w:p w14:paraId="4117575A" w14:textId="5C498740" w:rsidR="002E5D64" w:rsidRPr="00EC6F2F" w:rsidRDefault="002E5D64" w:rsidP="002E5D64">
            <w:pPr>
              <w:suppressAutoHyphens w:val="0"/>
              <w:spacing w:after="0"/>
              <w:jc w:val="center"/>
              <w:rPr>
                <w:rFonts w:ascii="Tahoma" w:hAnsi="Tahoma" w:cs="Tahoma"/>
                <w:szCs w:val="22"/>
                <w:lang w:val="el-GR" w:eastAsia="en-GB"/>
              </w:rPr>
            </w:pPr>
            <w:r>
              <w:rPr>
                <w:rFonts w:ascii="Tahoma" w:hAnsi="Tahoma" w:cs="Tahoma"/>
                <w:szCs w:val="22"/>
                <w:lang w:val="el-GR" w:eastAsia="en-GB"/>
              </w:rPr>
              <w:t>3</w:t>
            </w:r>
            <w:r w:rsidRPr="00EC6F2F">
              <w:rPr>
                <w:rFonts w:ascii="Tahoma" w:hAnsi="Tahoma" w:cs="Tahoma"/>
                <w:szCs w:val="22"/>
                <w:lang w:eastAsia="en-GB"/>
              </w:rPr>
              <w:t>%</w:t>
            </w:r>
          </w:p>
        </w:tc>
        <w:tc>
          <w:tcPr>
            <w:tcW w:w="3913" w:type="dxa"/>
            <w:tcBorders>
              <w:top w:val="nil"/>
              <w:left w:val="nil"/>
              <w:bottom w:val="single" w:sz="8" w:space="0" w:color="auto"/>
              <w:right w:val="single" w:sz="8" w:space="0" w:color="auto"/>
            </w:tcBorders>
            <w:shd w:val="clear" w:color="000000" w:fill="FFFFFF"/>
          </w:tcPr>
          <w:p w14:paraId="377EFC66" w14:textId="23FABAB0" w:rsidR="002E5D64" w:rsidRPr="00CB60F6" w:rsidRDefault="002E5D64" w:rsidP="002E5D64">
            <w:pPr>
              <w:suppressAutoHyphens w:val="0"/>
              <w:spacing w:after="0"/>
              <w:jc w:val="left"/>
              <w:rPr>
                <w:rFonts w:ascii="Tahoma" w:hAnsi="Tahoma" w:cs="Tahoma"/>
              </w:rPr>
            </w:pPr>
            <w:r w:rsidRPr="00EC6F2F">
              <w:rPr>
                <w:rFonts w:ascii="Tahoma" w:hAnsi="Tahoma" w:cs="Tahoma"/>
                <w:szCs w:val="22"/>
                <w:lang w:val="el-GR"/>
              </w:rPr>
              <w:t xml:space="preserve">ΠΑΡΑΡΤΗΜΑ Ι: </w:t>
            </w:r>
            <w:r w:rsidR="004A2D64" w:rsidRPr="006F2574">
              <w:rPr>
                <w:rFonts w:ascii="Tahoma" w:hAnsi="Tahoma" w:cs="Tahoma"/>
                <w:lang w:val="el-GR"/>
              </w:rPr>
              <w:t>Παράγραφος</w:t>
            </w:r>
            <w:r w:rsidR="004A2D64">
              <w:rPr>
                <w:rFonts w:ascii="Tahoma" w:hAnsi="Tahoma" w:cs="Tahoma"/>
                <w:lang w:val="el-GR"/>
              </w:rPr>
              <w:t xml:space="preserve"> </w:t>
            </w:r>
            <w:r>
              <w:rPr>
                <w:rFonts w:ascii="Tahoma" w:hAnsi="Tahoma" w:cs="Tahoma"/>
              </w:rPr>
              <w:fldChar w:fldCharType="begin"/>
            </w:r>
            <w:r>
              <w:rPr>
                <w:rFonts w:ascii="Tahoma" w:hAnsi="Tahoma" w:cs="Tahoma"/>
              </w:rPr>
              <w:instrText xml:space="preserve"> REF _Ref103710798 \r \h </w:instrText>
            </w:r>
            <w:r>
              <w:rPr>
                <w:rFonts w:ascii="Tahoma" w:hAnsi="Tahoma" w:cs="Tahoma"/>
              </w:rPr>
            </w:r>
            <w:r>
              <w:rPr>
                <w:rFonts w:ascii="Tahoma" w:hAnsi="Tahoma" w:cs="Tahoma"/>
              </w:rPr>
              <w:fldChar w:fldCharType="separate"/>
            </w:r>
            <w:r w:rsidR="00D92051">
              <w:rPr>
                <w:rFonts w:ascii="Tahoma" w:hAnsi="Tahoma" w:cs="Tahoma"/>
              </w:rPr>
              <w:t>4.1.3.2</w:t>
            </w:r>
            <w:r>
              <w:rPr>
                <w:rFonts w:ascii="Tahoma" w:hAnsi="Tahoma" w:cs="Tahoma"/>
              </w:rPr>
              <w:fldChar w:fldCharType="end"/>
            </w:r>
          </w:p>
        </w:tc>
      </w:tr>
      <w:tr w:rsidR="002E5D64" w:rsidRPr="00FA6665" w14:paraId="4EC6B89B" w14:textId="77777777" w:rsidTr="0048551A">
        <w:trPr>
          <w:trHeight w:val="473"/>
        </w:trPr>
        <w:tc>
          <w:tcPr>
            <w:tcW w:w="942" w:type="dxa"/>
            <w:tcBorders>
              <w:top w:val="nil"/>
              <w:left w:val="single" w:sz="8" w:space="0" w:color="auto"/>
              <w:bottom w:val="single" w:sz="8" w:space="0" w:color="auto"/>
              <w:right w:val="single" w:sz="8" w:space="0" w:color="auto"/>
            </w:tcBorders>
            <w:shd w:val="clear" w:color="auto" w:fill="auto"/>
            <w:vAlign w:val="center"/>
          </w:tcPr>
          <w:p w14:paraId="578BB06E" w14:textId="1915585D" w:rsidR="002E5D64" w:rsidRPr="00EC6F2F" w:rsidRDefault="002E5D64" w:rsidP="002E5D64">
            <w:pPr>
              <w:suppressAutoHyphens w:val="0"/>
              <w:spacing w:after="0"/>
              <w:jc w:val="left"/>
              <w:rPr>
                <w:rFonts w:ascii="Tahoma" w:hAnsi="Tahoma" w:cs="Tahoma"/>
                <w:szCs w:val="22"/>
                <w:lang w:val="el-GR" w:eastAsia="en-GB"/>
              </w:rPr>
            </w:pPr>
            <w:r w:rsidRPr="00EC6F2F">
              <w:rPr>
                <w:rFonts w:ascii="Tahoma" w:hAnsi="Tahoma" w:cs="Tahoma"/>
                <w:szCs w:val="22"/>
                <w:lang w:val="el-GR" w:eastAsia="en-GB"/>
              </w:rPr>
              <w:t>2.3</w:t>
            </w:r>
          </w:p>
        </w:tc>
        <w:tc>
          <w:tcPr>
            <w:tcW w:w="3226" w:type="dxa"/>
            <w:tcBorders>
              <w:top w:val="nil"/>
              <w:left w:val="nil"/>
              <w:bottom w:val="single" w:sz="8" w:space="0" w:color="auto"/>
              <w:right w:val="single" w:sz="8" w:space="0" w:color="auto"/>
            </w:tcBorders>
            <w:shd w:val="clear" w:color="000000" w:fill="FFFFFF"/>
            <w:vAlign w:val="center"/>
          </w:tcPr>
          <w:p w14:paraId="24FC4EA5" w14:textId="0198D924" w:rsidR="002E5D64" w:rsidRPr="00200362" w:rsidRDefault="002E5D64" w:rsidP="002E5D64">
            <w:pPr>
              <w:suppressAutoHyphens w:val="0"/>
              <w:spacing w:after="0"/>
              <w:jc w:val="left"/>
              <w:rPr>
                <w:rFonts w:ascii="Tahoma" w:hAnsi="Tahoma" w:cs="Tahoma"/>
                <w:szCs w:val="22"/>
                <w:lang w:val="el-GR" w:eastAsia="en-GB"/>
              </w:rPr>
            </w:pPr>
            <w:r w:rsidRPr="00EC6F2F">
              <w:rPr>
                <w:rFonts w:ascii="Tahoma" w:hAnsi="Tahoma" w:cs="Tahoma"/>
                <w:szCs w:val="22"/>
                <w:lang w:val="el-GR" w:eastAsia="en-GB"/>
              </w:rPr>
              <w:t xml:space="preserve">Υποσύστημα </w:t>
            </w:r>
            <w:r>
              <w:rPr>
                <w:rFonts w:ascii="Tahoma" w:hAnsi="Tahoma" w:cs="Tahoma"/>
                <w:szCs w:val="22"/>
                <w:lang w:val="el-GR" w:eastAsia="en-GB"/>
              </w:rPr>
              <w:t>καταγραφής ε</w:t>
            </w:r>
            <w:r w:rsidRPr="00EC6F2F">
              <w:rPr>
                <w:rFonts w:ascii="Tahoma" w:hAnsi="Tahoma" w:cs="Tahoma"/>
                <w:szCs w:val="22"/>
                <w:lang w:val="el-GR" w:eastAsia="en-GB"/>
              </w:rPr>
              <w:t>αφίξεων – αναχωρήσεων</w:t>
            </w:r>
            <w:r w:rsidRPr="00601851">
              <w:rPr>
                <w:rFonts w:ascii="Tahoma" w:hAnsi="Tahoma" w:cs="Tahoma"/>
                <w:szCs w:val="22"/>
                <w:lang w:val="el-GR" w:eastAsia="en-GB"/>
              </w:rPr>
              <w:t xml:space="preserve"> (</w:t>
            </w:r>
            <w:r w:rsidRPr="00E81C10">
              <w:rPr>
                <w:rFonts w:ascii="Tahoma" w:hAnsi="Tahoma" w:cs="Tahoma"/>
                <w:szCs w:val="22"/>
                <w:lang w:val="el-GR" w:eastAsia="en-GB"/>
              </w:rPr>
              <w:t>H.O.ST. -Hospitality Online System</w:t>
            </w:r>
            <w:r w:rsidRPr="00601851">
              <w:rPr>
                <w:rFonts w:ascii="Tahoma" w:hAnsi="Tahoma" w:cs="Tahoma"/>
                <w:szCs w:val="22"/>
                <w:lang w:val="el-GR" w:eastAsia="en-GB"/>
              </w:rPr>
              <w:t>)</w:t>
            </w:r>
            <w:r w:rsidRPr="00E81C10">
              <w:rPr>
                <w:rFonts w:ascii="Tahoma" w:hAnsi="Tahoma" w:cs="Tahoma"/>
                <w:szCs w:val="22"/>
                <w:lang w:val="el-GR" w:eastAsia="en-GB"/>
              </w:rPr>
              <w:t>.</w:t>
            </w:r>
            <w:r w:rsidRPr="00601851">
              <w:rPr>
                <w:rFonts w:ascii="Tahoma" w:hAnsi="Tahoma" w:cs="Tahoma"/>
                <w:szCs w:val="22"/>
                <w:lang w:val="el-GR" w:eastAsia="en-GB"/>
              </w:rPr>
              <w:t xml:space="preserve"> </w:t>
            </w:r>
            <w:r>
              <w:rPr>
                <w:rFonts w:ascii="Tahoma" w:hAnsi="Tahoma" w:cs="Tahoma"/>
                <w:szCs w:val="22"/>
                <w:lang w:val="el-GR" w:eastAsia="en-GB"/>
              </w:rPr>
              <w:t xml:space="preserve"> σε τουριστικά καταλύματα</w:t>
            </w:r>
          </w:p>
        </w:tc>
        <w:tc>
          <w:tcPr>
            <w:tcW w:w="1714" w:type="dxa"/>
            <w:tcBorders>
              <w:top w:val="nil"/>
              <w:left w:val="nil"/>
              <w:bottom w:val="single" w:sz="8" w:space="0" w:color="auto"/>
              <w:right w:val="single" w:sz="8" w:space="0" w:color="auto"/>
            </w:tcBorders>
            <w:shd w:val="clear" w:color="000000" w:fill="FFFFFF"/>
          </w:tcPr>
          <w:p w14:paraId="7E61CBE1" w14:textId="6D57CE43" w:rsidR="002E5D64" w:rsidRPr="00EC6F2F" w:rsidRDefault="002E5D64" w:rsidP="002E5D64">
            <w:pPr>
              <w:suppressAutoHyphens w:val="0"/>
              <w:spacing w:after="0"/>
              <w:jc w:val="center"/>
              <w:rPr>
                <w:rFonts w:ascii="Tahoma" w:hAnsi="Tahoma" w:cs="Tahoma"/>
                <w:szCs w:val="22"/>
                <w:lang w:val="el-GR" w:eastAsia="en-GB"/>
              </w:rPr>
            </w:pPr>
            <w:r>
              <w:rPr>
                <w:rFonts w:ascii="Tahoma" w:hAnsi="Tahoma" w:cs="Tahoma"/>
                <w:szCs w:val="22"/>
                <w:lang w:val="el-GR" w:eastAsia="en-GB"/>
              </w:rPr>
              <w:t>3</w:t>
            </w:r>
            <w:r w:rsidRPr="00EC6F2F">
              <w:rPr>
                <w:rFonts w:ascii="Tahoma" w:hAnsi="Tahoma" w:cs="Tahoma"/>
                <w:szCs w:val="22"/>
                <w:lang w:eastAsia="en-GB"/>
              </w:rPr>
              <w:t>%</w:t>
            </w:r>
          </w:p>
        </w:tc>
        <w:tc>
          <w:tcPr>
            <w:tcW w:w="3913" w:type="dxa"/>
            <w:tcBorders>
              <w:top w:val="nil"/>
              <w:left w:val="nil"/>
              <w:bottom w:val="single" w:sz="8" w:space="0" w:color="auto"/>
              <w:right w:val="single" w:sz="8" w:space="0" w:color="auto"/>
            </w:tcBorders>
            <w:shd w:val="clear" w:color="000000" w:fill="FFFFFF"/>
          </w:tcPr>
          <w:p w14:paraId="08D782EF" w14:textId="5D940841" w:rsidR="002E5D64" w:rsidRPr="006F2574" w:rsidRDefault="002E5D64" w:rsidP="002E5D64">
            <w:pPr>
              <w:suppressAutoHyphens w:val="0"/>
              <w:spacing w:after="0"/>
              <w:jc w:val="left"/>
              <w:rPr>
                <w:rFonts w:ascii="Tahoma" w:hAnsi="Tahoma" w:cs="Tahoma"/>
                <w:lang w:val="el-GR"/>
              </w:rPr>
            </w:pPr>
            <w:r w:rsidRPr="00EC6F2F">
              <w:rPr>
                <w:rFonts w:ascii="Tahoma" w:hAnsi="Tahoma" w:cs="Tahoma"/>
                <w:szCs w:val="22"/>
                <w:lang w:val="el-GR"/>
              </w:rPr>
              <w:t xml:space="preserve">ΠΑΡΑΡΤΗΜΑ Ι: </w:t>
            </w:r>
            <w:r w:rsidRPr="006F2574">
              <w:rPr>
                <w:rFonts w:ascii="Tahoma" w:hAnsi="Tahoma" w:cs="Tahoma"/>
                <w:lang w:val="el-GR"/>
              </w:rPr>
              <w:t xml:space="preserve">Παράγραφος </w:t>
            </w:r>
            <w:r w:rsidR="00466624">
              <w:rPr>
                <w:rFonts w:ascii="Tahoma" w:hAnsi="Tahoma" w:cs="Tahoma"/>
                <w:lang w:val="el-GR"/>
              </w:rPr>
              <w:t xml:space="preserve"> 4.1.3.3</w:t>
            </w:r>
          </w:p>
        </w:tc>
      </w:tr>
      <w:tr w:rsidR="002E5D64" w:rsidRPr="00EC6F2F" w14:paraId="0CF54425" w14:textId="77777777" w:rsidTr="007B5193">
        <w:trPr>
          <w:trHeight w:val="655"/>
        </w:trPr>
        <w:tc>
          <w:tcPr>
            <w:tcW w:w="942" w:type="dxa"/>
            <w:tcBorders>
              <w:top w:val="nil"/>
              <w:left w:val="single" w:sz="8" w:space="0" w:color="auto"/>
              <w:bottom w:val="single" w:sz="8" w:space="0" w:color="auto"/>
              <w:right w:val="single" w:sz="8" w:space="0" w:color="auto"/>
            </w:tcBorders>
            <w:shd w:val="clear" w:color="auto" w:fill="auto"/>
            <w:vAlign w:val="center"/>
          </w:tcPr>
          <w:p w14:paraId="2614D167" w14:textId="1018AC96" w:rsidR="002E5D64" w:rsidRPr="00EC6F2F" w:rsidRDefault="002E5D64" w:rsidP="002E5D64">
            <w:pPr>
              <w:suppressAutoHyphens w:val="0"/>
              <w:spacing w:after="0"/>
              <w:jc w:val="left"/>
              <w:rPr>
                <w:rFonts w:ascii="Tahoma" w:hAnsi="Tahoma" w:cs="Tahoma"/>
                <w:szCs w:val="22"/>
                <w:lang w:val="el-GR" w:eastAsia="en-GB"/>
              </w:rPr>
            </w:pPr>
            <w:r w:rsidRPr="00EC6F2F">
              <w:rPr>
                <w:rFonts w:ascii="Tahoma" w:hAnsi="Tahoma" w:cs="Tahoma"/>
                <w:szCs w:val="22"/>
                <w:lang w:val="el-GR" w:eastAsia="en-GB"/>
              </w:rPr>
              <w:t>2.4</w:t>
            </w:r>
          </w:p>
        </w:tc>
        <w:tc>
          <w:tcPr>
            <w:tcW w:w="3226" w:type="dxa"/>
            <w:tcBorders>
              <w:top w:val="nil"/>
              <w:left w:val="nil"/>
              <w:bottom w:val="single" w:sz="8" w:space="0" w:color="auto"/>
              <w:right w:val="single" w:sz="8" w:space="0" w:color="auto"/>
            </w:tcBorders>
            <w:shd w:val="clear" w:color="000000" w:fill="FFFFFF"/>
            <w:vAlign w:val="center"/>
          </w:tcPr>
          <w:p w14:paraId="07B22208" w14:textId="28D9512A" w:rsidR="002E5D64" w:rsidRPr="00EC6F2F" w:rsidRDefault="002E5D64" w:rsidP="002E5D64">
            <w:pPr>
              <w:suppressAutoHyphens w:val="0"/>
              <w:spacing w:after="0"/>
              <w:jc w:val="left"/>
              <w:rPr>
                <w:rFonts w:ascii="Tahoma" w:hAnsi="Tahoma" w:cs="Tahoma"/>
                <w:szCs w:val="22"/>
                <w:lang w:val="el-GR" w:eastAsia="en-GB"/>
              </w:rPr>
            </w:pPr>
            <w:r w:rsidRPr="00EC6F2F">
              <w:rPr>
                <w:rFonts w:ascii="Tahoma" w:hAnsi="Tahoma" w:cs="Tahoma"/>
                <w:szCs w:val="22"/>
                <w:lang w:val="el-GR" w:eastAsia="en-GB"/>
              </w:rPr>
              <w:t>Υποσύστημα Διενέργειας Επιτόπιων Ελέγχων</w:t>
            </w:r>
          </w:p>
        </w:tc>
        <w:tc>
          <w:tcPr>
            <w:tcW w:w="1714" w:type="dxa"/>
            <w:tcBorders>
              <w:top w:val="nil"/>
              <w:left w:val="nil"/>
              <w:bottom w:val="single" w:sz="8" w:space="0" w:color="auto"/>
              <w:right w:val="single" w:sz="8" w:space="0" w:color="auto"/>
            </w:tcBorders>
            <w:shd w:val="clear" w:color="000000" w:fill="FFFFFF"/>
          </w:tcPr>
          <w:p w14:paraId="57D03691" w14:textId="6F21F4CB" w:rsidR="002E5D64" w:rsidRPr="00EC6F2F" w:rsidRDefault="002E5D64" w:rsidP="002E5D64">
            <w:pPr>
              <w:suppressAutoHyphens w:val="0"/>
              <w:spacing w:after="0"/>
              <w:jc w:val="center"/>
              <w:rPr>
                <w:rFonts w:ascii="Tahoma" w:hAnsi="Tahoma" w:cs="Tahoma"/>
                <w:szCs w:val="22"/>
                <w:lang w:val="el-GR" w:eastAsia="en-GB"/>
              </w:rPr>
            </w:pPr>
            <w:r>
              <w:rPr>
                <w:rFonts w:ascii="Tahoma" w:hAnsi="Tahoma" w:cs="Tahoma"/>
                <w:szCs w:val="22"/>
                <w:lang w:val="el-GR" w:eastAsia="en-GB"/>
              </w:rPr>
              <w:t>7</w:t>
            </w:r>
            <w:r w:rsidRPr="00EC6F2F">
              <w:rPr>
                <w:rFonts w:ascii="Tahoma" w:hAnsi="Tahoma" w:cs="Tahoma"/>
                <w:szCs w:val="22"/>
                <w:lang w:eastAsia="en-GB"/>
              </w:rPr>
              <w:t>%</w:t>
            </w:r>
          </w:p>
        </w:tc>
        <w:tc>
          <w:tcPr>
            <w:tcW w:w="3913" w:type="dxa"/>
            <w:tcBorders>
              <w:top w:val="nil"/>
              <w:left w:val="nil"/>
              <w:bottom w:val="single" w:sz="8" w:space="0" w:color="auto"/>
              <w:right w:val="single" w:sz="8" w:space="0" w:color="auto"/>
            </w:tcBorders>
            <w:shd w:val="clear" w:color="000000" w:fill="FFFFFF"/>
          </w:tcPr>
          <w:p w14:paraId="69CA3236" w14:textId="6759F926" w:rsidR="002E5D64" w:rsidRPr="00194CFC" w:rsidRDefault="002E5D64" w:rsidP="002E5D64">
            <w:pPr>
              <w:suppressAutoHyphens w:val="0"/>
              <w:spacing w:after="0"/>
              <w:jc w:val="left"/>
              <w:rPr>
                <w:rFonts w:ascii="Tahoma" w:hAnsi="Tahoma" w:cs="Tahoma"/>
              </w:rPr>
            </w:pPr>
            <w:r w:rsidRPr="00194CFC">
              <w:rPr>
                <w:rFonts w:ascii="Tahoma" w:hAnsi="Tahoma" w:cs="Tahoma"/>
                <w:szCs w:val="22"/>
                <w:lang w:val="el-GR"/>
              </w:rPr>
              <w:t xml:space="preserve">ΠΑΡΑΡΤΗΜΑ Ι: </w:t>
            </w:r>
            <w:r w:rsidR="00C964E0" w:rsidRPr="006F2574">
              <w:rPr>
                <w:rFonts w:ascii="Tahoma" w:hAnsi="Tahoma" w:cs="Tahoma"/>
                <w:lang w:val="el-GR"/>
              </w:rPr>
              <w:t>Παράγραφος</w:t>
            </w:r>
            <w:r w:rsidR="00C964E0">
              <w:rPr>
                <w:rFonts w:ascii="Tahoma" w:hAnsi="Tahoma" w:cs="Tahoma"/>
                <w:lang w:val="el-GR"/>
              </w:rPr>
              <w:t xml:space="preserve"> </w:t>
            </w:r>
            <w:r w:rsidRPr="00194CFC">
              <w:rPr>
                <w:rFonts w:ascii="Tahoma" w:hAnsi="Tahoma" w:cs="Tahoma"/>
              </w:rPr>
              <w:fldChar w:fldCharType="begin"/>
            </w:r>
            <w:r w:rsidRPr="00194CFC">
              <w:rPr>
                <w:rFonts w:ascii="Tahoma" w:hAnsi="Tahoma" w:cs="Tahoma"/>
              </w:rPr>
              <w:instrText xml:space="preserve"> REF _Ref103767838 \r \h </w:instrText>
            </w:r>
            <w:r w:rsidRPr="00194CFC">
              <w:rPr>
                <w:rFonts w:ascii="Tahoma" w:hAnsi="Tahoma" w:cs="Tahoma"/>
              </w:rPr>
            </w:r>
            <w:r w:rsidRPr="00194CFC">
              <w:rPr>
                <w:rFonts w:ascii="Tahoma" w:hAnsi="Tahoma" w:cs="Tahoma"/>
              </w:rPr>
              <w:fldChar w:fldCharType="separate"/>
            </w:r>
            <w:r w:rsidR="00D92051">
              <w:rPr>
                <w:rFonts w:ascii="Tahoma" w:hAnsi="Tahoma" w:cs="Tahoma"/>
              </w:rPr>
              <w:t>4.1.3.4</w:t>
            </w:r>
            <w:r w:rsidRPr="00194CFC">
              <w:rPr>
                <w:rFonts w:ascii="Tahoma" w:hAnsi="Tahoma" w:cs="Tahoma"/>
              </w:rPr>
              <w:fldChar w:fldCharType="end"/>
            </w:r>
          </w:p>
        </w:tc>
      </w:tr>
      <w:tr w:rsidR="002E5D64" w:rsidRPr="0051474C" w14:paraId="25900050" w14:textId="77777777" w:rsidTr="0048551A">
        <w:trPr>
          <w:trHeight w:val="421"/>
        </w:trPr>
        <w:tc>
          <w:tcPr>
            <w:tcW w:w="942" w:type="dxa"/>
            <w:tcBorders>
              <w:top w:val="nil"/>
              <w:left w:val="single" w:sz="8" w:space="0" w:color="auto"/>
              <w:bottom w:val="single" w:sz="8" w:space="0" w:color="auto"/>
              <w:right w:val="single" w:sz="8" w:space="0" w:color="auto"/>
            </w:tcBorders>
            <w:shd w:val="clear" w:color="auto" w:fill="auto"/>
            <w:vAlign w:val="center"/>
          </w:tcPr>
          <w:p w14:paraId="61219568" w14:textId="144E3105" w:rsidR="002E5D64" w:rsidRPr="00EC6F2F" w:rsidRDefault="002E5D64" w:rsidP="002E5D64">
            <w:pPr>
              <w:suppressAutoHyphens w:val="0"/>
              <w:spacing w:after="0"/>
              <w:jc w:val="left"/>
              <w:rPr>
                <w:rFonts w:ascii="Tahoma" w:hAnsi="Tahoma" w:cs="Tahoma"/>
                <w:szCs w:val="22"/>
                <w:lang w:val="el-GR" w:eastAsia="en-GB"/>
              </w:rPr>
            </w:pPr>
            <w:r w:rsidRPr="00EC6F2F">
              <w:rPr>
                <w:rFonts w:ascii="Tahoma" w:hAnsi="Tahoma" w:cs="Tahoma"/>
                <w:szCs w:val="22"/>
                <w:lang w:val="el-GR" w:eastAsia="en-GB"/>
              </w:rPr>
              <w:t>2.5</w:t>
            </w:r>
          </w:p>
        </w:tc>
        <w:tc>
          <w:tcPr>
            <w:tcW w:w="3226" w:type="dxa"/>
            <w:tcBorders>
              <w:top w:val="nil"/>
              <w:left w:val="nil"/>
              <w:bottom w:val="single" w:sz="8" w:space="0" w:color="auto"/>
              <w:right w:val="single" w:sz="8" w:space="0" w:color="auto"/>
            </w:tcBorders>
            <w:shd w:val="clear" w:color="000000" w:fill="FFFFFF"/>
            <w:vAlign w:val="center"/>
          </w:tcPr>
          <w:p w14:paraId="606DABD1" w14:textId="64FE68ED" w:rsidR="002E5D64" w:rsidRPr="00EC6F2F" w:rsidRDefault="002E5D64" w:rsidP="002E5D64">
            <w:pPr>
              <w:suppressAutoHyphens w:val="0"/>
              <w:spacing w:after="0"/>
              <w:jc w:val="left"/>
              <w:rPr>
                <w:rFonts w:ascii="Tahoma" w:hAnsi="Tahoma" w:cs="Tahoma"/>
                <w:szCs w:val="22"/>
                <w:lang w:val="el-GR" w:eastAsia="en-GB"/>
              </w:rPr>
            </w:pPr>
            <w:r w:rsidRPr="00EC6F2F">
              <w:rPr>
                <w:rFonts w:ascii="Tahoma" w:hAnsi="Tahoma" w:cs="Tahoma"/>
                <w:szCs w:val="22"/>
                <w:lang w:val="el-GR" w:eastAsia="en-GB"/>
              </w:rPr>
              <w:t>Υποσύστημα Στατιστικών και Αναφορών</w:t>
            </w:r>
          </w:p>
        </w:tc>
        <w:tc>
          <w:tcPr>
            <w:tcW w:w="1714" w:type="dxa"/>
            <w:tcBorders>
              <w:top w:val="nil"/>
              <w:left w:val="nil"/>
              <w:bottom w:val="single" w:sz="8" w:space="0" w:color="auto"/>
              <w:right w:val="single" w:sz="8" w:space="0" w:color="auto"/>
            </w:tcBorders>
            <w:shd w:val="clear" w:color="000000" w:fill="FFFFFF"/>
          </w:tcPr>
          <w:p w14:paraId="6A65667C" w14:textId="02D836C7" w:rsidR="002E5D64" w:rsidRPr="00EC6F2F" w:rsidRDefault="002E5D64" w:rsidP="002E5D64">
            <w:pPr>
              <w:suppressAutoHyphens w:val="0"/>
              <w:spacing w:after="0"/>
              <w:jc w:val="center"/>
              <w:rPr>
                <w:rFonts w:ascii="Tahoma" w:hAnsi="Tahoma" w:cs="Tahoma"/>
                <w:szCs w:val="22"/>
                <w:lang w:val="el-GR" w:eastAsia="en-GB"/>
              </w:rPr>
            </w:pPr>
            <w:r w:rsidRPr="00EC6F2F">
              <w:rPr>
                <w:rFonts w:ascii="Tahoma" w:hAnsi="Tahoma" w:cs="Tahoma"/>
                <w:szCs w:val="22"/>
                <w:lang w:val="el-GR" w:eastAsia="en-GB"/>
              </w:rPr>
              <w:t>2</w:t>
            </w:r>
            <w:r w:rsidRPr="00EC6F2F">
              <w:rPr>
                <w:rFonts w:ascii="Tahoma" w:hAnsi="Tahoma" w:cs="Tahoma"/>
                <w:szCs w:val="22"/>
                <w:lang w:eastAsia="en-GB"/>
              </w:rPr>
              <w:t>%</w:t>
            </w:r>
          </w:p>
        </w:tc>
        <w:tc>
          <w:tcPr>
            <w:tcW w:w="3913" w:type="dxa"/>
            <w:tcBorders>
              <w:top w:val="nil"/>
              <w:left w:val="nil"/>
              <w:bottom w:val="single" w:sz="8" w:space="0" w:color="auto"/>
              <w:right w:val="single" w:sz="8" w:space="0" w:color="auto"/>
            </w:tcBorders>
            <w:shd w:val="clear" w:color="000000" w:fill="FFFFFF"/>
          </w:tcPr>
          <w:p w14:paraId="4F19A306" w14:textId="20853370" w:rsidR="002E5D64" w:rsidRPr="00C361A6" w:rsidRDefault="00C361A6" w:rsidP="002E5D64">
            <w:pPr>
              <w:suppressAutoHyphens w:val="0"/>
              <w:spacing w:after="0"/>
              <w:jc w:val="left"/>
              <w:rPr>
                <w:rFonts w:ascii="Tahoma" w:hAnsi="Tahoma" w:cs="Tahoma"/>
                <w:lang w:val="el-GR"/>
              </w:rPr>
            </w:pPr>
            <w:r>
              <w:rPr>
                <w:rFonts w:ascii="Tahoma" w:hAnsi="Tahoma" w:cs="Tahoma"/>
                <w:lang w:val="el-GR"/>
              </w:rPr>
              <w:t xml:space="preserve">ΠΑΡΑΡΤΗΜΑ </w:t>
            </w:r>
            <w:r>
              <w:rPr>
                <w:rFonts w:ascii="Tahoma" w:hAnsi="Tahoma" w:cs="Tahoma"/>
                <w:lang w:val="en-US"/>
              </w:rPr>
              <w:t>I</w:t>
            </w:r>
            <w:r>
              <w:rPr>
                <w:rFonts w:ascii="Tahoma" w:hAnsi="Tahoma" w:cs="Tahoma"/>
                <w:lang w:val="el-GR"/>
              </w:rPr>
              <w:t>: Παράγραφος 4.1.3.5</w:t>
            </w:r>
          </w:p>
        </w:tc>
      </w:tr>
      <w:tr w:rsidR="002E5D64" w:rsidRPr="00EC6F2F" w14:paraId="18F9B91C" w14:textId="77777777" w:rsidTr="0048551A">
        <w:trPr>
          <w:trHeight w:val="537"/>
        </w:trPr>
        <w:tc>
          <w:tcPr>
            <w:tcW w:w="942" w:type="dxa"/>
            <w:tcBorders>
              <w:top w:val="nil"/>
              <w:left w:val="single" w:sz="8" w:space="0" w:color="auto"/>
              <w:bottom w:val="single" w:sz="8" w:space="0" w:color="auto"/>
              <w:right w:val="single" w:sz="8" w:space="0" w:color="auto"/>
            </w:tcBorders>
            <w:shd w:val="clear" w:color="auto" w:fill="auto"/>
            <w:vAlign w:val="center"/>
          </w:tcPr>
          <w:p w14:paraId="2068BC74" w14:textId="6FC7C3D3" w:rsidR="002E5D64" w:rsidRPr="00EC6F2F" w:rsidRDefault="002E5D64" w:rsidP="002E5D64">
            <w:pPr>
              <w:suppressAutoHyphens w:val="0"/>
              <w:spacing w:after="0"/>
              <w:jc w:val="left"/>
              <w:rPr>
                <w:rFonts w:ascii="Tahoma" w:hAnsi="Tahoma" w:cs="Tahoma"/>
                <w:szCs w:val="22"/>
                <w:lang w:val="el-GR" w:eastAsia="en-GB"/>
              </w:rPr>
            </w:pPr>
            <w:r w:rsidRPr="00EC6F2F">
              <w:rPr>
                <w:rFonts w:ascii="Tahoma" w:hAnsi="Tahoma" w:cs="Tahoma"/>
                <w:szCs w:val="22"/>
                <w:lang w:val="el-GR" w:eastAsia="en-GB"/>
              </w:rPr>
              <w:t>2.6</w:t>
            </w:r>
          </w:p>
        </w:tc>
        <w:tc>
          <w:tcPr>
            <w:tcW w:w="3226" w:type="dxa"/>
            <w:tcBorders>
              <w:top w:val="nil"/>
              <w:left w:val="nil"/>
              <w:bottom w:val="single" w:sz="8" w:space="0" w:color="auto"/>
              <w:right w:val="single" w:sz="8" w:space="0" w:color="auto"/>
            </w:tcBorders>
            <w:shd w:val="clear" w:color="000000" w:fill="FFFFFF"/>
            <w:vAlign w:val="center"/>
          </w:tcPr>
          <w:p w14:paraId="6D127B3D" w14:textId="0372560D" w:rsidR="002E5D64" w:rsidRPr="00F46FEC" w:rsidRDefault="002E5D64" w:rsidP="002E5D64">
            <w:pPr>
              <w:suppressAutoHyphens w:val="0"/>
              <w:spacing w:after="0"/>
              <w:jc w:val="left"/>
              <w:rPr>
                <w:rFonts w:ascii="Tahoma" w:hAnsi="Tahoma" w:cs="Tahoma"/>
                <w:szCs w:val="22"/>
                <w:lang w:val="el-GR" w:eastAsia="en-GB"/>
              </w:rPr>
            </w:pPr>
            <w:r w:rsidRPr="00EC6F2F">
              <w:rPr>
                <w:rFonts w:ascii="Tahoma" w:hAnsi="Tahoma" w:cs="Tahoma"/>
                <w:szCs w:val="22"/>
                <w:lang w:val="el-GR" w:eastAsia="en-GB"/>
              </w:rPr>
              <w:t>Υποσύστημα Βάσης Γνώσης</w:t>
            </w:r>
            <w:r>
              <w:rPr>
                <w:rFonts w:ascii="Tahoma" w:hAnsi="Tahoma" w:cs="Tahoma"/>
                <w:szCs w:val="22"/>
                <w:lang w:val="el-GR" w:eastAsia="en-GB"/>
              </w:rPr>
              <w:t xml:space="preserve"> και Διαχείρισης Δεδομένων</w:t>
            </w:r>
          </w:p>
        </w:tc>
        <w:tc>
          <w:tcPr>
            <w:tcW w:w="1714" w:type="dxa"/>
            <w:tcBorders>
              <w:top w:val="nil"/>
              <w:left w:val="nil"/>
              <w:bottom w:val="single" w:sz="8" w:space="0" w:color="auto"/>
              <w:right w:val="single" w:sz="8" w:space="0" w:color="auto"/>
            </w:tcBorders>
            <w:shd w:val="clear" w:color="000000" w:fill="FFFFFF"/>
          </w:tcPr>
          <w:p w14:paraId="790ECFD6" w14:textId="0228ACD3" w:rsidR="002E5D64" w:rsidRPr="00EC6F2F" w:rsidRDefault="002E5D64" w:rsidP="002E5D64">
            <w:pPr>
              <w:suppressAutoHyphens w:val="0"/>
              <w:spacing w:after="0"/>
              <w:jc w:val="center"/>
              <w:rPr>
                <w:rFonts w:ascii="Tahoma" w:hAnsi="Tahoma" w:cs="Tahoma"/>
                <w:szCs w:val="22"/>
                <w:lang w:val="el-GR" w:eastAsia="en-GB"/>
              </w:rPr>
            </w:pPr>
            <w:r>
              <w:rPr>
                <w:rFonts w:ascii="Tahoma" w:hAnsi="Tahoma" w:cs="Tahoma"/>
                <w:szCs w:val="22"/>
                <w:lang w:val="el-GR" w:eastAsia="en-GB"/>
              </w:rPr>
              <w:t>3</w:t>
            </w:r>
            <w:r w:rsidRPr="00EC6F2F">
              <w:rPr>
                <w:rFonts w:ascii="Tahoma" w:hAnsi="Tahoma" w:cs="Tahoma"/>
                <w:szCs w:val="22"/>
                <w:lang w:eastAsia="en-GB"/>
              </w:rPr>
              <w:t>%</w:t>
            </w:r>
          </w:p>
        </w:tc>
        <w:tc>
          <w:tcPr>
            <w:tcW w:w="3913" w:type="dxa"/>
            <w:tcBorders>
              <w:top w:val="nil"/>
              <w:left w:val="nil"/>
              <w:bottom w:val="single" w:sz="8" w:space="0" w:color="auto"/>
              <w:right w:val="single" w:sz="8" w:space="0" w:color="auto"/>
            </w:tcBorders>
            <w:shd w:val="clear" w:color="000000" w:fill="FFFFFF"/>
          </w:tcPr>
          <w:p w14:paraId="48484E89" w14:textId="10BA6988" w:rsidR="002E5D64" w:rsidRPr="00194CFC" w:rsidRDefault="002E5D64" w:rsidP="002E5D64">
            <w:pPr>
              <w:suppressAutoHyphens w:val="0"/>
              <w:spacing w:after="0"/>
              <w:jc w:val="left"/>
              <w:rPr>
                <w:rFonts w:ascii="Tahoma" w:hAnsi="Tahoma" w:cs="Tahoma"/>
              </w:rPr>
            </w:pPr>
            <w:r w:rsidRPr="00194CFC">
              <w:rPr>
                <w:rFonts w:ascii="Tahoma" w:hAnsi="Tahoma" w:cs="Tahoma"/>
                <w:szCs w:val="22"/>
                <w:lang w:val="el-GR"/>
              </w:rPr>
              <w:t xml:space="preserve">ΠΑΡΑΡΤΗΜΑ Ι: </w:t>
            </w:r>
            <w:r w:rsidR="00A83FD3" w:rsidRPr="006F2574">
              <w:rPr>
                <w:rFonts w:ascii="Tahoma" w:hAnsi="Tahoma" w:cs="Tahoma"/>
                <w:lang w:val="el-GR"/>
              </w:rPr>
              <w:t>Παράγραφος</w:t>
            </w:r>
            <w:r w:rsidR="00A83FD3">
              <w:rPr>
                <w:rFonts w:ascii="Tahoma" w:hAnsi="Tahoma" w:cs="Tahoma"/>
                <w:lang w:val="el-GR"/>
              </w:rPr>
              <w:t xml:space="preserve"> </w:t>
            </w:r>
            <w:r w:rsidRPr="00194CFC">
              <w:rPr>
                <w:rFonts w:ascii="Tahoma" w:hAnsi="Tahoma" w:cs="Tahoma"/>
              </w:rPr>
              <w:fldChar w:fldCharType="begin"/>
            </w:r>
            <w:r w:rsidRPr="00194CFC">
              <w:rPr>
                <w:rFonts w:ascii="Tahoma" w:hAnsi="Tahoma" w:cs="Tahoma"/>
              </w:rPr>
              <w:instrText xml:space="preserve"> REF _Ref103777374 \r \h </w:instrText>
            </w:r>
            <w:r w:rsidRPr="00194CFC">
              <w:rPr>
                <w:rFonts w:ascii="Tahoma" w:hAnsi="Tahoma" w:cs="Tahoma"/>
              </w:rPr>
            </w:r>
            <w:r w:rsidRPr="00194CFC">
              <w:rPr>
                <w:rFonts w:ascii="Tahoma" w:hAnsi="Tahoma" w:cs="Tahoma"/>
              </w:rPr>
              <w:fldChar w:fldCharType="separate"/>
            </w:r>
            <w:r w:rsidR="00D92051">
              <w:rPr>
                <w:rFonts w:ascii="Tahoma" w:hAnsi="Tahoma" w:cs="Tahoma"/>
              </w:rPr>
              <w:t>4.1.3.6</w:t>
            </w:r>
            <w:r w:rsidRPr="00194CFC">
              <w:rPr>
                <w:rFonts w:ascii="Tahoma" w:hAnsi="Tahoma" w:cs="Tahoma"/>
              </w:rPr>
              <w:fldChar w:fldCharType="end"/>
            </w:r>
          </w:p>
        </w:tc>
      </w:tr>
      <w:tr w:rsidR="002E5D64" w:rsidRPr="0051474C" w14:paraId="7BD0882D" w14:textId="77777777" w:rsidTr="0048551A">
        <w:trPr>
          <w:trHeight w:val="180"/>
        </w:trPr>
        <w:tc>
          <w:tcPr>
            <w:tcW w:w="942" w:type="dxa"/>
            <w:tcBorders>
              <w:top w:val="nil"/>
              <w:left w:val="single" w:sz="8" w:space="0" w:color="auto"/>
              <w:bottom w:val="single" w:sz="8" w:space="0" w:color="auto"/>
              <w:right w:val="single" w:sz="8" w:space="0" w:color="auto"/>
            </w:tcBorders>
            <w:shd w:val="clear" w:color="auto" w:fill="auto"/>
            <w:vAlign w:val="center"/>
          </w:tcPr>
          <w:p w14:paraId="631705CA" w14:textId="28495D27" w:rsidR="002E5D64" w:rsidRPr="00EC6F2F" w:rsidRDefault="002E5D64" w:rsidP="002E5D64">
            <w:pPr>
              <w:suppressAutoHyphens w:val="0"/>
              <w:spacing w:after="0"/>
              <w:jc w:val="left"/>
              <w:rPr>
                <w:rFonts w:ascii="Tahoma" w:hAnsi="Tahoma" w:cs="Tahoma"/>
                <w:szCs w:val="22"/>
                <w:lang w:val="el-GR" w:eastAsia="en-GB"/>
              </w:rPr>
            </w:pPr>
            <w:r w:rsidRPr="00EC6F2F">
              <w:rPr>
                <w:rFonts w:ascii="Tahoma" w:hAnsi="Tahoma" w:cs="Tahoma"/>
                <w:szCs w:val="22"/>
                <w:lang w:val="el-GR" w:eastAsia="en-GB"/>
              </w:rPr>
              <w:t>2.7</w:t>
            </w:r>
          </w:p>
        </w:tc>
        <w:tc>
          <w:tcPr>
            <w:tcW w:w="3226" w:type="dxa"/>
            <w:tcBorders>
              <w:top w:val="nil"/>
              <w:left w:val="nil"/>
              <w:bottom w:val="single" w:sz="8" w:space="0" w:color="auto"/>
              <w:right w:val="single" w:sz="8" w:space="0" w:color="auto"/>
            </w:tcBorders>
            <w:shd w:val="clear" w:color="000000" w:fill="FFFFFF"/>
            <w:vAlign w:val="center"/>
          </w:tcPr>
          <w:p w14:paraId="0545F76B" w14:textId="0B81E98A" w:rsidR="002E5D64" w:rsidRPr="00EC6F2F" w:rsidRDefault="002E5D64" w:rsidP="002E5D64">
            <w:pPr>
              <w:suppressAutoHyphens w:val="0"/>
              <w:spacing w:after="0"/>
              <w:jc w:val="left"/>
              <w:rPr>
                <w:rFonts w:ascii="Tahoma" w:hAnsi="Tahoma" w:cs="Tahoma"/>
                <w:szCs w:val="22"/>
                <w:lang w:val="el-GR" w:eastAsia="en-GB"/>
              </w:rPr>
            </w:pPr>
            <w:r w:rsidRPr="00EC6F2F">
              <w:rPr>
                <w:rFonts w:ascii="Tahoma" w:hAnsi="Tahoma" w:cs="Tahoma"/>
                <w:szCs w:val="22"/>
                <w:lang w:val="el-GR" w:eastAsia="en-GB"/>
              </w:rPr>
              <w:t xml:space="preserve">Υποσύστημα </w:t>
            </w:r>
            <w:r w:rsidRPr="00EC6F2F">
              <w:rPr>
                <w:rFonts w:ascii="Tahoma" w:hAnsi="Tahoma" w:cs="Tahoma"/>
                <w:szCs w:val="22"/>
                <w:lang w:val="en-US" w:eastAsia="en-GB"/>
              </w:rPr>
              <w:t>e</w:t>
            </w:r>
            <w:r w:rsidRPr="00734989">
              <w:rPr>
                <w:rFonts w:ascii="Tahoma" w:hAnsi="Tahoma" w:cs="Tahoma"/>
                <w:szCs w:val="22"/>
                <w:lang w:val="el-GR" w:eastAsia="en-GB"/>
              </w:rPr>
              <w:t>-</w:t>
            </w:r>
            <w:r w:rsidRPr="00EC6F2F">
              <w:rPr>
                <w:rFonts w:ascii="Tahoma" w:hAnsi="Tahoma" w:cs="Tahoma"/>
                <w:szCs w:val="22"/>
                <w:lang w:val="en-US" w:eastAsia="en-GB"/>
              </w:rPr>
              <w:t>Learning</w:t>
            </w:r>
            <w:r>
              <w:rPr>
                <w:rFonts w:ascii="Tahoma" w:hAnsi="Tahoma" w:cs="Tahoma"/>
                <w:szCs w:val="22"/>
                <w:lang w:val="el-GR" w:eastAsia="en-GB"/>
              </w:rPr>
              <w:t xml:space="preserve"> και Γεωπληροφορικής</w:t>
            </w:r>
            <w:r w:rsidRPr="00EC6F2F">
              <w:rPr>
                <w:rFonts w:ascii="Tahoma" w:hAnsi="Tahoma" w:cs="Tahoma"/>
                <w:szCs w:val="22"/>
                <w:lang w:val="el-GR" w:eastAsia="en-GB"/>
              </w:rPr>
              <w:t xml:space="preserve"> </w:t>
            </w:r>
          </w:p>
        </w:tc>
        <w:tc>
          <w:tcPr>
            <w:tcW w:w="1714" w:type="dxa"/>
            <w:tcBorders>
              <w:top w:val="nil"/>
              <w:left w:val="nil"/>
              <w:bottom w:val="single" w:sz="8" w:space="0" w:color="auto"/>
              <w:right w:val="single" w:sz="8" w:space="0" w:color="auto"/>
            </w:tcBorders>
            <w:shd w:val="clear" w:color="000000" w:fill="FFFFFF"/>
          </w:tcPr>
          <w:p w14:paraId="68317FF6" w14:textId="388524D5" w:rsidR="002E5D64" w:rsidRPr="00EC6F2F" w:rsidRDefault="002E5D64" w:rsidP="002E5D64">
            <w:pPr>
              <w:suppressAutoHyphens w:val="0"/>
              <w:spacing w:after="0"/>
              <w:jc w:val="center"/>
              <w:rPr>
                <w:rFonts w:ascii="Tahoma" w:hAnsi="Tahoma" w:cs="Tahoma"/>
                <w:szCs w:val="22"/>
                <w:lang w:val="el-GR" w:eastAsia="en-GB"/>
              </w:rPr>
            </w:pPr>
            <w:r w:rsidRPr="00EC6F2F">
              <w:rPr>
                <w:rFonts w:ascii="Tahoma" w:hAnsi="Tahoma" w:cs="Tahoma"/>
                <w:szCs w:val="22"/>
                <w:lang w:val="el-GR" w:eastAsia="en-GB"/>
              </w:rPr>
              <w:t>4%</w:t>
            </w:r>
          </w:p>
        </w:tc>
        <w:tc>
          <w:tcPr>
            <w:tcW w:w="3913" w:type="dxa"/>
            <w:tcBorders>
              <w:top w:val="nil"/>
              <w:left w:val="nil"/>
              <w:bottom w:val="single" w:sz="8" w:space="0" w:color="auto"/>
              <w:right w:val="single" w:sz="8" w:space="0" w:color="auto"/>
            </w:tcBorders>
            <w:shd w:val="clear" w:color="000000" w:fill="FFFFFF"/>
          </w:tcPr>
          <w:p w14:paraId="4E06F422" w14:textId="4E055C1B" w:rsidR="002E5D64" w:rsidRPr="00246570" w:rsidRDefault="00246570" w:rsidP="002E5D64">
            <w:pPr>
              <w:suppressAutoHyphens w:val="0"/>
              <w:spacing w:after="0"/>
              <w:jc w:val="left"/>
              <w:rPr>
                <w:rFonts w:ascii="Tahoma" w:hAnsi="Tahoma" w:cs="Tahoma"/>
                <w:szCs w:val="22"/>
                <w:lang w:val="el-GR"/>
              </w:rPr>
            </w:pPr>
            <w:r>
              <w:rPr>
                <w:rFonts w:ascii="Tahoma" w:hAnsi="Tahoma" w:cs="Tahoma"/>
                <w:szCs w:val="22"/>
                <w:lang w:val="el-GR"/>
              </w:rPr>
              <w:t xml:space="preserve">ΠΑΡΑΡΤΗΜΑ </w:t>
            </w:r>
            <w:r>
              <w:rPr>
                <w:rFonts w:ascii="Tahoma" w:hAnsi="Tahoma" w:cs="Tahoma"/>
                <w:szCs w:val="22"/>
                <w:lang w:val="en-US"/>
              </w:rPr>
              <w:t xml:space="preserve">I: </w:t>
            </w:r>
            <w:r>
              <w:rPr>
                <w:rFonts w:ascii="Tahoma" w:hAnsi="Tahoma" w:cs="Tahoma"/>
                <w:szCs w:val="22"/>
                <w:lang w:val="el-GR"/>
              </w:rPr>
              <w:t>Παράγραφος 4.1.3.7</w:t>
            </w:r>
          </w:p>
        </w:tc>
      </w:tr>
      <w:tr w:rsidR="002E5D64" w:rsidRPr="00215739" w14:paraId="31CB9A13" w14:textId="77777777" w:rsidTr="0048551A">
        <w:trPr>
          <w:trHeight w:val="437"/>
        </w:trPr>
        <w:tc>
          <w:tcPr>
            <w:tcW w:w="942" w:type="dxa"/>
            <w:tcBorders>
              <w:top w:val="nil"/>
              <w:left w:val="single" w:sz="8" w:space="0" w:color="auto"/>
              <w:bottom w:val="single" w:sz="8" w:space="0" w:color="auto"/>
              <w:right w:val="single" w:sz="8" w:space="0" w:color="auto"/>
            </w:tcBorders>
            <w:shd w:val="clear" w:color="auto" w:fill="auto"/>
            <w:vAlign w:val="center"/>
          </w:tcPr>
          <w:p w14:paraId="03328F21" w14:textId="663C6144" w:rsidR="002E5D64" w:rsidRPr="00EC6F2F" w:rsidRDefault="002E5D64" w:rsidP="002E5D64">
            <w:pPr>
              <w:suppressAutoHyphens w:val="0"/>
              <w:spacing w:after="0"/>
              <w:jc w:val="left"/>
              <w:rPr>
                <w:rFonts w:ascii="Tahoma" w:hAnsi="Tahoma" w:cs="Tahoma"/>
                <w:szCs w:val="22"/>
                <w:lang w:val="el-GR" w:eastAsia="en-GB"/>
              </w:rPr>
            </w:pPr>
            <w:r w:rsidRPr="00EC6F2F">
              <w:rPr>
                <w:rFonts w:ascii="Tahoma" w:hAnsi="Tahoma" w:cs="Tahoma"/>
                <w:szCs w:val="22"/>
                <w:lang w:val="el-GR" w:eastAsia="en-GB"/>
              </w:rPr>
              <w:t>2.8</w:t>
            </w:r>
          </w:p>
        </w:tc>
        <w:tc>
          <w:tcPr>
            <w:tcW w:w="3226" w:type="dxa"/>
            <w:tcBorders>
              <w:top w:val="nil"/>
              <w:left w:val="nil"/>
              <w:bottom w:val="single" w:sz="8" w:space="0" w:color="auto"/>
              <w:right w:val="single" w:sz="8" w:space="0" w:color="auto"/>
            </w:tcBorders>
            <w:shd w:val="clear" w:color="000000" w:fill="FFFFFF"/>
            <w:vAlign w:val="center"/>
          </w:tcPr>
          <w:p w14:paraId="45A999E3" w14:textId="55D091C7" w:rsidR="002E5D64" w:rsidRPr="00EC6F2F" w:rsidRDefault="002E5D64" w:rsidP="002E5D64">
            <w:pPr>
              <w:suppressAutoHyphens w:val="0"/>
              <w:spacing w:after="0"/>
              <w:jc w:val="left"/>
              <w:rPr>
                <w:rFonts w:ascii="Tahoma" w:hAnsi="Tahoma" w:cs="Tahoma"/>
                <w:szCs w:val="22"/>
                <w:lang w:val="el-GR" w:eastAsia="en-GB"/>
              </w:rPr>
            </w:pPr>
            <w:r w:rsidRPr="00EC6F2F">
              <w:rPr>
                <w:rFonts w:ascii="Tahoma" w:hAnsi="Tahoma" w:cs="Tahoma"/>
                <w:szCs w:val="22"/>
                <w:lang w:val="el-GR" w:eastAsia="en-GB"/>
              </w:rPr>
              <w:t>Υποσύστημα Διαχείρισης Εγγράφων &amp; Ροων Εργασιών</w:t>
            </w:r>
          </w:p>
        </w:tc>
        <w:tc>
          <w:tcPr>
            <w:tcW w:w="1714" w:type="dxa"/>
            <w:tcBorders>
              <w:top w:val="nil"/>
              <w:left w:val="nil"/>
              <w:bottom w:val="single" w:sz="8" w:space="0" w:color="auto"/>
              <w:right w:val="single" w:sz="8" w:space="0" w:color="auto"/>
            </w:tcBorders>
            <w:shd w:val="clear" w:color="000000" w:fill="FFFFFF"/>
          </w:tcPr>
          <w:p w14:paraId="16817C73" w14:textId="4E3013AF" w:rsidR="002E5D64" w:rsidRPr="00EC6F2F" w:rsidRDefault="002E5D64" w:rsidP="002E5D64">
            <w:pPr>
              <w:suppressAutoHyphens w:val="0"/>
              <w:spacing w:after="0"/>
              <w:jc w:val="center"/>
              <w:rPr>
                <w:rFonts w:ascii="Tahoma" w:hAnsi="Tahoma" w:cs="Tahoma"/>
                <w:szCs w:val="22"/>
                <w:lang w:val="el-GR" w:eastAsia="en-GB"/>
              </w:rPr>
            </w:pPr>
            <w:r>
              <w:rPr>
                <w:rFonts w:ascii="Tahoma" w:hAnsi="Tahoma" w:cs="Tahoma"/>
                <w:szCs w:val="22"/>
                <w:lang w:val="el-GR" w:eastAsia="en-GB"/>
              </w:rPr>
              <w:t>8</w:t>
            </w:r>
            <w:r w:rsidRPr="00EC6F2F">
              <w:rPr>
                <w:rFonts w:ascii="Tahoma" w:hAnsi="Tahoma" w:cs="Tahoma"/>
                <w:szCs w:val="22"/>
                <w:lang w:eastAsia="en-GB"/>
              </w:rPr>
              <w:t>%</w:t>
            </w:r>
          </w:p>
        </w:tc>
        <w:tc>
          <w:tcPr>
            <w:tcW w:w="3913" w:type="dxa"/>
            <w:tcBorders>
              <w:top w:val="nil"/>
              <w:left w:val="nil"/>
              <w:bottom w:val="single" w:sz="8" w:space="0" w:color="auto"/>
              <w:right w:val="single" w:sz="8" w:space="0" w:color="auto"/>
            </w:tcBorders>
            <w:shd w:val="clear" w:color="000000" w:fill="FFFFFF"/>
          </w:tcPr>
          <w:p w14:paraId="0090103D" w14:textId="7A078831" w:rsidR="002E5D64" w:rsidRPr="00194CFC" w:rsidRDefault="002E5D64" w:rsidP="002E5D64">
            <w:pPr>
              <w:suppressAutoHyphens w:val="0"/>
              <w:spacing w:after="0"/>
              <w:jc w:val="left"/>
              <w:rPr>
                <w:rFonts w:ascii="Tahoma" w:hAnsi="Tahoma" w:cs="Tahoma"/>
                <w:szCs w:val="22"/>
                <w:lang w:val="el-GR"/>
              </w:rPr>
            </w:pPr>
            <w:r w:rsidRPr="00194CFC">
              <w:rPr>
                <w:rFonts w:ascii="Tahoma" w:hAnsi="Tahoma" w:cs="Tahoma"/>
                <w:szCs w:val="22"/>
                <w:lang w:val="el-GR"/>
              </w:rPr>
              <w:t xml:space="preserve">ΠΑΡΑΡΤΗΜΑ Ι: </w:t>
            </w:r>
            <w:r w:rsidRPr="00FA6665">
              <w:rPr>
                <w:rFonts w:ascii="Tahoma" w:hAnsi="Tahoma" w:cs="Tahoma"/>
                <w:lang w:val="el-GR"/>
              </w:rPr>
              <w:t>Παράγραφος</w:t>
            </w:r>
            <w:r w:rsidR="008E453D">
              <w:rPr>
                <w:rFonts w:ascii="Tahoma" w:hAnsi="Tahoma" w:cs="Tahoma"/>
                <w:lang w:val="el-GR"/>
              </w:rPr>
              <w:t xml:space="preserve"> 4.1.</w:t>
            </w:r>
            <w:r w:rsidR="00AA0145">
              <w:rPr>
                <w:rFonts w:ascii="Tahoma" w:hAnsi="Tahoma" w:cs="Tahoma"/>
                <w:lang w:val="el-GR"/>
              </w:rPr>
              <w:t>3.8</w:t>
            </w:r>
          </w:p>
        </w:tc>
      </w:tr>
      <w:tr w:rsidR="002E5D64" w:rsidRPr="006C3561" w14:paraId="6C18F1B7" w14:textId="77777777" w:rsidTr="00B84A84">
        <w:trPr>
          <w:trHeight w:val="340"/>
        </w:trPr>
        <w:tc>
          <w:tcPr>
            <w:tcW w:w="9795" w:type="dxa"/>
            <w:gridSpan w:val="4"/>
            <w:tcBorders>
              <w:top w:val="nil"/>
              <w:left w:val="single" w:sz="8" w:space="0" w:color="auto"/>
              <w:bottom w:val="single" w:sz="8" w:space="0" w:color="auto"/>
              <w:right w:val="single" w:sz="8" w:space="0" w:color="auto"/>
            </w:tcBorders>
            <w:shd w:val="clear" w:color="000000" w:fill="F7CAAC"/>
            <w:vAlign w:val="center"/>
          </w:tcPr>
          <w:p w14:paraId="6FDC28DF" w14:textId="5A7C7C41" w:rsidR="002E5D64" w:rsidRPr="006C3561" w:rsidRDefault="002E5D64" w:rsidP="002E5D64">
            <w:pPr>
              <w:suppressAutoHyphens w:val="0"/>
              <w:spacing w:after="0"/>
              <w:jc w:val="left"/>
              <w:rPr>
                <w:rFonts w:cs="Tahoma"/>
                <w:szCs w:val="22"/>
                <w:lang w:val="en-US" w:eastAsia="en-GB"/>
              </w:rPr>
            </w:pPr>
            <w:r w:rsidRPr="00997B62">
              <w:rPr>
                <w:rFonts w:ascii="Tahoma" w:hAnsi="Tahoma" w:cs="Tahoma"/>
                <w:b/>
                <w:szCs w:val="22"/>
                <w:lang w:val="el-GR"/>
              </w:rPr>
              <w:t xml:space="preserve">Ομάδα </w:t>
            </w:r>
            <w:r>
              <w:rPr>
                <w:rFonts w:ascii="Tahoma" w:hAnsi="Tahoma" w:cs="Tahoma"/>
                <w:b/>
                <w:szCs w:val="22"/>
                <w:lang w:val="el-GR"/>
              </w:rPr>
              <w:t>Γ</w:t>
            </w:r>
          </w:p>
        </w:tc>
      </w:tr>
      <w:tr w:rsidR="002E5D64" w:rsidRPr="006C3561" w14:paraId="67EF8F9D" w14:textId="77777777" w:rsidTr="00B85C66">
        <w:trPr>
          <w:trHeight w:val="340"/>
        </w:trPr>
        <w:tc>
          <w:tcPr>
            <w:tcW w:w="942" w:type="dxa"/>
            <w:tcBorders>
              <w:top w:val="nil"/>
              <w:left w:val="single" w:sz="8" w:space="0" w:color="auto"/>
              <w:bottom w:val="single" w:sz="8" w:space="0" w:color="auto"/>
              <w:right w:val="single" w:sz="8" w:space="0" w:color="auto"/>
            </w:tcBorders>
            <w:shd w:val="clear" w:color="auto" w:fill="B3B3B3"/>
            <w:vAlign w:val="center"/>
            <w:hideMark/>
          </w:tcPr>
          <w:p w14:paraId="3D9D7C44" w14:textId="77777777" w:rsidR="002E5D64" w:rsidRPr="00B804DC" w:rsidRDefault="002E5D64" w:rsidP="002E5D64">
            <w:pPr>
              <w:suppressAutoHyphens w:val="0"/>
              <w:spacing w:after="0"/>
              <w:jc w:val="left"/>
              <w:rPr>
                <w:rFonts w:cs="Tahoma"/>
                <w:szCs w:val="22"/>
                <w:lang w:val="el-GR" w:eastAsia="en-GB"/>
              </w:rPr>
            </w:pPr>
            <w:r w:rsidRPr="006C3561">
              <w:rPr>
                <w:rFonts w:cs="Tahoma"/>
                <w:szCs w:val="22"/>
                <w:lang w:val="en-US" w:eastAsia="en-GB"/>
              </w:rPr>
              <w:t> </w:t>
            </w:r>
          </w:p>
        </w:tc>
        <w:tc>
          <w:tcPr>
            <w:tcW w:w="3226" w:type="dxa"/>
            <w:tcBorders>
              <w:top w:val="nil"/>
              <w:left w:val="nil"/>
              <w:bottom w:val="single" w:sz="8" w:space="0" w:color="auto"/>
              <w:right w:val="single" w:sz="8" w:space="0" w:color="auto"/>
            </w:tcBorders>
            <w:shd w:val="clear" w:color="auto" w:fill="B3B3B3"/>
            <w:vAlign w:val="center"/>
            <w:hideMark/>
          </w:tcPr>
          <w:p w14:paraId="5DB508FB" w14:textId="77777777" w:rsidR="002E5D64" w:rsidRPr="006C3561" w:rsidRDefault="002E5D64" w:rsidP="002E5D64">
            <w:pPr>
              <w:suppressAutoHyphens w:val="0"/>
              <w:spacing w:after="0"/>
              <w:jc w:val="left"/>
              <w:rPr>
                <w:rFonts w:cs="Tahoma"/>
                <w:b/>
                <w:bCs/>
                <w:szCs w:val="22"/>
                <w:lang w:eastAsia="en-GB"/>
              </w:rPr>
            </w:pPr>
            <w:r w:rsidRPr="00B85C66">
              <w:rPr>
                <w:rFonts w:ascii="Tahoma" w:hAnsi="Tahoma" w:cs="Tahoma"/>
                <w:b/>
                <w:szCs w:val="22"/>
                <w:lang w:val="el-GR"/>
              </w:rPr>
              <w:t>Προσφερόμενες υπηρεσίες</w:t>
            </w:r>
          </w:p>
        </w:tc>
        <w:tc>
          <w:tcPr>
            <w:tcW w:w="1714" w:type="dxa"/>
            <w:tcBorders>
              <w:top w:val="nil"/>
              <w:left w:val="nil"/>
              <w:bottom w:val="single" w:sz="8" w:space="0" w:color="auto"/>
              <w:right w:val="single" w:sz="8" w:space="0" w:color="auto"/>
            </w:tcBorders>
            <w:shd w:val="clear" w:color="auto" w:fill="B3B3B3"/>
            <w:vAlign w:val="center"/>
            <w:hideMark/>
          </w:tcPr>
          <w:p w14:paraId="05265B94" w14:textId="404971F3" w:rsidR="002E5D64" w:rsidRPr="006C3561" w:rsidRDefault="002E5D64" w:rsidP="002E5D64">
            <w:pPr>
              <w:suppressAutoHyphens w:val="0"/>
              <w:spacing w:after="0"/>
              <w:jc w:val="center"/>
              <w:rPr>
                <w:rFonts w:cs="Tahoma"/>
                <w:b/>
                <w:bCs/>
                <w:szCs w:val="22"/>
                <w:lang w:eastAsia="en-GB"/>
              </w:rPr>
            </w:pPr>
            <w:r w:rsidRPr="00B85C66">
              <w:rPr>
                <w:rFonts w:ascii="Tahoma" w:hAnsi="Tahoma" w:cs="Tahoma"/>
                <w:b/>
                <w:szCs w:val="22"/>
                <w:lang w:val="el-GR"/>
              </w:rPr>
              <w:t>1</w:t>
            </w:r>
            <w:r>
              <w:rPr>
                <w:rFonts w:ascii="Tahoma" w:hAnsi="Tahoma" w:cs="Tahoma"/>
                <w:b/>
                <w:szCs w:val="22"/>
                <w:lang w:val="el-GR"/>
              </w:rPr>
              <w:t>5</w:t>
            </w:r>
            <w:r w:rsidRPr="00B85C66">
              <w:rPr>
                <w:rFonts w:ascii="Tahoma" w:hAnsi="Tahoma" w:cs="Tahoma"/>
                <w:b/>
                <w:szCs w:val="22"/>
                <w:lang w:val="el-GR"/>
              </w:rPr>
              <w:t>%</w:t>
            </w:r>
          </w:p>
        </w:tc>
        <w:tc>
          <w:tcPr>
            <w:tcW w:w="3913" w:type="dxa"/>
            <w:tcBorders>
              <w:top w:val="nil"/>
              <w:left w:val="nil"/>
              <w:bottom w:val="single" w:sz="8" w:space="0" w:color="auto"/>
              <w:right w:val="single" w:sz="8" w:space="0" w:color="auto"/>
            </w:tcBorders>
            <w:shd w:val="clear" w:color="auto" w:fill="B3B3B3"/>
            <w:vAlign w:val="center"/>
            <w:hideMark/>
          </w:tcPr>
          <w:p w14:paraId="2B9400CD" w14:textId="77777777" w:rsidR="002E5D64" w:rsidRPr="006C3561" w:rsidRDefault="002E5D64" w:rsidP="002E5D64">
            <w:pPr>
              <w:suppressAutoHyphens w:val="0"/>
              <w:spacing w:after="0"/>
              <w:jc w:val="left"/>
              <w:rPr>
                <w:rFonts w:cs="Tahoma"/>
                <w:szCs w:val="22"/>
                <w:lang w:eastAsia="en-GB"/>
              </w:rPr>
            </w:pPr>
            <w:r w:rsidRPr="006C3561">
              <w:rPr>
                <w:rFonts w:cs="Tahoma"/>
                <w:szCs w:val="22"/>
                <w:lang w:val="en-US" w:eastAsia="en-GB"/>
              </w:rPr>
              <w:t> </w:t>
            </w:r>
          </w:p>
        </w:tc>
      </w:tr>
      <w:tr w:rsidR="002E5D64" w:rsidRPr="0051474C" w14:paraId="07DE2A54" w14:textId="77777777" w:rsidTr="00B85C66">
        <w:trPr>
          <w:trHeight w:val="580"/>
        </w:trPr>
        <w:tc>
          <w:tcPr>
            <w:tcW w:w="942" w:type="dxa"/>
            <w:tcBorders>
              <w:top w:val="nil"/>
              <w:left w:val="single" w:sz="8" w:space="0" w:color="auto"/>
              <w:bottom w:val="single" w:sz="8" w:space="0" w:color="auto"/>
              <w:right w:val="single" w:sz="8" w:space="0" w:color="auto"/>
            </w:tcBorders>
            <w:shd w:val="clear" w:color="000000" w:fill="FFFFFF"/>
            <w:vAlign w:val="center"/>
            <w:hideMark/>
          </w:tcPr>
          <w:p w14:paraId="6C655D63" w14:textId="77777777" w:rsidR="002E5D64" w:rsidRPr="006C3561" w:rsidRDefault="002E5D64" w:rsidP="002E5D64">
            <w:pPr>
              <w:suppressAutoHyphens w:val="0"/>
              <w:spacing w:after="0"/>
              <w:jc w:val="left"/>
              <w:rPr>
                <w:rFonts w:cs="Tahoma"/>
                <w:szCs w:val="22"/>
                <w:lang w:eastAsia="en-GB"/>
              </w:rPr>
            </w:pPr>
            <w:r w:rsidRPr="006C3561">
              <w:rPr>
                <w:rFonts w:cs="Tahoma"/>
                <w:szCs w:val="22"/>
                <w:lang w:val="en-US" w:eastAsia="en-GB"/>
              </w:rPr>
              <w:t>3.1</w:t>
            </w:r>
          </w:p>
        </w:tc>
        <w:tc>
          <w:tcPr>
            <w:tcW w:w="3226" w:type="dxa"/>
            <w:tcBorders>
              <w:top w:val="nil"/>
              <w:left w:val="nil"/>
              <w:bottom w:val="single" w:sz="8" w:space="0" w:color="auto"/>
              <w:right w:val="single" w:sz="8" w:space="0" w:color="auto"/>
            </w:tcBorders>
            <w:shd w:val="clear" w:color="000000" w:fill="FFFFFF"/>
            <w:hideMark/>
          </w:tcPr>
          <w:p w14:paraId="07BC99A0" w14:textId="1941C9F1" w:rsidR="002E5D64" w:rsidRPr="006C3561" w:rsidRDefault="002E5D64" w:rsidP="002E5D64">
            <w:pPr>
              <w:suppressAutoHyphens w:val="0"/>
              <w:spacing w:after="0"/>
              <w:jc w:val="left"/>
              <w:rPr>
                <w:rFonts w:cs="Tahoma"/>
                <w:szCs w:val="22"/>
                <w:lang w:eastAsia="en-GB"/>
              </w:rPr>
            </w:pPr>
            <w:r w:rsidRPr="00997B62">
              <w:rPr>
                <w:rFonts w:ascii="Tahoma" w:hAnsi="Tahoma" w:cs="Tahoma"/>
                <w:szCs w:val="22"/>
                <w:lang w:val="el-GR"/>
              </w:rPr>
              <w:t xml:space="preserve">Υπηρεσίες Εκπαίδευσης </w:t>
            </w:r>
          </w:p>
        </w:tc>
        <w:tc>
          <w:tcPr>
            <w:tcW w:w="1714" w:type="dxa"/>
            <w:tcBorders>
              <w:top w:val="nil"/>
              <w:left w:val="nil"/>
              <w:bottom w:val="single" w:sz="8" w:space="0" w:color="auto"/>
              <w:right w:val="single" w:sz="8" w:space="0" w:color="auto"/>
            </w:tcBorders>
            <w:shd w:val="clear" w:color="000000" w:fill="FFFFFF"/>
            <w:vAlign w:val="center"/>
            <w:hideMark/>
          </w:tcPr>
          <w:p w14:paraId="695E4FF0" w14:textId="1F6D5D92" w:rsidR="002E5D64" w:rsidRPr="00CB60F6" w:rsidRDefault="002E5D64" w:rsidP="002E5D64">
            <w:pPr>
              <w:suppressAutoHyphens w:val="0"/>
              <w:spacing w:after="0"/>
              <w:jc w:val="center"/>
              <w:rPr>
                <w:rFonts w:cs="Tahoma"/>
                <w:szCs w:val="22"/>
                <w:lang w:eastAsia="en-GB"/>
              </w:rPr>
            </w:pPr>
            <w:r>
              <w:rPr>
                <w:rFonts w:ascii="Tahoma" w:hAnsi="Tahoma" w:cs="Tahoma"/>
                <w:szCs w:val="22"/>
                <w:lang w:val="el-GR"/>
              </w:rPr>
              <w:t>4</w:t>
            </w:r>
            <w:r w:rsidRPr="00CB60F6">
              <w:rPr>
                <w:rFonts w:ascii="Tahoma" w:hAnsi="Tahoma" w:cs="Tahoma"/>
                <w:szCs w:val="22"/>
                <w:lang w:val="el-GR"/>
              </w:rPr>
              <w:t>%</w:t>
            </w:r>
          </w:p>
        </w:tc>
        <w:tc>
          <w:tcPr>
            <w:tcW w:w="3913" w:type="dxa"/>
            <w:tcBorders>
              <w:top w:val="nil"/>
              <w:left w:val="nil"/>
              <w:bottom w:val="single" w:sz="8" w:space="0" w:color="auto"/>
              <w:right w:val="single" w:sz="8" w:space="0" w:color="auto"/>
            </w:tcBorders>
            <w:shd w:val="clear" w:color="000000" w:fill="FFFFFF"/>
            <w:vAlign w:val="center"/>
            <w:hideMark/>
          </w:tcPr>
          <w:p w14:paraId="622D8898" w14:textId="5643E98E" w:rsidR="002E5D64" w:rsidRPr="00163B89" w:rsidRDefault="00163B89" w:rsidP="002E5D64">
            <w:pPr>
              <w:suppressAutoHyphens w:val="0"/>
              <w:spacing w:after="0"/>
              <w:jc w:val="left"/>
              <w:rPr>
                <w:rFonts w:cs="Tahoma"/>
                <w:szCs w:val="22"/>
                <w:lang w:val="el-GR" w:eastAsia="en-GB"/>
              </w:rPr>
            </w:pPr>
            <w:r>
              <w:rPr>
                <w:rFonts w:cs="Tahoma"/>
                <w:szCs w:val="22"/>
                <w:lang w:val="el-GR"/>
              </w:rPr>
              <w:t xml:space="preserve">ΠΑΡΑΡΤΗΜΑ </w:t>
            </w:r>
            <w:r>
              <w:rPr>
                <w:rFonts w:cs="Tahoma"/>
                <w:szCs w:val="22"/>
                <w:lang w:val="en-US"/>
              </w:rPr>
              <w:t>I</w:t>
            </w:r>
            <w:r>
              <w:rPr>
                <w:rFonts w:cs="Tahoma"/>
                <w:szCs w:val="22"/>
                <w:lang w:val="el-GR"/>
              </w:rPr>
              <w:t xml:space="preserve">: </w:t>
            </w:r>
            <w:r w:rsidR="007C2A43">
              <w:rPr>
                <w:rFonts w:cs="Tahoma"/>
                <w:szCs w:val="22"/>
                <w:lang w:val="el-GR"/>
              </w:rPr>
              <w:t>6.6</w:t>
            </w:r>
          </w:p>
        </w:tc>
      </w:tr>
      <w:tr w:rsidR="002E5D64" w:rsidRPr="006C3561" w14:paraId="2B65D03E" w14:textId="77777777" w:rsidTr="00B85C66">
        <w:trPr>
          <w:trHeight w:val="340"/>
        </w:trPr>
        <w:tc>
          <w:tcPr>
            <w:tcW w:w="942" w:type="dxa"/>
            <w:tcBorders>
              <w:top w:val="nil"/>
              <w:left w:val="single" w:sz="8" w:space="0" w:color="auto"/>
              <w:bottom w:val="single" w:sz="8" w:space="0" w:color="auto"/>
              <w:right w:val="single" w:sz="8" w:space="0" w:color="auto"/>
            </w:tcBorders>
            <w:shd w:val="clear" w:color="000000" w:fill="FFFFFF"/>
            <w:vAlign w:val="center"/>
            <w:hideMark/>
          </w:tcPr>
          <w:p w14:paraId="710A9CB3" w14:textId="77777777" w:rsidR="002E5D64" w:rsidRPr="006C3561" w:rsidRDefault="002E5D64" w:rsidP="002E5D64">
            <w:pPr>
              <w:suppressAutoHyphens w:val="0"/>
              <w:spacing w:after="0"/>
              <w:jc w:val="left"/>
              <w:rPr>
                <w:rFonts w:cs="Tahoma"/>
                <w:szCs w:val="22"/>
                <w:lang w:eastAsia="en-GB"/>
              </w:rPr>
            </w:pPr>
            <w:r w:rsidRPr="006C3561">
              <w:rPr>
                <w:rFonts w:cs="Tahoma"/>
                <w:szCs w:val="22"/>
                <w:lang w:val="en-US" w:eastAsia="en-GB"/>
              </w:rPr>
              <w:t>3.2</w:t>
            </w:r>
          </w:p>
        </w:tc>
        <w:tc>
          <w:tcPr>
            <w:tcW w:w="3226" w:type="dxa"/>
            <w:tcBorders>
              <w:top w:val="nil"/>
              <w:left w:val="nil"/>
              <w:bottom w:val="single" w:sz="8" w:space="0" w:color="auto"/>
              <w:right w:val="single" w:sz="8" w:space="0" w:color="auto"/>
            </w:tcBorders>
            <w:shd w:val="clear" w:color="000000" w:fill="FFFFFF"/>
            <w:hideMark/>
          </w:tcPr>
          <w:p w14:paraId="3F2A641B" w14:textId="2487EC57" w:rsidR="002E5D64" w:rsidRPr="006C3561" w:rsidRDefault="002E5D64" w:rsidP="002E5D64">
            <w:pPr>
              <w:suppressAutoHyphens w:val="0"/>
              <w:spacing w:after="0"/>
              <w:jc w:val="left"/>
              <w:rPr>
                <w:rFonts w:cs="Tahoma"/>
                <w:szCs w:val="22"/>
                <w:lang w:eastAsia="en-GB"/>
              </w:rPr>
            </w:pPr>
            <w:r w:rsidRPr="00997B62">
              <w:rPr>
                <w:rFonts w:ascii="Tahoma" w:hAnsi="Tahoma" w:cs="Tahoma"/>
                <w:szCs w:val="22"/>
                <w:lang w:val="el-GR"/>
              </w:rPr>
              <w:t xml:space="preserve">Υπηρεσίες Πιλοτικής </w:t>
            </w:r>
            <w:r w:rsidRPr="00997B62">
              <w:rPr>
                <w:rFonts w:ascii="Tahoma" w:hAnsi="Tahoma" w:cs="Tahoma"/>
                <w:szCs w:val="22"/>
                <w:lang w:val="en-US"/>
              </w:rPr>
              <w:t xml:space="preserve">&amp; </w:t>
            </w:r>
            <w:r w:rsidRPr="00997B62">
              <w:rPr>
                <w:rFonts w:ascii="Tahoma" w:hAnsi="Tahoma" w:cs="Tahoma"/>
                <w:szCs w:val="22"/>
                <w:lang w:val="el-GR"/>
              </w:rPr>
              <w:t xml:space="preserve">Δοκιμαστικής </w:t>
            </w:r>
            <w:r w:rsidRPr="00997B62">
              <w:rPr>
                <w:rFonts w:ascii="Tahoma" w:hAnsi="Tahoma" w:cs="Tahoma"/>
                <w:szCs w:val="22"/>
                <w:lang w:val="en-US"/>
              </w:rPr>
              <w:t xml:space="preserve"> </w:t>
            </w:r>
            <w:r w:rsidRPr="00997B62">
              <w:rPr>
                <w:rFonts w:ascii="Tahoma" w:hAnsi="Tahoma" w:cs="Tahoma"/>
                <w:szCs w:val="22"/>
                <w:lang w:val="el-GR"/>
              </w:rPr>
              <w:t>Λειτουργίας</w:t>
            </w:r>
          </w:p>
        </w:tc>
        <w:tc>
          <w:tcPr>
            <w:tcW w:w="1714" w:type="dxa"/>
            <w:tcBorders>
              <w:top w:val="nil"/>
              <w:left w:val="nil"/>
              <w:bottom w:val="single" w:sz="8" w:space="0" w:color="auto"/>
              <w:right w:val="single" w:sz="8" w:space="0" w:color="auto"/>
            </w:tcBorders>
            <w:shd w:val="clear" w:color="000000" w:fill="FFFFFF"/>
            <w:vAlign w:val="center"/>
            <w:hideMark/>
          </w:tcPr>
          <w:p w14:paraId="584F3AFF" w14:textId="58595580" w:rsidR="002E5D64" w:rsidRPr="00CB60F6" w:rsidRDefault="002E5D64" w:rsidP="002E5D64">
            <w:pPr>
              <w:suppressAutoHyphens w:val="0"/>
              <w:spacing w:after="0"/>
              <w:jc w:val="center"/>
              <w:rPr>
                <w:rFonts w:cs="Tahoma"/>
                <w:szCs w:val="22"/>
                <w:lang w:eastAsia="en-GB"/>
              </w:rPr>
            </w:pPr>
            <w:r>
              <w:rPr>
                <w:rFonts w:ascii="Tahoma" w:hAnsi="Tahoma" w:cs="Tahoma"/>
                <w:szCs w:val="22"/>
                <w:lang w:val="el-GR"/>
              </w:rPr>
              <w:t>3</w:t>
            </w:r>
            <w:r w:rsidRPr="00CB60F6">
              <w:rPr>
                <w:rFonts w:ascii="Tahoma" w:hAnsi="Tahoma" w:cs="Tahoma"/>
                <w:szCs w:val="22"/>
                <w:lang w:val="el-GR"/>
              </w:rPr>
              <w:t>%</w:t>
            </w:r>
          </w:p>
        </w:tc>
        <w:tc>
          <w:tcPr>
            <w:tcW w:w="3913" w:type="dxa"/>
            <w:tcBorders>
              <w:top w:val="nil"/>
              <w:left w:val="nil"/>
              <w:bottom w:val="single" w:sz="8" w:space="0" w:color="auto"/>
              <w:right w:val="single" w:sz="8" w:space="0" w:color="auto"/>
            </w:tcBorders>
            <w:shd w:val="clear" w:color="000000" w:fill="FFFFFF"/>
            <w:vAlign w:val="center"/>
            <w:hideMark/>
          </w:tcPr>
          <w:p w14:paraId="729724A5" w14:textId="3DAB0736" w:rsidR="002E5D64" w:rsidRPr="00CB60F6" w:rsidRDefault="002E5D64" w:rsidP="002E5D64">
            <w:pPr>
              <w:suppressAutoHyphens w:val="0"/>
              <w:spacing w:after="0"/>
              <w:jc w:val="left"/>
              <w:rPr>
                <w:rFonts w:cs="Tahoma"/>
                <w:szCs w:val="22"/>
                <w:lang w:eastAsia="en-GB"/>
              </w:rPr>
            </w:pPr>
            <w:r w:rsidRPr="00CB60F6">
              <w:rPr>
                <w:rFonts w:ascii="Tahoma" w:hAnsi="Tahoma" w:cs="Tahoma"/>
                <w:szCs w:val="22"/>
                <w:lang w:val="el-GR"/>
              </w:rPr>
              <w:t>ΠΑΡΑΡΤΗΜΑ Ι:</w:t>
            </w:r>
            <w:r w:rsidR="00BD7962">
              <w:rPr>
                <w:rFonts w:ascii="Tahoma" w:hAnsi="Tahoma" w:cs="Tahoma"/>
                <w:szCs w:val="22"/>
                <w:lang w:val="el-GR"/>
              </w:rPr>
              <w:t xml:space="preserve"> 6.8 και 6.9</w:t>
            </w:r>
          </w:p>
        </w:tc>
      </w:tr>
      <w:tr w:rsidR="002E5D64" w:rsidRPr="00215739" w14:paraId="1E81F5CB" w14:textId="77777777" w:rsidTr="00B85C66">
        <w:trPr>
          <w:trHeight w:val="340"/>
        </w:trPr>
        <w:tc>
          <w:tcPr>
            <w:tcW w:w="942" w:type="dxa"/>
            <w:tcBorders>
              <w:top w:val="nil"/>
              <w:left w:val="single" w:sz="8" w:space="0" w:color="auto"/>
              <w:bottom w:val="single" w:sz="8" w:space="0" w:color="auto"/>
              <w:right w:val="single" w:sz="8" w:space="0" w:color="auto"/>
            </w:tcBorders>
            <w:shd w:val="clear" w:color="000000" w:fill="FFFFFF"/>
            <w:vAlign w:val="center"/>
            <w:hideMark/>
          </w:tcPr>
          <w:p w14:paraId="7BF2AF90" w14:textId="77777777" w:rsidR="002E5D64" w:rsidRPr="006C3561" w:rsidRDefault="002E5D64" w:rsidP="002E5D64">
            <w:pPr>
              <w:suppressAutoHyphens w:val="0"/>
              <w:spacing w:after="0"/>
              <w:jc w:val="left"/>
              <w:rPr>
                <w:rFonts w:cs="Tahoma"/>
                <w:szCs w:val="22"/>
                <w:lang w:eastAsia="en-GB"/>
              </w:rPr>
            </w:pPr>
            <w:r w:rsidRPr="006C3561">
              <w:rPr>
                <w:rFonts w:cs="Tahoma"/>
                <w:szCs w:val="22"/>
                <w:lang w:val="en-US" w:eastAsia="en-GB"/>
              </w:rPr>
              <w:t xml:space="preserve">3.3. </w:t>
            </w:r>
          </w:p>
        </w:tc>
        <w:tc>
          <w:tcPr>
            <w:tcW w:w="3226" w:type="dxa"/>
            <w:tcBorders>
              <w:top w:val="nil"/>
              <w:left w:val="nil"/>
              <w:bottom w:val="single" w:sz="8" w:space="0" w:color="auto"/>
              <w:right w:val="single" w:sz="8" w:space="0" w:color="auto"/>
            </w:tcBorders>
            <w:shd w:val="clear" w:color="000000" w:fill="FFFFFF"/>
            <w:hideMark/>
          </w:tcPr>
          <w:p w14:paraId="28462DBC" w14:textId="2C02077D" w:rsidR="002E5D64" w:rsidRPr="00B85C66" w:rsidRDefault="002E5D64" w:rsidP="002E5D64">
            <w:pPr>
              <w:suppressAutoHyphens w:val="0"/>
              <w:spacing w:after="0"/>
              <w:jc w:val="left"/>
              <w:rPr>
                <w:rFonts w:cs="Tahoma"/>
                <w:szCs w:val="22"/>
                <w:lang w:val="el-GR" w:eastAsia="en-GB"/>
              </w:rPr>
            </w:pPr>
            <w:r w:rsidRPr="00997B62">
              <w:rPr>
                <w:rFonts w:ascii="Tahoma" w:hAnsi="Tahoma" w:cs="Tahoma"/>
                <w:szCs w:val="22"/>
                <w:lang w:val="el-GR"/>
              </w:rPr>
              <w:t>Υπηρεσίες Εγγύησης, Συντήρησης και Τήρησης Επιπέδου Υπηρεσιών</w:t>
            </w:r>
          </w:p>
        </w:tc>
        <w:tc>
          <w:tcPr>
            <w:tcW w:w="1714" w:type="dxa"/>
            <w:tcBorders>
              <w:top w:val="nil"/>
              <w:left w:val="nil"/>
              <w:bottom w:val="single" w:sz="8" w:space="0" w:color="auto"/>
              <w:right w:val="single" w:sz="8" w:space="0" w:color="auto"/>
            </w:tcBorders>
            <w:shd w:val="clear" w:color="000000" w:fill="FFFFFF"/>
            <w:vAlign w:val="center"/>
            <w:hideMark/>
          </w:tcPr>
          <w:p w14:paraId="27555A0B" w14:textId="65DC0660" w:rsidR="002E5D64" w:rsidRPr="00CB60F6" w:rsidRDefault="002E5D64" w:rsidP="002E5D64">
            <w:pPr>
              <w:suppressAutoHyphens w:val="0"/>
              <w:spacing w:after="0"/>
              <w:jc w:val="center"/>
              <w:rPr>
                <w:rFonts w:cs="Tahoma"/>
                <w:szCs w:val="22"/>
                <w:lang w:eastAsia="en-GB"/>
              </w:rPr>
            </w:pPr>
            <w:r>
              <w:rPr>
                <w:rFonts w:ascii="Tahoma" w:hAnsi="Tahoma" w:cs="Tahoma"/>
                <w:szCs w:val="22"/>
                <w:lang w:val="el-GR"/>
              </w:rPr>
              <w:t>2</w:t>
            </w:r>
            <w:r w:rsidRPr="00CB60F6">
              <w:rPr>
                <w:rFonts w:ascii="Tahoma" w:hAnsi="Tahoma" w:cs="Tahoma"/>
                <w:szCs w:val="22"/>
                <w:lang w:val="el-GR"/>
              </w:rPr>
              <w:t>%</w:t>
            </w:r>
          </w:p>
        </w:tc>
        <w:tc>
          <w:tcPr>
            <w:tcW w:w="3913" w:type="dxa"/>
            <w:tcBorders>
              <w:top w:val="nil"/>
              <w:left w:val="nil"/>
              <w:bottom w:val="single" w:sz="8" w:space="0" w:color="auto"/>
              <w:right w:val="single" w:sz="8" w:space="0" w:color="auto"/>
            </w:tcBorders>
            <w:shd w:val="clear" w:color="000000" w:fill="FFFFFF"/>
            <w:vAlign w:val="center"/>
            <w:hideMark/>
          </w:tcPr>
          <w:p w14:paraId="106C1C2F" w14:textId="78995570" w:rsidR="002E5D64" w:rsidRPr="00FA6665" w:rsidRDefault="002E5D64" w:rsidP="002E5D64">
            <w:pPr>
              <w:suppressAutoHyphens w:val="0"/>
              <w:spacing w:after="0"/>
              <w:jc w:val="left"/>
              <w:rPr>
                <w:rFonts w:cs="Tahoma"/>
                <w:szCs w:val="22"/>
                <w:lang w:val="el-GR" w:eastAsia="en-GB"/>
              </w:rPr>
            </w:pPr>
            <w:r w:rsidRPr="00CB60F6">
              <w:rPr>
                <w:rFonts w:ascii="Tahoma" w:hAnsi="Tahoma" w:cs="Tahoma"/>
                <w:szCs w:val="22"/>
                <w:lang w:val="el-GR"/>
              </w:rPr>
              <w:t xml:space="preserve">ΠΑΡΑΡΤΗΜΑ Ι: </w:t>
            </w:r>
            <w:r>
              <w:rPr>
                <w:rFonts w:ascii="Tahoma" w:hAnsi="Tahoma" w:cs="Tahoma"/>
                <w:lang w:val="el-GR"/>
              </w:rPr>
              <w:fldChar w:fldCharType="begin"/>
            </w:r>
            <w:r>
              <w:rPr>
                <w:rFonts w:ascii="Tahoma" w:hAnsi="Tahoma" w:cs="Tahoma"/>
                <w:lang w:val="el-GR"/>
              </w:rPr>
              <w:instrText xml:space="preserve"> REF _Ref83592533 \r \h  \* MERGEFORMAT </w:instrText>
            </w:r>
            <w:r>
              <w:rPr>
                <w:rFonts w:ascii="Tahoma" w:hAnsi="Tahoma" w:cs="Tahoma"/>
                <w:lang w:val="el-GR"/>
              </w:rPr>
            </w:r>
            <w:r>
              <w:rPr>
                <w:rFonts w:ascii="Tahoma" w:hAnsi="Tahoma" w:cs="Tahoma"/>
                <w:lang w:val="el-GR"/>
              </w:rPr>
              <w:fldChar w:fldCharType="separate"/>
            </w:r>
            <w:r w:rsidR="00D92051">
              <w:rPr>
                <w:rFonts w:ascii="Tahoma" w:hAnsi="Tahoma" w:cs="Tahoma"/>
                <w:lang w:val="el-GR"/>
              </w:rPr>
              <w:t>6.10</w:t>
            </w:r>
            <w:r>
              <w:rPr>
                <w:rFonts w:ascii="Tahoma" w:hAnsi="Tahoma" w:cs="Tahoma"/>
                <w:lang w:val="el-GR"/>
              </w:rPr>
              <w:fldChar w:fldCharType="end"/>
            </w:r>
            <w:r w:rsidR="00B37EA1">
              <w:rPr>
                <w:rFonts w:ascii="Tahoma" w:hAnsi="Tahoma" w:cs="Tahoma"/>
                <w:lang w:val="el-GR"/>
              </w:rPr>
              <w:t xml:space="preserve"> και 7.3</w:t>
            </w:r>
          </w:p>
        </w:tc>
      </w:tr>
      <w:tr w:rsidR="002E5D64" w:rsidRPr="006C3561" w14:paraId="16E94366" w14:textId="77777777" w:rsidTr="00B85C66">
        <w:trPr>
          <w:trHeight w:val="340"/>
        </w:trPr>
        <w:tc>
          <w:tcPr>
            <w:tcW w:w="942" w:type="dxa"/>
            <w:tcBorders>
              <w:top w:val="nil"/>
              <w:left w:val="single" w:sz="8" w:space="0" w:color="auto"/>
              <w:bottom w:val="single" w:sz="8" w:space="0" w:color="auto"/>
              <w:right w:val="single" w:sz="8" w:space="0" w:color="auto"/>
            </w:tcBorders>
            <w:shd w:val="clear" w:color="000000" w:fill="FFFFFF"/>
            <w:vAlign w:val="center"/>
            <w:hideMark/>
          </w:tcPr>
          <w:p w14:paraId="7ABF217E" w14:textId="77777777" w:rsidR="002E5D64" w:rsidRPr="006C3561" w:rsidRDefault="002E5D64" w:rsidP="002E5D64">
            <w:pPr>
              <w:suppressAutoHyphens w:val="0"/>
              <w:spacing w:after="0"/>
              <w:jc w:val="left"/>
              <w:rPr>
                <w:rFonts w:cs="Tahoma"/>
                <w:szCs w:val="22"/>
                <w:lang w:eastAsia="en-GB"/>
              </w:rPr>
            </w:pPr>
            <w:r w:rsidRPr="006C3561">
              <w:rPr>
                <w:rFonts w:cs="Tahoma"/>
                <w:szCs w:val="22"/>
                <w:lang w:val="en-US" w:eastAsia="en-GB"/>
              </w:rPr>
              <w:t>3.4</w:t>
            </w:r>
          </w:p>
        </w:tc>
        <w:tc>
          <w:tcPr>
            <w:tcW w:w="3226" w:type="dxa"/>
            <w:tcBorders>
              <w:top w:val="nil"/>
              <w:left w:val="nil"/>
              <w:bottom w:val="single" w:sz="8" w:space="0" w:color="auto"/>
              <w:right w:val="single" w:sz="8" w:space="0" w:color="auto"/>
            </w:tcBorders>
            <w:shd w:val="clear" w:color="000000" w:fill="FFFFFF"/>
            <w:hideMark/>
          </w:tcPr>
          <w:p w14:paraId="1174DA2F" w14:textId="194C4810" w:rsidR="002E5D64" w:rsidRPr="006C3561" w:rsidRDefault="002E5D64" w:rsidP="002E5D64">
            <w:pPr>
              <w:suppressAutoHyphens w:val="0"/>
              <w:spacing w:after="0"/>
              <w:jc w:val="left"/>
              <w:rPr>
                <w:rFonts w:cs="Tahoma"/>
                <w:szCs w:val="22"/>
                <w:lang w:eastAsia="en-GB"/>
              </w:rPr>
            </w:pPr>
            <w:r w:rsidRPr="00997B62">
              <w:rPr>
                <w:rFonts w:ascii="Tahoma" w:hAnsi="Tahoma" w:cs="Tahoma"/>
                <w:szCs w:val="22"/>
                <w:lang w:val="el-GR"/>
              </w:rPr>
              <w:t>Λοιπές Υπηρεσίες Έργου</w:t>
            </w:r>
          </w:p>
        </w:tc>
        <w:tc>
          <w:tcPr>
            <w:tcW w:w="1714" w:type="dxa"/>
            <w:tcBorders>
              <w:top w:val="nil"/>
              <w:left w:val="nil"/>
              <w:bottom w:val="single" w:sz="8" w:space="0" w:color="auto"/>
              <w:right w:val="single" w:sz="8" w:space="0" w:color="auto"/>
            </w:tcBorders>
            <w:shd w:val="clear" w:color="000000" w:fill="FFFFFF"/>
            <w:vAlign w:val="center"/>
            <w:hideMark/>
          </w:tcPr>
          <w:p w14:paraId="4AE2F6D8" w14:textId="78328DD6" w:rsidR="002E5D64" w:rsidRPr="00CB60F6" w:rsidRDefault="002E5D64" w:rsidP="002E5D64">
            <w:pPr>
              <w:suppressAutoHyphens w:val="0"/>
              <w:spacing w:after="0"/>
              <w:jc w:val="center"/>
              <w:rPr>
                <w:rFonts w:cs="Tahoma"/>
                <w:szCs w:val="22"/>
                <w:lang w:eastAsia="en-GB"/>
              </w:rPr>
            </w:pPr>
            <w:r>
              <w:rPr>
                <w:rFonts w:ascii="Tahoma" w:hAnsi="Tahoma" w:cs="Tahoma"/>
                <w:szCs w:val="22"/>
                <w:lang w:val="el-GR"/>
              </w:rPr>
              <w:t>6</w:t>
            </w:r>
            <w:r w:rsidRPr="00CB60F6">
              <w:rPr>
                <w:rFonts w:ascii="Tahoma" w:hAnsi="Tahoma" w:cs="Tahoma"/>
                <w:szCs w:val="22"/>
                <w:lang w:val="el-GR"/>
              </w:rPr>
              <w:t>%</w:t>
            </w:r>
          </w:p>
        </w:tc>
        <w:tc>
          <w:tcPr>
            <w:tcW w:w="3913" w:type="dxa"/>
            <w:tcBorders>
              <w:top w:val="nil"/>
              <w:left w:val="nil"/>
              <w:bottom w:val="single" w:sz="8" w:space="0" w:color="auto"/>
              <w:right w:val="single" w:sz="8" w:space="0" w:color="auto"/>
            </w:tcBorders>
            <w:shd w:val="clear" w:color="000000" w:fill="FFFFFF"/>
            <w:vAlign w:val="center"/>
            <w:hideMark/>
          </w:tcPr>
          <w:p w14:paraId="00249809" w14:textId="72FCB6A8" w:rsidR="002E5D64" w:rsidRPr="00CB60F6" w:rsidRDefault="002E5D64" w:rsidP="002E5D64">
            <w:pPr>
              <w:suppressAutoHyphens w:val="0"/>
              <w:spacing w:after="0"/>
              <w:jc w:val="left"/>
              <w:rPr>
                <w:rFonts w:cs="Tahoma"/>
                <w:szCs w:val="22"/>
                <w:lang w:eastAsia="en-GB"/>
              </w:rPr>
            </w:pPr>
            <w:r w:rsidRPr="00CB60F6">
              <w:rPr>
                <w:rFonts w:ascii="Tahoma" w:hAnsi="Tahoma" w:cs="Tahoma"/>
                <w:szCs w:val="22"/>
                <w:lang w:val="el-GR"/>
              </w:rPr>
              <w:t xml:space="preserve">ΠΑΡΑΡΤΗΜΑ Ι: </w:t>
            </w:r>
            <w:r>
              <w:rPr>
                <w:rFonts w:ascii="Tahoma" w:hAnsi="Tahoma" w:cs="Tahoma"/>
                <w:szCs w:val="22"/>
                <w:lang w:val="el-GR"/>
              </w:rPr>
              <w:t xml:space="preserve"> 6.1, 6.2, 6.3, 6.4, 6.5, 6.11, 6.12, 6.13</w:t>
            </w:r>
          </w:p>
        </w:tc>
      </w:tr>
      <w:tr w:rsidR="002E5D64" w:rsidRPr="006C3561" w14:paraId="30A4BB39" w14:textId="77777777" w:rsidTr="00B85C66">
        <w:trPr>
          <w:trHeight w:val="340"/>
        </w:trPr>
        <w:tc>
          <w:tcPr>
            <w:tcW w:w="9795" w:type="dxa"/>
            <w:gridSpan w:val="4"/>
            <w:tcBorders>
              <w:top w:val="nil"/>
              <w:left w:val="single" w:sz="8" w:space="0" w:color="auto"/>
              <w:bottom w:val="single" w:sz="8" w:space="0" w:color="auto"/>
              <w:right w:val="single" w:sz="8" w:space="0" w:color="auto"/>
            </w:tcBorders>
            <w:shd w:val="clear" w:color="auto" w:fill="F8CAAC"/>
            <w:vAlign w:val="center"/>
          </w:tcPr>
          <w:p w14:paraId="37396A03" w14:textId="0BC48BDF" w:rsidR="002E5D64" w:rsidRPr="00CB60F6" w:rsidRDefault="002E5D64" w:rsidP="002E5D64">
            <w:pPr>
              <w:suppressAutoHyphens w:val="0"/>
              <w:spacing w:after="0"/>
              <w:jc w:val="left"/>
              <w:rPr>
                <w:rFonts w:ascii="Tahoma" w:hAnsi="Tahoma" w:cs="Tahoma"/>
                <w:szCs w:val="22"/>
                <w:lang w:val="el-GR"/>
              </w:rPr>
            </w:pPr>
            <w:r w:rsidRPr="00CB60F6">
              <w:rPr>
                <w:rFonts w:ascii="Tahoma" w:hAnsi="Tahoma" w:cs="Tahoma"/>
                <w:b/>
                <w:szCs w:val="22"/>
                <w:lang w:val="el-GR"/>
              </w:rPr>
              <w:t>Ομάδα Δ</w:t>
            </w:r>
          </w:p>
        </w:tc>
      </w:tr>
      <w:tr w:rsidR="002E5D64" w:rsidRPr="006C3561" w14:paraId="209E72D2" w14:textId="77777777" w:rsidTr="00B85C66">
        <w:trPr>
          <w:trHeight w:val="340"/>
        </w:trPr>
        <w:tc>
          <w:tcPr>
            <w:tcW w:w="942" w:type="dxa"/>
            <w:tcBorders>
              <w:top w:val="nil"/>
              <w:left w:val="single" w:sz="8" w:space="0" w:color="auto"/>
              <w:bottom w:val="single" w:sz="8" w:space="0" w:color="auto"/>
              <w:right w:val="single" w:sz="8" w:space="0" w:color="auto"/>
            </w:tcBorders>
            <w:shd w:val="clear" w:color="auto" w:fill="B3B3B3"/>
            <w:vAlign w:val="center"/>
          </w:tcPr>
          <w:p w14:paraId="3AAF5425" w14:textId="7DA43A03" w:rsidR="002E5D64" w:rsidRPr="00B85C66" w:rsidRDefault="002E5D64" w:rsidP="002E5D64">
            <w:pPr>
              <w:suppressAutoHyphens w:val="0"/>
              <w:spacing w:after="0"/>
              <w:jc w:val="left"/>
              <w:rPr>
                <w:rFonts w:cs="Tahoma"/>
                <w:szCs w:val="22"/>
                <w:lang w:val="el-GR" w:eastAsia="en-GB"/>
              </w:rPr>
            </w:pPr>
            <w:r>
              <w:rPr>
                <w:rFonts w:cs="Tahoma"/>
                <w:szCs w:val="22"/>
                <w:lang w:val="el-GR" w:eastAsia="en-GB"/>
              </w:rPr>
              <w:t>Δ</w:t>
            </w:r>
          </w:p>
        </w:tc>
        <w:tc>
          <w:tcPr>
            <w:tcW w:w="3226" w:type="dxa"/>
            <w:tcBorders>
              <w:top w:val="nil"/>
              <w:left w:val="nil"/>
              <w:bottom w:val="single" w:sz="8" w:space="0" w:color="auto"/>
              <w:right w:val="single" w:sz="8" w:space="0" w:color="auto"/>
            </w:tcBorders>
            <w:shd w:val="clear" w:color="auto" w:fill="B3B3B3"/>
            <w:vAlign w:val="center"/>
          </w:tcPr>
          <w:p w14:paraId="733BF27E" w14:textId="47FA0E01" w:rsidR="002E5D64" w:rsidRPr="00997B62" w:rsidRDefault="002E5D64" w:rsidP="002E5D64">
            <w:pPr>
              <w:suppressAutoHyphens w:val="0"/>
              <w:spacing w:after="0"/>
              <w:jc w:val="left"/>
              <w:rPr>
                <w:rFonts w:ascii="Tahoma" w:hAnsi="Tahoma" w:cs="Tahoma"/>
                <w:szCs w:val="22"/>
                <w:lang w:val="el-GR"/>
              </w:rPr>
            </w:pPr>
            <w:r w:rsidRPr="00997B62">
              <w:rPr>
                <w:rFonts w:ascii="Tahoma" w:hAnsi="Tahoma" w:cs="Tahoma"/>
                <w:b/>
                <w:szCs w:val="22"/>
                <w:lang w:val="el-GR"/>
              </w:rPr>
              <w:t>Μεθοδολογία Οργάνωσης/Διοίκησης και Υλοποίησης Έργου</w:t>
            </w:r>
          </w:p>
        </w:tc>
        <w:tc>
          <w:tcPr>
            <w:tcW w:w="1714" w:type="dxa"/>
            <w:tcBorders>
              <w:top w:val="nil"/>
              <w:left w:val="nil"/>
              <w:bottom w:val="single" w:sz="8" w:space="0" w:color="auto"/>
              <w:right w:val="single" w:sz="8" w:space="0" w:color="auto"/>
            </w:tcBorders>
            <w:shd w:val="clear" w:color="auto" w:fill="B3B3B3"/>
            <w:vAlign w:val="center"/>
          </w:tcPr>
          <w:p w14:paraId="5DD2D0EB" w14:textId="68832912" w:rsidR="002E5D64" w:rsidRPr="00CB60F6" w:rsidRDefault="002E5D64" w:rsidP="002E5D64">
            <w:pPr>
              <w:suppressAutoHyphens w:val="0"/>
              <w:spacing w:after="0"/>
              <w:jc w:val="center"/>
              <w:rPr>
                <w:rFonts w:ascii="Tahoma" w:hAnsi="Tahoma" w:cs="Tahoma"/>
                <w:szCs w:val="22"/>
                <w:lang w:val="en-US"/>
              </w:rPr>
            </w:pPr>
            <w:r w:rsidRPr="00CB60F6">
              <w:rPr>
                <w:rFonts w:ascii="Tahoma" w:hAnsi="Tahoma" w:cs="Tahoma"/>
                <w:b/>
                <w:szCs w:val="22"/>
                <w:lang w:val="el-GR"/>
              </w:rPr>
              <w:t>1</w:t>
            </w:r>
            <w:r>
              <w:rPr>
                <w:rFonts w:ascii="Tahoma" w:hAnsi="Tahoma" w:cs="Tahoma"/>
                <w:b/>
                <w:szCs w:val="22"/>
                <w:lang w:val="el-GR"/>
              </w:rPr>
              <w:t>0</w:t>
            </w:r>
            <w:r w:rsidRPr="00CB60F6">
              <w:rPr>
                <w:rFonts w:ascii="Tahoma" w:hAnsi="Tahoma" w:cs="Tahoma"/>
                <w:b/>
                <w:szCs w:val="22"/>
                <w:lang w:val="el-GR"/>
              </w:rPr>
              <w:t>%</w:t>
            </w:r>
          </w:p>
        </w:tc>
        <w:tc>
          <w:tcPr>
            <w:tcW w:w="3913" w:type="dxa"/>
            <w:tcBorders>
              <w:top w:val="nil"/>
              <w:left w:val="nil"/>
              <w:bottom w:val="single" w:sz="8" w:space="0" w:color="auto"/>
              <w:right w:val="single" w:sz="8" w:space="0" w:color="auto"/>
            </w:tcBorders>
            <w:shd w:val="clear" w:color="auto" w:fill="B3B3B3"/>
            <w:vAlign w:val="center"/>
          </w:tcPr>
          <w:p w14:paraId="7BA5BF07" w14:textId="77777777" w:rsidR="002E5D64" w:rsidRPr="00CB60F6" w:rsidRDefault="002E5D64" w:rsidP="002E5D64">
            <w:pPr>
              <w:suppressAutoHyphens w:val="0"/>
              <w:spacing w:after="0"/>
              <w:jc w:val="left"/>
              <w:rPr>
                <w:rFonts w:ascii="Tahoma" w:hAnsi="Tahoma" w:cs="Tahoma"/>
                <w:szCs w:val="22"/>
                <w:lang w:val="el-GR"/>
              </w:rPr>
            </w:pPr>
          </w:p>
        </w:tc>
      </w:tr>
      <w:tr w:rsidR="002E5D64" w:rsidRPr="006C3561" w14:paraId="51D937C6" w14:textId="77777777" w:rsidTr="00B85C66">
        <w:trPr>
          <w:trHeight w:val="340"/>
        </w:trPr>
        <w:tc>
          <w:tcPr>
            <w:tcW w:w="942" w:type="dxa"/>
            <w:tcBorders>
              <w:top w:val="nil"/>
              <w:left w:val="single" w:sz="8" w:space="0" w:color="auto"/>
              <w:bottom w:val="single" w:sz="8" w:space="0" w:color="auto"/>
              <w:right w:val="single" w:sz="8" w:space="0" w:color="auto"/>
            </w:tcBorders>
            <w:shd w:val="clear" w:color="000000" w:fill="FFFFFF"/>
            <w:vAlign w:val="center"/>
          </w:tcPr>
          <w:p w14:paraId="79A79EC1" w14:textId="4A26F1EF" w:rsidR="002E5D64" w:rsidRPr="006C3561" w:rsidRDefault="002E5D64" w:rsidP="002E5D64">
            <w:pPr>
              <w:suppressAutoHyphens w:val="0"/>
              <w:spacing w:after="0"/>
              <w:jc w:val="left"/>
              <w:rPr>
                <w:rFonts w:cs="Tahoma"/>
                <w:szCs w:val="22"/>
                <w:lang w:val="en-US" w:eastAsia="en-GB"/>
              </w:rPr>
            </w:pPr>
            <w:r w:rsidRPr="00997B62">
              <w:rPr>
                <w:rFonts w:ascii="Tahoma" w:hAnsi="Tahoma" w:cs="Tahoma"/>
                <w:b/>
                <w:szCs w:val="22"/>
                <w:lang w:val="el-GR"/>
              </w:rPr>
              <w:t>1</w:t>
            </w:r>
          </w:p>
        </w:tc>
        <w:tc>
          <w:tcPr>
            <w:tcW w:w="3226" w:type="dxa"/>
            <w:tcBorders>
              <w:top w:val="nil"/>
              <w:left w:val="nil"/>
              <w:bottom w:val="single" w:sz="8" w:space="0" w:color="auto"/>
              <w:right w:val="single" w:sz="8" w:space="0" w:color="auto"/>
            </w:tcBorders>
            <w:shd w:val="clear" w:color="000000" w:fill="FFFFFF"/>
          </w:tcPr>
          <w:p w14:paraId="2E82425B" w14:textId="490C2BBA" w:rsidR="002E5D64" w:rsidRPr="00997B62" w:rsidRDefault="002E5D64" w:rsidP="002E5D64">
            <w:pPr>
              <w:suppressAutoHyphens w:val="0"/>
              <w:spacing w:after="0"/>
              <w:jc w:val="left"/>
              <w:rPr>
                <w:rFonts w:ascii="Tahoma" w:hAnsi="Tahoma" w:cs="Tahoma"/>
                <w:szCs w:val="22"/>
                <w:lang w:val="el-GR"/>
              </w:rPr>
            </w:pPr>
            <w:r w:rsidRPr="00997B62">
              <w:rPr>
                <w:rFonts w:ascii="Tahoma" w:hAnsi="Tahoma" w:cs="Tahoma"/>
                <w:szCs w:val="22"/>
                <w:lang w:val="el-GR"/>
              </w:rPr>
              <w:t>Οργάνωση Υλοποίησης Έργου (Φάσεις, Χρονοδιάγραμμα, Παραδοτέα)</w:t>
            </w:r>
          </w:p>
        </w:tc>
        <w:tc>
          <w:tcPr>
            <w:tcW w:w="1714" w:type="dxa"/>
            <w:tcBorders>
              <w:top w:val="nil"/>
              <w:left w:val="nil"/>
              <w:bottom w:val="single" w:sz="8" w:space="0" w:color="auto"/>
              <w:right w:val="single" w:sz="8" w:space="0" w:color="auto"/>
            </w:tcBorders>
            <w:shd w:val="clear" w:color="000000" w:fill="FFFFFF"/>
            <w:vAlign w:val="center"/>
          </w:tcPr>
          <w:p w14:paraId="56387ACB" w14:textId="54EDAF7E" w:rsidR="002E5D64" w:rsidRPr="00CB60F6" w:rsidRDefault="002E5D64" w:rsidP="002E5D64">
            <w:pPr>
              <w:suppressAutoHyphens w:val="0"/>
              <w:spacing w:after="0"/>
              <w:jc w:val="center"/>
              <w:rPr>
                <w:rFonts w:ascii="Tahoma" w:hAnsi="Tahoma" w:cs="Tahoma"/>
                <w:szCs w:val="22"/>
                <w:lang w:val="en-US"/>
              </w:rPr>
            </w:pPr>
            <w:r>
              <w:rPr>
                <w:rFonts w:ascii="Tahoma" w:hAnsi="Tahoma" w:cs="Tahoma"/>
                <w:szCs w:val="22"/>
                <w:lang w:val="el-GR"/>
              </w:rPr>
              <w:t>5</w:t>
            </w:r>
            <w:r w:rsidRPr="00CB60F6">
              <w:rPr>
                <w:rFonts w:ascii="Tahoma" w:hAnsi="Tahoma" w:cs="Tahoma"/>
                <w:szCs w:val="22"/>
                <w:lang w:val="el-GR"/>
              </w:rPr>
              <w:t>%</w:t>
            </w:r>
          </w:p>
        </w:tc>
        <w:tc>
          <w:tcPr>
            <w:tcW w:w="3913" w:type="dxa"/>
            <w:tcBorders>
              <w:top w:val="nil"/>
              <w:left w:val="nil"/>
              <w:bottom w:val="single" w:sz="8" w:space="0" w:color="auto"/>
              <w:right w:val="single" w:sz="8" w:space="0" w:color="auto"/>
            </w:tcBorders>
            <w:shd w:val="clear" w:color="000000" w:fill="FFFFFF"/>
            <w:vAlign w:val="center"/>
          </w:tcPr>
          <w:p w14:paraId="4FCBA080" w14:textId="78D6117F" w:rsidR="002E5D64" w:rsidRPr="00CB60F6" w:rsidRDefault="002E5D64" w:rsidP="002E5D64">
            <w:pPr>
              <w:suppressAutoHyphens w:val="0"/>
              <w:spacing w:after="0"/>
              <w:jc w:val="left"/>
              <w:rPr>
                <w:rFonts w:ascii="Tahoma" w:hAnsi="Tahoma" w:cs="Tahoma"/>
                <w:szCs w:val="22"/>
                <w:lang w:val="el-GR"/>
              </w:rPr>
            </w:pPr>
            <w:r w:rsidRPr="00CB60F6">
              <w:rPr>
                <w:rFonts w:ascii="Tahoma" w:hAnsi="Tahoma" w:cs="Tahoma"/>
                <w:szCs w:val="22"/>
                <w:lang w:val="el-GR"/>
              </w:rPr>
              <w:t>ΠΑΡΑΡΤΗΜΑ Ι:</w:t>
            </w:r>
            <w:r w:rsidR="00460B30">
              <w:rPr>
                <w:rFonts w:ascii="Tahoma" w:hAnsi="Tahoma" w:cs="Tahoma"/>
                <w:szCs w:val="22"/>
                <w:lang w:val="el-GR"/>
              </w:rPr>
              <w:t xml:space="preserve"> </w:t>
            </w:r>
            <w:r w:rsidR="00826D79">
              <w:rPr>
                <w:rFonts w:ascii="Tahoma" w:hAnsi="Tahoma" w:cs="Tahoma"/>
                <w:szCs w:val="22"/>
                <w:lang w:val="el-GR"/>
              </w:rPr>
              <w:t>7.1 και 7.2</w:t>
            </w:r>
          </w:p>
        </w:tc>
      </w:tr>
      <w:tr w:rsidR="002E5D64" w:rsidRPr="006C3561" w14:paraId="7E569AB6" w14:textId="77777777" w:rsidTr="00B85C66">
        <w:trPr>
          <w:trHeight w:val="340"/>
        </w:trPr>
        <w:tc>
          <w:tcPr>
            <w:tcW w:w="942" w:type="dxa"/>
            <w:tcBorders>
              <w:top w:val="nil"/>
              <w:left w:val="single" w:sz="8" w:space="0" w:color="auto"/>
              <w:bottom w:val="single" w:sz="8" w:space="0" w:color="auto"/>
              <w:right w:val="single" w:sz="8" w:space="0" w:color="auto"/>
            </w:tcBorders>
            <w:shd w:val="clear" w:color="000000" w:fill="FFFFFF"/>
            <w:vAlign w:val="center"/>
          </w:tcPr>
          <w:p w14:paraId="01520D01" w14:textId="531C3EDB" w:rsidR="002E5D64" w:rsidRPr="006C3561" w:rsidRDefault="002E5D64" w:rsidP="002E5D64">
            <w:pPr>
              <w:suppressAutoHyphens w:val="0"/>
              <w:spacing w:after="0"/>
              <w:jc w:val="left"/>
              <w:rPr>
                <w:rFonts w:cs="Tahoma"/>
                <w:szCs w:val="22"/>
                <w:lang w:val="en-US" w:eastAsia="en-GB"/>
              </w:rPr>
            </w:pPr>
            <w:r w:rsidRPr="00997B62">
              <w:rPr>
                <w:rFonts w:ascii="Tahoma" w:hAnsi="Tahoma" w:cs="Tahoma"/>
                <w:b/>
                <w:szCs w:val="22"/>
                <w:lang w:val="el-GR"/>
              </w:rPr>
              <w:t>2</w:t>
            </w:r>
          </w:p>
        </w:tc>
        <w:tc>
          <w:tcPr>
            <w:tcW w:w="3226" w:type="dxa"/>
            <w:tcBorders>
              <w:top w:val="nil"/>
              <w:left w:val="nil"/>
              <w:bottom w:val="single" w:sz="8" w:space="0" w:color="auto"/>
              <w:right w:val="single" w:sz="8" w:space="0" w:color="auto"/>
            </w:tcBorders>
            <w:shd w:val="clear" w:color="000000" w:fill="FFFFFF"/>
          </w:tcPr>
          <w:p w14:paraId="43C97FE2" w14:textId="1A51913B" w:rsidR="002E5D64" w:rsidRPr="00997B62" w:rsidRDefault="002E5D64" w:rsidP="002E5D64">
            <w:pPr>
              <w:suppressAutoHyphens w:val="0"/>
              <w:spacing w:after="0"/>
              <w:jc w:val="left"/>
              <w:rPr>
                <w:rFonts w:ascii="Tahoma" w:hAnsi="Tahoma" w:cs="Tahoma"/>
                <w:szCs w:val="22"/>
                <w:lang w:val="el-GR"/>
              </w:rPr>
            </w:pPr>
            <w:r w:rsidRPr="00997B62">
              <w:rPr>
                <w:rFonts w:ascii="Tahoma" w:hAnsi="Tahoma" w:cs="Tahoma"/>
                <w:szCs w:val="22"/>
                <w:lang w:val="el-GR"/>
              </w:rPr>
              <w:t>Μεθοδολογίες υλοποίησης έργου</w:t>
            </w:r>
          </w:p>
        </w:tc>
        <w:tc>
          <w:tcPr>
            <w:tcW w:w="1714" w:type="dxa"/>
            <w:tcBorders>
              <w:top w:val="nil"/>
              <w:left w:val="nil"/>
              <w:bottom w:val="single" w:sz="8" w:space="0" w:color="auto"/>
              <w:right w:val="single" w:sz="8" w:space="0" w:color="auto"/>
            </w:tcBorders>
            <w:shd w:val="clear" w:color="000000" w:fill="FFFFFF"/>
            <w:vAlign w:val="center"/>
          </w:tcPr>
          <w:p w14:paraId="243BD480" w14:textId="463D4B04" w:rsidR="002E5D64" w:rsidRPr="00CB60F6" w:rsidRDefault="002E5D64" w:rsidP="002E5D64">
            <w:pPr>
              <w:suppressAutoHyphens w:val="0"/>
              <w:spacing w:after="0"/>
              <w:jc w:val="center"/>
              <w:rPr>
                <w:rFonts w:ascii="Tahoma" w:hAnsi="Tahoma" w:cs="Tahoma"/>
                <w:szCs w:val="22"/>
                <w:lang w:val="en-US"/>
              </w:rPr>
            </w:pPr>
            <w:r w:rsidRPr="00CB60F6">
              <w:rPr>
                <w:rFonts w:ascii="Tahoma" w:hAnsi="Tahoma" w:cs="Tahoma"/>
                <w:szCs w:val="22"/>
                <w:lang w:val="el-GR"/>
              </w:rPr>
              <w:t>5%</w:t>
            </w:r>
          </w:p>
        </w:tc>
        <w:tc>
          <w:tcPr>
            <w:tcW w:w="3913" w:type="dxa"/>
            <w:tcBorders>
              <w:top w:val="nil"/>
              <w:left w:val="nil"/>
              <w:bottom w:val="single" w:sz="8" w:space="0" w:color="auto"/>
              <w:right w:val="single" w:sz="8" w:space="0" w:color="auto"/>
            </w:tcBorders>
            <w:shd w:val="clear" w:color="000000" w:fill="FFFFFF"/>
            <w:vAlign w:val="center"/>
          </w:tcPr>
          <w:p w14:paraId="2653F7D0" w14:textId="711597AF" w:rsidR="002E5D64" w:rsidRPr="00CB60F6" w:rsidRDefault="002E5D64" w:rsidP="002E5D64">
            <w:pPr>
              <w:suppressAutoHyphens w:val="0"/>
              <w:spacing w:after="0"/>
              <w:jc w:val="left"/>
              <w:rPr>
                <w:rFonts w:ascii="Tahoma" w:hAnsi="Tahoma" w:cs="Tahoma"/>
                <w:szCs w:val="22"/>
                <w:lang w:val="el-GR"/>
              </w:rPr>
            </w:pPr>
            <w:r w:rsidRPr="00CB60F6">
              <w:rPr>
                <w:rFonts w:ascii="Tahoma" w:hAnsi="Tahoma" w:cs="Tahoma"/>
                <w:szCs w:val="22"/>
                <w:lang w:val="el-GR"/>
              </w:rPr>
              <w:t>ΠΑΡΑΡΤΗΜΑ Ι:</w:t>
            </w:r>
            <w:r w:rsidR="0095176A">
              <w:rPr>
                <w:rFonts w:ascii="Tahoma" w:hAnsi="Tahoma" w:cs="Tahoma"/>
                <w:szCs w:val="22"/>
                <w:lang w:val="el-GR"/>
              </w:rPr>
              <w:t xml:space="preserve"> 7.4 και 7.5</w:t>
            </w:r>
          </w:p>
        </w:tc>
      </w:tr>
      <w:tr w:rsidR="002E5D64" w:rsidRPr="006C3561" w14:paraId="029E6AC9" w14:textId="77777777" w:rsidTr="00B85C66">
        <w:trPr>
          <w:trHeight w:val="340"/>
        </w:trPr>
        <w:tc>
          <w:tcPr>
            <w:tcW w:w="942" w:type="dxa"/>
            <w:tcBorders>
              <w:top w:val="nil"/>
              <w:left w:val="single" w:sz="8" w:space="0" w:color="auto"/>
              <w:bottom w:val="single" w:sz="8" w:space="0" w:color="auto"/>
              <w:right w:val="single" w:sz="8" w:space="0" w:color="auto"/>
            </w:tcBorders>
            <w:shd w:val="clear" w:color="000000" w:fill="B3B3B3"/>
            <w:vAlign w:val="center"/>
            <w:hideMark/>
          </w:tcPr>
          <w:p w14:paraId="0514193C" w14:textId="77777777" w:rsidR="002E5D64" w:rsidRPr="006C3561" w:rsidRDefault="002E5D64" w:rsidP="002E5D64">
            <w:pPr>
              <w:suppressAutoHyphens w:val="0"/>
              <w:spacing w:after="0"/>
              <w:jc w:val="left"/>
              <w:rPr>
                <w:rFonts w:cs="Tahoma"/>
                <w:szCs w:val="22"/>
                <w:lang w:eastAsia="en-GB"/>
              </w:rPr>
            </w:pPr>
            <w:r w:rsidRPr="006C3561">
              <w:rPr>
                <w:rFonts w:cs="Tahoma"/>
                <w:szCs w:val="22"/>
                <w:lang w:val="en-US" w:eastAsia="en-GB"/>
              </w:rPr>
              <w:t> </w:t>
            </w:r>
          </w:p>
        </w:tc>
        <w:tc>
          <w:tcPr>
            <w:tcW w:w="3226" w:type="dxa"/>
            <w:tcBorders>
              <w:top w:val="nil"/>
              <w:left w:val="nil"/>
              <w:bottom w:val="single" w:sz="8" w:space="0" w:color="auto"/>
              <w:right w:val="single" w:sz="8" w:space="0" w:color="auto"/>
            </w:tcBorders>
            <w:shd w:val="clear" w:color="000000" w:fill="B3B3B3"/>
            <w:vAlign w:val="center"/>
            <w:hideMark/>
          </w:tcPr>
          <w:p w14:paraId="6F18B483" w14:textId="77777777" w:rsidR="002E5D64" w:rsidRPr="006C3561" w:rsidRDefault="002E5D64" w:rsidP="002E5D64">
            <w:pPr>
              <w:suppressAutoHyphens w:val="0"/>
              <w:spacing w:after="0"/>
              <w:jc w:val="left"/>
              <w:rPr>
                <w:rFonts w:cs="Tahoma"/>
                <w:b/>
                <w:bCs/>
                <w:szCs w:val="22"/>
                <w:lang w:eastAsia="en-GB"/>
              </w:rPr>
            </w:pPr>
            <w:r w:rsidRPr="006C3561">
              <w:rPr>
                <w:rFonts w:cs="Tahoma"/>
                <w:b/>
                <w:bCs/>
                <w:szCs w:val="22"/>
                <w:lang w:val="en-US" w:eastAsia="en-GB"/>
              </w:rPr>
              <w:t>ΣΥΝΟΛΟ</w:t>
            </w:r>
          </w:p>
        </w:tc>
        <w:tc>
          <w:tcPr>
            <w:tcW w:w="1714" w:type="dxa"/>
            <w:tcBorders>
              <w:top w:val="nil"/>
              <w:left w:val="nil"/>
              <w:bottom w:val="single" w:sz="8" w:space="0" w:color="auto"/>
              <w:right w:val="single" w:sz="8" w:space="0" w:color="auto"/>
            </w:tcBorders>
            <w:shd w:val="clear" w:color="000000" w:fill="B3B3B3"/>
            <w:vAlign w:val="center"/>
            <w:hideMark/>
          </w:tcPr>
          <w:p w14:paraId="21D1FBC1" w14:textId="77777777" w:rsidR="002E5D64" w:rsidRPr="006C3561" w:rsidRDefault="002E5D64" w:rsidP="002E5D64">
            <w:pPr>
              <w:suppressAutoHyphens w:val="0"/>
              <w:spacing w:after="0"/>
              <w:jc w:val="center"/>
              <w:rPr>
                <w:rFonts w:cs="Tahoma"/>
                <w:b/>
                <w:bCs/>
                <w:szCs w:val="22"/>
                <w:lang w:eastAsia="en-GB"/>
              </w:rPr>
            </w:pPr>
            <w:r w:rsidRPr="006C3561">
              <w:rPr>
                <w:rFonts w:cs="Tahoma"/>
                <w:b/>
                <w:bCs/>
                <w:szCs w:val="22"/>
                <w:lang w:val="en-US" w:eastAsia="en-GB"/>
              </w:rPr>
              <w:t>100%</w:t>
            </w:r>
          </w:p>
        </w:tc>
        <w:tc>
          <w:tcPr>
            <w:tcW w:w="3913" w:type="dxa"/>
            <w:tcBorders>
              <w:top w:val="nil"/>
              <w:left w:val="nil"/>
              <w:bottom w:val="single" w:sz="8" w:space="0" w:color="auto"/>
              <w:right w:val="single" w:sz="8" w:space="0" w:color="auto"/>
            </w:tcBorders>
            <w:shd w:val="clear" w:color="000000" w:fill="B3B3B3"/>
            <w:vAlign w:val="center"/>
            <w:hideMark/>
          </w:tcPr>
          <w:p w14:paraId="0FB3DFD3" w14:textId="77777777" w:rsidR="002E5D64" w:rsidRPr="006C3561" w:rsidRDefault="002E5D64" w:rsidP="002E5D64">
            <w:pPr>
              <w:suppressAutoHyphens w:val="0"/>
              <w:spacing w:after="0"/>
              <w:jc w:val="left"/>
              <w:rPr>
                <w:rFonts w:cs="Tahoma"/>
                <w:b/>
                <w:bCs/>
                <w:szCs w:val="22"/>
                <w:lang w:eastAsia="en-GB"/>
              </w:rPr>
            </w:pPr>
            <w:r w:rsidRPr="006C3561">
              <w:rPr>
                <w:rFonts w:cs="Tahoma"/>
                <w:b/>
                <w:bCs/>
                <w:szCs w:val="22"/>
                <w:lang w:val="en-US" w:eastAsia="en-GB"/>
              </w:rPr>
              <w:t> </w:t>
            </w:r>
          </w:p>
        </w:tc>
      </w:tr>
    </w:tbl>
    <w:p w14:paraId="7B528C7C" w14:textId="77777777" w:rsidR="00B85C66" w:rsidRPr="00997B62" w:rsidRDefault="00B85C66" w:rsidP="009D2EF4">
      <w:pPr>
        <w:rPr>
          <w:rFonts w:ascii="Tahoma" w:hAnsi="Tahoma" w:cs="Tahoma"/>
          <w:szCs w:val="22"/>
          <w:lang w:val="el-GR"/>
        </w:rPr>
      </w:pPr>
    </w:p>
    <w:p w14:paraId="4C55464C" w14:textId="77777777" w:rsidR="009D2EF4" w:rsidRPr="00997B62" w:rsidRDefault="009D2EF4" w:rsidP="009D2EF4">
      <w:pPr>
        <w:spacing w:before="360"/>
        <w:rPr>
          <w:rFonts w:ascii="Tahoma" w:hAnsi="Tahoma" w:cs="Tahoma"/>
          <w:b/>
          <w:i/>
          <w:szCs w:val="22"/>
          <w:lang w:val="el-GR"/>
        </w:rPr>
      </w:pPr>
      <w:r w:rsidRPr="00997B62">
        <w:rPr>
          <w:rFonts w:ascii="Tahoma" w:hAnsi="Tahoma" w:cs="Tahoma"/>
          <w:b/>
          <w:i/>
          <w:szCs w:val="22"/>
          <w:lang w:val="el-GR"/>
        </w:rPr>
        <w:t>Επεξήγηση Κριτηρίων</w:t>
      </w:r>
    </w:p>
    <w:p w14:paraId="7E76C046" w14:textId="77777777" w:rsidR="009D2EF4" w:rsidRPr="00997B62" w:rsidRDefault="009D2EF4" w:rsidP="009D2EF4">
      <w:pPr>
        <w:spacing w:before="120" w:line="360" w:lineRule="auto"/>
        <w:rPr>
          <w:rFonts w:ascii="Tahoma" w:hAnsi="Tahoma" w:cs="Tahoma"/>
          <w:szCs w:val="22"/>
          <w:lang w:val="el-GR"/>
        </w:rPr>
      </w:pPr>
      <w:r w:rsidRPr="00997B62">
        <w:rPr>
          <w:rFonts w:ascii="Tahoma" w:hAnsi="Tahoma" w:cs="Tahoma"/>
          <w:szCs w:val="22"/>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9D2EF4" w:rsidRPr="00094463" w14:paraId="5BD16CF3" w14:textId="77777777" w:rsidTr="00D06C23">
        <w:tc>
          <w:tcPr>
            <w:tcW w:w="9855" w:type="dxa"/>
            <w:shd w:val="clear" w:color="auto" w:fill="E6E6E6"/>
          </w:tcPr>
          <w:p w14:paraId="7BED5B38" w14:textId="63F82E4F" w:rsidR="009D2EF4" w:rsidRPr="00997B62" w:rsidRDefault="009D2EF4" w:rsidP="00D06C23">
            <w:pPr>
              <w:spacing w:before="120"/>
              <w:rPr>
                <w:rFonts w:ascii="Tahoma" w:hAnsi="Tahoma" w:cs="Tahoma"/>
                <w:szCs w:val="22"/>
                <w:u w:val="single"/>
                <w:lang w:val="el-GR"/>
              </w:rPr>
            </w:pPr>
            <w:r w:rsidRPr="00997B62">
              <w:rPr>
                <w:rFonts w:ascii="Tahoma" w:hAnsi="Tahoma" w:cs="Tahoma"/>
                <w:szCs w:val="22"/>
                <w:u w:val="single"/>
                <w:lang w:val="el-GR"/>
              </w:rPr>
              <w:br w:type="page"/>
            </w:r>
            <w:r w:rsidRPr="00997B62">
              <w:rPr>
                <w:rFonts w:ascii="Tahoma" w:hAnsi="Tahoma" w:cs="Tahoma"/>
                <w:b/>
                <w:szCs w:val="22"/>
                <w:lang w:val="el-GR"/>
              </w:rPr>
              <w:t xml:space="preserve">Ομάδα Α - </w:t>
            </w:r>
            <w:r w:rsidR="003A3DDC" w:rsidRPr="00456BD6">
              <w:rPr>
                <w:rFonts w:ascii="Tahoma" w:hAnsi="Tahoma" w:cs="Tahoma"/>
                <w:b/>
                <w:bCs/>
                <w:szCs w:val="22"/>
                <w:lang w:val="el-GR" w:eastAsia="en-GB"/>
              </w:rPr>
              <w:t>Γενικές Αρχές &amp; Απαιτήσεις</w:t>
            </w:r>
          </w:p>
        </w:tc>
      </w:tr>
      <w:tr w:rsidR="009D2EF4" w:rsidRPr="00094463" w14:paraId="2E0304DE" w14:textId="77777777" w:rsidTr="00D06C23">
        <w:tc>
          <w:tcPr>
            <w:tcW w:w="9855" w:type="dxa"/>
            <w:shd w:val="clear" w:color="auto" w:fill="auto"/>
          </w:tcPr>
          <w:p w14:paraId="0C4D9EFE" w14:textId="77777777" w:rsidR="009D2EF4" w:rsidRPr="00997B62" w:rsidRDefault="009D2EF4" w:rsidP="00D06C23">
            <w:pPr>
              <w:spacing w:before="240" w:line="276" w:lineRule="auto"/>
              <w:rPr>
                <w:rFonts w:ascii="Tahoma" w:hAnsi="Tahoma" w:cs="Tahoma"/>
                <w:b/>
                <w:szCs w:val="22"/>
                <w:u w:val="single"/>
                <w:lang w:val="el-GR"/>
              </w:rPr>
            </w:pPr>
            <w:r w:rsidRPr="00997B62">
              <w:rPr>
                <w:rFonts w:ascii="Tahoma" w:hAnsi="Tahoma" w:cs="Tahoma"/>
                <w:b/>
                <w:szCs w:val="22"/>
                <w:lang w:val="el-GR"/>
              </w:rPr>
              <w:t>Α1</w:t>
            </w:r>
            <w:r w:rsidRPr="00997B62">
              <w:rPr>
                <w:rFonts w:ascii="Tahoma" w:hAnsi="Tahoma" w:cs="Tahoma"/>
                <w:szCs w:val="22"/>
                <w:lang w:val="el-GR"/>
              </w:rPr>
              <w:t>. Αντίληψη και κατανόηση του έργου από τον υποψήφιο Ανάδοχο</w:t>
            </w:r>
          </w:p>
          <w:p w14:paraId="18D91B4A" w14:textId="77777777" w:rsidR="009D2EF4" w:rsidRPr="00997B62" w:rsidRDefault="009D2EF4" w:rsidP="00D06C23">
            <w:pPr>
              <w:spacing w:line="276" w:lineRule="auto"/>
              <w:rPr>
                <w:rFonts w:ascii="Tahoma" w:eastAsia="SimSun" w:hAnsi="Tahoma" w:cs="Tahoma"/>
                <w:szCs w:val="22"/>
                <w:lang w:val="el-GR"/>
              </w:rPr>
            </w:pPr>
            <w:r w:rsidRPr="00997B62">
              <w:rPr>
                <w:rFonts w:ascii="Tahoma" w:eastAsia="SimSun" w:hAnsi="Tahoma" w:cs="Tahoma"/>
                <w:szCs w:val="22"/>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εξοπλισμό και λογισμικό που αποδεικνύουν την αντίληψη του έργου.</w:t>
            </w:r>
          </w:p>
          <w:p w14:paraId="5BF8B561" w14:textId="12E019A9" w:rsidR="009D2EF4" w:rsidRPr="00997B62" w:rsidRDefault="009D2EF4" w:rsidP="00D06C23">
            <w:pPr>
              <w:spacing w:line="276" w:lineRule="auto"/>
              <w:rPr>
                <w:rFonts w:ascii="Tahoma" w:eastAsia="SimSun" w:hAnsi="Tahoma" w:cs="Tahoma"/>
                <w:szCs w:val="22"/>
                <w:lang w:val="el-GR"/>
              </w:rPr>
            </w:pPr>
            <w:r w:rsidRPr="00997B62">
              <w:rPr>
                <w:rFonts w:ascii="Tahoma" w:eastAsia="SimSun" w:hAnsi="Tahoma" w:cs="Tahoma"/>
                <w:szCs w:val="22"/>
                <w:lang w:val="el-GR"/>
              </w:rPr>
              <w:t>Αξιολογούνται:</w:t>
            </w:r>
            <w:r w:rsidR="00490A6E">
              <w:rPr>
                <w:rFonts w:ascii="Tahoma" w:eastAsia="SimSun" w:hAnsi="Tahoma" w:cs="Tahoma"/>
                <w:szCs w:val="22"/>
                <w:lang w:val="el-GR"/>
              </w:rPr>
              <w:t xml:space="preserve"> </w:t>
            </w:r>
          </w:p>
          <w:p w14:paraId="6F533FB9" w14:textId="44ED6EAF" w:rsidR="009D2EF4" w:rsidRPr="00997B62" w:rsidRDefault="009D2EF4" w:rsidP="008A1019">
            <w:pPr>
              <w:pStyle w:val="aff0"/>
              <w:numPr>
                <w:ilvl w:val="0"/>
                <w:numId w:val="31"/>
              </w:numPr>
              <w:spacing w:after="120" w:line="276" w:lineRule="auto"/>
              <w:rPr>
                <w:rFonts w:ascii="Tahoma" w:eastAsia="SimSun" w:hAnsi="Tahoma" w:cs="Tahoma"/>
                <w:szCs w:val="22"/>
                <w:lang w:val="el-GR"/>
              </w:rPr>
            </w:pPr>
            <w:r w:rsidRPr="00997B62">
              <w:rPr>
                <w:rFonts w:ascii="Tahoma" w:eastAsia="SimSun" w:hAnsi="Tahoma" w:cs="Tahoma"/>
                <w:szCs w:val="22"/>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στους τρόπους και τις μεθόδους αντιμετώπισής τους,</w:t>
            </w:r>
          </w:p>
          <w:p w14:paraId="67C09537" w14:textId="77777777" w:rsidR="009D2EF4" w:rsidRPr="00997B62" w:rsidRDefault="009D2EF4" w:rsidP="008A1019">
            <w:pPr>
              <w:pStyle w:val="aff0"/>
              <w:numPr>
                <w:ilvl w:val="0"/>
                <w:numId w:val="31"/>
              </w:numPr>
              <w:spacing w:after="120" w:line="276" w:lineRule="auto"/>
              <w:rPr>
                <w:rFonts w:ascii="Tahoma" w:eastAsia="SimSun" w:hAnsi="Tahoma" w:cs="Tahoma"/>
                <w:szCs w:val="22"/>
                <w:lang w:val="el-GR"/>
              </w:rPr>
            </w:pPr>
            <w:r w:rsidRPr="00997B62">
              <w:rPr>
                <w:rFonts w:ascii="Tahoma" w:eastAsia="SimSun" w:hAnsi="Tahoma" w:cs="Tahoma"/>
                <w:szCs w:val="22"/>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76A7C3CF" w14:textId="79F6213D" w:rsidR="0016673F" w:rsidRPr="00997B62" w:rsidRDefault="0016673F" w:rsidP="0016673F">
            <w:pPr>
              <w:pStyle w:val="aff0"/>
              <w:numPr>
                <w:ilvl w:val="0"/>
                <w:numId w:val="31"/>
              </w:numPr>
              <w:spacing w:after="120" w:line="276" w:lineRule="auto"/>
              <w:rPr>
                <w:rFonts w:ascii="Tahoma" w:hAnsi="Tahoma" w:cs="Tahoma"/>
                <w:szCs w:val="22"/>
                <w:lang w:val="el-GR"/>
              </w:rPr>
            </w:pPr>
            <w:r w:rsidRPr="00997B62">
              <w:rPr>
                <w:rFonts w:ascii="Tahoma" w:hAnsi="Tahoma" w:cs="Tahoma"/>
                <w:szCs w:val="22"/>
                <w:lang w:val="el-GR"/>
              </w:rPr>
              <w:t xml:space="preserve">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w:t>
            </w:r>
            <w:r>
              <w:rPr>
                <w:rFonts w:ascii="Tahoma" w:hAnsi="Tahoma" w:cs="Tahoma"/>
                <w:szCs w:val="22"/>
                <w:lang w:val="el-GR"/>
              </w:rPr>
              <w:t>από τον υποψήφιο Ανάδοχο, όπως παραδείγματος χάριν η δυνατότητα συντόμευσης του χρόνου υλοποίησης του έργου,</w:t>
            </w:r>
            <w:r w:rsidRPr="00997B62">
              <w:rPr>
                <w:rFonts w:ascii="Tahoma" w:hAnsi="Tahoma" w:cs="Tahoma"/>
                <w:szCs w:val="22"/>
                <w:lang w:val="el-GR"/>
              </w:rPr>
              <w:t xml:space="preserve"> για την αξιοποίηση της δυναμικής των εμπλεκόμενων μερών προς όφελος του έργου.</w:t>
            </w:r>
          </w:p>
          <w:p w14:paraId="6229464E" w14:textId="77777777" w:rsidR="009D2EF4" w:rsidRPr="00997B62" w:rsidRDefault="009D2EF4" w:rsidP="008A1019">
            <w:pPr>
              <w:pStyle w:val="aff0"/>
              <w:numPr>
                <w:ilvl w:val="0"/>
                <w:numId w:val="31"/>
              </w:numPr>
              <w:spacing w:after="120" w:line="276" w:lineRule="auto"/>
              <w:rPr>
                <w:rFonts w:ascii="Tahoma" w:hAnsi="Tahoma" w:cs="Tahoma"/>
                <w:szCs w:val="22"/>
                <w:lang w:val="el-GR"/>
              </w:rPr>
            </w:pPr>
            <w:r w:rsidRPr="00997B62">
              <w:rPr>
                <w:rFonts w:ascii="Tahoma" w:eastAsia="SimSun" w:hAnsi="Tahoma" w:cs="Tahoma"/>
                <w:szCs w:val="22"/>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w:t>
            </w:r>
            <w:r w:rsidRPr="00997B62">
              <w:rPr>
                <w:rFonts w:ascii="Tahoma" w:hAnsi="Tahoma" w:cs="Tahoma"/>
                <w:szCs w:val="22"/>
                <w:lang w:val="el-GR"/>
              </w:rPr>
              <w:t xml:space="preserve"> της έκτασης του αντικειμένου του έργου, όπως τεκμηριώνεται στην προσφορά,</w:t>
            </w:r>
          </w:p>
          <w:p w14:paraId="5F55A813" w14:textId="573E0B0C" w:rsidR="009D2EF4" w:rsidRPr="00997B62" w:rsidRDefault="009D2EF4" w:rsidP="00D06C23">
            <w:pPr>
              <w:spacing w:line="276" w:lineRule="auto"/>
              <w:rPr>
                <w:rFonts w:ascii="Tahoma" w:hAnsi="Tahoma" w:cs="Tahoma"/>
                <w:szCs w:val="22"/>
                <w:lang w:val="el-GR"/>
              </w:rPr>
            </w:pPr>
            <w:r w:rsidRPr="00997B62">
              <w:rPr>
                <w:rFonts w:ascii="Tahoma" w:hAnsi="Tahoma" w:cs="Tahoma"/>
                <w:b/>
                <w:szCs w:val="22"/>
                <w:lang w:val="el-GR"/>
              </w:rPr>
              <w:t>Α2.</w:t>
            </w:r>
            <w:r w:rsidRPr="00997B62">
              <w:rPr>
                <w:rFonts w:ascii="Tahoma" w:hAnsi="Tahoma" w:cs="Tahoma"/>
                <w:szCs w:val="22"/>
                <w:lang w:val="el-GR"/>
              </w:rPr>
              <w:t xml:space="preserve"> Προτεινόμενη </w:t>
            </w:r>
            <w:r w:rsidR="00643394" w:rsidRPr="00997B62">
              <w:rPr>
                <w:rFonts w:ascii="Tahoma" w:hAnsi="Tahoma" w:cs="Tahoma"/>
                <w:szCs w:val="22"/>
                <w:lang w:val="el-GR"/>
              </w:rPr>
              <w:t>α</w:t>
            </w:r>
            <w:r w:rsidRPr="00997B62">
              <w:rPr>
                <w:rFonts w:ascii="Tahoma" w:hAnsi="Tahoma" w:cs="Tahoma"/>
                <w:szCs w:val="22"/>
                <w:lang w:val="el-GR"/>
              </w:rPr>
              <w:t>ρχιτεκτονική</w:t>
            </w:r>
            <w:r w:rsidR="00643394" w:rsidRPr="00997B62">
              <w:rPr>
                <w:rFonts w:ascii="Tahoma" w:hAnsi="Tahoma" w:cs="Tahoma"/>
                <w:szCs w:val="22"/>
                <w:lang w:val="el-GR"/>
              </w:rPr>
              <w:t>, εξοπλισμός &amp; έτοιμο λογισμικό προτεινόμενης λύσης</w:t>
            </w:r>
          </w:p>
          <w:p w14:paraId="741DCC32" w14:textId="4AEF4DDC" w:rsidR="009D2EF4" w:rsidRPr="00997B62" w:rsidRDefault="009D2EF4" w:rsidP="00D06C23">
            <w:pPr>
              <w:spacing w:line="276" w:lineRule="auto"/>
              <w:rPr>
                <w:rFonts w:ascii="Tahoma" w:hAnsi="Tahoma" w:cs="Tahoma"/>
                <w:szCs w:val="22"/>
                <w:lang w:val="el-GR"/>
              </w:rPr>
            </w:pPr>
            <w:r w:rsidRPr="00997B62">
              <w:rPr>
                <w:rFonts w:ascii="Tahoma" w:hAnsi="Tahoma" w:cs="Tahoma"/>
                <w:bCs/>
                <w:szCs w:val="22"/>
                <w:lang w:val="el-GR"/>
              </w:rPr>
              <w:t xml:space="preserve">Αξιολογείται </w:t>
            </w:r>
            <w:r w:rsidRPr="00997B62">
              <w:rPr>
                <w:rFonts w:ascii="Tahoma" w:hAnsi="Tahoma" w:cs="Tahoma"/>
                <w:szCs w:val="22"/>
                <w:lang w:val="el-GR"/>
              </w:rPr>
              <w:t xml:space="preserve">ο </w:t>
            </w:r>
            <w:r w:rsidRPr="00997B62">
              <w:rPr>
                <w:rFonts w:ascii="Tahoma" w:hAnsi="Tahoma" w:cs="Tahoma"/>
                <w:szCs w:val="22"/>
                <w:lang w:val="el-GR" w:eastAsia="el-GR"/>
              </w:rPr>
              <w:t>βαθμός σαφήνειας, απλότητας, πρακτικότητας και αποτελεσματικότητας της προτεινόμενης λύσης σχετικά με την ικανοποίηση των απαιτήσεων για το πληροφοριακό σύστημα που ζητείται, καθώς και η</w:t>
            </w:r>
            <w:r w:rsidRPr="00997B62">
              <w:rPr>
                <w:rFonts w:ascii="Tahoma" w:hAnsi="Tahoma" w:cs="Tahoma"/>
                <w:bCs/>
                <w:szCs w:val="22"/>
                <w:lang w:val="el-GR"/>
              </w:rPr>
              <w:t xml:space="preserve"> κάλυψη των απαιτήσεων της παρ.</w:t>
            </w:r>
            <w:r w:rsidR="009B2AE3">
              <w:rPr>
                <w:rFonts w:ascii="Tahoma" w:hAnsi="Tahoma" w:cs="Tahoma"/>
                <w:bCs/>
                <w:szCs w:val="22"/>
                <w:lang w:val="el-GR"/>
              </w:rPr>
              <w:t xml:space="preserve"> 3 </w:t>
            </w:r>
            <w:r w:rsidRPr="00997B62">
              <w:rPr>
                <w:rFonts w:ascii="Tahoma" w:hAnsi="Tahoma" w:cs="Tahoma"/>
                <w:szCs w:val="22"/>
                <w:lang w:val="el-GR"/>
              </w:rPr>
              <w:t xml:space="preserve">του Παραρτήματος Ι </w:t>
            </w:r>
            <w:r w:rsidRPr="00997B62">
              <w:rPr>
                <w:rFonts w:ascii="Tahoma" w:hAnsi="Tahoma" w:cs="Tahoma"/>
                <w:szCs w:val="22"/>
                <w:lang w:val="el-GR" w:eastAsia="el-GR"/>
              </w:rPr>
              <w:t>και των σχετικών Πινάκων Συμμόρφωσης του ΠΑΡΑΡΤΗΜΑΤΟΣ ΙΙ.</w:t>
            </w:r>
          </w:p>
          <w:p w14:paraId="3F700519" w14:textId="77777777" w:rsidR="00CB60F6" w:rsidRPr="00CB60F6" w:rsidRDefault="009D2EF4" w:rsidP="00CB60F6">
            <w:pPr>
              <w:rPr>
                <w:rFonts w:ascii="Tahoma" w:hAnsi="Tahoma" w:cs="Tahoma"/>
                <w:szCs w:val="22"/>
                <w:lang w:val="el-GR"/>
              </w:rPr>
            </w:pPr>
            <w:r w:rsidRPr="00CB60F6">
              <w:rPr>
                <w:rFonts w:ascii="Tahoma" w:hAnsi="Tahoma" w:cs="Tahoma"/>
                <w:b/>
                <w:szCs w:val="22"/>
                <w:lang w:val="el-GR"/>
              </w:rPr>
              <w:t>Α3.</w:t>
            </w:r>
            <w:r w:rsidRPr="00CB60F6">
              <w:rPr>
                <w:rFonts w:ascii="Tahoma" w:hAnsi="Tahoma" w:cs="Tahoma"/>
                <w:szCs w:val="22"/>
                <w:lang w:val="el-GR"/>
              </w:rPr>
              <w:t xml:space="preserve"> </w:t>
            </w:r>
            <w:r w:rsidR="00CB60F6" w:rsidRPr="004377D4">
              <w:rPr>
                <w:rFonts w:ascii="Tahoma" w:hAnsi="Tahoma" w:cs="Tahoma"/>
                <w:szCs w:val="22"/>
                <w:lang w:val="el-GR" w:eastAsia="en-GB"/>
              </w:rPr>
              <w:t>Διαδικασία Επίδειξης</w:t>
            </w:r>
          </w:p>
          <w:p w14:paraId="73955F53" w14:textId="457BA864" w:rsidR="00CB60F6" w:rsidRPr="00AC1842" w:rsidRDefault="00CB60F6" w:rsidP="00F14607">
            <w:pPr>
              <w:rPr>
                <w:rFonts w:ascii="Tahoma" w:hAnsi="Tahoma" w:cs="Tahoma"/>
                <w:szCs w:val="22"/>
                <w:lang w:val="el-GR"/>
              </w:rPr>
            </w:pPr>
            <w:r w:rsidRPr="00CB60F6">
              <w:rPr>
                <w:rFonts w:ascii="Tahoma" w:hAnsi="Tahoma" w:cs="Tahoma"/>
                <w:szCs w:val="22"/>
                <w:lang w:val="el-GR"/>
              </w:rPr>
              <w:t xml:space="preserve">Κατά τη διάρκεια της αξιολόγησης των τεχνικών προσφορών, οι διαγωνιζόμενοι, που δεν έχουν αποκλεισθεί οριστικά σε προηγούμενο στάδιο του διαγωνισμού, </w:t>
            </w:r>
            <w:r w:rsidR="00AC1842">
              <w:rPr>
                <w:rFonts w:ascii="Tahoma" w:hAnsi="Tahoma" w:cs="Tahoma"/>
                <w:szCs w:val="22"/>
                <w:lang w:val="el-GR"/>
              </w:rPr>
              <w:t>θ</w:t>
            </w:r>
            <w:r w:rsidRPr="00CB60F6">
              <w:rPr>
                <w:rFonts w:ascii="Tahoma" w:hAnsi="Tahoma" w:cs="Tahoma"/>
                <w:szCs w:val="22"/>
                <w:lang w:val="el-GR"/>
              </w:rPr>
              <w:t xml:space="preserve">α κληθούν να </w:t>
            </w:r>
            <w:r w:rsidR="0016673F">
              <w:rPr>
                <w:rFonts w:ascii="Tahoma" w:hAnsi="Tahoma" w:cs="Tahoma"/>
                <w:szCs w:val="22"/>
                <w:lang w:val="el-GR"/>
              </w:rPr>
              <w:t xml:space="preserve">τεκμηριώσουν </w:t>
            </w:r>
            <w:r w:rsidRPr="00CB60F6">
              <w:rPr>
                <w:rFonts w:ascii="Tahoma" w:hAnsi="Tahoma" w:cs="Tahoma"/>
                <w:szCs w:val="22"/>
                <w:lang w:val="el-GR"/>
              </w:rPr>
              <w:t xml:space="preserve">(on site demo) την </w:t>
            </w:r>
            <w:r w:rsidR="00285437">
              <w:rPr>
                <w:rFonts w:ascii="Tahoma" w:hAnsi="Tahoma" w:cs="Tahoma"/>
                <w:szCs w:val="22"/>
                <w:lang w:val="el-GR"/>
              </w:rPr>
              <w:t>ετοιμότητα</w:t>
            </w:r>
            <w:r w:rsidR="00285437" w:rsidRPr="00CB60F6">
              <w:rPr>
                <w:rFonts w:ascii="Tahoma" w:hAnsi="Tahoma" w:cs="Tahoma"/>
                <w:szCs w:val="22"/>
                <w:lang w:val="el-GR"/>
              </w:rPr>
              <w:t xml:space="preserve"> </w:t>
            </w:r>
            <w:r w:rsidRPr="00CB60F6">
              <w:rPr>
                <w:rFonts w:ascii="Tahoma" w:hAnsi="Tahoma" w:cs="Tahoma"/>
                <w:szCs w:val="22"/>
                <w:lang w:val="el-GR"/>
              </w:rPr>
              <w:t>της προσφερόμενης λύσης</w:t>
            </w:r>
            <w:r w:rsidR="0016673F">
              <w:rPr>
                <w:rFonts w:ascii="Tahoma" w:hAnsi="Tahoma" w:cs="Tahoma"/>
                <w:szCs w:val="22"/>
                <w:lang w:val="el-GR"/>
              </w:rPr>
              <w:t xml:space="preserve"> </w:t>
            </w:r>
            <w:r w:rsidR="00AC1842">
              <w:rPr>
                <w:rFonts w:ascii="Tahoma" w:hAnsi="Tahoma" w:cs="Tahoma"/>
                <w:szCs w:val="22"/>
                <w:lang w:val="el-GR"/>
              </w:rPr>
              <w:t xml:space="preserve">τους </w:t>
            </w:r>
            <w:r w:rsidR="0016673F">
              <w:rPr>
                <w:rFonts w:ascii="Tahoma" w:hAnsi="Tahoma" w:cs="Tahoma"/>
                <w:szCs w:val="22"/>
                <w:lang w:val="el-GR"/>
              </w:rPr>
              <w:t xml:space="preserve">παρουσιάζοντας </w:t>
            </w:r>
            <w:r w:rsidR="004C21BC">
              <w:rPr>
                <w:rFonts w:ascii="Tahoma" w:hAnsi="Tahoma" w:cs="Tahoma"/>
                <w:szCs w:val="22"/>
                <w:lang w:val="el-GR"/>
              </w:rPr>
              <w:t>σενάρια χρήσης λογισμ</w:t>
            </w:r>
            <w:r w:rsidR="00A1185D">
              <w:rPr>
                <w:rFonts w:ascii="Tahoma" w:hAnsi="Tahoma" w:cs="Tahoma"/>
                <w:szCs w:val="22"/>
                <w:lang w:val="el-GR"/>
              </w:rPr>
              <w:t>ι</w:t>
            </w:r>
            <w:r w:rsidR="004C21BC">
              <w:rPr>
                <w:rFonts w:ascii="Tahoma" w:hAnsi="Tahoma" w:cs="Tahoma"/>
                <w:szCs w:val="22"/>
                <w:lang w:val="el-GR"/>
              </w:rPr>
              <w:t xml:space="preserve">κών εφαρμογής μητρώων που έχουν αναπτύξει και </w:t>
            </w:r>
            <w:r w:rsidR="0016673F">
              <w:rPr>
                <w:rFonts w:ascii="Tahoma" w:hAnsi="Tahoma" w:cs="Tahoma"/>
                <w:szCs w:val="22"/>
                <w:lang w:val="el-GR"/>
              </w:rPr>
              <w:t xml:space="preserve">έτοιμα προϊόντα λογισμικού </w:t>
            </w:r>
            <w:r w:rsidR="00AC1842">
              <w:rPr>
                <w:rFonts w:ascii="Tahoma" w:hAnsi="Tahoma" w:cs="Tahoma"/>
                <w:szCs w:val="22"/>
                <w:lang w:val="el-GR"/>
              </w:rPr>
              <w:t>που προτείνουν</w:t>
            </w:r>
            <w:r w:rsidR="0016673F">
              <w:rPr>
                <w:rFonts w:ascii="Tahoma" w:hAnsi="Tahoma" w:cs="Tahoma"/>
                <w:szCs w:val="22"/>
                <w:lang w:val="el-GR"/>
              </w:rPr>
              <w:t xml:space="preserve"> όπως</w:t>
            </w:r>
            <w:r w:rsidR="00AC1842">
              <w:rPr>
                <w:rFonts w:ascii="Tahoma" w:hAnsi="Tahoma" w:cs="Tahoma"/>
                <w:szCs w:val="22"/>
                <w:lang w:val="el-GR"/>
              </w:rPr>
              <w:t xml:space="preserve"> το λογισμικό ομαδικής &amp; ατομικής επικοινωνίας, το λογισμικό διαχείρισης εγγράφων &amp; ροών εργασιών, </w:t>
            </w:r>
            <w:r w:rsidR="009E3FC4">
              <w:rPr>
                <w:rFonts w:ascii="Tahoma" w:hAnsi="Tahoma" w:cs="Tahoma"/>
                <w:szCs w:val="22"/>
                <w:lang w:val="el-GR"/>
              </w:rPr>
              <w:t>και λογισμικό μητρώων τουριστικών επιχειρήσεων</w:t>
            </w:r>
            <w:r w:rsidR="008E7EAC">
              <w:rPr>
                <w:rFonts w:ascii="Tahoma" w:hAnsi="Tahoma" w:cs="Tahoma"/>
                <w:szCs w:val="22"/>
                <w:lang w:val="el-GR"/>
              </w:rPr>
              <w:t>.</w:t>
            </w:r>
            <w:r w:rsidRPr="00CB60F6">
              <w:rPr>
                <w:rFonts w:ascii="Tahoma" w:hAnsi="Tahoma" w:cs="Tahoma"/>
                <w:szCs w:val="22"/>
                <w:lang w:val="el-GR"/>
              </w:rPr>
              <w:t xml:space="preserve"> Οι προσφέροντες θα ειδοποιηθούν εγκαίρως κατ’ ελάχιστον μία (1) εβδομάδα νωρίτερα από την Αναθέτουσα Αρχή για τον προγραμματισμό και τον τόπο διεξαγωγής της παρουσίασης</w:t>
            </w:r>
            <w:r w:rsidR="00AC1842" w:rsidRPr="00AC1842">
              <w:rPr>
                <w:rFonts w:ascii="Tahoma" w:hAnsi="Tahoma" w:cs="Tahoma"/>
                <w:szCs w:val="22"/>
                <w:lang w:val="el-GR"/>
              </w:rPr>
              <w:t xml:space="preserve">, </w:t>
            </w:r>
            <w:r w:rsidR="00AC1842">
              <w:rPr>
                <w:rFonts w:ascii="Tahoma" w:hAnsi="Tahoma" w:cs="Tahoma"/>
                <w:szCs w:val="22"/>
                <w:lang w:val="el-GR"/>
              </w:rPr>
              <w:t>ενώ θα ενημερωθούν και για τα λογισμικά που θα παρουσιάσουν.</w:t>
            </w:r>
          </w:p>
          <w:p w14:paraId="43D3A39F" w14:textId="54044A3D" w:rsidR="004C21BC" w:rsidRPr="004C21BC" w:rsidRDefault="004C21BC" w:rsidP="004C21BC">
            <w:pPr>
              <w:spacing w:line="276" w:lineRule="auto"/>
              <w:rPr>
                <w:rFonts w:ascii="Tahoma" w:hAnsi="Tahoma" w:cs="Tahoma"/>
                <w:szCs w:val="22"/>
                <w:lang w:val="el-GR"/>
              </w:rPr>
            </w:pPr>
            <w:r w:rsidRPr="004C21BC">
              <w:rPr>
                <w:rFonts w:ascii="Tahoma" w:hAnsi="Tahoma" w:cs="Tahoma"/>
                <w:szCs w:val="22"/>
                <w:lang w:val="el-GR"/>
              </w:rPr>
              <w:t xml:space="preserve">Οι υποψήφιοι ανάδοχοι στην τεχνική τους προσφορά υποχρεούνται να συμπεριλάβουν ως αναπόσπαστο τμήμα αυτής, παρουσίαση της </w:t>
            </w:r>
            <w:r>
              <w:rPr>
                <w:rFonts w:ascii="Tahoma" w:hAnsi="Tahoma" w:cs="Tahoma"/>
                <w:szCs w:val="22"/>
                <w:lang w:val="el-GR"/>
              </w:rPr>
              <w:t>εμπειρίας τους σε λογισμικά εφαρμογών Μητρώ</w:t>
            </w:r>
            <w:r w:rsidR="009E3FC4">
              <w:rPr>
                <w:rFonts w:ascii="Tahoma" w:hAnsi="Tahoma" w:cs="Tahoma"/>
                <w:szCs w:val="22"/>
                <w:lang w:val="el-GR"/>
              </w:rPr>
              <w:t>ω</w:t>
            </w:r>
            <w:r>
              <w:rPr>
                <w:rFonts w:ascii="Tahoma" w:hAnsi="Tahoma" w:cs="Tahoma"/>
                <w:szCs w:val="22"/>
                <w:lang w:val="el-GR"/>
              </w:rPr>
              <w:t>ν Τουριστικών Επιχειρήσεων</w:t>
            </w:r>
            <w:r w:rsidRPr="004C21BC">
              <w:rPr>
                <w:rFonts w:ascii="Tahoma" w:hAnsi="Tahoma" w:cs="Tahoma"/>
                <w:szCs w:val="22"/>
                <w:lang w:val="el-GR"/>
              </w:rPr>
              <w:t xml:space="preserve">.  </w:t>
            </w:r>
          </w:p>
          <w:p w14:paraId="2938F576" w14:textId="35664DA1" w:rsidR="004C21BC" w:rsidRPr="004C21BC" w:rsidRDefault="004C21BC" w:rsidP="004C21BC">
            <w:pPr>
              <w:spacing w:line="276" w:lineRule="auto"/>
              <w:rPr>
                <w:rFonts w:ascii="Tahoma" w:hAnsi="Tahoma" w:cs="Tahoma"/>
                <w:szCs w:val="22"/>
                <w:lang w:val="el-GR"/>
              </w:rPr>
            </w:pPr>
            <w:r w:rsidRPr="004C21BC">
              <w:rPr>
                <w:rFonts w:ascii="Tahoma" w:hAnsi="Tahoma" w:cs="Tahoma"/>
                <w:szCs w:val="22"/>
                <w:lang w:val="el-GR"/>
              </w:rPr>
              <w:t>Η παρουσίαση θα πρέπει να είναι σε μορφή video που παράγεται με Screen Recording</w:t>
            </w:r>
            <w:r>
              <w:rPr>
                <w:rFonts w:ascii="Tahoma" w:hAnsi="Tahoma" w:cs="Tahoma"/>
                <w:szCs w:val="22"/>
                <w:lang w:val="el-GR"/>
              </w:rPr>
              <w:t xml:space="preserve"> και </w:t>
            </w:r>
            <w:r>
              <w:rPr>
                <w:rFonts w:ascii="Tahoma" w:hAnsi="Tahoma" w:cs="Tahoma"/>
                <w:szCs w:val="22"/>
                <w:lang w:val="en-US"/>
              </w:rPr>
              <w:t>OnSite</w:t>
            </w:r>
            <w:r w:rsidRPr="004C21BC">
              <w:rPr>
                <w:rFonts w:ascii="Tahoma" w:hAnsi="Tahoma" w:cs="Tahoma"/>
                <w:szCs w:val="22"/>
                <w:lang w:val="el-GR"/>
              </w:rPr>
              <w:t xml:space="preserve"> και θα είναι δομημένη γύρω από την παρουσίαση σεναρίων που θα περιλαμβάνουν τα παρακάτω συστήματα: </w:t>
            </w:r>
          </w:p>
          <w:p w14:paraId="092D7C86" w14:textId="77777777" w:rsidR="004C21BC" w:rsidRPr="004C21BC" w:rsidRDefault="004C21BC" w:rsidP="004C21BC">
            <w:pPr>
              <w:spacing w:line="276" w:lineRule="auto"/>
              <w:rPr>
                <w:rFonts w:ascii="Tahoma" w:hAnsi="Tahoma" w:cs="Tahoma"/>
                <w:szCs w:val="22"/>
                <w:lang w:val="el-GR"/>
              </w:rPr>
            </w:pPr>
            <w:r w:rsidRPr="004C21BC">
              <w:rPr>
                <w:rFonts w:ascii="Tahoma" w:hAnsi="Tahoma" w:cs="Tahoma"/>
                <w:szCs w:val="22"/>
                <w:lang w:val="el-GR"/>
              </w:rPr>
              <w:t>•</w:t>
            </w:r>
            <w:r w:rsidRPr="004C21BC">
              <w:rPr>
                <w:rFonts w:ascii="Tahoma" w:hAnsi="Tahoma" w:cs="Tahoma"/>
                <w:szCs w:val="22"/>
                <w:lang w:val="el-GR"/>
              </w:rPr>
              <w:tab/>
              <w:t>Σύστημα Μητρώων Τουριστικών Επιχειρήσεων, Μητρώων Κυρίων και Δευτερευουσών Ξενοδοχειακών Μονάδων</w:t>
            </w:r>
          </w:p>
          <w:p w14:paraId="310ECD30" w14:textId="77777777" w:rsidR="004C21BC" w:rsidRPr="004C21BC" w:rsidRDefault="004C21BC" w:rsidP="004C21BC">
            <w:pPr>
              <w:spacing w:line="276" w:lineRule="auto"/>
              <w:rPr>
                <w:rFonts w:ascii="Tahoma" w:hAnsi="Tahoma" w:cs="Tahoma"/>
                <w:szCs w:val="22"/>
                <w:lang w:val="el-GR"/>
              </w:rPr>
            </w:pPr>
            <w:r w:rsidRPr="004C21BC">
              <w:rPr>
                <w:rFonts w:ascii="Tahoma" w:hAnsi="Tahoma" w:cs="Tahoma"/>
                <w:szCs w:val="22"/>
                <w:lang w:val="el-GR"/>
              </w:rPr>
              <w:t>•</w:t>
            </w:r>
            <w:r w:rsidRPr="004C21BC">
              <w:rPr>
                <w:rFonts w:ascii="Tahoma" w:hAnsi="Tahoma" w:cs="Tahoma"/>
                <w:szCs w:val="22"/>
                <w:lang w:val="el-GR"/>
              </w:rPr>
              <w:tab/>
              <w:t>Σύστημα Διαχείρισης Ελέγχου Τουριστικών Επιχειρήσεων</w:t>
            </w:r>
          </w:p>
          <w:p w14:paraId="1FE2803C" w14:textId="16B1E535" w:rsidR="004C21BC" w:rsidRPr="004C21BC" w:rsidRDefault="004C21BC" w:rsidP="004C21BC">
            <w:pPr>
              <w:spacing w:line="276" w:lineRule="auto"/>
              <w:rPr>
                <w:rFonts w:ascii="Tahoma" w:hAnsi="Tahoma" w:cs="Tahoma"/>
                <w:szCs w:val="22"/>
                <w:lang w:val="el-GR"/>
              </w:rPr>
            </w:pPr>
            <w:r w:rsidRPr="004C21BC">
              <w:rPr>
                <w:rFonts w:ascii="Tahoma" w:hAnsi="Tahoma" w:cs="Tahoma"/>
                <w:szCs w:val="22"/>
                <w:lang w:val="el-GR"/>
              </w:rPr>
              <w:t>•</w:t>
            </w:r>
            <w:r w:rsidRPr="004C21BC">
              <w:rPr>
                <w:rFonts w:ascii="Tahoma" w:hAnsi="Tahoma" w:cs="Tahoma"/>
                <w:szCs w:val="22"/>
                <w:lang w:val="el-GR"/>
              </w:rPr>
              <w:tab/>
              <w:t>Σύστημα Γεωγραφικής Αποτύπωσης Ακινήτων</w:t>
            </w:r>
          </w:p>
          <w:p w14:paraId="4F5E3073" w14:textId="77777777" w:rsidR="004C21BC" w:rsidRDefault="004C21BC" w:rsidP="004C21BC">
            <w:pPr>
              <w:spacing w:line="276" w:lineRule="auto"/>
              <w:rPr>
                <w:rFonts w:ascii="Tahoma" w:hAnsi="Tahoma" w:cs="Tahoma"/>
                <w:szCs w:val="22"/>
                <w:lang w:val="el-GR"/>
              </w:rPr>
            </w:pPr>
            <w:r w:rsidRPr="004C21BC">
              <w:rPr>
                <w:rFonts w:ascii="Tahoma" w:hAnsi="Tahoma" w:cs="Tahoma"/>
                <w:szCs w:val="22"/>
                <w:lang w:val="el-GR"/>
              </w:rPr>
              <w:t>•</w:t>
            </w:r>
            <w:r w:rsidRPr="004C21BC">
              <w:rPr>
                <w:rFonts w:ascii="Tahoma" w:hAnsi="Tahoma" w:cs="Tahoma"/>
                <w:szCs w:val="22"/>
                <w:lang w:val="el-GR"/>
              </w:rPr>
              <w:tab/>
              <w:t>Σύστημα διαλειτουργικότητας μεταξύ του συστήματος Μητρώων Τουριστικών Επιχειρήσεων και υφιστάμενων πλατφορμών Ηλεκτρονικής Διακυβέρνησης</w:t>
            </w:r>
          </w:p>
          <w:p w14:paraId="57DB5019" w14:textId="33F7E12A" w:rsidR="002C5456" w:rsidRPr="004C21BC" w:rsidRDefault="002C5456" w:rsidP="004C21BC">
            <w:pPr>
              <w:spacing w:line="276" w:lineRule="auto"/>
              <w:rPr>
                <w:rFonts w:ascii="Tahoma" w:hAnsi="Tahoma" w:cs="Tahoma"/>
                <w:szCs w:val="22"/>
                <w:lang w:val="el-GR"/>
              </w:rPr>
            </w:pPr>
            <w:r>
              <w:rPr>
                <w:rFonts w:ascii="Tahoma" w:hAnsi="Tahoma" w:cs="Tahoma"/>
                <w:szCs w:val="22"/>
                <w:lang w:val="el-GR"/>
              </w:rPr>
              <w:t>Είναι επιθυμητό όπως η επίδειξη περιλαμβάνει και παρουσίαση λειτουργικότητας καταγραφής αφίξεων -αναχωρήσεων</w:t>
            </w:r>
            <w:r w:rsidR="001407DD">
              <w:rPr>
                <w:rFonts w:ascii="Tahoma" w:hAnsi="Tahoma" w:cs="Tahoma"/>
                <w:szCs w:val="22"/>
                <w:lang w:val="el-GR"/>
              </w:rPr>
              <w:t>.</w:t>
            </w:r>
          </w:p>
          <w:p w14:paraId="6B757D86" w14:textId="77777777" w:rsidR="004C21BC" w:rsidRPr="004C21BC" w:rsidRDefault="004C21BC" w:rsidP="004C21BC">
            <w:pPr>
              <w:spacing w:line="276" w:lineRule="auto"/>
              <w:rPr>
                <w:rFonts w:ascii="Tahoma" w:hAnsi="Tahoma" w:cs="Tahoma"/>
                <w:szCs w:val="22"/>
                <w:lang w:val="el-GR"/>
              </w:rPr>
            </w:pPr>
            <w:r w:rsidRPr="004C21BC">
              <w:rPr>
                <w:rFonts w:ascii="Tahoma" w:hAnsi="Tahoma" w:cs="Tahoma"/>
                <w:szCs w:val="22"/>
                <w:lang w:val="el-GR"/>
              </w:rPr>
              <w:t>Τα σενάρια θα είναι εκτελεσμένα επί δοκιμαστικών δεδομένων που θα έχει προετοιμάσει ο προσφέρων.</w:t>
            </w:r>
          </w:p>
          <w:p w14:paraId="155D5E0A" w14:textId="77777777" w:rsidR="004C21BC" w:rsidRPr="004C21BC" w:rsidRDefault="004C21BC" w:rsidP="004C21BC">
            <w:pPr>
              <w:spacing w:line="276" w:lineRule="auto"/>
              <w:rPr>
                <w:rFonts w:ascii="Tahoma" w:hAnsi="Tahoma" w:cs="Tahoma"/>
                <w:szCs w:val="22"/>
                <w:lang w:val="el-GR"/>
              </w:rPr>
            </w:pPr>
          </w:p>
          <w:p w14:paraId="39ED6FE3" w14:textId="77777777" w:rsidR="004C21BC" w:rsidRPr="004C21BC" w:rsidRDefault="004C21BC" w:rsidP="004C21BC">
            <w:pPr>
              <w:spacing w:line="276" w:lineRule="auto"/>
              <w:rPr>
                <w:rFonts w:ascii="Tahoma" w:hAnsi="Tahoma" w:cs="Tahoma"/>
                <w:szCs w:val="22"/>
                <w:lang w:val="el-GR"/>
              </w:rPr>
            </w:pPr>
            <w:r w:rsidRPr="004C21BC">
              <w:rPr>
                <w:rFonts w:ascii="Tahoma" w:hAnsi="Tahoma" w:cs="Tahoma"/>
                <w:szCs w:val="22"/>
                <w:lang w:val="el-GR"/>
              </w:rPr>
              <w:t>Σενάρια χρήσης Μητρώου Τουριστικών Επιχειρήσεων</w:t>
            </w:r>
          </w:p>
          <w:p w14:paraId="64EA3187" w14:textId="77777777" w:rsidR="004C21BC" w:rsidRPr="004C21BC" w:rsidRDefault="004C21BC" w:rsidP="004C21BC">
            <w:pPr>
              <w:spacing w:line="276" w:lineRule="auto"/>
              <w:rPr>
                <w:rFonts w:ascii="Tahoma" w:hAnsi="Tahoma" w:cs="Tahoma"/>
                <w:szCs w:val="22"/>
                <w:lang w:val="el-GR"/>
              </w:rPr>
            </w:pPr>
            <w:r w:rsidRPr="004C21BC">
              <w:rPr>
                <w:rFonts w:ascii="Tahoma" w:hAnsi="Tahoma" w:cs="Tahoma"/>
                <w:szCs w:val="22"/>
                <w:lang w:val="el-GR"/>
              </w:rPr>
              <w:t>1.</w:t>
            </w:r>
            <w:r w:rsidRPr="004C21BC">
              <w:rPr>
                <w:rFonts w:ascii="Tahoma" w:hAnsi="Tahoma" w:cs="Tahoma"/>
                <w:szCs w:val="22"/>
                <w:lang w:val="el-GR"/>
              </w:rPr>
              <w:tab/>
              <w:t>Κατηγοριοποίηση δομών τουριστικών επιχειρήσεων</w:t>
            </w:r>
          </w:p>
          <w:p w14:paraId="077AEEA0" w14:textId="77777777" w:rsidR="004C21BC" w:rsidRPr="004C21BC" w:rsidRDefault="004C21BC" w:rsidP="004C21BC">
            <w:pPr>
              <w:spacing w:line="276" w:lineRule="auto"/>
              <w:rPr>
                <w:rFonts w:ascii="Tahoma" w:hAnsi="Tahoma" w:cs="Tahoma"/>
                <w:szCs w:val="22"/>
                <w:lang w:val="el-GR"/>
              </w:rPr>
            </w:pPr>
            <w:r w:rsidRPr="004C21BC">
              <w:rPr>
                <w:rFonts w:ascii="Tahoma" w:hAnsi="Tahoma" w:cs="Tahoma"/>
                <w:szCs w:val="22"/>
                <w:lang w:val="el-GR"/>
              </w:rPr>
              <w:t>2.</w:t>
            </w:r>
            <w:r w:rsidRPr="004C21BC">
              <w:rPr>
                <w:rFonts w:ascii="Tahoma" w:hAnsi="Tahoma" w:cs="Tahoma"/>
                <w:szCs w:val="22"/>
                <w:lang w:val="el-GR"/>
              </w:rPr>
              <w:tab/>
              <w:t>Διαχείριση βασικών στοιχείων επιχείρησης και δυναμικότητας κλινών</w:t>
            </w:r>
          </w:p>
          <w:p w14:paraId="122116CB" w14:textId="77777777" w:rsidR="004C21BC" w:rsidRPr="004C21BC" w:rsidRDefault="004C21BC" w:rsidP="004C21BC">
            <w:pPr>
              <w:spacing w:line="276" w:lineRule="auto"/>
              <w:rPr>
                <w:rFonts w:ascii="Tahoma" w:hAnsi="Tahoma" w:cs="Tahoma"/>
                <w:szCs w:val="22"/>
                <w:lang w:val="el-GR"/>
              </w:rPr>
            </w:pPr>
            <w:r w:rsidRPr="004C21BC">
              <w:rPr>
                <w:rFonts w:ascii="Tahoma" w:hAnsi="Tahoma" w:cs="Tahoma"/>
                <w:szCs w:val="22"/>
                <w:lang w:val="el-GR"/>
              </w:rPr>
              <w:t>3.</w:t>
            </w:r>
            <w:r w:rsidRPr="004C21BC">
              <w:rPr>
                <w:rFonts w:ascii="Tahoma" w:hAnsi="Tahoma" w:cs="Tahoma"/>
                <w:szCs w:val="22"/>
                <w:lang w:val="el-GR"/>
              </w:rPr>
              <w:tab/>
              <w:t>Απόδοση Αριθμού Μητρώου, αδειοδότηση και έλεγχος δικαιολογητικών</w:t>
            </w:r>
          </w:p>
          <w:p w14:paraId="71FF777B" w14:textId="24F3B28D" w:rsidR="004C21BC" w:rsidRPr="00B71E71" w:rsidRDefault="004C21BC" w:rsidP="00B71E71">
            <w:pPr>
              <w:spacing w:line="276" w:lineRule="auto"/>
              <w:rPr>
                <w:rFonts w:ascii="Tahoma" w:hAnsi="Tahoma" w:cs="Tahoma"/>
                <w:szCs w:val="22"/>
                <w:lang w:val="el-GR"/>
              </w:rPr>
            </w:pPr>
            <w:r w:rsidRPr="00B71E71">
              <w:rPr>
                <w:rFonts w:ascii="Tahoma" w:hAnsi="Tahoma" w:cs="Tahoma"/>
                <w:szCs w:val="22"/>
                <w:lang w:val="el-GR"/>
              </w:rPr>
              <w:t>4.</w:t>
            </w:r>
            <w:r w:rsidRPr="00B71E71">
              <w:rPr>
                <w:rFonts w:ascii="Tahoma" w:hAnsi="Tahoma" w:cs="Tahoma"/>
                <w:szCs w:val="22"/>
                <w:lang w:val="el-GR"/>
              </w:rPr>
              <w:tab/>
              <w:t>Δηλώσεις Τ.Ε. υπό συνθήκες, καθοριζόμενες κατά απαίτηση του Φορέα (π.χ. δήλωση πρωτοκόλλου διαχείρισης COVID-19)Κατηγοριοποίηση δομών τουριστικών επιχειρήσεων</w:t>
            </w:r>
          </w:p>
          <w:p w14:paraId="0A8631C7" w14:textId="77777777" w:rsidR="004C21BC" w:rsidRPr="004C21BC" w:rsidRDefault="004C21BC" w:rsidP="004C21BC">
            <w:pPr>
              <w:spacing w:line="276" w:lineRule="auto"/>
              <w:rPr>
                <w:rFonts w:ascii="Tahoma" w:hAnsi="Tahoma" w:cs="Tahoma"/>
                <w:szCs w:val="22"/>
                <w:lang w:val="el-GR"/>
              </w:rPr>
            </w:pPr>
            <w:r w:rsidRPr="004C21BC">
              <w:rPr>
                <w:rFonts w:ascii="Tahoma" w:hAnsi="Tahoma" w:cs="Tahoma"/>
                <w:szCs w:val="22"/>
                <w:lang w:val="el-GR"/>
              </w:rPr>
              <w:t xml:space="preserve">Η παραπάνω παρουσίαση θα αποτελεί μέρος της τεχνικής προσφοράς του προσφέροντος. </w:t>
            </w:r>
          </w:p>
          <w:p w14:paraId="5930576A" w14:textId="77777777" w:rsidR="004C21BC" w:rsidRPr="004C21BC" w:rsidRDefault="004C21BC" w:rsidP="004C21BC">
            <w:pPr>
              <w:spacing w:line="276" w:lineRule="auto"/>
              <w:rPr>
                <w:rFonts w:ascii="Tahoma" w:hAnsi="Tahoma" w:cs="Tahoma"/>
                <w:szCs w:val="22"/>
                <w:lang w:val="el-GR"/>
              </w:rPr>
            </w:pPr>
            <w:r w:rsidRPr="004C21BC">
              <w:rPr>
                <w:rFonts w:ascii="Tahoma" w:hAnsi="Tahoma" w:cs="Tahoma"/>
                <w:szCs w:val="22"/>
                <w:lang w:val="el-GR"/>
              </w:rPr>
              <w:t xml:space="preserve">Η επίδειξη σε μορφή video που παράγεται με Screen Recording αποτελεί αναπόσπαστο μέρος της τεχνικής προσφοράς των προσφερόντων και απαιτείται επί ποινή αποκλεισμού. </w:t>
            </w:r>
          </w:p>
          <w:p w14:paraId="2E965939" w14:textId="77777777" w:rsidR="004C21BC" w:rsidRPr="004C21BC" w:rsidRDefault="004C21BC" w:rsidP="004C21BC">
            <w:pPr>
              <w:spacing w:line="276" w:lineRule="auto"/>
              <w:rPr>
                <w:rFonts w:ascii="Tahoma" w:hAnsi="Tahoma" w:cs="Tahoma"/>
                <w:szCs w:val="22"/>
                <w:lang w:val="el-GR"/>
              </w:rPr>
            </w:pPr>
            <w:r w:rsidRPr="004C21BC">
              <w:rPr>
                <w:rFonts w:ascii="Tahoma" w:hAnsi="Tahoma" w:cs="Tahoma"/>
                <w:szCs w:val="22"/>
                <w:lang w:val="el-GR"/>
              </w:rPr>
              <w:t>Κατά τη διάρκεια της αξιολόγησης των τεχνικών προσφορών, δύναται οι διαγωνιζόμενοι, που δεν έχουν αποκλεισθεί οριστικά σε προηγούμενο στάδιο του διαγωνισμού, να κληθούν να παρουσιάσουν (on site demo) την εφαρμοσιμότητα της προσφερόμενης λύσης που έχουν περιλάβει σε μορφή video στην τεχνική τους προσφορά. Οι προσφέροντες θα ειδοποιηθούν εγκαίρως κατ’ ελάχιστον μία (1) εβδομάδα νωρίτερα από την Αναθέτουσα Αρχή για τον προγραμματισμό και τον τόπο διεξαγωγής της παρουσίασης</w:t>
            </w:r>
          </w:p>
          <w:p w14:paraId="584A1B37" w14:textId="4356D92C" w:rsidR="004C21BC" w:rsidRPr="00997B62" w:rsidRDefault="004C21BC" w:rsidP="00012FDF">
            <w:pPr>
              <w:spacing w:line="276" w:lineRule="auto"/>
              <w:rPr>
                <w:rFonts w:ascii="Tahoma" w:hAnsi="Tahoma" w:cs="Tahoma"/>
                <w:szCs w:val="22"/>
                <w:lang w:val="el-GR"/>
              </w:rPr>
            </w:pPr>
          </w:p>
        </w:tc>
      </w:tr>
      <w:tr w:rsidR="00CB60F6" w:rsidRPr="00094463" w14:paraId="06E8E770" w14:textId="77777777" w:rsidTr="00D06C23">
        <w:tc>
          <w:tcPr>
            <w:tcW w:w="9855" w:type="dxa"/>
            <w:shd w:val="clear" w:color="auto" w:fill="E6E6E6"/>
          </w:tcPr>
          <w:p w14:paraId="42E283D9" w14:textId="2F323076" w:rsidR="00CB60F6" w:rsidRPr="00997B62" w:rsidRDefault="00CB60F6" w:rsidP="00CB60F6">
            <w:pPr>
              <w:spacing w:before="120"/>
              <w:rPr>
                <w:rFonts w:ascii="Tahoma" w:hAnsi="Tahoma" w:cs="Tahoma"/>
                <w:szCs w:val="22"/>
                <w:u w:val="single"/>
                <w:lang w:val="el-GR"/>
              </w:rPr>
            </w:pPr>
            <w:r w:rsidRPr="00997B62">
              <w:rPr>
                <w:rFonts w:ascii="Tahoma" w:hAnsi="Tahoma" w:cs="Tahoma"/>
                <w:szCs w:val="22"/>
                <w:u w:val="single"/>
                <w:lang w:val="el-GR"/>
              </w:rPr>
              <w:br w:type="page"/>
            </w:r>
            <w:r w:rsidRPr="00997B62">
              <w:rPr>
                <w:rFonts w:ascii="Tahoma" w:hAnsi="Tahoma" w:cs="Tahoma"/>
                <w:b/>
                <w:szCs w:val="22"/>
                <w:lang w:val="el-GR"/>
              </w:rPr>
              <w:t xml:space="preserve">Ομάδα Β - </w:t>
            </w:r>
            <w:r w:rsidRPr="00CB60F6">
              <w:rPr>
                <w:rFonts w:ascii="Tahoma" w:hAnsi="Tahoma" w:cs="Tahoma"/>
                <w:b/>
                <w:bCs/>
                <w:szCs w:val="22"/>
                <w:lang w:val="el-GR"/>
              </w:rPr>
              <w:t>Λειτουργικές Δυνατότητες Συστήματος</w:t>
            </w:r>
          </w:p>
        </w:tc>
      </w:tr>
      <w:tr w:rsidR="00CB60F6" w:rsidRPr="00094463" w14:paraId="39F4F087" w14:textId="77777777" w:rsidTr="00CB60F6">
        <w:tc>
          <w:tcPr>
            <w:tcW w:w="9855" w:type="dxa"/>
            <w:shd w:val="clear" w:color="auto" w:fill="FFFFFF" w:themeFill="background1"/>
          </w:tcPr>
          <w:p w14:paraId="4659970C" w14:textId="77777777" w:rsidR="00CB60F6" w:rsidRPr="00CB60F6" w:rsidRDefault="00CB60F6" w:rsidP="00CB60F6">
            <w:pPr>
              <w:rPr>
                <w:rFonts w:ascii="Tahoma" w:hAnsi="Tahoma" w:cs="Tahoma"/>
                <w:szCs w:val="22"/>
                <w:lang w:val="el-GR"/>
              </w:rPr>
            </w:pPr>
            <w:r w:rsidRPr="00CB60F6">
              <w:rPr>
                <w:rFonts w:ascii="Tahoma" w:hAnsi="Tahoma" w:cs="Tahoma"/>
                <w:szCs w:val="22"/>
                <w:lang w:val="el-GR"/>
              </w:rPr>
              <w:t>Για κάθε ένα από τα Υποσυστήματα:</w:t>
            </w:r>
          </w:p>
          <w:p w14:paraId="76047B21" w14:textId="77777777" w:rsidR="00CB60F6" w:rsidRPr="00CB60F6" w:rsidRDefault="00CB60F6" w:rsidP="008A1019">
            <w:pPr>
              <w:pStyle w:val="aff0"/>
              <w:numPr>
                <w:ilvl w:val="0"/>
                <w:numId w:val="167"/>
              </w:numPr>
              <w:suppressAutoHyphens w:val="0"/>
              <w:spacing w:after="0"/>
              <w:ind w:left="714" w:hanging="357"/>
              <w:contextualSpacing w:val="0"/>
              <w:jc w:val="left"/>
              <w:rPr>
                <w:rFonts w:ascii="Tahoma" w:hAnsi="Tahoma" w:cs="Tahoma"/>
                <w:bCs/>
                <w:lang w:val="el-GR"/>
              </w:rPr>
            </w:pPr>
            <w:r w:rsidRPr="00CB60F6">
              <w:rPr>
                <w:rFonts w:ascii="Tahoma" w:hAnsi="Tahoma" w:cs="Tahoma"/>
                <w:bCs/>
                <w:lang w:val="el-GR"/>
              </w:rPr>
              <w:t>Η κάλυψη των λειτουργικών και τεχνικών απαιτήσεων της διακήρυξης</w:t>
            </w:r>
          </w:p>
          <w:p w14:paraId="24F494AE" w14:textId="77777777" w:rsidR="00CB60F6" w:rsidRPr="00CB60F6" w:rsidRDefault="00CB60F6" w:rsidP="008A1019">
            <w:pPr>
              <w:pStyle w:val="aff0"/>
              <w:numPr>
                <w:ilvl w:val="0"/>
                <w:numId w:val="167"/>
              </w:numPr>
              <w:suppressAutoHyphens w:val="0"/>
              <w:spacing w:after="0"/>
              <w:ind w:left="714" w:hanging="357"/>
              <w:contextualSpacing w:val="0"/>
              <w:rPr>
                <w:rFonts w:ascii="Tahoma" w:hAnsi="Tahoma" w:cs="Tahoma"/>
                <w:bCs/>
                <w:lang w:val="el-GR"/>
              </w:rPr>
            </w:pPr>
            <w:r w:rsidRPr="00CB60F6">
              <w:rPr>
                <w:rFonts w:ascii="Tahoma" w:hAnsi="Tahoma" w:cs="Tahoma"/>
                <w:bCs/>
                <w:lang w:val="el-GR"/>
              </w:rPr>
              <w:t>Πρόσθετες λειτουργικότητες που προσφέρονται πέραν των ζητούμενων στην παρούσα, οι οποίες κρίνεται ότι συμβάλουν στην εξυπηρέτηση των στόχων του Έργου</w:t>
            </w:r>
          </w:p>
          <w:p w14:paraId="55F89C12" w14:textId="36FF4344" w:rsidR="00CB60F6" w:rsidRPr="00CB60F6" w:rsidRDefault="008E7EAC" w:rsidP="008A1019">
            <w:pPr>
              <w:pStyle w:val="aff0"/>
              <w:numPr>
                <w:ilvl w:val="0"/>
                <w:numId w:val="167"/>
              </w:numPr>
              <w:suppressAutoHyphens w:val="0"/>
              <w:spacing w:after="0"/>
              <w:ind w:left="714" w:hanging="357"/>
              <w:contextualSpacing w:val="0"/>
              <w:rPr>
                <w:rFonts w:ascii="Tahoma" w:hAnsi="Tahoma" w:cs="Tahoma"/>
                <w:bCs/>
                <w:lang w:val="el-GR"/>
              </w:rPr>
            </w:pPr>
            <w:r w:rsidRPr="00CB60F6">
              <w:rPr>
                <w:rFonts w:ascii="Tahoma" w:hAnsi="Tahoma" w:cs="Tahoma"/>
                <w:bCs/>
                <w:lang w:val="el-GR"/>
              </w:rPr>
              <w:t>Τ</w:t>
            </w:r>
            <w:r>
              <w:rPr>
                <w:rFonts w:ascii="Tahoma" w:hAnsi="Tahoma" w:cs="Tahoma"/>
                <w:bCs/>
                <w:lang w:val="el-GR"/>
              </w:rPr>
              <w:t>ην</w:t>
            </w:r>
            <w:r w:rsidR="00CB60F6" w:rsidRPr="00CB60F6">
              <w:rPr>
                <w:rFonts w:ascii="Tahoma" w:hAnsi="Tahoma" w:cs="Tahoma"/>
                <w:bCs/>
                <w:lang w:val="el-GR"/>
              </w:rPr>
              <w:t xml:space="preserve"> </w:t>
            </w:r>
            <w:r>
              <w:rPr>
                <w:rFonts w:ascii="Tahoma" w:hAnsi="Tahoma" w:cs="Tahoma"/>
                <w:bCs/>
                <w:lang w:val="el-GR"/>
              </w:rPr>
              <w:t xml:space="preserve">επίδειξη των υποσυστημάτων </w:t>
            </w:r>
            <w:r w:rsidR="00CB60F6" w:rsidRPr="00CB60F6">
              <w:rPr>
                <w:rFonts w:ascii="Tahoma" w:hAnsi="Tahoma" w:cs="Tahoma"/>
                <w:bCs/>
                <w:lang w:val="el-GR"/>
              </w:rPr>
              <w:t xml:space="preserve">που </w:t>
            </w:r>
            <w:r>
              <w:rPr>
                <w:rFonts w:ascii="Tahoma" w:hAnsi="Tahoma" w:cs="Tahoma"/>
                <w:bCs/>
                <w:lang w:val="el-GR"/>
              </w:rPr>
              <w:t xml:space="preserve">βασίζονται σε έτοιμα προϊόντα που </w:t>
            </w:r>
            <w:r w:rsidR="00CB60F6" w:rsidRPr="00CB60F6">
              <w:rPr>
                <w:rFonts w:ascii="Tahoma" w:hAnsi="Tahoma" w:cs="Tahoma"/>
                <w:bCs/>
                <w:lang w:val="el-GR"/>
              </w:rPr>
              <w:t xml:space="preserve">θα πραγματοποιηθεί από όλους τους υποψηφίους αναδόχους κατά τη διάρκεια της τεχνικής αξιολόγησης, και ειδικότερα: </w:t>
            </w:r>
          </w:p>
          <w:p w14:paraId="3D88359B" w14:textId="03AF45DE" w:rsidR="00CB60F6" w:rsidRPr="00CB60F6" w:rsidRDefault="00CB60F6" w:rsidP="008A1019">
            <w:pPr>
              <w:pStyle w:val="aff0"/>
              <w:numPr>
                <w:ilvl w:val="1"/>
                <w:numId w:val="167"/>
              </w:numPr>
              <w:suppressAutoHyphens w:val="0"/>
              <w:spacing w:after="0"/>
              <w:contextualSpacing w:val="0"/>
              <w:rPr>
                <w:rFonts w:ascii="Tahoma" w:hAnsi="Tahoma" w:cs="Tahoma"/>
                <w:bCs/>
                <w:lang w:val="el-GR"/>
              </w:rPr>
            </w:pPr>
            <w:r w:rsidRPr="00CB60F6">
              <w:rPr>
                <w:rFonts w:ascii="Tahoma" w:hAnsi="Tahoma" w:cs="Tahoma"/>
                <w:bCs/>
                <w:lang w:val="el-GR"/>
              </w:rPr>
              <w:t xml:space="preserve">Η πληρότητα, σαφήνεια και εξειδίκευσης των σεναρίων επίδειξης που θα </w:t>
            </w:r>
            <w:r w:rsidR="008E7EAC">
              <w:rPr>
                <w:rFonts w:ascii="Tahoma" w:hAnsi="Tahoma" w:cs="Tahoma"/>
                <w:bCs/>
                <w:lang w:val="el-GR"/>
              </w:rPr>
              <w:t>παρουσιάσει</w:t>
            </w:r>
            <w:r w:rsidRPr="00CB60F6">
              <w:rPr>
                <w:rFonts w:ascii="Tahoma" w:hAnsi="Tahoma" w:cs="Tahoma"/>
                <w:bCs/>
                <w:lang w:val="el-GR"/>
              </w:rPr>
              <w:t xml:space="preserve"> ο υποψήφιος</w:t>
            </w:r>
          </w:p>
          <w:p w14:paraId="2D7D57B2" w14:textId="2811C3A4" w:rsidR="00CB60F6" w:rsidRPr="00CB60F6" w:rsidRDefault="00CB60F6" w:rsidP="008A1019">
            <w:pPr>
              <w:pStyle w:val="aff0"/>
              <w:numPr>
                <w:ilvl w:val="1"/>
                <w:numId w:val="167"/>
              </w:numPr>
              <w:suppressAutoHyphens w:val="0"/>
              <w:spacing w:after="0"/>
              <w:contextualSpacing w:val="0"/>
              <w:rPr>
                <w:rFonts w:ascii="Tahoma" w:hAnsi="Tahoma" w:cs="Tahoma"/>
                <w:bCs/>
                <w:lang w:val="el-GR"/>
              </w:rPr>
            </w:pPr>
            <w:r w:rsidRPr="00CB60F6">
              <w:rPr>
                <w:rFonts w:ascii="Tahoma" w:hAnsi="Tahoma" w:cs="Tahoma"/>
                <w:bCs/>
                <w:lang w:val="el-GR"/>
              </w:rPr>
              <w:t xml:space="preserve">Ο βαθμός κάλυψης των </w:t>
            </w:r>
            <w:r w:rsidR="008E7EAC">
              <w:rPr>
                <w:rFonts w:ascii="Tahoma" w:hAnsi="Tahoma" w:cs="Tahoma"/>
                <w:bCs/>
                <w:lang w:val="el-GR"/>
              </w:rPr>
              <w:t>απαιτήσεων</w:t>
            </w:r>
            <w:r w:rsidRPr="00CB60F6">
              <w:rPr>
                <w:rFonts w:ascii="Tahoma" w:hAnsi="Tahoma" w:cs="Tahoma"/>
                <w:bCs/>
                <w:lang w:val="el-GR"/>
              </w:rPr>
              <w:t xml:space="preserve"> </w:t>
            </w:r>
            <w:r w:rsidR="008E7EAC">
              <w:rPr>
                <w:rFonts w:ascii="Tahoma" w:hAnsi="Tahoma" w:cs="Tahoma"/>
                <w:bCs/>
                <w:lang w:val="el-GR"/>
              </w:rPr>
              <w:t>που θα προκύψει</w:t>
            </w:r>
            <w:r w:rsidRPr="00CB60F6">
              <w:rPr>
                <w:rFonts w:ascii="Tahoma" w:hAnsi="Tahoma" w:cs="Tahoma"/>
                <w:bCs/>
                <w:lang w:val="el-GR"/>
              </w:rPr>
              <w:t xml:space="preserve"> από την επίδειξη</w:t>
            </w:r>
          </w:p>
          <w:p w14:paraId="3C9A2014" w14:textId="77777777" w:rsidR="00CB60F6" w:rsidRPr="00CB60F6" w:rsidRDefault="00CB60F6" w:rsidP="008A1019">
            <w:pPr>
              <w:pStyle w:val="aff0"/>
              <w:numPr>
                <w:ilvl w:val="1"/>
                <w:numId w:val="167"/>
              </w:numPr>
              <w:suppressAutoHyphens w:val="0"/>
              <w:spacing w:after="0"/>
              <w:contextualSpacing w:val="0"/>
              <w:rPr>
                <w:rFonts w:ascii="Tahoma" w:hAnsi="Tahoma" w:cs="Tahoma"/>
                <w:bCs/>
                <w:lang w:val="el-GR"/>
              </w:rPr>
            </w:pPr>
            <w:r w:rsidRPr="00CB60F6">
              <w:rPr>
                <w:rFonts w:ascii="Tahoma" w:hAnsi="Tahoma" w:cs="Tahoma"/>
                <w:bCs/>
                <w:lang w:val="el-GR"/>
              </w:rPr>
              <w:t>η ομοιογένεια της λύσης και ο βαθμός συλλειτουργίας όλων των προτεινόμενων υποσυστημάτων.</w:t>
            </w:r>
          </w:p>
          <w:p w14:paraId="589DD4AE" w14:textId="02F32EDD" w:rsidR="00CB60F6" w:rsidRPr="00997B62" w:rsidRDefault="00CB60F6" w:rsidP="00CB60F6">
            <w:pPr>
              <w:spacing w:before="120"/>
              <w:rPr>
                <w:rFonts w:ascii="Tahoma" w:hAnsi="Tahoma" w:cs="Tahoma"/>
                <w:szCs w:val="22"/>
                <w:u w:val="single"/>
                <w:lang w:val="el-GR"/>
              </w:rPr>
            </w:pPr>
          </w:p>
        </w:tc>
      </w:tr>
      <w:tr w:rsidR="009D2EF4" w:rsidRPr="00997B62" w14:paraId="277EAFEA" w14:textId="77777777" w:rsidTr="00D06C23">
        <w:tc>
          <w:tcPr>
            <w:tcW w:w="9855" w:type="dxa"/>
            <w:shd w:val="clear" w:color="auto" w:fill="E6E6E6"/>
          </w:tcPr>
          <w:p w14:paraId="44DE841A" w14:textId="0E203091" w:rsidR="009D2EF4" w:rsidRPr="00997B62" w:rsidRDefault="009D2EF4" w:rsidP="00D06C23">
            <w:pPr>
              <w:spacing w:before="120"/>
              <w:rPr>
                <w:rFonts w:ascii="Tahoma" w:hAnsi="Tahoma" w:cs="Tahoma"/>
                <w:b/>
                <w:szCs w:val="22"/>
                <w:lang w:val="el-GR"/>
              </w:rPr>
            </w:pPr>
            <w:r w:rsidRPr="00997B62">
              <w:rPr>
                <w:rFonts w:ascii="Tahoma" w:hAnsi="Tahoma" w:cs="Tahoma"/>
                <w:szCs w:val="22"/>
                <w:u w:val="single"/>
                <w:lang w:val="el-GR"/>
              </w:rPr>
              <w:br w:type="page"/>
            </w:r>
            <w:r w:rsidRPr="00997B62">
              <w:rPr>
                <w:rFonts w:ascii="Tahoma" w:hAnsi="Tahoma" w:cs="Tahoma"/>
                <w:b/>
                <w:szCs w:val="22"/>
                <w:lang w:val="el-GR"/>
              </w:rPr>
              <w:t xml:space="preserve">Ομάδα </w:t>
            </w:r>
            <w:r w:rsidR="00CB60F6">
              <w:rPr>
                <w:rFonts w:ascii="Tahoma" w:hAnsi="Tahoma" w:cs="Tahoma"/>
                <w:b/>
                <w:szCs w:val="22"/>
                <w:lang w:val="el-GR"/>
              </w:rPr>
              <w:t>Γ</w:t>
            </w:r>
            <w:r w:rsidRPr="00997B62">
              <w:rPr>
                <w:rFonts w:ascii="Tahoma" w:hAnsi="Tahoma" w:cs="Tahoma"/>
                <w:b/>
                <w:szCs w:val="22"/>
                <w:lang w:val="el-GR"/>
              </w:rPr>
              <w:t xml:space="preserve"> - Προσφερόμενες Υπηρεσίες</w:t>
            </w:r>
          </w:p>
        </w:tc>
      </w:tr>
      <w:tr w:rsidR="009D2EF4" w:rsidRPr="00094463" w14:paraId="5582B5C6" w14:textId="77777777" w:rsidTr="00D06C23">
        <w:tc>
          <w:tcPr>
            <w:tcW w:w="9855" w:type="dxa"/>
            <w:shd w:val="clear" w:color="auto" w:fill="auto"/>
          </w:tcPr>
          <w:p w14:paraId="090A6ACF" w14:textId="3E02EB50" w:rsidR="00620771" w:rsidRPr="00997B62" w:rsidRDefault="00CB60F6" w:rsidP="00620771">
            <w:pPr>
              <w:spacing w:line="276" w:lineRule="auto"/>
              <w:rPr>
                <w:rFonts w:ascii="Tahoma" w:hAnsi="Tahoma" w:cs="Tahoma"/>
                <w:b/>
                <w:szCs w:val="22"/>
                <w:lang w:val="el-GR"/>
              </w:rPr>
            </w:pPr>
            <w:r>
              <w:rPr>
                <w:rFonts w:ascii="Tahoma" w:hAnsi="Tahoma" w:cs="Tahoma"/>
                <w:b/>
                <w:szCs w:val="22"/>
                <w:lang w:val="el-GR"/>
              </w:rPr>
              <w:t>Γ</w:t>
            </w:r>
            <w:r w:rsidR="00620771" w:rsidRPr="00997B62">
              <w:rPr>
                <w:rFonts w:ascii="Tahoma" w:hAnsi="Tahoma" w:cs="Tahoma"/>
                <w:b/>
                <w:szCs w:val="22"/>
                <w:lang w:val="el-GR"/>
              </w:rPr>
              <w:t xml:space="preserve">1. </w:t>
            </w:r>
            <w:r w:rsidR="00620771" w:rsidRPr="00997B62">
              <w:rPr>
                <w:rFonts w:ascii="Tahoma" w:hAnsi="Tahoma" w:cs="Tahoma"/>
                <w:szCs w:val="22"/>
                <w:lang w:val="el-GR"/>
              </w:rPr>
              <w:t>Υπηρεσίες Εκπαίδευσης</w:t>
            </w:r>
          </w:p>
          <w:p w14:paraId="6FB04949" w14:textId="77777777" w:rsidR="00620771" w:rsidRPr="00997B62" w:rsidRDefault="00620771" w:rsidP="00620771">
            <w:pPr>
              <w:spacing w:line="276" w:lineRule="auto"/>
              <w:rPr>
                <w:rFonts w:ascii="Tahoma" w:hAnsi="Tahoma" w:cs="Tahoma"/>
                <w:szCs w:val="22"/>
                <w:lang w:val="el-GR"/>
              </w:rPr>
            </w:pPr>
            <w:r w:rsidRPr="00997B62">
              <w:rPr>
                <w:rFonts w:ascii="Tahoma" w:hAnsi="Tahoma" w:cs="Tahoma"/>
                <w:szCs w:val="22"/>
                <w:lang w:val="el-GR"/>
              </w:rPr>
              <w:t>Αξιολογούνται:</w:t>
            </w:r>
          </w:p>
          <w:p w14:paraId="58F8574D" w14:textId="77777777" w:rsidR="00620771" w:rsidRPr="00997B62" w:rsidRDefault="00620771" w:rsidP="008A1019">
            <w:pPr>
              <w:pStyle w:val="aff0"/>
              <w:numPr>
                <w:ilvl w:val="0"/>
                <w:numId w:val="32"/>
              </w:numPr>
              <w:spacing w:after="120" w:line="276" w:lineRule="auto"/>
              <w:rPr>
                <w:rFonts w:ascii="Tahoma" w:hAnsi="Tahoma" w:cs="Tahoma"/>
                <w:szCs w:val="22"/>
                <w:lang w:val="el-GR"/>
              </w:rPr>
            </w:pPr>
            <w:r w:rsidRPr="00997B62">
              <w:rPr>
                <w:rFonts w:ascii="Tahoma" w:hAnsi="Tahoma" w:cs="Tahoma"/>
                <w:szCs w:val="22"/>
                <w:lang w:val="el-GR"/>
              </w:rPr>
              <w:t>Η μεθοδολογική προσέγγιση, οργάνωση και προετοιμασία της εκπαίδευσης ανά κατηγορία εκπαιδευομένων</w:t>
            </w:r>
          </w:p>
          <w:p w14:paraId="4A3A0076" w14:textId="77777777" w:rsidR="00620771" w:rsidRPr="00997B62" w:rsidRDefault="00620771" w:rsidP="008A1019">
            <w:pPr>
              <w:pStyle w:val="aff0"/>
              <w:numPr>
                <w:ilvl w:val="0"/>
                <w:numId w:val="32"/>
              </w:numPr>
              <w:spacing w:after="120" w:line="276" w:lineRule="auto"/>
              <w:rPr>
                <w:rFonts w:ascii="Tahoma" w:hAnsi="Tahoma" w:cs="Tahoma"/>
                <w:szCs w:val="22"/>
                <w:lang w:val="el-GR"/>
              </w:rPr>
            </w:pPr>
            <w:r w:rsidRPr="00997B62">
              <w:rPr>
                <w:rFonts w:ascii="Tahoma" w:hAnsi="Tahoma" w:cs="Tahoma"/>
                <w:szCs w:val="22"/>
                <w:lang w:val="el-GR"/>
              </w:rPr>
              <w:t>Το αντικείμενο της εκπαίδευσης ανά κατηγορία εκπαιδευομένων</w:t>
            </w:r>
          </w:p>
          <w:p w14:paraId="2E308064" w14:textId="77777777" w:rsidR="00620771" w:rsidRPr="00997B62" w:rsidRDefault="00620771" w:rsidP="008A1019">
            <w:pPr>
              <w:pStyle w:val="aff0"/>
              <w:numPr>
                <w:ilvl w:val="0"/>
                <w:numId w:val="32"/>
              </w:numPr>
              <w:spacing w:after="120" w:line="276" w:lineRule="auto"/>
              <w:rPr>
                <w:rFonts w:ascii="Tahoma" w:hAnsi="Tahoma" w:cs="Tahoma"/>
                <w:szCs w:val="22"/>
                <w:lang w:val="el-GR"/>
              </w:rPr>
            </w:pPr>
            <w:r w:rsidRPr="00997B62">
              <w:rPr>
                <w:rFonts w:ascii="Tahoma" w:hAnsi="Tahoma" w:cs="Tahoma"/>
                <w:szCs w:val="22"/>
                <w:lang w:val="el-GR"/>
              </w:rPr>
              <w:t>H εκπαιδευτική διαδικασία και η διαχείριση αυτής</w:t>
            </w:r>
          </w:p>
          <w:p w14:paraId="15BA47C9" w14:textId="77777777" w:rsidR="00620771" w:rsidRPr="00997B62" w:rsidRDefault="00620771" w:rsidP="008A1019">
            <w:pPr>
              <w:pStyle w:val="aff0"/>
              <w:numPr>
                <w:ilvl w:val="0"/>
                <w:numId w:val="32"/>
              </w:numPr>
              <w:spacing w:after="120" w:line="276" w:lineRule="auto"/>
              <w:rPr>
                <w:rFonts w:ascii="Tahoma" w:hAnsi="Tahoma" w:cs="Tahoma"/>
                <w:szCs w:val="22"/>
                <w:lang w:val="el-GR"/>
              </w:rPr>
            </w:pPr>
            <w:r w:rsidRPr="00997B62">
              <w:rPr>
                <w:rFonts w:ascii="Tahoma" w:hAnsi="Tahoma" w:cs="Tahoma"/>
                <w:szCs w:val="22"/>
                <w:lang w:val="el-GR"/>
              </w:rPr>
              <w:t>Οι προσφερόμενες ώρες εκπαίδευσης ανά κατηγορία χρηστών, πέραν των κατ’ ελάχιστα ζητούμενων στην παρούσα.</w:t>
            </w:r>
          </w:p>
          <w:p w14:paraId="01AD20C8" w14:textId="51130175" w:rsidR="00620771" w:rsidRPr="00997B62" w:rsidRDefault="00CB60F6" w:rsidP="00620771">
            <w:pPr>
              <w:spacing w:line="276" w:lineRule="auto"/>
              <w:rPr>
                <w:rFonts w:ascii="Tahoma" w:hAnsi="Tahoma" w:cs="Tahoma"/>
                <w:szCs w:val="22"/>
                <w:lang w:val="el-GR"/>
              </w:rPr>
            </w:pPr>
            <w:r>
              <w:rPr>
                <w:rFonts w:ascii="Tahoma" w:hAnsi="Tahoma" w:cs="Tahoma"/>
                <w:b/>
                <w:szCs w:val="22"/>
                <w:lang w:val="el-GR"/>
              </w:rPr>
              <w:t>Γ</w:t>
            </w:r>
            <w:r w:rsidR="00620771" w:rsidRPr="00997B62">
              <w:rPr>
                <w:rFonts w:ascii="Tahoma" w:hAnsi="Tahoma" w:cs="Tahoma"/>
                <w:b/>
                <w:szCs w:val="22"/>
                <w:lang w:val="el-GR"/>
              </w:rPr>
              <w:t xml:space="preserve">2. </w:t>
            </w:r>
            <w:r w:rsidR="00620771" w:rsidRPr="00997B62">
              <w:rPr>
                <w:rFonts w:ascii="Tahoma" w:hAnsi="Tahoma" w:cs="Tahoma"/>
                <w:szCs w:val="22"/>
                <w:lang w:val="el-GR"/>
              </w:rPr>
              <w:t>Υπηρεσίες Πιλοτικής &amp; Δοκιμαστικής Λειτουργίας</w:t>
            </w:r>
          </w:p>
          <w:p w14:paraId="69CF44C9" w14:textId="77777777" w:rsidR="00620771" w:rsidRPr="00997B62" w:rsidRDefault="00620771" w:rsidP="00620771">
            <w:pPr>
              <w:spacing w:line="276" w:lineRule="auto"/>
              <w:rPr>
                <w:rFonts w:ascii="Tahoma" w:hAnsi="Tahoma" w:cs="Tahoma"/>
                <w:szCs w:val="22"/>
                <w:lang w:val="el-GR"/>
              </w:rPr>
            </w:pPr>
            <w:r w:rsidRPr="00997B62">
              <w:rPr>
                <w:rFonts w:ascii="Tahoma" w:hAnsi="Tahoma" w:cs="Tahoma"/>
                <w:szCs w:val="22"/>
                <w:lang w:val="el-GR"/>
              </w:rPr>
              <w:t>Βαθμολογούνται οι προσφερόμενες υπηρεσίες και αξιολογείται η προτεινόμενη μεθοδολογία παροχής των υπηρεσιών Επιτόπιας Υποστήριξης και Help Desk και η μεθοδολογία παροχής τους κατά τις Φάσεις Πιλοτικής και Δοκιμαστικής Λειτουργίας.</w:t>
            </w:r>
          </w:p>
          <w:p w14:paraId="035725F3" w14:textId="68C268D5" w:rsidR="00620771" w:rsidRPr="00997B62" w:rsidRDefault="00CB60F6" w:rsidP="00620771">
            <w:pPr>
              <w:spacing w:line="276" w:lineRule="auto"/>
              <w:rPr>
                <w:rFonts w:ascii="Tahoma" w:hAnsi="Tahoma" w:cs="Tahoma"/>
                <w:szCs w:val="22"/>
                <w:lang w:val="el-GR"/>
              </w:rPr>
            </w:pPr>
            <w:r>
              <w:rPr>
                <w:rFonts w:ascii="Tahoma" w:hAnsi="Tahoma" w:cs="Tahoma"/>
                <w:b/>
                <w:szCs w:val="22"/>
                <w:lang w:val="el-GR"/>
              </w:rPr>
              <w:t>Γ</w:t>
            </w:r>
            <w:r w:rsidR="00620771" w:rsidRPr="00997B62">
              <w:rPr>
                <w:rFonts w:ascii="Tahoma" w:hAnsi="Tahoma" w:cs="Tahoma"/>
                <w:b/>
                <w:szCs w:val="22"/>
                <w:lang w:val="el-GR"/>
              </w:rPr>
              <w:t xml:space="preserve">3. </w:t>
            </w:r>
            <w:r w:rsidR="00620771" w:rsidRPr="00997B62">
              <w:rPr>
                <w:rFonts w:ascii="Tahoma" w:hAnsi="Tahoma" w:cs="Tahoma"/>
                <w:szCs w:val="22"/>
                <w:lang w:val="el-GR"/>
              </w:rPr>
              <w:t>Υπηρεσίες Εγγύησης, Συντήρησης και Τήρησης Επιπέδου Υπηρεσιών</w:t>
            </w:r>
          </w:p>
          <w:p w14:paraId="41578311" w14:textId="77777777" w:rsidR="00620771" w:rsidRPr="00997B62" w:rsidRDefault="00620771" w:rsidP="00620771">
            <w:pPr>
              <w:spacing w:line="276" w:lineRule="auto"/>
              <w:rPr>
                <w:rFonts w:ascii="Tahoma" w:hAnsi="Tahoma" w:cs="Tahoma"/>
                <w:szCs w:val="22"/>
                <w:lang w:val="el-GR"/>
              </w:rPr>
            </w:pPr>
            <w:r w:rsidRPr="00997B62">
              <w:rPr>
                <w:rFonts w:ascii="Tahoma" w:hAnsi="Tahoma" w:cs="Tahoma"/>
                <w:szCs w:val="22"/>
                <w:lang w:val="el-GR"/>
              </w:rPr>
              <w:t>Βαθμολογούνται οι προσφερόμενες υπηρεσίες υποστήριξης, συντήρησης και τήρησης επιπέδου υπηρεσιών και αξιολογούνται:</w:t>
            </w:r>
          </w:p>
          <w:p w14:paraId="554BE7F5" w14:textId="65BB0069" w:rsidR="00620771" w:rsidRPr="00997B62" w:rsidRDefault="00620771" w:rsidP="008A1019">
            <w:pPr>
              <w:pStyle w:val="aff0"/>
              <w:numPr>
                <w:ilvl w:val="0"/>
                <w:numId w:val="33"/>
              </w:numPr>
              <w:spacing w:after="120" w:line="276" w:lineRule="auto"/>
              <w:rPr>
                <w:rFonts w:ascii="Tahoma" w:hAnsi="Tahoma" w:cs="Tahoma"/>
                <w:szCs w:val="22"/>
                <w:lang w:val="el-GR"/>
              </w:rPr>
            </w:pPr>
            <w:r w:rsidRPr="00997B62">
              <w:rPr>
                <w:rFonts w:ascii="Tahoma" w:hAnsi="Tahoma" w:cs="Tahoma"/>
                <w:szCs w:val="22"/>
                <w:lang w:val="el-GR"/>
              </w:rPr>
              <w:t xml:space="preserve">Η προτεινόμενη μεθοδολογία παροχής των </w:t>
            </w:r>
            <w:r w:rsidRPr="00C326B3">
              <w:rPr>
                <w:rFonts w:ascii="Tahoma" w:hAnsi="Tahoma" w:cs="Tahoma"/>
                <w:szCs w:val="22"/>
                <w:lang w:val="el-GR"/>
              </w:rPr>
              <w:t>υπηρεσιών Υποστήριξης</w:t>
            </w:r>
            <w:r w:rsidRPr="00997B62">
              <w:rPr>
                <w:rFonts w:ascii="Tahoma" w:hAnsi="Tahoma" w:cs="Tahoma"/>
                <w:szCs w:val="22"/>
                <w:lang w:val="el-GR"/>
              </w:rPr>
              <w:t xml:space="preserve"> και η μεθοδολογία παροχής τους </w:t>
            </w:r>
            <w:r w:rsidR="00CB257C" w:rsidRPr="00CB257C">
              <w:rPr>
                <w:rFonts w:ascii="Tahoma" w:hAnsi="Tahoma" w:cs="Tahoma"/>
                <w:szCs w:val="22"/>
                <w:lang w:val="el-GR"/>
              </w:rPr>
              <w:t>στις περιόδους εγγύησης και συντήρηση</w:t>
            </w:r>
            <w:r w:rsidR="00510939">
              <w:rPr>
                <w:rFonts w:ascii="Tahoma" w:hAnsi="Tahoma" w:cs="Tahoma"/>
                <w:szCs w:val="22"/>
                <w:lang w:val="el-GR"/>
              </w:rPr>
              <w:t>ς</w:t>
            </w:r>
            <w:r w:rsidRPr="00997B62">
              <w:rPr>
                <w:rFonts w:ascii="Tahoma" w:hAnsi="Tahoma" w:cs="Tahoma"/>
                <w:szCs w:val="22"/>
                <w:lang w:val="el-GR"/>
              </w:rPr>
              <w:t>.</w:t>
            </w:r>
          </w:p>
          <w:p w14:paraId="5C0E9877" w14:textId="77777777" w:rsidR="00620771" w:rsidRPr="00997B62" w:rsidRDefault="00620771" w:rsidP="008A1019">
            <w:pPr>
              <w:pStyle w:val="aff0"/>
              <w:numPr>
                <w:ilvl w:val="0"/>
                <w:numId w:val="33"/>
              </w:numPr>
              <w:spacing w:after="120" w:line="276" w:lineRule="auto"/>
              <w:rPr>
                <w:rFonts w:ascii="Tahoma" w:hAnsi="Tahoma" w:cs="Tahoma"/>
                <w:szCs w:val="22"/>
                <w:lang w:val="el-GR"/>
              </w:rPr>
            </w:pPr>
            <w:r w:rsidRPr="00997B62">
              <w:rPr>
                <w:rFonts w:ascii="Tahoma" w:hAnsi="Tahoma" w:cs="Tahoma"/>
                <w:szCs w:val="22"/>
                <w:lang w:val="el-GR"/>
              </w:rPr>
              <w:t>Η χρονική διάρκεια της προσφερόμενης Εγγύησης πέραν της κατ’ ελάχιστα ζητούμενης</w:t>
            </w:r>
          </w:p>
          <w:p w14:paraId="36FBEDBD" w14:textId="77777777" w:rsidR="00620771" w:rsidRPr="00997B62" w:rsidRDefault="00620771" w:rsidP="008A1019">
            <w:pPr>
              <w:pStyle w:val="aff0"/>
              <w:numPr>
                <w:ilvl w:val="0"/>
                <w:numId w:val="33"/>
              </w:numPr>
              <w:spacing w:after="120" w:line="276" w:lineRule="auto"/>
              <w:rPr>
                <w:rFonts w:ascii="Tahoma" w:hAnsi="Tahoma" w:cs="Tahoma"/>
                <w:szCs w:val="22"/>
                <w:lang w:val="el-GR"/>
              </w:rPr>
            </w:pPr>
            <w:r w:rsidRPr="00997B62">
              <w:rPr>
                <w:rFonts w:ascii="Tahoma" w:hAnsi="Tahoma" w:cs="Tahoma"/>
                <w:szCs w:val="22"/>
                <w:lang w:val="el-GR"/>
              </w:rPr>
              <w:t>Ο προσφερόμενος ανθρωποχρόνος υποστήριξης κατά την περίοδο εγγύησης</w:t>
            </w:r>
          </w:p>
          <w:p w14:paraId="79DC43B3" w14:textId="77777777" w:rsidR="00620771" w:rsidRPr="00997B62" w:rsidRDefault="00620771" w:rsidP="008A1019">
            <w:pPr>
              <w:pStyle w:val="aff0"/>
              <w:numPr>
                <w:ilvl w:val="0"/>
                <w:numId w:val="33"/>
              </w:numPr>
              <w:spacing w:after="120" w:line="276" w:lineRule="auto"/>
              <w:rPr>
                <w:rFonts w:ascii="Tahoma" w:hAnsi="Tahoma" w:cs="Tahoma"/>
                <w:szCs w:val="22"/>
                <w:lang w:val="el-GR"/>
              </w:rPr>
            </w:pPr>
            <w:r w:rsidRPr="00997B62">
              <w:rPr>
                <w:rFonts w:ascii="Tahoma" w:hAnsi="Tahoma" w:cs="Tahoma"/>
                <w:szCs w:val="22"/>
                <w:lang w:val="el-GR"/>
              </w:rPr>
              <w:t>Η προσφορά υπηρεσιών κατά την περίοδο της Εγγύησης πέραν των κατ’ ελάχιστα ζητούμενων στην παρούσα</w:t>
            </w:r>
          </w:p>
          <w:p w14:paraId="422F6F03" w14:textId="042413EB" w:rsidR="009D2EF4" w:rsidRPr="00997B62" w:rsidRDefault="00CB60F6" w:rsidP="00D06C23">
            <w:pPr>
              <w:spacing w:before="240" w:line="276" w:lineRule="auto"/>
              <w:rPr>
                <w:rFonts w:ascii="Tahoma" w:hAnsi="Tahoma" w:cs="Tahoma"/>
                <w:szCs w:val="22"/>
                <w:lang w:val="el-GR"/>
              </w:rPr>
            </w:pPr>
            <w:r>
              <w:rPr>
                <w:rFonts w:ascii="Tahoma" w:hAnsi="Tahoma" w:cs="Tahoma"/>
                <w:b/>
                <w:szCs w:val="22"/>
                <w:lang w:val="el-GR"/>
              </w:rPr>
              <w:t>Γ</w:t>
            </w:r>
            <w:r w:rsidR="00620771" w:rsidRPr="00997B62">
              <w:rPr>
                <w:rFonts w:ascii="Tahoma" w:hAnsi="Tahoma" w:cs="Tahoma"/>
                <w:b/>
                <w:szCs w:val="22"/>
                <w:lang w:val="el-GR"/>
              </w:rPr>
              <w:t>4</w:t>
            </w:r>
            <w:r w:rsidR="009D2EF4" w:rsidRPr="00997B62">
              <w:rPr>
                <w:rFonts w:ascii="Tahoma" w:hAnsi="Tahoma" w:cs="Tahoma"/>
                <w:b/>
                <w:szCs w:val="22"/>
                <w:lang w:val="el-GR"/>
              </w:rPr>
              <w:t>.</w:t>
            </w:r>
            <w:r w:rsidR="009D2EF4" w:rsidRPr="00997B62">
              <w:rPr>
                <w:rFonts w:ascii="Tahoma" w:hAnsi="Tahoma" w:cs="Tahoma"/>
                <w:szCs w:val="22"/>
                <w:lang w:val="el-GR"/>
              </w:rPr>
              <w:t xml:space="preserve"> </w:t>
            </w:r>
            <w:r w:rsidR="00620771" w:rsidRPr="00997B62">
              <w:rPr>
                <w:rFonts w:ascii="Tahoma" w:hAnsi="Tahoma" w:cs="Tahoma"/>
                <w:szCs w:val="22"/>
                <w:lang w:val="el-GR"/>
              </w:rPr>
              <w:t>Λοιπές Υπηρεσίες Έργου</w:t>
            </w:r>
          </w:p>
          <w:p w14:paraId="6690A123" w14:textId="55C80C9B" w:rsidR="009D2EF4" w:rsidRPr="00997B62" w:rsidRDefault="009D2EF4" w:rsidP="00BE1548">
            <w:pPr>
              <w:numPr>
                <w:ilvl w:val="12"/>
                <w:numId w:val="0"/>
              </w:numPr>
              <w:spacing w:line="276" w:lineRule="auto"/>
              <w:rPr>
                <w:rFonts w:ascii="Tahoma" w:hAnsi="Tahoma" w:cs="Tahoma"/>
                <w:szCs w:val="22"/>
                <w:lang w:val="el-GR"/>
              </w:rPr>
            </w:pPr>
            <w:r w:rsidRPr="00997B62">
              <w:rPr>
                <w:rFonts w:ascii="Tahoma" w:hAnsi="Tahoma" w:cs="Tahoma"/>
                <w:szCs w:val="22"/>
                <w:lang w:val="el-GR"/>
              </w:rPr>
              <w:t xml:space="preserve">Αξιολογείται η κάλυψη των απαιτήσεων </w:t>
            </w:r>
            <w:r w:rsidR="00BE1548" w:rsidRPr="002B7684">
              <w:rPr>
                <w:rFonts w:ascii="Tahoma" w:hAnsi="Tahoma" w:cs="Tahoma"/>
                <w:szCs w:val="22"/>
                <w:lang w:val="el-GR"/>
              </w:rPr>
              <w:t>της ενότητας</w:t>
            </w:r>
            <w:r w:rsidR="00CC4E23">
              <w:rPr>
                <w:rFonts w:ascii="Tahoma" w:hAnsi="Tahoma" w:cs="Tahoma"/>
                <w:szCs w:val="22"/>
                <w:lang w:val="el-GR"/>
              </w:rPr>
              <w:t xml:space="preserve"> 6, </w:t>
            </w:r>
            <w:r w:rsidR="00CB257C">
              <w:rPr>
                <w:rFonts w:ascii="Tahoma" w:hAnsi="Tahoma" w:cs="Tahoma"/>
                <w:szCs w:val="22"/>
                <w:lang w:val="el-GR"/>
              </w:rPr>
              <w:t>6.1, 6.2, 6.3, 6.4, 6.5, 6.11, 6.12, 6.13</w:t>
            </w:r>
            <w:r w:rsidR="00BE1548" w:rsidRPr="00997B62">
              <w:rPr>
                <w:rFonts w:ascii="Tahoma" w:hAnsi="Tahoma" w:cs="Tahoma"/>
                <w:szCs w:val="22"/>
                <w:lang w:val="el-GR"/>
              </w:rPr>
              <w:t xml:space="preserve"> </w:t>
            </w:r>
            <w:r w:rsidRPr="00997B62">
              <w:rPr>
                <w:rFonts w:ascii="Tahoma" w:hAnsi="Tahoma" w:cs="Tahoma"/>
                <w:szCs w:val="22"/>
                <w:lang w:val="el-GR"/>
              </w:rPr>
              <w:t>του Παραρτήματος Ι</w:t>
            </w:r>
            <w:r w:rsidR="00BE1548" w:rsidRPr="00997B62">
              <w:rPr>
                <w:rFonts w:ascii="Tahoma" w:hAnsi="Tahoma" w:cs="Tahoma"/>
                <w:szCs w:val="22"/>
                <w:lang w:val="el-GR"/>
              </w:rPr>
              <w:t>.</w:t>
            </w:r>
          </w:p>
        </w:tc>
      </w:tr>
      <w:tr w:rsidR="009D2EF4" w:rsidRPr="00094463" w14:paraId="76FDAC59" w14:textId="77777777" w:rsidTr="00D06C23">
        <w:tc>
          <w:tcPr>
            <w:tcW w:w="9855" w:type="dxa"/>
            <w:shd w:val="clear" w:color="auto" w:fill="D9D9D9" w:themeFill="background1" w:themeFillShade="D9"/>
          </w:tcPr>
          <w:p w14:paraId="128442A7" w14:textId="2712EA5C" w:rsidR="009D2EF4" w:rsidRPr="00997B62" w:rsidRDefault="009D2EF4" w:rsidP="00D06C23">
            <w:pPr>
              <w:spacing w:before="120"/>
              <w:rPr>
                <w:rFonts w:ascii="Tahoma" w:hAnsi="Tahoma" w:cs="Tahoma"/>
                <w:b/>
                <w:szCs w:val="22"/>
                <w:lang w:val="el-GR"/>
              </w:rPr>
            </w:pPr>
            <w:r w:rsidRPr="00997B62">
              <w:rPr>
                <w:rFonts w:ascii="Tahoma" w:hAnsi="Tahoma" w:cs="Tahoma"/>
                <w:b/>
                <w:szCs w:val="22"/>
                <w:lang w:val="el-GR"/>
              </w:rPr>
              <w:br w:type="page"/>
              <w:t xml:space="preserve">Ομάδα </w:t>
            </w:r>
            <w:r w:rsidR="00CB60F6">
              <w:rPr>
                <w:rFonts w:ascii="Tahoma" w:hAnsi="Tahoma" w:cs="Tahoma"/>
                <w:b/>
                <w:szCs w:val="22"/>
                <w:lang w:val="el-GR"/>
              </w:rPr>
              <w:t>Δ</w:t>
            </w:r>
            <w:r w:rsidRPr="00997B62">
              <w:rPr>
                <w:rFonts w:ascii="Tahoma" w:hAnsi="Tahoma" w:cs="Tahoma"/>
                <w:b/>
                <w:szCs w:val="22"/>
                <w:lang w:val="el-GR"/>
              </w:rPr>
              <w:t xml:space="preserve"> – Μεθοδολογία Οργάνωσης/Διοίκησης και Υλοποίησης Έργου</w:t>
            </w:r>
          </w:p>
        </w:tc>
      </w:tr>
      <w:tr w:rsidR="009D2EF4" w:rsidRPr="00094463" w14:paraId="769D1739" w14:textId="77777777" w:rsidTr="00D06C23">
        <w:tc>
          <w:tcPr>
            <w:tcW w:w="9855" w:type="dxa"/>
            <w:shd w:val="clear" w:color="auto" w:fill="auto"/>
          </w:tcPr>
          <w:p w14:paraId="7CC9CE8F" w14:textId="20C021F7" w:rsidR="009D2EF4" w:rsidRPr="00997B62" w:rsidRDefault="00CB60F6" w:rsidP="00D06C23">
            <w:pPr>
              <w:spacing w:before="240" w:line="276" w:lineRule="auto"/>
              <w:rPr>
                <w:rFonts w:ascii="Tahoma" w:hAnsi="Tahoma" w:cs="Tahoma"/>
                <w:szCs w:val="22"/>
                <w:lang w:val="el-GR"/>
              </w:rPr>
            </w:pPr>
            <w:r>
              <w:rPr>
                <w:rFonts w:ascii="Tahoma" w:hAnsi="Tahoma" w:cs="Tahoma"/>
                <w:b/>
                <w:szCs w:val="22"/>
                <w:lang w:val="el-GR"/>
              </w:rPr>
              <w:t>Δ</w:t>
            </w:r>
            <w:r w:rsidR="009D2EF4" w:rsidRPr="00997B62">
              <w:rPr>
                <w:rFonts w:ascii="Tahoma" w:hAnsi="Tahoma" w:cs="Tahoma"/>
                <w:b/>
                <w:szCs w:val="22"/>
                <w:lang w:val="el-GR"/>
              </w:rPr>
              <w:t>1.</w:t>
            </w:r>
            <w:r w:rsidR="009D2EF4" w:rsidRPr="00997B62">
              <w:rPr>
                <w:rFonts w:ascii="Tahoma" w:hAnsi="Tahoma" w:cs="Tahoma"/>
                <w:szCs w:val="22"/>
                <w:lang w:val="el-GR"/>
              </w:rPr>
              <w:t xml:space="preserve"> Οργάνωση Υλοποίησης Έργου (Φάσεις, Χρονοδιάγραμμα, Παραδοτέα)</w:t>
            </w:r>
          </w:p>
          <w:p w14:paraId="65064A72" w14:textId="77777777" w:rsidR="009D2EF4" w:rsidRPr="00997B62" w:rsidRDefault="009D2EF4" w:rsidP="00D06C23">
            <w:pPr>
              <w:spacing w:line="276" w:lineRule="auto"/>
              <w:rPr>
                <w:rFonts w:ascii="Tahoma" w:hAnsi="Tahoma" w:cs="Tahoma"/>
                <w:szCs w:val="22"/>
                <w:lang w:val="el-GR"/>
              </w:rPr>
            </w:pPr>
            <w:r w:rsidRPr="00997B62">
              <w:rPr>
                <w:rFonts w:ascii="Tahoma" w:hAnsi="Tahoma" w:cs="Tahoma"/>
                <w:szCs w:val="22"/>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3D62D30D" w14:textId="77777777" w:rsidR="009D2EF4" w:rsidRPr="00997B62" w:rsidRDefault="009D2EF4" w:rsidP="00D06C23">
            <w:pPr>
              <w:spacing w:line="276" w:lineRule="auto"/>
              <w:rPr>
                <w:rFonts w:ascii="Tahoma" w:hAnsi="Tahoma" w:cs="Tahoma"/>
                <w:szCs w:val="22"/>
                <w:lang w:val="el-GR"/>
              </w:rPr>
            </w:pPr>
            <w:r w:rsidRPr="00997B62">
              <w:rPr>
                <w:rFonts w:ascii="Tahoma" w:hAnsi="Tahoma" w:cs="Tahoma"/>
                <w:szCs w:val="22"/>
                <w:lang w:val="el-GR"/>
              </w:rPr>
              <w:t xml:space="preserve">Αξιολογούνται: </w:t>
            </w:r>
          </w:p>
          <w:p w14:paraId="1347792F" w14:textId="77777777" w:rsidR="009D2EF4" w:rsidRPr="00997B62" w:rsidRDefault="009D2EF4" w:rsidP="008A1019">
            <w:pPr>
              <w:pStyle w:val="aff0"/>
              <w:numPr>
                <w:ilvl w:val="0"/>
                <w:numId w:val="34"/>
              </w:numPr>
              <w:spacing w:after="120" w:line="276" w:lineRule="auto"/>
              <w:rPr>
                <w:rFonts w:ascii="Tahoma" w:hAnsi="Tahoma" w:cs="Tahoma"/>
                <w:szCs w:val="22"/>
                <w:lang w:val="el-GR"/>
              </w:rPr>
            </w:pPr>
            <w:r w:rsidRPr="00997B62">
              <w:rPr>
                <w:rFonts w:ascii="Tahoma" w:hAnsi="Tahoma" w:cs="Tahoma"/>
                <w:szCs w:val="22"/>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3800C349" w14:textId="77777777" w:rsidR="009D2EF4" w:rsidRPr="00997B62" w:rsidRDefault="009D2EF4" w:rsidP="008A1019">
            <w:pPr>
              <w:pStyle w:val="aff0"/>
              <w:numPr>
                <w:ilvl w:val="0"/>
                <w:numId w:val="34"/>
              </w:numPr>
              <w:spacing w:after="120" w:line="276" w:lineRule="auto"/>
              <w:rPr>
                <w:rFonts w:ascii="Tahoma" w:hAnsi="Tahoma" w:cs="Tahoma"/>
                <w:szCs w:val="22"/>
                <w:lang w:val="el-GR"/>
              </w:rPr>
            </w:pPr>
            <w:r w:rsidRPr="00997B62">
              <w:rPr>
                <w:rFonts w:ascii="Tahoma" w:hAnsi="Tahoma" w:cs="Tahoma"/>
                <w:szCs w:val="22"/>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10509EBD" w14:textId="77777777" w:rsidR="009D2EF4" w:rsidRPr="00997B62" w:rsidRDefault="009D2EF4" w:rsidP="008A1019">
            <w:pPr>
              <w:pStyle w:val="aff0"/>
              <w:numPr>
                <w:ilvl w:val="0"/>
                <w:numId w:val="34"/>
              </w:numPr>
              <w:spacing w:after="120" w:line="276" w:lineRule="auto"/>
              <w:rPr>
                <w:rFonts w:ascii="Tahoma" w:hAnsi="Tahoma" w:cs="Tahoma"/>
                <w:szCs w:val="22"/>
                <w:lang w:val="el-GR"/>
              </w:rPr>
            </w:pPr>
            <w:r w:rsidRPr="00997B62">
              <w:rPr>
                <w:rFonts w:ascii="Tahoma" w:hAnsi="Tahoma" w:cs="Tahoma"/>
                <w:szCs w:val="22"/>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7FE67C9E" w14:textId="77777777" w:rsidR="009D2EF4" w:rsidRPr="00997B62" w:rsidRDefault="009D2EF4" w:rsidP="008A1019">
            <w:pPr>
              <w:pStyle w:val="aff0"/>
              <w:numPr>
                <w:ilvl w:val="0"/>
                <w:numId w:val="35"/>
              </w:numPr>
              <w:spacing w:after="120" w:line="276" w:lineRule="auto"/>
              <w:rPr>
                <w:rFonts w:ascii="Tahoma" w:hAnsi="Tahoma" w:cs="Tahoma"/>
                <w:szCs w:val="22"/>
                <w:lang w:val="el-GR"/>
              </w:rPr>
            </w:pPr>
            <w:r w:rsidRPr="00997B62">
              <w:rPr>
                <w:rFonts w:ascii="Tahoma" w:hAnsi="Tahoma" w:cs="Tahoma"/>
                <w:szCs w:val="22"/>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4847AFEF" w14:textId="77777777" w:rsidR="009D2EF4" w:rsidRPr="00997B62" w:rsidRDefault="009D2EF4" w:rsidP="008A1019">
            <w:pPr>
              <w:pStyle w:val="aff0"/>
              <w:numPr>
                <w:ilvl w:val="0"/>
                <w:numId w:val="35"/>
              </w:numPr>
              <w:spacing w:after="120" w:line="276" w:lineRule="auto"/>
              <w:rPr>
                <w:rFonts w:ascii="Tahoma" w:hAnsi="Tahoma" w:cs="Tahoma"/>
                <w:szCs w:val="22"/>
                <w:lang w:val="el-GR"/>
              </w:rPr>
            </w:pPr>
            <w:r w:rsidRPr="00997B62">
              <w:rPr>
                <w:rFonts w:ascii="Tahoma" w:hAnsi="Tahoma" w:cs="Tahoma"/>
                <w:szCs w:val="22"/>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01354B74" w14:textId="0DC40D10" w:rsidR="009D2EF4" w:rsidRPr="00997B62" w:rsidRDefault="00CB60F6" w:rsidP="00D06C23">
            <w:pPr>
              <w:spacing w:line="276" w:lineRule="auto"/>
              <w:rPr>
                <w:rFonts w:ascii="Tahoma" w:hAnsi="Tahoma" w:cs="Tahoma"/>
                <w:szCs w:val="22"/>
                <w:lang w:val="el-GR"/>
              </w:rPr>
            </w:pPr>
            <w:r>
              <w:rPr>
                <w:rFonts w:ascii="Tahoma" w:hAnsi="Tahoma" w:cs="Tahoma"/>
                <w:b/>
                <w:szCs w:val="22"/>
                <w:lang w:val="el-GR"/>
              </w:rPr>
              <w:t>Δ</w:t>
            </w:r>
            <w:r w:rsidR="009D2EF4" w:rsidRPr="00997B62">
              <w:rPr>
                <w:rFonts w:ascii="Tahoma" w:hAnsi="Tahoma" w:cs="Tahoma"/>
                <w:b/>
                <w:szCs w:val="22"/>
                <w:lang w:val="el-GR"/>
              </w:rPr>
              <w:t>2.</w:t>
            </w:r>
            <w:r w:rsidR="009D2EF4" w:rsidRPr="00997B62">
              <w:rPr>
                <w:rFonts w:ascii="Tahoma" w:hAnsi="Tahoma" w:cs="Tahoma"/>
                <w:szCs w:val="22"/>
                <w:lang w:val="el-GR"/>
              </w:rPr>
              <w:t xml:space="preserve"> </w:t>
            </w:r>
            <w:r w:rsidR="00BE1548" w:rsidRPr="00997B62">
              <w:rPr>
                <w:rFonts w:ascii="Tahoma" w:hAnsi="Tahoma" w:cs="Tahoma"/>
                <w:szCs w:val="22"/>
                <w:lang w:val="el-GR"/>
              </w:rPr>
              <w:t>Μεθοδολογίες υλοποίησης έργου</w:t>
            </w:r>
          </w:p>
          <w:p w14:paraId="749C5CA1" w14:textId="77777777" w:rsidR="009D2EF4" w:rsidRPr="00997B62" w:rsidRDefault="009D2EF4" w:rsidP="00D06C23">
            <w:pPr>
              <w:spacing w:line="276" w:lineRule="auto"/>
              <w:rPr>
                <w:rFonts w:ascii="Tahoma" w:hAnsi="Tahoma" w:cs="Tahoma"/>
                <w:szCs w:val="22"/>
                <w:lang w:val="el-GR"/>
              </w:rPr>
            </w:pPr>
            <w:r w:rsidRPr="00997B62">
              <w:rPr>
                <w:rFonts w:ascii="Tahoma" w:hAnsi="Tahoma" w:cs="Tahoma"/>
                <w:szCs w:val="22"/>
                <w:lang w:val="el-GR"/>
              </w:rPr>
              <w:t>Αξιολογούνται:</w:t>
            </w:r>
          </w:p>
          <w:p w14:paraId="2D9A953C" w14:textId="77777777" w:rsidR="009D2EF4" w:rsidRPr="00997B62" w:rsidRDefault="009D2EF4" w:rsidP="008A1019">
            <w:pPr>
              <w:pStyle w:val="aff0"/>
              <w:numPr>
                <w:ilvl w:val="0"/>
                <w:numId w:val="35"/>
              </w:numPr>
              <w:spacing w:after="120" w:line="276" w:lineRule="auto"/>
              <w:rPr>
                <w:rFonts w:ascii="Tahoma" w:hAnsi="Tahoma" w:cs="Tahoma"/>
                <w:szCs w:val="22"/>
                <w:lang w:val="el-GR"/>
              </w:rPr>
            </w:pPr>
            <w:r w:rsidRPr="00997B62">
              <w:rPr>
                <w:rFonts w:ascii="Tahoma" w:hAnsi="Tahoma" w:cs="Tahoma"/>
                <w:szCs w:val="22"/>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1E5BF0D9" w14:textId="734B770A" w:rsidR="009D2EF4" w:rsidRPr="00997B62" w:rsidRDefault="009D2EF4" w:rsidP="008A1019">
            <w:pPr>
              <w:pStyle w:val="aff0"/>
              <w:numPr>
                <w:ilvl w:val="0"/>
                <w:numId w:val="35"/>
              </w:numPr>
              <w:spacing w:after="120" w:line="276" w:lineRule="auto"/>
              <w:rPr>
                <w:rFonts w:ascii="Tahoma" w:hAnsi="Tahoma" w:cs="Tahoma"/>
                <w:szCs w:val="22"/>
                <w:lang w:val="el-GR"/>
              </w:rPr>
            </w:pPr>
            <w:r w:rsidRPr="00997B62">
              <w:rPr>
                <w:rFonts w:ascii="Tahoma" w:hAnsi="Tahoma" w:cs="Tahoma"/>
                <w:szCs w:val="22"/>
                <w:lang w:val="el-GR"/>
              </w:rPr>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το</w:t>
            </w:r>
            <w:r w:rsidR="00BE1548" w:rsidRPr="00997B62">
              <w:rPr>
                <w:rFonts w:ascii="Tahoma" w:hAnsi="Tahoma" w:cs="Tahoma"/>
                <w:szCs w:val="22"/>
                <w:lang w:val="el-GR"/>
              </w:rPr>
              <w:t>υ Φορέα</w:t>
            </w:r>
            <w:r w:rsidRPr="00997B62">
              <w:rPr>
                <w:rFonts w:ascii="Tahoma" w:hAnsi="Tahoma" w:cs="Tahoma"/>
                <w:szCs w:val="22"/>
                <w:lang w:val="el-GR"/>
              </w:rPr>
              <w:t>, αλλά και με τους λοιπούς φορείς που εμπλέκονται στην υλοποίηση/εκτέλεση του Έργου με στόχο τόσο τη μεταφορά τεχνογνωσίας στα στελέχη τ</w:t>
            </w:r>
            <w:r w:rsidR="00BE1548" w:rsidRPr="00997B62">
              <w:rPr>
                <w:rFonts w:ascii="Tahoma" w:hAnsi="Tahoma" w:cs="Tahoma"/>
                <w:szCs w:val="22"/>
                <w:lang w:val="el-GR"/>
              </w:rPr>
              <w:t xml:space="preserve">ου Φορέα </w:t>
            </w:r>
            <w:r w:rsidRPr="00997B62">
              <w:rPr>
                <w:rFonts w:ascii="Tahoma" w:hAnsi="Tahoma" w:cs="Tahoma"/>
                <w:szCs w:val="22"/>
                <w:lang w:val="el-GR"/>
              </w:rPr>
              <w:t xml:space="preserve">όσο και την αποτελεσματικότερη υλοποίηση του έργου, </w:t>
            </w:r>
          </w:p>
          <w:p w14:paraId="48336456" w14:textId="5418C3BA" w:rsidR="009D2EF4" w:rsidRPr="00997B62" w:rsidRDefault="009D2EF4" w:rsidP="008A1019">
            <w:pPr>
              <w:pStyle w:val="aff0"/>
              <w:numPr>
                <w:ilvl w:val="0"/>
                <w:numId w:val="35"/>
              </w:numPr>
              <w:spacing w:after="120" w:line="276" w:lineRule="auto"/>
              <w:rPr>
                <w:rFonts w:ascii="Tahoma" w:hAnsi="Tahoma" w:cs="Tahoma"/>
                <w:szCs w:val="22"/>
                <w:lang w:val="el-GR"/>
              </w:rPr>
            </w:pPr>
            <w:r w:rsidRPr="00997B62">
              <w:rPr>
                <w:rFonts w:ascii="Tahoma" w:hAnsi="Tahoma" w:cs="Tahoma"/>
                <w:szCs w:val="22"/>
                <w:lang w:val="el-GR"/>
              </w:rPr>
              <w:t xml:space="preserve">η αποτελεσματικότητα </w:t>
            </w:r>
            <w:r w:rsidR="00BE1548" w:rsidRPr="00997B62">
              <w:rPr>
                <w:rFonts w:ascii="Tahoma" w:hAnsi="Tahoma" w:cs="Tahoma"/>
                <w:szCs w:val="22"/>
                <w:lang w:val="el-GR"/>
              </w:rPr>
              <w:t>των</w:t>
            </w:r>
            <w:r w:rsidRPr="00997B62">
              <w:rPr>
                <w:rFonts w:ascii="Tahoma" w:hAnsi="Tahoma" w:cs="Tahoma"/>
                <w:szCs w:val="22"/>
                <w:lang w:val="el-GR"/>
              </w:rPr>
              <w:t xml:space="preserve"> προτεινόμεν</w:t>
            </w:r>
            <w:r w:rsidR="00BE1548" w:rsidRPr="00997B62">
              <w:rPr>
                <w:rFonts w:ascii="Tahoma" w:hAnsi="Tahoma" w:cs="Tahoma"/>
                <w:szCs w:val="22"/>
                <w:lang w:val="el-GR"/>
              </w:rPr>
              <w:t xml:space="preserve">ων </w:t>
            </w:r>
            <w:r w:rsidRPr="00997B62">
              <w:rPr>
                <w:rFonts w:ascii="Tahoma" w:hAnsi="Tahoma" w:cs="Tahoma"/>
                <w:szCs w:val="22"/>
                <w:lang w:val="el-GR"/>
              </w:rPr>
              <w:t>μεθοδολογ</w:t>
            </w:r>
            <w:r w:rsidR="00BE1548" w:rsidRPr="00997B62">
              <w:rPr>
                <w:rFonts w:ascii="Tahoma" w:hAnsi="Tahoma" w:cs="Tahoma"/>
                <w:szCs w:val="22"/>
                <w:lang w:val="el-GR"/>
              </w:rPr>
              <w:t xml:space="preserve">ιών υλοποίησης, </w:t>
            </w:r>
            <w:r w:rsidRPr="00997B62">
              <w:rPr>
                <w:rFonts w:ascii="Tahoma" w:hAnsi="Tahoma" w:cs="Tahoma"/>
                <w:szCs w:val="22"/>
                <w:lang w:val="el-GR"/>
              </w:rPr>
              <w:t>διοίκησης και διασφάλισης ποιότητας</w:t>
            </w:r>
            <w:r w:rsidR="00BE1548" w:rsidRPr="00997B62">
              <w:rPr>
                <w:rFonts w:ascii="Tahoma" w:hAnsi="Tahoma" w:cs="Tahoma"/>
                <w:szCs w:val="22"/>
                <w:lang w:val="el-GR"/>
              </w:rPr>
              <w:t xml:space="preserve"> έργου.</w:t>
            </w:r>
          </w:p>
        </w:tc>
      </w:tr>
    </w:tbl>
    <w:p w14:paraId="41B694A3" w14:textId="45091E2D" w:rsidR="00341A7E" w:rsidRPr="00997B62" w:rsidRDefault="00341A7E" w:rsidP="00B27BB6">
      <w:pPr>
        <w:pStyle w:val="af5"/>
        <w:rPr>
          <w:rFonts w:ascii="Tahoma" w:hAnsi="Tahoma" w:cs="Tahoma"/>
          <w:szCs w:val="22"/>
          <w:lang w:val="el-GR"/>
        </w:rPr>
      </w:pPr>
    </w:p>
    <w:p w14:paraId="0B09417D" w14:textId="77777777" w:rsidR="009D2EF4" w:rsidRPr="00997B62" w:rsidRDefault="009D2EF4" w:rsidP="009106E3">
      <w:pPr>
        <w:pStyle w:val="3"/>
        <w:numPr>
          <w:ilvl w:val="2"/>
          <w:numId w:val="1"/>
        </w:numPr>
      </w:pPr>
      <w:bookmarkStart w:id="247" w:name="_Toc65769171"/>
      <w:bookmarkStart w:id="248" w:name="_Toc65769313"/>
      <w:bookmarkStart w:id="249" w:name="_Toc65835073"/>
      <w:bookmarkStart w:id="250" w:name="_Ref76766147"/>
      <w:bookmarkStart w:id="251" w:name="_Toc78909632"/>
      <w:bookmarkStart w:id="252" w:name="_Toc138167352"/>
      <w:r w:rsidRPr="00997B62">
        <w:t>Βαθμολόγηση και κατάταξη προσφορών</w:t>
      </w:r>
      <w:bookmarkEnd w:id="247"/>
      <w:bookmarkEnd w:id="248"/>
      <w:bookmarkEnd w:id="249"/>
      <w:bookmarkEnd w:id="250"/>
      <w:bookmarkEnd w:id="251"/>
      <w:bookmarkEnd w:id="252"/>
    </w:p>
    <w:p w14:paraId="7D2218C5" w14:textId="77777777" w:rsidR="009D2EF4" w:rsidRPr="00997B62" w:rsidRDefault="009D2EF4" w:rsidP="009D2EF4">
      <w:pPr>
        <w:pStyle w:val="4"/>
        <w:rPr>
          <w:rFonts w:ascii="Tahoma" w:hAnsi="Tahoma" w:cs="Tahoma"/>
          <w:szCs w:val="22"/>
        </w:rPr>
      </w:pPr>
      <w:bookmarkStart w:id="253" w:name="_Toc75792343"/>
      <w:bookmarkStart w:id="254" w:name="_Toc75804202"/>
      <w:bookmarkStart w:id="255" w:name="_Toc78909633"/>
      <w:r w:rsidRPr="00997B62">
        <w:rPr>
          <w:rFonts w:ascii="Tahoma" w:hAnsi="Tahoma" w:cs="Tahoma"/>
          <w:szCs w:val="22"/>
        </w:rPr>
        <w:t>Βαθμολόγηση Τεχνικών Προσφορών</w:t>
      </w:r>
      <w:bookmarkEnd w:id="253"/>
      <w:bookmarkEnd w:id="254"/>
      <w:bookmarkEnd w:id="255"/>
      <w:r w:rsidRPr="00997B62">
        <w:rPr>
          <w:rFonts w:ascii="Tahoma" w:hAnsi="Tahoma" w:cs="Tahoma"/>
          <w:szCs w:val="22"/>
        </w:rPr>
        <w:t xml:space="preserve"> </w:t>
      </w:r>
    </w:p>
    <w:p w14:paraId="201D3EE5" w14:textId="39700AF7" w:rsidR="009D2EF4" w:rsidRPr="00997B62" w:rsidRDefault="009D2EF4" w:rsidP="009D2EF4">
      <w:pPr>
        <w:rPr>
          <w:rFonts w:ascii="Tahoma" w:hAnsi="Tahoma" w:cs="Tahoma"/>
          <w:szCs w:val="22"/>
          <w:lang w:val="el-GR"/>
        </w:rPr>
      </w:pPr>
      <w:r w:rsidRPr="00997B62">
        <w:rPr>
          <w:rFonts w:ascii="Tahoma" w:hAnsi="Tahoma" w:cs="Tahoma"/>
          <w:szCs w:val="22"/>
          <w:lang w:val="el-GR"/>
        </w:rPr>
        <w:t xml:space="preserve">Η βαθμολόγηση των τεχνικών προσφορών θα γίνει σύμφωνα με τα «Κριτήρια Αξιολόγησης/Ανάθεσης», όπως αυτά προσδιορίζονται στον πίνακα της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_Ref76763854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sidRPr="00D92051">
        <w:rPr>
          <w:rFonts w:ascii="Tahoma" w:hAnsi="Tahoma" w:cs="Tahoma"/>
          <w:szCs w:val="22"/>
          <w:lang w:val="el-GR"/>
        </w:rPr>
        <w:t>Κριτήριο ανάθεσης</w:t>
      </w:r>
      <w:r w:rsidRPr="00997B62">
        <w:rPr>
          <w:rFonts w:ascii="Tahoma" w:hAnsi="Tahoma" w:cs="Tahoma"/>
          <w:szCs w:val="22"/>
          <w:lang w:val="el-GR"/>
        </w:rPr>
        <w:fldChar w:fldCharType="end"/>
      </w:r>
      <w:r w:rsidR="00BE1548" w:rsidRPr="00997B62">
        <w:rPr>
          <w:rFonts w:ascii="Tahoma" w:hAnsi="Tahoma" w:cs="Tahoma"/>
          <w:szCs w:val="22"/>
          <w:lang w:val="el-GR"/>
        </w:rPr>
        <w:t xml:space="preserve">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_Ref76763859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2.3.1</w:t>
      </w:r>
      <w:r w:rsidRPr="00997B62">
        <w:rPr>
          <w:rFonts w:ascii="Tahoma" w:hAnsi="Tahoma" w:cs="Tahoma"/>
          <w:szCs w:val="22"/>
          <w:lang w:val="el-GR"/>
        </w:rPr>
        <w:fldChar w:fldCharType="end"/>
      </w:r>
      <w:r w:rsidRPr="00997B62">
        <w:rPr>
          <w:rFonts w:ascii="Tahoma" w:hAnsi="Tahoma" w:cs="Tahoma"/>
          <w:szCs w:val="22"/>
          <w:lang w:val="el-GR"/>
        </w:rPr>
        <w:t>.</w:t>
      </w:r>
    </w:p>
    <w:p w14:paraId="1D029E73" w14:textId="1BBCE921" w:rsidR="009D2EF4" w:rsidRPr="00997B62" w:rsidRDefault="009D2EF4" w:rsidP="009D2EF4">
      <w:pPr>
        <w:rPr>
          <w:rFonts w:ascii="Tahoma" w:hAnsi="Tahoma" w:cs="Tahoma"/>
          <w:szCs w:val="22"/>
          <w:lang w:val="el-GR"/>
        </w:rPr>
      </w:pPr>
      <w:r w:rsidRPr="00997B62">
        <w:rPr>
          <w:rFonts w:ascii="Tahoma" w:hAnsi="Tahoma" w:cs="Tahoma"/>
          <w:szCs w:val="22"/>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00FF6130" w:rsidRPr="00997B62">
        <w:rPr>
          <w:rFonts w:ascii="Tahoma" w:hAnsi="Tahoma" w:cs="Tahoma"/>
          <w:szCs w:val="22"/>
          <w:lang w:val="el-GR"/>
        </w:rPr>
        <w:t>1</w:t>
      </w:r>
      <w:r w:rsidR="00AC602C">
        <w:rPr>
          <w:rFonts w:ascii="Tahoma" w:hAnsi="Tahoma" w:cs="Tahoma"/>
          <w:szCs w:val="22"/>
          <w:lang w:val="el-GR"/>
        </w:rPr>
        <w:t>5</w:t>
      </w:r>
      <w:r w:rsidR="00FF6130" w:rsidRPr="00997B62">
        <w:rPr>
          <w:rFonts w:ascii="Tahoma" w:hAnsi="Tahoma" w:cs="Tahoma"/>
          <w:szCs w:val="22"/>
          <w:lang w:val="el-GR"/>
        </w:rPr>
        <w:t xml:space="preserve">0 </w:t>
      </w:r>
      <w:r w:rsidRPr="00997B62">
        <w:rPr>
          <w:rFonts w:ascii="Tahoma" w:hAnsi="Tahoma" w:cs="Tahoma"/>
          <w:szCs w:val="22"/>
          <w:lang w:val="el-GR"/>
        </w:rPr>
        <w:t>βαθμούς όταν υπερκαλύπτονται οι απαιτήσεις του συγκεκριμένου κριτηρίου</w:t>
      </w:r>
      <w:r w:rsidRPr="00997B62">
        <w:rPr>
          <w:rStyle w:val="16"/>
          <w:rFonts w:ascii="Tahoma" w:hAnsi="Tahoma" w:cs="Tahoma"/>
          <w:b/>
          <w:sz w:val="22"/>
          <w:szCs w:val="22"/>
          <w:lang w:val="el-GR"/>
        </w:rPr>
        <w:t>.</w:t>
      </w:r>
      <w:r w:rsidRPr="00997B62">
        <w:rPr>
          <w:rFonts w:ascii="Tahoma" w:hAnsi="Tahoma" w:cs="Tahoma"/>
          <w:b/>
          <w:szCs w:val="22"/>
          <w:lang w:val="el-GR"/>
        </w:rPr>
        <w:t xml:space="preserve"> </w:t>
      </w:r>
    </w:p>
    <w:p w14:paraId="088571A8" w14:textId="77777777" w:rsidR="009D2EF4" w:rsidRPr="00997B62" w:rsidRDefault="009D2EF4" w:rsidP="009D2EF4">
      <w:pPr>
        <w:rPr>
          <w:rFonts w:ascii="Tahoma" w:hAnsi="Tahoma" w:cs="Tahoma"/>
          <w:szCs w:val="22"/>
          <w:lang w:val="el-GR"/>
        </w:rPr>
      </w:pPr>
      <w:r w:rsidRPr="00997B62">
        <w:rPr>
          <w:rFonts w:ascii="Tahoma" w:hAnsi="Tahoma" w:cs="Tahoma"/>
          <w:szCs w:val="22"/>
          <w:lang w:val="el-GR"/>
        </w:rPr>
        <w:t xml:space="preserve">Κάθε κριτήριο αξιολόγησης βαθμολογείται αυτόνομα με βάση τα στοιχεία της προσφοράς. </w:t>
      </w:r>
    </w:p>
    <w:p w14:paraId="0265DF46" w14:textId="77777777" w:rsidR="009D2EF4" w:rsidRPr="00997B62" w:rsidRDefault="009D2EF4" w:rsidP="009D2EF4">
      <w:pPr>
        <w:rPr>
          <w:rFonts w:ascii="Tahoma" w:hAnsi="Tahoma" w:cs="Tahoma"/>
          <w:szCs w:val="22"/>
          <w:lang w:val="el-GR"/>
        </w:rPr>
      </w:pPr>
      <w:r w:rsidRPr="00997B62">
        <w:rPr>
          <w:rFonts w:ascii="Tahoma" w:hAnsi="Tahoma" w:cs="Tahoma"/>
          <w:szCs w:val="22"/>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19333E79" w14:textId="77777777" w:rsidR="009D2EF4" w:rsidRPr="00997B62" w:rsidRDefault="009D2EF4" w:rsidP="009D2EF4">
      <w:pPr>
        <w:rPr>
          <w:rFonts w:ascii="Tahoma" w:hAnsi="Tahoma" w:cs="Tahoma"/>
          <w:szCs w:val="22"/>
          <w:lang w:val="el-GR"/>
        </w:rPr>
      </w:pPr>
      <w:r w:rsidRPr="00997B62">
        <w:rPr>
          <w:rFonts w:ascii="Tahoma" w:hAnsi="Tahoma" w:cs="Tahoma"/>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997B62">
        <w:rPr>
          <w:rFonts w:ascii="Tahoma" w:hAnsi="Tahoma" w:cs="Tahoma"/>
          <w:szCs w:val="22"/>
          <w:vertAlign w:val="subscript"/>
        </w:rPr>
        <w:t>i</w:t>
      </w:r>
      <w:r w:rsidRPr="00997B62">
        <w:rPr>
          <w:rFonts w:ascii="Tahoma" w:hAnsi="Tahoma" w:cs="Tahoma"/>
          <w:szCs w:val="22"/>
          <w:lang w:val="el-GR"/>
        </w:rPr>
        <w:t>) θα προκύπτει από το άθροισμα των σταθμισμένων βαθμολογιών όλων των κριτηρίων.</w:t>
      </w:r>
    </w:p>
    <w:p w14:paraId="5DF06AB8" w14:textId="77777777" w:rsidR="009D2EF4" w:rsidRPr="00997B62" w:rsidRDefault="009D2EF4" w:rsidP="009D2EF4">
      <w:pPr>
        <w:rPr>
          <w:rFonts w:ascii="Tahoma" w:hAnsi="Tahoma" w:cs="Tahoma"/>
          <w:szCs w:val="22"/>
          <w:lang w:val="el-GR"/>
        </w:rPr>
      </w:pPr>
      <w:bookmarkStart w:id="256" w:name="_Hlk49962342"/>
      <w:r w:rsidRPr="00997B62">
        <w:rPr>
          <w:rFonts w:ascii="Tahoma" w:hAnsi="Tahoma" w:cs="Tahoma"/>
          <w:szCs w:val="22"/>
          <w:lang w:val="el-GR"/>
        </w:rPr>
        <w:t xml:space="preserve">Η συνολική βαθμολογία της τεχνικής προσφοράς υπολογίζεται με βάση τον παρακάτω τύπο : </w:t>
      </w:r>
    </w:p>
    <w:p w14:paraId="6B3AFF9D" w14:textId="77777777" w:rsidR="009D2EF4" w:rsidRPr="00997B62" w:rsidRDefault="009D2EF4" w:rsidP="009D2EF4">
      <w:pPr>
        <w:rPr>
          <w:rFonts w:ascii="Tahoma" w:hAnsi="Tahoma" w:cs="Tahoma"/>
          <w:szCs w:val="22"/>
          <w:lang w:val="el-GR"/>
        </w:rPr>
      </w:pPr>
      <w:r w:rsidRPr="00997B62">
        <w:rPr>
          <w:rFonts w:ascii="Tahoma" w:hAnsi="Tahoma" w:cs="Tahoma"/>
          <w:szCs w:val="22"/>
          <w:lang w:val="el-GR"/>
        </w:rPr>
        <w:t>Β = σ1χΚ1 + σ2χΚ2 +……+σνχΚν</w:t>
      </w:r>
      <w:bookmarkEnd w:id="256"/>
    </w:p>
    <w:p w14:paraId="484BD638" w14:textId="77777777" w:rsidR="009D2EF4" w:rsidRPr="00997B62" w:rsidRDefault="009D2EF4" w:rsidP="009D2EF4">
      <w:pPr>
        <w:pStyle w:val="4"/>
        <w:rPr>
          <w:rFonts w:ascii="Tahoma" w:hAnsi="Tahoma" w:cs="Tahoma"/>
          <w:szCs w:val="22"/>
        </w:rPr>
      </w:pPr>
      <w:bookmarkStart w:id="257" w:name="_Toc78909634"/>
      <w:r w:rsidRPr="00997B62">
        <w:rPr>
          <w:rFonts w:ascii="Tahoma" w:hAnsi="Tahoma" w:cs="Tahoma"/>
          <w:szCs w:val="22"/>
        </w:rPr>
        <w:t>Κατάταξη Προσφορών</w:t>
      </w:r>
      <w:bookmarkEnd w:id="257"/>
      <w:r w:rsidRPr="00997B62">
        <w:rPr>
          <w:rFonts w:ascii="Tahoma" w:hAnsi="Tahoma" w:cs="Tahoma"/>
          <w:szCs w:val="22"/>
        </w:rPr>
        <w:t xml:space="preserve"> </w:t>
      </w:r>
    </w:p>
    <w:p w14:paraId="2065F07F" w14:textId="77777777" w:rsidR="009D2EF4" w:rsidRPr="00997B62" w:rsidRDefault="009D2EF4" w:rsidP="009D2EF4">
      <w:pPr>
        <w:rPr>
          <w:rFonts w:ascii="Tahoma" w:hAnsi="Tahoma" w:cs="Tahoma"/>
          <w:szCs w:val="22"/>
          <w:lang w:val="el-GR"/>
        </w:rPr>
      </w:pPr>
      <w:r w:rsidRPr="00997B62">
        <w:rPr>
          <w:rFonts w:ascii="Tahoma" w:hAnsi="Tahoma" w:cs="Tahoma"/>
          <w:szCs w:val="22"/>
          <w:lang w:val="el-GR"/>
        </w:rPr>
        <w:t>Πλέον συμφέρουσα από οικονομική άποψη προσφορά είναι εκείνη που παρουσιάζει το μεγαλύτερο Λ</w:t>
      </w:r>
      <w:r w:rsidRPr="00997B62">
        <w:rPr>
          <w:rFonts w:ascii="Tahoma" w:hAnsi="Tahoma" w:cs="Tahoma"/>
          <w:szCs w:val="22"/>
          <w:lang w:val="en-US"/>
        </w:rPr>
        <w:t>i</w:t>
      </w:r>
      <w:r w:rsidRPr="00997B62">
        <w:rPr>
          <w:rFonts w:ascii="Tahoma" w:hAnsi="Tahoma" w:cs="Tahoma"/>
          <w:szCs w:val="22"/>
          <w:lang w:val="el-GR"/>
        </w:rPr>
        <w:t xml:space="preserve"> ο οποίος υπολογίζεται με βάση τον παρακάτω τύπο:</w:t>
      </w:r>
    </w:p>
    <w:p w14:paraId="01C7FCED" w14:textId="24CB5180" w:rsidR="009D2EF4" w:rsidRPr="00997B62" w:rsidRDefault="009D2EF4" w:rsidP="009D2EF4">
      <w:pPr>
        <w:jc w:val="center"/>
        <w:rPr>
          <w:rFonts w:ascii="Tahoma" w:hAnsi="Tahoma" w:cs="Tahoma"/>
          <w:szCs w:val="22"/>
          <w:lang w:val="nl-NL"/>
        </w:rPr>
      </w:pPr>
      <w:r w:rsidRPr="00997B62">
        <w:rPr>
          <w:rFonts w:ascii="Tahoma" w:hAnsi="Tahoma" w:cs="Tahoma"/>
          <w:szCs w:val="22"/>
          <w:lang w:val="el-GR"/>
        </w:rPr>
        <w:t>Λ</w:t>
      </w:r>
      <w:r w:rsidRPr="00997B62">
        <w:rPr>
          <w:rFonts w:ascii="Tahoma" w:hAnsi="Tahoma" w:cs="Tahoma"/>
          <w:szCs w:val="22"/>
          <w:vertAlign w:val="subscript"/>
          <w:lang w:val="nl-NL"/>
        </w:rPr>
        <w:t>i</w:t>
      </w:r>
      <w:r w:rsidRPr="00997B62">
        <w:rPr>
          <w:rFonts w:ascii="Tahoma" w:hAnsi="Tahoma" w:cs="Tahoma"/>
          <w:szCs w:val="22"/>
          <w:lang w:val="nl-NL"/>
        </w:rPr>
        <w:t xml:space="preserve"> = </w:t>
      </w:r>
      <w:r w:rsidRPr="00997B62">
        <w:rPr>
          <w:rFonts w:ascii="Tahoma" w:hAnsi="Tahoma" w:cs="Tahoma"/>
          <w:szCs w:val="22"/>
          <w:lang w:val="en-US"/>
        </w:rPr>
        <w:t>8</w:t>
      </w:r>
      <w:r w:rsidR="00FE27DC" w:rsidRPr="00997B62">
        <w:rPr>
          <w:rFonts w:ascii="Tahoma" w:hAnsi="Tahoma" w:cs="Tahoma"/>
          <w:szCs w:val="22"/>
          <w:lang w:val="en-US"/>
        </w:rPr>
        <w:t>0</w:t>
      </w:r>
      <w:r w:rsidRPr="00997B62">
        <w:rPr>
          <w:rFonts w:ascii="Tahoma" w:hAnsi="Tahoma" w:cs="Tahoma"/>
          <w:szCs w:val="22"/>
          <w:lang w:val="nl-NL"/>
        </w:rPr>
        <w:t xml:space="preserve"> * ( </w:t>
      </w:r>
      <w:r w:rsidRPr="00997B62">
        <w:rPr>
          <w:rFonts w:ascii="Tahoma" w:hAnsi="Tahoma" w:cs="Tahoma"/>
          <w:szCs w:val="22"/>
          <w:lang w:val="el-GR"/>
        </w:rPr>
        <w:t>Β</w:t>
      </w:r>
      <w:r w:rsidRPr="00997B62">
        <w:rPr>
          <w:rFonts w:ascii="Tahoma" w:hAnsi="Tahoma" w:cs="Tahoma"/>
          <w:szCs w:val="22"/>
          <w:vertAlign w:val="subscript"/>
          <w:lang w:val="nl-NL"/>
        </w:rPr>
        <w:t xml:space="preserve">i </w:t>
      </w:r>
      <w:r w:rsidRPr="00997B62">
        <w:rPr>
          <w:rFonts w:ascii="Tahoma" w:hAnsi="Tahoma" w:cs="Tahoma"/>
          <w:szCs w:val="22"/>
          <w:lang w:val="nl-NL"/>
        </w:rPr>
        <w:t xml:space="preserve">/ </w:t>
      </w:r>
      <w:r w:rsidRPr="00997B62">
        <w:rPr>
          <w:rFonts w:ascii="Tahoma" w:hAnsi="Tahoma" w:cs="Tahoma"/>
          <w:szCs w:val="22"/>
          <w:lang w:val="el-GR"/>
        </w:rPr>
        <w:t>Β</w:t>
      </w:r>
      <w:r w:rsidRPr="00997B62">
        <w:rPr>
          <w:rFonts w:ascii="Tahoma" w:hAnsi="Tahoma" w:cs="Tahoma"/>
          <w:szCs w:val="22"/>
          <w:vertAlign w:val="subscript"/>
          <w:lang w:val="nl-NL"/>
        </w:rPr>
        <w:t xml:space="preserve">max </w:t>
      </w:r>
      <w:r w:rsidRPr="00997B62">
        <w:rPr>
          <w:rFonts w:ascii="Tahoma" w:hAnsi="Tahoma" w:cs="Tahoma"/>
          <w:szCs w:val="22"/>
          <w:lang w:val="nl-NL"/>
        </w:rPr>
        <w:t xml:space="preserve">) + </w:t>
      </w:r>
      <w:r w:rsidR="00FE27DC" w:rsidRPr="00997B62">
        <w:rPr>
          <w:rFonts w:ascii="Tahoma" w:hAnsi="Tahoma" w:cs="Tahoma"/>
          <w:szCs w:val="22"/>
          <w:lang w:val="en-US"/>
        </w:rPr>
        <w:t>20</w:t>
      </w:r>
      <w:r w:rsidRPr="00997B62">
        <w:rPr>
          <w:rFonts w:ascii="Tahoma" w:hAnsi="Tahoma" w:cs="Tahoma"/>
          <w:szCs w:val="22"/>
          <w:lang w:val="en-US"/>
        </w:rPr>
        <w:t xml:space="preserve"> </w:t>
      </w:r>
      <w:r w:rsidRPr="00997B62">
        <w:rPr>
          <w:rFonts w:ascii="Tahoma" w:hAnsi="Tahoma" w:cs="Tahoma"/>
          <w:szCs w:val="22"/>
          <w:lang w:val="nl-NL"/>
        </w:rPr>
        <w:t>* (K</w:t>
      </w:r>
      <w:r w:rsidRPr="00997B62">
        <w:rPr>
          <w:rFonts w:ascii="Tahoma" w:hAnsi="Tahoma" w:cs="Tahoma"/>
          <w:szCs w:val="22"/>
          <w:vertAlign w:val="subscript"/>
          <w:lang w:val="nl-NL"/>
        </w:rPr>
        <w:t>min</w:t>
      </w:r>
      <w:r w:rsidRPr="00997B62">
        <w:rPr>
          <w:rFonts w:ascii="Tahoma" w:hAnsi="Tahoma" w:cs="Tahoma"/>
          <w:szCs w:val="22"/>
          <w:lang w:val="nl-NL"/>
        </w:rPr>
        <w:t>/K</w:t>
      </w:r>
      <w:r w:rsidRPr="00997B62">
        <w:rPr>
          <w:rFonts w:ascii="Tahoma" w:hAnsi="Tahoma" w:cs="Tahoma"/>
          <w:szCs w:val="22"/>
          <w:vertAlign w:val="subscript"/>
          <w:lang w:val="nl-NL"/>
        </w:rPr>
        <w:t>i</w:t>
      </w:r>
      <w:r w:rsidRPr="00997B62">
        <w:rPr>
          <w:rFonts w:ascii="Tahoma" w:hAnsi="Tahoma" w:cs="Tahoma"/>
          <w:szCs w:val="22"/>
          <w:lang w:val="nl-NL"/>
        </w:rPr>
        <w:t>)</w:t>
      </w:r>
    </w:p>
    <w:p w14:paraId="703EB9D5" w14:textId="77777777" w:rsidR="009D2EF4" w:rsidRPr="00997B62" w:rsidRDefault="009D2EF4" w:rsidP="009D2EF4">
      <w:pPr>
        <w:ind w:left="284"/>
        <w:rPr>
          <w:rFonts w:ascii="Tahoma" w:hAnsi="Tahoma" w:cs="Tahoma"/>
          <w:szCs w:val="22"/>
          <w:lang w:val="el-GR"/>
        </w:rPr>
      </w:pPr>
      <w:r w:rsidRPr="00997B62">
        <w:rPr>
          <w:rFonts w:ascii="Tahoma" w:hAnsi="Tahoma" w:cs="Tahoma"/>
          <w:szCs w:val="22"/>
          <w:lang w:val="el-GR"/>
        </w:rPr>
        <w:t>όπου:</w:t>
      </w:r>
    </w:p>
    <w:p w14:paraId="316C00E4" w14:textId="77777777" w:rsidR="009D2EF4" w:rsidRPr="00997B62" w:rsidRDefault="009D2EF4" w:rsidP="009D2EF4">
      <w:pPr>
        <w:tabs>
          <w:tab w:val="left" w:pos="1080"/>
        </w:tabs>
        <w:ind w:left="284"/>
        <w:rPr>
          <w:rFonts w:ascii="Tahoma" w:hAnsi="Tahoma" w:cs="Tahoma"/>
          <w:szCs w:val="22"/>
          <w:lang w:val="el-GR"/>
        </w:rPr>
      </w:pPr>
      <w:r w:rsidRPr="00997B62">
        <w:rPr>
          <w:rFonts w:ascii="Tahoma" w:hAnsi="Tahoma" w:cs="Tahoma"/>
          <w:szCs w:val="22"/>
          <w:lang w:val="el-GR"/>
        </w:rPr>
        <w:t>Β</w:t>
      </w:r>
      <w:r w:rsidRPr="00997B62">
        <w:rPr>
          <w:rFonts w:ascii="Tahoma" w:hAnsi="Tahoma" w:cs="Tahoma"/>
          <w:szCs w:val="22"/>
          <w:vertAlign w:val="subscript"/>
        </w:rPr>
        <w:t>max</w:t>
      </w:r>
      <w:r w:rsidRPr="00997B62">
        <w:rPr>
          <w:rFonts w:ascii="Tahoma" w:hAnsi="Tahoma" w:cs="Tahoma"/>
          <w:szCs w:val="22"/>
          <w:vertAlign w:val="subscript"/>
          <w:lang w:val="el-GR"/>
        </w:rPr>
        <w:t xml:space="preserve"> </w:t>
      </w:r>
      <w:r w:rsidRPr="00997B62">
        <w:rPr>
          <w:rFonts w:ascii="Tahoma" w:hAnsi="Tahoma" w:cs="Tahoma"/>
          <w:szCs w:val="22"/>
          <w:vertAlign w:val="subscript"/>
          <w:lang w:val="el-GR"/>
        </w:rPr>
        <w:tab/>
      </w:r>
      <w:r w:rsidRPr="00997B62">
        <w:rPr>
          <w:rFonts w:ascii="Tahoma" w:hAnsi="Tahoma" w:cs="Tahoma"/>
          <w:szCs w:val="22"/>
          <w:lang w:val="el-GR"/>
        </w:rPr>
        <w:t xml:space="preserve">η συνολική βαθμολογία που έλαβε η καλύτερη Τεχνική Προσφορά </w:t>
      </w:r>
    </w:p>
    <w:p w14:paraId="176AF396" w14:textId="77777777" w:rsidR="009D2EF4" w:rsidRPr="00997B62" w:rsidRDefault="009D2EF4" w:rsidP="009D2EF4">
      <w:pPr>
        <w:tabs>
          <w:tab w:val="left" w:pos="1080"/>
        </w:tabs>
        <w:ind w:left="284"/>
        <w:rPr>
          <w:rFonts w:ascii="Tahoma" w:hAnsi="Tahoma" w:cs="Tahoma"/>
          <w:szCs w:val="22"/>
          <w:lang w:val="el-GR"/>
        </w:rPr>
      </w:pPr>
      <w:r w:rsidRPr="00997B62">
        <w:rPr>
          <w:rFonts w:ascii="Tahoma" w:hAnsi="Tahoma" w:cs="Tahoma"/>
          <w:szCs w:val="22"/>
          <w:lang w:val="el-GR"/>
        </w:rPr>
        <w:t>Β</w:t>
      </w:r>
      <w:r w:rsidRPr="00997B62">
        <w:rPr>
          <w:rFonts w:ascii="Tahoma" w:hAnsi="Tahoma" w:cs="Tahoma"/>
          <w:szCs w:val="22"/>
          <w:vertAlign w:val="subscript"/>
        </w:rPr>
        <w:t>i</w:t>
      </w:r>
      <w:r w:rsidRPr="00997B62">
        <w:rPr>
          <w:rFonts w:ascii="Tahoma" w:hAnsi="Tahoma" w:cs="Tahoma"/>
          <w:szCs w:val="22"/>
          <w:vertAlign w:val="subscript"/>
          <w:lang w:val="el-GR"/>
        </w:rPr>
        <w:tab/>
      </w:r>
      <w:r w:rsidRPr="00997B62">
        <w:rPr>
          <w:rFonts w:ascii="Tahoma" w:hAnsi="Tahoma" w:cs="Tahoma"/>
          <w:szCs w:val="22"/>
          <w:lang w:val="el-GR"/>
        </w:rPr>
        <w:t xml:space="preserve">η συνολική βαθμολογία της Τεχνικής Προσφοράς </w:t>
      </w:r>
      <w:r w:rsidRPr="00997B62">
        <w:rPr>
          <w:rFonts w:ascii="Tahoma" w:hAnsi="Tahoma" w:cs="Tahoma"/>
          <w:szCs w:val="22"/>
        </w:rPr>
        <w:t>i</w:t>
      </w:r>
    </w:p>
    <w:p w14:paraId="7D0F8347" w14:textId="77777777" w:rsidR="009D2EF4" w:rsidRPr="00997B62" w:rsidRDefault="009D2EF4" w:rsidP="009D2EF4">
      <w:pPr>
        <w:tabs>
          <w:tab w:val="left" w:pos="1080"/>
        </w:tabs>
        <w:ind w:left="284"/>
        <w:rPr>
          <w:rFonts w:ascii="Tahoma" w:hAnsi="Tahoma" w:cs="Tahoma"/>
          <w:szCs w:val="22"/>
          <w:lang w:val="el-GR"/>
        </w:rPr>
      </w:pPr>
      <w:r w:rsidRPr="00997B62">
        <w:rPr>
          <w:rFonts w:ascii="Tahoma" w:hAnsi="Tahoma" w:cs="Tahoma"/>
          <w:szCs w:val="22"/>
        </w:rPr>
        <w:t>K</w:t>
      </w:r>
      <w:r w:rsidRPr="00997B62">
        <w:rPr>
          <w:rFonts w:ascii="Tahoma" w:hAnsi="Tahoma" w:cs="Tahoma"/>
          <w:szCs w:val="22"/>
          <w:vertAlign w:val="subscript"/>
        </w:rPr>
        <w:t>min</w:t>
      </w:r>
      <w:r w:rsidRPr="00997B62">
        <w:rPr>
          <w:rFonts w:ascii="Tahoma" w:hAnsi="Tahoma" w:cs="Tahoma"/>
          <w:szCs w:val="22"/>
          <w:vertAlign w:val="subscript"/>
          <w:lang w:val="el-GR"/>
        </w:rPr>
        <w:t xml:space="preserve"> </w:t>
      </w:r>
      <w:r w:rsidRPr="00997B62">
        <w:rPr>
          <w:rFonts w:ascii="Tahoma" w:hAnsi="Tahoma" w:cs="Tahoma"/>
          <w:szCs w:val="22"/>
          <w:vertAlign w:val="subscript"/>
          <w:lang w:val="el-GR"/>
        </w:rPr>
        <w:tab/>
      </w:r>
      <w:r w:rsidRPr="00997B62">
        <w:rPr>
          <w:rFonts w:ascii="Tahoma" w:hAnsi="Tahoma" w:cs="Tahoma"/>
          <w:szCs w:val="22"/>
          <w:lang w:val="el-GR"/>
        </w:rPr>
        <w:t xml:space="preserve">το συνολικό συγκριτικό κόστος της Προσφοράς με τη μικρότερη τιμή </w:t>
      </w:r>
    </w:p>
    <w:p w14:paraId="572C2710" w14:textId="77777777" w:rsidR="009D2EF4" w:rsidRPr="00997B62" w:rsidRDefault="009D2EF4" w:rsidP="009D2EF4">
      <w:pPr>
        <w:tabs>
          <w:tab w:val="left" w:pos="1080"/>
        </w:tabs>
        <w:ind w:left="284"/>
        <w:rPr>
          <w:rFonts w:ascii="Tahoma" w:hAnsi="Tahoma" w:cs="Tahoma"/>
          <w:szCs w:val="22"/>
          <w:lang w:val="el-GR"/>
        </w:rPr>
      </w:pPr>
      <w:r w:rsidRPr="00997B62">
        <w:rPr>
          <w:rFonts w:ascii="Tahoma" w:hAnsi="Tahoma" w:cs="Tahoma"/>
          <w:szCs w:val="22"/>
          <w:lang w:val="el-GR"/>
        </w:rPr>
        <w:t>Κ</w:t>
      </w:r>
      <w:r w:rsidRPr="00997B62">
        <w:rPr>
          <w:rFonts w:ascii="Tahoma" w:hAnsi="Tahoma" w:cs="Tahoma"/>
          <w:szCs w:val="22"/>
          <w:vertAlign w:val="subscript"/>
        </w:rPr>
        <w:t>i</w:t>
      </w:r>
      <w:r w:rsidRPr="00997B62">
        <w:rPr>
          <w:rFonts w:ascii="Tahoma" w:hAnsi="Tahoma" w:cs="Tahoma"/>
          <w:szCs w:val="22"/>
          <w:vertAlign w:val="subscript"/>
          <w:lang w:val="el-GR"/>
        </w:rPr>
        <w:tab/>
      </w:r>
      <w:r w:rsidRPr="00997B62">
        <w:rPr>
          <w:rFonts w:ascii="Tahoma" w:hAnsi="Tahoma" w:cs="Tahoma"/>
          <w:szCs w:val="22"/>
          <w:lang w:val="el-GR"/>
        </w:rPr>
        <w:t xml:space="preserve">το συνολικό συγκριτικό κόστος της Προσφοράς </w:t>
      </w:r>
      <w:r w:rsidRPr="00997B62">
        <w:rPr>
          <w:rFonts w:ascii="Tahoma" w:hAnsi="Tahoma" w:cs="Tahoma"/>
          <w:szCs w:val="22"/>
        </w:rPr>
        <w:t>i</w:t>
      </w:r>
      <w:r w:rsidRPr="00997B62">
        <w:rPr>
          <w:rFonts w:ascii="Tahoma" w:hAnsi="Tahoma" w:cs="Tahoma"/>
          <w:szCs w:val="22"/>
          <w:lang w:val="el-GR"/>
        </w:rPr>
        <w:t xml:space="preserve"> </w:t>
      </w:r>
    </w:p>
    <w:p w14:paraId="53E37CC9" w14:textId="77777777" w:rsidR="009D2EF4" w:rsidRPr="00997B62" w:rsidRDefault="009D2EF4" w:rsidP="009D2EF4">
      <w:pPr>
        <w:tabs>
          <w:tab w:val="left" w:pos="1080"/>
        </w:tabs>
        <w:ind w:left="284"/>
        <w:rPr>
          <w:rFonts w:ascii="Tahoma" w:hAnsi="Tahoma" w:cs="Tahoma"/>
          <w:szCs w:val="22"/>
          <w:lang w:val="el-GR"/>
        </w:rPr>
      </w:pPr>
      <w:r w:rsidRPr="00997B62">
        <w:rPr>
          <w:rFonts w:ascii="Tahoma" w:hAnsi="Tahoma" w:cs="Tahoma"/>
          <w:szCs w:val="22"/>
          <w:lang w:val="el-GR"/>
        </w:rPr>
        <w:t>Λ</w:t>
      </w:r>
      <w:r w:rsidRPr="00997B62">
        <w:rPr>
          <w:rFonts w:ascii="Tahoma" w:hAnsi="Tahoma" w:cs="Tahoma"/>
          <w:szCs w:val="22"/>
          <w:vertAlign w:val="subscript"/>
        </w:rPr>
        <w:t>i</w:t>
      </w:r>
      <w:r w:rsidRPr="00997B62">
        <w:rPr>
          <w:rFonts w:ascii="Tahoma" w:hAnsi="Tahoma" w:cs="Tahoma"/>
          <w:szCs w:val="22"/>
          <w:lang w:val="el-GR"/>
        </w:rPr>
        <w:tab/>
        <w:t>το οποίο στρογγυλοποιείται στα 2 δεκαδικά ψηφία.</w:t>
      </w:r>
    </w:p>
    <w:p w14:paraId="5936FB0B" w14:textId="77777777" w:rsidR="009D2EF4" w:rsidRPr="00997B62" w:rsidRDefault="009D2EF4" w:rsidP="009D2EF4">
      <w:pPr>
        <w:pStyle w:val="4"/>
        <w:rPr>
          <w:rFonts w:ascii="Tahoma" w:hAnsi="Tahoma" w:cs="Tahoma"/>
          <w:szCs w:val="22"/>
        </w:rPr>
      </w:pPr>
      <w:bookmarkStart w:id="258" w:name="_Toc9049526"/>
      <w:bookmarkStart w:id="259" w:name="_Toc9050798"/>
      <w:bookmarkStart w:id="260" w:name="_Toc16061711"/>
      <w:bookmarkStart w:id="261" w:name="_Toc25743321"/>
      <w:bookmarkStart w:id="262" w:name="_Toc26592535"/>
      <w:bookmarkStart w:id="263" w:name="_Toc43634791"/>
      <w:bookmarkStart w:id="264" w:name="_Toc44821171"/>
      <w:bookmarkStart w:id="265" w:name="_Toc48552963"/>
      <w:bookmarkStart w:id="266" w:name="_Toc49074409"/>
      <w:bookmarkStart w:id="267" w:name="_Toc286055470"/>
      <w:bookmarkStart w:id="268" w:name="_Toc75792345"/>
      <w:bookmarkStart w:id="269" w:name="_Toc75804204"/>
      <w:bookmarkStart w:id="270" w:name="_Toc78909635"/>
      <w:r w:rsidRPr="00997B62">
        <w:rPr>
          <w:rFonts w:ascii="Tahoma" w:hAnsi="Tahoma" w:cs="Tahoma"/>
          <w:szCs w:val="22"/>
        </w:rPr>
        <w:t>Διαμόρφωση συγκριτικού κόστους Προσφοράς</w:t>
      </w:r>
      <w:bookmarkEnd w:id="258"/>
      <w:bookmarkEnd w:id="259"/>
      <w:bookmarkEnd w:id="260"/>
      <w:bookmarkEnd w:id="261"/>
      <w:bookmarkEnd w:id="262"/>
      <w:bookmarkEnd w:id="263"/>
      <w:bookmarkEnd w:id="264"/>
      <w:bookmarkEnd w:id="265"/>
      <w:bookmarkEnd w:id="266"/>
      <w:bookmarkEnd w:id="267"/>
      <w:bookmarkEnd w:id="268"/>
      <w:bookmarkEnd w:id="269"/>
      <w:bookmarkEnd w:id="270"/>
    </w:p>
    <w:p w14:paraId="20C4AF19" w14:textId="77777777" w:rsidR="007C39B4" w:rsidRPr="00997B62" w:rsidRDefault="007C39B4" w:rsidP="007C39B4">
      <w:pPr>
        <w:rPr>
          <w:rFonts w:ascii="Tahoma" w:hAnsi="Tahoma" w:cs="Tahoma"/>
          <w:szCs w:val="22"/>
          <w:lang w:val="el-GR"/>
        </w:rPr>
      </w:pPr>
      <w:r w:rsidRPr="00997B62">
        <w:rPr>
          <w:rFonts w:ascii="Tahoma" w:hAnsi="Tahoma" w:cs="Tahoma"/>
          <w:szCs w:val="22"/>
          <w:lang w:val="el-GR"/>
        </w:rPr>
        <w:t xml:space="preserve">Το συγκριτικό κόστος Κ κάθε Προσφοράς περιλαμβάνει: </w:t>
      </w:r>
    </w:p>
    <w:p w14:paraId="347E1299" w14:textId="3CFAF018" w:rsidR="007C39B4" w:rsidRPr="00997B62" w:rsidRDefault="007C39B4" w:rsidP="008A1019">
      <w:pPr>
        <w:numPr>
          <w:ilvl w:val="0"/>
          <w:numId w:val="66"/>
        </w:numPr>
        <w:suppressAutoHyphens w:val="0"/>
        <w:rPr>
          <w:rFonts w:ascii="Tahoma" w:hAnsi="Tahoma" w:cs="Tahoma"/>
          <w:szCs w:val="22"/>
          <w:lang w:val="el-GR"/>
        </w:rPr>
      </w:pPr>
      <w:r w:rsidRPr="00997B62">
        <w:rPr>
          <w:rFonts w:ascii="Tahoma" w:hAnsi="Tahoma" w:cs="Tahoma"/>
          <w:szCs w:val="22"/>
          <w:lang w:val="el-GR"/>
        </w:rPr>
        <w:t xml:space="preserve">το συνολικό κόστος για το Έργο, χωρίς ΦΠΑ {βλ. </w:t>
      </w:r>
      <w:r w:rsidR="00830375">
        <w:rPr>
          <w:rFonts w:ascii="Tahoma" w:hAnsi="Tahoma" w:cs="Tahoma"/>
          <w:szCs w:val="22"/>
          <w:lang w:val="el-GR"/>
        </w:rPr>
        <w:fldChar w:fldCharType="begin"/>
      </w:r>
      <w:r w:rsidR="00830375">
        <w:rPr>
          <w:rFonts w:ascii="Tahoma" w:hAnsi="Tahoma" w:cs="Tahoma"/>
          <w:szCs w:val="22"/>
          <w:lang w:val="el-GR"/>
        </w:rPr>
        <w:instrText xml:space="preserve"> REF _Ref89331976 \h </w:instrText>
      </w:r>
      <w:r w:rsidR="00830375">
        <w:rPr>
          <w:rFonts w:ascii="Tahoma" w:hAnsi="Tahoma" w:cs="Tahoma"/>
          <w:szCs w:val="22"/>
          <w:lang w:val="el-GR"/>
        </w:rPr>
      </w:r>
      <w:r w:rsidR="00830375">
        <w:rPr>
          <w:rFonts w:ascii="Tahoma" w:hAnsi="Tahoma" w:cs="Tahoma"/>
          <w:szCs w:val="22"/>
          <w:lang w:val="el-GR"/>
        </w:rPr>
        <w:fldChar w:fldCharType="separate"/>
      </w:r>
      <w:r w:rsidR="00D92051" w:rsidRPr="00997B62">
        <w:rPr>
          <w:rFonts w:ascii="Tahoma" w:hAnsi="Tahoma" w:cs="Tahoma"/>
          <w:szCs w:val="22"/>
        </w:rPr>
        <w:t>ΠΑΡΑΡΤΗΜΑ VI – Υπόδειγμα Οικονομικής Προσφοράς</w:t>
      </w:r>
      <w:r w:rsidR="00830375">
        <w:rPr>
          <w:rFonts w:ascii="Tahoma" w:hAnsi="Tahoma" w:cs="Tahoma"/>
          <w:szCs w:val="22"/>
          <w:lang w:val="el-GR"/>
        </w:rPr>
        <w:fldChar w:fldCharType="end"/>
      </w:r>
      <w:r w:rsidRPr="00997B62">
        <w:rPr>
          <w:rFonts w:ascii="Tahoma" w:hAnsi="Tahoma" w:cs="Tahoma"/>
          <w:szCs w:val="22"/>
          <w:lang w:val="el-GR"/>
        </w:rPr>
        <w:t xml:space="preserve">, πίνακα </w:t>
      </w:r>
      <w:r w:rsidR="00830375" w:rsidRPr="00EB0B53">
        <w:rPr>
          <w:rFonts w:ascii="Tahoma" w:hAnsi="Tahoma" w:cs="Tahoma"/>
          <w:szCs w:val="22"/>
          <w:lang w:val="el-GR"/>
        </w:rPr>
        <w:fldChar w:fldCharType="begin"/>
      </w:r>
      <w:r w:rsidR="00830375" w:rsidRPr="00EB0B53">
        <w:rPr>
          <w:rFonts w:ascii="Tahoma" w:hAnsi="Tahoma" w:cs="Tahoma"/>
          <w:szCs w:val="22"/>
          <w:lang w:val="el-GR"/>
        </w:rPr>
        <w:instrText xml:space="preserve"> REF _Ref52978018 \r \h </w:instrText>
      </w:r>
      <w:r w:rsidR="008E7EAC" w:rsidRPr="00EB0B53">
        <w:rPr>
          <w:rFonts w:ascii="Tahoma" w:hAnsi="Tahoma" w:cs="Tahoma"/>
          <w:szCs w:val="22"/>
          <w:lang w:val="el-GR"/>
        </w:rPr>
        <w:instrText xml:space="preserve"> \* MERGEFORMAT </w:instrText>
      </w:r>
      <w:r w:rsidR="00830375" w:rsidRPr="00EB0B53">
        <w:rPr>
          <w:rFonts w:ascii="Tahoma" w:hAnsi="Tahoma" w:cs="Tahoma"/>
          <w:szCs w:val="22"/>
          <w:lang w:val="el-GR"/>
        </w:rPr>
      </w:r>
      <w:r w:rsidR="00830375" w:rsidRPr="00EB0B53">
        <w:rPr>
          <w:rFonts w:ascii="Tahoma" w:hAnsi="Tahoma" w:cs="Tahoma"/>
          <w:szCs w:val="22"/>
          <w:lang w:val="el-GR"/>
        </w:rPr>
        <w:fldChar w:fldCharType="separate"/>
      </w:r>
      <w:r w:rsidR="00D92051">
        <w:rPr>
          <w:rFonts w:ascii="Tahoma" w:hAnsi="Tahoma" w:cs="Tahoma"/>
          <w:szCs w:val="22"/>
          <w:lang w:val="el-GR"/>
        </w:rPr>
        <w:t>1.1.6</w:t>
      </w:r>
      <w:r w:rsidR="00830375" w:rsidRPr="00EB0B53">
        <w:rPr>
          <w:rFonts w:ascii="Tahoma" w:hAnsi="Tahoma" w:cs="Tahoma"/>
          <w:szCs w:val="22"/>
          <w:lang w:val="el-GR"/>
        </w:rPr>
        <w:fldChar w:fldCharType="end"/>
      </w:r>
      <w:r w:rsidR="00FF6130" w:rsidRPr="00EB0B53">
        <w:rPr>
          <w:rFonts w:ascii="Tahoma" w:hAnsi="Tahoma" w:cs="Tahoma"/>
          <w:szCs w:val="22"/>
          <w:lang w:val="el-GR"/>
        </w:rPr>
        <w:t>.</w:t>
      </w:r>
    </w:p>
    <w:p w14:paraId="639C3A1E" w14:textId="39F9F469" w:rsidR="007C39B4" w:rsidRPr="00997B62" w:rsidRDefault="007C39B4" w:rsidP="008A1019">
      <w:pPr>
        <w:numPr>
          <w:ilvl w:val="0"/>
          <w:numId w:val="66"/>
        </w:numPr>
        <w:suppressAutoHyphens w:val="0"/>
        <w:rPr>
          <w:rFonts w:ascii="Tahoma" w:hAnsi="Tahoma" w:cs="Tahoma"/>
          <w:szCs w:val="22"/>
          <w:lang w:val="el-GR"/>
        </w:rPr>
      </w:pPr>
      <w:r w:rsidRPr="00997B62">
        <w:rPr>
          <w:rFonts w:ascii="Tahoma" w:hAnsi="Tahoma" w:cs="Tahoma"/>
          <w:szCs w:val="22"/>
          <w:lang w:val="el-GR"/>
        </w:rPr>
        <w:t>το κόστος συντήρησης του 1</w:t>
      </w:r>
      <w:r w:rsidRPr="00997B62">
        <w:rPr>
          <w:rFonts w:ascii="Tahoma" w:hAnsi="Tahoma" w:cs="Tahoma"/>
          <w:szCs w:val="22"/>
          <w:vertAlign w:val="superscript"/>
          <w:lang w:val="el-GR"/>
        </w:rPr>
        <w:t>ου</w:t>
      </w:r>
      <w:r w:rsidRPr="00997B62">
        <w:rPr>
          <w:rFonts w:ascii="Tahoma" w:hAnsi="Tahoma" w:cs="Tahoma"/>
          <w:szCs w:val="22"/>
          <w:lang w:val="el-GR"/>
        </w:rPr>
        <w:t xml:space="preserve"> έτους </w:t>
      </w:r>
      <w:bookmarkStart w:id="271" w:name="_Hlk140166134"/>
      <w:r w:rsidRPr="00997B62">
        <w:rPr>
          <w:rFonts w:ascii="Tahoma" w:hAnsi="Tahoma" w:cs="Tahoma"/>
          <w:szCs w:val="22"/>
          <w:lang w:val="el-GR"/>
        </w:rPr>
        <w:t>{</w:t>
      </w:r>
      <w:r w:rsidRPr="00997B62">
        <w:rPr>
          <w:rFonts w:ascii="Tahoma" w:hAnsi="Tahoma" w:cs="Tahoma"/>
          <w:b/>
          <w:szCs w:val="22"/>
          <w:u w:val="single"/>
          <w:lang w:val="el-GR"/>
        </w:rPr>
        <w:t>βλ. διευκρίνιση</w:t>
      </w:r>
      <w:r w:rsidRPr="00997B62">
        <w:rPr>
          <w:rFonts w:ascii="Tahoma" w:hAnsi="Tahoma" w:cs="Tahoma"/>
          <w:szCs w:val="22"/>
          <w:lang w:val="el-GR"/>
        </w:rPr>
        <w:t>} μετά την προσφερόμενη εγγύηση, χωρίς ΦΠΑ {βλ.</w:t>
      </w:r>
      <w:r w:rsidR="00830375">
        <w:rPr>
          <w:rFonts w:ascii="Tahoma" w:hAnsi="Tahoma" w:cs="Tahoma"/>
          <w:szCs w:val="22"/>
          <w:lang w:val="el-GR"/>
        </w:rPr>
        <w:t xml:space="preserve"> </w:t>
      </w:r>
      <w:r w:rsidR="00830375">
        <w:rPr>
          <w:rFonts w:ascii="Tahoma" w:hAnsi="Tahoma" w:cs="Tahoma"/>
          <w:szCs w:val="22"/>
          <w:lang w:val="el-GR"/>
        </w:rPr>
        <w:fldChar w:fldCharType="begin"/>
      </w:r>
      <w:r w:rsidR="00830375">
        <w:rPr>
          <w:rFonts w:ascii="Tahoma" w:hAnsi="Tahoma" w:cs="Tahoma"/>
          <w:szCs w:val="22"/>
          <w:lang w:val="el-GR"/>
        </w:rPr>
        <w:instrText xml:space="preserve"> REF _Ref89331977 \h </w:instrText>
      </w:r>
      <w:r w:rsidR="00830375">
        <w:rPr>
          <w:rFonts w:ascii="Tahoma" w:hAnsi="Tahoma" w:cs="Tahoma"/>
          <w:szCs w:val="22"/>
          <w:lang w:val="el-GR"/>
        </w:rPr>
      </w:r>
      <w:r w:rsidR="00830375">
        <w:rPr>
          <w:rFonts w:ascii="Tahoma" w:hAnsi="Tahoma" w:cs="Tahoma"/>
          <w:szCs w:val="22"/>
          <w:lang w:val="el-GR"/>
        </w:rPr>
        <w:fldChar w:fldCharType="separate"/>
      </w:r>
      <w:r w:rsidR="00D92051" w:rsidRPr="00997B62">
        <w:rPr>
          <w:rFonts w:ascii="Tahoma" w:hAnsi="Tahoma" w:cs="Tahoma"/>
          <w:szCs w:val="22"/>
        </w:rPr>
        <w:t>ΠΑΡΑΡΤΗΜΑ VI – Υπόδειγμα Οικονομικής Προσφοράς</w:t>
      </w:r>
      <w:r w:rsidR="00830375">
        <w:rPr>
          <w:rFonts w:ascii="Tahoma" w:hAnsi="Tahoma" w:cs="Tahoma"/>
          <w:szCs w:val="22"/>
          <w:lang w:val="el-GR"/>
        </w:rPr>
        <w:fldChar w:fldCharType="end"/>
      </w:r>
      <w:r w:rsidRPr="00997B62">
        <w:rPr>
          <w:rFonts w:ascii="Tahoma" w:hAnsi="Tahoma" w:cs="Tahoma"/>
          <w:szCs w:val="22"/>
          <w:lang w:val="el-GR"/>
        </w:rPr>
        <w:t xml:space="preserve">, πίνακα </w:t>
      </w:r>
      <w:r w:rsidR="000F771C">
        <w:rPr>
          <w:rFonts w:ascii="Tahoma" w:hAnsi="Tahoma" w:cs="Tahoma"/>
          <w:szCs w:val="22"/>
          <w:lang w:val="el-GR"/>
        </w:rPr>
        <w:fldChar w:fldCharType="begin"/>
      </w:r>
      <w:r w:rsidR="000F771C">
        <w:rPr>
          <w:rFonts w:ascii="Tahoma" w:hAnsi="Tahoma" w:cs="Tahoma"/>
          <w:szCs w:val="22"/>
          <w:lang w:val="el-GR"/>
        </w:rPr>
        <w:instrText xml:space="preserve"> REF _Ref46148857 \r \h </w:instrText>
      </w:r>
      <w:r w:rsidR="000F771C">
        <w:rPr>
          <w:rFonts w:ascii="Tahoma" w:hAnsi="Tahoma" w:cs="Tahoma"/>
          <w:szCs w:val="22"/>
          <w:lang w:val="el-GR"/>
        </w:rPr>
      </w:r>
      <w:r w:rsidR="000F771C">
        <w:rPr>
          <w:rFonts w:ascii="Tahoma" w:hAnsi="Tahoma" w:cs="Tahoma"/>
          <w:szCs w:val="22"/>
          <w:lang w:val="el-GR"/>
        </w:rPr>
        <w:fldChar w:fldCharType="separate"/>
      </w:r>
      <w:r w:rsidR="00D92051">
        <w:rPr>
          <w:rFonts w:ascii="Tahoma" w:hAnsi="Tahoma" w:cs="Tahoma"/>
          <w:szCs w:val="22"/>
          <w:lang w:val="el-GR"/>
        </w:rPr>
        <w:t>1.1.7</w:t>
      </w:r>
      <w:r w:rsidR="000F771C">
        <w:rPr>
          <w:rFonts w:ascii="Tahoma" w:hAnsi="Tahoma" w:cs="Tahoma"/>
          <w:szCs w:val="22"/>
          <w:lang w:val="el-GR"/>
        </w:rPr>
        <w:fldChar w:fldCharType="end"/>
      </w:r>
      <w:r w:rsidR="00FF6130">
        <w:rPr>
          <w:rFonts w:ascii="Tahoma" w:hAnsi="Tahoma" w:cs="Tahoma"/>
          <w:szCs w:val="22"/>
          <w:lang w:val="el-GR"/>
        </w:rPr>
        <w:t>.</w:t>
      </w:r>
    </w:p>
    <w:bookmarkEnd w:id="271"/>
    <w:p w14:paraId="7B6E7620" w14:textId="77777777" w:rsidR="007C39B4" w:rsidRPr="00997B62" w:rsidRDefault="007C39B4" w:rsidP="007C39B4">
      <w:pPr>
        <w:ind w:left="60"/>
        <w:rPr>
          <w:rFonts w:ascii="Tahoma" w:hAnsi="Tahoma" w:cs="Tahoma"/>
          <w:szCs w:val="22"/>
          <w:lang w:val="el-GR"/>
        </w:rPr>
      </w:pPr>
      <w:r w:rsidRPr="00997B62">
        <w:rPr>
          <w:rFonts w:ascii="Tahoma" w:hAnsi="Tahoma" w:cs="Tahoma"/>
          <w:szCs w:val="22"/>
          <w:lang w:val="el-GR"/>
        </w:rPr>
        <w:t xml:space="preserve">όπως προκύπτει από τους Πίνακες Οικονομικής Προσφοράς του υποψηφίου Οικονομικού Φορέα . </w:t>
      </w:r>
    </w:p>
    <w:p w14:paraId="57B692AC" w14:textId="77777777" w:rsidR="007C39B4" w:rsidRPr="00997B62" w:rsidRDefault="007C39B4" w:rsidP="007C39B4">
      <w:pPr>
        <w:rPr>
          <w:rFonts w:ascii="Tahoma" w:hAnsi="Tahoma" w:cs="Tahoma"/>
          <w:b/>
          <w:bCs/>
          <w:szCs w:val="22"/>
          <w:u w:val="single"/>
        </w:rPr>
      </w:pPr>
      <w:r w:rsidRPr="00997B62">
        <w:rPr>
          <w:rFonts w:ascii="Tahoma" w:hAnsi="Tahoma" w:cs="Tahoma"/>
          <w:b/>
          <w:bCs/>
          <w:szCs w:val="22"/>
          <w:u w:val="single"/>
        </w:rPr>
        <w:t xml:space="preserve">Διευκρινήσεις: </w:t>
      </w:r>
    </w:p>
    <w:p w14:paraId="1225C3CD" w14:textId="77777777" w:rsidR="007C39B4" w:rsidRPr="00997B62" w:rsidRDefault="007C39B4" w:rsidP="008A1019">
      <w:pPr>
        <w:numPr>
          <w:ilvl w:val="0"/>
          <w:numId w:val="81"/>
        </w:numPr>
        <w:suppressAutoHyphens w:val="0"/>
        <w:rPr>
          <w:rFonts w:ascii="Tahoma" w:hAnsi="Tahoma" w:cs="Tahoma"/>
          <w:szCs w:val="22"/>
          <w:lang w:val="el-GR"/>
        </w:rPr>
      </w:pPr>
      <w:r w:rsidRPr="00997B62">
        <w:rPr>
          <w:rFonts w:ascii="Tahoma" w:hAnsi="Tahoma" w:cs="Tahoma"/>
          <w:szCs w:val="22"/>
          <w:lang w:val="el-GR"/>
        </w:rPr>
        <w:t>το κόστος συντήρησης</w:t>
      </w:r>
      <w:r w:rsidRPr="00997B62">
        <w:rPr>
          <w:rFonts w:ascii="Tahoma" w:hAnsi="Tahoma" w:cs="Tahoma"/>
          <w:b/>
          <w:szCs w:val="22"/>
          <w:lang w:val="el-GR"/>
        </w:rPr>
        <w:t xml:space="preserve"> περιλαμβάνεται στον προϋπολογισμό του Έργου ως δικαίωμα προαίρεσης.</w:t>
      </w:r>
    </w:p>
    <w:p w14:paraId="4DD557DA" w14:textId="77777777" w:rsidR="007C39B4" w:rsidRPr="00997B62" w:rsidRDefault="007C39B4" w:rsidP="008A1019">
      <w:pPr>
        <w:numPr>
          <w:ilvl w:val="0"/>
          <w:numId w:val="81"/>
        </w:numPr>
        <w:suppressAutoHyphens w:val="0"/>
        <w:rPr>
          <w:rFonts w:ascii="Tahoma" w:hAnsi="Tahoma" w:cs="Tahoma"/>
          <w:szCs w:val="22"/>
          <w:lang w:val="el-GR"/>
        </w:rPr>
      </w:pPr>
      <w:r w:rsidRPr="00997B62">
        <w:rPr>
          <w:rFonts w:ascii="Tahoma" w:hAnsi="Tahoma" w:cs="Tahoma"/>
          <w:szCs w:val="22"/>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70A054B8" w14:textId="77777777" w:rsidR="007C39B4" w:rsidRPr="00997B62" w:rsidRDefault="007C39B4" w:rsidP="009D2EF4">
      <w:pPr>
        <w:rPr>
          <w:rFonts w:ascii="Tahoma" w:hAnsi="Tahoma" w:cs="Tahoma"/>
          <w:szCs w:val="22"/>
          <w:lang w:val="el-GR"/>
        </w:rPr>
      </w:pPr>
    </w:p>
    <w:p w14:paraId="4BF1BE2D" w14:textId="77777777" w:rsidR="00873472" w:rsidRPr="00997B62" w:rsidRDefault="00873472" w:rsidP="00873472">
      <w:pPr>
        <w:pStyle w:val="2"/>
        <w:rPr>
          <w:rFonts w:ascii="Tahoma" w:hAnsi="Tahoma" w:cs="Tahoma"/>
          <w:sz w:val="22"/>
          <w:lang w:val="el-GR"/>
        </w:rPr>
      </w:pPr>
      <w:bookmarkStart w:id="272" w:name="_Toc65769173"/>
      <w:bookmarkStart w:id="273" w:name="_Toc65769315"/>
      <w:bookmarkStart w:id="274" w:name="_Toc65835075"/>
      <w:bookmarkStart w:id="275" w:name="_Toc78909636"/>
      <w:bookmarkStart w:id="276" w:name="_Toc138167353"/>
      <w:r w:rsidRPr="00997B62">
        <w:rPr>
          <w:rFonts w:ascii="Tahoma" w:hAnsi="Tahoma" w:cs="Tahoma"/>
          <w:sz w:val="22"/>
          <w:lang w:val="el-GR"/>
        </w:rPr>
        <w:t>Κατάρτιση - Περιεχόμενο Προσφορών</w:t>
      </w:r>
      <w:bookmarkEnd w:id="272"/>
      <w:bookmarkEnd w:id="273"/>
      <w:bookmarkEnd w:id="274"/>
      <w:bookmarkEnd w:id="275"/>
      <w:bookmarkEnd w:id="276"/>
    </w:p>
    <w:p w14:paraId="1419A1DC" w14:textId="77777777" w:rsidR="00873472" w:rsidRPr="00997B62" w:rsidRDefault="00873472" w:rsidP="009106E3">
      <w:pPr>
        <w:pStyle w:val="3"/>
        <w:numPr>
          <w:ilvl w:val="2"/>
          <w:numId w:val="1"/>
        </w:numPr>
      </w:pPr>
      <w:bookmarkStart w:id="277" w:name="_Toc65769174"/>
      <w:bookmarkStart w:id="278" w:name="_Toc65769316"/>
      <w:bookmarkStart w:id="279" w:name="_Toc65835076"/>
      <w:bookmarkStart w:id="280" w:name="_Ref76765454"/>
      <w:bookmarkStart w:id="281" w:name="_Ref76765475"/>
      <w:bookmarkStart w:id="282" w:name="_Toc78909637"/>
      <w:bookmarkStart w:id="283" w:name="_Toc138167354"/>
      <w:r w:rsidRPr="00997B62">
        <w:t>Γενικοί όροι υποβολής προσφορών</w:t>
      </w:r>
      <w:bookmarkEnd w:id="277"/>
      <w:bookmarkEnd w:id="278"/>
      <w:bookmarkEnd w:id="279"/>
      <w:bookmarkEnd w:id="280"/>
      <w:bookmarkEnd w:id="281"/>
      <w:bookmarkEnd w:id="282"/>
      <w:bookmarkEnd w:id="283"/>
    </w:p>
    <w:p w14:paraId="366342C6"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Οι προσφορές υποβάλλονται με βάση τις απαιτήσεις της παρούσας Διακήρυξης, για όλες τις περιγραφόμενες υπηρεσίες. </w:t>
      </w:r>
    </w:p>
    <w:p w14:paraId="19057535" w14:textId="77777777" w:rsidR="00873472" w:rsidRPr="00997B62" w:rsidRDefault="00873472" w:rsidP="00873472">
      <w:pPr>
        <w:rPr>
          <w:rFonts w:ascii="Tahoma" w:hAnsi="Tahoma" w:cs="Tahoma"/>
          <w:i/>
          <w:iCs/>
          <w:color w:val="5B9BD5"/>
          <w:szCs w:val="22"/>
          <w:lang w:val="el-GR"/>
        </w:rPr>
      </w:pPr>
      <w:r w:rsidRPr="00997B62">
        <w:rPr>
          <w:rFonts w:ascii="Tahoma" w:hAnsi="Tahoma" w:cs="Tahoma"/>
          <w:szCs w:val="22"/>
          <w:lang w:val="el-GR"/>
        </w:rPr>
        <w:t>Δεν επιτρέπονται εναλλακτικές προσφορές</w:t>
      </w:r>
      <w:r w:rsidRPr="00997B62">
        <w:rPr>
          <w:rFonts w:ascii="Tahoma" w:hAnsi="Tahoma" w:cs="Tahoma"/>
          <w:i/>
          <w:iCs/>
          <w:color w:val="5B9BD5"/>
          <w:szCs w:val="22"/>
          <w:lang w:val="el-GR"/>
        </w:rPr>
        <w:t>.</w:t>
      </w:r>
    </w:p>
    <w:p w14:paraId="016E2C7A" w14:textId="2E100FD3" w:rsidR="00873472" w:rsidRPr="00997B62" w:rsidRDefault="00873472" w:rsidP="00873472">
      <w:pPr>
        <w:rPr>
          <w:rFonts w:ascii="Tahoma" w:hAnsi="Tahoma" w:cs="Tahoma"/>
          <w:color w:val="000000"/>
          <w:szCs w:val="22"/>
          <w:lang w:val="el-GR" w:eastAsia="el-GR"/>
        </w:rPr>
      </w:pPr>
      <w:r w:rsidRPr="00997B62">
        <w:rPr>
          <w:rFonts w:ascii="Tahoma" w:hAnsi="Tahoma" w:cs="Tahoma"/>
          <w:color w:val="000000"/>
          <w:szCs w:val="22"/>
          <w:lang w:val="el-GR" w:eastAsia="el-GR"/>
        </w:rPr>
        <w:t xml:space="preserve">Η ένωση οικονομικών φορέων υποβάλλει κοινή προσφορά, η οποία υπογράφεται υποχρεωτικά </w:t>
      </w:r>
      <w:r w:rsidRPr="00997B62">
        <w:rPr>
          <w:rFonts w:ascii="Tahoma" w:hAnsi="Tahoma" w:cs="Tahoma"/>
          <w:szCs w:val="22"/>
          <w:lang w:val="el-GR"/>
        </w:rPr>
        <w:t xml:space="preserve">ηλεκτρονικά </w:t>
      </w:r>
      <w:r w:rsidRPr="00997B62">
        <w:rPr>
          <w:rFonts w:ascii="Tahoma" w:hAnsi="Tahoma"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AACFCF6" w14:textId="393BE74C" w:rsidR="00873472" w:rsidRPr="00997B62" w:rsidRDefault="00873472" w:rsidP="00873472">
      <w:pPr>
        <w:rPr>
          <w:rFonts w:ascii="Tahoma" w:hAnsi="Tahoma" w:cs="Tahoma"/>
          <w:szCs w:val="22"/>
          <w:lang w:val="el-GR"/>
        </w:rPr>
      </w:pPr>
      <w:r w:rsidRPr="00997B62">
        <w:rPr>
          <w:rFonts w:ascii="Tahoma" w:hAnsi="Tahoma"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04D9B000" w14:textId="0DF0A1E2" w:rsidR="00873472" w:rsidRPr="009106E3" w:rsidRDefault="00873472" w:rsidP="009106E3">
      <w:pPr>
        <w:pStyle w:val="3"/>
        <w:numPr>
          <w:ilvl w:val="2"/>
          <w:numId w:val="1"/>
        </w:numPr>
      </w:pPr>
      <w:bookmarkStart w:id="284" w:name="_Toc65769175"/>
      <w:bookmarkStart w:id="285" w:name="_Toc65769317"/>
      <w:bookmarkStart w:id="286" w:name="_Toc65835077"/>
      <w:bookmarkStart w:id="287" w:name="_Ref76765485"/>
      <w:bookmarkStart w:id="288" w:name="_Ref76765519"/>
      <w:bookmarkStart w:id="289" w:name="_Toc78909638"/>
      <w:bookmarkStart w:id="290" w:name="_Toc138167355"/>
      <w:r w:rsidRPr="00997B62">
        <w:t>Χρόνος και Τρόπος υποβολής προσφορών</w:t>
      </w:r>
      <w:bookmarkEnd w:id="284"/>
      <w:bookmarkEnd w:id="285"/>
      <w:bookmarkEnd w:id="286"/>
      <w:bookmarkEnd w:id="287"/>
      <w:bookmarkEnd w:id="288"/>
      <w:bookmarkEnd w:id="289"/>
      <w:bookmarkEnd w:id="290"/>
      <w:r w:rsidRPr="00997B62">
        <w:t xml:space="preserve"> </w:t>
      </w:r>
      <w:bookmarkStart w:id="291" w:name="_Toc78909639"/>
      <w:bookmarkEnd w:id="291"/>
    </w:p>
    <w:p w14:paraId="2E41AC78" w14:textId="205E1909" w:rsidR="00873472" w:rsidRPr="00997B62" w:rsidRDefault="00873472" w:rsidP="00873472">
      <w:pPr>
        <w:rPr>
          <w:rFonts w:ascii="Tahoma" w:hAnsi="Tahoma" w:cs="Tahoma"/>
          <w:color w:val="000000"/>
          <w:szCs w:val="22"/>
          <w:lang w:val="el-GR" w:eastAsia="el-GR"/>
        </w:rPr>
      </w:pPr>
      <w:r w:rsidRPr="00997B62">
        <w:rPr>
          <w:rFonts w:ascii="Tahoma" w:hAnsi="Tahoma" w:cs="Tahoma"/>
          <w:color w:val="000000"/>
          <w:szCs w:val="22"/>
          <w:lang w:val="el-GR" w:eastAsia="el-GR"/>
        </w:rPr>
        <w:t xml:space="preserve">Οι προσφορές υποβάλλονται από τους ενδιαφερόμενους ηλεκτρονικά, μέσω της διαδικτυακής πύλης </w:t>
      </w:r>
      <w:hyperlink r:id="rId19" w:history="1">
        <w:r w:rsidRPr="00997B62">
          <w:rPr>
            <w:rStyle w:val="-"/>
            <w:rFonts w:ascii="Tahoma" w:hAnsi="Tahoma" w:cs="Tahoma"/>
            <w:szCs w:val="22"/>
            <w:lang w:val="el-GR" w:eastAsia="el-GR"/>
          </w:rPr>
          <w:t>www.promitheus.gov.gr</w:t>
        </w:r>
      </w:hyperlink>
      <w:r w:rsidRPr="00997B62">
        <w:rPr>
          <w:rFonts w:ascii="Tahoma" w:hAnsi="Tahoma" w:cs="Tahoma"/>
          <w:color w:val="000000"/>
          <w:szCs w:val="22"/>
          <w:lang w:val="el-GR" w:eastAsia="el-GR"/>
        </w:rPr>
        <w:t xml:space="preserve"> του ΕΣΗΔΗΣ, μέχρι την καταληκτική ημερομηνία και ώρα που ορίζει η παρούσα διακήρυξη (παρ. </w:t>
      </w:r>
      <w:r w:rsidRPr="00997B62">
        <w:rPr>
          <w:rFonts w:ascii="Tahoma" w:hAnsi="Tahoma" w:cs="Tahoma"/>
          <w:color w:val="000000"/>
          <w:szCs w:val="22"/>
          <w:lang w:val="el-GR" w:eastAsia="el-GR"/>
        </w:rPr>
        <w:fldChar w:fldCharType="begin"/>
      </w:r>
      <w:r w:rsidRPr="00997B62">
        <w:rPr>
          <w:rFonts w:ascii="Tahoma" w:hAnsi="Tahoma" w:cs="Tahoma"/>
          <w:color w:val="000000"/>
          <w:szCs w:val="22"/>
          <w:lang w:val="el-GR" w:eastAsia="el-GR"/>
        </w:rPr>
        <w:instrText xml:space="preserve"> REF _Ref76764353 \r \h </w:instrText>
      </w:r>
      <w:r w:rsidR="00997B62" w:rsidRPr="00997B62">
        <w:rPr>
          <w:rFonts w:ascii="Tahoma" w:hAnsi="Tahoma" w:cs="Tahoma"/>
          <w:color w:val="000000"/>
          <w:szCs w:val="22"/>
          <w:lang w:val="el-GR" w:eastAsia="el-GR"/>
        </w:rPr>
        <w:instrText xml:space="preserve"> \* MERGEFORMAT </w:instrText>
      </w:r>
      <w:r w:rsidRPr="00997B62">
        <w:rPr>
          <w:rFonts w:ascii="Tahoma" w:hAnsi="Tahoma" w:cs="Tahoma"/>
          <w:color w:val="000000"/>
          <w:szCs w:val="22"/>
          <w:lang w:val="el-GR" w:eastAsia="el-GR"/>
        </w:rPr>
      </w:r>
      <w:r w:rsidRPr="00997B62">
        <w:rPr>
          <w:rFonts w:ascii="Tahoma" w:hAnsi="Tahoma" w:cs="Tahoma"/>
          <w:color w:val="000000"/>
          <w:szCs w:val="22"/>
          <w:lang w:val="el-GR" w:eastAsia="el-GR"/>
        </w:rPr>
        <w:fldChar w:fldCharType="separate"/>
      </w:r>
      <w:r w:rsidR="00D92051">
        <w:rPr>
          <w:rFonts w:ascii="Tahoma" w:hAnsi="Tahoma" w:cs="Tahoma"/>
          <w:color w:val="000000"/>
          <w:szCs w:val="22"/>
          <w:lang w:val="el-GR" w:eastAsia="el-GR"/>
        </w:rPr>
        <w:t>1</w:t>
      </w:r>
      <w:r w:rsidRPr="00997B62">
        <w:rPr>
          <w:rFonts w:ascii="Tahoma" w:hAnsi="Tahoma" w:cs="Tahoma"/>
          <w:color w:val="000000"/>
          <w:szCs w:val="22"/>
          <w:lang w:val="el-GR" w:eastAsia="el-GR"/>
        </w:rPr>
        <w:fldChar w:fldCharType="end"/>
      </w:r>
      <w:r w:rsidRPr="00997B62">
        <w:rPr>
          <w:rFonts w:ascii="Tahoma" w:hAnsi="Tahoma" w:cs="Tahoma"/>
          <w:color w:val="000000"/>
          <w:szCs w:val="22"/>
          <w:lang w:val="el-GR" w:eastAsia="el-GR"/>
        </w:rPr>
        <w:t>), στην Ελληνική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12BBB3BD" w14:textId="440B0A17" w:rsidR="00873472" w:rsidRPr="009106E3" w:rsidRDefault="00873472" w:rsidP="009106E3">
      <w:pPr>
        <w:rPr>
          <w:rFonts w:ascii="Tahoma" w:hAnsi="Tahoma" w:cs="Tahoma"/>
          <w:color w:val="000000"/>
          <w:szCs w:val="22"/>
          <w:lang w:val="el-GR" w:eastAsia="el-GR"/>
        </w:rPr>
      </w:pPr>
      <w:r w:rsidRPr="00997B62">
        <w:rPr>
          <w:rFonts w:ascii="Tahoma" w:hAnsi="Tahoma" w:cs="Tahoma"/>
          <w:color w:val="000000"/>
          <w:szCs w:val="22"/>
          <w:lang w:val="el-GR" w:eastAsia="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45EB098A" w14:textId="77777777" w:rsidR="00873472" w:rsidRPr="00997B62" w:rsidRDefault="00873472" w:rsidP="00873472">
      <w:pPr>
        <w:rPr>
          <w:rFonts w:ascii="Tahoma" w:hAnsi="Tahoma" w:cs="Tahoma"/>
          <w:color w:val="000000"/>
          <w:szCs w:val="22"/>
          <w:lang w:val="el-GR" w:eastAsia="el-GR"/>
        </w:rPr>
      </w:pPr>
      <w:r w:rsidRPr="00997B62">
        <w:rPr>
          <w:rFonts w:ascii="Tahoma" w:hAnsi="Tahoma" w:cs="Tahoma"/>
          <w:color w:val="000000"/>
          <w:szCs w:val="22"/>
          <w:lang w:val="el-GR" w:eastAsia="el-GR"/>
        </w:rPr>
        <w:t>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64D9CF98" w14:textId="77777777" w:rsidR="00873472" w:rsidRPr="00997B62" w:rsidRDefault="00873472" w:rsidP="00873472">
      <w:pPr>
        <w:rPr>
          <w:rFonts w:ascii="Tahoma" w:hAnsi="Tahoma" w:cs="Tahoma"/>
          <w:color w:val="000000"/>
          <w:szCs w:val="22"/>
          <w:lang w:val="el-GR" w:eastAsia="el-GR"/>
        </w:rPr>
      </w:pPr>
      <w:r w:rsidRPr="00997B62">
        <w:rPr>
          <w:rFonts w:ascii="Tahoma" w:hAnsi="Tahoma" w:cs="Tahoma"/>
          <w:color w:val="000000"/>
          <w:szCs w:val="22"/>
          <w:lang w:val="el-GR" w:eastAsia="el-GR"/>
        </w:rPr>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45B5D0C" w14:textId="1DC00A28" w:rsidR="00873472" w:rsidRPr="009106E3" w:rsidRDefault="00873472" w:rsidP="009106E3">
      <w:pPr>
        <w:rPr>
          <w:rFonts w:ascii="Tahoma" w:hAnsi="Tahoma" w:cs="Tahoma"/>
          <w:color w:val="000000"/>
          <w:szCs w:val="22"/>
          <w:lang w:val="el-GR"/>
        </w:rPr>
      </w:pPr>
      <w:r w:rsidRPr="00997B62">
        <w:rPr>
          <w:rFonts w:ascii="Tahoma" w:hAnsi="Tahoma" w:cs="Tahoma"/>
          <w:color w:val="000000"/>
          <w:szCs w:val="22"/>
          <w:lang w:val="el-GR" w:eastAsia="el-GR"/>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r w:rsidRPr="00997B62">
        <w:rPr>
          <w:rFonts w:ascii="Tahoma" w:hAnsi="Tahoma" w:cs="Tahoma"/>
          <w:color w:val="000000"/>
          <w:szCs w:val="22"/>
          <w:lang w:val="el-GR"/>
        </w:rPr>
        <w:t>.</w:t>
      </w:r>
    </w:p>
    <w:p w14:paraId="400D3534" w14:textId="77777777" w:rsidR="00873472" w:rsidRPr="00997B62" w:rsidRDefault="00873472" w:rsidP="00873472">
      <w:pPr>
        <w:rPr>
          <w:rFonts w:ascii="Tahoma" w:hAnsi="Tahoma" w:cs="Tahoma"/>
          <w:color w:val="000000"/>
          <w:szCs w:val="22"/>
          <w:lang w:val="el-GR" w:eastAsia="el-GR"/>
        </w:rPr>
      </w:pPr>
      <w:r w:rsidRPr="00997B62">
        <w:rPr>
          <w:rFonts w:ascii="Tahoma" w:hAnsi="Tahoma" w:cs="Tahoma"/>
          <w:color w:val="000000"/>
          <w:szCs w:val="22"/>
          <w:lang w:val="el-GR" w:eastAsia="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55BEED4C" w14:textId="77777777" w:rsidR="00873472" w:rsidRPr="00997B62" w:rsidRDefault="00873472" w:rsidP="00873472">
      <w:pPr>
        <w:rPr>
          <w:rFonts w:ascii="Tahoma" w:hAnsi="Tahoma" w:cs="Tahoma"/>
          <w:color w:val="000000"/>
          <w:szCs w:val="22"/>
          <w:lang w:val="el-GR" w:eastAsia="el-GR"/>
        </w:rPr>
      </w:pPr>
      <w:r w:rsidRPr="00997B62">
        <w:rPr>
          <w:rFonts w:ascii="Tahoma" w:hAnsi="Tahoma" w:cs="Tahoma"/>
          <w:b/>
          <w:bCs/>
          <w:color w:val="000000"/>
          <w:szCs w:val="22"/>
          <w:lang w:val="el-GR" w:eastAsia="el-GR"/>
        </w:rPr>
        <w:t>(α)</w:t>
      </w:r>
      <w:r w:rsidRPr="00997B62">
        <w:rPr>
          <w:rFonts w:ascii="Tahoma" w:hAnsi="Tahoma" w:cs="Tahoma"/>
          <w:color w:val="000000"/>
          <w:szCs w:val="22"/>
          <w:lang w:val="el-GR" w:eastAsia="el-GR"/>
        </w:rPr>
        <w:t xml:space="preserve">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8A25B8C" w14:textId="77777777" w:rsidR="00873472" w:rsidRPr="00997B62" w:rsidRDefault="00873472" w:rsidP="00873472">
      <w:pPr>
        <w:rPr>
          <w:rFonts w:ascii="Tahoma" w:hAnsi="Tahoma" w:cs="Tahoma"/>
          <w:color w:val="000000"/>
          <w:szCs w:val="22"/>
          <w:lang w:val="el-GR" w:eastAsia="el-GR"/>
        </w:rPr>
      </w:pPr>
      <w:r w:rsidRPr="00997B62">
        <w:rPr>
          <w:rFonts w:ascii="Tahoma" w:hAnsi="Tahoma" w:cs="Tahoma"/>
          <w:b/>
          <w:bCs/>
          <w:color w:val="000000"/>
          <w:szCs w:val="22"/>
          <w:lang w:val="el-GR" w:eastAsia="el-GR"/>
        </w:rPr>
        <w:t>(β)</w:t>
      </w:r>
      <w:r w:rsidRPr="00997B62">
        <w:rPr>
          <w:rFonts w:ascii="Tahoma" w:hAnsi="Tahoma" w:cs="Tahoma"/>
          <w:color w:val="000000"/>
          <w:szCs w:val="22"/>
          <w:lang w:val="el-GR" w:eastAsia="el-GR"/>
        </w:rPr>
        <w:t xml:space="preserve">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79EC2A8" w14:textId="77777777" w:rsidR="00873472" w:rsidRPr="00997B62" w:rsidRDefault="00873472" w:rsidP="00873472">
      <w:pPr>
        <w:rPr>
          <w:rFonts w:ascii="Tahoma" w:hAnsi="Tahoma" w:cs="Tahoma"/>
          <w:color w:val="000000"/>
          <w:szCs w:val="22"/>
          <w:lang w:val="el-GR" w:eastAsia="el-GR"/>
        </w:rPr>
      </w:pPr>
      <w:r w:rsidRPr="00997B62">
        <w:rPr>
          <w:rFonts w:ascii="Tahoma" w:hAnsi="Tahoma" w:cs="Tahoma"/>
          <w:color w:val="000000"/>
          <w:szCs w:val="22"/>
          <w:lang w:val="el-GR" w:eastAsia="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3760651" w14:textId="5F84FDA2" w:rsidR="00873472" w:rsidRPr="009106E3" w:rsidRDefault="00873472" w:rsidP="009106E3">
      <w:pPr>
        <w:rPr>
          <w:rFonts w:ascii="Tahoma" w:hAnsi="Tahoma" w:cs="Tahoma"/>
          <w:color w:val="000000"/>
          <w:szCs w:val="22"/>
          <w:lang w:val="el-GR" w:eastAsia="el-GR"/>
        </w:rPr>
      </w:pPr>
      <w:r w:rsidRPr="00997B62">
        <w:rPr>
          <w:rFonts w:ascii="Tahoma" w:hAnsi="Tahoma" w:cs="Tahoma"/>
          <w:color w:val="000000"/>
          <w:szCs w:val="22"/>
          <w:lang w:val="el-GR" w:eastAsia="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95B4BDE" w14:textId="40B8BC1F" w:rsidR="00873472" w:rsidRPr="009106E3" w:rsidRDefault="00C3385D" w:rsidP="009106E3">
      <w:pPr>
        <w:rPr>
          <w:rFonts w:ascii="Tahoma" w:hAnsi="Tahoma" w:cs="Tahoma"/>
          <w:szCs w:val="22"/>
          <w:lang w:val="el-GR" w:eastAsia="el-GR"/>
        </w:rPr>
      </w:pPr>
      <w:bookmarkStart w:id="292" w:name="_Ref75869622"/>
      <w:r w:rsidRPr="00C3385D">
        <w:rPr>
          <w:rFonts w:ascii="Tahoma" w:hAnsi="Tahoma" w:cs="Tahoma"/>
          <w:bCs/>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Pr="00C3385D">
        <w:rPr>
          <w:rFonts w:ascii="Tahoma" w:hAnsi="Tahoma" w:cs="Tahoma"/>
          <w:lang w:val="el-GR"/>
        </w:rPr>
        <w:t xml:space="preserve">. </w:t>
      </w:r>
      <w:bookmarkStart w:id="293" w:name="_Toc74566867"/>
      <w:bookmarkStart w:id="294" w:name="_Toc74566868"/>
      <w:bookmarkStart w:id="295" w:name="_Toc74566869"/>
      <w:bookmarkStart w:id="296" w:name="_Toc74566870"/>
      <w:bookmarkEnd w:id="293"/>
      <w:bookmarkEnd w:id="294"/>
      <w:bookmarkEnd w:id="295"/>
      <w:bookmarkEnd w:id="296"/>
      <w:r w:rsidRPr="00C3385D">
        <w:rPr>
          <w:rFonts w:ascii="Tahoma" w:hAnsi="Tahoma" w:cs="Tahoma"/>
          <w:bCs/>
          <w:lang w:val="el-GR"/>
        </w:rPr>
        <w:t xml:space="preserve">Οι οικονομικοί φορείς συντάσσουν την τεχνική και οικονομική τους προσφορά σύμφωνα με τις απαιτήσεις της παρούσας </w:t>
      </w:r>
      <w:r>
        <w:rPr>
          <w:rFonts w:ascii="Tahoma" w:hAnsi="Tahoma" w:cs="Tahoma"/>
          <w:bCs/>
          <w:lang w:val="el-GR"/>
        </w:rPr>
        <w:fldChar w:fldCharType="begin"/>
      </w:r>
      <w:r>
        <w:rPr>
          <w:rFonts w:ascii="Tahoma" w:hAnsi="Tahoma" w:cs="Tahoma"/>
          <w:bCs/>
          <w:lang w:val="el-GR"/>
        </w:rPr>
        <w:instrText xml:space="preserve"> REF _Ref89338329 \h </w:instrText>
      </w:r>
      <w:r>
        <w:rPr>
          <w:rFonts w:ascii="Tahoma" w:hAnsi="Tahoma" w:cs="Tahoma"/>
          <w:bCs/>
          <w:lang w:val="el-GR"/>
        </w:rPr>
      </w:r>
      <w:r>
        <w:rPr>
          <w:rFonts w:ascii="Tahoma" w:hAnsi="Tahoma" w:cs="Tahoma"/>
          <w:bCs/>
          <w:lang w:val="el-GR"/>
        </w:rPr>
        <w:fldChar w:fldCharType="separate"/>
      </w:r>
      <w:r w:rsidR="00D92051" w:rsidRPr="00094463">
        <w:rPr>
          <w:rFonts w:ascii="Tahoma" w:hAnsi="Tahoma" w:cs="Tahoma"/>
          <w:szCs w:val="22"/>
          <w:lang w:val="el-GR"/>
        </w:rPr>
        <w:t xml:space="preserve">ΠΑΡΑΡΤΗΜΑ </w:t>
      </w:r>
      <w:r w:rsidR="00D92051" w:rsidRPr="00997B62">
        <w:rPr>
          <w:rFonts w:ascii="Tahoma" w:hAnsi="Tahoma" w:cs="Tahoma"/>
          <w:szCs w:val="22"/>
        </w:rPr>
        <w:t>V</w:t>
      </w:r>
      <w:r w:rsidR="00D92051" w:rsidRPr="00094463">
        <w:rPr>
          <w:rFonts w:ascii="Tahoma" w:hAnsi="Tahoma" w:cs="Tahoma"/>
          <w:szCs w:val="22"/>
          <w:lang w:val="el-GR"/>
        </w:rPr>
        <w:t xml:space="preserve"> – Υπόδειγμα Τεχνικής Προσφοράς</w:t>
      </w:r>
      <w:r>
        <w:rPr>
          <w:rFonts w:ascii="Tahoma" w:hAnsi="Tahoma" w:cs="Tahoma"/>
          <w:bCs/>
          <w:lang w:val="el-GR"/>
        </w:rPr>
        <w:fldChar w:fldCharType="end"/>
      </w:r>
      <w:r w:rsidRPr="00C3385D">
        <w:rPr>
          <w:rFonts w:ascii="Tahoma" w:hAnsi="Tahoma" w:cs="Tahoma"/>
          <w:bCs/>
          <w:lang w:val="el-GR"/>
        </w:rPr>
        <w:t xml:space="preserve"> &amp; </w:t>
      </w:r>
      <w:r>
        <w:rPr>
          <w:rFonts w:ascii="Tahoma" w:hAnsi="Tahoma" w:cs="Tahoma"/>
          <w:bCs/>
          <w:lang w:val="el-GR"/>
        </w:rPr>
        <w:fldChar w:fldCharType="begin"/>
      </w:r>
      <w:r>
        <w:rPr>
          <w:rFonts w:ascii="Tahoma" w:hAnsi="Tahoma" w:cs="Tahoma"/>
          <w:bCs/>
          <w:lang w:val="el-GR"/>
        </w:rPr>
        <w:instrText xml:space="preserve"> REF _Ref89331976 \h </w:instrText>
      </w:r>
      <w:r>
        <w:rPr>
          <w:rFonts w:ascii="Tahoma" w:hAnsi="Tahoma" w:cs="Tahoma"/>
          <w:bCs/>
          <w:lang w:val="el-GR"/>
        </w:rPr>
      </w:r>
      <w:r>
        <w:rPr>
          <w:rFonts w:ascii="Tahoma" w:hAnsi="Tahoma" w:cs="Tahoma"/>
          <w:bCs/>
          <w:lang w:val="el-GR"/>
        </w:rPr>
        <w:fldChar w:fldCharType="separate"/>
      </w:r>
      <w:r w:rsidR="00D92051" w:rsidRPr="00094463">
        <w:rPr>
          <w:rFonts w:ascii="Tahoma" w:hAnsi="Tahoma" w:cs="Tahoma"/>
          <w:szCs w:val="22"/>
          <w:lang w:val="el-GR"/>
        </w:rPr>
        <w:t xml:space="preserve">ΠΑΡΑΡΤΗΜΑ </w:t>
      </w:r>
      <w:r w:rsidR="00D92051" w:rsidRPr="00997B62">
        <w:rPr>
          <w:rFonts w:ascii="Tahoma" w:hAnsi="Tahoma" w:cs="Tahoma"/>
          <w:szCs w:val="22"/>
        </w:rPr>
        <w:t>VI</w:t>
      </w:r>
      <w:r w:rsidR="00D92051" w:rsidRPr="00094463">
        <w:rPr>
          <w:rFonts w:ascii="Tahoma" w:hAnsi="Tahoma" w:cs="Tahoma"/>
          <w:szCs w:val="22"/>
          <w:lang w:val="el-GR"/>
        </w:rPr>
        <w:t xml:space="preserve"> – Υπόδειγμα Οικονομικής Προσφοράς</w:t>
      </w:r>
      <w:r>
        <w:rPr>
          <w:rFonts w:ascii="Tahoma" w:hAnsi="Tahoma" w:cs="Tahoma"/>
          <w:bCs/>
          <w:lang w:val="el-GR"/>
        </w:rPr>
        <w:fldChar w:fldCharType="end"/>
      </w:r>
      <w:r w:rsidRPr="00C3385D">
        <w:rPr>
          <w:rFonts w:ascii="Tahoma" w:hAnsi="Tahoma" w:cs="Tahoma"/>
          <w:i/>
          <w:iCs/>
          <w:lang w:val="el-GR"/>
        </w:rPr>
        <w:t xml:space="preserve"> </w:t>
      </w:r>
      <w:r w:rsidRPr="00C3385D">
        <w:rPr>
          <w:rFonts w:ascii="Tahoma" w:hAnsi="Tahoma" w:cs="Tahoma"/>
          <w:bCs/>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Start w:id="297" w:name="_Ref76764761"/>
      <w:bookmarkEnd w:id="292"/>
    </w:p>
    <w:bookmarkEnd w:id="297"/>
    <w:p w14:paraId="1E7A6069" w14:textId="77777777" w:rsidR="00873472" w:rsidRPr="00997B62" w:rsidRDefault="00873472" w:rsidP="00873472">
      <w:pPr>
        <w:rPr>
          <w:rFonts w:ascii="Tahoma" w:hAnsi="Tahoma" w:cs="Tahoma"/>
          <w:color w:val="000000"/>
          <w:szCs w:val="22"/>
          <w:lang w:val="el-GR" w:eastAsia="el-GR"/>
        </w:rPr>
      </w:pPr>
      <w:r w:rsidRPr="00997B62">
        <w:rPr>
          <w:rFonts w:ascii="Tahoma" w:hAnsi="Tahoma" w:cs="Tahoma"/>
          <w:color w:val="000000"/>
          <w:szCs w:val="22"/>
          <w:lang w:val="el-GR" w:eastAsia="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p>
    <w:p w14:paraId="57D1710A" w14:textId="77777777" w:rsidR="00873472" w:rsidRPr="00997B62" w:rsidRDefault="00873472" w:rsidP="00873472">
      <w:pPr>
        <w:rPr>
          <w:rFonts w:ascii="Tahoma" w:hAnsi="Tahoma" w:cs="Tahoma"/>
          <w:color w:val="000000"/>
          <w:szCs w:val="22"/>
          <w:lang w:val="el-GR" w:eastAsia="el-GR"/>
        </w:rPr>
      </w:pPr>
      <w:bookmarkStart w:id="298" w:name="_Hlk71366084"/>
      <w:r w:rsidRPr="00997B62">
        <w:rPr>
          <w:rFonts w:ascii="Tahoma" w:hAnsi="Tahoma" w:cs="Tahoma"/>
          <w:color w:val="000000"/>
          <w:szCs w:val="22"/>
          <w:lang w:val="el-GR" w:eastAsia="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8EA5EC2" w14:textId="77777777" w:rsidR="00873472" w:rsidRPr="00997B62" w:rsidRDefault="00873472" w:rsidP="008A1019">
      <w:pPr>
        <w:numPr>
          <w:ilvl w:val="0"/>
          <w:numId w:val="55"/>
        </w:numPr>
        <w:spacing w:after="200"/>
        <w:contextualSpacing/>
        <w:rPr>
          <w:rFonts w:ascii="Tahoma" w:hAnsi="Tahoma" w:cs="Tahoma"/>
          <w:color w:val="000000"/>
          <w:szCs w:val="22"/>
          <w:lang w:val="el-GR"/>
        </w:rPr>
      </w:pPr>
      <w:r w:rsidRPr="00997B62">
        <w:rPr>
          <w:rFonts w:ascii="Tahoma" w:hAnsi="Tahoma" w:cs="Tahoma"/>
          <w:color w:val="000000"/>
          <w:szCs w:val="22"/>
          <w:lang w:val="el-GR"/>
        </w:rPr>
        <w:t xml:space="preserve">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997B62">
        <w:rPr>
          <w:rFonts w:ascii="Tahoma" w:hAnsi="Tahoma" w:cs="Tahoma"/>
          <w:color w:val="000000"/>
          <w:szCs w:val="22"/>
          <w:lang w:val="en-US"/>
        </w:rPr>
        <w:t>e</w:t>
      </w:r>
      <w:r w:rsidRPr="00997B62">
        <w:rPr>
          <w:rFonts w:ascii="Tahoma" w:hAnsi="Tahoma" w:cs="Tahoma"/>
          <w:color w:val="000000"/>
          <w:szCs w:val="22"/>
          <w:lang w:val="el-GR"/>
        </w:rPr>
        <w:t>-</w:t>
      </w:r>
      <w:r w:rsidRPr="00997B62">
        <w:rPr>
          <w:rFonts w:ascii="Tahoma" w:hAnsi="Tahoma" w:cs="Tahoma"/>
          <w:color w:val="000000"/>
          <w:szCs w:val="22"/>
          <w:lang w:val="en-US"/>
        </w:rPr>
        <w:t>Apostille</w:t>
      </w:r>
      <w:r w:rsidRPr="00997B62">
        <w:rPr>
          <w:rFonts w:ascii="Tahoma" w:hAnsi="Tahoma" w:cs="Tahoma"/>
          <w:color w:val="000000"/>
          <w:szCs w:val="22"/>
          <w:lang w:val="el-GR"/>
        </w:rPr>
        <w:t>,</w:t>
      </w:r>
    </w:p>
    <w:p w14:paraId="7241EEF2" w14:textId="77777777" w:rsidR="00873472" w:rsidRPr="00997B62" w:rsidRDefault="00873472" w:rsidP="008A1019">
      <w:pPr>
        <w:numPr>
          <w:ilvl w:val="0"/>
          <w:numId w:val="55"/>
        </w:numPr>
        <w:spacing w:after="200"/>
        <w:contextualSpacing/>
        <w:rPr>
          <w:rFonts w:ascii="Tahoma" w:hAnsi="Tahoma" w:cs="Tahoma"/>
          <w:color w:val="000000"/>
          <w:szCs w:val="22"/>
          <w:lang w:val="el-GR"/>
        </w:rPr>
      </w:pPr>
      <w:r w:rsidRPr="00997B62">
        <w:rPr>
          <w:rFonts w:ascii="Tahoma" w:hAnsi="Tahoma" w:cs="Tahoma"/>
          <w:color w:val="000000"/>
          <w:szCs w:val="22"/>
          <w:lang w:val="el-GR"/>
        </w:rPr>
        <w:t>είτε των άρθρων 15 και 27 του ν. 4727/2020 (Α΄ 184) περί ηλεκτρονικών ιδιωτικών εγγράφων που φέρουν ηλεκτρονική υπογραφή ή σφραγίδα,</w:t>
      </w:r>
    </w:p>
    <w:p w14:paraId="6678BC23" w14:textId="77777777" w:rsidR="00873472" w:rsidRPr="00997B62" w:rsidRDefault="00873472" w:rsidP="008A1019">
      <w:pPr>
        <w:numPr>
          <w:ilvl w:val="0"/>
          <w:numId w:val="55"/>
        </w:numPr>
        <w:spacing w:after="200"/>
        <w:contextualSpacing/>
        <w:rPr>
          <w:rFonts w:ascii="Tahoma" w:hAnsi="Tahoma" w:cs="Tahoma"/>
          <w:color w:val="000000"/>
          <w:szCs w:val="22"/>
          <w:lang w:val="el-GR"/>
        </w:rPr>
      </w:pPr>
      <w:r w:rsidRPr="00997B62">
        <w:rPr>
          <w:rFonts w:ascii="Tahoma" w:hAnsi="Tahoma" w:cs="Tahoma"/>
          <w:color w:val="000000"/>
          <w:szCs w:val="22"/>
          <w:lang w:val="el-GR"/>
        </w:rPr>
        <w:t>είτε του άρθρου 11 του ν. 2690/1999 (Α΄ 45),</w:t>
      </w:r>
      <w:r w:rsidRPr="00997B62">
        <w:rPr>
          <w:rFonts w:ascii="Tahoma" w:hAnsi="Tahoma" w:cs="Tahoma"/>
          <w:color w:val="000000"/>
          <w:szCs w:val="22"/>
          <w:vertAlign w:val="superscript"/>
          <w:lang w:val="el-GR"/>
        </w:rPr>
        <w:t xml:space="preserve"> </w:t>
      </w:r>
    </w:p>
    <w:p w14:paraId="40D67F3B" w14:textId="77777777" w:rsidR="00873472" w:rsidRPr="00997B62" w:rsidRDefault="00873472" w:rsidP="008A1019">
      <w:pPr>
        <w:numPr>
          <w:ilvl w:val="0"/>
          <w:numId w:val="55"/>
        </w:numPr>
        <w:spacing w:after="200"/>
        <w:contextualSpacing/>
        <w:rPr>
          <w:rFonts w:ascii="Tahoma" w:hAnsi="Tahoma" w:cs="Tahoma"/>
          <w:color w:val="000000"/>
          <w:szCs w:val="22"/>
          <w:lang w:val="el-GR"/>
        </w:rPr>
      </w:pPr>
      <w:r w:rsidRPr="00997B62">
        <w:rPr>
          <w:rFonts w:ascii="Tahoma" w:hAnsi="Tahoma" w:cs="Tahoma"/>
          <w:color w:val="000000"/>
          <w:szCs w:val="22"/>
          <w:lang w:val="el-GR"/>
        </w:rPr>
        <w:t xml:space="preserve">είτε της παρ. 2 του άρθρου 37 του ν. 4412/2016, περί χρήσης ηλεκτρονικών υπογραφών σε ηλεκτρονικές διαδικασίες δημοσίων συμβάσεων,  </w:t>
      </w:r>
    </w:p>
    <w:p w14:paraId="7FDBBF37" w14:textId="77777777" w:rsidR="00873472" w:rsidRPr="00997B62" w:rsidRDefault="00873472" w:rsidP="008A1019">
      <w:pPr>
        <w:numPr>
          <w:ilvl w:val="0"/>
          <w:numId w:val="55"/>
        </w:numPr>
        <w:spacing w:after="200"/>
        <w:contextualSpacing/>
        <w:rPr>
          <w:rFonts w:ascii="Tahoma" w:hAnsi="Tahoma" w:cs="Tahoma"/>
          <w:color w:val="000000"/>
          <w:szCs w:val="22"/>
          <w:lang w:val="el-GR"/>
        </w:rPr>
      </w:pPr>
      <w:r w:rsidRPr="00997B62">
        <w:rPr>
          <w:rFonts w:ascii="Tahoma" w:hAnsi="Tahoma" w:cs="Tahoma"/>
          <w:color w:val="000000"/>
          <w:szCs w:val="22"/>
          <w:lang w:val="el-GR"/>
        </w:rPr>
        <w:t xml:space="preserve">είτε της παρ. 8 του άρθρου 92 του ν. 4412/2016, περί συν-υποβολής υπεύθυνης δήλωσης στην περίπτωση απλής φωτοτυπίας ιδιωτικών εγγράφων. </w:t>
      </w:r>
    </w:p>
    <w:p w14:paraId="2C439772" w14:textId="77777777" w:rsidR="00873472" w:rsidRPr="00997B62" w:rsidRDefault="00873472" w:rsidP="00873472">
      <w:pPr>
        <w:rPr>
          <w:rFonts w:ascii="Tahoma" w:hAnsi="Tahoma" w:cs="Tahoma"/>
          <w:color w:val="000000"/>
          <w:szCs w:val="22"/>
          <w:lang w:val="el-GR"/>
        </w:rPr>
      </w:pPr>
      <w:r w:rsidRPr="00997B62">
        <w:rPr>
          <w:rFonts w:ascii="Tahoma" w:hAnsi="Tahoma" w:cs="Tahoma"/>
          <w:color w:val="000000"/>
          <w:szCs w:val="22"/>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815AAA2" w14:textId="77777777" w:rsidR="00873472" w:rsidRPr="00997B62" w:rsidRDefault="00873472" w:rsidP="00873472">
      <w:pPr>
        <w:spacing w:after="144"/>
        <w:rPr>
          <w:rFonts w:ascii="Tahoma" w:hAnsi="Tahoma" w:cs="Tahoma"/>
          <w:b/>
          <w:strike/>
          <w:color w:val="000000"/>
          <w:szCs w:val="22"/>
          <w:lang w:val="el-GR"/>
        </w:rPr>
      </w:pPr>
      <w:r w:rsidRPr="00997B62">
        <w:rPr>
          <w:rFonts w:ascii="Tahoma" w:hAnsi="Tahoma" w:cs="Tahoma"/>
          <w:color w:val="000000"/>
          <w:szCs w:val="22"/>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997B62">
        <w:rPr>
          <w:rFonts w:ascii="Tahoma" w:hAnsi="Tahoma" w:cs="Tahoma"/>
          <w:b/>
          <w:color w:val="000000"/>
          <w:szCs w:val="22"/>
          <w:lang w:val="el-GR"/>
        </w:rPr>
        <w:t xml:space="preserve">. </w:t>
      </w:r>
      <w:bookmarkEnd w:id="298"/>
    </w:p>
    <w:p w14:paraId="323FE7DD" w14:textId="58110BC5" w:rsidR="00873472" w:rsidRPr="00997B62" w:rsidRDefault="00873472" w:rsidP="00873472">
      <w:pPr>
        <w:rPr>
          <w:rFonts w:ascii="Tahoma" w:hAnsi="Tahoma" w:cs="Tahoma"/>
          <w:szCs w:val="22"/>
          <w:lang w:val="el-GR"/>
        </w:rPr>
      </w:pPr>
      <w:r w:rsidRPr="00997B62">
        <w:rPr>
          <w:rFonts w:ascii="Tahoma" w:hAnsi="Tahoma" w:cs="Tahoma"/>
          <w:szCs w:val="22"/>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997B62">
        <w:rPr>
          <w:rFonts w:ascii="Tahoma" w:eastAsia="Calibri" w:hAnsi="Tahoma" w:cs="Tahoma"/>
          <w:szCs w:val="22"/>
          <w:lang w:val="el-GR" w:eastAsia="el-GR"/>
        </w:rPr>
        <w:t xml:space="preserve"> </w:t>
      </w:r>
      <w:r w:rsidRPr="00997B62">
        <w:rPr>
          <w:rFonts w:ascii="Tahoma" w:hAnsi="Tahoma" w:cs="Tahoma"/>
          <w:szCs w:val="22"/>
          <w:lang w:val="el-GR"/>
        </w:rPr>
        <w:t>Τέτοια στοιχεία και δικαιολογητικά ενδεικτικά είναι:</w:t>
      </w:r>
    </w:p>
    <w:p w14:paraId="58AEC90C" w14:textId="77777777" w:rsidR="00873472" w:rsidRPr="00997B62" w:rsidRDefault="00873472" w:rsidP="008A1019">
      <w:pPr>
        <w:numPr>
          <w:ilvl w:val="0"/>
          <w:numId w:val="56"/>
        </w:numPr>
        <w:spacing w:after="200"/>
        <w:contextualSpacing/>
        <w:rPr>
          <w:rFonts w:ascii="Tahoma" w:hAnsi="Tahoma" w:cs="Tahoma"/>
          <w:szCs w:val="22"/>
          <w:lang w:val="el-GR"/>
        </w:rPr>
      </w:pPr>
      <w:r w:rsidRPr="00997B62">
        <w:rPr>
          <w:rFonts w:ascii="Tahoma" w:hAnsi="Tahoma" w:cs="Tahoma"/>
          <w:szCs w:val="22"/>
          <w:lang w:val="el-GR"/>
        </w:rPr>
        <w:t>η πρωτότυπη εγγυητική επιστολή συμμετοχής, πλην των περιπτώσεων που αυτή εκδίδεται ηλεκτρονικά, άλλως η προσφορά απορρίπτεται ως απαράδεκτη,</w:t>
      </w:r>
    </w:p>
    <w:p w14:paraId="4463C14D" w14:textId="77777777" w:rsidR="00873472" w:rsidRPr="00997B62" w:rsidRDefault="00873472" w:rsidP="008A1019">
      <w:pPr>
        <w:numPr>
          <w:ilvl w:val="0"/>
          <w:numId w:val="56"/>
        </w:numPr>
        <w:spacing w:after="200"/>
        <w:contextualSpacing/>
        <w:rPr>
          <w:rFonts w:ascii="Tahoma" w:hAnsi="Tahoma" w:cs="Tahoma"/>
          <w:szCs w:val="22"/>
          <w:lang w:val="el-GR"/>
        </w:rPr>
      </w:pPr>
      <w:r w:rsidRPr="00997B62">
        <w:rPr>
          <w:rFonts w:ascii="Tahoma" w:hAnsi="Tahoma" w:cs="Tahoma"/>
          <w:szCs w:val="22"/>
          <w:lang w:val="el-GR"/>
        </w:rPr>
        <w:t xml:space="preserve">αυτά που δεν υπάγονται στις διατάξεις του άρθρου 11 παρ. 2 του ν. 2690/1999, </w:t>
      </w:r>
    </w:p>
    <w:p w14:paraId="41FB8F0C" w14:textId="77777777" w:rsidR="00873472" w:rsidRPr="00997B62" w:rsidRDefault="00873472" w:rsidP="008A1019">
      <w:pPr>
        <w:numPr>
          <w:ilvl w:val="0"/>
          <w:numId w:val="56"/>
        </w:numPr>
        <w:spacing w:after="200"/>
        <w:contextualSpacing/>
        <w:rPr>
          <w:rFonts w:ascii="Tahoma" w:hAnsi="Tahoma" w:cs="Tahoma"/>
          <w:szCs w:val="22"/>
          <w:lang w:val="el-GR"/>
        </w:rPr>
      </w:pPr>
      <w:r w:rsidRPr="00997B62">
        <w:rPr>
          <w:rFonts w:ascii="Tahoma" w:hAnsi="Tahoma" w:cs="Tahoma"/>
          <w:szCs w:val="22"/>
          <w:lang w:val="el-GR"/>
        </w:rPr>
        <w:t>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AABA4A9" w14:textId="77777777" w:rsidR="00873472" w:rsidRPr="00997B62" w:rsidRDefault="00873472" w:rsidP="008A1019">
      <w:pPr>
        <w:numPr>
          <w:ilvl w:val="0"/>
          <w:numId w:val="56"/>
        </w:numPr>
        <w:spacing w:after="200"/>
        <w:contextualSpacing/>
        <w:rPr>
          <w:rFonts w:ascii="Tahoma" w:hAnsi="Tahoma" w:cs="Tahoma"/>
          <w:szCs w:val="22"/>
          <w:lang w:val="el-GR"/>
        </w:rPr>
      </w:pPr>
      <w:r w:rsidRPr="00997B62">
        <w:rPr>
          <w:rFonts w:ascii="Tahoma" w:hAnsi="Tahoma" w:cs="Tahoma"/>
          <w:szCs w:val="22"/>
          <w:lang w:val="el-GR"/>
        </w:rPr>
        <w:t xml:space="preserve"> τα αλλοδαπά δημόσια έντυπα έγγραφα που φέρουν την επισημείωση της Χάγης (Apostille), ή προξενική θεώρηση και δεν έχουν επικυρωθεί  από δικηγόρο. </w:t>
      </w:r>
    </w:p>
    <w:p w14:paraId="55D8D769"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7ACCC62F"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1CDC009F"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F109DDE" w14:textId="70252078"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00BE1548" w:rsidRPr="00997B62">
        <w:rPr>
          <w:rFonts w:ascii="Tahoma" w:hAnsi="Tahoma" w:cs="Tahoma"/>
          <w:szCs w:val="22"/>
          <w:lang w:val="el-GR"/>
        </w:rPr>
        <w:t xml:space="preserve">3.1.1 </w:t>
      </w:r>
      <w:r w:rsidRPr="00997B62">
        <w:rPr>
          <w:rFonts w:ascii="Tahoma" w:hAnsi="Tahoma" w:cs="Tahoma"/>
          <w:szCs w:val="22"/>
          <w:lang w:val="el-GR"/>
        </w:rPr>
        <w:t xml:space="preserve">της παρούσας, άλλως η προσφορά απορρίπτεται ως απαράδεκτη μετά από γνώμη της Επιτροπής Διαγωνισμού.  </w:t>
      </w:r>
    </w:p>
    <w:p w14:paraId="7B8519C6"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C3AAFC0" w14:textId="1028071A" w:rsidR="00873472" w:rsidRPr="00997B62" w:rsidRDefault="00873472" w:rsidP="00873472">
      <w:pPr>
        <w:rPr>
          <w:rFonts w:ascii="Tahoma" w:hAnsi="Tahoma" w:cs="Tahoma"/>
          <w:szCs w:val="22"/>
          <w:lang w:val="el-GR"/>
        </w:rPr>
      </w:pPr>
      <w:r w:rsidRPr="00997B62">
        <w:rPr>
          <w:rFonts w:ascii="Tahoma" w:hAnsi="Tahoma" w:cs="Tahoma"/>
          <w:szCs w:val="22"/>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B01EC34" w14:textId="77777777" w:rsidR="00873472" w:rsidRPr="00997B62" w:rsidRDefault="00873472" w:rsidP="009106E3">
      <w:pPr>
        <w:pStyle w:val="3"/>
        <w:numPr>
          <w:ilvl w:val="2"/>
          <w:numId w:val="1"/>
        </w:numPr>
      </w:pPr>
      <w:bookmarkStart w:id="299" w:name="_Toc65769176"/>
      <w:bookmarkStart w:id="300" w:name="_Toc65769318"/>
      <w:bookmarkStart w:id="301" w:name="_Toc65835078"/>
      <w:bookmarkStart w:id="302" w:name="_Ref76765548"/>
      <w:bookmarkStart w:id="303" w:name="_Ref76765676"/>
      <w:bookmarkStart w:id="304" w:name="_Toc78909644"/>
      <w:bookmarkStart w:id="305" w:name="_Toc138167356"/>
      <w:r w:rsidRPr="00997B62">
        <w:t>Περιεχόμενα Φακέλου «Δικαιολογητικά Συμμετοχής - Τεχνική Προσφορά»</w:t>
      </w:r>
      <w:bookmarkEnd w:id="299"/>
      <w:bookmarkEnd w:id="300"/>
      <w:bookmarkEnd w:id="301"/>
      <w:bookmarkEnd w:id="302"/>
      <w:bookmarkEnd w:id="303"/>
      <w:bookmarkEnd w:id="304"/>
      <w:bookmarkEnd w:id="305"/>
      <w:r w:rsidRPr="00997B62">
        <w:t xml:space="preserve"> </w:t>
      </w:r>
    </w:p>
    <w:p w14:paraId="03CF4D67" w14:textId="77777777" w:rsidR="00873472" w:rsidRPr="00997B62" w:rsidRDefault="00873472" w:rsidP="00873472">
      <w:pPr>
        <w:pStyle w:val="4"/>
        <w:rPr>
          <w:rFonts w:ascii="Tahoma" w:hAnsi="Tahoma" w:cs="Tahoma"/>
          <w:szCs w:val="22"/>
        </w:rPr>
      </w:pPr>
      <w:bookmarkStart w:id="306" w:name="_Ref55324286"/>
      <w:bookmarkStart w:id="307" w:name="_Toc75804214"/>
      <w:bookmarkStart w:id="308" w:name="_Toc78909645"/>
      <w:r w:rsidRPr="00997B62">
        <w:rPr>
          <w:rFonts w:ascii="Tahoma" w:hAnsi="Tahoma" w:cs="Tahoma"/>
          <w:szCs w:val="22"/>
        </w:rPr>
        <w:t>Δικαιολογητικά Συμμετοχής</w:t>
      </w:r>
      <w:bookmarkEnd w:id="306"/>
      <w:bookmarkEnd w:id="307"/>
      <w:bookmarkEnd w:id="308"/>
    </w:p>
    <w:p w14:paraId="42D918F9"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1D9FD6E9" w14:textId="77777777" w:rsidR="00873472" w:rsidRPr="00997B62" w:rsidRDefault="00873472" w:rsidP="008A1019">
      <w:pPr>
        <w:numPr>
          <w:ilvl w:val="0"/>
          <w:numId w:val="57"/>
        </w:numPr>
        <w:spacing w:after="200"/>
        <w:contextualSpacing/>
        <w:rPr>
          <w:rFonts w:ascii="Tahoma" w:hAnsi="Tahoma" w:cs="Tahoma"/>
          <w:szCs w:val="22"/>
          <w:lang w:val="el-GR"/>
        </w:rPr>
      </w:pPr>
      <w:r w:rsidRPr="00997B62">
        <w:rPr>
          <w:rFonts w:ascii="Tahoma" w:hAnsi="Tahoma" w:cs="Tahoma"/>
          <w:szCs w:val="22"/>
          <w:lang w:val="el-GR"/>
        </w:rPr>
        <w:t xml:space="preserve">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180462F1" w14:textId="25A97AFA" w:rsidR="00873472" w:rsidRDefault="00873472" w:rsidP="008A1019">
      <w:pPr>
        <w:numPr>
          <w:ilvl w:val="0"/>
          <w:numId w:val="57"/>
        </w:numPr>
        <w:spacing w:after="200"/>
        <w:contextualSpacing/>
        <w:rPr>
          <w:rFonts w:ascii="Tahoma" w:hAnsi="Tahoma" w:cs="Tahoma"/>
          <w:szCs w:val="22"/>
          <w:lang w:val="el-GR"/>
        </w:rPr>
      </w:pPr>
      <w:r w:rsidRPr="00997B62">
        <w:rPr>
          <w:rFonts w:ascii="Tahoma" w:hAnsi="Tahoma" w:cs="Tahoma"/>
          <w:szCs w:val="22"/>
          <w:lang w:val="el-GR"/>
        </w:rPr>
        <w:t xml:space="preserve">την εγγύηση συμμετοχής, όπως προβλέπεται στο άρθρο 72 του Ν.4412/2016 και τις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_Ref76764701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2.1.5</w:t>
      </w:r>
      <w:r w:rsidRPr="00997B62">
        <w:rPr>
          <w:rFonts w:ascii="Tahoma" w:hAnsi="Tahoma" w:cs="Tahoma"/>
          <w:szCs w:val="22"/>
          <w:lang w:val="el-GR"/>
        </w:rPr>
        <w:fldChar w:fldCharType="end"/>
      </w:r>
      <w:r w:rsidRPr="00997B62">
        <w:rPr>
          <w:rFonts w:ascii="Tahoma" w:hAnsi="Tahoma" w:cs="Tahoma"/>
          <w:szCs w:val="22"/>
          <w:lang w:val="el-GR"/>
        </w:rPr>
        <w:t xml:space="preserve"> και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_Ref76764707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2.2.2</w:t>
      </w:r>
      <w:r w:rsidRPr="00997B62">
        <w:rPr>
          <w:rFonts w:ascii="Tahoma" w:hAnsi="Tahoma" w:cs="Tahoma"/>
          <w:szCs w:val="22"/>
          <w:lang w:val="el-GR"/>
        </w:rPr>
        <w:fldChar w:fldCharType="end"/>
      </w:r>
      <w:r w:rsidRPr="00997B62">
        <w:rPr>
          <w:rFonts w:ascii="Tahoma" w:hAnsi="Tahoma" w:cs="Tahoma"/>
          <w:szCs w:val="22"/>
          <w:lang w:val="el-GR"/>
        </w:rPr>
        <w:t xml:space="preserve"> αντίστοιχα της παρούσας διακήρυξης.  </w:t>
      </w:r>
    </w:p>
    <w:p w14:paraId="2AF79356" w14:textId="6DBBE831" w:rsidR="003529F5" w:rsidRPr="00997B62" w:rsidRDefault="003529F5" w:rsidP="008A1019">
      <w:pPr>
        <w:numPr>
          <w:ilvl w:val="0"/>
          <w:numId w:val="57"/>
        </w:numPr>
        <w:spacing w:after="200"/>
        <w:contextualSpacing/>
        <w:rPr>
          <w:rFonts w:ascii="Tahoma" w:hAnsi="Tahoma" w:cs="Tahoma"/>
          <w:szCs w:val="22"/>
          <w:lang w:val="el-GR"/>
        </w:rPr>
      </w:pPr>
      <w:r w:rsidRPr="003529F5">
        <w:rPr>
          <w:rFonts w:ascii="Tahoma" w:hAnsi="Tahoma" w:cs="Tahoma"/>
          <w:szCs w:val="22"/>
          <w:lang w:val="el-GR"/>
        </w:rPr>
        <w:t>την υπεύθυνη δήλωση της παρ. 2.2.9.1</w:t>
      </w:r>
    </w:p>
    <w:p w14:paraId="7B547729"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Οι προσφέροντες συμπληρώνουν το σχετικό υπόδειγμα ΕΕΕΣ,  το οποίο αποτελεί αναπόσπαστο μέρος της παρούσας διακήρυξης (ΠΑΡΑΡΤΗΜΑ ΙΙI – ΕΥΡΩΠΑΙΚΟ ΕΝΙΑΙΟ ΕΓΓΡΑΦΟ ΣΥΜΒΑΣΗΣ (ΕΕΕΣ)) ως Παράρτημα αυτής. </w:t>
      </w:r>
    </w:p>
    <w:p w14:paraId="726C6843" w14:textId="72441897"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Η συμπλήρωσή του δύναται να πραγματοποιηθεί με χρήση του υποσυστήματος </w:t>
      </w:r>
      <w:r w:rsidRPr="00997B62">
        <w:rPr>
          <w:rFonts w:ascii="Tahoma" w:hAnsi="Tahoma" w:cs="Tahoma"/>
          <w:szCs w:val="22"/>
        </w:rPr>
        <w:t>Promitheus</w:t>
      </w:r>
      <w:r w:rsidRPr="00997B62">
        <w:rPr>
          <w:rFonts w:ascii="Tahoma" w:hAnsi="Tahoma" w:cs="Tahoma"/>
          <w:szCs w:val="22"/>
          <w:lang w:val="el-GR"/>
        </w:rPr>
        <w:t xml:space="preserve"> </w:t>
      </w:r>
      <w:r w:rsidRPr="00997B62">
        <w:rPr>
          <w:rFonts w:ascii="Tahoma" w:hAnsi="Tahoma" w:cs="Tahoma"/>
          <w:szCs w:val="22"/>
        </w:rPr>
        <w:t>ESPDint</w:t>
      </w:r>
      <w:r w:rsidRPr="00997B62">
        <w:rPr>
          <w:rFonts w:ascii="Tahoma" w:hAnsi="Tahoma" w:cs="Tahoma"/>
          <w:szCs w:val="22"/>
          <w:lang w:val="el-GR"/>
        </w:rPr>
        <w:t>, προσβάσιμου μέσω της Διαδικτυακής Πύλης (</w:t>
      </w:r>
      <w:hyperlink r:id="rId20" w:history="1">
        <w:r w:rsidRPr="00997B62">
          <w:rPr>
            <w:rFonts w:ascii="Tahoma" w:hAnsi="Tahoma" w:cs="Tahoma"/>
            <w:color w:val="0000FF"/>
            <w:szCs w:val="22"/>
            <w:u w:val="single"/>
            <w:lang w:val="el-GR"/>
          </w:rPr>
          <w:t>www.promitheus.gov.gr</w:t>
        </w:r>
      </w:hyperlink>
      <w:r w:rsidRPr="00997B62">
        <w:rPr>
          <w:rFonts w:ascii="Tahoma" w:hAnsi="Tahoma" w:cs="Tahoma"/>
          <w:szCs w:val="22"/>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43E8C2A8" w14:textId="2A284DD0"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_Ref76764761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0</w:t>
      </w:r>
      <w:r w:rsidRPr="00997B62">
        <w:rPr>
          <w:rFonts w:ascii="Tahoma" w:hAnsi="Tahoma" w:cs="Tahoma"/>
          <w:szCs w:val="22"/>
          <w:lang w:val="el-GR"/>
        </w:rPr>
        <w:fldChar w:fldCharType="end"/>
      </w:r>
      <w:r w:rsidRPr="00997B62">
        <w:rPr>
          <w:rFonts w:ascii="Tahoma" w:hAnsi="Tahoma" w:cs="Tahoma"/>
          <w:szCs w:val="22"/>
          <w:lang w:val="el-GR"/>
        </w:rPr>
        <w:t xml:space="preserve"> της παρούσας, σε ψηφιακά υπογεγραμμένο ηλεκτρονικό αρχείο με μορφότυπο PDF.</w:t>
      </w:r>
    </w:p>
    <w:p w14:paraId="53808BA9" w14:textId="4FD6FB47"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r w:rsidRPr="00997B62">
        <w:rPr>
          <w:rFonts w:ascii="Tahoma" w:hAnsi="Tahoma" w:cs="Tahoma"/>
          <w:szCs w:val="22"/>
        </w:rPr>
        <w:t>Promitheus</w:t>
      </w:r>
      <w:r w:rsidRPr="00997B62">
        <w:rPr>
          <w:rFonts w:ascii="Tahoma" w:hAnsi="Tahoma" w:cs="Tahoma"/>
          <w:szCs w:val="22"/>
          <w:lang w:val="el-GR"/>
        </w:rPr>
        <w:t xml:space="preserve"> ESPDint είναι αναρτημένες σε σχετική θεματική ενότητα στη Διαδικτυακή Πύλη (</w:t>
      </w:r>
      <w:hyperlink r:id="rId21" w:history="1">
        <w:r w:rsidRPr="00997B62">
          <w:rPr>
            <w:rFonts w:ascii="Tahoma" w:hAnsi="Tahoma" w:cs="Tahoma"/>
            <w:color w:val="0000FF"/>
            <w:szCs w:val="22"/>
            <w:u w:val="single"/>
            <w:lang w:val="el-GR"/>
          </w:rPr>
          <w:t>www.promitheus.gov.gr</w:t>
        </w:r>
      </w:hyperlink>
      <w:r w:rsidRPr="00997B62">
        <w:rPr>
          <w:rFonts w:ascii="Tahoma" w:hAnsi="Tahoma" w:cs="Tahoma"/>
          <w:szCs w:val="22"/>
          <w:lang w:val="el-GR"/>
        </w:rPr>
        <w:t>) του ΟΠΣ ΕΣΗΔΗΣ.</w:t>
      </w:r>
    </w:p>
    <w:p w14:paraId="057AAA11"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2615CAA1" w14:textId="77777777" w:rsidR="00873472" w:rsidRPr="00997B62" w:rsidRDefault="00873472" w:rsidP="00873472">
      <w:pPr>
        <w:spacing w:before="240"/>
        <w:rPr>
          <w:rFonts w:ascii="Tahoma" w:hAnsi="Tahoma" w:cs="Tahoma"/>
          <w:b/>
          <w:szCs w:val="22"/>
          <w:u w:val="single"/>
          <w:lang w:val="el-GR"/>
        </w:rPr>
      </w:pPr>
      <w:r w:rsidRPr="00997B62">
        <w:rPr>
          <w:rFonts w:ascii="Tahoma" w:hAnsi="Tahoma" w:cs="Tahoma"/>
          <w:b/>
          <w:szCs w:val="22"/>
          <w:u w:val="single"/>
          <w:lang w:val="el-GR"/>
        </w:rPr>
        <w:t>ΕΕΕΣ</w:t>
      </w:r>
    </w:p>
    <w:p w14:paraId="2D0B5CA1" w14:textId="77777777" w:rsidR="00873472" w:rsidRPr="00997B62" w:rsidRDefault="00873472" w:rsidP="00873472">
      <w:pPr>
        <w:rPr>
          <w:rFonts w:ascii="Tahoma" w:hAnsi="Tahoma" w:cs="Tahoma"/>
          <w:szCs w:val="22"/>
          <w:lang w:val="el-GR"/>
        </w:rPr>
      </w:pPr>
      <w:r w:rsidRPr="00997B62">
        <w:rPr>
          <w:rFonts w:ascii="Tahoma" w:hAnsi="Tahoma" w:cs="Tahoma"/>
          <w:szCs w:val="22"/>
          <w:lang w:val="el-GR" w:eastAsia="el-GR"/>
        </w:rPr>
        <w:t xml:space="preserve">Οι υποψήφιοι οικονομικοί υποβάλουν το ΕΕΕΣ, εντός του φακέλου των δικαιολογητικών συμμετοχής, </w:t>
      </w:r>
      <w:r w:rsidRPr="00997B62">
        <w:rPr>
          <w:rFonts w:ascii="Tahoma" w:hAnsi="Tahoma" w:cs="Tahoma"/>
          <w:szCs w:val="22"/>
          <w:lang w:val="el-GR"/>
        </w:rPr>
        <w:t xml:space="preserve">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27ED53AC"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ΠΑΡΑΡΤΗΜΑ ΙΙI – ΕΥΡΩΠΑΙΚΟ ΕΝΙΑΙΟ ΕΓΓΡΑΦΟ ΣΥΜΒΑΣΗΣ (ΕΕΕΣ). </w:t>
      </w:r>
    </w:p>
    <w:p w14:paraId="56AFB663"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Επισημαίνονται τα ακόλουθα, αναφορικά με την συμπλήρωση και υποβολή του ΕΕΕΣ:</w:t>
      </w:r>
    </w:p>
    <w:p w14:paraId="2DF4EA0E" w14:textId="77777777" w:rsidR="00873472" w:rsidRPr="00997B62" w:rsidRDefault="00873472" w:rsidP="00873472">
      <w:pPr>
        <w:rPr>
          <w:rFonts w:ascii="Tahoma" w:hAnsi="Tahoma" w:cs="Tahoma"/>
          <w:b/>
          <w:bCs/>
          <w:szCs w:val="22"/>
          <w:lang w:val="el-GR" w:eastAsia="el-GR"/>
        </w:rPr>
      </w:pPr>
      <w:r w:rsidRPr="00997B62">
        <w:rPr>
          <w:rFonts w:ascii="Tahoma" w:hAnsi="Tahoma" w:cs="Tahoma"/>
          <w:b/>
          <w:bCs/>
          <w:szCs w:val="22"/>
          <w:lang w:val="el-GR"/>
        </w:rPr>
        <w:t xml:space="preserve">α. </w:t>
      </w:r>
      <w:r w:rsidRPr="00997B62">
        <w:rPr>
          <w:rFonts w:ascii="Tahoma" w:hAnsi="Tahoma" w:cs="Tahoma"/>
          <w:b/>
          <w:bCs/>
          <w:szCs w:val="22"/>
          <w:lang w:val="el-GR" w:eastAsia="el-GR"/>
        </w:rPr>
        <w:t>ΕΕΕΣ - Οικονομικού Φορέα</w:t>
      </w:r>
    </w:p>
    <w:p w14:paraId="27C3D8C1"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1F5F2A66" w14:textId="77777777" w:rsidR="00873472" w:rsidRPr="00997B62" w:rsidRDefault="00873472" w:rsidP="00873472">
      <w:pPr>
        <w:rPr>
          <w:rFonts w:ascii="Tahoma" w:hAnsi="Tahoma" w:cs="Tahoma"/>
          <w:b/>
          <w:bCs/>
          <w:szCs w:val="22"/>
          <w:lang w:val="el-GR"/>
        </w:rPr>
      </w:pPr>
      <w:r w:rsidRPr="00997B62">
        <w:rPr>
          <w:rFonts w:ascii="Tahoma" w:hAnsi="Tahoma" w:cs="Tahoma"/>
          <w:b/>
          <w:bCs/>
          <w:szCs w:val="22"/>
          <w:lang w:val="el-GR"/>
        </w:rPr>
        <w:t xml:space="preserve">β. </w:t>
      </w:r>
      <w:r w:rsidRPr="00997B62">
        <w:rPr>
          <w:rFonts w:ascii="Tahoma" w:hAnsi="Tahoma" w:cs="Tahoma"/>
          <w:b/>
          <w:bCs/>
          <w:szCs w:val="22"/>
          <w:lang w:val="el-GR" w:eastAsia="el-GR"/>
        </w:rPr>
        <w:t xml:space="preserve">ΕΕΕΣ - Στήριξη Οικονομικού Φορέα στις ικανότητες άλλων </w:t>
      </w:r>
      <w:r w:rsidRPr="00997B62">
        <w:rPr>
          <w:rFonts w:ascii="Tahoma" w:hAnsi="Tahoma" w:cs="Tahoma"/>
          <w:b/>
          <w:bCs/>
          <w:szCs w:val="22"/>
          <w:lang w:val="el-GR"/>
        </w:rPr>
        <w:t>φορέων</w:t>
      </w:r>
    </w:p>
    <w:p w14:paraId="20EA4D12"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τρίτο/ους, συμπληρώνοντας:</w:t>
      </w:r>
    </w:p>
    <w:p w14:paraId="579B5FFD" w14:textId="77777777" w:rsidR="00873472" w:rsidRPr="00997B62" w:rsidRDefault="00873472" w:rsidP="008A1019">
      <w:pPr>
        <w:numPr>
          <w:ilvl w:val="0"/>
          <w:numId w:val="36"/>
        </w:numPr>
        <w:contextualSpacing/>
        <w:rPr>
          <w:rFonts w:ascii="Tahoma" w:hAnsi="Tahoma" w:cs="Tahoma"/>
          <w:szCs w:val="22"/>
          <w:lang w:val="el-GR" w:eastAsia="el-GR"/>
        </w:rPr>
      </w:pPr>
      <w:r w:rsidRPr="00997B62">
        <w:rPr>
          <w:rFonts w:ascii="Tahoma" w:hAnsi="Tahoma" w:cs="Tahoma"/>
          <w:szCs w:val="22"/>
          <w:lang w:val="el-GR"/>
        </w:rPr>
        <w:t xml:space="preserve">τις ενότητες των Α και Β του Μέρους ΙΙ , το Μέρος ΙΙΙ , το Μέρος </w:t>
      </w:r>
      <w:r w:rsidRPr="00997B62">
        <w:rPr>
          <w:rFonts w:ascii="Tahoma" w:hAnsi="Tahoma" w:cs="Tahoma"/>
          <w:szCs w:val="22"/>
          <w:lang w:eastAsia="el-GR"/>
        </w:rPr>
        <w:t>IV</w:t>
      </w:r>
      <w:r w:rsidRPr="00997B62">
        <w:rPr>
          <w:rFonts w:ascii="Tahoma" w:hAnsi="Tahoma" w:cs="Tahoma"/>
          <w:szCs w:val="22"/>
          <w:lang w:val="el-GR" w:eastAsia="el-GR"/>
        </w:rPr>
        <w:t xml:space="preserve"> </w:t>
      </w:r>
      <w:r w:rsidRPr="00997B62">
        <w:rPr>
          <w:rFonts w:ascii="Tahoma" w:hAnsi="Tahoma" w:cs="Tahoma"/>
          <w:szCs w:val="22"/>
          <w:lang w:val="el-GR"/>
        </w:rPr>
        <w:t xml:space="preserve">σχετικά με τις ικανότητες που δανείζει στον υποψήφιο οικονομικό φορέα </w:t>
      </w:r>
      <w:r w:rsidRPr="00997B62">
        <w:rPr>
          <w:rFonts w:ascii="Tahoma" w:hAnsi="Tahoma" w:cs="Tahoma"/>
          <w:szCs w:val="22"/>
          <w:lang w:val="el-GR" w:eastAsia="el-GR"/>
        </w:rPr>
        <w:t xml:space="preserve">καθώς και το Μέρος </w:t>
      </w:r>
      <w:r w:rsidRPr="00997B62">
        <w:rPr>
          <w:rFonts w:ascii="Tahoma" w:hAnsi="Tahoma" w:cs="Tahoma"/>
          <w:szCs w:val="22"/>
          <w:lang w:val="en-US" w:eastAsia="el-GR"/>
        </w:rPr>
        <w:t>VI</w:t>
      </w:r>
      <w:r w:rsidRPr="00997B62">
        <w:rPr>
          <w:rFonts w:ascii="Tahoma" w:hAnsi="Tahoma" w:cs="Tahoma"/>
          <w:szCs w:val="22"/>
          <w:lang w:val="el-GR" w:eastAsia="el-GR"/>
        </w:rPr>
        <w:t xml:space="preserve"> Τελικές Δηλώσεις </w:t>
      </w:r>
    </w:p>
    <w:p w14:paraId="7EBE4C71" w14:textId="77777777" w:rsidR="00873472" w:rsidRPr="00997B62" w:rsidRDefault="00873472" w:rsidP="00873472">
      <w:pPr>
        <w:rPr>
          <w:rFonts w:ascii="Tahoma" w:hAnsi="Tahoma" w:cs="Tahoma"/>
          <w:szCs w:val="22"/>
          <w:lang w:val="el-GR" w:eastAsia="el-GR"/>
        </w:rPr>
      </w:pPr>
      <w:r w:rsidRPr="00997B62">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5877B97" w14:textId="77777777" w:rsidR="00873472" w:rsidRPr="00997B62" w:rsidRDefault="00873472" w:rsidP="00873472">
      <w:pPr>
        <w:rPr>
          <w:rFonts w:ascii="Tahoma" w:hAnsi="Tahoma" w:cs="Tahoma"/>
          <w:b/>
          <w:bCs/>
          <w:szCs w:val="22"/>
          <w:lang w:val="el-GR" w:eastAsia="el-GR"/>
        </w:rPr>
      </w:pPr>
      <w:r w:rsidRPr="00997B62">
        <w:rPr>
          <w:rFonts w:ascii="Tahoma" w:hAnsi="Tahoma" w:cs="Tahoma"/>
          <w:b/>
          <w:bCs/>
          <w:szCs w:val="22"/>
          <w:lang w:val="el-GR"/>
        </w:rPr>
        <w:t>γ. ΕΕΕΣ</w:t>
      </w:r>
      <w:r w:rsidRPr="00997B62">
        <w:rPr>
          <w:rFonts w:ascii="Tahoma" w:hAnsi="Tahoma" w:cs="Tahoma"/>
          <w:b/>
          <w:bCs/>
          <w:szCs w:val="22"/>
          <w:lang w:val="el-GR" w:eastAsia="el-GR"/>
        </w:rPr>
        <w:t xml:space="preserve"> - Ενώσεις οικονομικών φορέων Κοινοπραξίες κλπ</w:t>
      </w:r>
    </w:p>
    <w:p w14:paraId="199D4977"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997B62" w:rsidDel="00A01EC2">
        <w:rPr>
          <w:rFonts w:ascii="Tahoma" w:hAnsi="Tahoma" w:cs="Tahoma"/>
          <w:szCs w:val="22"/>
          <w:lang w:val="el-GR"/>
        </w:rPr>
        <w:t xml:space="preserve"> </w:t>
      </w:r>
      <w:r w:rsidRPr="00997B62">
        <w:rPr>
          <w:rFonts w:ascii="Tahoma" w:hAnsi="Tahoma" w:cs="Tahoma"/>
          <w:szCs w:val="22"/>
          <w:lang w:val="el-GR"/>
        </w:rPr>
        <w:t>για κάθε έναν συμμετέχοντα οικονομικό φορέα.</w:t>
      </w:r>
    </w:p>
    <w:p w14:paraId="42182C80" w14:textId="77777777" w:rsidR="00873472" w:rsidRPr="00997B62" w:rsidRDefault="00873472" w:rsidP="00873472">
      <w:pPr>
        <w:rPr>
          <w:rFonts w:ascii="Tahoma" w:hAnsi="Tahoma" w:cs="Tahoma"/>
          <w:b/>
          <w:bCs/>
          <w:szCs w:val="22"/>
          <w:lang w:val="el-GR" w:eastAsia="el-GR"/>
        </w:rPr>
      </w:pPr>
      <w:r w:rsidRPr="00997B62">
        <w:rPr>
          <w:rFonts w:ascii="Tahoma" w:hAnsi="Tahoma" w:cs="Tahoma"/>
          <w:b/>
          <w:bCs/>
          <w:szCs w:val="22"/>
          <w:lang w:val="el-GR" w:eastAsia="el-GR"/>
        </w:rPr>
        <w:t>δ. ΕΕΕΣ - Υπεργολάβοι</w:t>
      </w:r>
    </w:p>
    <w:p w14:paraId="34701546"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w:t>
      </w:r>
      <w:r w:rsidRPr="00F96C48">
        <w:rPr>
          <w:rFonts w:ascii="Tahoma" w:hAnsi="Tahoma" w:cs="Tahoma"/>
          <w:szCs w:val="22"/>
          <w:lang w:val="el-GR"/>
        </w:rPr>
        <w:t>30%)</w:t>
      </w:r>
      <w:r w:rsidRPr="00997B62">
        <w:rPr>
          <w:rFonts w:ascii="Tahoma" w:hAnsi="Tahoma" w:cs="Tahoma"/>
          <w:szCs w:val="22"/>
          <w:lang w:val="el-GR"/>
        </w:rPr>
        <w:t xml:space="preserve">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997B62">
        <w:rPr>
          <w:rFonts w:ascii="Tahoma" w:hAnsi="Tahoma" w:cs="Tahoma"/>
          <w:szCs w:val="22"/>
          <w:lang w:val="el-GR" w:eastAsia="el-GR"/>
        </w:rPr>
        <w:t xml:space="preserve">καθώς και το Μέρος </w:t>
      </w:r>
      <w:r w:rsidRPr="00997B62">
        <w:rPr>
          <w:rFonts w:ascii="Tahoma" w:hAnsi="Tahoma" w:cs="Tahoma"/>
          <w:szCs w:val="22"/>
          <w:lang w:val="en-US" w:eastAsia="el-GR"/>
        </w:rPr>
        <w:t>VI</w:t>
      </w:r>
      <w:r w:rsidRPr="00997B62">
        <w:rPr>
          <w:rFonts w:ascii="Tahoma" w:hAnsi="Tahoma" w:cs="Tahoma"/>
          <w:szCs w:val="22"/>
          <w:lang w:val="el-GR" w:eastAsia="el-GR"/>
        </w:rPr>
        <w:t xml:space="preserve"> Τελικές Δηλώσεις</w:t>
      </w:r>
      <w:r w:rsidRPr="00997B62">
        <w:rPr>
          <w:rFonts w:ascii="Tahoma" w:hAnsi="Tahoma" w:cs="Tahoma"/>
          <w:szCs w:val="22"/>
          <w:lang w:val="el-GR"/>
        </w:rPr>
        <w:t xml:space="preserve">. </w:t>
      </w:r>
    </w:p>
    <w:p w14:paraId="4AECF20D" w14:textId="77777777" w:rsidR="00873472" w:rsidRPr="00997B62" w:rsidRDefault="00873472" w:rsidP="00873472">
      <w:pPr>
        <w:rPr>
          <w:rFonts w:ascii="Tahoma" w:hAnsi="Tahoma" w:cs="Tahoma"/>
          <w:szCs w:val="22"/>
          <w:lang w:val="el-GR"/>
        </w:rPr>
      </w:pPr>
      <w:r w:rsidRPr="00997B62">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7F0EAB78" w14:textId="77777777" w:rsidR="00873472" w:rsidRPr="00997B62" w:rsidRDefault="00873472" w:rsidP="00873472">
      <w:pPr>
        <w:pStyle w:val="4"/>
        <w:rPr>
          <w:rFonts w:ascii="Tahoma" w:hAnsi="Tahoma" w:cs="Tahoma"/>
          <w:szCs w:val="22"/>
        </w:rPr>
      </w:pPr>
      <w:bookmarkStart w:id="309" w:name="_Toc75804215"/>
      <w:bookmarkStart w:id="310" w:name="_Toc78909646"/>
      <w:r w:rsidRPr="00997B62">
        <w:rPr>
          <w:rFonts w:ascii="Tahoma" w:hAnsi="Tahoma" w:cs="Tahoma"/>
          <w:szCs w:val="22"/>
        </w:rPr>
        <w:t>Τεχνική Προσφορά</w:t>
      </w:r>
      <w:bookmarkEnd w:id="309"/>
      <w:bookmarkEnd w:id="310"/>
      <w:r w:rsidRPr="00997B62">
        <w:rPr>
          <w:rFonts w:ascii="Tahoma" w:hAnsi="Tahoma" w:cs="Tahoma"/>
          <w:szCs w:val="22"/>
        </w:rPr>
        <w:t xml:space="preserve">  </w:t>
      </w:r>
    </w:p>
    <w:p w14:paraId="70D5171F" w14:textId="1495D78D" w:rsidR="00873472" w:rsidRPr="00997B62" w:rsidRDefault="00873472" w:rsidP="00873472">
      <w:pPr>
        <w:rPr>
          <w:rFonts w:ascii="Tahoma" w:hAnsi="Tahoma" w:cs="Tahoma"/>
          <w:i/>
          <w:iCs/>
          <w:szCs w:val="22"/>
          <w:lang w:val="el-GR"/>
        </w:rPr>
      </w:pPr>
      <w:r w:rsidRPr="00997B62">
        <w:rPr>
          <w:rFonts w:ascii="Tahoma" w:hAnsi="Tahoma" w:cs="Tahoma"/>
          <w:szCs w:val="22"/>
          <w:lang w:val="en-US"/>
        </w:rPr>
        <w:t>H</w:t>
      </w:r>
      <w:r w:rsidRPr="00997B62">
        <w:rPr>
          <w:rFonts w:ascii="Tahoma" w:hAnsi="Tahoma"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 ΠΑΡΑΡΤΗΜΑ Ι – Αναλυτική Περιγραφή Φυσικού και Οικονομικού Αντικειμένου της Σύμβασης &amp; ΠΑΡΑΡΤΗΜΑ ΙΙ – Πίνακες Συμμόρφωσης Ι τις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3866C5" w:rsidRPr="00997B62">
        <w:rPr>
          <w:rFonts w:ascii="Tahoma" w:hAnsi="Tahoma" w:cs="Tahoma"/>
          <w:szCs w:val="22"/>
          <w:lang w:val="el-GR"/>
        </w:rPr>
        <w:t>α</w:t>
      </w:r>
      <w:r w:rsidRPr="00997B62">
        <w:rPr>
          <w:rFonts w:ascii="Tahoma" w:hAnsi="Tahoma" w:cs="Tahoma"/>
          <w:szCs w:val="22"/>
          <w:lang w:val="el-GR"/>
        </w:rPr>
        <w:t xml:space="preserve"> ως άνω Παρ</w:t>
      </w:r>
      <w:r w:rsidR="003866C5" w:rsidRPr="00997B62">
        <w:rPr>
          <w:rFonts w:ascii="Tahoma" w:hAnsi="Tahoma" w:cs="Tahoma"/>
          <w:szCs w:val="22"/>
          <w:lang w:val="el-GR"/>
        </w:rPr>
        <w:t>α</w:t>
      </w:r>
      <w:r w:rsidRPr="00997B62">
        <w:rPr>
          <w:rFonts w:ascii="Tahoma" w:hAnsi="Tahoma" w:cs="Tahoma"/>
          <w:szCs w:val="22"/>
          <w:lang w:val="el-GR"/>
        </w:rPr>
        <w:t>ρτ</w:t>
      </w:r>
      <w:r w:rsidR="003866C5" w:rsidRPr="00997B62">
        <w:rPr>
          <w:rFonts w:ascii="Tahoma" w:hAnsi="Tahoma" w:cs="Tahoma"/>
          <w:szCs w:val="22"/>
          <w:lang w:val="el-GR"/>
        </w:rPr>
        <w:t>ήματα</w:t>
      </w:r>
      <w:r w:rsidRPr="00997B62">
        <w:rPr>
          <w:rFonts w:ascii="Tahoma" w:hAnsi="Tahoma" w:cs="Tahoma"/>
          <w:szCs w:val="22"/>
          <w:lang w:val="el-GR"/>
        </w:rPr>
        <w:t>.</w:t>
      </w:r>
    </w:p>
    <w:p w14:paraId="39E4FC45" w14:textId="232AB487" w:rsidR="00873472" w:rsidRPr="00997B62" w:rsidRDefault="00873472" w:rsidP="00873472">
      <w:pPr>
        <w:suppressAutoHyphens w:val="0"/>
        <w:spacing w:line="276" w:lineRule="auto"/>
        <w:rPr>
          <w:rFonts w:ascii="Tahoma" w:hAnsi="Tahoma" w:cs="Tahoma"/>
          <w:szCs w:val="22"/>
          <w:lang w:val="el-GR"/>
        </w:rPr>
      </w:pPr>
      <w:r w:rsidRPr="00997B62">
        <w:rPr>
          <w:rFonts w:ascii="Tahoma" w:hAnsi="Tahoma"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997B62">
        <w:rPr>
          <w:rFonts w:ascii="Tahoma" w:hAnsi="Tahoma" w:cs="Tahoma"/>
          <w:szCs w:val="22"/>
          <w:lang w:val="el-GR"/>
        </w:rPr>
        <w:t>σύμφωνα με το ΠΑΡΑΡΤΗΜΑ V – Υπόδειγμα Τεχνικής Προσφοράς της παρούσας διακήρυξης</w:t>
      </w:r>
      <w:r w:rsidRPr="00997B62">
        <w:rPr>
          <w:rFonts w:ascii="Tahoma" w:hAnsi="Tahoma" w:cs="Tahoma"/>
          <w:szCs w:val="22"/>
          <w:u w:val="single"/>
          <w:lang w:val="el-GR"/>
        </w:rPr>
        <w:t xml:space="preserve"> (</w:t>
      </w:r>
      <w:r w:rsidRPr="00997B62">
        <w:rPr>
          <w:rFonts w:ascii="Tahoma" w:hAnsi="Tahoma" w:cs="Tahoma"/>
          <w:szCs w:val="22"/>
          <w:lang w:val="el-GR"/>
        </w:rPr>
        <w:t xml:space="preserve">σε συμπιεσμένη μορφή και κατά προτίμηση σε ένα (1) αρχείο </w:t>
      </w:r>
      <w:r w:rsidRPr="00997B62">
        <w:rPr>
          <w:rFonts w:ascii="Tahoma" w:hAnsi="Tahoma" w:cs="Tahoma"/>
          <w:szCs w:val="22"/>
          <w:lang w:val="en-US"/>
        </w:rPr>
        <w:t>pdf</w:t>
      </w:r>
      <w:r w:rsidRPr="00997B62">
        <w:rPr>
          <w:rFonts w:ascii="Tahoma" w:hAnsi="Tahoma" w:cs="Tahoma"/>
          <w:szCs w:val="22"/>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24031B30" w14:textId="77777777" w:rsidR="00873472" w:rsidRPr="00997B62" w:rsidRDefault="00873472" w:rsidP="009106E3">
      <w:pPr>
        <w:pStyle w:val="3"/>
        <w:numPr>
          <w:ilvl w:val="2"/>
          <w:numId w:val="1"/>
        </w:numPr>
      </w:pPr>
      <w:bookmarkStart w:id="311" w:name="_Toc65769177"/>
      <w:bookmarkStart w:id="312" w:name="_Toc65769319"/>
      <w:bookmarkStart w:id="313" w:name="_Toc65835079"/>
      <w:bookmarkStart w:id="314" w:name="_Ref76765558"/>
      <w:bookmarkStart w:id="315" w:name="_Ref76765662"/>
      <w:bookmarkStart w:id="316" w:name="_Toc78909647"/>
      <w:bookmarkStart w:id="317" w:name="_Toc138167357"/>
      <w:r w:rsidRPr="00997B62">
        <w:t>Περιεχόμενα Φακέλου «Οικονομική Προσφορά» / Τρόπος σύνταξης και υποβολής οικονομικών προσφορών</w:t>
      </w:r>
      <w:bookmarkEnd w:id="311"/>
      <w:bookmarkEnd w:id="312"/>
      <w:bookmarkEnd w:id="313"/>
      <w:bookmarkEnd w:id="314"/>
      <w:bookmarkEnd w:id="315"/>
      <w:bookmarkEnd w:id="316"/>
      <w:bookmarkEnd w:id="317"/>
    </w:p>
    <w:p w14:paraId="2636CAD8" w14:textId="77777777" w:rsidR="00873472" w:rsidRPr="00997B62" w:rsidRDefault="00873472" w:rsidP="00873472">
      <w:pPr>
        <w:autoSpaceDE w:val="0"/>
        <w:autoSpaceDN w:val="0"/>
        <w:adjustRightInd w:val="0"/>
        <w:spacing w:after="0" w:line="276" w:lineRule="auto"/>
        <w:rPr>
          <w:rFonts w:ascii="Tahoma" w:hAnsi="Tahoma" w:cs="Tahoma"/>
          <w:szCs w:val="22"/>
          <w:lang w:val="el-GR"/>
        </w:rPr>
      </w:pPr>
      <w:r w:rsidRPr="00997B62">
        <w:rPr>
          <w:rFonts w:ascii="Tahoma" w:hAnsi="Tahoma" w:cs="Tahoma"/>
          <w:szCs w:val="22"/>
          <w:lang w:val="el-GR" w:eastAsia="el-GR"/>
        </w:rPr>
        <w:t xml:space="preserve">Η οικονομική προσφορά συντάσσεται με βάση το κριτήριο ανάθεσης και σύμφωνα με το υπόδειγμα που παρέχεται στο ΠΑΡΑΡΤΗΜΑ VI – Υπόδειγμα Οικονομικής Προσφοράς της παρούσας Διακήρυξης και υποβάλλεται </w:t>
      </w:r>
      <w:r w:rsidRPr="00997B62">
        <w:rPr>
          <w:rFonts w:ascii="Tahoma" w:hAnsi="Tahoma" w:cs="Tahoma"/>
          <w:szCs w:val="22"/>
          <w:lang w:val="el-GR"/>
        </w:rPr>
        <w:t>ηλεκτρονικά σε μορφή αρχείου .</w:t>
      </w:r>
      <w:r w:rsidRPr="00997B62">
        <w:rPr>
          <w:rFonts w:ascii="Tahoma" w:hAnsi="Tahoma" w:cs="Tahoma"/>
          <w:szCs w:val="22"/>
          <w:lang w:val="en-US"/>
        </w:rPr>
        <w:t>pdf</w:t>
      </w:r>
      <w:r w:rsidRPr="00997B62">
        <w:rPr>
          <w:rFonts w:ascii="Tahoma" w:hAnsi="Tahoma" w:cs="Tahoma"/>
          <w:szCs w:val="22"/>
          <w:lang w:val="el-GR"/>
        </w:rPr>
        <w:t xml:space="preserve"> ψηφιακά υπογεγραμμένη, στον Υποφάκελο «Οικονομική Προσφορά». </w:t>
      </w:r>
    </w:p>
    <w:p w14:paraId="1F10821C" w14:textId="77777777" w:rsidR="00873472" w:rsidRPr="00997B62" w:rsidRDefault="00873472" w:rsidP="00873472">
      <w:pPr>
        <w:suppressAutoHyphens w:val="0"/>
        <w:autoSpaceDE w:val="0"/>
        <w:autoSpaceDN w:val="0"/>
        <w:adjustRightInd w:val="0"/>
        <w:spacing w:after="0"/>
        <w:jc w:val="left"/>
        <w:rPr>
          <w:rFonts w:ascii="Tahoma" w:hAnsi="Tahoma" w:cs="Tahoma"/>
          <w:szCs w:val="22"/>
          <w:lang w:val="el-GR" w:eastAsia="el-GR"/>
        </w:rPr>
      </w:pPr>
    </w:p>
    <w:p w14:paraId="575C2424" w14:textId="77777777" w:rsidR="00873472" w:rsidRPr="00997B62" w:rsidRDefault="00873472" w:rsidP="00873472">
      <w:pPr>
        <w:rPr>
          <w:rFonts w:ascii="Tahoma" w:hAnsi="Tahoma" w:cs="Tahoma"/>
          <w:szCs w:val="22"/>
          <w:lang w:val="el-GR"/>
        </w:rPr>
      </w:pPr>
      <w:r w:rsidRPr="00997B62">
        <w:rPr>
          <w:rFonts w:ascii="Tahoma" w:hAnsi="Tahoma" w:cs="Tahoma"/>
          <w:szCs w:val="22"/>
          <w:lang w:val="el-GR" w:eastAsia="el-GR"/>
        </w:rPr>
        <w:t>Η τιμή δίνεται σε ευρώ ανά μονάδα μέτρησης.</w:t>
      </w:r>
    </w:p>
    <w:p w14:paraId="04E36D39" w14:textId="79477A35" w:rsidR="00873472" w:rsidRPr="00997B62" w:rsidRDefault="00873472" w:rsidP="00873472">
      <w:pPr>
        <w:rPr>
          <w:rFonts w:ascii="Tahoma" w:hAnsi="Tahoma" w:cs="Tahoma"/>
          <w:szCs w:val="22"/>
          <w:lang w:val="el-GR"/>
        </w:rPr>
      </w:pPr>
      <w:r w:rsidRPr="00997B62">
        <w:rPr>
          <w:rFonts w:ascii="Tahoma" w:hAnsi="Tahoma"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w:t>
      </w:r>
    </w:p>
    <w:p w14:paraId="23E1C5A7" w14:textId="7079790D"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Οι υπέρ τρίτων κρατήσεις υπόκεινται στο εκάστοτε ισχύον αναλογικό τέλος χαρτοσήμου και στην επ’ αυτού εισφορά υπέρ </w:t>
      </w:r>
      <w:r w:rsidR="003529F5">
        <w:rPr>
          <w:rFonts w:ascii="Tahoma" w:hAnsi="Tahoma" w:cs="Tahoma"/>
          <w:szCs w:val="22"/>
          <w:lang w:val="el-GR"/>
        </w:rPr>
        <w:t xml:space="preserve">ΟΠΕΚΑ (πρώην </w:t>
      </w:r>
      <w:r w:rsidRPr="00997B62">
        <w:rPr>
          <w:rFonts w:ascii="Tahoma" w:hAnsi="Tahoma" w:cs="Tahoma"/>
          <w:szCs w:val="22"/>
          <w:lang w:val="el-GR"/>
        </w:rPr>
        <w:t>ΟΓΑ</w:t>
      </w:r>
      <w:r w:rsidR="003529F5">
        <w:rPr>
          <w:rFonts w:ascii="Tahoma" w:hAnsi="Tahoma" w:cs="Tahoma"/>
          <w:szCs w:val="22"/>
          <w:lang w:val="el-GR"/>
        </w:rPr>
        <w:t>)</w:t>
      </w:r>
      <w:r w:rsidRPr="00997B62">
        <w:rPr>
          <w:rFonts w:ascii="Tahoma" w:hAnsi="Tahoma" w:cs="Tahoma"/>
          <w:szCs w:val="22"/>
          <w:lang w:val="el-GR"/>
        </w:rPr>
        <w:t>.</w:t>
      </w:r>
    </w:p>
    <w:p w14:paraId="27685603"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68B8695C"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Οι προσφερόμενες τιμές είναι σταθερές καθ’ όλη τη διάρκεια της σύμβασης και δεν αναπροσαρμόζονται </w:t>
      </w:r>
    </w:p>
    <w:p w14:paraId="05AED813"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Ως απαράδεκτες θα απορρίπτονται προσφορές στις οποίες: </w:t>
      </w:r>
    </w:p>
    <w:p w14:paraId="1FA408BA" w14:textId="77777777" w:rsidR="00873472" w:rsidRPr="00997B62" w:rsidRDefault="00873472" w:rsidP="008A1019">
      <w:pPr>
        <w:pStyle w:val="aff0"/>
        <w:numPr>
          <w:ilvl w:val="0"/>
          <w:numId w:val="58"/>
        </w:numPr>
        <w:rPr>
          <w:rFonts w:ascii="Tahoma" w:hAnsi="Tahoma" w:cs="Tahoma"/>
          <w:szCs w:val="22"/>
          <w:lang w:val="el-GR"/>
        </w:rPr>
      </w:pPr>
      <w:r w:rsidRPr="00997B62">
        <w:rPr>
          <w:rFonts w:ascii="Tahoma" w:hAnsi="Tahoma" w:cs="Tahoma"/>
          <w:szCs w:val="22"/>
          <w:lang w:val="el-GR"/>
        </w:rPr>
        <w:t xml:space="preserve">δεν δίνεται τιμή σε ΕΥΡΩ ή που καθορίζεται σχέση ΕΥΡΩ προς ξένο νόμισμα, </w:t>
      </w:r>
    </w:p>
    <w:p w14:paraId="72EF8768" w14:textId="77777777" w:rsidR="00873472" w:rsidRPr="00997B62" w:rsidRDefault="00873472" w:rsidP="008A1019">
      <w:pPr>
        <w:pStyle w:val="aff0"/>
        <w:numPr>
          <w:ilvl w:val="0"/>
          <w:numId w:val="58"/>
        </w:numPr>
        <w:rPr>
          <w:rFonts w:ascii="Tahoma" w:hAnsi="Tahoma" w:cs="Tahoma"/>
          <w:szCs w:val="22"/>
          <w:lang w:val="el-GR"/>
        </w:rPr>
      </w:pPr>
      <w:r w:rsidRPr="00997B62">
        <w:rPr>
          <w:rFonts w:ascii="Tahoma" w:hAnsi="Tahoma" w:cs="Tahoma"/>
          <w:szCs w:val="22"/>
          <w:lang w:val="el-GR"/>
        </w:rPr>
        <w:t xml:space="preserve">δεν προκύπτει με σαφήνεια η προσφερόμενη τιμή, με την επιφύλαξη του άρθρου 102 του ν. 4412/2016 </w:t>
      </w:r>
      <w:bookmarkStart w:id="318" w:name="_Hlk67667045"/>
      <w:r w:rsidRPr="00997B62">
        <w:rPr>
          <w:rFonts w:ascii="Tahoma" w:hAnsi="Tahoma" w:cs="Tahoma"/>
          <w:szCs w:val="22"/>
          <w:lang w:val="el-GR"/>
        </w:rPr>
        <w:t xml:space="preserve">όπως τροποποιήθηκε με το άρθρο 42 του ν. 4782/Α36/9-3-2021 </w:t>
      </w:r>
      <w:bookmarkEnd w:id="318"/>
      <w:r w:rsidRPr="00997B62">
        <w:rPr>
          <w:rFonts w:ascii="Tahoma" w:hAnsi="Tahoma" w:cs="Tahoma"/>
          <w:szCs w:val="22"/>
          <w:lang w:val="el-GR"/>
        </w:rPr>
        <w:t>και</w:t>
      </w:r>
    </w:p>
    <w:p w14:paraId="6A2A97B1" w14:textId="77777777" w:rsidR="00873472" w:rsidRPr="00997B62" w:rsidRDefault="00873472" w:rsidP="008A1019">
      <w:pPr>
        <w:pStyle w:val="aff0"/>
        <w:numPr>
          <w:ilvl w:val="0"/>
          <w:numId w:val="58"/>
        </w:numPr>
        <w:rPr>
          <w:rFonts w:ascii="Tahoma" w:hAnsi="Tahoma" w:cs="Tahoma"/>
          <w:szCs w:val="22"/>
          <w:lang w:val="el-GR"/>
        </w:rPr>
      </w:pPr>
      <w:r w:rsidRPr="00997B62">
        <w:rPr>
          <w:rFonts w:ascii="Tahoma" w:hAnsi="Tahoma" w:cs="Tahoma"/>
          <w:szCs w:val="22"/>
          <w:lang w:val="el-GR"/>
        </w:rPr>
        <w:t xml:space="preserve">η τιμή υπερβαίνει τον προϋπολογισμό της σύμβασης που καθορίζεται στην παρούσα διακήρυξη. </w:t>
      </w:r>
    </w:p>
    <w:p w14:paraId="7F0A4554" w14:textId="4BEEB9C9"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Στην οικονομική προσφορά θα πρέπει να επιλέγεται με σαφήνεια ένας από τους τρόπους πληρωμής που περιγράφονται στην </w:t>
      </w:r>
      <w:r w:rsidR="00A129E3" w:rsidRPr="00997B62">
        <w:rPr>
          <w:rFonts w:ascii="Tahoma" w:hAnsi="Tahoma" w:cs="Tahoma"/>
          <w:szCs w:val="22"/>
          <w:lang w:val="el-GR"/>
        </w:rPr>
        <w:t xml:space="preserve">παρ. </w:t>
      </w:r>
      <w:r w:rsidR="00A129E3" w:rsidRPr="00997B62">
        <w:rPr>
          <w:rFonts w:ascii="Tahoma" w:hAnsi="Tahoma" w:cs="Tahoma"/>
          <w:szCs w:val="22"/>
          <w:lang w:val="el-GR"/>
        </w:rPr>
        <w:fldChar w:fldCharType="begin"/>
      </w:r>
      <w:r w:rsidR="00A129E3" w:rsidRPr="00997B62">
        <w:rPr>
          <w:rFonts w:ascii="Tahoma" w:hAnsi="Tahoma" w:cs="Tahoma"/>
          <w:szCs w:val="22"/>
          <w:lang w:val="el-GR"/>
        </w:rPr>
        <w:instrText xml:space="preserve"> REF _Ref87030962 \r \h </w:instrText>
      </w:r>
      <w:r w:rsidR="00997B62" w:rsidRPr="00997B62">
        <w:rPr>
          <w:rFonts w:ascii="Tahoma" w:hAnsi="Tahoma" w:cs="Tahoma"/>
          <w:szCs w:val="22"/>
          <w:lang w:val="el-GR"/>
        </w:rPr>
        <w:instrText xml:space="preserve"> \* MERGEFORMAT </w:instrText>
      </w:r>
      <w:r w:rsidR="00A129E3" w:rsidRPr="00997B62">
        <w:rPr>
          <w:rFonts w:ascii="Tahoma" w:hAnsi="Tahoma" w:cs="Tahoma"/>
          <w:szCs w:val="22"/>
          <w:lang w:val="el-GR"/>
        </w:rPr>
      </w:r>
      <w:r w:rsidR="00A129E3" w:rsidRPr="00997B62">
        <w:rPr>
          <w:rFonts w:ascii="Tahoma" w:hAnsi="Tahoma" w:cs="Tahoma"/>
          <w:szCs w:val="22"/>
          <w:lang w:val="el-GR"/>
        </w:rPr>
        <w:fldChar w:fldCharType="separate"/>
      </w:r>
      <w:r w:rsidR="00D92051">
        <w:rPr>
          <w:rFonts w:ascii="Tahoma" w:hAnsi="Tahoma" w:cs="Tahoma"/>
          <w:szCs w:val="22"/>
          <w:lang w:val="el-GR"/>
        </w:rPr>
        <w:t>5.1</w:t>
      </w:r>
      <w:r w:rsidR="00A129E3" w:rsidRPr="00997B62">
        <w:rPr>
          <w:rFonts w:ascii="Tahoma" w:hAnsi="Tahoma" w:cs="Tahoma"/>
          <w:szCs w:val="22"/>
          <w:lang w:val="el-GR"/>
        </w:rPr>
        <w:fldChar w:fldCharType="end"/>
      </w:r>
      <w:r w:rsidR="00A129E3" w:rsidRPr="00997B62">
        <w:rPr>
          <w:rFonts w:ascii="Tahoma" w:hAnsi="Tahoma" w:cs="Tahoma"/>
          <w:szCs w:val="22"/>
          <w:lang w:val="el-GR"/>
        </w:rPr>
        <w:t xml:space="preserve"> </w:t>
      </w:r>
      <w:r w:rsidRPr="00997B62">
        <w:rPr>
          <w:rFonts w:ascii="Tahoma" w:hAnsi="Tahoma" w:cs="Tahoma"/>
          <w:szCs w:val="22"/>
          <w:lang w:val="el-GR"/>
        </w:rPr>
        <w:t xml:space="preserve">της παρούσας διακήρυξης. </w:t>
      </w:r>
    </w:p>
    <w:p w14:paraId="20D0F56F" w14:textId="77777777" w:rsidR="00873472" w:rsidRPr="00997B62" w:rsidRDefault="00873472" w:rsidP="009106E3">
      <w:pPr>
        <w:pStyle w:val="3"/>
        <w:numPr>
          <w:ilvl w:val="2"/>
          <w:numId w:val="1"/>
        </w:numPr>
      </w:pPr>
      <w:bookmarkStart w:id="319" w:name="_Toc65769178"/>
      <w:bookmarkStart w:id="320" w:name="_Toc65769320"/>
      <w:bookmarkStart w:id="321" w:name="_Toc65835080"/>
      <w:bookmarkStart w:id="322" w:name="_Ref76751737"/>
      <w:bookmarkStart w:id="323" w:name="_Ref76751750"/>
      <w:bookmarkStart w:id="324" w:name="_Ref76751815"/>
      <w:bookmarkStart w:id="325" w:name="_Ref76751891"/>
      <w:bookmarkStart w:id="326" w:name="_Ref76765569"/>
      <w:bookmarkStart w:id="327" w:name="_Toc78909648"/>
      <w:bookmarkStart w:id="328" w:name="_Toc138167358"/>
      <w:bookmarkStart w:id="329" w:name="_Hlk126141800"/>
      <w:r w:rsidRPr="00997B62">
        <w:t>Χρόνος ισχύος των προσφορώ</w:t>
      </w:r>
      <w:bookmarkEnd w:id="319"/>
      <w:bookmarkEnd w:id="320"/>
      <w:bookmarkEnd w:id="321"/>
      <w:bookmarkEnd w:id="322"/>
      <w:bookmarkEnd w:id="323"/>
      <w:bookmarkEnd w:id="324"/>
      <w:bookmarkEnd w:id="325"/>
      <w:r w:rsidRPr="00997B62">
        <w:t>ν</w:t>
      </w:r>
      <w:bookmarkEnd w:id="326"/>
      <w:bookmarkEnd w:id="327"/>
      <w:bookmarkEnd w:id="328"/>
    </w:p>
    <w:p w14:paraId="6CDAE97D" w14:textId="77777777" w:rsidR="00F907F0" w:rsidRPr="00F907F0" w:rsidRDefault="00F907F0" w:rsidP="00F907F0">
      <w:pPr>
        <w:rPr>
          <w:rFonts w:ascii="Tahoma" w:hAnsi="Tahoma" w:cs="Tahoma"/>
          <w:lang w:val="el-GR" w:eastAsia="el-GR"/>
        </w:rPr>
      </w:pPr>
      <w:r w:rsidRPr="00F907F0">
        <w:rPr>
          <w:rFonts w:ascii="Tahoma" w:hAnsi="Tahoma" w:cs="Tahoma"/>
          <w:lang w:val="el-GR" w:eastAsia="el-GR"/>
        </w:rPr>
        <w:t xml:space="preserve">Οι υποβαλλόμενες προσφορές ισχύουν και δεσμεύουν τους οικονομικούς φορείς για διάστημα </w:t>
      </w:r>
      <w:r w:rsidRPr="005B6B5E">
        <w:rPr>
          <w:rFonts w:ascii="Tahoma" w:hAnsi="Tahoma" w:cs="Tahoma"/>
          <w:iCs/>
          <w:lang w:val="el-GR" w:eastAsia="el-GR"/>
        </w:rPr>
        <w:t>δώδεκα (12) μηνών</w:t>
      </w:r>
      <w:r w:rsidRPr="005B6B5E">
        <w:rPr>
          <w:rFonts w:ascii="Tahoma" w:hAnsi="Tahoma" w:cs="Tahoma"/>
          <w:i/>
          <w:lang w:val="el-GR" w:eastAsia="el-GR"/>
        </w:rPr>
        <w:t xml:space="preserve"> </w:t>
      </w:r>
      <w:r w:rsidRPr="005B6B5E">
        <w:rPr>
          <w:rFonts w:ascii="Tahoma" w:hAnsi="Tahoma" w:cs="Tahoma"/>
          <w:lang w:val="el-GR" w:eastAsia="el-GR"/>
        </w:rPr>
        <w:t>από</w:t>
      </w:r>
      <w:r w:rsidRPr="00F907F0">
        <w:rPr>
          <w:rFonts w:ascii="Tahoma" w:hAnsi="Tahoma" w:cs="Tahoma"/>
          <w:lang w:val="el-GR" w:eastAsia="el-GR"/>
        </w:rPr>
        <w:t xml:space="preserve"> την επόμενη της καταληκτικής ημερομηνίας υποβολής τους.</w:t>
      </w:r>
    </w:p>
    <w:bookmarkEnd w:id="329"/>
    <w:p w14:paraId="253C5C58" w14:textId="77777777" w:rsidR="00F907F0" w:rsidRPr="00F907F0" w:rsidRDefault="00F907F0" w:rsidP="00F907F0">
      <w:pPr>
        <w:rPr>
          <w:rFonts w:ascii="Tahoma" w:hAnsi="Tahoma" w:cs="Tahoma"/>
          <w:lang w:val="el-GR" w:eastAsia="el-GR"/>
        </w:rPr>
      </w:pPr>
      <w:r w:rsidRPr="00F907F0">
        <w:rPr>
          <w:rFonts w:ascii="Tahoma" w:hAnsi="Tahoma" w:cs="Tahoma"/>
          <w:lang w:val="el-GR" w:eastAsia="el-GR"/>
        </w:rPr>
        <w:t>Προσφορά η οποία ορίζει χρόνο ισχύος μικρότερο από τον ανωτέρω προβλεπόμενο απορρίπτεται.</w:t>
      </w:r>
    </w:p>
    <w:p w14:paraId="17AF603B" w14:textId="3F2DDC21" w:rsidR="00F907F0" w:rsidRPr="00F907F0" w:rsidRDefault="00F907F0" w:rsidP="00F907F0">
      <w:pPr>
        <w:rPr>
          <w:rFonts w:ascii="Tahoma" w:hAnsi="Tahoma" w:cs="Tahoma"/>
          <w:lang w:val="el-GR" w:eastAsia="el-GR"/>
        </w:rPr>
      </w:pPr>
      <w:r w:rsidRPr="00F907F0">
        <w:rPr>
          <w:rFonts w:ascii="Tahoma" w:hAnsi="Tahoma"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F907F0">
        <w:rPr>
          <w:rFonts w:ascii="Tahoma" w:hAnsi="Tahoma" w:cs="Tahoma"/>
          <w:lang w:val="el-GR"/>
        </w:rPr>
        <w:t xml:space="preserve">την παράγραφο </w:t>
      </w:r>
      <w:r>
        <w:rPr>
          <w:rFonts w:ascii="Tahoma" w:hAnsi="Tahoma" w:cs="Tahoma"/>
          <w:lang w:val="el-GR"/>
        </w:rPr>
        <w:fldChar w:fldCharType="begin"/>
      </w:r>
      <w:r>
        <w:rPr>
          <w:rFonts w:ascii="Tahoma" w:hAnsi="Tahoma" w:cs="Tahoma"/>
          <w:lang w:val="el-GR"/>
        </w:rPr>
        <w:instrText xml:space="preserve"> REF _Ref89338416 \r \h </w:instrText>
      </w:r>
      <w:r>
        <w:rPr>
          <w:rFonts w:ascii="Tahoma" w:hAnsi="Tahoma" w:cs="Tahoma"/>
          <w:lang w:val="el-GR"/>
        </w:rPr>
      </w:r>
      <w:r>
        <w:rPr>
          <w:rFonts w:ascii="Tahoma" w:hAnsi="Tahoma" w:cs="Tahoma"/>
          <w:lang w:val="el-GR"/>
        </w:rPr>
        <w:fldChar w:fldCharType="separate"/>
      </w:r>
      <w:r w:rsidR="00D92051">
        <w:rPr>
          <w:rFonts w:ascii="Tahoma" w:hAnsi="Tahoma" w:cs="Tahoma"/>
          <w:lang w:val="el-GR"/>
        </w:rPr>
        <w:t>2.2.2</w:t>
      </w:r>
      <w:r>
        <w:rPr>
          <w:rFonts w:ascii="Tahoma" w:hAnsi="Tahoma" w:cs="Tahoma"/>
          <w:lang w:val="el-GR"/>
        </w:rPr>
        <w:fldChar w:fldCharType="end"/>
      </w:r>
      <w:r>
        <w:rPr>
          <w:rFonts w:ascii="Tahoma" w:hAnsi="Tahoma" w:cs="Tahoma"/>
          <w:lang w:val="el-GR"/>
        </w:rPr>
        <w:t xml:space="preserve"> </w:t>
      </w:r>
      <w:r w:rsidRPr="00F907F0">
        <w:rPr>
          <w:rFonts w:ascii="Tahoma" w:hAnsi="Tahoma" w:cs="Tahoma"/>
          <w:lang w:val="el-GR" w:eastAsia="el-GR"/>
        </w:rPr>
        <w:t>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456A6026" w14:textId="3E0B7D1E" w:rsidR="00873472" w:rsidRPr="00F907F0" w:rsidRDefault="00F907F0" w:rsidP="00F907F0">
      <w:pPr>
        <w:rPr>
          <w:rFonts w:ascii="Tahoma" w:hAnsi="Tahoma" w:cs="Tahoma"/>
          <w:szCs w:val="22"/>
          <w:lang w:val="el-GR" w:eastAsia="el-GR"/>
        </w:rPr>
      </w:pPr>
      <w:r w:rsidRPr="00F907F0">
        <w:rPr>
          <w:rFonts w:ascii="Tahoma" w:hAnsi="Tahoma" w:cs="Tahoma"/>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F907F0">
        <w:rPr>
          <w:rFonts w:ascii="Tahoma" w:hAnsi="Tahoma" w:cs="Tahoma"/>
          <w:lang w:val="el-GR"/>
        </w:rPr>
        <w:t xml:space="preserve"> </w:t>
      </w:r>
      <w:r w:rsidRPr="00F907F0">
        <w:rPr>
          <w:rFonts w:ascii="Tahoma" w:hAnsi="Tahoma" w:cs="Tahoma"/>
          <w:lang w:val="el-GR" w:eastAsia="el-GR"/>
        </w:rPr>
        <w:t>Στην τελευταία περίπτωση, η διαδικασία συνεχίζεται με όσους παρέτειναν τις προσφορές τους.</w:t>
      </w:r>
    </w:p>
    <w:p w14:paraId="0C1D16DD" w14:textId="77777777" w:rsidR="00873472" w:rsidRPr="00997B62" w:rsidRDefault="00873472" w:rsidP="009106E3">
      <w:pPr>
        <w:pStyle w:val="3"/>
        <w:numPr>
          <w:ilvl w:val="2"/>
          <w:numId w:val="1"/>
        </w:numPr>
      </w:pPr>
      <w:bookmarkStart w:id="330" w:name="_Toc65769179"/>
      <w:bookmarkStart w:id="331" w:name="_Toc65769321"/>
      <w:bookmarkStart w:id="332" w:name="_Toc65835081"/>
      <w:bookmarkStart w:id="333" w:name="_Toc78909649"/>
      <w:bookmarkStart w:id="334" w:name="_Toc138167359"/>
      <w:r w:rsidRPr="00997B62">
        <w:t>Λόγοι απόρριψης προσφορώ</w:t>
      </w:r>
      <w:bookmarkEnd w:id="330"/>
      <w:bookmarkEnd w:id="331"/>
      <w:bookmarkEnd w:id="332"/>
      <w:r w:rsidRPr="00997B62">
        <w:t>ν</w:t>
      </w:r>
      <w:bookmarkEnd w:id="333"/>
      <w:bookmarkEnd w:id="334"/>
    </w:p>
    <w:p w14:paraId="5302D3BB" w14:textId="77777777" w:rsidR="00873472" w:rsidRPr="00997B62" w:rsidRDefault="00873472" w:rsidP="00873472">
      <w:pPr>
        <w:rPr>
          <w:rFonts w:ascii="Tahoma" w:hAnsi="Tahoma" w:cs="Tahoma"/>
          <w:szCs w:val="22"/>
          <w:lang w:val="el-GR"/>
        </w:rPr>
      </w:pPr>
      <w:r w:rsidRPr="00997B62">
        <w:rPr>
          <w:rFonts w:ascii="Tahoma" w:hAnsi="Tahoma" w:cs="Tahoma"/>
          <w:szCs w:val="22"/>
          <w:lang w:val="en-US"/>
        </w:rPr>
        <w:t>H</w:t>
      </w:r>
      <w:r w:rsidRPr="00997B62">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E8196A9" w14:textId="427A9F0F"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η οποία αποκλίνει από απαράβατους όρους περί σύνταξης και υποβολής της προσφοράς, ή δεν υποβάλλεται</w:t>
      </w:r>
      <w:r w:rsidRPr="00997B62" w:rsidDel="00A334BA">
        <w:rPr>
          <w:rFonts w:ascii="Tahoma" w:hAnsi="Tahoma" w:cs="Tahoma"/>
          <w:szCs w:val="22"/>
          <w:lang w:val="el-GR"/>
        </w:rPr>
        <w:t xml:space="preserve"> </w:t>
      </w:r>
      <w:r w:rsidRPr="00997B62">
        <w:rPr>
          <w:rFonts w:ascii="Tahoma" w:hAnsi="Tahoma" w:cs="Tahoma"/>
          <w:szCs w:val="22"/>
          <w:lang w:val="el-GR"/>
        </w:rPr>
        <w:t xml:space="preserve">εμπρόθεσμα, με τον τρόπο και με το περιεχόμενο που ορίζεται πιο πάνω και συγκεκριμένα στις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_Ref76765454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2.4.1</w:t>
      </w:r>
      <w:r w:rsidRPr="00997B62">
        <w:rPr>
          <w:rFonts w:ascii="Tahoma" w:hAnsi="Tahoma" w:cs="Tahoma"/>
          <w:szCs w:val="22"/>
          <w:lang w:val="el-GR"/>
        </w:rPr>
        <w:fldChar w:fldCharType="end"/>
      </w:r>
      <w:r w:rsidRPr="00997B62">
        <w:rPr>
          <w:rFonts w:ascii="Tahoma" w:hAnsi="Tahoma" w:cs="Tahoma"/>
          <w:szCs w:val="22"/>
          <w:lang w:val="el-GR"/>
        </w:rPr>
        <w:t xml:space="preserve">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_Ref76765475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sidRPr="00D92051">
        <w:rPr>
          <w:rFonts w:ascii="Tahoma" w:hAnsi="Tahoma" w:cs="Tahoma"/>
          <w:szCs w:val="22"/>
          <w:lang w:val="el-GR"/>
        </w:rPr>
        <w:t>Γενικοί όροι υποβολής προσφορών</w:t>
      </w:r>
      <w:r w:rsidRPr="00997B62">
        <w:rPr>
          <w:rFonts w:ascii="Tahoma" w:hAnsi="Tahoma" w:cs="Tahoma"/>
          <w:szCs w:val="22"/>
          <w:lang w:val="el-GR"/>
        </w:rPr>
        <w:fldChar w:fldCharType="end"/>
      </w:r>
      <w:r w:rsidRPr="00997B62">
        <w:rPr>
          <w:rFonts w:ascii="Tahoma" w:hAnsi="Tahoma" w:cs="Tahoma"/>
          <w:szCs w:val="22"/>
          <w:lang w:val="el-GR"/>
        </w:rPr>
        <w:t xml:space="preserve">),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_Ref76765519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2.4.2</w:t>
      </w:r>
      <w:r w:rsidRPr="00997B62">
        <w:rPr>
          <w:rFonts w:ascii="Tahoma" w:hAnsi="Tahoma" w:cs="Tahoma"/>
          <w:szCs w:val="22"/>
          <w:lang w:val="el-GR"/>
        </w:rPr>
        <w:fldChar w:fldCharType="end"/>
      </w:r>
      <w:r w:rsidRPr="00997B62">
        <w:rPr>
          <w:rFonts w:ascii="Tahoma" w:hAnsi="Tahoma" w:cs="Tahoma"/>
          <w:szCs w:val="22"/>
          <w:lang w:val="el-GR"/>
        </w:rPr>
        <w:t xml:space="preserve">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_Ref76765485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sidRPr="00D92051">
        <w:rPr>
          <w:rFonts w:ascii="Tahoma" w:hAnsi="Tahoma" w:cs="Tahoma"/>
          <w:szCs w:val="22"/>
          <w:lang w:val="el-GR"/>
        </w:rPr>
        <w:t>Χρόνος και Τρόπος υποβολής προσφορών</w:t>
      </w:r>
      <w:r w:rsidRPr="00997B62">
        <w:rPr>
          <w:rFonts w:ascii="Tahoma" w:hAnsi="Tahoma" w:cs="Tahoma"/>
          <w:szCs w:val="22"/>
          <w:lang w:val="el-GR"/>
        </w:rPr>
        <w:fldChar w:fldCharType="end"/>
      </w:r>
      <w:r w:rsidRPr="00997B62">
        <w:rPr>
          <w:rFonts w:ascii="Tahoma" w:hAnsi="Tahoma" w:cs="Tahoma"/>
          <w:szCs w:val="22"/>
          <w:lang w:val="el-GR"/>
        </w:rPr>
        <w:t xml:space="preserve">),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_Ref76765548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2.4.3</w:t>
      </w:r>
      <w:r w:rsidRPr="00997B62">
        <w:rPr>
          <w:rFonts w:ascii="Tahoma" w:hAnsi="Tahoma" w:cs="Tahoma"/>
          <w:szCs w:val="22"/>
          <w:lang w:val="el-GR"/>
        </w:rPr>
        <w:fldChar w:fldCharType="end"/>
      </w:r>
      <w:r w:rsidRPr="00997B62">
        <w:rPr>
          <w:rFonts w:ascii="Tahoma" w:hAnsi="Tahoma" w:cs="Tahoma"/>
          <w:szCs w:val="22"/>
          <w:lang w:val="el-GR"/>
        </w:rPr>
        <w:t xml:space="preserve">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_Ref76765676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sidRPr="00D92051">
        <w:rPr>
          <w:rFonts w:ascii="Tahoma" w:hAnsi="Tahoma" w:cs="Tahoma"/>
          <w:szCs w:val="22"/>
          <w:lang w:val="el-GR"/>
        </w:rPr>
        <w:t>Περιεχόμενα Φακέλου «Δικαιολογητικά Συμμετοχής - Τεχνική Προσφορά»</w:t>
      </w:r>
      <w:r w:rsidRPr="00997B62">
        <w:rPr>
          <w:rFonts w:ascii="Tahoma" w:hAnsi="Tahoma" w:cs="Tahoma"/>
          <w:szCs w:val="22"/>
          <w:lang w:val="el-GR"/>
        </w:rPr>
        <w:fldChar w:fldCharType="end"/>
      </w:r>
      <w:r w:rsidRPr="00997B62">
        <w:rPr>
          <w:rFonts w:ascii="Tahoma" w:hAnsi="Tahoma" w:cs="Tahoma"/>
          <w:szCs w:val="22"/>
          <w:lang w:val="el-GR"/>
        </w:rPr>
        <w:t xml:space="preserve">),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_Ref76765558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2.4.4</w:t>
      </w:r>
      <w:r w:rsidRPr="00997B62">
        <w:rPr>
          <w:rFonts w:ascii="Tahoma" w:hAnsi="Tahoma" w:cs="Tahoma"/>
          <w:szCs w:val="22"/>
          <w:lang w:val="el-GR"/>
        </w:rPr>
        <w:fldChar w:fldCharType="end"/>
      </w:r>
      <w:r w:rsidRPr="00997B62">
        <w:rPr>
          <w:rFonts w:ascii="Tahoma" w:hAnsi="Tahoma" w:cs="Tahoma"/>
          <w:szCs w:val="22"/>
          <w:lang w:val="el-GR"/>
        </w:rPr>
        <w:t xml:space="preserve">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_Ref76765662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sidRPr="00D92051">
        <w:rPr>
          <w:rFonts w:ascii="Tahoma" w:hAnsi="Tahoma" w:cs="Tahoma"/>
          <w:szCs w:val="22"/>
          <w:lang w:val="el-GR"/>
        </w:rPr>
        <w:t>Περιεχόμενα Φακέλου «Οικονομική Προσφορά» / Τρόπος σύνταξης και υποβολής οικονομικών προσφορών</w:t>
      </w:r>
      <w:r w:rsidRPr="00997B62">
        <w:rPr>
          <w:rFonts w:ascii="Tahoma" w:hAnsi="Tahoma" w:cs="Tahoma"/>
          <w:szCs w:val="22"/>
          <w:lang w:val="el-GR"/>
        </w:rPr>
        <w:fldChar w:fldCharType="end"/>
      </w:r>
      <w:r w:rsidRPr="00997B62">
        <w:rPr>
          <w:rFonts w:ascii="Tahoma" w:hAnsi="Tahoma" w:cs="Tahoma"/>
          <w:szCs w:val="22"/>
          <w:lang w:val="el-GR"/>
        </w:rPr>
        <w:t xml:space="preserve">),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_Ref76765569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2.4.5</w:t>
      </w:r>
      <w:r w:rsidRPr="00997B62">
        <w:rPr>
          <w:rFonts w:ascii="Tahoma" w:hAnsi="Tahoma" w:cs="Tahoma"/>
          <w:szCs w:val="22"/>
          <w:lang w:val="el-GR"/>
        </w:rPr>
        <w:fldChar w:fldCharType="end"/>
      </w:r>
      <w:r w:rsidRPr="00997B62">
        <w:rPr>
          <w:rFonts w:ascii="Tahoma" w:hAnsi="Tahoma" w:cs="Tahoma"/>
          <w:szCs w:val="22"/>
          <w:lang w:val="el-GR"/>
        </w:rPr>
        <w:t xml:space="preserve"> (</w:t>
      </w:r>
      <w:r w:rsidRPr="00997B62">
        <w:rPr>
          <w:rFonts w:ascii="Tahoma" w:hAnsi="Tahoma" w:cs="Tahoma"/>
          <w:szCs w:val="22"/>
          <w:lang w:val="el-GR"/>
        </w:rPr>
        <w:fldChar w:fldCharType="begin"/>
      </w:r>
      <w:r w:rsidRPr="00997B62">
        <w:rPr>
          <w:rFonts w:ascii="Tahoma" w:hAnsi="Tahoma" w:cs="Tahoma"/>
          <w:szCs w:val="22"/>
          <w:lang w:val="el-GR"/>
        </w:rPr>
        <w:instrText xml:space="preserve"> </w:instrText>
      </w:r>
      <w:r w:rsidRPr="00997B62">
        <w:rPr>
          <w:rFonts w:ascii="Tahoma" w:hAnsi="Tahoma" w:cs="Tahoma"/>
          <w:szCs w:val="22"/>
          <w:lang w:val="en-US"/>
        </w:rPr>
        <w:instrText>REF</w:instrText>
      </w:r>
      <w:r w:rsidRPr="00997B62">
        <w:rPr>
          <w:rFonts w:ascii="Tahoma" w:hAnsi="Tahoma" w:cs="Tahoma"/>
          <w:szCs w:val="22"/>
          <w:lang w:val="el-GR"/>
        </w:rPr>
        <w:instrText xml:space="preserve"> _</w:instrText>
      </w:r>
      <w:r w:rsidRPr="00997B62">
        <w:rPr>
          <w:rFonts w:ascii="Tahoma" w:hAnsi="Tahoma" w:cs="Tahoma"/>
          <w:szCs w:val="22"/>
          <w:lang w:val="en-US"/>
        </w:rPr>
        <w:instrText>Ref</w:instrText>
      </w:r>
      <w:r w:rsidRPr="00997B62">
        <w:rPr>
          <w:rFonts w:ascii="Tahoma" w:hAnsi="Tahoma" w:cs="Tahoma"/>
          <w:szCs w:val="22"/>
          <w:lang w:val="el-GR"/>
        </w:rPr>
        <w:instrText>76765569 \</w:instrText>
      </w:r>
      <w:r w:rsidRPr="00997B62">
        <w:rPr>
          <w:rFonts w:ascii="Tahoma" w:hAnsi="Tahoma" w:cs="Tahoma"/>
          <w:szCs w:val="22"/>
          <w:lang w:val="en-US"/>
        </w:rPr>
        <w:instrText>h</w:instrText>
      </w:r>
      <w:r w:rsidRPr="00997B62">
        <w:rPr>
          <w:rFonts w:ascii="Tahoma" w:hAnsi="Tahoma" w:cs="Tahoma"/>
          <w:szCs w:val="22"/>
          <w:lang w:val="el-GR"/>
        </w:rPr>
        <w:instrText xml:space="preserve">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sidRPr="00D92051">
        <w:rPr>
          <w:rFonts w:ascii="Tahoma" w:hAnsi="Tahoma" w:cs="Tahoma"/>
          <w:szCs w:val="22"/>
          <w:lang w:val="el-GR"/>
        </w:rPr>
        <w:t>Χρόνος ισχύος των προσφορών</w:t>
      </w:r>
      <w:r w:rsidRPr="00997B62">
        <w:rPr>
          <w:rFonts w:ascii="Tahoma" w:hAnsi="Tahoma" w:cs="Tahoma"/>
          <w:szCs w:val="22"/>
          <w:lang w:val="el-GR"/>
        </w:rPr>
        <w:fldChar w:fldCharType="end"/>
      </w:r>
      <w:r w:rsidRPr="00997B62">
        <w:rPr>
          <w:rFonts w:ascii="Tahoma" w:hAnsi="Tahoma" w:cs="Tahoma"/>
          <w:szCs w:val="22"/>
          <w:lang w:val="el-GR"/>
        </w:rPr>
        <w:t xml:space="preserve">), παρ. </w:t>
      </w:r>
      <w:r w:rsidR="003F30BE" w:rsidRPr="00997B62">
        <w:rPr>
          <w:rFonts w:ascii="Tahoma" w:hAnsi="Tahoma" w:cs="Tahoma"/>
          <w:szCs w:val="22"/>
          <w:lang w:val="el-GR"/>
        </w:rPr>
        <w:fldChar w:fldCharType="begin"/>
      </w:r>
      <w:r w:rsidR="003F30BE" w:rsidRPr="00997B62">
        <w:rPr>
          <w:rFonts w:ascii="Tahoma" w:hAnsi="Tahoma" w:cs="Tahoma"/>
          <w:szCs w:val="22"/>
          <w:lang w:val="el-GR"/>
        </w:rPr>
        <w:instrText xml:space="preserve"> REF _Ref87030764 \r \h </w:instrText>
      </w:r>
      <w:r w:rsidR="00997B62" w:rsidRPr="00997B62">
        <w:rPr>
          <w:rFonts w:ascii="Tahoma" w:hAnsi="Tahoma" w:cs="Tahoma"/>
          <w:szCs w:val="22"/>
          <w:lang w:val="el-GR"/>
        </w:rPr>
        <w:instrText xml:space="preserve"> \* MERGEFORMAT </w:instrText>
      </w:r>
      <w:r w:rsidR="003F30BE" w:rsidRPr="00997B62">
        <w:rPr>
          <w:rFonts w:ascii="Tahoma" w:hAnsi="Tahoma" w:cs="Tahoma"/>
          <w:szCs w:val="22"/>
          <w:lang w:val="el-GR"/>
        </w:rPr>
      </w:r>
      <w:r w:rsidR="003F30BE" w:rsidRPr="00997B62">
        <w:rPr>
          <w:rFonts w:ascii="Tahoma" w:hAnsi="Tahoma" w:cs="Tahoma"/>
          <w:szCs w:val="22"/>
          <w:lang w:val="el-GR"/>
        </w:rPr>
        <w:fldChar w:fldCharType="separate"/>
      </w:r>
      <w:r w:rsidR="00D92051">
        <w:rPr>
          <w:rFonts w:ascii="Tahoma" w:hAnsi="Tahoma" w:cs="Tahoma"/>
          <w:szCs w:val="22"/>
          <w:lang w:val="el-GR"/>
        </w:rPr>
        <w:t>3.1</w:t>
      </w:r>
      <w:r w:rsidR="003F30BE" w:rsidRPr="00997B62">
        <w:rPr>
          <w:rFonts w:ascii="Tahoma" w:hAnsi="Tahoma" w:cs="Tahoma"/>
          <w:szCs w:val="22"/>
          <w:lang w:val="el-GR"/>
        </w:rPr>
        <w:fldChar w:fldCharType="end"/>
      </w:r>
      <w:r w:rsidR="003F30BE" w:rsidRPr="00997B62">
        <w:rPr>
          <w:rFonts w:ascii="Tahoma" w:hAnsi="Tahoma" w:cs="Tahoma"/>
          <w:szCs w:val="22"/>
          <w:lang w:val="el-GR"/>
        </w:rPr>
        <w:t xml:space="preserve"> (</w:t>
      </w:r>
      <w:r w:rsidR="00667651" w:rsidRPr="00997B62">
        <w:rPr>
          <w:rFonts w:ascii="Tahoma" w:hAnsi="Tahoma" w:cs="Tahoma"/>
          <w:szCs w:val="22"/>
          <w:lang w:val="el-GR"/>
        </w:rPr>
        <w:t>Αποσφράγιση και αξιολόγηση προσφορών</w:t>
      </w:r>
      <w:r w:rsidR="003F30BE" w:rsidRPr="00997B62">
        <w:rPr>
          <w:rFonts w:ascii="Tahoma" w:hAnsi="Tahoma" w:cs="Tahoma"/>
          <w:szCs w:val="22"/>
          <w:lang w:val="el-GR"/>
        </w:rPr>
        <w:t>)</w:t>
      </w:r>
      <w:r w:rsidRPr="00997B62">
        <w:rPr>
          <w:rFonts w:ascii="Tahoma" w:hAnsi="Tahoma" w:cs="Tahoma"/>
          <w:szCs w:val="22"/>
          <w:lang w:val="el-GR"/>
        </w:rPr>
        <w:t xml:space="preserve">,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_Ref76765602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3.2</w:t>
      </w:r>
      <w:r w:rsidRPr="00997B62">
        <w:rPr>
          <w:rFonts w:ascii="Tahoma" w:hAnsi="Tahoma" w:cs="Tahoma"/>
          <w:szCs w:val="22"/>
          <w:lang w:val="el-GR"/>
        </w:rPr>
        <w:fldChar w:fldCharType="end"/>
      </w:r>
      <w:r w:rsidRPr="00997B62">
        <w:rPr>
          <w:rFonts w:ascii="Tahoma" w:hAnsi="Tahoma" w:cs="Tahoma"/>
          <w:szCs w:val="22"/>
          <w:lang w:val="el-GR"/>
        </w:rPr>
        <w:t xml:space="preserve">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_Ref76765630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sidRPr="00D92051">
        <w:rPr>
          <w:rFonts w:ascii="Tahoma" w:hAnsi="Tahoma" w:cs="Tahoma"/>
          <w:szCs w:val="22"/>
          <w:lang w:val="el-GR"/>
        </w:rPr>
        <w:t>Πρόσκληση υποβολής δικαιολογητικών προσωρινού αναδόχου - Δικαιολογητικά προσωρινού αναδόχου</w:t>
      </w:r>
      <w:r w:rsidRPr="00997B62">
        <w:rPr>
          <w:rFonts w:ascii="Tahoma" w:hAnsi="Tahoma" w:cs="Tahoma"/>
          <w:szCs w:val="22"/>
          <w:lang w:val="el-GR"/>
        </w:rPr>
        <w:fldChar w:fldCharType="end"/>
      </w:r>
      <w:r w:rsidRPr="00997B62">
        <w:rPr>
          <w:rFonts w:ascii="Tahoma" w:hAnsi="Tahoma" w:cs="Tahoma"/>
          <w:szCs w:val="22"/>
          <w:lang w:val="el-GR"/>
        </w:rPr>
        <w:t>) της παρούσας,</w:t>
      </w:r>
    </w:p>
    <w:p w14:paraId="3C7D902F" w14:textId="0B56EBD6"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η οποία περιέχει ατέλειες, ελλείψεις, ασάφειες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w:t>
      </w:r>
      <w:r w:rsidR="00B92F54">
        <w:rPr>
          <w:rFonts w:ascii="Tahoma" w:hAnsi="Tahoma" w:cs="Tahoma"/>
          <w:szCs w:val="22"/>
          <w:lang w:val="el-GR"/>
        </w:rPr>
        <w:t xml:space="preserve">2 </w:t>
      </w:r>
      <w:r w:rsidRPr="00997B62">
        <w:rPr>
          <w:rFonts w:ascii="Tahoma" w:hAnsi="Tahoma" w:cs="Tahoma"/>
          <w:szCs w:val="22"/>
          <w:lang w:val="el-GR"/>
        </w:rPr>
        <w:t>της παρούσας διακήρυξης,</w:t>
      </w:r>
    </w:p>
    <w:p w14:paraId="38113D28" w14:textId="20A22EB6"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παρ.  3.1.</w:t>
      </w:r>
      <w:r w:rsidR="00B92F54">
        <w:rPr>
          <w:rFonts w:ascii="Tahoma" w:hAnsi="Tahoma" w:cs="Tahoma"/>
          <w:szCs w:val="22"/>
          <w:lang w:val="el-GR"/>
        </w:rPr>
        <w:t>2</w:t>
      </w:r>
      <w:r w:rsidRPr="00997B62">
        <w:rPr>
          <w:rFonts w:ascii="Tahoma" w:hAnsi="Tahoma" w:cs="Tahoma"/>
          <w:szCs w:val="22"/>
          <w:lang w:val="el-GR"/>
        </w:rPr>
        <w:t xml:space="preserve"> της παρούσας και τα άρθρα 102 και 103 του ν. 4412/2016,</w:t>
      </w:r>
    </w:p>
    <w:p w14:paraId="0863F875" w14:textId="77777777" w:rsidR="00873472" w:rsidRPr="00997B62" w:rsidRDefault="00873472" w:rsidP="008A1019">
      <w:pPr>
        <w:numPr>
          <w:ilvl w:val="0"/>
          <w:numId w:val="37"/>
        </w:numPr>
        <w:spacing w:before="120"/>
        <w:ind w:left="284" w:hanging="142"/>
        <w:rPr>
          <w:rFonts w:ascii="Tahoma" w:hAnsi="Tahoma" w:cs="Tahoma"/>
          <w:color w:val="8EAADB" w:themeColor="accent1" w:themeTint="99"/>
          <w:szCs w:val="22"/>
          <w:lang w:val="el-GR"/>
        </w:rPr>
      </w:pPr>
      <w:r w:rsidRPr="00997B62">
        <w:rPr>
          <w:rFonts w:ascii="Tahoma" w:hAnsi="Tahoma" w:cs="Tahoma"/>
          <w:szCs w:val="22"/>
          <w:lang w:val="el-GR"/>
        </w:rPr>
        <w:t>η οποία είναι εναλλακτική προσφορά</w:t>
      </w:r>
    </w:p>
    <w:p w14:paraId="7E3F5A92" w14:textId="0780D9BB"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_Ref76759873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2.2.3.3</w:t>
      </w:r>
      <w:r w:rsidRPr="00997B62">
        <w:rPr>
          <w:rFonts w:ascii="Tahoma" w:hAnsi="Tahoma" w:cs="Tahoma"/>
          <w:szCs w:val="22"/>
          <w:lang w:val="el-GR"/>
        </w:rPr>
        <w:fldChar w:fldCharType="end"/>
      </w:r>
      <w:r w:rsidRPr="00997B62">
        <w:rPr>
          <w:rFonts w:ascii="Tahoma" w:hAnsi="Tahoma" w:cs="Tahoma"/>
          <w:szCs w:val="22"/>
          <w:lang w:val="el-GR"/>
        </w:rPr>
        <w:t xml:space="preserve"> περ. γ της παρούσας ( περ. γ΄ της παρ. 4 του άρθρου</w:t>
      </w:r>
      <w:r w:rsidR="00254EDF">
        <w:rPr>
          <w:rFonts w:ascii="Tahoma" w:hAnsi="Tahoma" w:cs="Tahoma"/>
          <w:szCs w:val="22"/>
          <w:lang w:val="el-GR"/>
        </w:rPr>
        <w:t xml:space="preserve"> </w:t>
      </w:r>
      <w:r w:rsidRPr="00997B62">
        <w:rPr>
          <w:rFonts w:ascii="Tahoma" w:hAnsi="Tahoma"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F828A79" w14:textId="77777777"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η οποία είναι υπό αίρεση,</w:t>
      </w:r>
    </w:p>
    <w:p w14:paraId="2E07327A" w14:textId="77777777"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η οποία θέτει όρο αναπροσαρμογής,</w:t>
      </w:r>
    </w:p>
    <w:p w14:paraId="65284916" w14:textId="77777777"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588B7DE" w14:textId="4C9D7B04"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 xml:space="preserve">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w:t>
      </w:r>
      <w:r w:rsidR="009441F1" w:rsidRPr="009441F1">
        <w:rPr>
          <w:rFonts w:ascii="Tahoma" w:hAnsi="Tahoma" w:cs="Tahoma"/>
          <w:szCs w:val="22"/>
          <w:lang w:val="el-GR"/>
        </w:rPr>
        <w:t>σύμφωνα με το άρθρο 88 του ν.4412/2016, όπως αυτό τροποποιήθηκε με το άρθρο 32 του ν.4782/2021 και ειδικότερα την τροποποίηση του τίτλου και των παρ. 1, 5 και 6 και την προσθήκη της παρ. 5Α στο άρθρο 88 του ν. 4412/2016</w:t>
      </w:r>
      <w:r w:rsidRPr="00997B62">
        <w:rPr>
          <w:rFonts w:ascii="Tahoma" w:hAnsi="Tahoma" w:cs="Tahoma"/>
          <w:szCs w:val="22"/>
          <w:lang w:val="el-GR"/>
        </w:rPr>
        <w:t>,</w:t>
      </w:r>
    </w:p>
    <w:p w14:paraId="7902A88B" w14:textId="77777777"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7608E816" w14:textId="77777777"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η οποία παρουσιάζει αποκλίσεις ως προς τους όρους και τις τεχνικές προδιαγραφές της σύμβασης,</w:t>
      </w:r>
    </w:p>
    <w:p w14:paraId="4EBC7D1E" w14:textId="77777777"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018BBBF" w14:textId="6C022979"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_Ref76765814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w:t>
      </w:r>
      <w:r w:rsidRPr="00997B62">
        <w:rPr>
          <w:rFonts w:ascii="Tahoma" w:hAnsi="Tahoma" w:cs="Tahoma"/>
          <w:szCs w:val="22"/>
          <w:lang w:val="el-GR"/>
        </w:rPr>
        <w:fldChar w:fldCharType="end"/>
      </w:r>
      <w:r w:rsidRPr="00997B62">
        <w:rPr>
          <w:rFonts w:ascii="Tahoma" w:hAnsi="Tahoma" w:cs="Tahoma"/>
          <w:szCs w:val="22"/>
          <w:lang w:val="el-GR"/>
        </w:rPr>
        <w:t xml:space="preserve"> της παρούσας ή η πλήρωση μιας ή περισσότερων από τις απαιτήσεις των κριτηρίων ποιοτικής επιλογής, σύμφωνα με τ</w:t>
      </w:r>
      <w:r w:rsidR="00254EDF">
        <w:rPr>
          <w:rFonts w:ascii="Tahoma" w:hAnsi="Tahoma" w:cs="Tahoma"/>
          <w:szCs w:val="22"/>
          <w:lang w:val="el-GR"/>
        </w:rPr>
        <w:t>ην</w:t>
      </w:r>
      <w:r w:rsidRPr="00997B62">
        <w:rPr>
          <w:rFonts w:ascii="Tahoma" w:hAnsi="Tahoma" w:cs="Tahoma"/>
          <w:szCs w:val="22"/>
          <w:lang w:val="el-GR"/>
        </w:rPr>
        <w:t xml:space="preserve">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_Ref76765851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2.2.4</w:t>
      </w:r>
      <w:r w:rsidRPr="00997B62">
        <w:rPr>
          <w:rFonts w:ascii="Tahoma" w:hAnsi="Tahoma" w:cs="Tahoma"/>
          <w:szCs w:val="22"/>
          <w:lang w:val="el-GR"/>
        </w:rPr>
        <w:fldChar w:fldCharType="end"/>
      </w:r>
      <w:r w:rsidRPr="00997B62">
        <w:rPr>
          <w:rFonts w:ascii="Tahoma" w:hAnsi="Tahoma" w:cs="Tahoma"/>
          <w:szCs w:val="22"/>
          <w:lang w:val="el-GR"/>
        </w:rPr>
        <w:t>, περί κριτηρίων επιλογής,</w:t>
      </w:r>
    </w:p>
    <w:p w14:paraId="3FE74BAE" w14:textId="77777777"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274F1C04" w14:textId="77777777"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0F29C13" w14:textId="7EF956BE" w:rsidR="00873472" w:rsidRPr="00997B62" w:rsidRDefault="00873472"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 xml:space="preserve">της οποίας το συνολικό τίμημα υπερβαίνει τον προϋπολογισμό του Έργου, </w:t>
      </w:r>
    </w:p>
    <w:p w14:paraId="6EF309D3" w14:textId="77777777" w:rsidR="002B12D9" w:rsidRPr="00997B62" w:rsidRDefault="002B12D9" w:rsidP="008A1019">
      <w:pPr>
        <w:numPr>
          <w:ilvl w:val="0"/>
          <w:numId w:val="37"/>
        </w:numPr>
        <w:spacing w:before="120"/>
        <w:ind w:left="284" w:hanging="142"/>
        <w:rPr>
          <w:rFonts w:ascii="Tahoma" w:hAnsi="Tahoma" w:cs="Tahoma"/>
          <w:szCs w:val="22"/>
          <w:lang w:val="el-GR"/>
        </w:rPr>
      </w:pPr>
      <w:r w:rsidRPr="00997B62">
        <w:rPr>
          <w:rFonts w:ascii="Tahoma" w:hAnsi="Tahoma"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698FB090" w14:textId="77777777" w:rsidR="00873472" w:rsidRPr="00997B62" w:rsidRDefault="00873472" w:rsidP="00873472">
      <w:pPr>
        <w:pStyle w:val="1"/>
        <w:rPr>
          <w:rFonts w:ascii="Tahoma" w:hAnsi="Tahoma" w:cs="Tahoma"/>
          <w:sz w:val="22"/>
          <w:szCs w:val="22"/>
        </w:rPr>
      </w:pPr>
      <w:bookmarkStart w:id="335" w:name="_Toc65769180"/>
      <w:bookmarkStart w:id="336" w:name="_Toc65769322"/>
      <w:bookmarkStart w:id="337" w:name="_Toc65835082"/>
      <w:bookmarkStart w:id="338" w:name="_Toc78909650"/>
      <w:bookmarkStart w:id="339" w:name="_Toc138167360"/>
      <w:r w:rsidRPr="00997B62">
        <w:rPr>
          <w:rFonts w:ascii="Tahoma" w:hAnsi="Tahoma" w:cs="Tahoma"/>
          <w:sz w:val="22"/>
          <w:szCs w:val="22"/>
        </w:rPr>
        <w:t>ΔΙΕΝΕΡΓΕΙΑ ΔΙΑΔΙΚΑΣΙΑΣ - ΑΞΙΟΛΟΓΗΣΗ ΠΡΟΣΦΟΡΩΝ</w:t>
      </w:r>
      <w:bookmarkEnd w:id="335"/>
      <w:bookmarkEnd w:id="336"/>
      <w:bookmarkEnd w:id="337"/>
      <w:bookmarkEnd w:id="338"/>
      <w:bookmarkEnd w:id="339"/>
      <w:r w:rsidRPr="00997B62">
        <w:rPr>
          <w:rFonts w:ascii="Tahoma" w:hAnsi="Tahoma" w:cs="Tahoma"/>
          <w:sz w:val="22"/>
          <w:szCs w:val="22"/>
        </w:rPr>
        <w:t xml:space="preserve">  </w:t>
      </w:r>
    </w:p>
    <w:p w14:paraId="190E6053" w14:textId="596332F9" w:rsidR="00873472" w:rsidRPr="00997B62" w:rsidRDefault="00873472" w:rsidP="00873472">
      <w:pPr>
        <w:pStyle w:val="2"/>
        <w:rPr>
          <w:rFonts w:ascii="Tahoma" w:hAnsi="Tahoma" w:cs="Tahoma"/>
          <w:sz w:val="22"/>
          <w:lang w:val="el-GR"/>
        </w:rPr>
      </w:pPr>
      <w:bookmarkStart w:id="340" w:name="_Ref87030764"/>
      <w:bookmarkStart w:id="341" w:name="_Ref87030770"/>
      <w:bookmarkStart w:id="342" w:name="_Toc138167361"/>
      <w:r w:rsidRPr="00997B62">
        <w:rPr>
          <w:rFonts w:ascii="Tahoma" w:hAnsi="Tahoma" w:cs="Tahoma"/>
          <w:sz w:val="22"/>
          <w:lang w:val="el-GR"/>
        </w:rPr>
        <w:t>ΑΠΟΣΦΡΑΓΙΣΗ ΚΑΙ ΑΞΙΟΛΟΓΗΣΗ ΠΡΟΣΦΟΡΩΝ</w:t>
      </w:r>
      <w:bookmarkEnd w:id="340"/>
      <w:bookmarkEnd w:id="341"/>
      <w:bookmarkEnd w:id="342"/>
    </w:p>
    <w:p w14:paraId="55F4A780" w14:textId="77777777" w:rsidR="00873472" w:rsidRPr="00997B62" w:rsidRDefault="00873472" w:rsidP="009106E3">
      <w:pPr>
        <w:pStyle w:val="3"/>
        <w:numPr>
          <w:ilvl w:val="2"/>
          <w:numId w:val="1"/>
        </w:numPr>
      </w:pPr>
      <w:bookmarkStart w:id="343" w:name="_Toc65769182"/>
      <w:bookmarkStart w:id="344" w:name="_Toc65769324"/>
      <w:bookmarkStart w:id="345" w:name="_Toc65835084"/>
      <w:bookmarkStart w:id="346" w:name="_Toc78909652"/>
      <w:bookmarkStart w:id="347" w:name="_Toc138167362"/>
      <w:r w:rsidRPr="00997B62">
        <w:t>Ηλεκτρονική αποσφράγιση προσφορών</w:t>
      </w:r>
      <w:bookmarkEnd w:id="343"/>
      <w:bookmarkEnd w:id="344"/>
      <w:bookmarkEnd w:id="345"/>
      <w:bookmarkEnd w:id="346"/>
      <w:bookmarkEnd w:id="347"/>
    </w:p>
    <w:p w14:paraId="25CAC420" w14:textId="77777777" w:rsidR="00873472" w:rsidRPr="008628B9" w:rsidRDefault="00873472" w:rsidP="00873472">
      <w:pPr>
        <w:textAlignment w:val="baseline"/>
        <w:rPr>
          <w:rFonts w:ascii="Tahoma" w:hAnsi="Tahoma" w:cs="Tahoma"/>
          <w:szCs w:val="22"/>
          <w:lang w:val="el-GR"/>
        </w:rPr>
      </w:pPr>
      <w:r w:rsidRPr="00997B62">
        <w:rPr>
          <w:rFonts w:ascii="Tahoma" w:hAnsi="Tahoma" w:cs="Tahoma"/>
          <w:kern w:val="1"/>
          <w:szCs w:val="22"/>
          <w:lang w:val="el-GR"/>
        </w:rPr>
        <w:t xml:space="preserve">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w:t>
      </w:r>
      <w:r w:rsidRPr="008628B9">
        <w:rPr>
          <w:rFonts w:ascii="Tahoma" w:hAnsi="Tahoma" w:cs="Tahoma"/>
          <w:kern w:val="1"/>
          <w:szCs w:val="22"/>
          <w:lang w:val="el-GR"/>
        </w:rPr>
        <w:t>τα εξής στάδια:</w:t>
      </w:r>
    </w:p>
    <w:p w14:paraId="6ED2C54E" w14:textId="43BB450F" w:rsidR="00873472" w:rsidRPr="008628B9" w:rsidRDefault="00873472" w:rsidP="008A1019">
      <w:pPr>
        <w:numPr>
          <w:ilvl w:val="0"/>
          <w:numId w:val="18"/>
        </w:numPr>
        <w:textAlignment w:val="baseline"/>
        <w:rPr>
          <w:rFonts w:ascii="Tahoma" w:hAnsi="Tahoma" w:cs="Tahoma"/>
          <w:szCs w:val="22"/>
          <w:lang w:val="el-GR"/>
        </w:rPr>
      </w:pPr>
      <w:r w:rsidRPr="008628B9">
        <w:rPr>
          <w:rFonts w:ascii="Tahoma" w:hAnsi="Tahoma" w:cs="Tahoma"/>
          <w:kern w:val="1"/>
          <w:szCs w:val="22"/>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A739EC" w:rsidRPr="00BB329A">
        <w:rPr>
          <w:rFonts w:ascii="Tahoma" w:hAnsi="Tahoma" w:cs="Tahoma"/>
          <w:b/>
          <w:bCs/>
          <w:kern w:val="1"/>
          <w:szCs w:val="22"/>
          <w:lang w:val="el-GR"/>
        </w:rPr>
        <w:t>16</w:t>
      </w:r>
      <w:r w:rsidRPr="00BB329A">
        <w:rPr>
          <w:rFonts w:ascii="Tahoma" w:hAnsi="Tahoma" w:cs="Tahoma"/>
          <w:b/>
          <w:bCs/>
          <w:kern w:val="1"/>
          <w:szCs w:val="22"/>
          <w:lang w:val="el-GR"/>
        </w:rPr>
        <w:t>-</w:t>
      </w:r>
      <w:r w:rsidR="00A739EC" w:rsidRPr="00BB329A">
        <w:rPr>
          <w:rFonts w:ascii="Tahoma" w:hAnsi="Tahoma" w:cs="Tahoma"/>
          <w:b/>
          <w:bCs/>
          <w:kern w:val="1"/>
          <w:szCs w:val="22"/>
          <w:lang w:val="el-GR"/>
        </w:rPr>
        <w:t>01</w:t>
      </w:r>
      <w:r w:rsidRPr="00BB329A">
        <w:rPr>
          <w:rFonts w:ascii="Tahoma" w:hAnsi="Tahoma" w:cs="Tahoma"/>
          <w:b/>
          <w:bCs/>
          <w:kern w:val="1"/>
          <w:szCs w:val="22"/>
          <w:lang w:val="el-GR"/>
        </w:rPr>
        <w:t>-202</w:t>
      </w:r>
      <w:r w:rsidR="00A739EC" w:rsidRPr="00BB329A">
        <w:rPr>
          <w:rFonts w:ascii="Tahoma" w:hAnsi="Tahoma" w:cs="Tahoma"/>
          <w:b/>
          <w:bCs/>
          <w:kern w:val="1"/>
          <w:szCs w:val="22"/>
          <w:lang w:val="el-GR"/>
        </w:rPr>
        <w:t>4</w:t>
      </w:r>
      <w:r w:rsidRPr="008628B9">
        <w:rPr>
          <w:rFonts w:ascii="Tahoma" w:hAnsi="Tahoma" w:cs="Tahoma"/>
          <w:kern w:val="1"/>
          <w:szCs w:val="22"/>
          <w:lang w:val="el-GR"/>
        </w:rPr>
        <w:t xml:space="preserve">  και ώρα </w:t>
      </w:r>
      <w:r w:rsidR="000B42EC" w:rsidRPr="00BB329A">
        <w:rPr>
          <w:rFonts w:ascii="Tahoma" w:hAnsi="Tahoma" w:cs="Tahoma"/>
          <w:b/>
          <w:bCs/>
          <w:kern w:val="1"/>
          <w:szCs w:val="22"/>
          <w:lang w:val="el-GR"/>
        </w:rPr>
        <w:t>14</w:t>
      </w:r>
      <w:r w:rsidRPr="00BB329A">
        <w:rPr>
          <w:rFonts w:ascii="Tahoma" w:hAnsi="Tahoma" w:cs="Tahoma"/>
          <w:b/>
          <w:bCs/>
          <w:kern w:val="1"/>
          <w:szCs w:val="22"/>
          <w:lang w:val="el-GR"/>
        </w:rPr>
        <w:t>:</w:t>
      </w:r>
      <w:r w:rsidR="000B42EC" w:rsidRPr="00BB329A">
        <w:rPr>
          <w:rFonts w:ascii="Tahoma" w:hAnsi="Tahoma" w:cs="Tahoma"/>
          <w:b/>
          <w:bCs/>
          <w:kern w:val="1"/>
          <w:szCs w:val="22"/>
          <w:lang w:val="el-GR"/>
        </w:rPr>
        <w:t>00</w:t>
      </w:r>
      <w:r w:rsidRPr="00BB329A">
        <w:rPr>
          <w:rFonts w:ascii="Tahoma" w:hAnsi="Tahoma" w:cs="Tahoma"/>
          <w:b/>
          <w:bCs/>
          <w:kern w:val="1"/>
          <w:szCs w:val="22"/>
          <w:lang w:val="el-GR"/>
        </w:rPr>
        <w:t>.</w:t>
      </w:r>
    </w:p>
    <w:p w14:paraId="26E83EB1" w14:textId="77777777" w:rsidR="00873472" w:rsidRPr="00997B62" w:rsidRDefault="00873472" w:rsidP="008A1019">
      <w:pPr>
        <w:numPr>
          <w:ilvl w:val="0"/>
          <w:numId w:val="18"/>
        </w:numPr>
        <w:textAlignment w:val="baseline"/>
        <w:rPr>
          <w:rFonts w:ascii="Tahoma" w:hAnsi="Tahoma" w:cs="Tahoma"/>
          <w:szCs w:val="22"/>
          <w:lang w:val="el-GR"/>
        </w:rPr>
      </w:pPr>
      <w:r w:rsidRPr="00997B62">
        <w:rPr>
          <w:rFonts w:ascii="Tahoma" w:hAnsi="Tahoma" w:cs="Tahoma"/>
          <w:kern w:val="1"/>
          <w:szCs w:val="22"/>
          <w:lang w:val="el-GR"/>
        </w:rPr>
        <w:t>Ηλεκτρονική Αποσφράγιση του (υπό)φακέλου «Οικονομική Προσφορά», κατά την ημερομηνία και ώρα που θα ορίσει η Αναθέτουσα Αρχή.</w:t>
      </w:r>
    </w:p>
    <w:p w14:paraId="36B9E1CB" w14:textId="4FC448E2" w:rsidR="00873472" w:rsidRPr="00997B62" w:rsidRDefault="00873472" w:rsidP="00873472">
      <w:pPr>
        <w:textAlignment w:val="baseline"/>
        <w:rPr>
          <w:rFonts w:ascii="Tahoma" w:hAnsi="Tahoma" w:cs="Tahoma"/>
          <w:kern w:val="1"/>
          <w:szCs w:val="22"/>
          <w:lang w:val="el-GR"/>
        </w:rPr>
      </w:pPr>
      <w:r w:rsidRPr="00997B62">
        <w:rPr>
          <w:rFonts w:ascii="Tahoma" w:hAnsi="Tahoma" w:cs="Tahoma"/>
          <w:kern w:val="1"/>
          <w:szCs w:val="22"/>
          <w:lang w:val="el-GR"/>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3E98A198" w14:textId="77777777" w:rsidR="00873472" w:rsidRPr="00997B62" w:rsidRDefault="00873472" w:rsidP="009106E3">
      <w:pPr>
        <w:pStyle w:val="3"/>
        <w:numPr>
          <w:ilvl w:val="2"/>
          <w:numId w:val="1"/>
        </w:numPr>
      </w:pPr>
      <w:bookmarkStart w:id="348" w:name="_Toc65769183"/>
      <w:bookmarkStart w:id="349" w:name="_Toc65769325"/>
      <w:bookmarkStart w:id="350" w:name="_Toc65835085"/>
      <w:bookmarkStart w:id="351" w:name="_Ref76760503"/>
      <w:bookmarkStart w:id="352" w:name="_Ref76801372"/>
      <w:bookmarkStart w:id="353" w:name="_Toc78909653"/>
      <w:bookmarkStart w:id="354" w:name="_Toc138167363"/>
      <w:r w:rsidRPr="00997B62">
        <w:t>Αξιολόγηση προσφορών</w:t>
      </w:r>
      <w:bookmarkEnd w:id="348"/>
      <w:bookmarkEnd w:id="349"/>
      <w:bookmarkEnd w:id="350"/>
      <w:bookmarkEnd w:id="351"/>
      <w:bookmarkEnd w:id="352"/>
      <w:bookmarkEnd w:id="353"/>
      <w:bookmarkEnd w:id="354"/>
    </w:p>
    <w:p w14:paraId="04BC7FB5" w14:textId="77777777" w:rsidR="00254EDF" w:rsidRPr="00254EDF" w:rsidRDefault="00254EDF" w:rsidP="00254EDF">
      <w:pPr>
        <w:textAlignment w:val="baseline"/>
        <w:rPr>
          <w:rFonts w:ascii="Tahoma" w:hAnsi="Tahoma" w:cs="Tahoma"/>
          <w:lang w:val="el-GR"/>
        </w:rPr>
      </w:pPr>
      <w:r w:rsidRPr="00254EDF">
        <w:rPr>
          <w:rFonts w:ascii="Tahoma" w:hAnsi="Tahoma" w:cs="Tahoma"/>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3651C356" w14:textId="4E7BE8F7" w:rsidR="00873472" w:rsidRPr="00254EDF" w:rsidRDefault="00254EDF" w:rsidP="00254EDF">
      <w:pPr>
        <w:textAlignment w:val="baseline"/>
        <w:rPr>
          <w:rFonts w:ascii="Tahoma" w:hAnsi="Tahoma" w:cs="Tahoma"/>
          <w:kern w:val="1"/>
          <w:szCs w:val="22"/>
          <w:lang w:val="el-GR" w:eastAsia="ar-SA"/>
        </w:rPr>
      </w:pPr>
      <w:r w:rsidRPr="00254EDF">
        <w:rPr>
          <w:rFonts w:ascii="Tahoma" w:hAnsi="Tahoma" w:cs="Tahoma"/>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254EDF">
        <w:rPr>
          <w:rFonts w:ascii="Tahoma" w:hAnsi="Tahoma" w:cs="Tahoma"/>
          <w:lang w:val="el-GR" w:eastAsia="ar-SA"/>
        </w:rPr>
        <w:t xml:space="preserve"> Η συμπλήρωση ή η αποσαφήνιση ζητείται και γίνεται αποδεκτή υπό την προϋπόθεση ότι δεν </w:t>
      </w:r>
      <w:r w:rsidRPr="00254EDF">
        <w:rPr>
          <w:rFonts w:ascii="Tahoma" w:hAnsi="Tahoma" w:cs="Tahoma"/>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79BF82EC" w14:textId="77777777" w:rsidR="00873472" w:rsidRPr="00997B62" w:rsidRDefault="00873472" w:rsidP="00873472">
      <w:pPr>
        <w:textAlignment w:val="baseline"/>
        <w:rPr>
          <w:rFonts w:ascii="Tahoma" w:eastAsia="Calibri" w:hAnsi="Tahoma" w:cs="Tahoma"/>
          <w:i/>
          <w:iCs/>
          <w:color w:val="5B9BD5"/>
          <w:kern w:val="1"/>
          <w:szCs w:val="22"/>
          <w:lang w:val="el-GR" w:eastAsia="el-GR"/>
        </w:rPr>
      </w:pPr>
      <w:r w:rsidRPr="00997B62">
        <w:rPr>
          <w:rFonts w:ascii="Tahoma" w:hAnsi="Tahoma" w:cs="Tahoma"/>
          <w:kern w:val="1"/>
          <w:szCs w:val="22"/>
          <w:lang w:val="el-GR"/>
        </w:rPr>
        <w:t>Ειδικότερα:</w:t>
      </w:r>
    </w:p>
    <w:p w14:paraId="430E8461" w14:textId="77777777" w:rsidR="00873472" w:rsidRPr="00997B62" w:rsidRDefault="00873472" w:rsidP="00873472">
      <w:pPr>
        <w:textAlignment w:val="baseline"/>
        <w:rPr>
          <w:rFonts w:ascii="Tahoma" w:hAnsi="Tahoma" w:cs="Tahoma"/>
          <w:b/>
          <w:bCs/>
          <w:strike/>
          <w:kern w:val="1"/>
          <w:szCs w:val="22"/>
          <w:lang w:val="el-GR"/>
        </w:rPr>
      </w:pPr>
      <w:r w:rsidRPr="00997B62">
        <w:rPr>
          <w:rFonts w:ascii="Tahoma" w:hAnsi="Tahoma" w:cs="Tahoma"/>
          <w:b/>
          <w:bCs/>
          <w:kern w:val="1"/>
          <w:szCs w:val="22"/>
          <w:lang w:val="el-GR"/>
        </w:rPr>
        <w:t>α)</w:t>
      </w:r>
      <w:r w:rsidRPr="00997B62">
        <w:rPr>
          <w:rFonts w:ascii="Tahoma" w:hAnsi="Tahoma" w:cs="Tahoma"/>
          <w:kern w:val="1"/>
          <w:szCs w:val="22"/>
          <w:lang w:val="el-GR"/>
        </w:rPr>
        <w:t xml:space="preserve">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EF965C4" w14:textId="77777777" w:rsidR="00873472" w:rsidRPr="00997B62" w:rsidRDefault="00873472" w:rsidP="00873472">
      <w:pPr>
        <w:textAlignment w:val="baseline"/>
        <w:rPr>
          <w:rFonts w:ascii="Tahoma" w:hAnsi="Tahoma" w:cs="Tahoma"/>
          <w:kern w:val="1"/>
          <w:szCs w:val="22"/>
          <w:lang w:val="el-GR"/>
        </w:rPr>
      </w:pPr>
      <w:r w:rsidRPr="00997B62">
        <w:rPr>
          <w:rFonts w:ascii="Tahoma" w:hAnsi="Tahoma" w:cs="Tahoma"/>
          <w:kern w:val="1"/>
          <w:szCs w:val="2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0C1D297" w14:textId="1179A0D0" w:rsidR="00873472" w:rsidRPr="00997B62" w:rsidRDefault="00873472" w:rsidP="00873472">
      <w:pPr>
        <w:textAlignment w:val="baseline"/>
        <w:rPr>
          <w:rFonts w:ascii="Tahoma" w:hAnsi="Tahoma" w:cs="Tahoma"/>
          <w:kern w:val="1"/>
          <w:szCs w:val="22"/>
          <w:lang w:val="el-GR"/>
        </w:rPr>
      </w:pPr>
      <w:r w:rsidRPr="00997B62">
        <w:rPr>
          <w:rFonts w:ascii="Tahoma" w:hAnsi="Tahoma" w:cs="Tahoma"/>
          <w:kern w:val="1"/>
          <w:szCs w:val="22"/>
          <w:lang w:val="el-GR"/>
        </w:rPr>
        <w:t xml:space="preserve">Κατά της εν λόγω απόφασης χωρεί προδικαστική προσφυγή, σύμφωνα με τα οριζόμενα στην παρ. </w:t>
      </w:r>
      <w:r w:rsidRPr="00997B62">
        <w:rPr>
          <w:rFonts w:ascii="Tahoma" w:hAnsi="Tahoma" w:cs="Tahoma"/>
          <w:kern w:val="1"/>
          <w:szCs w:val="22"/>
          <w:lang w:val="el-GR"/>
        </w:rPr>
        <w:fldChar w:fldCharType="begin"/>
      </w:r>
      <w:r w:rsidRPr="00997B62">
        <w:rPr>
          <w:rFonts w:ascii="Tahoma" w:hAnsi="Tahoma" w:cs="Tahoma"/>
          <w:kern w:val="1"/>
          <w:szCs w:val="22"/>
          <w:lang w:val="el-GR"/>
        </w:rPr>
        <w:instrText xml:space="preserve"> REF _Ref76766109 \r \h </w:instrText>
      </w:r>
      <w:r w:rsidR="00997B62" w:rsidRPr="00997B62">
        <w:rPr>
          <w:rFonts w:ascii="Tahoma" w:hAnsi="Tahoma" w:cs="Tahoma"/>
          <w:kern w:val="1"/>
          <w:szCs w:val="22"/>
          <w:lang w:val="el-GR"/>
        </w:rPr>
        <w:instrText xml:space="preserve"> \* MERGEFORMAT </w:instrText>
      </w:r>
      <w:r w:rsidRPr="00997B62">
        <w:rPr>
          <w:rFonts w:ascii="Tahoma" w:hAnsi="Tahoma" w:cs="Tahoma"/>
          <w:kern w:val="1"/>
          <w:szCs w:val="22"/>
          <w:lang w:val="el-GR"/>
        </w:rPr>
      </w:r>
      <w:r w:rsidRPr="00997B62">
        <w:rPr>
          <w:rFonts w:ascii="Tahoma" w:hAnsi="Tahoma" w:cs="Tahoma"/>
          <w:kern w:val="1"/>
          <w:szCs w:val="22"/>
          <w:lang w:val="el-GR"/>
        </w:rPr>
        <w:fldChar w:fldCharType="separate"/>
      </w:r>
      <w:r w:rsidR="00D92051">
        <w:rPr>
          <w:rFonts w:ascii="Tahoma" w:hAnsi="Tahoma" w:cs="Tahoma"/>
          <w:kern w:val="1"/>
          <w:szCs w:val="22"/>
          <w:lang w:val="el-GR"/>
        </w:rPr>
        <w:t>3.4</w:t>
      </w:r>
      <w:r w:rsidRPr="00997B62">
        <w:rPr>
          <w:rFonts w:ascii="Tahoma" w:hAnsi="Tahoma" w:cs="Tahoma"/>
          <w:kern w:val="1"/>
          <w:szCs w:val="22"/>
          <w:lang w:val="el-GR"/>
        </w:rPr>
        <w:fldChar w:fldCharType="end"/>
      </w:r>
      <w:r w:rsidRPr="00997B62">
        <w:rPr>
          <w:rFonts w:ascii="Tahoma" w:hAnsi="Tahoma" w:cs="Tahoma"/>
          <w:kern w:val="1"/>
          <w:szCs w:val="22"/>
          <w:lang w:val="el-GR"/>
        </w:rPr>
        <w:t xml:space="preserve"> της παρούσας.</w:t>
      </w:r>
    </w:p>
    <w:p w14:paraId="06B8C227" w14:textId="77777777" w:rsidR="00873472" w:rsidRPr="00997B62" w:rsidRDefault="00873472" w:rsidP="00873472">
      <w:pPr>
        <w:textAlignment w:val="baseline"/>
        <w:rPr>
          <w:rFonts w:ascii="Tahoma" w:hAnsi="Tahoma" w:cs="Tahoma"/>
          <w:kern w:val="1"/>
          <w:szCs w:val="22"/>
          <w:lang w:val="el-GR"/>
        </w:rPr>
      </w:pPr>
      <w:r w:rsidRPr="00997B62">
        <w:rPr>
          <w:rFonts w:ascii="Tahoma" w:hAnsi="Tahoma" w:cs="Tahoma"/>
          <w:kern w:val="1"/>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0EAFC36" w14:textId="0FF32539" w:rsidR="00254EDF" w:rsidRPr="00254EDF" w:rsidRDefault="00254EDF" w:rsidP="00254EDF">
      <w:pPr>
        <w:textAlignment w:val="baseline"/>
        <w:rPr>
          <w:rFonts w:ascii="Tahoma" w:hAnsi="Tahoma" w:cs="Tahoma"/>
          <w:kern w:val="1"/>
          <w:lang w:val="el-GR"/>
        </w:rPr>
      </w:pPr>
      <w:bookmarkStart w:id="355" w:name="__RefHeading___Toc491950129"/>
      <w:bookmarkEnd w:id="355"/>
      <w:r w:rsidRPr="00254EDF">
        <w:rPr>
          <w:rFonts w:ascii="Tahoma" w:hAnsi="Tahoma" w:cs="Tahoma"/>
          <w:b/>
          <w:kern w:val="1"/>
          <w:lang w:val="el-GR"/>
        </w:rPr>
        <w:t>β)</w:t>
      </w:r>
      <w:r w:rsidRPr="00254EDF">
        <w:rPr>
          <w:rFonts w:ascii="Tahoma" w:hAnsi="Tahoma" w:cs="Tahoma"/>
          <w:kern w:val="1"/>
          <w:lang w:val="el-GR"/>
        </w:rPr>
        <w:t xml:space="preserve">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31DA7F41" w14:textId="77777777" w:rsidR="00254EDF" w:rsidRPr="00254EDF" w:rsidRDefault="00254EDF" w:rsidP="00254EDF">
      <w:pPr>
        <w:textAlignment w:val="baseline"/>
        <w:rPr>
          <w:rFonts w:ascii="Tahoma" w:hAnsi="Tahoma" w:cs="Tahoma"/>
          <w:kern w:val="1"/>
          <w:lang w:val="el-GR" w:eastAsia="el-GR"/>
        </w:rPr>
      </w:pPr>
      <w:r w:rsidRPr="00254EDF">
        <w:rPr>
          <w:rFonts w:ascii="Tahoma" w:hAnsi="Tahoma" w:cs="Tahoma"/>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2650C013" w14:textId="77777777" w:rsidR="00254EDF" w:rsidRPr="00254EDF" w:rsidRDefault="00254EDF" w:rsidP="00254EDF">
      <w:pPr>
        <w:textAlignment w:val="baseline"/>
        <w:rPr>
          <w:rFonts w:ascii="Tahoma" w:hAnsi="Tahoma" w:cs="Tahoma"/>
          <w:kern w:val="1"/>
          <w:lang w:val="el-GR"/>
        </w:rPr>
      </w:pPr>
      <w:r w:rsidRPr="00254EDF">
        <w:rPr>
          <w:rFonts w:ascii="Tahoma" w:hAnsi="Tahoma" w:cs="Tahoma"/>
          <w:kern w:val="1"/>
          <w:lang w:val="el-GR" w:eastAsia="el-GR"/>
        </w:rPr>
        <w:t>Κατά της εν λόγω απόφασης χωρεί προδικαστική προσφυγή, σύμφωνα με τα οριζόμενα στην παράγραφο 3.4 της παρούσας.</w:t>
      </w:r>
    </w:p>
    <w:p w14:paraId="02E55C1E" w14:textId="77777777" w:rsidR="00254EDF" w:rsidRPr="00254EDF" w:rsidRDefault="00254EDF" w:rsidP="00254EDF">
      <w:pPr>
        <w:textAlignment w:val="baseline"/>
        <w:rPr>
          <w:rFonts w:ascii="Tahoma" w:hAnsi="Tahoma" w:cs="Tahoma"/>
          <w:kern w:val="1"/>
          <w:lang w:val="el-GR"/>
        </w:rPr>
      </w:pPr>
      <w:r w:rsidRPr="00254EDF">
        <w:rPr>
          <w:rFonts w:ascii="Tahoma" w:hAnsi="Tahoma" w:cs="Tahoma"/>
          <w:b/>
          <w:kern w:val="1"/>
          <w:lang w:val="el-GR"/>
        </w:rPr>
        <w:t>γ)</w:t>
      </w:r>
      <w:r w:rsidRPr="00254EDF">
        <w:rPr>
          <w:rFonts w:ascii="Tahoma" w:hAnsi="Tahoma" w:cs="Tahoma"/>
          <w:kern w:val="1"/>
          <w:lang w:val="el-GR"/>
        </w:rPr>
        <w:t xml:space="preserve">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340B9BC1" w14:textId="77777777" w:rsidR="00254EDF" w:rsidRPr="00254EDF" w:rsidRDefault="00254EDF" w:rsidP="00254EDF">
      <w:pPr>
        <w:suppressAutoHyphens w:val="0"/>
        <w:autoSpaceDE w:val="0"/>
        <w:autoSpaceDN w:val="0"/>
        <w:adjustRightInd w:val="0"/>
        <w:spacing w:after="0"/>
        <w:rPr>
          <w:rFonts w:ascii="Tahoma" w:hAnsi="Tahoma" w:cs="Tahoma"/>
          <w:kern w:val="1"/>
          <w:lang w:val="el-GR"/>
        </w:rPr>
      </w:pPr>
      <w:r w:rsidRPr="00254EDF">
        <w:rPr>
          <w:rFonts w:ascii="Tahoma" w:hAnsi="Tahoma" w:cs="Tahoma"/>
          <w:b/>
          <w:kern w:val="1"/>
          <w:lang w:val="el-GR"/>
        </w:rPr>
        <w:t>δ)</w:t>
      </w:r>
      <w:r w:rsidRPr="00254EDF">
        <w:rPr>
          <w:rFonts w:ascii="Tahoma" w:hAnsi="Tahoma" w:cs="Tahoma"/>
          <w:kern w:val="1"/>
          <w:lang w:val="el-GR"/>
        </w:rPr>
        <w:t xml:space="preserve">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3C62FF13" w14:textId="77777777" w:rsidR="00254EDF" w:rsidRPr="00254EDF" w:rsidRDefault="00254EDF" w:rsidP="00254EDF">
      <w:pPr>
        <w:textAlignment w:val="baseline"/>
        <w:rPr>
          <w:rFonts w:ascii="Tahoma" w:hAnsi="Tahoma" w:cs="Tahoma"/>
          <w:kern w:val="1"/>
          <w:lang w:val="el-GR" w:eastAsia="el-GR"/>
        </w:rPr>
      </w:pPr>
      <w:r w:rsidRPr="00254EDF">
        <w:rPr>
          <w:rFonts w:ascii="Tahoma" w:hAnsi="Tahoma" w:cs="Tahoma"/>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254EDF">
        <w:rPr>
          <w:rFonts w:ascii="Tahoma" w:hAnsi="Tahoma" w:cs="Tahoma"/>
          <w:lang w:val="el-GR"/>
        </w:rPr>
        <w:t xml:space="preserve"> </w:t>
      </w:r>
      <w:r w:rsidRPr="00254EDF">
        <w:rPr>
          <w:rFonts w:ascii="Tahoma" w:hAnsi="Tahoma" w:cs="Tahoma"/>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3CE06314" w14:textId="77777777" w:rsidR="00254EDF" w:rsidRPr="00254EDF" w:rsidRDefault="00254EDF" w:rsidP="00254EDF">
      <w:pPr>
        <w:textAlignment w:val="baseline"/>
        <w:rPr>
          <w:rFonts w:ascii="Tahoma" w:hAnsi="Tahoma" w:cs="Tahoma"/>
          <w:lang w:val="el-GR"/>
        </w:rPr>
      </w:pPr>
      <w:r w:rsidRPr="00254EDF">
        <w:rPr>
          <w:rFonts w:ascii="Tahoma" w:hAnsi="Tahoma" w:cs="Tahoma"/>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0745D4AE" w14:textId="0C7BB9B6" w:rsidR="00254EDF" w:rsidRPr="00254EDF" w:rsidRDefault="00254EDF" w:rsidP="00254EDF">
      <w:pPr>
        <w:textAlignment w:val="baseline"/>
        <w:rPr>
          <w:rFonts w:ascii="Tahoma" w:eastAsia="Calibri" w:hAnsi="Tahoma" w:cs="Tahoma"/>
          <w:i/>
          <w:color w:val="5B9BD5"/>
          <w:kern w:val="1"/>
          <w:lang w:val="el-GR" w:eastAsia="el-GR"/>
        </w:rPr>
      </w:pPr>
      <w:r w:rsidRPr="00254EDF">
        <w:rPr>
          <w:rFonts w:ascii="Tahoma" w:hAnsi="Tahoma" w:cs="Tahoma"/>
          <w:kern w:val="1"/>
          <w:lang w:val="el-GR"/>
        </w:rPr>
        <w:t>Αν οι ισοδύναμες προσφορές έχουν την ίδια βαθμολογία τεχνικής προσφοράς</w:t>
      </w:r>
      <w:r w:rsidRPr="00254EDF">
        <w:rPr>
          <w:rFonts w:ascii="Tahoma" w:hAnsi="Tahoma" w:cs="Tahoma"/>
          <w:i/>
          <w:color w:val="5B9BD5"/>
          <w:kern w:val="1"/>
          <w:lang w:val="el-GR" w:eastAsia="el-GR"/>
        </w:rPr>
        <w:t xml:space="preserve"> </w:t>
      </w:r>
      <w:r w:rsidRPr="00254EDF">
        <w:rPr>
          <w:rFonts w:ascii="Tahoma" w:hAnsi="Tahoma" w:cs="Tahoma"/>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1CFCC598" w14:textId="77777777" w:rsidR="00254EDF" w:rsidRPr="00254EDF" w:rsidRDefault="00254EDF" w:rsidP="00254EDF">
      <w:pPr>
        <w:textAlignment w:val="baseline"/>
        <w:rPr>
          <w:rFonts w:ascii="Tahoma" w:hAnsi="Tahoma" w:cs="Tahoma"/>
          <w:kern w:val="1"/>
          <w:lang w:val="el-GR" w:eastAsia="el-GR"/>
        </w:rPr>
      </w:pPr>
      <w:r w:rsidRPr="00254EDF">
        <w:rPr>
          <w:rFonts w:ascii="Tahoma" w:hAnsi="Tahoma" w:cs="Tahoma"/>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254EDF">
        <w:rPr>
          <w:rFonts w:ascii="Tahoma" w:eastAsia="Calibri" w:hAnsi="Tahoma" w:cs="Tahoma"/>
          <w:i/>
          <w:color w:val="5B9BD5"/>
          <w:kern w:val="1"/>
          <w:lang w:val="el-GR" w:eastAsia="el-GR"/>
        </w:rPr>
        <w:t xml:space="preserve"> </w:t>
      </w:r>
      <w:r w:rsidRPr="00254EDF">
        <w:rPr>
          <w:rFonts w:ascii="Tahoma" w:hAnsi="Tahoma" w:cs="Tahoma"/>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F0EC890" w14:textId="08E6B7EA" w:rsidR="00873472" w:rsidRDefault="00254EDF" w:rsidP="00254EDF">
      <w:pPr>
        <w:textAlignment w:val="baseline"/>
        <w:rPr>
          <w:rFonts w:ascii="Tahoma" w:hAnsi="Tahoma" w:cs="Tahoma"/>
          <w:color w:val="000000"/>
          <w:shd w:val="clear" w:color="auto" w:fill="FFFFFF"/>
          <w:lang w:val="el-GR"/>
        </w:rPr>
      </w:pPr>
      <w:r w:rsidRPr="00254EDF">
        <w:rPr>
          <w:rFonts w:ascii="Tahoma" w:hAnsi="Tahoma" w:cs="Tahoma"/>
          <w:color w:val="000000"/>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51BCB">
        <w:rPr>
          <w:rFonts w:ascii="Tahoma" w:hAnsi="Tahoma" w:cs="Tahoma"/>
          <w:color w:val="000000"/>
          <w:shd w:val="clear" w:color="auto" w:fill="FFFFFF"/>
          <w:lang w:val="el-GR"/>
        </w:rPr>
        <w:t>ΕΑΔΗΣΥ</w:t>
      </w:r>
      <w:r w:rsidR="00651BCB" w:rsidRPr="00254EDF">
        <w:rPr>
          <w:rFonts w:ascii="Tahoma" w:hAnsi="Tahoma" w:cs="Tahoma"/>
          <w:color w:val="000000"/>
          <w:shd w:val="clear" w:color="auto" w:fill="FFFFFF"/>
          <w:lang w:val="el-GR"/>
        </w:rPr>
        <w:t xml:space="preserve"> </w:t>
      </w:r>
      <w:r w:rsidRPr="00254EDF">
        <w:rPr>
          <w:rFonts w:ascii="Tahoma" w:hAnsi="Tahoma" w:cs="Tahoma"/>
          <w:color w:val="000000"/>
          <w:shd w:val="clear" w:color="auto" w:fill="FFFFFF"/>
          <w:lang w:val="el-GR"/>
        </w:rPr>
        <w:t>σύμφωνα με όσα προβλέπονται στην παράγραφο 3.4 της παρούσας</w:t>
      </w:r>
      <w:r>
        <w:rPr>
          <w:rFonts w:ascii="Tahoma" w:hAnsi="Tahoma" w:cs="Tahoma"/>
          <w:color w:val="000000"/>
          <w:shd w:val="clear" w:color="auto" w:fill="FFFFFF"/>
          <w:lang w:val="el-GR"/>
        </w:rPr>
        <w:t>.</w:t>
      </w:r>
    </w:p>
    <w:p w14:paraId="75F00EA8" w14:textId="77777777" w:rsidR="00254EDF" w:rsidRPr="00254EDF" w:rsidRDefault="00254EDF" w:rsidP="00254EDF">
      <w:pPr>
        <w:textAlignment w:val="baseline"/>
        <w:rPr>
          <w:rFonts w:ascii="Tahoma" w:hAnsi="Tahoma" w:cs="Tahoma"/>
          <w:b/>
          <w:bCs/>
          <w:kern w:val="1"/>
          <w:szCs w:val="22"/>
          <w:lang w:val="el-GR" w:eastAsia="el-GR"/>
        </w:rPr>
      </w:pPr>
    </w:p>
    <w:p w14:paraId="74890CEE" w14:textId="77777777" w:rsidR="00873472" w:rsidRPr="00997B62" w:rsidRDefault="00873472" w:rsidP="00873472">
      <w:pPr>
        <w:pStyle w:val="2"/>
        <w:rPr>
          <w:rFonts w:ascii="Tahoma" w:hAnsi="Tahoma" w:cs="Tahoma"/>
          <w:sz w:val="22"/>
          <w:lang w:val="el-GR"/>
        </w:rPr>
      </w:pPr>
      <w:bookmarkStart w:id="356" w:name="_Toc65769184"/>
      <w:bookmarkStart w:id="357" w:name="_Toc65769326"/>
      <w:bookmarkStart w:id="358" w:name="_Toc65835086"/>
      <w:bookmarkStart w:id="359" w:name="_Ref76759529"/>
      <w:bookmarkStart w:id="360" w:name="_Ref76765602"/>
      <w:bookmarkStart w:id="361" w:name="_Ref76765630"/>
      <w:bookmarkStart w:id="362" w:name="_Ref78456696"/>
      <w:bookmarkStart w:id="363" w:name="_Toc78909654"/>
      <w:bookmarkStart w:id="364" w:name="_Toc138167364"/>
      <w:r w:rsidRPr="00997B62">
        <w:rPr>
          <w:rFonts w:ascii="Tahoma" w:hAnsi="Tahoma" w:cs="Tahoma"/>
          <w:sz w:val="22"/>
          <w:lang w:val="el-GR"/>
        </w:rPr>
        <w:t>Πρόσκληση υποβολής δικαιολογητικών προσωρινού αναδόχου - Δικαιολογητικά προσωρινού αναδόχου</w:t>
      </w:r>
      <w:bookmarkEnd w:id="356"/>
      <w:bookmarkEnd w:id="357"/>
      <w:bookmarkEnd w:id="358"/>
      <w:bookmarkEnd w:id="359"/>
      <w:bookmarkEnd w:id="360"/>
      <w:bookmarkEnd w:id="361"/>
      <w:bookmarkEnd w:id="362"/>
      <w:bookmarkEnd w:id="363"/>
      <w:bookmarkEnd w:id="364"/>
    </w:p>
    <w:p w14:paraId="6C632F3C" w14:textId="77777777" w:rsidR="00AB4213" w:rsidRPr="00AB4213" w:rsidRDefault="00AB4213" w:rsidP="00AB4213">
      <w:pPr>
        <w:rPr>
          <w:rFonts w:ascii="Tahoma" w:hAnsi="Tahoma" w:cs="Tahoma"/>
          <w:lang w:val="el-GR"/>
        </w:rPr>
      </w:pPr>
      <w:r w:rsidRPr="00AB4213">
        <w:rPr>
          <w:rFonts w:ascii="Tahoma" w:hAnsi="Tahoma" w:cs="Tahoma"/>
          <w:lang w:val="el-GR"/>
        </w:rPr>
        <w:t xml:space="preserve">Μετά την αξιολόγηση των προσφορών, η αναθέτουσα αρχή </w:t>
      </w:r>
      <w:r w:rsidRPr="00AB4213">
        <w:rPr>
          <w:rFonts w:ascii="Tahoma" w:hAnsi="Tahoma" w:cs="Tahoma"/>
          <w:lang w:val="el-GR" w:eastAsia="ar-SA"/>
        </w:rPr>
        <w:t>αποστέλλει σχετική ηλεκτρονική  πρόσκληση</w:t>
      </w:r>
      <w:r w:rsidRPr="00AB4213">
        <w:rPr>
          <w:rFonts w:ascii="Tahoma" w:hAnsi="Tahoma" w:cs="Tahoma"/>
          <w:lang w:val="el-GR"/>
        </w:rPr>
        <w:t xml:space="preserve"> στον προσφέροντα, στον οποίο πρόκειται να γίνει η κατακύρωση («προσωρινό ανάδοχο»), </w:t>
      </w:r>
      <w:r w:rsidRPr="00AB4213">
        <w:rPr>
          <w:rFonts w:ascii="Tahoma" w:hAnsi="Tahoma" w:cs="Tahoma"/>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34180FF4" w14:textId="77777777" w:rsidR="00AB4213" w:rsidRPr="00AB4213" w:rsidRDefault="00AB4213" w:rsidP="00AB4213">
      <w:pPr>
        <w:rPr>
          <w:rFonts w:ascii="Tahoma" w:hAnsi="Tahoma" w:cs="Tahoma"/>
          <w:color w:val="000000"/>
          <w:lang w:val="el-GR" w:eastAsia="ar-SA"/>
        </w:rPr>
      </w:pPr>
      <w:r w:rsidRPr="00AB4213">
        <w:rPr>
          <w:rFonts w:ascii="Tahoma" w:hAnsi="Tahoma" w:cs="Tahoma"/>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A28C08F" w14:textId="77777777" w:rsidR="00AB4213" w:rsidRPr="00AB4213" w:rsidRDefault="00AB4213" w:rsidP="00AB4213">
      <w:pPr>
        <w:rPr>
          <w:rFonts w:ascii="Tahoma" w:hAnsi="Tahoma" w:cs="Tahoma"/>
          <w:strike/>
          <w:lang w:val="el-GR" w:eastAsia="ar-SA"/>
        </w:rPr>
      </w:pPr>
      <w:r w:rsidRPr="00AB4213">
        <w:rPr>
          <w:rFonts w:ascii="Tahoma" w:hAnsi="Tahoma"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B4213">
        <w:rPr>
          <w:rFonts w:ascii="Tahoma" w:hAnsi="Tahoma" w:cs="Tahoma"/>
          <w:color w:val="000000"/>
          <w:lang w:val="el-GR" w:eastAsia="ar-SA"/>
        </w:rPr>
        <w:t>, σύμφωνα με τα προβλεπόμενα στις διατάξεις της ως άνω παραγράφου 2.4.2.5</w:t>
      </w:r>
      <w:r w:rsidRPr="00AB4213">
        <w:rPr>
          <w:rFonts w:ascii="Tahoma" w:hAnsi="Tahoma" w:cs="Tahoma"/>
          <w:lang w:val="el-GR" w:eastAsia="ar-SA"/>
        </w:rPr>
        <w:t xml:space="preserve">. </w:t>
      </w:r>
    </w:p>
    <w:p w14:paraId="286FFB47" w14:textId="77777777" w:rsidR="00AB4213" w:rsidRPr="00AB4213" w:rsidRDefault="00AB4213" w:rsidP="00AB4213">
      <w:pPr>
        <w:rPr>
          <w:rFonts w:ascii="Tahoma" w:hAnsi="Tahoma" w:cs="Tahoma"/>
          <w:lang w:val="el-GR" w:eastAsia="ar-SA"/>
        </w:rPr>
      </w:pPr>
      <w:r w:rsidRPr="00AB4213">
        <w:rPr>
          <w:rFonts w:ascii="Tahoma" w:hAnsi="Tahoma" w:cs="Tahoma"/>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6B0797A6" w14:textId="77777777" w:rsidR="00AB4213" w:rsidRPr="00AB4213" w:rsidRDefault="00AB4213" w:rsidP="00AB4213">
      <w:pPr>
        <w:rPr>
          <w:rFonts w:ascii="Tahoma" w:hAnsi="Tahoma" w:cs="Tahoma"/>
          <w:lang w:val="el-GR" w:eastAsia="ar-SA"/>
        </w:rPr>
      </w:pPr>
      <w:r w:rsidRPr="00AB4213">
        <w:rPr>
          <w:rFonts w:ascii="Tahoma" w:hAnsi="Tahoma" w:cs="Tahoma"/>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1D51B8BD" w14:textId="77777777" w:rsidR="00AB4213" w:rsidRPr="00AB4213" w:rsidRDefault="00AB4213" w:rsidP="00AB4213">
      <w:pPr>
        <w:rPr>
          <w:rFonts w:ascii="Tahoma" w:hAnsi="Tahoma" w:cs="Tahoma"/>
          <w:lang w:val="el-GR" w:eastAsia="ar-SA"/>
        </w:rPr>
      </w:pPr>
      <w:r w:rsidRPr="00AB4213">
        <w:rPr>
          <w:rFonts w:ascii="Tahoma" w:hAnsi="Tahoma"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328E0D5" w14:textId="5A979C5C" w:rsidR="00AB4213" w:rsidRPr="00AB4213" w:rsidRDefault="00AB4213" w:rsidP="00AB4213">
      <w:pPr>
        <w:rPr>
          <w:rFonts w:ascii="Tahoma" w:hAnsi="Tahoma" w:cs="Tahoma"/>
          <w:lang w:val="el-GR" w:eastAsia="ar-SA"/>
        </w:rPr>
      </w:pPr>
      <w:r w:rsidRPr="00AB4213">
        <w:rPr>
          <w:rFonts w:ascii="Tahoma" w:hAnsi="Tahoma"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24631BB" w14:textId="77777777" w:rsidR="00AB4213" w:rsidRPr="00AB4213" w:rsidRDefault="00AB4213" w:rsidP="00AB4213">
      <w:pPr>
        <w:rPr>
          <w:rFonts w:ascii="Tahoma" w:hAnsi="Tahoma" w:cs="Tahoma"/>
          <w:lang w:val="el-GR" w:eastAsia="ar-SA"/>
        </w:rPr>
      </w:pPr>
      <w:r w:rsidRPr="00AB4213">
        <w:rPr>
          <w:rFonts w:ascii="Tahoma" w:hAnsi="Tahoma" w:cs="Tahoma"/>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49EEB16B" w14:textId="77777777" w:rsidR="00AB4213" w:rsidRPr="00AB4213" w:rsidRDefault="00AB4213" w:rsidP="00AB4213">
      <w:pPr>
        <w:rPr>
          <w:rFonts w:ascii="Tahoma" w:hAnsi="Tahoma" w:cs="Tahoma"/>
          <w:lang w:val="el-GR" w:eastAsia="ar-SA"/>
        </w:rPr>
      </w:pPr>
      <w:r w:rsidRPr="00AB4213">
        <w:rPr>
          <w:rFonts w:ascii="Tahoma" w:hAnsi="Tahoma" w:cs="Tahoma"/>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65193195" w14:textId="77777777" w:rsidR="00AB4213" w:rsidRPr="00AB4213" w:rsidRDefault="00AB4213" w:rsidP="00AB4213">
      <w:pPr>
        <w:rPr>
          <w:rFonts w:ascii="Tahoma" w:hAnsi="Tahoma" w:cs="Tahoma"/>
          <w:lang w:val="el-GR" w:eastAsia="ar-SA"/>
        </w:rPr>
      </w:pPr>
      <w:r w:rsidRPr="00AB4213">
        <w:rPr>
          <w:rFonts w:ascii="Tahoma" w:hAnsi="Tahoma"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AB4213">
        <w:rPr>
          <w:rFonts w:ascii="Tahoma" w:hAnsi="Tahoma" w:cs="Tahoma"/>
          <w:i/>
          <w:color w:val="5B9BD5"/>
          <w:lang w:val="el-GR" w:eastAsia="el-GR"/>
        </w:rPr>
        <w:t xml:space="preserve"> </w:t>
      </w:r>
      <w:r w:rsidRPr="00AB4213">
        <w:rPr>
          <w:rFonts w:ascii="Tahoma" w:hAnsi="Tahoma" w:cs="Tahoma"/>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1290078F" w14:textId="77777777" w:rsidR="00AB4213" w:rsidRPr="00AB4213" w:rsidRDefault="00AB4213" w:rsidP="00AB4213">
      <w:pPr>
        <w:rPr>
          <w:rFonts w:ascii="Tahoma" w:hAnsi="Tahoma" w:cs="Tahoma"/>
          <w:lang w:val="el-GR" w:eastAsia="ar-SA"/>
        </w:rPr>
      </w:pPr>
      <w:r w:rsidRPr="00AB4213">
        <w:rPr>
          <w:rFonts w:ascii="Tahoma" w:hAnsi="Tahoma" w:cs="Tahoma"/>
          <w:lang w:val="el-GR" w:eastAsia="ar-SA"/>
        </w:rPr>
        <w:t xml:space="preserve">Αν κανένας από τους προσφέροντες δεν υποβάλλει αληθή ή ακριβή δήλωση </w:t>
      </w:r>
      <w:r w:rsidRPr="00AB4213">
        <w:rPr>
          <w:rFonts w:ascii="Tahoma" w:hAnsi="Tahoma" w:cs="Tahoma"/>
          <w:b/>
          <w:lang w:val="el-GR" w:eastAsia="ar-SA"/>
        </w:rPr>
        <w:t>ή</w:t>
      </w:r>
      <w:r w:rsidRPr="00AB4213">
        <w:rPr>
          <w:rFonts w:ascii="Tahoma" w:hAnsi="Tahoma" w:cs="Tahoma"/>
          <w:lang w:val="el-GR" w:eastAsia="ar-SA"/>
        </w:rPr>
        <w:t xml:space="preserve"> δεν προσκομίσει ένα ή περισσότερα από τα απαιτούμενα έγγραφα και δικαιολογητικά </w:t>
      </w:r>
      <w:r w:rsidRPr="00AB4213">
        <w:rPr>
          <w:rFonts w:ascii="Tahoma" w:hAnsi="Tahoma" w:cs="Tahoma"/>
          <w:b/>
          <w:lang w:val="el-GR" w:eastAsia="ar-SA"/>
        </w:rPr>
        <w:t>ή</w:t>
      </w:r>
      <w:r w:rsidRPr="00AB4213">
        <w:rPr>
          <w:rFonts w:ascii="Tahoma" w:hAnsi="Tahoma" w:cs="Tahoma"/>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3A7EB80A" w14:textId="77777777" w:rsidR="00AB4213" w:rsidRPr="00AB4213" w:rsidRDefault="00AB4213" w:rsidP="00AB4213">
      <w:pPr>
        <w:rPr>
          <w:rFonts w:ascii="Tahoma" w:hAnsi="Tahoma" w:cs="Tahoma"/>
          <w:lang w:val="el-GR" w:eastAsia="ar-SA"/>
        </w:rPr>
      </w:pPr>
      <w:r w:rsidRPr="00AB4213">
        <w:rPr>
          <w:rFonts w:ascii="Tahoma" w:hAnsi="Tahoma"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A672F3A" w14:textId="65D817A5" w:rsidR="00AB4213" w:rsidRPr="008628B9" w:rsidRDefault="00AB4213" w:rsidP="00AB4213">
      <w:pPr>
        <w:rPr>
          <w:rFonts w:ascii="Tahoma" w:hAnsi="Tahoma" w:cs="Tahoma"/>
          <w:color w:val="000000" w:themeColor="text1"/>
          <w:lang w:val="el-GR" w:eastAsia="ar-SA"/>
        </w:rPr>
      </w:pPr>
      <w:r w:rsidRPr="00AB4213">
        <w:rPr>
          <w:rFonts w:ascii="Tahoma" w:hAnsi="Tahoma" w:cs="Tahoma"/>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κατόν είκοσι τοις εκατό (120%) στην περίπτωση της μεγαλύτερης ποσότητας και ογδόντα </w:t>
      </w:r>
      <w:r w:rsidRPr="008628B9">
        <w:rPr>
          <w:rFonts w:ascii="Tahoma" w:hAnsi="Tahoma" w:cs="Tahoma"/>
          <w:color w:val="000000" w:themeColor="text1"/>
          <w:lang w:val="el-GR" w:eastAsia="ar-SA"/>
        </w:rPr>
        <w:t>τοις εκατό (80%) στην περίπτωση μικρότερης ποσότητας.</w:t>
      </w:r>
    </w:p>
    <w:p w14:paraId="538B8482" w14:textId="77777777" w:rsidR="00AB4213" w:rsidRPr="008628B9" w:rsidRDefault="00AB4213" w:rsidP="00AB4213">
      <w:pPr>
        <w:rPr>
          <w:rFonts w:ascii="Tahoma" w:hAnsi="Tahoma" w:cs="Tahoma"/>
          <w:color w:val="000000" w:themeColor="text1"/>
          <w:lang w:val="el-GR"/>
        </w:rPr>
      </w:pPr>
      <w:r w:rsidRPr="008628B9">
        <w:rPr>
          <w:rFonts w:ascii="Tahoma" w:hAnsi="Tahoma" w:cs="Tahoma"/>
          <w:color w:val="000000" w:themeColor="text1"/>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5EAD0ACC" w14:textId="162A3D8A" w:rsidR="00873472" w:rsidRPr="00AB4213" w:rsidRDefault="00AB4213" w:rsidP="00AB4213">
      <w:pPr>
        <w:rPr>
          <w:rFonts w:ascii="Tahoma" w:hAnsi="Tahoma" w:cs="Tahoma"/>
          <w:szCs w:val="22"/>
          <w:lang w:val="el-GR"/>
        </w:rPr>
      </w:pPr>
      <w:r w:rsidRPr="00AB4213">
        <w:rPr>
          <w:rFonts w:ascii="Tahoma" w:eastAsiaTheme="minorHAnsi" w:hAnsi="Tahoma" w:cs="Tahoma"/>
          <w:color w:val="000000"/>
          <w:shd w:val="clear" w:color="auto" w:fill="FFFFFF"/>
          <w:lang w:val="el-GR" w:eastAsia="en-US"/>
        </w:rPr>
        <w:t>Σε κάθε περίπτωση,</w:t>
      </w:r>
      <w:r w:rsidRPr="00AB4213">
        <w:rPr>
          <w:rFonts w:ascii="Tahoma" w:hAnsi="Tahoma" w:cs="Tahoma"/>
          <w:color w:val="000000"/>
          <w:shd w:val="clear" w:color="auto" w:fill="FFFFFF"/>
          <w:lang w:val="el-GR"/>
        </w:rPr>
        <w:t xml:space="preserve"> </w:t>
      </w:r>
      <w:r w:rsidRPr="00AB4213">
        <w:rPr>
          <w:rFonts w:ascii="Tahoma" w:eastAsiaTheme="minorHAnsi" w:hAnsi="Tahoma" w:cs="Tahoma"/>
          <w:color w:val="000000"/>
          <w:shd w:val="clear" w:color="auto" w:fill="FFFFFF"/>
          <w:lang w:val="el-GR" w:eastAsia="en-US"/>
        </w:rPr>
        <w:t>όταν εξ αρχής έχει υποβληθεί μία προσφορά,</w:t>
      </w:r>
      <w:r w:rsidRPr="00AB4213">
        <w:rPr>
          <w:rFonts w:ascii="Tahoma" w:hAnsi="Tahoma" w:cs="Tahoma"/>
          <w:color w:val="000000"/>
          <w:shd w:val="clear" w:color="auto" w:fill="FFFFFF"/>
          <w:lang w:val="el-GR"/>
        </w:rPr>
        <w:t xml:space="preserve"> τα </w:t>
      </w:r>
      <w:r w:rsidRPr="00AB4213">
        <w:rPr>
          <w:rFonts w:ascii="Tahoma" w:eastAsiaTheme="minorHAnsi" w:hAnsi="Tahoma" w:cs="Tahoma"/>
          <w:color w:val="000000"/>
          <w:shd w:val="clear" w:color="auto" w:fill="FFFFFF"/>
          <w:lang w:val="el-GR" w:eastAsia="en-US"/>
        </w:rPr>
        <w:t>αποτελέσματα όλων των σταδίων</w:t>
      </w:r>
      <w:r w:rsidRPr="00AB4213">
        <w:rPr>
          <w:rFonts w:ascii="Tahoma" w:hAnsi="Tahoma" w:cs="Tahoma"/>
          <w:color w:val="000000"/>
          <w:shd w:val="clear" w:color="auto" w:fill="FFFFFF"/>
          <w:lang w:val="el-GR"/>
        </w:rPr>
        <w:t xml:space="preserve"> της διαδικασίας ανάθεσης</w:t>
      </w:r>
      <w:r w:rsidRPr="00AB4213">
        <w:rPr>
          <w:rFonts w:ascii="Tahoma" w:eastAsiaTheme="minorHAnsi" w:hAnsi="Tahoma" w:cs="Tahoma"/>
          <w:color w:val="000000"/>
          <w:shd w:val="clear" w:color="auto" w:fill="FFFFFF"/>
          <w:lang w:val="el-GR" w:eastAsia="en-US"/>
        </w:rPr>
        <w:t>, ήτοι Δικαιολογητικών Συμμετοχής, Τεχνικής Προσφοράς και Οικονομικής Προσφοράς</w:t>
      </w:r>
      <w:r w:rsidRPr="00AB4213">
        <w:rPr>
          <w:rFonts w:ascii="Tahoma" w:hAnsi="Tahoma" w:cs="Tahoma"/>
          <w:color w:val="000000"/>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51BCB">
        <w:rPr>
          <w:rFonts w:ascii="Tahoma" w:hAnsi="Tahoma" w:cs="Tahoma"/>
          <w:color w:val="000000"/>
          <w:shd w:val="clear" w:color="auto" w:fill="FFFFFF"/>
          <w:lang w:val="el-GR"/>
        </w:rPr>
        <w:t>ΕΑΔΗΣΥ</w:t>
      </w:r>
      <w:r w:rsidR="00651BCB" w:rsidRPr="00254EDF">
        <w:rPr>
          <w:rFonts w:ascii="Tahoma" w:hAnsi="Tahoma" w:cs="Tahoma"/>
          <w:color w:val="000000"/>
          <w:shd w:val="clear" w:color="auto" w:fill="FFFFFF"/>
          <w:lang w:val="el-GR"/>
        </w:rPr>
        <w:t xml:space="preserve"> </w:t>
      </w:r>
      <w:r w:rsidRPr="00AB4213">
        <w:rPr>
          <w:rFonts w:ascii="Tahoma" w:hAnsi="Tahoma" w:cs="Tahoma"/>
          <w:color w:val="000000"/>
          <w:shd w:val="clear" w:color="auto" w:fill="FFFFFF"/>
          <w:lang w:val="el-GR"/>
        </w:rPr>
        <w:t>σύμφωνα με όσα προβλέπονται στην παράγραφο 3.4 της παρούσας</w:t>
      </w:r>
      <w:r w:rsidRPr="00AB4213">
        <w:rPr>
          <w:rFonts w:ascii="Tahoma" w:eastAsiaTheme="minorHAnsi" w:hAnsi="Tahoma" w:cs="Tahoma"/>
          <w:color w:val="000000"/>
          <w:shd w:val="clear" w:color="auto" w:fill="FFFFFF"/>
          <w:lang w:val="el-GR" w:eastAsia="en-US"/>
        </w:rPr>
        <w:t>.</w:t>
      </w:r>
    </w:p>
    <w:p w14:paraId="7C9C8AA0" w14:textId="77777777" w:rsidR="00873472" w:rsidRPr="00997B62" w:rsidRDefault="00873472" w:rsidP="00873472">
      <w:pPr>
        <w:pStyle w:val="2"/>
        <w:rPr>
          <w:rFonts w:ascii="Tahoma" w:hAnsi="Tahoma" w:cs="Tahoma"/>
          <w:sz w:val="22"/>
          <w:lang w:val="el-GR"/>
        </w:rPr>
      </w:pPr>
      <w:bookmarkStart w:id="365" w:name="_Toc65769185"/>
      <w:bookmarkStart w:id="366" w:name="_Toc65769327"/>
      <w:bookmarkStart w:id="367" w:name="_Toc65835087"/>
      <w:bookmarkStart w:id="368" w:name="_Toc78909655"/>
      <w:bookmarkStart w:id="369" w:name="_Toc138167365"/>
      <w:r w:rsidRPr="00997B62">
        <w:rPr>
          <w:rFonts w:ascii="Tahoma" w:hAnsi="Tahoma" w:cs="Tahoma"/>
          <w:sz w:val="22"/>
          <w:lang w:val="el-GR"/>
        </w:rPr>
        <w:t>Κατακύρωση - σύναψη σύμβασης</w:t>
      </w:r>
      <w:bookmarkEnd w:id="365"/>
      <w:bookmarkEnd w:id="366"/>
      <w:bookmarkEnd w:id="367"/>
      <w:bookmarkEnd w:id="368"/>
      <w:bookmarkEnd w:id="369"/>
      <w:r w:rsidRPr="00997B62">
        <w:rPr>
          <w:rFonts w:ascii="Tahoma" w:hAnsi="Tahoma" w:cs="Tahoma"/>
          <w:sz w:val="22"/>
          <w:lang w:val="el-GR"/>
        </w:rPr>
        <w:t xml:space="preserve"> </w:t>
      </w:r>
    </w:p>
    <w:p w14:paraId="431462DE" w14:textId="7B699496" w:rsidR="00873472" w:rsidRPr="00997B62" w:rsidRDefault="00BE1267" w:rsidP="00873472">
      <w:pPr>
        <w:rPr>
          <w:rFonts w:ascii="Tahoma" w:hAnsi="Tahoma" w:cs="Tahoma"/>
          <w:szCs w:val="22"/>
          <w:lang w:val="el-GR" w:eastAsia="ar-SA"/>
        </w:rPr>
      </w:pPr>
      <w:r w:rsidRPr="00997B62">
        <w:rPr>
          <w:rFonts w:ascii="Tahoma" w:hAnsi="Tahoma" w:cs="Tahoma"/>
          <w:b/>
          <w:bCs/>
          <w:szCs w:val="22"/>
          <w:lang w:val="el-GR" w:eastAsia="ar-SA"/>
        </w:rPr>
        <w:t xml:space="preserve">3.3.1 </w:t>
      </w:r>
      <w:r w:rsidR="00873472" w:rsidRPr="00997B62">
        <w:rPr>
          <w:rFonts w:ascii="Tahoma" w:hAnsi="Tahoma" w:cs="Tahoma"/>
          <w:szCs w:val="22"/>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0021A4B6" w14:textId="77777777" w:rsidR="00873472" w:rsidRPr="00997B62" w:rsidRDefault="00873472" w:rsidP="00873472">
      <w:pPr>
        <w:rPr>
          <w:rFonts w:ascii="Tahoma" w:hAnsi="Tahoma" w:cs="Tahoma"/>
          <w:szCs w:val="22"/>
          <w:lang w:val="el-GR" w:eastAsia="ar-SA"/>
        </w:rPr>
      </w:pPr>
      <w:r w:rsidRPr="00997B62">
        <w:rPr>
          <w:rFonts w:ascii="Tahoma" w:hAnsi="Tahoma" w:cs="Tahoma"/>
          <w:szCs w:val="22"/>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25B8873A" w14:textId="64296C9A" w:rsidR="00873472" w:rsidRPr="00997B62" w:rsidRDefault="00873472" w:rsidP="00873472">
      <w:pPr>
        <w:rPr>
          <w:rFonts w:ascii="Tahoma" w:hAnsi="Tahoma" w:cs="Tahoma"/>
          <w:szCs w:val="22"/>
          <w:lang w:val="el-GR" w:eastAsia="ar-SA"/>
        </w:rPr>
      </w:pPr>
      <w:r w:rsidRPr="00997B62">
        <w:rPr>
          <w:rFonts w:ascii="Tahoma" w:hAnsi="Tahoma" w:cs="Tahoma"/>
          <w:szCs w:val="22"/>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997B62">
        <w:rPr>
          <w:rFonts w:ascii="Tahoma" w:hAnsi="Tahoma" w:cs="Tahoma"/>
          <w:szCs w:val="22"/>
          <w:lang w:val="el-GR"/>
        </w:rPr>
        <w:t xml:space="preserve"> με ενέργειες της αναθέτουσας αρχής</w:t>
      </w:r>
      <w:r w:rsidRPr="00997B62">
        <w:rPr>
          <w:rFonts w:ascii="Tahoma" w:hAnsi="Tahoma" w:cs="Tahoma"/>
          <w:szCs w:val="22"/>
          <w:lang w:val="el-GR" w:eastAsia="ar-SA"/>
        </w:rPr>
        <w:t xml:space="preserve">. Κατά της απόφασης κατακύρωσης χωρεί προδικαστική προσφυγή ενώπιον της </w:t>
      </w:r>
      <w:r w:rsidR="00B92F54">
        <w:rPr>
          <w:rFonts w:ascii="Tahoma" w:hAnsi="Tahoma" w:cs="Tahoma"/>
          <w:szCs w:val="22"/>
          <w:lang w:val="el-GR" w:eastAsia="ar-SA"/>
        </w:rPr>
        <w:t>ΕΑΔΗΣΥ</w:t>
      </w:r>
      <w:r w:rsidRPr="00997B62">
        <w:rPr>
          <w:rFonts w:ascii="Tahoma" w:hAnsi="Tahoma" w:cs="Tahoma"/>
          <w:szCs w:val="22"/>
          <w:lang w:val="el-GR" w:eastAsia="ar-SA"/>
        </w:rPr>
        <w:t xml:space="preserve">, σύμφωνα με την παρ. </w:t>
      </w:r>
      <w:r w:rsidRPr="00997B62">
        <w:rPr>
          <w:rFonts w:ascii="Tahoma" w:hAnsi="Tahoma" w:cs="Tahoma"/>
          <w:szCs w:val="22"/>
          <w:lang w:val="el-GR" w:eastAsia="ar-SA"/>
        </w:rPr>
        <w:fldChar w:fldCharType="begin"/>
      </w:r>
      <w:r w:rsidRPr="00997B62">
        <w:rPr>
          <w:rFonts w:ascii="Tahoma" w:hAnsi="Tahoma" w:cs="Tahoma"/>
          <w:szCs w:val="22"/>
          <w:lang w:val="el-GR" w:eastAsia="ar-SA"/>
        </w:rPr>
        <w:instrText xml:space="preserve"> REF _Ref76801426 \r \h </w:instrText>
      </w:r>
      <w:r w:rsidR="00997B62" w:rsidRPr="00997B62">
        <w:rPr>
          <w:rFonts w:ascii="Tahoma" w:hAnsi="Tahoma" w:cs="Tahoma"/>
          <w:szCs w:val="22"/>
          <w:lang w:val="el-GR" w:eastAsia="ar-SA"/>
        </w:rPr>
        <w:instrText xml:space="preserve"> \* MERGEFORMAT </w:instrText>
      </w:r>
      <w:r w:rsidRPr="00997B62">
        <w:rPr>
          <w:rFonts w:ascii="Tahoma" w:hAnsi="Tahoma" w:cs="Tahoma"/>
          <w:szCs w:val="22"/>
          <w:lang w:val="el-GR" w:eastAsia="ar-SA"/>
        </w:rPr>
      </w:r>
      <w:r w:rsidRPr="00997B62">
        <w:rPr>
          <w:rFonts w:ascii="Tahoma" w:hAnsi="Tahoma" w:cs="Tahoma"/>
          <w:szCs w:val="22"/>
          <w:lang w:val="el-GR" w:eastAsia="ar-SA"/>
        </w:rPr>
        <w:fldChar w:fldCharType="separate"/>
      </w:r>
      <w:r w:rsidR="00D92051">
        <w:rPr>
          <w:rFonts w:ascii="Tahoma" w:hAnsi="Tahoma" w:cs="Tahoma"/>
          <w:szCs w:val="22"/>
          <w:lang w:val="el-GR" w:eastAsia="ar-SA"/>
        </w:rPr>
        <w:t>3.4</w:t>
      </w:r>
      <w:r w:rsidRPr="00997B62">
        <w:rPr>
          <w:rFonts w:ascii="Tahoma" w:hAnsi="Tahoma" w:cs="Tahoma"/>
          <w:szCs w:val="22"/>
          <w:lang w:val="el-GR" w:eastAsia="ar-SA"/>
        </w:rPr>
        <w:fldChar w:fldCharType="end"/>
      </w:r>
      <w:r w:rsidRPr="00997B62">
        <w:rPr>
          <w:rFonts w:ascii="Tahoma" w:hAnsi="Tahoma" w:cs="Tahoma"/>
          <w:szCs w:val="22"/>
          <w:lang w:val="el-GR" w:eastAsia="ar-SA"/>
        </w:rPr>
        <w:t xml:space="preserve"> της παρούσας. Δεν επιτρέπεται η άσκηση άλλης διοικητικής προσφυγής κατά της ανωτέρω απόφασης.</w:t>
      </w:r>
    </w:p>
    <w:p w14:paraId="33287CE3" w14:textId="71D29E2D" w:rsidR="00873472" w:rsidRPr="00997B62" w:rsidRDefault="008571C4" w:rsidP="00873472">
      <w:pPr>
        <w:rPr>
          <w:rFonts w:ascii="Tahoma" w:hAnsi="Tahoma" w:cs="Tahoma"/>
          <w:szCs w:val="22"/>
          <w:lang w:val="el-GR" w:eastAsia="ar-SA"/>
        </w:rPr>
      </w:pPr>
      <w:r w:rsidRPr="00997B62">
        <w:rPr>
          <w:rFonts w:ascii="Tahoma" w:hAnsi="Tahoma" w:cs="Tahoma"/>
          <w:b/>
          <w:bCs/>
          <w:szCs w:val="22"/>
          <w:lang w:val="el-GR" w:eastAsia="ar-SA"/>
        </w:rPr>
        <w:t xml:space="preserve">3.3.2 </w:t>
      </w:r>
      <w:r w:rsidR="00873472" w:rsidRPr="00997B62">
        <w:rPr>
          <w:rFonts w:ascii="Tahoma" w:hAnsi="Tahoma" w:cs="Tahoma"/>
          <w:szCs w:val="22"/>
          <w:lang w:val="el-GR" w:eastAsia="ar-SA"/>
        </w:rPr>
        <w:t>Η απόφαση κατακύρωσης καθίσταται οριστική, εφόσον συντρέξουν οι ακόλουθες προϋποθέσεις σωρευτικά:</w:t>
      </w:r>
    </w:p>
    <w:p w14:paraId="334BD6E6" w14:textId="77777777" w:rsidR="00873472" w:rsidRPr="00997B62" w:rsidRDefault="00873472" w:rsidP="008A1019">
      <w:pPr>
        <w:pStyle w:val="aff0"/>
        <w:numPr>
          <w:ilvl w:val="0"/>
          <w:numId w:val="38"/>
        </w:numPr>
        <w:rPr>
          <w:rFonts w:ascii="Tahoma" w:hAnsi="Tahoma" w:cs="Tahoma"/>
          <w:szCs w:val="22"/>
          <w:lang w:val="el-GR" w:eastAsia="ar-SA"/>
        </w:rPr>
      </w:pPr>
      <w:r w:rsidRPr="00997B62">
        <w:rPr>
          <w:rFonts w:ascii="Tahoma" w:hAnsi="Tahoma" w:cs="Tahoma"/>
          <w:szCs w:val="22"/>
          <w:lang w:val="el-GR" w:eastAsia="ar-SA"/>
        </w:rPr>
        <w:t xml:space="preserve">κοινοποιηθεί η απόφαση κατακύρωσης σε όλους τους οικονομικούς φορείς που δεν έχουν αποκλειστεί οριστικά, </w:t>
      </w:r>
    </w:p>
    <w:p w14:paraId="7F800580" w14:textId="140D33D4" w:rsidR="00873472" w:rsidRPr="00997B62" w:rsidRDefault="00873472" w:rsidP="008A1019">
      <w:pPr>
        <w:pStyle w:val="aff0"/>
        <w:numPr>
          <w:ilvl w:val="0"/>
          <w:numId w:val="38"/>
        </w:numPr>
        <w:rPr>
          <w:rFonts w:ascii="Tahoma" w:hAnsi="Tahoma" w:cs="Tahoma"/>
          <w:szCs w:val="22"/>
          <w:lang w:val="el-GR" w:eastAsia="ar-SA"/>
        </w:rPr>
      </w:pPr>
      <w:r w:rsidRPr="00997B62">
        <w:rPr>
          <w:rFonts w:ascii="Tahoma" w:hAnsi="Tahoma" w:cs="Tahoma"/>
          <w:szCs w:val="22"/>
          <w:lang w:val="el-GR" w:eastAsia="ar-SA"/>
        </w:rPr>
        <w:t xml:space="preserve">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B92F54">
        <w:rPr>
          <w:rFonts w:ascii="Tahoma" w:hAnsi="Tahoma" w:cs="Tahoma"/>
          <w:szCs w:val="22"/>
          <w:lang w:val="el-GR" w:eastAsia="ar-SA"/>
        </w:rPr>
        <w:t>ΕΑΔΗΣΥ</w:t>
      </w:r>
      <w:r w:rsidR="00B92F54" w:rsidRPr="00997B62">
        <w:rPr>
          <w:rFonts w:ascii="Tahoma" w:hAnsi="Tahoma" w:cs="Tahoma"/>
          <w:szCs w:val="22"/>
          <w:lang w:val="el-GR" w:eastAsia="ar-SA"/>
        </w:rPr>
        <w:t xml:space="preserve"> </w:t>
      </w:r>
      <w:r w:rsidRPr="00997B62">
        <w:rPr>
          <w:rFonts w:ascii="Tahoma" w:hAnsi="Tahoma" w:cs="Tahoma"/>
          <w:szCs w:val="22"/>
          <w:lang w:val="el-GR" w:eastAsia="ar-SA"/>
        </w:rPr>
        <w:t xml:space="preserve">και σε περίπτωση άσκησης αίτησης αναστολής κατά της απόφασης της </w:t>
      </w:r>
      <w:r w:rsidR="00B92F54">
        <w:rPr>
          <w:rFonts w:ascii="Tahoma" w:hAnsi="Tahoma" w:cs="Tahoma"/>
          <w:szCs w:val="22"/>
          <w:lang w:val="el-GR" w:eastAsia="ar-SA"/>
        </w:rPr>
        <w:t>ΕΑΔΗΣΥ</w:t>
      </w:r>
      <w:r w:rsidRPr="00997B62">
        <w:rPr>
          <w:rFonts w:ascii="Tahoma" w:hAnsi="Tahoma" w:cs="Tahoma"/>
          <w:szCs w:val="22"/>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2" w:anchor="art372_4" w:history="1">
        <w:r w:rsidRPr="00997B62">
          <w:rPr>
            <w:rFonts w:ascii="Tahoma" w:hAnsi="Tahoma" w:cs="Tahoma"/>
            <w:szCs w:val="22"/>
            <w:lang w:val="el-GR" w:eastAsia="ar-SA"/>
          </w:rPr>
          <w:t>παρ.</w:t>
        </w:r>
      </w:hyperlink>
      <w:hyperlink r:id="rId23" w:anchor="art372_4" w:history="1">
        <w:r w:rsidRPr="00997B62">
          <w:rPr>
            <w:rFonts w:ascii="Tahoma" w:hAnsi="Tahoma" w:cs="Tahoma"/>
            <w:szCs w:val="22"/>
            <w:lang w:val="el-GR" w:eastAsia="ar-SA"/>
          </w:rPr>
          <w:t xml:space="preserve"> 4 του άρθρου 372</w:t>
        </w:r>
      </w:hyperlink>
      <w:r w:rsidRPr="00997B62">
        <w:rPr>
          <w:rFonts w:ascii="Tahoma" w:hAnsi="Tahoma" w:cs="Tahoma"/>
          <w:szCs w:val="22"/>
          <w:lang w:val="el-GR" w:eastAsia="ar-SA"/>
        </w:rPr>
        <w:t xml:space="preserve"> του ν. 4412/2016,</w:t>
      </w:r>
    </w:p>
    <w:p w14:paraId="6D5FF86F" w14:textId="77777777" w:rsidR="00873472" w:rsidRPr="00997B62" w:rsidRDefault="00873472" w:rsidP="008A1019">
      <w:pPr>
        <w:pStyle w:val="aff0"/>
        <w:numPr>
          <w:ilvl w:val="0"/>
          <w:numId w:val="38"/>
        </w:numPr>
        <w:rPr>
          <w:rFonts w:ascii="Tahoma" w:hAnsi="Tahoma" w:cs="Tahoma"/>
          <w:szCs w:val="22"/>
          <w:lang w:val="el-GR" w:eastAsia="ar-SA"/>
        </w:rPr>
      </w:pPr>
      <w:r w:rsidRPr="00997B62">
        <w:rPr>
          <w:rFonts w:ascii="Tahoma" w:hAnsi="Tahoma" w:cs="Tahoma"/>
          <w:szCs w:val="22"/>
          <w:lang w:val="el-GR" w:eastAsia="ar-SA"/>
        </w:rPr>
        <w:t>ολοκληρωθεί επιτυχώς ο προσυμβατικός έλεγχος από το Ελεγκτικό Συνέδριο, σύμφωνα με τα άρθρα 324 έως 327 του ν. 4700/2020, εφόσον απαιτείται, και </w:t>
      </w:r>
    </w:p>
    <w:p w14:paraId="15CA9AC3" w14:textId="6DC57284" w:rsidR="00873472" w:rsidRPr="00997B62" w:rsidRDefault="00873472" w:rsidP="008A1019">
      <w:pPr>
        <w:pStyle w:val="aff0"/>
        <w:numPr>
          <w:ilvl w:val="0"/>
          <w:numId w:val="38"/>
        </w:numPr>
        <w:rPr>
          <w:rFonts w:ascii="Tahoma" w:hAnsi="Tahoma" w:cs="Tahoma"/>
          <w:szCs w:val="22"/>
          <w:lang w:val="el-GR" w:eastAsia="ar-SA"/>
        </w:rPr>
      </w:pPr>
      <w:r w:rsidRPr="00997B62">
        <w:rPr>
          <w:rFonts w:ascii="Tahoma" w:hAnsi="Tahoma" w:cs="Tahoma"/>
          <w:szCs w:val="22"/>
          <w:lang w:val="el-GR" w:eastAsia="ar-SA"/>
        </w:rPr>
        <w:t>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4" w:history="1">
        <w:r w:rsidRPr="00997B62">
          <w:rPr>
            <w:rFonts w:ascii="Tahoma" w:hAnsi="Tahoma" w:cs="Tahoma"/>
            <w:szCs w:val="22"/>
            <w:lang w:val="el-GR" w:eastAsia="ar-SA"/>
          </w:rPr>
          <w:t>άρθρο 79Α</w:t>
        </w:r>
      </w:hyperlink>
      <w:r w:rsidRPr="00997B62">
        <w:rPr>
          <w:rFonts w:ascii="Tahoma" w:hAnsi="Tahoma" w:cs="Tahoma"/>
          <w:szCs w:val="22"/>
          <w:lang w:val="el-GR" w:eastAsia="ar-SA"/>
        </w:rPr>
        <w:t xml:space="preserve"> του ν. 4412/2016, στην οποία δηλώνεται ότι, δεν έχουν επέλθει στο πρόσωπό του οψιγενείς μεταβολές κατά την έννοια </w:t>
      </w:r>
      <w:r w:rsidR="00FD1504" w:rsidRPr="00FD1504">
        <w:rPr>
          <w:rFonts w:ascii="Tahoma" w:hAnsi="Tahoma" w:cs="Tahoma"/>
          <w:szCs w:val="22"/>
          <w:lang w:val="el-GR" w:eastAsia="ar-SA"/>
        </w:rPr>
        <w:t xml:space="preserve"> </w:t>
      </w:r>
      <w:r w:rsidR="00FD1504" w:rsidRPr="00997B62">
        <w:rPr>
          <w:rFonts w:ascii="Tahoma" w:hAnsi="Tahoma" w:cs="Tahoma"/>
          <w:szCs w:val="22"/>
          <w:lang w:val="el-GR" w:eastAsia="ar-SA"/>
        </w:rPr>
        <w:t>του </w:t>
      </w:r>
      <w:hyperlink r:id="rId25" w:anchor="art104" w:history="1">
        <w:r w:rsidR="00FD1504" w:rsidRPr="00997B62">
          <w:rPr>
            <w:rFonts w:ascii="Tahoma" w:hAnsi="Tahoma" w:cs="Tahoma"/>
            <w:szCs w:val="22"/>
            <w:lang w:val="el-GR" w:eastAsia="ar-SA"/>
          </w:rPr>
          <w:t>άρθρου 104</w:t>
        </w:r>
      </w:hyperlink>
      <w:r w:rsidR="00FD1504" w:rsidRPr="00997B62">
        <w:rPr>
          <w:rFonts w:ascii="Tahoma" w:hAnsi="Tahoma" w:cs="Tahoma"/>
          <w:szCs w:val="22"/>
          <w:lang w:val="el-GR" w:eastAsia="ar-SA"/>
        </w:rPr>
        <w:t xml:space="preserve"> του ν. 4412/2016 </w:t>
      </w:r>
      <w:r w:rsidRPr="00997B62">
        <w:rPr>
          <w:rFonts w:ascii="Tahoma" w:hAnsi="Tahoma" w:cs="Tahoma"/>
          <w:szCs w:val="22"/>
          <w:lang w:val="el-GR" w:eastAsia="ar-SA"/>
        </w:rPr>
        <w:t>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189FD5A0" w14:textId="77777777" w:rsidR="00873472" w:rsidRPr="00997B62" w:rsidRDefault="00873472" w:rsidP="00873472">
      <w:pPr>
        <w:rPr>
          <w:rFonts w:ascii="Tahoma" w:hAnsi="Tahoma" w:cs="Tahoma"/>
          <w:szCs w:val="22"/>
          <w:lang w:val="el-GR" w:eastAsia="ar-SA"/>
        </w:rPr>
      </w:pPr>
      <w:r w:rsidRPr="00997B62">
        <w:rPr>
          <w:rFonts w:ascii="Tahoma" w:hAnsi="Tahoma" w:cs="Tahoma"/>
          <w:szCs w:val="22"/>
          <w:lang w:val="el-GR" w:eastAsia="ar-SA"/>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6D32A19" w14:textId="70C94FA6" w:rsidR="00873472" w:rsidRPr="00997B62" w:rsidRDefault="00873472" w:rsidP="00873472">
      <w:pPr>
        <w:tabs>
          <w:tab w:val="left" w:pos="1980"/>
        </w:tabs>
        <w:rPr>
          <w:rFonts w:ascii="Tahoma" w:hAnsi="Tahoma" w:cs="Tahoma"/>
          <w:b/>
          <w:bCs/>
          <w:szCs w:val="22"/>
          <w:lang w:val="el-GR" w:eastAsia="ar-SA"/>
        </w:rPr>
      </w:pPr>
      <w:r w:rsidRPr="00997B62">
        <w:rPr>
          <w:rFonts w:ascii="Tahoma" w:hAnsi="Tahoma" w:cs="Tahoma"/>
          <w:szCs w:val="22"/>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997B62">
        <w:rPr>
          <w:rFonts w:ascii="Tahoma" w:hAnsi="Tahoma" w:cs="Tahoma"/>
          <w:i/>
          <w:szCs w:val="22"/>
          <w:lang w:val="el-GR" w:eastAsia="ar-SA"/>
        </w:rPr>
        <w:t>Δικαιολογητικά για την τήρηση των μητρώων του ν. 3310/2005 όπως τροποποιήθηκε με το ν. 3414/2005</w:t>
      </w:r>
      <w:r w:rsidRPr="00997B62">
        <w:rPr>
          <w:rFonts w:ascii="Tahoma" w:hAnsi="Tahoma" w:cs="Tahoma"/>
          <w:szCs w:val="22"/>
          <w:lang w:val="el-GR" w:eastAsia="ar-SA"/>
        </w:rPr>
        <w:t>».</w:t>
      </w:r>
    </w:p>
    <w:p w14:paraId="2E02EC28" w14:textId="75194FC9" w:rsidR="00873472" w:rsidRPr="00997B62" w:rsidRDefault="00873472" w:rsidP="00873472">
      <w:pPr>
        <w:rPr>
          <w:rFonts w:ascii="Tahoma" w:hAnsi="Tahoma" w:cs="Tahoma"/>
          <w:szCs w:val="22"/>
          <w:lang w:val="el-GR" w:eastAsia="ar-SA"/>
        </w:rPr>
      </w:pPr>
      <w:r w:rsidRPr="00997B62">
        <w:rPr>
          <w:rFonts w:ascii="Tahoma" w:hAnsi="Tahoma" w:cs="Tahoma"/>
          <w:szCs w:val="22"/>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412A83A9" w14:textId="77777777" w:rsidR="00873472" w:rsidRPr="00997B62" w:rsidRDefault="00873472" w:rsidP="00873472">
      <w:pPr>
        <w:rPr>
          <w:rFonts w:ascii="Tahoma" w:hAnsi="Tahoma" w:cs="Tahoma"/>
          <w:szCs w:val="22"/>
          <w:lang w:val="el-GR"/>
        </w:rPr>
      </w:pPr>
      <w:r w:rsidRPr="00997B62">
        <w:rPr>
          <w:rFonts w:ascii="Tahoma" w:hAnsi="Tahoma" w:cs="Tahoma"/>
          <w:szCs w:val="22"/>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Pr="00997B62">
        <w:rPr>
          <w:rFonts w:ascii="Tahoma" w:hAnsi="Tahoma" w:cs="Tahoma"/>
          <w:szCs w:val="22"/>
          <w:lang w:val="el-GR"/>
        </w:rPr>
        <w:t xml:space="preserve">. </w:t>
      </w:r>
    </w:p>
    <w:p w14:paraId="754F0CFC" w14:textId="694877F7" w:rsidR="00873472" w:rsidRPr="00997B62" w:rsidRDefault="00873472" w:rsidP="00873472">
      <w:pPr>
        <w:pStyle w:val="2"/>
        <w:rPr>
          <w:rFonts w:ascii="Tahoma" w:hAnsi="Tahoma" w:cs="Tahoma"/>
          <w:sz w:val="22"/>
          <w:lang w:val="el-GR"/>
        </w:rPr>
      </w:pPr>
      <w:bookmarkStart w:id="370" w:name="_Toc65769186"/>
      <w:bookmarkStart w:id="371" w:name="_Toc65769328"/>
      <w:bookmarkStart w:id="372" w:name="_Toc65835088"/>
      <w:bookmarkStart w:id="373" w:name="_Ref76766109"/>
      <w:bookmarkStart w:id="374" w:name="_Ref76801426"/>
      <w:bookmarkStart w:id="375" w:name="_Toc78909656"/>
      <w:bookmarkStart w:id="376" w:name="_Toc138167366"/>
      <w:r w:rsidRPr="00997B62">
        <w:rPr>
          <w:rFonts w:ascii="Tahoma" w:hAnsi="Tahoma" w:cs="Tahoma"/>
          <w:sz w:val="22"/>
          <w:lang w:val="el-GR"/>
        </w:rPr>
        <w:t xml:space="preserve">Προδικαστικές Προσφυγές - Προσωρινή </w:t>
      </w:r>
      <w:r w:rsidR="008571C4" w:rsidRPr="00997B62">
        <w:rPr>
          <w:rFonts w:ascii="Tahoma" w:hAnsi="Tahoma" w:cs="Tahoma"/>
          <w:sz w:val="22"/>
          <w:lang w:val="el-GR"/>
        </w:rPr>
        <w:t xml:space="preserve">και οριστική </w:t>
      </w:r>
      <w:r w:rsidRPr="00997B62">
        <w:rPr>
          <w:rFonts w:ascii="Tahoma" w:hAnsi="Tahoma" w:cs="Tahoma"/>
          <w:sz w:val="22"/>
          <w:lang w:val="el-GR"/>
        </w:rPr>
        <w:t>Δικαστική Προστασία</w:t>
      </w:r>
      <w:bookmarkEnd w:id="370"/>
      <w:bookmarkEnd w:id="371"/>
      <w:bookmarkEnd w:id="372"/>
      <w:bookmarkEnd w:id="373"/>
      <w:bookmarkEnd w:id="374"/>
      <w:bookmarkEnd w:id="375"/>
      <w:bookmarkEnd w:id="376"/>
    </w:p>
    <w:p w14:paraId="17BC11C7" w14:textId="598A0735" w:rsidR="006D692C" w:rsidRPr="006D692C" w:rsidRDefault="006D692C" w:rsidP="006D692C">
      <w:pPr>
        <w:rPr>
          <w:rFonts w:ascii="Tahoma" w:hAnsi="Tahoma" w:cs="Tahoma"/>
          <w:color w:val="000000"/>
          <w:lang w:val="el-GR"/>
        </w:rPr>
      </w:pPr>
      <w:bookmarkStart w:id="377" w:name="_Toc65769187"/>
      <w:bookmarkStart w:id="378" w:name="_Toc65769329"/>
      <w:bookmarkStart w:id="379" w:name="_Toc65835089"/>
      <w:bookmarkStart w:id="380" w:name="_Toc78909657"/>
      <w:r w:rsidRPr="006D692C">
        <w:rPr>
          <w:rFonts w:ascii="Tahoma" w:hAnsi="Tahoma" w:cs="Tahoma"/>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B92F54">
        <w:rPr>
          <w:rFonts w:ascii="Tahoma" w:hAnsi="Tahoma" w:cs="Tahoma"/>
          <w:color w:val="000000"/>
          <w:lang w:val="el-GR"/>
        </w:rPr>
        <w:t>Ενιαία Αρχή Δημοσίων Συμβάσεων (ΕΑΔΗΣΥ)</w:t>
      </w:r>
      <w:r w:rsidRPr="006D692C">
        <w:rPr>
          <w:rFonts w:ascii="Tahoma" w:hAnsi="Tahoma" w:cs="Tahoma"/>
          <w:color w:val="000000"/>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502C487" w14:textId="77777777" w:rsidR="006D692C" w:rsidRPr="006D692C" w:rsidRDefault="006D692C" w:rsidP="006D692C">
      <w:pPr>
        <w:rPr>
          <w:rFonts w:ascii="Tahoma" w:hAnsi="Tahoma" w:cs="Tahoma"/>
          <w:color w:val="000000"/>
          <w:lang w:val="el-GR"/>
        </w:rPr>
      </w:pPr>
      <w:r w:rsidRPr="006D692C">
        <w:rPr>
          <w:rFonts w:ascii="Tahoma" w:hAnsi="Tahoma" w:cs="Tahoma"/>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763A4296" w14:textId="77777777" w:rsidR="006D692C" w:rsidRPr="006D692C" w:rsidRDefault="006D692C" w:rsidP="006D692C">
      <w:pPr>
        <w:rPr>
          <w:rFonts w:ascii="Tahoma" w:hAnsi="Tahoma" w:cs="Tahoma"/>
          <w:color w:val="000000"/>
          <w:lang w:val="el-GR"/>
        </w:rPr>
      </w:pPr>
      <w:r w:rsidRPr="006D692C">
        <w:rPr>
          <w:rFonts w:ascii="Tahoma" w:hAnsi="Tahoma" w:cs="Tahoma"/>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41962A3" w14:textId="77777777" w:rsidR="006D692C" w:rsidRPr="006D692C" w:rsidRDefault="006D692C" w:rsidP="006D692C">
      <w:pPr>
        <w:rPr>
          <w:rFonts w:ascii="Tahoma" w:hAnsi="Tahoma" w:cs="Tahoma"/>
          <w:color w:val="000000"/>
          <w:lang w:val="el-GR"/>
        </w:rPr>
      </w:pPr>
      <w:r w:rsidRPr="006D692C">
        <w:rPr>
          <w:rFonts w:ascii="Tahoma" w:hAnsi="Tahoma" w:cs="Tahoma"/>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CE9E1A7" w14:textId="77777777" w:rsidR="006D692C" w:rsidRPr="006D692C" w:rsidRDefault="006D692C" w:rsidP="006D692C">
      <w:pPr>
        <w:rPr>
          <w:rFonts w:ascii="Tahoma" w:hAnsi="Tahoma" w:cs="Tahoma"/>
          <w:color w:val="000000"/>
          <w:lang w:val="el-GR"/>
        </w:rPr>
      </w:pPr>
      <w:r w:rsidRPr="006D692C">
        <w:rPr>
          <w:rFonts w:ascii="Tahoma" w:hAnsi="Tahoma" w:cs="Tahoma"/>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382A6B9" w14:textId="5547252E" w:rsidR="006D692C" w:rsidRPr="006D692C" w:rsidRDefault="006D692C" w:rsidP="006D692C">
      <w:pPr>
        <w:rPr>
          <w:rFonts w:ascii="Tahoma" w:hAnsi="Tahoma" w:cs="Tahoma"/>
          <w:color w:val="000000"/>
          <w:lang w:val="el-GR"/>
        </w:rPr>
      </w:pPr>
      <w:r w:rsidRPr="006D692C" w:rsidDel="00E536F5">
        <w:rPr>
          <w:rFonts w:ascii="Tahoma" w:hAnsi="Tahoma" w:cs="Tahoma"/>
          <w:color w:val="000000"/>
          <w:lang w:val="el-GR"/>
        </w:rPr>
        <w:t xml:space="preserve"> </w:t>
      </w:r>
      <w:r w:rsidRPr="006D692C">
        <w:rPr>
          <w:rFonts w:ascii="Tahoma" w:hAnsi="Tahoma" w:cs="Tahoma"/>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0642E5FF" w14:textId="771AF37B" w:rsidR="006D692C" w:rsidRPr="006D692C" w:rsidRDefault="006D692C" w:rsidP="006D692C">
      <w:pPr>
        <w:rPr>
          <w:rFonts w:ascii="Tahoma" w:hAnsi="Tahoma" w:cs="Tahoma"/>
          <w:color w:val="000000"/>
          <w:lang w:val="el-GR"/>
        </w:rPr>
      </w:pPr>
      <w:r w:rsidRPr="006D692C">
        <w:rPr>
          <w:rFonts w:ascii="Tahoma" w:hAnsi="Tahoma" w:cs="Tahoma"/>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4F7E127F" w14:textId="77777777" w:rsidR="006D692C" w:rsidRPr="006D692C" w:rsidRDefault="006D692C" w:rsidP="006D692C">
      <w:pPr>
        <w:rPr>
          <w:rFonts w:ascii="Tahoma" w:hAnsi="Tahoma" w:cs="Tahoma"/>
          <w:color w:val="000000"/>
          <w:lang w:val="el-GR"/>
        </w:rPr>
      </w:pPr>
      <w:r w:rsidRPr="006D692C">
        <w:rPr>
          <w:rFonts w:ascii="Tahoma" w:hAnsi="Tahoma" w:cs="Tahoma"/>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6D692C">
        <w:rPr>
          <w:rFonts w:ascii="Tahoma" w:hAnsi="Tahoma" w:cs="Tahoma"/>
          <w:lang w:val="el-GR"/>
        </w:rPr>
        <w:t xml:space="preserve"> </w:t>
      </w:r>
      <w:r w:rsidRPr="006D692C">
        <w:rPr>
          <w:rFonts w:ascii="Tahoma" w:hAnsi="Tahoma" w:cs="Tahoma"/>
          <w:color w:val="000000"/>
          <w:lang w:val="el-GR"/>
        </w:rPr>
        <w:t>σύμφωνα με το άρθρο 18 της Κ.Υ.Α. Προμήθειες και Υπηρεσίες.</w:t>
      </w:r>
    </w:p>
    <w:p w14:paraId="32986815" w14:textId="1F436921" w:rsidR="006D692C" w:rsidRPr="006D692C" w:rsidRDefault="006D692C" w:rsidP="006D692C">
      <w:pPr>
        <w:rPr>
          <w:rFonts w:ascii="Tahoma" w:hAnsi="Tahoma" w:cs="Tahoma"/>
          <w:color w:val="000000"/>
          <w:lang w:val="el-GR"/>
        </w:rPr>
      </w:pPr>
      <w:r w:rsidRPr="006D692C">
        <w:rPr>
          <w:rFonts w:ascii="Tahoma" w:hAnsi="Tahoma"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B92F54" w:rsidRPr="00B92F54">
        <w:rPr>
          <w:rFonts w:ascii="Tahoma" w:hAnsi="Tahoma" w:cs="Tahoma"/>
          <w:color w:val="000000"/>
          <w:lang w:val="el-GR"/>
        </w:rPr>
        <w:t>ΕΑΔΗΣΥ</w:t>
      </w:r>
      <w:r w:rsidR="00B92F54" w:rsidRPr="00B92F54" w:rsidDel="00B92F54">
        <w:rPr>
          <w:rFonts w:ascii="Tahoma" w:hAnsi="Tahoma" w:cs="Tahoma"/>
          <w:color w:val="000000"/>
          <w:lang w:val="el-GR"/>
        </w:rPr>
        <w:t xml:space="preserve"> </w:t>
      </w:r>
      <w:r w:rsidRPr="006D692C">
        <w:rPr>
          <w:rFonts w:ascii="Tahoma" w:hAnsi="Tahoma" w:cs="Tahoma"/>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1BDDAE38" w14:textId="7824C78A" w:rsidR="006D692C" w:rsidRPr="006D692C" w:rsidRDefault="006D692C" w:rsidP="006D692C">
      <w:pPr>
        <w:rPr>
          <w:rFonts w:ascii="Tahoma" w:hAnsi="Tahoma" w:cs="Tahoma"/>
          <w:color w:val="000000"/>
          <w:lang w:val="el-GR"/>
        </w:rPr>
      </w:pPr>
      <w:r w:rsidRPr="006D692C">
        <w:rPr>
          <w:rFonts w:ascii="Tahoma" w:hAnsi="Tahoma"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B92F54" w:rsidRPr="00B92F54">
        <w:rPr>
          <w:rFonts w:ascii="Tahoma" w:hAnsi="Tahoma" w:cs="Tahoma"/>
          <w:color w:val="000000"/>
          <w:lang w:val="el-GR"/>
        </w:rPr>
        <w:t>ΕΑΔΗΣΥ</w:t>
      </w:r>
      <w:r w:rsidR="00B92F54" w:rsidRPr="00B92F54" w:rsidDel="00B92F54">
        <w:rPr>
          <w:rFonts w:ascii="Tahoma" w:hAnsi="Tahoma" w:cs="Tahoma"/>
          <w:color w:val="000000"/>
          <w:lang w:val="el-GR"/>
        </w:rPr>
        <w:t xml:space="preserve"> </w:t>
      </w:r>
      <w:r w:rsidRPr="006D692C">
        <w:rPr>
          <w:rFonts w:ascii="Tahoma" w:hAnsi="Tahoma" w:cs="Tahoma"/>
          <w:color w:val="000000"/>
          <w:lang w:val="el-GR"/>
        </w:rPr>
        <w:t>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w:t>
      </w:r>
      <w:r>
        <w:rPr>
          <w:rFonts w:ascii="Tahoma" w:hAnsi="Tahoma" w:cs="Tahoma"/>
          <w:color w:val="000000"/>
          <w:lang w:val="el-GR"/>
        </w:rPr>
        <w:t>. 39/2017.</w:t>
      </w:r>
    </w:p>
    <w:p w14:paraId="227163DA" w14:textId="77777777" w:rsidR="006D692C" w:rsidRPr="006D692C" w:rsidRDefault="006D692C" w:rsidP="006D692C">
      <w:pPr>
        <w:rPr>
          <w:rFonts w:ascii="Tahoma" w:hAnsi="Tahoma" w:cs="Tahoma"/>
          <w:color w:val="000000"/>
          <w:lang w:val="el-GR"/>
        </w:rPr>
      </w:pPr>
      <w:r w:rsidRPr="006D692C">
        <w:rPr>
          <w:rFonts w:ascii="Tahoma" w:hAnsi="Tahoma"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73105CF0" w14:textId="77777777" w:rsidR="006D692C" w:rsidRPr="006D692C" w:rsidRDefault="006D692C" w:rsidP="006D692C">
      <w:pPr>
        <w:rPr>
          <w:rFonts w:ascii="Tahoma" w:hAnsi="Tahoma" w:cs="Tahoma"/>
          <w:color w:val="000000"/>
          <w:lang w:val="el-GR"/>
        </w:rPr>
      </w:pPr>
      <w:r w:rsidRPr="006D692C">
        <w:rPr>
          <w:rFonts w:ascii="Tahoma" w:hAnsi="Tahoma" w:cs="Tahoma"/>
          <w:color w:val="000000"/>
          <w:lang w:val="el-GR"/>
        </w:rPr>
        <w:t>Μετά την, κατά τα ως άνω, ηλεκτρονική κατάθεση της προδικαστικής προσφυγής η αναθέτουσα αρχή,</w:t>
      </w:r>
      <w:r w:rsidRPr="006D692C">
        <w:rPr>
          <w:rFonts w:ascii="Tahoma" w:hAnsi="Tahoma" w:cs="Tahoma"/>
          <w:lang w:val="el-GR"/>
        </w:rPr>
        <w:t xml:space="preserve"> </w:t>
      </w:r>
      <w:r w:rsidRPr="006D692C">
        <w:rPr>
          <w:rFonts w:ascii="Tahoma" w:hAnsi="Tahoma" w:cs="Tahoma"/>
          <w:color w:val="000000"/>
          <w:lang w:val="el-GR"/>
        </w:rPr>
        <w:t xml:space="preserve"> μέσω της λειτουργίας «Επικοινωνία»  : </w:t>
      </w:r>
    </w:p>
    <w:p w14:paraId="55CA4C9C" w14:textId="77777777" w:rsidR="006D692C" w:rsidRPr="006D692C" w:rsidRDefault="006D692C" w:rsidP="006D692C">
      <w:pPr>
        <w:rPr>
          <w:rFonts w:ascii="Tahoma" w:hAnsi="Tahoma" w:cs="Tahoma"/>
          <w:color w:val="000000"/>
          <w:lang w:val="el-GR"/>
        </w:rPr>
      </w:pPr>
      <w:r w:rsidRPr="006D692C">
        <w:rPr>
          <w:rFonts w:ascii="Tahoma" w:hAnsi="Tahoma" w:cs="Tahoma"/>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4CE9EC64" w14:textId="3607EDF2" w:rsidR="006D692C" w:rsidRPr="006D692C" w:rsidRDefault="006D692C" w:rsidP="006D692C">
      <w:pPr>
        <w:rPr>
          <w:rFonts w:ascii="Tahoma" w:hAnsi="Tahoma" w:cs="Tahoma"/>
          <w:color w:val="000000"/>
          <w:lang w:val="el-GR"/>
        </w:rPr>
      </w:pPr>
      <w:r w:rsidRPr="006D692C">
        <w:rPr>
          <w:rFonts w:ascii="Tahoma" w:hAnsi="Tahoma" w:cs="Tahoma"/>
          <w:color w:val="000000"/>
          <w:lang w:val="el-GR"/>
        </w:rPr>
        <w:t xml:space="preserve">β) Διαβιβάζει στην </w:t>
      </w:r>
      <w:r w:rsidR="00B92F54" w:rsidRPr="00B92F54">
        <w:rPr>
          <w:rFonts w:ascii="Tahoma" w:hAnsi="Tahoma" w:cs="Tahoma"/>
          <w:color w:val="000000"/>
          <w:lang w:val="el-GR"/>
        </w:rPr>
        <w:t>ΕΑΔΗΣΥ</w:t>
      </w:r>
      <w:r w:rsidRPr="006D692C">
        <w:rPr>
          <w:rFonts w:ascii="Tahoma" w:hAnsi="Tahoma" w:cs="Tahoma"/>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51E8B80" w14:textId="77777777" w:rsidR="006D692C" w:rsidRPr="006D692C" w:rsidRDefault="006D692C" w:rsidP="006D692C">
      <w:pPr>
        <w:rPr>
          <w:rFonts w:ascii="Tahoma" w:hAnsi="Tahoma" w:cs="Tahoma"/>
          <w:color w:val="000000"/>
          <w:lang w:val="el-GR"/>
        </w:rPr>
      </w:pPr>
      <w:r w:rsidRPr="006D692C">
        <w:rPr>
          <w:rFonts w:ascii="Tahoma" w:hAnsi="Tahoma"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FDA78CE" w14:textId="77777777" w:rsidR="006D692C" w:rsidRPr="006D692C" w:rsidRDefault="006D692C" w:rsidP="006D692C">
      <w:pPr>
        <w:rPr>
          <w:rFonts w:ascii="Tahoma" w:hAnsi="Tahoma" w:cs="Tahoma"/>
          <w:color w:val="000000"/>
          <w:lang w:val="el-GR"/>
        </w:rPr>
      </w:pPr>
      <w:r w:rsidRPr="006D692C">
        <w:rPr>
          <w:rFonts w:ascii="Tahoma" w:hAnsi="Tahoma"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B593F5E" w14:textId="77777777" w:rsidR="006D692C" w:rsidRPr="006D692C" w:rsidRDefault="006D692C" w:rsidP="006D692C">
      <w:pPr>
        <w:rPr>
          <w:rFonts w:ascii="Tahoma" w:hAnsi="Tahoma" w:cs="Tahoma"/>
          <w:color w:val="000000"/>
          <w:lang w:val="el-GR"/>
        </w:rPr>
      </w:pPr>
      <w:r w:rsidRPr="006D692C">
        <w:rPr>
          <w:rFonts w:ascii="Tahoma" w:hAnsi="Tahoma"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9E0CC64" w14:textId="21F9155A" w:rsidR="006D692C" w:rsidRPr="006D692C" w:rsidRDefault="006D692C" w:rsidP="006D692C">
      <w:pPr>
        <w:rPr>
          <w:rFonts w:ascii="Tahoma" w:hAnsi="Tahoma" w:cs="Tahoma"/>
          <w:color w:val="000000"/>
          <w:lang w:val="el-GR"/>
        </w:rPr>
      </w:pPr>
      <w:r w:rsidRPr="006D692C">
        <w:rPr>
          <w:rFonts w:ascii="Tahoma" w:hAnsi="Tahoma" w:cs="Tahoma"/>
          <w:color w:val="000000"/>
          <w:lang w:val="el-GR"/>
        </w:rPr>
        <w:t xml:space="preserve">Β. Όποιος έχει έννομο συμφέρον μπορεί να ζητήσει, </w:t>
      </w:r>
      <w:r w:rsidRPr="006D692C">
        <w:rPr>
          <w:rFonts w:ascii="Tahoma" w:hAnsi="Tahoma" w:cs="Tahoma"/>
          <w:color w:val="000000"/>
          <w:lang w:val="el-GR" w:eastAsia="ar-SA"/>
        </w:rPr>
        <w:t>με το ίδιο δικόγραφο</w:t>
      </w:r>
      <w:r w:rsidRPr="006D692C">
        <w:rPr>
          <w:rFonts w:ascii="Tahoma" w:hAnsi="Tahoma" w:cs="Tahoma"/>
          <w:color w:val="000000"/>
          <w:lang w:val="el-GR"/>
        </w:rPr>
        <w:t xml:space="preserve"> εφαρμοζόμενων αναλογικά των διατάξεων του π.δ. 18/1989, την αναστολή εκτέλεσης της απόφασης της </w:t>
      </w:r>
      <w:r w:rsidR="00B92F54" w:rsidRPr="00B92F54">
        <w:rPr>
          <w:rFonts w:ascii="Tahoma" w:hAnsi="Tahoma" w:cs="Tahoma"/>
          <w:color w:val="000000"/>
          <w:lang w:val="el-GR"/>
        </w:rPr>
        <w:t>ΕΑΔΗΣΥ</w:t>
      </w:r>
      <w:r w:rsidR="00B92F54" w:rsidRPr="00B92F54" w:rsidDel="00B92F54">
        <w:rPr>
          <w:rFonts w:ascii="Tahoma" w:hAnsi="Tahoma" w:cs="Tahoma"/>
          <w:color w:val="000000"/>
          <w:lang w:val="el-GR"/>
        </w:rPr>
        <w:t xml:space="preserve"> </w:t>
      </w:r>
      <w:r w:rsidRPr="006D692C">
        <w:rPr>
          <w:rFonts w:ascii="Tahoma" w:hAnsi="Tahoma" w:cs="Tahoma"/>
          <w:color w:val="000000"/>
          <w:lang w:val="el-GR"/>
        </w:rPr>
        <w:t xml:space="preserve">και την ακύρωσή της ενώπιον του αρμοδίου </w:t>
      </w:r>
      <w:r w:rsidRPr="006D692C">
        <w:rPr>
          <w:rFonts w:ascii="Tahoma" w:hAnsi="Tahoma" w:cs="Tahoma"/>
          <w:color w:val="000000"/>
          <w:lang w:val="el-GR" w:eastAsia="ar-SA"/>
        </w:rPr>
        <w:t xml:space="preserve">Δικαστηρίου </w:t>
      </w:r>
      <w:r w:rsidRPr="006D692C">
        <w:rPr>
          <w:rFonts w:ascii="Tahoma" w:hAnsi="Tahoma" w:cs="Tahoma"/>
          <w:lang w:val="el-GR"/>
        </w:rPr>
        <w:t>της παρ. 3 του αρθ. 372 Ν.4412/2016, όπως ισχύει</w:t>
      </w:r>
      <w:r w:rsidRPr="006D692C">
        <w:rPr>
          <w:rFonts w:ascii="Tahoma" w:hAnsi="Tahoma" w:cs="Tahoma"/>
          <w:lang w:val="el-GR" w:eastAsia="ar-SA"/>
        </w:rPr>
        <w:t>.</w:t>
      </w:r>
      <w:r w:rsidRPr="006D692C">
        <w:rPr>
          <w:rFonts w:ascii="Tahoma" w:hAnsi="Tahoma" w:cs="Tahoma"/>
          <w:color w:val="000000"/>
          <w:lang w:val="el-GR" w:eastAsia="ar-SA"/>
        </w:rPr>
        <w:t xml:space="preserve"> Το αυτό ισχύει και σε περίπτωση σιωπηρής απόρριψης της προδικαστικής προσφυγής από την </w:t>
      </w:r>
      <w:r w:rsidR="00B92F54" w:rsidRPr="00B92F54">
        <w:rPr>
          <w:rFonts w:ascii="Tahoma" w:hAnsi="Tahoma" w:cs="Tahoma"/>
          <w:color w:val="000000"/>
          <w:lang w:val="el-GR" w:eastAsia="ar-SA"/>
        </w:rPr>
        <w:t>ΕΑΔΗΣΥ</w:t>
      </w:r>
      <w:r w:rsidRPr="006D692C">
        <w:rPr>
          <w:rFonts w:ascii="Tahoma" w:hAnsi="Tahoma" w:cs="Tahoma"/>
          <w:color w:val="000000"/>
          <w:lang w:val="el-GR"/>
        </w:rPr>
        <w:t xml:space="preserve"> Δικαίωμα άσκησης </w:t>
      </w:r>
      <w:r w:rsidRPr="006D692C">
        <w:rPr>
          <w:rFonts w:ascii="Tahoma" w:hAnsi="Tahoma" w:cs="Tahoma"/>
          <w:color w:val="000000"/>
          <w:lang w:val="el-GR" w:eastAsia="ar-SA"/>
        </w:rPr>
        <w:t>του ως άνω ένδικου βοηθήματος</w:t>
      </w:r>
      <w:r w:rsidRPr="006D692C">
        <w:rPr>
          <w:rFonts w:ascii="Tahoma" w:hAnsi="Tahoma" w:cs="Tahoma"/>
          <w:color w:val="000000"/>
          <w:lang w:val="el-GR"/>
        </w:rPr>
        <w:t xml:space="preserve"> έχει και η αναθέτουσα αρχή αν η </w:t>
      </w:r>
      <w:r w:rsidR="00B92F54" w:rsidRPr="00B92F54">
        <w:rPr>
          <w:rFonts w:ascii="Tahoma" w:hAnsi="Tahoma" w:cs="Tahoma"/>
          <w:color w:val="000000"/>
          <w:lang w:val="el-GR" w:eastAsia="ar-SA"/>
        </w:rPr>
        <w:t>ΕΑΔΗΣΥ</w:t>
      </w:r>
      <w:r w:rsidRPr="006D692C">
        <w:rPr>
          <w:rFonts w:ascii="Tahoma" w:hAnsi="Tahoma" w:cs="Tahoma"/>
          <w:color w:val="000000"/>
          <w:lang w:val="el-GR" w:eastAsia="ar-SA"/>
        </w:rPr>
        <w:t xml:space="preserve"> </w:t>
      </w:r>
      <w:r w:rsidRPr="006D692C">
        <w:rPr>
          <w:rFonts w:ascii="Tahoma" w:hAnsi="Tahoma" w:cs="Tahoma"/>
          <w:color w:val="000000"/>
          <w:lang w:val="el-GR"/>
        </w:rPr>
        <w:t xml:space="preserve"> κάνει δεκτή την προδικαστική προσφυγή, </w:t>
      </w:r>
      <w:r w:rsidRPr="006D692C">
        <w:rPr>
          <w:rFonts w:ascii="Tahoma" w:hAnsi="Tahoma" w:cs="Tahoma"/>
          <w:color w:val="000000"/>
          <w:lang w:val="el-GR" w:eastAsia="ar-SA"/>
        </w:rPr>
        <w:t>αλλά και αυτός του οποίου έχει γίνει εν μέρει δεκτή η προδικαστική προσφυγή.</w:t>
      </w:r>
      <w:r w:rsidRPr="006D692C">
        <w:rPr>
          <w:rFonts w:ascii="Tahoma" w:hAnsi="Tahoma" w:cs="Tahoma"/>
          <w:color w:val="000000"/>
          <w:lang w:val="el-GR"/>
        </w:rPr>
        <w:t xml:space="preserve"> </w:t>
      </w:r>
    </w:p>
    <w:p w14:paraId="700E10F6" w14:textId="16360F37" w:rsidR="006D692C" w:rsidRPr="006D692C" w:rsidRDefault="006D692C" w:rsidP="006D692C">
      <w:pPr>
        <w:rPr>
          <w:rFonts w:ascii="Tahoma" w:hAnsi="Tahoma" w:cs="Tahoma"/>
          <w:color w:val="000000"/>
          <w:lang w:val="el-GR"/>
        </w:rPr>
      </w:pPr>
      <w:r w:rsidRPr="006D692C">
        <w:rPr>
          <w:rFonts w:ascii="Tahoma" w:hAnsi="Tahoma" w:cs="Tahoma"/>
          <w:color w:val="000000"/>
          <w:lang w:val="el-GR"/>
        </w:rPr>
        <w:t xml:space="preserve">Με </w:t>
      </w:r>
      <w:r w:rsidRPr="006D692C">
        <w:rPr>
          <w:rFonts w:ascii="Tahoma" w:hAnsi="Tahoma" w:cs="Tahoma"/>
          <w:color w:val="000000"/>
          <w:lang w:val="el-GR" w:eastAsia="ar-SA"/>
        </w:rPr>
        <w:t xml:space="preserve">την απόφαση της </w:t>
      </w:r>
      <w:r w:rsidR="00B92F54" w:rsidRPr="00B92F54">
        <w:rPr>
          <w:rFonts w:ascii="Tahoma" w:hAnsi="Tahoma" w:cs="Tahoma"/>
          <w:color w:val="000000"/>
          <w:lang w:val="el-GR" w:eastAsia="ar-SA"/>
        </w:rPr>
        <w:t>ΕΑΔΗΣΥ</w:t>
      </w:r>
      <w:r w:rsidR="00B92F54" w:rsidRPr="00B92F54" w:rsidDel="00B92F54">
        <w:rPr>
          <w:rFonts w:ascii="Tahoma" w:hAnsi="Tahoma" w:cs="Tahoma"/>
          <w:color w:val="000000"/>
          <w:lang w:val="el-GR" w:eastAsia="ar-SA"/>
        </w:rPr>
        <w:t xml:space="preserve"> </w:t>
      </w:r>
      <w:r w:rsidRPr="006D692C">
        <w:rPr>
          <w:rFonts w:ascii="Tahoma" w:hAnsi="Tahoma" w:cs="Tahoma"/>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6D692C">
        <w:rPr>
          <w:rFonts w:ascii="Tahoma" w:hAnsi="Tahoma" w:cs="Tahoma"/>
          <w:color w:val="000000"/>
          <w:lang w:val="el-GR" w:eastAsia="ar-SA"/>
        </w:rPr>
        <w:t>ως άνω αίτησης στο Δικαστήριο.</w:t>
      </w:r>
      <w:r w:rsidRPr="006D692C">
        <w:rPr>
          <w:rFonts w:ascii="Tahoma" w:hAnsi="Tahoma" w:cs="Tahoma"/>
          <w:color w:val="000000"/>
          <w:lang w:val="el-GR"/>
        </w:rPr>
        <w:t xml:space="preserve"> </w:t>
      </w:r>
    </w:p>
    <w:p w14:paraId="66AD9823" w14:textId="32F26D26" w:rsidR="006D692C" w:rsidRPr="006D692C" w:rsidRDefault="006D692C" w:rsidP="006D692C">
      <w:pPr>
        <w:rPr>
          <w:rFonts w:ascii="Tahoma" w:hAnsi="Tahoma" w:cs="Tahoma"/>
          <w:color w:val="000000"/>
          <w:lang w:val="el-GR"/>
        </w:rPr>
      </w:pPr>
      <w:r w:rsidRPr="006D692C">
        <w:rPr>
          <w:rFonts w:ascii="Tahoma" w:hAnsi="Tahoma" w:cs="Tahoma"/>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B92F54" w:rsidRPr="00B92F54">
        <w:rPr>
          <w:rFonts w:ascii="Tahoma" w:hAnsi="Tahoma" w:cs="Tahoma"/>
          <w:color w:val="000000"/>
          <w:lang w:val="el-GR" w:eastAsia="ar-SA"/>
        </w:rPr>
        <w:t>ΕΑΔΗΣΥ</w:t>
      </w:r>
      <w:r w:rsidRPr="006D692C">
        <w:rPr>
          <w:rFonts w:ascii="Tahoma" w:hAnsi="Tahoma" w:cs="Tahoma"/>
          <w:color w:val="000000"/>
          <w:lang w:val="el-GR" w:eastAsia="ar-SA"/>
        </w:rPr>
        <w:t>.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6D692C">
        <w:rPr>
          <w:rFonts w:ascii="Tahoma" w:hAnsi="Tahoma" w:cs="Tahoma"/>
          <w:color w:val="000000"/>
          <w:lang w:val="el-GR"/>
        </w:rPr>
        <w:t xml:space="preserve"> </w:t>
      </w:r>
    </w:p>
    <w:p w14:paraId="2CB270C6" w14:textId="4AFD4871" w:rsidR="006D692C" w:rsidRPr="006D692C" w:rsidRDefault="006D692C" w:rsidP="006D692C">
      <w:pPr>
        <w:rPr>
          <w:rFonts w:ascii="Tahoma" w:hAnsi="Tahoma" w:cs="Tahoma"/>
          <w:color w:val="000000"/>
          <w:lang w:val="el-GR"/>
        </w:rPr>
      </w:pPr>
      <w:r w:rsidRPr="006D692C">
        <w:rPr>
          <w:rFonts w:ascii="Tahoma" w:hAnsi="Tahoma" w:cs="Tahoma"/>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6D692C">
        <w:rPr>
          <w:rFonts w:ascii="Tahoma" w:hAnsi="Tahoma" w:cs="Tahoma"/>
          <w:color w:val="000000"/>
          <w:lang w:val="el-GR" w:eastAsia="ar-SA"/>
        </w:rPr>
        <w:t>ή από την παρέλευση της προθεσμίας για την έκδοση της απόφασης</w:t>
      </w:r>
      <w:r w:rsidRPr="006D692C">
        <w:rPr>
          <w:rFonts w:ascii="Tahoma" w:hAnsi="Tahoma" w:cs="Tahoma"/>
          <w:color w:val="000000"/>
          <w:lang w:val="el-GR"/>
        </w:rPr>
        <w:t xml:space="preserve"> επί της προδικαστικής προσφυγής, ενώ  η δικάσιμος για την εκδίκαση της αίτησης ακύρωσης </w:t>
      </w:r>
      <w:r w:rsidRPr="006D692C">
        <w:rPr>
          <w:rFonts w:ascii="Tahoma" w:hAnsi="Tahoma" w:cs="Tahoma"/>
          <w:color w:val="000000"/>
          <w:lang w:val="el-GR" w:eastAsia="ar-SA"/>
        </w:rPr>
        <w:t>δεν πρέπει να απέχει πέραν των εξήντα (60) ημερών από την κατάθεση του δικογράφου</w:t>
      </w:r>
      <w:r w:rsidRPr="006D692C">
        <w:rPr>
          <w:rFonts w:ascii="Tahoma" w:hAnsi="Tahoma" w:cs="Tahoma"/>
          <w:color w:val="000000"/>
          <w:lang w:val="el-GR"/>
        </w:rPr>
        <w:t xml:space="preserve">. </w:t>
      </w:r>
    </w:p>
    <w:p w14:paraId="549D31A6" w14:textId="19521F2D" w:rsidR="006D692C" w:rsidRPr="006D692C" w:rsidRDefault="006D692C" w:rsidP="006D692C">
      <w:pPr>
        <w:rPr>
          <w:rFonts w:ascii="Tahoma" w:hAnsi="Tahoma" w:cs="Tahoma"/>
          <w:color w:val="000000"/>
          <w:lang w:val="el-GR" w:eastAsia="ar-SA"/>
        </w:rPr>
      </w:pPr>
      <w:r w:rsidRPr="006D692C">
        <w:rPr>
          <w:rFonts w:ascii="Tahoma" w:hAnsi="Tahoma" w:cs="Tahoma"/>
          <w:color w:val="000000"/>
          <w:lang w:val="el-GR"/>
        </w:rPr>
        <w:t xml:space="preserve">Αντίγραφο της </w:t>
      </w:r>
      <w:r w:rsidRPr="006D692C">
        <w:rPr>
          <w:rFonts w:ascii="Tahoma" w:hAnsi="Tahoma" w:cs="Tahoma"/>
          <w:color w:val="000000"/>
          <w:lang w:val="el-GR" w:eastAsia="ar-SA"/>
        </w:rPr>
        <w:t>αίτησης με κλήση κοινοποιείται με τη φροντίδα του αιτούντος προς την</w:t>
      </w:r>
      <w:r w:rsidRPr="006D692C">
        <w:rPr>
          <w:rFonts w:ascii="Tahoma" w:hAnsi="Tahoma" w:cs="Tahoma"/>
          <w:color w:val="000000"/>
          <w:lang w:val="el-GR"/>
        </w:rPr>
        <w:t xml:space="preserve"> </w:t>
      </w:r>
      <w:r w:rsidR="00B92F54" w:rsidRPr="00B92F54">
        <w:rPr>
          <w:rFonts w:ascii="Tahoma" w:hAnsi="Tahoma" w:cs="Tahoma"/>
          <w:color w:val="000000"/>
          <w:lang w:val="el-GR" w:eastAsia="ar-SA"/>
        </w:rPr>
        <w:t>ΕΑΔΗΣΥ</w:t>
      </w:r>
      <w:r w:rsidRPr="006D692C">
        <w:rPr>
          <w:rFonts w:ascii="Tahoma" w:hAnsi="Tahoma" w:cs="Tahoma"/>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6D692C">
        <w:rPr>
          <w:rFonts w:ascii="Tahoma" w:hAnsi="Tahoma" w:cs="Tahoma"/>
          <w:color w:val="000000"/>
          <w:lang w:val="el-GR"/>
        </w:rPr>
        <w:t xml:space="preserve"> της </w:t>
      </w:r>
      <w:r w:rsidRPr="006D692C">
        <w:rPr>
          <w:rFonts w:ascii="Tahoma" w:hAnsi="Tahoma" w:cs="Tahoma"/>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6D692C">
        <w:rPr>
          <w:rFonts w:ascii="Tahoma" w:hAnsi="Tahoma" w:cs="Tahoma"/>
          <w:color w:val="000000"/>
          <w:lang w:val="el-GR"/>
        </w:rPr>
        <w:t xml:space="preserve"> της </w:t>
      </w:r>
      <w:r w:rsidRPr="006D692C">
        <w:rPr>
          <w:rFonts w:ascii="Tahoma" w:hAnsi="Tahoma" w:cs="Tahoma"/>
          <w:color w:val="000000"/>
          <w:lang w:val="el-GR" w:eastAsia="ar-SA"/>
        </w:rPr>
        <w:t>ως άνω</w:t>
      </w:r>
      <w:r w:rsidRPr="006D692C">
        <w:rPr>
          <w:rFonts w:ascii="Tahoma" w:hAnsi="Tahoma" w:cs="Tahoma"/>
          <w:color w:val="000000"/>
          <w:lang w:val="el-GR"/>
        </w:rPr>
        <w:t xml:space="preserve"> πράξης, </w:t>
      </w:r>
      <w:r w:rsidRPr="006D692C">
        <w:rPr>
          <w:rFonts w:ascii="Tahoma" w:hAnsi="Tahoma" w:cs="Tahoma"/>
          <w:color w:val="000000"/>
          <w:lang w:val="el-GR" w:eastAsia="ar-SA"/>
        </w:rPr>
        <w:t>του Δικαστηρίου. Εντός αποκλειστικής προθεσμίας</w:t>
      </w:r>
      <w:r w:rsidRPr="006D692C">
        <w:rPr>
          <w:rFonts w:ascii="Tahoma" w:hAnsi="Tahoma" w:cs="Tahoma"/>
          <w:color w:val="000000"/>
          <w:lang w:val="el-GR"/>
        </w:rPr>
        <w:t xml:space="preserve"> δέκα (10) ημερών από την </w:t>
      </w:r>
      <w:r w:rsidRPr="006D692C">
        <w:rPr>
          <w:rFonts w:ascii="Tahoma" w:hAnsi="Tahoma" w:cs="Tahoma"/>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6D692C">
        <w:rPr>
          <w:rFonts w:ascii="Tahoma" w:hAnsi="Tahoma" w:cs="Tahoma"/>
          <w:color w:val="000000"/>
          <w:lang w:val="el-GR"/>
        </w:rPr>
        <w:t xml:space="preserve">της </w:t>
      </w:r>
      <w:r w:rsidRPr="006D692C">
        <w:rPr>
          <w:rFonts w:ascii="Tahoma" w:hAnsi="Tahoma" w:cs="Tahoma"/>
          <w:color w:val="000000"/>
          <w:lang w:val="el-GR" w:eastAsia="ar-SA"/>
        </w:rPr>
        <w:t>ίδιας προθεσμίας κατατίθενται στο Δικαστήριο και τα στοιχεία που υποστηρίζουν τους ισχυρισμούς των διαδίκων.</w:t>
      </w:r>
    </w:p>
    <w:p w14:paraId="2D867F5A" w14:textId="77777777" w:rsidR="006D692C" w:rsidRPr="006D692C" w:rsidRDefault="006D692C" w:rsidP="006D692C">
      <w:pPr>
        <w:rPr>
          <w:rFonts w:ascii="Tahoma" w:hAnsi="Tahoma" w:cs="Tahoma"/>
          <w:color w:val="000000"/>
          <w:lang w:val="el-GR"/>
        </w:rPr>
      </w:pPr>
      <w:r w:rsidRPr="006D692C">
        <w:rPr>
          <w:rFonts w:ascii="Tahoma" w:hAnsi="Tahoma" w:cs="Tahoma"/>
          <w:color w:val="000000"/>
          <w:lang w:val="el-GR" w:eastAsia="ar-SA"/>
        </w:rPr>
        <w:t>Επιπρόσθετα, η παρέμβαση κοινοποιείται με επιμέλεια του παρεμβαίνοντος στα λοιπά μέρη</w:t>
      </w:r>
      <w:r w:rsidRPr="006D692C">
        <w:rPr>
          <w:rFonts w:ascii="Tahoma" w:hAnsi="Tahoma" w:cs="Tahoma"/>
          <w:color w:val="000000"/>
          <w:lang w:val="el-GR"/>
        </w:rPr>
        <w:t xml:space="preserve"> της </w:t>
      </w:r>
      <w:r w:rsidRPr="006D692C">
        <w:rPr>
          <w:rFonts w:ascii="Tahoma" w:hAnsi="Tahoma" w:cs="Tahoma"/>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273AF54C" w14:textId="68DFA7FA" w:rsidR="006D692C" w:rsidRPr="006D692C" w:rsidRDefault="006D692C" w:rsidP="006D692C">
      <w:pPr>
        <w:rPr>
          <w:rFonts w:ascii="Tahoma" w:hAnsi="Tahoma" w:cs="Tahoma"/>
          <w:color w:val="000000"/>
          <w:lang w:val="el-GR"/>
        </w:rPr>
      </w:pPr>
      <w:r w:rsidRPr="006D692C">
        <w:rPr>
          <w:rFonts w:ascii="Tahoma" w:hAnsi="Tahoma" w:cs="Tahoma"/>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6D692C">
        <w:rPr>
          <w:rFonts w:ascii="Tahoma" w:hAnsi="Tahoma" w:cs="Tahoma"/>
          <w:color w:val="000000"/>
          <w:lang w:val="el-GR" w:eastAsia="ar-SA"/>
        </w:rPr>
        <w:t xml:space="preserve">ο αρμόδιος δικαστής </w:t>
      </w:r>
      <w:r w:rsidRPr="006D692C">
        <w:rPr>
          <w:rFonts w:ascii="Tahoma" w:hAnsi="Tahoma" w:cs="Tahoma"/>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6D692C">
        <w:rPr>
          <w:rFonts w:ascii="Tahoma" w:hAnsi="Tahoma" w:cs="Tahoma"/>
          <w:color w:val="000000"/>
          <w:lang w:val="el-GR" w:eastAsia="ar-SA"/>
        </w:rPr>
        <w:t xml:space="preserve">ο αρμόδιος δικαστής </w:t>
      </w:r>
      <w:r w:rsidRPr="006D692C">
        <w:rPr>
          <w:rFonts w:ascii="Tahoma" w:hAnsi="Tahoma" w:cs="Tahoma"/>
          <w:color w:val="000000"/>
          <w:lang w:val="el-GR"/>
        </w:rPr>
        <w:t xml:space="preserve">αποφανθεί διαφορετικά. </w:t>
      </w:r>
      <w:r w:rsidRPr="006D692C">
        <w:rPr>
          <w:rFonts w:ascii="Tahoma" w:hAnsi="Tahoma" w:cs="Tahoma"/>
          <w:color w:val="000000"/>
          <w:lang w:val="el-GR" w:eastAsia="ar-SA"/>
        </w:rPr>
        <w:t>Για την άσκηση της αιτήσεως κατατίθεται παράβολο, σύμφωνα με τα ειδικότερα οριζόμενα στο άρθρο 372 παρ. 5 του Ν. 4412/2016.</w:t>
      </w:r>
    </w:p>
    <w:p w14:paraId="1BE1323D" w14:textId="77777777" w:rsidR="006D692C" w:rsidRPr="006D692C" w:rsidRDefault="006D692C" w:rsidP="006D692C">
      <w:pPr>
        <w:widowControl w:val="0"/>
        <w:spacing w:before="120" w:line="240" w:lineRule="atLeast"/>
        <w:textAlignment w:val="baseline"/>
        <w:rPr>
          <w:rFonts w:ascii="Tahoma" w:hAnsi="Tahoma" w:cs="Tahoma"/>
          <w:color w:val="000000"/>
          <w:lang w:val="el-GR" w:eastAsia="ar-SA"/>
        </w:rPr>
      </w:pPr>
      <w:r w:rsidRPr="006D692C">
        <w:rPr>
          <w:rFonts w:ascii="Tahoma" w:hAnsi="Tahoma" w:cs="Tahoma"/>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29510888" w14:textId="77777777" w:rsidR="006D692C" w:rsidRPr="006D692C" w:rsidRDefault="006D692C" w:rsidP="006D692C">
      <w:pPr>
        <w:widowControl w:val="0"/>
        <w:spacing w:before="120" w:line="240" w:lineRule="atLeast"/>
        <w:textAlignment w:val="baseline"/>
        <w:rPr>
          <w:rFonts w:ascii="Tahoma" w:hAnsi="Tahoma" w:cs="Tahoma"/>
          <w:color w:val="000000"/>
          <w:lang w:val="el-GR" w:eastAsia="ar-SA"/>
        </w:rPr>
      </w:pPr>
      <w:r w:rsidRPr="006D692C">
        <w:rPr>
          <w:rFonts w:ascii="Tahoma" w:hAnsi="Tahoma" w:cs="Tahoma"/>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441463A7" w14:textId="24C10FFE" w:rsidR="008571C4" w:rsidRPr="006D692C" w:rsidRDefault="006D692C" w:rsidP="006D692C">
      <w:pPr>
        <w:widowControl w:val="0"/>
        <w:tabs>
          <w:tab w:val="left" w:pos="1021"/>
          <w:tab w:val="left" w:pos="1276"/>
          <w:tab w:val="left" w:pos="1588"/>
          <w:tab w:val="left" w:pos="2155"/>
          <w:tab w:val="left" w:pos="2722"/>
          <w:tab w:val="left" w:pos="3289"/>
        </w:tabs>
        <w:spacing w:after="0"/>
        <w:rPr>
          <w:rFonts w:ascii="Tahoma" w:hAnsi="Tahoma" w:cs="Tahoma"/>
          <w:color w:val="000000"/>
          <w:szCs w:val="22"/>
          <w:lang w:val="el-GR"/>
        </w:rPr>
      </w:pPr>
      <w:r w:rsidRPr="006D692C">
        <w:rPr>
          <w:rFonts w:ascii="Tahoma" w:hAnsi="Tahoma" w:cs="Tahoma"/>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D58A94C" w14:textId="77777777" w:rsidR="00873472" w:rsidRPr="00997B62" w:rsidRDefault="00873472" w:rsidP="00873472">
      <w:pPr>
        <w:pStyle w:val="2"/>
        <w:rPr>
          <w:rFonts w:ascii="Tahoma" w:hAnsi="Tahoma" w:cs="Tahoma"/>
          <w:sz w:val="22"/>
          <w:lang w:val="el-GR"/>
        </w:rPr>
      </w:pPr>
      <w:bookmarkStart w:id="381" w:name="_Toc138167367"/>
      <w:r w:rsidRPr="00997B62">
        <w:rPr>
          <w:rFonts w:ascii="Tahoma" w:hAnsi="Tahoma" w:cs="Tahoma"/>
          <w:sz w:val="22"/>
          <w:lang w:val="el-GR"/>
        </w:rPr>
        <w:t>Ματαίωση Διαδικασίας</w:t>
      </w:r>
      <w:bookmarkEnd w:id="377"/>
      <w:bookmarkEnd w:id="378"/>
      <w:bookmarkEnd w:id="379"/>
      <w:bookmarkEnd w:id="380"/>
      <w:bookmarkEnd w:id="381"/>
    </w:p>
    <w:p w14:paraId="0D63A78C"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31F5EA8" w14:textId="77777777" w:rsidR="00873472" w:rsidRPr="00997B62" w:rsidRDefault="00873472" w:rsidP="00873472">
      <w:pPr>
        <w:rPr>
          <w:rFonts w:ascii="Tahoma" w:hAnsi="Tahoma" w:cs="Tahoma"/>
          <w:szCs w:val="22"/>
          <w:lang w:val="el-GR"/>
        </w:rPr>
      </w:pPr>
      <w:r w:rsidRPr="00997B62">
        <w:rPr>
          <w:rFonts w:ascii="Tahoma" w:hAnsi="Tahoma" w:cs="Tahoma"/>
          <w:szCs w:val="22"/>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257F20BC" w14:textId="7E82C90D" w:rsidR="00016995" w:rsidRPr="00997B62" w:rsidRDefault="00873472" w:rsidP="00873472">
      <w:pPr>
        <w:rPr>
          <w:rFonts w:ascii="Tahoma" w:hAnsi="Tahoma" w:cs="Tahoma"/>
          <w:szCs w:val="22"/>
          <w:lang w:val="el-GR"/>
        </w:rPr>
      </w:pPr>
      <w:r w:rsidRPr="00997B62">
        <w:rPr>
          <w:rFonts w:ascii="Tahoma" w:hAnsi="Tahoma" w:cs="Tahoma"/>
          <w:szCs w:val="22"/>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 </w:t>
      </w:r>
    </w:p>
    <w:p w14:paraId="0F8D0B94" w14:textId="77777777" w:rsidR="00873472" w:rsidRPr="00997B62" w:rsidRDefault="00873472" w:rsidP="00873472">
      <w:pPr>
        <w:pStyle w:val="1"/>
        <w:rPr>
          <w:rFonts w:ascii="Tahoma" w:hAnsi="Tahoma" w:cs="Tahoma"/>
          <w:sz w:val="22"/>
          <w:szCs w:val="22"/>
        </w:rPr>
      </w:pPr>
      <w:bookmarkStart w:id="382" w:name="_Toc65769188"/>
      <w:bookmarkStart w:id="383" w:name="_Toc65769330"/>
      <w:bookmarkStart w:id="384" w:name="_Toc65835090"/>
      <w:bookmarkStart w:id="385" w:name="_Toc78909658"/>
      <w:bookmarkStart w:id="386" w:name="_Toc138167368"/>
      <w:r w:rsidRPr="00997B62">
        <w:rPr>
          <w:rFonts w:ascii="Tahoma" w:hAnsi="Tahoma" w:cs="Tahoma"/>
          <w:sz w:val="22"/>
          <w:szCs w:val="22"/>
        </w:rPr>
        <w:t>ΟΡΟΙ ΕΚΤΕΛΕΣΗΣ ΤΗΣ ΣΥΜΒΑΣΗΣ</w:t>
      </w:r>
      <w:bookmarkEnd w:id="382"/>
      <w:bookmarkEnd w:id="383"/>
      <w:bookmarkEnd w:id="384"/>
      <w:bookmarkEnd w:id="385"/>
      <w:bookmarkEnd w:id="386"/>
      <w:r w:rsidRPr="00997B62">
        <w:rPr>
          <w:rFonts w:ascii="Tahoma" w:hAnsi="Tahoma" w:cs="Tahoma"/>
          <w:sz w:val="22"/>
          <w:szCs w:val="22"/>
        </w:rPr>
        <w:t xml:space="preserve"> </w:t>
      </w:r>
    </w:p>
    <w:p w14:paraId="50FEF7C2" w14:textId="5DAB657E" w:rsidR="00873472" w:rsidRPr="00997B62" w:rsidRDefault="00743C8F" w:rsidP="00743C8F">
      <w:pPr>
        <w:pStyle w:val="2"/>
        <w:rPr>
          <w:rFonts w:ascii="Tahoma" w:hAnsi="Tahoma" w:cs="Tahoma"/>
          <w:sz w:val="22"/>
          <w:lang w:val="el-GR"/>
        </w:rPr>
      </w:pPr>
      <w:bookmarkStart w:id="387" w:name="_Ref89345977"/>
      <w:bookmarkStart w:id="388" w:name="_Ref89345988"/>
      <w:bookmarkStart w:id="389" w:name="_Ref89345998"/>
      <w:bookmarkStart w:id="390" w:name="_Toc138167369"/>
      <w:r w:rsidRPr="00997B62">
        <w:rPr>
          <w:rFonts w:ascii="Tahoma" w:hAnsi="Tahoma" w:cs="Tahoma"/>
          <w:sz w:val="22"/>
          <w:lang w:val="el-GR"/>
        </w:rPr>
        <w:t>ΕΓΓΥΗΣΕΙΣ (ΚΑΛΗΣ ΕΚΤΕΛΕΣΗΣ, ΠΡΟΚΑΤΑΒΟΛΗΣ, ΚΑΛΗΣ ΛΕΙΤΟΥΡΓΙΑΣ)</w:t>
      </w:r>
      <w:bookmarkEnd w:id="387"/>
      <w:bookmarkEnd w:id="388"/>
      <w:bookmarkEnd w:id="389"/>
      <w:bookmarkEnd w:id="390"/>
    </w:p>
    <w:p w14:paraId="182A3311" w14:textId="77777777" w:rsidR="00743C8F" w:rsidRPr="00997B62" w:rsidRDefault="00743C8F" w:rsidP="009106E3">
      <w:pPr>
        <w:pStyle w:val="3"/>
        <w:numPr>
          <w:ilvl w:val="2"/>
          <w:numId w:val="1"/>
        </w:numPr>
      </w:pPr>
      <w:bookmarkStart w:id="391" w:name="_Toc78909660"/>
      <w:bookmarkStart w:id="392" w:name="_Toc138167370"/>
      <w:r w:rsidRPr="00997B62">
        <w:t>Εγγύηση καλής εκτέλεσης και εγγύηση προκαταβολής</w:t>
      </w:r>
      <w:bookmarkEnd w:id="391"/>
      <w:bookmarkEnd w:id="392"/>
      <w:r w:rsidRPr="00997B62">
        <w:t xml:space="preserve"> </w:t>
      </w:r>
    </w:p>
    <w:p w14:paraId="25F5C382" w14:textId="3DE0A813" w:rsidR="00743C8F" w:rsidRPr="00997B62" w:rsidRDefault="00743C8F" w:rsidP="00743C8F">
      <w:pPr>
        <w:rPr>
          <w:rFonts w:ascii="Tahoma" w:hAnsi="Tahoma" w:cs="Tahoma"/>
          <w:i/>
          <w:color w:val="5B9BD5"/>
          <w:szCs w:val="22"/>
          <w:lang w:val="el-GR" w:eastAsia="el-GR"/>
        </w:rPr>
      </w:pPr>
      <w:r w:rsidRPr="00997B62">
        <w:rPr>
          <w:rFonts w:ascii="Tahoma" w:hAnsi="Tahoma" w:cs="Tahoma"/>
          <w:szCs w:val="22"/>
          <w:lang w:val="el-GR"/>
        </w:rPr>
        <w:t xml:space="preserve">Για την υπογραφή της σύμβασης απαιτείται η παροχή εγγύησης καλής εκτέλεσης, σύμφωνα με το άρθρο 72 παρ. </w:t>
      </w:r>
      <w:r w:rsidR="007C5115" w:rsidRPr="007C5115">
        <w:rPr>
          <w:rFonts w:ascii="Tahoma" w:hAnsi="Tahoma" w:cs="Tahoma"/>
          <w:szCs w:val="22"/>
          <w:lang w:val="el-GR"/>
        </w:rPr>
        <w:t>4</w:t>
      </w:r>
      <w:r w:rsidRPr="00997B62">
        <w:rPr>
          <w:rFonts w:ascii="Tahoma" w:hAnsi="Tahoma" w:cs="Tahoma"/>
          <w:szCs w:val="22"/>
          <w:lang w:val="el-GR"/>
        </w:rPr>
        <w:t xml:space="preserve"> του ν. 4412/2016, το ύψος της οποίας ανέρχεται σε ποσοστό 4% επί της εκτιμώμενης αξίας της σύμβασης, μη συμπεριλαμβανομένου ΦΠΑ, </w:t>
      </w:r>
      <w:r w:rsidR="00A44CFE" w:rsidRPr="00A44CFE">
        <w:rPr>
          <w:rFonts w:ascii="Tahoma" w:hAnsi="Tahoma" w:cs="Tahoma"/>
          <w:szCs w:val="22"/>
          <w:lang w:val="el-GR"/>
        </w:rPr>
        <w:t>χωρίς να συμπεριλαμβάνονται τα δικαιώματα προαίρεσης</w:t>
      </w:r>
      <w:r w:rsidR="00A44CFE">
        <w:rPr>
          <w:rFonts w:ascii="Tahoma" w:hAnsi="Tahoma" w:cs="Tahoma"/>
          <w:szCs w:val="22"/>
          <w:lang w:val="el-GR"/>
        </w:rPr>
        <w:t xml:space="preserve"> </w:t>
      </w:r>
      <w:r w:rsidRPr="00997B62">
        <w:rPr>
          <w:rFonts w:ascii="Tahoma" w:hAnsi="Tahoma" w:cs="Tahoma"/>
          <w:szCs w:val="22"/>
          <w:lang w:val="el-GR"/>
        </w:rPr>
        <w:t xml:space="preserve">με χρόνο ισχύος </w:t>
      </w:r>
      <w:r w:rsidR="00792A27">
        <w:rPr>
          <w:rFonts w:ascii="Tahoma" w:hAnsi="Tahoma" w:cs="Tahoma"/>
          <w:b/>
          <w:bCs/>
          <w:szCs w:val="22"/>
          <w:lang w:val="el-GR"/>
        </w:rPr>
        <w:t>είκοσι τέσσερις</w:t>
      </w:r>
      <w:r w:rsidR="00F602B4" w:rsidRPr="006E5C72">
        <w:rPr>
          <w:rFonts w:ascii="Tahoma" w:hAnsi="Tahoma" w:cs="Tahoma"/>
          <w:b/>
          <w:bCs/>
          <w:szCs w:val="22"/>
          <w:lang w:val="el-GR"/>
        </w:rPr>
        <w:t xml:space="preserve"> (24)</w:t>
      </w:r>
      <w:r w:rsidRPr="00997B62">
        <w:rPr>
          <w:rFonts w:ascii="Tahoma" w:hAnsi="Tahoma" w:cs="Tahoma"/>
          <w:b/>
          <w:bCs/>
          <w:szCs w:val="22"/>
          <w:lang w:val="el-GR"/>
        </w:rPr>
        <w:t xml:space="preserve"> μήνες</w:t>
      </w:r>
      <w:r w:rsidRPr="00997B62">
        <w:rPr>
          <w:rFonts w:ascii="Tahoma" w:hAnsi="Tahoma" w:cs="Tahoma"/>
          <w:szCs w:val="22"/>
          <w:lang w:val="el-GR"/>
        </w:rPr>
        <w:t xml:space="preserve"> και κατατίθεται πριν ή κατά την υπογραφή της σύμβασης</w:t>
      </w:r>
      <w:bookmarkStart w:id="393" w:name="_Hlk494198985"/>
      <w:r w:rsidRPr="00997B62">
        <w:rPr>
          <w:rFonts w:ascii="Tahoma" w:hAnsi="Tahoma" w:cs="Tahoma"/>
          <w:i/>
          <w:color w:val="5B9BD5"/>
          <w:szCs w:val="22"/>
          <w:lang w:val="el-GR" w:eastAsia="el-GR"/>
        </w:rPr>
        <w:t xml:space="preserve"> </w:t>
      </w:r>
    </w:p>
    <w:bookmarkEnd w:id="393"/>
    <w:p w14:paraId="605A0BC5" w14:textId="19B64C0D"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Η εγγύηση καλής εκτέλεσης, προκειμένου να γίνει αποδεκτή , πρέπει να περιλαμβάνει κατ' ελάχιστον τα αναφερόμενα στην παρ. 12 του άρθρου 72 του ν. 4412/2016 στοιχεία, πλην αυτού της περ. η (βλ.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_Ref76802166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2.1.5</w:t>
      </w:r>
      <w:r w:rsidRPr="00997B62">
        <w:rPr>
          <w:rFonts w:ascii="Tahoma" w:hAnsi="Tahoma" w:cs="Tahoma"/>
          <w:szCs w:val="22"/>
          <w:lang w:val="el-GR"/>
        </w:rPr>
        <w:fldChar w:fldCharType="end"/>
      </w:r>
      <w:r w:rsidRPr="00997B62">
        <w:rPr>
          <w:rFonts w:ascii="Tahoma" w:hAnsi="Tahoma" w:cs="Tahoma"/>
          <w:szCs w:val="22"/>
          <w:lang w:val="el-GR"/>
        </w:rPr>
        <w:t xml:space="preserve">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ΠΑΡΑΡΤΗΜΑ VII – Υποδείγματα Εγγυητικών Επιστολών της Διακήρυξης και τα οριζόμενα στο άρθρο 72 του ν. 4412/2016.</w:t>
      </w:r>
    </w:p>
    <w:p w14:paraId="79827195"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C4C6C59" w14:textId="1784A1FA"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Σε περίπτωση τροποποίησης της σύμβασης κατά την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_Ref76802213 \r \h </w:instrText>
      </w:r>
      <w:r w:rsidR="0035338E"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4.5</w:t>
      </w:r>
      <w:r w:rsidRPr="00997B62">
        <w:rPr>
          <w:rFonts w:ascii="Tahoma" w:hAnsi="Tahoma" w:cs="Tahoma"/>
          <w:szCs w:val="22"/>
          <w:lang w:val="el-GR"/>
        </w:rPr>
        <w:fldChar w:fldCharType="end"/>
      </w:r>
      <w:r w:rsidRPr="00997B62">
        <w:rPr>
          <w:rFonts w:ascii="Tahoma" w:hAnsi="Tahoma" w:cs="Tahoma"/>
          <w:szCs w:val="22"/>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3AE558B1" w14:textId="6D588035"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Στην περίπτωση χορήγησης προκαταβολής, σύμφωνα με την παρ. </w:t>
      </w:r>
      <w:r w:rsidR="00667651" w:rsidRPr="00997B62">
        <w:rPr>
          <w:rFonts w:ascii="Tahoma" w:hAnsi="Tahoma" w:cs="Tahoma"/>
          <w:szCs w:val="22"/>
          <w:lang w:val="el-GR"/>
        </w:rPr>
        <w:fldChar w:fldCharType="begin"/>
      </w:r>
      <w:r w:rsidR="00667651" w:rsidRPr="00997B62">
        <w:rPr>
          <w:rFonts w:ascii="Tahoma" w:hAnsi="Tahoma" w:cs="Tahoma"/>
          <w:szCs w:val="22"/>
          <w:lang w:val="el-GR"/>
        </w:rPr>
        <w:instrText xml:space="preserve"> REF _Ref87030962 \r \h </w:instrText>
      </w:r>
      <w:r w:rsidR="0035338E" w:rsidRPr="00997B62">
        <w:rPr>
          <w:rFonts w:ascii="Tahoma" w:hAnsi="Tahoma" w:cs="Tahoma"/>
          <w:szCs w:val="22"/>
          <w:lang w:val="el-GR"/>
        </w:rPr>
        <w:instrText xml:space="preserve"> \* MERGEFORMAT </w:instrText>
      </w:r>
      <w:r w:rsidR="00667651" w:rsidRPr="00997B62">
        <w:rPr>
          <w:rFonts w:ascii="Tahoma" w:hAnsi="Tahoma" w:cs="Tahoma"/>
          <w:szCs w:val="22"/>
          <w:lang w:val="el-GR"/>
        </w:rPr>
      </w:r>
      <w:r w:rsidR="00667651" w:rsidRPr="00997B62">
        <w:rPr>
          <w:rFonts w:ascii="Tahoma" w:hAnsi="Tahoma" w:cs="Tahoma"/>
          <w:szCs w:val="22"/>
          <w:lang w:val="el-GR"/>
        </w:rPr>
        <w:fldChar w:fldCharType="separate"/>
      </w:r>
      <w:r w:rsidR="00D92051">
        <w:rPr>
          <w:rFonts w:ascii="Tahoma" w:hAnsi="Tahoma" w:cs="Tahoma"/>
          <w:szCs w:val="22"/>
          <w:lang w:val="el-GR"/>
        </w:rPr>
        <w:t>5.1</w:t>
      </w:r>
      <w:r w:rsidR="00667651" w:rsidRPr="00997B62">
        <w:rPr>
          <w:rFonts w:ascii="Tahoma" w:hAnsi="Tahoma" w:cs="Tahoma"/>
          <w:szCs w:val="22"/>
          <w:lang w:val="el-GR"/>
        </w:rPr>
        <w:fldChar w:fldCharType="end"/>
      </w:r>
      <w:r w:rsidR="00667651" w:rsidRPr="00997B62">
        <w:rPr>
          <w:rFonts w:ascii="Tahoma" w:hAnsi="Tahoma" w:cs="Tahoma"/>
          <w:szCs w:val="22"/>
          <w:lang w:val="el-GR"/>
        </w:rPr>
        <w:t xml:space="preserve"> </w:t>
      </w:r>
      <w:r w:rsidRPr="00997B62">
        <w:rPr>
          <w:rFonts w:ascii="Tahoma" w:hAnsi="Tahoma" w:cs="Tahoma"/>
          <w:szCs w:val="22"/>
          <w:lang w:val="el-GR"/>
        </w:rPr>
        <w:t>της παρούσας, απαιτείται από τον ανάδοχο «εγγύηση προκαταβολής» για ποσό ίσο με αυτό της προκαταβολής, σύμφωνα με το υπόδειγμα που περιλαμβάνεται στο ΠΑΡΑΡΤΗΜΑ VII – Υποδείγματα Εγγυητικών Επιστολών της Διακήρυξης. Η προκαταβολή και η εγγύηση προκαταβολής μπορούν να χορηγούνται τμηματικά, σύμφωνα με την παρ.</w:t>
      </w:r>
      <w:r w:rsidR="007C5115" w:rsidRPr="007C5115">
        <w:rPr>
          <w:rFonts w:ascii="Tahoma" w:hAnsi="Tahoma" w:cs="Tahoma"/>
          <w:szCs w:val="22"/>
          <w:lang w:val="el-GR"/>
        </w:rPr>
        <w:t xml:space="preserve"> </w:t>
      </w:r>
      <w:r w:rsidR="00667651" w:rsidRPr="00997B62">
        <w:rPr>
          <w:rFonts w:ascii="Tahoma" w:hAnsi="Tahoma" w:cs="Tahoma"/>
          <w:szCs w:val="22"/>
          <w:lang w:val="el-GR"/>
        </w:rPr>
        <w:fldChar w:fldCharType="begin"/>
      </w:r>
      <w:r w:rsidR="00667651" w:rsidRPr="00997B62">
        <w:rPr>
          <w:rFonts w:ascii="Tahoma" w:hAnsi="Tahoma" w:cs="Tahoma"/>
          <w:szCs w:val="22"/>
          <w:lang w:val="el-GR"/>
        </w:rPr>
        <w:instrText xml:space="preserve"> REF _Ref87030962 \r \h </w:instrText>
      </w:r>
      <w:r w:rsidR="0035338E" w:rsidRPr="00997B62">
        <w:rPr>
          <w:rFonts w:ascii="Tahoma" w:hAnsi="Tahoma" w:cs="Tahoma"/>
          <w:szCs w:val="22"/>
          <w:lang w:val="el-GR"/>
        </w:rPr>
        <w:instrText xml:space="preserve"> \* MERGEFORMAT </w:instrText>
      </w:r>
      <w:r w:rsidR="00667651" w:rsidRPr="00997B62">
        <w:rPr>
          <w:rFonts w:ascii="Tahoma" w:hAnsi="Tahoma" w:cs="Tahoma"/>
          <w:szCs w:val="22"/>
          <w:lang w:val="el-GR"/>
        </w:rPr>
      </w:r>
      <w:r w:rsidR="00667651" w:rsidRPr="00997B62">
        <w:rPr>
          <w:rFonts w:ascii="Tahoma" w:hAnsi="Tahoma" w:cs="Tahoma"/>
          <w:szCs w:val="22"/>
          <w:lang w:val="el-GR"/>
        </w:rPr>
        <w:fldChar w:fldCharType="separate"/>
      </w:r>
      <w:r w:rsidR="00D92051">
        <w:rPr>
          <w:rFonts w:ascii="Tahoma" w:hAnsi="Tahoma" w:cs="Tahoma"/>
          <w:szCs w:val="22"/>
          <w:lang w:val="el-GR"/>
        </w:rPr>
        <w:t>5.1</w:t>
      </w:r>
      <w:r w:rsidR="00667651" w:rsidRPr="00997B62">
        <w:rPr>
          <w:rFonts w:ascii="Tahoma" w:hAnsi="Tahoma" w:cs="Tahoma"/>
          <w:szCs w:val="22"/>
          <w:lang w:val="el-GR"/>
        </w:rPr>
        <w:fldChar w:fldCharType="end"/>
      </w:r>
      <w:r w:rsidR="00667651" w:rsidRPr="00997B62">
        <w:rPr>
          <w:rFonts w:ascii="Tahoma" w:hAnsi="Tahoma" w:cs="Tahoma"/>
          <w:szCs w:val="22"/>
          <w:lang w:val="el-GR"/>
        </w:rPr>
        <w:t xml:space="preserve"> </w:t>
      </w:r>
      <w:r w:rsidRPr="00997B62">
        <w:rPr>
          <w:rFonts w:ascii="Tahoma" w:hAnsi="Tahoma" w:cs="Tahoma"/>
          <w:szCs w:val="22"/>
          <w:lang w:val="el-GR"/>
        </w:rPr>
        <w:t xml:space="preserve">της παρούσας. </w:t>
      </w:r>
    </w:p>
    <w:p w14:paraId="0B884749" w14:textId="77777777" w:rsidR="00743C8F" w:rsidRPr="007C5115" w:rsidRDefault="00743C8F" w:rsidP="00743C8F">
      <w:pPr>
        <w:rPr>
          <w:rFonts w:ascii="Tahoma" w:hAnsi="Tahoma" w:cs="Tahoma"/>
          <w:szCs w:val="22"/>
          <w:lang w:val="el-GR"/>
        </w:rPr>
      </w:pPr>
      <w:r w:rsidRPr="00997B62">
        <w:rPr>
          <w:rFonts w:ascii="Tahoma" w:hAnsi="Tahoma" w:cs="Tahoma"/>
          <w:szCs w:val="22"/>
          <w:lang w:val="el-GR"/>
        </w:rPr>
        <w:t xml:space="preserve">Η εγγύηση καλής εκτέλεσης επιστρέφεται στο σύνολό της μετά από την ποσοτική και ποιοτική παραλαβή του συνόλου του </w:t>
      </w:r>
      <w:r w:rsidRPr="007C5115">
        <w:rPr>
          <w:rFonts w:ascii="Tahoma" w:hAnsi="Tahoma" w:cs="Tahoma"/>
          <w:szCs w:val="22"/>
          <w:lang w:val="el-GR"/>
        </w:rPr>
        <w:t>αντικειμένου της σύμβασης.</w:t>
      </w:r>
    </w:p>
    <w:p w14:paraId="5ED3EDE6" w14:textId="3C3D811E" w:rsidR="007C5115" w:rsidRPr="007C5115" w:rsidRDefault="007C5115" w:rsidP="007C5115">
      <w:pPr>
        <w:rPr>
          <w:rFonts w:ascii="Tahoma" w:hAnsi="Tahoma" w:cs="Tahoma"/>
          <w:lang w:val="el-GR"/>
        </w:rPr>
      </w:pPr>
      <w:r w:rsidRPr="007C5115">
        <w:rPr>
          <w:rFonts w:ascii="Tahoma" w:hAnsi="Tahoma" w:cs="Tahoma"/>
          <w:lang w:val="el-GR"/>
        </w:rPr>
        <w:t xml:space="preserve">Η απόσβεση της προκαταβολής πραγματοποιείται σύμφωνα με τα αναφερόμενα στην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_Ref87030962 \r \h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5.1</w:t>
      </w:r>
      <w:r w:rsidRPr="00997B62">
        <w:rPr>
          <w:rFonts w:ascii="Tahoma" w:hAnsi="Tahoma" w:cs="Tahoma"/>
          <w:szCs w:val="22"/>
          <w:lang w:val="el-GR"/>
        </w:rPr>
        <w:fldChar w:fldCharType="end"/>
      </w:r>
      <w:r w:rsidRPr="00997B62">
        <w:rPr>
          <w:rFonts w:ascii="Tahoma" w:hAnsi="Tahoma" w:cs="Tahoma"/>
          <w:szCs w:val="22"/>
          <w:lang w:val="el-GR"/>
        </w:rPr>
        <w:t xml:space="preserve"> </w:t>
      </w:r>
      <w:r w:rsidRPr="007C5115">
        <w:rPr>
          <w:rFonts w:ascii="Tahoma" w:hAnsi="Tahoma" w:cs="Tahoma"/>
          <w:lang w:val="el-GR"/>
        </w:rPr>
        <w:t xml:space="preserve">Τρόπος Πληρωμής και η εγγύηση προκαταβολής επιστρέφεται μετά από την οριστική ποσοτική και ποιοτική παραλαβή των υπηρεσιών. </w:t>
      </w:r>
    </w:p>
    <w:p w14:paraId="17ED43BE" w14:textId="1CD0BA72" w:rsidR="00743C8F" w:rsidRPr="00997B62" w:rsidRDefault="00743C8F" w:rsidP="00743C8F">
      <w:pPr>
        <w:rPr>
          <w:rFonts w:ascii="Tahoma" w:hAnsi="Tahoma" w:cs="Tahoma"/>
          <w:szCs w:val="22"/>
          <w:lang w:val="el-GR"/>
        </w:rPr>
      </w:pPr>
      <w:r w:rsidRPr="007C5115">
        <w:rPr>
          <w:rFonts w:ascii="Tahoma" w:hAnsi="Tahoma" w:cs="Tahoma"/>
          <w:szCs w:val="22"/>
          <w:lang w:val="el-GR"/>
        </w:rPr>
        <w:t>Σε περίπτωση που στο πρωτόκολλο</w:t>
      </w:r>
      <w:r w:rsidRPr="00997B62">
        <w:rPr>
          <w:rFonts w:ascii="Tahoma" w:hAnsi="Tahoma" w:cs="Tahoma"/>
          <w:szCs w:val="22"/>
          <w:lang w:val="el-GR"/>
        </w:rPr>
        <w:t xml:space="preserve">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163E89B2" w14:textId="77777777" w:rsidR="00743C8F" w:rsidRPr="00997B62" w:rsidRDefault="00743C8F" w:rsidP="009106E3">
      <w:pPr>
        <w:pStyle w:val="3"/>
        <w:numPr>
          <w:ilvl w:val="2"/>
          <w:numId w:val="1"/>
        </w:numPr>
      </w:pPr>
      <w:bookmarkStart w:id="394" w:name="_Toc78909661"/>
      <w:bookmarkStart w:id="395" w:name="_Toc138167371"/>
      <w:r w:rsidRPr="00997B62">
        <w:t>Εγγύηση καλής λειτουργίας</w:t>
      </w:r>
      <w:bookmarkEnd w:id="394"/>
      <w:bookmarkEnd w:id="395"/>
    </w:p>
    <w:p w14:paraId="78352390" w14:textId="399A3310"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Για την καλή λειτουργία του Έργου, μετά την οριστική παραλαβή του, ο Ανάδοχος υποχρεούται να καταθέσει </w:t>
      </w:r>
      <w:r w:rsidRPr="00997B62">
        <w:rPr>
          <w:rFonts w:ascii="Tahoma" w:hAnsi="Tahoma" w:cs="Tahoma"/>
          <w:b/>
          <w:szCs w:val="22"/>
          <w:lang w:val="el-GR"/>
        </w:rPr>
        <w:t>Εγγυητική Επιστολή Καλής Λειτουργίας</w:t>
      </w:r>
      <w:r w:rsidRPr="00997B62">
        <w:rPr>
          <w:rFonts w:ascii="Tahoma" w:hAnsi="Tahoma" w:cs="Tahoma"/>
          <w:szCs w:val="22"/>
          <w:lang w:val="el-GR"/>
        </w:rPr>
        <w:t xml:space="preserve"> (βλ. ΠΑΡΑΡΤΗΜΑ VII – Υποδείγματα Εγγυητικών Επιστολών), η αξία της οποίας θα ανέρχεται σε ποσοστό 2,5% του συμβατικού τιμήματος μη συμπεριλαμβανομένου ΦΠΑ. </w:t>
      </w:r>
    </w:p>
    <w:p w14:paraId="29A24A78"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20F9A82" w14:textId="2C59A7E5" w:rsidR="00743C8F" w:rsidRPr="00997B62" w:rsidRDefault="00743C8F" w:rsidP="00743C8F">
      <w:pPr>
        <w:rPr>
          <w:rFonts w:ascii="Tahoma" w:hAnsi="Tahoma" w:cs="Tahoma"/>
          <w:szCs w:val="22"/>
          <w:lang w:val="el-GR"/>
        </w:rPr>
      </w:pPr>
      <w:r w:rsidRPr="00997B62">
        <w:rPr>
          <w:rFonts w:ascii="Tahoma" w:hAnsi="Tahoma" w:cs="Tahoma"/>
          <w:szCs w:val="22"/>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76720E6" w14:textId="77777777" w:rsidR="00743C8F" w:rsidRPr="00997B62" w:rsidRDefault="00743C8F" w:rsidP="00743C8F">
      <w:pPr>
        <w:pStyle w:val="2"/>
        <w:rPr>
          <w:rFonts w:ascii="Tahoma" w:hAnsi="Tahoma" w:cs="Tahoma"/>
          <w:sz w:val="22"/>
          <w:lang w:val="el-GR"/>
        </w:rPr>
      </w:pPr>
      <w:bookmarkStart w:id="396" w:name="_Toc65769190"/>
      <w:bookmarkStart w:id="397" w:name="_Toc65769332"/>
      <w:bookmarkStart w:id="398" w:name="_Toc65835092"/>
      <w:bookmarkStart w:id="399" w:name="_Toc78909662"/>
      <w:bookmarkStart w:id="400" w:name="_Toc138167372"/>
      <w:r w:rsidRPr="00997B62">
        <w:rPr>
          <w:rFonts w:ascii="Tahoma" w:hAnsi="Tahoma" w:cs="Tahoma"/>
          <w:sz w:val="22"/>
          <w:lang w:val="el-GR"/>
        </w:rPr>
        <w:t>Συμβατικό Πλαίσιο - Εφαρμοστέα Νομοθεσία</w:t>
      </w:r>
      <w:bookmarkEnd w:id="396"/>
      <w:bookmarkEnd w:id="397"/>
      <w:bookmarkEnd w:id="398"/>
      <w:bookmarkEnd w:id="399"/>
      <w:bookmarkEnd w:id="400"/>
      <w:r w:rsidRPr="00997B62">
        <w:rPr>
          <w:rFonts w:ascii="Tahoma" w:hAnsi="Tahoma" w:cs="Tahoma"/>
          <w:sz w:val="22"/>
          <w:lang w:val="el-GR"/>
        </w:rPr>
        <w:t xml:space="preserve"> </w:t>
      </w:r>
    </w:p>
    <w:p w14:paraId="6A65E1BB" w14:textId="639FF99A"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3789DEF" w14:textId="77777777" w:rsidR="00743C8F" w:rsidRPr="00997B62" w:rsidRDefault="00743C8F" w:rsidP="00743C8F">
      <w:pPr>
        <w:pStyle w:val="2"/>
        <w:rPr>
          <w:rFonts w:ascii="Tahoma" w:hAnsi="Tahoma" w:cs="Tahoma"/>
          <w:sz w:val="22"/>
          <w:lang w:val="el-GR"/>
        </w:rPr>
      </w:pPr>
      <w:bookmarkStart w:id="401" w:name="_Toc65769191"/>
      <w:bookmarkStart w:id="402" w:name="_Toc65769333"/>
      <w:bookmarkStart w:id="403" w:name="_Toc65835093"/>
      <w:bookmarkStart w:id="404" w:name="_Toc78909663"/>
      <w:bookmarkStart w:id="405" w:name="_Toc138167373"/>
      <w:r w:rsidRPr="00997B62">
        <w:rPr>
          <w:rFonts w:ascii="Tahoma" w:hAnsi="Tahoma" w:cs="Tahoma"/>
          <w:sz w:val="22"/>
          <w:lang w:val="el-GR"/>
        </w:rPr>
        <w:t>Όροι εκτέλεσης της σύμβασης</w:t>
      </w:r>
      <w:bookmarkEnd w:id="401"/>
      <w:bookmarkEnd w:id="402"/>
      <w:bookmarkEnd w:id="403"/>
      <w:bookmarkEnd w:id="404"/>
      <w:bookmarkEnd w:id="405"/>
    </w:p>
    <w:p w14:paraId="754FD9A6"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135DB104"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6E91860" w14:textId="20F923CC" w:rsidR="00743C8F" w:rsidRPr="00997B62" w:rsidRDefault="00743C8F" w:rsidP="00175A07">
      <w:pPr>
        <w:suppressAutoHyphens w:val="0"/>
        <w:rPr>
          <w:rFonts w:ascii="Tahoma" w:hAnsi="Tahoma" w:cs="Tahoma"/>
          <w:szCs w:val="22"/>
          <w:lang w:val="el-GR"/>
        </w:rPr>
      </w:pPr>
      <w:r w:rsidRPr="00997B62">
        <w:rPr>
          <w:rFonts w:ascii="Tahoma" w:hAnsi="Tahoma" w:cs="Tahoma"/>
          <w:szCs w:val="22"/>
          <w:lang w:val="el-GR"/>
        </w:rPr>
        <w:t xml:space="preserve">Κατά την εκτέλεση της σύμβασης ο Ανάδοχος θα πρέπει να τηρεί τις υποχρεώσεις του που προκύπτουν από τον </w:t>
      </w:r>
      <w:r w:rsidR="00175A07">
        <w:rPr>
          <w:rFonts w:ascii="Tahoma" w:hAnsi="Tahoma" w:cs="Tahoma"/>
          <w:szCs w:val="22"/>
          <w:lang w:val="el-GR"/>
        </w:rPr>
        <w:t>Ο</w:t>
      </w:r>
      <w:r w:rsidR="00175A07" w:rsidRPr="00997B62">
        <w:rPr>
          <w:rFonts w:ascii="Tahoma" w:hAnsi="Tahoma" w:cs="Tahoma"/>
          <w:szCs w:val="22"/>
          <w:lang w:val="el-GR"/>
        </w:rPr>
        <w:t xml:space="preserve">δηγό </w:t>
      </w:r>
      <w:r w:rsidR="00175A07" w:rsidRPr="00AC0547">
        <w:rPr>
          <w:rFonts w:ascii="Tahoma" w:hAnsi="Tahoma" w:cs="Tahoma"/>
          <w:szCs w:val="22"/>
          <w:lang w:val="el-GR"/>
        </w:rPr>
        <w:t>Επικοινωνίας Εθνικού Σχεδίου Ανάκαμψης</w:t>
      </w:r>
      <w:r w:rsidR="00175A07">
        <w:rPr>
          <w:rFonts w:ascii="Tahoma" w:hAnsi="Tahoma" w:cs="Tahoma"/>
          <w:szCs w:val="22"/>
          <w:lang w:val="el-GR"/>
        </w:rPr>
        <w:t>.</w:t>
      </w:r>
      <w:r w:rsidR="009E3FC4">
        <w:rPr>
          <w:rFonts w:ascii="Tahoma" w:hAnsi="Tahoma" w:cs="Tahoma"/>
          <w:szCs w:val="22"/>
          <w:lang w:val="el-GR"/>
        </w:rPr>
        <w:t xml:space="preserve"> </w:t>
      </w:r>
      <w:r w:rsidRPr="00997B62">
        <w:rPr>
          <w:rFonts w:ascii="Tahoma" w:hAnsi="Tahoma" w:cs="Tahoma"/>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4758F4DD" w14:textId="77777777" w:rsidR="00743C8F" w:rsidRPr="00997B62" w:rsidRDefault="00743C8F" w:rsidP="00743C8F">
      <w:pPr>
        <w:rPr>
          <w:rFonts w:ascii="Tahoma" w:eastAsia="Calibri" w:hAnsi="Tahoma" w:cs="Tahoma"/>
          <w:szCs w:val="22"/>
          <w:lang w:val="el-GR"/>
        </w:rPr>
      </w:pPr>
      <w:r w:rsidRPr="00997B62">
        <w:rPr>
          <w:rFonts w:ascii="Tahoma" w:eastAsia="Calibri" w:hAnsi="Tahoma" w:cs="Tahoma"/>
          <w:szCs w:val="22"/>
          <w:lang w:val="el-GR"/>
        </w:rPr>
        <w:t xml:space="preserve">Ο ανάδοχος δεσμεύεται ότι: </w:t>
      </w:r>
    </w:p>
    <w:p w14:paraId="3AB6A1E5" w14:textId="77777777" w:rsidR="00743C8F" w:rsidRPr="00997B62" w:rsidRDefault="00743C8F" w:rsidP="008A1019">
      <w:pPr>
        <w:numPr>
          <w:ilvl w:val="0"/>
          <w:numId w:val="39"/>
        </w:numPr>
        <w:spacing w:after="200"/>
        <w:contextualSpacing/>
        <w:rPr>
          <w:rFonts w:ascii="Tahoma" w:eastAsia="Calibri" w:hAnsi="Tahoma" w:cs="Tahoma"/>
          <w:szCs w:val="22"/>
          <w:lang w:val="el-GR"/>
        </w:rPr>
      </w:pPr>
      <w:r w:rsidRPr="00997B62">
        <w:rPr>
          <w:rFonts w:ascii="Tahoma" w:eastAsia="Calibri" w:hAnsi="Tahoma" w:cs="Tahoma"/>
          <w:szCs w:val="22"/>
          <w:lang w:val="el-GR"/>
        </w:rPr>
        <w:t xml:space="preserve">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0B6D9F58" w14:textId="77777777" w:rsidR="00743C8F" w:rsidRPr="00997B62" w:rsidRDefault="00743C8F" w:rsidP="008A1019">
      <w:pPr>
        <w:numPr>
          <w:ilvl w:val="0"/>
          <w:numId w:val="39"/>
        </w:numPr>
        <w:spacing w:after="200"/>
        <w:contextualSpacing/>
        <w:rPr>
          <w:rFonts w:ascii="Tahoma" w:eastAsia="Calibri" w:hAnsi="Tahoma" w:cs="Tahoma"/>
          <w:szCs w:val="22"/>
          <w:lang w:val="el-GR"/>
        </w:rPr>
      </w:pPr>
      <w:r w:rsidRPr="00997B62">
        <w:rPr>
          <w:rFonts w:ascii="Tahoma" w:eastAsia="Calibri" w:hAnsi="Tahoma" w:cs="Tahoma"/>
          <w:szCs w:val="22"/>
          <w:lang w:val="el-GR"/>
        </w:rPr>
        <w:t xml:space="preserve">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07869B95"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520B67D6" w14:textId="6EF55AED" w:rsidR="00743C8F" w:rsidRPr="00997B62" w:rsidRDefault="00743C8F" w:rsidP="00743C8F">
      <w:pPr>
        <w:rPr>
          <w:rFonts w:ascii="Tahoma" w:hAnsi="Tahoma" w:cs="Tahoma"/>
          <w:szCs w:val="22"/>
          <w:lang w:val="el-GR"/>
        </w:rPr>
      </w:pPr>
      <w:r w:rsidRPr="00997B62">
        <w:rPr>
          <w:rFonts w:ascii="Tahoma" w:hAnsi="Tahoma" w:cs="Tahoma"/>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1A9B6C3D" w14:textId="2C6FAF04" w:rsidR="00743C8F" w:rsidRPr="00997B62" w:rsidRDefault="00743C8F" w:rsidP="00743C8F">
      <w:pPr>
        <w:rPr>
          <w:rFonts w:ascii="Tahoma" w:hAnsi="Tahoma" w:cs="Tahoma"/>
          <w:szCs w:val="22"/>
          <w:lang w:val="el-GR"/>
        </w:rPr>
      </w:pPr>
      <w:r w:rsidRPr="00997B62">
        <w:rPr>
          <w:rFonts w:ascii="Tahoma" w:hAnsi="Tahoma" w:cs="Tahoma"/>
          <w:szCs w:val="22"/>
          <w:lang w:val="el-GR"/>
        </w:rPr>
        <w:t>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w:t>
      </w:r>
      <w:r w:rsidR="0035338E" w:rsidRPr="00997B62">
        <w:rPr>
          <w:rFonts w:ascii="Tahoma" w:hAnsi="Tahoma" w:cs="Tahoma"/>
          <w:szCs w:val="22"/>
          <w:lang w:val="el-GR"/>
        </w:rPr>
        <w:t xml:space="preserve"> </w:t>
      </w:r>
      <w:r w:rsidRPr="00997B62">
        <w:rPr>
          <w:rFonts w:ascii="Tahoma" w:hAnsi="Tahoma" w:cs="Tahoma"/>
          <w:szCs w:val="22"/>
          <w:lang w:val="el-GR"/>
        </w:rPr>
        <w:t xml:space="preserve">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ΚτΠ </w:t>
      </w:r>
      <w:r w:rsidR="00CF5B44">
        <w:rPr>
          <w:rFonts w:ascii="Tahoma" w:hAnsi="Tahoma" w:cs="Tahoma"/>
          <w:szCs w:val="22"/>
          <w:lang w:val="el-GR"/>
        </w:rPr>
        <w:t>Μ.</w:t>
      </w:r>
      <w:r w:rsidRPr="00997B62">
        <w:rPr>
          <w:rFonts w:ascii="Tahoma" w:hAnsi="Tahoma" w:cs="Tahoma"/>
          <w:szCs w:val="22"/>
          <w:lang w:val="el-GR"/>
        </w:rPr>
        <w:t xml:space="preserve">Α.Ε. εγγράφως δεκαπέντε (15) ημέρες πριν από την αντικατάσταση. </w:t>
      </w:r>
    </w:p>
    <w:p w14:paraId="57941E6D"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68601343"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48CFDF1C"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9AF12FB"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p>
    <w:p w14:paraId="7C7810E7"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52D7970"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C98798E"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07C1B72" w14:textId="5B36B17F" w:rsidR="00743C8F" w:rsidRPr="009E3FC4" w:rsidRDefault="00743C8F" w:rsidP="00743C8F">
      <w:pPr>
        <w:rPr>
          <w:rFonts w:ascii="Tahoma" w:hAnsi="Tahoma" w:cs="Tahoma"/>
          <w:szCs w:val="22"/>
          <w:lang w:val="el-GR"/>
        </w:rPr>
      </w:pPr>
      <w:r w:rsidRPr="00997B62">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r w:rsidR="00175A07" w:rsidRPr="00CC06F8">
        <w:rPr>
          <w:rStyle w:val="WW8Num1z0"/>
          <w:lang w:val="el-GR"/>
        </w:rPr>
        <w:t xml:space="preserve"> </w:t>
      </w:r>
      <w:r w:rsidR="00175A07" w:rsidRPr="00CC06F8">
        <w:rPr>
          <w:rFonts w:ascii="Tahoma" w:hAnsi="Tahoma" w:cs="Tahoma"/>
          <w:szCs w:val="22"/>
          <w:lang w:val="el-GR"/>
        </w:rPr>
        <w:t>Με την παραλαβή του έργου από τον Δικαιούχο και την πλήρη εκκαθάριση των υποχρεώσεων που απορρέουν από την σύμβαση με τον Ανάδοχο, το Έργο παραδίδεται από τον Δικαιούχο στον Κύριο του Έργου σε λειτουργία, με την υπογραφή του οποίου ο Κύριος του Έ</w:t>
      </w:r>
      <w:r w:rsidR="009E3FC4">
        <w:rPr>
          <w:rFonts w:ascii="Tahoma" w:hAnsi="Tahoma" w:cs="Tahoma"/>
          <w:szCs w:val="22"/>
          <w:lang w:val="el-GR"/>
        </w:rPr>
        <w:t>ρ</w:t>
      </w:r>
      <w:r w:rsidR="00175A07" w:rsidRPr="00CC06F8">
        <w:rPr>
          <w:rFonts w:ascii="Tahoma" w:hAnsi="Tahoma" w:cs="Tahoma"/>
          <w:szCs w:val="22"/>
          <w:lang w:val="el-GR"/>
        </w:rPr>
        <w:t>γου αναλαμβάνει πλήρως την ευθύνη και τις υποχρεώσεις για την παραγωγική λειτουργία του Έργου</w:t>
      </w:r>
      <w:r w:rsidR="009E3FC4">
        <w:rPr>
          <w:rFonts w:ascii="Tahoma" w:hAnsi="Tahoma" w:cs="Tahoma"/>
          <w:szCs w:val="22"/>
          <w:lang w:val="el-GR"/>
        </w:rPr>
        <w:t>.</w:t>
      </w:r>
    </w:p>
    <w:p w14:paraId="1435BC9C"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ανάκτηση/διαχείρισή τους. </w:t>
      </w:r>
    </w:p>
    <w:p w14:paraId="6C915821"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1EEED151"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AE0D67C"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p>
    <w:p w14:paraId="2E912685"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Ειδικότερα:</w:t>
      </w:r>
    </w:p>
    <w:p w14:paraId="117F7D22" w14:textId="77777777" w:rsidR="00743C8F" w:rsidRPr="00997B62" w:rsidRDefault="00743C8F" w:rsidP="008A1019">
      <w:pPr>
        <w:numPr>
          <w:ilvl w:val="0"/>
          <w:numId w:val="40"/>
        </w:numPr>
        <w:spacing w:after="200"/>
        <w:contextualSpacing/>
        <w:rPr>
          <w:rFonts w:ascii="Tahoma" w:hAnsi="Tahoma" w:cs="Tahoma"/>
          <w:szCs w:val="22"/>
          <w:lang w:val="el-GR"/>
        </w:rPr>
      </w:pPr>
      <w:r w:rsidRPr="00997B62">
        <w:rPr>
          <w:rFonts w:ascii="Tahoma" w:hAnsi="Tahoma" w:cs="Tahoma"/>
          <w:szCs w:val="22"/>
          <w:lang w:val="el-GR"/>
        </w:rPr>
        <w:t>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62F03965" w14:textId="77777777" w:rsidR="00743C8F" w:rsidRPr="00997B62" w:rsidRDefault="00743C8F" w:rsidP="008A1019">
      <w:pPr>
        <w:numPr>
          <w:ilvl w:val="0"/>
          <w:numId w:val="40"/>
        </w:numPr>
        <w:spacing w:after="200"/>
        <w:contextualSpacing/>
        <w:rPr>
          <w:rFonts w:ascii="Tahoma" w:hAnsi="Tahoma" w:cs="Tahoma"/>
          <w:szCs w:val="22"/>
          <w:lang w:val="el-GR"/>
        </w:rPr>
      </w:pPr>
      <w:r w:rsidRPr="00997B62">
        <w:rPr>
          <w:rFonts w:ascii="Tahoma" w:hAnsi="Tahoma" w:cs="Tahoma"/>
          <w:szCs w:val="22"/>
          <w:lang w:val="el-GR"/>
        </w:rPr>
        <w:t xml:space="preserve">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4D6D2CD" w14:textId="77777777" w:rsidR="00743C8F" w:rsidRPr="00997B62" w:rsidRDefault="00743C8F" w:rsidP="008A1019">
      <w:pPr>
        <w:numPr>
          <w:ilvl w:val="0"/>
          <w:numId w:val="40"/>
        </w:numPr>
        <w:spacing w:after="200"/>
        <w:contextualSpacing/>
        <w:rPr>
          <w:rFonts w:ascii="Tahoma" w:hAnsi="Tahoma" w:cs="Tahoma"/>
          <w:szCs w:val="22"/>
          <w:lang w:val="el-GR"/>
        </w:rPr>
      </w:pPr>
      <w:r w:rsidRPr="00997B62">
        <w:rPr>
          <w:rFonts w:ascii="Tahoma" w:hAnsi="Tahoma" w:cs="Tahoma"/>
          <w:szCs w:val="22"/>
          <w:lang w:val="el-GR"/>
        </w:rPr>
        <w:t xml:space="preserve">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3061C6A9" w14:textId="77777777" w:rsidR="00743C8F" w:rsidRPr="00997B62" w:rsidRDefault="00743C8F" w:rsidP="008A1019">
      <w:pPr>
        <w:numPr>
          <w:ilvl w:val="0"/>
          <w:numId w:val="40"/>
        </w:numPr>
        <w:spacing w:after="200"/>
        <w:contextualSpacing/>
        <w:rPr>
          <w:rFonts w:ascii="Tahoma" w:hAnsi="Tahoma" w:cs="Tahoma"/>
          <w:szCs w:val="22"/>
          <w:lang w:val="el-GR"/>
        </w:rPr>
      </w:pPr>
      <w:r w:rsidRPr="00997B62">
        <w:rPr>
          <w:rFonts w:ascii="Tahoma" w:hAnsi="Tahoma" w:cs="Tahoma"/>
          <w:szCs w:val="22"/>
          <w:lang w:val="el-GR"/>
        </w:rPr>
        <w:t>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20F001C" w14:textId="77777777" w:rsidR="00743C8F" w:rsidRPr="00997B62" w:rsidRDefault="00743C8F" w:rsidP="008A1019">
      <w:pPr>
        <w:numPr>
          <w:ilvl w:val="0"/>
          <w:numId w:val="40"/>
        </w:numPr>
        <w:spacing w:after="200"/>
        <w:contextualSpacing/>
        <w:rPr>
          <w:rFonts w:ascii="Tahoma" w:hAnsi="Tahoma" w:cs="Tahoma"/>
          <w:szCs w:val="22"/>
          <w:lang w:val="el-GR"/>
        </w:rPr>
      </w:pPr>
      <w:r w:rsidRPr="00997B62">
        <w:rPr>
          <w:rFonts w:ascii="Tahoma" w:hAnsi="Tahoma" w:cs="Tahoma"/>
          <w:szCs w:val="22"/>
          <w:lang w:val="el-GR"/>
        </w:rPr>
        <w:t xml:space="preserve">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4840D4A" w14:textId="53FF1ECD"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w:t>
      </w:r>
      <w:r w:rsidR="00CF5B44">
        <w:rPr>
          <w:rFonts w:ascii="Tahoma" w:hAnsi="Tahoma" w:cs="Tahoma"/>
          <w:szCs w:val="22"/>
          <w:lang w:val="el-GR"/>
        </w:rPr>
        <w:t>Μ.</w:t>
      </w:r>
      <w:r w:rsidRPr="00997B62">
        <w:rPr>
          <w:rFonts w:ascii="Tahoma" w:hAnsi="Tahoma" w:cs="Tahoma"/>
          <w:szCs w:val="22"/>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735412F" w14:textId="77777777" w:rsidR="00743C8F" w:rsidRPr="00997B62" w:rsidRDefault="00743C8F" w:rsidP="00743C8F">
      <w:pPr>
        <w:pStyle w:val="2"/>
        <w:rPr>
          <w:rFonts w:ascii="Tahoma" w:hAnsi="Tahoma" w:cs="Tahoma"/>
          <w:sz w:val="22"/>
          <w:lang w:val="el-GR"/>
        </w:rPr>
      </w:pPr>
      <w:bookmarkStart w:id="406" w:name="_Toc65769192"/>
      <w:bookmarkStart w:id="407" w:name="_Toc65769334"/>
      <w:bookmarkStart w:id="408" w:name="_Toc65835094"/>
      <w:bookmarkStart w:id="409" w:name="_Toc78909664"/>
      <w:bookmarkStart w:id="410" w:name="_Toc138167374"/>
      <w:r w:rsidRPr="00997B62">
        <w:rPr>
          <w:rFonts w:ascii="Tahoma" w:hAnsi="Tahoma" w:cs="Tahoma"/>
          <w:sz w:val="22"/>
          <w:lang w:val="el-GR"/>
        </w:rPr>
        <w:t>Υπεργολαβία</w:t>
      </w:r>
      <w:bookmarkEnd w:id="406"/>
      <w:bookmarkEnd w:id="407"/>
      <w:bookmarkEnd w:id="408"/>
      <w:bookmarkEnd w:id="409"/>
      <w:bookmarkEnd w:id="410"/>
    </w:p>
    <w:p w14:paraId="4843F952" w14:textId="77777777" w:rsidR="00743C8F" w:rsidRPr="00997B62" w:rsidRDefault="00743C8F" w:rsidP="00743C8F">
      <w:pPr>
        <w:rPr>
          <w:rFonts w:ascii="Tahoma" w:hAnsi="Tahoma" w:cs="Tahoma"/>
          <w:szCs w:val="22"/>
          <w:lang w:val="el-GR"/>
        </w:rPr>
      </w:pPr>
      <w:r w:rsidRPr="00997B62">
        <w:rPr>
          <w:rFonts w:ascii="Tahoma" w:hAnsi="Tahoma" w:cs="Tahoma"/>
          <w:b/>
          <w:bCs/>
          <w:szCs w:val="22"/>
          <w:lang w:val="el-GR"/>
        </w:rPr>
        <w:t xml:space="preserve">4.4.1. </w:t>
      </w:r>
      <w:r w:rsidRPr="00997B62">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2C08751" w14:textId="77777777" w:rsidR="00743C8F" w:rsidRPr="00214D28" w:rsidRDefault="00743C8F" w:rsidP="00743C8F">
      <w:pPr>
        <w:rPr>
          <w:rFonts w:ascii="Tahoma" w:hAnsi="Tahoma" w:cs="Tahoma"/>
          <w:szCs w:val="22"/>
          <w:lang w:val="el-GR"/>
        </w:rPr>
      </w:pPr>
      <w:r w:rsidRPr="00997B62">
        <w:rPr>
          <w:rFonts w:ascii="Tahoma" w:hAnsi="Tahoma" w:cs="Tahoma"/>
          <w:b/>
          <w:bCs/>
          <w:szCs w:val="22"/>
          <w:lang w:val="el-GR"/>
        </w:rPr>
        <w:t xml:space="preserve">4.4.2. </w:t>
      </w:r>
      <w:r w:rsidRPr="00997B62">
        <w:rPr>
          <w:rFonts w:ascii="Tahoma" w:hAnsi="Tahoma" w:cs="Tahoma"/>
          <w:szCs w:val="22"/>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συνδρομής </w:t>
      </w:r>
      <w:r w:rsidRPr="00214D28">
        <w:rPr>
          <w:rFonts w:ascii="Tahoma" w:hAnsi="Tahoma" w:cs="Tahoma"/>
          <w:szCs w:val="22"/>
          <w:lang w:val="el-GR"/>
        </w:rPr>
        <w:t>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p>
    <w:p w14:paraId="5592B850" w14:textId="3344CCAE" w:rsidR="00214D28" w:rsidRPr="00214D28" w:rsidRDefault="00743C8F" w:rsidP="00214D28">
      <w:pPr>
        <w:rPr>
          <w:rFonts w:ascii="Tahoma" w:hAnsi="Tahoma" w:cs="Tahoma"/>
          <w:lang w:val="el-GR"/>
        </w:rPr>
      </w:pPr>
      <w:r w:rsidRPr="00214D28">
        <w:rPr>
          <w:rFonts w:ascii="Tahoma" w:hAnsi="Tahoma" w:cs="Tahoma"/>
          <w:b/>
          <w:bCs/>
          <w:szCs w:val="22"/>
          <w:lang w:val="el-GR"/>
        </w:rPr>
        <w:t>4.4.3.</w:t>
      </w:r>
      <w:r w:rsidRPr="00214D28">
        <w:rPr>
          <w:rFonts w:ascii="Tahoma" w:hAnsi="Tahoma" w:cs="Tahoma"/>
          <w:szCs w:val="22"/>
          <w:lang w:val="el-GR"/>
        </w:rPr>
        <w:t xml:space="preserve"> </w:t>
      </w:r>
      <w:r w:rsidR="00214D28" w:rsidRPr="00214D28">
        <w:rPr>
          <w:rFonts w:ascii="Tahoma" w:hAnsi="Tahoma" w:cs="Tahoma"/>
          <w:lang w:val="el-GR"/>
        </w:rPr>
        <w:t>Η αναθέτουσα αρχή επαληθεύει τη συνδρομή των λόγων αποκλεισμού για τους υπεργολάβους, όπως αυτοί περιγράφονται στην παράγραφο</w:t>
      </w:r>
      <w:r w:rsidR="00214D28" w:rsidRPr="00214D28">
        <w:rPr>
          <w:rFonts w:ascii="Tahoma" w:hAnsi="Tahoma" w:cs="Tahoma"/>
          <w:szCs w:val="22"/>
          <w:lang w:val="el-GR"/>
        </w:rPr>
        <w:t xml:space="preserve"> </w:t>
      </w:r>
      <w:r w:rsidR="00214D28" w:rsidRPr="00214D28">
        <w:rPr>
          <w:rFonts w:ascii="Tahoma" w:hAnsi="Tahoma" w:cs="Tahoma"/>
          <w:szCs w:val="22"/>
          <w:lang w:val="el-GR"/>
        </w:rPr>
        <w:fldChar w:fldCharType="begin"/>
      </w:r>
      <w:r w:rsidR="00214D28" w:rsidRPr="00214D28">
        <w:rPr>
          <w:rFonts w:ascii="Tahoma" w:hAnsi="Tahoma" w:cs="Tahoma"/>
          <w:szCs w:val="22"/>
          <w:lang w:val="el-GR"/>
        </w:rPr>
        <w:instrText xml:space="preserve"> REF _Ref76802762 \r \h  \* MERGEFORMAT </w:instrText>
      </w:r>
      <w:r w:rsidR="00214D28" w:rsidRPr="00214D28">
        <w:rPr>
          <w:rFonts w:ascii="Tahoma" w:hAnsi="Tahoma" w:cs="Tahoma"/>
          <w:szCs w:val="22"/>
          <w:lang w:val="el-GR"/>
        </w:rPr>
      </w:r>
      <w:r w:rsidR="00214D28" w:rsidRPr="00214D28">
        <w:rPr>
          <w:rFonts w:ascii="Tahoma" w:hAnsi="Tahoma" w:cs="Tahoma"/>
          <w:szCs w:val="22"/>
          <w:lang w:val="el-GR"/>
        </w:rPr>
        <w:fldChar w:fldCharType="separate"/>
      </w:r>
      <w:r w:rsidR="00D92051">
        <w:rPr>
          <w:rFonts w:ascii="Tahoma" w:hAnsi="Tahoma" w:cs="Tahoma"/>
          <w:szCs w:val="22"/>
          <w:lang w:val="el-GR"/>
        </w:rPr>
        <w:t>2.2.3</w:t>
      </w:r>
      <w:r w:rsidR="00214D28" w:rsidRPr="00214D28">
        <w:rPr>
          <w:rFonts w:ascii="Tahoma" w:hAnsi="Tahoma" w:cs="Tahoma"/>
          <w:szCs w:val="22"/>
          <w:lang w:val="el-GR"/>
        </w:rPr>
        <w:fldChar w:fldCharType="end"/>
      </w:r>
      <w:r w:rsidR="00214D28" w:rsidRPr="00214D28">
        <w:rPr>
          <w:rFonts w:ascii="Tahoma" w:hAnsi="Tahoma" w:cs="Tahoma"/>
          <w:szCs w:val="22"/>
          <w:lang w:val="el-GR"/>
        </w:rPr>
        <w:t xml:space="preserve"> </w:t>
      </w:r>
      <w:r w:rsidR="00214D28" w:rsidRPr="00214D28">
        <w:rPr>
          <w:rFonts w:ascii="Tahoma" w:hAnsi="Tahoma" w:cs="Tahoma"/>
          <w:lang w:val="el-GR"/>
        </w:rPr>
        <w:t xml:space="preserve">και με τα αποδεικτικά μέσα της παραγράφου </w:t>
      </w:r>
      <w:r w:rsidR="00214D28" w:rsidRPr="00214D28">
        <w:rPr>
          <w:rFonts w:ascii="Tahoma" w:hAnsi="Tahoma" w:cs="Tahoma"/>
          <w:szCs w:val="22"/>
          <w:lang w:val="el-GR"/>
        </w:rPr>
        <w:fldChar w:fldCharType="begin"/>
      </w:r>
      <w:r w:rsidR="00214D28" w:rsidRPr="00214D28">
        <w:rPr>
          <w:rFonts w:ascii="Tahoma" w:hAnsi="Tahoma" w:cs="Tahoma"/>
          <w:szCs w:val="22"/>
          <w:lang w:val="el-GR"/>
        </w:rPr>
        <w:instrText xml:space="preserve"> REF _Ref76801055 \r \h  \* MERGEFORMAT </w:instrText>
      </w:r>
      <w:r w:rsidR="00214D28" w:rsidRPr="00214D28">
        <w:rPr>
          <w:rFonts w:ascii="Tahoma" w:hAnsi="Tahoma" w:cs="Tahoma"/>
          <w:szCs w:val="22"/>
          <w:lang w:val="el-GR"/>
        </w:rPr>
      </w:r>
      <w:r w:rsidR="00214D28" w:rsidRPr="00214D28">
        <w:rPr>
          <w:rFonts w:ascii="Tahoma" w:hAnsi="Tahoma" w:cs="Tahoma"/>
          <w:szCs w:val="22"/>
          <w:lang w:val="el-GR"/>
        </w:rPr>
        <w:fldChar w:fldCharType="separate"/>
      </w:r>
      <w:r w:rsidR="00D92051">
        <w:rPr>
          <w:rFonts w:ascii="Tahoma" w:hAnsi="Tahoma" w:cs="Tahoma"/>
          <w:szCs w:val="22"/>
          <w:lang w:val="el-GR"/>
        </w:rPr>
        <w:t>2.2.9.2</w:t>
      </w:r>
      <w:r w:rsidR="00214D28" w:rsidRPr="00214D28">
        <w:rPr>
          <w:rFonts w:ascii="Tahoma" w:hAnsi="Tahoma" w:cs="Tahoma"/>
          <w:szCs w:val="22"/>
          <w:lang w:val="el-GR"/>
        </w:rPr>
        <w:fldChar w:fldCharType="end"/>
      </w:r>
      <w:r w:rsidR="00214D28" w:rsidRPr="00214D28">
        <w:rPr>
          <w:rFonts w:ascii="Tahoma" w:hAnsi="Tahoma" w:cs="Tahoma"/>
          <w:szCs w:val="22"/>
          <w:lang w:val="el-GR"/>
        </w:rPr>
        <w:t xml:space="preserve"> </w:t>
      </w:r>
      <w:r w:rsidR="00214D28" w:rsidRPr="00214D28">
        <w:rPr>
          <w:rFonts w:ascii="Tahoma" w:hAnsi="Tahoma" w:cs="Tahoma"/>
          <w:lang w:val="el-GR"/>
        </w:rPr>
        <w:t xml:space="preserve">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78B5AD7A" w14:textId="77777777" w:rsidR="00214D28" w:rsidRPr="00214D28" w:rsidRDefault="00214D28" w:rsidP="00214D28">
      <w:pPr>
        <w:rPr>
          <w:rFonts w:ascii="Tahoma" w:hAnsi="Tahoma" w:cs="Tahoma"/>
          <w:lang w:val="el-GR"/>
        </w:rPr>
      </w:pPr>
      <w:r w:rsidRPr="00214D28">
        <w:rPr>
          <w:rFonts w:ascii="Tahoma" w:hAnsi="Tahoma" w:cs="Tahoma"/>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334412D1" w14:textId="77777777" w:rsidR="00214D28" w:rsidRPr="00214D28" w:rsidRDefault="00214D28" w:rsidP="00743C8F">
      <w:pPr>
        <w:rPr>
          <w:rFonts w:ascii="Tahoma" w:hAnsi="Tahoma" w:cs="Tahoma"/>
          <w:szCs w:val="22"/>
          <w:lang w:val="el-GR"/>
        </w:rPr>
      </w:pPr>
    </w:p>
    <w:p w14:paraId="282CFEB0" w14:textId="77777777" w:rsidR="00743C8F" w:rsidRPr="00997B62" w:rsidRDefault="00743C8F" w:rsidP="00743C8F">
      <w:pPr>
        <w:pStyle w:val="2"/>
        <w:rPr>
          <w:rFonts w:ascii="Tahoma" w:hAnsi="Tahoma" w:cs="Tahoma"/>
          <w:sz w:val="22"/>
          <w:lang w:val="el-GR"/>
        </w:rPr>
      </w:pPr>
      <w:bookmarkStart w:id="411" w:name="_Toc65769193"/>
      <w:bookmarkStart w:id="412" w:name="_Toc65769335"/>
      <w:bookmarkStart w:id="413" w:name="_Toc65835095"/>
      <w:bookmarkStart w:id="414" w:name="_Ref76802213"/>
      <w:bookmarkStart w:id="415" w:name="_Toc78909665"/>
      <w:bookmarkStart w:id="416" w:name="_Toc138167375"/>
      <w:r w:rsidRPr="00997B62">
        <w:rPr>
          <w:rFonts w:ascii="Tahoma" w:hAnsi="Tahoma" w:cs="Tahoma"/>
          <w:sz w:val="22"/>
          <w:lang w:val="el-GR"/>
        </w:rPr>
        <w:t>Τροποποίηση σύμβασης κατά τη διάρκειά της</w:t>
      </w:r>
      <w:bookmarkEnd w:id="411"/>
      <w:bookmarkEnd w:id="412"/>
      <w:bookmarkEnd w:id="413"/>
      <w:bookmarkEnd w:id="414"/>
      <w:bookmarkEnd w:id="415"/>
      <w:bookmarkEnd w:id="416"/>
      <w:r w:rsidRPr="00997B62">
        <w:rPr>
          <w:rFonts w:ascii="Tahoma" w:hAnsi="Tahoma" w:cs="Tahoma"/>
          <w:sz w:val="22"/>
          <w:lang w:val="el-GR"/>
        </w:rPr>
        <w:t xml:space="preserve"> </w:t>
      </w:r>
    </w:p>
    <w:p w14:paraId="1E47F992" w14:textId="2653DA2B" w:rsidR="00016995" w:rsidRPr="00997B62" w:rsidRDefault="00016995" w:rsidP="00743C8F">
      <w:pPr>
        <w:rPr>
          <w:rFonts w:ascii="Tahoma" w:hAnsi="Tahoma" w:cs="Tahoma"/>
          <w:szCs w:val="22"/>
          <w:lang w:val="el-GR"/>
        </w:rPr>
      </w:pPr>
      <w:r w:rsidRPr="00997B62">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4412/2016.</w:t>
      </w:r>
    </w:p>
    <w:p w14:paraId="0CD37F60" w14:textId="1CA1BDC3" w:rsidR="00827810" w:rsidRDefault="00743C8F" w:rsidP="00743C8F">
      <w:pPr>
        <w:rPr>
          <w:rFonts w:ascii="Tahoma" w:hAnsi="Tahoma" w:cs="Tahoma"/>
          <w:szCs w:val="22"/>
          <w:lang w:val="el-GR"/>
        </w:rPr>
      </w:pPr>
      <w:r w:rsidRPr="00997B62">
        <w:rPr>
          <w:rFonts w:ascii="Tahoma" w:hAnsi="Tahoma" w:cs="Tahoma"/>
          <w:szCs w:val="22"/>
          <w:lang w:val="el-GR"/>
        </w:rPr>
        <w:t>Μετά τη λύση της σύμ</w:t>
      </w:r>
      <w:r w:rsidR="006C481D">
        <w:rPr>
          <w:rFonts w:ascii="Tahoma" w:hAnsi="Tahoma" w:cs="Tahoma"/>
          <w:szCs w:val="22"/>
          <w:lang w:val="el-GR"/>
        </w:rPr>
        <w:t>β</w:t>
      </w:r>
      <w:r w:rsidRPr="00997B62">
        <w:rPr>
          <w:rFonts w:ascii="Tahoma" w:hAnsi="Tahoma" w:cs="Tahoma"/>
          <w:szCs w:val="22"/>
          <w:lang w:val="el-GR"/>
        </w:rPr>
        <w:t xml:space="preserve">ασης λόγω της έκπτωσης του αναδόχου, σύμφωνα με το άρθρο 203 του ν. 4412/2016 και την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_Ref76802864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5.2</w:t>
      </w:r>
      <w:r w:rsidRPr="00997B62">
        <w:rPr>
          <w:rFonts w:ascii="Tahoma" w:hAnsi="Tahoma" w:cs="Tahoma"/>
          <w:szCs w:val="22"/>
          <w:lang w:val="el-GR"/>
        </w:rPr>
        <w:fldChar w:fldCharType="end"/>
      </w:r>
      <w:r w:rsidRPr="00997B62">
        <w:rPr>
          <w:rFonts w:ascii="Tahoma" w:hAnsi="Tahoma" w:cs="Tahoma"/>
          <w:szCs w:val="22"/>
          <w:lang w:val="el-GR"/>
        </w:rPr>
        <w:t xml:space="preserve"> της παρούσας, όπως και σε περίπτωση καταγγελίας για όλους λόγους της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_Ref76802882 \r \h </w:instrText>
      </w:r>
      <w:r w:rsidR="007902A8"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4.6</w:t>
      </w:r>
      <w:r w:rsidRPr="00997B62">
        <w:rPr>
          <w:rFonts w:ascii="Tahoma" w:hAnsi="Tahoma" w:cs="Tahoma"/>
          <w:szCs w:val="22"/>
          <w:lang w:val="el-GR"/>
        </w:rPr>
        <w:fldChar w:fldCharType="end"/>
      </w:r>
      <w:r w:rsidRPr="00997B62">
        <w:rPr>
          <w:rFonts w:ascii="Tahoma" w:hAnsi="Tahoma" w:cs="Tahoma"/>
          <w:szCs w:val="22"/>
          <w:lang w:val="el-GR"/>
        </w:rPr>
        <w:t>,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A04478F" w14:textId="77777777" w:rsidR="00827810" w:rsidRPr="00827810" w:rsidRDefault="00827810" w:rsidP="009106E3">
      <w:pPr>
        <w:pStyle w:val="3"/>
        <w:numPr>
          <w:ilvl w:val="2"/>
          <w:numId w:val="1"/>
        </w:numPr>
        <w:rPr>
          <w:i/>
        </w:rPr>
      </w:pPr>
      <w:bookmarkStart w:id="417" w:name="_Toc74566935"/>
      <w:bookmarkStart w:id="418" w:name="_Toc138167376"/>
      <w:r w:rsidRPr="00827810">
        <w:t>Δικαιώματα προαίρεσης</w:t>
      </w:r>
      <w:bookmarkEnd w:id="417"/>
      <w:bookmarkEnd w:id="418"/>
      <w:r w:rsidRPr="00827810">
        <w:t xml:space="preserve"> </w:t>
      </w:r>
    </w:p>
    <w:p w14:paraId="113A2573" w14:textId="51F34FF8" w:rsidR="00827810" w:rsidRPr="00827810" w:rsidRDefault="00827810" w:rsidP="00827810">
      <w:pPr>
        <w:spacing w:line="276" w:lineRule="auto"/>
        <w:rPr>
          <w:rFonts w:ascii="Tahoma" w:hAnsi="Tahoma" w:cs="Tahoma"/>
          <w:lang w:val="el-GR"/>
        </w:rPr>
      </w:pPr>
      <w:r w:rsidRPr="00827810">
        <w:rPr>
          <w:rFonts w:ascii="Tahoma" w:hAnsi="Tahoma" w:cs="Tahoma"/>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προϋπόθεση της έγκρισης χρηματοδότησης για την άσκησή του, συγκεκριμένα :</w:t>
      </w:r>
    </w:p>
    <w:p w14:paraId="1D3F7AA8" w14:textId="19609069" w:rsidR="00F60EF8" w:rsidRPr="00365E52" w:rsidRDefault="0091477B" w:rsidP="0091477B">
      <w:pPr>
        <w:pStyle w:val="normalwithoutspacing"/>
        <w:rPr>
          <w:rFonts w:ascii="Tahoma" w:hAnsi="Tahoma" w:cs="Tahoma"/>
        </w:rPr>
      </w:pPr>
      <w:r w:rsidRPr="00365E52">
        <w:rPr>
          <w:rFonts w:ascii="Tahoma" w:hAnsi="Tahoma" w:cs="Tahoma"/>
        </w:rPr>
        <w:t xml:space="preserve">Πριν την λήξη της </w:t>
      </w:r>
      <w:r w:rsidRPr="00827810">
        <w:rPr>
          <w:rFonts w:ascii="Tahoma" w:hAnsi="Tahoma" w:cs="Tahoma"/>
        </w:rPr>
        <w:t>σύμβασης</w:t>
      </w:r>
      <w:r w:rsidRPr="00365E52">
        <w:rPr>
          <w:rFonts w:ascii="Tahoma" w:hAnsi="Tahoma" w:cs="Tahoma"/>
        </w:rPr>
        <w:t xml:space="preserve">, </w:t>
      </w:r>
      <w:r w:rsidR="001D43AD">
        <w:rPr>
          <w:rFonts w:ascii="Tahoma" w:hAnsi="Tahoma" w:cs="Tahoma"/>
        </w:rPr>
        <w:t>η Αναθέτουσα Αρχή/</w:t>
      </w:r>
      <w:r w:rsidRPr="00365E52">
        <w:rPr>
          <w:rFonts w:ascii="Tahoma" w:hAnsi="Tahoma" w:cs="Tahoma"/>
        </w:rPr>
        <w:t xml:space="preserve"> Κύριος του Έργου δύναται να αποφασίσει την άσκηση δικαιώματος προαίρεσης </w:t>
      </w:r>
      <w:r>
        <w:rPr>
          <w:rFonts w:ascii="Tahoma" w:hAnsi="Tahoma" w:cs="Tahoma"/>
        </w:rPr>
        <w:t>είτε για την επαύξηση του φυσικού αντικειμένου του έργου</w:t>
      </w:r>
      <w:r w:rsidR="00CF076D">
        <w:rPr>
          <w:rFonts w:ascii="Tahoma" w:hAnsi="Tahoma" w:cs="Tahoma"/>
        </w:rPr>
        <w:t xml:space="preserve"> </w:t>
      </w:r>
      <w:r w:rsidR="00CF076D" w:rsidRPr="00365E52">
        <w:rPr>
          <w:rFonts w:ascii="Tahoma" w:hAnsi="Tahoma" w:cs="Tahoma"/>
        </w:rPr>
        <w:t xml:space="preserve">έως </w:t>
      </w:r>
      <w:r w:rsidR="00B5258E">
        <w:rPr>
          <w:rFonts w:ascii="Tahoma" w:hAnsi="Tahoma" w:cs="Tahoma"/>
        </w:rPr>
        <w:t xml:space="preserve">σαράντα τοις εκατό (40%) </w:t>
      </w:r>
      <w:r w:rsidR="00B5258E" w:rsidRPr="00B5258E">
        <w:rPr>
          <w:rFonts w:ascii="Tahoma" w:hAnsi="Tahoma" w:cs="Tahoma"/>
        </w:rPr>
        <w:t>του συμβατικού τιμήματος</w:t>
      </w:r>
      <w:r w:rsidR="00B5258E">
        <w:rPr>
          <w:rFonts w:ascii="Tahoma" w:hAnsi="Tahoma" w:cs="Tahoma"/>
        </w:rPr>
        <w:t xml:space="preserve"> ήτοι έως </w:t>
      </w:r>
      <w:r w:rsidR="00B5258E" w:rsidRPr="00B5258E">
        <w:rPr>
          <w:rFonts w:ascii="Tahoma" w:hAnsi="Tahoma" w:cs="Tahoma"/>
        </w:rPr>
        <w:t xml:space="preserve"> </w:t>
      </w:r>
      <w:r w:rsidR="00CF076D" w:rsidRPr="00365E52">
        <w:rPr>
          <w:rFonts w:ascii="Tahoma" w:hAnsi="Tahoma" w:cs="Tahoma"/>
        </w:rPr>
        <w:t xml:space="preserve">του ποσού των </w:t>
      </w:r>
      <w:r w:rsidR="00CF076D">
        <w:rPr>
          <w:rFonts w:ascii="Tahoma" w:hAnsi="Tahoma" w:cs="Tahoma"/>
          <w:b/>
          <w:bCs/>
          <w:color w:val="000000"/>
          <w:szCs w:val="22"/>
          <w:lang w:eastAsia="el-GR"/>
        </w:rPr>
        <w:t>3.285.720,00</w:t>
      </w:r>
      <w:r w:rsidR="00CF076D" w:rsidRPr="00365E52">
        <w:rPr>
          <w:rFonts w:ascii="Tahoma" w:hAnsi="Tahoma" w:cs="Tahoma"/>
          <w:b/>
        </w:rPr>
        <w:t xml:space="preserve"> €</w:t>
      </w:r>
      <w:r w:rsidR="00CF076D" w:rsidRPr="00365E52">
        <w:rPr>
          <w:rFonts w:ascii="Tahoma" w:hAnsi="Tahoma" w:cs="Tahoma"/>
        </w:rPr>
        <w:t xml:space="preserve"> μη περιλαμβανομένου ΦΠΑ (προϋπολογισμός με ΦΠΑ: </w:t>
      </w:r>
      <w:r w:rsidR="00CF076D">
        <w:rPr>
          <w:rFonts w:ascii="Tahoma" w:hAnsi="Tahoma" w:cs="Tahoma"/>
          <w:b/>
          <w:bCs/>
          <w:color w:val="000000"/>
          <w:szCs w:val="22"/>
          <w:lang w:eastAsia="el-GR"/>
        </w:rPr>
        <w:t>4.074.292,8</w:t>
      </w:r>
      <w:r w:rsidR="00CF076D" w:rsidRPr="00365E52">
        <w:rPr>
          <w:rFonts w:ascii="Tahoma" w:hAnsi="Tahoma" w:cs="Tahoma"/>
          <w:b/>
        </w:rPr>
        <w:t xml:space="preserve"> €</w:t>
      </w:r>
      <w:r w:rsidR="00CF076D" w:rsidRPr="00365E52">
        <w:rPr>
          <w:rFonts w:ascii="Tahoma" w:hAnsi="Tahoma" w:cs="Tahoma"/>
        </w:rPr>
        <w:t>, ΦΠΑ 24%</w:t>
      </w:r>
      <w:r w:rsidR="00CF076D">
        <w:rPr>
          <w:rFonts w:ascii="Tahoma" w:hAnsi="Tahoma" w:cs="Tahoma"/>
        </w:rPr>
        <w:t>:</w:t>
      </w:r>
      <w:r w:rsidR="00CF076D" w:rsidRPr="00365E52">
        <w:rPr>
          <w:rFonts w:ascii="Tahoma" w:hAnsi="Tahoma" w:cs="Tahoma"/>
        </w:rPr>
        <w:t xml:space="preserve"> </w:t>
      </w:r>
      <w:r w:rsidR="00CF076D">
        <w:rPr>
          <w:rFonts w:ascii="Tahoma" w:hAnsi="Tahoma" w:cs="Tahoma"/>
          <w:b/>
          <w:bCs/>
          <w:color w:val="000000"/>
          <w:szCs w:val="22"/>
          <w:lang w:eastAsia="el-GR"/>
        </w:rPr>
        <w:t>788.572,8</w:t>
      </w:r>
      <w:r w:rsidR="00CF076D" w:rsidRPr="00365E52">
        <w:rPr>
          <w:rFonts w:ascii="Tahoma" w:hAnsi="Tahoma" w:cs="Tahoma"/>
          <w:b/>
        </w:rPr>
        <w:t xml:space="preserve"> €</w:t>
      </w:r>
      <w:r w:rsidR="00CF076D" w:rsidRPr="00365E52">
        <w:rPr>
          <w:rFonts w:ascii="Tahoma" w:hAnsi="Tahoma" w:cs="Tahoma"/>
        </w:rPr>
        <w:t>)</w:t>
      </w:r>
      <w:r>
        <w:rPr>
          <w:rFonts w:ascii="Tahoma" w:hAnsi="Tahoma" w:cs="Tahoma"/>
        </w:rPr>
        <w:t xml:space="preserve">, είτε για την ανάθεση υπηρεσιών </w:t>
      </w:r>
      <w:r w:rsidRPr="00365E52">
        <w:rPr>
          <w:rFonts w:ascii="Tahoma" w:hAnsi="Tahoma" w:cs="Tahoma"/>
        </w:rPr>
        <w:t xml:space="preserve">συντήρησης </w:t>
      </w:r>
      <w:r w:rsidR="00CF076D" w:rsidRPr="00365E52">
        <w:rPr>
          <w:rFonts w:ascii="Tahoma" w:hAnsi="Tahoma" w:cs="Tahoma"/>
        </w:rPr>
        <w:t xml:space="preserve">έως του ποσού των </w:t>
      </w:r>
      <w:r w:rsidR="00CF076D">
        <w:rPr>
          <w:rFonts w:ascii="Tahoma" w:hAnsi="Tahoma" w:cs="Tahoma"/>
          <w:b/>
          <w:bCs/>
          <w:color w:val="000000"/>
          <w:szCs w:val="22"/>
          <w:lang w:eastAsia="el-GR"/>
        </w:rPr>
        <w:t>1.642.860,00</w:t>
      </w:r>
      <w:r w:rsidR="00CF076D" w:rsidRPr="00365E52">
        <w:rPr>
          <w:rFonts w:ascii="Tahoma" w:hAnsi="Tahoma" w:cs="Tahoma"/>
          <w:b/>
        </w:rPr>
        <w:t xml:space="preserve"> €</w:t>
      </w:r>
      <w:r w:rsidR="00CF076D" w:rsidRPr="00365E52">
        <w:rPr>
          <w:rFonts w:ascii="Tahoma" w:hAnsi="Tahoma" w:cs="Tahoma"/>
        </w:rPr>
        <w:t xml:space="preserve"> μη περιλαμβανομένου ΦΠΑ (προϋπολογισμός με ΦΠΑ: </w:t>
      </w:r>
      <w:r w:rsidR="00CF076D">
        <w:rPr>
          <w:rFonts w:ascii="Tahoma" w:hAnsi="Tahoma" w:cs="Tahoma"/>
          <w:b/>
          <w:bCs/>
          <w:color w:val="000000"/>
          <w:szCs w:val="22"/>
          <w:lang w:eastAsia="el-GR"/>
        </w:rPr>
        <w:t>2.037.146,4</w:t>
      </w:r>
      <w:r w:rsidR="00CF076D" w:rsidRPr="00365E52">
        <w:rPr>
          <w:rFonts w:ascii="Tahoma" w:hAnsi="Tahoma" w:cs="Tahoma"/>
          <w:b/>
        </w:rPr>
        <w:t xml:space="preserve"> €</w:t>
      </w:r>
      <w:r w:rsidR="00CF076D" w:rsidRPr="00365E52">
        <w:rPr>
          <w:rFonts w:ascii="Tahoma" w:hAnsi="Tahoma" w:cs="Tahoma"/>
        </w:rPr>
        <w:t>, ΦΠΑ 24%</w:t>
      </w:r>
      <w:r w:rsidR="00CF076D">
        <w:rPr>
          <w:rFonts w:ascii="Tahoma" w:hAnsi="Tahoma" w:cs="Tahoma"/>
        </w:rPr>
        <w:t>:</w:t>
      </w:r>
      <w:r w:rsidR="00CF076D" w:rsidRPr="00365E52">
        <w:rPr>
          <w:rFonts w:ascii="Tahoma" w:hAnsi="Tahoma" w:cs="Tahoma"/>
        </w:rPr>
        <w:t xml:space="preserve"> </w:t>
      </w:r>
      <w:r w:rsidR="00CF076D">
        <w:rPr>
          <w:rFonts w:ascii="Tahoma" w:hAnsi="Tahoma" w:cs="Tahoma"/>
          <w:b/>
          <w:bCs/>
          <w:color w:val="000000"/>
          <w:szCs w:val="22"/>
          <w:lang w:eastAsia="el-GR"/>
        </w:rPr>
        <w:t>394.286,4</w:t>
      </w:r>
      <w:r w:rsidR="00CF076D" w:rsidRPr="00365E52">
        <w:rPr>
          <w:rFonts w:ascii="Tahoma" w:hAnsi="Tahoma" w:cs="Tahoma"/>
          <w:b/>
        </w:rPr>
        <w:t xml:space="preserve"> €</w:t>
      </w:r>
      <w:r w:rsidR="00CF076D" w:rsidRPr="00365E52">
        <w:rPr>
          <w:rFonts w:ascii="Tahoma" w:hAnsi="Tahoma" w:cs="Tahoma"/>
        </w:rPr>
        <w:t>)</w:t>
      </w:r>
      <w:r w:rsidRPr="00365E52">
        <w:rPr>
          <w:rFonts w:ascii="Tahoma" w:hAnsi="Tahoma" w:cs="Tahoma"/>
        </w:rPr>
        <w:t xml:space="preserve">, με βάση </w:t>
      </w:r>
      <w:r>
        <w:rPr>
          <w:rFonts w:ascii="Tahoma" w:hAnsi="Tahoma" w:cs="Tahoma"/>
        </w:rPr>
        <w:t>τις αναφερόμενες τιμές σ</w:t>
      </w:r>
      <w:r w:rsidRPr="00365E52">
        <w:rPr>
          <w:rFonts w:ascii="Tahoma" w:hAnsi="Tahoma" w:cs="Tahoma"/>
        </w:rPr>
        <w:t xml:space="preserve">την Οικονομική Προσφορά του Υποψηφίου Αναδόχου, </w:t>
      </w:r>
      <w:r>
        <w:rPr>
          <w:rFonts w:ascii="Tahoma" w:hAnsi="Tahoma" w:cs="Tahoma"/>
        </w:rPr>
        <w:t xml:space="preserve">τόσο για την υλοποίηση του έργου, όσο και </w:t>
      </w:r>
      <w:r w:rsidRPr="00365E52">
        <w:rPr>
          <w:rFonts w:ascii="Tahoma" w:hAnsi="Tahoma" w:cs="Tahoma"/>
        </w:rPr>
        <w:t xml:space="preserve">για τις υπηρεσίες συντήρησης </w:t>
      </w:r>
      <w:r>
        <w:rPr>
          <w:rFonts w:ascii="Tahoma" w:hAnsi="Tahoma" w:cs="Tahoma"/>
        </w:rPr>
        <w:t xml:space="preserve">αυτού </w:t>
      </w:r>
      <w:r w:rsidRPr="00365E52">
        <w:rPr>
          <w:rFonts w:ascii="Tahoma" w:hAnsi="Tahoma" w:cs="Tahoma"/>
        </w:rPr>
        <w:t xml:space="preserve">(όπως αυτές περιγράφονται στην </w:t>
      </w:r>
      <w:r>
        <w:rPr>
          <w:rFonts w:ascii="Tahoma" w:hAnsi="Tahoma" w:cs="Tahoma"/>
          <w:b/>
          <w:bCs/>
          <w:color w:val="000000"/>
          <w:szCs w:val="22"/>
          <w:highlight w:val="yellow"/>
          <w:lang w:eastAsia="el-GR"/>
        </w:rPr>
        <w:fldChar w:fldCharType="begin"/>
      </w:r>
      <w:r>
        <w:rPr>
          <w:rFonts w:ascii="Tahoma" w:hAnsi="Tahoma" w:cs="Tahoma"/>
        </w:rPr>
        <w:instrText xml:space="preserve"> REF _Ref236033114 \r \h </w:instrText>
      </w:r>
      <w:r>
        <w:rPr>
          <w:rFonts w:ascii="Tahoma" w:hAnsi="Tahoma" w:cs="Tahoma"/>
          <w:b/>
          <w:bCs/>
          <w:color w:val="000000"/>
          <w:szCs w:val="22"/>
          <w:highlight w:val="yellow"/>
          <w:lang w:eastAsia="el-GR"/>
        </w:rPr>
      </w:r>
      <w:r>
        <w:rPr>
          <w:rFonts w:ascii="Tahoma" w:hAnsi="Tahoma" w:cs="Tahoma"/>
          <w:b/>
          <w:bCs/>
          <w:color w:val="000000"/>
          <w:szCs w:val="22"/>
          <w:highlight w:val="yellow"/>
          <w:lang w:eastAsia="el-GR"/>
        </w:rPr>
        <w:fldChar w:fldCharType="separate"/>
      </w:r>
      <w:r w:rsidR="00D92051">
        <w:rPr>
          <w:rFonts w:ascii="Tahoma" w:hAnsi="Tahoma" w:cs="Tahoma"/>
        </w:rPr>
        <w:t>7.2.2</w:t>
      </w:r>
      <w:r>
        <w:rPr>
          <w:rFonts w:ascii="Tahoma" w:hAnsi="Tahoma" w:cs="Tahoma"/>
          <w:b/>
          <w:bCs/>
          <w:color w:val="000000"/>
          <w:szCs w:val="22"/>
          <w:highlight w:val="yellow"/>
          <w:lang w:eastAsia="el-GR"/>
        </w:rPr>
        <w:fldChar w:fldCharType="end"/>
      </w:r>
      <w:r>
        <w:rPr>
          <w:rFonts w:ascii="Tahoma" w:hAnsi="Tahoma" w:cs="Tahoma"/>
        </w:rPr>
        <w:t xml:space="preserve"> </w:t>
      </w:r>
      <w:r w:rsidR="007B1560">
        <w:rPr>
          <w:rFonts w:ascii="Tahoma" w:hAnsi="Tahoma" w:cs="Tahoma"/>
        </w:rPr>
        <w:t>μ</w:t>
      </w:r>
      <w:r w:rsidR="007B1560" w:rsidRPr="00827810">
        <w:rPr>
          <w:rFonts w:ascii="Tahoma" w:hAnsi="Tahoma" w:cs="Tahoma"/>
        </w:rPr>
        <w:t xml:space="preserve">ε χρονοδιάγραμμα υλοποίησης </w:t>
      </w:r>
      <w:r w:rsidR="007B1560" w:rsidRPr="0091477B">
        <w:rPr>
          <w:rFonts w:ascii="Tahoma" w:hAnsi="Tahoma" w:cs="Tahoma"/>
        </w:rPr>
        <w:t xml:space="preserve">έως </w:t>
      </w:r>
      <w:r w:rsidR="005F6147">
        <w:rPr>
          <w:rFonts w:ascii="Tahoma" w:hAnsi="Tahoma" w:cs="Tahoma"/>
        </w:rPr>
        <w:t xml:space="preserve">τέσσερα (4) </w:t>
      </w:r>
      <w:r>
        <w:rPr>
          <w:rFonts w:ascii="Tahoma" w:hAnsi="Tahoma" w:cs="Tahoma"/>
        </w:rPr>
        <w:t xml:space="preserve">έτη </w:t>
      </w:r>
      <w:r w:rsidR="007B1560" w:rsidRPr="0091477B">
        <w:rPr>
          <w:rFonts w:ascii="Tahoma" w:hAnsi="Tahoma" w:cs="Tahoma"/>
        </w:rPr>
        <w:t>από την</w:t>
      </w:r>
      <w:r w:rsidR="007B1560" w:rsidRPr="00827810">
        <w:rPr>
          <w:rFonts w:ascii="Tahoma" w:hAnsi="Tahoma" w:cs="Tahoma"/>
        </w:rPr>
        <w:t xml:space="preserve"> άσκησή του</w:t>
      </w:r>
      <w:r w:rsidR="00F60EF8" w:rsidRPr="00365E52">
        <w:rPr>
          <w:rFonts w:ascii="Tahoma" w:hAnsi="Tahoma" w:cs="Tahoma"/>
        </w:rPr>
        <w:t>).</w:t>
      </w:r>
    </w:p>
    <w:p w14:paraId="4D3E795E" w14:textId="50A1A93C" w:rsidR="00827810" w:rsidRPr="00827810" w:rsidRDefault="00827810" w:rsidP="00827810">
      <w:pPr>
        <w:spacing w:line="276" w:lineRule="auto"/>
        <w:rPr>
          <w:rFonts w:ascii="Tahoma" w:hAnsi="Tahoma" w:cs="Tahoma"/>
          <w:lang w:val="el-GR"/>
        </w:rPr>
      </w:pPr>
      <w:r w:rsidRPr="00827810">
        <w:rPr>
          <w:rFonts w:ascii="Tahoma" w:hAnsi="Tahoma" w:cs="Tahoma"/>
          <w:lang w:val="el-GR"/>
        </w:rPr>
        <w:t xml:space="preserve">Στη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0C2EEBA" w14:textId="77777777" w:rsidR="00827810" w:rsidRPr="00827810" w:rsidRDefault="00827810" w:rsidP="00827810">
      <w:pPr>
        <w:spacing w:line="276" w:lineRule="auto"/>
        <w:rPr>
          <w:rFonts w:ascii="Tahoma" w:hAnsi="Tahoma" w:cs="Tahoma"/>
          <w:lang w:val="el-GR"/>
        </w:rPr>
      </w:pPr>
      <w:r w:rsidRPr="00827810">
        <w:rPr>
          <w:rFonts w:ascii="Tahoma" w:hAnsi="Tahoma" w:cs="Tahoma"/>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014D3EC6" w14:textId="77777777" w:rsidR="00827810" w:rsidRPr="00827810" w:rsidRDefault="00827810" w:rsidP="00827810">
      <w:pPr>
        <w:spacing w:line="276" w:lineRule="auto"/>
        <w:rPr>
          <w:rFonts w:ascii="Tahoma" w:hAnsi="Tahoma" w:cs="Tahoma"/>
          <w:lang w:val="el-GR"/>
        </w:rPr>
      </w:pPr>
      <w:r w:rsidRPr="00827810">
        <w:rPr>
          <w:rFonts w:ascii="Tahoma" w:hAnsi="Tahoma" w:cs="Tahoma"/>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6B17FF14" w14:textId="77777777" w:rsidR="00827810" w:rsidRPr="00997B62" w:rsidRDefault="00827810" w:rsidP="00743C8F">
      <w:pPr>
        <w:rPr>
          <w:rFonts w:ascii="Tahoma" w:hAnsi="Tahoma" w:cs="Tahoma"/>
          <w:szCs w:val="22"/>
          <w:lang w:val="el-GR"/>
        </w:rPr>
      </w:pPr>
    </w:p>
    <w:p w14:paraId="0126C3E4" w14:textId="77777777" w:rsidR="00743C8F" w:rsidRPr="00997B62" w:rsidRDefault="00743C8F" w:rsidP="00743C8F">
      <w:pPr>
        <w:pStyle w:val="2"/>
        <w:rPr>
          <w:rFonts w:ascii="Tahoma" w:hAnsi="Tahoma" w:cs="Tahoma"/>
          <w:sz w:val="22"/>
          <w:lang w:val="el-GR"/>
        </w:rPr>
      </w:pPr>
      <w:bookmarkStart w:id="419" w:name="_Toc65769194"/>
      <w:bookmarkStart w:id="420" w:name="_Toc65769336"/>
      <w:bookmarkStart w:id="421" w:name="_Toc65835096"/>
      <w:bookmarkStart w:id="422" w:name="_Ref76802882"/>
      <w:bookmarkStart w:id="423" w:name="_Toc78909667"/>
      <w:bookmarkStart w:id="424" w:name="_Toc138167377"/>
      <w:r w:rsidRPr="00997B62">
        <w:rPr>
          <w:rFonts w:ascii="Tahoma" w:hAnsi="Tahoma" w:cs="Tahoma"/>
          <w:sz w:val="22"/>
          <w:lang w:val="el-GR"/>
        </w:rPr>
        <w:t>Δικαίωμα μονομερούς λύσης της σύμβασης</w:t>
      </w:r>
      <w:bookmarkEnd w:id="419"/>
      <w:bookmarkEnd w:id="420"/>
      <w:bookmarkEnd w:id="421"/>
      <w:bookmarkEnd w:id="422"/>
      <w:bookmarkEnd w:id="423"/>
      <w:bookmarkEnd w:id="424"/>
    </w:p>
    <w:p w14:paraId="4735C08B" w14:textId="77777777" w:rsidR="00743C8F" w:rsidRPr="00997B62" w:rsidRDefault="00743C8F" w:rsidP="00743C8F">
      <w:pPr>
        <w:rPr>
          <w:rFonts w:ascii="Tahoma" w:hAnsi="Tahoma" w:cs="Tahoma"/>
          <w:szCs w:val="22"/>
          <w:lang w:val="el-GR"/>
        </w:rPr>
      </w:pPr>
      <w:r w:rsidRPr="00997B62">
        <w:rPr>
          <w:rFonts w:ascii="Tahoma" w:hAnsi="Tahoma" w:cs="Tahoma"/>
          <w:b/>
          <w:bCs/>
          <w:szCs w:val="22"/>
          <w:lang w:val="el-GR"/>
        </w:rPr>
        <w:t>4.6.1</w:t>
      </w:r>
      <w:r w:rsidRPr="00997B62">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74286F9B" w14:textId="77777777" w:rsidR="00743C8F" w:rsidRPr="00997B62" w:rsidRDefault="00743C8F" w:rsidP="008A1019">
      <w:pPr>
        <w:numPr>
          <w:ilvl w:val="0"/>
          <w:numId w:val="41"/>
        </w:numPr>
        <w:spacing w:after="200"/>
        <w:contextualSpacing/>
        <w:rPr>
          <w:rFonts w:ascii="Tahoma" w:hAnsi="Tahoma" w:cs="Tahoma"/>
          <w:szCs w:val="22"/>
          <w:lang w:val="el-GR"/>
        </w:rPr>
      </w:pPr>
      <w:r w:rsidRPr="00997B62">
        <w:rPr>
          <w:rFonts w:ascii="Tahoma" w:hAnsi="Tahoma" w:cs="Tahoma"/>
          <w:szCs w:val="22"/>
          <w:lang w:val="el-GR"/>
        </w:rPr>
        <w:t>η σύμβαση έχει υποστεί ουσιώδη τροποποίηση, κατά την έννοια της παρ. 4 του άρθρου 132 του ν. 4412/2016, που θα απαιτούσε νέα διαδικασία σύναψης σύμβασης.</w:t>
      </w:r>
    </w:p>
    <w:p w14:paraId="4E4E942E" w14:textId="5595371A" w:rsidR="00743C8F" w:rsidRPr="00997B62" w:rsidRDefault="00743C8F" w:rsidP="008A1019">
      <w:pPr>
        <w:numPr>
          <w:ilvl w:val="0"/>
          <w:numId w:val="41"/>
        </w:numPr>
        <w:spacing w:after="200"/>
        <w:contextualSpacing/>
        <w:rPr>
          <w:rFonts w:ascii="Tahoma" w:hAnsi="Tahoma" w:cs="Tahoma"/>
          <w:szCs w:val="22"/>
          <w:lang w:val="el-GR"/>
        </w:rPr>
      </w:pPr>
      <w:r w:rsidRPr="00997B62">
        <w:rPr>
          <w:rFonts w:ascii="Tahoma" w:hAnsi="Tahoma" w:cs="Tahoma"/>
          <w:szCs w:val="22"/>
          <w:lang w:val="el-GR"/>
        </w:rPr>
        <w:t xml:space="preserve">ο ανάδοχος, κατά το χρόνο της ανάθεσης της σύμβασης, τελούσε σε μια από τις καταστάσεις που αναφέρονται στην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_Ref76759845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2.2.3.1</w:t>
      </w:r>
      <w:r w:rsidRPr="00997B62">
        <w:rPr>
          <w:rFonts w:ascii="Tahoma" w:hAnsi="Tahoma" w:cs="Tahoma"/>
          <w:szCs w:val="22"/>
          <w:lang w:val="el-GR"/>
        </w:rPr>
        <w:fldChar w:fldCharType="end"/>
      </w:r>
      <w:r w:rsidRPr="00997B62">
        <w:rPr>
          <w:rFonts w:ascii="Tahoma" w:hAnsi="Tahoma" w:cs="Tahoma"/>
          <w:szCs w:val="22"/>
          <w:lang w:val="el-GR"/>
        </w:rPr>
        <w:t xml:space="preserve"> και, ως εκ τούτου, θα έπρεπε να έχει αποκλειστεί από τη διαδικασία σύναψης της σύμβασης.</w:t>
      </w:r>
    </w:p>
    <w:p w14:paraId="379780C1" w14:textId="77777777" w:rsidR="00743C8F" w:rsidRPr="00997B62" w:rsidRDefault="00743C8F" w:rsidP="008A1019">
      <w:pPr>
        <w:numPr>
          <w:ilvl w:val="0"/>
          <w:numId w:val="41"/>
        </w:numPr>
        <w:spacing w:after="200"/>
        <w:contextualSpacing/>
        <w:rPr>
          <w:rFonts w:ascii="Tahoma" w:hAnsi="Tahoma" w:cs="Tahoma"/>
          <w:szCs w:val="22"/>
          <w:lang w:val="el-GR"/>
        </w:rPr>
      </w:pPr>
      <w:r w:rsidRPr="00997B62">
        <w:rPr>
          <w:rFonts w:ascii="Tahoma" w:hAnsi="Tahoma" w:cs="Tahoma"/>
          <w:szCs w:val="22"/>
          <w:lang w:val="el-GR"/>
        </w:rPr>
        <w:t>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35587E7" w14:textId="54B42CE0" w:rsidR="00016995" w:rsidRPr="00997B62" w:rsidRDefault="00743C8F" w:rsidP="008A1019">
      <w:pPr>
        <w:numPr>
          <w:ilvl w:val="0"/>
          <w:numId w:val="41"/>
        </w:numPr>
        <w:spacing w:after="200"/>
        <w:contextualSpacing/>
        <w:rPr>
          <w:rFonts w:ascii="Tahoma" w:hAnsi="Tahoma" w:cs="Tahoma"/>
          <w:szCs w:val="22"/>
          <w:lang w:val="el-GR"/>
        </w:rPr>
      </w:pPr>
      <w:r w:rsidRPr="00997B62">
        <w:rPr>
          <w:rFonts w:ascii="Tahoma" w:hAnsi="Tahoma" w:cs="Tahoma"/>
          <w:szCs w:val="22"/>
          <w:lang w:val="el-GR"/>
        </w:rPr>
        <w:t xml:space="preserve">ο ανάδοχος καταδικαστεί αμετάκλητα, κατά τη διάρκεια εκτέλεσης της σύμβασης, για ένα από τα αδικήματα που αναφέρονται στην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_Ref76759845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2.2.3.1</w:t>
      </w:r>
      <w:r w:rsidRPr="00997B62">
        <w:rPr>
          <w:rFonts w:ascii="Tahoma" w:hAnsi="Tahoma" w:cs="Tahoma"/>
          <w:szCs w:val="22"/>
          <w:lang w:val="el-GR"/>
        </w:rPr>
        <w:fldChar w:fldCharType="end"/>
      </w:r>
      <w:r w:rsidRPr="00997B62">
        <w:rPr>
          <w:rFonts w:ascii="Tahoma" w:hAnsi="Tahoma" w:cs="Tahoma"/>
          <w:szCs w:val="22"/>
          <w:lang w:val="el-GR"/>
        </w:rPr>
        <w:t xml:space="preserve"> της παρούσας.</w:t>
      </w:r>
    </w:p>
    <w:p w14:paraId="00B7EF89" w14:textId="77777777" w:rsidR="00016995" w:rsidRPr="00997B62" w:rsidRDefault="00016995" w:rsidP="008A1019">
      <w:pPr>
        <w:numPr>
          <w:ilvl w:val="0"/>
          <w:numId w:val="41"/>
        </w:numPr>
        <w:spacing w:after="200"/>
        <w:contextualSpacing/>
        <w:rPr>
          <w:rFonts w:ascii="Tahoma" w:hAnsi="Tahoma" w:cs="Tahoma"/>
          <w:szCs w:val="22"/>
          <w:lang w:val="el-GR"/>
        </w:rPr>
      </w:pPr>
      <w:r w:rsidRPr="00997B62">
        <w:rPr>
          <w:rFonts w:ascii="Tahoma" w:hAnsi="Tahoma" w:cs="Tahoma"/>
          <w:szCs w:val="22"/>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p>
    <w:p w14:paraId="249B156E" w14:textId="77777777" w:rsidR="00016995" w:rsidRPr="00997B62" w:rsidRDefault="00016995" w:rsidP="00016995">
      <w:pPr>
        <w:spacing w:after="200"/>
        <w:ind w:left="720"/>
        <w:contextualSpacing/>
        <w:rPr>
          <w:rFonts w:ascii="Tahoma" w:hAnsi="Tahoma" w:cs="Tahoma"/>
          <w:szCs w:val="22"/>
          <w:lang w:val="el-GR"/>
        </w:rPr>
      </w:pPr>
      <w:r w:rsidRPr="00997B62">
        <w:rPr>
          <w:rFonts w:ascii="Tahoma" w:hAnsi="Tahoma" w:cs="Tahoma"/>
          <w:szCs w:val="22"/>
          <w:lang w:val="el-GR"/>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234EC6BD" w14:textId="02DAD502" w:rsidR="00016995" w:rsidRPr="001D43AD" w:rsidRDefault="00016995" w:rsidP="00456BD6">
      <w:pPr>
        <w:numPr>
          <w:ilvl w:val="0"/>
          <w:numId w:val="41"/>
        </w:numPr>
        <w:suppressAutoHyphens w:val="0"/>
        <w:spacing w:after="0"/>
        <w:contextualSpacing/>
        <w:jc w:val="left"/>
        <w:rPr>
          <w:rFonts w:ascii="Tahoma" w:hAnsi="Tahoma" w:cs="Tahoma"/>
          <w:szCs w:val="22"/>
          <w:lang w:val="el-GR"/>
        </w:rPr>
      </w:pPr>
      <w:r w:rsidRPr="001D43AD">
        <w:rPr>
          <w:rFonts w:ascii="Tahoma" w:hAnsi="Tahoma" w:cs="Tahoma"/>
          <w:szCs w:val="22"/>
          <w:lang w:val="el-GR"/>
        </w:rPr>
        <w:t>ο ανάδοχος παραβεί αποδεδειγμένα τις υποχρεώσεις του που απορρέουν από την δέσμευση ακεραιότητας της παρ. 4.3.3. της παρούσας, ως αναλυτικά περιγράφονται στο συνημμένο στην παρούσα σχέδιο σύμβασης.</w:t>
      </w:r>
      <w:r w:rsidRPr="001D43AD">
        <w:rPr>
          <w:rFonts w:ascii="Tahoma" w:hAnsi="Tahoma" w:cs="Tahoma"/>
          <w:szCs w:val="22"/>
          <w:lang w:val="el-GR"/>
        </w:rPr>
        <w:br w:type="page"/>
      </w:r>
    </w:p>
    <w:p w14:paraId="2CEEADA0" w14:textId="77777777" w:rsidR="00743C8F" w:rsidRPr="00997B62" w:rsidRDefault="00743C8F" w:rsidP="00743C8F">
      <w:pPr>
        <w:pStyle w:val="1"/>
        <w:rPr>
          <w:rFonts w:ascii="Tahoma" w:hAnsi="Tahoma" w:cs="Tahoma"/>
          <w:sz w:val="22"/>
          <w:szCs w:val="22"/>
        </w:rPr>
      </w:pPr>
      <w:bookmarkStart w:id="425" w:name="_Toc65769195"/>
      <w:bookmarkStart w:id="426" w:name="_Toc65769337"/>
      <w:bookmarkStart w:id="427" w:name="_Toc65835097"/>
      <w:bookmarkStart w:id="428" w:name="_Toc78909668"/>
      <w:bookmarkStart w:id="429" w:name="_Toc138167378"/>
      <w:r w:rsidRPr="00997B62">
        <w:rPr>
          <w:rFonts w:ascii="Tahoma" w:hAnsi="Tahoma" w:cs="Tahoma"/>
          <w:sz w:val="22"/>
          <w:szCs w:val="22"/>
        </w:rPr>
        <w:t>ΕΙΔΙΚΟΙ ΟΡΟΙ ΕΚΤΕΛΕΣΗΣ ΤΗΣ ΣΥΜΒΑΣΗΣ</w:t>
      </w:r>
      <w:bookmarkEnd w:id="425"/>
      <w:bookmarkEnd w:id="426"/>
      <w:bookmarkEnd w:id="427"/>
      <w:bookmarkEnd w:id="428"/>
      <w:bookmarkEnd w:id="429"/>
      <w:r w:rsidRPr="00997B62">
        <w:rPr>
          <w:rFonts w:ascii="Tahoma" w:hAnsi="Tahoma" w:cs="Tahoma"/>
          <w:sz w:val="22"/>
          <w:szCs w:val="22"/>
        </w:rPr>
        <w:t xml:space="preserve"> </w:t>
      </w:r>
    </w:p>
    <w:p w14:paraId="47BB673A" w14:textId="14ACF6AB" w:rsidR="00743C8F" w:rsidRPr="00997B62" w:rsidRDefault="00743C8F" w:rsidP="00743C8F">
      <w:pPr>
        <w:pStyle w:val="2"/>
        <w:rPr>
          <w:rFonts w:ascii="Tahoma" w:hAnsi="Tahoma" w:cs="Tahoma"/>
          <w:sz w:val="22"/>
          <w:lang w:val="el-GR"/>
        </w:rPr>
      </w:pPr>
      <w:r w:rsidRPr="00997B62">
        <w:rPr>
          <w:rFonts w:ascii="Tahoma" w:hAnsi="Tahoma" w:cs="Tahoma"/>
          <w:sz w:val="22"/>
          <w:lang w:val="el-GR"/>
        </w:rPr>
        <w:tab/>
      </w:r>
      <w:bookmarkStart w:id="430" w:name="_Ref87030962"/>
      <w:bookmarkStart w:id="431" w:name="_Toc138167379"/>
      <w:r w:rsidRPr="00997B62">
        <w:rPr>
          <w:rFonts w:ascii="Tahoma" w:hAnsi="Tahoma" w:cs="Tahoma"/>
          <w:sz w:val="22"/>
          <w:lang w:val="el-GR"/>
        </w:rPr>
        <w:t>ΤΡΟΠΟΣ ΠΛΗΡΩΜΗΣ</w:t>
      </w:r>
      <w:bookmarkEnd w:id="430"/>
      <w:bookmarkEnd w:id="431"/>
    </w:p>
    <w:p w14:paraId="2AD835DA" w14:textId="77777777" w:rsidR="00743C8F" w:rsidRPr="00997B62" w:rsidRDefault="00743C8F" w:rsidP="00743C8F">
      <w:pPr>
        <w:rPr>
          <w:rFonts w:ascii="Tahoma" w:hAnsi="Tahoma" w:cs="Tahoma"/>
          <w:b/>
          <w:szCs w:val="22"/>
          <w:lang w:val="el-GR"/>
        </w:rPr>
      </w:pPr>
      <w:r w:rsidRPr="00997B62">
        <w:rPr>
          <w:rFonts w:ascii="Tahoma" w:hAnsi="Tahoma" w:cs="Tahoma"/>
          <w:b/>
          <w:bCs/>
          <w:szCs w:val="22"/>
          <w:lang w:val="el-GR"/>
        </w:rPr>
        <w:t>5.1.1</w:t>
      </w:r>
      <w:r w:rsidRPr="00997B62">
        <w:rPr>
          <w:rFonts w:ascii="Tahoma" w:hAnsi="Tahoma" w:cs="Tahoma"/>
          <w:szCs w:val="22"/>
          <w:lang w:val="el-GR"/>
        </w:rPr>
        <w:t xml:space="preserve"> 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 </w:t>
      </w:r>
    </w:p>
    <w:p w14:paraId="4396B001"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06EAFEF8" w14:textId="77777777" w:rsidR="00743C8F" w:rsidRPr="00997B62" w:rsidRDefault="00743C8F" w:rsidP="00743C8F">
      <w:pPr>
        <w:spacing w:before="240"/>
        <w:rPr>
          <w:rFonts w:ascii="Tahoma" w:hAnsi="Tahoma" w:cs="Tahoma"/>
          <w:b/>
          <w:bCs/>
          <w:szCs w:val="22"/>
          <w:u w:val="single"/>
          <w:lang w:val="el-GR"/>
        </w:rPr>
      </w:pPr>
      <w:r w:rsidRPr="00CC06F8">
        <w:rPr>
          <w:rFonts w:ascii="Tahoma" w:hAnsi="Tahoma" w:cs="Tahoma"/>
          <w:b/>
          <w:bCs/>
          <w:szCs w:val="22"/>
          <w:u w:val="single"/>
          <w:lang w:val="el-GR"/>
        </w:rPr>
        <w:t>Τρόποι Πληρωμής</w:t>
      </w:r>
    </w:p>
    <w:tbl>
      <w:tblPr>
        <w:tblStyle w:val="affa"/>
        <w:tblW w:w="9776" w:type="dxa"/>
        <w:tblLook w:val="04A0" w:firstRow="1" w:lastRow="0" w:firstColumn="1" w:lastColumn="0" w:noHBand="0" w:noVBand="1"/>
      </w:tblPr>
      <w:tblGrid>
        <w:gridCol w:w="456"/>
        <w:gridCol w:w="9320"/>
      </w:tblGrid>
      <w:tr w:rsidR="00743C8F" w:rsidRPr="00094463" w14:paraId="62BA06C2" w14:textId="77777777" w:rsidTr="00456BD6">
        <w:trPr>
          <w:trHeight w:val="5995"/>
        </w:trPr>
        <w:tc>
          <w:tcPr>
            <w:tcW w:w="397" w:type="dxa"/>
          </w:tcPr>
          <w:p w14:paraId="00441317" w14:textId="77777777" w:rsidR="00743C8F" w:rsidRPr="00997B62" w:rsidRDefault="00743C8F" w:rsidP="00D06C23">
            <w:pPr>
              <w:rPr>
                <w:rFonts w:ascii="Tahoma" w:hAnsi="Tahoma" w:cs="Tahoma"/>
                <w:b/>
                <w:szCs w:val="22"/>
                <w:lang w:val="el-GR"/>
              </w:rPr>
            </w:pPr>
            <w:r w:rsidRPr="00997B62">
              <w:rPr>
                <w:rFonts w:ascii="Tahoma" w:hAnsi="Tahoma" w:cs="Tahoma"/>
                <w:b/>
                <w:szCs w:val="22"/>
                <w:lang w:val="el-GR"/>
              </w:rPr>
              <w:t>1)</w:t>
            </w:r>
          </w:p>
        </w:tc>
        <w:tc>
          <w:tcPr>
            <w:tcW w:w="9379" w:type="dxa"/>
          </w:tcPr>
          <w:p w14:paraId="4E9D0629" w14:textId="5B67A57B" w:rsidR="00743C8F" w:rsidRPr="00997B62" w:rsidRDefault="00743C8F" w:rsidP="008A1019">
            <w:pPr>
              <w:numPr>
                <w:ilvl w:val="0"/>
                <w:numId w:val="42"/>
              </w:numPr>
              <w:rPr>
                <w:rFonts w:ascii="Tahoma" w:hAnsi="Tahoma" w:cs="Tahoma"/>
                <w:szCs w:val="22"/>
                <w:lang w:val="el-GR"/>
              </w:rPr>
            </w:pPr>
            <w:r w:rsidRPr="00997B62">
              <w:rPr>
                <w:rFonts w:ascii="Tahoma" w:hAnsi="Tahoma" w:cs="Tahoma"/>
                <w:szCs w:val="22"/>
                <w:lang w:val="el-GR"/>
              </w:rPr>
              <w:t xml:space="preserve">Χορήγηση έντοκης προκαταβολής μέχρι ποσοστού </w:t>
            </w:r>
            <w:r w:rsidRPr="00997B62">
              <w:rPr>
                <w:rFonts w:ascii="Tahoma" w:hAnsi="Tahoma" w:cs="Tahoma"/>
                <w:b/>
                <w:bCs/>
                <w:szCs w:val="22"/>
                <w:lang w:val="el-GR"/>
              </w:rPr>
              <w:t>τριάντα τοις εκατό</w:t>
            </w:r>
            <w:r w:rsidRPr="00997B62">
              <w:rPr>
                <w:rFonts w:ascii="Tahoma" w:hAnsi="Tahoma" w:cs="Tahoma"/>
                <w:szCs w:val="22"/>
                <w:lang w:val="el-GR"/>
              </w:rPr>
              <w:t xml:space="preserve"> (</w:t>
            </w:r>
            <w:r w:rsidRPr="00997B62">
              <w:rPr>
                <w:rFonts w:ascii="Tahoma" w:hAnsi="Tahoma" w:cs="Tahoma"/>
                <w:b/>
                <w:szCs w:val="22"/>
                <w:lang w:val="el-GR"/>
              </w:rPr>
              <w:t>30%</w:t>
            </w:r>
            <w:r w:rsidRPr="00997B62">
              <w:rPr>
                <w:rFonts w:ascii="Tahoma" w:hAnsi="Tahoma" w:cs="Tahoma"/>
                <w:szCs w:val="22"/>
                <w:lang w:val="el-GR"/>
              </w:rPr>
              <w:t>) του συμβατικού τιμήματος χωρίς Φ.Π.Α., με την κατάθεση ισόποσης εγγύησης, σύμφωνα με τα οριζόμενα στο άρθρο 72§1 περ. δ του ν. 4412/2016.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670D1F3A" w14:textId="202A62B4" w:rsidR="00743C8F" w:rsidRPr="00997B62" w:rsidRDefault="00743C8F" w:rsidP="008A1019">
            <w:pPr>
              <w:numPr>
                <w:ilvl w:val="0"/>
                <w:numId w:val="42"/>
              </w:numPr>
              <w:rPr>
                <w:rFonts w:ascii="Tahoma" w:hAnsi="Tahoma" w:cs="Tahoma"/>
                <w:szCs w:val="22"/>
                <w:lang w:val="el-GR"/>
              </w:rPr>
            </w:pPr>
            <w:r w:rsidRPr="00997B62">
              <w:rPr>
                <w:rFonts w:ascii="Tahoma" w:hAnsi="Tahoma" w:cs="Tahoma"/>
                <w:szCs w:val="22"/>
                <w:lang w:val="el-GR"/>
              </w:rPr>
              <w:t xml:space="preserve">Καταβολή </w:t>
            </w:r>
            <w:r w:rsidRPr="00997B62">
              <w:rPr>
                <w:rFonts w:ascii="Tahoma" w:hAnsi="Tahoma" w:cs="Tahoma"/>
                <w:b/>
                <w:bCs/>
                <w:szCs w:val="22"/>
                <w:lang w:val="el-GR"/>
              </w:rPr>
              <w:t xml:space="preserve">ποσοστού </w:t>
            </w:r>
            <w:r w:rsidR="00B53425">
              <w:rPr>
                <w:rFonts w:ascii="Tahoma" w:hAnsi="Tahoma" w:cs="Tahoma"/>
                <w:b/>
                <w:bCs/>
                <w:szCs w:val="22"/>
                <w:lang w:val="el-GR"/>
              </w:rPr>
              <w:t>πενήντα</w:t>
            </w:r>
            <w:r w:rsidRPr="00997B62">
              <w:rPr>
                <w:rFonts w:ascii="Tahoma" w:hAnsi="Tahoma" w:cs="Tahoma"/>
                <w:b/>
                <w:bCs/>
                <w:szCs w:val="22"/>
                <w:lang w:val="el-GR"/>
              </w:rPr>
              <w:t xml:space="preserve"> (</w:t>
            </w:r>
            <w:r w:rsidR="00B53425">
              <w:rPr>
                <w:rFonts w:ascii="Tahoma" w:hAnsi="Tahoma" w:cs="Tahoma"/>
                <w:b/>
                <w:bCs/>
                <w:szCs w:val="22"/>
                <w:lang w:val="el-GR"/>
              </w:rPr>
              <w:t>5</w:t>
            </w:r>
            <w:r w:rsidRPr="00997B62">
              <w:rPr>
                <w:rFonts w:ascii="Tahoma" w:hAnsi="Tahoma" w:cs="Tahoma"/>
                <w:b/>
                <w:bCs/>
                <w:szCs w:val="22"/>
                <w:lang w:val="el-GR"/>
              </w:rPr>
              <w:t>0%)</w:t>
            </w:r>
            <w:r w:rsidRPr="00997B62">
              <w:rPr>
                <w:rFonts w:ascii="Tahoma" w:hAnsi="Tahoma" w:cs="Tahoma"/>
                <w:szCs w:val="22"/>
                <w:lang w:val="el-GR"/>
              </w:rPr>
              <w:t xml:space="preserve"> του συμβατικού τιμήματος, μετά την παραλαβή της </w:t>
            </w:r>
            <w:r w:rsidRPr="00456BD6">
              <w:rPr>
                <w:rFonts w:ascii="Tahoma" w:hAnsi="Tahoma" w:cs="Tahoma"/>
                <w:b/>
                <w:bCs/>
                <w:szCs w:val="22"/>
                <w:lang w:val="el-GR"/>
              </w:rPr>
              <w:t>Φάσης 2</w:t>
            </w:r>
            <w:r w:rsidRPr="00997B62">
              <w:rPr>
                <w:rFonts w:ascii="Tahoma" w:hAnsi="Tahoma" w:cs="Tahoma"/>
                <w:szCs w:val="22"/>
                <w:lang w:val="el-GR"/>
              </w:rPr>
              <w:t xml:space="preserve"> και αφού αφαιρεθεί: (i) ποσοστό της χορηγηθείσας προκαταβολής ίσο προς το ανωτέρω ποσοστό της πληρωμής που καταβάλλεται (αναλογική απόσβεση προκαταβολής), και (ii) ο </w:t>
            </w:r>
            <w:r w:rsidR="00B5581D">
              <w:rPr>
                <w:rFonts w:ascii="Tahoma" w:hAnsi="Tahoma" w:cs="Tahoma"/>
                <w:szCs w:val="22"/>
                <w:lang w:val="el-GR"/>
              </w:rPr>
              <w:t xml:space="preserve">αντίστοιχος </w:t>
            </w:r>
            <w:r w:rsidRPr="00997B62">
              <w:rPr>
                <w:rFonts w:ascii="Tahoma" w:hAnsi="Tahoma" w:cs="Tahoma"/>
                <w:szCs w:val="22"/>
                <w:lang w:val="el-GR"/>
              </w:rPr>
              <w:t xml:space="preserve">τόκος </w:t>
            </w:r>
            <w:r w:rsidR="00B5581D" w:rsidRPr="00456BD6">
              <w:rPr>
                <w:rFonts w:ascii="Tahoma" w:hAnsi="Tahoma" w:cs="Tahoma"/>
                <w:szCs w:val="22"/>
                <w:lang w:val="el-GR"/>
              </w:rPr>
              <w:t xml:space="preserve">της προκαταβολής, για χρονικό διάστημα από την ημερομηνία λήψεως της προκαταβολής </w:t>
            </w:r>
            <w:r w:rsidRPr="00997B62">
              <w:rPr>
                <w:rFonts w:ascii="Tahoma" w:hAnsi="Tahoma" w:cs="Tahoma"/>
                <w:szCs w:val="22"/>
                <w:lang w:val="el-GR"/>
              </w:rPr>
              <w:t xml:space="preserve">μέχρι την εν λόγω τμηματική παραλαβή. </w:t>
            </w:r>
          </w:p>
          <w:p w14:paraId="7D73E8E1" w14:textId="6F8D9A83" w:rsidR="00B5581D" w:rsidRPr="003E188E" w:rsidRDefault="00743C8F" w:rsidP="00456BD6">
            <w:pPr>
              <w:numPr>
                <w:ilvl w:val="0"/>
                <w:numId w:val="42"/>
              </w:numPr>
              <w:rPr>
                <w:rFonts w:ascii="Tahoma" w:hAnsi="Tahoma" w:cs="Tahoma"/>
                <w:szCs w:val="22"/>
                <w:lang w:val="el-GR"/>
              </w:rPr>
            </w:pPr>
            <w:r w:rsidRPr="00997B62">
              <w:rPr>
                <w:rFonts w:ascii="Tahoma" w:hAnsi="Tahoma" w:cs="Tahoma"/>
                <w:szCs w:val="22"/>
                <w:lang w:val="el-GR"/>
              </w:rPr>
              <w:t xml:space="preserve">Καταβολή </w:t>
            </w:r>
            <w:r w:rsidRPr="00997B62">
              <w:rPr>
                <w:rFonts w:ascii="Tahoma" w:hAnsi="Tahoma" w:cs="Tahoma"/>
                <w:b/>
                <w:bCs/>
                <w:szCs w:val="22"/>
                <w:lang w:val="el-GR"/>
              </w:rPr>
              <w:t>του υπόλοιπου του συμβατικού τιμήματος</w:t>
            </w:r>
            <w:r w:rsidRPr="00997B62">
              <w:rPr>
                <w:rFonts w:ascii="Tahoma" w:hAnsi="Tahoma" w:cs="Tahoma"/>
                <w:szCs w:val="22"/>
                <w:lang w:val="el-GR"/>
              </w:rPr>
              <w:t xml:space="preserve">, μετά την </w:t>
            </w:r>
            <w:r w:rsidRPr="00456BD6">
              <w:rPr>
                <w:rFonts w:ascii="Tahoma" w:hAnsi="Tahoma" w:cs="Tahoma"/>
                <w:b/>
                <w:bCs/>
                <w:szCs w:val="22"/>
                <w:lang w:val="el-GR"/>
              </w:rPr>
              <w:t>οριστική ποιοτική και ποσοτική παραλαβή του συνόλου του Έργου</w:t>
            </w:r>
            <w:r w:rsidRPr="00997B62">
              <w:rPr>
                <w:rFonts w:ascii="Tahoma" w:hAnsi="Tahoma" w:cs="Tahoma"/>
                <w:szCs w:val="22"/>
                <w:lang w:val="el-GR"/>
              </w:rPr>
              <w:t>, αφού αφαιρεθεί: (i) το υπόλοιπο ποσοστό της χορηγηθείσας προκαταβολής (αναλογική απόσβεση προκαταβολής), και (ii) τόκος επί της απομειωμένης από την προηγούμενη πληρωμή (</w:t>
            </w:r>
            <w:r w:rsidR="00B5581D">
              <w:rPr>
                <w:rFonts w:ascii="Tahoma" w:hAnsi="Tahoma" w:cs="Tahoma"/>
                <w:szCs w:val="22"/>
                <w:lang w:val="el-GR"/>
              </w:rPr>
              <w:t>β</w:t>
            </w:r>
            <w:r w:rsidRPr="00997B62">
              <w:rPr>
                <w:rFonts w:ascii="Tahoma" w:hAnsi="Tahoma" w:cs="Tahoma"/>
                <w:szCs w:val="22"/>
                <w:lang w:val="el-GR"/>
              </w:rPr>
              <w:t xml:space="preserve">) προκαταβολής και για το χρονικό διάστημα από την ημερομηνία </w:t>
            </w:r>
            <w:r w:rsidR="00B5581D">
              <w:rPr>
                <w:rFonts w:ascii="Tahoma" w:hAnsi="Tahoma" w:cs="Tahoma"/>
                <w:szCs w:val="22"/>
                <w:lang w:val="el-GR"/>
              </w:rPr>
              <w:t xml:space="preserve">λήψης της προκαταβολής </w:t>
            </w:r>
            <w:r w:rsidRPr="00997B62">
              <w:rPr>
                <w:rFonts w:ascii="Tahoma" w:hAnsi="Tahoma" w:cs="Tahoma"/>
                <w:szCs w:val="22"/>
                <w:lang w:val="el-GR"/>
              </w:rPr>
              <w:t xml:space="preserve">μέχρι </w:t>
            </w:r>
            <w:r w:rsidR="00B5581D">
              <w:rPr>
                <w:rFonts w:ascii="Tahoma" w:hAnsi="Tahoma" w:cs="Tahoma"/>
                <w:szCs w:val="22"/>
                <w:lang w:val="el-GR"/>
              </w:rPr>
              <w:t xml:space="preserve">και </w:t>
            </w:r>
            <w:r w:rsidRPr="00997B62">
              <w:rPr>
                <w:rFonts w:ascii="Tahoma" w:hAnsi="Tahoma" w:cs="Tahoma"/>
                <w:szCs w:val="22"/>
                <w:lang w:val="el-GR"/>
              </w:rPr>
              <w:t xml:space="preserve">την </w:t>
            </w:r>
            <w:r w:rsidR="00B5581D">
              <w:rPr>
                <w:rFonts w:ascii="Tahoma" w:hAnsi="Tahoma" w:cs="Tahoma"/>
                <w:szCs w:val="22"/>
                <w:lang w:val="el-GR"/>
              </w:rPr>
              <w:t xml:space="preserve">ημερομηνία έκδοσης της απόφασης </w:t>
            </w:r>
            <w:r w:rsidRPr="00997B62">
              <w:rPr>
                <w:rFonts w:ascii="Tahoma" w:hAnsi="Tahoma" w:cs="Tahoma"/>
                <w:szCs w:val="22"/>
                <w:lang w:val="el-GR"/>
              </w:rPr>
              <w:t>οριστική</w:t>
            </w:r>
            <w:r w:rsidR="00B5581D">
              <w:rPr>
                <w:rFonts w:ascii="Tahoma" w:hAnsi="Tahoma" w:cs="Tahoma"/>
                <w:szCs w:val="22"/>
                <w:lang w:val="el-GR"/>
              </w:rPr>
              <w:t>ς</w:t>
            </w:r>
            <w:r w:rsidRPr="00997B62">
              <w:rPr>
                <w:rFonts w:ascii="Tahoma" w:hAnsi="Tahoma" w:cs="Tahoma"/>
                <w:szCs w:val="22"/>
                <w:lang w:val="el-GR"/>
              </w:rPr>
              <w:t xml:space="preserve"> ποσοτική</w:t>
            </w:r>
            <w:r w:rsidR="00B5581D">
              <w:rPr>
                <w:rFonts w:ascii="Tahoma" w:hAnsi="Tahoma" w:cs="Tahoma"/>
                <w:szCs w:val="22"/>
                <w:lang w:val="el-GR"/>
              </w:rPr>
              <w:t>ς</w:t>
            </w:r>
            <w:r w:rsidRPr="00997B62">
              <w:rPr>
                <w:rFonts w:ascii="Tahoma" w:hAnsi="Tahoma" w:cs="Tahoma"/>
                <w:szCs w:val="22"/>
                <w:lang w:val="el-GR"/>
              </w:rPr>
              <w:t xml:space="preserve"> </w:t>
            </w:r>
            <w:r w:rsidR="00B5581D" w:rsidRPr="00997B62">
              <w:rPr>
                <w:rFonts w:ascii="Tahoma" w:hAnsi="Tahoma" w:cs="Tahoma"/>
                <w:szCs w:val="22"/>
                <w:lang w:val="el-GR"/>
              </w:rPr>
              <w:t>και ποιοτική</w:t>
            </w:r>
            <w:r w:rsidR="00B5581D">
              <w:rPr>
                <w:rFonts w:ascii="Tahoma" w:hAnsi="Tahoma" w:cs="Tahoma"/>
                <w:szCs w:val="22"/>
                <w:lang w:val="el-GR"/>
              </w:rPr>
              <w:t>ς</w:t>
            </w:r>
            <w:r w:rsidR="00B5581D" w:rsidRPr="00997B62">
              <w:rPr>
                <w:rFonts w:ascii="Tahoma" w:hAnsi="Tahoma" w:cs="Tahoma"/>
                <w:szCs w:val="22"/>
                <w:lang w:val="el-GR"/>
              </w:rPr>
              <w:t xml:space="preserve"> </w:t>
            </w:r>
            <w:r w:rsidRPr="00997B62">
              <w:rPr>
                <w:rFonts w:ascii="Tahoma" w:hAnsi="Tahoma" w:cs="Tahoma"/>
                <w:szCs w:val="22"/>
                <w:lang w:val="el-GR"/>
              </w:rPr>
              <w:t xml:space="preserve">παραλαβή του Έργου. </w:t>
            </w:r>
          </w:p>
        </w:tc>
      </w:tr>
      <w:tr w:rsidR="00743C8F" w:rsidRPr="00094463" w14:paraId="4552AAA6" w14:textId="77777777" w:rsidTr="00D06C23">
        <w:tc>
          <w:tcPr>
            <w:tcW w:w="397" w:type="dxa"/>
          </w:tcPr>
          <w:p w14:paraId="15A2269B" w14:textId="77777777" w:rsidR="00743C8F" w:rsidRPr="00997B62" w:rsidRDefault="00743C8F" w:rsidP="00D06C23">
            <w:pPr>
              <w:rPr>
                <w:rFonts w:ascii="Tahoma" w:hAnsi="Tahoma" w:cs="Tahoma"/>
                <w:b/>
                <w:szCs w:val="22"/>
                <w:lang w:val="el-GR"/>
              </w:rPr>
            </w:pPr>
            <w:r w:rsidRPr="00997B62">
              <w:rPr>
                <w:rFonts w:ascii="Tahoma" w:hAnsi="Tahoma" w:cs="Tahoma"/>
                <w:b/>
                <w:szCs w:val="22"/>
                <w:lang w:val="el-GR"/>
              </w:rPr>
              <w:t>2)</w:t>
            </w:r>
          </w:p>
        </w:tc>
        <w:tc>
          <w:tcPr>
            <w:tcW w:w="9379" w:type="dxa"/>
          </w:tcPr>
          <w:p w14:paraId="08AFD1E4" w14:textId="48BE5F61" w:rsidR="00743C8F" w:rsidRPr="00997B62" w:rsidRDefault="00743C8F" w:rsidP="008A1019">
            <w:pPr>
              <w:numPr>
                <w:ilvl w:val="0"/>
                <w:numId w:val="43"/>
              </w:numPr>
              <w:rPr>
                <w:rFonts w:ascii="Tahoma" w:hAnsi="Tahoma" w:cs="Tahoma"/>
                <w:szCs w:val="22"/>
                <w:lang w:val="el-GR"/>
              </w:rPr>
            </w:pPr>
            <w:r w:rsidRPr="00997B62">
              <w:rPr>
                <w:rFonts w:ascii="Tahoma" w:hAnsi="Tahoma" w:cs="Tahoma"/>
                <w:szCs w:val="22"/>
                <w:lang w:val="el-GR"/>
              </w:rPr>
              <w:t xml:space="preserve">Καταβολή </w:t>
            </w:r>
            <w:r w:rsidRPr="00997B62">
              <w:rPr>
                <w:rFonts w:ascii="Tahoma" w:hAnsi="Tahoma" w:cs="Tahoma"/>
                <w:b/>
                <w:bCs/>
                <w:szCs w:val="22"/>
                <w:lang w:val="el-GR"/>
              </w:rPr>
              <w:t xml:space="preserve">ποσοστού </w:t>
            </w:r>
            <w:r w:rsidR="00B53425">
              <w:rPr>
                <w:rFonts w:ascii="Tahoma" w:hAnsi="Tahoma" w:cs="Tahoma"/>
                <w:b/>
                <w:bCs/>
                <w:szCs w:val="22"/>
                <w:lang w:val="el-GR"/>
              </w:rPr>
              <w:t xml:space="preserve">εξήντα </w:t>
            </w:r>
            <w:r w:rsidRPr="00997B62">
              <w:rPr>
                <w:rFonts w:ascii="Tahoma" w:hAnsi="Tahoma" w:cs="Tahoma"/>
                <w:b/>
                <w:bCs/>
                <w:szCs w:val="22"/>
                <w:lang w:val="el-GR"/>
              </w:rPr>
              <w:t>(</w:t>
            </w:r>
            <w:r w:rsidR="00B53425">
              <w:rPr>
                <w:rFonts w:ascii="Tahoma" w:hAnsi="Tahoma" w:cs="Tahoma"/>
                <w:b/>
                <w:bCs/>
                <w:szCs w:val="22"/>
                <w:lang w:val="el-GR"/>
              </w:rPr>
              <w:t>60</w:t>
            </w:r>
            <w:r w:rsidRPr="00997B62">
              <w:rPr>
                <w:rFonts w:ascii="Tahoma" w:hAnsi="Tahoma" w:cs="Tahoma"/>
                <w:b/>
                <w:bCs/>
                <w:szCs w:val="22"/>
                <w:lang w:val="el-GR"/>
              </w:rPr>
              <w:t>%)</w:t>
            </w:r>
            <w:r w:rsidRPr="00997B62">
              <w:rPr>
                <w:rFonts w:ascii="Tahoma" w:hAnsi="Tahoma" w:cs="Tahoma"/>
                <w:szCs w:val="22"/>
                <w:lang w:val="el-GR"/>
              </w:rPr>
              <w:t xml:space="preserve"> του συμβατικού τιμήματος, μετά την παραλαβή της Φάσης </w:t>
            </w:r>
            <w:r w:rsidR="00B53425">
              <w:rPr>
                <w:rFonts w:ascii="Tahoma" w:hAnsi="Tahoma" w:cs="Tahoma"/>
                <w:szCs w:val="22"/>
                <w:lang w:val="el-GR"/>
              </w:rPr>
              <w:t>2</w:t>
            </w:r>
            <w:r w:rsidRPr="00997B62">
              <w:rPr>
                <w:rFonts w:ascii="Tahoma" w:hAnsi="Tahoma" w:cs="Tahoma"/>
                <w:i/>
                <w:iCs/>
                <w:szCs w:val="22"/>
                <w:lang w:val="el-GR"/>
              </w:rPr>
              <w:t xml:space="preserve"> </w:t>
            </w:r>
          </w:p>
          <w:p w14:paraId="008D6871" w14:textId="49587E8D" w:rsidR="00743C8F" w:rsidRPr="00997B62" w:rsidRDefault="00743C8F" w:rsidP="008A1019">
            <w:pPr>
              <w:numPr>
                <w:ilvl w:val="0"/>
                <w:numId w:val="43"/>
              </w:numPr>
              <w:rPr>
                <w:rFonts w:ascii="Tahoma" w:hAnsi="Tahoma" w:cs="Tahoma"/>
                <w:iCs/>
                <w:szCs w:val="22"/>
                <w:lang w:val="el-GR"/>
              </w:rPr>
            </w:pPr>
            <w:r w:rsidRPr="00997B62">
              <w:rPr>
                <w:rFonts w:ascii="Tahoma" w:hAnsi="Tahoma" w:cs="Tahoma"/>
                <w:szCs w:val="22"/>
                <w:lang w:val="el-GR"/>
              </w:rPr>
              <w:t xml:space="preserve">Καταβολή </w:t>
            </w:r>
            <w:r w:rsidRPr="00997B62">
              <w:rPr>
                <w:rFonts w:ascii="Tahoma" w:hAnsi="Tahoma" w:cs="Tahoma"/>
                <w:b/>
                <w:bCs/>
                <w:szCs w:val="22"/>
                <w:lang w:val="el-GR"/>
              </w:rPr>
              <w:t>ποσοστού τριάντα (3</w:t>
            </w:r>
            <w:r w:rsidR="00B53425">
              <w:rPr>
                <w:rFonts w:ascii="Tahoma" w:hAnsi="Tahoma" w:cs="Tahoma"/>
                <w:b/>
                <w:bCs/>
                <w:szCs w:val="22"/>
                <w:lang w:val="el-GR"/>
              </w:rPr>
              <w:t>0</w:t>
            </w:r>
            <w:r w:rsidRPr="00997B62">
              <w:rPr>
                <w:rFonts w:ascii="Tahoma" w:hAnsi="Tahoma" w:cs="Tahoma"/>
                <w:b/>
                <w:bCs/>
                <w:szCs w:val="22"/>
                <w:lang w:val="el-GR"/>
              </w:rPr>
              <w:t>%)</w:t>
            </w:r>
            <w:r w:rsidRPr="00997B62">
              <w:rPr>
                <w:rFonts w:ascii="Tahoma" w:hAnsi="Tahoma" w:cs="Tahoma"/>
                <w:szCs w:val="22"/>
                <w:lang w:val="el-GR"/>
              </w:rPr>
              <w:t xml:space="preserve"> του συμβατικού τιμήματος, μετά την παραλαβή της </w:t>
            </w:r>
            <w:r w:rsidRPr="00A751D8">
              <w:rPr>
                <w:rFonts w:ascii="Tahoma" w:hAnsi="Tahoma" w:cs="Tahoma"/>
                <w:szCs w:val="22"/>
                <w:lang w:val="el-GR"/>
              </w:rPr>
              <w:t xml:space="preserve">Φάσης </w:t>
            </w:r>
            <w:r w:rsidR="00BB3441" w:rsidRPr="00A751D8">
              <w:rPr>
                <w:rFonts w:ascii="Tahoma" w:hAnsi="Tahoma" w:cs="Tahoma"/>
                <w:szCs w:val="22"/>
                <w:lang w:val="el-GR"/>
              </w:rPr>
              <w:t>5</w:t>
            </w:r>
          </w:p>
          <w:p w14:paraId="4BEC5A57" w14:textId="266D888E" w:rsidR="00743C8F" w:rsidRPr="00997B62" w:rsidRDefault="00743C8F" w:rsidP="008A1019">
            <w:pPr>
              <w:numPr>
                <w:ilvl w:val="0"/>
                <w:numId w:val="43"/>
              </w:numPr>
              <w:rPr>
                <w:rFonts w:ascii="Tahoma" w:hAnsi="Tahoma" w:cs="Tahoma"/>
                <w:szCs w:val="22"/>
                <w:lang w:val="el-GR"/>
              </w:rPr>
            </w:pPr>
            <w:r w:rsidRPr="00997B62">
              <w:rPr>
                <w:rFonts w:ascii="Tahoma" w:hAnsi="Tahoma" w:cs="Tahoma"/>
                <w:szCs w:val="22"/>
                <w:lang w:val="el-GR"/>
              </w:rPr>
              <w:t xml:space="preserve">Το </w:t>
            </w:r>
            <w:r w:rsidRPr="00997B62">
              <w:rPr>
                <w:rFonts w:ascii="Tahoma" w:hAnsi="Tahoma" w:cs="Tahoma"/>
                <w:b/>
                <w:bCs/>
                <w:szCs w:val="22"/>
                <w:lang w:val="el-GR"/>
              </w:rPr>
              <w:t>υπόλοιπο του συμβατικού τιμήματος</w:t>
            </w:r>
            <w:r w:rsidRPr="00997B62">
              <w:rPr>
                <w:rFonts w:ascii="Tahoma" w:hAnsi="Tahoma" w:cs="Tahoma"/>
                <w:szCs w:val="22"/>
                <w:lang w:val="el-GR"/>
              </w:rPr>
              <w:t xml:space="preserve"> μετά την </w:t>
            </w:r>
            <w:r w:rsidR="00B5581D">
              <w:rPr>
                <w:rFonts w:ascii="Tahoma" w:hAnsi="Tahoma" w:cs="Tahoma"/>
                <w:szCs w:val="22"/>
                <w:lang w:val="el-GR"/>
              </w:rPr>
              <w:t xml:space="preserve">απόφαση </w:t>
            </w:r>
            <w:r w:rsidR="00B5581D" w:rsidRPr="00997B62">
              <w:rPr>
                <w:rFonts w:ascii="Tahoma" w:hAnsi="Tahoma" w:cs="Tahoma"/>
                <w:szCs w:val="22"/>
                <w:lang w:val="el-GR"/>
              </w:rPr>
              <w:t>οριστική</w:t>
            </w:r>
            <w:r w:rsidR="00B5581D">
              <w:rPr>
                <w:rFonts w:ascii="Tahoma" w:hAnsi="Tahoma" w:cs="Tahoma"/>
                <w:szCs w:val="22"/>
                <w:lang w:val="el-GR"/>
              </w:rPr>
              <w:t>ς</w:t>
            </w:r>
            <w:r w:rsidR="00B5581D" w:rsidRPr="00997B62">
              <w:rPr>
                <w:rFonts w:ascii="Tahoma" w:hAnsi="Tahoma" w:cs="Tahoma"/>
                <w:szCs w:val="22"/>
                <w:lang w:val="el-GR"/>
              </w:rPr>
              <w:t xml:space="preserve"> ποσοτική</w:t>
            </w:r>
            <w:r w:rsidR="00B5581D">
              <w:rPr>
                <w:rFonts w:ascii="Tahoma" w:hAnsi="Tahoma" w:cs="Tahoma"/>
                <w:szCs w:val="22"/>
                <w:lang w:val="el-GR"/>
              </w:rPr>
              <w:t>ς</w:t>
            </w:r>
            <w:r w:rsidR="00B5581D" w:rsidRPr="00997B62">
              <w:rPr>
                <w:rFonts w:ascii="Tahoma" w:hAnsi="Tahoma" w:cs="Tahoma"/>
                <w:szCs w:val="22"/>
                <w:lang w:val="el-GR"/>
              </w:rPr>
              <w:t xml:space="preserve"> και ποιοτική</w:t>
            </w:r>
            <w:r w:rsidR="00B5581D">
              <w:rPr>
                <w:rFonts w:ascii="Tahoma" w:hAnsi="Tahoma" w:cs="Tahoma"/>
                <w:szCs w:val="22"/>
                <w:lang w:val="el-GR"/>
              </w:rPr>
              <w:t>ς</w:t>
            </w:r>
            <w:r w:rsidR="00B5581D" w:rsidRPr="00997B62">
              <w:rPr>
                <w:rFonts w:ascii="Tahoma" w:hAnsi="Tahoma" w:cs="Tahoma"/>
                <w:szCs w:val="22"/>
                <w:lang w:val="el-GR"/>
              </w:rPr>
              <w:t xml:space="preserve"> παραλαβή</w:t>
            </w:r>
            <w:r w:rsidR="00B5581D">
              <w:rPr>
                <w:rFonts w:ascii="Tahoma" w:hAnsi="Tahoma" w:cs="Tahoma"/>
                <w:szCs w:val="22"/>
                <w:lang w:val="el-GR"/>
              </w:rPr>
              <w:t>ς</w:t>
            </w:r>
            <w:r w:rsidR="00B5581D" w:rsidRPr="00997B62">
              <w:rPr>
                <w:rFonts w:ascii="Tahoma" w:hAnsi="Tahoma" w:cs="Tahoma"/>
                <w:szCs w:val="22"/>
                <w:lang w:val="el-GR"/>
              </w:rPr>
              <w:t xml:space="preserve"> του </w:t>
            </w:r>
            <w:r w:rsidR="00B5581D">
              <w:rPr>
                <w:rFonts w:ascii="Tahoma" w:hAnsi="Tahoma" w:cs="Tahoma"/>
                <w:szCs w:val="22"/>
                <w:lang w:val="el-GR"/>
              </w:rPr>
              <w:t xml:space="preserve">συνόλου του </w:t>
            </w:r>
            <w:r w:rsidR="00B5581D" w:rsidRPr="00997B62">
              <w:rPr>
                <w:rFonts w:ascii="Tahoma" w:hAnsi="Tahoma" w:cs="Tahoma"/>
                <w:szCs w:val="22"/>
                <w:lang w:val="el-GR"/>
              </w:rPr>
              <w:t xml:space="preserve">Έργου. </w:t>
            </w:r>
          </w:p>
        </w:tc>
      </w:tr>
    </w:tbl>
    <w:p w14:paraId="0F698EF4" w14:textId="77777777" w:rsidR="00743C8F" w:rsidRPr="00997B62" w:rsidRDefault="00743C8F" w:rsidP="00743C8F">
      <w:pPr>
        <w:tabs>
          <w:tab w:val="left" w:pos="426"/>
        </w:tabs>
        <w:spacing w:before="240"/>
        <w:ind w:left="426" w:hanging="426"/>
        <w:rPr>
          <w:rFonts w:ascii="Tahoma" w:hAnsi="Tahoma" w:cs="Tahoma"/>
          <w:szCs w:val="22"/>
          <w:lang w:val="el-GR"/>
        </w:rPr>
      </w:pPr>
      <w:r w:rsidRPr="00997B62">
        <w:rPr>
          <w:rFonts w:ascii="Tahoma" w:hAnsi="Tahoma" w:cs="Tahoma"/>
          <w:szCs w:val="22"/>
          <w:lang w:val="el-GR"/>
        </w:rPr>
        <w:t xml:space="preserve">Επισημαίνεται ότι η παραπάνω προκαταβολή δύναται να χορηγηθεί και τμηματικά. </w:t>
      </w:r>
    </w:p>
    <w:p w14:paraId="5F9DE8A7"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47F3297B" w14:textId="77777777" w:rsidR="00743C8F" w:rsidRPr="00997B62" w:rsidRDefault="00743C8F" w:rsidP="00743C8F">
      <w:pPr>
        <w:rPr>
          <w:rFonts w:ascii="Tahoma" w:hAnsi="Tahoma" w:cs="Tahoma"/>
          <w:szCs w:val="22"/>
          <w:lang w:val="el-GR" w:eastAsia="el-GR"/>
        </w:rPr>
      </w:pPr>
      <w:r w:rsidRPr="00997B62">
        <w:rPr>
          <w:rFonts w:ascii="Tahoma" w:hAnsi="Tahoma" w:cs="Tahoma"/>
          <w:b/>
          <w:bCs/>
          <w:szCs w:val="22"/>
          <w:lang w:val="el-GR"/>
        </w:rPr>
        <w:t>5.1.2</w:t>
      </w:r>
      <w:r w:rsidRPr="00997B62">
        <w:rPr>
          <w:rFonts w:ascii="Tahoma" w:hAnsi="Tahoma" w:cs="Tahoma"/>
          <w:szCs w:val="22"/>
          <w:lang w:val="el-GR"/>
        </w:rPr>
        <w:t xml:space="preserve"> Τον Ανάδοχο βαρύνουν </w:t>
      </w:r>
      <w:r w:rsidRPr="00997B62">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για την εκτέλεση της παρούσας στον τόπο και με τον τρόπο που προβλέπεται στα έγγραφα της σύμβασης. </w:t>
      </w:r>
    </w:p>
    <w:p w14:paraId="568B3337" w14:textId="77777777" w:rsidR="00743C8F" w:rsidRPr="00997B62" w:rsidRDefault="00743C8F" w:rsidP="00743C8F">
      <w:pPr>
        <w:rPr>
          <w:rFonts w:ascii="Tahoma" w:hAnsi="Tahoma" w:cs="Tahoma"/>
          <w:szCs w:val="22"/>
          <w:lang w:val="el-GR"/>
        </w:rPr>
      </w:pPr>
      <w:r w:rsidRPr="00997B62">
        <w:rPr>
          <w:rFonts w:ascii="Tahoma" w:hAnsi="Tahoma" w:cs="Tahoma"/>
          <w:szCs w:val="22"/>
          <w:lang w:val="el-GR" w:eastAsia="el-GR"/>
        </w:rPr>
        <w:t xml:space="preserve">Ιδίως βαρύνεται με τις </w:t>
      </w:r>
      <w:r w:rsidRPr="00997B62">
        <w:rPr>
          <w:rFonts w:ascii="Tahoma" w:hAnsi="Tahoma" w:cs="Tahoma"/>
          <w:szCs w:val="22"/>
          <w:lang w:val="el-GR"/>
        </w:rPr>
        <w:t xml:space="preserve">ακόλουθες κρατήσεις: </w:t>
      </w:r>
    </w:p>
    <w:p w14:paraId="3377D216" w14:textId="77777777" w:rsidR="00C668F9" w:rsidRPr="00C668F9" w:rsidRDefault="00C668F9" w:rsidP="00C668F9">
      <w:pPr>
        <w:pStyle w:val="aff0"/>
        <w:numPr>
          <w:ilvl w:val="0"/>
          <w:numId w:val="44"/>
        </w:numPr>
        <w:rPr>
          <w:rFonts w:ascii="Tahoma" w:hAnsi="Tahoma" w:cs="Tahoma"/>
          <w:szCs w:val="22"/>
          <w:lang w:val="el-GR"/>
        </w:rPr>
      </w:pPr>
      <w:r w:rsidRPr="00C668F9">
        <w:rPr>
          <w:rFonts w:ascii="Tahoma" w:hAnsi="Tahoma" w:cs="Tahoma"/>
          <w:szCs w:val="22"/>
          <w:lang w:val="el-GR"/>
        </w:rPr>
        <w:t>Κράτηση 0,1% η οποία υπολογίζεται επί της αξίας κάθε πληρωμής προ φόρων και κρατήσεων της αρχικής, καθώς και κάθε συμπληρωματικής ή τροποποιητικής</w:t>
      </w:r>
      <w:r w:rsidRPr="00C668F9">
        <w:rPr>
          <w:rFonts w:ascii="Tahoma" w:hAnsi="Tahoma" w:cs="Tahoma"/>
          <w:szCs w:val="22"/>
        </w:rPr>
        <w:t> </w:t>
      </w:r>
      <w:r w:rsidRPr="00C668F9">
        <w:rPr>
          <w:rFonts w:ascii="Tahoma" w:hAnsi="Tahoma" w:cs="Tahoma"/>
          <w:szCs w:val="22"/>
          <w:lang w:val="el-GR"/>
        </w:rPr>
        <w:t xml:space="preserve"> σύμβασης Υπέρ της Ενιαίας Αρχής Δημοσίων Συμβάσεων </w:t>
      </w:r>
    </w:p>
    <w:p w14:paraId="16C377C7" w14:textId="77777777" w:rsidR="00C668F9" w:rsidRPr="00C668F9" w:rsidRDefault="00C668F9" w:rsidP="00C668F9">
      <w:pPr>
        <w:pStyle w:val="aff0"/>
        <w:numPr>
          <w:ilvl w:val="0"/>
          <w:numId w:val="44"/>
        </w:numPr>
        <w:rPr>
          <w:rFonts w:ascii="Tahoma" w:hAnsi="Tahoma" w:cs="Tahoma"/>
          <w:szCs w:val="22"/>
          <w:lang w:val="el-GR"/>
        </w:rPr>
      </w:pPr>
      <w:r w:rsidRPr="00C668F9">
        <w:rPr>
          <w:rFonts w:ascii="Tahoma" w:hAnsi="Tahoma" w:cs="Tahoma"/>
          <w:szCs w:val="22"/>
          <w:lang w:val="el-GR"/>
        </w:rPr>
        <w:t>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42C55324" w14:textId="52AA1CF9" w:rsidR="00743C8F" w:rsidRPr="00997B62" w:rsidRDefault="00743C8F" w:rsidP="00743C8F">
      <w:pPr>
        <w:spacing w:before="240"/>
        <w:rPr>
          <w:rFonts w:ascii="Tahoma" w:hAnsi="Tahoma" w:cs="Tahoma"/>
          <w:szCs w:val="22"/>
          <w:lang w:val="el-GR"/>
        </w:rPr>
      </w:pPr>
      <w:r w:rsidRPr="00997B62">
        <w:rPr>
          <w:rFonts w:ascii="Tahoma" w:hAnsi="Tahoma" w:cs="Tahoma"/>
          <w:szCs w:val="22"/>
          <w:lang w:val="el-GR"/>
        </w:rPr>
        <w:t xml:space="preserve">Οι υπέρ τρίτων κρατήσεις υπόκεινται στο εκάστοτε ισχύον αναλογικό τέλος χαρτοσήμου και στην επ’ αυτού εισφορά υπέρ </w:t>
      </w:r>
      <w:r w:rsidR="00C668F9">
        <w:rPr>
          <w:rFonts w:ascii="Tahoma" w:hAnsi="Tahoma" w:cs="Tahoma"/>
          <w:szCs w:val="22"/>
          <w:lang w:val="el-GR"/>
        </w:rPr>
        <w:t xml:space="preserve">ΟΠΕΚΑ (πρώην </w:t>
      </w:r>
      <w:r w:rsidRPr="00997B62">
        <w:rPr>
          <w:rFonts w:ascii="Tahoma" w:hAnsi="Tahoma" w:cs="Tahoma"/>
          <w:szCs w:val="22"/>
          <w:lang w:val="el-GR"/>
        </w:rPr>
        <w:t>ΟΓΑ</w:t>
      </w:r>
      <w:r w:rsidR="00C668F9">
        <w:rPr>
          <w:rFonts w:ascii="Tahoma" w:hAnsi="Tahoma" w:cs="Tahoma"/>
          <w:szCs w:val="22"/>
          <w:lang w:val="el-GR"/>
        </w:rPr>
        <w:t>)</w:t>
      </w:r>
      <w:r w:rsidRPr="00997B62">
        <w:rPr>
          <w:rFonts w:ascii="Tahoma" w:hAnsi="Tahoma" w:cs="Tahoma"/>
          <w:szCs w:val="22"/>
          <w:lang w:val="el-GR"/>
        </w:rPr>
        <w:t>.</w:t>
      </w:r>
    </w:p>
    <w:p w14:paraId="7B34B303" w14:textId="77777777" w:rsidR="00743C8F" w:rsidRPr="00997B62" w:rsidRDefault="00743C8F" w:rsidP="00743C8F">
      <w:pPr>
        <w:pStyle w:val="2"/>
        <w:rPr>
          <w:rFonts w:ascii="Tahoma" w:hAnsi="Tahoma" w:cs="Tahoma"/>
          <w:sz w:val="22"/>
          <w:lang w:val="el-GR"/>
        </w:rPr>
      </w:pPr>
      <w:bookmarkStart w:id="432" w:name="_Toc65769197"/>
      <w:bookmarkStart w:id="433" w:name="_Toc65769339"/>
      <w:bookmarkStart w:id="434" w:name="_Toc65835099"/>
      <w:bookmarkStart w:id="435" w:name="_Ref76802864"/>
      <w:bookmarkStart w:id="436" w:name="_Ref76803871"/>
      <w:bookmarkStart w:id="437" w:name="_Ref76803923"/>
      <w:bookmarkStart w:id="438" w:name="_Ref76804320"/>
      <w:bookmarkStart w:id="439" w:name="_Ref76804876"/>
      <w:bookmarkStart w:id="440" w:name="_Toc78909670"/>
      <w:bookmarkStart w:id="441" w:name="_Toc138167380"/>
      <w:r w:rsidRPr="00997B62">
        <w:rPr>
          <w:rFonts w:ascii="Tahoma" w:hAnsi="Tahoma" w:cs="Tahoma"/>
          <w:sz w:val="22"/>
          <w:lang w:val="el-GR"/>
        </w:rPr>
        <w:t>Κήρυξη οικονομικού φορέα εκπτώτου - Κυρώσεις</w:t>
      </w:r>
      <w:bookmarkEnd w:id="432"/>
      <w:bookmarkEnd w:id="433"/>
      <w:bookmarkEnd w:id="434"/>
      <w:bookmarkEnd w:id="435"/>
      <w:bookmarkEnd w:id="436"/>
      <w:bookmarkEnd w:id="437"/>
      <w:bookmarkEnd w:id="438"/>
      <w:bookmarkEnd w:id="439"/>
      <w:bookmarkEnd w:id="440"/>
      <w:bookmarkEnd w:id="441"/>
      <w:r w:rsidRPr="00997B62">
        <w:rPr>
          <w:rFonts w:ascii="Tahoma" w:hAnsi="Tahoma" w:cs="Tahoma"/>
          <w:sz w:val="22"/>
          <w:lang w:val="el-GR"/>
        </w:rPr>
        <w:t xml:space="preserve"> </w:t>
      </w:r>
    </w:p>
    <w:p w14:paraId="2FC47C64" w14:textId="77777777" w:rsidR="00743C8F" w:rsidRPr="00997B62" w:rsidRDefault="00743C8F" w:rsidP="00743C8F">
      <w:pPr>
        <w:suppressAutoHyphens w:val="0"/>
        <w:autoSpaceDE w:val="0"/>
        <w:rPr>
          <w:rFonts w:ascii="Tahoma" w:eastAsia="SimSun" w:hAnsi="Tahoma" w:cs="Tahoma"/>
          <w:color w:val="5B9BD5"/>
          <w:spacing w:val="5"/>
          <w:szCs w:val="22"/>
          <w:lang w:val="el-GR"/>
        </w:rPr>
      </w:pPr>
      <w:r w:rsidRPr="00997B62">
        <w:rPr>
          <w:rFonts w:ascii="Tahoma" w:hAnsi="Tahoma" w:cs="Tahoma"/>
          <w:b/>
          <w:bCs/>
          <w:szCs w:val="22"/>
          <w:lang w:val="el-GR"/>
        </w:rPr>
        <w:t>5.2.1</w:t>
      </w:r>
      <w:r w:rsidRPr="00997B62">
        <w:rPr>
          <w:rFonts w:ascii="Tahoma" w:eastAsia="SimSun" w:hAnsi="Tahoma"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1FE4DD60" w14:textId="77777777" w:rsidR="00743C8F" w:rsidRPr="00997B62" w:rsidRDefault="00743C8F" w:rsidP="008A1019">
      <w:pPr>
        <w:numPr>
          <w:ilvl w:val="0"/>
          <w:numId w:val="45"/>
        </w:numPr>
        <w:suppressAutoHyphens w:val="0"/>
        <w:autoSpaceDE w:val="0"/>
        <w:spacing w:after="200"/>
        <w:contextualSpacing/>
        <w:rPr>
          <w:rFonts w:ascii="Tahoma" w:eastAsia="SimSun" w:hAnsi="Tahoma" w:cs="Tahoma"/>
          <w:szCs w:val="22"/>
          <w:lang w:val="el-GR"/>
        </w:rPr>
      </w:pPr>
      <w:r w:rsidRPr="00997B62">
        <w:rPr>
          <w:rFonts w:ascii="Tahoma" w:eastAsia="SimSun" w:hAnsi="Tahoma" w:cs="Tahoma"/>
          <w:szCs w:val="22"/>
          <w:lang w:val="el-GR"/>
        </w:rPr>
        <w:t>στην περίπτωση της παρ. 7 του άρθρου 105 περί κατακύρωσης και σύναψης σύμβασης.</w:t>
      </w:r>
    </w:p>
    <w:p w14:paraId="2A0D6592" w14:textId="77777777" w:rsidR="00743C8F" w:rsidRPr="00997B62" w:rsidRDefault="00743C8F" w:rsidP="008A1019">
      <w:pPr>
        <w:numPr>
          <w:ilvl w:val="0"/>
          <w:numId w:val="45"/>
        </w:numPr>
        <w:suppressAutoHyphens w:val="0"/>
        <w:autoSpaceDE w:val="0"/>
        <w:spacing w:after="200"/>
        <w:contextualSpacing/>
        <w:rPr>
          <w:rFonts w:ascii="Tahoma" w:eastAsia="SimSun" w:hAnsi="Tahoma" w:cs="Tahoma"/>
          <w:szCs w:val="22"/>
          <w:lang w:val="el-GR"/>
        </w:rPr>
      </w:pPr>
      <w:r w:rsidRPr="00997B62">
        <w:rPr>
          <w:rFonts w:ascii="Tahoma" w:eastAsia="SimSun" w:hAnsi="Tahoma" w:cs="Tahoma"/>
          <w:szCs w:val="22"/>
          <w:lang w:val="el-GR"/>
        </w:rPr>
        <w:t>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5EFE66A2" w14:textId="77777777" w:rsidR="00743C8F" w:rsidRPr="00997B62" w:rsidRDefault="00743C8F" w:rsidP="008A1019">
      <w:pPr>
        <w:numPr>
          <w:ilvl w:val="0"/>
          <w:numId w:val="45"/>
        </w:numPr>
        <w:suppressAutoHyphens w:val="0"/>
        <w:autoSpaceDE w:val="0"/>
        <w:spacing w:after="200"/>
        <w:contextualSpacing/>
        <w:rPr>
          <w:rFonts w:ascii="Tahoma" w:eastAsia="SimSun" w:hAnsi="Tahoma" w:cs="Tahoma"/>
          <w:szCs w:val="22"/>
          <w:lang w:val="el-GR"/>
        </w:rPr>
      </w:pPr>
      <w:r w:rsidRPr="00997B62">
        <w:rPr>
          <w:rFonts w:ascii="Tahoma" w:eastAsia="SimSun" w:hAnsi="Tahoma" w:cs="Tahoma"/>
          <w:szCs w:val="22"/>
          <w:lang w:val="el-GR"/>
        </w:rPr>
        <w:t>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60B43176" w14:textId="77777777" w:rsidR="00743C8F" w:rsidRPr="00997B62" w:rsidRDefault="00743C8F" w:rsidP="00743C8F">
      <w:pPr>
        <w:suppressAutoHyphens w:val="0"/>
        <w:autoSpaceDE w:val="0"/>
        <w:rPr>
          <w:rFonts w:ascii="Tahoma" w:eastAsia="SimSun" w:hAnsi="Tahoma" w:cs="Tahoma"/>
          <w:szCs w:val="22"/>
          <w:lang w:val="el-GR"/>
        </w:rPr>
      </w:pPr>
      <w:r w:rsidRPr="00997B62">
        <w:rPr>
          <w:rFonts w:ascii="Tahoma" w:eastAsia="SimSun" w:hAnsi="Tahoma"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997B62">
        <w:rPr>
          <w:rFonts w:ascii="Tahoma" w:hAnsi="Tahoma" w:cs="Tahoma"/>
          <w:szCs w:val="22"/>
          <w:lang w:val="el-GR"/>
        </w:rPr>
        <w:t xml:space="preserve"> </w:t>
      </w:r>
      <w:r w:rsidRPr="00997B62">
        <w:rPr>
          <w:rFonts w:ascii="Tahoma" w:eastAsia="SimSun" w:hAnsi="Tahoma"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7BDA692F" w14:textId="77777777" w:rsidR="00743C8F" w:rsidRPr="00997B62" w:rsidRDefault="00743C8F" w:rsidP="00743C8F">
      <w:pPr>
        <w:suppressAutoHyphens w:val="0"/>
        <w:autoSpaceDE w:val="0"/>
        <w:rPr>
          <w:rFonts w:ascii="Tahoma" w:eastAsia="SimSun" w:hAnsi="Tahoma" w:cs="Tahoma"/>
          <w:szCs w:val="22"/>
          <w:lang w:val="el-GR"/>
        </w:rPr>
      </w:pPr>
      <w:r w:rsidRPr="00997B62">
        <w:rPr>
          <w:rFonts w:ascii="Tahoma" w:eastAsia="SimSun" w:hAnsi="Tahoma"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50230CE" w14:textId="77777777" w:rsidR="00743C8F" w:rsidRPr="00997B62" w:rsidRDefault="00743C8F" w:rsidP="00743C8F">
      <w:pPr>
        <w:suppressAutoHyphens w:val="0"/>
        <w:autoSpaceDE w:val="0"/>
        <w:rPr>
          <w:rFonts w:ascii="Tahoma" w:eastAsia="SimSun" w:hAnsi="Tahoma" w:cs="Tahoma"/>
          <w:szCs w:val="22"/>
          <w:lang w:val="el-GR"/>
        </w:rPr>
      </w:pPr>
      <w:r w:rsidRPr="00997B62">
        <w:rPr>
          <w:rFonts w:ascii="Tahoma" w:eastAsia="SimSun" w:hAnsi="Tahoma"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401704B6" w14:textId="77777777" w:rsidR="00743C8F" w:rsidRPr="00997B62" w:rsidRDefault="00743C8F" w:rsidP="008A1019">
      <w:pPr>
        <w:numPr>
          <w:ilvl w:val="0"/>
          <w:numId w:val="46"/>
        </w:numPr>
        <w:suppressAutoHyphens w:val="0"/>
        <w:autoSpaceDE w:val="0"/>
        <w:spacing w:after="200"/>
        <w:contextualSpacing/>
        <w:rPr>
          <w:rFonts w:ascii="Tahoma" w:eastAsia="SimSun" w:hAnsi="Tahoma" w:cs="Tahoma"/>
          <w:spacing w:val="5"/>
          <w:szCs w:val="22"/>
          <w:lang w:val="el-GR"/>
        </w:rPr>
      </w:pPr>
      <w:r w:rsidRPr="00997B62">
        <w:rPr>
          <w:rFonts w:ascii="Tahoma" w:eastAsia="SimSun" w:hAnsi="Tahoma" w:cs="Tahoma"/>
          <w:spacing w:val="5"/>
          <w:szCs w:val="22"/>
          <w:lang w:val="el-GR"/>
        </w:rPr>
        <w:t>ολική κατάπτωση της εγγύησης καλής εκτέλεσης της σύμβασης,</w:t>
      </w:r>
    </w:p>
    <w:p w14:paraId="4E1C8498" w14:textId="66B457E6" w:rsidR="00743C8F" w:rsidRDefault="00743C8F" w:rsidP="008A1019">
      <w:pPr>
        <w:numPr>
          <w:ilvl w:val="0"/>
          <w:numId w:val="46"/>
        </w:numPr>
        <w:suppressAutoHyphens w:val="0"/>
        <w:autoSpaceDE w:val="0"/>
        <w:spacing w:after="200"/>
        <w:contextualSpacing/>
        <w:rPr>
          <w:rFonts w:ascii="Tahoma" w:eastAsia="SimSun" w:hAnsi="Tahoma" w:cs="Tahoma"/>
          <w:spacing w:val="5"/>
          <w:szCs w:val="22"/>
          <w:lang w:val="el-GR"/>
        </w:rPr>
      </w:pPr>
      <w:r w:rsidRPr="00997B62">
        <w:rPr>
          <w:rFonts w:ascii="Tahoma" w:eastAsia="SimSun" w:hAnsi="Tahoma" w:cs="Tahoma"/>
          <w:spacing w:val="5"/>
          <w:szCs w:val="22"/>
          <w:lang w:val="el-GR"/>
        </w:rPr>
        <w:t>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2F9D11C9" w14:textId="7498E816" w:rsidR="00116568" w:rsidRPr="00997B62" w:rsidRDefault="00116568" w:rsidP="008A1019">
      <w:pPr>
        <w:numPr>
          <w:ilvl w:val="0"/>
          <w:numId w:val="46"/>
        </w:numPr>
        <w:suppressAutoHyphens w:val="0"/>
        <w:autoSpaceDE w:val="0"/>
        <w:spacing w:after="200"/>
        <w:contextualSpacing/>
        <w:rPr>
          <w:rFonts w:ascii="Tahoma" w:eastAsia="SimSun" w:hAnsi="Tahoma" w:cs="Tahoma"/>
          <w:spacing w:val="5"/>
          <w:szCs w:val="22"/>
          <w:lang w:val="el-GR"/>
        </w:rPr>
      </w:pPr>
      <w:r w:rsidRPr="00116568">
        <w:rPr>
          <w:rFonts w:ascii="Tahoma" w:eastAsia="SimSun" w:hAnsi="Tahoma" w:cs="Tahoma"/>
          <w:spacing w:val="5"/>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Pr>
          <w:rFonts w:ascii="Tahoma" w:eastAsia="SimSun" w:hAnsi="Tahoma" w:cs="Tahoma"/>
          <w:spacing w:val="5"/>
          <w:szCs w:val="22"/>
          <w:lang w:val="el-GR"/>
        </w:rPr>
        <w:t>.</w:t>
      </w:r>
    </w:p>
    <w:p w14:paraId="3717AA30" w14:textId="77777777" w:rsidR="00743C8F" w:rsidRPr="00997B62" w:rsidRDefault="00743C8F" w:rsidP="00743C8F">
      <w:pPr>
        <w:suppressAutoHyphens w:val="0"/>
        <w:autoSpaceDE w:val="0"/>
        <w:rPr>
          <w:rFonts w:ascii="Tahoma" w:eastAsia="SimSun" w:hAnsi="Tahoma" w:cs="Tahoma"/>
          <w:szCs w:val="22"/>
          <w:lang w:val="el-GR"/>
        </w:rPr>
      </w:pPr>
      <w:r w:rsidRPr="00997B62">
        <w:rPr>
          <w:rFonts w:ascii="Tahoma" w:hAnsi="Tahoma" w:cs="Tahoma"/>
          <w:b/>
          <w:bCs/>
          <w:szCs w:val="22"/>
          <w:lang w:val="el-GR"/>
        </w:rPr>
        <w:t>5.2.2</w:t>
      </w:r>
      <w:r w:rsidRPr="00997B62">
        <w:rPr>
          <w:rFonts w:ascii="Tahoma" w:hAnsi="Tahoma" w:cs="Tahoma"/>
          <w:szCs w:val="22"/>
          <w:lang w:val="el-GR"/>
        </w:rPr>
        <w:t xml:space="preserve"> </w:t>
      </w:r>
      <w:r w:rsidRPr="00997B62">
        <w:rPr>
          <w:rFonts w:ascii="Tahoma" w:eastAsia="SimSun" w:hAnsi="Tahoma"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21E8CDA7" w14:textId="77777777" w:rsidR="00743C8F" w:rsidRPr="00997B62" w:rsidRDefault="00743C8F" w:rsidP="00743C8F">
      <w:pPr>
        <w:suppressAutoHyphens w:val="0"/>
        <w:autoSpaceDE w:val="0"/>
        <w:rPr>
          <w:rFonts w:ascii="Tahoma" w:eastAsia="SimSun" w:hAnsi="Tahoma" w:cs="Tahoma"/>
          <w:szCs w:val="22"/>
          <w:lang w:val="el-GR"/>
        </w:rPr>
      </w:pPr>
      <w:r w:rsidRPr="00997B62">
        <w:rPr>
          <w:rFonts w:ascii="Tahoma" w:eastAsia="SimSun" w:hAnsi="Tahoma" w:cs="Tahoma"/>
          <w:szCs w:val="22"/>
          <w:lang w:val="el-GR"/>
        </w:rPr>
        <w:t>Οι ποινικές ρήτρες υπολογίζονται ως εξής:</w:t>
      </w:r>
    </w:p>
    <w:p w14:paraId="7B264DD1" w14:textId="77777777" w:rsidR="00743C8F" w:rsidRPr="00997B62" w:rsidRDefault="00743C8F" w:rsidP="008A1019">
      <w:pPr>
        <w:numPr>
          <w:ilvl w:val="0"/>
          <w:numId w:val="47"/>
        </w:numPr>
        <w:suppressAutoHyphens w:val="0"/>
        <w:autoSpaceDE w:val="0"/>
        <w:spacing w:after="0"/>
        <w:contextualSpacing/>
        <w:rPr>
          <w:rFonts w:ascii="Tahoma" w:eastAsia="SimSun" w:hAnsi="Tahoma" w:cs="Tahoma"/>
          <w:szCs w:val="22"/>
          <w:lang w:val="el-GR"/>
        </w:rPr>
      </w:pPr>
      <w:r w:rsidRPr="00997B62">
        <w:rPr>
          <w:rFonts w:ascii="Tahoma" w:eastAsia="SimSun" w:hAnsi="Tahoma" w:cs="Tahoma"/>
          <w:szCs w:val="22"/>
          <w:lang w:val="el-GR"/>
        </w:rPr>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7843614" w14:textId="77777777" w:rsidR="00743C8F" w:rsidRPr="00997B62" w:rsidRDefault="00743C8F" w:rsidP="008A1019">
      <w:pPr>
        <w:numPr>
          <w:ilvl w:val="0"/>
          <w:numId w:val="47"/>
        </w:numPr>
        <w:suppressAutoHyphens w:val="0"/>
        <w:autoSpaceDE w:val="0"/>
        <w:spacing w:after="0"/>
        <w:contextualSpacing/>
        <w:rPr>
          <w:rFonts w:ascii="Tahoma" w:eastAsia="SimSun" w:hAnsi="Tahoma" w:cs="Tahoma"/>
          <w:szCs w:val="22"/>
          <w:lang w:val="el-GR"/>
        </w:rPr>
      </w:pPr>
      <w:r w:rsidRPr="00997B62">
        <w:rPr>
          <w:rFonts w:ascii="Tahoma" w:eastAsia="SimSun" w:hAnsi="Tahoma" w:cs="Tahoma"/>
          <w:szCs w:val="22"/>
          <w:lang w:val="el-GR"/>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61B4726" w14:textId="77777777" w:rsidR="00743C8F" w:rsidRPr="00997B62" w:rsidRDefault="00743C8F" w:rsidP="008A1019">
      <w:pPr>
        <w:numPr>
          <w:ilvl w:val="0"/>
          <w:numId w:val="47"/>
        </w:numPr>
        <w:suppressAutoHyphens w:val="0"/>
        <w:autoSpaceDE w:val="0"/>
        <w:spacing w:after="0"/>
        <w:contextualSpacing/>
        <w:rPr>
          <w:rFonts w:ascii="Tahoma" w:eastAsia="SimSun" w:hAnsi="Tahoma" w:cs="Tahoma"/>
          <w:szCs w:val="22"/>
          <w:lang w:val="el-GR"/>
        </w:rPr>
      </w:pPr>
      <w:r w:rsidRPr="00997B62">
        <w:rPr>
          <w:rFonts w:ascii="Tahoma" w:eastAsia="SimSun" w:hAnsi="Tahoma" w:cs="Tahoma"/>
          <w:szCs w:val="22"/>
          <w:lang w:val="el-GR"/>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0F856B41" w14:textId="77777777" w:rsidR="00743C8F" w:rsidRPr="00997B62" w:rsidRDefault="00743C8F" w:rsidP="00743C8F">
      <w:pPr>
        <w:suppressAutoHyphens w:val="0"/>
        <w:autoSpaceDE w:val="0"/>
        <w:spacing w:before="240"/>
        <w:rPr>
          <w:rFonts w:ascii="Tahoma" w:eastAsia="SimSun" w:hAnsi="Tahoma" w:cs="Tahoma"/>
          <w:szCs w:val="22"/>
          <w:lang w:val="el-GR"/>
        </w:rPr>
      </w:pPr>
      <w:r w:rsidRPr="00997B62">
        <w:rPr>
          <w:rFonts w:ascii="Tahoma" w:eastAsia="SimSun" w:hAnsi="Tahoma" w:cs="Tahoma"/>
          <w:szCs w:val="22"/>
          <w:lang w:val="el-GR"/>
        </w:rPr>
        <w:t>Το ποσό των ποινικών ρητρών αφαιρείται/συμψηφίζεται από/με την αμοιβή του αναδόχου.</w:t>
      </w:r>
    </w:p>
    <w:p w14:paraId="0C704634" w14:textId="77777777" w:rsidR="00743C8F" w:rsidRPr="00997B62" w:rsidRDefault="00743C8F" w:rsidP="00743C8F">
      <w:pPr>
        <w:suppressAutoHyphens w:val="0"/>
        <w:autoSpaceDE w:val="0"/>
        <w:rPr>
          <w:rFonts w:ascii="Tahoma" w:eastAsia="SimSun" w:hAnsi="Tahoma" w:cs="Tahoma"/>
          <w:szCs w:val="22"/>
          <w:lang w:val="el-GR"/>
        </w:rPr>
      </w:pPr>
      <w:r w:rsidRPr="00997B62">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51A90745" w14:textId="77777777" w:rsidR="00743C8F" w:rsidRPr="00997B62" w:rsidRDefault="00743C8F" w:rsidP="00743C8F">
      <w:pPr>
        <w:pStyle w:val="2"/>
        <w:rPr>
          <w:rFonts w:ascii="Tahoma" w:hAnsi="Tahoma" w:cs="Tahoma"/>
          <w:sz w:val="22"/>
          <w:lang w:val="el-GR"/>
        </w:rPr>
      </w:pPr>
      <w:bookmarkStart w:id="442" w:name="_Toc65769198"/>
      <w:bookmarkStart w:id="443" w:name="_Toc65769340"/>
      <w:bookmarkStart w:id="444" w:name="_Toc65835100"/>
      <w:bookmarkStart w:id="445" w:name="_Ref76804044"/>
      <w:bookmarkStart w:id="446" w:name="_Toc78909671"/>
      <w:bookmarkStart w:id="447" w:name="_Toc138167381"/>
      <w:r w:rsidRPr="00997B62">
        <w:rPr>
          <w:rFonts w:ascii="Tahoma" w:hAnsi="Tahoma" w:cs="Tahoma"/>
          <w:sz w:val="22"/>
          <w:lang w:val="el-GR"/>
        </w:rPr>
        <w:t>Διοικητικές προσφυγές κατά τη διαδικασία εκτέλεσης των συμβάσεων</w:t>
      </w:r>
      <w:bookmarkEnd w:id="442"/>
      <w:bookmarkEnd w:id="443"/>
      <w:bookmarkEnd w:id="444"/>
      <w:bookmarkEnd w:id="445"/>
      <w:bookmarkEnd w:id="446"/>
      <w:bookmarkEnd w:id="447"/>
    </w:p>
    <w:p w14:paraId="5C88CE69" w14:textId="6F513D14" w:rsidR="00743C8F" w:rsidRPr="00997B62" w:rsidRDefault="00743C8F" w:rsidP="00743C8F">
      <w:pPr>
        <w:suppressAutoHyphens w:val="0"/>
        <w:autoSpaceDE w:val="0"/>
        <w:rPr>
          <w:rFonts w:ascii="Tahoma" w:hAnsi="Tahoma" w:cs="Tahoma"/>
          <w:szCs w:val="22"/>
          <w:lang w:val="el-GR"/>
        </w:rPr>
      </w:pPr>
      <w:r w:rsidRPr="00997B62">
        <w:rPr>
          <w:rFonts w:ascii="Tahoma" w:hAnsi="Tahoma" w:cs="Tahoma"/>
          <w:szCs w:val="22"/>
          <w:lang w:val="el-GR"/>
        </w:rPr>
        <w:t xml:space="preserve">Ο ανάδοχος μπορεί κατά των αποφάσεων που επιβάλλουν σε βάρος του κυρώσεις, δυνάμει των όρων των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_Ref76803871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5.2</w:t>
      </w:r>
      <w:r w:rsidRPr="00997B62">
        <w:rPr>
          <w:rFonts w:ascii="Tahoma" w:hAnsi="Tahoma" w:cs="Tahoma"/>
          <w:szCs w:val="22"/>
          <w:lang w:val="el-GR"/>
        </w:rPr>
        <w:fldChar w:fldCharType="end"/>
      </w:r>
      <w:r w:rsidRPr="00997B62">
        <w:rPr>
          <w:rFonts w:ascii="Tahoma" w:hAnsi="Tahoma" w:cs="Tahoma"/>
          <w:szCs w:val="22"/>
          <w:lang w:val="el-GR"/>
        </w:rPr>
        <w:t xml:space="preserve"> (</w:t>
      </w:r>
      <w:r w:rsidRPr="00997B62">
        <w:rPr>
          <w:rFonts w:ascii="Tahoma" w:hAnsi="Tahoma" w:cs="Tahoma"/>
          <w:szCs w:val="22"/>
          <w:lang w:val="el-GR"/>
        </w:rPr>
        <w:fldChar w:fldCharType="begin"/>
      </w:r>
      <w:r w:rsidRPr="00997B62">
        <w:rPr>
          <w:rFonts w:ascii="Tahoma" w:hAnsi="Tahoma" w:cs="Tahoma"/>
          <w:szCs w:val="22"/>
          <w:lang w:val="el-GR"/>
        </w:rPr>
        <w:instrText xml:space="preserve"> REF _Ref76803923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sidRPr="00D92051">
        <w:rPr>
          <w:rFonts w:ascii="Tahoma" w:hAnsi="Tahoma" w:cs="Tahoma"/>
          <w:szCs w:val="22"/>
          <w:lang w:val="el-GR"/>
        </w:rPr>
        <w:t>Κήρυξη οικονομικού φορέα εκπτώτου - Κυρώσεις</w:t>
      </w:r>
      <w:r w:rsidRPr="00997B62">
        <w:rPr>
          <w:rFonts w:ascii="Tahoma" w:hAnsi="Tahoma" w:cs="Tahoma"/>
          <w:szCs w:val="22"/>
          <w:lang w:val="el-GR"/>
        </w:rPr>
        <w:fldChar w:fldCharType="end"/>
      </w:r>
      <w:r w:rsidRPr="00997B62">
        <w:rPr>
          <w:rFonts w:ascii="Tahoma" w:hAnsi="Tahoma" w:cs="Tahoma"/>
          <w:szCs w:val="22"/>
          <w:lang w:val="el-GR"/>
        </w:rPr>
        <w:t xml:space="preserve">) και </w:t>
      </w:r>
      <w:r w:rsidRPr="00997B62">
        <w:rPr>
          <w:rFonts w:ascii="Tahoma" w:hAnsi="Tahoma" w:cs="Tahoma"/>
          <w:szCs w:val="22"/>
          <w:lang w:val="el-GR"/>
        </w:rPr>
        <w:fldChar w:fldCharType="begin"/>
      </w:r>
      <w:r w:rsidRPr="00997B62">
        <w:rPr>
          <w:rFonts w:ascii="Tahoma" w:hAnsi="Tahoma" w:cs="Tahoma"/>
          <w:szCs w:val="22"/>
          <w:lang w:val="el-GR"/>
        </w:rPr>
        <w:instrText xml:space="preserve"> REF _Ref76803897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6.4</w:t>
      </w:r>
      <w:r w:rsidRPr="00997B62">
        <w:rPr>
          <w:rFonts w:ascii="Tahoma" w:hAnsi="Tahoma" w:cs="Tahoma"/>
          <w:szCs w:val="22"/>
          <w:lang w:val="el-GR"/>
        </w:rPr>
        <w:fldChar w:fldCharType="end"/>
      </w:r>
      <w:r w:rsidRPr="00997B62">
        <w:rPr>
          <w:rFonts w:ascii="Tahoma" w:hAnsi="Tahoma" w:cs="Tahoma"/>
          <w:szCs w:val="22"/>
          <w:lang w:val="el-GR"/>
        </w:rPr>
        <w:t xml:space="preserve"> (</w:t>
      </w:r>
      <w:r w:rsidRPr="00997B62">
        <w:rPr>
          <w:rFonts w:ascii="Tahoma" w:hAnsi="Tahoma" w:cs="Tahoma"/>
          <w:szCs w:val="22"/>
          <w:lang w:val="el-GR"/>
        </w:rPr>
        <w:fldChar w:fldCharType="begin"/>
      </w:r>
      <w:r w:rsidRPr="00997B62">
        <w:rPr>
          <w:rFonts w:ascii="Tahoma" w:hAnsi="Tahoma" w:cs="Tahoma"/>
          <w:szCs w:val="22"/>
          <w:lang w:val="el-GR"/>
        </w:rPr>
        <w:instrText xml:space="preserve"> REF _Ref76803906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sidRPr="00D92051">
        <w:rPr>
          <w:rFonts w:ascii="Tahoma" w:hAnsi="Tahoma" w:cs="Tahoma"/>
          <w:szCs w:val="22"/>
          <w:lang w:val="el-GR"/>
        </w:rPr>
        <w:t>Απόρριψη παραδοτέων – Αντικατάσταση</w:t>
      </w:r>
      <w:r w:rsidRPr="00997B62">
        <w:rPr>
          <w:rFonts w:ascii="Tahoma" w:hAnsi="Tahoma" w:cs="Tahoma"/>
          <w:szCs w:val="22"/>
          <w:lang w:val="el-GR"/>
        </w:rPr>
        <w:fldChar w:fldCharType="end"/>
      </w:r>
      <w:r w:rsidRPr="00997B62">
        <w:rPr>
          <w:rFonts w:ascii="Tahoma" w:hAnsi="Tahoma" w:cs="Tahoma"/>
          <w:szCs w:val="22"/>
          <w:lang w:val="el-GR"/>
        </w:rPr>
        <w:t>), καθώς και κατ</w:t>
      </w:r>
      <w:r w:rsidR="00983111">
        <w:rPr>
          <w:rFonts w:ascii="Tahoma" w:hAnsi="Tahoma" w:cs="Tahoma"/>
          <w:szCs w:val="22"/>
          <w:lang w:val="el-GR"/>
        </w:rPr>
        <w:t xml:space="preserve"> </w:t>
      </w:r>
      <w:r w:rsidRPr="00997B62">
        <w:rPr>
          <w:rFonts w:ascii="Tahoma" w:hAnsi="Tahoma" w:cs="Tahoma"/>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07638503" w14:textId="1A10999F" w:rsidR="00743C8F" w:rsidRPr="00997B62" w:rsidRDefault="00743C8F" w:rsidP="00743C8F">
      <w:pPr>
        <w:suppressAutoHyphens w:val="0"/>
        <w:autoSpaceDE w:val="0"/>
        <w:rPr>
          <w:rFonts w:ascii="Tahoma" w:hAnsi="Tahoma" w:cs="Tahoma"/>
          <w:szCs w:val="22"/>
          <w:lang w:val="el-GR"/>
        </w:rPr>
      </w:pPr>
      <w:r w:rsidRPr="00997B62">
        <w:rPr>
          <w:rFonts w:ascii="Tahoma" w:hAnsi="Tahoma" w:cs="Tahoma"/>
          <w:szCs w:val="22"/>
          <w:lang w:val="el-GR"/>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6FC1071" w14:textId="77777777" w:rsidR="00743C8F" w:rsidRPr="00997B62" w:rsidRDefault="00743C8F" w:rsidP="00743C8F">
      <w:pPr>
        <w:pStyle w:val="2"/>
        <w:rPr>
          <w:rFonts w:ascii="Tahoma" w:hAnsi="Tahoma" w:cs="Tahoma"/>
          <w:sz w:val="22"/>
          <w:lang w:val="el-GR"/>
        </w:rPr>
      </w:pPr>
      <w:bookmarkStart w:id="448" w:name="_Toc78909672"/>
      <w:bookmarkStart w:id="449" w:name="_Toc138167382"/>
      <w:r w:rsidRPr="00997B62">
        <w:rPr>
          <w:rFonts w:ascii="Tahoma" w:hAnsi="Tahoma" w:cs="Tahoma"/>
          <w:sz w:val="22"/>
          <w:lang w:val="el-GR"/>
        </w:rPr>
        <w:t>Δικαστική επίλυση διαφορών</w:t>
      </w:r>
      <w:bookmarkEnd w:id="448"/>
      <w:bookmarkEnd w:id="449"/>
    </w:p>
    <w:p w14:paraId="1F0F9B37" w14:textId="33275A84"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_Ref76804044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5.3</w:t>
      </w:r>
      <w:r w:rsidRPr="00997B62">
        <w:rPr>
          <w:rFonts w:ascii="Tahoma" w:hAnsi="Tahoma" w:cs="Tahoma"/>
          <w:szCs w:val="22"/>
          <w:lang w:val="el-GR"/>
        </w:rPr>
        <w:fldChar w:fldCharType="end"/>
      </w:r>
      <w:r w:rsidRPr="00997B62">
        <w:rPr>
          <w:rFonts w:ascii="Tahoma" w:hAnsi="Tahoma" w:cs="Tahoma"/>
          <w:szCs w:val="22"/>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8CA833C" w14:textId="77777777" w:rsidR="00743C8F" w:rsidRPr="00997B62" w:rsidRDefault="00743C8F" w:rsidP="00743C8F">
      <w:pPr>
        <w:pStyle w:val="1"/>
        <w:rPr>
          <w:rFonts w:ascii="Tahoma" w:hAnsi="Tahoma" w:cs="Tahoma"/>
          <w:sz w:val="22"/>
          <w:szCs w:val="22"/>
        </w:rPr>
      </w:pPr>
      <w:bookmarkStart w:id="450" w:name="_Toc65769199"/>
      <w:bookmarkStart w:id="451" w:name="_Toc65769341"/>
      <w:bookmarkStart w:id="452" w:name="_Toc65835101"/>
      <w:bookmarkStart w:id="453" w:name="_Toc78909673"/>
      <w:bookmarkStart w:id="454" w:name="_Ref105510204"/>
      <w:bookmarkStart w:id="455" w:name="_Toc138167383"/>
      <w:r w:rsidRPr="00997B62">
        <w:rPr>
          <w:rFonts w:ascii="Tahoma" w:hAnsi="Tahoma" w:cs="Tahoma"/>
          <w:sz w:val="22"/>
          <w:szCs w:val="22"/>
        </w:rPr>
        <w:t>ΕΙΔΙΚΟΙ ΟΡΟΙ ΕΚΤΕΛΕΣΗΣ</w:t>
      </w:r>
      <w:bookmarkEnd w:id="450"/>
      <w:bookmarkEnd w:id="451"/>
      <w:bookmarkEnd w:id="452"/>
      <w:bookmarkEnd w:id="453"/>
      <w:bookmarkEnd w:id="454"/>
      <w:bookmarkEnd w:id="455"/>
      <w:r w:rsidRPr="00997B62">
        <w:rPr>
          <w:rFonts w:ascii="Tahoma" w:hAnsi="Tahoma" w:cs="Tahoma"/>
          <w:sz w:val="22"/>
          <w:szCs w:val="22"/>
        </w:rPr>
        <w:t xml:space="preserve"> </w:t>
      </w:r>
    </w:p>
    <w:p w14:paraId="6351427C" w14:textId="6CDC6484" w:rsidR="00743C8F" w:rsidRPr="00997B62" w:rsidRDefault="00743C8F" w:rsidP="00743C8F">
      <w:pPr>
        <w:pStyle w:val="2"/>
        <w:rPr>
          <w:rFonts w:ascii="Tahoma" w:hAnsi="Tahoma" w:cs="Tahoma"/>
          <w:sz w:val="22"/>
          <w:lang w:val="el-GR"/>
        </w:rPr>
      </w:pPr>
      <w:bookmarkStart w:id="456" w:name="_Toc138167384"/>
      <w:r w:rsidRPr="00997B62">
        <w:rPr>
          <w:rFonts w:ascii="Tahoma" w:hAnsi="Tahoma" w:cs="Tahoma"/>
          <w:sz w:val="22"/>
          <w:lang w:val="el-GR"/>
        </w:rPr>
        <w:t>ΠΑΡΑΚΟΛΟΥΘΗΣΗ ΤΗΣ ΣΥΜΒΑΣΗΣ</w:t>
      </w:r>
      <w:bookmarkEnd w:id="456"/>
    </w:p>
    <w:p w14:paraId="1A764AC1" w14:textId="797D80FB" w:rsidR="00A97B25" w:rsidRPr="00A97B25" w:rsidRDefault="00A97B25" w:rsidP="00A97B25">
      <w:pPr>
        <w:rPr>
          <w:rFonts w:ascii="Tahoma" w:hAnsi="Tahoma" w:cs="Tahoma"/>
          <w:lang w:val="el-GR"/>
        </w:rPr>
      </w:pPr>
      <w:r w:rsidRPr="00A97B25">
        <w:rPr>
          <w:rFonts w:ascii="Tahoma" w:hAnsi="Tahoma" w:cs="Tahoma"/>
          <w:lang w:val="el-GR"/>
        </w:rPr>
        <w:t>6.1.1. 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471E820A" w14:textId="77777777" w:rsidR="00A97B25" w:rsidRPr="00A97B25" w:rsidRDefault="00A97B25" w:rsidP="00A97B25">
      <w:pPr>
        <w:rPr>
          <w:rFonts w:ascii="Tahoma" w:hAnsi="Tahoma" w:cs="Tahoma"/>
          <w:lang w:val="el-GR"/>
        </w:rPr>
      </w:pPr>
      <w:r w:rsidRPr="00A97B25">
        <w:rPr>
          <w:rFonts w:ascii="Tahoma" w:hAnsi="Tahoma" w:cs="Tahoma"/>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1D5FCE86" w14:textId="582D741E" w:rsidR="00743C8F" w:rsidRPr="00A97B25" w:rsidRDefault="00A97B25" w:rsidP="00A97B25">
      <w:pPr>
        <w:rPr>
          <w:rFonts w:ascii="Tahoma" w:hAnsi="Tahoma" w:cs="Tahoma"/>
          <w:szCs w:val="22"/>
          <w:lang w:val="el-GR"/>
        </w:rPr>
      </w:pPr>
      <w:r w:rsidRPr="00A97B25">
        <w:rPr>
          <w:rFonts w:ascii="Tahoma" w:hAnsi="Tahoma" w:cs="Tahoma"/>
          <w:lang w:val="el-GR"/>
        </w:rPr>
        <w:t xml:space="preserve">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473FBD2A" w14:textId="77777777" w:rsidR="00743C8F" w:rsidRPr="00997B62" w:rsidRDefault="00743C8F" w:rsidP="00743C8F">
      <w:pPr>
        <w:pStyle w:val="2"/>
        <w:rPr>
          <w:rFonts w:ascii="Tahoma" w:hAnsi="Tahoma" w:cs="Tahoma"/>
          <w:sz w:val="22"/>
          <w:lang w:val="el-GR"/>
        </w:rPr>
      </w:pPr>
      <w:bookmarkStart w:id="457" w:name="_Toc65769201"/>
      <w:bookmarkStart w:id="458" w:name="_Toc65769343"/>
      <w:bookmarkStart w:id="459" w:name="_Toc65835103"/>
      <w:bookmarkStart w:id="460" w:name="_Toc78909675"/>
      <w:bookmarkStart w:id="461" w:name="_Toc138167385"/>
      <w:r w:rsidRPr="00997B62">
        <w:rPr>
          <w:rFonts w:ascii="Tahoma" w:hAnsi="Tahoma" w:cs="Tahoma"/>
          <w:sz w:val="22"/>
          <w:lang w:val="el-GR"/>
        </w:rPr>
        <w:t>Διάρκεια σύμβασης</w:t>
      </w:r>
      <w:bookmarkEnd w:id="457"/>
      <w:bookmarkEnd w:id="458"/>
      <w:bookmarkEnd w:id="459"/>
      <w:bookmarkEnd w:id="460"/>
      <w:bookmarkEnd w:id="461"/>
      <w:r w:rsidRPr="00997B62">
        <w:rPr>
          <w:rFonts w:ascii="Tahoma" w:hAnsi="Tahoma" w:cs="Tahoma"/>
          <w:sz w:val="22"/>
          <w:lang w:val="el-GR"/>
        </w:rPr>
        <w:t xml:space="preserve"> </w:t>
      </w:r>
    </w:p>
    <w:p w14:paraId="7348DECE" w14:textId="192ACF7B" w:rsidR="00743C8F" w:rsidRPr="00C17612" w:rsidRDefault="00743C8F" w:rsidP="00C17612">
      <w:pPr>
        <w:pStyle w:val="aff0"/>
        <w:numPr>
          <w:ilvl w:val="2"/>
          <w:numId w:val="1"/>
        </w:numPr>
        <w:rPr>
          <w:rFonts w:ascii="Tahoma" w:hAnsi="Tahoma" w:cs="Tahoma"/>
          <w:szCs w:val="22"/>
          <w:lang w:val="el-GR"/>
        </w:rPr>
      </w:pPr>
      <w:bookmarkStart w:id="462" w:name="_Hlk126142368"/>
      <w:r w:rsidRPr="00C17612">
        <w:rPr>
          <w:rFonts w:ascii="Tahoma" w:hAnsi="Tahoma" w:cs="Tahoma"/>
          <w:szCs w:val="22"/>
          <w:lang w:val="el-GR"/>
        </w:rPr>
        <w:t xml:space="preserve">Η συνολική </w:t>
      </w:r>
      <w:r w:rsidRPr="00C17612">
        <w:rPr>
          <w:rFonts w:ascii="Tahoma" w:hAnsi="Tahoma" w:cs="Tahoma"/>
          <w:b/>
          <w:szCs w:val="22"/>
          <w:lang w:val="el-GR"/>
        </w:rPr>
        <w:t>διάρκεια</w:t>
      </w:r>
      <w:r w:rsidRPr="00C17612">
        <w:rPr>
          <w:rFonts w:ascii="Tahoma" w:hAnsi="Tahoma" w:cs="Tahoma"/>
          <w:szCs w:val="22"/>
          <w:lang w:val="el-GR"/>
        </w:rPr>
        <w:t xml:space="preserve"> της σύμβασης ορίζεται σε </w:t>
      </w:r>
      <w:r w:rsidR="006B020A" w:rsidRPr="00C17612">
        <w:rPr>
          <w:rFonts w:ascii="Tahoma" w:hAnsi="Tahoma" w:cs="Tahoma"/>
          <w:b/>
          <w:bCs/>
          <w:szCs w:val="22"/>
          <w:lang w:val="el-GR"/>
        </w:rPr>
        <w:t xml:space="preserve">είκοσι τέσσερις </w:t>
      </w:r>
      <w:r w:rsidRPr="00C17612">
        <w:rPr>
          <w:rFonts w:ascii="Tahoma" w:hAnsi="Tahoma" w:cs="Tahoma"/>
          <w:b/>
          <w:bCs/>
          <w:szCs w:val="22"/>
          <w:lang w:val="el-GR"/>
        </w:rPr>
        <w:t>(</w:t>
      </w:r>
      <w:r w:rsidR="006B020A" w:rsidRPr="00C17612">
        <w:rPr>
          <w:rFonts w:ascii="Tahoma" w:hAnsi="Tahoma" w:cs="Tahoma"/>
          <w:b/>
          <w:bCs/>
          <w:szCs w:val="22"/>
          <w:lang w:val="el-GR"/>
        </w:rPr>
        <w:t>24</w:t>
      </w:r>
      <w:r w:rsidRPr="00C17612">
        <w:rPr>
          <w:rFonts w:ascii="Tahoma" w:hAnsi="Tahoma" w:cs="Tahoma"/>
          <w:b/>
          <w:bCs/>
          <w:szCs w:val="22"/>
          <w:lang w:val="el-GR"/>
        </w:rPr>
        <w:t>) μήνες</w:t>
      </w:r>
      <w:r w:rsidRPr="00C17612">
        <w:rPr>
          <w:rFonts w:ascii="Tahoma" w:hAnsi="Tahoma" w:cs="Tahoma"/>
          <w:szCs w:val="22"/>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C17612">
        <w:rPr>
          <w:rFonts w:ascii="Tahoma" w:hAnsi="Tahoma" w:cs="Tahoma"/>
          <w:szCs w:val="22"/>
          <w:u w:val="single"/>
          <w:lang w:val="el-GR"/>
        </w:rPr>
        <w:t>μέχρι την παράδοση και του τελευταίου παραδοτέου που ορίζει την λήξη της σύμβασης</w:t>
      </w:r>
      <w:r w:rsidRPr="00C17612">
        <w:rPr>
          <w:rFonts w:ascii="Tahoma" w:hAnsi="Tahoma" w:cs="Tahoma"/>
          <w:szCs w:val="22"/>
          <w:lang w:val="el-GR"/>
        </w:rPr>
        <w:t xml:space="preserve"> και την έναρξη της οριστικής παραλαβής του έργου.</w:t>
      </w:r>
    </w:p>
    <w:p w14:paraId="4F943EC0" w14:textId="2151BD69" w:rsidR="00A44CFE" w:rsidRPr="00C17612" w:rsidRDefault="00A44CFE" w:rsidP="00C17612">
      <w:pPr>
        <w:pStyle w:val="aff0"/>
        <w:rPr>
          <w:rFonts w:ascii="Tahoma" w:hAnsi="Tahoma" w:cs="Tahoma"/>
          <w:szCs w:val="22"/>
          <w:lang w:val="el-GR"/>
        </w:rPr>
      </w:pPr>
      <w:r w:rsidRPr="00A44CFE">
        <w:rPr>
          <w:rFonts w:ascii="Tahoma" w:hAnsi="Tahoma" w:cs="Tahoma"/>
          <w:szCs w:val="22"/>
          <w:lang w:val="el-GR"/>
        </w:rPr>
        <w:t xml:space="preserve">Το έργο θα πρέπει να έχει </w:t>
      </w:r>
      <w:r w:rsidR="00BD1AD2">
        <w:rPr>
          <w:rFonts w:ascii="Tahoma" w:hAnsi="Tahoma" w:cs="Tahoma"/>
          <w:szCs w:val="22"/>
          <w:lang w:val="el-GR"/>
        </w:rPr>
        <w:t>καταστεί λειτουργικό</w:t>
      </w:r>
      <w:r w:rsidRPr="00A44CFE">
        <w:rPr>
          <w:rFonts w:ascii="Tahoma" w:hAnsi="Tahoma" w:cs="Tahoma"/>
          <w:szCs w:val="22"/>
          <w:lang w:val="el-GR"/>
        </w:rPr>
        <w:t xml:space="preserve"> προ της 30ης Ιουνίου του έτους 2025, σύμφωνα με το  ορόσημο </w:t>
      </w:r>
      <w:r w:rsidR="00476179">
        <w:rPr>
          <w:rFonts w:ascii="Tahoma" w:hAnsi="Tahoma" w:cs="Tahoma"/>
          <w:szCs w:val="22"/>
          <w:lang w:val="el-GR"/>
        </w:rPr>
        <w:t xml:space="preserve">117_16785 - Μητρώο Τουριστικών Επιχειρήσεων </w:t>
      </w:r>
      <w:r w:rsidR="00476179">
        <w:rPr>
          <w:rFonts w:ascii="Tahoma" w:hAnsi="Tahoma" w:cs="Tahoma"/>
          <w:szCs w:val="22"/>
          <w:lang w:val="en-US"/>
        </w:rPr>
        <w:t>e</w:t>
      </w:r>
      <w:r w:rsidR="00476179" w:rsidRPr="00C17612">
        <w:rPr>
          <w:rFonts w:ascii="Tahoma" w:hAnsi="Tahoma" w:cs="Tahoma"/>
          <w:szCs w:val="22"/>
          <w:lang w:val="el-GR"/>
        </w:rPr>
        <w:t>-</w:t>
      </w:r>
      <w:r w:rsidR="00476179">
        <w:rPr>
          <w:rFonts w:ascii="Tahoma" w:hAnsi="Tahoma" w:cs="Tahoma"/>
          <w:szCs w:val="22"/>
          <w:lang w:val="en-US"/>
        </w:rPr>
        <w:t>MHTE</w:t>
      </w:r>
      <w:r w:rsidR="00476179" w:rsidRPr="00C17612">
        <w:rPr>
          <w:rFonts w:ascii="Tahoma" w:hAnsi="Tahoma" w:cs="Tahoma"/>
          <w:szCs w:val="22"/>
          <w:lang w:val="el-GR"/>
        </w:rPr>
        <w:t>.</w:t>
      </w:r>
    </w:p>
    <w:p w14:paraId="4D9869EA" w14:textId="2832A7BA" w:rsidR="00743C8F" w:rsidRPr="00997B62" w:rsidRDefault="00743C8F" w:rsidP="00743C8F">
      <w:pPr>
        <w:rPr>
          <w:rFonts w:ascii="Tahoma" w:hAnsi="Tahoma" w:cs="Tahoma"/>
          <w:szCs w:val="22"/>
          <w:lang w:val="el-GR"/>
        </w:rPr>
      </w:pPr>
      <w:bookmarkStart w:id="463" w:name="_Hlk126142971"/>
      <w:bookmarkEnd w:id="462"/>
      <w:r w:rsidRPr="00997B62">
        <w:rPr>
          <w:rFonts w:ascii="Tahoma" w:hAnsi="Tahoma" w:cs="Tahoma"/>
          <w:b/>
          <w:bCs/>
          <w:szCs w:val="22"/>
          <w:lang w:val="el-GR"/>
        </w:rPr>
        <w:t>6.2.2</w:t>
      </w:r>
      <w:r w:rsidRPr="00997B62">
        <w:rPr>
          <w:rFonts w:ascii="Tahoma" w:hAnsi="Tahoma" w:cs="Tahoma"/>
          <w:szCs w:val="22"/>
          <w:lang w:val="el-GR"/>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bookmarkEnd w:id="463"/>
      <w:r w:rsidRPr="00997B62">
        <w:rPr>
          <w:rFonts w:ascii="Tahoma" w:hAnsi="Tahoma" w:cs="Tahoma"/>
          <w:szCs w:val="22"/>
          <w:lang w:val="el-GR"/>
        </w:rPr>
        <w:t xml:space="preserve">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sidRPr="00997B62">
        <w:rPr>
          <w:rFonts w:ascii="Tahoma" w:hAnsi="Tahoma" w:cs="Tahoma"/>
          <w:szCs w:val="22"/>
          <w:lang w:val="el-GR"/>
        </w:rPr>
        <w:fldChar w:fldCharType="begin"/>
      </w:r>
      <w:r w:rsidRPr="00997B62">
        <w:rPr>
          <w:rFonts w:ascii="Tahoma" w:hAnsi="Tahoma" w:cs="Tahoma"/>
          <w:szCs w:val="22"/>
          <w:lang w:val="el-GR"/>
        </w:rPr>
        <w:instrText xml:space="preserve"> REF _Ref76804320 \r \h </w:instrText>
      </w:r>
      <w:r w:rsidR="00997B62" w:rsidRPr="00997B62">
        <w:rPr>
          <w:rFonts w:ascii="Tahoma" w:hAnsi="Tahoma" w:cs="Tahoma"/>
          <w:szCs w:val="22"/>
          <w:lang w:val="el-GR"/>
        </w:rPr>
        <w:instrText xml:space="preserve"> \* MERGEFORMAT </w:instrText>
      </w:r>
      <w:r w:rsidRPr="00997B62">
        <w:rPr>
          <w:rFonts w:ascii="Tahoma" w:hAnsi="Tahoma" w:cs="Tahoma"/>
          <w:szCs w:val="22"/>
          <w:lang w:val="el-GR"/>
        </w:rPr>
      </w:r>
      <w:r w:rsidRPr="00997B62">
        <w:rPr>
          <w:rFonts w:ascii="Tahoma" w:hAnsi="Tahoma" w:cs="Tahoma"/>
          <w:szCs w:val="22"/>
          <w:lang w:val="el-GR"/>
        </w:rPr>
        <w:fldChar w:fldCharType="separate"/>
      </w:r>
      <w:r w:rsidR="00D92051">
        <w:rPr>
          <w:rFonts w:ascii="Tahoma" w:hAnsi="Tahoma" w:cs="Tahoma"/>
          <w:szCs w:val="22"/>
          <w:lang w:val="el-GR"/>
        </w:rPr>
        <w:t>5.2</w:t>
      </w:r>
      <w:r w:rsidRPr="00997B62">
        <w:rPr>
          <w:rFonts w:ascii="Tahoma" w:hAnsi="Tahoma" w:cs="Tahoma"/>
          <w:szCs w:val="22"/>
          <w:lang w:val="el-GR"/>
        </w:rPr>
        <w:fldChar w:fldCharType="end"/>
      </w:r>
      <w:r w:rsidRPr="00997B62">
        <w:rPr>
          <w:rFonts w:ascii="Tahoma" w:hAnsi="Tahoma" w:cs="Tahoma"/>
          <w:szCs w:val="22"/>
          <w:lang w:val="el-GR"/>
        </w:rPr>
        <w:t xml:space="preserve"> της παρούσας.</w:t>
      </w:r>
    </w:p>
    <w:p w14:paraId="49682F57" w14:textId="77777777" w:rsidR="00743C8F" w:rsidRPr="00997B62" w:rsidRDefault="00743C8F" w:rsidP="00743C8F">
      <w:pPr>
        <w:pStyle w:val="2"/>
        <w:rPr>
          <w:rFonts w:ascii="Tahoma" w:hAnsi="Tahoma" w:cs="Tahoma"/>
          <w:sz w:val="22"/>
          <w:lang w:val="el-GR"/>
        </w:rPr>
      </w:pPr>
      <w:bookmarkStart w:id="464" w:name="_Toc65769202"/>
      <w:bookmarkStart w:id="465" w:name="_Toc65769344"/>
      <w:bookmarkStart w:id="466" w:name="_Toc65835104"/>
      <w:bookmarkStart w:id="467" w:name="_Ref76750471"/>
      <w:bookmarkStart w:id="468" w:name="_Toc78909676"/>
      <w:bookmarkStart w:id="469" w:name="_Ref89331480"/>
      <w:bookmarkStart w:id="470" w:name="_Ref89334210"/>
      <w:bookmarkStart w:id="471" w:name="_Toc138167386"/>
      <w:r w:rsidRPr="00997B62">
        <w:rPr>
          <w:rFonts w:ascii="Tahoma" w:hAnsi="Tahoma" w:cs="Tahoma"/>
          <w:sz w:val="22"/>
          <w:lang w:val="el-GR"/>
        </w:rPr>
        <w:t>Παραλαβή του αντικειμένου της σύμβασης</w:t>
      </w:r>
      <w:bookmarkEnd w:id="464"/>
      <w:bookmarkEnd w:id="465"/>
      <w:bookmarkEnd w:id="466"/>
      <w:bookmarkEnd w:id="467"/>
      <w:bookmarkEnd w:id="468"/>
      <w:bookmarkEnd w:id="469"/>
      <w:bookmarkEnd w:id="470"/>
      <w:bookmarkEnd w:id="471"/>
      <w:r w:rsidRPr="00997B62">
        <w:rPr>
          <w:rFonts w:ascii="Tahoma" w:hAnsi="Tahoma" w:cs="Tahoma"/>
          <w:sz w:val="22"/>
          <w:lang w:val="el-GR"/>
        </w:rPr>
        <w:t xml:space="preserve"> </w:t>
      </w:r>
    </w:p>
    <w:p w14:paraId="68A69B6F" w14:textId="0E7CEF37" w:rsidR="00743C8F" w:rsidRPr="00A97B25" w:rsidRDefault="00743C8F" w:rsidP="00743C8F">
      <w:pPr>
        <w:rPr>
          <w:rFonts w:ascii="Tahoma" w:hAnsi="Tahoma" w:cs="Tahoma"/>
          <w:szCs w:val="22"/>
          <w:lang w:val="el-GR"/>
        </w:rPr>
      </w:pPr>
      <w:r w:rsidRPr="00997B62">
        <w:rPr>
          <w:rFonts w:ascii="Tahoma" w:hAnsi="Tahoma" w:cs="Tahoma"/>
          <w:b/>
          <w:szCs w:val="22"/>
          <w:lang w:val="el-GR"/>
        </w:rPr>
        <w:t>6.3.1</w:t>
      </w:r>
      <w:r w:rsidRPr="00997B62">
        <w:rPr>
          <w:rFonts w:ascii="Tahoma" w:eastAsia="SimSun" w:hAnsi="Tahoma" w:cs="Tahoma"/>
          <w:color w:val="000000"/>
          <w:kern w:val="3"/>
          <w:szCs w:val="22"/>
          <w:lang w:val="el-GR"/>
        </w:rPr>
        <w:t xml:space="preserve">. </w:t>
      </w:r>
      <w:r w:rsidR="00A97B25" w:rsidRPr="00A97B25">
        <w:rPr>
          <w:rFonts w:ascii="Tahoma" w:hAnsi="Tahoma" w:cs="Tahoma"/>
          <w:lang w:val="el-GR"/>
        </w:rPr>
        <w:t>Η παραλαβή των παρεχόμενων υπηρεσιών ή παραδοτέων γίνεται από επιτροπή παραλαβής (τριμελής ή πενταμελής) που συγκροτείται, σύμφωνα με το άρθρο 221, κατά τα αναλυτικώς αναφερόμενα στο Παράρτημα Ι</w:t>
      </w:r>
      <w:r w:rsidR="001D43AD">
        <w:rPr>
          <w:rFonts w:ascii="Tahoma" w:hAnsi="Tahoma" w:cs="Tahoma"/>
          <w:lang w:val="el-GR"/>
        </w:rPr>
        <w:t xml:space="preserve"> Παρ. </w:t>
      </w:r>
      <w:r w:rsidR="001D43AD">
        <w:rPr>
          <w:rFonts w:ascii="Tahoma" w:hAnsi="Tahoma" w:cs="Tahoma"/>
          <w:lang w:val="el-GR"/>
        </w:rPr>
        <w:fldChar w:fldCharType="begin"/>
      </w:r>
      <w:r w:rsidR="001D43AD">
        <w:rPr>
          <w:rFonts w:ascii="Tahoma" w:hAnsi="Tahoma" w:cs="Tahoma"/>
          <w:lang w:val="el-GR"/>
        </w:rPr>
        <w:instrText xml:space="preserve"> REF _Ref69309703 \r \h </w:instrText>
      </w:r>
      <w:r w:rsidR="001D43AD">
        <w:rPr>
          <w:rFonts w:ascii="Tahoma" w:hAnsi="Tahoma" w:cs="Tahoma"/>
          <w:lang w:val="el-GR"/>
        </w:rPr>
      </w:r>
      <w:r w:rsidR="001D43AD">
        <w:rPr>
          <w:rFonts w:ascii="Tahoma" w:hAnsi="Tahoma" w:cs="Tahoma"/>
          <w:lang w:val="el-GR"/>
        </w:rPr>
        <w:fldChar w:fldCharType="separate"/>
      </w:r>
      <w:r w:rsidR="00D92051">
        <w:rPr>
          <w:rFonts w:ascii="Tahoma" w:hAnsi="Tahoma" w:cs="Tahoma"/>
          <w:lang w:val="el-GR"/>
        </w:rPr>
        <w:t>7.1.8</w:t>
      </w:r>
      <w:r w:rsidR="001D43AD">
        <w:rPr>
          <w:rFonts w:ascii="Tahoma" w:hAnsi="Tahoma" w:cs="Tahoma"/>
          <w:lang w:val="el-GR"/>
        </w:rPr>
        <w:fldChar w:fldCharType="end"/>
      </w:r>
      <w:r w:rsidR="00A97B25" w:rsidRPr="00A97B25">
        <w:rPr>
          <w:rFonts w:ascii="Tahoma" w:hAnsi="Tahoma" w:cs="Tahoma"/>
          <w:lang w:val="el-GR"/>
        </w:rPr>
        <w:t>, της παρούσας όπου περιγράφεται η διαδικασία ελέγχου ανά φάση υλοποίησης καθώς και το χρονοδιάγραμμα παράδοσης.</w:t>
      </w:r>
    </w:p>
    <w:p w14:paraId="5AA5E59D" w14:textId="77777777" w:rsidR="00743C8F" w:rsidRPr="00B66C10" w:rsidRDefault="00743C8F" w:rsidP="00743C8F">
      <w:pPr>
        <w:rPr>
          <w:rFonts w:ascii="Tahoma" w:hAnsi="Tahoma" w:cs="Tahoma"/>
          <w:szCs w:val="22"/>
          <w:lang w:val="el-GR"/>
        </w:rPr>
      </w:pPr>
      <w:r w:rsidRPr="00997B62">
        <w:rPr>
          <w:rFonts w:ascii="Tahoma" w:hAnsi="Tahoma" w:cs="Tahoma"/>
          <w:b/>
          <w:szCs w:val="22"/>
          <w:lang w:val="el-GR"/>
        </w:rPr>
        <w:t>6.3.2</w:t>
      </w:r>
      <w:r w:rsidRPr="00997B62">
        <w:rPr>
          <w:rFonts w:ascii="Tahoma" w:hAnsi="Tahoma"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w:t>
      </w:r>
      <w:r w:rsidRPr="00B66C10">
        <w:rPr>
          <w:rFonts w:ascii="Tahoma" w:hAnsi="Tahoma" w:cs="Tahoma"/>
          <w:szCs w:val="22"/>
          <w:lang w:val="el-GR"/>
        </w:rPr>
        <w:t xml:space="preserve">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 3 και 4. Τα ανωτέρω εφαρμόζονται και σε τμηματικές παραλαβές. </w:t>
      </w:r>
    </w:p>
    <w:p w14:paraId="29668E48" w14:textId="77777777" w:rsidR="00743C8F" w:rsidRPr="00B66C10" w:rsidRDefault="00743C8F" w:rsidP="00743C8F">
      <w:pPr>
        <w:rPr>
          <w:rFonts w:ascii="Tahoma" w:hAnsi="Tahoma" w:cs="Tahoma"/>
          <w:szCs w:val="22"/>
          <w:lang w:val="el-GR"/>
        </w:rPr>
      </w:pPr>
      <w:r w:rsidRPr="00B66C10">
        <w:rPr>
          <w:rFonts w:ascii="Tahoma" w:hAnsi="Tahoma" w:cs="Tahoma"/>
          <w:b/>
          <w:szCs w:val="22"/>
          <w:lang w:val="el-GR"/>
        </w:rPr>
        <w:t>6.3.3</w:t>
      </w:r>
      <w:r w:rsidRPr="00B66C10">
        <w:rPr>
          <w:rFonts w:ascii="Tahoma" w:hAnsi="Tahoma"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5E6D1641" w14:textId="77777777" w:rsidR="00743C8F" w:rsidRPr="00B66C10" w:rsidRDefault="00743C8F" w:rsidP="00743C8F">
      <w:pPr>
        <w:rPr>
          <w:rFonts w:ascii="Tahoma" w:hAnsi="Tahoma" w:cs="Tahoma"/>
          <w:szCs w:val="22"/>
          <w:lang w:val="el-GR"/>
        </w:rPr>
      </w:pPr>
      <w:r w:rsidRPr="00B66C10">
        <w:rPr>
          <w:rFonts w:ascii="Tahoma" w:hAnsi="Tahoma" w:cs="Tahoma"/>
          <w:b/>
          <w:szCs w:val="22"/>
          <w:lang w:val="el-GR"/>
        </w:rPr>
        <w:t>6.3.4</w:t>
      </w:r>
      <w:r w:rsidRPr="00B66C10">
        <w:rPr>
          <w:rFonts w:ascii="Tahoma" w:hAnsi="Tahoma" w:cs="Tahoma"/>
          <w:szCs w:val="22"/>
          <w:lang w:val="el-GR"/>
        </w:rPr>
        <w:t xml:space="preserve"> Για την εφαρμογή της προηγούμενης παραγράφου ορίζονται τα ακόλουθα: </w:t>
      </w:r>
    </w:p>
    <w:p w14:paraId="19FB9B00" w14:textId="77777777" w:rsidR="00743C8F" w:rsidRPr="00B66C10" w:rsidRDefault="00743C8F" w:rsidP="008A1019">
      <w:pPr>
        <w:pStyle w:val="aff0"/>
        <w:numPr>
          <w:ilvl w:val="0"/>
          <w:numId w:val="48"/>
        </w:numPr>
        <w:rPr>
          <w:rFonts w:ascii="Tahoma" w:hAnsi="Tahoma" w:cs="Tahoma"/>
          <w:szCs w:val="22"/>
          <w:lang w:val="el-GR"/>
        </w:rPr>
      </w:pPr>
      <w:r w:rsidRPr="00B66C10">
        <w:rPr>
          <w:rFonts w:ascii="Tahoma" w:hAnsi="Tahoma" w:cs="Tahoma"/>
          <w:szCs w:val="22"/>
          <w:lang w:val="el-GR"/>
        </w:rPr>
        <w:t xml:space="preserve">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4760B3E" w14:textId="77777777" w:rsidR="00743C8F" w:rsidRPr="00B66C10" w:rsidRDefault="00743C8F" w:rsidP="008A1019">
      <w:pPr>
        <w:pStyle w:val="aff0"/>
        <w:numPr>
          <w:ilvl w:val="0"/>
          <w:numId w:val="48"/>
        </w:numPr>
        <w:rPr>
          <w:rFonts w:ascii="Tahoma" w:hAnsi="Tahoma" w:cs="Tahoma"/>
          <w:szCs w:val="22"/>
          <w:lang w:val="el-GR"/>
        </w:rPr>
      </w:pPr>
      <w:r w:rsidRPr="00B66C10">
        <w:rPr>
          <w:rFonts w:ascii="Tahoma" w:hAnsi="Tahoma" w:cs="Tahoma"/>
          <w:szCs w:val="22"/>
          <w:lang w:val="el-GR"/>
        </w:rPr>
        <w:t xml:space="preserve">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1F9A24DD" w14:textId="02D956B0" w:rsidR="00743C8F" w:rsidRPr="00B66C10" w:rsidRDefault="00743C8F" w:rsidP="00743C8F">
      <w:pPr>
        <w:rPr>
          <w:rFonts w:ascii="Tahoma" w:hAnsi="Tahoma" w:cs="Tahoma"/>
          <w:szCs w:val="22"/>
          <w:lang w:val="el-GR"/>
        </w:rPr>
      </w:pPr>
      <w:r w:rsidRPr="00B66C10">
        <w:rPr>
          <w:rFonts w:ascii="Tahoma" w:hAnsi="Tahoma" w:cs="Tahoma"/>
          <w:b/>
          <w:szCs w:val="22"/>
          <w:lang w:val="el-GR"/>
        </w:rPr>
        <w:t>6.3.5</w:t>
      </w:r>
      <w:r w:rsidRPr="00B66C10">
        <w:rPr>
          <w:rFonts w:ascii="Tahoma" w:hAnsi="Tahoma" w:cs="Tahoma"/>
          <w:szCs w:val="22"/>
          <w:lang w:val="el-GR"/>
        </w:rPr>
        <w:t xml:space="preserve"> </w:t>
      </w:r>
      <w:r w:rsidR="000E53C6" w:rsidRPr="000E53C6">
        <w:rPr>
          <w:rFonts w:ascii="Tahoma" w:hAnsi="Tahoma" w:cs="Tahoma"/>
          <w:lang w:val="el-GR"/>
        </w:rPr>
        <w:t>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w:t>
      </w:r>
    </w:p>
    <w:p w14:paraId="7784F5DE" w14:textId="77777777" w:rsidR="00743C8F" w:rsidRPr="00997B62" w:rsidRDefault="00743C8F" w:rsidP="00743C8F">
      <w:pPr>
        <w:rPr>
          <w:rFonts w:ascii="Tahoma" w:hAnsi="Tahoma" w:cs="Tahoma"/>
          <w:szCs w:val="22"/>
          <w:lang w:val="el-GR"/>
        </w:rPr>
      </w:pPr>
      <w:r w:rsidRPr="00B66C10">
        <w:rPr>
          <w:rFonts w:ascii="Tahoma" w:hAnsi="Tahoma" w:cs="Tahoma"/>
          <w:b/>
          <w:szCs w:val="22"/>
          <w:lang w:val="el-GR"/>
        </w:rPr>
        <w:t>6.3.6</w:t>
      </w:r>
      <w:r w:rsidRPr="00B66C10">
        <w:rPr>
          <w:rFonts w:ascii="Tahoma" w:hAnsi="Tahoma"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w:t>
      </w:r>
      <w:r w:rsidRPr="00997B62">
        <w:rPr>
          <w:rFonts w:ascii="Tahoma" w:hAnsi="Tahoma" w:cs="Tahoma"/>
          <w:szCs w:val="22"/>
          <w:lang w:val="el-GR"/>
        </w:rPr>
        <w:t>γχων και τη σύνταξη των σχετικών πρωτοκόλλων. Οποιαδήποτε ενέργεια που έγινε από την αρχική επιτροπή παραλαβής, δεν λαμβάνεται υπόψη.</w:t>
      </w:r>
    </w:p>
    <w:p w14:paraId="2BBE7458" w14:textId="77777777" w:rsidR="00743C8F" w:rsidRPr="00997B62" w:rsidRDefault="00743C8F" w:rsidP="00743C8F">
      <w:pPr>
        <w:pStyle w:val="2"/>
        <w:rPr>
          <w:rFonts w:ascii="Tahoma" w:hAnsi="Tahoma" w:cs="Tahoma"/>
          <w:sz w:val="22"/>
          <w:lang w:val="el-GR"/>
        </w:rPr>
      </w:pPr>
      <w:bookmarkStart w:id="472" w:name="_Toc65769203"/>
      <w:bookmarkStart w:id="473" w:name="_Toc65769345"/>
      <w:bookmarkStart w:id="474" w:name="_Toc65835105"/>
      <w:bookmarkStart w:id="475" w:name="_Ref76803897"/>
      <w:bookmarkStart w:id="476" w:name="_Ref76803906"/>
      <w:bookmarkStart w:id="477" w:name="_Toc78909677"/>
      <w:bookmarkStart w:id="478" w:name="_Toc138167387"/>
      <w:r w:rsidRPr="00997B62">
        <w:rPr>
          <w:rFonts w:ascii="Tahoma" w:hAnsi="Tahoma" w:cs="Tahoma"/>
          <w:sz w:val="22"/>
          <w:lang w:val="el-GR"/>
        </w:rPr>
        <w:t>Απόρριψη παραδοτέων – Αντικατάσταση</w:t>
      </w:r>
      <w:bookmarkEnd w:id="472"/>
      <w:bookmarkEnd w:id="473"/>
      <w:bookmarkEnd w:id="474"/>
      <w:bookmarkEnd w:id="475"/>
      <w:bookmarkEnd w:id="476"/>
      <w:bookmarkEnd w:id="477"/>
      <w:bookmarkEnd w:id="478"/>
    </w:p>
    <w:p w14:paraId="44822963" w14:textId="7947427A" w:rsidR="00743C8F" w:rsidRPr="00997B62" w:rsidRDefault="00743C8F" w:rsidP="00743C8F">
      <w:pPr>
        <w:rPr>
          <w:rFonts w:ascii="Tahoma" w:hAnsi="Tahoma" w:cs="Tahoma"/>
          <w:szCs w:val="22"/>
          <w:lang w:val="el-GR"/>
        </w:rPr>
      </w:pPr>
      <w:r w:rsidRPr="00997B62">
        <w:rPr>
          <w:rFonts w:ascii="Tahoma" w:eastAsia="SimSun" w:hAnsi="Tahoma" w:cs="Tahoma"/>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 </w:t>
      </w:r>
      <w:r w:rsidRPr="00997B62">
        <w:rPr>
          <w:rFonts w:ascii="Tahoma" w:eastAsia="SimSun" w:hAnsi="Tahoma" w:cs="Tahoma"/>
          <w:szCs w:val="22"/>
          <w:lang w:val="el-GR"/>
        </w:rPr>
        <w:fldChar w:fldCharType="begin"/>
      </w:r>
      <w:r w:rsidRPr="00997B62">
        <w:rPr>
          <w:rFonts w:ascii="Tahoma" w:eastAsia="SimSun" w:hAnsi="Tahoma" w:cs="Tahoma"/>
          <w:szCs w:val="22"/>
          <w:lang w:val="el-GR"/>
        </w:rPr>
        <w:instrText xml:space="preserve"> REF _Ref76804876 \r \h </w:instrText>
      </w:r>
      <w:r w:rsidR="00997B62" w:rsidRPr="00997B62">
        <w:rPr>
          <w:rFonts w:ascii="Tahoma" w:eastAsia="SimSun" w:hAnsi="Tahoma" w:cs="Tahoma"/>
          <w:szCs w:val="22"/>
          <w:lang w:val="el-GR"/>
        </w:rPr>
        <w:instrText xml:space="preserve"> \* MERGEFORMAT </w:instrText>
      </w:r>
      <w:r w:rsidRPr="00997B62">
        <w:rPr>
          <w:rFonts w:ascii="Tahoma" w:eastAsia="SimSun" w:hAnsi="Tahoma" w:cs="Tahoma"/>
          <w:szCs w:val="22"/>
          <w:lang w:val="el-GR"/>
        </w:rPr>
      </w:r>
      <w:r w:rsidRPr="00997B62">
        <w:rPr>
          <w:rFonts w:ascii="Tahoma" w:eastAsia="SimSun" w:hAnsi="Tahoma" w:cs="Tahoma"/>
          <w:szCs w:val="22"/>
          <w:lang w:val="el-GR"/>
        </w:rPr>
        <w:fldChar w:fldCharType="separate"/>
      </w:r>
      <w:r w:rsidR="00D92051">
        <w:rPr>
          <w:rFonts w:ascii="Tahoma" w:eastAsia="SimSun" w:hAnsi="Tahoma" w:cs="Tahoma"/>
          <w:szCs w:val="22"/>
          <w:lang w:val="el-GR"/>
        </w:rPr>
        <w:t>5.2</w:t>
      </w:r>
      <w:r w:rsidRPr="00997B62">
        <w:rPr>
          <w:rFonts w:ascii="Tahoma" w:eastAsia="SimSun" w:hAnsi="Tahoma" w:cs="Tahoma"/>
          <w:szCs w:val="22"/>
          <w:lang w:val="el-GR"/>
        </w:rPr>
        <w:fldChar w:fldCharType="end"/>
      </w:r>
      <w:r w:rsidRPr="00997B62">
        <w:rPr>
          <w:rFonts w:ascii="Tahoma" w:hAnsi="Tahoma" w:cs="Tahoma"/>
          <w:szCs w:val="22"/>
          <w:lang w:val="el-GR"/>
        </w:rPr>
        <w:t xml:space="preserve"> </w:t>
      </w:r>
      <w:r w:rsidRPr="00997B62">
        <w:rPr>
          <w:rFonts w:ascii="Tahoma" w:eastAsia="SimSun" w:hAnsi="Tahoma" w:cs="Tahoma"/>
          <w:szCs w:val="22"/>
          <w:lang w:val="el-GR"/>
        </w:rPr>
        <w:t>της παρούσας, λόγω εκπρόθεσμης παράδοσης.</w:t>
      </w:r>
    </w:p>
    <w:p w14:paraId="507A9780" w14:textId="161D6264" w:rsidR="00743C8F" w:rsidRPr="00997B62" w:rsidRDefault="00743C8F" w:rsidP="00743C8F">
      <w:pPr>
        <w:rPr>
          <w:rFonts w:ascii="Tahoma" w:hAnsi="Tahoma" w:cs="Tahoma"/>
          <w:szCs w:val="22"/>
          <w:lang w:val="el-GR"/>
        </w:rPr>
      </w:pPr>
      <w:r w:rsidRPr="00997B62">
        <w:rPr>
          <w:rFonts w:ascii="Tahoma" w:hAnsi="Tahoma"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8386092" w14:textId="77777777" w:rsidR="00743C8F" w:rsidRPr="00997B62" w:rsidRDefault="00743C8F" w:rsidP="00743C8F">
      <w:pPr>
        <w:pStyle w:val="2"/>
        <w:rPr>
          <w:rFonts w:ascii="Tahoma" w:hAnsi="Tahoma" w:cs="Tahoma"/>
          <w:sz w:val="22"/>
          <w:lang w:val="el-GR"/>
        </w:rPr>
      </w:pPr>
      <w:bookmarkStart w:id="479" w:name="_Toc75804241"/>
      <w:bookmarkStart w:id="480" w:name="_Toc78909678"/>
      <w:bookmarkStart w:id="481" w:name="_Toc138167388"/>
      <w:r w:rsidRPr="00997B62">
        <w:rPr>
          <w:rFonts w:ascii="Tahoma" w:hAnsi="Tahoma" w:cs="Tahoma"/>
          <w:sz w:val="22"/>
          <w:lang w:val="el-GR"/>
        </w:rPr>
        <w:t>Καταγγελία Σύμβασης – Υποκατάσταση Αναδόχου</w:t>
      </w:r>
      <w:bookmarkEnd w:id="479"/>
      <w:bookmarkEnd w:id="480"/>
      <w:bookmarkEnd w:id="481"/>
      <w:r w:rsidRPr="00997B62">
        <w:rPr>
          <w:rFonts w:ascii="Tahoma" w:hAnsi="Tahoma" w:cs="Tahoma"/>
          <w:sz w:val="22"/>
          <w:lang w:val="el-GR"/>
        </w:rPr>
        <w:t xml:space="preserve"> </w:t>
      </w:r>
    </w:p>
    <w:p w14:paraId="25DDBCAC" w14:textId="02668FBB"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w:t>
      </w:r>
      <w:r w:rsidR="007902A8" w:rsidRPr="00997B62">
        <w:rPr>
          <w:rFonts w:ascii="Tahoma" w:hAnsi="Tahoma" w:cs="Tahoma"/>
          <w:szCs w:val="22"/>
          <w:lang w:val="el-GR"/>
        </w:rPr>
        <w:t xml:space="preserve">4.6 </w:t>
      </w:r>
      <w:r w:rsidRPr="00997B62">
        <w:rPr>
          <w:rFonts w:ascii="Tahoma" w:hAnsi="Tahoma"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469BE13C"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651C90F6" w14:textId="77777777" w:rsidR="00743C8F" w:rsidRPr="00997B62" w:rsidRDefault="00743C8F" w:rsidP="00743C8F">
      <w:pPr>
        <w:rPr>
          <w:rFonts w:ascii="Tahoma" w:hAnsi="Tahoma" w:cs="Tahoma"/>
          <w:szCs w:val="22"/>
          <w:lang w:val="el-GR"/>
        </w:rPr>
      </w:pPr>
      <w:r w:rsidRPr="00997B62">
        <w:rPr>
          <w:rFonts w:ascii="Tahoma" w:hAnsi="Tahoma"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00546528" w14:textId="77777777" w:rsidR="00743C8F" w:rsidRPr="00997B62" w:rsidRDefault="00743C8F" w:rsidP="00743C8F">
      <w:pPr>
        <w:rPr>
          <w:rFonts w:ascii="Tahoma" w:hAnsi="Tahoma" w:cs="Tahoma"/>
          <w:szCs w:val="22"/>
          <w:lang w:val="el-GR"/>
        </w:rPr>
      </w:pPr>
    </w:p>
    <w:p w14:paraId="1DF5299D" w14:textId="77777777" w:rsidR="0062007F" w:rsidRPr="00997B62" w:rsidRDefault="0062007F">
      <w:pPr>
        <w:suppressAutoHyphens w:val="0"/>
        <w:spacing w:after="0"/>
        <w:jc w:val="left"/>
        <w:rPr>
          <w:rFonts w:ascii="Tahoma" w:hAnsi="Tahoma" w:cs="Tahoma"/>
          <w:b/>
          <w:bCs/>
          <w:caps/>
          <w:color w:val="333399"/>
          <w:szCs w:val="22"/>
          <w:lang w:val="el-GR"/>
        </w:rPr>
      </w:pPr>
      <w:r w:rsidRPr="00997B62">
        <w:rPr>
          <w:rFonts w:ascii="Tahoma" w:hAnsi="Tahoma" w:cs="Tahoma"/>
          <w:szCs w:val="22"/>
          <w:lang w:val="el-GR"/>
        </w:rPr>
        <w:br w:type="page"/>
      </w:r>
    </w:p>
    <w:p w14:paraId="5286D132" w14:textId="68FC17B7" w:rsidR="00D41FD6" w:rsidRPr="00997B62" w:rsidRDefault="00D41FD6" w:rsidP="005F46FF">
      <w:pPr>
        <w:pStyle w:val="H1p"/>
        <w:rPr>
          <w:rFonts w:ascii="Tahoma" w:hAnsi="Tahoma" w:cs="Tahoma"/>
          <w:sz w:val="22"/>
          <w:szCs w:val="22"/>
        </w:rPr>
      </w:pPr>
      <w:bookmarkStart w:id="482" w:name="_Toc138167389"/>
      <w:r w:rsidRPr="00997B62">
        <w:rPr>
          <w:rFonts w:ascii="Tahoma" w:hAnsi="Tahoma" w:cs="Tahoma"/>
          <w:sz w:val="22"/>
          <w:szCs w:val="22"/>
        </w:rPr>
        <w:t>ΠΑΡΑΡΤΗΜΑΤΑ</w:t>
      </w:r>
      <w:bookmarkEnd w:id="4"/>
      <w:bookmarkEnd w:id="5"/>
      <w:bookmarkEnd w:id="6"/>
      <w:bookmarkEnd w:id="482"/>
    </w:p>
    <w:p w14:paraId="40372FE6" w14:textId="291ED841" w:rsidR="001B6C88" w:rsidRPr="00D971C0" w:rsidRDefault="00D41FD6" w:rsidP="00D971C0">
      <w:pPr>
        <w:pStyle w:val="H1p"/>
        <w:rPr>
          <w:rFonts w:ascii="Tahoma" w:hAnsi="Tahoma" w:cs="Tahoma"/>
          <w:sz w:val="22"/>
          <w:szCs w:val="22"/>
        </w:rPr>
      </w:pPr>
      <w:bookmarkStart w:id="483" w:name="_Toc65769206"/>
      <w:bookmarkStart w:id="484" w:name="_Toc65769348"/>
      <w:bookmarkStart w:id="485" w:name="_Toc78909680"/>
      <w:bookmarkStart w:id="486" w:name="_Toc138167390"/>
      <w:bookmarkStart w:id="487" w:name="_Hlk84609800"/>
      <w:r w:rsidRPr="00B85221">
        <w:rPr>
          <w:rFonts w:ascii="Tahoma" w:hAnsi="Tahoma" w:cs="Tahoma"/>
          <w:sz w:val="22"/>
          <w:szCs w:val="22"/>
        </w:rPr>
        <w:t xml:space="preserve">ΠΑΡΑΡΤΗΜΑ Ι – </w:t>
      </w:r>
      <w:r w:rsidR="005F5700" w:rsidRPr="00B85221">
        <w:rPr>
          <w:rFonts w:ascii="Tahoma" w:hAnsi="Tahoma" w:cs="Tahoma"/>
          <w:sz w:val="22"/>
          <w:szCs w:val="22"/>
        </w:rPr>
        <w:t xml:space="preserve">ΑΝΑΛΥΤΙΚΗ ΠΕΡΙΓΡΑΦΗ ΦΥΣΙΚΟΥ ΚΑΙ ΟΙΚΟΝΟΜΙΚΟΥ ΑΝΤΙΚΕΙΜΕΝΟΥ ΤΟΥ </w:t>
      </w:r>
      <w:r w:rsidR="003732AB" w:rsidRPr="00B85221">
        <w:rPr>
          <w:rFonts w:ascii="Tahoma" w:hAnsi="Tahoma" w:cs="Tahoma"/>
          <w:sz w:val="22"/>
          <w:szCs w:val="22"/>
        </w:rPr>
        <w:t>ε</w:t>
      </w:r>
      <w:r w:rsidR="005F5700" w:rsidRPr="00B85221">
        <w:rPr>
          <w:rFonts w:ascii="Tahoma" w:hAnsi="Tahoma" w:cs="Tahoma"/>
          <w:sz w:val="22"/>
          <w:szCs w:val="22"/>
        </w:rPr>
        <w:t>ΡΓΟΥ – ΑΠΑΙΤΗΣΕΙΣ - ΤΕΧΝΙΚΕΣ ΠΡΟΔΙΑΓΡΑΦΕΣ</w:t>
      </w:r>
      <w:bookmarkEnd w:id="483"/>
      <w:bookmarkEnd w:id="484"/>
      <w:bookmarkEnd w:id="485"/>
      <w:bookmarkEnd w:id="486"/>
    </w:p>
    <w:p w14:paraId="203551D0" w14:textId="4ED3843A" w:rsidR="001B6C88" w:rsidRPr="00B85221" w:rsidRDefault="001B6C88" w:rsidP="008A1019">
      <w:pPr>
        <w:pStyle w:val="1"/>
        <w:numPr>
          <w:ilvl w:val="0"/>
          <w:numId w:val="169"/>
        </w:numPr>
        <w:ind w:left="432" w:hanging="432"/>
        <w:rPr>
          <w:rFonts w:ascii="Tahoma" w:hAnsi="Tahoma" w:cs="Tahoma"/>
        </w:rPr>
      </w:pPr>
      <w:bookmarkStart w:id="488" w:name="_Ref68184861"/>
      <w:bookmarkStart w:id="489" w:name="_Ref68186690"/>
      <w:bookmarkStart w:id="490" w:name="_Ref68186698"/>
      <w:bookmarkStart w:id="491" w:name="_Ref68186769"/>
      <w:bookmarkStart w:id="492" w:name="_Toc71708195"/>
      <w:bookmarkStart w:id="493" w:name="_Toc84889438"/>
      <w:bookmarkStart w:id="494" w:name="_Toc138167391"/>
      <w:r w:rsidRPr="00B85221">
        <w:rPr>
          <w:rFonts w:ascii="Tahoma" w:hAnsi="Tahoma" w:cs="Tahoma"/>
        </w:rPr>
        <w:t>Περιβάλλον της Σύμβασης</w:t>
      </w:r>
      <w:bookmarkEnd w:id="488"/>
      <w:bookmarkEnd w:id="489"/>
      <w:bookmarkEnd w:id="490"/>
      <w:bookmarkEnd w:id="491"/>
      <w:bookmarkEnd w:id="492"/>
      <w:bookmarkEnd w:id="493"/>
      <w:bookmarkEnd w:id="494"/>
    </w:p>
    <w:p w14:paraId="38906870" w14:textId="53DBE94E" w:rsidR="001B6C88" w:rsidRPr="00101993" w:rsidRDefault="001B6C88" w:rsidP="008A1019">
      <w:pPr>
        <w:pStyle w:val="2"/>
        <w:numPr>
          <w:ilvl w:val="1"/>
          <w:numId w:val="169"/>
        </w:numPr>
        <w:rPr>
          <w:rFonts w:ascii="Tahoma" w:hAnsi="Tahoma" w:cs="Tahoma"/>
          <w:lang w:val="el-GR"/>
        </w:rPr>
      </w:pPr>
      <w:bookmarkStart w:id="495" w:name="_Toc516836612"/>
      <w:bookmarkStart w:id="496" w:name="_Toc45706959"/>
      <w:bookmarkStart w:id="497" w:name="_Toc46478230"/>
      <w:bookmarkStart w:id="498" w:name="_Toc71708196"/>
      <w:bookmarkStart w:id="499" w:name="_Toc84889439"/>
      <w:bookmarkStart w:id="500" w:name="_Toc138167392"/>
      <w:r w:rsidRPr="00101993">
        <w:rPr>
          <w:rFonts w:ascii="Tahoma" w:hAnsi="Tahoma" w:cs="Tahoma"/>
          <w:lang w:val="el-GR"/>
        </w:rPr>
        <w:t>Εμπλεκόμενοι στην υλοποίηση της Σύμβασης</w:t>
      </w:r>
      <w:bookmarkEnd w:id="495"/>
      <w:bookmarkEnd w:id="496"/>
      <w:bookmarkEnd w:id="497"/>
      <w:bookmarkEnd w:id="498"/>
      <w:bookmarkEnd w:id="499"/>
      <w:bookmarkEnd w:id="500"/>
    </w:p>
    <w:p w14:paraId="17035C4B" w14:textId="77777777" w:rsidR="001B6C88" w:rsidRPr="00B85221" w:rsidRDefault="001B6C88" w:rsidP="001B6C88">
      <w:pPr>
        <w:rPr>
          <w:rFonts w:ascii="Tahoma" w:hAnsi="Tahoma" w:cs="Tahoma"/>
          <w:lang w:val="el-GR"/>
        </w:rPr>
      </w:pPr>
      <w:r w:rsidRPr="00B85221">
        <w:rPr>
          <w:rFonts w:ascii="Tahoma" w:hAnsi="Tahoma" w:cs="Tahoma"/>
          <w:lang w:val="el-GR"/>
        </w:rPr>
        <w:t>Για την υλοποίηση του Έργου της παρούσας Διακήρυξης εμπλέκονται οι ακόλουθοι:</w:t>
      </w:r>
    </w:p>
    <w:p w14:paraId="76F86749" w14:textId="77777777" w:rsidR="001B6C88" w:rsidRPr="00B85221" w:rsidRDefault="001B6C88" w:rsidP="001B6C88">
      <w:pPr>
        <w:rPr>
          <w:rFonts w:ascii="Tahoma" w:hAnsi="Tahoma" w:cs="Tahoma"/>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5"/>
        <w:gridCol w:w="2480"/>
        <w:gridCol w:w="4070"/>
      </w:tblGrid>
      <w:tr w:rsidR="00F90D7B" w:rsidRPr="00B85221" w14:paraId="58097E92" w14:textId="77777777" w:rsidTr="00B84A84">
        <w:tc>
          <w:tcPr>
            <w:tcW w:w="3305" w:type="dxa"/>
            <w:vAlign w:val="center"/>
          </w:tcPr>
          <w:p w14:paraId="47BED249" w14:textId="77777777" w:rsidR="00F90D7B" w:rsidRPr="00B85221" w:rsidRDefault="00F90D7B" w:rsidP="00F90D7B">
            <w:pPr>
              <w:widowControl w:val="0"/>
              <w:suppressAutoHyphens w:val="0"/>
              <w:spacing w:after="0"/>
              <w:rPr>
                <w:rFonts w:ascii="Tahoma" w:hAnsi="Tahoma" w:cs="Tahoma"/>
                <w:szCs w:val="22"/>
                <w:lang w:val="el-GR" w:eastAsia="en-US"/>
              </w:rPr>
            </w:pPr>
            <w:r w:rsidRPr="00B85221">
              <w:rPr>
                <w:rFonts w:ascii="Tahoma" w:hAnsi="Tahoma" w:cs="Tahoma"/>
                <w:szCs w:val="22"/>
                <w:lang w:val="el-GR" w:eastAsia="en-US"/>
              </w:rPr>
              <w:t>Φορέας Υλοποίησης</w:t>
            </w:r>
          </w:p>
        </w:tc>
        <w:tc>
          <w:tcPr>
            <w:tcW w:w="2480" w:type="dxa"/>
            <w:vAlign w:val="center"/>
          </w:tcPr>
          <w:p w14:paraId="7E961375" w14:textId="77777777" w:rsidR="00F90D7B" w:rsidRPr="00B85221" w:rsidRDefault="00F90D7B" w:rsidP="00F90D7B">
            <w:pPr>
              <w:widowControl w:val="0"/>
              <w:suppressAutoHyphens w:val="0"/>
              <w:spacing w:after="0"/>
              <w:rPr>
                <w:rFonts w:ascii="Tahoma" w:hAnsi="Tahoma" w:cs="Tahoma"/>
                <w:szCs w:val="22"/>
                <w:highlight w:val="black"/>
                <w:lang w:val="el-GR" w:eastAsia="en-US"/>
              </w:rPr>
            </w:pPr>
            <w:r w:rsidRPr="00B85221">
              <w:rPr>
                <w:rFonts w:ascii="Tahoma" w:hAnsi="Tahoma" w:cs="Tahoma"/>
                <w:szCs w:val="22"/>
                <w:lang w:val="el-GR" w:eastAsia="en-US"/>
              </w:rPr>
              <w:t>Κοινωνία της Πληροφορίας Α.Ε</w:t>
            </w:r>
          </w:p>
        </w:tc>
        <w:tc>
          <w:tcPr>
            <w:tcW w:w="4070" w:type="dxa"/>
            <w:vAlign w:val="center"/>
          </w:tcPr>
          <w:p w14:paraId="5E7560A5" w14:textId="77777777" w:rsidR="00F90D7B" w:rsidRPr="00B85221" w:rsidRDefault="00F90D7B" w:rsidP="00F90D7B">
            <w:pPr>
              <w:widowControl w:val="0"/>
              <w:suppressAutoHyphens w:val="0"/>
              <w:spacing w:after="0"/>
              <w:rPr>
                <w:rFonts w:ascii="Tahoma" w:hAnsi="Tahoma" w:cs="Tahoma"/>
                <w:szCs w:val="22"/>
                <w:lang w:val="el-GR" w:eastAsia="en-US"/>
              </w:rPr>
            </w:pPr>
            <w:r w:rsidRPr="00B85221">
              <w:rPr>
                <w:rFonts w:ascii="Tahoma" w:hAnsi="Tahoma" w:cs="Tahoma"/>
                <w:szCs w:val="22"/>
                <w:lang w:val="el-GR" w:eastAsia="en-US"/>
              </w:rPr>
              <w:t>Βλ. Παρ. 1.1.2</w:t>
            </w:r>
          </w:p>
        </w:tc>
      </w:tr>
      <w:tr w:rsidR="00F90D7B" w:rsidRPr="00094463" w14:paraId="70DF1194" w14:textId="77777777" w:rsidTr="00B84A84">
        <w:tc>
          <w:tcPr>
            <w:tcW w:w="3305" w:type="dxa"/>
            <w:vAlign w:val="center"/>
          </w:tcPr>
          <w:p w14:paraId="7F497EB4" w14:textId="77777777" w:rsidR="00F90D7B" w:rsidRPr="00B85221" w:rsidRDefault="00F90D7B" w:rsidP="00F90D7B">
            <w:pPr>
              <w:widowControl w:val="0"/>
              <w:suppressAutoHyphens w:val="0"/>
              <w:spacing w:after="0"/>
              <w:rPr>
                <w:rFonts w:ascii="Tahoma" w:hAnsi="Tahoma" w:cs="Tahoma"/>
                <w:szCs w:val="22"/>
                <w:lang w:val="el-GR" w:eastAsia="en-US"/>
              </w:rPr>
            </w:pPr>
            <w:r w:rsidRPr="00B85221">
              <w:rPr>
                <w:rFonts w:ascii="Tahoma" w:hAnsi="Tahoma" w:cs="Tahoma"/>
                <w:szCs w:val="22"/>
                <w:lang w:val="el-GR" w:eastAsia="en-US"/>
              </w:rPr>
              <w:t>Φορέας Χρηματοδότησης</w:t>
            </w:r>
          </w:p>
        </w:tc>
        <w:tc>
          <w:tcPr>
            <w:tcW w:w="2480" w:type="dxa"/>
            <w:vAlign w:val="center"/>
          </w:tcPr>
          <w:p w14:paraId="418EAD29" w14:textId="2C8CF76F" w:rsidR="00F90D7B" w:rsidRPr="008A2112" w:rsidRDefault="00F90D7B" w:rsidP="00F90D7B">
            <w:pPr>
              <w:widowControl w:val="0"/>
              <w:suppressAutoHyphens w:val="0"/>
              <w:spacing w:after="0"/>
              <w:rPr>
                <w:rFonts w:ascii="Tahoma" w:hAnsi="Tahoma" w:cs="Tahoma"/>
                <w:szCs w:val="22"/>
                <w:lang w:val="el-GR" w:eastAsia="en-US"/>
              </w:rPr>
            </w:pPr>
            <w:r w:rsidRPr="00B85221">
              <w:rPr>
                <w:rFonts w:ascii="Tahoma" w:hAnsi="Tahoma" w:cs="Tahoma"/>
                <w:szCs w:val="22"/>
                <w:lang w:val="el-GR"/>
              </w:rPr>
              <w:t xml:space="preserve">Υπουργείο </w:t>
            </w:r>
            <w:r>
              <w:rPr>
                <w:rFonts w:ascii="Tahoma" w:hAnsi="Tahoma" w:cs="Tahoma"/>
                <w:szCs w:val="22"/>
                <w:lang w:val="el-GR"/>
              </w:rPr>
              <w:t xml:space="preserve">Ψηφιακής Διακυβέρνησης </w:t>
            </w:r>
          </w:p>
        </w:tc>
        <w:tc>
          <w:tcPr>
            <w:tcW w:w="4070" w:type="dxa"/>
          </w:tcPr>
          <w:p w14:paraId="1995DBC8" w14:textId="4F41CCAD" w:rsidR="00F90D7B" w:rsidRPr="00B85221" w:rsidRDefault="00F90D7B" w:rsidP="00F90D7B">
            <w:pPr>
              <w:widowControl w:val="0"/>
              <w:suppressAutoHyphens w:val="0"/>
              <w:spacing w:after="0"/>
              <w:rPr>
                <w:rStyle w:val="-"/>
                <w:rFonts w:ascii="Tahoma" w:hAnsi="Tahoma" w:cs="Tahoma"/>
                <w:lang w:val="el-GR"/>
              </w:rPr>
            </w:pPr>
            <w:r w:rsidRPr="00B85221">
              <w:rPr>
                <w:rFonts w:ascii="Tahoma" w:hAnsi="Tahoma" w:cs="Tahoma"/>
              </w:rPr>
              <w:t>https</w:t>
            </w:r>
            <w:r w:rsidRPr="00B85221">
              <w:rPr>
                <w:rFonts w:ascii="Tahoma" w:hAnsi="Tahoma" w:cs="Tahoma"/>
                <w:lang w:val="el-GR"/>
              </w:rPr>
              <w:t>://</w:t>
            </w:r>
            <w:r w:rsidRPr="00B85221">
              <w:rPr>
                <w:rFonts w:ascii="Tahoma" w:hAnsi="Tahoma" w:cs="Tahoma"/>
              </w:rPr>
              <w:t>min</w:t>
            </w:r>
            <w:r>
              <w:rPr>
                <w:rFonts w:ascii="Tahoma" w:hAnsi="Tahoma" w:cs="Tahoma"/>
                <w:lang w:val="en-US"/>
              </w:rPr>
              <w:t>digital</w:t>
            </w:r>
            <w:r w:rsidRPr="00B85221">
              <w:rPr>
                <w:rFonts w:ascii="Tahoma" w:hAnsi="Tahoma" w:cs="Tahoma"/>
                <w:lang w:val="el-GR"/>
              </w:rPr>
              <w:t>.</w:t>
            </w:r>
            <w:r w:rsidRPr="00B85221">
              <w:rPr>
                <w:rFonts w:ascii="Tahoma" w:hAnsi="Tahoma" w:cs="Tahoma"/>
              </w:rPr>
              <w:t>gov</w:t>
            </w:r>
            <w:r w:rsidRPr="00B85221">
              <w:rPr>
                <w:rFonts w:ascii="Tahoma" w:hAnsi="Tahoma" w:cs="Tahoma"/>
                <w:lang w:val="el-GR"/>
              </w:rPr>
              <w:t>.</w:t>
            </w:r>
            <w:r w:rsidRPr="00B85221">
              <w:rPr>
                <w:rFonts w:ascii="Tahoma" w:hAnsi="Tahoma" w:cs="Tahoma"/>
              </w:rPr>
              <w:t>gr</w:t>
            </w:r>
            <w:r w:rsidRPr="00B85221">
              <w:rPr>
                <w:rStyle w:val="-"/>
                <w:rFonts w:ascii="Tahoma" w:hAnsi="Tahoma" w:cs="Tahoma"/>
                <w:lang w:val="el-GR"/>
              </w:rPr>
              <w:t xml:space="preserve"> </w:t>
            </w:r>
          </w:p>
          <w:p w14:paraId="251D51FD" w14:textId="77777777" w:rsidR="00F90D7B" w:rsidRPr="00B85221" w:rsidRDefault="00F90D7B" w:rsidP="00F90D7B">
            <w:pPr>
              <w:widowControl w:val="0"/>
              <w:suppressAutoHyphens w:val="0"/>
              <w:spacing w:after="0"/>
              <w:rPr>
                <w:rFonts w:ascii="Tahoma" w:hAnsi="Tahoma" w:cs="Tahoma"/>
                <w:szCs w:val="22"/>
                <w:lang w:val="el-GR" w:eastAsia="en-US"/>
              </w:rPr>
            </w:pPr>
            <w:r w:rsidRPr="00B85221">
              <w:rPr>
                <w:rFonts w:ascii="Tahoma" w:hAnsi="Tahoma" w:cs="Tahoma"/>
                <w:szCs w:val="22"/>
                <w:lang w:val="el-GR" w:eastAsia="en-US"/>
              </w:rPr>
              <w:t>Βλ. Παρ. 1.1.3</w:t>
            </w:r>
          </w:p>
        </w:tc>
      </w:tr>
      <w:tr w:rsidR="00F90D7B" w:rsidRPr="00094463" w14:paraId="06B4FE16" w14:textId="77777777" w:rsidTr="00B84A84">
        <w:tc>
          <w:tcPr>
            <w:tcW w:w="3305" w:type="dxa"/>
            <w:vAlign w:val="center"/>
          </w:tcPr>
          <w:p w14:paraId="38B23D39" w14:textId="77777777" w:rsidR="00F90D7B" w:rsidRPr="00B85221" w:rsidRDefault="00F90D7B" w:rsidP="00F90D7B">
            <w:pPr>
              <w:widowControl w:val="0"/>
              <w:suppressAutoHyphens w:val="0"/>
              <w:spacing w:after="0"/>
              <w:rPr>
                <w:rFonts w:ascii="Tahoma" w:hAnsi="Tahoma" w:cs="Tahoma"/>
                <w:szCs w:val="22"/>
                <w:lang w:val="el-GR" w:eastAsia="en-US"/>
              </w:rPr>
            </w:pPr>
            <w:r w:rsidRPr="00B85221">
              <w:rPr>
                <w:rFonts w:ascii="Tahoma" w:hAnsi="Tahoma" w:cs="Tahoma"/>
                <w:szCs w:val="22"/>
                <w:lang w:val="el-GR" w:eastAsia="en-US"/>
              </w:rPr>
              <w:t>Κύριος του Έργου</w:t>
            </w:r>
          </w:p>
        </w:tc>
        <w:tc>
          <w:tcPr>
            <w:tcW w:w="2480" w:type="dxa"/>
          </w:tcPr>
          <w:p w14:paraId="28E38142" w14:textId="77777777" w:rsidR="00F90D7B" w:rsidRPr="00B85221" w:rsidRDefault="00F90D7B" w:rsidP="00F90D7B">
            <w:pPr>
              <w:widowControl w:val="0"/>
              <w:suppressAutoHyphens w:val="0"/>
              <w:spacing w:after="0"/>
              <w:rPr>
                <w:rFonts w:ascii="Tahoma" w:hAnsi="Tahoma" w:cs="Tahoma"/>
                <w:szCs w:val="22"/>
                <w:lang w:val="el-GR"/>
              </w:rPr>
            </w:pPr>
            <w:r w:rsidRPr="00B85221">
              <w:rPr>
                <w:rFonts w:ascii="Tahoma" w:hAnsi="Tahoma" w:cs="Tahoma"/>
                <w:szCs w:val="22"/>
                <w:lang w:val="el-GR"/>
              </w:rPr>
              <w:t>Υπουργείο Τουρισμού</w:t>
            </w:r>
          </w:p>
        </w:tc>
        <w:tc>
          <w:tcPr>
            <w:tcW w:w="4070" w:type="dxa"/>
          </w:tcPr>
          <w:p w14:paraId="3AE29ABE" w14:textId="77777777" w:rsidR="00F90D7B" w:rsidRPr="00B85221" w:rsidRDefault="00F90D7B" w:rsidP="00F90D7B">
            <w:pPr>
              <w:widowControl w:val="0"/>
              <w:suppressAutoHyphens w:val="0"/>
              <w:spacing w:after="0"/>
              <w:rPr>
                <w:rStyle w:val="-"/>
                <w:rFonts w:ascii="Tahoma" w:hAnsi="Tahoma" w:cs="Tahoma"/>
                <w:lang w:val="el-GR"/>
              </w:rPr>
            </w:pPr>
            <w:r w:rsidRPr="00B85221">
              <w:rPr>
                <w:rFonts w:ascii="Tahoma" w:hAnsi="Tahoma" w:cs="Tahoma"/>
              </w:rPr>
              <w:t>https</w:t>
            </w:r>
            <w:r w:rsidRPr="00B85221">
              <w:rPr>
                <w:rFonts w:ascii="Tahoma" w:hAnsi="Tahoma" w:cs="Tahoma"/>
                <w:lang w:val="el-GR"/>
              </w:rPr>
              <w:t>://</w:t>
            </w:r>
            <w:r w:rsidRPr="00B85221">
              <w:rPr>
                <w:rFonts w:ascii="Tahoma" w:hAnsi="Tahoma" w:cs="Tahoma"/>
              </w:rPr>
              <w:t>mintour</w:t>
            </w:r>
            <w:r w:rsidRPr="00B85221">
              <w:rPr>
                <w:rFonts w:ascii="Tahoma" w:hAnsi="Tahoma" w:cs="Tahoma"/>
                <w:lang w:val="el-GR"/>
              </w:rPr>
              <w:t>.</w:t>
            </w:r>
            <w:r w:rsidRPr="00B85221">
              <w:rPr>
                <w:rFonts w:ascii="Tahoma" w:hAnsi="Tahoma" w:cs="Tahoma"/>
              </w:rPr>
              <w:t>gov</w:t>
            </w:r>
            <w:r w:rsidRPr="00B85221">
              <w:rPr>
                <w:rFonts w:ascii="Tahoma" w:hAnsi="Tahoma" w:cs="Tahoma"/>
                <w:lang w:val="el-GR"/>
              </w:rPr>
              <w:t>.</w:t>
            </w:r>
            <w:r w:rsidRPr="00B85221">
              <w:rPr>
                <w:rFonts w:ascii="Tahoma" w:hAnsi="Tahoma" w:cs="Tahoma"/>
              </w:rPr>
              <w:t>gr</w:t>
            </w:r>
            <w:r w:rsidRPr="00B85221">
              <w:rPr>
                <w:rStyle w:val="-"/>
                <w:rFonts w:ascii="Tahoma" w:hAnsi="Tahoma" w:cs="Tahoma"/>
                <w:lang w:val="el-GR"/>
              </w:rPr>
              <w:t xml:space="preserve"> </w:t>
            </w:r>
          </w:p>
          <w:p w14:paraId="225735BB" w14:textId="77777777" w:rsidR="00F90D7B" w:rsidRPr="00B85221" w:rsidRDefault="00F90D7B" w:rsidP="00F90D7B">
            <w:pPr>
              <w:widowControl w:val="0"/>
              <w:suppressAutoHyphens w:val="0"/>
              <w:spacing w:after="0"/>
              <w:rPr>
                <w:rFonts w:ascii="Tahoma" w:hAnsi="Tahoma" w:cs="Tahoma"/>
                <w:szCs w:val="22"/>
                <w:lang w:val="el-GR" w:eastAsia="en-US"/>
              </w:rPr>
            </w:pPr>
            <w:r w:rsidRPr="00B85221">
              <w:rPr>
                <w:rFonts w:ascii="Tahoma" w:hAnsi="Tahoma" w:cs="Tahoma"/>
                <w:szCs w:val="22"/>
                <w:lang w:val="el-GR" w:eastAsia="en-US"/>
              </w:rPr>
              <w:t>Βλ. Παρ. 1.1.4</w:t>
            </w:r>
          </w:p>
        </w:tc>
      </w:tr>
      <w:tr w:rsidR="00F90D7B" w:rsidRPr="00094463" w14:paraId="32BDB2A1" w14:textId="77777777" w:rsidTr="00B84A84">
        <w:tc>
          <w:tcPr>
            <w:tcW w:w="3305" w:type="dxa"/>
            <w:vAlign w:val="center"/>
          </w:tcPr>
          <w:p w14:paraId="6884397A" w14:textId="77777777" w:rsidR="00F90D7B" w:rsidRPr="00B85221" w:rsidRDefault="00F90D7B" w:rsidP="00F90D7B">
            <w:pPr>
              <w:widowControl w:val="0"/>
              <w:suppressAutoHyphens w:val="0"/>
              <w:spacing w:after="0"/>
              <w:rPr>
                <w:rFonts w:ascii="Tahoma" w:hAnsi="Tahoma" w:cs="Tahoma"/>
                <w:szCs w:val="22"/>
                <w:lang w:val="el-GR" w:eastAsia="en-US"/>
              </w:rPr>
            </w:pPr>
            <w:r w:rsidRPr="00B85221">
              <w:rPr>
                <w:rFonts w:ascii="Tahoma" w:hAnsi="Tahoma" w:cs="Tahoma"/>
                <w:szCs w:val="22"/>
                <w:lang w:val="el-GR" w:eastAsia="en-US"/>
              </w:rPr>
              <w:t>Φορέας Λειτουργίας του Έργου</w:t>
            </w:r>
          </w:p>
        </w:tc>
        <w:tc>
          <w:tcPr>
            <w:tcW w:w="2480" w:type="dxa"/>
          </w:tcPr>
          <w:p w14:paraId="339DF2F5" w14:textId="77777777" w:rsidR="00F90D7B" w:rsidRPr="00B85221" w:rsidRDefault="00F90D7B" w:rsidP="00F90D7B">
            <w:pPr>
              <w:widowControl w:val="0"/>
              <w:suppressAutoHyphens w:val="0"/>
              <w:spacing w:after="0"/>
              <w:rPr>
                <w:rFonts w:ascii="Tahoma" w:hAnsi="Tahoma" w:cs="Tahoma"/>
                <w:szCs w:val="22"/>
                <w:lang w:val="el-GR"/>
              </w:rPr>
            </w:pPr>
            <w:r w:rsidRPr="00B85221">
              <w:rPr>
                <w:rFonts w:ascii="Tahoma" w:hAnsi="Tahoma" w:cs="Tahoma"/>
                <w:szCs w:val="22"/>
                <w:lang w:val="el-GR"/>
              </w:rPr>
              <w:t>Υπουργείο Τουρισμού</w:t>
            </w:r>
          </w:p>
        </w:tc>
        <w:tc>
          <w:tcPr>
            <w:tcW w:w="4070" w:type="dxa"/>
          </w:tcPr>
          <w:p w14:paraId="4D7E8196" w14:textId="77777777" w:rsidR="00F90D7B" w:rsidRPr="00B85221" w:rsidRDefault="00F90D7B" w:rsidP="00F90D7B">
            <w:pPr>
              <w:widowControl w:val="0"/>
              <w:suppressAutoHyphens w:val="0"/>
              <w:spacing w:after="0"/>
              <w:rPr>
                <w:rStyle w:val="-"/>
                <w:rFonts w:ascii="Tahoma" w:hAnsi="Tahoma" w:cs="Tahoma"/>
                <w:lang w:val="el-GR"/>
              </w:rPr>
            </w:pPr>
            <w:r w:rsidRPr="00B85221">
              <w:rPr>
                <w:rFonts w:ascii="Tahoma" w:hAnsi="Tahoma" w:cs="Tahoma"/>
              </w:rPr>
              <w:t>https</w:t>
            </w:r>
            <w:r w:rsidRPr="00B85221">
              <w:rPr>
                <w:rFonts w:ascii="Tahoma" w:hAnsi="Tahoma" w:cs="Tahoma"/>
                <w:lang w:val="el-GR"/>
              </w:rPr>
              <w:t>://</w:t>
            </w:r>
            <w:r w:rsidRPr="00B85221">
              <w:rPr>
                <w:rFonts w:ascii="Tahoma" w:hAnsi="Tahoma" w:cs="Tahoma"/>
              </w:rPr>
              <w:t>mintour</w:t>
            </w:r>
            <w:r w:rsidRPr="00B85221">
              <w:rPr>
                <w:rFonts w:ascii="Tahoma" w:hAnsi="Tahoma" w:cs="Tahoma"/>
                <w:lang w:val="el-GR"/>
              </w:rPr>
              <w:t>.</w:t>
            </w:r>
            <w:r w:rsidRPr="00B85221">
              <w:rPr>
                <w:rFonts w:ascii="Tahoma" w:hAnsi="Tahoma" w:cs="Tahoma"/>
              </w:rPr>
              <w:t>gov</w:t>
            </w:r>
            <w:r w:rsidRPr="00B85221">
              <w:rPr>
                <w:rFonts w:ascii="Tahoma" w:hAnsi="Tahoma" w:cs="Tahoma"/>
                <w:lang w:val="el-GR"/>
              </w:rPr>
              <w:t>.</w:t>
            </w:r>
            <w:r w:rsidRPr="00B85221">
              <w:rPr>
                <w:rFonts w:ascii="Tahoma" w:hAnsi="Tahoma" w:cs="Tahoma"/>
              </w:rPr>
              <w:t>gr</w:t>
            </w:r>
            <w:r w:rsidRPr="00B85221">
              <w:rPr>
                <w:rStyle w:val="-"/>
                <w:rFonts w:ascii="Tahoma" w:hAnsi="Tahoma" w:cs="Tahoma"/>
                <w:lang w:val="el-GR"/>
              </w:rPr>
              <w:t xml:space="preserve"> </w:t>
            </w:r>
          </w:p>
          <w:p w14:paraId="093E3681" w14:textId="77777777" w:rsidR="00F90D7B" w:rsidRPr="00B85221" w:rsidRDefault="00F90D7B" w:rsidP="00F90D7B">
            <w:pPr>
              <w:widowControl w:val="0"/>
              <w:suppressAutoHyphens w:val="0"/>
              <w:spacing w:after="0"/>
              <w:rPr>
                <w:rFonts w:ascii="Tahoma" w:hAnsi="Tahoma" w:cs="Tahoma"/>
                <w:szCs w:val="22"/>
                <w:lang w:val="el-GR" w:eastAsia="en-US"/>
              </w:rPr>
            </w:pPr>
            <w:r w:rsidRPr="00B85221">
              <w:rPr>
                <w:rFonts w:ascii="Tahoma" w:hAnsi="Tahoma" w:cs="Tahoma"/>
                <w:szCs w:val="22"/>
                <w:lang w:val="el-GR" w:eastAsia="en-US"/>
              </w:rPr>
              <w:t>Βλ. Παρ. 1.1.4</w:t>
            </w:r>
          </w:p>
        </w:tc>
      </w:tr>
      <w:tr w:rsidR="00F90D7B" w:rsidRPr="00B85221" w:rsidDel="00DF55C4" w14:paraId="3880153E" w14:textId="77777777" w:rsidTr="00B84A84">
        <w:tc>
          <w:tcPr>
            <w:tcW w:w="3305" w:type="dxa"/>
            <w:vAlign w:val="center"/>
          </w:tcPr>
          <w:p w14:paraId="327A9412" w14:textId="77777777" w:rsidR="00F90D7B" w:rsidRPr="00B85221" w:rsidDel="00DF55C4" w:rsidRDefault="00F90D7B" w:rsidP="00F90D7B">
            <w:pPr>
              <w:widowControl w:val="0"/>
              <w:suppressAutoHyphens w:val="0"/>
              <w:spacing w:after="0"/>
              <w:rPr>
                <w:rFonts w:ascii="Tahoma" w:hAnsi="Tahoma" w:cs="Tahoma"/>
                <w:szCs w:val="22"/>
                <w:lang w:val="el-GR" w:eastAsia="en-US"/>
              </w:rPr>
            </w:pPr>
            <w:r w:rsidRPr="00B85221">
              <w:rPr>
                <w:rFonts w:ascii="Tahoma" w:hAnsi="Tahoma" w:cs="Tahoma"/>
                <w:szCs w:val="22"/>
                <w:lang w:val="el-GR" w:eastAsia="en-US"/>
              </w:rPr>
              <w:t>Όργανα &amp; Επιτροπές Παρακολούθησης, Διακυβέρνησης και Ελέγχου του Έργου</w:t>
            </w:r>
          </w:p>
        </w:tc>
        <w:tc>
          <w:tcPr>
            <w:tcW w:w="2480" w:type="dxa"/>
            <w:vAlign w:val="center"/>
          </w:tcPr>
          <w:p w14:paraId="238F3841" w14:textId="77777777" w:rsidR="00F90D7B" w:rsidRPr="00B85221" w:rsidDel="00DF55C4" w:rsidRDefault="00F90D7B" w:rsidP="00F90D7B">
            <w:pPr>
              <w:widowControl w:val="0"/>
              <w:suppressAutoHyphens w:val="0"/>
              <w:spacing w:after="0"/>
              <w:rPr>
                <w:rFonts w:ascii="Tahoma" w:hAnsi="Tahoma" w:cs="Tahoma"/>
                <w:szCs w:val="22"/>
                <w:lang w:val="el-GR" w:eastAsia="en-US"/>
              </w:rPr>
            </w:pPr>
            <w:r w:rsidRPr="00B85221">
              <w:rPr>
                <w:rFonts w:ascii="Tahoma" w:hAnsi="Tahoma" w:cs="Tahoma"/>
                <w:szCs w:val="22"/>
                <w:lang w:val="el-GR" w:eastAsia="en-US"/>
              </w:rPr>
              <w:t>-</w:t>
            </w:r>
          </w:p>
        </w:tc>
        <w:tc>
          <w:tcPr>
            <w:tcW w:w="4070" w:type="dxa"/>
            <w:vAlign w:val="center"/>
          </w:tcPr>
          <w:p w14:paraId="486DD48E" w14:textId="77777777" w:rsidR="00F90D7B" w:rsidRPr="00B85221" w:rsidDel="00DF55C4" w:rsidRDefault="00F90D7B" w:rsidP="00F90D7B">
            <w:pPr>
              <w:widowControl w:val="0"/>
              <w:suppressAutoHyphens w:val="0"/>
              <w:spacing w:after="0"/>
              <w:rPr>
                <w:rFonts w:ascii="Tahoma" w:hAnsi="Tahoma" w:cs="Tahoma"/>
                <w:szCs w:val="22"/>
                <w:lang w:val="el-GR" w:eastAsia="en-US"/>
              </w:rPr>
            </w:pPr>
            <w:r w:rsidRPr="00B85221">
              <w:rPr>
                <w:rFonts w:ascii="Tahoma" w:hAnsi="Tahoma" w:cs="Tahoma"/>
                <w:szCs w:val="22"/>
                <w:lang w:val="el-GR" w:eastAsia="en-US"/>
              </w:rPr>
              <w:t>Βλ. Παρ. 1.1.5</w:t>
            </w:r>
          </w:p>
        </w:tc>
      </w:tr>
    </w:tbl>
    <w:p w14:paraId="24BBB435" w14:textId="77777777" w:rsidR="001B6C88" w:rsidRPr="00B85221" w:rsidRDefault="001B6C88" w:rsidP="001B6C88">
      <w:pPr>
        <w:rPr>
          <w:rFonts w:ascii="Tahoma" w:hAnsi="Tahoma" w:cs="Tahoma"/>
          <w:lang w:val="el-GR"/>
        </w:rPr>
      </w:pPr>
    </w:p>
    <w:p w14:paraId="4FFD1012" w14:textId="77777777" w:rsidR="001B6C88" w:rsidRPr="00101993" w:rsidRDefault="001B6C88" w:rsidP="008A1019">
      <w:pPr>
        <w:pStyle w:val="2"/>
        <w:numPr>
          <w:ilvl w:val="1"/>
          <w:numId w:val="169"/>
        </w:numPr>
        <w:rPr>
          <w:rFonts w:ascii="Tahoma" w:hAnsi="Tahoma" w:cs="Tahoma"/>
          <w:lang w:val="el-GR"/>
        </w:rPr>
      </w:pPr>
      <w:bookmarkStart w:id="501" w:name="_Ref51336725"/>
      <w:bookmarkStart w:id="502" w:name="_Toc53671308"/>
      <w:bookmarkStart w:id="503" w:name="_Toc77758506"/>
      <w:bookmarkStart w:id="504" w:name="_Toc78190715"/>
      <w:bookmarkStart w:id="505" w:name="_Toc78190977"/>
      <w:bookmarkStart w:id="506" w:name="_Toc78297852"/>
      <w:bookmarkStart w:id="507" w:name="_Toc84889440"/>
      <w:bookmarkStart w:id="508" w:name="_Toc138167393"/>
      <w:r w:rsidRPr="00101993">
        <w:rPr>
          <w:rFonts w:ascii="Tahoma" w:hAnsi="Tahoma" w:cs="Tahoma"/>
          <w:lang w:val="el-GR"/>
        </w:rPr>
        <w:t>Φορέας Υλοποίησης – Αναθέτουσα Αρχή</w:t>
      </w:r>
      <w:bookmarkEnd w:id="501"/>
      <w:bookmarkEnd w:id="502"/>
      <w:bookmarkEnd w:id="503"/>
      <w:bookmarkEnd w:id="504"/>
      <w:bookmarkEnd w:id="505"/>
      <w:bookmarkEnd w:id="506"/>
      <w:bookmarkEnd w:id="507"/>
      <w:bookmarkEnd w:id="508"/>
      <w:r w:rsidRPr="00101993">
        <w:rPr>
          <w:rFonts w:ascii="Tahoma" w:hAnsi="Tahoma" w:cs="Tahoma"/>
          <w:lang w:val="el-GR"/>
        </w:rPr>
        <w:t xml:space="preserve"> </w:t>
      </w:r>
    </w:p>
    <w:p w14:paraId="3A5E72EF" w14:textId="77777777" w:rsidR="001B6C88" w:rsidRPr="00B85221" w:rsidRDefault="001B6C88" w:rsidP="001B6C88">
      <w:pPr>
        <w:shd w:val="clear" w:color="auto" w:fill="FFFFFF"/>
        <w:suppressAutoHyphens w:val="0"/>
        <w:spacing w:after="150"/>
        <w:rPr>
          <w:rFonts w:ascii="Tahoma" w:hAnsi="Tahoma" w:cs="Tahoma"/>
          <w:szCs w:val="22"/>
          <w:lang w:val="el-GR"/>
        </w:rPr>
      </w:pPr>
      <w:r w:rsidRPr="00B85221">
        <w:rPr>
          <w:rFonts w:ascii="Tahoma" w:hAnsi="Tahoma" w:cs="Tahoma"/>
          <w:szCs w:val="22"/>
          <w:lang w:val="el-GR"/>
        </w:rPr>
        <w:t>Η «</w:t>
      </w:r>
      <w:r w:rsidRPr="00B85221">
        <w:rPr>
          <w:rFonts w:ascii="Tahoma" w:hAnsi="Tahoma" w:cs="Tahoma"/>
          <w:b/>
          <w:szCs w:val="22"/>
          <w:lang w:val="el-GR"/>
        </w:rPr>
        <w:t>Κοινωνία της Πληροφορίας Μ.Α.Ε.</w:t>
      </w:r>
      <w:r w:rsidRPr="00B85221">
        <w:rPr>
          <w:rFonts w:ascii="Tahoma" w:hAnsi="Tahoma" w:cs="Tahoma"/>
          <w:szCs w:val="22"/>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46BFFFB" w14:textId="77777777" w:rsidR="001B6C88" w:rsidRPr="00B85221" w:rsidRDefault="001B6C88" w:rsidP="001B6C88">
      <w:pPr>
        <w:shd w:val="clear" w:color="auto" w:fill="FFFFFF"/>
        <w:suppressAutoHyphens w:val="0"/>
        <w:spacing w:after="150"/>
        <w:rPr>
          <w:rFonts w:ascii="Tahoma" w:hAnsi="Tahoma" w:cs="Tahoma"/>
          <w:szCs w:val="22"/>
          <w:lang w:val="el-GR"/>
        </w:rPr>
      </w:pPr>
      <w:r w:rsidRPr="00B85221">
        <w:rPr>
          <w:rFonts w:ascii="Tahoma" w:hAnsi="Tahoma" w:cs="Tahoma"/>
          <w:szCs w:val="22"/>
          <w:lang w:val="el-GR"/>
        </w:rPr>
        <w:t xml:space="preserve">Βασικός σκοπός της Εταιρείας, όπως ορίζεται στην τελευταία τροποποίηση του καταστατικού αυτής </w:t>
      </w:r>
      <w:r w:rsidRPr="00B85221">
        <w:rPr>
          <w:rFonts w:ascii="Tahoma" w:hAnsi="Tahoma" w:cs="Tahoma"/>
          <w:lang w:val="el-GR"/>
        </w:rPr>
        <w:t>(ΦΕΚ Β’ 5386/07-12-2020)</w:t>
      </w:r>
      <w:r w:rsidRPr="00B85221">
        <w:rPr>
          <w:rFonts w:ascii="Tahoma" w:hAnsi="Tahoma" w:cs="Tahoma"/>
          <w:szCs w:val="22"/>
          <w:lang w:val="el-GR"/>
        </w:rPr>
        <w:t>, είναι:</w:t>
      </w:r>
    </w:p>
    <w:p w14:paraId="4E48331F" w14:textId="77777777" w:rsidR="001B6C88" w:rsidRPr="00B85221" w:rsidRDefault="001B6C88" w:rsidP="001B6C88">
      <w:pPr>
        <w:shd w:val="clear" w:color="auto" w:fill="FFFFFF"/>
        <w:suppressAutoHyphens w:val="0"/>
        <w:spacing w:after="150"/>
        <w:rPr>
          <w:rFonts w:ascii="Tahoma" w:hAnsi="Tahoma" w:cs="Tahoma"/>
          <w:szCs w:val="22"/>
          <w:lang w:val="el-GR"/>
        </w:rPr>
      </w:pPr>
      <w:r w:rsidRPr="00B85221">
        <w:rPr>
          <w:rFonts w:ascii="Tahoma" w:hAnsi="Tahoma"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42DE1E87" w14:textId="77777777" w:rsidR="001B6C88" w:rsidRPr="00B85221" w:rsidRDefault="001B6C88" w:rsidP="001B6C88">
      <w:pPr>
        <w:shd w:val="clear" w:color="auto" w:fill="FFFFFF"/>
        <w:suppressAutoHyphens w:val="0"/>
        <w:spacing w:after="150"/>
        <w:rPr>
          <w:rFonts w:ascii="Tahoma" w:hAnsi="Tahoma" w:cs="Tahoma"/>
          <w:szCs w:val="22"/>
          <w:lang w:val="el-GR"/>
        </w:rPr>
      </w:pPr>
      <w:r w:rsidRPr="00B85221">
        <w:rPr>
          <w:rFonts w:ascii="Tahoma" w:hAnsi="Tahoma"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5E45FAF5" w14:textId="77777777" w:rsidR="001B6C88" w:rsidRPr="00B85221" w:rsidRDefault="001B6C88" w:rsidP="001B6C88">
      <w:pPr>
        <w:shd w:val="clear" w:color="auto" w:fill="FFFFFF"/>
        <w:suppressAutoHyphens w:val="0"/>
        <w:spacing w:after="150"/>
        <w:rPr>
          <w:rFonts w:ascii="Tahoma" w:hAnsi="Tahoma" w:cs="Tahoma"/>
          <w:szCs w:val="22"/>
          <w:lang w:val="el-GR"/>
        </w:rPr>
      </w:pPr>
      <w:r w:rsidRPr="00B85221">
        <w:rPr>
          <w:rFonts w:ascii="Tahoma" w:hAnsi="Tahoma"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3DB961A5" w14:textId="77777777" w:rsidR="001B6C88" w:rsidRPr="00B85221" w:rsidRDefault="001B6C88" w:rsidP="001B6C88">
      <w:pPr>
        <w:shd w:val="clear" w:color="auto" w:fill="FFFFFF"/>
        <w:suppressAutoHyphens w:val="0"/>
        <w:spacing w:after="150"/>
        <w:rPr>
          <w:rFonts w:ascii="Tahoma" w:hAnsi="Tahoma" w:cs="Tahoma"/>
          <w:szCs w:val="22"/>
          <w:lang w:val="el-GR"/>
        </w:rPr>
      </w:pPr>
      <w:r w:rsidRPr="00B85221">
        <w:rPr>
          <w:rFonts w:ascii="Tahoma" w:hAnsi="Tahoma"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0BE3CC37" w14:textId="77777777" w:rsidR="001B6C88" w:rsidRPr="00B85221" w:rsidRDefault="001B6C88" w:rsidP="001B6C88">
      <w:pPr>
        <w:shd w:val="clear" w:color="auto" w:fill="FFFFFF"/>
        <w:suppressAutoHyphens w:val="0"/>
        <w:spacing w:after="150"/>
        <w:rPr>
          <w:rFonts w:ascii="Tahoma" w:hAnsi="Tahoma" w:cs="Tahoma"/>
          <w:szCs w:val="22"/>
          <w:lang w:val="el-GR"/>
        </w:rPr>
      </w:pPr>
      <w:r w:rsidRPr="00B85221">
        <w:rPr>
          <w:rFonts w:ascii="Tahoma" w:hAnsi="Tahoma"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D1E0238" w14:textId="77777777" w:rsidR="001B6C88" w:rsidRPr="00B85221" w:rsidRDefault="001B6C88" w:rsidP="001B6C88">
      <w:pPr>
        <w:shd w:val="clear" w:color="auto" w:fill="FFFFFF"/>
        <w:suppressAutoHyphens w:val="0"/>
        <w:spacing w:after="150"/>
        <w:rPr>
          <w:rFonts w:ascii="Tahoma" w:hAnsi="Tahoma" w:cs="Tahoma"/>
          <w:szCs w:val="22"/>
          <w:lang w:val="el-GR"/>
        </w:rPr>
      </w:pPr>
      <w:r w:rsidRPr="00B85221">
        <w:rPr>
          <w:rFonts w:ascii="Tahoma" w:hAnsi="Tahoma"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4347E693" w14:textId="77777777" w:rsidR="001B6C88" w:rsidRPr="00B85221" w:rsidRDefault="001B6C88" w:rsidP="001B6C88">
      <w:pPr>
        <w:shd w:val="clear" w:color="auto" w:fill="FFFFFF"/>
        <w:suppressAutoHyphens w:val="0"/>
        <w:spacing w:after="150"/>
        <w:rPr>
          <w:rFonts w:ascii="Tahoma" w:hAnsi="Tahoma" w:cs="Tahoma"/>
          <w:szCs w:val="22"/>
          <w:lang w:val="el-GR"/>
        </w:rPr>
      </w:pPr>
      <w:r w:rsidRPr="00B85221">
        <w:rPr>
          <w:rFonts w:ascii="Tahoma" w:hAnsi="Tahoma"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8657323" w14:textId="77777777" w:rsidR="001B6C88" w:rsidRPr="00B85221" w:rsidRDefault="001B6C88" w:rsidP="001B6C88">
      <w:pPr>
        <w:shd w:val="clear" w:color="auto" w:fill="FFFFFF"/>
        <w:suppressAutoHyphens w:val="0"/>
        <w:spacing w:after="150"/>
        <w:rPr>
          <w:rFonts w:ascii="Tahoma" w:hAnsi="Tahoma" w:cs="Tahoma"/>
          <w:szCs w:val="22"/>
          <w:lang w:val="el-GR"/>
        </w:rPr>
      </w:pPr>
      <w:r w:rsidRPr="00B85221">
        <w:rPr>
          <w:rFonts w:ascii="Tahoma" w:hAnsi="Tahoma"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6FEE879" w14:textId="77777777" w:rsidR="001B6C88" w:rsidRPr="00B85221" w:rsidRDefault="001B6C88" w:rsidP="001B6C88">
      <w:pPr>
        <w:shd w:val="clear" w:color="auto" w:fill="FFFFFF"/>
        <w:suppressAutoHyphens w:val="0"/>
        <w:spacing w:after="150"/>
        <w:rPr>
          <w:rFonts w:ascii="Tahoma" w:hAnsi="Tahoma" w:cs="Tahoma"/>
          <w:szCs w:val="22"/>
          <w:lang w:val="el-GR"/>
        </w:rPr>
      </w:pPr>
      <w:r w:rsidRPr="00B85221">
        <w:rPr>
          <w:rFonts w:ascii="Tahoma" w:hAnsi="Tahoma"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C292CDF" w14:textId="77777777" w:rsidR="001B6C88" w:rsidRPr="00B85221" w:rsidRDefault="001B6C88" w:rsidP="001B6C88">
      <w:pPr>
        <w:shd w:val="clear" w:color="auto" w:fill="FFFFFF"/>
        <w:suppressAutoHyphens w:val="0"/>
        <w:spacing w:after="150"/>
        <w:rPr>
          <w:rFonts w:ascii="Tahoma" w:hAnsi="Tahoma" w:cs="Tahoma"/>
          <w:szCs w:val="22"/>
          <w:lang w:val="el-GR"/>
        </w:rPr>
      </w:pPr>
      <w:r w:rsidRPr="00B85221">
        <w:rPr>
          <w:rFonts w:ascii="Tahoma" w:hAnsi="Tahoma"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2AB225A" w14:textId="77777777" w:rsidR="001B6C88" w:rsidRPr="00B85221" w:rsidRDefault="001B6C88" w:rsidP="001B6C88">
      <w:pPr>
        <w:shd w:val="clear" w:color="auto" w:fill="FFFFFF"/>
        <w:suppressAutoHyphens w:val="0"/>
        <w:spacing w:after="150"/>
        <w:rPr>
          <w:rFonts w:ascii="Tahoma" w:hAnsi="Tahoma" w:cs="Tahoma"/>
          <w:szCs w:val="22"/>
          <w:lang w:val="el-GR"/>
        </w:rPr>
      </w:pPr>
      <w:r w:rsidRPr="00B85221">
        <w:rPr>
          <w:rFonts w:ascii="Tahoma" w:hAnsi="Tahoma"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A51D181" w14:textId="77777777" w:rsidR="001B6C88" w:rsidRPr="00B85221" w:rsidRDefault="001B6C88" w:rsidP="001B6C88">
      <w:pPr>
        <w:rPr>
          <w:rFonts w:ascii="Tahoma" w:eastAsia="SimSun" w:hAnsi="Tahoma" w:cs="Tahoma"/>
          <w:lang w:val="el-GR"/>
        </w:rPr>
      </w:pPr>
    </w:p>
    <w:p w14:paraId="1FDF109D" w14:textId="77777777" w:rsidR="001B6C88" w:rsidRPr="00101993" w:rsidRDefault="001B6C88" w:rsidP="008A1019">
      <w:pPr>
        <w:pStyle w:val="2"/>
        <w:numPr>
          <w:ilvl w:val="1"/>
          <w:numId w:val="169"/>
        </w:numPr>
        <w:rPr>
          <w:rFonts w:ascii="Tahoma" w:hAnsi="Tahoma" w:cs="Tahoma"/>
          <w:lang w:val="el-GR"/>
        </w:rPr>
      </w:pPr>
      <w:bookmarkStart w:id="509" w:name="_Ref55370316"/>
      <w:bookmarkStart w:id="510" w:name="_Toc84889441"/>
      <w:bookmarkStart w:id="511" w:name="_Toc138167394"/>
      <w:r w:rsidRPr="00101993">
        <w:rPr>
          <w:rFonts w:ascii="Tahoma" w:hAnsi="Tahoma" w:cs="Tahoma"/>
          <w:lang w:val="el-GR"/>
        </w:rPr>
        <w:t>Φορέας Χρηματοδότησης</w:t>
      </w:r>
      <w:bookmarkEnd w:id="509"/>
      <w:bookmarkEnd w:id="510"/>
      <w:bookmarkEnd w:id="511"/>
      <w:r w:rsidRPr="00101993">
        <w:rPr>
          <w:rFonts w:ascii="Tahoma" w:hAnsi="Tahoma" w:cs="Tahoma"/>
          <w:lang w:val="el-GR"/>
        </w:rPr>
        <w:t xml:space="preserve"> </w:t>
      </w:r>
    </w:p>
    <w:p w14:paraId="4B8D2D34" w14:textId="16A56463" w:rsidR="001B6C88" w:rsidRPr="00B85221" w:rsidRDefault="001B6C88" w:rsidP="001B6C88">
      <w:pPr>
        <w:rPr>
          <w:rFonts w:ascii="Tahoma" w:hAnsi="Tahoma" w:cs="Tahoma"/>
          <w:lang w:val="el-GR"/>
        </w:rPr>
      </w:pPr>
      <w:bookmarkStart w:id="512" w:name="_Ref55370267"/>
      <w:r w:rsidRPr="00B85221">
        <w:rPr>
          <w:rFonts w:ascii="Tahoma" w:hAnsi="Tahoma" w:cs="Tahoma"/>
          <w:color w:val="000000" w:themeColor="text1"/>
          <w:lang w:val="el-GR"/>
        </w:rPr>
        <w:t xml:space="preserve">Φορέας Χρηματοδότησης είναι το </w:t>
      </w:r>
      <w:r w:rsidRPr="00B85221">
        <w:rPr>
          <w:rFonts w:ascii="Tahoma" w:hAnsi="Tahoma" w:cs="Tahoma"/>
          <w:lang w:val="el-GR"/>
        </w:rPr>
        <w:t xml:space="preserve">Υπουργείο </w:t>
      </w:r>
      <w:r w:rsidR="005379E2">
        <w:rPr>
          <w:rFonts w:ascii="Tahoma" w:hAnsi="Tahoma" w:cs="Tahoma"/>
          <w:lang w:val="el-GR"/>
        </w:rPr>
        <w:t>Ψηφιακής Διακυβέρνησης</w:t>
      </w:r>
      <w:r w:rsidRPr="00B85221">
        <w:rPr>
          <w:rFonts w:ascii="Tahoma" w:hAnsi="Tahoma" w:cs="Tahoma"/>
          <w:lang w:val="el-GR"/>
        </w:rPr>
        <w:t xml:space="preserve">. </w:t>
      </w:r>
    </w:p>
    <w:p w14:paraId="020BF963" w14:textId="77777777" w:rsidR="001B6C88" w:rsidRPr="00101993" w:rsidRDefault="001B6C88" w:rsidP="008A1019">
      <w:pPr>
        <w:pStyle w:val="2"/>
        <w:numPr>
          <w:ilvl w:val="1"/>
          <w:numId w:val="169"/>
        </w:numPr>
        <w:rPr>
          <w:rFonts w:ascii="Tahoma" w:hAnsi="Tahoma" w:cs="Tahoma"/>
          <w:lang w:val="el-GR"/>
        </w:rPr>
      </w:pPr>
      <w:bookmarkStart w:id="513" w:name="_Toc84889442"/>
      <w:bookmarkStart w:id="514" w:name="_Toc138167395"/>
      <w:r w:rsidRPr="00101993">
        <w:rPr>
          <w:rFonts w:ascii="Tahoma" w:hAnsi="Tahoma" w:cs="Tahoma"/>
          <w:lang w:val="el-GR"/>
        </w:rPr>
        <w:t>Κύριος του Έργου – Φορέας Λειτουργίας</w:t>
      </w:r>
      <w:bookmarkEnd w:id="512"/>
      <w:bookmarkEnd w:id="513"/>
      <w:bookmarkEnd w:id="514"/>
    </w:p>
    <w:p w14:paraId="206B081C" w14:textId="6CA3FC2D" w:rsidR="001B6C88" w:rsidRPr="00B85221" w:rsidRDefault="001B6C88" w:rsidP="001B6C88">
      <w:pPr>
        <w:rPr>
          <w:rFonts w:ascii="Tahoma" w:hAnsi="Tahoma" w:cs="Tahoma"/>
          <w:lang w:val="el-GR"/>
        </w:rPr>
      </w:pPr>
      <w:r w:rsidRPr="00B85221">
        <w:rPr>
          <w:rFonts w:ascii="Tahoma" w:hAnsi="Tahoma" w:cs="Tahoma"/>
          <w:lang w:val="el-GR"/>
        </w:rPr>
        <w:t>Φορ</w:t>
      </w:r>
      <w:r w:rsidR="005234A5">
        <w:rPr>
          <w:rFonts w:ascii="Tahoma" w:hAnsi="Tahoma" w:cs="Tahoma"/>
          <w:lang w:val="el-GR"/>
        </w:rPr>
        <w:t>έα</w:t>
      </w:r>
      <w:r w:rsidRPr="00B85221">
        <w:rPr>
          <w:rFonts w:ascii="Tahoma" w:hAnsi="Tahoma" w:cs="Tahoma"/>
          <w:lang w:val="el-GR"/>
        </w:rPr>
        <w:t>ς Λειτουργίας του έργου είναι το Υπουργείο Τουρισμού. Στο Υπουργείο Τουρισμού ανήκουν, μεταξύ άλλων, οι εξής αρμοδιότητες:</w:t>
      </w:r>
    </w:p>
    <w:p w14:paraId="1704EFBF" w14:textId="77777777" w:rsidR="0005757E" w:rsidRPr="00BA023E" w:rsidRDefault="0005757E" w:rsidP="0005757E">
      <w:pPr>
        <w:pStyle w:val="pf0"/>
        <w:numPr>
          <w:ilvl w:val="0"/>
          <w:numId w:val="112"/>
        </w:numPr>
        <w:rPr>
          <w:rFonts w:ascii="Tahoma" w:hAnsi="Tahoma" w:cs="Tahoma"/>
          <w:sz w:val="22"/>
          <w:lang w:eastAsia="zh-CN"/>
        </w:rPr>
      </w:pPr>
      <w:r w:rsidRPr="00BA023E">
        <w:rPr>
          <w:rFonts w:ascii="Tahoma" w:hAnsi="Tahoma" w:cs="Tahoma"/>
          <w:sz w:val="22"/>
          <w:lang w:eastAsia="zh-CN"/>
        </w:rPr>
        <w:t>α) Ο προγραμματισμός και η χάραξη της τουριστικής πολιτικής, ο σχεδιασμός της τουριστικής ανάπτυξης στο πλαίσιο της γενικότερης κυβερνητικής πολιτικής και η διαμόρφωση και προώθηση των αναγκαίων θεσμικών και λοιπών ρυθμίσεων.</w:t>
      </w:r>
    </w:p>
    <w:p w14:paraId="336E2DA8" w14:textId="77777777" w:rsidR="0005757E" w:rsidRPr="00BA023E" w:rsidRDefault="0005757E" w:rsidP="0005757E">
      <w:pPr>
        <w:pStyle w:val="pf0"/>
        <w:numPr>
          <w:ilvl w:val="0"/>
          <w:numId w:val="112"/>
        </w:numPr>
        <w:rPr>
          <w:rFonts w:ascii="Tahoma" w:hAnsi="Tahoma" w:cs="Tahoma"/>
          <w:sz w:val="22"/>
          <w:lang w:eastAsia="zh-CN"/>
        </w:rPr>
      </w:pPr>
      <w:r w:rsidRPr="00BA023E">
        <w:rPr>
          <w:rFonts w:ascii="Tahoma" w:hAnsi="Tahoma" w:cs="Tahoma"/>
          <w:sz w:val="22"/>
          <w:lang w:eastAsia="zh-CN"/>
        </w:rPr>
        <w:t>β) Η συνεργασία με τα συναρμόδια Υπουργεία για την εναρμόνιση των πολιτικών που επηρεάζουν τον τουρισμό και το συντονισμό των δράσεων με σκοπό την υποβοήθηση της τουριστικής ανάπτυξης, την διαμόρφωση ασφαλούς περιβάλλοντος για ανάληψη επενδυτικών πρωτοβουλιών στον κλάδο και τη βελτίωση της ποιότητας και της ανταγωνιστικότητας του τουρισμού της χώρας.</w:t>
      </w:r>
    </w:p>
    <w:p w14:paraId="24DA5382" w14:textId="77777777" w:rsidR="0005757E" w:rsidRPr="00BA023E" w:rsidRDefault="0005757E" w:rsidP="0005757E">
      <w:pPr>
        <w:pStyle w:val="pf0"/>
        <w:numPr>
          <w:ilvl w:val="0"/>
          <w:numId w:val="112"/>
        </w:numPr>
        <w:rPr>
          <w:rFonts w:ascii="Tahoma" w:hAnsi="Tahoma" w:cs="Tahoma"/>
          <w:sz w:val="22"/>
          <w:lang w:eastAsia="zh-CN"/>
        </w:rPr>
      </w:pPr>
      <w:r w:rsidRPr="00BA023E">
        <w:rPr>
          <w:rFonts w:ascii="Tahoma" w:hAnsi="Tahoma" w:cs="Tahoma"/>
          <w:sz w:val="22"/>
          <w:lang w:eastAsia="zh-CN"/>
        </w:rPr>
        <w:t>γ) Η εκπροσώπηση της χώρας στους διεθνείς οργανισμούς και στις διακρατικές σχέσεις που αφορούν στον τουρισμό και η σύναψη διεθνών συμβάσεων που αναφέρονται στον τουριστικό τομέα και διμερών συμφωνιών τουριστικής συνεργασίας.</w:t>
      </w:r>
    </w:p>
    <w:p w14:paraId="7D8B8361" w14:textId="6F9212D7" w:rsidR="0005757E" w:rsidRPr="00BA023E" w:rsidRDefault="0005757E" w:rsidP="00BA023E">
      <w:pPr>
        <w:pStyle w:val="pf0"/>
        <w:numPr>
          <w:ilvl w:val="0"/>
          <w:numId w:val="112"/>
        </w:numPr>
        <w:rPr>
          <w:rFonts w:ascii="Tahoma" w:hAnsi="Tahoma" w:cs="Tahoma"/>
        </w:rPr>
      </w:pPr>
      <w:r w:rsidRPr="00BA023E">
        <w:rPr>
          <w:rFonts w:ascii="Tahoma" w:hAnsi="Tahoma" w:cs="Tahoma"/>
          <w:sz w:val="22"/>
          <w:lang w:eastAsia="zh-CN"/>
        </w:rPr>
        <w:t>δ) Η αναβάθμιση των παρεχόμενων τουριστικών υπηρεσιών μέσα από την υλοποίηση προγραμμάτων εκπαίδευσης και κατάρτισης</w:t>
      </w:r>
    </w:p>
    <w:p w14:paraId="63690405" w14:textId="72F65A55" w:rsidR="001B6C88" w:rsidRPr="00B85221" w:rsidRDefault="001B6C88" w:rsidP="001B6C88">
      <w:pPr>
        <w:spacing w:before="100" w:beforeAutospacing="1" w:after="100" w:afterAutospacing="1"/>
        <w:rPr>
          <w:rFonts w:ascii="Tahoma" w:hAnsi="Tahoma" w:cs="Tahoma"/>
          <w:color w:val="000000"/>
          <w:lang w:val="el-GR" w:eastAsia="el-GR"/>
        </w:rPr>
      </w:pPr>
      <w:r w:rsidRPr="00B85221">
        <w:rPr>
          <w:rFonts w:ascii="Tahoma" w:hAnsi="Tahoma" w:cs="Tahoma"/>
          <w:color w:val="000000"/>
          <w:lang w:val="el-GR" w:eastAsia="el-GR"/>
        </w:rPr>
        <w:t>Το Υπουργείου Τουρισμού διαθέτει 14 Περιφερειακές Υπηρεσίες Τουρισμού (</w:t>
      </w:r>
      <w:r w:rsidR="00F96C48">
        <w:rPr>
          <w:rFonts w:ascii="Tahoma" w:hAnsi="Tahoma" w:cs="Tahoma"/>
          <w:color w:val="000000"/>
          <w:lang w:val="el-GR" w:eastAsia="el-GR"/>
        </w:rPr>
        <w:t>εφεξής «</w:t>
      </w:r>
      <w:r w:rsidRPr="00B85221">
        <w:rPr>
          <w:rFonts w:ascii="Tahoma" w:hAnsi="Tahoma" w:cs="Tahoma"/>
          <w:color w:val="000000"/>
          <w:lang w:val="el-GR" w:eastAsia="el-GR"/>
        </w:rPr>
        <w:t>ΠΥΤ</w:t>
      </w:r>
      <w:r w:rsidR="00F96C48">
        <w:rPr>
          <w:rFonts w:ascii="Tahoma" w:hAnsi="Tahoma" w:cs="Tahoma"/>
          <w:color w:val="000000"/>
          <w:lang w:val="el-GR" w:eastAsia="el-GR"/>
        </w:rPr>
        <w:t>»</w:t>
      </w:r>
      <w:r w:rsidRPr="00B85221">
        <w:rPr>
          <w:rFonts w:ascii="Tahoma" w:hAnsi="Tahoma" w:cs="Tahoma"/>
          <w:color w:val="000000"/>
          <w:lang w:val="el-GR" w:eastAsia="el-GR"/>
        </w:rPr>
        <w:t>):</w:t>
      </w:r>
    </w:p>
    <w:p w14:paraId="4ECC17B2" w14:textId="5A1E7EC5" w:rsidR="001B6C88" w:rsidRPr="00B85221" w:rsidRDefault="001B6C88" w:rsidP="008A1019">
      <w:pPr>
        <w:numPr>
          <w:ilvl w:val="0"/>
          <w:numId w:val="113"/>
        </w:numPr>
        <w:tabs>
          <w:tab w:val="clear" w:pos="720"/>
        </w:tabs>
        <w:suppressAutoHyphens w:val="0"/>
        <w:spacing w:after="0"/>
        <w:ind w:left="360"/>
        <w:rPr>
          <w:rFonts w:ascii="Tahoma" w:hAnsi="Tahoma" w:cs="Tahoma"/>
          <w:lang w:val="el-GR"/>
        </w:rPr>
      </w:pPr>
      <w:r w:rsidRPr="00B85221">
        <w:rPr>
          <w:rFonts w:ascii="Tahoma" w:hAnsi="Tahoma" w:cs="Tahoma"/>
          <w:lang w:val="el-GR"/>
        </w:rPr>
        <w:t>ΠΥΤ Αν</w:t>
      </w:r>
      <w:r w:rsidR="00BA023E" w:rsidRPr="00DD4DD5">
        <w:rPr>
          <w:rFonts w:ascii="Tahoma" w:hAnsi="Tahoma" w:cs="Tahoma"/>
          <w:lang w:val="el-GR"/>
        </w:rPr>
        <w:t>ατολικής</w:t>
      </w:r>
      <w:r w:rsidRPr="00B85221">
        <w:rPr>
          <w:rFonts w:ascii="Tahoma" w:hAnsi="Tahoma" w:cs="Tahoma"/>
          <w:lang w:val="el-GR"/>
        </w:rPr>
        <w:t xml:space="preserve"> Μακεδονίας – Θράκης (Κομοτηνή) </w:t>
      </w:r>
    </w:p>
    <w:p w14:paraId="06B5E661" w14:textId="7139986F" w:rsidR="001B6C88" w:rsidRPr="00B85221" w:rsidRDefault="001B6C88" w:rsidP="008A1019">
      <w:pPr>
        <w:numPr>
          <w:ilvl w:val="0"/>
          <w:numId w:val="113"/>
        </w:numPr>
        <w:tabs>
          <w:tab w:val="clear" w:pos="720"/>
        </w:tabs>
        <w:suppressAutoHyphens w:val="0"/>
        <w:spacing w:after="0"/>
        <w:ind w:left="360"/>
        <w:rPr>
          <w:rFonts w:ascii="Tahoma" w:hAnsi="Tahoma" w:cs="Tahoma"/>
        </w:rPr>
      </w:pPr>
      <w:r w:rsidRPr="00B85221">
        <w:rPr>
          <w:rFonts w:ascii="Tahoma" w:hAnsi="Tahoma" w:cs="Tahoma"/>
        </w:rPr>
        <w:t>ΠΥΤ Β</w:t>
      </w:r>
      <w:r w:rsidR="00BA023E">
        <w:rPr>
          <w:rFonts w:ascii="Tahoma" w:hAnsi="Tahoma" w:cs="Tahoma"/>
        </w:rPr>
        <w:t>ορείου</w:t>
      </w:r>
      <w:r w:rsidRPr="00B85221">
        <w:rPr>
          <w:rFonts w:ascii="Tahoma" w:hAnsi="Tahoma" w:cs="Tahoma"/>
        </w:rPr>
        <w:t xml:space="preserve"> Αιγαίου (Μυτιλήνη)</w:t>
      </w:r>
    </w:p>
    <w:p w14:paraId="0B53BB22" w14:textId="7494EAAE" w:rsidR="001B6C88" w:rsidRPr="00B85221" w:rsidRDefault="001B6C88" w:rsidP="008A1019">
      <w:pPr>
        <w:numPr>
          <w:ilvl w:val="0"/>
          <w:numId w:val="113"/>
        </w:numPr>
        <w:tabs>
          <w:tab w:val="clear" w:pos="720"/>
        </w:tabs>
        <w:suppressAutoHyphens w:val="0"/>
        <w:spacing w:after="0"/>
        <w:ind w:left="360"/>
        <w:rPr>
          <w:rFonts w:ascii="Tahoma" w:hAnsi="Tahoma" w:cs="Tahoma"/>
        </w:rPr>
      </w:pPr>
      <w:r w:rsidRPr="00B85221">
        <w:rPr>
          <w:rFonts w:ascii="Tahoma" w:hAnsi="Tahoma" w:cs="Tahoma"/>
        </w:rPr>
        <w:t>ΠΥΤ Δυτ</w:t>
      </w:r>
      <w:r w:rsidR="00BA023E">
        <w:rPr>
          <w:rFonts w:ascii="Tahoma" w:hAnsi="Tahoma" w:cs="Tahoma"/>
        </w:rPr>
        <w:t>ικής</w:t>
      </w:r>
      <w:r w:rsidRPr="00B85221">
        <w:rPr>
          <w:rFonts w:ascii="Tahoma" w:hAnsi="Tahoma" w:cs="Tahoma"/>
        </w:rPr>
        <w:t xml:space="preserve"> Μακεδονίας (Κοζάνη)</w:t>
      </w:r>
    </w:p>
    <w:p w14:paraId="263EBB0E" w14:textId="77777777" w:rsidR="001B6C88" w:rsidRPr="00B85221" w:rsidRDefault="001B6C88" w:rsidP="008A1019">
      <w:pPr>
        <w:numPr>
          <w:ilvl w:val="0"/>
          <w:numId w:val="113"/>
        </w:numPr>
        <w:tabs>
          <w:tab w:val="clear" w:pos="720"/>
        </w:tabs>
        <w:suppressAutoHyphens w:val="0"/>
        <w:spacing w:after="0"/>
        <w:ind w:left="360"/>
        <w:rPr>
          <w:rFonts w:ascii="Tahoma" w:hAnsi="Tahoma" w:cs="Tahoma"/>
        </w:rPr>
      </w:pPr>
      <w:r w:rsidRPr="00B85221">
        <w:rPr>
          <w:rFonts w:ascii="Tahoma" w:hAnsi="Tahoma" w:cs="Tahoma"/>
        </w:rPr>
        <w:t>ΠΥΤ Ηπείρου (Ιωάννινα)</w:t>
      </w:r>
    </w:p>
    <w:p w14:paraId="4F9AC84D" w14:textId="77777777" w:rsidR="001B6C88" w:rsidRPr="00B85221" w:rsidRDefault="001B6C88" w:rsidP="008A1019">
      <w:pPr>
        <w:numPr>
          <w:ilvl w:val="0"/>
          <w:numId w:val="113"/>
        </w:numPr>
        <w:tabs>
          <w:tab w:val="clear" w:pos="720"/>
        </w:tabs>
        <w:suppressAutoHyphens w:val="0"/>
        <w:spacing w:after="0"/>
        <w:ind w:left="360"/>
        <w:rPr>
          <w:rFonts w:ascii="Tahoma" w:hAnsi="Tahoma" w:cs="Tahoma"/>
        </w:rPr>
      </w:pPr>
      <w:r w:rsidRPr="00B85221">
        <w:rPr>
          <w:rFonts w:ascii="Tahoma" w:hAnsi="Tahoma" w:cs="Tahoma"/>
        </w:rPr>
        <w:t>ΠΥΤ Ιονίων Νήσων (Κέρκυρα)</w:t>
      </w:r>
    </w:p>
    <w:p w14:paraId="0002FF01" w14:textId="77777777" w:rsidR="001B6C88" w:rsidRPr="00B85221" w:rsidRDefault="001B6C88" w:rsidP="008A1019">
      <w:pPr>
        <w:numPr>
          <w:ilvl w:val="0"/>
          <w:numId w:val="113"/>
        </w:numPr>
        <w:tabs>
          <w:tab w:val="clear" w:pos="720"/>
        </w:tabs>
        <w:suppressAutoHyphens w:val="0"/>
        <w:spacing w:after="0"/>
        <w:ind w:left="360"/>
        <w:rPr>
          <w:rFonts w:ascii="Tahoma" w:hAnsi="Tahoma" w:cs="Tahoma"/>
        </w:rPr>
      </w:pPr>
      <w:r w:rsidRPr="00B85221">
        <w:rPr>
          <w:rFonts w:ascii="Tahoma" w:hAnsi="Tahoma" w:cs="Tahoma"/>
        </w:rPr>
        <w:t>ΠΥΤ Κρήτης (Ηράκλειο)</w:t>
      </w:r>
    </w:p>
    <w:p w14:paraId="0DFD725A" w14:textId="77777777" w:rsidR="001B6C88" w:rsidRPr="00B85221" w:rsidRDefault="001B6C88" w:rsidP="008A1019">
      <w:pPr>
        <w:numPr>
          <w:ilvl w:val="0"/>
          <w:numId w:val="113"/>
        </w:numPr>
        <w:tabs>
          <w:tab w:val="clear" w:pos="720"/>
        </w:tabs>
        <w:suppressAutoHyphens w:val="0"/>
        <w:spacing w:after="0"/>
        <w:ind w:left="360"/>
        <w:rPr>
          <w:rFonts w:ascii="Tahoma" w:hAnsi="Tahoma" w:cs="Tahoma"/>
        </w:rPr>
      </w:pPr>
      <w:r w:rsidRPr="00B85221">
        <w:rPr>
          <w:rFonts w:ascii="Tahoma" w:hAnsi="Tahoma" w:cs="Tahoma"/>
        </w:rPr>
        <w:t>ΠΥΤ Πελοποννήσου (Τρίπολη)</w:t>
      </w:r>
    </w:p>
    <w:p w14:paraId="4F18A7E2" w14:textId="77777777" w:rsidR="001B6C88" w:rsidRPr="00B85221" w:rsidRDefault="001B6C88" w:rsidP="008A1019">
      <w:pPr>
        <w:numPr>
          <w:ilvl w:val="0"/>
          <w:numId w:val="113"/>
        </w:numPr>
        <w:tabs>
          <w:tab w:val="clear" w:pos="720"/>
        </w:tabs>
        <w:suppressAutoHyphens w:val="0"/>
        <w:spacing w:after="0"/>
        <w:ind w:left="360"/>
        <w:rPr>
          <w:rFonts w:ascii="Tahoma" w:hAnsi="Tahoma" w:cs="Tahoma"/>
        </w:rPr>
      </w:pPr>
      <w:r w:rsidRPr="00B85221">
        <w:rPr>
          <w:rFonts w:ascii="Tahoma" w:hAnsi="Tahoma" w:cs="Tahoma"/>
        </w:rPr>
        <w:t>ΠΥΤ Αττικής (Αθήνα)</w:t>
      </w:r>
    </w:p>
    <w:p w14:paraId="7FED71CF" w14:textId="41DD81CE" w:rsidR="001B6C88" w:rsidRPr="00B85221" w:rsidRDefault="001B6C88" w:rsidP="008A1019">
      <w:pPr>
        <w:numPr>
          <w:ilvl w:val="0"/>
          <w:numId w:val="113"/>
        </w:numPr>
        <w:tabs>
          <w:tab w:val="clear" w:pos="720"/>
        </w:tabs>
        <w:suppressAutoHyphens w:val="0"/>
        <w:spacing w:after="0"/>
        <w:ind w:left="360"/>
        <w:rPr>
          <w:rFonts w:ascii="Tahoma" w:hAnsi="Tahoma" w:cs="Tahoma"/>
        </w:rPr>
      </w:pPr>
      <w:r w:rsidRPr="00B85221">
        <w:rPr>
          <w:rFonts w:ascii="Tahoma" w:hAnsi="Tahoma" w:cs="Tahoma"/>
        </w:rPr>
        <w:t>ΠΥΤ Δυτ</w:t>
      </w:r>
      <w:r w:rsidR="00BA023E">
        <w:rPr>
          <w:rFonts w:ascii="Tahoma" w:hAnsi="Tahoma" w:cs="Tahoma"/>
        </w:rPr>
        <w:t>ικής</w:t>
      </w:r>
      <w:r w:rsidRPr="00B85221">
        <w:rPr>
          <w:rFonts w:ascii="Tahoma" w:hAnsi="Tahoma" w:cs="Tahoma"/>
        </w:rPr>
        <w:t xml:space="preserve"> Ελλάδας (Πάτρα)</w:t>
      </w:r>
    </w:p>
    <w:p w14:paraId="53341F83" w14:textId="77777777" w:rsidR="001B6C88" w:rsidRPr="00B85221" w:rsidRDefault="001B6C88" w:rsidP="008A1019">
      <w:pPr>
        <w:numPr>
          <w:ilvl w:val="0"/>
          <w:numId w:val="113"/>
        </w:numPr>
        <w:tabs>
          <w:tab w:val="clear" w:pos="720"/>
        </w:tabs>
        <w:suppressAutoHyphens w:val="0"/>
        <w:spacing w:after="0"/>
        <w:ind w:left="360"/>
        <w:rPr>
          <w:rFonts w:ascii="Tahoma" w:hAnsi="Tahoma" w:cs="Tahoma"/>
        </w:rPr>
      </w:pPr>
      <w:r w:rsidRPr="00B85221">
        <w:rPr>
          <w:rFonts w:ascii="Tahoma" w:hAnsi="Tahoma" w:cs="Tahoma"/>
        </w:rPr>
        <w:t>ΠΥΤ Δωδεκανήσου (Ρόδος)</w:t>
      </w:r>
    </w:p>
    <w:p w14:paraId="11A9D49C" w14:textId="77777777" w:rsidR="001B6C88" w:rsidRPr="00B85221" w:rsidRDefault="001B6C88" w:rsidP="008A1019">
      <w:pPr>
        <w:numPr>
          <w:ilvl w:val="0"/>
          <w:numId w:val="113"/>
        </w:numPr>
        <w:tabs>
          <w:tab w:val="clear" w:pos="720"/>
        </w:tabs>
        <w:suppressAutoHyphens w:val="0"/>
        <w:spacing w:after="0"/>
        <w:ind w:left="360"/>
        <w:rPr>
          <w:rFonts w:ascii="Tahoma" w:hAnsi="Tahoma" w:cs="Tahoma"/>
        </w:rPr>
      </w:pPr>
      <w:r w:rsidRPr="00B85221">
        <w:rPr>
          <w:rFonts w:ascii="Tahoma" w:hAnsi="Tahoma" w:cs="Tahoma"/>
        </w:rPr>
        <w:t>ΠΥΤ Θεσσαλίας (Βόλος)</w:t>
      </w:r>
    </w:p>
    <w:p w14:paraId="3B4E2D5A" w14:textId="74A00B3C" w:rsidR="001B6C88" w:rsidRPr="00B85221" w:rsidRDefault="001B6C88" w:rsidP="008A1019">
      <w:pPr>
        <w:numPr>
          <w:ilvl w:val="0"/>
          <w:numId w:val="113"/>
        </w:numPr>
        <w:tabs>
          <w:tab w:val="clear" w:pos="720"/>
        </w:tabs>
        <w:suppressAutoHyphens w:val="0"/>
        <w:spacing w:after="0"/>
        <w:ind w:left="360"/>
        <w:rPr>
          <w:rFonts w:ascii="Tahoma" w:hAnsi="Tahoma" w:cs="Tahoma"/>
          <w:lang w:val="el-GR"/>
        </w:rPr>
      </w:pPr>
      <w:r w:rsidRPr="00B85221">
        <w:rPr>
          <w:rFonts w:ascii="Tahoma" w:hAnsi="Tahoma" w:cs="Tahoma"/>
          <w:lang w:val="el-GR"/>
        </w:rPr>
        <w:t>ΠΥΤ Κεντρ</w:t>
      </w:r>
      <w:r w:rsidR="00BA023E" w:rsidRPr="00DD4DD5">
        <w:rPr>
          <w:rFonts w:ascii="Tahoma" w:hAnsi="Tahoma" w:cs="Tahoma"/>
          <w:lang w:val="el-GR"/>
        </w:rPr>
        <w:t>ικής</w:t>
      </w:r>
      <w:r w:rsidRPr="00B85221">
        <w:rPr>
          <w:rFonts w:ascii="Tahoma" w:hAnsi="Tahoma" w:cs="Tahoma"/>
          <w:lang w:val="el-GR"/>
        </w:rPr>
        <w:t xml:space="preserve"> Μακεδονίας (Θεσ/νίκη)</w:t>
      </w:r>
    </w:p>
    <w:p w14:paraId="412EB6E1" w14:textId="77777777" w:rsidR="001B6C88" w:rsidRPr="00B85221" w:rsidRDefault="001B6C88" w:rsidP="008A1019">
      <w:pPr>
        <w:numPr>
          <w:ilvl w:val="0"/>
          <w:numId w:val="113"/>
        </w:numPr>
        <w:tabs>
          <w:tab w:val="clear" w:pos="720"/>
        </w:tabs>
        <w:suppressAutoHyphens w:val="0"/>
        <w:spacing w:after="0"/>
        <w:ind w:left="360"/>
        <w:rPr>
          <w:rFonts w:ascii="Tahoma" w:hAnsi="Tahoma" w:cs="Tahoma"/>
        </w:rPr>
      </w:pPr>
      <w:r w:rsidRPr="00B85221">
        <w:rPr>
          <w:rFonts w:ascii="Tahoma" w:hAnsi="Tahoma" w:cs="Tahoma"/>
        </w:rPr>
        <w:t>ΠΥΤ Κυκλάδων (Σύρος)</w:t>
      </w:r>
    </w:p>
    <w:p w14:paraId="382A9FC5" w14:textId="0C445022" w:rsidR="001B6C88" w:rsidRPr="00B85221" w:rsidRDefault="001B6C88" w:rsidP="008A1019">
      <w:pPr>
        <w:numPr>
          <w:ilvl w:val="0"/>
          <w:numId w:val="113"/>
        </w:numPr>
        <w:tabs>
          <w:tab w:val="clear" w:pos="720"/>
        </w:tabs>
        <w:suppressAutoHyphens w:val="0"/>
        <w:spacing w:after="0"/>
        <w:ind w:left="360"/>
        <w:rPr>
          <w:rFonts w:ascii="Tahoma" w:hAnsi="Tahoma" w:cs="Tahoma"/>
        </w:rPr>
      </w:pPr>
      <w:r w:rsidRPr="00B85221">
        <w:rPr>
          <w:rFonts w:ascii="Tahoma" w:hAnsi="Tahoma" w:cs="Tahoma"/>
        </w:rPr>
        <w:t>ΠΥΤ Στερ</w:t>
      </w:r>
      <w:r w:rsidR="00BA023E">
        <w:rPr>
          <w:rFonts w:ascii="Tahoma" w:hAnsi="Tahoma" w:cs="Tahoma"/>
        </w:rPr>
        <w:t>εάς</w:t>
      </w:r>
      <w:r w:rsidRPr="00B85221">
        <w:rPr>
          <w:rFonts w:ascii="Tahoma" w:hAnsi="Tahoma" w:cs="Tahoma"/>
        </w:rPr>
        <w:t xml:space="preserve"> Ελλάδας (Λαμία)</w:t>
      </w:r>
    </w:p>
    <w:p w14:paraId="56400DB9" w14:textId="77777777" w:rsidR="001B6C88" w:rsidRPr="00B85221" w:rsidRDefault="001B6C88" w:rsidP="001B6C88">
      <w:pPr>
        <w:suppressAutoHyphens w:val="0"/>
        <w:spacing w:after="0"/>
        <w:ind w:left="360"/>
        <w:rPr>
          <w:rFonts w:ascii="Tahoma" w:hAnsi="Tahoma" w:cs="Tahoma"/>
          <w:lang w:val="el-GR"/>
        </w:rPr>
      </w:pPr>
    </w:p>
    <w:p w14:paraId="2720B844" w14:textId="4EA8723B" w:rsidR="00CC5C97" w:rsidRDefault="001B6C88" w:rsidP="001B6C88">
      <w:pPr>
        <w:spacing w:before="100" w:beforeAutospacing="1" w:after="100" w:afterAutospacing="1"/>
        <w:rPr>
          <w:rFonts w:ascii="Tahoma" w:hAnsi="Tahoma" w:cs="Tahoma"/>
          <w:color w:val="000000"/>
          <w:lang w:val="el-GR" w:eastAsia="el-GR"/>
        </w:rPr>
      </w:pPr>
      <w:r w:rsidRPr="00B85221">
        <w:rPr>
          <w:rFonts w:ascii="Tahoma" w:hAnsi="Tahoma" w:cs="Tahoma"/>
          <w:color w:val="000000"/>
          <w:lang w:val="el-GR" w:eastAsia="el-GR"/>
        </w:rPr>
        <w:t>Η υλοποίηση της παρούσας πράξης θα τεθεί σε λειτουργία στο σύνολο των ανωτέρω Φορέων. Οι παραγόμενες από την προτεινόμενη πράξη Υπηρεσίες Ηλεκτρονικής Διακυβέρνησης θα εξυπηρετήσουν κατ’ εκτίμηση 100.000 επιχειρήσεις οι οποίες ανήκουν σ</w:t>
      </w:r>
      <w:r w:rsidR="00CC5C97">
        <w:rPr>
          <w:rFonts w:ascii="Tahoma" w:hAnsi="Tahoma" w:cs="Tahoma"/>
          <w:color w:val="000000"/>
          <w:lang w:val="el-GR" w:eastAsia="el-GR"/>
        </w:rPr>
        <w:t>τις κάτωθι</w:t>
      </w:r>
      <w:r w:rsidRPr="00B85221">
        <w:rPr>
          <w:rFonts w:ascii="Tahoma" w:hAnsi="Tahoma" w:cs="Tahoma"/>
          <w:color w:val="000000"/>
          <w:lang w:val="el-GR" w:eastAsia="el-GR"/>
        </w:rPr>
        <w:t xml:space="preserve"> κατηγορίες τουριστικού ενδιαφέροντος</w:t>
      </w:r>
      <w:r w:rsidR="00122FF4">
        <w:rPr>
          <w:rFonts w:ascii="Tahoma" w:hAnsi="Tahoma" w:cs="Tahoma"/>
          <w:color w:val="000000"/>
          <w:lang w:val="el-GR" w:eastAsia="el-GR"/>
        </w:rPr>
        <w:t xml:space="preserve"> που θα ενταχθούν σε πρώτη φάση στο νέο </w:t>
      </w:r>
      <w:r w:rsidR="00122FF4">
        <w:rPr>
          <w:rFonts w:ascii="Tahoma" w:hAnsi="Tahoma" w:cs="Tahoma"/>
          <w:color w:val="000000"/>
          <w:lang w:val="en-US" w:eastAsia="el-GR"/>
        </w:rPr>
        <w:t>e</w:t>
      </w:r>
      <w:r w:rsidR="00122FF4" w:rsidRPr="00122FF4">
        <w:rPr>
          <w:rFonts w:ascii="Tahoma" w:hAnsi="Tahoma" w:cs="Tahoma"/>
          <w:color w:val="000000"/>
          <w:lang w:val="el-GR" w:eastAsia="el-GR"/>
        </w:rPr>
        <w:t>-</w:t>
      </w:r>
      <w:r w:rsidR="00122FF4">
        <w:rPr>
          <w:rFonts w:ascii="Tahoma" w:hAnsi="Tahoma" w:cs="Tahoma"/>
          <w:color w:val="000000"/>
          <w:lang w:val="el-GR" w:eastAsia="el-GR"/>
        </w:rPr>
        <w:t>ΜΗΤΕ</w:t>
      </w:r>
      <w:r w:rsidR="00122FF4" w:rsidRPr="00122FF4">
        <w:rPr>
          <w:rFonts w:ascii="Tahoma" w:hAnsi="Tahoma" w:cs="Tahoma"/>
          <w:color w:val="000000"/>
          <w:lang w:val="el-GR" w:eastAsia="el-GR"/>
        </w:rPr>
        <w:t xml:space="preserve">, </w:t>
      </w:r>
      <w:r w:rsidR="00122FF4">
        <w:rPr>
          <w:rFonts w:ascii="Tahoma" w:hAnsi="Tahoma" w:cs="Tahoma"/>
          <w:color w:val="000000"/>
          <w:lang w:val="el-GR" w:eastAsia="el-GR"/>
        </w:rPr>
        <w:t>δεδομένου ότι ήδη διαθέτουν ψηφιακά μητρώα από τα οποία θα αντληθεί πληροφορία</w:t>
      </w:r>
      <w:r w:rsidR="00CC5C97">
        <w:rPr>
          <w:rFonts w:ascii="Tahoma" w:hAnsi="Tahoma" w:cs="Tahoma"/>
          <w:color w:val="000000"/>
          <w:lang w:val="el-GR" w:eastAsia="el-GR"/>
        </w:rPr>
        <w:t>:</w:t>
      </w:r>
    </w:p>
    <w:p w14:paraId="294D4497" w14:textId="77777777" w:rsidR="0076324E" w:rsidRPr="00BA023E" w:rsidRDefault="0076324E" w:rsidP="00BA023E">
      <w:pPr>
        <w:pStyle w:val="pf0"/>
        <w:numPr>
          <w:ilvl w:val="0"/>
          <w:numId w:val="112"/>
        </w:numPr>
        <w:rPr>
          <w:rFonts w:ascii="Tahoma" w:hAnsi="Tahoma" w:cs="Tahoma"/>
          <w:sz w:val="22"/>
          <w:lang w:eastAsia="zh-CN"/>
        </w:rPr>
      </w:pPr>
      <w:r w:rsidRPr="00BA023E">
        <w:rPr>
          <w:rFonts w:ascii="Tahoma" w:hAnsi="Tahoma" w:cs="Tahoma"/>
          <w:sz w:val="22"/>
          <w:lang w:eastAsia="zh-CN"/>
        </w:rPr>
        <w:t>Τουριστικά καταλύματα </w:t>
      </w:r>
    </w:p>
    <w:p w14:paraId="144D1AFE" w14:textId="51D247F4" w:rsidR="0076324E" w:rsidRPr="00BA023E" w:rsidRDefault="0076324E" w:rsidP="00BA023E">
      <w:pPr>
        <w:pStyle w:val="pf0"/>
        <w:numPr>
          <w:ilvl w:val="0"/>
          <w:numId w:val="112"/>
        </w:numPr>
        <w:rPr>
          <w:rFonts w:ascii="Tahoma" w:hAnsi="Tahoma" w:cs="Tahoma"/>
          <w:sz w:val="22"/>
          <w:lang w:eastAsia="zh-CN"/>
        </w:rPr>
      </w:pPr>
      <w:r w:rsidRPr="00BA023E">
        <w:rPr>
          <w:rFonts w:ascii="Tahoma" w:hAnsi="Tahoma" w:cs="Tahoma"/>
          <w:sz w:val="22"/>
          <w:lang w:eastAsia="zh-CN"/>
        </w:rPr>
        <w:t>Εγκαταστάσεις ειδικής τουριστικής υποδομής </w:t>
      </w:r>
      <w:r w:rsidR="00E65B7F" w:rsidRPr="00BA023E">
        <w:rPr>
          <w:rFonts w:ascii="Tahoma" w:hAnsi="Tahoma" w:cs="Tahoma"/>
          <w:b/>
          <w:bCs/>
          <w:sz w:val="22"/>
          <w:lang w:eastAsia="zh-CN"/>
        </w:rPr>
        <w:t xml:space="preserve"> </w:t>
      </w:r>
      <w:r w:rsidR="00E65B7F" w:rsidRPr="00BA023E">
        <w:rPr>
          <w:rFonts w:ascii="Tahoma" w:hAnsi="Tahoma" w:cs="Tahoma"/>
          <w:sz w:val="22"/>
          <w:lang w:eastAsia="zh-CN"/>
        </w:rPr>
        <w:t>όπως άντληση στοιχείων για τους τουριστικούς λιμένες και λοιπές υποδομές θαλάσσιου τουρισμού από το Ηλεκτρονικό Μητρώο πληροφοριών Τουριστικών Λιμένων (ΗΜΤΛ) οριζόμενο εκ της  παρ.1 του άρθρου 30 του ν.2160/93 ως ισχύει</w:t>
      </w:r>
    </w:p>
    <w:p w14:paraId="6D113659" w14:textId="77777777" w:rsidR="0076324E" w:rsidRPr="00BA023E" w:rsidRDefault="0076324E" w:rsidP="00BA023E">
      <w:pPr>
        <w:pStyle w:val="pf0"/>
        <w:numPr>
          <w:ilvl w:val="0"/>
          <w:numId w:val="112"/>
        </w:numPr>
        <w:rPr>
          <w:rFonts w:ascii="Tahoma" w:hAnsi="Tahoma" w:cs="Tahoma"/>
          <w:sz w:val="22"/>
          <w:lang w:eastAsia="zh-CN"/>
        </w:rPr>
      </w:pPr>
      <w:r w:rsidRPr="00BA023E">
        <w:rPr>
          <w:rFonts w:ascii="Tahoma" w:hAnsi="Tahoma" w:cs="Tahoma"/>
          <w:sz w:val="22"/>
          <w:lang w:eastAsia="zh-CN"/>
        </w:rPr>
        <w:t>Τουριστικά γραφεία και πράκτορες [κατά την έννοια του άρθρου 1 του ν. 393/1976 (Α΄ 199)]</w:t>
      </w:r>
    </w:p>
    <w:p w14:paraId="485ED763" w14:textId="77777777" w:rsidR="0076324E" w:rsidRPr="00BA023E" w:rsidRDefault="0076324E" w:rsidP="00BA023E">
      <w:pPr>
        <w:pStyle w:val="pf0"/>
        <w:numPr>
          <w:ilvl w:val="0"/>
          <w:numId w:val="112"/>
        </w:numPr>
        <w:rPr>
          <w:rFonts w:ascii="Tahoma" w:hAnsi="Tahoma" w:cs="Tahoma"/>
          <w:sz w:val="22"/>
          <w:lang w:eastAsia="zh-CN"/>
        </w:rPr>
      </w:pPr>
      <w:r w:rsidRPr="00BA023E">
        <w:rPr>
          <w:rFonts w:ascii="Tahoma" w:hAnsi="Tahoma" w:cs="Tahoma"/>
          <w:sz w:val="22"/>
          <w:lang w:eastAsia="zh-CN"/>
        </w:rPr>
        <w:t>Γραφεία ενοικιάσεως αυτοκινήτων (επιχειρήσεις ολικής μίσθωσης ιδιωτικής χρήσης αυτοκινήτων)</w:t>
      </w:r>
    </w:p>
    <w:p w14:paraId="7979CFE5" w14:textId="77777777" w:rsidR="0076324E" w:rsidRPr="00BA023E" w:rsidRDefault="0076324E" w:rsidP="00BA023E">
      <w:pPr>
        <w:pStyle w:val="pf0"/>
        <w:numPr>
          <w:ilvl w:val="0"/>
          <w:numId w:val="112"/>
        </w:numPr>
        <w:rPr>
          <w:rFonts w:ascii="Tahoma" w:hAnsi="Tahoma" w:cs="Tahoma"/>
          <w:sz w:val="22"/>
          <w:lang w:eastAsia="zh-CN"/>
        </w:rPr>
      </w:pPr>
      <w:r w:rsidRPr="00BA023E">
        <w:rPr>
          <w:rFonts w:ascii="Tahoma" w:hAnsi="Tahoma" w:cs="Tahoma"/>
          <w:sz w:val="22"/>
          <w:lang w:eastAsia="zh-CN"/>
        </w:rPr>
        <w:t>Επιχειρήσεις εκμίσθωσης Μοτοσικλετών, Τρίτροχων και Τετράτροχων οχημάτων άνω των 50 κ.εκ. </w:t>
      </w:r>
    </w:p>
    <w:p w14:paraId="512989B7" w14:textId="77777777" w:rsidR="0076324E" w:rsidRPr="00BA023E" w:rsidRDefault="0076324E" w:rsidP="00BA023E">
      <w:pPr>
        <w:pStyle w:val="pf0"/>
        <w:numPr>
          <w:ilvl w:val="0"/>
          <w:numId w:val="112"/>
        </w:numPr>
        <w:rPr>
          <w:rFonts w:ascii="Tahoma" w:hAnsi="Tahoma" w:cs="Tahoma"/>
          <w:sz w:val="22"/>
          <w:lang w:eastAsia="zh-CN"/>
        </w:rPr>
      </w:pPr>
      <w:r w:rsidRPr="00BA023E">
        <w:rPr>
          <w:rFonts w:ascii="Tahoma" w:hAnsi="Tahoma" w:cs="Tahoma"/>
          <w:sz w:val="22"/>
          <w:lang w:eastAsia="zh-CN"/>
        </w:rPr>
        <w:t>Τουριστικές Επιχειρήσεις Οδικών Μεταφορών (Τ.Ε.Ο.Μ.) (τουριστικές επιχειρήσεις που έχουν στην κυριότητα, νομή ή κατοχή τους ένα ή περισσότερα ειδικά τουριστικά λεωφορεία του ν. 711/1977)</w:t>
      </w:r>
    </w:p>
    <w:p w14:paraId="4194FF55" w14:textId="77777777" w:rsidR="0076324E" w:rsidRPr="00BA023E" w:rsidRDefault="0076324E" w:rsidP="00BA023E">
      <w:pPr>
        <w:pStyle w:val="pf0"/>
        <w:numPr>
          <w:ilvl w:val="0"/>
          <w:numId w:val="112"/>
        </w:numPr>
        <w:rPr>
          <w:rFonts w:ascii="Tahoma" w:hAnsi="Tahoma" w:cs="Tahoma"/>
          <w:sz w:val="22"/>
          <w:lang w:eastAsia="zh-CN"/>
        </w:rPr>
      </w:pPr>
      <w:r w:rsidRPr="00BA023E">
        <w:rPr>
          <w:rFonts w:ascii="Tahoma" w:hAnsi="Tahoma" w:cs="Tahoma"/>
          <w:sz w:val="22"/>
          <w:lang w:eastAsia="zh-CN"/>
        </w:rPr>
        <w:t>Ναυλομεσιτικά Γραφεία  (τουριστικές επιχειρήσεις οι οποίες αναλαμβάνουν την εκναύλωση επαγγελματικών πλοίων αναψυχής)</w:t>
      </w:r>
    </w:p>
    <w:p w14:paraId="0C142F28" w14:textId="77777777" w:rsidR="0076324E" w:rsidRPr="00BA023E" w:rsidRDefault="0076324E" w:rsidP="00BA023E">
      <w:pPr>
        <w:pStyle w:val="pf0"/>
        <w:numPr>
          <w:ilvl w:val="0"/>
          <w:numId w:val="112"/>
        </w:numPr>
        <w:rPr>
          <w:rFonts w:ascii="Tahoma" w:hAnsi="Tahoma" w:cs="Tahoma"/>
          <w:sz w:val="22"/>
          <w:lang w:eastAsia="zh-CN"/>
        </w:rPr>
      </w:pPr>
      <w:r w:rsidRPr="00BA023E">
        <w:rPr>
          <w:rFonts w:ascii="Tahoma" w:hAnsi="Tahoma" w:cs="Tahoma"/>
          <w:sz w:val="22"/>
          <w:lang w:eastAsia="zh-CN"/>
        </w:rPr>
        <w:t>Επιβατηγά αυτοκίνητα δημοσίας χρήσεως χωρίς μετρητή (λιμουζίνες) με οδηγό.</w:t>
      </w:r>
    </w:p>
    <w:p w14:paraId="7D61CBBF" w14:textId="77777777" w:rsidR="0076324E" w:rsidRPr="00BA023E" w:rsidRDefault="0076324E" w:rsidP="0076324E">
      <w:pPr>
        <w:suppressAutoHyphens w:val="0"/>
        <w:spacing w:before="100" w:beforeAutospacing="1" w:after="100" w:afterAutospacing="1"/>
        <w:jc w:val="left"/>
        <w:rPr>
          <w:rFonts w:ascii="Tahoma" w:hAnsi="Tahoma" w:cs="Tahoma"/>
          <w:color w:val="000000"/>
          <w:lang w:val="el-GR" w:eastAsia="el-GR"/>
        </w:rPr>
      </w:pPr>
      <w:r w:rsidRPr="00BA023E">
        <w:rPr>
          <w:rFonts w:ascii="Tahoma" w:hAnsi="Tahoma" w:cs="Tahoma"/>
          <w:color w:val="000000"/>
          <w:lang w:val="el-GR" w:eastAsia="el-GR"/>
        </w:rPr>
        <w:t>Πλέον αυτών θα προστεθούν στοιχεία και για τους Ξεναγούς που κατέχουν νόμιμη άδεια ασκήσεως του επαγγέλματος.</w:t>
      </w:r>
    </w:p>
    <w:p w14:paraId="4DC0AFBE" w14:textId="77777777" w:rsidR="001B6C88" w:rsidRPr="00101993" w:rsidRDefault="001B6C88" w:rsidP="008A1019">
      <w:pPr>
        <w:pStyle w:val="2"/>
        <w:numPr>
          <w:ilvl w:val="1"/>
          <w:numId w:val="169"/>
        </w:numPr>
        <w:rPr>
          <w:rFonts w:ascii="Tahoma" w:hAnsi="Tahoma" w:cs="Tahoma"/>
          <w:lang w:val="el-GR"/>
        </w:rPr>
      </w:pPr>
      <w:bookmarkStart w:id="515" w:name="_Toc126132919"/>
      <w:bookmarkStart w:id="516" w:name="_Ref55370327"/>
      <w:bookmarkStart w:id="517" w:name="_Toc84889443"/>
      <w:bookmarkStart w:id="518" w:name="_Toc138167396"/>
      <w:bookmarkEnd w:id="515"/>
      <w:r w:rsidRPr="00101993">
        <w:rPr>
          <w:rFonts w:ascii="Tahoma" w:hAnsi="Tahoma" w:cs="Tahoma"/>
          <w:lang w:val="el-GR"/>
        </w:rPr>
        <w:t>Όργανα &amp; Επιτροπές Παρακολούθησης, Διακυβέρνησης και Ελέγχου του Έργου</w:t>
      </w:r>
      <w:bookmarkEnd w:id="516"/>
      <w:bookmarkEnd w:id="517"/>
      <w:bookmarkEnd w:id="518"/>
    </w:p>
    <w:p w14:paraId="7AB676FF" w14:textId="77777777" w:rsidR="001B6C88" w:rsidRPr="00B85221" w:rsidRDefault="001B6C88" w:rsidP="001B6C88">
      <w:pPr>
        <w:rPr>
          <w:rFonts w:ascii="Tahoma" w:hAnsi="Tahoma" w:cs="Tahoma"/>
          <w:lang w:val="el-GR"/>
        </w:rPr>
      </w:pPr>
    </w:p>
    <w:p w14:paraId="45000A0D" w14:textId="77777777" w:rsidR="001B6C88" w:rsidRPr="00B85221" w:rsidRDefault="001B6C88" w:rsidP="001B6C88">
      <w:pPr>
        <w:rPr>
          <w:rFonts w:ascii="Tahoma" w:hAnsi="Tahoma" w:cs="Tahoma"/>
          <w:lang w:val="el-GR"/>
        </w:rPr>
      </w:pPr>
      <w:r w:rsidRPr="00B85221">
        <w:rPr>
          <w:rFonts w:ascii="Tahoma" w:hAnsi="Tahoma"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D8E607A" w14:textId="77777777" w:rsidR="001B6C88" w:rsidRPr="00B85221" w:rsidRDefault="001B6C88" w:rsidP="008A1019">
      <w:pPr>
        <w:pStyle w:val="aff0"/>
        <w:numPr>
          <w:ilvl w:val="0"/>
          <w:numId w:val="66"/>
        </w:numPr>
        <w:spacing w:after="120"/>
        <w:rPr>
          <w:rFonts w:ascii="Tahoma" w:hAnsi="Tahoma" w:cs="Tahoma"/>
          <w:b/>
          <w:bCs/>
          <w:lang w:val="el-GR"/>
        </w:rPr>
      </w:pPr>
      <w:r w:rsidRPr="00B85221">
        <w:rPr>
          <w:rFonts w:ascii="Tahoma" w:hAnsi="Tahoma" w:cs="Tahoma"/>
          <w:b/>
          <w:bCs/>
          <w:lang w:val="el-GR"/>
        </w:rPr>
        <w:t>Επιτροπή Εποπτείας Προγραμματικής Συμφωνίας (ΕΕΠΣ)</w:t>
      </w:r>
    </w:p>
    <w:p w14:paraId="4A17F44C" w14:textId="77777777" w:rsidR="001B6C88" w:rsidRPr="00B85221" w:rsidRDefault="001B6C88" w:rsidP="001B6C88">
      <w:pPr>
        <w:rPr>
          <w:rFonts w:ascii="Tahoma" w:hAnsi="Tahoma" w:cs="Tahoma"/>
          <w:lang w:val="el-GR"/>
        </w:rPr>
      </w:pPr>
      <w:r w:rsidRPr="00B85221">
        <w:rPr>
          <w:rFonts w:ascii="Tahoma" w:hAnsi="Tahoma" w:cs="Tahoma"/>
          <w:lang w:val="el-GR"/>
        </w:rPr>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ΑΕ και του Υπουργείου Τουρισμού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1403E87F" w14:textId="77777777" w:rsidR="001B6C88" w:rsidRPr="00B85221" w:rsidRDefault="001B6C88" w:rsidP="001B6C88">
      <w:pPr>
        <w:rPr>
          <w:rFonts w:ascii="Tahoma" w:hAnsi="Tahoma" w:cs="Tahoma"/>
          <w:lang w:val="el-GR"/>
        </w:rPr>
      </w:pPr>
      <w:r w:rsidRPr="00B85221">
        <w:rPr>
          <w:rFonts w:ascii="Tahoma" w:hAnsi="Tahoma" w:cs="Tahoma"/>
          <w:lang w:val="el-GR"/>
        </w:rPr>
        <w:t>Η ΕΕΠΣ είναι αρμόδια για να εισηγηθεί στον κύριο του Έργου για την έκδοση σχετικών αποφάσεων σε θέματα που αφορούν:</w:t>
      </w:r>
    </w:p>
    <w:p w14:paraId="74FAFE4A" w14:textId="77777777" w:rsidR="001B6C88" w:rsidRPr="00B85221" w:rsidRDefault="001B6C88" w:rsidP="008A1019">
      <w:pPr>
        <w:pStyle w:val="aff0"/>
        <w:numPr>
          <w:ilvl w:val="0"/>
          <w:numId w:val="67"/>
        </w:numPr>
        <w:spacing w:after="120"/>
        <w:rPr>
          <w:rFonts w:ascii="Tahoma" w:hAnsi="Tahoma" w:cs="Tahoma"/>
          <w:lang w:val="el-GR"/>
        </w:rPr>
      </w:pPr>
      <w:r w:rsidRPr="00B85221">
        <w:rPr>
          <w:rFonts w:ascii="Tahoma" w:hAnsi="Tahoma" w:cs="Tahoma"/>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5BFA58E3" w14:textId="77777777" w:rsidR="001B6C88" w:rsidRPr="00B85221" w:rsidRDefault="001B6C88" w:rsidP="008A1019">
      <w:pPr>
        <w:pStyle w:val="aff0"/>
        <w:numPr>
          <w:ilvl w:val="0"/>
          <w:numId w:val="67"/>
        </w:numPr>
        <w:spacing w:after="120"/>
        <w:rPr>
          <w:rFonts w:ascii="Tahoma" w:hAnsi="Tahoma" w:cs="Tahoma"/>
          <w:lang w:val="el-GR"/>
        </w:rPr>
      </w:pPr>
      <w:r w:rsidRPr="00B85221">
        <w:rPr>
          <w:rFonts w:ascii="Tahoma" w:hAnsi="Tahoma" w:cs="Tahoma"/>
          <w:lang w:val="el-GR"/>
        </w:rPr>
        <w:t>Την Επίλυση επιχειρησιακών θεμάτων που επηρεάζουν και τις τεχνικές επιλογές του Έργου</w:t>
      </w:r>
    </w:p>
    <w:p w14:paraId="2E30EDFC" w14:textId="77777777" w:rsidR="001B6C88" w:rsidRPr="00B85221" w:rsidRDefault="001B6C88" w:rsidP="008A1019">
      <w:pPr>
        <w:pStyle w:val="aff0"/>
        <w:numPr>
          <w:ilvl w:val="0"/>
          <w:numId w:val="67"/>
        </w:numPr>
        <w:spacing w:after="120"/>
        <w:rPr>
          <w:rFonts w:ascii="Tahoma" w:hAnsi="Tahoma" w:cs="Tahoma"/>
          <w:lang w:val="el-GR"/>
        </w:rPr>
      </w:pPr>
      <w:r w:rsidRPr="00B85221">
        <w:rPr>
          <w:rFonts w:ascii="Tahoma" w:hAnsi="Tahoma" w:cs="Tahoma"/>
          <w:lang w:val="el-GR"/>
        </w:rPr>
        <w:t>Τη μετάθεση/παράταση του χρονοδιαγράμματος του Έργου</w:t>
      </w:r>
    </w:p>
    <w:p w14:paraId="26269725" w14:textId="77777777" w:rsidR="001B6C88" w:rsidRPr="00B85221" w:rsidRDefault="001B6C88" w:rsidP="008A1019">
      <w:pPr>
        <w:pStyle w:val="aff0"/>
        <w:numPr>
          <w:ilvl w:val="0"/>
          <w:numId w:val="67"/>
        </w:numPr>
        <w:spacing w:after="120"/>
        <w:rPr>
          <w:rFonts w:ascii="Tahoma" w:hAnsi="Tahoma" w:cs="Tahoma"/>
          <w:lang w:val="el-GR"/>
        </w:rPr>
      </w:pPr>
      <w:r w:rsidRPr="00B85221">
        <w:rPr>
          <w:rFonts w:ascii="Tahoma" w:hAnsi="Tahoma" w:cs="Tahoma"/>
          <w:lang w:val="el-GR"/>
        </w:rPr>
        <w:t xml:space="preserve">Την τροποποίηση της σύμβασης του Έργου </w:t>
      </w:r>
    </w:p>
    <w:p w14:paraId="31811B91" w14:textId="77777777" w:rsidR="001B6C88" w:rsidRPr="00B85221" w:rsidRDefault="001B6C88" w:rsidP="001B6C88">
      <w:pPr>
        <w:rPr>
          <w:rFonts w:ascii="Tahoma" w:hAnsi="Tahoma" w:cs="Tahoma"/>
          <w:lang w:val="el-GR"/>
        </w:rPr>
      </w:pPr>
    </w:p>
    <w:p w14:paraId="410B5B33" w14:textId="77777777" w:rsidR="001B6C88" w:rsidRPr="00B85221" w:rsidRDefault="001B6C88" w:rsidP="008A1019">
      <w:pPr>
        <w:pStyle w:val="aff0"/>
        <w:numPr>
          <w:ilvl w:val="0"/>
          <w:numId w:val="66"/>
        </w:numPr>
        <w:spacing w:after="120"/>
        <w:rPr>
          <w:rFonts w:ascii="Tahoma" w:hAnsi="Tahoma" w:cs="Tahoma"/>
          <w:b/>
          <w:bCs/>
          <w:lang w:val="el-GR"/>
        </w:rPr>
      </w:pPr>
      <w:r w:rsidRPr="00B85221">
        <w:rPr>
          <w:rFonts w:ascii="Tahoma" w:hAnsi="Tahoma" w:cs="Tahoma"/>
          <w:b/>
          <w:bCs/>
          <w:lang w:val="el-GR"/>
        </w:rPr>
        <w:t>Ομάδα Διοίκησης Έργου (ΟΔΕ)</w:t>
      </w:r>
    </w:p>
    <w:p w14:paraId="6BB67EFA" w14:textId="77777777" w:rsidR="001B6C88" w:rsidRPr="00B85221" w:rsidRDefault="001B6C88" w:rsidP="001B6C88">
      <w:pPr>
        <w:rPr>
          <w:rFonts w:ascii="Tahoma" w:hAnsi="Tahoma" w:cs="Tahoma"/>
          <w:lang w:val="el-GR"/>
        </w:rPr>
      </w:pPr>
      <w:r w:rsidRPr="00B85221">
        <w:rPr>
          <w:rFonts w:ascii="Tahoma" w:hAnsi="Tahoma" w:cs="Tahoma"/>
          <w:lang w:val="el-GR"/>
        </w:rPr>
        <w:t xml:space="preserve">Στο πλαίσιο της ΠΣ που έχει συναφθεί μεταξύ της ΚτΠ ΑΕ και του Υπουργείου Τουρισμού στο πλαίσιο του έργου, για τη διοίκηση και διαχείριση της υλοποίησης του Έργου, τα συμβαλλόμενα μέρη ορίζουν Ομάδα Διοίκησης Έργου (ΟΔΕ), </w:t>
      </w:r>
    </w:p>
    <w:p w14:paraId="533239A6" w14:textId="77777777" w:rsidR="001B6C88" w:rsidRPr="00B85221" w:rsidRDefault="001B6C88" w:rsidP="001B6C88">
      <w:pPr>
        <w:rPr>
          <w:rFonts w:ascii="Tahoma" w:hAnsi="Tahoma" w:cs="Tahoma"/>
          <w:lang w:val="el-GR"/>
        </w:rPr>
      </w:pPr>
      <w:r w:rsidRPr="00B85221">
        <w:rPr>
          <w:rFonts w:ascii="Tahoma" w:hAnsi="Tahoma" w:cs="Tahoma"/>
          <w:lang w:val="el-GR"/>
        </w:rPr>
        <w:t>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και Φορέων Λειτουργίας, ΕΕΠΣ, ΕΠΠΕ, ΚτΠ 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48DA86D2" w14:textId="77777777" w:rsidR="001B6C88" w:rsidRPr="00B85221" w:rsidRDefault="001B6C88" w:rsidP="001B6C88">
      <w:pPr>
        <w:rPr>
          <w:rFonts w:ascii="Tahoma" w:hAnsi="Tahoma" w:cs="Tahoma"/>
          <w:lang w:val="el-GR"/>
        </w:rPr>
      </w:pPr>
      <w:r w:rsidRPr="00B85221">
        <w:rPr>
          <w:rFonts w:ascii="Tahoma" w:hAnsi="Tahoma" w:cs="Tahoma"/>
          <w:lang w:val="el-GR"/>
        </w:rPr>
        <w:t xml:space="preserve">Ο Επικεφαλής της ΟΔΕ (Integrated Project Team (IPT) Leader) είναι υπεύθυνος για τη διοίκηση και τον συντονισμό των επιμέρους εμπλεκόμενων φορέων (Υπουργείου Τουρισμού, ΕΟΤ, ΠΥΤ) κατά το σχεδιασμό και την υλοποίηση του έργου. </w:t>
      </w:r>
    </w:p>
    <w:p w14:paraId="02730740" w14:textId="77777777" w:rsidR="001B6C88" w:rsidRPr="00B85221" w:rsidRDefault="001B6C88" w:rsidP="001B6C88">
      <w:pPr>
        <w:rPr>
          <w:rFonts w:ascii="Tahoma" w:hAnsi="Tahoma" w:cs="Tahoma"/>
          <w:lang w:val="el-GR"/>
        </w:rPr>
      </w:pPr>
    </w:p>
    <w:p w14:paraId="11E9D761" w14:textId="77777777" w:rsidR="001B6C88" w:rsidRPr="00B85221" w:rsidRDefault="001B6C88" w:rsidP="008A1019">
      <w:pPr>
        <w:pStyle w:val="aff0"/>
        <w:numPr>
          <w:ilvl w:val="0"/>
          <w:numId w:val="66"/>
        </w:numPr>
        <w:spacing w:after="120"/>
        <w:rPr>
          <w:rFonts w:ascii="Tahoma" w:hAnsi="Tahoma" w:cs="Tahoma"/>
          <w:b/>
          <w:bCs/>
          <w:lang w:val="el-GR"/>
        </w:rPr>
      </w:pPr>
      <w:r w:rsidRPr="00B85221">
        <w:rPr>
          <w:rFonts w:ascii="Tahoma" w:hAnsi="Tahoma" w:cs="Tahoma"/>
          <w:b/>
          <w:bCs/>
          <w:lang w:val="el-GR"/>
        </w:rPr>
        <w:t>Επιτροπή Παρακολούθησης &amp; Παραλαβής Έργου (ΕΠΠΕ)</w:t>
      </w:r>
    </w:p>
    <w:p w14:paraId="52F84F66" w14:textId="77777777" w:rsidR="001B6C88" w:rsidRPr="00B85221" w:rsidRDefault="001B6C88" w:rsidP="001B6C88">
      <w:pPr>
        <w:rPr>
          <w:rFonts w:ascii="Tahoma" w:hAnsi="Tahoma" w:cs="Tahoma"/>
          <w:lang w:val="el-GR"/>
        </w:rPr>
      </w:pPr>
      <w:r w:rsidRPr="00B85221">
        <w:rPr>
          <w:rFonts w:ascii="Tahoma" w:hAnsi="Tahoma" w:cs="Tahoma"/>
          <w:lang w:val="el-GR"/>
        </w:rPr>
        <w:t xml:space="preserve">Για τις ανάγκες υλοποίησης του Έργου της παρούσας Διακήρυξης και σύμφωνα με το άρθρο 221 του Ν. 4412/2016, ορίζεται «Επιτροπή Παρακολούθησης &amp; Παραλαβής Έργου» (ΕΠΠΕ),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1B0ADE83" w14:textId="77777777" w:rsidR="001B6C88" w:rsidRPr="00B85221" w:rsidRDefault="001B6C88" w:rsidP="001B6C88">
      <w:pPr>
        <w:rPr>
          <w:rFonts w:ascii="Tahoma" w:hAnsi="Tahoma" w:cs="Tahoma"/>
          <w:lang w:val="el-GR"/>
        </w:rPr>
      </w:pPr>
    </w:p>
    <w:p w14:paraId="0B0714FF" w14:textId="77777777" w:rsidR="001B6C88" w:rsidRPr="00B85221" w:rsidRDefault="001B6C88" w:rsidP="001B6C88">
      <w:pPr>
        <w:rPr>
          <w:rFonts w:ascii="Tahoma" w:hAnsi="Tahoma" w:cs="Tahoma"/>
          <w:b/>
          <w:bCs/>
          <w:lang w:val="el-GR"/>
        </w:rPr>
      </w:pPr>
      <w:r w:rsidRPr="00B85221">
        <w:rPr>
          <w:rFonts w:ascii="Tahoma" w:hAnsi="Tahoma" w:cs="Tahoma"/>
          <w:b/>
          <w:bCs/>
          <w:lang w:val="el-GR"/>
        </w:rPr>
        <w:t>-</w:t>
      </w:r>
      <w:r w:rsidRPr="00B85221">
        <w:rPr>
          <w:rFonts w:ascii="Tahoma" w:hAnsi="Tahoma" w:cs="Tahoma"/>
          <w:b/>
          <w:bCs/>
          <w:lang w:val="el-GR"/>
        </w:rPr>
        <w:tab/>
        <w:t>Θεματικές Ομάδες Εργασίας</w:t>
      </w:r>
    </w:p>
    <w:p w14:paraId="29BD201A" w14:textId="77777777" w:rsidR="001B6C88" w:rsidRPr="00B85221" w:rsidRDefault="001B6C88" w:rsidP="001B6C88">
      <w:pPr>
        <w:rPr>
          <w:rFonts w:ascii="Tahoma" w:hAnsi="Tahoma" w:cs="Tahoma"/>
          <w:lang w:val="el-GR"/>
        </w:rPr>
      </w:pPr>
      <w:r w:rsidRPr="00B85221">
        <w:rPr>
          <w:rFonts w:ascii="Tahoma" w:hAnsi="Tahoma"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57855864" w14:textId="77777777" w:rsidR="001B6C88" w:rsidRPr="00B85221" w:rsidRDefault="001B6C88" w:rsidP="001B6C88">
      <w:pPr>
        <w:rPr>
          <w:rFonts w:ascii="Tahoma" w:eastAsia="SimSun" w:hAnsi="Tahoma" w:cs="Tahoma"/>
          <w:lang w:val="el-GR"/>
        </w:rPr>
      </w:pPr>
    </w:p>
    <w:p w14:paraId="319CD117" w14:textId="77777777" w:rsidR="001B6C88" w:rsidRPr="00B85221" w:rsidRDefault="001B6C88" w:rsidP="008A1019">
      <w:pPr>
        <w:pStyle w:val="2"/>
        <w:numPr>
          <w:ilvl w:val="1"/>
          <w:numId w:val="169"/>
        </w:numPr>
        <w:rPr>
          <w:rFonts w:ascii="Tahoma" w:eastAsia="SimSun" w:hAnsi="Tahoma" w:cs="Tahoma"/>
          <w:lang w:val="el-GR"/>
        </w:rPr>
      </w:pPr>
      <w:bookmarkStart w:id="519" w:name="_Ref68186800"/>
      <w:bookmarkStart w:id="520" w:name="_Toc71708197"/>
      <w:bookmarkStart w:id="521" w:name="_Toc84889444"/>
      <w:bookmarkStart w:id="522" w:name="_Toc138167397"/>
      <w:r w:rsidRPr="00B85221">
        <w:rPr>
          <w:rFonts w:ascii="Tahoma" w:eastAsia="SimSun" w:hAnsi="Tahoma" w:cs="Tahoma"/>
          <w:lang w:val="el-GR"/>
        </w:rPr>
        <w:t>Υφιστάμενη Κατάσταση</w:t>
      </w:r>
      <w:bookmarkEnd w:id="519"/>
      <w:bookmarkEnd w:id="520"/>
      <w:bookmarkEnd w:id="521"/>
      <w:bookmarkEnd w:id="522"/>
      <w:r w:rsidRPr="00B85221">
        <w:rPr>
          <w:rFonts w:ascii="Tahoma" w:eastAsia="SimSun" w:hAnsi="Tahoma" w:cs="Tahoma"/>
          <w:lang w:val="el-GR"/>
        </w:rPr>
        <w:t xml:space="preserve"> </w:t>
      </w:r>
    </w:p>
    <w:p w14:paraId="680E343F" w14:textId="77777777" w:rsidR="001B6C88" w:rsidRPr="00B85221" w:rsidRDefault="001B6C88" w:rsidP="008A1019">
      <w:pPr>
        <w:pStyle w:val="3"/>
        <w:numPr>
          <w:ilvl w:val="2"/>
          <w:numId w:val="169"/>
        </w:numPr>
      </w:pPr>
      <w:bookmarkStart w:id="523" w:name="_Toc84889445"/>
      <w:bookmarkStart w:id="524" w:name="_Toc138167398"/>
      <w:r w:rsidRPr="00B85221">
        <w:t>Συνοπτική Περιγραφή των υπηρεσιών και της λειτουργίας του Φορέα Λειτουργίας (σε σχέση με το αντικείμενο και τις απαιτήσεις του έργου)</w:t>
      </w:r>
      <w:bookmarkEnd w:id="523"/>
      <w:bookmarkEnd w:id="524"/>
    </w:p>
    <w:p w14:paraId="41601259" w14:textId="0F248ECF" w:rsidR="001B6C88" w:rsidRPr="00B85221" w:rsidRDefault="001B6C88" w:rsidP="001B6C88">
      <w:pPr>
        <w:rPr>
          <w:rFonts w:ascii="Tahoma" w:hAnsi="Tahoma" w:cs="Tahoma"/>
          <w:lang w:val="el-GR"/>
        </w:rPr>
      </w:pPr>
      <w:r w:rsidRPr="00B85221">
        <w:rPr>
          <w:rFonts w:ascii="Tahoma" w:hAnsi="Tahoma" w:cs="Tahoma"/>
          <w:lang w:val="el-GR"/>
        </w:rPr>
        <w:t>Φορέας Λειτουργίας του έργου είναι το Υπουργείο Τουρισμού. Το Υπουργείο Τουρισμού, από το 2014</w:t>
      </w:r>
      <w:r w:rsidRPr="00DD4DD5">
        <w:rPr>
          <w:rFonts w:ascii="Tahoma" w:hAnsi="Tahoma" w:cs="Tahoma"/>
          <w:lang w:val="el-GR"/>
        </w:rPr>
        <w:t>,</w:t>
      </w:r>
      <w:r w:rsidR="00DD4DD5" w:rsidRPr="00DD4DD5">
        <w:rPr>
          <w:rFonts w:ascii="Tahoma" w:hAnsi="Tahoma" w:cs="Tahoma"/>
          <w:lang w:val="el-GR"/>
        </w:rPr>
        <w:t xml:space="preserve"> είναι υπεύθυνο για </w:t>
      </w:r>
      <w:r w:rsidRPr="00B85221">
        <w:rPr>
          <w:rFonts w:ascii="Tahoma" w:hAnsi="Tahoma" w:cs="Tahoma"/>
          <w:lang w:val="el-GR"/>
        </w:rPr>
        <w:t xml:space="preserve">την αδειοδότηση λειτουργίας και τον έλεγχο των τουριστικών επιχειρήσεων. Για το σκοπό αυτό δημιουργήθηκε ένα ηλεκτρονικό μητρώο (MHTE) το 2008, το οποίο λειτουργεί πλέον από τις Κεντρικές και τις Περιφερειακές Υπηρεσίες του Υπουργείου. </w:t>
      </w:r>
    </w:p>
    <w:p w14:paraId="06BC982B" w14:textId="77777777" w:rsidR="001B6C88" w:rsidRPr="00B85221" w:rsidRDefault="001B6C88" w:rsidP="008A1019">
      <w:pPr>
        <w:pStyle w:val="3"/>
        <w:numPr>
          <w:ilvl w:val="2"/>
          <w:numId w:val="169"/>
        </w:numPr>
      </w:pPr>
      <w:bookmarkStart w:id="525" w:name="_Toc288566553"/>
      <w:bookmarkStart w:id="526" w:name="_Toc363058319"/>
      <w:bookmarkStart w:id="527" w:name="_Toc78190721"/>
      <w:bookmarkStart w:id="528" w:name="_Toc78190983"/>
      <w:bookmarkStart w:id="529" w:name="_Toc78297858"/>
      <w:bookmarkStart w:id="530" w:name="_Toc84889446"/>
      <w:bookmarkStart w:id="531" w:name="_Toc138167399"/>
      <w:r w:rsidRPr="00B85221">
        <w:t>Περιγραφή κύριων επιχειρησιακών διαδικασιών</w:t>
      </w:r>
      <w:bookmarkEnd w:id="525"/>
      <w:bookmarkEnd w:id="526"/>
      <w:bookmarkEnd w:id="527"/>
      <w:bookmarkEnd w:id="528"/>
      <w:bookmarkEnd w:id="529"/>
      <w:bookmarkEnd w:id="530"/>
      <w:bookmarkEnd w:id="531"/>
    </w:p>
    <w:p w14:paraId="374FB3EF" w14:textId="74376C89" w:rsidR="001B6C88" w:rsidRPr="003450E0" w:rsidRDefault="001B6C88" w:rsidP="001B6C88">
      <w:pPr>
        <w:rPr>
          <w:rFonts w:ascii="Tahoma" w:hAnsi="Tahoma" w:cs="Tahoma"/>
          <w:szCs w:val="22"/>
          <w:lang w:val="el-GR" w:eastAsia="el-GR"/>
        </w:rPr>
      </w:pPr>
      <w:r w:rsidRPr="00E306FF">
        <w:rPr>
          <w:rFonts w:ascii="Tahoma" w:hAnsi="Tahoma" w:cs="Tahoma"/>
          <w:szCs w:val="22"/>
          <w:lang w:val="el-GR"/>
        </w:rPr>
        <w:t xml:space="preserve">Από το 2004 έχει δημιουργηθεί μια βάση δεδομένων σε περιβάλλον </w:t>
      </w:r>
      <w:r w:rsidRPr="003450E0">
        <w:rPr>
          <w:rFonts w:ascii="Tahoma" w:hAnsi="Tahoma" w:cs="Tahoma"/>
          <w:szCs w:val="22"/>
        </w:rPr>
        <w:t>Oracle</w:t>
      </w:r>
      <w:r w:rsidRPr="00EC51A7">
        <w:rPr>
          <w:rFonts w:ascii="Tahoma" w:hAnsi="Tahoma" w:cs="Tahoma"/>
          <w:szCs w:val="22"/>
          <w:lang w:val="el-GR"/>
        </w:rPr>
        <w:t xml:space="preserve"> 8 με φόρμες και εκτυπώσεις </w:t>
      </w:r>
      <w:r w:rsidRPr="003450E0">
        <w:rPr>
          <w:rFonts w:ascii="Tahoma" w:hAnsi="Tahoma" w:cs="Tahoma"/>
          <w:szCs w:val="22"/>
        </w:rPr>
        <w:t>Oracle</w:t>
      </w:r>
      <w:r w:rsidRPr="00EC51A7">
        <w:rPr>
          <w:rFonts w:ascii="Tahoma" w:hAnsi="Tahoma" w:cs="Tahoma"/>
          <w:szCs w:val="22"/>
          <w:lang w:val="el-GR"/>
        </w:rPr>
        <w:t xml:space="preserve"> </w:t>
      </w:r>
      <w:r w:rsidRPr="003450E0">
        <w:rPr>
          <w:rFonts w:ascii="Tahoma" w:hAnsi="Tahoma" w:cs="Tahoma"/>
          <w:szCs w:val="22"/>
        </w:rPr>
        <w:t>Forms</w:t>
      </w:r>
      <w:r w:rsidRPr="00EC51A7">
        <w:rPr>
          <w:rFonts w:ascii="Tahoma" w:hAnsi="Tahoma" w:cs="Tahoma"/>
          <w:szCs w:val="22"/>
          <w:lang w:val="el-GR"/>
        </w:rPr>
        <w:t xml:space="preserve">&amp; </w:t>
      </w:r>
      <w:r w:rsidRPr="003450E0">
        <w:rPr>
          <w:rFonts w:ascii="Tahoma" w:hAnsi="Tahoma" w:cs="Tahoma"/>
          <w:szCs w:val="22"/>
        </w:rPr>
        <w:t>Reports</w:t>
      </w:r>
      <w:r w:rsidRPr="00EC51A7">
        <w:rPr>
          <w:rFonts w:ascii="Tahoma" w:hAnsi="Tahoma" w:cs="Tahoma"/>
          <w:szCs w:val="22"/>
          <w:lang w:val="el-GR"/>
        </w:rPr>
        <w:t xml:space="preserve">,  διαχείριση παρουσίασης </w:t>
      </w:r>
      <w:r w:rsidRPr="003450E0">
        <w:rPr>
          <w:rFonts w:ascii="Tahoma" w:hAnsi="Tahoma" w:cs="Tahoma"/>
          <w:szCs w:val="22"/>
        </w:rPr>
        <w:t>Citrix</w:t>
      </w:r>
      <w:r w:rsidRPr="00EC51A7">
        <w:rPr>
          <w:rFonts w:ascii="Tahoma" w:hAnsi="Tahoma" w:cs="Tahoma"/>
          <w:szCs w:val="22"/>
          <w:lang w:val="el-GR"/>
        </w:rPr>
        <w:t xml:space="preserve"> , η οποία ήταν σχετικά καλά ενημερωμένη μέχρι τον Ιούνιο του 2017, οπότε και άλλαξε ο τρόπος με τον οποίο </w:t>
      </w:r>
      <w:r w:rsidR="00A358DD" w:rsidRPr="00EC51A7">
        <w:rPr>
          <w:rFonts w:ascii="Tahoma" w:hAnsi="Tahoma" w:cs="Tahoma"/>
          <w:szCs w:val="22"/>
          <w:lang w:val="el-GR"/>
        </w:rPr>
        <w:t xml:space="preserve">αδειοδοτούνται </w:t>
      </w:r>
      <w:r w:rsidRPr="00EC51A7">
        <w:rPr>
          <w:rFonts w:ascii="Tahoma" w:hAnsi="Tahoma" w:cs="Tahoma"/>
          <w:szCs w:val="22"/>
          <w:lang w:val="el-GR"/>
        </w:rPr>
        <w:t xml:space="preserve">τα νέα καταλύματα (γίνεται μέσω του </w:t>
      </w:r>
      <w:r w:rsidRPr="003450E0">
        <w:rPr>
          <w:rFonts w:ascii="Tahoma" w:hAnsi="Tahoma" w:cs="Tahoma"/>
          <w:szCs w:val="22"/>
        </w:rPr>
        <w:t>Notify</w:t>
      </w:r>
      <w:r w:rsidRPr="00EC51A7">
        <w:rPr>
          <w:rFonts w:ascii="Tahoma" w:hAnsi="Tahoma" w:cs="Tahoma"/>
          <w:szCs w:val="22"/>
          <w:lang w:val="el-GR"/>
        </w:rPr>
        <w:t xml:space="preserve"> </w:t>
      </w:r>
      <w:r w:rsidRPr="003450E0">
        <w:rPr>
          <w:rFonts w:ascii="Tahoma" w:hAnsi="Tahoma" w:cs="Tahoma"/>
          <w:szCs w:val="22"/>
        </w:rPr>
        <w:t>Business</w:t>
      </w:r>
      <w:r w:rsidRPr="00EC51A7">
        <w:rPr>
          <w:rFonts w:ascii="Tahoma" w:hAnsi="Tahoma" w:cs="Tahoma"/>
          <w:szCs w:val="22"/>
          <w:lang w:val="el-GR"/>
        </w:rPr>
        <w:t xml:space="preserve"> της ΓΓ Βιομηχανίας</w:t>
      </w:r>
      <w:r w:rsidR="00DE1475" w:rsidRPr="00EC51A7">
        <w:rPr>
          <w:rFonts w:ascii="Tahoma" w:hAnsi="Tahoma" w:cs="Tahoma"/>
          <w:szCs w:val="22"/>
          <w:lang w:val="el-GR"/>
        </w:rPr>
        <w:t xml:space="preserve">, της διαδικασίας γνωστοποίησης των τουριστικών καταλυμάτων στην ηλεκτρονική πλατφόρμα </w:t>
      </w:r>
      <w:r w:rsidR="00DE1475" w:rsidRPr="003450E0">
        <w:rPr>
          <w:rFonts w:ascii="Tahoma" w:hAnsi="Tahoma" w:cs="Tahoma"/>
          <w:szCs w:val="22"/>
        </w:rPr>
        <w:t>Notify</w:t>
      </w:r>
      <w:r w:rsidR="00DE1475" w:rsidRPr="00EC51A7">
        <w:rPr>
          <w:rFonts w:ascii="Tahoma" w:hAnsi="Tahoma" w:cs="Tahoma"/>
          <w:szCs w:val="22"/>
          <w:lang w:val="el-GR"/>
        </w:rPr>
        <w:t xml:space="preserve"> </w:t>
      </w:r>
      <w:r w:rsidR="00DE1475" w:rsidRPr="003450E0">
        <w:rPr>
          <w:rFonts w:ascii="Tahoma" w:hAnsi="Tahoma" w:cs="Tahoma"/>
          <w:szCs w:val="22"/>
        </w:rPr>
        <w:t>Business</w:t>
      </w:r>
      <w:r w:rsidR="00DE1475" w:rsidRPr="00EC51A7">
        <w:rPr>
          <w:rFonts w:ascii="Tahoma" w:hAnsi="Tahoma" w:cs="Tahoma"/>
          <w:szCs w:val="22"/>
          <w:lang w:val="el-GR"/>
        </w:rPr>
        <w:t xml:space="preserve"> της ΓΓ Βιομηχανίας</w:t>
      </w:r>
      <w:r w:rsidRPr="00EC51A7">
        <w:rPr>
          <w:rFonts w:ascii="Tahoma" w:hAnsi="Tahoma" w:cs="Tahoma"/>
          <w:szCs w:val="22"/>
          <w:lang w:val="el-GR"/>
        </w:rPr>
        <w:t xml:space="preserve">) καθώς και οι γνωστοποιήσεις </w:t>
      </w:r>
      <w:r w:rsidR="00DE1475" w:rsidRPr="00EC51A7">
        <w:rPr>
          <w:rFonts w:ascii="Tahoma" w:hAnsi="Tahoma" w:cs="Tahoma"/>
          <w:szCs w:val="22"/>
          <w:lang w:val="el-GR"/>
        </w:rPr>
        <w:t xml:space="preserve">μεταβολών </w:t>
      </w:r>
      <w:r w:rsidRPr="00EC51A7">
        <w:rPr>
          <w:rFonts w:ascii="Tahoma" w:hAnsi="Tahoma" w:cs="Tahoma"/>
          <w:szCs w:val="22"/>
          <w:lang w:val="el-GR"/>
        </w:rPr>
        <w:t>του Συνόλου των καταλυμάτων</w:t>
      </w:r>
      <w:r w:rsidR="00DD4DD5" w:rsidRPr="003450E0">
        <w:rPr>
          <w:rFonts w:ascii="Tahoma" w:hAnsi="Tahoma" w:cs="Tahoma"/>
          <w:szCs w:val="22"/>
          <w:lang w:val="el-GR"/>
        </w:rPr>
        <w:t>.</w:t>
      </w:r>
      <w:r w:rsidR="005E5E13" w:rsidRPr="00EC51A7">
        <w:rPr>
          <w:rFonts w:ascii="Tahoma" w:hAnsi="Tahoma" w:cs="Tahoma"/>
          <w:szCs w:val="22"/>
          <w:lang w:val="el-GR"/>
        </w:rPr>
        <w:t xml:space="preserve"> </w:t>
      </w:r>
      <w:r w:rsidR="005E5E13" w:rsidRPr="003450E0">
        <w:rPr>
          <w:rFonts w:ascii="Tahoma" w:hAnsi="Tahoma" w:cs="Tahoma"/>
          <w:szCs w:val="22"/>
          <w:lang w:val="el-GR"/>
        </w:rPr>
        <w:t xml:space="preserve">Ομοίως γνωστοποιούν τη λειτουργία τους οι φορείς διαχείρισης καταστημάτων υγειονομικού ενδιαφέροντος που λειτουργούν εντός τουριστικών </w:t>
      </w:r>
      <w:r w:rsidR="00DD4DD5" w:rsidRPr="003450E0">
        <w:rPr>
          <w:rFonts w:ascii="Tahoma" w:hAnsi="Tahoma" w:cs="Tahoma"/>
          <w:szCs w:val="22"/>
          <w:lang w:val="el-GR"/>
        </w:rPr>
        <w:t>καταλυμάτων</w:t>
      </w:r>
      <w:r w:rsidR="005E5E13" w:rsidRPr="003450E0">
        <w:rPr>
          <w:rFonts w:ascii="Tahoma" w:hAnsi="Tahoma" w:cs="Tahoma"/>
          <w:szCs w:val="22"/>
          <w:lang w:val="el-GR"/>
        </w:rPr>
        <w:t xml:space="preserve"> καθώς και κολυμβητικών δεξαμενών, ομοίως εντός αυτών</w:t>
      </w:r>
      <w:r w:rsidR="00DD4DD5" w:rsidRPr="003450E0">
        <w:rPr>
          <w:rFonts w:ascii="Tahoma" w:hAnsi="Tahoma" w:cs="Tahoma"/>
          <w:szCs w:val="22"/>
          <w:lang w:val="el-GR" w:eastAsia="el-GR"/>
        </w:rPr>
        <w:t xml:space="preserve">. </w:t>
      </w:r>
      <w:r w:rsidRPr="003450E0">
        <w:rPr>
          <w:rFonts w:ascii="Tahoma" w:hAnsi="Tahoma" w:cs="Tahoma"/>
          <w:szCs w:val="22"/>
          <w:lang w:val="el-GR"/>
        </w:rPr>
        <w:t xml:space="preserve">Υπεύθυνοι για την </w:t>
      </w:r>
      <w:r w:rsidR="007A3AA8" w:rsidRPr="003450E0">
        <w:rPr>
          <w:rFonts w:ascii="Tahoma" w:hAnsi="Tahoma" w:cs="Tahoma"/>
          <w:szCs w:val="22"/>
          <w:lang w:val="el-GR"/>
        </w:rPr>
        <w:t>εισαγωγή δεδομένων</w:t>
      </w:r>
      <w:r w:rsidRPr="003450E0">
        <w:rPr>
          <w:rFonts w:ascii="Tahoma" w:hAnsi="Tahoma" w:cs="Tahoma"/>
          <w:szCs w:val="22"/>
          <w:lang w:val="el-GR"/>
        </w:rPr>
        <w:t xml:space="preserve"> του υφιστάμενου ΜΗΤΕ, είναι οι υπάλληλοι των 14 ΠΥΤ (Περιφερειακές Υπηρεσίες Τουρισμού</w:t>
      </w:r>
      <w:r w:rsidR="007A3AA8" w:rsidRPr="003450E0">
        <w:rPr>
          <w:rFonts w:ascii="Tahoma" w:hAnsi="Tahoma" w:cs="Tahoma"/>
          <w:szCs w:val="22"/>
          <w:lang w:val="el-GR"/>
        </w:rPr>
        <w:t xml:space="preserve"> και της Ε.Υ.Π.Α.Τ.Ε</w:t>
      </w:r>
      <w:r w:rsidRPr="003450E0">
        <w:rPr>
          <w:rFonts w:ascii="Tahoma" w:hAnsi="Tahoma" w:cs="Tahoma"/>
          <w:szCs w:val="22"/>
          <w:lang w:val="el-GR"/>
        </w:rPr>
        <w:t>).</w:t>
      </w:r>
    </w:p>
    <w:p w14:paraId="07ADAE37" w14:textId="08511C19" w:rsidR="001B6C88" w:rsidRDefault="001B6C88" w:rsidP="001B6C88">
      <w:pPr>
        <w:rPr>
          <w:rFonts w:ascii="Tahoma" w:hAnsi="Tahoma" w:cs="Tahoma"/>
          <w:lang w:val="el-GR"/>
        </w:rPr>
      </w:pPr>
      <w:r w:rsidRPr="00B85221">
        <w:rPr>
          <w:rFonts w:ascii="Tahoma" w:hAnsi="Tahoma" w:cs="Tahoma"/>
          <w:lang w:val="el-GR"/>
        </w:rPr>
        <w:t>Στην παρούσα φάση τα στοιχεία των επιχειρήσεων τουριστικού ενδιαφέροντος συντηρούνται αποσπασματικά και άναρχα τόσο σε συστήματα των εποπτευομένων φορέων όσο και του Υπουργείου Τουρισμού χωρίς να φέρουν κοινή δομή και κωδικοποίηση. Με τον τρόπο αυτό δεν είναι δυνατή η άντληση, παρακολούθηση και επικαιροποίηση του συνόλου των στοιχείων μιας τουριστικής επιχείρησης.</w:t>
      </w:r>
    </w:p>
    <w:p w14:paraId="2D013AB7" w14:textId="77777777" w:rsidR="001B6C88" w:rsidRPr="00B85221" w:rsidRDefault="001B6C88" w:rsidP="008A1019">
      <w:pPr>
        <w:pStyle w:val="3"/>
        <w:numPr>
          <w:ilvl w:val="2"/>
          <w:numId w:val="169"/>
        </w:numPr>
      </w:pPr>
      <w:bookmarkStart w:id="532" w:name="_Toc84889447"/>
      <w:bookmarkStart w:id="533" w:name="_Toc138167400"/>
      <w:r w:rsidRPr="00B85221">
        <w:t>Παρούσα Κατάσταση – Αναγκαιότητα Υλοποίησης</w:t>
      </w:r>
      <w:bookmarkEnd w:id="532"/>
      <w:bookmarkEnd w:id="533"/>
    </w:p>
    <w:p w14:paraId="233643F1" w14:textId="77777777" w:rsidR="001B6C88" w:rsidRPr="00B85221" w:rsidRDefault="001B6C88" w:rsidP="001B6C88">
      <w:pPr>
        <w:spacing w:after="0"/>
        <w:rPr>
          <w:rFonts w:ascii="Tahoma" w:hAnsi="Tahoma" w:cs="Tahoma"/>
          <w:szCs w:val="22"/>
          <w:lang w:val="en-US"/>
        </w:rPr>
      </w:pPr>
    </w:p>
    <w:p w14:paraId="73D936A2" w14:textId="77777777" w:rsidR="001B6C88" w:rsidRPr="00B85221" w:rsidRDefault="001B6C88" w:rsidP="001B6C88">
      <w:pPr>
        <w:spacing w:after="0"/>
        <w:rPr>
          <w:rFonts w:ascii="Tahoma" w:hAnsi="Tahoma" w:cs="Tahoma"/>
          <w:szCs w:val="22"/>
          <w:lang w:val="el-GR"/>
        </w:rPr>
      </w:pPr>
      <w:r w:rsidRPr="00B85221">
        <w:rPr>
          <w:rFonts w:ascii="Tahoma" w:hAnsi="Tahoma" w:cs="Tahoma"/>
          <w:szCs w:val="22"/>
          <w:lang w:val="el-GR"/>
        </w:rPr>
        <w:t>Η ελληνική τουριστική βιομηχανία είναι ένας κρίσιμος παράγοντας ανάπτυξης για την οικονομία, ένας εθνικός πρωταθλητής όσον αφορά την αναγνώριση του εμπορικού σήματος σε παγκόσμιο επίπεδο και μια πηγή δύναμης για τη χώρα διεθνώς. Παράγει σχεδόν το 30% του ΑΕΠ έμμεσα, απασχολεί περισσότερους από 900.000 ανθρώπους, που αντιπροσωπεύει το ένα πέμπτο του εργατικού δυναμικού, προσελκύει επενδύσεις που αντιπροσωπεύουν το 21% των ΑΞΕ και θεωρείται ως μία από τις σημαντικότερες πηγές ξένου εισοδήματος που συμβάλλει θετικά στο ισοζύγιο της χώρας των πληρωμών. Οι οικονομικές δραστηριότητες που σχετίζονται με τον τουρισμό περιλαμβάνουν καταλύματα, ταξιδιωτικούς πράκτορες, μαρίνες, ιαματικές πηγές κ.λπ., οι οποίες αντιπροσωπεύουν περισσότερες από 100.000 εταιρείες.</w:t>
      </w:r>
    </w:p>
    <w:p w14:paraId="6F11ECFE" w14:textId="77777777" w:rsidR="001B6C88" w:rsidRPr="00B85221" w:rsidRDefault="001B6C88" w:rsidP="001B6C88">
      <w:pPr>
        <w:spacing w:after="0"/>
        <w:rPr>
          <w:rFonts w:ascii="Tahoma" w:hAnsi="Tahoma" w:cs="Tahoma"/>
          <w:szCs w:val="22"/>
          <w:lang w:val="el-GR"/>
        </w:rPr>
      </w:pPr>
    </w:p>
    <w:p w14:paraId="6F62A7E9" w14:textId="5496E810" w:rsidR="00D61F1A" w:rsidRPr="00B85221" w:rsidRDefault="00D61F1A" w:rsidP="00D61F1A">
      <w:pPr>
        <w:rPr>
          <w:rFonts w:ascii="Tahoma" w:hAnsi="Tahoma" w:cs="Tahoma"/>
          <w:lang w:val="el-GR"/>
        </w:rPr>
      </w:pPr>
      <w:r w:rsidRPr="00B85221">
        <w:rPr>
          <w:rFonts w:ascii="Tahoma" w:hAnsi="Tahoma" w:cs="Tahoma"/>
          <w:lang w:val="el-GR"/>
        </w:rPr>
        <w:t xml:space="preserve">Από το 2004 έχει δημιουργηθεί μια βάση δεδομένων σε περιβάλλον </w:t>
      </w:r>
      <w:r w:rsidRPr="00B85221">
        <w:rPr>
          <w:rFonts w:ascii="Tahoma" w:hAnsi="Tahoma" w:cs="Tahoma"/>
        </w:rPr>
        <w:t>Oracle</w:t>
      </w:r>
      <w:r w:rsidRPr="00B85221">
        <w:rPr>
          <w:rFonts w:ascii="Tahoma" w:hAnsi="Tahoma" w:cs="Tahoma"/>
          <w:lang w:val="el-GR"/>
        </w:rPr>
        <w:t xml:space="preserve">  με φόρμες και εκτυπώσεις </w:t>
      </w:r>
      <w:r w:rsidRPr="00B85221">
        <w:rPr>
          <w:rFonts w:ascii="Tahoma" w:hAnsi="Tahoma" w:cs="Tahoma"/>
        </w:rPr>
        <w:t>Oracle</w:t>
      </w:r>
      <w:r w:rsidRPr="00B85221">
        <w:rPr>
          <w:rFonts w:ascii="Tahoma" w:hAnsi="Tahoma" w:cs="Tahoma"/>
          <w:lang w:val="el-GR"/>
        </w:rPr>
        <w:t xml:space="preserve"> </w:t>
      </w:r>
      <w:r w:rsidRPr="00B85221">
        <w:rPr>
          <w:rFonts w:ascii="Tahoma" w:hAnsi="Tahoma" w:cs="Tahoma"/>
        </w:rPr>
        <w:t>Forms</w:t>
      </w:r>
      <w:r w:rsidRPr="008435A8">
        <w:rPr>
          <w:rFonts w:ascii="Tahoma" w:hAnsi="Tahoma" w:cs="Tahoma"/>
          <w:lang w:val="el-GR"/>
        </w:rPr>
        <w:t xml:space="preserve"> </w:t>
      </w:r>
      <w:r w:rsidRPr="00B85221">
        <w:rPr>
          <w:rFonts w:ascii="Tahoma" w:hAnsi="Tahoma" w:cs="Tahoma"/>
          <w:lang w:val="el-GR"/>
        </w:rPr>
        <w:t xml:space="preserve">&amp; </w:t>
      </w:r>
      <w:r w:rsidRPr="00B85221">
        <w:rPr>
          <w:rFonts w:ascii="Tahoma" w:hAnsi="Tahoma" w:cs="Tahoma"/>
        </w:rPr>
        <w:t>Reports</w:t>
      </w:r>
      <w:r w:rsidRPr="00B85221">
        <w:rPr>
          <w:rFonts w:ascii="Tahoma" w:hAnsi="Tahoma" w:cs="Tahoma"/>
          <w:lang w:val="el-GR"/>
        </w:rPr>
        <w:t xml:space="preserve">,  διαχείριση παρουσίασης </w:t>
      </w:r>
      <w:r w:rsidRPr="00B85221">
        <w:rPr>
          <w:rFonts w:ascii="Tahoma" w:hAnsi="Tahoma" w:cs="Tahoma"/>
        </w:rPr>
        <w:t>Citrix</w:t>
      </w:r>
      <w:r w:rsidRPr="00B85221">
        <w:rPr>
          <w:rFonts w:ascii="Tahoma" w:hAnsi="Tahoma" w:cs="Tahoma"/>
          <w:lang w:val="el-GR"/>
        </w:rPr>
        <w:t xml:space="preserve"> , η οποία </w:t>
      </w:r>
      <w:r>
        <w:rPr>
          <w:rFonts w:ascii="Tahoma" w:hAnsi="Tahoma" w:cs="Tahoma"/>
          <w:lang w:val="el-GR"/>
        </w:rPr>
        <w:t xml:space="preserve">διαλειτουργεί </w:t>
      </w:r>
      <w:r w:rsidRPr="00B85221">
        <w:rPr>
          <w:rFonts w:ascii="Tahoma" w:hAnsi="Tahoma" w:cs="Tahoma"/>
          <w:lang w:val="el-GR"/>
        </w:rPr>
        <w:t xml:space="preserve"> </w:t>
      </w:r>
      <w:r>
        <w:rPr>
          <w:rFonts w:ascii="Tahoma" w:hAnsi="Tahoma" w:cs="Tahoma"/>
          <w:lang w:val="el-GR"/>
        </w:rPr>
        <w:t>με το σύστημα</w:t>
      </w:r>
      <w:r w:rsidRPr="00B85221">
        <w:rPr>
          <w:rFonts w:ascii="Tahoma" w:hAnsi="Tahoma" w:cs="Tahoma"/>
          <w:lang w:val="el-GR"/>
        </w:rPr>
        <w:t xml:space="preserve"> </w:t>
      </w:r>
      <w:r w:rsidRPr="00B85221">
        <w:rPr>
          <w:rFonts w:ascii="Tahoma" w:hAnsi="Tahoma" w:cs="Tahoma"/>
        </w:rPr>
        <w:t>Notify</w:t>
      </w:r>
      <w:r w:rsidRPr="00B85221">
        <w:rPr>
          <w:rFonts w:ascii="Tahoma" w:hAnsi="Tahoma" w:cs="Tahoma"/>
          <w:lang w:val="el-GR"/>
        </w:rPr>
        <w:t xml:space="preserve"> </w:t>
      </w:r>
      <w:r w:rsidRPr="00B85221">
        <w:rPr>
          <w:rFonts w:ascii="Tahoma" w:hAnsi="Tahoma" w:cs="Tahoma"/>
        </w:rPr>
        <w:t>Business</w:t>
      </w:r>
      <w:r w:rsidRPr="00B85221">
        <w:rPr>
          <w:rFonts w:ascii="Tahoma" w:hAnsi="Tahoma" w:cs="Tahoma"/>
          <w:lang w:val="el-GR"/>
        </w:rPr>
        <w:t xml:space="preserve"> της ΓΓ Βιομηχανίας καθώς και οι γνωστοποιήσεις αλλαγών του Συνόλου των καταλυμάτων.</w:t>
      </w:r>
    </w:p>
    <w:p w14:paraId="36D091CD" w14:textId="77777777" w:rsidR="00D61F1A" w:rsidRPr="00B85221" w:rsidRDefault="00D61F1A" w:rsidP="00D61F1A">
      <w:pPr>
        <w:rPr>
          <w:rFonts w:ascii="Tahoma" w:hAnsi="Tahoma" w:cs="Tahoma"/>
          <w:lang w:val="el-GR"/>
        </w:rPr>
      </w:pPr>
      <w:r w:rsidRPr="00B85221">
        <w:rPr>
          <w:rFonts w:ascii="Tahoma" w:hAnsi="Tahoma" w:cs="Tahoma"/>
          <w:lang w:val="el-GR"/>
        </w:rPr>
        <w:t>Υπεύθυνοι για την ενημέρωση του υφιστάμενου ΜΗΤΕ, είναι οι υπάλληλοι των 14 ΠΥΤ (Περιφερειακές Υπηρεσίες Τουρισμού).</w:t>
      </w:r>
    </w:p>
    <w:p w14:paraId="7A763E8F" w14:textId="77777777" w:rsidR="00D61F1A" w:rsidRDefault="00D61F1A" w:rsidP="00D61F1A">
      <w:pPr>
        <w:rPr>
          <w:rFonts w:ascii="Tahoma" w:hAnsi="Tahoma" w:cs="Tahoma"/>
          <w:lang w:val="el-GR"/>
        </w:rPr>
      </w:pPr>
      <w:r w:rsidRPr="00B85221">
        <w:rPr>
          <w:rFonts w:ascii="Tahoma" w:hAnsi="Tahoma" w:cs="Tahoma"/>
          <w:lang w:val="el-GR"/>
        </w:rPr>
        <w:t>Στην παρούσα φάση τα στοιχεία των επιχειρήσεων τουριστικού ενδιαφέροντος συντηρούνται αποσπασματικά και άναρχα τόσο σε συστήματα των εποπτευομένων φορέων όσο και του Υπουργείου Τουρισμού χωρίς να φέρουν κοινή δομή και κωδικοποίηση. Με τον τρόπο αυτό δεν είναι δυνατή η άντληση, παρακολούθηση και επικαιροποίηση του συνόλου των στοιχείων μιας τουριστικής επιχείρησης.</w:t>
      </w:r>
    </w:p>
    <w:p w14:paraId="1DBDCE20" w14:textId="77777777" w:rsidR="001B6C88" w:rsidRPr="00B85221" w:rsidRDefault="001B6C88" w:rsidP="001B6C88">
      <w:pPr>
        <w:spacing w:after="0"/>
        <w:rPr>
          <w:rFonts w:ascii="Tahoma" w:hAnsi="Tahoma" w:cs="Tahoma"/>
          <w:szCs w:val="22"/>
          <w:lang w:val="el-GR"/>
        </w:rPr>
      </w:pPr>
      <w:r w:rsidRPr="00B85221">
        <w:rPr>
          <w:rFonts w:ascii="Tahoma" w:hAnsi="Tahoma" w:cs="Tahoma"/>
          <w:szCs w:val="22"/>
          <w:lang w:val="en-US"/>
        </w:rPr>
        <w:t>H</w:t>
      </w:r>
      <w:r w:rsidRPr="00B85221">
        <w:rPr>
          <w:rFonts w:ascii="Tahoma" w:hAnsi="Tahoma" w:cs="Tahoma"/>
          <w:szCs w:val="22"/>
          <w:lang w:val="el-GR"/>
        </w:rPr>
        <w:t xml:space="preserve"> </w:t>
      </w:r>
      <w:r w:rsidRPr="00B85221">
        <w:rPr>
          <w:rFonts w:ascii="Tahoma" w:hAnsi="Tahoma" w:cs="Tahoma"/>
          <w:bCs/>
          <w:szCs w:val="22"/>
          <w:lang w:val="el-GR"/>
        </w:rPr>
        <w:t>υφιστάμενη</w:t>
      </w:r>
      <w:r w:rsidRPr="00B85221">
        <w:rPr>
          <w:rFonts w:ascii="Tahoma" w:hAnsi="Tahoma" w:cs="Tahoma"/>
          <w:szCs w:val="22"/>
          <w:lang w:val="el-GR"/>
        </w:rPr>
        <w:t xml:space="preserve"> κατάσταση προκαλεί πολλαπλά προβλήματα στην ταξινόμηση, κωδικοποίηση και επεξεργασία των δεδομένων που αφορούν τις διάφορες κατηγορίες τουριστικών επιχειρήσεων, με αποτέλεσμα την αδυναμία συγκρότησης </w:t>
      </w:r>
      <w:r w:rsidRPr="00B85221">
        <w:rPr>
          <w:rFonts w:ascii="Tahoma" w:hAnsi="Tahoma" w:cs="Tahoma"/>
          <w:b/>
          <w:szCs w:val="22"/>
          <w:lang w:val="el-GR"/>
        </w:rPr>
        <w:t>μιας αξιόπιστης και ενιαία προσβάσιμης</w:t>
      </w:r>
      <w:r w:rsidRPr="00B85221">
        <w:rPr>
          <w:rFonts w:ascii="Tahoma" w:hAnsi="Tahoma" w:cs="Tahoma"/>
          <w:szCs w:val="22"/>
          <w:lang w:val="el-GR"/>
        </w:rPr>
        <w:t xml:space="preserve"> βάσης δεδομένων τουριστικών επιχειρήσεων. Το MHTE θεωρείται ξεπερασμένο όσον αφορά την ψηφιακή υποδομή, τις διαδικασίες και τα αρχεία των τουριστικών επιχειρήσεων. Για το σκοπό αυτό, τόσο η ποιότητα των παρεχόμενων υπηρεσιών όσο και το δυναμικό της τεκμηριωμένης χάραξης πολιτικής σχετικά με τον τουριστικό τομέα και τις δραστηριότητές του παρεμποδίζονται σοβαρά.</w:t>
      </w:r>
    </w:p>
    <w:p w14:paraId="1599733A" w14:textId="77777777" w:rsidR="001B6C88" w:rsidRPr="00B85221" w:rsidRDefault="001B6C88" w:rsidP="001B6C88">
      <w:pPr>
        <w:spacing w:after="0"/>
        <w:rPr>
          <w:rFonts w:ascii="Tahoma" w:hAnsi="Tahoma" w:cs="Tahoma"/>
          <w:szCs w:val="22"/>
          <w:lang w:val="el-GR"/>
        </w:rPr>
      </w:pPr>
    </w:p>
    <w:p w14:paraId="3AE62421" w14:textId="77777777" w:rsidR="001B6C88" w:rsidRPr="00B85221" w:rsidRDefault="001B6C88" w:rsidP="001B6C88">
      <w:pPr>
        <w:spacing w:after="0"/>
        <w:rPr>
          <w:rFonts w:ascii="Tahoma" w:hAnsi="Tahoma" w:cs="Tahoma"/>
          <w:szCs w:val="22"/>
          <w:lang w:val="el-GR"/>
        </w:rPr>
      </w:pPr>
      <w:r w:rsidRPr="00B85221">
        <w:rPr>
          <w:rFonts w:ascii="Tahoma" w:hAnsi="Tahoma" w:cs="Tahoma"/>
          <w:szCs w:val="22"/>
          <w:lang w:val="el-GR"/>
        </w:rPr>
        <w:t>Σύμφωνα με την Ευρωπαϊκή Επιτροπή, η στρατηγική της Δημόσιας Κυβέρνησης θα πρέπει να επικεντρωθεί στην ανάπτυξη αποτελεσματικών οργανωτικών δομών, εύχρηστων καναλιών επικοινωνίας, εξάλειψης γραφειοκρατικών συμφόρων στην κυβερνητική διαδικασία, καθώς και μείωση του κόστους. Επιπλέον, πρωταρχικής σημασίας είναι ο στόχος της μείωσης της γραφειοκρατίας και του διοικητικού φόρτου καθώς και η προώθηση της διαφάνειας στις συναλλαγές στον τομέα του τουρισμού. Επιπλέον, με την τρέχουσα ψηφιακή υποδομή και διαδικασίες, η στατιστική παρακολούθηση των τουριστικών επιχειρήσεων είναι κατακερματισμένη οδηγώντας σε έλλειψη απαιτούμενων γνώσεων της αγοράς που θα παρήγαγαν επαρκείς πολιτικές παρεμβάσεις και επενδυτικές πρωτοβουλίες. Η ύπαρξη τέτοιων δεδομένων θα βοηθήσει σημαντικά το Υπουργείο Τουρισμού να προσδιορίσει τα κριτήρια και τις μεθοδολογίες που με τη σειρά τους θα επιτρέψουν την καλύτερη ευθυγράμμιση της δημόσιας πολιτικής και των υπηρεσιών με τις ανάγκες της αγοράς.</w:t>
      </w:r>
    </w:p>
    <w:p w14:paraId="2A04D856" w14:textId="77777777" w:rsidR="001B6C88" w:rsidRPr="00B85221" w:rsidRDefault="001B6C88" w:rsidP="001B6C88">
      <w:pPr>
        <w:spacing w:after="0"/>
        <w:rPr>
          <w:rFonts w:ascii="Tahoma" w:hAnsi="Tahoma" w:cs="Tahoma"/>
          <w:szCs w:val="22"/>
          <w:lang w:val="el-GR"/>
        </w:rPr>
      </w:pPr>
      <w:r w:rsidRPr="00B85221">
        <w:rPr>
          <w:rFonts w:ascii="Tahoma" w:hAnsi="Tahoma" w:cs="Tahoma"/>
          <w:szCs w:val="22"/>
          <w:lang w:val="el-GR"/>
        </w:rPr>
        <w:t> </w:t>
      </w:r>
    </w:p>
    <w:p w14:paraId="7C927142" w14:textId="77777777" w:rsidR="001B6C88" w:rsidRPr="00B85221" w:rsidRDefault="001B6C88" w:rsidP="001B6C88">
      <w:pPr>
        <w:spacing w:after="0"/>
        <w:rPr>
          <w:rFonts w:ascii="Tahoma" w:hAnsi="Tahoma" w:cs="Tahoma"/>
          <w:szCs w:val="22"/>
          <w:lang w:val="el-GR"/>
        </w:rPr>
      </w:pPr>
      <w:r w:rsidRPr="00B85221">
        <w:rPr>
          <w:rFonts w:ascii="Tahoma" w:hAnsi="Tahoma" w:cs="Tahoma"/>
          <w:szCs w:val="22"/>
          <w:lang w:val="el-GR"/>
        </w:rPr>
        <w:t>Λαμβάνοντας υπόψη:</w:t>
      </w:r>
    </w:p>
    <w:p w14:paraId="190FE678" w14:textId="77777777" w:rsidR="001B6C88" w:rsidRPr="00B85221" w:rsidRDefault="001B6C88" w:rsidP="008A1019">
      <w:pPr>
        <w:pStyle w:val="aff0"/>
        <w:numPr>
          <w:ilvl w:val="0"/>
          <w:numId w:val="154"/>
        </w:numPr>
        <w:spacing w:after="0"/>
        <w:rPr>
          <w:rFonts w:ascii="Tahoma" w:hAnsi="Tahoma" w:cs="Tahoma"/>
          <w:szCs w:val="22"/>
          <w:lang w:val="el-GR"/>
        </w:rPr>
      </w:pPr>
      <w:r w:rsidRPr="00B85221">
        <w:rPr>
          <w:rFonts w:ascii="Tahoma" w:hAnsi="Tahoma" w:cs="Tahoma"/>
          <w:szCs w:val="22"/>
          <w:lang w:val="el-GR"/>
        </w:rPr>
        <w:t>Τη συνεχή ψηφιοποίηση των δημόσιων υπηρεσιών, συμπεριλαμβανομένων των λειτουργικών αδειών, των φορολογικών υπηρεσιών, των μητρώων που σχετίζονται με το εργατικό δυναμικό κ.λπ. και την ανάγκη για διαλειτουργικότητα μεταξύ αυτών των συστημάτων και</w:t>
      </w:r>
    </w:p>
    <w:p w14:paraId="120935E1" w14:textId="48CD35F6" w:rsidR="001B6C88" w:rsidRPr="00B85221" w:rsidRDefault="001B6C88" w:rsidP="008A1019">
      <w:pPr>
        <w:pStyle w:val="aff0"/>
        <w:numPr>
          <w:ilvl w:val="0"/>
          <w:numId w:val="154"/>
        </w:numPr>
        <w:spacing w:after="0"/>
        <w:rPr>
          <w:rFonts w:ascii="Tahoma" w:hAnsi="Tahoma" w:cs="Tahoma"/>
          <w:szCs w:val="22"/>
          <w:lang w:val="el-GR"/>
        </w:rPr>
      </w:pPr>
      <w:r w:rsidRPr="00B85221">
        <w:rPr>
          <w:rFonts w:ascii="Tahoma" w:hAnsi="Tahoma" w:cs="Tahoma"/>
          <w:szCs w:val="22"/>
          <w:lang w:val="el-GR"/>
        </w:rPr>
        <w:t xml:space="preserve">Την εισαγωγή πολλών τουριστικών δραστηριοτήτων σε εκ των υστέρων έλεγχο αδειοδότησης από το κράτος, σύμφωνα με τη διαδικασία </w:t>
      </w:r>
      <w:r w:rsidR="00801F5E" w:rsidRPr="006F2607">
        <w:rPr>
          <w:rFonts w:ascii="Tahoma" w:hAnsi="Tahoma" w:cs="Tahoma"/>
          <w:szCs w:val="22"/>
          <w:lang w:val="el-GR"/>
        </w:rPr>
        <w:t>έναρξης οικονομικής δραστηριότητας μέσω της διαδικασίας της γνωστοποίησης</w:t>
      </w:r>
      <w:r w:rsidRPr="00B85221">
        <w:rPr>
          <w:rFonts w:ascii="Tahoma" w:hAnsi="Tahoma" w:cs="Tahoma"/>
          <w:szCs w:val="22"/>
          <w:lang w:val="el-GR"/>
        </w:rPr>
        <w:t xml:space="preserve"> που προβλέπεται στο νόμο 4442/</w:t>
      </w:r>
      <w:r w:rsidR="00220840" w:rsidRPr="00B85221">
        <w:rPr>
          <w:rFonts w:ascii="Tahoma" w:hAnsi="Tahoma" w:cs="Tahoma"/>
          <w:szCs w:val="22"/>
          <w:lang w:val="el-GR"/>
        </w:rPr>
        <w:t>201</w:t>
      </w:r>
      <w:r w:rsidR="00220840">
        <w:rPr>
          <w:rFonts w:ascii="Tahoma" w:hAnsi="Tahoma" w:cs="Tahoma"/>
          <w:szCs w:val="22"/>
          <w:lang w:val="el-GR"/>
        </w:rPr>
        <w:t>6</w:t>
      </w:r>
      <w:r w:rsidR="00220840" w:rsidRPr="00B85221">
        <w:rPr>
          <w:rFonts w:ascii="Tahoma" w:hAnsi="Tahoma" w:cs="Tahoma"/>
          <w:szCs w:val="22"/>
          <w:lang w:val="el-GR"/>
        </w:rPr>
        <w:t xml:space="preserve"> </w:t>
      </w:r>
      <w:r w:rsidRPr="00B85221">
        <w:rPr>
          <w:rFonts w:ascii="Tahoma" w:hAnsi="Tahoma" w:cs="Tahoma"/>
          <w:szCs w:val="22"/>
          <w:lang w:val="el-GR"/>
        </w:rPr>
        <w:t>και τη λειτουργία της επιχειρηματικής πλατφόρμας κοινοποίησης,</w:t>
      </w:r>
    </w:p>
    <w:p w14:paraId="0664B9A1" w14:textId="77777777" w:rsidR="001B6C88" w:rsidRPr="00B85221" w:rsidRDefault="001B6C88" w:rsidP="001B6C88">
      <w:pPr>
        <w:spacing w:after="0"/>
        <w:rPr>
          <w:rFonts w:ascii="Tahoma" w:hAnsi="Tahoma" w:cs="Tahoma"/>
          <w:szCs w:val="22"/>
          <w:lang w:val="el-GR"/>
        </w:rPr>
      </w:pPr>
    </w:p>
    <w:p w14:paraId="61321480" w14:textId="3A1E70B3" w:rsidR="001B6C88" w:rsidRPr="00B85221" w:rsidRDefault="001B6C88" w:rsidP="001B6C88">
      <w:pPr>
        <w:spacing w:after="0"/>
        <w:rPr>
          <w:rFonts w:ascii="Tahoma" w:hAnsi="Tahoma" w:cs="Tahoma"/>
          <w:szCs w:val="22"/>
          <w:lang w:val="el-GR"/>
        </w:rPr>
      </w:pPr>
      <w:r w:rsidRPr="00B85221">
        <w:rPr>
          <w:rFonts w:ascii="Tahoma" w:hAnsi="Tahoma" w:cs="Tahoma"/>
          <w:szCs w:val="22"/>
          <w:lang w:val="el-GR"/>
        </w:rPr>
        <w:t xml:space="preserve">και προκειμένου να αντιμετωπιστούν οι προαναφερθείσες προκλήσεις, το Υπουργείο Τουρισμού προτείνει ένα νέο Μητρώο/e-MHTE που θα βασίζεται </w:t>
      </w:r>
      <w:r w:rsidR="00C31D0E">
        <w:rPr>
          <w:rFonts w:ascii="Tahoma" w:hAnsi="Tahoma" w:cs="Tahoma"/>
          <w:szCs w:val="22"/>
          <w:lang w:val="el-GR"/>
        </w:rPr>
        <w:t>σ</w:t>
      </w:r>
      <w:r w:rsidRPr="00B85221">
        <w:rPr>
          <w:rFonts w:ascii="Tahoma" w:hAnsi="Tahoma" w:cs="Tahoma"/>
          <w:szCs w:val="22"/>
          <w:lang w:val="el-GR"/>
        </w:rPr>
        <w:t>την παρακολούθηση και τον έλεγχο των τουριστικών επιχειρήσεων.</w:t>
      </w:r>
    </w:p>
    <w:p w14:paraId="5949697C" w14:textId="77777777" w:rsidR="001B6C88" w:rsidRPr="00B85221" w:rsidRDefault="001B6C88" w:rsidP="001B6C88">
      <w:pPr>
        <w:suppressAutoHyphens w:val="0"/>
        <w:spacing w:after="0"/>
        <w:rPr>
          <w:rFonts w:ascii="Tahoma" w:hAnsi="Tahoma" w:cs="Tahoma"/>
          <w:szCs w:val="22"/>
          <w:lang w:val="el-GR"/>
        </w:rPr>
      </w:pPr>
    </w:p>
    <w:p w14:paraId="7060A4F8" w14:textId="1F974530" w:rsidR="001B6C88" w:rsidRPr="00B85221" w:rsidRDefault="001B6C88" w:rsidP="001B6C88">
      <w:pPr>
        <w:rPr>
          <w:rFonts w:ascii="Tahoma" w:hAnsi="Tahoma" w:cs="Tahoma"/>
          <w:lang w:val="el-GR"/>
        </w:rPr>
      </w:pPr>
      <w:r w:rsidRPr="00B85221">
        <w:rPr>
          <w:rFonts w:ascii="Tahoma" w:hAnsi="Tahoma" w:cs="Tahoma"/>
          <w:szCs w:val="22"/>
          <w:lang w:val="el-GR"/>
        </w:rPr>
        <w:t>Η αναγκαιότητα του Έργου έγγειται σε ένα</w:t>
      </w:r>
      <w:r w:rsidRPr="00B85221">
        <w:rPr>
          <w:rFonts w:ascii="Tahoma" w:hAnsi="Tahoma" w:cs="Tahoma"/>
          <w:lang w:val="el-GR"/>
        </w:rPr>
        <w:t xml:space="preserve"> αποτελεσματικό πληροφοριακό σύστημα για την παρακολούθηση</w:t>
      </w:r>
      <w:r w:rsidR="00C31D0E">
        <w:rPr>
          <w:rFonts w:ascii="Tahoma" w:hAnsi="Tahoma" w:cs="Tahoma"/>
          <w:lang w:val="el-GR"/>
        </w:rPr>
        <w:t xml:space="preserve"> και</w:t>
      </w:r>
      <w:r w:rsidRPr="00B85221">
        <w:rPr>
          <w:rFonts w:ascii="Tahoma" w:hAnsi="Tahoma" w:cs="Tahoma"/>
          <w:lang w:val="el-GR"/>
        </w:rPr>
        <w:t xml:space="preserve"> τον έλεγχο που αφορά στις εποπτευόμενες τουριστικές επιχειρήσεις, καθώς και στον περιορισμό των δαπανών λειτουργίας του Φορέα. Παράλληλα, διευκολύνεται η πρόσβαση των συναλλασσομένων με τις Υπηρεσίες χωρίς να απαιτείται η φυσική παρουσία τους στο χώρο των Περιφερειακών </w:t>
      </w:r>
      <w:r w:rsidR="009E0707" w:rsidRPr="003450E0">
        <w:rPr>
          <w:rFonts w:ascii="Tahoma" w:hAnsi="Tahoma" w:cs="Tahoma"/>
          <w:lang w:val="el-GR"/>
        </w:rPr>
        <w:t>Υπηρεσιών Τουρισμού</w:t>
      </w:r>
      <w:r w:rsidRPr="00B85221">
        <w:rPr>
          <w:rFonts w:ascii="Tahoma" w:hAnsi="Tahoma" w:cs="Tahoma"/>
          <w:lang w:val="el-GR"/>
        </w:rPr>
        <w:t>.</w:t>
      </w:r>
    </w:p>
    <w:p w14:paraId="46A59FA6" w14:textId="6AAB7EF1" w:rsidR="001B6C88" w:rsidRPr="00B85221" w:rsidRDefault="001B6C88" w:rsidP="001B6C88">
      <w:pPr>
        <w:rPr>
          <w:rFonts w:ascii="Tahoma" w:hAnsi="Tahoma" w:cs="Tahoma"/>
          <w:lang w:val="el-GR"/>
        </w:rPr>
      </w:pPr>
      <w:r w:rsidRPr="00B85221">
        <w:rPr>
          <w:rFonts w:ascii="Tahoma" w:hAnsi="Tahoma" w:cs="Tahoma"/>
          <w:lang w:val="el-GR"/>
        </w:rPr>
        <w:t xml:space="preserve">Με την ολοκλήρωση του παρόντος Έργου θα έχει κατασκευαστεί μια πλατφόρμα, η οποία θα </w:t>
      </w:r>
      <w:r w:rsidR="00991C82">
        <w:rPr>
          <w:rFonts w:ascii="Tahoma" w:hAnsi="Tahoma" w:cs="Tahoma"/>
          <w:lang w:val="el-GR"/>
        </w:rPr>
        <w:t xml:space="preserve">παρέχει πληροφορίες για </w:t>
      </w:r>
      <w:r w:rsidRPr="00B85221">
        <w:rPr>
          <w:rFonts w:ascii="Tahoma" w:hAnsi="Tahoma" w:cs="Tahoma"/>
          <w:lang w:val="el-GR"/>
        </w:rPr>
        <w:t xml:space="preserve">όλες τις </w:t>
      </w:r>
      <w:r w:rsidR="00991C82">
        <w:rPr>
          <w:rFonts w:ascii="Tahoma" w:hAnsi="Tahoma" w:cs="Tahoma"/>
          <w:lang w:val="el-GR"/>
        </w:rPr>
        <w:t>κατηγορίες τ</w:t>
      </w:r>
      <w:r w:rsidRPr="00B85221">
        <w:rPr>
          <w:rFonts w:ascii="Tahoma" w:hAnsi="Tahoma" w:cs="Tahoma"/>
          <w:lang w:val="el-GR"/>
        </w:rPr>
        <w:t>ουριστικ</w:t>
      </w:r>
      <w:r w:rsidR="00991C82">
        <w:rPr>
          <w:rFonts w:ascii="Tahoma" w:hAnsi="Tahoma" w:cs="Tahoma"/>
          <w:lang w:val="el-GR"/>
        </w:rPr>
        <w:t>ών</w:t>
      </w:r>
      <w:r w:rsidRPr="00B85221">
        <w:rPr>
          <w:rFonts w:ascii="Tahoma" w:hAnsi="Tahoma" w:cs="Tahoma"/>
          <w:lang w:val="el-GR"/>
        </w:rPr>
        <w:t xml:space="preserve"> επιχειρήσε</w:t>
      </w:r>
      <w:r w:rsidR="00991C82">
        <w:rPr>
          <w:rFonts w:ascii="Tahoma" w:hAnsi="Tahoma" w:cs="Tahoma"/>
          <w:lang w:val="el-GR"/>
        </w:rPr>
        <w:t>ων που θα ενταχθούν στο έργο</w:t>
      </w:r>
      <w:r w:rsidRPr="00B85221">
        <w:rPr>
          <w:rFonts w:ascii="Tahoma" w:hAnsi="Tahoma" w:cs="Tahoma"/>
          <w:lang w:val="el-GR"/>
        </w:rPr>
        <w:t>, παρέχοντας ηλεκτρονικές υπηρεσίες και υπηρεσίες διαλειτουργικότητας για να επαναφέρει την κανονικότητα και την δυνατότητα ελέγχου στο αντικείμενο αρμοδιότητας του Υπουργείου Τουρισμού.</w:t>
      </w:r>
    </w:p>
    <w:p w14:paraId="5AEA9053" w14:textId="77777777" w:rsidR="001B6C88" w:rsidRPr="00B85221" w:rsidRDefault="001B6C88" w:rsidP="001B6C88">
      <w:pPr>
        <w:rPr>
          <w:rFonts w:ascii="Tahoma" w:eastAsia="SimSun" w:hAnsi="Tahoma" w:cs="Tahoma"/>
          <w:lang w:val="el-GR"/>
        </w:rPr>
      </w:pPr>
    </w:p>
    <w:p w14:paraId="73AFA501" w14:textId="77777777" w:rsidR="001B6C88" w:rsidRPr="00B85221" w:rsidRDefault="001B6C88" w:rsidP="008A1019">
      <w:pPr>
        <w:pStyle w:val="3"/>
        <w:numPr>
          <w:ilvl w:val="2"/>
          <w:numId w:val="169"/>
        </w:numPr>
      </w:pPr>
      <w:bookmarkStart w:id="534" w:name="_Toc84889448"/>
      <w:bookmarkStart w:id="535" w:name="_Toc138167401"/>
      <w:r w:rsidRPr="00B85221">
        <w:t>Το Κυβερνητικό Υπολογιστικό Νέφος (G-Cloud)</w:t>
      </w:r>
      <w:bookmarkEnd w:id="534"/>
      <w:bookmarkEnd w:id="535"/>
    </w:p>
    <w:p w14:paraId="345A03EF" w14:textId="77777777" w:rsidR="001B6C88" w:rsidRPr="00B85221" w:rsidRDefault="001B6C88" w:rsidP="008A1019">
      <w:pPr>
        <w:pStyle w:val="4"/>
        <w:numPr>
          <w:ilvl w:val="3"/>
          <w:numId w:val="169"/>
        </w:numPr>
        <w:rPr>
          <w:rFonts w:ascii="Tahoma" w:eastAsia="SimSun" w:hAnsi="Tahoma" w:cs="Tahoma"/>
        </w:rPr>
      </w:pPr>
      <w:r w:rsidRPr="00B85221">
        <w:rPr>
          <w:rFonts w:ascii="Tahoma" w:eastAsia="SimSun" w:hAnsi="Tahoma" w:cs="Tahoma"/>
        </w:rPr>
        <w:t xml:space="preserve">Περιγραφή </w:t>
      </w:r>
    </w:p>
    <w:p w14:paraId="7C55C94D" w14:textId="77777777" w:rsidR="001B6C88" w:rsidRPr="00B85221" w:rsidRDefault="001B6C88" w:rsidP="001B6C88">
      <w:pPr>
        <w:rPr>
          <w:rFonts w:ascii="Tahoma" w:eastAsia="SimSun" w:hAnsi="Tahoma" w:cs="Tahoma"/>
          <w:lang w:val="el-GR"/>
        </w:rPr>
      </w:pPr>
      <w:r w:rsidRPr="00B85221">
        <w:rPr>
          <w:rFonts w:ascii="Tahoma" w:eastAsia="SimSun" w:hAnsi="Tahoma" w:cs="Tahoma"/>
          <w:lang w:val="el-GR"/>
        </w:rPr>
        <w:t xml:space="preserve">Το Κυβερνητικό Υπολογιστικό Νέφος G-Cloud, περιλαμβάνει: </w:t>
      </w:r>
    </w:p>
    <w:p w14:paraId="02189B3E" w14:textId="77777777" w:rsidR="001B6C88" w:rsidRPr="00B85221" w:rsidRDefault="001B6C88" w:rsidP="008A1019">
      <w:pPr>
        <w:pStyle w:val="aff0"/>
        <w:numPr>
          <w:ilvl w:val="0"/>
          <w:numId w:val="97"/>
        </w:numPr>
        <w:spacing w:before="120" w:after="120"/>
        <w:rPr>
          <w:rFonts w:ascii="Tahoma" w:eastAsia="SimSun" w:hAnsi="Tahoma" w:cs="Tahoma"/>
          <w:lang w:val="el-GR"/>
        </w:rPr>
      </w:pPr>
      <w:r w:rsidRPr="00B85221">
        <w:rPr>
          <w:rFonts w:ascii="Tahoma" w:eastAsia="SimSun" w:hAnsi="Tahoma" w:cs="Tahoma"/>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15 χρόνια με επιτυχία κομβικούς φορείς της Δημόσιας Διοίκησης. </w:t>
      </w:r>
    </w:p>
    <w:p w14:paraId="05084E34" w14:textId="77777777" w:rsidR="001B6C88" w:rsidRPr="00B85221" w:rsidRDefault="001B6C88" w:rsidP="008A1019">
      <w:pPr>
        <w:pStyle w:val="aff0"/>
        <w:numPr>
          <w:ilvl w:val="0"/>
          <w:numId w:val="97"/>
        </w:numPr>
        <w:spacing w:before="120" w:after="120"/>
        <w:rPr>
          <w:rFonts w:ascii="Tahoma" w:eastAsia="SimSun" w:hAnsi="Tahoma" w:cs="Tahoma"/>
          <w:lang w:val="el-GR"/>
        </w:rPr>
      </w:pPr>
      <w:r w:rsidRPr="00B85221">
        <w:rPr>
          <w:rFonts w:ascii="Tahoma" w:eastAsia="SimSun" w:hAnsi="Tahoma" w:cs="Tahoma"/>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2AACC89B" w14:textId="77777777" w:rsidR="001B6C88" w:rsidRPr="00B85221" w:rsidRDefault="001B6C88" w:rsidP="001B6C88">
      <w:pPr>
        <w:spacing w:before="120"/>
        <w:rPr>
          <w:rFonts w:ascii="Tahoma" w:eastAsia="SimSun" w:hAnsi="Tahoma" w:cs="Tahoma"/>
          <w:lang w:val="el-GR"/>
        </w:rPr>
      </w:pPr>
    </w:p>
    <w:p w14:paraId="4198B71E" w14:textId="77777777" w:rsidR="001B6C88" w:rsidRPr="00B85221" w:rsidRDefault="001B6C88" w:rsidP="008A1019">
      <w:pPr>
        <w:pStyle w:val="4"/>
        <w:numPr>
          <w:ilvl w:val="3"/>
          <w:numId w:val="169"/>
        </w:numPr>
        <w:rPr>
          <w:rFonts w:ascii="Tahoma" w:eastAsia="SimSun" w:hAnsi="Tahoma" w:cs="Tahoma"/>
        </w:rPr>
      </w:pPr>
      <w:bookmarkStart w:id="536" w:name="_Toc45706977"/>
      <w:r w:rsidRPr="00B85221">
        <w:rPr>
          <w:rFonts w:ascii="Tahoma" w:eastAsia="SimSun" w:hAnsi="Tahoma" w:cs="Tahoma"/>
        </w:rPr>
        <w:t>Παροχές-Οφέλη του Κυβερνητικού Υπολογιστικού Νέφους</w:t>
      </w:r>
      <w:bookmarkEnd w:id="536"/>
    </w:p>
    <w:p w14:paraId="1AB5DC2B" w14:textId="77777777" w:rsidR="001B6C88" w:rsidRPr="00B85221" w:rsidRDefault="001B6C88" w:rsidP="001B6C88">
      <w:pPr>
        <w:spacing w:before="120"/>
        <w:rPr>
          <w:rFonts w:ascii="Tahoma" w:eastAsia="SimSun" w:hAnsi="Tahoma" w:cs="Tahoma"/>
          <w:lang w:val="el-GR"/>
        </w:rPr>
      </w:pPr>
      <w:r w:rsidRPr="00B85221">
        <w:rPr>
          <w:rFonts w:ascii="Tahoma" w:eastAsia="SimSun" w:hAnsi="Tahoma" w:cs="Tahoma"/>
          <w:lang w:val="el-GR"/>
        </w:rPr>
        <w:t>Το Κυβερνητικό Υπολογιστικό Νέφος G-Cloud παρέχει τα εξής οφέλη:</w:t>
      </w:r>
    </w:p>
    <w:p w14:paraId="4DCC2CBF" w14:textId="77777777" w:rsidR="001B6C88" w:rsidRPr="00B85221" w:rsidRDefault="001B6C88" w:rsidP="008A1019">
      <w:pPr>
        <w:numPr>
          <w:ilvl w:val="0"/>
          <w:numId w:val="99"/>
        </w:numPr>
        <w:spacing w:before="120"/>
        <w:contextualSpacing/>
        <w:rPr>
          <w:rFonts w:ascii="Tahoma" w:eastAsia="SimSun" w:hAnsi="Tahoma" w:cs="Tahoma"/>
          <w:lang w:val="el-GR"/>
        </w:rPr>
      </w:pPr>
      <w:r w:rsidRPr="00B85221">
        <w:rPr>
          <w:rFonts w:ascii="Tahoma" w:eastAsia="SimSun" w:hAnsi="Tahoma" w:cs="Tahoma"/>
          <w:lang w:val="el-GR"/>
        </w:rPr>
        <w:t>Ασφαλή, σύγχρονη υποδομή φιλοξενίας με:</w:t>
      </w:r>
    </w:p>
    <w:p w14:paraId="2CDD6E09"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Αδιάλειπτη παροχή τροφοδοσίας ηλεκτρικού ρεύματος</w:t>
      </w:r>
    </w:p>
    <w:p w14:paraId="45D31028"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Επαρκή και αδιάλειπτο κλιματισμό</w:t>
      </w:r>
    </w:p>
    <w:p w14:paraId="4D1FB3E9"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Πρόσβαση στο διαδίκτυο με επαρκές εύρος ζώνης (μεγαλύτερο του 1Gbps αν απαιτηθεί) μέσω του δικτύου ΣΥΖΕΥΞΙΣ</w:t>
      </w:r>
    </w:p>
    <w:p w14:paraId="5445C244" w14:textId="77777777" w:rsidR="001B6C88" w:rsidRPr="00B85221" w:rsidRDefault="001B6C88" w:rsidP="008A1019">
      <w:pPr>
        <w:numPr>
          <w:ilvl w:val="1"/>
          <w:numId w:val="100"/>
        </w:numPr>
        <w:spacing w:before="120"/>
        <w:ind w:left="709" w:hanging="283"/>
        <w:contextualSpacing/>
        <w:rPr>
          <w:rFonts w:ascii="Tahoma" w:eastAsia="SimSun" w:hAnsi="Tahoma" w:cs="Tahoma"/>
          <w:lang w:val="en-US"/>
        </w:rPr>
      </w:pPr>
      <w:r w:rsidRPr="00B85221">
        <w:rPr>
          <w:rFonts w:ascii="Tahoma" w:eastAsia="SimSun" w:hAnsi="Tahoma" w:cs="Tahoma"/>
          <w:lang w:val="en-US"/>
        </w:rPr>
        <w:t xml:space="preserve">Load Balancer </w:t>
      </w:r>
      <w:r w:rsidRPr="00B85221">
        <w:rPr>
          <w:rFonts w:ascii="Tahoma" w:eastAsia="SimSun" w:hAnsi="Tahoma" w:cs="Tahoma"/>
          <w:lang w:val="el-GR"/>
        </w:rPr>
        <w:t>και</w:t>
      </w:r>
      <w:r w:rsidRPr="00B85221">
        <w:rPr>
          <w:rFonts w:ascii="Tahoma" w:eastAsia="SimSun" w:hAnsi="Tahoma" w:cs="Tahoma"/>
          <w:lang w:val="en-US"/>
        </w:rPr>
        <w:t xml:space="preserve"> SSL Offloaders/Accelerators</w:t>
      </w:r>
    </w:p>
    <w:p w14:paraId="133A95A1"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Κεντρικούς μεταγωγείς και συστήματα ασφαλείας για προστασία των εφαρμογών και των συστημάτων (Switches, Firewalls, IDS/IPS)</w:t>
      </w:r>
    </w:p>
    <w:p w14:paraId="498AFCAE"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Απαραίτητο αποθηκευτικό χώρο τόσο για παραγωγική λειτουργία όσο και για αντίγραφα ασφαλείας (backup)</w:t>
      </w:r>
    </w:p>
    <w:p w14:paraId="740C8C14"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Αυτοματοποιημένο σύστημα λήψης και αποθήκευσης αντιγράφων ασφαλείας των συστημάτων (Full VM backup), με ισχυρή κρυπτογράφηση</w:t>
      </w:r>
    </w:p>
    <w:p w14:paraId="2066D88C"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Εγγυημένο uplink bandwidth κατ’ ελάχιστον 2,5 Gbps μέσω FCoE 10G οδεύσεων προς τους κεντρικούς μεταγωγείς και το δίκτυο αποθήκευσης (SAN)</w:t>
      </w:r>
    </w:p>
    <w:p w14:paraId="248E4150"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Πλήρη απομόνωση από τα υπόλοιπα φιλοξενούμενα συστήματα τόσο σε επίπεδο διαχείρισης, δικτύου όσο και αποθήκευσης.</w:t>
      </w:r>
    </w:p>
    <w:p w14:paraId="006C545C" w14:textId="77777777" w:rsidR="001B6C88" w:rsidRPr="00B85221" w:rsidRDefault="001B6C88" w:rsidP="001B6C88">
      <w:pPr>
        <w:spacing w:before="120"/>
        <w:ind w:left="360"/>
        <w:contextualSpacing/>
        <w:rPr>
          <w:rFonts w:ascii="Tahoma" w:eastAsia="SimSun" w:hAnsi="Tahoma" w:cs="Tahoma"/>
          <w:lang w:val="el-GR"/>
        </w:rPr>
      </w:pPr>
    </w:p>
    <w:p w14:paraId="56ED0D09" w14:textId="77777777" w:rsidR="001B6C88" w:rsidRPr="00B85221" w:rsidRDefault="001B6C88" w:rsidP="008A1019">
      <w:pPr>
        <w:numPr>
          <w:ilvl w:val="0"/>
          <w:numId w:val="99"/>
        </w:numPr>
        <w:spacing w:before="120"/>
        <w:contextualSpacing/>
        <w:rPr>
          <w:rFonts w:ascii="Tahoma" w:eastAsia="SimSun" w:hAnsi="Tahoma" w:cs="Tahoma"/>
          <w:lang w:val="el-GR"/>
        </w:rPr>
      </w:pPr>
      <w:r w:rsidRPr="00B85221">
        <w:rPr>
          <w:rFonts w:ascii="Tahoma" w:eastAsia="SimSun" w:hAnsi="Tahoma" w:cs="Tahoma"/>
          <w:lang w:val="el-GR"/>
        </w:rPr>
        <w:t>Εύκολη, ασφαλή και απρόσκοπτη πρόσβαση και διαχείριση συστημάτων με:</w:t>
      </w:r>
    </w:p>
    <w:p w14:paraId="5F19F446"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 xml:space="preserve">Λογισμικό Εικονικοποιήσης vmWare eSXI </w:t>
      </w:r>
    </w:p>
    <w:p w14:paraId="01BD1D37"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Λογισμικό Διαχείρισης Εικονικών μηχανών vmWare vCenter</w:t>
      </w:r>
    </w:p>
    <w:p w14:paraId="4F167D27"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 xml:space="preserve">Role-Based πρόσβαση στους πιστοποιημένους χρήστες του εκάστοτε συστήματος </w:t>
      </w:r>
    </w:p>
    <w:p w14:paraId="2CCC2786"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Λογισμικό παρακολούθησης της καλής λειτουργίας των εικονικών μηχανών.</w:t>
      </w:r>
    </w:p>
    <w:p w14:paraId="2F150ECE"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Δυνατότητα απομακρυσμένης πρόσβασης μέσω SLL VPN για εγκατάσταση, διαχείριση και έλεγχο των συστημάτων.</w:t>
      </w:r>
    </w:p>
    <w:p w14:paraId="55E5C77B" w14:textId="77777777" w:rsidR="001B6C88" w:rsidRPr="00B85221" w:rsidRDefault="001B6C88" w:rsidP="008A1019">
      <w:pPr>
        <w:numPr>
          <w:ilvl w:val="1"/>
          <w:numId w:val="100"/>
        </w:numPr>
        <w:spacing w:before="120"/>
        <w:ind w:left="709" w:hanging="283"/>
        <w:contextualSpacing/>
        <w:rPr>
          <w:rFonts w:ascii="Tahoma" w:eastAsia="SimSun" w:hAnsi="Tahoma" w:cs="Tahoma"/>
          <w:lang w:val="en-US"/>
        </w:rPr>
      </w:pPr>
      <w:r w:rsidRPr="00B85221">
        <w:rPr>
          <w:rFonts w:ascii="Tahoma" w:eastAsia="SimSun" w:hAnsi="Tahoma" w:cs="Tahoma"/>
          <w:lang w:val="en-US"/>
        </w:rPr>
        <w:t xml:space="preserve">vmWare High Availability </w:t>
      </w:r>
      <w:r w:rsidRPr="00B85221">
        <w:rPr>
          <w:rFonts w:ascii="Tahoma" w:eastAsia="SimSun" w:hAnsi="Tahoma" w:cs="Tahoma"/>
          <w:lang w:val="el-GR"/>
        </w:rPr>
        <w:t>και</w:t>
      </w:r>
      <w:r w:rsidRPr="00B85221">
        <w:rPr>
          <w:rFonts w:ascii="Tahoma" w:eastAsia="SimSun" w:hAnsi="Tahoma" w:cs="Tahoma"/>
          <w:lang w:val="en-US"/>
        </w:rPr>
        <w:t xml:space="preserve"> DRS </w:t>
      </w:r>
      <w:r w:rsidRPr="00B85221">
        <w:rPr>
          <w:rFonts w:ascii="Tahoma" w:eastAsia="SimSun" w:hAnsi="Tahoma" w:cs="Tahoma"/>
          <w:lang w:val="el-GR"/>
        </w:rPr>
        <w:t>σε</w:t>
      </w:r>
      <w:r w:rsidRPr="00B85221">
        <w:rPr>
          <w:rFonts w:ascii="Tahoma" w:eastAsia="SimSun" w:hAnsi="Tahoma" w:cs="Tahoma"/>
          <w:lang w:val="en-US"/>
        </w:rPr>
        <w:t xml:space="preserve"> </w:t>
      </w:r>
      <w:r w:rsidRPr="00B85221">
        <w:rPr>
          <w:rFonts w:ascii="Tahoma" w:eastAsia="SimSun" w:hAnsi="Tahoma" w:cs="Tahoma"/>
          <w:lang w:val="el-GR"/>
        </w:rPr>
        <w:t>κάθε</w:t>
      </w:r>
      <w:r w:rsidRPr="00B85221">
        <w:rPr>
          <w:rFonts w:ascii="Tahoma" w:eastAsia="SimSun" w:hAnsi="Tahoma" w:cs="Tahoma"/>
          <w:lang w:val="en-US"/>
        </w:rPr>
        <w:t xml:space="preserve"> cluster</w:t>
      </w:r>
    </w:p>
    <w:p w14:paraId="6B22A0EF"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Αυτοματοποιημένη λήψη αντιγράφων ασφαλείας βάσει schedule (πολιτικής backup)</w:t>
      </w:r>
    </w:p>
    <w:p w14:paraId="2A84D634"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Αυτοματοποιημένη παρακολούθηση εικονικών Assets</w:t>
      </w:r>
    </w:p>
    <w:p w14:paraId="451A5997"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Χρήση vApps για οργάνωση power on/power off διαδικασιών σύνθετων συστημάτων</w:t>
      </w:r>
    </w:p>
    <w:p w14:paraId="1EEBC163"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Πρόσβαση σε Σύστημα καταγραφής, διαχείρισης και Παρακολούθησης Αιτημάτων Χρηστών (Service Desk)</w:t>
      </w:r>
    </w:p>
    <w:p w14:paraId="5566AA09" w14:textId="77777777" w:rsidR="001B6C88" w:rsidRPr="00B85221" w:rsidRDefault="001B6C88" w:rsidP="008A1019">
      <w:pPr>
        <w:numPr>
          <w:ilvl w:val="1"/>
          <w:numId w:val="100"/>
        </w:numPr>
        <w:spacing w:before="120"/>
        <w:ind w:left="709" w:hanging="283"/>
        <w:contextualSpacing/>
        <w:rPr>
          <w:rFonts w:ascii="Tahoma" w:eastAsia="SimSun" w:hAnsi="Tahoma" w:cs="Tahoma"/>
          <w:lang w:val="el-GR"/>
        </w:rPr>
      </w:pPr>
      <w:r w:rsidRPr="00B85221">
        <w:rPr>
          <w:rFonts w:ascii="Tahoma" w:eastAsia="SimSun" w:hAnsi="Tahoma" w:cs="Tahoma"/>
          <w:lang w:val="el-GR"/>
        </w:rPr>
        <w:t>Πρόσβαση σε σύστημα αναφορών σχετικά με τα στοιχεία λειτουργίας των φιλοξενούμενων συστημάτων</w:t>
      </w:r>
    </w:p>
    <w:p w14:paraId="5E960883" w14:textId="77777777" w:rsidR="001B6C88" w:rsidRPr="00B85221" w:rsidRDefault="001B6C88" w:rsidP="001B6C88">
      <w:pPr>
        <w:spacing w:before="120"/>
        <w:rPr>
          <w:rFonts w:ascii="Tahoma" w:hAnsi="Tahoma" w:cs="Tahoma"/>
          <w:lang w:val="el-GR"/>
        </w:rPr>
      </w:pPr>
    </w:p>
    <w:p w14:paraId="3CD18359" w14:textId="77777777" w:rsidR="001B6C88" w:rsidRPr="00B85221" w:rsidRDefault="001B6C88" w:rsidP="001B6C88">
      <w:pPr>
        <w:spacing w:before="120"/>
        <w:rPr>
          <w:rFonts w:ascii="Tahoma" w:hAnsi="Tahoma" w:cs="Tahoma"/>
          <w:lang w:val="el-GR"/>
        </w:rPr>
      </w:pPr>
      <w:r w:rsidRPr="00B85221">
        <w:rPr>
          <w:rFonts w:ascii="Tahoma" w:hAnsi="Tahoma" w:cs="Tahoma"/>
          <w:lang w:val="el-GR"/>
        </w:rPr>
        <w:t>Επιπρόσθετα, αν είναι επιθυμητό, το Κυβερνητικό Υπολογιστικό Νέφος μπορεί να προσφέρει:</w:t>
      </w:r>
    </w:p>
    <w:p w14:paraId="4CA8CD8A" w14:textId="77777777" w:rsidR="001B6C88" w:rsidRPr="00B85221" w:rsidRDefault="001B6C88" w:rsidP="008A1019">
      <w:pPr>
        <w:numPr>
          <w:ilvl w:val="0"/>
          <w:numId w:val="98"/>
        </w:numPr>
        <w:spacing w:before="120"/>
        <w:contextualSpacing/>
        <w:rPr>
          <w:rFonts w:ascii="Tahoma" w:hAnsi="Tahoma" w:cs="Tahoma"/>
          <w:lang w:val="el-GR"/>
        </w:rPr>
      </w:pPr>
      <w:r w:rsidRPr="00B85221">
        <w:rPr>
          <w:rFonts w:ascii="Tahoma" w:hAnsi="Tahoma" w:cs="Tahoma"/>
          <w:lang w:val="el-GR"/>
        </w:rPr>
        <w:t xml:space="preserve">Αυτοδιαχειριζόμενο </w:t>
      </w:r>
      <w:r w:rsidRPr="00B85221">
        <w:rPr>
          <w:rFonts w:ascii="Tahoma" w:hAnsi="Tahoma" w:cs="Tahoma"/>
        </w:rPr>
        <w:t>Virtual</w:t>
      </w:r>
      <w:r w:rsidRPr="00B85221">
        <w:rPr>
          <w:rFonts w:ascii="Tahoma" w:hAnsi="Tahoma" w:cs="Tahoma"/>
          <w:lang w:val="el-GR"/>
        </w:rPr>
        <w:t xml:space="preserve"> </w:t>
      </w:r>
      <w:r w:rsidRPr="00B85221">
        <w:rPr>
          <w:rFonts w:ascii="Tahoma" w:hAnsi="Tahoma" w:cs="Tahoma"/>
        </w:rPr>
        <w:t>Firewall</w:t>
      </w:r>
      <w:r w:rsidRPr="00B85221">
        <w:rPr>
          <w:rFonts w:ascii="Tahoma" w:hAnsi="Tahoma" w:cs="Tahoma"/>
          <w:lang w:val="el-GR"/>
        </w:rPr>
        <w:t xml:space="preserve"> για παραμετροποίηση από τους διαχειριστές του φιλοξενούμενου συστήματος.</w:t>
      </w:r>
    </w:p>
    <w:p w14:paraId="02E209AB" w14:textId="77777777" w:rsidR="001B6C88" w:rsidRPr="00B85221" w:rsidRDefault="001B6C88" w:rsidP="008A1019">
      <w:pPr>
        <w:numPr>
          <w:ilvl w:val="0"/>
          <w:numId w:val="98"/>
        </w:numPr>
        <w:spacing w:before="120"/>
        <w:contextualSpacing/>
        <w:rPr>
          <w:rFonts w:ascii="Tahoma" w:hAnsi="Tahoma" w:cs="Tahoma"/>
          <w:lang w:val="el-GR"/>
        </w:rPr>
      </w:pPr>
      <w:r w:rsidRPr="00B85221">
        <w:rPr>
          <w:rFonts w:ascii="Tahoma" w:hAnsi="Tahoma" w:cs="Tahoma"/>
          <w:lang w:val="el-GR"/>
        </w:rPr>
        <w:t xml:space="preserve">Διακριτή παραμετροποίηση </w:t>
      </w:r>
      <w:r w:rsidRPr="00B85221">
        <w:rPr>
          <w:rFonts w:ascii="Tahoma" w:hAnsi="Tahoma" w:cs="Tahoma"/>
        </w:rPr>
        <w:t>IPS</w:t>
      </w:r>
      <w:r w:rsidRPr="00B85221">
        <w:rPr>
          <w:rFonts w:ascii="Tahoma" w:hAnsi="Tahoma" w:cs="Tahoma"/>
          <w:lang w:val="el-GR"/>
        </w:rPr>
        <w:t>/</w:t>
      </w:r>
      <w:r w:rsidRPr="00B85221">
        <w:rPr>
          <w:rFonts w:ascii="Tahoma" w:hAnsi="Tahoma" w:cs="Tahoma"/>
        </w:rPr>
        <w:t>IDS</w:t>
      </w:r>
      <w:r w:rsidRPr="00B85221">
        <w:rPr>
          <w:rFonts w:ascii="Tahoma" w:hAnsi="Tahoma" w:cs="Tahoma"/>
          <w:lang w:val="el-GR"/>
        </w:rPr>
        <w:t xml:space="preserve"> για πλήρη συμμόρφωση με την μελέτη ασφαλείας του φιλοξενούμενου έργου</w:t>
      </w:r>
    </w:p>
    <w:p w14:paraId="34999321" w14:textId="77777777" w:rsidR="001B6C88" w:rsidRPr="00B85221" w:rsidRDefault="001B6C88" w:rsidP="008A1019">
      <w:pPr>
        <w:numPr>
          <w:ilvl w:val="0"/>
          <w:numId w:val="98"/>
        </w:numPr>
        <w:spacing w:before="120"/>
        <w:contextualSpacing/>
        <w:rPr>
          <w:rFonts w:ascii="Tahoma" w:hAnsi="Tahoma" w:cs="Tahoma"/>
          <w:lang w:val="en-US"/>
        </w:rPr>
      </w:pPr>
      <w:r w:rsidRPr="00B85221">
        <w:rPr>
          <w:rFonts w:ascii="Tahoma" w:hAnsi="Tahoma" w:cs="Tahoma"/>
          <w:lang w:val="el-GR"/>
        </w:rPr>
        <w:t>Εκχώρηση</w:t>
      </w:r>
      <w:r w:rsidRPr="00B85221">
        <w:rPr>
          <w:rFonts w:ascii="Tahoma" w:hAnsi="Tahoma" w:cs="Tahoma"/>
          <w:lang w:val="en-US"/>
        </w:rPr>
        <w:t xml:space="preserve"> </w:t>
      </w:r>
      <w:r w:rsidRPr="00B85221">
        <w:rPr>
          <w:rFonts w:ascii="Tahoma" w:hAnsi="Tahoma" w:cs="Tahoma"/>
          <w:lang w:val="el-GR"/>
        </w:rPr>
        <w:t>δυνατότητας</w:t>
      </w:r>
      <w:r w:rsidRPr="00B85221">
        <w:rPr>
          <w:rFonts w:ascii="Tahoma" w:hAnsi="Tahoma" w:cs="Tahoma"/>
          <w:lang w:val="en-US"/>
        </w:rPr>
        <w:t xml:space="preserve"> </w:t>
      </w:r>
      <w:r w:rsidRPr="00B85221">
        <w:rPr>
          <w:rFonts w:ascii="Tahoma" w:hAnsi="Tahoma" w:cs="Tahoma"/>
        </w:rPr>
        <w:t>backup on demand/snapshot on demand.</w:t>
      </w:r>
    </w:p>
    <w:p w14:paraId="02AE20B3" w14:textId="77777777" w:rsidR="001B6C88" w:rsidRPr="00B85221" w:rsidRDefault="001B6C88" w:rsidP="008A1019">
      <w:pPr>
        <w:numPr>
          <w:ilvl w:val="0"/>
          <w:numId w:val="98"/>
        </w:numPr>
        <w:spacing w:before="120"/>
        <w:contextualSpacing/>
        <w:rPr>
          <w:rFonts w:ascii="Tahoma" w:hAnsi="Tahoma" w:cs="Tahoma"/>
          <w:lang w:val="el-GR"/>
        </w:rPr>
      </w:pPr>
      <w:r w:rsidRPr="00B85221">
        <w:rPr>
          <w:rFonts w:ascii="Tahoma" w:hAnsi="Tahoma" w:cs="Tahoma"/>
          <w:lang w:val="el-GR"/>
        </w:rPr>
        <w:t xml:space="preserve">Καταγραφή πρόσβασης διαχειριστών και διαχειριστικών ενεργειών σε απομακρυσμένους </w:t>
      </w:r>
      <w:r w:rsidRPr="00B85221">
        <w:rPr>
          <w:rFonts w:ascii="Tahoma" w:hAnsi="Tahoma" w:cs="Tahoma"/>
        </w:rPr>
        <w:t>syslog</w:t>
      </w:r>
      <w:r w:rsidRPr="00B85221">
        <w:rPr>
          <w:rFonts w:ascii="Tahoma" w:hAnsi="Tahoma" w:cs="Tahoma"/>
          <w:lang w:val="el-GR"/>
        </w:rPr>
        <w:t xml:space="preserve"> </w:t>
      </w:r>
      <w:r w:rsidRPr="00B85221">
        <w:rPr>
          <w:rFonts w:ascii="Tahoma" w:hAnsi="Tahoma" w:cs="Tahoma"/>
        </w:rPr>
        <w:t>servers</w:t>
      </w:r>
      <w:r w:rsidRPr="00B85221">
        <w:rPr>
          <w:rFonts w:ascii="Tahoma" w:hAnsi="Tahoma" w:cs="Tahoma"/>
          <w:lang w:val="el-GR"/>
        </w:rPr>
        <w:t>.</w:t>
      </w:r>
    </w:p>
    <w:p w14:paraId="6D2936FC" w14:textId="77777777" w:rsidR="001B6C88" w:rsidRPr="00B85221" w:rsidRDefault="001B6C88" w:rsidP="008A1019">
      <w:pPr>
        <w:numPr>
          <w:ilvl w:val="0"/>
          <w:numId w:val="98"/>
        </w:numPr>
        <w:spacing w:before="120"/>
        <w:contextualSpacing/>
        <w:rPr>
          <w:rFonts w:ascii="Tahoma" w:eastAsia="SimSun" w:hAnsi="Tahoma" w:cs="Tahoma"/>
          <w:lang w:val="en-US"/>
        </w:rPr>
      </w:pPr>
      <w:r w:rsidRPr="00B85221">
        <w:rPr>
          <w:rFonts w:ascii="Tahoma" w:eastAsia="SimSun" w:hAnsi="Tahoma" w:cs="Tahoma"/>
          <w:lang w:val="en-US"/>
        </w:rPr>
        <w:t xml:space="preserve">Self Service Portal </w:t>
      </w:r>
      <w:r w:rsidRPr="00B85221">
        <w:rPr>
          <w:rFonts w:ascii="Tahoma" w:eastAsia="SimSun" w:hAnsi="Tahoma" w:cs="Tahoma"/>
          <w:lang w:val="el-GR"/>
        </w:rPr>
        <w:t>για</w:t>
      </w:r>
      <w:r w:rsidRPr="00B85221">
        <w:rPr>
          <w:rFonts w:ascii="Tahoma" w:eastAsia="SimSun" w:hAnsi="Tahoma" w:cs="Tahoma"/>
          <w:lang w:val="en-US"/>
        </w:rPr>
        <w:t xml:space="preserve"> VM Provisioning </w:t>
      </w:r>
      <w:r w:rsidRPr="00B85221">
        <w:rPr>
          <w:rFonts w:ascii="Tahoma" w:eastAsia="SimSun" w:hAnsi="Tahoma" w:cs="Tahoma"/>
          <w:lang w:val="el-GR"/>
        </w:rPr>
        <w:t>μέσω</w:t>
      </w:r>
      <w:r w:rsidRPr="00B85221">
        <w:rPr>
          <w:rFonts w:ascii="Tahoma" w:eastAsia="SimSun" w:hAnsi="Tahoma" w:cs="Tahoma"/>
          <w:lang w:val="en-US"/>
        </w:rPr>
        <w:t xml:space="preserve"> Service Catalog </w:t>
      </w:r>
      <w:r w:rsidRPr="00B85221">
        <w:rPr>
          <w:rFonts w:ascii="Tahoma" w:eastAsia="SimSun" w:hAnsi="Tahoma" w:cs="Tahoma"/>
          <w:lang w:val="el-GR"/>
        </w:rPr>
        <w:t>στο</w:t>
      </w:r>
      <w:r w:rsidRPr="00B85221">
        <w:rPr>
          <w:rFonts w:ascii="Tahoma" w:eastAsia="SimSun" w:hAnsi="Tahoma" w:cs="Tahoma"/>
          <w:lang w:val="en-US"/>
        </w:rPr>
        <w:t xml:space="preserve"> Public Cloud </w:t>
      </w:r>
      <w:r w:rsidRPr="00B85221">
        <w:rPr>
          <w:rFonts w:ascii="Tahoma" w:eastAsia="SimSun" w:hAnsi="Tahoma" w:cs="Tahoma"/>
          <w:lang w:val="el-GR"/>
        </w:rPr>
        <w:t>για</w:t>
      </w:r>
      <w:r w:rsidRPr="00B85221">
        <w:rPr>
          <w:rFonts w:ascii="Tahoma" w:eastAsia="SimSun" w:hAnsi="Tahoma" w:cs="Tahoma"/>
          <w:lang w:val="en-US"/>
        </w:rPr>
        <w:t xml:space="preserve"> </w:t>
      </w:r>
      <w:r w:rsidRPr="00B85221">
        <w:rPr>
          <w:rFonts w:ascii="Tahoma" w:eastAsia="SimSun" w:hAnsi="Tahoma" w:cs="Tahoma"/>
          <w:lang w:val="el-GR"/>
        </w:rPr>
        <w:t>ε</w:t>
      </w:r>
      <w:r w:rsidRPr="00B85221">
        <w:rPr>
          <w:rFonts w:ascii="Tahoma" w:eastAsia="SimSun" w:hAnsi="Tahoma" w:cs="Tahoma"/>
          <w:lang w:val="en-US"/>
        </w:rPr>
        <w:t>κτ</w:t>
      </w:r>
      <w:r w:rsidRPr="00B85221">
        <w:rPr>
          <w:rFonts w:ascii="Tahoma" w:eastAsia="SimSun" w:hAnsi="Tahoma" w:cs="Tahoma"/>
          <w:lang w:val="el-GR"/>
        </w:rPr>
        <w:t>έλεση</w:t>
      </w:r>
      <w:r w:rsidRPr="00B85221">
        <w:rPr>
          <w:rFonts w:ascii="Tahoma" w:eastAsia="SimSun" w:hAnsi="Tahoma" w:cs="Tahoma"/>
          <w:lang w:val="en-US"/>
        </w:rPr>
        <w:t xml:space="preserve"> </w:t>
      </w:r>
      <w:r w:rsidRPr="00B85221">
        <w:rPr>
          <w:rFonts w:ascii="Tahoma" w:eastAsia="SimSun" w:hAnsi="Tahoma" w:cs="Tahoma"/>
          <w:lang w:val="el-GR"/>
        </w:rPr>
        <w:t>δοκιμών</w:t>
      </w:r>
      <w:r w:rsidRPr="00B85221">
        <w:rPr>
          <w:rFonts w:ascii="Tahoma" w:eastAsia="SimSun" w:hAnsi="Tahoma" w:cs="Tahoma"/>
          <w:lang w:val="en-US"/>
        </w:rPr>
        <w:t>/</w:t>
      </w:r>
      <w:r w:rsidRPr="00B85221">
        <w:rPr>
          <w:rFonts w:ascii="Tahoma" w:eastAsia="SimSun" w:hAnsi="Tahoma" w:cs="Tahoma"/>
          <w:lang w:val="el-GR"/>
        </w:rPr>
        <w:t>εκπαίδευση</w:t>
      </w:r>
    </w:p>
    <w:p w14:paraId="612F5816" w14:textId="77777777" w:rsidR="001B6C88" w:rsidRPr="00B85221" w:rsidRDefault="001B6C88" w:rsidP="008A1019">
      <w:pPr>
        <w:numPr>
          <w:ilvl w:val="0"/>
          <w:numId w:val="98"/>
        </w:numPr>
        <w:spacing w:before="120"/>
        <w:contextualSpacing/>
        <w:rPr>
          <w:rFonts w:ascii="Tahoma" w:eastAsia="SimSun" w:hAnsi="Tahoma" w:cs="Tahoma"/>
          <w:lang w:val="el-GR"/>
        </w:rPr>
      </w:pPr>
      <w:r w:rsidRPr="00B85221">
        <w:rPr>
          <w:rFonts w:ascii="Tahoma" w:eastAsia="SimSun" w:hAnsi="Tahoma" w:cs="Tahoma"/>
          <w:lang w:val="el-GR"/>
        </w:rPr>
        <w:t>Μεταφορά αντιγράφων ασφαλείας εκτός υποδομής σε κασέτες με ισχυρή κρυπτογράφηση</w:t>
      </w:r>
    </w:p>
    <w:p w14:paraId="70531C2E" w14:textId="77777777" w:rsidR="001B6C88" w:rsidRPr="00B85221" w:rsidRDefault="001B6C88" w:rsidP="008A1019">
      <w:pPr>
        <w:numPr>
          <w:ilvl w:val="0"/>
          <w:numId w:val="98"/>
        </w:numPr>
        <w:spacing w:before="120"/>
        <w:contextualSpacing/>
        <w:rPr>
          <w:rFonts w:ascii="Tahoma" w:eastAsia="SimSun" w:hAnsi="Tahoma" w:cs="Tahoma"/>
          <w:lang w:val="el-GR"/>
        </w:rPr>
      </w:pPr>
      <w:r w:rsidRPr="00B85221">
        <w:rPr>
          <w:rFonts w:ascii="Tahoma" w:eastAsia="SimSun" w:hAnsi="Tahoma" w:cs="Tahoma"/>
        </w:rPr>
        <w:t>IPSEC</w:t>
      </w:r>
      <w:r w:rsidRPr="00B85221">
        <w:rPr>
          <w:rFonts w:ascii="Tahoma" w:eastAsia="SimSun" w:hAnsi="Tahoma" w:cs="Tahoma"/>
          <w:lang w:val="el-GR"/>
        </w:rPr>
        <w:t xml:space="preserve"> </w:t>
      </w:r>
      <w:r w:rsidRPr="00B85221">
        <w:rPr>
          <w:rFonts w:ascii="Tahoma" w:eastAsia="SimSun" w:hAnsi="Tahoma" w:cs="Tahoma"/>
        </w:rPr>
        <w:t>end</w:t>
      </w:r>
      <w:r w:rsidRPr="00B85221">
        <w:rPr>
          <w:rFonts w:ascii="Tahoma" w:eastAsia="SimSun" w:hAnsi="Tahoma" w:cs="Tahoma"/>
          <w:lang w:val="el-GR"/>
        </w:rPr>
        <w:t>-</w:t>
      </w:r>
      <w:r w:rsidRPr="00B85221">
        <w:rPr>
          <w:rFonts w:ascii="Tahoma" w:eastAsia="SimSun" w:hAnsi="Tahoma" w:cs="Tahoma"/>
        </w:rPr>
        <w:t>to</w:t>
      </w:r>
      <w:r w:rsidRPr="00B85221">
        <w:rPr>
          <w:rFonts w:ascii="Tahoma" w:eastAsia="SimSun" w:hAnsi="Tahoma" w:cs="Tahoma"/>
          <w:lang w:val="el-GR"/>
        </w:rPr>
        <w:t>-</w:t>
      </w:r>
      <w:r w:rsidRPr="00B85221">
        <w:rPr>
          <w:rFonts w:ascii="Tahoma" w:eastAsia="SimSun" w:hAnsi="Tahoma" w:cs="Tahoma"/>
        </w:rPr>
        <w:t>end</w:t>
      </w:r>
      <w:r w:rsidRPr="00B85221">
        <w:rPr>
          <w:rFonts w:ascii="Tahoma" w:eastAsia="SimSun" w:hAnsi="Tahoma" w:cs="Tahoma"/>
          <w:lang w:val="el-GR"/>
        </w:rPr>
        <w:t xml:space="preserve"> </w:t>
      </w:r>
      <w:r w:rsidRPr="00B85221">
        <w:rPr>
          <w:rFonts w:ascii="Tahoma" w:eastAsia="SimSun" w:hAnsi="Tahoma" w:cs="Tahoma"/>
        </w:rPr>
        <w:t>tunnelling</w:t>
      </w:r>
      <w:r w:rsidRPr="00B85221">
        <w:rPr>
          <w:rFonts w:ascii="Tahoma" w:eastAsia="SimSun" w:hAnsi="Tahoma" w:cs="Tahoma"/>
          <w:lang w:val="el-GR"/>
        </w:rPr>
        <w:t xml:space="preserve"> για δημιουργία </w:t>
      </w:r>
      <w:r w:rsidRPr="00B85221">
        <w:rPr>
          <w:rFonts w:ascii="Tahoma" w:eastAsia="SimSun" w:hAnsi="Tahoma" w:cs="Tahoma"/>
        </w:rPr>
        <w:t>WAN</w:t>
      </w:r>
      <w:r w:rsidRPr="00B85221">
        <w:rPr>
          <w:rFonts w:ascii="Tahoma" w:eastAsia="SimSun" w:hAnsi="Tahoma" w:cs="Tahoma"/>
          <w:lang w:val="el-GR"/>
        </w:rPr>
        <w:t xml:space="preserve"> με τρίτα συστήματα</w:t>
      </w:r>
    </w:p>
    <w:p w14:paraId="3F6D08E5" w14:textId="77777777" w:rsidR="001B6C88" w:rsidRPr="00B85221" w:rsidRDefault="001B6C88" w:rsidP="001B6C88">
      <w:pPr>
        <w:spacing w:before="120"/>
        <w:ind w:left="720"/>
        <w:contextualSpacing/>
        <w:rPr>
          <w:rFonts w:ascii="Tahoma" w:hAnsi="Tahoma" w:cs="Tahoma"/>
          <w:lang w:val="el-GR"/>
        </w:rPr>
      </w:pPr>
    </w:p>
    <w:p w14:paraId="411B544D" w14:textId="47449481" w:rsidR="001B6C88" w:rsidRPr="00B5048F" w:rsidRDefault="001B6C88" w:rsidP="00B5048F">
      <w:pPr>
        <w:spacing w:before="120"/>
        <w:rPr>
          <w:rFonts w:ascii="Tahoma" w:hAnsi="Tahoma" w:cs="Tahoma"/>
          <w:lang w:val="el-GR"/>
        </w:rPr>
      </w:pPr>
      <w:r w:rsidRPr="00B85221">
        <w:rPr>
          <w:rFonts w:ascii="Tahoma" w:hAnsi="Tahoma" w:cs="Tahoma"/>
          <w:lang w:val="el-GR"/>
        </w:rPr>
        <w:t>Περισσότερες πληροφορίες για το Κυβερνητικό Υπολογιστικό Νέφος (G-Cloud) μπορούν να αναζητηθούν στην ιστοσελίδα https://www.gsis.gr/dimosia-dioikisi/G-Cloud.</w:t>
      </w:r>
    </w:p>
    <w:p w14:paraId="507DDA79" w14:textId="77777777" w:rsidR="001B6C88" w:rsidRPr="00B85221" w:rsidRDefault="001B6C88" w:rsidP="008A1019">
      <w:pPr>
        <w:pStyle w:val="1"/>
        <w:numPr>
          <w:ilvl w:val="0"/>
          <w:numId w:val="169"/>
        </w:numPr>
        <w:ind w:left="432" w:hanging="432"/>
        <w:rPr>
          <w:rFonts w:ascii="Tahoma" w:hAnsi="Tahoma" w:cs="Tahoma"/>
        </w:rPr>
      </w:pPr>
      <w:bookmarkStart w:id="537" w:name="_Ref40953149"/>
      <w:bookmarkStart w:id="538" w:name="_Ref68184872"/>
      <w:bookmarkStart w:id="539" w:name="_Toc71708198"/>
      <w:bookmarkStart w:id="540" w:name="_Toc84889449"/>
      <w:bookmarkStart w:id="541" w:name="_Toc138167402"/>
      <w:r w:rsidRPr="00B85221">
        <w:rPr>
          <w:rFonts w:ascii="Tahoma" w:hAnsi="Tahoma" w:cs="Tahoma"/>
        </w:rPr>
        <w:t>Περιγραφή Φυσικού Αντικειμένου της Σ</w:t>
      </w:r>
      <w:bookmarkEnd w:id="537"/>
      <w:r w:rsidRPr="00B85221">
        <w:rPr>
          <w:rFonts w:ascii="Tahoma" w:hAnsi="Tahoma" w:cs="Tahoma"/>
        </w:rPr>
        <w:t>ύμβασης</w:t>
      </w:r>
      <w:bookmarkEnd w:id="538"/>
      <w:bookmarkEnd w:id="539"/>
      <w:bookmarkEnd w:id="540"/>
      <w:bookmarkEnd w:id="541"/>
    </w:p>
    <w:p w14:paraId="07333F42" w14:textId="77777777" w:rsidR="001B6C88" w:rsidRPr="00122FF4" w:rsidRDefault="001B6C88" w:rsidP="008A1019">
      <w:pPr>
        <w:pStyle w:val="2"/>
        <w:numPr>
          <w:ilvl w:val="1"/>
          <w:numId w:val="169"/>
        </w:numPr>
        <w:rPr>
          <w:rFonts w:ascii="Tahoma" w:hAnsi="Tahoma" w:cs="Tahoma"/>
          <w:lang w:val="el-GR"/>
        </w:rPr>
      </w:pPr>
      <w:bookmarkStart w:id="542" w:name="_Toc71708199"/>
      <w:bookmarkStart w:id="543" w:name="_Toc84889450"/>
      <w:bookmarkStart w:id="544" w:name="_Toc138167403"/>
      <w:r w:rsidRPr="00122FF4">
        <w:rPr>
          <w:rFonts w:ascii="Tahoma" w:hAnsi="Tahoma" w:cs="Tahoma"/>
          <w:lang w:val="el-GR"/>
        </w:rPr>
        <w:t>Αντικείμενο της Σύμβασης</w:t>
      </w:r>
      <w:bookmarkEnd w:id="542"/>
      <w:bookmarkEnd w:id="543"/>
      <w:bookmarkEnd w:id="544"/>
      <w:r w:rsidRPr="00122FF4">
        <w:rPr>
          <w:rFonts w:ascii="Tahoma" w:hAnsi="Tahoma" w:cs="Tahoma"/>
          <w:lang w:val="el-GR"/>
        </w:rPr>
        <w:t xml:space="preserve"> </w:t>
      </w:r>
    </w:p>
    <w:p w14:paraId="540E7EA6" w14:textId="77777777" w:rsidR="001B6C88" w:rsidRPr="00B85221" w:rsidRDefault="001B6C88" w:rsidP="001B6C88">
      <w:pPr>
        <w:rPr>
          <w:rFonts w:ascii="Tahoma" w:hAnsi="Tahoma" w:cs="Tahoma"/>
          <w:lang w:val="el-GR"/>
        </w:rPr>
      </w:pPr>
    </w:p>
    <w:p w14:paraId="76F350AF" w14:textId="1270EFB8" w:rsidR="00B06C98" w:rsidRPr="00A03827" w:rsidRDefault="00B06C98" w:rsidP="00B06C98">
      <w:pPr>
        <w:suppressAutoHyphens w:val="0"/>
        <w:spacing w:after="60"/>
        <w:rPr>
          <w:rFonts w:ascii="Tahoma" w:hAnsi="Tahoma" w:cs="Tahoma"/>
          <w:lang w:val="el-GR"/>
        </w:rPr>
      </w:pPr>
      <w:bookmarkStart w:id="545" w:name="_Toc71708200"/>
      <w:bookmarkStart w:id="546" w:name="_Toc84889451"/>
      <w:r w:rsidRPr="00A03827">
        <w:rPr>
          <w:rFonts w:ascii="Tahoma" w:hAnsi="Tahoma" w:cs="Tahoma"/>
          <w:lang w:val="el-GR"/>
        </w:rPr>
        <w:t xml:space="preserve">Αντικείμενο του έργου είναι ο εκσυγχρονισμός του υφιστάμενου ΜΗΤΕ του Υπουργείου Τουρισμού με την ανάπτυξη νέου ευέλικτου Πληροφοριακού Συστήματος Μητρώου Τουριστικών Επιχειρήσεων (στο εξής </w:t>
      </w:r>
      <w:r w:rsidRPr="00A03827">
        <w:rPr>
          <w:rFonts w:ascii="Tahoma" w:hAnsi="Tahoma" w:cs="Tahoma"/>
          <w:lang w:val="en-US"/>
        </w:rPr>
        <w:t>e</w:t>
      </w:r>
      <w:r w:rsidRPr="00A03827">
        <w:rPr>
          <w:rFonts w:ascii="Tahoma" w:hAnsi="Tahoma" w:cs="Tahoma"/>
          <w:lang w:val="el-GR"/>
        </w:rPr>
        <w:t>ΜΗΤΕ) και την παροχή προηγμένων διαδικτυακών υπηρεσιών για τον έλεγχο των Τουριστικών Επιχειρήσεων</w:t>
      </w:r>
      <w:r w:rsidR="00562438">
        <w:rPr>
          <w:rFonts w:ascii="Tahoma" w:hAnsi="Tahoma" w:cs="Tahoma"/>
          <w:lang w:val="el-GR"/>
        </w:rPr>
        <w:t xml:space="preserve"> καθώς και την</w:t>
      </w:r>
      <w:r w:rsidR="00562438" w:rsidRPr="0084631F">
        <w:rPr>
          <w:rStyle w:val="cf01"/>
          <w:lang w:val="el-GR"/>
        </w:rPr>
        <w:t xml:space="preserve"> </w:t>
      </w:r>
      <w:r w:rsidR="00562438" w:rsidRPr="0084631F">
        <w:rPr>
          <w:rFonts w:ascii="Tahoma" w:hAnsi="Tahoma" w:cs="Tahoma"/>
          <w:lang w:val="el-GR"/>
        </w:rPr>
        <w:t>δημιουργία ψηφιακής πλατφόρμας mydigitaltourism και η διασφάλιση της διαλειτουργικότητας με άλλα δημόσια μητρώα και συστήματα.</w:t>
      </w:r>
      <w:r w:rsidRPr="00A03827">
        <w:rPr>
          <w:rFonts w:ascii="Tahoma" w:hAnsi="Tahoma" w:cs="Tahoma"/>
          <w:lang w:val="el-GR"/>
        </w:rPr>
        <w:t xml:space="preserve">. </w:t>
      </w:r>
    </w:p>
    <w:p w14:paraId="6F6B3BFD" w14:textId="7B830EDB" w:rsidR="00B06C98" w:rsidRPr="00A03827" w:rsidRDefault="00B06C98" w:rsidP="00B06C98">
      <w:pPr>
        <w:suppressAutoHyphens w:val="0"/>
        <w:spacing w:after="60"/>
        <w:rPr>
          <w:rFonts w:ascii="Tahoma" w:hAnsi="Tahoma" w:cs="Tahoma"/>
          <w:lang w:val="el-GR"/>
        </w:rPr>
      </w:pPr>
      <w:r w:rsidRPr="00A03827">
        <w:rPr>
          <w:rFonts w:ascii="Tahoma" w:hAnsi="Tahoma" w:cs="Tahoma"/>
          <w:lang w:val="el-GR"/>
        </w:rPr>
        <w:t xml:space="preserve">Το σύστημα αυτό </w:t>
      </w:r>
      <w:r w:rsidR="00C349D0">
        <w:rPr>
          <w:rFonts w:ascii="Tahoma" w:hAnsi="Tahoma" w:cs="Tahoma"/>
          <w:lang w:val="el-GR"/>
        </w:rPr>
        <w:t xml:space="preserve">μεταξύ άλλων </w:t>
      </w:r>
      <w:r w:rsidRPr="00A03827">
        <w:rPr>
          <w:rFonts w:ascii="Tahoma" w:hAnsi="Tahoma" w:cs="Tahoma"/>
          <w:lang w:val="el-GR"/>
        </w:rPr>
        <w:t>θα:</w:t>
      </w:r>
    </w:p>
    <w:p w14:paraId="7FE940D5" w14:textId="77777777" w:rsidR="00B06C98" w:rsidRPr="00A03827" w:rsidRDefault="00B06C98" w:rsidP="008A1019">
      <w:pPr>
        <w:widowControl w:val="0"/>
        <w:numPr>
          <w:ilvl w:val="0"/>
          <w:numId w:val="170"/>
        </w:numPr>
        <w:suppressAutoHyphens w:val="0"/>
        <w:spacing w:after="60"/>
        <w:rPr>
          <w:rFonts w:ascii="Tahoma" w:hAnsi="Tahoma" w:cs="Tahoma"/>
          <w:lang w:val="el-GR"/>
        </w:rPr>
      </w:pPr>
      <w:r w:rsidRPr="00A03827">
        <w:rPr>
          <w:rFonts w:ascii="Tahoma" w:hAnsi="Tahoma" w:cs="Tahoma"/>
          <w:lang w:val="el-GR"/>
        </w:rPr>
        <w:t>παρέχει συνολική πληροφόρηση στον συναλλασσόμενο οικονομικό φορέα για όλα τα απαραίτητα δικαιολογητικά/διαδικασίες που απαιτούνται για την εγγραφή της τουριστικής του επιχείρησης στο Μητρώο και την αδειοδότηση αυτής ή/και της ανανέωσης / επέκτασης της αδειοδότησης.</w:t>
      </w:r>
    </w:p>
    <w:p w14:paraId="075DC905" w14:textId="77777777" w:rsidR="00B06C98" w:rsidRPr="00A03827" w:rsidRDefault="00B06C98" w:rsidP="008A1019">
      <w:pPr>
        <w:widowControl w:val="0"/>
        <w:numPr>
          <w:ilvl w:val="0"/>
          <w:numId w:val="170"/>
        </w:numPr>
        <w:suppressAutoHyphens w:val="0"/>
        <w:spacing w:after="60"/>
        <w:rPr>
          <w:rFonts w:ascii="Tahoma" w:hAnsi="Tahoma" w:cs="Tahoma"/>
          <w:lang w:val="el-GR"/>
        </w:rPr>
      </w:pPr>
      <w:r w:rsidRPr="00A03827">
        <w:rPr>
          <w:rFonts w:ascii="Tahoma" w:hAnsi="Tahoma" w:cs="Tahoma"/>
          <w:lang w:val="el-GR"/>
        </w:rPr>
        <w:t>υποστηρίζει την αποστολή και τη διαμοίραση της απαραίτητης πληροφορίας με ηλεκτρονικό τρόπο μεταξύ όλων των εμπλεκομένων (ελεγκτών ΠΥΤ, λοιπών δημόσιων Αρχών και ιδιωτικών φορέων).</w:t>
      </w:r>
    </w:p>
    <w:p w14:paraId="33F5693C" w14:textId="77777777" w:rsidR="00B06C98" w:rsidRPr="00A03827" w:rsidRDefault="00B06C98" w:rsidP="008A1019">
      <w:pPr>
        <w:widowControl w:val="0"/>
        <w:numPr>
          <w:ilvl w:val="0"/>
          <w:numId w:val="170"/>
        </w:numPr>
        <w:suppressAutoHyphens w:val="0"/>
        <w:spacing w:after="60"/>
        <w:rPr>
          <w:rFonts w:ascii="Tahoma" w:hAnsi="Tahoma" w:cs="Tahoma"/>
          <w:lang w:val="el-GR"/>
        </w:rPr>
      </w:pPr>
      <w:r w:rsidRPr="00A03827">
        <w:rPr>
          <w:rFonts w:ascii="Tahoma" w:hAnsi="Tahoma" w:cs="Tahoma"/>
          <w:lang w:val="el-GR"/>
        </w:rPr>
        <w:t>υποστηρίζει τη διαδικασία των συντονισμένων ελέγχων επί των υποδομών των επιχειρήσεων  από τις εξουσιοδοτημένες  Περιφερειακές Υπηρεσίες Τουρισμού (ή άλλων Ελεγκτικών δομών του Υπουργείου)</w:t>
      </w:r>
    </w:p>
    <w:p w14:paraId="68D2E0E9" w14:textId="77777777" w:rsidR="00B06C98" w:rsidRPr="00A03827" w:rsidRDefault="00B06C98" w:rsidP="008A1019">
      <w:pPr>
        <w:widowControl w:val="0"/>
        <w:numPr>
          <w:ilvl w:val="0"/>
          <w:numId w:val="170"/>
        </w:numPr>
        <w:suppressAutoHyphens w:val="0"/>
        <w:spacing w:after="60"/>
        <w:rPr>
          <w:rFonts w:ascii="Tahoma" w:hAnsi="Tahoma" w:cs="Tahoma"/>
          <w:lang w:val="el-GR"/>
        </w:rPr>
      </w:pPr>
      <w:r w:rsidRPr="00A03827">
        <w:rPr>
          <w:rFonts w:ascii="Tahoma" w:hAnsi="Tahoma" w:cs="Tahoma"/>
          <w:lang w:val="el-GR"/>
        </w:rPr>
        <w:t>επιτρέπει στους πολίτες-επισκέπτες την αναζήτηση και έλεγχο των επίσημων χαρακτηριστικών κάθε επιχείρησης καθώς και την υποβολή καταγγελιών προς έλεγχο, σε περίπτωση διαπίστωσης αποκλίσεων ή παραπόνων από την εμπειρία της διαμονής κλπ.</w:t>
      </w:r>
    </w:p>
    <w:p w14:paraId="32D9344F" w14:textId="77777777" w:rsidR="00B06C98" w:rsidRPr="00A03827" w:rsidRDefault="00B06C98" w:rsidP="00B06C98">
      <w:pPr>
        <w:suppressAutoHyphens w:val="0"/>
        <w:spacing w:after="60"/>
        <w:rPr>
          <w:rFonts w:ascii="Tahoma" w:hAnsi="Tahoma" w:cs="Tahoma"/>
          <w:lang w:val="el-GR"/>
        </w:rPr>
      </w:pPr>
    </w:p>
    <w:p w14:paraId="51B897D6" w14:textId="77777777" w:rsidR="00B06C98" w:rsidRPr="00A03827" w:rsidRDefault="00B06C98" w:rsidP="00B06C98">
      <w:pPr>
        <w:rPr>
          <w:rFonts w:ascii="Tahoma" w:hAnsi="Tahoma" w:cs="Tahoma"/>
          <w:lang w:val="el-GR"/>
        </w:rPr>
      </w:pPr>
      <w:r w:rsidRPr="00A03827">
        <w:rPr>
          <w:rFonts w:ascii="Tahoma" w:hAnsi="Tahoma" w:cs="Tahoma"/>
          <w:lang w:val="el-GR"/>
        </w:rPr>
        <w:t>Συνοπτικά το Έργο περιλαμβάνει τα κάτωθι:</w:t>
      </w:r>
    </w:p>
    <w:p w14:paraId="31A5BE1E" w14:textId="5B64AA47"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 xml:space="preserve">Σχεδίαση και ανάπτυξη </w:t>
      </w:r>
      <w:r w:rsidR="005D3BA7">
        <w:rPr>
          <w:rFonts w:ascii="Tahoma" w:hAnsi="Tahoma" w:cs="Tahoma"/>
          <w:lang w:val="el-GR"/>
        </w:rPr>
        <w:t xml:space="preserve">της </w:t>
      </w:r>
      <w:r w:rsidRPr="00A03827">
        <w:rPr>
          <w:rFonts w:ascii="Tahoma" w:hAnsi="Tahoma" w:cs="Tahoma"/>
          <w:lang w:val="el-GR"/>
        </w:rPr>
        <w:t xml:space="preserve">ηλεκτρονικής Πλατφόρμας </w:t>
      </w:r>
      <w:r w:rsidR="005D3BA7">
        <w:rPr>
          <w:rFonts w:ascii="Tahoma" w:hAnsi="Tahoma" w:cs="Tahoma"/>
          <w:lang w:val="en-US"/>
        </w:rPr>
        <w:t>mydigitaltourism</w:t>
      </w:r>
      <w:r w:rsidR="005D3BA7" w:rsidRPr="002B0462">
        <w:rPr>
          <w:rFonts w:ascii="Tahoma" w:hAnsi="Tahoma" w:cs="Tahoma"/>
          <w:lang w:val="el-GR"/>
        </w:rPr>
        <w:t xml:space="preserve"> </w:t>
      </w:r>
      <w:r w:rsidRPr="00A03827">
        <w:rPr>
          <w:rFonts w:ascii="Tahoma" w:hAnsi="Tahoma" w:cs="Tahoma"/>
          <w:lang w:val="el-GR"/>
        </w:rPr>
        <w:t xml:space="preserve">στην οποία </w:t>
      </w:r>
      <w:r w:rsidR="004F6767">
        <w:rPr>
          <w:rFonts w:ascii="Tahoma" w:hAnsi="Tahoma" w:cs="Tahoma"/>
          <w:lang w:val="el-GR"/>
        </w:rPr>
        <w:t xml:space="preserve">θα συγκεντρώνονται στοιχεία μητρώου, αδειοδότησης και νόμιμης λειτουργίας για όλες τις εντασσόμενες στο έργο </w:t>
      </w:r>
      <w:r w:rsidRPr="00A03827">
        <w:rPr>
          <w:rFonts w:ascii="Tahoma" w:hAnsi="Tahoma" w:cs="Tahoma"/>
          <w:lang w:val="el-GR"/>
        </w:rPr>
        <w:t xml:space="preserve">Τουριστικές Επιχειρήσεις </w:t>
      </w:r>
      <w:r w:rsidR="004F6767">
        <w:rPr>
          <w:rFonts w:ascii="Tahoma" w:hAnsi="Tahoma" w:cs="Tahoma"/>
          <w:lang w:val="el-GR"/>
        </w:rPr>
        <w:t>μέσω κατάλληλων διασυνδέσεων και με αξιοποίηση της διαλειτουργικότητας με τρίτα συστήματα – μητρώα, όπου αυτό είναι δυνατό</w:t>
      </w:r>
      <w:r w:rsidR="005D3BA7" w:rsidRPr="002B0462">
        <w:rPr>
          <w:rFonts w:ascii="Tahoma" w:hAnsi="Tahoma" w:cs="Tahoma"/>
          <w:lang w:val="el-GR"/>
        </w:rPr>
        <w:t xml:space="preserve">, </w:t>
      </w:r>
      <w:r w:rsidR="005D3BA7">
        <w:rPr>
          <w:rFonts w:ascii="Tahoma" w:hAnsi="Tahoma" w:cs="Tahoma"/>
          <w:lang w:val="el-GR"/>
        </w:rPr>
        <w:t xml:space="preserve">με σκοπό τη δημιουργία ενός νέου διαρκώς ενημερωμένου και αξιόπιστου </w:t>
      </w:r>
      <w:r w:rsidR="005D3BA7">
        <w:rPr>
          <w:rFonts w:ascii="Tahoma" w:hAnsi="Tahoma" w:cs="Tahoma"/>
          <w:lang w:val="en-US"/>
        </w:rPr>
        <w:t>eMHTE</w:t>
      </w:r>
      <w:r w:rsidR="004F6767">
        <w:rPr>
          <w:rFonts w:ascii="Tahoma" w:hAnsi="Tahoma" w:cs="Tahoma"/>
          <w:lang w:val="el-GR"/>
        </w:rPr>
        <w:t xml:space="preserve">. </w:t>
      </w:r>
      <w:r w:rsidRPr="00A03827">
        <w:rPr>
          <w:rFonts w:ascii="Tahoma" w:hAnsi="Tahoma" w:cs="Tahoma"/>
          <w:lang w:val="el-GR"/>
        </w:rPr>
        <w:t xml:space="preserve">Ενδεικτικά και μη περιοριστικά η πληροφόρηση </w:t>
      </w:r>
      <w:r w:rsidR="004F6767">
        <w:rPr>
          <w:rFonts w:ascii="Tahoma" w:hAnsi="Tahoma" w:cs="Tahoma"/>
          <w:lang w:val="el-GR"/>
        </w:rPr>
        <w:t xml:space="preserve">που θα παρέχει το νέο </w:t>
      </w:r>
      <w:r w:rsidR="004F6767">
        <w:rPr>
          <w:rFonts w:ascii="Tahoma" w:hAnsi="Tahoma" w:cs="Tahoma"/>
          <w:lang w:val="en-US"/>
        </w:rPr>
        <w:t>eMHTE</w:t>
      </w:r>
      <w:r w:rsidR="004F6767" w:rsidRPr="002B0462">
        <w:rPr>
          <w:rFonts w:ascii="Tahoma" w:hAnsi="Tahoma" w:cs="Tahoma"/>
          <w:lang w:val="el-GR"/>
        </w:rPr>
        <w:t xml:space="preserve"> </w:t>
      </w:r>
      <w:r w:rsidRPr="00A03827">
        <w:rPr>
          <w:rFonts w:ascii="Tahoma" w:hAnsi="Tahoma" w:cs="Tahoma"/>
          <w:lang w:val="el-GR"/>
        </w:rPr>
        <w:t xml:space="preserve">θα αφορά χαρακτηριστικά της επιχείρησης (όπως αυτά περιέχονται στο </w:t>
      </w:r>
      <w:r w:rsidR="00641E5C" w:rsidRPr="0084631F">
        <w:rPr>
          <w:rFonts w:ascii="Tahoma" w:hAnsi="Tahoma" w:cs="Tahoma"/>
          <w:lang w:val="el-GR"/>
        </w:rPr>
        <w:t>Ειδικό Σήμα ή στην Γνωστοποίηση Λειτουργίας της</w:t>
      </w:r>
      <w:r w:rsidR="00641E5C">
        <w:rPr>
          <w:rStyle w:val="cf01"/>
          <w:lang w:val="el-GR"/>
        </w:rPr>
        <w:t xml:space="preserve"> </w:t>
      </w:r>
      <w:r w:rsidRPr="00A03827">
        <w:rPr>
          <w:rFonts w:ascii="Tahoma" w:hAnsi="Tahoma" w:cs="Tahoma"/>
          <w:lang w:val="el-GR"/>
        </w:rPr>
        <w:t>).</w:t>
      </w:r>
    </w:p>
    <w:p w14:paraId="3E7B426A" w14:textId="51A4E154"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 xml:space="preserve">Στην πλατφόρμα αυτή θα υπάρχει σύστημα ελέγχου της αδειοδότησης ή/και θεώρησης της υφιστάμενης άδειας λειτουργίας του συνόλου των Τουριστικών Επιχειρήσεων που θα παρέχεται μέσω Διαδικτυακής Πύλης. </w:t>
      </w:r>
    </w:p>
    <w:p w14:paraId="19AFBB38" w14:textId="3123E1E1" w:rsidR="00B06C98" w:rsidRPr="00A03827" w:rsidRDefault="005D3BA7" w:rsidP="008A1019">
      <w:pPr>
        <w:widowControl w:val="0"/>
        <w:numPr>
          <w:ilvl w:val="0"/>
          <w:numId w:val="171"/>
        </w:numPr>
        <w:tabs>
          <w:tab w:val="left" w:pos="0"/>
        </w:tabs>
        <w:spacing w:after="60" w:line="276" w:lineRule="auto"/>
        <w:rPr>
          <w:rFonts w:ascii="Tahoma" w:hAnsi="Tahoma" w:cs="Tahoma"/>
          <w:lang w:val="el-GR"/>
        </w:rPr>
      </w:pPr>
      <w:r>
        <w:rPr>
          <w:rFonts w:ascii="Tahoma" w:hAnsi="Tahoma" w:cs="Tahoma"/>
          <w:lang w:val="el-GR"/>
        </w:rPr>
        <w:t xml:space="preserve">Αναλυτική περιγραφή με σκοπό την ενημέρωση των προς σύσταση αλλά και των υφιστάμενων τουριστικών επιχειρήσεων σχετική με τις </w:t>
      </w:r>
      <w:r w:rsidR="00B06C98" w:rsidRPr="00A03827">
        <w:rPr>
          <w:rFonts w:ascii="Tahoma" w:hAnsi="Tahoma" w:cs="Tahoma"/>
          <w:lang w:val="el-GR"/>
        </w:rPr>
        <w:t>προϋποθέσε</w:t>
      </w:r>
      <w:r>
        <w:rPr>
          <w:rFonts w:ascii="Tahoma" w:hAnsi="Tahoma" w:cs="Tahoma"/>
          <w:lang w:val="el-GR"/>
        </w:rPr>
        <w:t>ις</w:t>
      </w:r>
      <w:r w:rsidR="00B06C98" w:rsidRPr="00A03827">
        <w:rPr>
          <w:rFonts w:ascii="Tahoma" w:hAnsi="Tahoma" w:cs="Tahoma"/>
          <w:lang w:val="el-GR"/>
        </w:rPr>
        <w:t xml:space="preserve">, </w:t>
      </w:r>
      <w:r>
        <w:rPr>
          <w:rFonts w:ascii="Tahoma" w:hAnsi="Tahoma" w:cs="Tahoma"/>
          <w:lang w:val="el-GR"/>
        </w:rPr>
        <w:t xml:space="preserve">τα </w:t>
      </w:r>
      <w:r w:rsidR="00B06C98" w:rsidRPr="00A03827">
        <w:rPr>
          <w:rFonts w:ascii="Tahoma" w:hAnsi="Tahoma" w:cs="Tahoma"/>
          <w:lang w:val="el-GR"/>
        </w:rPr>
        <w:t>δικαιολογητικ</w:t>
      </w:r>
      <w:r>
        <w:rPr>
          <w:rFonts w:ascii="Tahoma" w:hAnsi="Tahoma" w:cs="Tahoma"/>
          <w:lang w:val="el-GR"/>
        </w:rPr>
        <w:t>ά</w:t>
      </w:r>
      <w:r w:rsidR="00B06C98" w:rsidRPr="00A03827">
        <w:rPr>
          <w:rFonts w:ascii="Tahoma" w:hAnsi="Tahoma" w:cs="Tahoma"/>
          <w:lang w:val="el-GR"/>
        </w:rPr>
        <w:t xml:space="preserve"> και </w:t>
      </w:r>
      <w:r>
        <w:rPr>
          <w:rFonts w:ascii="Tahoma" w:hAnsi="Tahoma" w:cs="Tahoma"/>
          <w:lang w:val="el-GR"/>
        </w:rPr>
        <w:t xml:space="preserve">τις </w:t>
      </w:r>
      <w:r w:rsidR="00B06C98" w:rsidRPr="00A03827">
        <w:rPr>
          <w:rFonts w:ascii="Tahoma" w:hAnsi="Tahoma" w:cs="Tahoma"/>
          <w:lang w:val="el-GR"/>
        </w:rPr>
        <w:t>προθεσμ</w:t>
      </w:r>
      <w:r>
        <w:rPr>
          <w:rFonts w:ascii="Tahoma" w:hAnsi="Tahoma" w:cs="Tahoma"/>
          <w:lang w:val="el-GR"/>
        </w:rPr>
        <w:t xml:space="preserve">ίες </w:t>
      </w:r>
      <w:r w:rsidR="00B06C98" w:rsidRPr="00A03827">
        <w:rPr>
          <w:rFonts w:ascii="Tahoma" w:hAnsi="Tahoma" w:cs="Tahoma"/>
          <w:lang w:val="el-GR"/>
        </w:rPr>
        <w:t xml:space="preserve">έκδοσης </w:t>
      </w:r>
      <w:r>
        <w:rPr>
          <w:rFonts w:ascii="Tahoma" w:hAnsi="Tahoma" w:cs="Tahoma"/>
          <w:lang w:val="el-GR"/>
        </w:rPr>
        <w:t>για την εγγραφή στο εκάστοτε Μητρώο</w:t>
      </w:r>
      <w:r w:rsidR="002A2C6B">
        <w:rPr>
          <w:rFonts w:ascii="Tahoma" w:hAnsi="Tahoma" w:cs="Tahoma"/>
          <w:lang w:val="el-GR"/>
        </w:rPr>
        <w:t>,</w:t>
      </w:r>
      <w:r>
        <w:rPr>
          <w:rFonts w:ascii="Tahoma" w:hAnsi="Tahoma" w:cs="Tahoma"/>
          <w:lang w:val="el-GR"/>
        </w:rPr>
        <w:t xml:space="preserve"> </w:t>
      </w:r>
      <w:r w:rsidR="002A2C6B">
        <w:rPr>
          <w:rFonts w:ascii="Tahoma" w:hAnsi="Tahoma" w:cs="Tahoma"/>
          <w:lang w:val="el-GR"/>
        </w:rPr>
        <w:t xml:space="preserve">την αδειοδότηση αυτών ή/και την επέκταση-ανανεώση αυτής, αλλά και για τα </w:t>
      </w:r>
      <w:r w:rsidR="00B06C98" w:rsidRPr="00A03827">
        <w:rPr>
          <w:rFonts w:ascii="Tahoma" w:hAnsi="Tahoma" w:cs="Tahoma"/>
          <w:lang w:val="el-GR"/>
        </w:rPr>
        <w:t>σχετικά με τ</w:t>
      </w:r>
      <w:r w:rsidR="00E65B7F">
        <w:rPr>
          <w:rFonts w:ascii="Tahoma" w:hAnsi="Tahoma" w:cs="Tahoma"/>
          <w:lang w:val="el-GR"/>
        </w:rPr>
        <w:t xml:space="preserve">ην </w:t>
      </w:r>
      <w:r w:rsidR="00FC2B30" w:rsidRPr="00FC2B30">
        <w:rPr>
          <w:rFonts w:ascii="Tahoma" w:hAnsi="Tahoma" w:cs="Tahoma"/>
          <w:lang w:val="el-GR"/>
        </w:rPr>
        <w:t>έκδοση των βεβαιώσεων Συνδρομής νομίμων προϋποθέσεων</w:t>
      </w:r>
      <w:r w:rsidR="00B06C98" w:rsidRPr="00A03827">
        <w:rPr>
          <w:rFonts w:ascii="Tahoma" w:hAnsi="Tahoma" w:cs="Tahoma"/>
          <w:lang w:val="el-GR"/>
        </w:rPr>
        <w:t xml:space="preserve">, </w:t>
      </w:r>
      <w:r w:rsidR="002A2C6B">
        <w:rPr>
          <w:rFonts w:ascii="Tahoma" w:hAnsi="Tahoma" w:cs="Tahoma"/>
          <w:lang w:val="el-GR"/>
        </w:rPr>
        <w:t xml:space="preserve">την </w:t>
      </w:r>
      <w:r w:rsidR="00B06C98" w:rsidRPr="00A03827">
        <w:rPr>
          <w:rFonts w:ascii="Tahoma" w:hAnsi="Tahoma" w:cs="Tahoma"/>
          <w:lang w:val="el-GR"/>
        </w:rPr>
        <w:t xml:space="preserve">παρακολούθηση/έλεγχο, </w:t>
      </w:r>
      <w:r w:rsidR="002A2C6B">
        <w:rPr>
          <w:rFonts w:ascii="Tahoma" w:hAnsi="Tahoma" w:cs="Tahoma"/>
          <w:lang w:val="el-GR"/>
        </w:rPr>
        <w:t xml:space="preserve">την </w:t>
      </w:r>
      <w:r w:rsidR="00B06C98" w:rsidRPr="00A03827">
        <w:rPr>
          <w:rFonts w:ascii="Tahoma" w:hAnsi="Tahoma" w:cs="Tahoma"/>
          <w:lang w:val="el-GR"/>
        </w:rPr>
        <w:t xml:space="preserve">ανάκληση και </w:t>
      </w:r>
      <w:r w:rsidR="00FC2B30" w:rsidRPr="00FC2B30">
        <w:rPr>
          <w:rFonts w:ascii="Tahoma" w:hAnsi="Tahoma" w:cs="Tahoma"/>
          <w:lang w:val="el-GR"/>
        </w:rPr>
        <w:t>τις μεταβολές αυτών</w:t>
      </w:r>
      <w:r w:rsidR="00B06C98" w:rsidRPr="00A03827">
        <w:rPr>
          <w:rFonts w:ascii="Tahoma" w:hAnsi="Tahoma" w:cs="Tahoma"/>
          <w:lang w:val="el-GR"/>
        </w:rPr>
        <w:t>.</w:t>
      </w:r>
    </w:p>
    <w:p w14:paraId="05AE1D9A" w14:textId="23EF53DF"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Παροχή Πληροφοριών σχετικά με την τουριστική νομοθεσία (νόμοι και κανονισμοί).</w:t>
      </w:r>
    </w:p>
    <w:p w14:paraId="03B250A6" w14:textId="77777777"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Πληροφορίες για τη διεκπεραίωση των αιτήσεων, πιστοποιητικών, υποχρεώσεων συμμόρφωσης, προθεσμιών και έκδοσης διοικητικών πράξεων, υποστηριζόμενες από συστήματα αυτόματης ειδοποίησης για τον τελικό χρήστη (sms, e-mail κ.λπ.).</w:t>
      </w:r>
    </w:p>
    <w:p w14:paraId="6ACCB084" w14:textId="32069E23"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 xml:space="preserve">Σχεδίαση και ανάπτυξη ηλεκτρονικού </w:t>
      </w:r>
      <w:r w:rsidR="002A2C6B">
        <w:rPr>
          <w:rFonts w:ascii="Tahoma" w:hAnsi="Tahoma" w:cs="Tahoma"/>
          <w:lang w:val="el-GR"/>
        </w:rPr>
        <w:t xml:space="preserve">ενοποιημένου </w:t>
      </w:r>
      <w:r w:rsidRPr="00A03827">
        <w:rPr>
          <w:rFonts w:ascii="Tahoma" w:hAnsi="Tahoma" w:cs="Tahoma"/>
          <w:lang w:val="el-GR"/>
        </w:rPr>
        <w:t xml:space="preserve">Μητρώου Τουριστικών Επιχειρήσεων και Παροχής Ηλεκτρονικών Υπηρεσιών, που θα περιλαμβάνει </w:t>
      </w:r>
      <w:r w:rsidRPr="00A03827">
        <w:rPr>
          <w:rFonts w:ascii="Tahoma" w:hAnsi="Tahoma" w:cs="Tahoma"/>
        </w:rPr>
        <w:t>GIS</w:t>
      </w:r>
      <w:r w:rsidRPr="00A03827">
        <w:rPr>
          <w:rFonts w:ascii="Tahoma" w:hAnsi="Tahoma" w:cs="Tahoma"/>
          <w:lang w:val="el-GR"/>
        </w:rPr>
        <w:t xml:space="preserve"> για τη Γεωγραφική Αποτύπωση-Οργάνωση των Τουριστικών Επιχειρήσεων</w:t>
      </w:r>
    </w:p>
    <w:p w14:paraId="499CAB58" w14:textId="77777777"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Σύστημα παραγωγής επεξεργάσιμων στατιστικών στοιχείων πραγματικού χρόνου που αφορούν τον Τουρισμό.</w:t>
      </w:r>
    </w:p>
    <w:p w14:paraId="1A661E52" w14:textId="72B273CD" w:rsidR="00B06C98" w:rsidRPr="00A03827" w:rsidRDefault="002A2C6B" w:rsidP="008A1019">
      <w:pPr>
        <w:pStyle w:val="aff0"/>
        <w:numPr>
          <w:ilvl w:val="0"/>
          <w:numId w:val="171"/>
        </w:numPr>
        <w:rPr>
          <w:rFonts w:ascii="Tahoma" w:hAnsi="Tahoma" w:cs="Tahoma"/>
          <w:lang w:val="el-GR"/>
        </w:rPr>
      </w:pPr>
      <w:r>
        <w:rPr>
          <w:rFonts w:ascii="Tahoma" w:hAnsi="Tahoma" w:cs="Tahoma"/>
          <w:lang w:val="el-GR"/>
        </w:rPr>
        <w:t xml:space="preserve">Ενημέρωση σχετικά με </w:t>
      </w:r>
      <w:r w:rsidR="006B587B">
        <w:rPr>
          <w:rFonts w:ascii="Tahoma" w:hAnsi="Tahoma" w:cs="Tahoma"/>
          <w:lang w:val="el-GR"/>
        </w:rPr>
        <w:t xml:space="preserve">τα </w:t>
      </w:r>
      <w:r w:rsidR="006B587B" w:rsidRPr="006B587B">
        <w:rPr>
          <w:rFonts w:ascii="Tahoma" w:hAnsi="Tahoma" w:cs="Tahoma"/>
          <w:lang w:val="el-GR"/>
        </w:rPr>
        <w:t>Ειδικά σήματα Πιστοποίησης Ποιότητας</w:t>
      </w:r>
      <w:r w:rsidR="006B587B" w:rsidRPr="006B587B" w:rsidDel="006B587B">
        <w:rPr>
          <w:rFonts w:ascii="Tahoma" w:hAnsi="Tahoma" w:cs="Tahoma"/>
          <w:lang w:val="el-GR"/>
        </w:rPr>
        <w:t xml:space="preserve"> </w:t>
      </w:r>
      <w:r w:rsidR="00B06C98" w:rsidRPr="00A03827">
        <w:rPr>
          <w:rFonts w:ascii="Tahoma" w:hAnsi="Tahoma" w:cs="Tahoma"/>
          <w:lang w:val="el-GR"/>
        </w:rPr>
        <w:t>(π.χ. Ελληνική Κουζίνα, επισκέψιμα οινοποιεία κ.λπ.).</w:t>
      </w:r>
    </w:p>
    <w:p w14:paraId="5AA5F0FA" w14:textId="6F784596"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 xml:space="preserve">Πληροφόρηση μέσω της Διαδικτυακής Πύλης για τους Χρήστες της εφαρμογής. Η πληροφόρηση αυτή θα είναι διαβαθμισμένη σε κατηγορίες για Επιχειρήσεις, Επισκέπτες, </w:t>
      </w:r>
      <w:r w:rsidRPr="00A03827">
        <w:rPr>
          <w:rFonts w:ascii="Tahoma" w:hAnsi="Tahoma" w:cs="Tahoma"/>
          <w:lang w:val="en-US"/>
        </w:rPr>
        <w:t>Tour</w:t>
      </w:r>
      <w:r w:rsidRPr="00A03827">
        <w:rPr>
          <w:rFonts w:ascii="Tahoma" w:hAnsi="Tahoma" w:cs="Tahoma"/>
          <w:lang w:val="el-GR"/>
        </w:rPr>
        <w:t xml:space="preserve"> </w:t>
      </w:r>
      <w:r w:rsidRPr="00A03827">
        <w:rPr>
          <w:rFonts w:ascii="Tahoma" w:hAnsi="Tahoma" w:cs="Tahoma"/>
          <w:lang w:val="en-US"/>
        </w:rPr>
        <w:t>Operators</w:t>
      </w:r>
      <w:r w:rsidRPr="00A03827">
        <w:rPr>
          <w:rFonts w:ascii="Tahoma" w:hAnsi="Tahoma" w:cs="Tahoma"/>
          <w:lang w:val="el-GR"/>
        </w:rPr>
        <w:t xml:space="preserve"> και για Υπηρεσιακούς Παράγοντες </w:t>
      </w:r>
    </w:p>
    <w:p w14:paraId="32EEE342" w14:textId="711645A4"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Διαλειτουργικότητα με τρίτα συστήματα</w:t>
      </w:r>
      <w:r w:rsidR="002A2C6B">
        <w:rPr>
          <w:rFonts w:ascii="Tahoma" w:hAnsi="Tahoma" w:cs="Tahoma"/>
          <w:lang w:val="el-GR"/>
        </w:rPr>
        <w:t xml:space="preserve"> για εισροή πληροφορίας (πχ. Υφιστάμενα Μητρώα) ή και εκροή πληροφορίας </w:t>
      </w:r>
      <w:r w:rsidR="00EB1FF9">
        <w:rPr>
          <w:rFonts w:ascii="Tahoma" w:hAnsi="Tahoma" w:cs="Tahoma"/>
          <w:lang w:val="el-GR"/>
        </w:rPr>
        <w:t>(πχ. Τρίτα Συστήματα του Δημοσίου και ευρύτερου Δημοσίου Τομέα)</w:t>
      </w:r>
    </w:p>
    <w:p w14:paraId="1191210A" w14:textId="77777777" w:rsidR="00B06C98" w:rsidRPr="00A03827" w:rsidRDefault="00B06C98" w:rsidP="008A1019">
      <w:pPr>
        <w:widowControl w:val="0"/>
        <w:numPr>
          <w:ilvl w:val="0"/>
          <w:numId w:val="171"/>
        </w:numPr>
        <w:tabs>
          <w:tab w:val="left" w:pos="0"/>
        </w:tabs>
        <w:spacing w:after="60" w:line="276" w:lineRule="auto"/>
        <w:rPr>
          <w:rFonts w:ascii="Tahoma" w:hAnsi="Tahoma" w:cs="Tahoma"/>
          <w:color w:val="000000"/>
          <w:lang w:val="el-GR"/>
        </w:rPr>
      </w:pPr>
      <w:r w:rsidRPr="00A03827">
        <w:rPr>
          <w:rFonts w:ascii="Tahoma" w:hAnsi="Tahoma" w:cs="Tahoma"/>
          <w:color w:val="000000"/>
          <w:lang w:val="el-GR"/>
        </w:rPr>
        <w:t>Σύστημα Βάσης Γνώσης με όλη την πληροφορία που σχετίζεται με την αδειοδότηση αλλά και τις λοιπές σχετικές διαδικασίες (θεώρηση άδειας λειτουργίας, κλπ).</w:t>
      </w:r>
    </w:p>
    <w:p w14:paraId="07AD29BE" w14:textId="77777777" w:rsidR="00B06C98" w:rsidRPr="00A03827" w:rsidRDefault="00B06C98" w:rsidP="008A1019">
      <w:pPr>
        <w:pStyle w:val="aff0"/>
        <w:numPr>
          <w:ilvl w:val="0"/>
          <w:numId w:val="171"/>
        </w:numPr>
        <w:rPr>
          <w:rFonts w:ascii="Tahoma" w:hAnsi="Tahoma" w:cs="Tahoma"/>
          <w:lang w:val="el-GR"/>
        </w:rPr>
      </w:pPr>
      <w:r w:rsidRPr="00A03827">
        <w:rPr>
          <w:rFonts w:ascii="Tahoma" w:hAnsi="Tahoma" w:cs="Tahoma"/>
          <w:lang w:val="el-GR"/>
        </w:rPr>
        <w:t>Σύνθετη αναζήτηση για επιχειρήσεις και επαγγελματίες του τουρισμού ανά κατηγορία επιχείρησης, κατάταξη και ειδικότητα.</w:t>
      </w:r>
    </w:p>
    <w:p w14:paraId="19271ED7" w14:textId="77777777" w:rsidR="00B06C98" w:rsidRPr="00A03827" w:rsidRDefault="00B06C98" w:rsidP="008A1019">
      <w:pPr>
        <w:widowControl w:val="0"/>
        <w:numPr>
          <w:ilvl w:val="0"/>
          <w:numId w:val="171"/>
        </w:numPr>
        <w:tabs>
          <w:tab w:val="left" w:pos="0"/>
        </w:tabs>
        <w:spacing w:after="60" w:line="276" w:lineRule="auto"/>
        <w:rPr>
          <w:rFonts w:ascii="Tahoma" w:hAnsi="Tahoma" w:cs="Tahoma"/>
          <w:color w:val="000000"/>
          <w:lang w:val="el-GR"/>
        </w:rPr>
      </w:pPr>
      <w:r w:rsidRPr="00A03827">
        <w:rPr>
          <w:rFonts w:ascii="Tahoma" w:hAnsi="Tahoma" w:cs="Tahoma"/>
          <w:lang w:val="el-GR"/>
        </w:rPr>
        <w:t>Ενημέρωση για τα αποτελέσματα των ελέγχων τουριστικών επιχειρήσεων και τις επιβληθείσες κυρώσεις και επισύναψη δικαιολογητικών.</w:t>
      </w:r>
    </w:p>
    <w:p w14:paraId="0CD6D628" w14:textId="77777777"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Σχεδίαση και ανάπτυξη ηλεκτρονικής εφαρμογής ελεγκτών των ΠΥΤ</w:t>
      </w:r>
    </w:p>
    <w:p w14:paraId="28E26AEA" w14:textId="77777777"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Δημιουργία ηλεκτρονικής καταχώρησης καταγγελιών και επισύναψη των σχετικών εκθέσεων των ελεγκτών, αποφάσεων σχετικά με κυρώσεις και διεκπεραίωσή τους (έφεση, εξέταση, επικύρωση πρακτικών, απόρριψη ή μη, προσφυγή / αίτηση αναστολής σε διοικητικό πρωτοδικείο, δικαστική απόφαση, βεβαίωση σε ΔΟΥ, πληρωμή κ.λπ.).</w:t>
      </w:r>
    </w:p>
    <w:p w14:paraId="112C5732" w14:textId="77777777"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Σύστημα ασφαλούς ομαδικής και ατομικής επικοινωνίας με χρήση φορητών συσκευών για χρήση της εφαρμογής επιτόπιου ελέγχου και απογραφής (για ελεγκτές των ΠΥΤ)</w:t>
      </w:r>
    </w:p>
    <w:p w14:paraId="6D19D7E0" w14:textId="77777777"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rPr>
        <w:t>Σύστημα Διαχείρισης Φορητών Συσκευών</w:t>
      </w:r>
    </w:p>
    <w:p w14:paraId="137BADDB" w14:textId="125E54F6" w:rsidR="00B06C98"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Προμήθεια φορητών συσκευών για την εγκατάσταση και χρήση της εφαρμογής επιτόπιου ελέγχου και απογραφής (για ελεγκτές των ΠΥΤ)</w:t>
      </w:r>
    </w:p>
    <w:p w14:paraId="47EE17FD" w14:textId="65F0AD3A" w:rsidR="0050355E" w:rsidRDefault="0050355E" w:rsidP="008A1019">
      <w:pPr>
        <w:widowControl w:val="0"/>
        <w:numPr>
          <w:ilvl w:val="0"/>
          <w:numId w:val="171"/>
        </w:numPr>
        <w:tabs>
          <w:tab w:val="left" w:pos="0"/>
        </w:tabs>
        <w:spacing w:after="60" w:line="276" w:lineRule="auto"/>
        <w:rPr>
          <w:rFonts w:ascii="Tahoma" w:hAnsi="Tahoma" w:cs="Tahoma"/>
          <w:lang w:val="el-GR"/>
        </w:rPr>
      </w:pPr>
      <w:r>
        <w:rPr>
          <w:rFonts w:ascii="Tahoma" w:hAnsi="Tahoma" w:cs="Tahoma"/>
          <w:lang w:val="el-GR"/>
        </w:rPr>
        <w:t>Σύστημα Διαχείρισης Εγγράφων &amp; Ροών Εργασιών</w:t>
      </w:r>
    </w:p>
    <w:p w14:paraId="5D3275BE" w14:textId="0B4D17F4" w:rsidR="0050355E" w:rsidRPr="00A03827" w:rsidRDefault="0050355E" w:rsidP="008A1019">
      <w:pPr>
        <w:widowControl w:val="0"/>
        <w:numPr>
          <w:ilvl w:val="0"/>
          <w:numId w:val="171"/>
        </w:numPr>
        <w:tabs>
          <w:tab w:val="left" w:pos="0"/>
        </w:tabs>
        <w:spacing w:after="60" w:line="276" w:lineRule="auto"/>
        <w:rPr>
          <w:rFonts w:ascii="Tahoma" w:hAnsi="Tahoma" w:cs="Tahoma"/>
          <w:lang w:val="el-GR"/>
        </w:rPr>
      </w:pPr>
      <w:r>
        <w:rPr>
          <w:rFonts w:ascii="Tahoma" w:hAnsi="Tahoma" w:cs="Tahoma"/>
          <w:lang w:val="el-GR"/>
        </w:rPr>
        <w:t xml:space="preserve">Σύστημα </w:t>
      </w:r>
      <w:r>
        <w:rPr>
          <w:rFonts w:ascii="Tahoma" w:hAnsi="Tahoma" w:cs="Tahoma"/>
          <w:lang w:val="en-US"/>
        </w:rPr>
        <w:t>E-Learning</w:t>
      </w:r>
    </w:p>
    <w:p w14:paraId="0AC9593E" w14:textId="77777777"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Υπηρεσίες εγκατάστασης, δοκιμών και θέσης σε λειτουργία του έτοιμου λογισμικού υποδομής και των ανωτέρω εφαρμογών και συστημάτων</w:t>
      </w:r>
    </w:p>
    <w:p w14:paraId="69715937" w14:textId="48DF2B16"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 xml:space="preserve">Υπηρεσίες μετάπτωσης υφιστάμενων δεδομένων </w:t>
      </w:r>
      <w:r w:rsidR="00EB1FF9">
        <w:rPr>
          <w:rFonts w:ascii="Tahoma" w:hAnsi="Tahoma" w:cs="Tahoma"/>
          <w:lang w:val="el-GR"/>
        </w:rPr>
        <w:t xml:space="preserve">από το υφιστάμενο ΜΗΤΕ </w:t>
      </w:r>
      <w:r w:rsidRPr="00A03827">
        <w:rPr>
          <w:rFonts w:ascii="Tahoma" w:hAnsi="Tahoma" w:cs="Tahoma"/>
          <w:lang w:val="el-GR"/>
        </w:rPr>
        <w:t xml:space="preserve">στη βάση δεδομένων του </w:t>
      </w:r>
      <w:r w:rsidR="00EB1FF9">
        <w:rPr>
          <w:rFonts w:ascii="Tahoma" w:hAnsi="Tahoma" w:cs="Tahoma"/>
          <w:lang w:val="el-GR"/>
        </w:rPr>
        <w:t xml:space="preserve">νέου </w:t>
      </w:r>
      <w:r w:rsidRPr="00A03827">
        <w:rPr>
          <w:rFonts w:ascii="Tahoma" w:hAnsi="Tahoma" w:cs="Tahoma"/>
          <w:lang w:val="en-US"/>
        </w:rPr>
        <w:t>eMHTE</w:t>
      </w:r>
    </w:p>
    <w:p w14:paraId="3C788DF0" w14:textId="77777777"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Ψηφιοποίηση Αρχείων</w:t>
      </w:r>
    </w:p>
    <w:p w14:paraId="77EA0CCC" w14:textId="77777777" w:rsidR="00B06C98" w:rsidRPr="00A03827" w:rsidRDefault="00B06C98" w:rsidP="008A1019">
      <w:pPr>
        <w:widowControl w:val="0"/>
        <w:numPr>
          <w:ilvl w:val="0"/>
          <w:numId w:val="171"/>
        </w:numPr>
        <w:tabs>
          <w:tab w:val="left" w:pos="0"/>
        </w:tabs>
        <w:spacing w:after="60" w:line="276" w:lineRule="auto"/>
        <w:rPr>
          <w:rFonts w:ascii="Tahoma" w:hAnsi="Tahoma" w:cs="Tahoma"/>
        </w:rPr>
      </w:pPr>
      <w:r w:rsidRPr="00A03827">
        <w:rPr>
          <w:rFonts w:ascii="Tahoma" w:hAnsi="Tahoma" w:cs="Tahoma"/>
        </w:rPr>
        <w:t>Υπηρεσίες εκπαίδευσης χρηστών</w:t>
      </w:r>
    </w:p>
    <w:p w14:paraId="68F9DB6D" w14:textId="25F12111" w:rsidR="00B06C98" w:rsidRPr="00A03827" w:rsidRDefault="00B06C98" w:rsidP="008A1019">
      <w:pPr>
        <w:widowControl w:val="0"/>
        <w:numPr>
          <w:ilvl w:val="0"/>
          <w:numId w:val="171"/>
        </w:numPr>
        <w:tabs>
          <w:tab w:val="left" w:pos="0"/>
        </w:tabs>
        <w:spacing w:after="60" w:line="276" w:lineRule="auto"/>
        <w:rPr>
          <w:rFonts w:ascii="Tahoma" w:hAnsi="Tahoma" w:cs="Tahoma"/>
          <w:lang w:val="el-GR"/>
        </w:rPr>
      </w:pPr>
      <w:r w:rsidRPr="002B0462">
        <w:rPr>
          <w:rFonts w:ascii="Tahoma" w:hAnsi="Tahoma" w:cs="Tahoma"/>
          <w:lang w:val="el-GR"/>
        </w:rPr>
        <w:t xml:space="preserve">Υπηρεσίες πιλοτικής </w:t>
      </w:r>
      <w:r w:rsidR="00EB1FF9">
        <w:rPr>
          <w:rFonts w:ascii="Tahoma" w:hAnsi="Tahoma" w:cs="Tahoma"/>
          <w:lang w:val="el-GR"/>
        </w:rPr>
        <w:t xml:space="preserve">και δοκιμαστικής </w:t>
      </w:r>
      <w:r w:rsidRPr="002B0462">
        <w:rPr>
          <w:rFonts w:ascii="Tahoma" w:hAnsi="Tahoma" w:cs="Tahoma"/>
          <w:lang w:val="el-GR"/>
        </w:rPr>
        <w:t>λειτουργίας</w:t>
      </w:r>
    </w:p>
    <w:p w14:paraId="5463E566" w14:textId="2F4B3682" w:rsidR="00B06C98" w:rsidRDefault="00B06C98" w:rsidP="008A1019">
      <w:pPr>
        <w:widowControl w:val="0"/>
        <w:numPr>
          <w:ilvl w:val="0"/>
          <w:numId w:val="171"/>
        </w:numPr>
        <w:tabs>
          <w:tab w:val="left" w:pos="0"/>
        </w:tabs>
        <w:spacing w:after="60" w:line="276" w:lineRule="auto"/>
        <w:rPr>
          <w:rFonts w:ascii="Tahoma" w:hAnsi="Tahoma" w:cs="Tahoma"/>
          <w:lang w:val="el-GR"/>
        </w:rPr>
      </w:pPr>
      <w:r w:rsidRPr="00A03827">
        <w:rPr>
          <w:rFonts w:ascii="Tahoma" w:hAnsi="Tahoma" w:cs="Tahoma"/>
          <w:lang w:val="el-GR"/>
        </w:rPr>
        <w:t xml:space="preserve">Υπηρεσίες </w:t>
      </w:r>
      <w:r w:rsidR="002B0462">
        <w:rPr>
          <w:rFonts w:ascii="Tahoma" w:hAnsi="Tahoma" w:cs="Tahoma"/>
          <w:lang w:val="el-GR"/>
        </w:rPr>
        <w:t>εγγύησης</w:t>
      </w:r>
      <w:r w:rsidRPr="00A03827">
        <w:rPr>
          <w:rFonts w:ascii="Tahoma" w:hAnsi="Tahoma" w:cs="Tahoma"/>
          <w:lang w:val="el-GR"/>
        </w:rPr>
        <w:t xml:space="preserve"> και συντήρησης</w:t>
      </w:r>
    </w:p>
    <w:p w14:paraId="7376E1FB" w14:textId="5D5D596E" w:rsidR="004A45C8" w:rsidRDefault="004A45C8" w:rsidP="004A45C8">
      <w:pPr>
        <w:widowControl w:val="0"/>
        <w:tabs>
          <w:tab w:val="left" w:pos="0"/>
        </w:tabs>
        <w:spacing w:after="60" w:line="276" w:lineRule="auto"/>
        <w:rPr>
          <w:rFonts w:ascii="Tahoma" w:hAnsi="Tahoma" w:cs="Tahoma"/>
          <w:lang w:val="el-GR"/>
        </w:rPr>
      </w:pPr>
    </w:p>
    <w:p w14:paraId="43FC1AAA" w14:textId="1FD7D5F4" w:rsidR="004A45C8" w:rsidRPr="004A45C8" w:rsidRDefault="004A45C8" w:rsidP="004A45C8">
      <w:pPr>
        <w:spacing w:line="253" w:lineRule="atLeast"/>
        <w:rPr>
          <w:rFonts w:ascii="Tahoma" w:hAnsi="Tahoma" w:cs="Tahoma"/>
          <w:color w:val="000000"/>
          <w:szCs w:val="22"/>
          <w:lang w:val="el-GR" w:eastAsia="en-GB"/>
        </w:rPr>
      </w:pPr>
      <w:r w:rsidRPr="004A45C8">
        <w:rPr>
          <w:rFonts w:ascii="Tahoma" w:hAnsi="Tahoma" w:cs="Tahoma"/>
          <w:szCs w:val="22"/>
          <w:lang w:val="el-GR"/>
        </w:rPr>
        <w:t>Στο Ενιαίο Ψηφιακό Μητρώο Τουριστικών Επιχειρήσεων που αποτελεί αναπόσπαστο στοιχείο της ψηφιακής πλατφόρμας «</w:t>
      </w:r>
      <w:r w:rsidRPr="004A45C8">
        <w:rPr>
          <w:rFonts w:ascii="Tahoma" w:hAnsi="Tahoma" w:cs="Tahoma"/>
          <w:szCs w:val="22"/>
          <w:lang w:val="en-US"/>
        </w:rPr>
        <w:t>mydigitaltourism</w:t>
      </w:r>
      <w:r w:rsidRPr="004A45C8">
        <w:rPr>
          <w:rFonts w:ascii="Tahoma" w:hAnsi="Tahoma" w:cs="Tahoma"/>
          <w:szCs w:val="22"/>
          <w:lang w:val="el-GR"/>
        </w:rPr>
        <w:t xml:space="preserve">» προβλέπεται η ένταξη των δεδομένων του συνόλου των τουριστικών επιχειρήσεων, όπως αυτά ορίζονται </w:t>
      </w:r>
      <w:r w:rsidRPr="004A45C8">
        <w:rPr>
          <w:rFonts w:ascii="Tahoma" w:hAnsi="Tahoma" w:cs="Tahoma"/>
          <w:color w:val="000000"/>
          <w:szCs w:val="22"/>
          <w:lang w:val="el-GR"/>
        </w:rPr>
        <w:t>στο άρθρο 1 του ν. 4276/2014 (Α’ 155) «Απλούστευση διαδικασιών λειτουργίας τουριστικών επιχειρήσεων και τουριστικών υποδομών, ειδικές μορφές τουρισμού και άλλες διατάξεις», όπως ισχύει:</w:t>
      </w:r>
      <w:r w:rsidRPr="004A45C8">
        <w:rPr>
          <w:rFonts w:ascii="Tahoma" w:hAnsi="Tahoma" w:cs="Tahoma"/>
          <w:color w:val="000000"/>
          <w:szCs w:val="22"/>
        </w:rPr>
        <w:t> </w:t>
      </w:r>
    </w:p>
    <w:p w14:paraId="3997C513" w14:textId="77777777" w:rsidR="004A45C8" w:rsidRPr="004A45C8" w:rsidRDefault="004A45C8" w:rsidP="004A45C8">
      <w:pPr>
        <w:numPr>
          <w:ilvl w:val="0"/>
          <w:numId w:val="244"/>
        </w:numPr>
        <w:suppressAutoHyphens w:val="0"/>
        <w:spacing w:after="0" w:line="253" w:lineRule="atLeast"/>
        <w:rPr>
          <w:rFonts w:ascii="Tahoma" w:hAnsi="Tahoma" w:cs="Tahoma"/>
          <w:color w:val="000000"/>
          <w:szCs w:val="22"/>
        </w:rPr>
      </w:pPr>
      <w:r w:rsidRPr="004A45C8">
        <w:rPr>
          <w:rFonts w:ascii="Tahoma" w:hAnsi="Tahoma" w:cs="Tahoma"/>
          <w:b/>
          <w:bCs/>
          <w:color w:val="000000"/>
          <w:szCs w:val="22"/>
        </w:rPr>
        <w:t>Τουριστικά καταλύματα* </w:t>
      </w:r>
    </w:p>
    <w:p w14:paraId="0E70312A" w14:textId="77777777" w:rsidR="004A45C8" w:rsidRPr="004A45C8" w:rsidRDefault="004A45C8" w:rsidP="004A45C8">
      <w:pPr>
        <w:numPr>
          <w:ilvl w:val="0"/>
          <w:numId w:val="244"/>
        </w:numPr>
        <w:suppressAutoHyphens w:val="0"/>
        <w:spacing w:after="0" w:line="253" w:lineRule="atLeast"/>
        <w:rPr>
          <w:rFonts w:ascii="Tahoma" w:hAnsi="Tahoma" w:cs="Tahoma"/>
          <w:color w:val="000000"/>
          <w:szCs w:val="22"/>
        </w:rPr>
      </w:pPr>
      <w:r w:rsidRPr="004A45C8">
        <w:rPr>
          <w:rFonts w:ascii="Tahoma" w:hAnsi="Tahoma" w:cs="Tahoma"/>
          <w:b/>
          <w:bCs/>
          <w:color w:val="000000"/>
          <w:szCs w:val="22"/>
        </w:rPr>
        <w:t>Εγκαταστάσεις ειδικής τουριστικής υποδομής **</w:t>
      </w:r>
    </w:p>
    <w:p w14:paraId="011AC1C6" w14:textId="77777777" w:rsidR="004A45C8" w:rsidRPr="004A45C8" w:rsidRDefault="004A45C8" w:rsidP="004A45C8">
      <w:pPr>
        <w:numPr>
          <w:ilvl w:val="0"/>
          <w:numId w:val="244"/>
        </w:numPr>
        <w:suppressAutoHyphens w:val="0"/>
        <w:spacing w:after="0" w:line="253" w:lineRule="atLeast"/>
        <w:rPr>
          <w:rFonts w:ascii="Tahoma" w:hAnsi="Tahoma" w:cs="Tahoma"/>
          <w:color w:val="000000"/>
          <w:szCs w:val="22"/>
          <w:lang w:val="el-GR"/>
        </w:rPr>
      </w:pPr>
      <w:r w:rsidRPr="004A45C8">
        <w:rPr>
          <w:rFonts w:ascii="Tahoma" w:hAnsi="Tahoma" w:cs="Tahoma"/>
          <w:b/>
          <w:bCs/>
          <w:color w:val="000000"/>
          <w:szCs w:val="22"/>
          <w:lang w:val="el-GR"/>
        </w:rPr>
        <w:t>Τουριστικά γραφεία</w:t>
      </w:r>
      <w:r w:rsidRPr="004A45C8">
        <w:rPr>
          <w:rFonts w:ascii="Tahoma" w:hAnsi="Tahoma" w:cs="Tahoma"/>
          <w:b/>
          <w:bCs/>
          <w:color w:val="000000"/>
          <w:szCs w:val="22"/>
        </w:rPr>
        <w:t> </w:t>
      </w:r>
      <w:r w:rsidRPr="004A45C8">
        <w:rPr>
          <w:rFonts w:ascii="Tahoma" w:hAnsi="Tahoma" w:cs="Tahoma"/>
          <w:b/>
          <w:bCs/>
          <w:color w:val="000000"/>
          <w:szCs w:val="22"/>
          <w:lang w:val="el-GR"/>
        </w:rPr>
        <w:t>και πράκτορες (</w:t>
      </w:r>
      <w:r w:rsidRPr="004A45C8">
        <w:rPr>
          <w:rFonts w:ascii="Tahoma" w:hAnsi="Tahoma" w:cs="Tahoma"/>
          <w:color w:val="000000"/>
          <w:szCs w:val="22"/>
          <w:lang w:val="el-GR"/>
        </w:rPr>
        <w:t>κατά την έννοια του άρθρου 1 του ν. 393/1976 (Α΄ 199))</w:t>
      </w:r>
    </w:p>
    <w:p w14:paraId="7A886E2A" w14:textId="77777777" w:rsidR="004A45C8" w:rsidRPr="004A45C8" w:rsidRDefault="004A45C8" w:rsidP="004A45C8">
      <w:pPr>
        <w:numPr>
          <w:ilvl w:val="0"/>
          <w:numId w:val="244"/>
        </w:numPr>
        <w:suppressAutoHyphens w:val="0"/>
        <w:spacing w:after="0" w:line="253" w:lineRule="atLeast"/>
        <w:rPr>
          <w:rFonts w:ascii="Tahoma" w:hAnsi="Tahoma" w:cs="Tahoma"/>
          <w:color w:val="000000"/>
          <w:szCs w:val="22"/>
          <w:lang w:val="el-GR"/>
        </w:rPr>
      </w:pPr>
      <w:r w:rsidRPr="004A45C8">
        <w:rPr>
          <w:rFonts w:ascii="Tahoma" w:hAnsi="Tahoma" w:cs="Tahoma"/>
          <w:b/>
          <w:bCs/>
          <w:color w:val="000000"/>
          <w:szCs w:val="22"/>
          <w:lang w:val="el-GR"/>
        </w:rPr>
        <w:t>Γραφεία ενοικιάσεως αυτοκινήτων</w:t>
      </w:r>
      <w:r w:rsidRPr="004A45C8">
        <w:rPr>
          <w:rFonts w:ascii="Tahoma" w:hAnsi="Tahoma" w:cs="Tahoma"/>
          <w:b/>
          <w:bCs/>
          <w:color w:val="000000"/>
          <w:szCs w:val="22"/>
        </w:rPr>
        <w:t> </w:t>
      </w:r>
      <w:r w:rsidRPr="004A45C8">
        <w:rPr>
          <w:rFonts w:ascii="Tahoma" w:hAnsi="Tahoma" w:cs="Tahoma"/>
          <w:b/>
          <w:bCs/>
          <w:color w:val="000000"/>
          <w:szCs w:val="22"/>
          <w:lang w:val="el-GR"/>
        </w:rPr>
        <w:t>(</w:t>
      </w:r>
      <w:r w:rsidRPr="004A45C8">
        <w:rPr>
          <w:rFonts w:ascii="Tahoma" w:hAnsi="Tahoma" w:cs="Tahoma"/>
          <w:color w:val="000000"/>
          <w:szCs w:val="22"/>
          <w:lang w:val="el-GR"/>
        </w:rPr>
        <w:t>επιχειρήσεις ολικής μίσθωσης ιδιωτικής χρήσης αυτοκινήτων</w:t>
      </w:r>
      <w:r w:rsidRPr="004A45C8">
        <w:rPr>
          <w:rFonts w:ascii="Tahoma" w:hAnsi="Tahoma" w:cs="Tahoma"/>
          <w:b/>
          <w:bCs/>
          <w:color w:val="000000"/>
          <w:szCs w:val="22"/>
          <w:lang w:val="el-GR"/>
        </w:rPr>
        <w:t>)</w:t>
      </w:r>
    </w:p>
    <w:p w14:paraId="5EF74C06" w14:textId="77777777" w:rsidR="004A45C8" w:rsidRPr="004A45C8" w:rsidRDefault="004A45C8" w:rsidP="004A45C8">
      <w:pPr>
        <w:numPr>
          <w:ilvl w:val="0"/>
          <w:numId w:val="244"/>
        </w:numPr>
        <w:suppressAutoHyphens w:val="0"/>
        <w:spacing w:after="0" w:line="253" w:lineRule="atLeast"/>
        <w:rPr>
          <w:rFonts w:ascii="Tahoma" w:hAnsi="Tahoma" w:cs="Tahoma"/>
          <w:color w:val="000000"/>
          <w:szCs w:val="22"/>
          <w:lang w:val="el-GR"/>
        </w:rPr>
      </w:pPr>
      <w:r w:rsidRPr="004A45C8">
        <w:rPr>
          <w:rFonts w:ascii="Tahoma" w:hAnsi="Tahoma" w:cs="Tahoma"/>
          <w:b/>
          <w:bCs/>
          <w:color w:val="000000"/>
          <w:szCs w:val="22"/>
          <w:lang w:val="el-GR"/>
        </w:rPr>
        <w:t>Επιχειρήσεις εκμίσθωσης Μοτοσικλετών, Τρίτροχων και Τετράτροχων οχημάτων άνω των 50 κ.εκ.</w:t>
      </w:r>
      <w:r w:rsidRPr="004A45C8">
        <w:rPr>
          <w:rFonts w:ascii="Tahoma" w:hAnsi="Tahoma" w:cs="Tahoma"/>
          <w:b/>
          <w:bCs/>
          <w:color w:val="000000"/>
          <w:szCs w:val="22"/>
        </w:rPr>
        <w:t> </w:t>
      </w:r>
    </w:p>
    <w:p w14:paraId="502C76D8" w14:textId="77777777" w:rsidR="004A45C8" w:rsidRPr="004A45C8" w:rsidRDefault="004A45C8" w:rsidP="004A45C8">
      <w:pPr>
        <w:numPr>
          <w:ilvl w:val="0"/>
          <w:numId w:val="244"/>
        </w:numPr>
        <w:suppressAutoHyphens w:val="0"/>
        <w:spacing w:after="0" w:line="253" w:lineRule="atLeast"/>
        <w:rPr>
          <w:rFonts w:ascii="Tahoma" w:hAnsi="Tahoma" w:cs="Tahoma"/>
          <w:color w:val="000000"/>
          <w:szCs w:val="22"/>
          <w:lang w:val="el-GR"/>
        </w:rPr>
      </w:pPr>
      <w:r w:rsidRPr="004A45C8">
        <w:rPr>
          <w:rFonts w:ascii="Tahoma" w:hAnsi="Tahoma" w:cs="Tahoma"/>
          <w:b/>
          <w:bCs/>
          <w:color w:val="000000"/>
          <w:szCs w:val="22"/>
          <w:lang w:val="el-GR"/>
        </w:rPr>
        <w:t>Τουριστικές Επιχειρήσεις Οδικών Μεταφορών (Τ.Ε.Ο.Μ.)</w:t>
      </w:r>
      <w:r w:rsidRPr="004A45C8">
        <w:rPr>
          <w:rFonts w:ascii="Tahoma" w:hAnsi="Tahoma" w:cs="Tahoma"/>
          <w:b/>
          <w:bCs/>
          <w:color w:val="000000"/>
          <w:szCs w:val="22"/>
        </w:rPr>
        <w:t> </w:t>
      </w:r>
      <w:r w:rsidRPr="004A45C8">
        <w:rPr>
          <w:rFonts w:ascii="Tahoma" w:hAnsi="Tahoma" w:cs="Tahoma"/>
          <w:b/>
          <w:bCs/>
          <w:color w:val="000000"/>
          <w:szCs w:val="22"/>
          <w:lang w:val="el-GR"/>
        </w:rPr>
        <w:t>(</w:t>
      </w:r>
      <w:r w:rsidRPr="004A45C8">
        <w:rPr>
          <w:rFonts w:ascii="Tahoma" w:hAnsi="Tahoma" w:cs="Tahoma"/>
          <w:color w:val="000000"/>
          <w:szCs w:val="22"/>
          <w:lang w:val="el-GR"/>
        </w:rPr>
        <w:t>τουριστικές επιχειρήσεις της παραγράφου 1 που έχουν στην κυριότητα, νομή ή κατοχή τους ένα ή περισσότερα ειδικά τουριστικά λεωφορεία του ν. 711/1977</w:t>
      </w:r>
      <w:r w:rsidRPr="004A45C8">
        <w:rPr>
          <w:rFonts w:ascii="Tahoma" w:hAnsi="Tahoma" w:cs="Tahoma"/>
          <w:b/>
          <w:bCs/>
          <w:color w:val="000000"/>
          <w:szCs w:val="22"/>
          <w:lang w:val="el-GR"/>
        </w:rPr>
        <w:t>)</w:t>
      </w:r>
    </w:p>
    <w:p w14:paraId="54D80F30" w14:textId="77777777" w:rsidR="004A45C8" w:rsidRPr="004A45C8" w:rsidRDefault="004A45C8" w:rsidP="004A45C8">
      <w:pPr>
        <w:numPr>
          <w:ilvl w:val="0"/>
          <w:numId w:val="244"/>
        </w:numPr>
        <w:suppressAutoHyphens w:val="0"/>
        <w:spacing w:after="0" w:line="253" w:lineRule="atLeast"/>
        <w:rPr>
          <w:rFonts w:ascii="Tahoma" w:hAnsi="Tahoma" w:cs="Tahoma"/>
          <w:color w:val="000000"/>
          <w:szCs w:val="22"/>
          <w:lang w:val="el-GR"/>
        </w:rPr>
      </w:pPr>
      <w:r w:rsidRPr="004A45C8">
        <w:rPr>
          <w:rFonts w:ascii="Tahoma" w:hAnsi="Tahoma" w:cs="Tahoma"/>
          <w:b/>
          <w:bCs/>
          <w:color w:val="000000"/>
          <w:szCs w:val="22"/>
          <w:lang w:val="el-GR"/>
        </w:rPr>
        <w:t>Ναυλομεσιτικά Γραφεία</w:t>
      </w:r>
      <w:r w:rsidRPr="004A45C8">
        <w:rPr>
          <w:rFonts w:ascii="Tahoma" w:hAnsi="Tahoma" w:cs="Tahoma"/>
          <w:b/>
          <w:bCs/>
          <w:color w:val="000000"/>
          <w:szCs w:val="22"/>
        </w:rPr>
        <w:t> </w:t>
      </w:r>
      <w:r w:rsidRPr="004A45C8">
        <w:rPr>
          <w:rFonts w:ascii="Tahoma" w:hAnsi="Tahoma" w:cs="Tahoma"/>
          <w:b/>
          <w:bCs/>
          <w:color w:val="000000"/>
          <w:szCs w:val="22"/>
          <w:lang w:val="el-GR"/>
        </w:rPr>
        <w:t xml:space="preserve"> (</w:t>
      </w:r>
      <w:r w:rsidRPr="004A45C8">
        <w:rPr>
          <w:rFonts w:ascii="Tahoma" w:hAnsi="Tahoma" w:cs="Tahoma"/>
          <w:color w:val="000000"/>
          <w:szCs w:val="22"/>
          <w:lang w:val="el-GR"/>
        </w:rPr>
        <w:t>τουριστικές επιχειρήσεις της παραγράφου 1 οι οποίες αναλαμβάνουν την εκναύλωση επαγγελματικών πλοίων αναψυχής</w:t>
      </w:r>
      <w:r w:rsidRPr="004A45C8">
        <w:rPr>
          <w:rFonts w:ascii="Tahoma" w:hAnsi="Tahoma" w:cs="Tahoma"/>
          <w:b/>
          <w:bCs/>
          <w:color w:val="000000"/>
          <w:szCs w:val="22"/>
          <w:lang w:val="el-GR"/>
        </w:rPr>
        <w:t>)</w:t>
      </w:r>
    </w:p>
    <w:p w14:paraId="7FCB92A7" w14:textId="77777777" w:rsidR="004A45C8" w:rsidRPr="004A45C8" w:rsidRDefault="004A45C8" w:rsidP="004A45C8">
      <w:pPr>
        <w:numPr>
          <w:ilvl w:val="0"/>
          <w:numId w:val="244"/>
        </w:numPr>
        <w:suppressAutoHyphens w:val="0"/>
        <w:spacing w:after="0" w:line="253" w:lineRule="atLeast"/>
        <w:rPr>
          <w:rFonts w:ascii="Tahoma" w:hAnsi="Tahoma" w:cs="Tahoma"/>
          <w:color w:val="000000"/>
          <w:szCs w:val="22"/>
          <w:lang w:val="el-GR"/>
        </w:rPr>
      </w:pPr>
      <w:r w:rsidRPr="004A45C8">
        <w:rPr>
          <w:rFonts w:ascii="Tahoma" w:hAnsi="Tahoma" w:cs="Tahoma"/>
          <w:b/>
          <w:bCs/>
          <w:color w:val="000000"/>
          <w:szCs w:val="22"/>
          <w:lang w:val="el-GR"/>
        </w:rPr>
        <w:t>Επιβατηγά αυτοκίνητα δημοσίας χρήσεως χωρίς μετρητή (λιμουζίνες) με οδηγό</w:t>
      </w:r>
      <w:r w:rsidRPr="004A45C8">
        <w:rPr>
          <w:rFonts w:ascii="Tahoma" w:hAnsi="Tahoma" w:cs="Tahoma"/>
          <w:b/>
          <w:bCs/>
          <w:color w:val="000000"/>
          <w:szCs w:val="22"/>
        </w:rPr>
        <w:t> </w:t>
      </w:r>
    </w:p>
    <w:p w14:paraId="3FC6184A" w14:textId="77777777" w:rsidR="004A45C8" w:rsidRPr="004A45C8" w:rsidRDefault="004A45C8" w:rsidP="004A45C8">
      <w:pPr>
        <w:pStyle w:val="aff0"/>
        <w:numPr>
          <w:ilvl w:val="0"/>
          <w:numId w:val="244"/>
        </w:numPr>
        <w:suppressAutoHyphens w:val="0"/>
        <w:spacing w:before="100" w:beforeAutospacing="1" w:after="0"/>
        <w:rPr>
          <w:rFonts w:ascii="Tahoma" w:hAnsi="Tahoma" w:cs="Tahoma"/>
          <w:b/>
          <w:bCs/>
          <w:szCs w:val="22"/>
        </w:rPr>
      </w:pPr>
      <w:r w:rsidRPr="004A45C8">
        <w:rPr>
          <w:rFonts w:ascii="Tahoma" w:hAnsi="Tahoma" w:cs="Tahoma"/>
          <w:b/>
          <w:bCs/>
          <w:szCs w:val="22"/>
        </w:rPr>
        <w:t>Ξεναγοί</w:t>
      </w:r>
    </w:p>
    <w:p w14:paraId="2D9EA008" w14:textId="77777777" w:rsidR="004A45C8" w:rsidRPr="004A45C8" w:rsidRDefault="004A45C8" w:rsidP="004A45C8">
      <w:pPr>
        <w:spacing w:line="253" w:lineRule="atLeast"/>
        <w:ind w:left="720"/>
        <w:rPr>
          <w:rFonts w:ascii="Tahoma" w:hAnsi="Tahoma" w:cs="Tahoma"/>
          <w:color w:val="000000"/>
          <w:szCs w:val="22"/>
        </w:rPr>
      </w:pPr>
    </w:p>
    <w:p w14:paraId="396E21E2" w14:textId="77777777" w:rsidR="004A45C8" w:rsidRPr="004A45C8" w:rsidRDefault="004A45C8" w:rsidP="004A45C8">
      <w:pPr>
        <w:spacing w:line="253" w:lineRule="atLeast"/>
        <w:rPr>
          <w:rFonts w:ascii="Tahoma" w:hAnsi="Tahoma" w:cs="Tahoma"/>
          <w:color w:val="000000"/>
          <w:szCs w:val="22"/>
          <w:lang w:val="el-GR"/>
        </w:rPr>
      </w:pPr>
      <w:r w:rsidRPr="004A45C8">
        <w:rPr>
          <w:rFonts w:ascii="Tahoma" w:hAnsi="Tahoma" w:cs="Tahoma"/>
          <w:b/>
          <w:bCs/>
          <w:color w:val="000000"/>
          <w:szCs w:val="22"/>
          <w:lang w:val="el-GR"/>
        </w:rPr>
        <w:t>*Τουριστικά καταλύματα</w:t>
      </w:r>
      <w:r w:rsidRPr="004A45C8">
        <w:rPr>
          <w:rStyle w:val="apple-converted-space"/>
          <w:rFonts w:ascii="Tahoma" w:hAnsi="Tahoma" w:cs="Tahoma"/>
          <w:color w:val="000000"/>
          <w:szCs w:val="22"/>
        </w:rPr>
        <w:t> </w:t>
      </w:r>
      <w:r w:rsidRPr="004A45C8">
        <w:rPr>
          <w:rFonts w:ascii="Tahoma" w:hAnsi="Tahoma" w:cs="Tahoma"/>
          <w:color w:val="000000"/>
          <w:szCs w:val="22"/>
          <w:lang w:val="el-GR"/>
        </w:rPr>
        <w:t>είναι οι τουριστικές επιχειρήσεις που υποδέχονται τουρίστες και παρέχουν σε αυτούς διαμονή και άλλες συναφείς προς τη διαμονή υπηρεσίες, όπως εστίαση, ψυχαγωγία, αναψυχή, άθληση.</w:t>
      </w:r>
      <w:r w:rsidRPr="004A45C8">
        <w:rPr>
          <w:rFonts w:ascii="Tahoma" w:hAnsi="Tahoma" w:cs="Tahoma"/>
          <w:color w:val="000000"/>
          <w:szCs w:val="22"/>
        </w:rPr>
        <w:t> </w:t>
      </w:r>
    </w:p>
    <w:p w14:paraId="51169FCF" w14:textId="77777777" w:rsidR="004A45C8" w:rsidRPr="004A45C8" w:rsidRDefault="004A45C8" w:rsidP="004A45C8">
      <w:pPr>
        <w:spacing w:line="253" w:lineRule="atLeast"/>
        <w:rPr>
          <w:rFonts w:ascii="Tahoma" w:hAnsi="Tahoma" w:cs="Tahoma"/>
          <w:color w:val="000000"/>
          <w:szCs w:val="22"/>
          <w:lang w:val="el-GR"/>
        </w:rPr>
      </w:pPr>
      <w:r w:rsidRPr="004A45C8">
        <w:rPr>
          <w:rFonts w:ascii="Tahoma" w:hAnsi="Tahoma" w:cs="Tahoma"/>
          <w:color w:val="000000"/>
          <w:szCs w:val="22"/>
          <w:lang w:val="el-GR"/>
        </w:rPr>
        <w:t>Διακρίνονται ως εξής:</w:t>
      </w:r>
      <w:r w:rsidRPr="004A45C8">
        <w:rPr>
          <w:rFonts w:ascii="Tahoma" w:hAnsi="Tahoma" w:cs="Tahoma"/>
          <w:color w:val="000000"/>
          <w:szCs w:val="22"/>
        </w:rPr>
        <w:t> </w:t>
      </w:r>
    </w:p>
    <w:p w14:paraId="6BFDB7B1" w14:textId="77777777" w:rsidR="004A45C8" w:rsidRPr="004A45C8" w:rsidRDefault="004A45C8" w:rsidP="004A45C8">
      <w:pPr>
        <w:spacing w:line="253" w:lineRule="atLeast"/>
        <w:rPr>
          <w:rFonts w:ascii="Tahoma" w:hAnsi="Tahoma" w:cs="Tahoma"/>
          <w:color w:val="000000"/>
          <w:szCs w:val="22"/>
          <w:lang w:val="el-GR"/>
        </w:rPr>
      </w:pPr>
      <w:r w:rsidRPr="004A45C8">
        <w:rPr>
          <w:rFonts w:ascii="Tahoma" w:hAnsi="Tahoma" w:cs="Tahoma"/>
          <w:b/>
          <w:bCs/>
          <w:color w:val="000000"/>
          <w:szCs w:val="22"/>
          <w:lang w:val="el-GR"/>
        </w:rPr>
        <w:t>Κύρια ξενοδοχειακά καταλύματα:</w:t>
      </w:r>
      <w:r w:rsidRPr="004A45C8">
        <w:rPr>
          <w:rFonts w:ascii="Tahoma" w:hAnsi="Tahoma" w:cs="Tahoma"/>
          <w:color w:val="000000"/>
          <w:szCs w:val="22"/>
        </w:rPr>
        <w:t> </w:t>
      </w:r>
    </w:p>
    <w:p w14:paraId="7F7CE5ED" w14:textId="77777777" w:rsidR="004A45C8" w:rsidRPr="004A45C8" w:rsidRDefault="004A45C8" w:rsidP="004A45C8">
      <w:pPr>
        <w:numPr>
          <w:ilvl w:val="0"/>
          <w:numId w:val="245"/>
        </w:numPr>
        <w:suppressAutoHyphens w:val="0"/>
        <w:spacing w:after="0" w:line="253" w:lineRule="atLeast"/>
        <w:rPr>
          <w:rFonts w:ascii="Tahoma" w:hAnsi="Tahoma" w:cs="Tahoma"/>
          <w:color w:val="000000"/>
          <w:szCs w:val="22"/>
        </w:rPr>
      </w:pPr>
      <w:r w:rsidRPr="004A45C8">
        <w:rPr>
          <w:rFonts w:ascii="Tahoma" w:hAnsi="Tahoma" w:cs="Tahoma"/>
          <w:color w:val="000000"/>
          <w:szCs w:val="22"/>
        </w:rPr>
        <w:t>Ξενοδοχεία </w:t>
      </w:r>
    </w:p>
    <w:p w14:paraId="758DB333" w14:textId="77777777" w:rsidR="004A45C8" w:rsidRPr="004A45C8" w:rsidRDefault="004A45C8" w:rsidP="004A45C8">
      <w:pPr>
        <w:numPr>
          <w:ilvl w:val="0"/>
          <w:numId w:val="245"/>
        </w:numPr>
        <w:suppressAutoHyphens w:val="0"/>
        <w:spacing w:after="0" w:line="253" w:lineRule="atLeast"/>
        <w:rPr>
          <w:rFonts w:ascii="Tahoma" w:hAnsi="Tahoma" w:cs="Tahoma"/>
          <w:color w:val="000000"/>
          <w:szCs w:val="22"/>
        </w:rPr>
      </w:pPr>
      <w:r w:rsidRPr="004A45C8">
        <w:rPr>
          <w:rFonts w:ascii="Tahoma" w:hAnsi="Tahoma" w:cs="Tahoma"/>
          <w:color w:val="000000"/>
          <w:szCs w:val="22"/>
        </w:rPr>
        <w:t>Οργανωμένες τουριστικές κατασκηνώσεις (camping) </w:t>
      </w:r>
    </w:p>
    <w:p w14:paraId="5820A057" w14:textId="77777777" w:rsidR="004A45C8" w:rsidRPr="004A45C8" w:rsidRDefault="004A45C8" w:rsidP="004A45C8">
      <w:pPr>
        <w:numPr>
          <w:ilvl w:val="0"/>
          <w:numId w:val="245"/>
        </w:numPr>
        <w:suppressAutoHyphens w:val="0"/>
        <w:spacing w:after="0" w:line="253" w:lineRule="atLeast"/>
        <w:rPr>
          <w:rFonts w:ascii="Tahoma" w:hAnsi="Tahoma" w:cs="Tahoma"/>
          <w:color w:val="000000"/>
          <w:szCs w:val="22"/>
        </w:rPr>
      </w:pPr>
      <w:r w:rsidRPr="004A45C8">
        <w:rPr>
          <w:rFonts w:ascii="Tahoma" w:hAnsi="Tahoma" w:cs="Tahoma"/>
          <w:color w:val="000000"/>
          <w:szCs w:val="22"/>
        </w:rPr>
        <w:t>Ξενώνες φιλοξενίας νέων </w:t>
      </w:r>
    </w:p>
    <w:p w14:paraId="76B40A56" w14:textId="77777777" w:rsidR="004A45C8" w:rsidRPr="004A45C8" w:rsidRDefault="004A45C8" w:rsidP="004A45C8">
      <w:pPr>
        <w:numPr>
          <w:ilvl w:val="0"/>
          <w:numId w:val="245"/>
        </w:numPr>
        <w:suppressAutoHyphens w:val="0"/>
        <w:spacing w:after="0" w:line="253" w:lineRule="atLeast"/>
        <w:rPr>
          <w:rFonts w:ascii="Tahoma" w:hAnsi="Tahoma" w:cs="Tahoma"/>
          <w:color w:val="000000"/>
          <w:szCs w:val="22"/>
        </w:rPr>
      </w:pPr>
      <w:r w:rsidRPr="004A45C8">
        <w:rPr>
          <w:rFonts w:ascii="Tahoma" w:hAnsi="Tahoma" w:cs="Tahoma"/>
          <w:color w:val="000000"/>
          <w:szCs w:val="22"/>
        </w:rPr>
        <w:t>Σύνθετα τουριστικά καταλύματα </w:t>
      </w:r>
    </w:p>
    <w:p w14:paraId="73FD722F" w14:textId="77777777" w:rsidR="004A45C8" w:rsidRPr="004A45C8" w:rsidRDefault="004A45C8" w:rsidP="004A45C8">
      <w:pPr>
        <w:numPr>
          <w:ilvl w:val="0"/>
          <w:numId w:val="245"/>
        </w:numPr>
        <w:suppressAutoHyphens w:val="0"/>
        <w:spacing w:after="0" w:line="253" w:lineRule="atLeast"/>
        <w:rPr>
          <w:rFonts w:ascii="Tahoma" w:hAnsi="Tahoma" w:cs="Tahoma"/>
          <w:color w:val="000000"/>
          <w:szCs w:val="22"/>
        </w:rPr>
      </w:pPr>
      <w:r w:rsidRPr="004A45C8">
        <w:rPr>
          <w:rFonts w:ascii="Tahoma" w:hAnsi="Tahoma" w:cs="Tahoma"/>
          <w:color w:val="000000"/>
          <w:szCs w:val="22"/>
        </w:rPr>
        <w:t>Ξενοδοχεία συνιδιοκτησίας (condohotels) </w:t>
      </w:r>
    </w:p>
    <w:p w14:paraId="5D127979" w14:textId="77777777" w:rsidR="004A45C8" w:rsidRPr="004A45C8" w:rsidRDefault="004A45C8" w:rsidP="004A45C8">
      <w:pPr>
        <w:numPr>
          <w:ilvl w:val="0"/>
          <w:numId w:val="245"/>
        </w:numPr>
        <w:suppressAutoHyphens w:val="0"/>
        <w:spacing w:after="0" w:line="253" w:lineRule="atLeast"/>
        <w:rPr>
          <w:rFonts w:ascii="Tahoma" w:hAnsi="Tahoma" w:cs="Tahoma"/>
          <w:color w:val="000000"/>
          <w:szCs w:val="22"/>
        </w:rPr>
      </w:pPr>
      <w:r w:rsidRPr="004A45C8">
        <w:rPr>
          <w:rFonts w:ascii="Tahoma" w:hAnsi="Tahoma" w:cs="Tahoma"/>
          <w:color w:val="000000"/>
          <w:szCs w:val="22"/>
        </w:rPr>
        <w:t>Μικτά τουριστικά καταλύματα μικρής κλίμακας </w:t>
      </w:r>
    </w:p>
    <w:p w14:paraId="28CAEF4D" w14:textId="77777777" w:rsidR="004A45C8" w:rsidRPr="004A45C8" w:rsidRDefault="004A45C8" w:rsidP="004A45C8">
      <w:pPr>
        <w:spacing w:line="253" w:lineRule="atLeast"/>
        <w:rPr>
          <w:rFonts w:ascii="Tahoma" w:hAnsi="Tahoma" w:cs="Tahoma"/>
          <w:color w:val="000000"/>
          <w:szCs w:val="22"/>
        </w:rPr>
      </w:pPr>
      <w:r w:rsidRPr="004A45C8">
        <w:rPr>
          <w:rFonts w:ascii="Tahoma" w:hAnsi="Tahoma" w:cs="Tahoma"/>
          <w:b/>
          <w:bCs/>
          <w:color w:val="000000"/>
          <w:szCs w:val="22"/>
        </w:rPr>
        <w:t>Μη κύρια ξενοδοχειακά καταλύματα</w:t>
      </w:r>
      <w:r w:rsidRPr="004A45C8">
        <w:rPr>
          <w:rFonts w:ascii="Tahoma" w:hAnsi="Tahoma" w:cs="Tahoma"/>
          <w:color w:val="000000"/>
          <w:szCs w:val="22"/>
        </w:rPr>
        <w:t>: </w:t>
      </w:r>
    </w:p>
    <w:p w14:paraId="0C4B165F" w14:textId="77777777" w:rsidR="004A45C8" w:rsidRPr="00102363" w:rsidRDefault="004A45C8" w:rsidP="004A45C8">
      <w:pPr>
        <w:numPr>
          <w:ilvl w:val="0"/>
          <w:numId w:val="246"/>
        </w:numPr>
        <w:suppressAutoHyphens w:val="0"/>
        <w:spacing w:after="0" w:line="253" w:lineRule="atLeast"/>
        <w:rPr>
          <w:rFonts w:ascii="Tahoma" w:hAnsi="Tahoma" w:cs="Tahoma"/>
          <w:color w:val="000000"/>
          <w:szCs w:val="22"/>
          <w:lang w:val="el-GR"/>
        </w:rPr>
      </w:pPr>
      <w:r w:rsidRPr="00102363">
        <w:rPr>
          <w:rFonts w:ascii="Tahoma" w:hAnsi="Tahoma" w:cs="Tahoma"/>
          <w:color w:val="000000"/>
          <w:szCs w:val="22"/>
          <w:lang w:val="el-GR"/>
        </w:rPr>
        <w:t xml:space="preserve">Αυτοεξυπηρετούμενα καταλύματα − τουριστικές επιπλωμένες επαύλεις (βίλες) </w:t>
      </w:r>
      <w:r w:rsidRPr="004A45C8">
        <w:rPr>
          <w:rFonts w:ascii="Tahoma" w:hAnsi="Tahoma" w:cs="Tahoma"/>
          <w:color w:val="000000"/>
          <w:szCs w:val="22"/>
        </w:rPr>
        <w:t> </w:t>
      </w:r>
    </w:p>
    <w:p w14:paraId="37A5F33C" w14:textId="77777777" w:rsidR="004A45C8" w:rsidRPr="004A45C8" w:rsidRDefault="004A45C8" w:rsidP="004A45C8">
      <w:pPr>
        <w:numPr>
          <w:ilvl w:val="0"/>
          <w:numId w:val="246"/>
        </w:numPr>
        <w:suppressAutoHyphens w:val="0"/>
        <w:spacing w:after="0" w:line="253" w:lineRule="atLeast"/>
        <w:rPr>
          <w:rFonts w:ascii="Tahoma" w:hAnsi="Tahoma" w:cs="Tahoma"/>
          <w:color w:val="000000"/>
          <w:szCs w:val="22"/>
        </w:rPr>
      </w:pPr>
      <w:r w:rsidRPr="004A45C8">
        <w:rPr>
          <w:rFonts w:ascii="Tahoma" w:hAnsi="Tahoma" w:cs="Tahoma"/>
          <w:color w:val="000000"/>
          <w:szCs w:val="22"/>
        </w:rPr>
        <w:t>Αυτοεξυπηρετούμενα καταλύματα − τουριστικές επιπλωμένες κατοικίες </w:t>
      </w:r>
    </w:p>
    <w:p w14:paraId="74710B87" w14:textId="77777777" w:rsidR="004A45C8" w:rsidRPr="004A45C8" w:rsidRDefault="004A45C8" w:rsidP="004A45C8">
      <w:pPr>
        <w:numPr>
          <w:ilvl w:val="0"/>
          <w:numId w:val="246"/>
        </w:numPr>
        <w:suppressAutoHyphens w:val="0"/>
        <w:spacing w:after="0" w:line="253" w:lineRule="atLeast"/>
        <w:rPr>
          <w:rFonts w:ascii="Tahoma" w:hAnsi="Tahoma" w:cs="Tahoma"/>
          <w:color w:val="000000"/>
          <w:szCs w:val="22"/>
        </w:rPr>
      </w:pPr>
      <w:r w:rsidRPr="004A45C8">
        <w:rPr>
          <w:rFonts w:ascii="Tahoma" w:hAnsi="Tahoma" w:cs="Tahoma"/>
          <w:color w:val="000000"/>
          <w:szCs w:val="22"/>
        </w:rPr>
        <w:t>Ενοικιαζόμενα επιπλωμένα δωμάτια – διαμερίσματα </w:t>
      </w:r>
    </w:p>
    <w:p w14:paraId="2FD425DE" w14:textId="5D5498A9" w:rsidR="004A45C8" w:rsidRPr="00734989" w:rsidRDefault="004A45C8" w:rsidP="004A45C8">
      <w:pPr>
        <w:spacing w:line="253" w:lineRule="atLeast"/>
        <w:rPr>
          <w:rFonts w:ascii="Tahoma" w:hAnsi="Tahoma" w:cs="Tahoma"/>
          <w:b/>
          <w:bCs/>
          <w:color w:val="000000"/>
          <w:szCs w:val="22"/>
          <w:lang w:val="el-GR"/>
        </w:rPr>
      </w:pPr>
      <w:r w:rsidRPr="00102363">
        <w:rPr>
          <w:rFonts w:ascii="Tahoma" w:hAnsi="Tahoma" w:cs="Tahoma"/>
          <w:b/>
          <w:bCs/>
          <w:color w:val="000000"/>
          <w:szCs w:val="22"/>
          <w:lang w:val="el-GR"/>
        </w:rPr>
        <w:t>Τουριστικά καταλύματα σε κτίρια αρχιτεκτονικής κληρονομιάς</w:t>
      </w:r>
      <w:r w:rsidRPr="004A45C8">
        <w:rPr>
          <w:rFonts w:ascii="Tahoma" w:hAnsi="Tahoma" w:cs="Tahoma"/>
          <w:b/>
          <w:bCs/>
          <w:color w:val="000000"/>
          <w:szCs w:val="22"/>
        </w:rPr>
        <w:t> </w:t>
      </w:r>
    </w:p>
    <w:p w14:paraId="117160D1" w14:textId="77777777" w:rsidR="00912D21" w:rsidRPr="00102363" w:rsidRDefault="00912D21" w:rsidP="004A45C8">
      <w:pPr>
        <w:spacing w:line="253" w:lineRule="atLeast"/>
        <w:rPr>
          <w:rFonts w:ascii="Tahoma" w:hAnsi="Tahoma" w:cs="Tahoma"/>
          <w:color w:val="000000"/>
          <w:szCs w:val="22"/>
          <w:lang w:val="el-GR"/>
        </w:rPr>
      </w:pPr>
    </w:p>
    <w:p w14:paraId="78BD77CF" w14:textId="77777777" w:rsidR="004A45C8" w:rsidRPr="00102363" w:rsidRDefault="004A45C8" w:rsidP="004A45C8">
      <w:pPr>
        <w:spacing w:line="253" w:lineRule="atLeast"/>
        <w:rPr>
          <w:rFonts w:ascii="Tahoma" w:hAnsi="Tahoma" w:cs="Tahoma"/>
          <w:color w:val="000000"/>
          <w:szCs w:val="22"/>
          <w:lang w:val="el-GR"/>
        </w:rPr>
      </w:pPr>
      <w:r w:rsidRPr="00102363">
        <w:rPr>
          <w:rFonts w:ascii="Tahoma" w:hAnsi="Tahoma" w:cs="Tahoma"/>
          <w:color w:val="000000"/>
          <w:szCs w:val="22"/>
          <w:lang w:val="el-GR"/>
        </w:rPr>
        <w:t>**Ως</w:t>
      </w:r>
      <w:r w:rsidRPr="004A45C8">
        <w:rPr>
          <w:rStyle w:val="apple-converted-space"/>
          <w:rFonts w:ascii="Tahoma" w:hAnsi="Tahoma" w:cs="Tahoma"/>
          <w:color w:val="000000"/>
          <w:szCs w:val="22"/>
        </w:rPr>
        <w:t> </w:t>
      </w:r>
      <w:r w:rsidRPr="00102363">
        <w:rPr>
          <w:rFonts w:ascii="Tahoma" w:hAnsi="Tahoma" w:cs="Tahoma"/>
          <w:b/>
          <w:bCs/>
          <w:color w:val="000000"/>
          <w:szCs w:val="22"/>
          <w:lang w:val="el-GR"/>
        </w:rPr>
        <w:t>εγκαταστάσεις ειδικής τουριστικής υποδομής</w:t>
      </w:r>
      <w:r w:rsidRPr="004A45C8">
        <w:rPr>
          <w:rStyle w:val="apple-converted-space"/>
          <w:rFonts w:ascii="Tahoma" w:hAnsi="Tahoma" w:cs="Tahoma"/>
          <w:color w:val="000000"/>
          <w:szCs w:val="22"/>
        </w:rPr>
        <w:t> </w:t>
      </w:r>
      <w:r w:rsidRPr="00102363">
        <w:rPr>
          <w:rFonts w:ascii="Tahoma" w:hAnsi="Tahoma" w:cs="Tahoma"/>
          <w:color w:val="000000"/>
          <w:szCs w:val="22"/>
          <w:lang w:val="el-GR"/>
        </w:rPr>
        <w:t>νοούνται:</w:t>
      </w:r>
      <w:r w:rsidRPr="004A45C8">
        <w:rPr>
          <w:rFonts w:ascii="Tahoma" w:hAnsi="Tahoma" w:cs="Tahoma"/>
          <w:color w:val="000000"/>
          <w:szCs w:val="22"/>
        </w:rPr>
        <w:t> </w:t>
      </w:r>
    </w:p>
    <w:p w14:paraId="17AA28F4" w14:textId="77777777" w:rsidR="004A45C8" w:rsidRPr="004A45C8" w:rsidRDefault="004A45C8" w:rsidP="004A45C8">
      <w:pPr>
        <w:numPr>
          <w:ilvl w:val="0"/>
          <w:numId w:val="247"/>
        </w:numPr>
        <w:suppressAutoHyphens w:val="0"/>
        <w:spacing w:after="0" w:line="253" w:lineRule="atLeast"/>
        <w:rPr>
          <w:rFonts w:ascii="Tahoma" w:hAnsi="Tahoma" w:cs="Tahoma"/>
          <w:color w:val="000000"/>
          <w:szCs w:val="22"/>
        </w:rPr>
      </w:pPr>
      <w:r w:rsidRPr="004A45C8">
        <w:rPr>
          <w:rFonts w:ascii="Tahoma" w:hAnsi="Tahoma" w:cs="Tahoma"/>
          <w:color w:val="000000"/>
          <w:szCs w:val="22"/>
        </w:rPr>
        <w:t>Συνεδριακά κέντρα </w:t>
      </w:r>
    </w:p>
    <w:p w14:paraId="75F1C9B7" w14:textId="77777777" w:rsidR="004A45C8" w:rsidRPr="004A45C8" w:rsidRDefault="004A45C8" w:rsidP="004A45C8">
      <w:pPr>
        <w:numPr>
          <w:ilvl w:val="0"/>
          <w:numId w:val="247"/>
        </w:numPr>
        <w:suppressAutoHyphens w:val="0"/>
        <w:spacing w:after="0" w:line="253" w:lineRule="atLeast"/>
        <w:rPr>
          <w:rFonts w:ascii="Tahoma" w:hAnsi="Tahoma" w:cs="Tahoma"/>
          <w:color w:val="000000"/>
          <w:szCs w:val="22"/>
        </w:rPr>
      </w:pPr>
      <w:r w:rsidRPr="004A45C8">
        <w:rPr>
          <w:rFonts w:ascii="Tahoma" w:hAnsi="Tahoma" w:cs="Tahoma"/>
          <w:color w:val="000000"/>
          <w:szCs w:val="22"/>
        </w:rPr>
        <w:t>Γήπεδα γκολφ </w:t>
      </w:r>
    </w:p>
    <w:p w14:paraId="57D470B5" w14:textId="77777777" w:rsidR="004A45C8" w:rsidRPr="00102363" w:rsidRDefault="004A45C8" w:rsidP="004A45C8">
      <w:pPr>
        <w:numPr>
          <w:ilvl w:val="0"/>
          <w:numId w:val="247"/>
        </w:numPr>
        <w:suppressAutoHyphens w:val="0"/>
        <w:spacing w:after="0" w:line="253" w:lineRule="atLeast"/>
        <w:rPr>
          <w:rFonts w:ascii="Tahoma" w:hAnsi="Tahoma" w:cs="Tahoma"/>
          <w:color w:val="000000"/>
          <w:szCs w:val="22"/>
          <w:lang w:val="el-GR"/>
        </w:rPr>
      </w:pPr>
      <w:r w:rsidRPr="00102363">
        <w:rPr>
          <w:rFonts w:ascii="Tahoma" w:hAnsi="Tahoma" w:cs="Tahoma"/>
          <w:color w:val="000000"/>
          <w:szCs w:val="22"/>
          <w:lang w:val="el-GR"/>
        </w:rPr>
        <w:t>Τουριστικοί λιμένες</w:t>
      </w:r>
      <w:r w:rsidRPr="004A45C8">
        <w:rPr>
          <w:rFonts w:ascii="Tahoma" w:hAnsi="Tahoma" w:cs="Tahoma"/>
          <w:color w:val="000000"/>
          <w:szCs w:val="22"/>
        </w:rPr>
        <w:t> </w:t>
      </w:r>
      <w:r w:rsidRPr="00102363">
        <w:rPr>
          <w:rFonts w:ascii="Tahoma" w:hAnsi="Tahoma" w:cs="Tahoma"/>
          <w:color w:val="000000"/>
          <w:szCs w:val="22"/>
          <w:lang w:val="el-GR"/>
        </w:rPr>
        <w:t>(</w:t>
      </w:r>
      <w:r w:rsidRPr="00102363">
        <w:rPr>
          <w:rFonts w:ascii="Tahoma" w:hAnsi="Tahoma" w:cs="Tahoma"/>
          <w:szCs w:val="22"/>
          <w:lang w:val="el-GR"/>
        </w:rPr>
        <w:t>μαρίνες, καταφύγια, αγκυροβόλια</w:t>
      </w:r>
      <w:r w:rsidRPr="00102363">
        <w:rPr>
          <w:rFonts w:ascii="Tahoma" w:hAnsi="Tahoma" w:cs="Tahoma"/>
          <w:color w:val="000000"/>
          <w:szCs w:val="22"/>
          <w:lang w:val="el-GR"/>
        </w:rPr>
        <w:t>)</w:t>
      </w:r>
    </w:p>
    <w:p w14:paraId="0BF4BA15" w14:textId="77777777" w:rsidR="004A45C8" w:rsidRPr="004A45C8" w:rsidRDefault="004A45C8" w:rsidP="004A45C8">
      <w:pPr>
        <w:numPr>
          <w:ilvl w:val="0"/>
          <w:numId w:val="247"/>
        </w:numPr>
        <w:suppressAutoHyphens w:val="0"/>
        <w:spacing w:after="0" w:line="253" w:lineRule="atLeast"/>
        <w:rPr>
          <w:rFonts w:ascii="Tahoma" w:hAnsi="Tahoma" w:cs="Tahoma"/>
          <w:color w:val="000000"/>
          <w:szCs w:val="22"/>
        </w:rPr>
      </w:pPr>
      <w:r w:rsidRPr="004A45C8">
        <w:rPr>
          <w:rFonts w:ascii="Tahoma" w:hAnsi="Tahoma" w:cs="Tahoma"/>
          <w:color w:val="000000"/>
          <w:szCs w:val="22"/>
        </w:rPr>
        <w:t>Χιονοδρομικά κέντρα </w:t>
      </w:r>
    </w:p>
    <w:p w14:paraId="46936170" w14:textId="77777777" w:rsidR="004A45C8" w:rsidRPr="004A45C8" w:rsidRDefault="004A45C8" w:rsidP="004A45C8">
      <w:pPr>
        <w:numPr>
          <w:ilvl w:val="0"/>
          <w:numId w:val="247"/>
        </w:numPr>
        <w:suppressAutoHyphens w:val="0"/>
        <w:spacing w:after="0" w:line="253" w:lineRule="atLeast"/>
        <w:rPr>
          <w:rFonts w:ascii="Tahoma" w:hAnsi="Tahoma" w:cs="Tahoma"/>
          <w:color w:val="000000"/>
          <w:szCs w:val="22"/>
        </w:rPr>
      </w:pPr>
      <w:r w:rsidRPr="004A45C8">
        <w:rPr>
          <w:rFonts w:ascii="Tahoma" w:hAnsi="Tahoma" w:cs="Tahoma"/>
          <w:color w:val="000000"/>
          <w:szCs w:val="22"/>
        </w:rPr>
        <w:t>Θεματικά πάρκα </w:t>
      </w:r>
    </w:p>
    <w:p w14:paraId="1F0DED2A" w14:textId="77777777" w:rsidR="004A45C8" w:rsidRPr="00102363" w:rsidRDefault="004A45C8" w:rsidP="004A45C8">
      <w:pPr>
        <w:numPr>
          <w:ilvl w:val="0"/>
          <w:numId w:val="247"/>
        </w:numPr>
        <w:suppressAutoHyphens w:val="0"/>
        <w:spacing w:after="0" w:line="253" w:lineRule="atLeast"/>
        <w:rPr>
          <w:rFonts w:ascii="Tahoma" w:hAnsi="Tahoma" w:cs="Tahoma"/>
          <w:color w:val="000000"/>
          <w:szCs w:val="22"/>
          <w:lang w:val="el-GR"/>
        </w:rPr>
      </w:pPr>
      <w:r w:rsidRPr="00102363">
        <w:rPr>
          <w:rFonts w:ascii="Tahoma" w:hAnsi="Tahoma" w:cs="Tahoma"/>
          <w:color w:val="000000"/>
          <w:szCs w:val="22"/>
          <w:lang w:val="el-GR"/>
        </w:rPr>
        <w:t xml:space="preserve">Εγκαταστάσεις Ιαματικού Τουρισμού, </w:t>
      </w:r>
      <w:r w:rsidRPr="00102363">
        <w:rPr>
          <w:rFonts w:ascii="Tahoma" w:hAnsi="Tahoma" w:cs="Tahoma"/>
          <w:szCs w:val="22"/>
          <w:lang w:val="el-GR"/>
        </w:rPr>
        <w:t>Ιαματικούς πόρους και πηγές και συναφείς υποδομές</w:t>
      </w:r>
      <w:r w:rsidRPr="00102363">
        <w:rPr>
          <w:rFonts w:ascii="Tahoma" w:hAnsi="Tahoma" w:cs="Tahoma"/>
          <w:color w:val="000000"/>
          <w:szCs w:val="22"/>
          <w:lang w:val="el-GR"/>
        </w:rPr>
        <w:t xml:space="preserve"> Μονάδες ιαματικής θ{εραπείας, κέντρα ιαματικού τουρισμού − θερμαλισμού, κέντρα θαλασσοθεραπείας, κέντρα αναζωογόνησης (</w:t>
      </w:r>
      <w:r w:rsidRPr="004A45C8">
        <w:rPr>
          <w:rFonts w:ascii="Tahoma" w:hAnsi="Tahoma" w:cs="Tahoma"/>
          <w:color w:val="000000"/>
          <w:szCs w:val="22"/>
        </w:rPr>
        <w:t>spa</w:t>
      </w:r>
      <w:r w:rsidRPr="00102363">
        <w:rPr>
          <w:rFonts w:ascii="Tahoma" w:hAnsi="Tahoma" w:cs="Tahoma"/>
          <w:color w:val="000000"/>
          <w:szCs w:val="22"/>
          <w:lang w:val="el-GR"/>
        </w:rPr>
        <w:t>)</w:t>
      </w:r>
      <w:r w:rsidRPr="004A45C8">
        <w:rPr>
          <w:rFonts w:ascii="Tahoma" w:hAnsi="Tahoma" w:cs="Tahoma"/>
          <w:color w:val="000000"/>
          <w:szCs w:val="22"/>
          <w:lang w:val="el-GR"/>
        </w:rPr>
        <w:t>}</w:t>
      </w:r>
      <w:r w:rsidRPr="004A45C8">
        <w:rPr>
          <w:rFonts w:ascii="Tahoma" w:hAnsi="Tahoma" w:cs="Tahoma"/>
          <w:color w:val="000000"/>
          <w:szCs w:val="22"/>
        </w:rPr>
        <w:t> </w:t>
      </w:r>
    </w:p>
    <w:p w14:paraId="7450382D" w14:textId="77777777" w:rsidR="004A45C8" w:rsidRPr="004A45C8" w:rsidRDefault="004A45C8" w:rsidP="004A45C8">
      <w:pPr>
        <w:numPr>
          <w:ilvl w:val="0"/>
          <w:numId w:val="247"/>
        </w:numPr>
        <w:suppressAutoHyphens w:val="0"/>
        <w:spacing w:after="0" w:line="253" w:lineRule="atLeast"/>
        <w:rPr>
          <w:rFonts w:ascii="Tahoma" w:hAnsi="Tahoma" w:cs="Tahoma"/>
          <w:color w:val="000000"/>
          <w:szCs w:val="22"/>
        </w:rPr>
      </w:pPr>
      <w:r w:rsidRPr="004A45C8">
        <w:rPr>
          <w:rFonts w:ascii="Tahoma" w:hAnsi="Tahoma" w:cs="Tahoma"/>
          <w:color w:val="000000"/>
          <w:szCs w:val="22"/>
        </w:rPr>
        <w:t>Κέντρα Προπονητικού Αθλητικού Τουρισμού </w:t>
      </w:r>
    </w:p>
    <w:p w14:paraId="448800F8" w14:textId="77777777" w:rsidR="004A45C8" w:rsidRPr="004A45C8" w:rsidRDefault="004A45C8" w:rsidP="004A45C8">
      <w:pPr>
        <w:numPr>
          <w:ilvl w:val="0"/>
          <w:numId w:val="247"/>
        </w:numPr>
        <w:suppressAutoHyphens w:val="0"/>
        <w:spacing w:after="0" w:line="253" w:lineRule="atLeast"/>
        <w:rPr>
          <w:rFonts w:ascii="Tahoma" w:hAnsi="Tahoma" w:cs="Tahoma"/>
          <w:color w:val="000000"/>
          <w:szCs w:val="22"/>
        </w:rPr>
      </w:pPr>
      <w:r w:rsidRPr="004A45C8">
        <w:rPr>
          <w:rFonts w:ascii="Tahoma" w:hAnsi="Tahoma" w:cs="Tahoma"/>
          <w:color w:val="000000"/>
          <w:szCs w:val="22"/>
        </w:rPr>
        <w:t>Ορειβατικά καταφύγια </w:t>
      </w:r>
    </w:p>
    <w:p w14:paraId="309A1637" w14:textId="77777777" w:rsidR="004A45C8" w:rsidRPr="004A45C8" w:rsidRDefault="004A45C8" w:rsidP="004A45C8">
      <w:pPr>
        <w:numPr>
          <w:ilvl w:val="0"/>
          <w:numId w:val="247"/>
        </w:numPr>
        <w:suppressAutoHyphens w:val="0"/>
        <w:spacing w:after="0" w:line="253" w:lineRule="atLeast"/>
        <w:rPr>
          <w:rFonts w:ascii="Tahoma" w:hAnsi="Tahoma" w:cs="Tahoma"/>
          <w:color w:val="000000"/>
          <w:szCs w:val="22"/>
        </w:rPr>
      </w:pPr>
      <w:r w:rsidRPr="004A45C8">
        <w:rPr>
          <w:rFonts w:ascii="Tahoma" w:hAnsi="Tahoma" w:cs="Tahoma"/>
          <w:color w:val="000000"/>
          <w:szCs w:val="22"/>
        </w:rPr>
        <w:t>Αυτοκινητοδρόμια </w:t>
      </w:r>
    </w:p>
    <w:p w14:paraId="613CB3A4" w14:textId="77777777" w:rsidR="004A45C8" w:rsidRPr="00A03827" w:rsidRDefault="004A45C8" w:rsidP="004A45C8">
      <w:pPr>
        <w:widowControl w:val="0"/>
        <w:tabs>
          <w:tab w:val="left" w:pos="0"/>
        </w:tabs>
        <w:spacing w:after="60" w:line="276" w:lineRule="auto"/>
        <w:rPr>
          <w:rFonts w:ascii="Tahoma" w:hAnsi="Tahoma" w:cs="Tahoma"/>
          <w:lang w:val="el-GR"/>
        </w:rPr>
      </w:pPr>
    </w:p>
    <w:p w14:paraId="4522B7A9" w14:textId="77777777" w:rsidR="001B6C88" w:rsidRPr="00B85221" w:rsidRDefault="001B6C88" w:rsidP="008A1019">
      <w:pPr>
        <w:pStyle w:val="2"/>
        <w:numPr>
          <w:ilvl w:val="1"/>
          <w:numId w:val="169"/>
        </w:numPr>
        <w:rPr>
          <w:rFonts w:ascii="Tahoma" w:hAnsi="Tahoma" w:cs="Tahoma"/>
          <w:lang w:val="el-GR"/>
        </w:rPr>
      </w:pPr>
      <w:bookmarkStart w:id="547" w:name="_Toc138167404"/>
      <w:r w:rsidRPr="00B85221">
        <w:rPr>
          <w:rFonts w:ascii="Tahoma" w:hAnsi="Tahoma" w:cs="Tahoma"/>
          <w:lang w:val="el-GR"/>
        </w:rPr>
        <w:t>Σκοπός και Στόχοι της Σύμβασης</w:t>
      </w:r>
      <w:bookmarkEnd w:id="545"/>
      <w:bookmarkEnd w:id="546"/>
      <w:bookmarkEnd w:id="547"/>
    </w:p>
    <w:p w14:paraId="5FECB545" w14:textId="2B893F23" w:rsidR="001B6C88" w:rsidRPr="00456BD6" w:rsidRDefault="001B6C88" w:rsidP="00456BD6">
      <w:pPr>
        <w:pStyle w:val="pf0"/>
        <w:jc w:val="both"/>
        <w:rPr>
          <w:rFonts w:ascii="Tahoma" w:hAnsi="Tahoma" w:cs="Tahoma"/>
          <w:sz w:val="22"/>
          <w:szCs w:val="22"/>
        </w:rPr>
      </w:pPr>
      <w:bookmarkStart w:id="548" w:name="_Hlk78209340"/>
      <w:r w:rsidRPr="00456BD6">
        <w:rPr>
          <w:rFonts w:ascii="Tahoma" w:hAnsi="Tahoma" w:cs="Tahoma"/>
          <w:sz w:val="22"/>
          <w:szCs w:val="22"/>
        </w:rPr>
        <w:t xml:space="preserve">Σκοπός του προτεινόμενου Έργου είναι η υποστήριξη της αναβάθμισης των υπηρεσιών του Υπουργείου Τουρισμού μέσω </w:t>
      </w:r>
      <w:r w:rsidR="0050355E" w:rsidRPr="00456BD6">
        <w:rPr>
          <w:rFonts w:ascii="Tahoma" w:hAnsi="Tahoma" w:cs="Tahoma"/>
          <w:sz w:val="22"/>
          <w:szCs w:val="22"/>
        </w:rPr>
        <w:t>πρωτευόντως</w:t>
      </w:r>
      <w:r w:rsidR="00A13A31" w:rsidRPr="00456BD6">
        <w:rPr>
          <w:rFonts w:ascii="Tahoma" w:hAnsi="Tahoma" w:cs="Tahoma"/>
          <w:sz w:val="22"/>
          <w:szCs w:val="22"/>
        </w:rPr>
        <w:t xml:space="preserve"> </w:t>
      </w:r>
      <w:r w:rsidRPr="00456BD6">
        <w:rPr>
          <w:rFonts w:ascii="Tahoma" w:hAnsi="Tahoma" w:cs="Tahoma"/>
          <w:sz w:val="22"/>
          <w:szCs w:val="22"/>
        </w:rPr>
        <w:t>της υλοποίησης</w:t>
      </w:r>
      <w:r w:rsidR="00A13A31" w:rsidRPr="00456BD6">
        <w:rPr>
          <w:rFonts w:ascii="Tahoma" w:hAnsi="Tahoma" w:cs="Tahoma"/>
          <w:sz w:val="22"/>
          <w:szCs w:val="22"/>
        </w:rPr>
        <w:t xml:space="preserve"> ενός</w:t>
      </w:r>
      <w:r w:rsidRPr="00456BD6">
        <w:rPr>
          <w:rFonts w:ascii="Tahoma" w:hAnsi="Tahoma" w:cs="Tahoma"/>
          <w:sz w:val="22"/>
          <w:szCs w:val="22"/>
        </w:rPr>
        <w:t xml:space="preserve"> </w:t>
      </w:r>
      <w:r w:rsidR="00A13A31" w:rsidRPr="00456BD6">
        <w:rPr>
          <w:rFonts w:ascii="Tahoma" w:hAnsi="Tahoma" w:cs="Tahoma"/>
          <w:sz w:val="22"/>
          <w:szCs w:val="22"/>
        </w:rPr>
        <w:t xml:space="preserve">Ενιαίου </w:t>
      </w:r>
      <w:r w:rsidRPr="00456BD6">
        <w:rPr>
          <w:rFonts w:ascii="Tahoma" w:hAnsi="Tahoma" w:cs="Tahoma"/>
          <w:sz w:val="22"/>
          <w:szCs w:val="22"/>
        </w:rPr>
        <w:t xml:space="preserve">Ηλεκτρονικού Μητρώου Τουριστικών Επιχειρήσεων </w:t>
      </w:r>
      <w:r w:rsidR="0050355E" w:rsidRPr="00456BD6">
        <w:rPr>
          <w:rFonts w:ascii="Tahoma" w:hAnsi="Tahoma" w:cs="Tahoma"/>
          <w:sz w:val="22"/>
          <w:szCs w:val="22"/>
        </w:rPr>
        <w:t xml:space="preserve">το οποίο θα αποτελέσει την καρδιά </w:t>
      </w:r>
      <w:r w:rsidR="00A13A31" w:rsidRPr="00456BD6">
        <w:rPr>
          <w:rFonts w:ascii="Tahoma" w:hAnsi="Tahoma" w:cs="Tahoma"/>
          <w:sz w:val="22"/>
          <w:szCs w:val="22"/>
        </w:rPr>
        <w:t xml:space="preserve">της </w:t>
      </w:r>
      <w:r w:rsidRPr="00456BD6">
        <w:rPr>
          <w:rFonts w:ascii="Tahoma" w:hAnsi="Tahoma" w:cs="Tahoma"/>
          <w:sz w:val="22"/>
          <w:szCs w:val="22"/>
        </w:rPr>
        <w:t xml:space="preserve">ηλεκτρονικής Πλατφόρμας </w:t>
      </w:r>
      <w:r w:rsidR="00A13A31" w:rsidRPr="00456BD6">
        <w:rPr>
          <w:rFonts w:ascii="Tahoma" w:hAnsi="Tahoma" w:cs="Tahoma"/>
          <w:sz w:val="22"/>
          <w:szCs w:val="22"/>
          <w:lang w:val="en-US"/>
        </w:rPr>
        <w:t>mydigitaltourism</w:t>
      </w:r>
      <w:r w:rsidR="00A13A31" w:rsidRPr="00456BD6">
        <w:rPr>
          <w:rFonts w:ascii="Tahoma" w:hAnsi="Tahoma" w:cs="Tahoma"/>
          <w:sz w:val="22"/>
          <w:szCs w:val="22"/>
        </w:rPr>
        <w:t xml:space="preserve"> μέσω της οποίας θα παρέχονται υπηρεσίες τόσο προς τα εσωτερικά στελέχη του Υπουργείου, όσο και προς τις επιχειρήσεις και τους πολίτες. </w:t>
      </w:r>
      <w:r w:rsidR="0071499A" w:rsidRPr="00456BD6">
        <w:rPr>
          <w:rFonts w:ascii="Tahoma" w:hAnsi="Tahoma" w:cs="Tahoma"/>
          <w:sz w:val="22"/>
          <w:szCs w:val="22"/>
        </w:rPr>
        <w:t xml:space="preserve">Η </w:t>
      </w:r>
      <w:r w:rsidR="00B1452E" w:rsidRPr="00456BD6">
        <w:rPr>
          <w:rFonts w:ascii="Tahoma" w:hAnsi="Tahoma" w:cs="Tahoma"/>
          <w:sz w:val="22"/>
          <w:szCs w:val="22"/>
        </w:rPr>
        <w:t>συγκέντρωση και ενοποίηση της πληροφορίας θα γίνει μέσω της διασύνδεσης - διαλειτουργικότητας</w:t>
      </w:r>
      <w:r w:rsidR="0071499A" w:rsidRPr="00456BD6">
        <w:rPr>
          <w:rFonts w:ascii="Tahoma" w:hAnsi="Tahoma" w:cs="Tahoma"/>
          <w:sz w:val="22"/>
          <w:szCs w:val="22"/>
        </w:rPr>
        <w:t xml:space="preserve"> </w:t>
      </w:r>
      <w:r w:rsidR="00B1452E" w:rsidRPr="00456BD6">
        <w:rPr>
          <w:rFonts w:ascii="Tahoma" w:hAnsi="Tahoma" w:cs="Tahoma"/>
          <w:sz w:val="22"/>
          <w:szCs w:val="22"/>
        </w:rPr>
        <w:t xml:space="preserve">με τα πρωτογενή συστήματα στα οποία τηρούνται τα μητρώα των τουριστικών επιχειρήσεων </w:t>
      </w:r>
      <w:r w:rsidR="00BB4919" w:rsidRPr="00456BD6">
        <w:rPr>
          <w:rFonts w:ascii="Tahoma" w:hAnsi="Tahoma" w:cs="Tahoma"/>
          <w:sz w:val="22"/>
          <w:szCs w:val="22"/>
        </w:rPr>
        <w:t>που θα ενταχθούν στο έργο</w:t>
      </w:r>
      <w:r w:rsidR="008F4A9F" w:rsidRPr="00456BD6">
        <w:rPr>
          <w:rFonts w:ascii="Tahoma" w:hAnsi="Tahoma" w:cs="Tahoma"/>
          <w:sz w:val="22"/>
          <w:szCs w:val="22"/>
        </w:rPr>
        <w:t xml:space="preserve"> καθώς και διασύνδεση με το ΗΜΤΛ του ν.2160/93 και την άμεση επικοινωνία με την αντίστοιχη πιλοτική εφαρμογή αυτού. Τα στοιχεία από αυτό θα πρέπει να αποτελούν τόσο εισροή όσο και εκροή και των δύο</w:t>
      </w:r>
      <w:r w:rsidR="00E65B7F" w:rsidRPr="00456BD6">
        <w:rPr>
          <w:rFonts w:ascii="Tahoma" w:hAnsi="Tahoma" w:cs="Tahoma"/>
          <w:sz w:val="22"/>
          <w:szCs w:val="22"/>
        </w:rPr>
        <w:t>.</w:t>
      </w:r>
      <w:r w:rsidR="00B1452E" w:rsidRPr="00456BD6">
        <w:rPr>
          <w:rFonts w:ascii="Tahoma" w:hAnsi="Tahoma" w:cs="Tahoma"/>
          <w:sz w:val="22"/>
          <w:szCs w:val="22"/>
        </w:rPr>
        <w:t xml:space="preserve"> Διαλειτουργικότητα επίσης θα υπάρχει με συστήματα Φορέων όπως </w:t>
      </w:r>
      <w:r w:rsidRPr="00456BD6">
        <w:rPr>
          <w:rFonts w:ascii="Tahoma" w:hAnsi="Tahoma" w:cs="Tahoma"/>
          <w:sz w:val="22"/>
          <w:szCs w:val="22"/>
        </w:rPr>
        <w:t>το gov.gr, το ΓΕΜΗ, το TAXISNET</w:t>
      </w:r>
      <w:r w:rsidR="00B1452E" w:rsidRPr="00456BD6">
        <w:rPr>
          <w:rFonts w:ascii="Tahoma" w:hAnsi="Tahoma" w:cs="Tahoma"/>
          <w:sz w:val="22"/>
          <w:szCs w:val="22"/>
        </w:rPr>
        <w:t>,</w:t>
      </w:r>
      <w:r w:rsidRPr="00456BD6">
        <w:rPr>
          <w:rFonts w:ascii="Tahoma" w:hAnsi="Tahoma" w:cs="Tahoma"/>
          <w:sz w:val="22"/>
          <w:szCs w:val="22"/>
        </w:rPr>
        <w:t xml:space="preserve"> ενώ </w:t>
      </w:r>
      <w:r w:rsidR="00B1452E" w:rsidRPr="00456BD6">
        <w:rPr>
          <w:rFonts w:ascii="Tahoma" w:hAnsi="Tahoma" w:cs="Tahoma"/>
          <w:sz w:val="22"/>
          <w:szCs w:val="22"/>
        </w:rPr>
        <w:t xml:space="preserve">τέλος </w:t>
      </w:r>
      <w:r w:rsidRPr="00456BD6">
        <w:rPr>
          <w:rFonts w:ascii="Tahoma" w:hAnsi="Tahoma" w:cs="Tahoma"/>
          <w:sz w:val="22"/>
          <w:szCs w:val="22"/>
        </w:rPr>
        <w:t>προβλέπεται και ανάπτυξη πλήρους διαλειτουργικότητας με το NotifyBusiness. Η δημιουργία και λειτουργία ενός «Ενιαίου Μητρώου Τουριστικών Επιχειρήσεων» / e-MHTE θα εισαγάγει σημαντικά μειωμένο κατακερματισμό των δεδομένων που σχετίζονται με την τουριστική επιχειρηματικότητα και τη διευκόλυνση της «επιχειρηματικής δραστηριότητας» και θα εξυπηρετήσει έναν αριθμό κρίσιμων στόχων του Υπουργείου</w:t>
      </w:r>
      <w:r w:rsidR="002A21B0" w:rsidRPr="00456BD6">
        <w:rPr>
          <w:rFonts w:ascii="Tahoma" w:hAnsi="Tahoma" w:cs="Tahoma"/>
          <w:sz w:val="22"/>
          <w:szCs w:val="22"/>
        </w:rPr>
        <w:t>.</w:t>
      </w:r>
      <w:r w:rsidRPr="00456BD6">
        <w:rPr>
          <w:rFonts w:ascii="Tahoma" w:hAnsi="Tahoma" w:cs="Tahoma"/>
          <w:sz w:val="22"/>
          <w:szCs w:val="22"/>
        </w:rPr>
        <w:t xml:space="preserve"> </w:t>
      </w:r>
    </w:p>
    <w:bookmarkEnd w:id="548"/>
    <w:p w14:paraId="3E48E749" w14:textId="7E265A90" w:rsidR="007A232E" w:rsidRPr="00456BD6" w:rsidRDefault="00FB7F24" w:rsidP="001D43AD">
      <w:pPr>
        <w:pStyle w:val="pf0"/>
        <w:jc w:val="both"/>
        <w:rPr>
          <w:rFonts w:ascii="Arial" w:hAnsi="Arial" w:cs="Arial"/>
          <w:sz w:val="20"/>
          <w:szCs w:val="20"/>
        </w:rPr>
      </w:pPr>
      <w:r w:rsidRPr="00456BD6">
        <w:rPr>
          <w:rFonts w:ascii="Tahoma" w:hAnsi="Tahoma" w:cs="Tahoma"/>
          <w:sz w:val="22"/>
          <w:szCs w:val="22"/>
        </w:rPr>
        <w:t xml:space="preserve">Μεταξύ των βασικών στόχων </w:t>
      </w:r>
      <w:r w:rsidR="001B6C88" w:rsidRPr="00456BD6">
        <w:rPr>
          <w:rFonts w:ascii="Tahoma" w:hAnsi="Tahoma" w:cs="Tahoma"/>
          <w:sz w:val="22"/>
          <w:szCs w:val="22"/>
        </w:rPr>
        <w:t>οι οποίοι επιδιώκονται με την υλοποίηση του Έργου είναι το Υπουργείο Τουρισμού να αποκτήσει την ικανότητα να ελέγχει και υποστηρίζει σε πραγματικό χρόνο (real time) τις Τουριστικές Επιχειρήσεις και να συγκεντρώνει όλα τα απαιτούμενα στοιχεία για την Ολιστική Διαχείριση της Τουριστικής Ανάπτυξης της χώρας</w:t>
      </w:r>
      <w:r w:rsidR="007A232E" w:rsidRPr="00456BD6">
        <w:rPr>
          <w:rFonts w:ascii="Tahoma" w:hAnsi="Tahoma" w:cs="Tahoma"/>
          <w:sz w:val="22"/>
          <w:szCs w:val="22"/>
        </w:rPr>
        <w:t>, με στόχο την:</w:t>
      </w:r>
    </w:p>
    <w:p w14:paraId="0DDDAA6C" w14:textId="77777777" w:rsidR="007A232E" w:rsidRPr="00456BD6" w:rsidRDefault="007A232E" w:rsidP="001D43AD">
      <w:pPr>
        <w:numPr>
          <w:ilvl w:val="0"/>
          <w:numId w:val="330"/>
        </w:numPr>
        <w:suppressAutoHyphens w:val="0"/>
        <w:spacing w:before="100" w:beforeAutospacing="1" w:after="100" w:afterAutospacing="1"/>
        <w:rPr>
          <w:rFonts w:ascii="Tahoma" w:hAnsi="Tahoma" w:cs="Tahoma"/>
          <w:szCs w:val="22"/>
          <w:lang w:val="el-GR" w:eastAsia="el-GR"/>
        </w:rPr>
      </w:pPr>
      <w:r w:rsidRPr="00456BD6">
        <w:rPr>
          <w:rFonts w:ascii="Tahoma" w:hAnsi="Tahoma" w:cs="Tahoma"/>
          <w:szCs w:val="22"/>
          <w:lang w:val="el-GR" w:eastAsia="el-GR"/>
        </w:rPr>
        <w:t>άρση των δυσλειτουργιών που παρατηρούνται από την έλλειψη τυποποίησης και προτυποποίησης δεδομένων για τον τομέα του τουρισμού.</w:t>
      </w:r>
    </w:p>
    <w:p w14:paraId="0BDFAEFB" w14:textId="77777777" w:rsidR="007A232E" w:rsidRPr="00456BD6" w:rsidRDefault="007A232E" w:rsidP="001D43AD">
      <w:pPr>
        <w:numPr>
          <w:ilvl w:val="0"/>
          <w:numId w:val="330"/>
        </w:numPr>
        <w:suppressAutoHyphens w:val="0"/>
        <w:spacing w:before="100" w:beforeAutospacing="1" w:after="100" w:afterAutospacing="1"/>
        <w:rPr>
          <w:rFonts w:ascii="Tahoma" w:hAnsi="Tahoma" w:cs="Tahoma"/>
          <w:szCs w:val="22"/>
          <w:lang w:val="el-GR" w:eastAsia="el-GR"/>
        </w:rPr>
      </w:pPr>
      <w:r w:rsidRPr="00456BD6">
        <w:rPr>
          <w:rFonts w:ascii="Tahoma" w:hAnsi="Tahoma" w:cs="Tahoma"/>
          <w:szCs w:val="22"/>
          <w:lang w:val="el-GR" w:eastAsia="el-GR"/>
        </w:rPr>
        <w:t>μείωση των διοικητικών επιβαρύνσεων όσον αφορά την επιχειρηματικότητα στο χώρο του τουρισμού με την παροχή προηγμένων υπηρεσιών ηλεκτρονικής διακυβέρνησης.</w:t>
      </w:r>
    </w:p>
    <w:p w14:paraId="1F487A13" w14:textId="77777777" w:rsidR="007A232E" w:rsidRPr="00456BD6" w:rsidRDefault="007A232E" w:rsidP="001D43AD">
      <w:pPr>
        <w:numPr>
          <w:ilvl w:val="0"/>
          <w:numId w:val="330"/>
        </w:numPr>
        <w:suppressAutoHyphens w:val="0"/>
        <w:spacing w:before="100" w:beforeAutospacing="1" w:after="100" w:afterAutospacing="1"/>
        <w:rPr>
          <w:rFonts w:ascii="Tahoma" w:hAnsi="Tahoma" w:cs="Tahoma"/>
          <w:szCs w:val="22"/>
          <w:lang w:val="el-GR" w:eastAsia="el-GR"/>
        </w:rPr>
      </w:pPr>
      <w:r w:rsidRPr="00456BD6">
        <w:rPr>
          <w:rFonts w:ascii="Tahoma" w:hAnsi="Tahoma" w:cs="Tahoma"/>
          <w:szCs w:val="22"/>
          <w:lang w:val="el-GR" w:eastAsia="el-GR"/>
        </w:rPr>
        <w:t xml:space="preserve">αξιοποίηση και αναβάθμιση της τρέχουσας πληροφοριακής υποδομής όσον αφορά τα Μητρώα στην κατεύθυνση της λειτουργίας ενός ενιαίου Μητρώου Τουριστικών Επιχειρήσεων, που θα παρακολουθεί και θα υποστηρίζει τις τουριστικές επιχειρήσεις αρχής γενομένης από την αδειοδότησή τους και καθ’ όλη τη διάρκεια λειτουργίας τους. </w:t>
      </w:r>
    </w:p>
    <w:p w14:paraId="3A7FE8CB" w14:textId="77777777" w:rsidR="007A232E" w:rsidRPr="00456BD6" w:rsidRDefault="007A232E" w:rsidP="001D43AD">
      <w:pPr>
        <w:numPr>
          <w:ilvl w:val="0"/>
          <w:numId w:val="330"/>
        </w:numPr>
        <w:suppressAutoHyphens w:val="0"/>
        <w:spacing w:before="100" w:beforeAutospacing="1" w:after="100" w:afterAutospacing="1"/>
        <w:rPr>
          <w:rFonts w:ascii="Tahoma" w:hAnsi="Tahoma" w:cs="Tahoma"/>
          <w:szCs w:val="22"/>
          <w:lang w:val="el-GR" w:eastAsia="el-GR"/>
        </w:rPr>
      </w:pPr>
      <w:r w:rsidRPr="00456BD6">
        <w:rPr>
          <w:rFonts w:ascii="Tahoma" w:hAnsi="Tahoma" w:cs="Tahoma"/>
          <w:szCs w:val="22"/>
          <w:lang w:val="el-GR" w:eastAsia="el-GR"/>
        </w:rPr>
        <w:t xml:space="preserve">μείωση της γραφειοκρατίας και η συμβολή στη βελτίωση του κλίματος δημιουργίας επενδύσεων. </w:t>
      </w:r>
    </w:p>
    <w:p w14:paraId="58128EEF" w14:textId="77777777" w:rsidR="007A232E" w:rsidRPr="00456BD6" w:rsidRDefault="007A232E" w:rsidP="001D43AD">
      <w:pPr>
        <w:numPr>
          <w:ilvl w:val="0"/>
          <w:numId w:val="330"/>
        </w:numPr>
        <w:suppressAutoHyphens w:val="0"/>
        <w:spacing w:before="100" w:beforeAutospacing="1" w:after="100" w:afterAutospacing="1"/>
        <w:rPr>
          <w:rFonts w:ascii="Tahoma" w:hAnsi="Tahoma" w:cs="Tahoma"/>
          <w:szCs w:val="22"/>
          <w:lang w:val="el-GR" w:eastAsia="el-GR"/>
        </w:rPr>
      </w:pPr>
      <w:r w:rsidRPr="00456BD6">
        <w:rPr>
          <w:rFonts w:ascii="Tahoma" w:hAnsi="Tahoma" w:cs="Tahoma"/>
          <w:szCs w:val="22"/>
          <w:lang w:val="el-GR" w:eastAsia="el-GR"/>
        </w:rPr>
        <w:t xml:space="preserve">βελτίωση της ποιότητας των υπηρεσιών του Υπουργείου Τουρισμού και των εποπτευομένων φορέων προς τις επιχειρήσεις που δραστηριοποιούνται στο χώρο του τουρισμού. </w:t>
      </w:r>
    </w:p>
    <w:p w14:paraId="5B0242D6" w14:textId="3637C1E4" w:rsidR="007A232E" w:rsidRPr="00456BD6" w:rsidRDefault="007A232E" w:rsidP="001D43AD">
      <w:pPr>
        <w:numPr>
          <w:ilvl w:val="0"/>
          <w:numId w:val="330"/>
        </w:numPr>
        <w:suppressAutoHyphens w:val="0"/>
        <w:spacing w:before="100" w:beforeAutospacing="1" w:after="100" w:afterAutospacing="1"/>
        <w:rPr>
          <w:rFonts w:ascii="Tahoma" w:hAnsi="Tahoma" w:cs="Tahoma"/>
          <w:szCs w:val="22"/>
          <w:lang w:val="el-GR" w:eastAsia="el-GR"/>
        </w:rPr>
      </w:pPr>
      <w:r w:rsidRPr="00456BD6">
        <w:rPr>
          <w:rFonts w:ascii="Tahoma" w:hAnsi="Tahoma" w:cs="Tahoma"/>
          <w:szCs w:val="22"/>
          <w:lang w:val="el-GR" w:eastAsia="el-GR"/>
        </w:rPr>
        <w:t>υποστήριξη των ελεγκτικών υπηρεσιών και μηχανισμών του Υπουργείου, καθώς και των διαδικασιών διερεύνησης καταγγελιών, που σχετίζονται με τις επιμέρους πτυχές της λειτουργίας των τουριστικών επιχειρήσεων.</w:t>
      </w:r>
    </w:p>
    <w:p w14:paraId="00CAE7AF" w14:textId="77777777" w:rsidR="007A232E" w:rsidRPr="00456BD6" w:rsidRDefault="007A232E" w:rsidP="001D43AD">
      <w:pPr>
        <w:numPr>
          <w:ilvl w:val="0"/>
          <w:numId w:val="330"/>
        </w:numPr>
        <w:suppressAutoHyphens w:val="0"/>
        <w:spacing w:before="100" w:beforeAutospacing="1" w:after="100" w:afterAutospacing="1"/>
        <w:rPr>
          <w:rFonts w:ascii="Tahoma" w:hAnsi="Tahoma" w:cs="Tahoma"/>
          <w:szCs w:val="22"/>
          <w:lang w:val="el-GR" w:eastAsia="el-GR"/>
        </w:rPr>
      </w:pPr>
      <w:r w:rsidRPr="00456BD6">
        <w:rPr>
          <w:rFonts w:ascii="Tahoma" w:hAnsi="Tahoma" w:cs="Tahoma"/>
          <w:szCs w:val="22"/>
          <w:lang w:val="el-GR" w:eastAsia="el-GR"/>
        </w:rPr>
        <w:t xml:space="preserve">παροχή επιλεγμένων δεδομένων με τη μορφή των open public data [ν. 4727/2020 (ΦΕΚ 184 Α)]. </w:t>
      </w:r>
    </w:p>
    <w:p w14:paraId="0326D32F" w14:textId="77777777" w:rsidR="007A232E" w:rsidRPr="00456BD6" w:rsidRDefault="007A232E" w:rsidP="001D43AD">
      <w:pPr>
        <w:numPr>
          <w:ilvl w:val="0"/>
          <w:numId w:val="330"/>
        </w:numPr>
        <w:suppressAutoHyphens w:val="0"/>
        <w:spacing w:before="100" w:beforeAutospacing="1" w:after="100" w:afterAutospacing="1"/>
        <w:rPr>
          <w:rFonts w:ascii="Tahoma" w:hAnsi="Tahoma" w:cs="Tahoma"/>
          <w:szCs w:val="22"/>
          <w:lang w:val="el-GR" w:eastAsia="el-GR"/>
        </w:rPr>
      </w:pPr>
      <w:r w:rsidRPr="00456BD6">
        <w:rPr>
          <w:rFonts w:ascii="Tahoma" w:hAnsi="Tahoma" w:cs="Tahoma"/>
          <w:szCs w:val="22"/>
          <w:lang w:val="el-GR" w:eastAsia="el-GR"/>
        </w:rPr>
        <w:t>καταγραφή σε πραγματικό χρόνο τουριστικών μεγεθών που αφορούν στη διαμονή των επισκεπτών στα κάθε είδους τουριστικά καταλύματα της χώρας (ενδεικτικά: αριθμός αφίξεων στα καταλύματα, διάρκεια διαμονής, χώρα προέλευσης, φύλο, ηλικία, αλλά και παρακολούθηση της πορείας των επισκεπτών στην χώρα καθώς αλλάζουν τόπο διαμονής).</w:t>
      </w:r>
    </w:p>
    <w:p w14:paraId="038064CE" w14:textId="77777777" w:rsidR="007A232E" w:rsidRPr="00456BD6" w:rsidRDefault="007A232E" w:rsidP="001D43AD">
      <w:pPr>
        <w:numPr>
          <w:ilvl w:val="0"/>
          <w:numId w:val="330"/>
        </w:numPr>
        <w:suppressAutoHyphens w:val="0"/>
        <w:spacing w:before="100" w:beforeAutospacing="1" w:after="100" w:afterAutospacing="1"/>
        <w:rPr>
          <w:rFonts w:ascii="Tahoma" w:hAnsi="Tahoma" w:cs="Tahoma"/>
          <w:szCs w:val="22"/>
          <w:lang w:val="el-GR" w:eastAsia="el-GR"/>
        </w:rPr>
      </w:pPr>
      <w:r w:rsidRPr="00456BD6">
        <w:rPr>
          <w:rFonts w:ascii="Tahoma" w:hAnsi="Tahoma" w:cs="Tahoma"/>
          <w:szCs w:val="22"/>
          <w:lang w:val="el-GR" w:eastAsia="el-GR"/>
        </w:rPr>
        <w:t>χάραξη πολιτικών σε επιμέρους αγορές-στόχους σύμφωνα με την ισχύουσα στρατηγική τουριστικής ανάπτυξης και προώθησης των ελληνικών προορισμών.</w:t>
      </w:r>
    </w:p>
    <w:p w14:paraId="3FD362FB" w14:textId="6648A69E" w:rsidR="001B6C88" w:rsidRPr="00B85221" w:rsidRDefault="001B6C88" w:rsidP="001B6C88">
      <w:pPr>
        <w:rPr>
          <w:rFonts w:ascii="Tahoma" w:hAnsi="Tahoma" w:cs="Tahoma"/>
          <w:lang w:val="el-GR"/>
        </w:rPr>
      </w:pPr>
      <w:r w:rsidRPr="00B85221">
        <w:rPr>
          <w:rFonts w:ascii="Tahoma" w:hAnsi="Tahoma" w:cs="Tahoma"/>
          <w:lang w:val="el-GR"/>
        </w:rPr>
        <w:t>Τα αναμενόμενα αποτελέσματα από την υλοποίηση του Έργου συνοψίζονται στα εξής:</w:t>
      </w:r>
    </w:p>
    <w:p w14:paraId="2B8914C5" w14:textId="77777777" w:rsidR="001B6C88" w:rsidRPr="00B85221" w:rsidRDefault="001B6C88" w:rsidP="008A1019">
      <w:pPr>
        <w:numPr>
          <w:ilvl w:val="0"/>
          <w:numId w:val="114"/>
        </w:numPr>
        <w:suppressAutoHyphens w:val="0"/>
        <w:ind w:left="360"/>
        <w:rPr>
          <w:rFonts w:ascii="Tahoma" w:hAnsi="Tahoma" w:cs="Tahoma"/>
          <w:lang w:val="el-GR"/>
        </w:rPr>
      </w:pPr>
      <w:r w:rsidRPr="00B85221">
        <w:rPr>
          <w:rFonts w:ascii="Tahoma" w:hAnsi="Tahoma" w:cs="Tahoma"/>
          <w:lang w:val="el-GR"/>
        </w:rPr>
        <w:t>Η άρση του φαινομένου της αποσπασματικότητας των δεδομένων που αφορούν την επιχειρηματικότητα στο χώρο του τουρισμού και η διευκόλυνσή της.</w:t>
      </w:r>
    </w:p>
    <w:p w14:paraId="44EE9E63" w14:textId="77777777" w:rsidR="001B6C88" w:rsidRPr="00B85221" w:rsidRDefault="001B6C88" w:rsidP="008A1019">
      <w:pPr>
        <w:numPr>
          <w:ilvl w:val="0"/>
          <w:numId w:val="114"/>
        </w:numPr>
        <w:suppressAutoHyphens w:val="0"/>
        <w:ind w:left="360"/>
        <w:rPr>
          <w:rFonts w:ascii="Tahoma" w:hAnsi="Tahoma" w:cs="Tahoma"/>
          <w:lang w:val="el-GR"/>
        </w:rPr>
      </w:pPr>
      <w:r w:rsidRPr="00B85221">
        <w:rPr>
          <w:rFonts w:ascii="Tahoma" w:hAnsi="Tahoma" w:cs="Tahoma"/>
          <w:lang w:val="el-GR"/>
        </w:rPr>
        <w:t>Η μείωση της γραφειοκρατίας και η προώθηση της διαφάνειας των συναλλαγών στο χώρο του τουρισμού, μέσω της λειτουργίας υπηρεσιών Ηλεκτρονικής διακυβέρνησης όσον αφορά την ίδρυση και λειτουργία τουριστικών επιχειρήσεων.</w:t>
      </w:r>
    </w:p>
    <w:p w14:paraId="113F071F" w14:textId="77777777" w:rsidR="001B6C88" w:rsidRPr="00B85221" w:rsidRDefault="001B6C88" w:rsidP="008A1019">
      <w:pPr>
        <w:numPr>
          <w:ilvl w:val="0"/>
          <w:numId w:val="114"/>
        </w:numPr>
        <w:suppressAutoHyphens w:val="0"/>
        <w:ind w:left="360"/>
        <w:rPr>
          <w:rFonts w:ascii="Tahoma" w:hAnsi="Tahoma" w:cs="Tahoma"/>
          <w:lang w:val="el-GR"/>
        </w:rPr>
      </w:pPr>
      <w:r w:rsidRPr="00B85221">
        <w:rPr>
          <w:rFonts w:ascii="Tahoma" w:hAnsi="Tahoma" w:cs="Tahoma"/>
          <w:lang w:val="el-GR"/>
        </w:rPr>
        <w:t>Η δημιουργία και λειτουργία ενιαίου Μητρώου Τουριστικών Επιχειρήσεων.</w:t>
      </w:r>
    </w:p>
    <w:p w14:paraId="3A00EADB" w14:textId="77777777" w:rsidR="001B6C88" w:rsidRPr="00B85221" w:rsidRDefault="001B6C88" w:rsidP="008A1019">
      <w:pPr>
        <w:numPr>
          <w:ilvl w:val="0"/>
          <w:numId w:val="114"/>
        </w:numPr>
        <w:suppressAutoHyphens w:val="0"/>
        <w:ind w:left="360"/>
        <w:rPr>
          <w:rFonts w:ascii="Tahoma" w:hAnsi="Tahoma" w:cs="Tahoma"/>
          <w:lang w:val="el-GR"/>
        </w:rPr>
      </w:pPr>
      <w:r w:rsidRPr="00B85221">
        <w:rPr>
          <w:rFonts w:ascii="Tahoma" w:hAnsi="Tahoma" w:cs="Tahoma"/>
          <w:lang w:val="el-GR"/>
        </w:rPr>
        <w:t>Η αξιοποίηση της υπάρχουσας πληροφοριακής υποδομής και η συμπλήρωση και διασύνδεσή της με νέες εφαρμογές και συστήματα, τα οποία θα είναι σε θέση να υποστηρίξουν τη λειτουργία του μοντέλου Ηλεκτρονικής Διακυβέρνησης, με κέντρο το ενιαίο μητρώο.</w:t>
      </w:r>
    </w:p>
    <w:p w14:paraId="503EAF0C" w14:textId="77777777" w:rsidR="001B6C88" w:rsidRPr="00B85221" w:rsidRDefault="001B6C88" w:rsidP="008A1019">
      <w:pPr>
        <w:numPr>
          <w:ilvl w:val="0"/>
          <w:numId w:val="114"/>
        </w:numPr>
        <w:suppressAutoHyphens w:val="0"/>
        <w:ind w:left="360"/>
        <w:rPr>
          <w:rFonts w:ascii="Tahoma" w:hAnsi="Tahoma" w:cs="Tahoma"/>
          <w:lang w:val="el-GR"/>
        </w:rPr>
      </w:pPr>
      <w:r w:rsidRPr="00B85221">
        <w:rPr>
          <w:rFonts w:ascii="Tahoma" w:hAnsi="Tahoma" w:cs="Tahoma"/>
          <w:lang w:val="el-GR"/>
        </w:rPr>
        <w:t>Η διευκόλυνση του στρατηγικού σχεδιασμού και της εφαρμογής πολιτικών στο πεδίο του Τουρισμού.</w:t>
      </w:r>
    </w:p>
    <w:p w14:paraId="0FCE30E2" w14:textId="77777777" w:rsidR="001B6C88" w:rsidRPr="00B85221" w:rsidRDefault="001B6C88" w:rsidP="008A1019">
      <w:pPr>
        <w:numPr>
          <w:ilvl w:val="0"/>
          <w:numId w:val="114"/>
        </w:numPr>
        <w:suppressAutoHyphens w:val="0"/>
        <w:ind w:left="360"/>
        <w:rPr>
          <w:rFonts w:ascii="Tahoma" w:hAnsi="Tahoma" w:cs="Tahoma"/>
          <w:lang w:val="el-GR"/>
        </w:rPr>
      </w:pPr>
      <w:r w:rsidRPr="00B85221">
        <w:rPr>
          <w:rFonts w:ascii="Tahoma" w:hAnsi="Tahoma" w:cs="Tahoma"/>
          <w:lang w:val="el-GR"/>
        </w:rPr>
        <w:t xml:space="preserve">Η διευκόλυνση και παρακολούθηση των αδειοδοτικών διαδικασιών προκειμένου για σημαντικές ιδιωτικές επενδύσεις στον τουρισμό (Σύνθετα Τουριστικά καταλύματα, επενδύσεις αρμοδιότητας ΕΥΠΑΤΕ). </w:t>
      </w:r>
    </w:p>
    <w:p w14:paraId="7436198D" w14:textId="77777777" w:rsidR="001B6C88" w:rsidRPr="00B85221" w:rsidRDefault="001B6C88" w:rsidP="008A1019">
      <w:pPr>
        <w:numPr>
          <w:ilvl w:val="0"/>
          <w:numId w:val="114"/>
        </w:numPr>
        <w:suppressAutoHyphens w:val="0"/>
        <w:ind w:left="360"/>
        <w:rPr>
          <w:rFonts w:ascii="Tahoma" w:hAnsi="Tahoma" w:cs="Tahoma"/>
          <w:lang w:val="el-GR"/>
        </w:rPr>
      </w:pPr>
      <w:r w:rsidRPr="00B85221">
        <w:rPr>
          <w:rFonts w:ascii="Tahoma" w:hAnsi="Tahoma" w:cs="Tahoma"/>
          <w:lang w:val="el-GR"/>
        </w:rPr>
        <w:t>Η εποπτεία και παρακολούθηση της εξέλιξης υλοποίησης δημόσιων υποδομών στον τουρισμό (έργα ΣΣΕ).</w:t>
      </w:r>
    </w:p>
    <w:p w14:paraId="5A7F330D" w14:textId="77777777" w:rsidR="001B6C88" w:rsidRPr="00B85221" w:rsidRDefault="001B6C88" w:rsidP="008A1019">
      <w:pPr>
        <w:numPr>
          <w:ilvl w:val="0"/>
          <w:numId w:val="114"/>
        </w:numPr>
        <w:suppressAutoHyphens w:val="0"/>
        <w:ind w:left="360"/>
        <w:rPr>
          <w:rFonts w:ascii="Tahoma" w:hAnsi="Tahoma" w:cs="Tahoma"/>
          <w:lang w:val="el-GR"/>
        </w:rPr>
      </w:pPr>
      <w:r w:rsidRPr="00B85221">
        <w:rPr>
          <w:rFonts w:ascii="Tahoma" w:hAnsi="Tahoma" w:cs="Tahoma"/>
          <w:lang w:val="el-GR"/>
        </w:rPr>
        <w:t>Η μείωση των διοικητικών βαρών των επιχειρήσεων στο συγκεκριμένο πεδίο.</w:t>
      </w:r>
    </w:p>
    <w:p w14:paraId="5CD66B3D" w14:textId="77777777" w:rsidR="001B6C88" w:rsidRPr="00B85221" w:rsidRDefault="001B6C88" w:rsidP="008A1019">
      <w:pPr>
        <w:numPr>
          <w:ilvl w:val="0"/>
          <w:numId w:val="114"/>
        </w:numPr>
        <w:suppressAutoHyphens w:val="0"/>
        <w:ind w:left="360"/>
        <w:rPr>
          <w:rFonts w:ascii="Tahoma" w:hAnsi="Tahoma" w:cs="Tahoma"/>
          <w:lang w:val="el-GR"/>
        </w:rPr>
      </w:pPr>
      <w:r w:rsidRPr="00B85221">
        <w:rPr>
          <w:rFonts w:ascii="Tahoma" w:hAnsi="Tahoma" w:cs="Tahoma"/>
          <w:lang w:val="el-GR"/>
        </w:rPr>
        <w:t>Η ενίσχυση της επιχειρηματικότητας στη βαριά βιομηχανία της χώρας.</w:t>
      </w:r>
    </w:p>
    <w:p w14:paraId="28DCE41E" w14:textId="77777777" w:rsidR="001B6C88" w:rsidRPr="00B85221" w:rsidRDefault="001B6C88" w:rsidP="008A1019">
      <w:pPr>
        <w:pStyle w:val="2"/>
        <w:numPr>
          <w:ilvl w:val="1"/>
          <w:numId w:val="169"/>
        </w:numPr>
        <w:rPr>
          <w:rFonts w:ascii="Tahoma" w:hAnsi="Tahoma" w:cs="Tahoma"/>
          <w:lang w:val="el-GR"/>
        </w:rPr>
      </w:pPr>
      <w:bookmarkStart w:id="549" w:name="_Toc71708201"/>
      <w:bookmarkStart w:id="550" w:name="_Toc84889452"/>
      <w:bookmarkStart w:id="551" w:name="_Toc138167405"/>
      <w:r w:rsidRPr="00B85221">
        <w:rPr>
          <w:rFonts w:ascii="Tahoma" w:hAnsi="Tahoma" w:cs="Tahoma"/>
          <w:lang w:val="el-GR"/>
        </w:rPr>
        <w:t>Αναμενόμενα Οφέλη</w:t>
      </w:r>
      <w:bookmarkEnd w:id="549"/>
      <w:bookmarkEnd w:id="550"/>
      <w:bookmarkEnd w:id="551"/>
    </w:p>
    <w:p w14:paraId="3D282E63" w14:textId="77777777" w:rsidR="001B6C88" w:rsidRPr="00B85221" w:rsidRDefault="001B6C88" w:rsidP="001B6C88">
      <w:pPr>
        <w:rPr>
          <w:rFonts w:ascii="Tahoma" w:hAnsi="Tahoma" w:cs="Tahoma"/>
          <w:lang w:val="el-GR"/>
        </w:rPr>
      </w:pPr>
      <w:r w:rsidRPr="00B85221">
        <w:rPr>
          <w:rFonts w:ascii="Tahoma" w:hAnsi="Tahoma" w:cs="Tahoma"/>
          <w:lang w:val="el-GR"/>
        </w:rPr>
        <w:t>Με την υλοποίηση του Ηλεκτρονικού Μητρώου Τουριστικών Επιχειρήσεων (</w:t>
      </w:r>
      <w:r w:rsidRPr="00B85221">
        <w:rPr>
          <w:rFonts w:ascii="Tahoma" w:hAnsi="Tahoma" w:cs="Tahoma"/>
        </w:rPr>
        <w:t>e</w:t>
      </w:r>
      <w:r w:rsidRPr="00B85221">
        <w:rPr>
          <w:rFonts w:ascii="Tahoma" w:hAnsi="Tahoma" w:cs="Tahoma"/>
          <w:lang w:val="el-GR"/>
        </w:rPr>
        <w:t xml:space="preserve">-ΜΗΤΕ) επιτυγχάνεται ο σκοπός της πάταξης της γραφειοκρατίας και της άμεσης δυνατότητας αδειοδότησης των επενδύσεων που αφορούν τον Τουρισμό μέσω της διασυνδεδεμένης λειτουργικότητας </w:t>
      </w:r>
      <w:r w:rsidRPr="00B85221">
        <w:rPr>
          <w:rFonts w:ascii="Tahoma" w:hAnsi="Tahoma" w:cs="Tahoma"/>
        </w:rPr>
        <w:t>Notify</w:t>
      </w:r>
      <w:r w:rsidRPr="00B85221">
        <w:rPr>
          <w:rFonts w:ascii="Tahoma" w:hAnsi="Tahoma" w:cs="Tahoma"/>
          <w:lang w:val="el-GR"/>
        </w:rPr>
        <w:t xml:space="preserve"> </w:t>
      </w:r>
      <w:r w:rsidRPr="00B85221">
        <w:rPr>
          <w:rFonts w:ascii="Tahoma" w:hAnsi="Tahoma" w:cs="Tahoma"/>
        </w:rPr>
        <w:t>Business</w:t>
      </w:r>
      <w:r w:rsidRPr="00B85221">
        <w:rPr>
          <w:rFonts w:ascii="Tahoma" w:hAnsi="Tahoma" w:cs="Tahoma"/>
          <w:lang w:val="el-GR"/>
        </w:rPr>
        <w:t>-ΜΗΤΕ σε συνδυασμό με την παροχή των απαραίτητων δεδομένων και  δομών που επιτρέπουν στο Υπουργείο Τουρισμού να εκτελεί απρόσκοπτα τις αρμοδιότητές του.</w:t>
      </w:r>
    </w:p>
    <w:p w14:paraId="49885D7D" w14:textId="77777777" w:rsidR="001B6C88" w:rsidRPr="00B85221" w:rsidRDefault="001B6C88" w:rsidP="001B6C88">
      <w:pPr>
        <w:rPr>
          <w:rFonts w:ascii="Tahoma" w:hAnsi="Tahoma" w:cs="Tahoma"/>
          <w:lang w:val="el-GR"/>
        </w:rPr>
      </w:pPr>
      <w:r w:rsidRPr="00B85221">
        <w:rPr>
          <w:rFonts w:ascii="Tahoma" w:hAnsi="Tahoma" w:cs="Tahoma"/>
          <w:lang w:val="el-GR"/>
        </w:rPr>
        <w:t xml:space="preserve">Παράλληλα θεμελιώνει τις βραχυπρόθεσμες και μακροπρόθεσμες δράσεις και προγράμματα ενίσχυσης της ανταγωνιστικότητας του τουριστικού προϊόντος, στηρίζει τις τουριστικές επενδύσεις, αναπτύσσει εργαλεία έρευνας και στρατηγικής, ανάπτυξης του τουρισμού, προώθησης της τουριστικής εκπαίδευσης και κατάρτισης αλλά και συντονισμένης επικοινωνιακής προβολής της εικόνας της Ελλάδας στο εξωτερικό με τις διάφορες Ηλεκτρονικές Υπηρεσίες- </w:t>
      </w:r>
      <w:r w:rsidRPr="00B85221">
        <w:rPr>
          <w:rFonts w:ascii="Tahoma" w:hAnsi="Tahoma" w:cs="Tahoma"/>
        </w:rPr>
        <w:t>plug</w:t>
      </w:r>
      <w:r w:rsidRPr="00B85221">
        <w:rPr>
          <w:rFonts w:ascii="Tahoma" w:hAnsi="Tahoma" w:cs="Tahoma"/>
          <w:lang w:val="el-GR"/>
        </w:rPr>
        <w:t xml:space="preserve"> </w:t>
      </w:r>
      <w:r w:rsidRPr="00B85221">
        <w:rPr>
          <w:rFonts w:ascii="Tahoma" w:hAnsi="Tahoma" w:cs="Tahoma"/>
        </w:rPr>
        <w:t>in</w:t>
      </w:r>
      <w:r w:rsidRPr="00B85221">
        <w:rPr>
          <w:rFonts w:ascii="Tahoma" w:hAnsi="Tahoma" w:cs="Tahoma"/>
          <w:lang w:val="el-GR"/>
        </w:rPr>
        <w:t>’</w:t>
      </w:r>
      <w:r w:rsidRPr="00B85221">
        <w:rPr>
          <w:rFonts w:ascii="Tahoma" w:hAnsi="Tahoma" w:cs="Tahoma"/>
        </w:rPr>
        <w:t>s</w:t>
      </w:r>
      <w:r w:rsidRPr="00B85221">
        <w:rPr>
          <w:rFonts w:ascii="Tahoma" w:hAnsi="Tahoma" w:cs="Tahoma"/>
          <w:lang w:val="el-GR"/>
        </w:rPr>
        <w:t xml:space="preserve"> που θα διαθέτει.</w:t>
      </w:r>
    </w:p>
    <w:p w14:paraId="0F774FDE" w14:textId="1F19C617" w:rsidR="001B6C88" w:rsidRPr="00B85221" w:rsidRDefault="00DC4C7A" w:rsidP="008A1019">
      <w:pPr>
        <w:pStyle w:val="1"/>
        <w:numPr>
          <w:ilvl w:val="0"/>
          <w:numId w:val="169"/>
        </w:numPr>
        <w:ind w:left="432" w:hanging="432"/>
        <w:rPr>
          <w:rFonts w:ascii="Tahoma" w:hAnsi="Tahoma" w:cs="Tahoma"/>
        </w:rPr>
      </w:pPr>
      <w:bookmarkStart w:id="552" w:name="_Toc138167406"/>
      <w:r>
        <w:rPr>
          <w:rFonts w:ascii="Tahoma" w:hAnsi="Tahoma" w:cs="Tahoma"/>
          <w:lang w:val="en-US"/>
        </w:rPr>
        <w:t>A</w:t>
      </w:r>
      <w:r>
        <w:rPr>
          <w:rFonts w:ascii="Tahoma" w:hAnsi="Tahoma" w:cs="Tahoma"/>
        </w:rPr>
        <w:t>ρχιτεκτονικη</w:t>
      </w:r>
      <w:bookmarkEnd w:id="552"/>
      <w:r>
        <w:rPr>
          <w:rFonts w:ascii="Tahoma" w:hAnsi="Tahoma" w:cs="Tahoma"/>
        </w:rPr>
        <w:t xml:space="preserve"> </w:t>
      </w:r>
    </w:p>
    <w:p w14:paraId="6F3FA7C0" w14:textId="77777777" w:rsidR="001B6C88" w:rsidRPr="00AE6F48" w:rsidRDefault="001B6C88" w:rsidP="008A1019">
      <w:pPr>
        <w:pStyle w:val="2"/>
        <w:numPr>
          <w:ilvl w:val="1"/>
          <w:numId w:val="169"/>
        </w:numPr>
        <w:rPr>
          <w:rFonts w:ascii="Tahoma" w:hAnsi="Tahoma" w:cs="Tahoma"/>
          <w:lang w:val="el-GR"/>
        </w:rPr>
      </w:pPr>
      <w:bookmarkStart w:id="553" w:name="_Toc71708203"/>
      <w:bookmarkStart w:id="554" w:name="_Toc84889454"/>
      <w:bookmarkStart w:id="555" w:name="_Toc138167407"/>
      <w:r w:rsidRPr="00AE6F48">
        <w:rPr>
          <w:rFonts w:ascii="Tahoma" w:hAnsi="Tahoma" w:cs="Tahoma"/>
          <w:lang w:val="el-GR"/>
        </w:rPr>
        <w:t>Γενικές Αρχές Σχεδιασμού Συστήματος</w:t>
      </w:r>
      <w:bookmarkEnd w:id="553"/>
      <w:bookmarkEnd w:id="554"/>
      <w:bookmarkEnd w:id="555"/>
    </w:p>
    <w:p w14:paraId="5D6F8CDC" w14:textId="77777777" w:rsidR="00BB4919" w:rsidRPr="00997B62" w:rsidRDefault="00BB4919" w:rsidP="00BB4919">
      <w:pPr>
        <w:spacing w:before="120"/>
        <w:rPr>
          <w:rFonts w:ascii="Tahoma" w:hAnsi="Tahoma" w:cs="Tahoma"/>
          <w:szCs w:val="22"/>
          <w:lang w:val="el-GR"/>
        </w:rPr>
      </w:pPr>
      <w:r w:rsidRPr="00997B62">
        <w:rPr>
          <w:rFonts w:ascii="Tahoma" w:hAnsi="Tahoma" w:cs="Tahoma"/>
          <w:szCs w:val="22"/>
          <w:lang w:val="el-GR"/>
        </w:rPr>
        <w:t xml:space="preserve">Οι γενικές αρχές, σε λειτουργικό και τεχνολογικό επίπεδο, που θα διέπουν το σύνολο των συστημάτων και υποσυστημάτων που θα </w:t>
      </w:r>
      <w:r w:rsidRPr="00997B62">
        <w:rPr>
          <w:rFonts w:ascii="Tahoma" w:hAnsi="Tahoma" w:cs="Tahoma"/>
          <w:b/>
          <w:szCs w:val="22"/>
          <w:lang w:val="el-GR"/>
        </w:rPr>
        <w:t>αναπτυχθούν</w:t>
      </w:r>
      <w:r w:rsidRPr="00997B62">
        <w:rPr>
          <w:rFonts w:ascii="Tahoma" w:hAnsi="Tahoma" w:cs="Tahoma"/>
          <w:szCs w:val="22"/>
          <w:lang w:val="el-GR"/>
        </w:rPr>
        <w:t xml:space="preserve"> ή θα </w:t>
      </w:r>
      <w:r w:rsidRPr="00997B62">
        <w:rPr>
          <w:rFonts w:ascii="Tahoma" w:hAnsi="Tahoma" w:cs="Tahoma"/>
          <w:b/>
          <w:szCs w:val="22"/>
          <w:lang w:val="el-GR"/>
        </w:rPr>
        <w:t>προσαρμοστούν</w:t>
      </w:r>
      <w:r w:rsidRPr="00997B62">
        <w:rPr>
          <w:rFonts w:ascii="Tahoma" w:hAnsi="Tahoma" w:cs="Tahoma"/>
          <w:szCs w:val="22"/>
          <w:lang w:val="el-GR"/>
        </w:rPr>
        <w:t>, στο πλαίσιο του έργου, είναι:</w:t>
      </w:r>
    </w:p>
    <w:p w14:paraId="1B7BBC3A"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b/>
          <w:szCs w:val="22"/>
          <w:lang w:val="el-GR"/>
        </w:rPr>
        <w:t>Αρχιτεκτονική N-tier</w:t>
      </w:r>
      <w:r w:rsidRPr="00997B62">
        <w:rPr>
          <w:rFonts w:ascii="Tahoma" w:hAnsi="Tahoma" w:cs="Tahoma"/>
          <w:szCs w:val="22"/>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74F0AA8D" w14:textId="77777777" w:rsidR="00BB4919" w:rsidRPr="00997B62" w:rsidRDefault="00BB4919" w:rsidP="00D52F74">
      <w:pPr>
        <w:numPr>
          <w:ilvl w:val="0"/>
          <w:numId w:val="214"/>
        </w:numPr>
        <w:suppressAutoHyphens w:val="0"/>
        <w:spacing w:before="120"/>
        <w:rPr>
          <w:rFonts w:ascii="Tahoma" w:hAnsi="Tahoma" w:cs="Tahoma"/>
          <w:szCs w:val="22"/>
          <w:lang w:val="el-GR"/>
        </w:rPr>
      </w:pPr>
      <w:r w:rsidRPr="00997B62">
        <w:rPr>
          <w:rFonts w:ascii="Tahoma" w:hAnsi="Tahoma" w:cs="Tahoma"/>
          <w:szCs w:val="22"/>
          <w:lang w:val="el-GR"/>
        </w:rPr>
        <w:t>ομαλή συνεργασία και λειτουργία μεταξύ των επιμέρους Υποσυστημάτων του πληροφοριακού συστήματος,</w:t>
      </w:r>
    </w:p>
    <w:p w14:paraId="4FCBC6E0" w14:textId="77777777" w:rsidR="00BB4919" w:rsidRPr="00997B62" w:rsidRDefault="00BB4919" w:rsidP="00D52F74">
      <w:pPr>
        <w:numPr>
          <w:ilvl w:val="0"/>
          <w:numId w:val="214"/>
        </w:numPr>
        <w:suppressAutoHyphens w:val="0"/>
        <w:spacing w:before="120"/>
        <w:rPr>
          <w:rFonts w:ascii="Tahoma" w:hAnsi="Tahoma" w:cs="Tahoma"/>
          <w:szCs w:val="22"/>
          <w:lang w:val="el-GR"/>
        </w:rPr>
      </w:pPr>
      <w:r w:rsidRPr="00997B62">
        <w:rPr>
          <w:rFonts w:ascii="Tahoma" w:hAnsi="Tahoma" w:cs="Tahoma"/>
          <w:szCs w:val="22"/>
          <w:lang w:val="el-GR"/>
        </w:rPr>
        <w:t>δικτυακή συνεργασία μεταξύ εφαρμογών ή/και συστημάτων τα οποία βρίσκονται σε διαφορετικά υπολογιστικά συστήματα,</w:t>
      </w:r>
    </w:p>
    <w:p w14:paraId="57996FB1" w14:textId="77777777" w:rsidR="00BB4919" w:rsidRPr="00997B62" w:rsidRDefault="00BB4919" w:rsidP="00D52F74">
      <w:pPr>
        <w:numPr>
          <w:ilvl w:val="0"/>
          <w:numId w:val="214"/>
        </w:numPr>
        <w:suppressAutoHyphens w:val="0"/>
        <w:spacing w:before="60" w:after="60"/>
        <w:rPr>
          <w:rFonts w:ascii="Tahoma" w:hAnsi="Tahoma" w:cs="Tahoma"/>
          <w:szCs w:val="22"/>
          <w:lang w:val="el-GR"/>
        </w:rPr>
      </w:pPr>
      <w:r w:rsidRPr="00997B62">
        <w:rPr>
          <w:rFonts w:ascii="Tahoma" w:hAnsi="Tahoma" w:cs="Tahoma"/>
          <w:szCs w:val="22"/>
          <w:lang w:val="el-GR"/>
        </w:rPr>
        <w:t xml:space="preserve">εύκολη επέμβαση στη λειτουργικότητα των Υποσυστημάτων (συντηρισιμότητα – </w:t>
      </w:r>
      <w:r w:rsidRPr="00997B62">
        <w:rPr>
          <w:rFonts w:ascii="Tahoma" w:hAnsi="Tahoma" w:cs="Tahoma"/>
          <w:szCs w:val="22"/>
        </w:rPr>
        <w:t>maintainability</w:t>
      </w:r>
      <w:r w:rsidRPr="00997B62">
        <w:rPr>
          <w:rFonts w:ascii="Tahoma" w:hAnsi="Tahoma" w:cs="Tahoma"/>
          <w:szCs w:val="22"/>
          <w:lang w:val="el-GR"/>
        </w:rPr>
        <w:t>),</w:t>
      </w:r>
    </w:p>
    <w:p w14:paraId="345EBDDB" w14:textId="77777777" w:rsidR="00BB4919" w:rsidRPr="00997B62" w:rsidRDefault="00BB4919" w:rsidP="00D52F74">
      <w:pPr>
        <w:numPr>
          <w:ilvl w:val="0"/>
          <w:numId w:val="214"/>
        </w:numPr>
        <w:suppressAutoHyphens w:val="0"/>
        <w:spacing w:before="60" w:after="60"/>
        <w:rPr>
          <w:rFonts w:ascii="Tahoma" w:hAnsi="Tahoma" w:cs="Tahoma"/>
          <w:szCs w:val="22"/>
          <w:lang w:val="el-GR"/>
        </w:rPr>
      </w:pPr>
      <w:r w:rsidRPr="00997B62">
        <w:rPr>
          <w:rFonts w:ascii="Tahoma" w:hAnsi="Tahoma" w:cs="Tahoma"/>
          <w:szCs w:val="22"/>
          <w:lang w:val="el-GR"/>
        </w:rPr>
        <w:t>ύψιστη διασφάλιση των δεδομένων των συναλλασσόμενων.</w:t>
      </w:r>
    </w:p>
    <w:p w14:paraId="31A64B42"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b/>
          <w:szCs w:val="22"/>
          <w:lang w:val="el-GR"/>
        </w:rPr>
        <w:t>Αρθρωτή (modular) αρχιτεκτονική</w:t>
      </w:r>
      <w:r w:rsidRPr="00997B62">
        <w:rPr>
          <w:rFonts w:ascii="Tahoma" w:hAnsi="Tahoma" w:cs="Tahoma"/>
          <w:szCs w:val="22"/>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(scale up – scale out) για την άμεση αντιμετώπιση αυξανόμενων αναγκών. Όπου είναι εφικτό, είναι ισχυρά επιθυμητό η αρχιτεκτονική να βασίζεται σε loοsely coupled </w:t>
      </w:r>
      <w:r w:rsidRPr="00997B62">
        <w:rPr>
          <w:rFonts w:ascii="Tahoma" w:hAnsi="Tahoma" w:cs="Tahoma"/>
          <w:szCs w:val="22"/>
          <w:lang w:val="en-US"/>
        </w:rPr>
        <w:t>c</w:t>
      </w:r>
      <w:r w:rsidRPr="00997B62">
        <w:rPr>
          <w:rFonts w:ascii="Tahoma" w:hAnsi="Tahoma" w:cs="Tahoma"/>
          <w:szCs w:val="22"/>
          <w:lang w:val="el-GR"/>
        </w:rPr>
        <w:t>ontainers για βέλτιστη αξιοποίηση του περιβάλλοντος εικονικοποίησης που θα φιλοξενήσει το πληροφοριακό σύστημα.</w:t>
      </w:r>
    </w:p>
    <w:p w14:paraId="53A1EE81"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szCs w:val="22"/>
          <w:lang w:val="el-GR"/>
        </w:rPr>
        <w:t xml:space="preserve">Λειτουργία των επιμέρους υποσυστημάτων και λύσεων, που θα αποτελέσουν διακριτά τμήματα της λύσης που θα προσφερθεί, σε </w:t>
      </w:r>
      <w:r w:rsidRPr="00997B62">
        <w:rPr>
          <w:rFonts w:ascii="Tahoma" w:hAnsi="Tahoma" w:cs="Tahoma"/>
          <w:b/>
          <w:szCs w:val="22"/>
        </w:rPr>
        <w:t>web</w:t>
      </w:r>
      <w:r w:rsidRPr="00997B62">
        <w:rPr>
          <w:rFonts w:ascii="Tahoma" w:hAnsi="Tahoma" w:cs="Tahoma"/>
          <w:b/>
          <w:szCs w:val="22"/>
          <w:lang w:val="el-GR"/>
        </w:rPr>
        <w:t>-</w:t>
      </w:r>
      <w:r w:rsidRPr="00997B62">
        <w:rPr>
          <w:rFonts w:ascii="Tahoma" w:hAnsi="Tahoma" w:cs="Tahoma"/>
          <w:b/>
          <w:szCs w:val="22"/>
        </w:rPr>
        <w:t>based</w:t>
      </w:r>
      <w:r w:rsidRPr="00997B62">
        <w:rPr>
          <w:rFonts w:ascii="Tahoma" w:hAnsi="Tahoma" w:cs="Tahoma"/>
          <w:b/>
          <w:szCs w:val="22"/>
          <w:lang w:val="el-GR"/>
        </w:rPr>
        <w:t xml:space="preserve"> περιβάλλον</w:t>
      </w:r>
      <w:r w:rsidRPr="00997B62">
        <w:rPr>
          <w:rFonts w:ascii="Tahoma" w:hAnsi="Tahoma" w:cs="Tahoma"/>
          <w:szCs w:val="22"/>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0647A84D" w14:textId="77777777" w:rsidR="00BB4919" w:rsidRPr="00997B62" w:rsidRDefault="00BB4919" w:rsidP="00D52F74">
      <w:pPr>
        <w:numPr>
          <w:ilvl w:val="0"/>
          <w:numId w:val="215"/>
        </w:numPr>
        <w:suppressAutoHyphens w:val="0"/>
        <w:spacing w:before="120"/>
        <w:rPr>
          <w:rFonts w:ascii="Tahoma" w:hAnsi="Tahoma" w:cs="Tahoma"/>
          <w:szCs w:val="22"/>
          <w:lang w:val="el-GR"/>
        </w:rPr>
      </w:pPr>
      <w:r w:rsidRPr="00997B62">
        <w:rPr>
          <w:rFonts w:ascii="Tahoma" w:hAnsi="Tahoma" w:cs="Tahoma"/>
          <w:szCs w:val="22"/>
          <w:lang w:val="el-GR"/>
        </w:rPr>
        <w:t>επίτευξη της μεγαλύτερης δυνατής ομοιομορφίας στις διεπαφές μεταξύ των διαφόρων υποσυστημάτων και στον τρόπο εργασίας τους</w:t>
      </w:r>
    </w:p>
    <w:p w14:paraId="061058DC" w14:textId="77777777" w:rsidR="00BB4919" w:rsidRPr="00997B62" w:rsidRDefault="00BB4919" w:rsidP="00D52F74">
      <w:pPr>
        <w:numPr>
          <w:ilvl w:val="0"/>
          <w:numId w:val="215"/>
        </w:numPr>
        <w:suppressAutoHyphens w:val="0"/>
        <w:spacing w:before="120"/>
        <w:rPr>
          <w:rFonts w:ascii="Tahoma" w:hAnsi="Tahoma" w:cs="Tahoma"/>
          <w:szCs w:val="22"/>
          <w:lang w:val="el-GR"/>
        </w:rPr>
      </w:pPr>
      <w:r w:rsidRPr="00997B62">
        <w:rPr>
          <w:rFonts w:ascii="Tahoma" w:hAnsi="Tahoma" w:cs="Tahoma"/>
          <w:szCs w:val="22"/>
          <w:lang w:val="el-GR"/>
        </w:rPr>
        <w:t>επιλογή κοινών και φιλικών τρόπων παρουσίασης, όσον αφορά στις διεπαφές των χρηστών με τις εφαρμογές</w:t>
      </w:r>
    </w:p>
    <w:p w14:paraId="3C2D9CF4"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szCs w:val="22"/>
          <w:lang w:val="el-GR"/>
        </w:rPr>
        <w:t xml:space="preserve">Εξασφάλιση </w:t>
      </w:r>
      <w:r w:rsidRPr="00997B62">
        <w:rPr>
          <w:rFonts w:ascii="Tahoma" w:hAnsi="Tahoma" w:cs="Tahoma"/>
          <w:b/>
          <w:szCs w:val="22"/>
          <w:lang w:val="el-GR"/>
        </w:rPr>
        <w:t>πλήρους</w:t>
      </w:r>
      <w:r w:rsidRPr="00997B62">
        <w:rPr>
          <w:rFonts w:ascii="Tahoma" w:hAnsi="Tahoma" w:cs="Tahoma"/>
          <w:szCs w:val="22"/>
          <w:lang w:val="el-GR"/>
        </w:rPr>
        <w:t xml:space="preserve"> </w:t>
      </w:r>
      <w:r w:rsidRPr="00997B62">
        <w:rPr>
          <w:rFonts w:ascii="Tahoma" w:hAnsi="Tahoma" w:cs="Tahoma"/>
          <w:b/>
          <w:szCs w:val="22"/>
          <w:lang w:val="el-GR"/>
        </w:rPr>
        <w:t>λειτουργικότητας</w:t>
      </w:r>
      <w:r w:rsidRPr="00997B62">
        <w:rPr>
          <w:rFonts w:ascii="Tahoma" w:hAnsi="Tahoma" w:cs="Tahoma"/>
          <w:szCs w:val="22"/>
          <w:lang w:val="el-GR"/>
        </w:rPr>
        <w:t xml:space="preserve"> μέσω διαδικτύου (</w:t>
      </w:r>
      <w:r w:rsidRPr="00997B62">
        <w:rPr>
          <w:rFonts w:ascii="Tahoma" w:hAnsi="Tahoma" w:cs="Tahoma"/>
          <w:szCs w:val="22"/>
          <w:lang w:val="en-US"/>
        </w:rPr>
        <w:t>internet</w:t>
      </w:r>
      <w:r w:rsidRPr="00997B62">
        <w:rPr>
          <w:rFonts w:ascii="Tahoma" w:hAnsi="Tahoma" w:cs="Tahoma"/>
          <w:szCs w:val="22"/>
          <w:lang w:val="el-GR"/>
        </w:rPr>
        <w:t>) κάνοντας χρήση των καθιερωμένων εφαρμογών πλοήγησης (</w:t>
      </w:r>
      <w:r w:rsidRPr="00997B62">
        <w:rPr>
          <w:rFonts w:ascii="Tahoma" w:hAnsi="Tahoma" w:cs="Tahoma"/>
          <w:szCs w:val="22"/>
          <w:lang w:val="en-US"/>
        </w:rPr>
        <w:t>web</w:t>
      </w:r>
      <w:r w:rsidRPr="00997B62">
        <w:rPr>
          <w:rFonts w:ascii="Tahoma" w:hAnsi="Tahoma" w:cs="Tahoma"/>
          <w:szCs w:val="22"/>
          <w:lang w:val="el-GR"/>
        </w:rPr>
        <w:t xml:space="preserve"> </w:t>
      </w:r>
      <w:r w:rsidRPr="00997B62">
        <w:rPr>
          <w:rFonts w:ascii="Tahoma" w:hAnsi="Tahoma" w:cs="Tahoma"/>
          <w:szCs w:val="22"/>
          <w:lang w:val="en-US"/>
        </w:rPr>
        <w:t>browsers</w:t>
      </w:r>
      <w:r w:rsidRPr="00997B62">
        <w:rPr>
          <w:rFonts w:ascii="Tahoma" w:hAnsi="Tahoma" w:cs="Tahoma"/>
          <w:szCs w:val="22"/>
          <w:lang w:val="el-GR"/>
        </w:rPr>
        <w:t xml:space="preserve">) χωρίς να απαιτείται επιπλέον εγκατάσταση λογισμικού ή τρίτων συσκευών από τους τελικούς χρήστες. </w:t>
      </w:r>
    </w:p>
    <w:p w14:paraId="3CEB1CD9"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szCs w:val="22"/>
          <w:lang w:val="el-GR"/>
        </w:rPr>
        <w:t xml:space="preserve">Χρήση των </w:t>
      </w:r>
      <w:r w:rsidRPr="00997B62">
        <w:rPr>
          <w:rFonts w:ascii="Tahoma" w:hAnsi="Tahoma" w:cs="Tahoma"/>
          <w:b/>
          <w:szCs w:val="22"/>
          <w:lang w:val="el-GR"/>
        </w:rPr>
        <w:t>συστημάτων</w:t>
      </w:r>
      <w:r w:rsidRPr="00997B62">
        <w:rPr>
          <w:rFonts w:ascii="Tahoma" w:hAnsi="Tahoma" w:cs="Tahoma"/>
          <w:szCs w:val="22"/>
          <w:lang w:val="el-GR"/>
        </w:rPr>
        <w:t xml:space="preserve"> </w:t>
      </w:r>
      <w:r w:rsidRPr="00997B62">
        <w:rPr>
          <w:rFonts w:ascii="Tahoma" w:hAnsi="Tahoma" w:cs="Tahoma"/>
          <w:b/>
          <w:szCs w:val="22"/>
          <w:lang w:val="el-GR"/>
        </w:rPr>
        <w:t>διαχείρισης</w:t>
      </w:r>
      <w:r w:rsidRPr="00997B62">
        <w:rPr>
          <w:rFonts w:ascii="Tahoma" w:hAnsi="Tahoma" w:cs="Tahoma"/>
          <w:szCs w:val="22"/>
          <w:lang w:val="el-GR"/>
        </w:rPr>
        <w:t xml:space="preserve"> </w:t>
      </w:r>
      <w:r w:rsidRPr="00997B62">
        <w:rPr>
          <w:rFonts w:ascii="Tahoma" w:hAnsi="Tahoma" w:cs="Tahoma"/>
          <w:b/>
          <w:szCs w:val="22"/>
          <w:lang w:val="el-GR"/>
        </w:rPr>
        <w:t>σχεσιακών</w:t>
      </w:r>
      <w:r w:rsidRPr="00997B62">
        <w:rPr>
          <w:rFonts w:ascii="Tahoma" w:hAnsi="Tahoma" w:cs="Tahoma"/>
          <w:szCs w:val="22"/>
          <w:lang w:val="el-GR"/>
        </w:rPr>
        <w:t xml:space="preserve"> </w:t>
      </w:r>
      <w:r w:rsidRPr="00997B62">
        <w:rPr>
          <w:rFonts w:ascii="Tahoma" w:hAnsi="Tahoma" w:cs="Tahoma"/>
          <w:b/>
          <w:szCs w:val="22"/>
          <w:lang w:val="el-GR"/>
        </w:rPr>
        <w:t>βάσεων</w:t>
      </w:r>
      <w:r w:rsidRPr="00997B62">
        <w:rPr>
          <w:rFonts w:ascii="Tahoma" w:hAnsi="Tahoma" w:cs="Tahoma"/>
          <w:szCs w:val="22"/>
          <w:lang w:val="el-GR"/>
        </w:rPr>
        <w:t xml:space="preserve"> </w:t>
      </w:r>
      <w:r w:rsidRPr="00997B62">
        <w:rPr>
          <w:rFonts w:ascii="Tahoma" w:hAnsi="Tahoma" w:cs="Tahoma"/>
          <w:b/>
          <w:szCs w:val="22"/>
          <w:lang w:val="el-GR"/>
        </w:rPr>
        <w:t>δεδομένων</w:t>
      </w:r>
      <w:r w:rsidRPr="00997B62">
        <w:rPr>
          <w:rFonts w:ascii="Tahoma" w:hAnsi="Tahoma" w:cs="Tahoma"/>
          <w:szCs w:val="22"/>
          <w:lang w:val="el-GR"/>
        </w:rPr>
        <w:t xml:space="preserve"> (</w:t>
      </w:r>
      <w:r w:rsidRPr="00997B62">
        <w:rPr>
          <w:rFonts w:ascii="Tahoma" w:hAnsi="Tahoma" w:cs="Tahoma"/>
          <w:szCs w:val="22"/>
        </w:rPr>
        <w:t>RDBMS</w:t>
      </w:r>
      <w:r w:rsidRPr="00997B62">
        <w:rPr>
          <w:rFonts w:ascii="Tahoma" w:hAnsi="Tahoma" w:cs="Tahoma"/>
          <w:szCs w:val="22"/>
          <w:lang w:val="el-GR"/>
        </w:rPr>
        <w:t>) για την ευκολία διαχείρισης του αναμενόμενου όγκου δεδομένων, τη δυνατότητα δημιουργίας εφαρμογών φιλικών στον χρήστη και την αυξημένη διαθεσιμότητα του συστήματος.</w:t>
      </w:r>
    </w:p>
    <w:p w14:paraId="22BE935D"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szCs w:val="22"/>
          <w:lang w:val="el-GR"/>
        </w:rPr>
        <w:t xml:space="preserve">Τα </w:t>
      </w:r>
      <w:r w:rsidRPr="00997B62">
        <w:rPr>
          <w:rFonts w:ascii="Tahoma" w:hAnsi="Tahoma" w:cs="Tahoma"/>
          <w:b/>
          <w:szCs w:val="22"/>
          <w:lang w:val="el-GR"/>
        </w:rPr>
        <w:t xml:space="preserve">εργαλεία ανάπτυξης, συντήρησης και διαχείρισης των εφαρμογών </w:t>
      </w:r>
      <w:r w:rsidRPr="00997B62">
        <w:rPr>
          <w:rFonts w:ascii="Tahoma" w:hAnsi="Tahoma" w:cs="Tahoma"/>
          <w:szCs w:val="22"/>
          <w:lang w:val="el-GR"/>
        </w:rPr>
        <w:t>που θα χρησιμοποιηθούν</w:t>
      </w:r>
      <w:r w:rsidRPr="00997B62">
        <w:rPr>
          <w:rFonts w:ascii="Tahoma" w:hAnsi="Tahoma" w:cs="Tahoma"/>
          <w:b/>
          <w:szCs w:val="22"/>
          <w:lang w:val="el-GR"/>
        </w:rPr>
        <w:t xml:space="preserve"> </w:t>
      </w:r>
      <w:r w:rsidRPr="00997B62">
        <w:rPr>
          <w:rFonts w:ascii="Tahoma" w:hAnsi="Tahoma" w:cs="Tahoma"/>
          <w:szCs w:val="22"/>
          <w:lang w:val="el-GR"/>
        </w:rPr>
        <w:t>θα πρέπει να είναι συμβατά με το σύνολο του λογισμικού υποδομής (</w:t>
      </w:r>
      <w:r w:rsidRPr="00997B62">
        <w:rPr>
          <w:rFonts w:ascii="Tahoma" w:hAnsi="Tahoma" w:cs="Tahoma"/>
          <w:szCs w:val="22"/>
        </w:rPr>
        <w:t>web</w:t>
      </w:r>
      <w:r w:rsidRPr="00997B62">
        <w:rPr>
          <w:rFonts w:ascii="Tahoma" w:hAnsi="Tahoma" w:cs="Tahoma"/>
          <w:szCs w:val="22"/>
          <w:lang w:val="el-GR"/>
        </w:rPr>
        <w:t xml:space="preserve">, </w:t>
      </w:r>
      <w:r w:rsidRPr="00997B62">
        <w:rPr>
          <w:rFonts w:ascii="Tahoma" w:hAnsi="Tahoma" w:cs="Tahoma"/>
          <w:szCs w:val="22"/>
        </w:rPr>
        <w:t>application</w:t>
      </w:r>
      <w:r w:rsidRPr="00997B62">
        <w:rPr>
          <w:rFonts w:ascii="Tahoma" w:hAnsi="Tahoma" w:cs="Tahoma"/>
          <w:szCs w:val="22"/>
          <w:lang w:val="el-GR"/>
        </w:rPr>
        <w:t xml:space="preserve"> και </w:t>
      </w:r>
      <w:r w:rsidRPr="00997B62">
        <w:rPr>
          <w:rFonts w:ascii="Tahoma" w:hAnsi="Tahoma" w:cs="Tahoma"/>
          <w:szCs w:val="22"/>
        </w:rPr>
        <w:t>database</w:t>
      </w:r>
      <w:r w:rsidRPr="00997B62">
        <w:rPr>
          <w:rFonts w:ascii="Tahoma" w:hAnsi="Tahoma" w:cs="Tahoma"/>
          <w:szCs w:val="22"/>
          <w:lang w:val="el-GR"/>
        </w:rPr>
        <w:t xml:space="preserve"> servers).</w:t>
      </w:r>
    </w:p>
    <w:p w14:paraId="04282B29"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szCs w:val="22"/>
          <w:lang w:val="el-GR"/>
        </w:rPr>
        <w:t xml:space="preserve">Χρήση </w:t>
      </w:r>
      <w:r w:rsidRPr="00997B62">
        <w:rPr>
          <w:rFonts w:ascii="Tahoma" w:hAnsi="Tahoma" w:cs="Tahoma"/>
          <w:b/>
          <w:bCs/>
          <w:szCs w:val="22"/>
          <w:lang w:val="el-GR"/>
        </w:rPr>
        <w:t xml:space="preserve">γραφικού περιβάλλοντος λειτουργίας </w:t>
      </w:r>
      <w:r w:rsidRPr="00997B62">
        <w:rPr>
          <w:rFonts w:ascii="Tahoma" w:hAnsi="Tahoma" w:cs="Tahoma"/>
          <w:szCs w:val="22"/>
          <w:lang w:val="el-GR"/>
        </w:rPr>
        <w:t>(</w:t>
      </w:r>
      <w:r w:rsidRPr="00997B62">
        <w:rPr>
          <w:rFonts w:ascii="Tahoma" w:hAnsi="Tahoma" w:cs="Tahoma"/>
          <w:szCs w:val="22"/>
        </w:rPr>
        <w:t>GUI</w:t>
      </w:r>
      <w:r w:rsidRPr="00997B62">
        <w:rPr>
          <w:rFonts w:ascii="Tahoma" w:hAnsi="Tahoma" w:cs="Tahoma"/>
          <w:szCs w:val="22"/>
          <w:lang w:val="el-GR"/>
        </w:rPr>
        <w:t xml:space="preserve">) </w:t>
      </w:r>
      <w:r w:rsidRPr="00997B62">
        <w:rPr>
          <w:rFonts w:ascii="Tahoma" w:hAnsi="Tahoma" w:cs="Tahoma"/>
          <w:bCs/>
          <w:szCs w:val="22"/>
          <w:lang w:val="el-GR"/>
        </w:rPr>
        <w:t>του χρήστη</w:t>
      </w:r>
      <w:r w:rsidRPr="00997B62">
        <w:rPr>
          <w:rFonts w:ascii="Tahoma" w:hAnsi="Tahoma" w:cs="Tahoma"/>
          <w:szCs w:val="22"/>
          <w:lang w:val="el-GR"/>
        </w:rPr>
        <w:t xml:space="preserve"> για την αποδοτική διαχείριση και χρήση των Υποσυστημάτων και την ευκολία εκμάθησής τους.</w:t>
      </w:r>
    </w:p>
    <w:p w14:paraId="140C653E"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szCs w:val="22"/>
          <w:lang w:val="el-GR"/>
        </w:rPr>
        <w:t xml:space="preserve">Ενσωμάτωση στα υποσυστήματα </w:t>
      </w:r>
      <w:r w:rsidRPr="00997B62">
        <w:rPr>
          <w:rFonts w:ascii="Tahoma" w:hAnsi="Tahoma" w:cs="Tahoma"/>
          <w:b/>
          <w:bCs/>
          <w:szCs w:val="22"/>
          <w:lang w:val="el-GR"/>
        </w:rPr>
        <w:t>άμεσης υποστήριξης βοήθειας</w:t>
      </w:r>
      <w:r w:rsidRPr="00997B62">
        <w:rPr>
          <w:rFonts w:ascii="Tahoma" w:hAnsi="Tahoma" w:cs="Tahoma"/>
          <w:szCs w:val="22"/>
          <w:lang w:val="el-GR"/>
        </w:rPr>
        <w:t xml:space="preserve"> (</w:t>
      </w:r>
      <w:r w:rsidRPr="00997B62">
        <w:rPr>
          <w:rFonts w:ascii="Tahoma" w:hAnsi="Tahoma" w:cs="Tahoma"/>
          <w:szCs w:val="22"/>
        </w:rPr>
        <w:t>online</w:t>
      </w:r>
      <w:r w:rsidRPr="00997B62">
        <w:rPr>
          <w:rFonts w:ascii="Tahoma" w:hAnsi="Tahoma" w:cs="Tahoma"/>
          <w:szCs w:val="22"/>
          <w:lang w:val="el-GR"/>
        </w:rPr>
        <w:t xml:space="preserve"> </w:t>
      </w:r>
      <w:r w:rsidRPr="00997B62">
        <w:rPr>
          <w:rFonts w:ascii="Tahoma" w:hAnsi="Tahoma" w:cs="Tahoma"/>
          <w:szCs w:val="22"/>
        </w:rPr>
        <w:t>help</w:t>
      </w:r>
      <w:r w:rsidRPr="00997B62">
        <w:rPr>
          <w:rFonts w:ascii="Tahoma" w:hAnsi="Tahoma" w:cs="Tahoma"/>
          <w:szCs w:val="22"/>
          <w:lang w:val="el-GR"/>
        </w:rPr>
        <w:t>) και οδηγιών στην ελληνική γλώσσα, προς τους χρήστες ανά διαδικασία ή και οθόνη.</w:t>
      </w:r>
    </w:p>
    <w:p w14:paraId="3A94A87B"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b/>
          <w:bCs/>
          <w:szCs w:val="22"/>
          <w:lang w:val="el-GR"/>
        </w:rPr>
        <w:t>Μηνύματα λαθών</w:t>
      </w:r>
      <w:r w:rsidRPr="00997B62">
        <w:rPr>
          <w:rFonts w:ascii="Tahoma" w:hAnsi="Tahoma" w:cs="Tahoma"/>
          <w:szCs w:val="22"/>
          <w:lang w:val="el-GR"/>
        </w:rPr>
        <w:t xml:space="preserve"> (</w:t>
      </w:r>
      <w:r w:rsidRPr="00997B62">
        <w:rPr>
          <w:rFonts w:ascii="Tahoma" w:hAnsi="Tahoma" w:cs="Tahoma"/>
          <w:szCs w:val="22"/>
        </w:rPr>
        <w:t>error</w:t>
      </w:r>
      <w:r w:rsidRPr="00997B62">
        <w:rPr>
          <w:rFonts w:ascii="Tahoma" w:hAnsi="Tahoma" w:cs="Tahoma"/>
          <w:szCs w:val="22"/>
          <w:lang w:val="el-GR"/>
        </w:rPr>
        <w:t xml:space="preserve"> </w:t>
      </w:r>
      <w:r w:rsidRPr="00997B62">
        <w:rPr>
          <w:rFonts w:ascii="Tahoma" w:hAnsi="Tahoma" w:cs="Tahoma"/>
          <w:szCs w:val="22"/>
        </w:rPr>
        <w:t>messages</w:t>
      </w:r>
      <w:r w:rsidRPr="00997B62">
        <w:rPr>
          <w:rFonts w:ascii="Tahoma" w:hAnsi="Tahoma" w:cs="Tahoma"/>
          <w:szCs w:val="22"/>
          <w:lang w:val="el-GR"/>
        </w:rPr>
        <w:t>) στην ελληνική γλώσσα και ειδοποίηση των χρηστών με όρους οικείους προς αυτούς.</w:t>
      </w:r>
    </w:p>
    <w:p w14:paraId="74104FEC"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szCs w:val="22"/>
          <w:lang w:val="el-GR"/>
        </w:rPr>
        <w:t xml:space="preserve">Τήρηση από όλα τα υποσυστήματα στοιχείων </w:t>
      </w:r>
      <w:r w:rsidRPr="00997B62">
        <w:rPr>
          <w:rFonts w:ascii="Tahoma" w:hAnsi="Tahoma" w:cs="Tahoma"/>
          <w:szCs w:val="22"/>
        </w:rPr>
        <w:t>auditing</w:t>
      </w:r>
      <w:r w:rsidRPr="00997B62">
        <w:rPr>
          <w:rFonts w:ascii="Tahoma" w:hAnsi="Tahoma" w:cs="Tahoma"/>
          <w:szCs w:val="22"/>
          <w:lang w:val="el-GR"/>
        </w:rPr>
        <w:t xml:space="preserve"> για </w:t>
      </w:r>
      <w:r w:rsidRPr="00997B62">
        <w:rPr>
          <w:rFonts w:ascii="Tahoma" w:hAnsi="Tahoma" w:cs="Tahoma"/>
          <w:b/>
          <w:szCs w:val="22"/>
          <w:lang w:val="el-GR"/>
        </w:rPr>
        <w:t>ιχνηλάτηση</w:t>
      </w:r>
      <w:r w:rsidRPr="00997B62">
        <w:rPr>
          <w:rFonts w:ascii="Tahoma" w:hAnsi="Tahoma" w:cs="Tahoma"/>
          <w:szCs w:val="22"/>
          <w:lang w:val="el-GR"/>
        </w:rPr>
        <w:t xml:space="preserve"> ενεργειών χρηστών. Σε όλα τα υποσυστήματα απαιτείται να κρατούνται αρχεία ενεργειών (</w:t>
      </w:r>
      <w:r w:rsidRPr="00997B62">
        <w:rPr>
          <w:rFonts w:ascii="Tahoma" w:hAnsi="Tahoma" w:cs="Tahoma"/>
          <w:szCs w:val="22"/>
          <w:lang w:val="en-US"/>
        </w:rPr>
        <w:t>log</w:t>
      </w:r>
      <w:r w:rsidRPr="00997B62">
        <w:rPr>
          <w:rFonts w:ascii="Tahoma" w:hAnsi="Tahoma" w:cs="Tahoma"/>
          <w:szCs w:val="22"/>
          <w:lang w:val="el-GR"/>
        </w:rPr>
        <w:t xml:space="preserve"> </w:t>
      </w:r>
      <w:r w:rsidRPr="00997B62">
        <w:rPr>
          <w:rFonts w:ascii="Tahoma" w:hAnsi="Tahoma" w:cs="Tahoma"/>
          <w:szCs w:val="22"/>
          <w:lang w:val="en-US"/>
        </w:rPr>
        <w:t>files</w:t>
      </w:r>
      <w:r w:rsidRPr="00997B62">
        <w:rPr>
          <w:rFonts w:ascii="Tahoma" w:hAnsi="Tahoma" w:cs="Tahoma"/>
          <w:szCs w:val="22"/>
          <w:lang w:val="el-GR"/>
        </w:rPr>
        <w:t xml:space="preserve">) με πλήρη καταγραφή των ενεργειών που πραγματοποιούνται καθώς και από ποιον χρήστη και ποια συγκεκριμένη ημέρα και ώρα πραγματοποιείται η κάθε ενέργεια. Τα συγκεκριμένα </w:t>
      </w:r>
      <w:r w:rsidRPr="00997B62">
        <w:rPr>
          <w:rFonts w:ascii="Tahoma" w:hAnsi="Tahoma" w:cs="Tahoma"/>
          <w:szCs w:val="22"/>
          <w:lang w:val="en-US"/>
        </w:rPr>
        <w:t>log</w:t>
      </w:r>
      <w:r w:rsidRPr="00997B62">
        <w:rPr>
          <w:rFonts w:ascii="Tahoma" w:hAnsi="Tahoma" w:cs="Tahoma"/>
          <w:szCs w:val="22"/>
          <w:lang w:val="el-GR"/>
        </w:rPr>
        <w:t xml:space="preserve"> </w:t>
      </w:r>
      <w:r w:rsidRPr="00997B62">
        <w:rPr>
          <w:rFonts w:ascii="Tahoma" w:hAnsi="Tahoma" w:cs="Tahoma"/>
          <w:szCs w:val="22"/>
          <w:lang w:val="en-US"/>
        </w:rPr>
        <w:t>files</w:t>
      </w:r>
      <w:r w:rsidRPr="00997B62">
        <w:rPr>
          <w:rFonts w:ascii="Tahoma" w:hAnsi="Tahoma" w:cs="Tahoma"/>
          <w:szCs w:val="22"/>
          <w:lang w:val="el-GR"/>
        </w:rPr>
        <w:t xml:space="preserve"> θα πρέπει να είναι προσβάσιμα από τους διαχειριστές των υποσυστημάτων. Επίσης, θα πρέπει να είναι εύκολη η αναζήτηση και το φιλτράρισμα μέσα στα αρχεία ενεργειών με διάφορα κριτήρια και φίλτρα (πχ. ανά ώρα, ανά ημερομηνία, είδος ενέργειας, όνομα χρήστη κλπ).</w:t>
      </w:r>
    </w:p>
    <w:p w14:paraId="30D6F763"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szCs w:val="22"/>
          <w:lang w:val="el-GR"/>
        </w:rPr>
        <w:t>Διαβαθμισμένη πρόσβαση στα υποσυστήματα, ανάλογα με το είδος των υπηρεσιών και την ταυτότητα των χρηστών.</w:t>
      </w:r>
    </w:p>
    <w:p w14:paraId="41DD651C"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szCs w:val="22"/>
          <w:lang w:val="el-GR"/>
        </w:rPr>
        <w:t xml:space="preserve">Διασφάλιση της </w:t>
      </w:r>
      <w:r w:rsidRPr="00997B62">
        <w:rPr>
          <w:rFonts w:ascii="Tahoma" w:hAnsi="Tahoma" w:cs="Tahoma"/>
          <w:b/>
          <w:szCs w:val="22"/>
          <w:lang w:val="el-GR"/>
        </w:rPr>
        <w:t>π</w:t>
      </w:r>
      <w:r w:rsidRPr="00997B62">
        <w:rPr>
          <w:rFonts w:ascii="Tahoma" w:hAnsi="Tahoma" w:cs="Tahoma"/>
          <w:b/>
          <w:bCs/>
          <w:szCs w:val="22"/>
          <w:lang w:val="el-GR"/>
        </w:rPr>
        <w:t>ληρότητας, ακεραιότητας, εμπιστευτικότητας</w:t>
      </w:r>
      <w:r w:rsidRPr="00997B62">
        <w:rPr>
          <w:rFonts w:ascii="Tahoma" w:hAnsi="Tahoma" w:cs="Tahoma"/>
          <w:szCs w:val="22"/>
          <w:lang w:val="el-GR"/>
        </w:rPr>
        <w:t xml:space="preserve"> και </w:t>
      </w:r>
      <w:r w:rsidRPr="00997B62">
        <w:rPr>
          <w:rFonts w:ascii="Tahoma" w:hAnsi="Tahoma" w:cs="Tahoma"/>
          <w:b/>
          <w:bCs/>
          <w:szCs w:val="22"/>
          <w:lang w:val="el-GR"/>
        </w:rPr>
        <w:t>ασφάλειας</w:t>
      </w:r>
      <w:r w:rsidRPr="00997B62">
        <w:rPr>
          <w:rFonts w:ascii="Tahoma" w:hAnsi="Tahoma" w:cs="Tahoma"/>
          <w:szCs w:val="22"/>
          <w:lang w:val="el-GR"/>
        </w:rPr>
        <w:t xml:space="preserve"> των δεδομένων των Υποσυστημάτων κατά τη χρήση και τη δικτυακή διακίνησή τους.</w:t>
      </w:r>
    </w:p>
    <w:p w14:paraId="657CBC56"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szCs w:val="22"/>
          <w:lang w:val="el-GR"/>
        </w:rPr>
        <w:t>Βέλτιστη αξιοποίηση του αποθηκευτικού συστήματος καθώς ο όγκος των δεδομένων δύναται στο μέλλον να επηρεάσει την επίδοση του συστήματος.</w:t>
      </w:r>
    </w:p>
    <w:p w14:paraId="7D520EEC"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b/>
          <w:bCs/>
          <w:szCs w:val="22"/>
          <w:lang w:val="el-GR"/>
        </w:rPr>
        <w:t>Τεκμηρίωση</w:t>
      </w:r>
      <w:r w:rsidRPr="00997B62">
        <w:rPr>
          <w:rFonts w:ascii="Tahoma" w:hAnsi="Tahoma" w:cs="Tahoma"/>
          <w:szCs w:val="22"/>
          <w:lang w:val="el-GR"/>
        </w:rPr>
        <w:t xml:space="preserve"> του συστήματος μέσω της αναλυτικής περιγραφής της βάσης δεδομένων και των Υποσυστημάτων. Σύνταξη </w:t>
      </w:r>
      <w:r w:rsidRPr="00997B62">
        <w:rPr>
          <w:rFonts w:ascii="Tahoma" w:hAnsi="Tahoma" w:cs="Tahoma"/>
          <w:b/>
          <w:bCs/>
          <w:szCs w:val="22"/>
          <w:lang w:val="el-GR"/>
        </w:rPr>
        <w:t>τεχνικών εγχειριδίων</w:t>
      </w:r>
      <w:r w:rsidRPr="00997B62">
        <w:rPr>
          <w:rFonts w:ascii="Tahoma" w:hAnsi="Tahoma" w:cs="Tahoma"/>
          <w:szCs w:val="22"/>
          <w:lang w:val="el-GR"/>
        </w:rPr>
        <w:t xml:space="preserve"> του συστήματος και των εφαρμογών, καθώς και λεπτομερή </w:t>
      </w:r>
      <w:r w:rsidRPr="00997B62">
        <w:rPr>
          <w:rFonts w:ascii="Tahoma" w:hAnsi="Tahoma" w:cs="Tahoma"/>
          <w:b/>
          <w:bCs/>
          <w:szCs w:val="22"/>
          <w:lang w:val="el-GR"/>
        </w:rPr>
        <w:t>εγχειρίδια λειτουργίας</w:t>
      </w:r>
      <w:r w:rsidRPr="00997B62">
        <w:rPr>
          <w:rFonts w:ascii="Tahoma" w:hAnsi="Tahoma" w:cs="Tahoma"/>
          <w:szCs w:val="22"/>
          <w:lang w:val="el-GR"/>
        </w:rPr>
        <w:t xml:space="preserve"> του συστήματος (</w:t>
      </w:r>
      <w:r w:rsidRPr="00997B62">
        <w:rPr>
          <w:rFonts w:ascii="Tahoma" w:hAnsi="Tahoma" w:cs="Tahoma"/>
          <w:szCs w:val="22"/>
        </w:rPr>
        <w:t>operation</w:t>
      </w:r>
      <w:r w:rsidRPr="00997B62">
        <w:rPr>
          <w:rFonts w:ascii="Tahoma" w:hAnsi="Tahoma" w:cs="Tahoma"/>
          <w:szCs w:val="22"/>
          <w:lang w:val="el-GR"/>
        </w:rPr>
        <w:t xml:space="preserve"> </w:t>
      </w:r>
      <w:r w:rsidRPr="00997B62">
        <w:rPr>
          <w:rFonts w:ascii="Tahoma" w:hAnsi="Tahoma" w:cs="Tahoma"/>
          <w:szCs w:val="22"/>
        </w:rPr>
        <w:t>manuals</w:t>
      </w:r>
      <w:r w:rsidRPr="00997B62">
        <w:rPr>
          <w:rFonts w:ascii="Tahoma" w:hAnsi="Tahoma" w:cs="Tahoma"/>
          <w:szCs w:val="22"/>
          <w:lang w:val="el-GR"/>
        </w:rPr>
        <w:t>) και υποστήριξης των χρηστών (</w:t>
      </w:r>
      <w:r w:rsidRPr="00997B62">
        <w:rPr>
          <w:rFonts w:ascii="Tahoma" w:hAnsi="Tahoma" w:cs="Tahoma"/>
          <w:szCs w:val="22"/>
        </w:rPr>
        <w:t>user</w:t>
      </w:r>
      <w:r w:rsidRPr="00997B62">
        <w:rPr>
          <w:rFonts w:ascii="Tahoma" w:hAnsi="Tahoma" w:cs="Tahoma"/>
          <w:szCs w:val="22"/>
          <w:lang w:val="el-GR"/>
        </w:rPr>
        <w:t xml:space="preserve"> </w:t>
      </w:r>
      <w:r w:rsidRPr="00997B62">
        <w:rPr>
          <w:rFonts w:ascii="Tahoma" w:hAnsi="Tahoma" w:cs="Tahoma"/>
          <w:szCs w:val="22"/>
        </w:rPr>
        <w:t>manuals</w:t>
      </w:r>
      <w:r w:rsidRPr="00997B62">
        <w:rPr>
          <w:rFonts w:ascii="Tahoma" w:hAnsi="Tahoma" w:cs="Tahoma"/>
          <w:szCs w:val="22"/>
          <w:lang w:val="el-GR"/>
        </w:rPr>
        <w:t>).</w:t>
      </w:r>
    </w:p>
    <w:p w14:paraId="50137236" w14:textId="77777777" w:rsidR="00BB4919" w:rsidRPr="00997B62" w:rsidRDefault="00BB4919" w:rsidP="00D52F74">
      <w:pPr>
        <w:numPr>
          <w:ilvl w:val="0"/>
          <w:numId w:val="213"/>
        </w:numPr>
        <w:rPr>
          <w:rFonts w:ascii="Tahoma" w:hAnsi="Tahoma" w:cs="Tahoma"/>
          <w:bCs/>
          <w:szCs w:val="22"/>
          <w:lang w:val="el-GR"/>
        </w:rPr>
      </w:pPr>
      <w:r w:rsidRPr="00997B62">
        <w:rPr>
          <w:rFonts w:ascii="Tahoma" w:hAnsi="Tahoma" w:cs="Tahoma"/>
          <w:bCs/>
          <w:szCs w:val="22"/>
          <w:lang w:val="el-GR"/>
        </w:rPr>
        <w:t xml:space="preserve">Αξιοποίηση των τεχνολογιών </w:t>
      </w:r>
      <w:r w:rsidRPr="00997B62">
        <w:rPr>
          <w:rFonts w:ascii="Tahoma" w:hAnsi="Tahoma" w:cs="Tahoma"/>
          <w:bCs/>
          <w:szCs w:val="22"/>
        </w:rPr>
        <w:t>server</w:t>
      </w:r>
      <w:r w:rsidRPr="00997B62">
        <w:rPr>
          <w:rFonts w:ascii="Tahoma" w:hAnsi="Tahoma" w:cs="Tahoma"/>
          <w:bCs/>
          <w:szCs w:val="22"/>
          <w:lang w:val="el-GR"/>
        </w:rPr>
        <w:t xml:space="preserve"> </w:t>
      </w:r>
      <w:r w:rsidRPr="00997B62">
        <w:rPr>
          <w:rFonts w:ascii="Tahoma" w:hAnsi="Tahoma" w:cs="Tahoma"/>
          <w:bCs/>
          <w:szCs w:val="22"/>
        </w:rPr>
        <w:t>consolidation</w:t>
      </w:r>
      <w:r w:rsidRPr="00997B62">
        <w:rPr>
          <w:rFonts w:ascii="Tahoma" w:hAnsi="Tahoma" w:cs="Tahoma"/>
          <w:bCs/>
          <w:szCs w:val="22"/>
          <w:lang w:val="el-GR"/>
        </w:rPr>
        <w:t xml:space="preserve"> και </w:t>
      </w:r>
      <w:r w:rsidRPr="00997B62">
        <w:rPr>
          <w:rFonts w:ascii="Tahoma" w:hAnsi="Tahoma" w:cs="Tahoma"/>
          <w:bCs/>
          <w:szCs w:val="22"/>
        </w:rPr>
        <w:t>virtualization</w:t>
      </w:r>
      <w:r w:rsidRPr="00997B62">
        <w:rPr>
          <w:rFonts w:ascii="Tahoma" w:hAnsi="Tahoma" w:cs="Tahoma"/>
          <w:bCs/>
          <w:szCs w:val="22"/>
          <w:lang w:val="el-GR"/>
        </w:rPr>
        <w:t xml:space="preserve"> και πιο συγκεκριμένα λειτουργία των συστημάτων που θα αναπτυχθούν ή αναβαθμισθούν σε περιβάλλον εικονικών μηχανών (</w:t>
      </w:r>
      <w:r w:rsidRPr="00997B62">
        <w:rPr>
          <w:rFonts w:ascii="Tahoma" w:hAnsi="Tahoma" w:cs="Tahoma"/>
          <w:bCs/>
          <w:szCs w:val="22"/>
        </w:rPr>
        <w:t>virtual</w:t>
      </w:r>
      <w:r w:rsidRPr="00997B62">
        <w:rPr>
          <w:rFonts w:ascii="Tahoma" w:hAnsi="Tahoma" w:cs="Tahoma"/>
          <w:bCs/>
          <w:szCs w:val="22"/>
          <w:lang w:val="el-GR"/>
        </w:rPr>
        <w:t xml:space="preserve"> </w:t>
      </w:r>
      <w:r w:rsidRPr="00997B62">
        <w:rPr>
          <w:rFonts w:ascii="Tahoma" w:hAnsi="Tahoma" w:cs="Tahoma"/>
          <w:bCs/>
          <w:szCs w:val="22"/>
        </w:rPr>
        <w:t>machines</w:t>
      </w:r>
      <w:r w:rsidRPr="00997B62">
        <w:rPr>
          <w:rFonts w:ascii="Tahoma" w:hAnsi="Tahoma" w:cs="Tahoma"/>
          <w:bCs/>
          <w:szCs w:val="22"/>
          <w:lang w:val="el-GR"/>
        </w:rPr>
        <w:t>)</w:t>
      </w:r>
      <w:r w:rsidRPr="00997B62">
        <w:rPr>
          <w:rFonts w:ascii="Tahoma" w:hAnsi="Tahoma" w:cs="Tahoma"/>
          <w:szCs w:val="22"/>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151172D6" w14:textId="77777777" w:rsidR="00BB4919" w:rsidRPr="00997B62" w:rsidRDefault="00BB4919" w:rsidP="00D52F74">
      <w:pPr>
        <w:numPr>
          <w:ilvl w:val="0"/>
          <w:numId w:val="213"/>
        </w:numPr>
        <w:rPr>
          <w:rFonts w:ascii="Tahoma" w:hAnsi="Tahoma" w:cs="Tahoma"/>
          <w:szCs w:val="22"/>
          <w:lang w:val="el-GR"/>
        </w:rPr>
      </w:pPr>
      <w:r w:rsidRPr="00997B62">
        <w:rPr>
          <w:rFonts w:ascii="Tahoma" w:hAnsi="Tahoma" w:cs="Tahoma"/>
          <w:szCs w:val="22"/>
          <w:lang w:val="el-GR"/>
        </w:rPr>
        <w:t>Δυνατότητα εξαγωγής του συνόλου ή μέρους των στοιχείων των Υποσυστημάτων από τη βάση δεδομένων σε ανοικτά πρότυπα (</w:t>
      </w:r>
      <w:r w:rsidRPr="00997B62">
        <w:rPr>
          <w:rFonts w:ascii="Tahoma" w:hAnsi="Tahoma" w:cs="Tahoma"/>
          <w:szCs w:val="22"/>
          <w:lang w:val="en-US"/>
        </w:rPr>
        <w:t>XML</w:t>
      </w:r>
      <w:r w:rsidRPr="00997B62">
        <w:rPr>
          <w:rFonts w:ascii="Tahoma" w:hAnsi="Tahoma" w:cs="Tahoma"/>
          <w:szCs w:val="22"/>
          <w:lang w:val="el-GR"/>
        </w:rPr>
        <w:t xml:space="preserve">, </w:t>
      </w:r>
      <w:r w:rsidRPr="00997B62">
        <w:rPr>
          <w:rFonts w:ascii="Tahoma" w:hAnsi="Tahoma" w:cs="Tahoma"/>
          <w:szCs w:val="22"/>
          <w:lang w:val="en-US"/>
        </w:rPr>
        <w:t>JSON</w:t>
      </w:r>
      <w:r w:rsidRPr="00997B62">
        <w:rPr>
          <w:rFonts w:ascii="Tahoma" w:hAnsi="Tahoma" w:cs="Tahoma"/>
          <w:szCs w:val="22"/>
          <w:lang w:val="el-GR"/>
        </w:rPr>
        <w:t xml:space="preserve">, </w:t>
      </w:r>
      <w:r w:rsidRPr="00997B62">
        <w:rPr>
          <w:rFonts w:ascii="Tahoma" w:hAnsi="Tahoma" w:cs="Tahoma"/>
          <w:szCs w:val="22"/>
          <w:lang w:val="en-US"/>
        </w:rPr>
        <w:t>CSV</w:t>
      </w:r>
      <w:r w:rsidRPr="00997B62">
        <w:rPr>
          <w:rFonts w:ascii="Tahoma" w:hAnsi="Tahoma" w:cs="Tahoma"/>
          <w:szCs w:val="22"/>
          <w:lang w:val="el-GR"/>
        </w:rPr>
        <w:t>) και την εισαγωγή εξωτερικών στοιχείων συγκεκριμένης δομής.</w:t>
      </w:r>
    </w:p>
    <w:p w14:paraId="02C4F800" w14:textId="77777777" w:rsidR="001B6C88" w:rsidRPr="00B85221" w:rsidRDefault="001B6C88" w:rsidP="001B6C88">
      <w:pPr>
        <w:rPr>
          <w:rFonts w:ascii="Tahoma" w:hAnsi="Tahoma" w:cs="Tahoma"/>
          <w:lang w:val="el-GR"/>
        </w:rPr>
      </w:pPr>
    </w:p>
    <w:p w14:paraId="596AD6B7" w14:textId="77777777" w:rsidR="001B6C88" w:rsidRPr="00EE05D9" w:rsidRDefault="001B6C88" w:rsidP="008A1019">
      <w:pPr>
        <w:pStyle w:val="2"/>
        <w:numPr>
          <w:ilvl w:val="1"/>
          <w:numId w:val="169"/>
        </w:numPr>
        <w:rPr>
          <w:rFonts w:ascii="Tahoma" w:hAnsi="Tahoma" w:cs="Tahoma"/>
          <w:lang w:val="el-GR"/>
        </w:rPr>
      </w:pPr>
      <w:bookmarkStart w:id="556" w:name="_Toc71708204"/>
      <w:bookmarkStart w:id="557" w:name="_Toc84889455"/>
      <w:bookmarkStart w:id="558" w:name="_Toc138167408"/>
      <w:r w:rsidRPr="00AE6F48">
        <w:rPr>
          <w:rFonts w:ascii="Tahoma" w:hAnsi="Tahoma" w:cs="Tahoma"/>
          <w:lang w:val="el-GR"/>
        </w:rPr>
        <w:t>Λογική Αρχιτεκτονική</w:t>
      </w:r>
      <w:bookmarkEnd w:id="556"/>
      <w:bookmarkEnd w:id="557"/>
      <w:bookmarkEnd w:id="558"/>
    </w:p>
    <w:p w14:paraId="24D791DF" w14:textId="7119935E" w:rsidR="00EB0541" w:rsidRPr="00B940A0" w:rsidRDefault="00BB4919" w:rsidP="00BB4919">
      <w:pPr>
        <w:spacing w:before="120"/>
        <w:rPr>
          <w:rFonts w:ascii="Tahoma" w:hAnsi="Tahoma" w:cs="Tahoma"/>
          <w:szCs w:val="22"/>
          <w:lang w:val="el-GR"/>
        </w:rPr>
      </w:pPr>
      <w:r w:rsidRPr="00BB4919">
        <w:rPr>
          <w:rFonts w:ascii="Tahoma" w:hAnsi="Tahoma" w:cs="Tahoma"/>
          <w:szCs w:val="22"/>
          <w:lang w:val="el-GR"/>
        </w:rPr>
        <w:t xml:space="preserve">Το μοντέλο ανάπτυξης και λειτουργίας που θα εφαρμοστεί θα είναι πλατφόρμα </w:t>
      </w:r>
      <w:r w:rsidRPr="00BB4919">
        <w:rPr>
          <w:rFonts w:ascii="Tahoma" w:hAnsi="Tahoma" w:cs="Tahoma"/>
          <w:szCs w:val="22"/>
          <w:lang w:val="en-US"/>
        </w:rPr>
        <w:t>w</w:t>
      </w:r>
      <w:r w:rsidRPr="00BB4919">
        <w:rPr>
          <w:rFonts w:ascii="Tahoma" w:hAnsi="Tahoma" w:cs="Tahoma"/>
          <w:szCs w:val="22"/>
          <w:lang w:val="el-GR"/>
        </w:rPr>
        <w:t xml:space="preserve">eb n-tier. Θα πρέπει να στηρίζεται σε πολυεπίπεδη αρχιτεκτονική (Ν-tier architecture), η οποία </w:t>
      </w:r>
      <w:r w:rsidRPr="00BB4919">
        <w:rPr>
          <w:rFonts w:ascii="Tahoma" w:hAnsi="Tahoma" w:cs="Tahoma"/>
          <w:szCs w:val="22"/>
          <w:u w:val="single"/>
          <w:lang w:val="el-GR"/>
        </w:rPr>
        <w:t>κατ’ ελάχιστον</w:t>
      </w:r>
      <w:r w:rsidRPr="00BB4919">
        <w:rPr>
          <w:rFonts w:ascii="Tahoma" w:hAnsi="Tahoma" w:cs="Tahoma"/>
          <w:szCs w:val="22"/>
          <w:lang w:val="el-GR"/>
        </w:rPr>
        <w:t xml:space="preserve"> περιλαμβάνει:</w:t>
      </w:r>
    </w:p>
    <w:p w14:paraId="7D03EC4D" w14:textId="77777777" w:rsidR="00EB0541" w:rsidRPr="00B940A0" w:rsidRDefault="00EB0541" w:rsidP="008A1019">
      <w:pPr>
        <w:numPr>
          <w:ilvl w:val="0"/>
          <w:numId w:val="102"/>
        </w:numPr>
        <w:tabs>
          <w:tab w:val="num" w:pos="716"/>
        </w:tabs>
        <w:suppressAutoHyphens w:val="0"/>
        <w:spacing w:before="120"/>
        <w:ind w:left="567" w:hanging="425"/>
        <w:rPr>
          <w:rFonts w:ascii="Tahoma" w:hAnsi="Tahoma" w:cs="Tahoma"/>
          <w:szCs w:val="22"/>
          <w:lang w:val="el-GR"/>
        </w:rPr>
      </w:pPr>
      <w:r w:rsidRPr="00B940A0">
        <w:rPr>
          <w:rFonts w:ascii="Tahoma" w:hAnsi="Tahoma" w:cs="Tahoma"/>
          <w:szCs w:val="22"/>
          <w:lang w:val="el-GR"/>
        </w:rPr>
        <w:t xml:space="preserve">Το </w:t>
      </w:r>
      <w:r w:rsidRPr="00B940A0">
        <w:rPr>
          <w:rFonts w:ascii="Tahoma" w:hAnsi="Tahoma" w:cs="Tahoma"/>
          <w:b/>
          <w:szCs w:val="22"/>
          <w:lang w:val="el-GR"/>
        </w:rPr>
        <w:t>επίπεδο χρηστών/παρουσίασης</w:t>
      </w:r>
      <w:r w:rsidRPr="00B940A0">
        <w:rPr>
          <w:rFonts w:ascii="Tahoma" w:hAnsi="Tahoma" w:cs="Tahoma"/>
          <w:szCs w:val="22"/>
          <w:lang w:val="el-GR"/>
        </w:rPr>
        <w:t xml:space="preserve"> (</w:t>
      </w:r>
      <w:r w:rsidRPr="00B940A0">
        <w:rPr>
          <w:rFonts w:ascii="Tahoma" w:hAnsi="Tahoma" w:cs="Tahoma"/>
          <w:szCs w:val="22"/>
        </w:rPr>
        <w:t>client</w:t>
      </w:r>
      <w:r w:rsidRPr="00B940A0">
        <w:rPr>
          <w:rFonts w:ascii="Tahoma" w:hAnsi="Tahoma" w:cs="Tahoma"/>
          <w:szCs w:val="22"/>
          <w:lang w:val="el-GR"/>
        </w:rPr>
        <w:t xml:space="preserve"> </w:t>
      </w:r>
      <w:r w:rsidRPr="00B940A0">
        <w:rPr>
          <w:rFonts w:ascii="Tahoma" w:hAnsi="Tahoma" w:cs="Tahoma"/>
          <w:szCs w:val="22"/>
        </w:rPr>
        <w:t>tier</w:t>
      </w:r>
      <w:r w:rsidRPr="00B940A0">
        <w:rPr>
          <w:rFonts w:ascii="Tahoma" w:hAnsi="Tahoma" w:cs="Tahoma"/>
          <w:szCs w:val="22"/>
          <w:lang w:val="el-GR"/>
        </w:rPr>
        <w:t xml:space="preserve"> / </w:t>
      </w:r>
      <w:r w:rsidRPr="00B940A0">
        <w:rPr>
          <w:rFonts w:ascii="Tahoma" w:hAnsi="Tahoma" w:cs="Tahoma"/>
          <w:szCs w:val="22"/>
        </w:rPr>
        <w:t>presentation</w:t>
      </w:r>
      <w:r w:rsidRPr="00B940A0">
        <w:rPr>
          <w:rFonts w:ascii="Tahoma" w:hAnsi="Tahoma" w:cs="Tahoma"/>
          <w:szCs w:val="22"/>
          <w:lang w:val="el-GR"/>
        </w:rPr>
        <w:t xml:space="preserve"> </w:t>
      </w:r>
      <w:r w:rsidRPr="00B940A0">
        <w:rPr>
          <w:rFonts w:ascii="Tahoma" w:hAnsi="Tahoma" w:cs="Tahoma"/>
          <w:szCs w:val="22"/>
        </w:rPr>
        <w:t>tier</w:t>
      </w:r>
      <w:r w:rsidRPr="00B940A0">
        <w:rPr>
          <w:rFonts w:ascii="Tahoma" w:hAnsi="Tahoma" w:cs="Tahoma"/>
          <w:szCs w:val="22"/>
          <w:lang w:val="el-GR"/>
        </w:rPr>
        <w:t xml:space="preserve"> / </w:t>
      </w:r>
      <w:r w:rsidRPr="00B940A0">
        <w:rPr>
          <w:rFonts w:ascii="Tahoma" w:hAnsi="Tahoma" w:cs="Tahoma"/>
          <w:szCs w:val="22"/>
        </w:rPr>
        <w:t>User</w:t>
      </w:r>
      <w:r w:rsidRPr="00B940A0">
        <w:rPr>
          <w:rFonts w:ascii="Tahoma" w:hAnsi="Tahoma" w:cs="Tahoma"/>
          <w:szCs w:val="22"/>
          <w:lang w:val="el-GR"/>
        </w:rPr>
        <w:t xml:space="preserve"> </w:t>
      </w:r>
      <w:r w:rsidRPr="00B940A0">
        <w:rPr>
          <w:rFonts w:ascii="Tahoma" w:hAnsi="Tahoma" w:cs="Tahoma"/>
          <w:szCs w:val="22"/>
        </w:rPr>
        <w:t>Interaction</w:t>
      </w:r>
      <w:r w:rsidRPr="00B940A0">
        <w:rPr>
          <w:rFonts w:ascii="Tahoma" w:hAnsi="Tahoma" w:cs="Tahoma"/>
          <w:szCs w:val="22"/>
          <w:lang w:val="el-GR"/>
        </w:rPr>
        <w:t>),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1A8D5371" w14:textId="77777777" w:rsidR="00EB0541" w:rsidRPr="00B940A0" w:rsidRDefault="00EB0541" w:rsidP="008A1019">
      <w:pPr>
        <w:numPr>
          <w:ilvl w:val="0"/>
          <w:numId w:val="102"/>
        </w:numPr>
        <w:tabs>
          <w:tab w:val="num" w:pos="716"/>
        </w:tabs>
        <w:suppressAutoHyphens w:val="0"/>
        <w:spacing w:before="120"/>
        <w:ind w:left="567" w:hanging="425"/>
        <w:rPr>
          <w:rFonts w:ascii="Tahoma" w:hAnsi="Tahoma" w:cs="Tahoma"/>
          <w:szCs w:val="22"/>
          <w:lang w:val="el-GR"/>
        </w:rPr>
      </w:pPr>
      <w:r w:rsidRPr="00B940A0">
        <w:rPr>
          <w:rFonts w:ascii="Tahoma" w:hAnsi="Tahoma" w:cs="Tahoma"/>
          <w:szCs w:val="22"/>
          <w:lang w:val="el-GR"/>
        </w:rPr>
        <w:t xml:space="preserve">Το </w:t>
      </w:r>
      <w:r w:rsidRPr="00B940A0">
        <w:rPr>
          <w:rFonts w:ascii="Tahoma" w:hAnsi="Tahoma" w:cs="Tahoma"/>
          <w:b/>
          <w:szCs w:val="22"/>
          <w:lang w:val="el-GR"/>
        </w:rPr>
        <w:t>επίπεδο διαλειτουργικότητας</w:t>
      </w:r>
      <w:r w:rsidRPr="00B940A0">
        <w:rPr>
          <w:rFonts w:ascii="Tahoma" w:hAnsi="Tahoma" w:cs="Tahoma"/>
          <w:szCs w:val="22"/>
          <w:lang w:val="el-GR"/>
        </w:rPr>
        <w:t xml:space="preserve"> (</w:t>
      </w:r>
      <w:r w:rsidRPr="00B940A0">
        <w:rPr>
          <w:rFonts w:ascii="Tahoma" w:hAnsi="Tahoma" w:cs="Tahoma"/>
          <w:szCs w:val="22"/>
          <w:lang w:val="en-US"/>
        </w:rPr>
        <w:t>integration</w:t>
      </w:r>
      <w:r w:rsidRPr="00B940A0">
        <w:rPr>
          <w:rFonts w:ascii="Tahoma" w:hAnsi="Tahoma" w:cs="Tahoma"/>
          <w:szCs w:val="22"/>
          <w:lang w:val="el-GR"/>
        </w:rPr>
        <w:t xml:space="preserve"> </w:t>
      </w:r>
      <w:r w:rsidRPr="00B940A0">
        <w:rPr>
          <w:rFonts w:ascii="Tahoma" w:hAnsi="Tahoma" w:cs="Tahoma"/>
          <w:szCs w:val="22"/>
        </w:rPr>
        <w:t>tier</w:t>
      </w:r>
      <w:r w:rsidRPr="00B940A0">
        <w:rPr>
          <w:rFonts w:ascii="Tahoma" w:hAnsi="Tahoma" w:cs="Tahoma"/>
          <w:szCs w:val="22"/>
          <w:lang w:val="el-GR"/>
        </w:rPr>
        <w:t xml:space="preserve">),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 τόσο μεταξύ τους, όσο και με τα Πληροφοριακά Συστήματα τρίτων φορέων. </w:t>
      </w:r>
    </w:p>
    <w:p w14:paraId="3AC6C721" w14:textId="77777777" w:rsidR="00EB0541" w:rsidRPr="00B940A0" w:rsidRDefault="00EB0541" w:rsidP="008A1019">
      <w:pPr>
        <w:numPr>
          <w:ilvl w:val="0"/>
          <w:numId w:val="102"/>
        </w:numPr>
        <w:tabs>
          <w:tab w:val="num" w:pos="716"/>
        </w:tabs>
        <w:suppressAutoHyphens w:val="0"/>
        <w:spacing w:before="120"/>
        <w:ind w:left="567" w:hanging="425"/>
        <w:rPr>
          <w:rFonts w:ascii="Tahoma" w:hAnsi="Tahoma" w:cs="Tahoma"/>
          <w:szCs w:val="22"/>
          <w:lang w:val="el-GR"/>
        </w:rPr>
      </w:pPr>
      <w:r w:rsidRPr="00B940A0">
        <w:rPr>
          <w:rFonts w:ascii="Tahoma" w:hAnsi="Tahoma" w:cs="Tahoma"/>
          <w:szCs w:val="22"/>
          <w:lang w:val="el-GR"/>
        </w:rPr>
        <w:t xml:space="preserve">Το </w:t>
      </w:r>
      <w:r w:rsidRPr="00B940A0">
        <w:rPr>
          <w:rFonts w:ascii="Tahoma" w:hAnsi="Tahoma" w:cs="Tahoma"/>
          <w:b/>
          <w:szCs w:val="22"/>
          <w:lang w:val="el-GR"/>
        </w:rPr>
        <w:t>επίπεδο εφαρμογών</w:t>
      </w:r>
      <w:r w:rsidRPr="00B940A0">
        <w:rPr>
          <w:rFonts w:ascii="Tahoma" w:hAnsi="Tahoma" w:cs="Tahoma"/>
          <w:szCs w:val="22"/>
          <w:lang w:val="el-GR"/>
        </w:rPr>
        <w:t xml:space="preserve"> (</w:t>
      </w:r>
      <w:r w:rsidRPr="00B940A0">
        <w:rPr>
          <w:rFonts w:ascii="Tahoma" w:hAnsi="Tahoma" w:cs="Tahoma"/>
          <w:szCs w:val="22"/>
        </w:rPr>
        <w:t>application</w:t>
      </w:r>
      <w:r w:rsidRPr="00B940A0">
        <w:rPr>
          <w:rFonts w:ascii="Tahoma" w:hAnsi="Tahoma" w:cs="Tahoma"/>
          <w:szCs w:val="22"/>
          <w:lang w:val="el-GR"/>
        </w:rPr>
        <w:t xml:space="preserve"> </w:t>
      </w:r>
      <w:r w:rsidRPr="00B940A0">
        <w:rPr>
          <w:rFonts w:ascii="Tahoma" w:hAnsi="Tahoma" w:cs="Tahoma"/>
          <w:szCs w:val="22"/>
        </w:rPr>
        <w:t>tier</w:t>
      </w:r>
      <w:r w:rsidRPr="00B940A0">
        <w:rPr>
          <w:rFonts w:ascii="Tahoma" w:hAnsi="Tahoma" w:cs="Tahoma"/>
          <w:szCs w:val="22"/>
          <w:lang w:val="el-GR"/>
        </w:rPr>
        <w:t>) - επιχειρησιακής λογικής (</w:t>
      </w:r>
      <w:r w:rsidRPr="00B940A0">
        <w:rPr>
          <w:rFonts w:ascii="Tahoma" w:hAnsi="Tahoma" w:cs="Tahoma"/>
          <w:szCs w:val="22"/>
        </w:rPr>
        <w:t>application</w:t>
      </w:r>
      <w:r w:rsidRPr="00B940A0">
        <w:rPr>
          <w:rFonts w:ascii="Tahoma" w:hAnsi="Tahoma" w:cs="Tahoma"/>
          <w:szCs w:val="22"/>
          <w:lang w:val="el-GR"/>
        </w:rPr>
        <w:t xml:space="preserve"> / </w:t>
      </w:r>
      <w:r w:rsidRPr="00B940A0">
        <w:rPr>
          <w:rFonts w:ascii="Tahoma" w:hAnsi="Tahoma" w:cs="Tahoma"/>
          <w:szCs w:val="22"/>
        </w:rPr>
        <w:t>business</w:t>
      </w:r>
      <w:r w:rsidRPr="00B940A0">
        <w:rPr>
          <w:rFonts w:ascii="Tahoma" w:hAnsi="Tahoma" w:cs="Tahoma"/>
          <w:szCs w:val="22"/>
          <w:lang w:val="el-GR"/>
        </w:rPr>
        <w:t xml:space="preserve"> </w:t>
      </w:r>
      <w:r w:rsidRPr="00B940A0">
        <w:rPr>
          <w:rFonts w:ascii="Tahoma" w:hAnsi="Tahoma" w:cs="Tahoma"/>
          <w:szCs w:val="22"/>
        </w:rPr>
        <w:t>logic</w:t>
      </w:r>
      <w:r w:rsidRPr="00B940A0">
        <w:rPr>
          <w:rFonts w:ascii="Tahoma" w:hAnsi="Tahoma" w:cs="Tahoma"/>
          <w:szCs w:val="22"/>
          <w:lang w:val="el-GR"/>
        </w:rPr>
        <w:t xml:space="preserve"> </w:t>
      </w:r>
      <w:r w:rsidRPr="00B940A0">
        <w:rPr>
          <w:rFonts w:ascii="Tahoma" w:hAnsi="Tahoma" w:cs="Tahoma"/>
          <w:szCs w:val="22"/>
        </w:rPr>
        <w:t>tier</w:t>
      </w:r>
      <w:r w:rsidRPr="00B940A0">
        <w:rPr>
          <w:rFonts w:ascii="Tahoma" w:hAnsi="Tahoma" w:cs="Tahoma"/>
          <w:szCs w:val="22"/>
          <w:lang w:val="el-GR"/>
        </w:rPr>
        <w:t>), που ενσωματώνει τη λογική των εφαρμογών (</w:t>
      </w:r>
      <w:r w:rsidRPr="00B940A0">
        <w:rPr>
          <w:rFonts w:ascii="Tahoma" w:hAnsi="Tahoma" w:cs="Tahoma"/>
          <w:szCs w:val="22"/>
        </w:rPr>
        <w:t>business</w:t>
      </w:r>
      <w:r w:rsidRPr="00B940A0">
        <w:rPr>
          <w:rFonts w:ascii="Tahoma" w:hAnsi="Tahoma" w:cs="Tahoma"/>
          <w:szCs w:val="22"/>
          <w:lang w:val="el-GR"/>
        </w:rPr>
        <w:t xml:space="preserve"> </w:t>
      </w:r>
      <w:r w:rsidRPr="00B940A0">
        <w:rPr>
          <w:rFonts w:ascii="Tahoma" w:hAnsi="Tahoma" w:cs="Tahoma"/>
          <w:szCs w:val="22"/>
        </w:rPr>
        <w:t>logic</w:t>
      </w:r>
      <w:r w:rsidRPr="00B940A0">
        <w:rPr>
          <w:rFonts w:ascii="Tahoma" w:hAnsi="Tahoma" w:cs="Tahoma"/>
          <w:szCs w:val="22"/>
          <w:lang w:val="el-GR"/>
        </w:rPr>
        <w:t>), δηλαδή όλους τους επιχειρησιακούς κανόνες (</w:t>
      </w:r>
      <w:r w:rsidRPr="00B940A0">
        <w:rPr>
          <w:rFonts w:ascii="Tahoma" w:hAnsi="Tahoma" w:cs="Tahoma"/>
          <w:szCs w:val="22"/>
        </w:rPr>
        <w:t>business</w:t>
      </w:r>
      <w:r w:rsidRPr="00B940A0">
        <w:rPr>
          <w:rFonts w:ascii="Tahoma" w:hAnsi="Tahoma" w:cs="Tahoma"/>
          <w:szCs w:val="22"/>
          <w:lang w:val="el-GR"/>
        </w:rPr>
        <w:t xml:space="preserve"> </w:t>
      </w:r>
      <w:r w:rsidRPr="00B940A0">
        <w:rPr>
          <w:rFonts w:ascii="Tahoma" w:hAnsi="Tahoma" w:cs="Tahoma"/>
          <w:szCs w:val="22"/>
        </w:rPr>
        <w:t>rules</w:t>
      </w:r>
      <w:r w:rsidRPr="00B940A0">
        <w:rPr>
          <w:rFonts w:ascii="Tahoma" w:hAnsi="Tahoma" w:cs="Tahoma"/>
          <w:szCs w:val="22"/>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B940A0">
        <w:rPr>
          <w:rFonts w:ascii="Tahoma" w:hAnsi="Tahoma" w:cs="Tahoma"/>
          <w:szCs w:val="22"/>
        </w:rPr>
        <w:t>SOA</w:t>
      </w:r>
      <w:r w:rsidRPr="00B940A0">
        <w:rPr>
          <w:rFonts w:ascii="Tahoma" w:hAnsi="Tahoma" w:cs="Tahoma"/>
          <w:szCs w:val="22"/>
          <w:lang w:val="el-GR"/>
        </w:rPr>
        <w:t>-</w:t>
      </w:r>
      <w:r w:rsidRPr="00B940A0">
        <w:rPr>
          <w:rFonts w:ascii="Tahoma" w:hAnsi="Tahoma" w:cs="Tahoma"/>
          <w:szCs w:val="22"/>
        </w:rPr>
        <w:t>enabled</w:t>
      </w:r>
      <w:r w:rsidRPr="00B940A0">
        <w:rPr>
          <w:rFonts w:ascii="Tahoma" w:hAnsi="Tahoma" w:cs="Tahoma"/>
          <w:szCs w:val="22"/>
          <w:lang w:val="el-GR"/>
        </w:rPr>
        <w:t xml:space="preserve">, δηλαδή να είναι </w:t>
      </w:r>
      <w:r w:rsidRPr="00B940A0">
        <w:rPr>
          <w:rFonts w:ascii="Tahoma" w:hAnsi="Tahoma" w:cs="Tahoma"/>
          <w:szCs w:val="22"/>
        </w:rPr>
        <w:t>loosely</w:t>
      </w:r>
      <w:r w:rsidRPr="00B940A0">
        <w:rPr>
          <w:rFonts w:ascii="Tahoma" w:hAnsi="Tahoma" w:cs="Tahoma"/>
          <w:szCs w:val="22"/>
          <w:lang w:val="el-GR"/>
        </w:rPr>
        <w:t>-</w:t>
      </w:r>
      <w:r w:rsidRPr="00B940A0">
        <w:rPr>
          <w:rFonts w:ascii="Tahoma" w:hAnsi="Tahoma" w:cs="Tahoma"/>
          <w:szCs w:val="22"/>
        </w:rPr>
        <w:t>coupled</w:t>
      </w:r>
      <w:r w:rsidRPr="00B940A0">
        <w:rPr>
          <w:rFonts w:ascii="Tahoma" w:hAnsi="Tahoma" w:cs="Tahoma"/>
          <w:szCs w:val="22"/>
          <w:lang w:val="el-GR"/>
        </w:rPr>
        <w:t xml:space="preserve"> και να παρέχουν τη δυνατότητα συμμετοχής σε οριζόντιες διαδικασίες ενορχήστρωσης με χρήση τεχνολογιών </w:t>
      </w:r>
      <w:r w:rsidRPr="00B940A0">
        <w:rPr>
          <w:rFonts w:ascii="Tahoma" w:hAnsi="Tahoma" w:cs="Tahoma"/>
          <w:szCs w:val="22"/>
        </w:rPr>
        <w:t>web</w:t>
      </w:r>
      <w:r w:rsidRPr="00B940A0">
        <w:rPr>
          <w:rFonts w:ascii="Tahoma" w:hAnsi="Tahoma" w:cs="Tahoma"/>
          <w:szCs w:val="22"/>
          <w:lang w:val="el-GR"/>
        </w:rPr>
        <w:t xml:space="preserve"> </w:t>
      </w:r>
      <w:r w:rsidRPr="00B940A0">
        <w:rPr>
          <w:rFonts w:ascii="Tahoma" w:hAnsi="Tahoma" w:cs="Tahoma"/>
          <w:szCs w:val="22"/>
        </w:rPr>
        <w:t>services</w:t>
      </w:r>
      <w:r w:rsidRPr="00B940A0">
        <w:rPr>
          <w:rFonts w:ascii="Tahoma" w:hAnsi="Tahoma" w:cs="Tahoma"/>
          <w:szCs w:val="22"/>
          <w:lang w:val="el-GR"/>
        </w:rPr>
        <w:t>.</w:t>
      </w:r>
    </w:p>
    <w:p w14:paraId="76D215DA" w14:textId="04BB9EDF" w:rsidR="00EB0541" w:rsidRDefault="00EB0541" w:rsidP="008A1019">
      <w:pPr>
        <w:numPr>
          <w:ilvl w:val="0"/>
          <w:numId w:val="102"/>
        </w:numPr>
        <w:tabs>
          <w:tab w:val="num" w:pos="716"/>
        </w:tabs>
        <w:suppressAutoHyphens w:val="0"/>
        <w:spacing w:before="120"/>
        <w:ind w:left="567" w:hanging="425"/>
        <w:rPr>
          <w:rFonts w:ascii="Tahoma" w:hAnsi="Tahoma" w:cs="Tahoma"/>
          <w:szCs w:val="22"/>
          <w:lang w:val="el-GR"/>
        </w:rPr>
      </w:pPr>
      <w:r w:rsidRPr="00B940A0">
        <w:rPr>
          <w:rFonts w:ascii="Tahoma" w:hAnsi="Tahoma" w:cs="Tahoma"/>
          <w:szCs w:val="22"/>
          <w:lang w:val="el-GR"/>
        </w:rPr>
        <w:t xml:space="preserve">Το </w:t>
      </w:r>
      <w:r w:rsidRPr="00B940A0">
        <w:rPr>
          <w:rFonts w:ascii="Tahoma" w:hAnsi="Tahoma" w:cs="Tahoma"/>
          <w:b/>
          <w:szCs w:val="22"/>
          <w:lang w:val="el-GR"/>
        </w:rPr>
        <w:t>επίπεδο δεδομένων</w:t>
      </w:r>
      <w:r w:rsidRPr="00B940A0">
        <w:rPr>
          <w:rFonts w:ascii="Tahoma" w:hAnsi="Tahoma" w:cs="Tahoma"/>
          <w:szCs w:val="22"/>
          <w:lang w:val="el-GR"/>
        </w:rPr>
        <w:t xml:space="preserve"> (</w:t>
      </w:r>
      <w:r w:rsidRPr="00B940A0">
        <w:rPr>
          <w:rFonts w:ascii="Tahoma" w:hAnsi="Tahoma" w:cs="Tahoma"/>
          <w:szCs w:val="22"/>
        </w:rPr>
        <w:t>data</w:t>
      </w:r>
      <w:r w:rsidRPr="00B940A0">
        <w:rPr>
          <w:rFonts w:ascii="Tahoma" w:hAnsi="Tahoma" w:cs="Tahoma"/>
          <w:szCs w:val="22"/>
          <w:lang w:val="el-GR"/>
        </w:rPr>
        <w:t xml:space="preserve"> </w:t>
      </w:r>
      <w:r w:rsidRPr="00B940A0">
        <w:rPr>
          <w:rFonts w:ascii="Tahoma" w:hAnsi="Tahoma" w:cs="Tahoma"/>
          <w:szCs w:val="22"/>
        </w:rPr>
        <w:t>tier</w:t>
      </w:r>
      <w:r w:rsidRPr="00B940A0">
        <w:rPr>
          <w:rFonts w:ascii="Tahoma" w:hAnsi="Tahoma" w:cs="Tahoma"/>
          <w:szCs w:val="22"/>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B940A0">
        <w:rPr>
          <w:rFonts w:ascii="Tahoma" w:hAnsi="Tahoma" w:cs="Tahoma"/>
          <w:szCs w:val="22"/>
        </w:rPr>
        <w:t>transactional</w:t>
      </w:r>
      <w:r w:rsidRPr="00B940A0">
        <w:rPr>
          <w:rFonts w:ascii="Tahoma" w:hAnsi="Tahoma" w:cs="Tahoma"/>
          <w:szCs w:val="22"/>
          <w:lang w:val="el-GR"/>
        </w:rPr>
        <w:t xml:space="preserve"> </w:t>
      </w:r>
      <w:r w:rsidRPr="00B940A0">
        <w:rPr>
          <w:rFonts w:ascii="Tahoma" w:hAnsi="Tahoma" w:cs="Tahoma"/>
          <w:szCs w:val="22"/>
        </w:rPr>
        <w:t>data</w:t>
      </w:r>
      <w:r w:rsidRPr="00B940A0">
        <w:rPr>
          <w:rFonts w:ascii="Tahoma" w:hAnsi="Tahoma" w:cs="Tahoma"/>
          <w:szCs w:val="22"/>
          <w:lang w:val="el-GR"/>
        </w:rPr>
        <w:t xml:space="preserve"> (συναλλαγές), </w:t>
      </w:r>
      <w:r w:rsidRPr="00B940A0">
        <w:rPr>
          <w:rFonts w:ascii="Tahoma" w:hAnsi="Tahoma" w:cs="Tahoma"/>
          <w:szCs w:val="22"/>
        </w:rPr>
        <w:t>master</w:t>
      </w:r>
      <w:r w:rsidRPr="00B940A0">
        <w:rPr>
          <w:rFonts w:ascii="Tahoma" w:hAnsi="Tahoma" w:cs="Tahoma"/>
          <w:szCs w:val="22"/>
          <w:lang w:val="el-GR"/>
        </w:rPr>
        <w:t xml:space="preserve"> </w:t>
      </w:r>
      <w:r w:rsidRPr="00B940A0">
        <w:rPr>
          <w:rFonts w:ascii="Tahoma" w:hAnsi="Tahoma" w:cs="Tahoma"/>
          <w:szCs w:val="22"/>
        </w:rPr>
        <w:t>data</w:t>
      </w:r>
      <w:r w:rsidRPr="00B940A0">
        <w:rPr>
          <w:rFonts w:ascii="Tahoma" w:hAnsi="Tahoma" w:cs="Tahoma"/>
          <w:szCs w:val="22"/>
          <w:lang w:val="el-GR"/>
        </w:rPr>
        <w:t xml:space="preserve"> (πελάτης), ή δεδομένα ανάλυσης (</w:t>
      </w:r>
      <w:r w:rsidRPr="00B940A0">
        <w:rPr>
          <w:rFonts w:ascii="Tahoma" w:hAnsi="Tahoma" w:cs="Tahoma"/>
          <w:szCs w:val="22"/>
        </w:rPr>
        <w:t>aggregate</w:t>
      </w:r>
      <w:r w:rsidRPr="00B940A0">
        <w:rPr>
          <w:rFonts w:ascii="Tahoma" w:hAnsi="Tahoma" w:cs="Tahoma"/>
          <w:szCs w:val="22"/>
          <w:lang w:val="el-GR"/>
        </w:rPr>
        <w:t xml:space="preserve"> </w:t>
      </w:r>
      <w:r w:rsidRPr="00B940A0">
        <w:rPr>
          <w:rFonts w:ascii="Tahoma" w:hAnsi="Tahoma" w:cs="Tahoma"/>
          <w:szCs w:val="22"/>
        </w:rPr>
        <w:t>data</w:t>
      </w:r>
      <w:r w:rsidRPr="00B940A0">
        <w:rPr>
          <w:rFonts w:ascii="Tahoma" w:hAnsi="Tahoma" w:cs="Tahoma"/>
          <w:szCs w:val="22"/>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6D989181" w14:textId="7F51A24D" w:rsidR="00E923C5" w:rsidRPr="00B85221" w:rsidRDefault="00E923C5" w:rsidP="00E923C5">
      <w:pPr>
        <w:spacing w:before="120"/>
        <w:rPr>
          <w:rFonts w:ascii="Tahoma" w:hAnsi="Tahoma" w:cs="Tahoma"/>
          <w:lang w:val="el-GR"/>
        </w:rPr>
      </w:pPr>
      <w:r w:rsidRPr="00B85221">
        <w:rPr>
          <w:rFonts w:ascii="Tahoma" w:hAnsi="Tahoma" w:cs="Tahoma"/>
          <w:lang w:val="el-GR"/>
        </w:rPr>
        <w:t>Όλα τα ανωτέρω επίπεδα χτίζονται πάνω στο</w:t>
      </w:r>
      <w:r w:rsidRPr="00B85221">
        <w:rPr>
          <w:rFonts w:ascii="Tahoma" w:hAnsi="Tahoma" w:cs="Tahoma"/>
          <w:b/>
          <w:lang w:val="el-GR"/>
        </w:rPr>
        <w:t xml:space="preserve"> </w:t>
      </w:r>
      <w:r w:rsidRPr="00B85221">
        <w:rPr>
          <w:rFonts w:ascii="Tahoma" w:hAnsi="Tahoma" w:cs="Tahoma"/>
          <w:lang w:val="el-GR"/>
        </w:rPr>
        <w:t>Επίπεδο</w:t>
      </w:r>
      <w:r w:rsidRPr="00B85221">
        <w:rPr>
          <w:rFonts w:ascii="Tahoma" w:hAnsi="Tahoma" w:cs="Tahoma"/>
          <w:b/>
          <w:lang w:val="el-GR"/>
        </w:rPr>
        <w:t xml:space="preserve"> </w:t>
      </w:r>
      <w:r w:rsidRPr="00B85221">
        <w:rPr>
          <w:rFonts w:ascii="Tahoma" w:hAnsi="Tahoma" w:cs="Tahoma"/>
          <w:lang w:val="el-GR"/>
        </w:rPr>
        <w:t>υποδομών (</w:t>
      </w:r>
      <w:r w:rsidRPr="00B85221">
        <w:rPr>
          <w:rFonts w:ascii="Tahoma" w:hAnsi="Tahoma" w:cs="Tahoma"/>
        </w:rPr>
        <w:t>Shared</w:t>
      </w:r>
      <w:r w:rsidRPr="00B85221">
        <w:rPr>
          <w:rFonts w:ascii="Tahoma" w:hAnsi="Tahoma" w:cs="Tahoma"/>
          <w:lang w:val="el-GR"/>
        </w:rPr>
        <w:t xml:space="preserve"> </w:t>
      </w:r>
      <w:r w:rsidRPr="00B85221">
        <w:rPr>
          <w:rFonts w:ascii="Tahoma" w:hAnsi="Tahoma" w:cs="Tahoma"/>
        </w:rPr>
        <w:t>Infrastructure</w:t>
      </w:r>
      <w:r w:rsidRPr="00B85221">
        <w:rPr>
          <w:rFonts w:ascii="Tahoma" w:hAnsi="Tahoma" w:cs="Tahoma"/>
          <w:lang w:val="el-GR"/>
        </w:rPr>
        <w:t>)</w:t>
      </w:r>
      <w:r w:rsidRPr="00B85221">
        <w:rPr>
          <w:rFonts w:ascii="Tahoma" w:hAnsi="Tahoma" w:cs="Tahoma"/>
          <w:b/>
          <w:lang w:val="el-GR"/>
        </w:rPr>
        <w:t xml:space="preserve"> </w:t>
      </w:r>
      <w:r w:rsidRPr="00B85221">
        <w:rPr>
          <w:rFonts w:ascii="Tahoma" w:hAnsi="Tahoma" w:cs="Tahoma"/>
          <w:lang w:val="el-GR"/>
        </w:rPr>
        <w:t xml:space="preserve">το οποίο αφορά τη φυσική υποδομή του συστήματος και την αντίστοιχη αρχιτεκτονική του, όπως αυτή προκύψει από τη μελέτη </w:t>
      </w:r>
      <w:r w:rsidR="00821AAA" w:rsidRPr="00B85221">
        <w:rPr>
          <w:rFonts w:ascii="Tahoma" w:hAnsi="Tahoma" w:cs="Tahoma"/>
          <w:lang w:val="el-GR"/>
        </w:rPr>
        <w:t>εγκατάστασης</w:t>
      </w:r>
      <w:r w:rsidRPr="00B85221">
        <w:rPr>
          <w:rFonts w:ascii="Tahoma" w:hAnsi="Tahoma" w:cs="Tahoma"/>
          <w:lang w:val="el-GR"/>
        </w:rPr>
        <w:t xml:space="preserve"> των εφαρμογών στο </w:t>
      </w:r>
      <w:r w:rsidRPr="00B85221">
        <w:rPr>
          <w:rFonts w:ascii="Tahoma" w:hAnsi="Tahoma" w:cs="Tahoma"/>
          <w:lang w:val="en-US"/>
        </w:rPr>
        <w:t>G</w:t>
      </w:r>
      <w:r w:rsidRPr="00B85221">
        <w:rPr>
          <w:rFonts w:ascii="Tahoma" w:hAnsi="Tahoma" w:cs="Tahoma"/>
          <w:lang w:val="el-GR"/>
        </w:rPr>
        <w:t>-</w:t>
      </w:r>
      <w:r w:rsidRPr="00B85221">
        <w:rPr>
          <w:rFonts w:ascii="Tahoma" w:hAnsi="Tahoma" w:cs="Tahoma"/>
          <w:lang w:val="en-US"/>
        </w:rPr>
        <w:t>Cloud</w:t>
      </w:r>
      <w:r w:rsidRPr="00B85221">
        <w:rPr>
          <w:rFonts w:ascii="Tahoma" w:hAnsi="Tahoma" w:cs="Tahoma"/>
          <w:lang w:val="el-GR"/>
        </w:rPr>
        <w:t>.</w:t>
      </w:r>
    </w:p>
    <w:p w14:paraId="1112F81A" w14:textId="77777777" w:rsidR="00E923C5" w:rsidRPr="00B85221" w:rsidRDefault="00E923C5" w:rsidP="00E923C5">
      <w:pPr>
        <w:spacing w:before="120"/>
        <w:rPr>
          <w:rFonts w:ascii="Tahoma" w:hAnsi="Tahoma" w:cs="Tahoma"/>
          <w:lang w:val="el-GR"/>
        </w:rPr>
      </w:pPr>
      <w:r w:rsidRPr="00B85221">
        <w:rPr>
          <w:rFonts w:ascii="Tahoma" w:hAnsi="Tahoma" w:cs="Tahoma"/>
          <w:lang w:val="el-GR"/>
        </w:rPr>
        <w:t>Την πλατφόρμα της λογικής αρχιτεκτονικής ολοκληρώνουν τα κατακόρυφα επίπεδα:</w:t>
      </w:r>
    </w:p>
    <w:p w14:paraId="63ED0143" w14:textId="77777777" w:rsidR="001D5E41" w:rsidRPr="00B85221" w:rsidRDefault="001D5E41" w:rsidP="008A1019">
      <w:pPr>
        <w:numPr>
          <w:ilvl w:val="0"/>
          <w:numId w:val="102"/>
        </w:numPr>
        <w:tabs>
          <w:tab w:val="num" w:pos="716"/>
        </w:tabs>
        <w:suppressAutoHyphens w:val="0"/>
        <w:spacing w:before="120"/>
        <w:ind w:left="567" w:hanging="425"/>
        <w:rPr>
          <w:rFonts w:ascii="Tahoma" w:hAnsi="Tahoma" w:cs="Tahoma"/>
          <w:lang w:val="el-GR"/>
        </w:rPr>
      </w:pPr>
      <w:r w:rsidRPr="00B85221">
        <w:rPr>
          <w:rFonts w:ascii="Tahoma" w:hAnsi="Tahoma" w:cs="Tahoma"/>
          <w:b/>
          <w:lang w:val="el-GR"/>
        </w:rPr>
        <w:t xml:space="preserve">Επίπεδο διαχείρισης </w:t>
      </w:r>
      <w:r w:rsidRPr="00B85221">
        <w:rPr>
          <w:rFonts w:ascii="Tahoma" w:hAnsi="Tahoma" w:cs="Tahoma"/>
          <w:lang w:val="el-GR"/>
        </w:rPr>
        <w:t>(</w:t>
      </w:r>
      <w:r w:rsidRPr="00B85221">
        <w:rPr>
          <w:rFonts w:ascii="Tahoma" w:hAnsi="Tahoma" w:cs="Tahoma"/>
        </w:rPr>
        <w:t>Enterprise</w:t>
      </w:r>
      <w:r w:rsidRPr="00B85221">
        <w:rPr>
          <w:rFonts w:ascii="Tahoma" w:hAnsi="Tahoma" w:cs="Tahoma"/>
          <w:lang w:val="el-GR"/>
        </w:rPr>
        <w:t xml:space="preserve"> </w:t>
      </w:r>
      <w:r w:rsidRPr="00B85221">
        <w:rPr>
          <w:rFonts w:ascii="Tahoma" w:hAnsi="Tahoma" w:cs="Tahoma"/>
        </w:rPr>
        <w:t>Management</w:t>
      </w:r>
      <w:r w:rsidRPr="00B85221">
        <w:rPr>
          <w:rFonts w:ascii="Tahoma" w:hAnsi="Tahoma" w:cs="Tahoma"/>
          <w:lang w:val="el-GR"/>
        </w:rPr>
        <w:t xml:space="preserve">): Αφορά την παρεχόμενη λειτουργικότητα διαχείρισης η οποία επιτρέπει στον διαχειριστή να επιβλέπει τη λειτουργία όλων των επιπέδων της αρχιτεκτονικής κατά το δυνατόν από ενιαίο γραφικό ή </w:t>
      </w:r>
      <w:r w:rsidRPr="00B85221">
        <w:rPr>
          <w:rFonts w:ascii="Tahoma" w:hAnsi="Tahoma" w:cs="Tahoma"/>
        </w:rPr>
        <w:t>web</w:t>
      </w:r>
      <w:r w:rsidRPr="00B85221">
        <w:rPr>
          <w:rFonts w:ascii="Tahoma" w:hAnsi="Tahoma" w:cs="Tahoma"/>
          <w:lang w:val="el-GR"/>
        </w:rPr>
        <w:t>-</w:t>
      </w:r>
      <w:r w:rsidRPr="00B85221">
        <w:rPr>
          <w:rFonts w:ascii="Tahoma" w:hAnsi="Tahoma" w:cs="Tahoma"/>
        </w:rPr>
        <w:t>based</w:t>
      </w:r>
      <w:r w:rsidRPr="00B85221">
        <w:rPr>
          <w:rFonts w:ascii="Tahoma" w:hAnsi="Tahoma" w:cs="Tahoma"/>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16564D78" w14:textId="77777777" w:rsidR="001D5E41" w:rsidRDefault="001D5E41" w:rsidP="008A1019">
      <w:pPr>
        <w:numPr>
          <w:ilvl w:val="0"/>
          <w:numId w:val="102"/>
        </w:numPr>
        <w:tabs>
          <w:tab w:val="num" w:pos="716"/>
        </w:tabs>
        <w:suppressAutoHyphens w:val="0"/>
        <w:spacing w:before="120"/>
        <w:ind w:left="567" w:hanging="425"/>
        <w:rPr>
          <w:rFonts w:ascii="Tahoma" w:hAnsi="Tahoma" w:cs="Tahoma"/>
          <w:lang w:val="el-GR"/>
        </w:rPr>
      </w:pPr>
      <w:r w:rsidRPr="00B85221">
        <w:rPr>
          <w:rFonts w:ascii="Tahoma" w:hAnsi="Tahoma" w:cs="Tahoma"/>
          <w:b/>
          <w:lang w:val="el-GR"/>
        </w:rPr>
        <w:t xml:space="preserve">Επίπεδο ανάπτυξης </w:t>
      </w:r>
      <w:r w:rsidRPr="00B85221">
        <w:rPr>
          <w:rFonts w:ascii="Tahoma" w:hAnsi="Tahoma" w:cs="Tahoma"/>
          <w:lang w:val="el-GR"/>
        </w:rPr>
        <w:t xml:space="preserve">(Enterprise Development): Αφορά τα εργαλεία αλλά και πλαίσιο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παρεχόμενων εργαλείων με τις ώριμες, ανοικτές και ευρέως διαδεδομένες τεχνολογίες π.χ. Web Services, XML, </w:t>
      </w:r>
      <w:r w:rsidRPr="00B85221">
        <w:rPr>
          <w:rFonts w:ascii="Tahoma" w:hAnsi="Tahoma" w:cs="Tahoma"/>
          <w:lang w:val="en-US"/>
        </w:rPr>
        <w:t>JSON</w:t>
      </w:r>
      <w:r w:rsidRPr="00B85221">
        <w:rPr>
          <w:rFonts w:ascii="Tahoma" w:hAnsi="Tahoma" w:cs="Tahoma"/>
          <w:lang w:val="el-GR"/>
        </w:rPr>
        <w:t xml:space="preserve"> κ.ά</w:t>
      </w:r>
      <w:r w:rsidRPr="00B85221">
        <w:rPr>
          <w:rFonts w:ascii="Tahoma" w:hAnsi="Tahoma" w:cs="Tahoma"/>
          <w:noProof/>
          <w:lang w:val="el-GR"/>
        </w:rPr>
        <w:t>.</w:t>
      </w:r>
    </w:p>
    <w:p w14:paraId="749D365E" w14:textId="3BBAD5AD" w:rsidR="00EB0541" w:rsidRPr="00B940A0" w:rsidRDefault="00EB0541" w:rsidP="008A1019">
      <w:pPr>
        <w:numPr>
          <w:ilvl w:val="0"/>
          <w:numId w:val="102"/>
        </w:numPr>
        <w:tabs>
          <w:tab w:val="num" w:pos="716"/>
        </w:tabs>
        <w:suppressAutoHyphens w:val="0"/>
        <w:spacing w:before="120"/>
        <w:ind w:left="567" w:hanging="425"/>
        <w:rPr>
          <w:rFonts w:ascii="Tahoma" w:hAnsi="Tahoma" w:cs="Tahoma"/>
          <w:szCs w:val="22"/>
          <w:lang w:val="el-GR"/>
        </w:rPr>
      </w:pPr>
      <w:r w:rsidRPr="00B940A0">
        <w:rPr>
          <w:rFonts w:ascii="Tahoma" w:hAnsi="Tahoma" w:cs="Tahoma"/>
          <w:szCs w:val="22"/>
          <w:lang w:val="el-GR"/>
        </w:rPr>
        <w:t xml:space="preserve">Το </w:t>
      </w:r>
      <w:r w:rsidRPr="00B940A0">
        <w:rPr>
          <w:rFonts w:ascii="Tahoma" w:hAnsi="Tahoma" w:cs="Tahoma"/>
          <w:b/>
          <w:szCs w:val="22"/>
          <w:lang w:val="el-GR"/>
        </w:rPr>
        <w:t xml:space="preserve">επίπεδο </w:t>
      </w:r>
      <w:r w:rsidRPr="00B940A0">
        <w:rPr>
          <w:rFonts w:ascii="Tahoma" w:hAnsi="Tahoma" w:cs="Tahoma"/>
          <w:b/>
          <w:bCs/>
          <w:szCs w:val="22"/>
          <w:lang w:val="el-GR"/>
        </w:rPr>
        <w:t>ασφαλείας</w:t>
      </w:r>
      <w:r w:rsidRPr="00B940A0">
        <w:rPr>
          <w:rFonts w:ascii="Tahoma" w:hAnsi="Tahoma" w:cs="Tahoma"/>
          <w:szCs w:val="22"/>
          <w:lang w:val="el-GR"/>
        </w:rPr>
        <w:t xml:space="preserve"> (</w:t>
      </w:r>
      <w:r w:rsidRPr="00B940A0">
        <w:rPr>
          <w:rFonts w:ascii="Tahoma" w:hAnsi="Tahoma" w:cs="Tahoma"/>
          <w:szCs w:val="22"/>
        </w:rPr>
        <w:t>Enterprise</w:t>
      </w:r>
      <w:r w:rsidRPr="00B940A0">
        <w:rPr>
          <w:rFonts w:ascii="Tahoma" w:hAnsi="Tahoma" w:cs="Tahoma"/>
          <w:szCs w:val="22"/>
          <w:lang w:val="el-GR"/>
        </w:rPr>
        <w:t xml:space="preserve"> </w:t>
      </w:r>
      <w:r w:rsidRPr="00B940A0">
        <w:rPr>
          <w:rFonts w:ascii="Tahoma" w:hAnsi="Tahoma" w:cs="Tahoma"/>
          <w:szCs w:val="22"/>
        </w:rPr>
        <w:t>Security</w:t>
      </w:r>
      <w:r w:rsidRPr="00B940A0">
        <w:rPr>
          <w:rFonts w:ascii="Tahoma" w:hAnsi="Tahoma" w:cs="Tahoma"/>
          <w:szCs w:val="22"/>
          <w:lang w:val="el-GR"/>
        </w:rPr>
        <w:t xml:space="preserve">): </w:t>
      </w:r>
      <w:r w:rsidR="00297695" w:rsidRPr="00B85221">
        <w:rPr>
          <w:rFonts w:ascii="Tahoma" w:hAnsi="Tahoma" w:cs="Tahoma"/>
          <w:lang w:val="el-GR"/>
        </w:rPr>
        <w:t xml:space="preserve">Αφορά την υποδομή ασφαλείας (Διατάξεις ασφαλείας του </w:t>
      </w:r>
      <w:r w:rsidR="00297695" w:rsidRPr="00B85221">
        <w:rPr>
          <w:rFonts w:ascii="Tahoma" w:hAnsi="Tahoma" w:cs="Tahoma"/>
          <w:lang w:val="en-US"/>
        </w:rPr>
        <w:t>G</w:t>
      </w:r>
      <w:r w:rsidR="00297695" w:rsidRPr="00B85221">
        <w:rPr>
          <w:rFonts w:ascii="Tahoma" w:hAnsi="Tahoma" w:cs="Tahoma"/>
          <w:lang w:val="el-GR"/>
        </w:rPr>
        <w:t>-</w:t>
      </w:r>
      <w:r w:rsidR="00297695" w:rsidRPr="00B85221">
        <w:rPr>
          <w:rFonts w:ascii="Tahoma" w:hAnsi="Tahoma" w:cs="Tahoma"/>
          <w:lang w:val="en-US"/>
        </w:rPr>
        <w:t>cloud</w:t>
      </w:r>
      <w:r w:rsidR="00297695" w:rsidRPr="00B85221">
        <w:rPr>
          <w:rFonts w:ascii="Tahoma" w:hAnsi="Tahoma" w:cs="Tahoma"/>
          <w:lang w:val="el-GR"/>
        </w:rPr>
        <w:t xml:space="preserve">, </w:t>
      </w:r>
      <w:r w:rsidR="00297695" w:rsidRPr="00B85221">
        <w:rPr>
          <w:rFonts w:ascii="Tahoma" w:hAnsi="Tahoma" w:cs="Tahoma"/>
          <w:lang w:val="en-US"/>
        </w:rPr>
        <w:t>Domain</w:t>
      </w:r>
      <w:r w:rsidR="00297695" w:rsidRPr="00B85221">
        <w:rPr>
          <w:rFonts w:ascii="Tahoma" w:hAnsi="Tahoma" w:cs="Tahoma"/>
          <w:lang w:val="el-GR"/>
        </w:rPr>
        <w:t xml:space="preserve"> </w:t>
      </w:r>
      <w:r w:rsidR="00297695" w:rsidRPr="00B85221">
        <w:rPr>
          <w:rFonts w:ascii="Tahoma" w:hAnsi="Tahoma" w:cs="Tahoma"/>
          <w:lang w:val="en-US"/>
        </w:rPr>
        <w:t>Controller</w:t>
      </w:r>
      <w:r w:rsidR="00297695" w:rsidRPr="00B85221">
        <w:rPr>
          <w:rFonts w:ascii="Tahoma" w:hAnsi="Tahoma" w:cs="Tahoma"/>
          <w:lang w:val="el-GR"/>
        </w:rPr>
        <w:t xml:space="preserve">/ </w:t>
      </w:r>
      <w:r w:rsidR="00297695" w:rsidRPr="00B85221">
        <w:rPr>
          <w:rFonts w:ascii="Tahoma" w:hAnsi="Tahoma" w:cs="Tahoma"/>
          <w:lang w:val="en-US"/>
        </w:rPr>
        <w:t>Active</w:t>
      </w:r>
      <w:r w:rsidR="00297695" w:rsidRPr="00B85221">
        <w:rPr>
          <w:rFonts w:ascii="Tahoma" w:hAnsi="Tahoma" w:cs="Tahoma"/>
          <w:lang w:val="el-GR"/>
        </w:rPr>
        <w:t xml:space="preserve"> </w:t>
      </w:r>
      <w:r w:rsidR="00297695" w:rsidRPr="00B85221">
        <w:rPr>
          <w:rFonts w:ascii="Tahoma" w:hAnsi="Tahoma" w:cs="Tahoma"/>
          <w:lang w:val="en-US"/>
        </w:rPr>
        <w:t>Directory</w:t>
      </w:r>
      <w:r w:rsidR="00297695" w:rsidRPr="00B85221">
        <w:rPr>
          <w:rFonts w:ascii="Tahoma" w:hAnsi="Tahoma" w:cs="Tahoma"/>
          <w:lang w:val="el-GR"/>
        </w:rPr>
        <w:t xml:space="preserve"> του Υπουργείου Τουρισμού) που θα θωρακίζει το Ενιαίο ΜΗΤΕ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r w:rsidRPr="00B940A0">
        <w:rPr>
          <w:rFonts w:ascii="Tahoma" w:hAnsi="Tahoma" w:cs="Tahoma"/>
          <w:szCs w:val="22"/>
          <w:lang w:val="el-GR"/>
        </w:rPr>
        <w:t>.</w:t>
      </w:r>
    </w:p>
    <w:p w14:paraId="65A697BD" w14:textId="525F9729" w:rsidR="00EB0541" w:rsidRDefault="00BB4919" w:rsidP="00EB0541">
      <w:pPr>
        <w:rPr>
          <w:rFonts w:ascii="Tahoma" w:hAnsi="Tahoma" w:cs="Tahoma"/>
          <w:szCs w:val="22"/>
          <w:lang w:val="el-GR"/>
        </w:rPr>
      </w:pPr>
      <w:r>
        <w:rPr>
          <w:rFonts w:ascii="Tahoma" w:hAnsi="Tahoma" w:cs="Tahoma"/>
          <w:szCs w:val="22"/>
          <w:lang w:val="el-GR"/>
        </w:rPr>
        <w:t>Οι υποψήφιοι θα πρέπει στην τεχνική προσφορά τους να περιγράψουν την προτεινόμενη φυσική και λογική αρχιτεκτονική της λύσης τους παραθέτοντας στοιχεία για κάθε επίπεδο αυτών.</w:t>
      </w:r>
    </w:p>
    <w:p w14:paraId="3836DD7B" w14:textId="7E985AF5" w:rsidR="00BB4919" w:rsidRPr="00B940A0" w:rsidRDefault="00BB4919" w:rsidP="00EB0541">
      <w:pPr>
        <w:rPr>
          <w:rFonts w:ascii="Tahoma" w:hAnsi="Tahoma" w:cs="Tahoma"/>
          <w:szCs w:val="22"/>
          <w:lang w:val="el-GR"/>
        </w:rPr>
      </w:pPr>
    </w:p>
    <w:p w14:paraId="0BD21EA1" w14:textId="77777777" w:rsidR="001B6C88" w:rsidRPr="00EE05D9" w:rsidRDefault="001B6C88" w:rsidP="008A1019">
      <w:pPr>
        <w:pStyle w:val="2"/>
        <w:numPr>
          <w:ilvl w:val="1"/>
          <w:numId w:val="169"/>
        </w:numPr>
        <w:rPr>
          <w:rFonts w:ascii="Tahoma" w:hAnsi="Tahoma" w:cs="Tahoma"/>
          <w:lang w:val="el-GR"/>
        </w:rPr>
      </w:pPr>
      <w:bookmarkStart w:id="559" w:name="_Toc515972689"/>
      <w:bookmarkStart w:id="560" w:name="_Ref36808913"/>
      <w:bookmarkStart w:id="561" w:name="_Toc40458242"/>
      <w:bookmarkStart w:id="562" w:name="_Toc84889456"/>
      <w:bookmarkStart w:id="563" w:name="_Toc138167409"/>
      <w:r w:rsidRPr="00AE6F48">
        <w:rPr>
          <w:rFonts w:ascii="Tahoma" w:hAnsi="Tahoma" w:cs="Tahoma"/>
          <w:lang w:val="el-GR"/>
        </w:rPr>
        <w:t>Αρχιτεκτονική Λύση</w:t>
      </w:r>
      <w:bookmarkEnd w:id="559"/>
      <w:bookmarkEnd w:id="560"/>
      <w:bookmarkEnd w:id="561"/>
      <w:bookmarkEnd w:id="562"/>
      <w:bookmarkEnd w:id="563"/>
      <w:r w:rsidRPr="00AE6F48">
        <w:rPr>
          <w:rFonts w:ascii="Tahoma" w:hAnsi="Tahoma" w:cs="Tahoma"/>
          <w:lang w:val="el-GR"/>
        </w:rPr>
        <w:t xml:space="preserve"> </w:t>
      </w:r>
    </w:p>
    <w:p w14:paraId="16EDCF06" w14:textId="77777777" w:rsidR="001B6C88" w:rsidRPr="00B85221" w:rsidRDefault="001B6C88" w:rsidP="001B6C88">
      <w:pPr>
        <w:rPr>
          <w:rFonts w:ascii="Tahoma" w:hAnsi="Tahoma" w:cs="Tahoma"/>
          <w:lang w:val="el-GR"/>
        </w:rPr>
      </w:pPr>
      <w:r w:rsidRPr="00B85221">
        <w:rPr>
          <w:rFonts w:ascii="Tahoma" w:hAnsi="Tahoma" w:cs="Tahoma"/>
          <w:lang w:val="el-GR"/>
        </w:rPr>
        <w:t>Ο υποψήφιος Ανάδοχος στην Τεχνική Πρόσφορά του καλείται να σχεδιάσει και να παρουσιάσει την προτεινόμενη αρχιτεκτονική της προσφερόμενης λύσης, ώστε να καλύπτονται οι απαιτήσεις:</w:t>
      </w:r>
    </w:p>
    <w:p w14:paraId="3C2BC610" w14:textId="310A99A6" w:rsidR="001B6C88" w:rsidRPr="00B85221" w:rsidRDefault="001B6C88" w:rsidP="008A1019">
      <w:pPr>
        <w:pStyle w:val="aff0"/>
        <w:numPr>
          <w:ilvl w:val="0"/>
          <w:numId w:val="118"/>
        </w:numPr>
        <w:spacing w:before="120" w:after="120"/>
        <w:rPr>
          <w:rFonts w:ascii="Tahoma" w:hAnsi="Tahoma" w:cs="Tahoma"/>
          <w:lang w:val="el-GR"/>
        </w:rPr>
      </w:pPr>
      <w:r w:rsidRPr="00B85221">
        <w:rPr>
          <w:rFonts w:ascii="Tahoma" w:hAnsi="Tahoma" w:cs="Tahoma"/>
          <w:lang w:val="el-GR"/>
        </w:rPr>
        <w:t>της προτεινόμενης λογικής αρχιτεκτονικής, σύμφωνα με την Παρ. 3.</w:t>
      </w:r>
      <w:r w:rsidR="00BB4919">
        <w:rPr>
          <w:rFonts w:ascii="Tahoma" w:hAnsi="Tahoma" w:cs="Tahoma"/>
          <w:lang w:val="el-GR"/>
        </w:rPr>
        <w:t>2</w:t>
      </w:r>
      <w:r w:rsidR="00922061">
        <w:rPr>
          <w:rFonts w:ascii="Tahoma" w:hAnsi="Tahoma" w:cs="Tahoma"/>
          <w:lang w:val="el-GR"/>
        </w:rPr>
        <w:t xml:space="preserve"> Λογική Αρχιτεκτονική </w:t>
      </w:r>
      <w:r w:rsidRPr="00B85221">
        <w:rPr>
          <w:rFonts w:ascii="Tahoma" w:hAnsi="Tahoma" w:cs="Tahoma"/>
          <w:lang w:val="el-GR"/>
        </w:rPr>
        <w:t xml:space="preserve">της παρούσας, </w:t>
      </w:r>
    </w:p>
    <w:p w14:paraId="765A2615" w14:textId="4D041D02" w:rsidR="001B6C88" w:rsidRPr="00B85221" w:rsidRDefault="001B6C88" w:rsidP="008A1019">
      <w:pPr>
        <w:pStyle w:val="aff0"/>
        <w:numPr>
          <w:ilvl w:val="0"/>
          <w:numId w:val="118"/>
        </w:numPr>
        <w:spacing w:before="120" w:after="120"/>
        <w:rPr>
          <w:rFonts w:ascii="Tahoma" w:hAnsi="Tahoma" w:cs="Tahoma"/>
          <w:lang w:val="el-GR"/>
        </w:rPr>
      </w:pPr>
      <w:r w:rsidRPr="00B85221">
        <w:rPr>
          <w:rFonts w:ascii="Tahoma" w:hAnsi="Tahoma" w:cs="Tahoma"/>
          <w:lang w:val="el-GR"/>
        </w:rPr>
        <w:t>της λειτουργίας σύμφωνα με την παρ.</w:t>
      </w:r>
      <w:r w:rsidR="00D60B43" w:rsidRPr="00D60B43">
        <w:rPr>
          <w:rFonts w:ascii="Tahoma" w:hAnsi="Tahoma" w:cs="Tahoma"/>
          <w:lang w:val="el-GR"/>
        </w:rPr>
        <w:t xml:space="preserve"> 5.1</w:t>
      </w:r>
      <w:r w:rsidR="007974C2">
        <w:rPr>
          <w:rFonts w:ascii="Tahoma" w:hAnsi="Tahoma" w:cs="Tahoma"/>
          <w:lang w:val="el-GR"/>
        </w:rPr>
        <w:t xml:space="preserve"> Συμβατότητα με </w:t>
      </w:r>
      <w:r w:rsidR="007974C2">
        <w:rPr>
          <w:rFonts w:ascii="Tahoma" w:hAnsi="Tahoma" w:cs="Tahoma"/>
          <w:lang w:val="en-US"/>
        </w:rPr>
        <w:t>G</w:t>
      </w:r>
      <w:r w:rsidR="007974C2" w:rsidRPr="00C75EB0">
        <w:rPr>
          <w:rFonts w:ascii="Tahoma" w:hAnsi="Tahoma" w:cs="Tahoma"/>
          <w:lang w:val="el-GR"/>
        </w:rPr>
        <w:t>-</w:t>
      </w:r>
      <w:r w:rsidR="007974C2">
        <w:rPr>
          <w:rFonts w:ascii="Tahoma" w:hAnsi="Tahoma" w:cs="Tahoma"/>
          <w:lang w:val="en-US"/>
        </w:rPr>
        <w:t>Cloud</w:t>
      </w:r>
      <w:r w:rsidR="00C75EB0" w:rsidRPr="00C75EB0">
        <w:rPr>
          <w:rFonts w:ascii="Tahoma" w:hAnsi="Tahoma" w:cs="Tahoma"/>
          <w:lang w:val="el-GR"/>
        </w:rPr>
        <w:t xml:space="preserve"> </w:t>
      </w:r>
      <w:r w:rsidR="00D60B43">
        <w:rPr>
          <w:rFonts w:ascii="Tahoma" w:hAnsi="Tahoma" w:cs="Tahoma"/>
          <w:lang w:val="el-GR"/>
        </w:rPr>
        <w:t xml:space="preserve">του Παραρτήματος Ι </w:t>
      </w:r>
      <w:r w:rsidRPr="00B85221">
        <w:rPr>
          <w:rFonts w:ascii="Tahoma" w:hAnsi="Tahoma" w:cs="Tahoma"/>
          <w:lang w:val="el-GR"/>
        </w:rPr>
        <w:t>της παρούσας,</w:t>
      </w:r>
    </w:p>
    <w:p w14:paraId="7B73DE66" w14:textId="1BBC0629" w:rsidR="001B6C88" w:rsidRPr="00B85221" w:rsidRDefault="001B6C88" w:rsidP="001B6C88">
      <w:pPr>
        <w:spacing w:before="120"/>
        <w:rPr>
          <w:rFonts w:ascii="Tahoma" w:hAnsi="Tahoma" w:cs="Tahoma"/>
          <w:lang w:val="el-GR"/>
        </w:rPr>
      </w:pPr>
      <w:r w:rsidRPr="00B85221">
        <w:rPr>
          <w:rFonts w:ascii="Tahoma" w:hAnsi="Tahoma" w:cs="Tahoma"/>
          <w:lang w:val="el-GR"/>
        </w:rPr>
        <w:t xml:space="preserve">Οι διακριτές εφαρμογές που φιλοξενούνται θα πρέπει να επικοινωνούν είτε απευθείας μέσω </w:t>
      </w:r>
      <w:r w:rsidRPr="00B85221">
        <w:rPr>
          <w:rFonts w:ascii="Tahoma" w:hAnsi="Tahoma" w:cs="Tahoma"/>
          <w:lang w:val="en-US"/>
        </w:rPr>
        <w:t>Web</w:t>
      </w:r>
      <w:r w:rsidRPr="00B85221">
        <w:rPr>
          <w:rFonts w:ascii="Tahoma" w:hAnsi="Tahoma" w:cs="Tahoma"/>
          <w:lang w:val="el-GR"/>
        </w:rPr>
        <w:t xml:space="preserve"> </w:t>
      </w:r>
      <w:r w:rsidRPr="00B85221">
        <w:rPr>
          <w:rFonts w:ascii="Tahoma" w:hAnsi="Tahoma" w:cs="Tahoma"/>
          <w:lang w:val="en-US"/>
        </w:rPr>
        <w:t>Services</w:t>
      </w:r>
      <w:r w:rsidRPr="00B85221">
        <w:rPr>
          <w:rFonts w:ascii="Tahoma" w:hAnsi="Tahoma" w:cs="Tahoma"/>
          <w:lang w:val="el-GR"/>
        </w:rPr>
        <w:t xml:space="preserve"> είτε με χρήση ενός κοινού </w:t>
      </w:r>
      <w:r w:rsidRPr="00B85221">
        <w:rPr>
          <w:rFonts w:ascii="Tahoma" w:hAnsi="Tahoma" w:cs="Tahoma"/>
          <w:lang w:val="en-US"/>
        </w:rPr>
        <w:t>Service</w:t>
      </w:r>
      <w:r w:rsidRPr="00B85221">
        <w:rPr>
          <w:rFonts w:ascii="Tahoma" w:hAnsi="Tahoma" w:cs="Tahoma"/>
          <w:lang w:val="el-GR"/>
        </w:rPr>
        <w:t xml:space="preserve"> </w:t>
      </w:r>
      <w:r w:rsidRPr="00B85221">
        <w:rPr>
          <w:rFonts w:ascii="Tahoma" w:hAnsi="Tahoma" w:cs="Tahoma"/>
          <w:lang w:val="en-US"/>
        </w:rPr>
        <w:t>Bus</w:t>
      </w:r>
      <w:r w:rsidRPr="00B85221">
        <w:rPr>
          <w:rFonts w:ascii="Tahoma" w:hAnsi="Tahoma" w:cs="Tahoma"/>
          <w:lang w:val="el-GR"/>
        </w:rPr>
        <w:t>. Επισημαίνεται ότι η προτεινόμενη από τον προσφέροντα αρχιτεκτονική δεν θα πρέπει να έχει μοναδικό σημείο αστοχίας (</w:t>
      </w:r>
      <w:r w:rsidRPr="00B85221">
        <w:rPr>
          <w:rFonts w:ascii="Tahoma" w:hAnsi="Tahoma" w:cs="Tahoma"/>
          <w:lang w:val="en-US"/>
        </w:rPr>
        <w:t>Single</w:t>
      </w:r>
      <w:r w:rsidRPr="00B85221">
        <w:rPr>
          <w:rFonts w:ascii="Tahoma" w:hAnsi="Tahoma" w:cs="Tahoma"/>
          <w:lang w:val="el-GR"/>
        </w:rPr>
        <w:t xml:space="preserve"> </w:t>
      </w:r>
      <w:r w:rsidRPr="00B85221">
        <w:rPr>
          <w:rFonts w:ascii="Tahoma" w:hAnsi="Tahoma" w:cs="Tahoma"/>
          <w:lang w:val="en-US"/>
        </w:rPr>
        <w:t>Point</w:t>
      </w:r>
      <w:r w:rsidRPr="00B85221">
        <w:rPr>
          <w:rFonts w:ascii="Tahoma" w:hAnsi="Tahoma" w:cs="Tahoma"/>
          <w:lang w:val="el-GR"/>
        </w:rPr>
        <w:t xml:space="preserve"> </w:t>
      </w:r>
      <w:r w:rsidRPr="00B85221">
        <w:rPr>
          <w:rFonts w:ascii="Tahoma" w:hAnsi="Tahoma" w:cs="Tahoma"/>
          <w:lang w:val="en-US"/>
        </w:rPr>
        <w:t>of</w:t>
      </w:r>
      <w:r w:rsidRPr="00B85221">
        <w:rPr>
          <w:rFonts w:ascii="Tahoma" w:hAnsi="Tahoma" w:cs="Tahoma"/>
          <w:lang w:val="el-GR"/>
        </w:rPr>
        <w:t xml:space="preserve"> </w:t>
      </w:r>
      <w:r w:rsidRPr="00B85221">
        <w:rPr>
          <w:rFonts w:ascii="Tahoma" w:hAnsi="Tahoma" w:cs="Tahoma"/>
          <w:lang w:val="en-US"/>
        </w:rPr>
        <w:t>Failure</w:t>
      </w:r>
      <w:r w:rsidRPr="00B85221">
        <w:rPr>
          <w:rFonts w:ascii="Tahoma" w:hAnsi="Tahoma" w:cs="Tahoma"/>
          <w:lang w:val="el-GR"/>
        </w:rPr>
        <w:t>) στα βασικά επίπεδα</w:t>
      </w:r>
      <w:r w:rsidR="00CE71CD" w:rsidRPr="00CE71CD">
        <w:rPr>
          <w:rFonts w:ascii="Tahoma" w:hAnsi="Tahoma" w:cs="Tahoma"/>
          <w:lang w:val="el-GR"/>
        </w:rPr>
        <w:t>.</w:t>
      </w:r>
      <w:r w:rsidRPr="00B85221">
        <w:rPr>
          <w:rFonts w:ascii="Tahoma" w:hAnsi="Tahoma" w:cs="Tahoma"/>
          <w:lang w:val="el-GR"/>
        </w:rPr>
        <w:t xml:space="preserve"> </w:t>
      </w:r>
    </w:p>
    <w:p w14:paraId="4126D354" w14:textId="635DA8D8" w:rsidR="001B6C88" w:rsidRPr="00B85221" w:rsidRDefault="001B6C88" w:rsidP="001B6C88">
      <w:pPr>
        <w:spacing w:before="120"/>
        <w:rPr>
          <w:rFonts w:ascii="Tahoma" w:hAnsi="Tahoma" w:cs="Tahoma"/>
          <w:lang w:val="el-GR"/>
        </w:rPr>
      </w:pPr>
      <w:r w:rsidRPr="00B85221">
        <w:rPr>
          <w:rFonts w:ascii="Tahoma" w:hAnsi="Tahoma" w:cs="Tahoma"/>
          <w:lang w:val="el-GR"/>
        </w:rPr>
        <w:t xml:space="preserve">Επίσης, θα υπάρχουν δύο διακομιστές για την εξουσιοδότηση και ταυτοποίηση χρηστών σε διάταξη κατ’ ελάχιστον </w:t>
      </w:r>
      <w:r w:rsidRPr="00B85221">
        <w:rPr>
          <w:rFonts w:ascii="Tahoma" w:hAnsi="Tahoma" w:cs="Tahoma"/>
          <w:lang w:val="en-US"/>
        </w:rPr>
        <w:t>active</w:t>
      </w:r>
      <w:r w:rsidRPr="00B85221">
        <w:rPr>
          <w:rFonts w:ascii="Tahoma" w:hAnsi="Tahoma" w:cs="Tahoma"/>
          <w:lang w:val="el-GR"/>
        </w:rPr>
        <w:t>-</w:t>
      </w:r>
      <w:r w:rsidRPr="00B85221">
        <w:rPr>
          <w:rFonts w:ascii="Tahoma" w:hAnsi="Tahoma" w:cs="Tahoma"/>
          <w:lang w:val="en-US"/>
        </w:rPr>
        <w:t>passive</w:t>
      </w:r>
      <w:r w:rsidRPr="00B85221">
        <w:rPr>
          <w:rFonts w:ascii="Tahoma" w:hAnsi="Tahoma" w:cs="Tahoma"/>
          <w:lang w:val="el-GR"/>
        </w:rPr>
        <w:t xml:space="preserve">. Ο υποψήφιος Ανάδοχος, θα πρέπει να περιγράψει λεπτομερώς την προτεινόμενη από αυτόν αρχιτεκτονική. </w:t>
      </w:r>
    </w:p>
    <w:p w14:paraId="09861689" w14:textId="77777777" w:rsidR="001B6C88" w:rsidRPr="00B85221" w:rsidRDefault="001B6C88" w:rsidP="001B6C88">
      <w:pPr>
        <w:spacing w:before="120"/>
        <w:rPr>
          <w:rFonts w:ascii="Tahoma" w:hAnsi="Tahoma" w:cs="Tahoma"/>
          <w:lang w:val="el-GR"/>
        </w:rPr>
      </w:pPr>
      <w:r w:rsidRPr="00B85221">
        <w:rPr>
          <w:rFonts w:ascii="Tahoma" w:hAnsi="Tahoma" w:cs="Tahoma"/>
          <w:lang w:val="el-GR"/>
        </w:rPr>
        <w:t xml:space="preserve">Η  προσφερόμενη αρχιτεκτονική θα πρέπει να περιλαμβάνει </w:t>
      </w:r>
      <w:r w:rsidRPr="00B85221">
        <w:rPr>
          <w:rFonts w:ascii="Tahoma" w:hAnsi="Tahoma" w:cs="Tahoma"/>
          <w:b/>
          <w:lang w:val="el-GR"/>
        </w:rPr>
        <w:t>υποχρεωτικά</w:t>
      </w:r>
      <w:r w:rsidRPr="00B85221">
        <w:rPr>
          <w:rFonts w:ascii="Tahoma" w:hAnsi="Tahoma" w:cs="Tahoma"/>
          <w:lang w:val="el-GR"/>
        </w:rPr>
        <w:t xml:space="preserve"> και μια υποδομή ελέγχου του συστήματος (</w:t>
      </w:r>
      <w:r w:rsidRPr="00B85221">
        <w:rPr>
          <w:rFonts w:ascii="Tahoma" w:hAnsi="Tahoma" w:cs="Tahoma"/>
          <w:lang w:val="en-US"/>
        </w:rPr>
        <w:t>testing</w:t>
      </w:r>
      <w:r w:rsidRPr="00B85221">
        <w:rPr>
          <w:rFonts w:ascii="Tahoma" w:hAnsi="Tahoma" w:cs="Tahoma"/>
          <w:lang w:val="el-GR"/>
        </w:rPr>
        <w:t xml:space="preserve"> </w:t>
      </w:r>
      <w:r w:rsidRPr="00B85221">
        <w:rPr>
          <w:rFonts w:ascii="Tahoma" w:hAnsi="Tahoma" w:cs="Tahoma"/>
          <w:lang w:val="en-US"/>
        </w:rPr>
        <w:t>site</w:t>
      </w:r>
      <w:r w:rsidRPr="00B85221">
        <w:rPr>
          <w:rFonts w:ascii="Tahoma" w:hAnsi="Tahoma" w:cs="Tahoma"/>
          <w:lang w:val="el-GR"/>
        </w:rPr>
        <w:t xml:space="preserve">), η οποία θα φιλοξενηθεί στο </w:t>
      </w:r>
      <w:r w:rsidRPr="00B85221">
        <w:rPr>
          <w:rFonts w:ascii="Tahoma" w:hAnsi="Tahoma" w:cs="Tahoma"/>
          <w:lang w:val="en-US"/>
        </w:rPr>
        <w:t>G</w:t>
      </w:r>
      <w:r w:rsidRPr="00B85221">
        <w:rPr>
          <w:rFonts w:ascii="Tahoma" w:hAnsi="Tahoma" w:cs="Tahoma"/>
          <w:lang w:val="el-GR"/>
        </w:rPr>
        <w:t>-</w:t>
      </w:r>
      <w:r w:rsidRPr="00B85221">
        <w:rPr>
          <w:rFonts w:ascii="Tahoma" w:hAnsi="Tahoma" w:cs="Tahoma"/>
          <w:lang w:val="en-US"/>
        </w:rPr>
        <w:t>Cloud</w:t>
      </w:r>
      <w:r w:rsidRPr="00B85221">
        <w:rPr>
          <w:rFonts w:ascii="Tahoma" w:hAnsi="Tahoma" w:cs="Tahoma"/>
          <w:lang w:val="el-GR"/>
        </w:rPr>
        <w:t xml:space="preserve">. </w:t>
      </w:r>
    </w:p>
    <w:p w14:paraId="781B3126" w14:textId="77777777" w:rsidR="001B6C88" w:rsidRPr="00B85221" w:rsidRDefault="001B6C88" w:rsidP="001B6C88">
      <w:pPr>
        <w:spacing w:before="120"/>
        <w:rPr>
          <w:rFonts w:ascii="Tahoma" w:hAnsi="Tahoma" w:cs="Tahoma"/>
          <w:lang w:val="el-GR"/>
        </w:rPr>
      </w:pPr>
      <w:r w:rsidRPr="00B85221">
        <w:rPr>
          <w:rFonts w:ascii="Tahoma" w:hAnsi="Tahoma" w:cs="Tahoma"/>
          <w:lang w:val="el-GR"/>
        </w:rPr>
        <w:t xml:space="preserve">Η υποδομή ελέγχου δεν είναι απαραίτητο να είναι διαθέσιμη σε μόνιμη βάση καθ’ όλη την διάρκεια ζωής του Συστήματος. Το </w:t>
      </w:r>
      <w:r w:rsidRPr="00B85221">
        <w:rPr>
          <w:rFonts w:ascii="Tahoma" w:hAnsi="Tahoma" w:cs="Tahoma"/>
          <w:lang w:val="en-US"/>
        </w:rPr>
        <w:t>G</w:t>
      </w:r>
      <w:r w:rsidRPr="00B85221">
        <w:rPr>
          <w:rFonts w:ascii="Tahoma" w:hAnsi="Tahoma" w:cs="Tahoma"/>
          <w:lang w:val="el-GR"/>
        </w:rPr>
        <w:t>-</w:t>
      </w:r>
      <w:r w:rsidRPr="00B85221">
        <w:rPr>
          <w:rFonts w:ascii="Tahoma" w:hAnsi="Tahoma" w:cs="Tahoma"/>
          <w:lang w:val="en-US"/>
        </w:rPr>
        <w:t>cloud</w:t>
      </w:r>
      <w:r w:rsidRPr="00B85221">
        <w:rPr>
          <w:rFonts w:ascii="Tahoma" w:hAnsi="Tahoma" w:cs="Tahoma"/>
          <w:lang w:val="el-GR"/>
        </w:rPr>
        <w:t xml:space="preserve"> διαθέτει την ευελιξία της προσωρινής  δέσμευσης πόρων και της συνακόλουθης κατάργησής τους όταν δεν είναι πλέον απαραίτητοι. Ως εκ τούτου η υποδομή ελέγχου μπορεί να δημιουργείται όταν χρειάζεται και ακολούθως να καταστρέφεται μέσω αντίστοιχων αυτοματοποιημένων </w:t>
      </w:r>
      <w:r w:rsidRPr="00B85221">
        <w:rPr>
          <w:rFonts w:ascii="Tahoma" w:hAnsi="Tahoma" w:cs="Tahoma"/>
          <w:lang w:val="en-US"/>
        </w:rPr>
        <w:t>scripts</w:t>
      </w:r>
      <w:r w:rsidRPr="00B85221">
        <w:rPr>
          <w:rFonts w:ascii="Tahoma" w:hAnsi="Tahoma" w:cs="Tahoma"/>
          <w:lang w:val="el-GR"/>
        </w:rPr>
        <w:t xml:space="preserve"> ή με παρέμβαση του Διαχειριστή.</w:t>
      </w:r>
    </w:p>
    <w:p w14:paraId="46398587" w14:textId="77777777" w:rsidR="001B6C88" w:rsidRPr="00B85221" w:rsidRDefault="001B6C88" w:rsidP="001B6C88">
      <w:pPr>
        <w:spacing w:before="120"/>
        <w:contextualSpacing/>
        <w:rPr>
          <w:rFonts w:ascii="Tahoma" w:hAnsi="Tahoma" w:cs="Tahoma"/>
          <w:szCs w:val="20"/>
          <w:lang w:val="el-GR"/>
        </w:rPr>
      </w:pPr>
      <w:r w:rsidRPr="00B85221">
        <w:rPr>
          <w:rFonts w:ascii="Tahoma" w:hAnsi="Tahoma" w:cs="Tahoma"/>
          <w:lang w:val="el-GR"/>
        </w:rPr>
        <w:t xml:space="preserve">Ο υποψήφιος Ανάδοχος στην Τεχνική Πρόσφορά του, καλείται να συμπληρώσει τον </w:t>
      </w:r>
      <w:r w:rsidRPr="00B85221">
        <w:rPr>
          <w:rFonts w:ascii="Tahoma" w:hAnsi="Tahoma" w:cs="Tahoma"/>
          <w:szCs w:val="20"/>
          <w:lang w:val="el-GR"/>
        </w:rPr>
        <w:t xml:space="preserve">ακόλουθο πίνακα με τους πόρους που θα απαιτηθούν για κάθε υποσύστημα / λογισμικό / υπηρεσία προκειμένου να φιλοξενηθεί στο </w:t>
      </w:r>
      <w:r w:rsidRPr="00B85221">
        <w:rPr>
          <w:rFonts w:ascii="Tahoma" w:hAnsi="Tahoma" w:cs="Tahoma"/>
          <w:szCs w:val="20"/>
        </w:rPr>
        <w:t>G</w:t>
      </w:r>
      <w:r w:rsidRPr="00B85221">
        <w:rPr>
          <w:rFonts w:ascii="Tahoma" w:hAnsi="Tahoma" w:cs="Tahoma"/>
          <w:szCs w:val="20"/>
          <w:lang w:val="el-GR"/>
        </w:rPr>
        <w:t>-</w:t>
      </w:r>
      <w:r w:rsidRPr="00B85221">
        <w:rPr>
          <w:rFonts w:ascii="Tahoma" w:hAnsi="Tahoma" w:cs="Tahoma"/>
          <w:szCs w:val="20"/>
        </w:rPr>
        <w:t>cloud</w:t>
      </w:r>
      <w:r w:rsidRPr="00B85221">
        <w:rPr>
          <w:rFonts w:ascii="Tahoma" w:hAnsi="Tahoma" w:cs="Tahoma"/>
          <w:szCs w:val="20"/>
          <w:lang w:val="el-GR"/>
        </w:rPr>
        <w:t>. Η παράθεση των πόρων θα είναι ομαδοποιημένη ανά νοητό διακομιστή (</w:t>
      </w:r>
      <w:r w:rsidRPr="00B85221">
        <w:rPr>
          <w:rFonts w:ascii="Tahoma" w:hAnsi="Tahoma" w:cs="Tahoma"/>
          <w:szCs w:val="20"/>
        </w:rPr>
        <w:t>virtual</w:t>
      </w:r>
      <w:r w:rsidRPr="00B85221">
        <w:rPr>
          <w:rFonts w:ascii="Tahoma" w:hAnsi="Tahoma" w:cs="Tahoma"/>
          <w:szCs w:val="20"/>
          <w:lang w:val="el-GR"/>
        </w:rPr>
        <w:t xml:space="preserve"> </w:t>
      </w:r>
      <w:r w:rsidRPr="00B85221">
        <w:rPr>
          <w:rFonts w:ascii="Tahoma" w:hAnsi="Tahoma" w:cs="Tahoma"/>
          <w:szCs w:val="20"/>
        </w:rPr>
        <w:t>server</w:t>
      </w:r>
      <w:r w:rsidRPr="00B85221">
        <w:rPr>
          <w:rFonts w:ascii="Tahoma" w:hAnsi="Tahoma" w:cs="Tahoma"/>
          <w:szCs w:val="20"/>
          <w:lang w:val="el-GR"/>
        </w:rPr>
        <w:t xml:space="preserve">). Ο πίνακας μπορεί να τροποποιηθεί, κατά την κρίση του προσφέροντος εφόσον απαιτείται, ώστε να απεικονίζεται πληρέστερα ο επιθυμητός τρόπος φιλοξενίας στο </w:t>
      </w:r>
      <w:r w:rsidRPr="00B85221">
        <w:rPr>
          <w:rFonts w:ascii="Tahoma" w:hAnsi="Tahoma" w:cs="Tahoma"/>
          <w:szCs w:val="20"/>
          <w:lang w:val="en-US"/>
        </w:rPr>
        <w:t>G</w:t>
      </w:r>
      <w:r w:rsidRPr="00B85221">
        <w:rPr>
          <w:rFonts w:ascii="Tahoma" w:hAnsi="Tahoma" w:cs="Tahoma"/>
          <w:szCs w:val="20"/>
          <w:lang w:val="el-GR"/>
        </w:rPr>
        <w:t>-</w:t>
      </w:r>
      <w:r w:rsidRPr="00B85221">
        <w:rPr>
          <w:rFonts w:ascii="Tahoma" w:hAnsi="Tahoma" w:cs="Tahoma"/>
          <w:szCs w:val="20"/>
          <w:lang w:val="en-US"/>
        </w:rPr>
        <w:t>cloud</w:t>
      </w:r>
      <w:r w:rsidRPr="00B85221">
        <w:rPr>
          <w:rFonts w:ascii="Tahoma" w:hAnsi="Tahoma" w:cs="Tahoma"/>
          <w:szCs w:val="20"/>
          <w:lang w:val="el-GR"/>
        </w:rPr>
        <w:t>.</w:t>
      </w:r>
    </w:p>
    <w:p w14:paraId="27C4564C" w14:textId="77777777" w:rsidR="001B6C88" w:rsidRPr="00B85221" w:rsidRDefault="001B6C88" w:rsidP="001B6C88">
      <w:pPr>
        <w:spacing w:before="120"/>
        <w:contextualSpacing/>
        <w:rPr>
          <w:rFonts w:ascii="Tahoma" w:hAnsi="Tahoma" w:cs="Tahoma"/>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2171"/>
        <w:gridCol w:w="2766"/>
        <w:gridCol w:w="1478"/>
        <w:gridCol w:w="1298"/>
        <w:gridCol w:w="1294"/>
      </w:tblGrid>
      <w:tr w:rsidR="001B6C88" w:rsidRPr="00B85221" w14:paraId="4D0730D4" w14:textId="77777777" w:rsidTr="00B84A84">
        <w:tc>
          <w:tcPr>
            <w:tcW w:w="0" w:type="auto"/>
            <w:shd w:val="clear" w:color="auto" w:fill="BFBFBF"/>
          </w:tcPr>
          <w:p w14:paraId="322F7BAD" w14:textId="77777777" w:rsidR="001B6C88" w:rsidRPr="00B85221" w:rsidRDefault="001B6C88" w:rsidP="00B84A84">
            <w:pPr>
              <w:spacing w:before="120"/>
              <w:contextualSpacing/>
              <w:jc w:val="center"/>
              <w:rPr>
                <w:rFonts w:ascii="Tahoma" w:eastAsia="Calibri" w:hAnsi="Tahoma" w:cs="Tahoma"/>
                <w:b/>
                <w:szCs w:val="20"/>
              </w:rPr>
            </w:pPr>
            <w:r w:rsidRPr="00B85221">
              <w:rPr>
                <w:rFonts w:ascii="Tahoma" w:eastAsia="Calibri" w:hAnsi="Tahoma" w:cs="Tahoma"/>
                <w:b/>
                <w:szCs w:val="20"/>
              </w:rPr>
              <w:t>α/α</w:t>
            </w:r>
          </w:p>
        </w:tc>
        <w:tc>
          <w:tcPr>
            <w:tcW w:w="0" w:type="auto"/>
            <w:shd w:val="clear" w:color="auto" w:fill="BFBFBF"/>
          </w:tcPr>
          <w:p w14:paraId="62A85C0F" w14:textId="77777777" w:rsidR="001B6C88" w:rsidRPr="00B85221" w:rsidRDefault="001B6C88" w:rsidP="00B84A84">
            <w:pPr>
              <w:spacing w:before="120"/>
              <w:contextualSpacing/>
              <w:jc w:val="center"/>
              <w:rPr>
                <w:rFonts w:ascii="Tahoma" w:eastAsia="Calibri" w:hAnsi="Tahoma" w:cs="Tahoma"/>
                <w:b/>
                <w:szCs w:val="20"/>
              </w:rPr>
            </w:pPr>
            <w:r w:rsidRPr="00B85221">
              <w:rPr>
                <w:rFonts w:ascii="Tahoma" w:eastAsia="Calibri" w:hAnsi="Tahoma" w:cs="Tahoma"/>
                <w:b/>
                <w:szCs w:val="20"/>
              </w:rPr>
              <w:t>Περιγραφή</w:t>
            </w:r>
            <w:r w:rsidRPr="00B85221">
              <w:rPr>
                <w:rFonts w:ascii="Tahoma" w:eastAsia="Calibri" w:hAnsi="Tahoma" w:cs="Tahoma"/>
                <w:b/>
                <w:szCs w:val="20"/>
                <w:lang w:val="en-US"/>
              </w:rPr>
              <w:t xml:space="preserve"> </w:t>
            </w:r>
            <w:r w:rsidRPr="00B85221">
              <w:rPr>
                <w:rFonts w:ascii="Tahoma" w:eastAsia="Calibri" w:hAnsi="Tahoma" w:cs="Tahoma"/>
                <w:b/>
                <w:szCs w:val="20"/>
              </w:rPr>
              <w:t>διακομιστή</w:t>
            </w:r>
          </w:p>
        </w:tc>
        <w:tc>
          <w:tcPr>
            <w:tcW w:w="0" w:type="auto"/>
            <w:shd w:val="clear" w:color="auto" w:fill="BFBFBF"/>
          </w:tcPr>
          <w:p w14:paraId="6FE09ED6" w14:textId="77777777" w:rsidR="001B6C88" w:rsidRPr="00B85221" w:rsidRDefault="001B6C88" w:rsidP="00B84A84">
            <w:pPr>
              <w:spacing w:before="120"/>
              <w:contextualSpacing/>
              <w:jc w:val="center"/>
              <w:rPr>
                <w:rFonts w:ascii="Tahoma" w:eastAsia="Calibri" w:hAnsi="Tahoma" w:cs="Tahoma"/>
                <w:b/>
                <w:szCs w:val="20"/>
              </w:rPr>
            </w:pPr>
            <w:r w:rsidRPr="00B85221">
              <w:rPr>
                <w:rFonts w:ascii="Tahoma" w:eastAsia="Calibri" w:hAnsi="Tahoma" w:cs="Tahoma"/>
                <w:b/>
                <w:szCs w:val="20"/>
              </w:rPr>
              <w:t>Υπηρεσίες που φιλοξενούνται</w:t>
            </w:r>
          </w:p>
        </w:tc>
        <w:tc>
          <w:tcPr>
            <w:tcW w:w="0" w:type="auto"/>
            <w:shd w:val="clear" w:color="auto" w:fill="BFBFBF"/>
          </w:tcPr>
          <w:p w14:paraId="173A6D75" w14:textId="77777777" w:rsidR="001B6C88" w:rsidRPr="00B85221" w:rsidRDefault="001B6C88" w:rsidP="00B84A84">
            <w:pPr>
              <w:spacing w:before="120"/>
              <w:contextualSpacing/>
              <w:jc w:val="center"/>
              <w:rPr>
                <w:rFonts w:ascii="Tahoma" w:eastAsia="Calibri" w:hAnsi="Tahoma" w:cs="Tahoma"/>
                <w:b/>
                <w:szCs w:val="20"/>
              </w:rPr>
            </w:pPr>
            <w:r w:rsidRPr="00B85221">
              <w:rPr>
                <w:rFonts w:ascii="Tahoma" w:eastAsia="Calibri" w:hAnsi="Tahoma" w:cs="Tahoma"/>
                <w:b/>
                <w:szCs w:val="20"/>
              </w:rPr>
              <w:t xml:space="preserve">Αριθμός </w:t>
            </w:r>
            <w:r w:rsidRPr="00B85221">
              <w:rPr>
                <w:rFonts w:ascii="Tahoma" w:eastAsia="Calibri" w:hAnsi="Tahoma" w:cs="Tahoma"/>
                <w:b/>
                <w:szCs w:val="20"/>
                <w:lang w:val="en-US"/>
              </w:rPr>
              <w:t>cores</w:t>
            </w:r>
          </w:p>
        </w:tc>
        <w:tc>
          <w:tcPr>
            <w:tcW w:w="0" w:type="auto"/>
            <w:shd w:val="clear" w:color="auto" w:fill="BFBFBF"/>
          </w:tcPr>
          <w:p w14:paraId="3785E2C4" w14:textId="77777777" w:rsidR="001B6C88" w:rsidRPr="00B85221" w:rsidRDefault="001B6C88" w:rsidP="00B84A84">
            <w:pPr>
              <w:spacing w:before="120"/>
              <w:contextualSpacing/>
              <w:jc w:val="center"/>
              <w:rPr>
                <w:rFonts w:ascii="Tahoma" w:eastAsia="Calibri" w:hAnsi="Tahoma" w:cs="Tahoma"/>
                <w:b/>
                <w:szCs w:val="20"/>
                <w:lang w:val="en-US"/>
              </w:rPr>
            </w:pPr>
            <w:r w:rsidRPr="00B85221">
              <w:rPr>
                <w:rFonts w:ascii="Tahoma" w:eastAsia="Calibri" w:hAnsi="Tahoma" w:cs="Tahoma"/>
                <w:b/>
                <w:szCs w:val="20"/>
                <w:lang w:val="en-US"/>
              </w:rPr>
              <w:t>M</w:t>
            </w:r>
            <w:r w:rsidRPr="00B85221">
              <w:rPr>
                <w:rFonts w:ascii="Tahoma" w:eastAsia="Calibri" w:hAnsi="Tahoma" w:cs="Tahoma"/>
                <w:b/>
                <w:szCs w:val="20"/>
              </w:rPr>
              <w:t>νήμη (</w:t>
            </w:r>
            <w:r w:rsidRPr="00B85221">
              <w:rPr>
                <w:rFonts w:ascii="Tahoma" w:eastAsia="Calibri" w:hAnsi="Tahoma" w:cs="Tahoma"/>
                <w:b/>
                <w:szCs w:val="20"/>
                <w:lang w:val="en-US"/>
              </w:rPr>
              <w:t>GB)</w:t>
            </w:r>
          </w:p>
        </w:tc>
        <w:tc>
          <w:tcPr>
            <w:tcW w:w="0" w:type="auto"/>
            <w:shd w:val="clear" w:color="auto" w:fill="BFBFBF"/>
          </w:tcPr>
          <w:p w14:paraId="26595B10" w14:textId="77777777" w:rsidR="001B6C88" w:rsidRPr="00B85221" w:rsidRDefault="001B6C88" w:rsidP="00B84A84">
            <w:pPr>
              <w:spacing w:before="120"/>
              <w:contextualSpacing/>
              <w:jc w:val="center"/>
              <w:rPr>
                <w:rFonts w:ascii="Tahoma" w:eastAsia="Calibri" w:hAnsi="Tahoma" w:cs="Tahoma"/>
                <w:b/>
                <w:szCs w:val="20"/>
              </w:rPr>
            </w:pPr>
            <w:r w:rsidRPr="00B85221">
              <w:rPr>
                <w:rFonts w:ascii="Tahoma" w:eastAsia="Calibri" w:hAnsi="Tahoma" w:cs="Tahoma"/>
                <w:b/>
                <w:szCs w:val="20"/>
              </w:rPr>
              <w:t>Δίσκος (</w:t>
            </w:r>
            <w:r w:rsidRPr="00B85221">
              <w:rPr>
                <w:rFonts w:ascii="Tahoma" w:eastAsia="Calibri" w:hAnsi="Tahoma" w:cs="Tahoma"/>
                <w:b/>
                <w:szCs w:val="20"/>
                <w:lang w:val="en-US"/>
              </w:rPr>
              <w:t>GB</w:t>
            </w:r>
            <w:r w:rsidRPr="00B85221">
              <w:rPr>
                <w:rFonts w:ascii="Tahoma" w:eastAsia="Calibri" w:hAnsi="Tahoma" w:cs="Tahoma"/>
                <w:b/>
                <w:szCs w:val="20"/>
              </w:rPr>
              <w:t>)</w:t>
            </w:r>
          </w:p>
        </w:tc>
      </w:tr>
      <w:tr w:rsidR="001B6C88" w:rsidRPr="00B85221" w14:paraId="4CF052B6" w14:textId="77777777" w:rsidTr="00B84A84">
        <w:tc>
          <w:tcPr>
            <w:tcW w:w="0" w:type="auto"/>
            <w:shd w:val="clear" w:color="auto" w:fill="auto"/>
          </w:tcPr>
          <w:p w14:paraId="27E921D0" w14:textId="77777777" w:rsidR="001B6C88" w:rsidRPr="00B85221" w:rsidRDefault="001B6C88" w:rsidP="00B84A84">
            <w:pPr>
              <w:spacing w:before="120"/>
              <w:contextualSpacing/>
              <w:rPr>
                <w:rFonts w:ascii="Tahoma" w:eastAsia="Calibri" w:hAnsi="Tahoma" w:cs="Tahoma"/>
                <w:szCs w:val="20"/>
                <w:lang w:val="en-US"/>
              </w:rPr>
            </w:pPr>
            <w:r w:rsidRPr="00B85221">
              <w:rPr>
                <w:rFonts w:ascii="Tahoma" w:eastAsia="Calibri" w:hAnsi="Tahoma" w:cs="Tahoma"/>
                <w:szCs w:val="20"/>
                <w:lang w:val="en-US"/>
              </w:rPr>
              <w:t>1</w:t>
            </w:r>
          </w:p>
        </w:tc>
        <w:tc>
          <w:tcPr>
            <w:tcW w:w="0" w:type="auto"/>
            <w:shd w:val="clear" w:color="auto" w:fill="auto"/>
          </w:tcPr>
          <w:p w14:paraId="35C2F883"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13C48C2A"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7641E12D"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586864D8"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37F1A915" w14:textId="77777777" w:rsidR="001B6C88" w:rsidRPr="00B85221" w:rsidRDefault="001B6C88" w:rsidP="00B84A84">
            <w:pPr>
              <w:spacing w:before="120"/>
              <w:contextualSpacing/>
              <w:rPr>
                <w:rFonts w:ascii="Tahoma" w:eastAsia="Calibri" w:hAnsi="Tahoma" w:cs="Tahoma"/>
                <w:szCs w:val="20"/>
              </w:rPr>
            </w:pPr>
          </w:p>
        </w:tc>
      </w:tr>
      <w:tr w:rsidR="001B6C88" w:rsidRPr="00B85221" w14:paraId="5272ACAD" w14:textId="77777777" w:rsidTr="00B84A84">
        <w:tc>
          <w:tcPr>
            <w:tcW w:w="0" w:type="auto"/>
            <w:shd w:val="clear" w:color="auto" w:fill="auto"/>
          </w:tcPr>
          <w:p w14:paraId="3AA1DFEB" w14:textId="77777777" w:rsidR="001B6C88" w:rsidRPr="00B85221" w:rsidRDefault="001B6C88" w:rsidP="00B84A84">
            <w:pPr>
              <w:spacing w:before="120"/>
              <w:contextualSpacing/>
              <w:rPr>
                <w:rFonts w:ascii="Tahoma" w:eastAsia="Calibri" w:hAnsi="Tahoma" w:cs="Tahoma"/>
                <w:szCs w:val="20"/>
                <w:lang w:val="en-US"/>
              </w:rPr>
            </w:pPr>
            <w:r w:rsidRPr="00B85221">
              <w:rPr>
                <w:rFonts w:ascii="Tahoma" w:eastAsia="Calibri" w:hAnsi="Tahoma" w:cs="Tahoma"/>
                <w:szCs w:val="20"/>
                <w:lang w:val="en-US"/>
              </w:rPr>
              <w:t>2</w:t>
            </w:r>
          </w:p>
        </w:tc>
        <w:tc>
          <w:tcPr>
            <w:tcW w:w="0" w:type="auto"/>
            <w:shd w:val="clear" w:color="auto" w:fill="auto"/>
          </w:tcPr>
          <w:p w14:paraId="6F17FF01"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069EB1E4"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111B3A4B"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5C980724"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4F56DD3F" w14:textId="77777777" w:rsidR="001B6C88" w:rsidRPr="00B85221" w:rsidRDefault="001B6C88" w:rsidP="00B84A84">
            <w:pPr>
              <w:spacing w:before="120"/>
              <w:contextualSpacing/>
              <w:rPr>
                <w:rFonts w:ascii="Tahoma" w:eastAsia="Calibri" w:hAnsi="Tahoma" w:cs="Tahoma"/>
                <w:szCs w:val="20"/>
              </w:rPr>
            </w:pPr>
          </w:p>
        </w:tc>
      </w:tr>
      <w:tr w:rsidR="001B6C88" w:rsidRPr="00B85221" w14:paraId="469CF142" w14:textId="77777777" w:rsidTr="00B84A84">
        <w:tc>
          <w:tcPr>
            <w:tcW w:w="0" w:type="auto"/>
            <w:shd w:val="clear" w:color="auto" w:fill="auto"/>
          </w:tcPr>
          <w:p w14:paraId="14574D2E" w14:textId="77777777" w:rsidR="001B6C88" w:rsidRPr="00B85221" w:rsidRDefault="001B6C88" w:rsidP="00B84A84">
            <w:pPr>
              <w:spacing w:before="120"/>
              <w:contextualSpacing/>
              <w:rPr>
                <w:rFonts w:ascii="Tahoma" w:eastAsia="Calibri" w:hAnsi="Tahoma" w:cs="Tahoma"/>
                <w:szCs w:val="20"/>
                <w:lang w:val="en-US"/>
              </w:rPr>
            </w:pPr>
            <w:r w:rsidRPr="00B85221">
              <w:rPr>
                <w:rFonts w:ascii="Tahoma" w:eastAsia="Calibri" w:hAnsi="Tahoma" w:cs="Tahoma"/>
                <w:szCs w:val="20"/>
                <w:lang w:val="en-US"/>
              </w:rPr>
              <w:t>3</w:t>
            </w:r>
          </w:p>
        </w:tc>
        <w:tc>
          <w:tcPr>
            <w:tcW w:w="0" w:type="auto"/>
            <w:shd w:val="clear" w:color="auto" w:fill="auto"/>
          </w:tcPr>
          <w:p w14:paraId="74389980"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3A65C1C1"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6CC6E57F"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255F37EB"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50F0F2BC" w14:textId="77777777" w:rsidR="001B6C88" w:rsidRPr="00B85221" w:rsidRDefault="001B6C88" w:rsidP="00B84A84">
            <w:pPr>
              <w:spacing w:before="120"/>
              <w:contextualSpacing/>
              <w:rPr>
                <w:rFonts w:ascii="Tahoma" w:eastAsia="Calibri" w:hAnsi="Tahoma" w:cs="Tahoma"/>
                <w:szCs w:val="20"/>
              </w:rPr>
            </w:pPr>
          </w:p>
        </w:tc>
      </w:tr>
      <w:tr w:rsidR="001B6C88" w:rsidRPr="00B85221" w14:paraId="28A21F54" w14:textId="77777777" w:rsidTr="00B84A84">
        <w:tc>
          <w:tcPr>
            <w:tcW w:w="0" w:type="auto"/>
            <w:shd w:val="clear" w:color="auto" w:fill="auto"/>
          </w:tcPr>
          <w:p w14:paraId="0DE05E73" w14:textId="77777777" w:rsidR="001B6C88" w:rsidRPr="00B85221" w:rsidRDefault="001B6C88" w:rsidP="00B84A84">
            <w:pPr>
              <w:spacing w:before="120"/>
              <w:contextualSpacing/>
              <w:rPr>
                <w:rFonts w:ascii="Tahoma" w:eastAsia="Calibri" w:hAnsi="Tahoma" w:cs="Tahoma"/>
                <w:szCs w:val="20"/>
                <w:lang w:val="en-US"/>
              </w:rPr>
            </w:pPr>
            <w:r w:rsidRPr="00B85221">
              <w:rPr>
                <w:rFonts w:ascii="Tahoma" w:eastAsia="Calibri" w:hAnsi="Tahoma" w:cs="Tahoma"/>
                <w:szCs w:val="20"/>
                <w:lang w:val="en-US"/>
              </w:rPr>
              <w:t>….</w:t>
            </w:r>
          </w:p>
        </w:tc>
        <w:tc>
          <w:tcPr>
            <w:tcW w:w="0" w:type="auto"/>
            <w:shd w:val="clear" w:color="auto" w:fill="auto"/>
          </w:tcPr>
          <w:p w14:paraId="739423B6"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152AF754"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2C5F0EE2"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55CAC4E0" w14:textId="77777777" w:rsidR="001B6C88" w:rsidRPr="00B85221" w:rsidRDefault="001B6C88" w:rsidP="00B84A84">
            <w:pPr>
              <w:spacing w:before="120"/>
              <w:contextualSpacing/>
              <w:rPr>
                <w:rFonts w:ascii="Tahoma" w:eastAsia="Calibri" w:hAnsi="Tahoma" w:cs="Tahoma"/>
                <w:szCs w:val="20"/>
              </w:rPr>
            </w:pPr>
          </w:p>
        </w:tc>
        <w:tc>
          <w:tcPr>
            <w:tcW w:w="0" w:type="auto"/>
            <w:shd w:val="clear" w:color="auto" w:fill="auto"/>
          </w:tcPr>
          <w:p w14:paraId="5EEF97DF" w14:textId="77777777" w:rsidR="001B6C88" w:rsidRPr="00B85221" w:rsidRDefault="001B6C88" w:rsidP="00B84A84">
            <w:pPr>
              <w:spacing w:before="120"/>
              <w:contextualSpacing/>
              <w:rPr>
                <w:rFonts w:ascii="Tahoma" w:eastAsia="Calibri" w:hAnsi="Tahoma" w:cs="Tahoma"/>
                <w:szCs w:val="20"/>
              </w:rPr>
            </w:pPr>
          </w:p>
        </w:tc>
      </w:tr>
    </w:tbl>
    <w:p w14:paraId="6E98A0C5" w14:textId="77777777" w:rsidR="001B6C88" w:rsidRPr="00B85221" w:rsidRDefault="001B6C88" w:rsidP="001B6C88">
      <w:pPr>
        <w:suppressAutoHyphens w:val="0"/>
        <w:spacing w:after="0"/>
        <w:rPr>
          <w:rFonts w:ascii="Tahoma" w:eastAsia="SimSun" w:hAnsi="Tahoma" w:cs="Tahoma"/>
          <w:szCs w:val="22"/>
          <w:lang w:val="el-GR"/>
        </w:rPr>
      </w:pPr>
    </w:p>
    <w:p w14:paraId="6CC76921" w14:textId="77777777" w:rsidR="001B6C88" w:rsidRPr="00B85221" w:rsidRDefault="001B6C88" w:rsidP="008A1019">
      <w:pPr>
        <w:pStyle w:val="1"/>
        <w:numPr>
          <w:ilvl w:val="0"/>
          <w:numId w:val="169"/>
        </w:numPr>
        <w:ind w:left="432" w:hanging="432"/>
        <w:rPr>
          <w:rFonts w:ascii="Tahoma" w:hAnsi="Tahoma" w:cs="Tahoma"/>
        </w:rPr>
      </w:pPr>
      <w:bookmarkStart w:id="564" w:name="_Ref68183738"/>
      <w:bookmarkStart w:id="565" w:name="_Toc71708205"/>
      <w:bookmarkStart w:id="566" w:name="_Toc84889458"/>
      <w:bookmarkStart w:id="567" w:name="_Toc138167410"/>
      <w:r w:rsidRPr="00B85221">
        <w:rPr>
          <w:rFonts w:ascii="Tahoma" w:hAnsi="Tahoma" w:cs="Tahoma"/>
        </w:rPr>
        <w:t>Λειτουργικές Απαιτήσεις</w:t>
      </w:r>
      <w:bookmarkEnd w:id="564"/>
      <w:bookmarkEnd w:id="565"/>
      <w:bookmarkEnd w:id="566"/>
      <w:bookmarkEnd w:id="567"/>
      <w:r w:rsidRPr="00B85221">
        <w:rPr>
          <w:rFonts w:ascii="Tahoma" w:hAnsi="Tahoma" w:cs="Tahoma"/>
        </w:rPr>
        <w:t xml:space="preserve">  </w:t>
      </w:r>
    </w:p>
    <w:p w14:paraId="39190DC0" w14:textId="0B4C5EE9" w:rsidR="001B6C88" w:rsidRPr="00D372C6" w:rsidRDefault="009A4877" w:rsidP="008A1019">
      <w:pPr>
        <w:pStyle w:val="2"/>
        <w:numPr>
          <w:ilvl w:val="1"/>
          <w:numId w:val="169"/>
        </w:numPr>
        <w:rPr>
          <w:rFonts w:ascii="Tahoma" w:hAnsi="Tahoma" w:cs="Tahoma"/>
          <w:lang w:val="el-GR"/>
        </w:rPr>
      </w:pPr>
      <w:bookmarkStart w:id="568" w:name="_Ref83592167"/>
      <w:bookmarkStart w:id="569" w:name="_Ref83592176"/>
      <w:bookmarkStart w:id="570" w:name="_Ref83592264"/>
      <w:bookmarkStart w:id="571" w:name="_Toc84889459"/>
      <w:bookmarkStart w:id="572" w:name="_Toc138167411"/>
      <w:bookmarkStart w:id="573" w:name="_Ref68186945"/>
      <w:bookmarkStart w:id="574" w:name="_Toc71708206"/>
      <w:r w:rsidRPr="00D372C6">
        <w:rPr>
          <w:rFonts w:ascii="Tahoma" w:hAnsi="Tahoma" w:cs="Tahoma"/>
          <w:caps w:val="0"/>
          <w:lang w:val="el-GR"/>
        </w:rPr>
        <w:t>Πληροφοριακό Σύστημα</w:t>
      </w:r>
      <w:r w:rsidR="00A1185D">
        <w:rPr>
          <w:rFonts w:ascii="Tahoma" w:hAnsi="Tahoma" w:cs="Tahoma"/>
          <w:caps w:val="0"/>
          <w:lang w:val="el-GR"/>
        </w:rPr>
        <w:t xml:space="preserve"> Πλατφόρμα</w:t>
      </w:r>
      <w:r w:rsidRPr="00D372C6">
        <w:rPr>
          <w:rFonts w:ascii="Tahoma" w:hAnsi="Tahoma" w:cs="Tahoma"/>
          <w:caps w:val="0"/>
          <w:lang w:val="el-GR"/>
        </w:rPr>
        <w:t xml:space="preserve"> </w:t>
      </w:r>
      <w:bookmarkEnd w:id="568"/>
      <w:bookmarkEnd w:id="569"/>
      <w:bookmarkEnd w:id="570"/>
      <w:bookmarkEnd w:id="571"/>
      <w:r w:rsidR="00A1185D">
        <w:rPr>
          <w:rFonts w:ascii="Tahoma" w:hAnsi="Tahoma" w:cs="Tahoma"/>
          <w:caps w:val="0"/>
          <w:lang w:val="el-GR"/>
        </w:rPr>
        <w:t>«</w:t>
      </w:r>
      <w:r w:rsidR="0006620F" w:rsidRPr="00D372C6">
        <w:rPr>
          <w:rFonts w:ascii="Tahoma" w:hAnsi="Tahoma" w:cs="Tahoma"/>
          <w:caps w:val="0"/>
          <w:lang w:val="en-US"/>
        </w:rPr>
        <w:t>mydigitaltourism</w:t>
      </w:r>
      <w:r w:rsidR="00A1185D">
        <w:rPr>
          <w:rFonts w:ascii="Tahoma" w:hAnsi="Tahoma" w:cs="Tahoma"/>
          <w:caps w:val="0"/>
          <w:lang w:val="el-GR"/>
        </w:rPr>
        <w:t>.</w:t>
      </w:r>
      <w:r w:rsidR="00A1185D">
        <w:rPr>
          <w:rFonts w:ascii="Tahoma" w:hAnsi="Tahoma" w:cs="Tahoma"/>
          <w:caps w:val="0"/>
          <w:lang w:val="en-US"/>
        </w:rPr>
        <w:t>gr</w:t>
      </w:r>
      <w:r w:rsidR="00A1185D" w:rsidRPr="00734989">
        <w:rPr>
          <w:rFonts w:ascii="Tahoma" w:hAnsi="Tahoma" w:cs="Tahoma"/>
          <w:caps w:val="0"/>
          <w:lang w:val="el-GR"/>
        </w:rPr>
        <w:t>”</w:t>
      </w:r>
      <w:bookmarkEnd w:id="572"/>
    </w:p>
    <w:p w14:paraId="4F68786D" w14:textId="77777777" w:rsidR="0061438E" w:rsidRPr="001B04C3" w:rsidRDefault="0061438E" w:rsidP="0061438E">
      <w:pPr>
        <w:rPr>
          <w:rFonts w:ascii="Tahoma" w:hAnsi="Tahoma" w:cs="Tahoma"/>
          <w:lang w:val="el-GR"/>
        </w:rPr>
      </w:pPr>
      <w:r w:rsidRPr="001B04C3">
        <w:rPr>
          <w:rFonts w:ascii="Tahoma" w:hAnsi="Tahoma" w:cs="Tahoma"/>
          <w:lang w:val="el-GR"/>
        </w:rPr>
        <w:t>Το νέο σύστημα θα αποτελείται από επιμέρους δομικά τμήματα τα οποία περιγράφονται στην συνέχεια.</w:t>
      </w:r>
    </w:p>
    <w:p w14:paraId="602D2DD7" w14:textId="274809F5" w:rsidR="0061438E" w:rsidRPr="00BB5AF2" w:rsidRDefault="00CB070E" w:rsidP="008A1019">
      <w:pPr>
        <w:pStyle w:val="3"/>
        <w:numPr>
          <w:ilvl w:val="2"/>
          <w:numId w:val="169"/>
        </w:numPr>
      </w:pPr>
      <w:bookmarkStart w:id="575" w:name="_Toc65769229"/>
      <w:bookmarkStart w:id="576" w:name="_Toc65769371"/>
      <w:bookmarkStart w:id="577" w:name="_Toc102487425"/>
      <w:bookmarkStart w:id="578" w:name="_Toc65769230"/>
      <w:bookmarkStart w:id="579" w:name="_Toc65769372"/>
      <w:bookmarkStart w:id="580" w:name="_Toc102487426"/>
      <w:bookmarkStart w:id="581" w:name="_Toc65769231"/>
      <w:bookmarkStart w:id="582" w:name="_Toc65769373"/>
      <w:bookmarkStart w:id="583" w:name="_Toc102487427"/>
      <w:bookmarkStart w:id="584" w:name="_Toc65769232"/>
      <w:bookmarkStart w:id="585" w:name="_Toc65769374"/>
      <w:bookmarkStart w:id="586" w:name="_Toc102487428"/>
      <w:bookmarkStart w:id="587" w:name="_Toc65769375"/>
      <w:bookmarkStart w:id="588" w:name="_Toc67477965"/>
      <w:bookmarkStart w:id="589" w:name="_Toc138167412"/>
      <w:bookmarkEnd w:id="575"/>
      <w:bookmarkEnd w:id="576"/>
      <w:bookmarkEnd w:id="577"/>
      <w:bookmarkEnd w:id="578"/>
      <w:bookmarkEnd w:id="579"/>
      <w:bookmarkEnd w:id="580"/>
      <w:bookmarkEnd w:id="581"/>
      <w:bookmarkEnd w:id="582"/>
      <w:bookmarkEnd w:id="583"/>
      <w:bookmarkEnd w:id="584"/>
      <w:bookmarkEnd w:id="585"/>
      <w:bookmarkEnd w:id="586"/>
      <w:r w:rsidRPr="00BB5AF2">
        <w:t xml:space="preserve">Δομικά Τμήματα </w:t>
      </w:r>
      <w:bookmarkEnd w:id="587"/>
      <w:bookmarkEnd w:id="588"/>
      <w:r w:rsidR="0006620F" w:rsidRPr="00BB5AF2">
        <w:t>m</w:t>
      </w:r>
      <w:r w:rsidR="00A73D60" w:rsidRPr="00BB5AF2">
        <w:t>y</w:t>
      </w:r>
      <w:r w:rsidR="0006620F" w:rsidRPr="00BB5AF2">
        <w:t>d</w:t>
      </w:r>
      <w:r w:rsidR="00A73D60" w:rsidRPr="00BB5AF2">
        <w:t>igital</w:t>
      </w:r>
      <w:r w:rsidR="0006620F" w:rsidRPr="00BB5AF2">
        <w:t>t</w:t>
      </w:r>
      <w:r w:rsidR="00A73D60" w:rsidRPr="00BB5AF2">
        <w:t>ourism</w:t>
      </w:r>
      <w:bookmarkEnd w:id="589"/>
    </w:p>
    <w:p w14:paraId="40447044" w14:textId="4F7D5FCE" w:rsidR="0061438E" w:rsidRPr="001B04C3" w:rsidRDefault="0061438E" w:rsidP="0061438E">
      <w:pPr>
        <w:rPr>
          <w:rFonts w:ascii="Tahoma" w:hAnsi="Tahoma" w:cs="Tahoma"/>
          <w:lang w:val="el-GR"/>
        </w:rPr>
      </w:pPr>
      <w:r w:rsidRPr="001B04C3">
        <w:rPr>
          <w:rFonts w:ascii="Tahoma" w:hAnsi="Tahoma" w:cs="Tahoma"/>
          <w:lang w:val="el-GR"/>
        </w:rPr>
        <w:t xml:space="preserve">Οι απαιτήσεις του Έργου ομαδοποιούνται σε </w:t>
      </w:r>
      <w:r w:rsidR="00DD0265">
        <w:rPr>
          <w:rFonts w:ascii="Tahoma" w:hAnsi="Tahoma" w:cs="Tahoma"/>
          <w:lang w:val="el-GR"/>
        </w:rPr>
        <w:t>δύο</w:t>
      </w:r>
      <w:r w:rsidR="00DD0265" w:rsidRPr="001B04C3">
        <w:rPr>
          <w:rFonts w:ascii="Tahoma" w:hAnsi="Tahoma" w:cs="Tahoma"/>
          <w:lang w:val="el-GR"/>
        </w:rPr>
        <w:t xml:space="preserve"> </w:t>
      </w:r>
      <w:r w:rsidRPr="001B04C3">
        <w:rPr>
          <w:rFonts w:ascii="Tahoma" w:hAnsi="Tahoma" w:cs="Tahoma"/>
          <w:lang w:val="el-GR"/>
        </w:rPr>
        <w:t>(</w:t>
      </w:r>
      <w:r w:rsidR="00DD0265">
        <w:rPr>
          <w:rFonts w:ascii="Tahoma" w:hAnsi="Tahoma" w:cs="Tahoma"/>
          <w:lang w:val="el-GR"/>
        </w:rPr>
        <w:t>2</w:t>
      </w:r>
      <w:r w:rsidRPr="001B04C3">
        <w:rPr>
          <w:rFonts w:ascii="Tahoma" w:hAnsi="Tahoma" w:cs="Tahoma"/>
          <w:lang w:val="el-GR"/>
        </w:rPr>
        <w:t xml:space="preserve">) βασικές κατηγορίες: </w:t>
      </w:r>
    </w:p>
    <w:p w14:paraId="68968D1E" w14:textId="6C03E3D4" w:rsidR="0061438E" w:rsidRPr="001B04C3" w:rsidRDefault="0061438E" w:rsidP="008A1019">
      <w:pPr>
        <w:numPr>
          <w:ilvl w:val="0"/>
          <w:numId w:val="172"/>
        </w:numPr>
        <w:rPr>
          <w:rFonts w:ascii="Tahoma" w:hAnsi="Tahoma" w:cs="Tahoma"/>
          <w:lang w:val="el-GR"/>
        </w:rPr>
      </w:pPr>
      <w:r w:rsidRPr="001B04C3">
        <w:rPr>
          <w:rFonts w:ascii="Tahoma" w:hAnsi="Tahoma" w:cs="Tahoma"/>
          <w:lang w:val="el-GR"/>
        </w:rPr>
        <w:t xml:space="preserve">στην προμήθεια έτοιμου υποστηρικτικού λογισμικού </w:t>
      </w:r>
    </w:p>
    <w:p w14:paraId="72B0A0B8" w14:textId="0BC34250" w:rsidR="0061438E" w:rsidRPr="001B04C3" w:rsidRDefault="0061438E" w:rsidP="008A1019">
      <w:pPr>
        <w:numPr>
          <w:ilvl w:val="0"/>
          <w:numId w:val="172"/>
        </w:numPr>
        <w:rPr>
          <w:rFonts w:ascii="Tahoma" w:hAnsi="Tahoma" w:cs="Tahoma"/>
          <w:lang w:val="el-GR"/>
        </w:rPr>
      </w:pPr>
      <w:r w:rsidRPr="001B04C3">
        <w:rPr>
          <w:rFonts w:ascii="Tahoma" w:hAnsi="Tahoma" w:cs="Tahoma"/>
          <w:lang w:val="el-GR"/>
        </w:rPr>
        <w:t>στην προμήθεια – ανάπτυξη – παραμετροποίηση του επιχειρησιακού λογισμικού του νέου πληροφοριακού συστήματος</w:t>
      </w:r>
      <w:r w:rsidR="008F4A9F">
        <w:rPr>
          <w:rFonts w:ascii="Tahoma" w:hAnsi="Tahoma" w:cs="Tahoma"/>
          <w:lang w:val="el-GR"/>
        </w:rPr>
        <w:t>, συμπ</w:t>
      </w:r>
      <w:r w:rsidR="00F620F0" w:rsidRPr="00F620F0">
        <w:rPr>
          <w:rFonts w:ascii="Tahoma" w:hAnsi="Tahoma" w:cs="Tahoma"/>
          <w:lang w:val="el-GR"/>
        </w:rPr>
        <w:t>εριλαμβανομέ</w:t>
      </w:r>
      <w:r w:rsidR="008F4A9F">
        <w:rPr>
          <w:rFonts w:ascii="Tahoma" w:hAnsi="Tahoma" w:cs="Tahoma"/>
          <w:lang w:val="el-GR"/>
        </w:rPr>
        <w:t xml:space="preserve">νου του γεωγραφικού πληροφοριακού συστήματος. </w:t>
      </w:r>
    </w:p>
    <w:p w14:paraId="7D12B777" w14:textId="77777777" w:rsidR="0061438E" w:rsidRPr="001B04C3" w:rsidRDefault="0061438E" w:rsidP="0061438E">
      <w:pPr>
        <w:rPr>
          <w:rFonts w:ascii="Tahoma" w:hAnsi="Tahoma" w:cs="Tahoma"/>
          <w:lang w:val="el-GR"/>
        </w:rPr>
      </w:pPr>
      <w:r w:rsidRPr="001B04C3">
        <w:rPr>
          <w:rFonts w:ascii="Tahoma" w:hAnsi="Tahoma" w:cs="Tahoma"/>
          <w:lang w:val="el-GR"/>
        </w:rPr>
        <w:t>Το σύνολο των αναγκών σε προμήθειες και υπηρεσίες καταγράφονται συνοπτικά παρακάτω και παρατίθενται αναλυτικά στους Πίνακες Συμμόρφωσης του Παραρτήματος ΙΙ του παρόντος Τεύχους.</w:t>
      </w:r>
    </w:p>
    <w:p w14:paraId="616FF188" w14:textId="072E7D3B" w:rsidR="0061438E" w:rsidRPr="00BB5AF2" w:rsidRDefault="0061438E" w:rsidP="008A1019">
      <w:pPr>
        <w:pStyle w:val="3"/>
        <w:numPr>
          <w:ilvl w:val="2"/>
          <w:numId w:val="169"/>
        </w:numPr>
      </w:pPr>
      <w:bookmarkStart w:id="590" w:name="_Toc65769377"/>
      <w:bookmarkStart w:id="591" w:name="_Ref65840901"/>
      <w:bookmarkStart w:id="592" w:name="_Ref65840922"/>
      <w:bookmarkStart w:id="593" w:name="_Toc67477967"/>
      <w:bookmarkStart w:id="594" w:name="_Toc138167413"/>
      <w:r w:rsidRPr="00BB5AF2">
        <w:t xml:space="preserve">Προμήθεια </w:t>
      </w:r>
      <w:r w:rsidR="009F5F73" w:rsidRPr="00BB5AF2">
        <w:t xml:space="preserve">Έτοιμου </w:t>
      </w:r>
      <w:r w:rsidRPr="00BB5AF2">
        <w:t>Λογισμικού</w:t>
      </w:r>
      <w:bookmarkEnd w:id="590"/>
      <w:bookmarkEnd w:id="591"/>
      <w:bookmarkEnd w:id="592"/>
      <w:bookmarkEnd w:id="593"/>
      <w:bookmarkEnd w:id="594"/>
    </w:p>
    <w:p w14:paraId="78C0C85C" w14:textId="77777777" w:rsidR="00BB5AF2" w:rsidRDefault="00BB5AF2" w:rsidP="00BB5AF2">
      <w:pPr>
        <w:rPr>
          <w:rFonts w:ascii="Tahoma" w:hAnsi="Tahoma" w:cs="Tahoma"/>
          <w:lang w:val="el-GR"/>
        </w:rPr>
      </w:pPr>
      <w:r w:rsidRPr="00BB5AF2">
        <w:rPr>
          <w:rFonts w:ascii="Tahoma" w:hAnsi="Tahoma" w:cs="Tahoma"/>
          <w:lang w:val="el-GR"/>
        </w:rPr>
        <w:t xml:space="preserve">Ως έτοιμο λογισμικό νοείται πρωτίστως το λογισμικό υποδομής (ή αλλιώς λογισμικό συστήματος) πάνω στο οποίο βασίζουν τη λειτουργία τους τα υπόλοιπα υποσυστήματα </w:t>
      </w:r>
      <w:r>
        <w:rPr>
          <w:rFonts w:ascii="Tahoma" w:hAnsi="Tahoma" w:cs="Tahoma"/>
          <w:lang w:val="el-GR"/>
        </w:rPr>
        <w:t xml:space="preserve">της πλατφόρμας </w:t>
      </w:r>
      <w:r>
        <w:rPr>
          <w:rFonts w:ascii="Tahoma" w:hAnsi="Tahoma" w:cs="Tahoma"/>
          <w:lang w:val="en-US"/>
        </w:rPr>
        <w:t>mydigitaltourism</w:t>
      </w:r>
      <w:r>
        <w:rPr>
          <w:rFonts w:ascii="Tahoma" w:hAnsi="Tahoma" w:cs="Tahoma"/>
          <w:lang w:val="el-GR"/>
        </w:rPr>
        <w:t>, ωστόσο σε έτοιμο λογισμικό που θα παραμετροποιηθεί κατάλληλα θα βασιστούν και κάποια από τα υποσυστήματα του έργου</w:t>
      </w:r>
      <w:r w:rsidRPr="00BB5AF2">
        <w:rPr>
          <w:rFonts w:ascii="Tahoma" w:hAnsi="Tahoma" w:cs="Tahoma"/>
          <w:lang w:val="el-GR"/>
        </w:rPr>
        <w:t xml:space="preserve">. </w:t>
      </w:r>
    </w:p>
    <w:p w14:paraId="1040873A" w14:textId="51DFBF45" w:rsidR="00BB5AF2" w:rsidRPr="00BB5AF2" w:rsidRDefault="00BB5AF2" w:rsidP="00BB5AF2">
      <w:pPr>
        <w:rPr>
          <w:rFonts w:ascii="Tahoma" w:hAnsi="Tahoma" w:cs="Tahoma"/>
          <w:lang w:val="el-GR"/>
        </w:rPr>
      </w:pPr>
      <w:r w:rsidRPr="00BB5AF2">
        <w:rPr>
          <w:rFonts w:ascii="Tahoma" w:hAnsi="Tahoma" w:cs="Tahoma"/>
          <w:lang w:val="el-GR"/>
        </w:rPr>
        <w:t xml:space="preserve">Συνεπώς στο έτοιμο λογισμικό ανήκουν </w:t>
      </w:r>
      <w:r>
        <w:rPr>
          <w:rFonts w:ascii="Tahoma" w:hAnsi="Tahoma" w:cs="Tahoma"/>
          <w:lang w:val="el-GR"/>
        </w:rPr>
        <w:t xml:space="preserve">ενδεικτκά </w:t>
      </w:r>
      <w:r w:rsidRPr="00BB5AF2">
        <w:rPr>
          <w:rFonts w:ascii="Tahoma" w:hAnsi="Tahoma" w:cs="Tahoma"/>
          <w:lang w:val="el-GR"/>
        </w:rPr>
        <w:t>τα λειτουργικά συστήματα (</w:t>
      </w:r>
      <w:r w:rsidRPr="00BB5AF2">
        <w:rPr>
          <w:rFonts w:ascii="Tahoma" w:hAnsi="Tahoma" w:cs="Tahoma"/>
        </w:rPr>
        <w:t>operating</w:t>
      </w:r>
      <w:r w:rsidRPr="00BB5AF2">
        <w:rPr>
          <w:rFonts w:ascii="Tahoma" w:hAnsi="Tahoma" w:cs="Tahoma"/>
          <w:lang w:val="el-GR"/>
        </w:rPr>
        <w:t xml:space="preserve"> </w:t>
      </w:r>
      <w:r w:rsidRPr="00BB5AF2">
        <w:rPr>
          <w:rFonts w:ascii="Tahoma" w:hAnsi="Tahoma" w:cs="Tahoma"/>
        </w:rPr>
        <w:t>systems</w:t>
      </w:r>
      <w:r w:rsidRPr="00BB5AF2">
        <w:rPr>
          <w:rFonts w:ascii="Tahoma" w:hAnsi="Tahoma" w:cs="Tahoma"/>
          <w:lang w:val="el-GR"/>
        </w:rPr>
        <w:t>), το λογισμικό των διακομιστών διαδικτύου (</w:t>
      </w:r>
      <w:r w:rsidRPr="00BB5AF2">
        <w:rPr>
          <w:rFonts w:ascii="Tahoma" w:hAnsi="Tahoma" w:cs="Tahoma"/>
        </w:rPr>
        <w:t>web</w:t>
      </w:r>
      <w:r w:rsidRPr="00BB5AF2">
        <w:rPr>
          <w:rFonts w:ascii="Tahoma" w:hAnsi="Tahoma" w:cs="Tahoma"/>
          <w:lang w:val="el-GR"/>
        </w:rPr>
        <w:t xml:space="preserve"> </w:t>
      </w:r>
      <w:r w:rsidRPr="00BB5AF2">
        <w:rPr>
          <w:rFonts w:ascii="Tahoma" w:hAnsi="Tahoma" w:cs="Tahoma"/>
        </w:rPr>
        <w:t>servers</w:t>
      </w:r>
      <w:r w:rsidRPr="00BB5AF2">
        <w:rPr>
          <w:rFonts w:ascii="Tahoma" w:hAnsi="Tahoma" w:cs="Tahoma"/>
          <w:lang w:val="el-GR"/>
        </w:rPr>
        <w:t>), τα συστήματα διαχείρισης βάσεων δεδομένων (</w:t>
      </w:r>
      <w:r w:rsidRPr="00BB5AF2">
        <w:rPr>
          <w:rFonts w:ascii="Tahoma" w:hAnsi="Tahoma" w:cs="Tahoma"/>
        </w:rPr>
        <w:t>RDBMS</w:t>
      </w:r>
      <w:r w:rsidRPr="00BB5AF2">
        <w:rPr>
          <w:rFonts w:ascii="Tahoma" w:hAnsi="Tahoma" w:cs="Tahoma"/>
          <w:lang w:val="el-GR"/>
        </w:rPr>
        <w:t xml:space="preserve">), συστήματα κατανομής φόρτου </w:t>
      </w:r>
      <w:r w:rsidRPr="00BB5AF2">
        <w:rPr>
          <w:rFonts w:ascii="Tahoma" w:hAnsi="Tahoma" w:cs="Tahoma"/>
        </w:rPr>
        <w:t>load</w:t>
      </w:r>
      <w:r w:rsidRPr="00BB5AF2">
        <w:rPr>
          <w:rFonts w:ascii="Tahoma" w:hAnsi="Tahoma" w:cs="Tahoma"/>
          <w:lang w:val="el-GR"/>
        </w:rPr>
        <w:t xml:space="preserve"> </w:t>
      </w:r>
      <w:r w:rsidRPr="00BB5AF2">
        <w:rPr>
          <w:rFonts w:ascii="Tahoma" w:hAnsi="Tahoma" w:cs="Tahoma"/>
        </w:rPr>
        <w:t>balancing</w:t>
      </w:r>
      <w:r w:rsidRPr="00BB5AF2">
        <w:rPr>
          <w:rFonts w:ascii="Tahoma" w:hAnsi="Tahoma" w:cs="Tahoma"/>
          <w:lang w:val="el-GR"/>
        </w:rPr>
        <w:t xml:space="preserve"> (σε περίπτωση που δεν χρησιμοποιηθούν τα προσφερόμενα του </w:t>
      </w:r>
      <w:r w:rsidRPr="00BB5AF2">
        <w:rPr>
          <w:rFonts w:ascii="Tahoma" w:hAnsi="Tahoma" w:cs="Tahoma"/>
        </w:rPr>
        <w:t>G</w:t>
      </w:r>
      <w:r w:rsidRPr="00BB5AF2">
        <w:rPr>
          <w:rFonts w:ascii="Tahoma" w:hAnsi="Tahoma" w:cs="Tahoma"/>
          <w:lang w:val="el-GR"/>
        </w:rPr>
        <w:t>-</w:t>
      </w:r>
      <w:r w:rsidRPr="00BB5AF2">
        <w:rPr>
          <w:rFonts w:ascii="Tahoma" w:hAnsi="Tahoma" w:cs="Tahoma"/>
        </w:rPr>
        <w:t>Cloud</w:t>
      </w:r>
      <w:r w:rsidRPr="00BB5AF2">
        <w:rPr>
          <w:rFonts w:ascii="Tahoma" w:hAnsi="Tahoma" w:cs="Tahoma"/>
          <w:lang w:val="el-GR"/>
        </w:rPr>
        <w:t>), το λογισμικό αντιμετώπισης ιών (</w:t>
      </w:r>
      <w:r w:rsidRPr="00BB5AF2">
        <w:rPr>
          <w:rFonts w:ascii="Tahoma" w:hAnsi="Tahoma" w:cs="Tahoma"/>
        </w:rPr>
        <w:t>antivirus</w:t>
      </w:r>
      <w:r w:rsidRPr="00BB5AF2">
        <w:rPr>
          <w:rFonts w:ascii="Tahoma" w:hAnsi="Tahoma" w:cs="Tahoma"/>
          <w:lang w:val="el-GR"/>
        </w:rPr>
        <w:t>), καθώς και τα λογισμικά τοίχους προστασίας εφαρμογών (</w:t>
      </w:r>
      <w:r w:rsidRPr="00BB5AF2">
        <w:rPr>
          <w:rFonts w:ascii="Tahoma" w:hAnsi="Tahoma" w:cs="Tahoma"/>
        </w:rPr>
        <w:t>web</w:t>
      </w:r>
      <w:r w:rsidRPr="00BB5AF2">
        <w:rPr>
          <w:rFonts w:ascii="Tahoma" w:hAnsi="Tahoma" w:cs="Tahoma"/>
          <w:lang w:val="el-GR"/>
        </w:rPr>
        <w:t xml:space="preserve"> </w:t>
      </w:r>
      <w:r w:rsidRPr="00BB5AF2">
        <w:rPr>
          <w:rFonts w:ascii="Tahoma" w:hAnsi="Tahoma" w:cs="Tahoma"/>
        </w:rPr>
        <w:t>application</w:t>
      </w:r>
      <w:r w:rsidRPr="00BB5AF2">
        <w:rPr>
          <w:rFonts w:ascii="Tahoma" w:hAnsi="Tahoma" w:cs="Tahoma"/>
          <w:lang w:val="el-GR"/>
        </w:rPr>
        <w:t xml:space="preserve"> </w:t>
      </w:r>
      <w:r w:rsidRPr="00BB5AF2">
        <w:rPr>
          <w:rFonts w:ascii="Tahoma" w:hAnsi="Tahoma" w:cs="Tahoma"/>
        </w:rPr>
        <w:t>firewall</w:t>
      </w:r>
      <w:r w:rsidRPr="00BB5AF2">
        <w:rPr>
          <w:rFonts w:ascii="Tahoma" w:hAnsi="Tahoma" w:cs="Tahoma"/>
          <w:lang w:val="el-GR"/>
        </w:rPr>
        <w:t xml:space="preserve">), στην περίπτωση που απαιτούνται από την προτεινόμενη αρχιτεκτονική. </w:t>
      </w:r>
    </w:p>
    <w:p w14:paraId="1E91EAB7" w14:textId="77777777" w:rsidR="0061438E" w:rsidRPr="001B04C3" w:rsidRDefault="0061438E" w:rsidP="0061438E">
      <w:pPr>
        <w:rPr>
          <w:rFonts w:ascii="Tahoma" w:hAnsi="Tahoma" w:cs="Tahoma"/>
          <w:lang w:val="el-GR"/>
        </w:rPr>
      </w:pPr>
      <w:r w:rsidRPr="001B04C3">
        <w:rPr>
          <w:rFonts w:ascii="Tahoma" w:hAnsi="Tahoma" w:cs="Tahoma"/>
          <w:lang w:val="el-GR"/>
        </w:rPr>
        <w:t xml:space="preserve">Τα ακόλουθα συστήματα θα πρέπει να προσφερθούν. Για κάθε σύστημα θα πρέπει να περιγραφούν τα χαρακτηριστικά τους, ο ρόλος του στην συνολική αρχιτεκτονική και οι άδειες χρήσης που θα δοθούν. </w:t>
      </w:r>
    </w:p>
    <w:p w14:paraId="5EE62F11" w14:textId="67E7FED1" w:rsidR="0061438E" w:rsidRPr="00BB5AF2" w:rsidRDefault="00EE05D9" w:rsidP="0061438E">
      <w:pPr>
        <w:rPr>
          <w:rFonts w:ascii="Tahoma" w:hAnsi="Tahoma" w:cs="Tahoma"/>
          <w:b/>
          <w:bCs/>
          <w:u w:val="single"/>
          <w:lang w:val="el-GR"/>
        </w:rPr>
      </w:pPr>
      <w:r w:rsidRPr="00BB5AF2">
        <w:rPr>
          <w:rFonts w:ascii="Tahoma" w:hAnsi="Tahoma" w:cs="Tahoma"/>
          <w:b/>
          <w:bCs/>
          <w:u w:val="single"/>
          <w:lang w:val="el-GR"/>
        </w:rPr>
        <w:t>Έτοιμο Λογισμικό Υποδομής</w:t>
      </w:r>
    </w:p>
    <w:p w14:paraId="3FA88F0B" w14:textId="77777777" w:rsidR="0061438E" w:rsidRPr="001B04C3" w:rsidRDefault="0061438E" w:rsidP="0061438E">
      <w:pPr>
        <w:rPr>
          <w:rFonts w:ascii="Tahoma" w:hAnsi="Tahoma" w:cs="Tahoma"/>
          <w:lang w:val="el-GR"/>
        </w:rPr>
      </w:pPr>
      <w:r w:rsidRPr="001B04C3">
        <w:rPr>
          <w:rFonts w:ascii="Tahoma" w:hAnsi="Tahoma" w:cs="Tahoma"/>
          <w:b/>
          <w:bCs/>
          <w:lang w:val="en-US"/>
        </w:rPr>
        <w:t>A</w:t>
      </w:r>
      <w:r w:rsidRPr="001B04C3">
        <w:rPr>
          <w:rFonts w:ascii="Tahoma" w:hAnsi="Tahoma" w:cs="Tahoma"/>
          <w:b/>
          <w:bCs/>
          <w:lang w:val="el-GR"/>
        </w:rPr>
        <w:t>. Λειτουργικό Σύστημα</w:t>
      </w:r>
    </w:p>
    <w:p w14:paraId="40847A1A" w14:textId="77777777" w:rsidR="0061438E" w:rsidRPr="001B04C3" w:rsidRDefault="0061438E" w:rsidP="0061438E">
      <w:pPr>
        <w:rPr>
          <w:rFonts w:ascii="Tahoma" w:hAnsi="Tahoma" w:cs="Tahoma"/>
          <w:b/>
          <w:bCs/>
          <w:lang w:val="el-GR"/>
        </w:rPr>
      </w:pPr>
      <w:r w:rsidRPr="001B04C3">
        <w:rPr>
          <w:rFonts w:ascii="Tahoma" w:hAnsi="Tahoma" w:cs="Tahoma"/>
          <w:lang w:val="el-GR"/>
        </w:rPr>
        <w:t xml:space="preserve">Θα πρέπει να περιγραφεί κατάλληλο λειτουργικό σύστημα για όλες τις εικονικές μηχανές της λύσης. </w:t>
      </w:r>
    </w:p>
    <w:p w14:paraId="354D20DF" w14:textId="77777777" w:rsidR="0061438E" w:rsidRPr="001B04C3" w:rsidRDefault="0061438E" w:rsidP="0061438E">
      <w:pPr>
        <w:rPr>
          <w:rFonts w:ascii="Tahoma" w:hAnsi="Tahoma" w:cs="Tahoma"/>
          <w:lang w:val="en-US"/>
        </w:rPr>
      </w:pPr>
      <w:r w:rsidRPr="001B04C3">
        <w:rPr>
          <w:rFonts w:ascii="Tahoma" w:hAnsi="Tahoma" w:cs="Tahoma"/>
          <w:b/>
          <w:bCs/>
        </w:rPr>
        <w:t>Β</w:t>
      </w:r>
      <w:r w:rsidRPr="001B04C3">
        <w:rPr>
          <w:rFonts w:ascii="Tahoma" w:hAnsi="Tahoma" w:cs="Tahoma"/>
          <w:b/>
          <w:bCs/>
          <w:lang w:val="en-US"/>
        </w:rPr>
        <w:t xml:space="preserve">. </w:t>
      </w:r>
      <w:r w:rsidRPr="001B04C3">
        <w:rPr>
          <w:rFonts w:ascii="Tahoma" w:hAnsi="Tahoma" w:cs="Tahoma"/>
          <w:b/>
          <w:bCs/>
        </w:rPr>
        <w:t>Εξυπηρέτες</w:t>
      </w:r>
      <w:r w:rsidRPr="001B04C3">
        <w:rPr>
          <w:rFonts w:ascii="Tahoma" w:hAnsi="Tahoma" w:cs="Tahoma"/>
          <w:b/>
          <w:bCs/>
          <w:lang w:val="en-US"/>
        </w:rPr>
        <w:t xml:space="preserve"> Web </w:t>
      </w:r>
      <w:r w:rsidRPr="001B04C3">
        <w:rPr>
          <w:rFonts w:ascii="Tahoma" w:hAnsi="Tahoma" w:cs="Tahoma"/>
          <w:b/>
          <w:bCs/>
        </w:rPr>
        <w:t>και</w:t>
      </w:r>
      <w:r w:rsidRPr="001B04C3">
        <w:rPr>
          <w:rFonts w:ascii="Tahoma" w:hAnsi="Tahoma" w:cs="Tahoma"/>
          <w:b/>
          <w:bCs/>
          <w:lang w:val="en-US"/>
        </w:rPr>
        <w:t xml:space="preserve"> </w:t>
      </w:r>
      <w:r w:rsidRPr="001B04C3">
        <w:rPr>
          <w:rFonts w:ascii="Tahoma" w:hAnsi="Tahoma" w:cs="Tahoma"/>
          <w:b/>
          <w:bCs/>
        </w:rPr>
        <w:t>Εφαρμογών</w:t>
      </w:r>
      <w:r w:rsidRPr="001B04C3">
        <w:rPr>
          <w:rFonts w:ascii="Tahoma" w:hAnsi="Tahoma" w:cs="Tahoma"/>
          <w:b/>
          <w:bCs/>
          <w:lang w:val="en-US"/>
        </w:rPr>
        <w:t xml:space="preserve"> (web/application servers)</w:t>
      </w:r>
    </w:p>
    <w:p w14:paraId="6AF2D44A" w14:textId="77777777" w:rsidR="0061438E" w:rsidRPr="001B04C3" w:rsidRDefault="0061438E" w:rsidP="0061438E">
      <w:pPr>
        <w:rPr>
          <w:rFonts w:ascii="Tahoma" w:hAnsi="Tahoma" w:cs="Tahoma"/>
          <w:b/>
          <w:bCs/>
          <w:lang w:val="el-GR"/>
        </w:rPr>
      </w:pPr>
      <w:r w:rsidRPr="001B04C3">
        <w:rPr>
          <w:rFonts w:ascii="Tahoma" w:hAnsi="Tahoma" w:cs="Tahoma"/>
          <w:lang w:val="el-GR"/>
        </w:rPr>
        <w:t xml:space="preserve">Καθώς οι εφαρμογές θα είναι προσβάσιμες μέσα από το Διαδίκτυο θα πρέπει να αναφερθούν τα λογισμικά για την εξυπηρέτησή τους. Θα πρέπει να περιγραφούν τα χαρακτηριστικά των </w:t>
      </w:r>
      <w:r w:rsidRPr="001B04C3">
        <w:rPr>
          <w:rFonts w:ascii="Tahoma" w:hAnsi="Tahoma" w:cs="Tahoma"/>
          <w:lang w:val="en-US"/>
        </w:rPr>
        <w:t>Web</w:t>
      </w:r>
      <w:r w:rsidRPr="001B04C3">
        <w:rPr>
          <w:rFonts w:ascii="Tahoma" w:hAnsi="Tahoma" w:cs="Tahoma"/>
          <w:lang w:val="el-GR"/>
        </w:rPr>
        <w:t xml:space="preserve"> ή/και </w:t>
      </w:r>
      <w:r w:rsidRPr="001B04C3">
        <w:rPr>
          <w:rFonts w:ascii="Tahoma" w:hAnsi="Tahoma" w:cs="Tahoma"/>
          <w:lang w:val="en-US"/>
        </w:rPr>
        <w:t>Application</w:t>
      </w:r>
      <w:r w:rsidRPr="001B04C3">
        <w:rPr>
          <w:rFonts w:ascii="Tahoma" w:hAnsi="Tahoma" w:cs="Tahoma"/>
          <w:lang w:val="el-GR"/>
        </w:rPr>
        <w:t xml:space="preserve"> </w:t>
      </w:r>
      <w:r w:rsidRPr="001B04C3">
        <w:rPr>
          <w:rFonts w:ascii="Tahoma" w:hAnsi="Tahoma" w:cs="Tahoma"/>
          <w:lang w:val="en-US"/>
        </w:rPr>
        <w:t>Servers</w:t>
      </w:r>
      <w:r w:rsidRPr="001B04C3">
        <w:rPr>
          <w:rFonts w:ascii="Tahoma" w:hAnsi="Tahoma" w:cs="Tahoma"/>
          <w:lang w:val="el-GR"/>
        </w:rPr>
        <w:t xml:space="preserve"> που θα προσφερθούν.</w:t>
      </w:r>
    </w:p>
    <w:p w14:paraId="00C70D74" w14:textId="77777777" w:rsidR="0061438E" w:rsidRPr="001B04C3" w:rsidRDefault="0061438E" w:rsidP="0061438E">
      <w:pPr>
        <w:rPr>
          <w:rFonts w:ascii="Tahoma" w:hAnsi="Tahoma" w:cs="Tahoma"/>
          <w:lang w:val="el-GR"/>
        </w:rPr>
      </w:pPr>
      <w:r w:rsidRPr="001B04C3">
        <w:rPr>
          <w:rFonts w:ascii="Tahoma" w:hAnsi="Tahoma" w:cs="Tahoma"/>
          <w:b/>
          <w:bCs/>
          <w:lang w:val="el-GR"/>
        </w:rPr>
        <w:t>Γ. Σχεσιακό Σύστημα Διαχείρισης Βάσεων Δεδομένων</w:t>
      </w:r>
    </w:p>
    <w:p w14:paraId="6F5BC446" w14:textId="77777777" w:rsidR="0061438E" w:rsidRPr="001B04C3" w:rsidRDefault="0061438E" w:rsidP="0061438E">
      <w:pPr>
        <w:rPr>
          <w:rFonts w:ascii="Tahoma" w:hAnsi="Tahoma" w:cs="Tahoma"/>
          <w:b/>
          <w:bCs/>
          <w:lang w:val="el-GR"/>
        </w:rPr>
      </w:pPr>
      <w:r w:rsidRPr="001B04C3">
        <w:rPr>
          <w:rFonts w:ascii="Tahoma" w:hAnsi="Tahoma" w:cs="Tahoma"/>
          <w:lang w:val="el-GR"/>
        </w:rPr>
        <w:t xml:space="preserve">Το Μητρώο θα υλοποιηθεί σε σύγχρονο Σχεσιακό Σύστημα Διαχείρισης Βάσεων Δεδομένων, που θα πρέπει να καλύπτει τις απαιτήσεις των εφαρμογών αλλά και τις απαιτήσεις κλιμάκωσης και υψηλής διαθεσιμότητας. </w:t>
      </w:r>
    </w:p>
    <w:p w14:paraId="6342736A" w14:textId="0161E5E0" w:rsidR="0061438E" w:rsidRPr="00C17066" w:rsidRDefault="00DD0265" w:rsidP="0061438E">
      <w:pPr>
        <w:rPr>
          <w:rFonts w:ascii="Tahoma" w:hAnsi="Tahoma" w:cs="Tahoma"/>
          <w:lang w:val="el-GR"/>
        </w:rPr>
      </w:pPr>
      <w:r>
        <w:rPr>
          <w:rFonts w:ascii="Tahoma" w:hAnsi="Tahoma" w:cs="Tahoma"/>
          <w:b/>
          <w:bCs/>
          <w:lang w:val="el-GR"/>
        </w:rPr>
        <w:t>Δ</w:t>
      </w:r>
      <w:r w:rsidR="0061438E" w:rsidRPr="001B04C3">
        <w:rPr>
          <w:rFonts w:ascii="Tahoma" w:hAnsi="Tahoma" w:cs="Tahoma"/>
          <w:b/>
          <w:bCs/>
          <w:lang w:val="el-GR"/>
        </w:rPr>
        <w:t>. Γεωγραφικό Πληροφοριακό Σύστημα</w:t>
      </w:r>
      <w:r w:rsidR="00CF026E">
        <w:rPr>
          <w:rFonts w:ascii="Tahoma" w:hAnsi="Tahoma" w:cs="Tahoma"/>
          <w:b/>
          <w:bCs/>
          <w:lang w:val="el-GR"/>
        </w:rPr>
        <w:t xml:space="preserve"> </w:t>
      </w:r>
      <w:r w:rsidR="00CF026E">
        <w:rPr>
          <w:rFonts w:ascii="Tahoma" w:hAnsi="Tahoma" w:cs="Tahoma"/>
          <w:b/>
          <w:bCs/>
          <w:lang w:val="en-US"/>
        </w:rPr>
        <w:t>GIS</w:t>
      </w:r>
    </w:p>
    <w:p w14:paraId="07528F30" w14:textId="77777777" w:rsidR="0061438E" w:rsidRPr="001B04C3" w:rsidRDefault="0061438E" w:rsidP="0061438E">
      <w:pPr>
        <w:rPr>
          <w:rFonts w:ascii="Tahoma" w:hAnsi="Tahoma" w:cs="Tahoma"/>
          <w:b/>
          <w:bCs/>
          <w:lang w:val="el-GR"/>
        </w:rPr>
      </w:pPr>
      <w:r w:rsidRPr="001B04C3">
        <w:rPr>
          <w:rFonts w:ascii="Tahoma" w:hAnsi="Tahoma" w:cs="Tahoma"/>
          <w:lang w:val="el-GR"/>
        </w:rPr>
        <w:t>Το Μητρώο θα περιλαμβάνει και γεωχωρικά δεδομένα που θα πρέπει να μπορούν να οπτικοποιηθούν αλλά και να είναι διαχειρίσιμα με βάση γεωχωρικές μεθόδους επεξεργασίας, που παρέχονται από όλα τα σύγχρονα Γεωγραφικά Πληροφοριακά Συστήματα.</w:t>
      </w:r>
    </w:p>
    <w:p w14:paraId="22094B75" w14:textId="77777777" w:rsidR="0061438E" w:rsidRPr="001B04C3" w:rsidRDefault="0061438E" w:rsidP="0061438E">
      <w:pPr>
        <w:rPr>
          <w:rFonts w:ascii="Tahoma" w:hAnsi="Tahoma" w:cs="Tahoma"/>
          <w:lang w:val="el-GR"/>
        </w:rPr>
      </w:pPr>
      <w:r w:rsidRPr="001B04C3">
        <w:rPr>
          <w:rFonts w:ascii="Tahoma" w:hAnsi="Tahoma" w:cs="Tahoma"/>
          <w:b/>
          <w:bCs/>
          <w:lang w:val="el-GR"/>
        </w:rPr>
        <w:t>Θ. Άλλα Λογισμικά και Εργαλεία Διαχείρισης</w:t>
      </w:r>
    </w:p>
    <w:p w14:paraId="59A0823F" w14:textId="77777777" w:rsidR="0061438E" w:rsidRPr="001B04C3" w:rsidRDefault="0061438E" w:rsidP="0061438E">
      <w:pPr>
        <w:rPr>
          <w:rFonts w:ascii="Tahoma" w:hAnsi="Tahoma" w:cs="Tahoma"/>
          <w:lang w:val="el-GR"/>
        </w:rPr>
      </w:pPr>
      <w:r w:rsidRPr="001B04C3">
        <w:rPr>
          <w:rFonts w:ascii="Tahoma" w:hAnsi="Tahoma" w:cs="Tahoma"/>
          <w:lang w:val="el-GR"/>
        </w:rPr>
        <w:t>Θα πρέπει να προσφερθούν κατ’ ελάχιστον:</w:t>
      </w:r>
    </w:p>
    <w:p w14:paraId="7DB1944F" w14:textId="685B13DB" w:rsidR="0061438E" w:rsidRPr="001B04C3" w:rsidRDefault="0061438E" w:rsidP="0061438E">
      <w:pPr>
        <w:rPr>
          <w:rFonts w:ascii="Tahoma" w:hAnsi="Tahoma" w:cs="Tahoma"/>
          <w:lang w:val="el-GR"/>
        </w:rPr>
      </w:pPr>
      <w:r w:rsidRPr="001B04C3">
        <w:rPr>
          <w:rFonts w:ascii="Tahoma" w:hAnsi="Tahoma" w:cs="Tahoma"/>
          <w:lang w:val="el-GR"/>
        </w:rPr>
        <w:t>- ένα σύστημα καταλόγου χρηστών</w:t>
      </w:r>
      <w:r w:rsidR="00C202FB">
        <w:rPr>
          <w:rFonts w:ascii="Tahoma" w:hAnsi="Tahoma" w:cs="Tahoma"/>
          <w:lang w:val="el-GR"/>
        </w:rPr>
        <w:t xml:space="preserve">, </w:t>
      </w:r>
      <w:r w:rsidRPr="001B04C3">
        <w:rPr>
          <w:rFonts w:ascii="Tahoma" w:hAnsi="Tahoma" w:cs="Tahoma"/>
          <w:lang w:val="el-GR"/>
        </w:rPr>
        <w:t>αυθεντικοποίησης</w:t>
      </w:r>
      <w:r w:rsidR="00C202FB">
        <w:rPr>
          <w:rFonts w:ascii="Tahoma" w:hAnsi="Tahoma" w:cs="Tahoma"/>
          <w:lang w:val="el-GR"/>
        </w:rPr>
        <w:t xml:space="preserve"> και κυβερνοασφάλειας</w:t>
      </w:r>
      <w:r w:rsidRPr="001B04C3">
        <w:rPr>
          <w:rFonts w:ascii="Tahoma" w:hAnsi="Tahoma" w:cs="Tahoma"/>
          <w:lang w:val="el-GR"/>
        </w:rPr>
        <w:t xml:space="preserve"> </w:t>
      </w:r>
      <w:r w:rsidR="00DD0265">
        <w:rPr>
          <w:rFonts w:ascii="Tahoma" w:hAnsi="Tahoma" w:cs="Tahoma"/>
          <w:lang w:val="el-GR"/>
        </w:rPr>
        <w:t>στα πλαίσια των ζητούμενων υπηρεσιών ασφαλείας.</w:t>
      </w:r>
    </w:p>
    <w:p w14:paraId="20938A58" w14:textId="1A171EBE" w:rsidR="0061438E" w:rsidRDefault="0061438E" w:rsidP="0061438E">
      <w:pPr>
        <w:rPr>
          <w:rFonts w:ascii="Tahoma" w:hAnsi="Tahoma" w:cs="Tahoma"/>
          <w:lang w:val="el-GR"/>
        </w:rPr>
      </w:pPr>
      <w:r w:rsidRPr="001B04C3">
        <w:rPr>
          <w:rFonts w:ascii="Tahoma" w:hAnsi="Tahoma" w:cs="Tahoma"/>
          <w:lang w:val="el-GR"/>
        </w:rPr>
        <w:t>-</w:t>
      </w:r>
      <w:r w:rsidR="003059E1">
        <w:rPr>
          <w:rFonts w:ascii="Tahoma" w:hAnsi="Tahoma" w:cs="Tahoma"/>
          <w:lang w:val="el-GR"/>
        </w:rPr>
        <w:t xml:space="preserve"> </w:t>
      </w:r>
      <w:r w:rsidRPr="001B04C3">
        <w:rPr>
          <w:rFonts w:ascii="Tahoma" w:hAnsi="Tahoma" w:cs="Tahoma"/>
          <w:lang w:val="el-GR"/>
        </w:rPr>
        <w:t>ένα σύστημα διαχείρισης αιτημάτων υποστήριξης για την εύρυθμη παροχή των υπηρεσιών υποστήριξης</w:t>
      </w:r>
    </w:p>
    <w:p w14:paraId="6194FD20" w14:textId="3F07D558" w:rsidR="003059E1" w:rsidRDefault="003059E1" w:rsidP="0061438E">
      <w:pPr>
        <w:rPr>
          <w:rFonts w:ascii="Tahoma" w:hAnsi="Tahoma" w:cs="Tahoma"/>
          <w:lang w:val="el-GR"/>
        </w:rPr>
      </w:pPr>
      <w:r>
        <w:rPr>
          <w:rFonts w:ascii="Tahoma" w:hAnsi="Tahoma" w:cs="Tahoma"/>
          <w:lang w:val="el-GR"/>
        </w:rPr>
        <w:t xml:space="preserve">- ένα σύστημα </w:t>
      </w:r>
      <w:r w:rsidR="00CF026E">
        <w:rPr>
          <w:rFonts w:ascii="Tahoma" w:hAnsi="Tahoma" w:cs="Tahoma"/>
          <w:lang w:val="el-GR"/>
        </w:rPr>
        <w:t xml:space="preserve">επιχειρησιακής ευφυίας &amp; </w:t>
      </w:r>
      <w:r>
        <w:rPr>
          <w:rFonts w:ascii="Tahoma" w:hAnsi="Tahoma" w:cs="Tahoma"/>
          <w:lang w:val="el-GR"/>
        </w:rPr>
        <w:t>διαχείρισης δεδομένων</w:t>
      </w:r>
      <w:r w:rsidR="00CF026E" w:rsidRPr="00734989">
        <w:rPr>
          <w:rFonts w:ascii="Tahoma" w:hAnsi="Tahoma" w:cs="Tahoma"/>
          <w:lang w:val="el-GR"/>
        </w:rPr>
        <w:t xml:space="preserve"> </w:t>
      </w:r>
    </w:p>
    <w:p w14:paraId="689BB575" w14:textId="69DC8951" w:rsidR="00E85FC1" w:rsidRDefault="00E85FC1" w:rsidP="00E85FC1">
      <w:pPr>
        <w:rPr>
          <w:rFonts w:ascii="Tahoma" w:hAnsi="Tahoma" w:cs="Tahoma"/>
          <w:lang w:val="el-GR"/>
        </w:rPr>
      </w:pPr>
      <w:r w:rsidRPr="00E85FC1">
        <w:rPr>
          <w:rFonts w:ascii="Tahoma" w:hAnsi="Tahoma" w:cs="Tahoma"/>
          <w:lang w:val="el-GR"/>
        </w:rPr>
        <w:t xml:space="preserve">- Σύστημα Διαχείρισης Εγγράφων &amp; Ροών Εργασιών, </w:t>
      </w:r>
      <w:r>
        <w:rPr>
          <w:rFonts w:ascii="Tahoma" w:hAnsi="Tahoma" w:cs="Tahoma"/>
          <w:lang w:val="el-GR"/>
        </w:rPr>
        <w:t xml:space="preserve">Θα αξιοποιηθεί για την </w:t>
      </w:r>
      <w:r w:rsidRPr="00BB5AF2">
        <w:rPr>
          <w:rFonts w:ascii="Tahoma" w:hAnsi="Tahoma" w:cs="Tahoma"/>
          <w:lang w:val="el-GR"/>
        </w:rPr>
        <w:t>αρχειοθέτηση και διαχείριση των εγγράφων που θα προκύψουν από τις υπηρεσίες ψηφιοποίησης, καθώς και κάθε άλλου εγγράφου που θα παράγεται ή θα διακινείται εντός της πλατφόρμας (πχ. από το υποσύστημα διενέργειας επιτόπιων ελέγχων ότι αφορά σε φόρμες ελέγχου, επιβολές προστίμων, αιτήματα, καταγγελίες, κλπ).</w:t>
      </w:r>
    </w:p>
    <w:p w14:paraId="4C8CCDE1" w14:textId="1D6EFFBC" w:rsidR="00165D3F" w:rsidRPr="00F15D70" w:rsidRDefault="00165D3F" w:rsidP="00E85FC1">
      <w:pPr>
        <w:rPr>
          <w:rFonts w:ascii="Tahoma" w:hAnsi="Tahoma" w:cs="Tahoma"/>
          <w:lang w:val="el-GR"/>
        </w:rPr>
      </w:pPr>
      <w:r>
        <w:rPr>
          <w:rFonts w:ascii="Tahoma" w:hAnsi="Tahoma" w:cs="Tahoma"/>
          <w:lang w:val="el-GR"/>
        </w:rPr>
        <w:t xml:space="preserve">- Λογισμικό </w:t>
      </w:r>
      <w:r>
        <w:rPr>
          <w:rFonts w:ascii="Tahoma" w:hAnsi="Tahoma" w:cs="Tahoma"/>
          <w:lang w:val="en-US"/>
        </w:rPr>
        <w:t>eLearning</w:t>
      </w:r>
      <w:r w:rsidRPr="00415FFF">
        <w:rPr>
          <w:rFonts w:ascii="Tahoma" w:hAnsi="Tahoma" w:cs="Tahoma"/>
          <w:lang w:val="el-GR"/>
        </w:rPr>
        <w:t xml:space="preserve"> </w:t>
      </w:r>
    </w:p>
    <w:p w14:paraId="2A905F1F" w14:textId="77777777" w:rsidR="00E85FC1" w:rsidRPr="00CF026E" w:rsidRDefault="00E85FC1" w:rsidP="0061438E">
      <w:pPr>
        <w:rPr>
          <w:rFonts w:ascii="Tahoma" w:hAnsi="Tahoma" w:cs="Tahoma"/>
          <w:lang w:val="el-GR"/>
        </w:rPr>
      </w:pPr>
    </w:p>
    <w:p w14:paraId="45AB0D26" w14:textId="1FE83354" w:rsidR="0061438E" w:rsidRPr="001B04C3" w:rsidRDefault="0061438E" w:rsidP="0061438E">
      <w:pPr>
        <w:rPr>
          <w:rFonts w:ascii="Tahoma" w:hAnsi="Tahoma" w:cs="Tahoma"/>
          <w:lang w:val="el-GR"/>
        </w:rPr>
      </w:pPr>
      <w:r w:rsidRPr="001B04C3">
        <w:rPr>
          <w:rFonts w:ascii="Tahoma" w:hAnsi="Tahoma" w:cs="Tahoma"/>
          <w:lang w:val="el-GR"/>
        </w:rPr>
        <w:t>Οι ελάχιστες προδιαγραφές του ανωτέρου υποστηρικτικού λογισμικού υποδομής περιγράφονται αναλυτικά στους Πίνακες Συμμόρφωσης του Παραρτήματος ΙΙ του παρόντος Τεύχους.</w:t>
      </w:r>
    </w:p>
    <w:p w14:paraId="4E245115" w14:textId="5B01136D" w:rsidR="0061438E" w:rsidRDefault="0061438E" w:rsidP="0061438E">
      <w:pPr>
        <w:rPr>
          <w:rFonts w:ascii="Tahoma" w:hAnsi="Tahoma" w:cs="Tahoma"/>
          <w:lang w:val="el-GR"/>
        </w:rPr>
      </w:pPr>
      <w:r w:rsidRPr="001B04C3">
        <w:rPr>
          <w:rFonts w:ascii="Tahoma" w:hAnsi="Tahoma" w:cs="Tahoma"/>
          <w:lang w:val="el-GR"/>
        </w:rPr>
        <w:t>Ο ανάδοχος μπορεί να προσφέρει και όποια άλλα λογισμικά και εργαλεία θεωρεί ότι απαιτούνται για την ολοκλήρωση της λύσης και την σωστή λειτουργία και υποστήριξη του συστήματος, εφόσον τεκμηριώσει την αναγκαιότητά τους στην προσφορά του. Όλα τα λογισμικά θα πρέπει να είναι συμβατά μεταξύ τους και με την υποδομή φιλοξενίας (</w:t>
      </w:r>
      <w:r w:rsidRPr="001B04C3">
        <w:rPr>
          <w:rFonts w:ascii="Tahoma" w:hAnsi="Tahoma" w:cs="Tahoma"/>
          <w:lang w:val="en-US"/>
        </w:rPr>
        <w:t>G</w:t>
      </w:r>
      <w:r w:rsidRPr="001B04C3">
        <w:rPr>
          <w:rFonts w:ascii="Tahoma" w:hAnsi="Tahoma" w:cs="Tahoma"/>
          <w:lang w:val="el-GR"/>
        </w:rPr>
        <w:t>-</w:t>
      </w:r>
      <w:r w:rsidRPr="001B04C3">
        <w:rPr>
          <w:rFonts w:ascii="Tahoma" w:hAnsi="Tahoma" w:cs="Tahoma"/>
          <w:lang w:val="en-US"/>
        </w:rPr>
        <w:t>Cloud</w:t>
      </w:r>
      <w:r w:rsidRPr="001B04C3">
        <w:rPr>
          <w:rFonts w:ascii="Tahoma" w:hAnsi="Tahoma" w:cs="Tahoma"/>
          <w:lang w:val="el-GR"/>
        </w:rPr>
        <w:t>).</w:t>
      </w:r>
    </w:p>
    <w:p w14:paraId="535312B0" w14:textId="77777777" w:rsidR="00E85FC1" w:rsidRDefault="00E85FC1" w:rsidP="0061438E">
      <w:pPr>
        <w:rPr>
          <w:rFonts w:ascii="Tahoma" w:hAnsi="Tahoma" w:cs="Tahoma"/>
          <w:lang w:val="el-GR"/>
        </w:rPr>
      </w:pPr>
    </w:p>
    <w:p w14:paraId="62476A25" w14:textId="48FEA6F2" w:rsidR="0061438E" w:rsidRPr="00BB5AF2" w:rsidRDefault="0061438E" w:rsidP="008A1019">
      <w:pPr>
        <w:pStyle w:val="3"/>
        <w:numPr>
          <w:ilvl w:val="2"/>
          <w:numId w:val="169"/>
        </w:numPr>
      </w:pPr>
      <w:bookmarkStart w:id="595" w:name="_Toc65769378"/>
      <w:bookmarkStart w:id="596" w:name="_Ref65833025"/>
      <w:bookmarkStart w:id="597" w:name="_Toc67477968"/>
      <w:bookmarkStart w:id="598" w:name="_Toc138167414"/>
      <w:r w:rsidRPr="00BB5AF2">
        <w:t xml:space="preserve">Βασικά </w:t>
      </w:r>
      <w:r w:rsidR="004911D5" w:rsidRPr="00BB5AF2">
        <w:t xml:space="preserve">Επιχειρησιακά </w:t>
      </w:r>
      <w:r w:rsidRPr="00BB5AF2">
        <w:t xml:space="preserve">Υποσυστήματα </w:t>
      </w:r>
      <w:bookmarkEnd w:id="595"/>
      <w:bookmarkEnd w:id="596"/>
      <w:bookmarkEnd w:id="597"/>
      <w:r w:rsidR="009F5F73" w:rsidRPr="00BB5AF2">
        <w:t xml:space="preserve">της πλατφόρμας </w:t>
      </w:r>
      <w:r w:rsidR="0006620F" w:rsidRPr="00BB5AF2">
        <w:t>m</w:t>
      </w:r>
      <w:r w:rsidR="00A73D60" w:rsidRPr="00BB5AF2">
        <w:t>ydigitaltourism</w:t>
      </w:r>
      <w:r w:rsidR="002771CC">
        <w:t>.</w:t>
      </w:r>
      <w:r w:rsidR="002771CC">
        <w:rPr>
          <w:lang w:val="en-US"/>
        </w:rPr>
        <w:t>gr</w:t>
      </w:r>
      <w:bookmarkEnd w:id="598"/>
    </w:p>
    <w:p w14:paraId="68BFED46" w14:textId="77777777" w:rsidR="0061438E" w:rsidRPr="001B04C3" w:rsidRDefault="0061438E" w:rsidP="0061438E">
      <w:pPr>
        <w:rPr>
          <w:rFonts w:ascii="Tahoma" w:hAnsi="Tahoma" w:cs="Tahoma"/>
          <w:lang w:val="el-GR"/>
        </w:rPr>
      </w:pPr>
      <w:r w:rsidRPr="001B04C3">
        <w:rPr>
          <w:rFonts w:ascii="Tahoma" w:hAnsi="Tahoma" w:cs="Tahoma"/>
          <w:lang w:val="el-GR"/>
        </w:rPr>
        <w:t>Στην παρούσα ενότητα παρατίθεται η ζητούμενη λειτουργικότητα του Πληροφοριακού Συστήματος στην πλήρη ανάπτυξή του για την εξυπηρέτηση της λειτουργίας του Υπουργείου Τουρισμού.</w:t>
      </w:r>
    </w:p>
    <w:p w14:paraId="25FE7C7C" w14:textId="7AE86F8E" w:rsidR="0061438E" w:rsidRPr="001B04C3" w:rsidRDefault="009F5F73" w:rsidP="0061438E">
      <w:pPr>
        <w:rPr>
          <w:rFonts w:ascii="Tahoma" w:hAnsi="Tahoma" w:cs="Tahoma"/>
          <w:lang w:val="el-GR"/>
        </w:rPr>
      </w:pPr>
      <w:r>
        <w:rPr>
          <w:rFonts w:ascii="Tahoma" w:hAnsi="Tahoma" w:cs="Tahoma"/>
          <w:lang w:val="en-US"/>
        </w:rPr>
        <w:t>H</w:t>
      </w:r>
      <w:r w:rsidRPr="004610DA">
        <w:rPr>
          <w:rFonts w:ascii="Tahoma" w:hAnsi="Tahoma" w:cs="Tahoma"/>
          <w:lang w:val="el-GR"/>
        </w:rPr>
        <w:t xml:space="preserve"> </w:t>
      </w:r>
      <w:r>
        <w:rPr>
          <w:rFonts w:ascii="Tahoma" w:hAnsi="Tahoma" w:cs="Tahoma"/>
          <w:lang w:val="el-GR"/>
        </w:rPr>
        <w:t xml:space="preserve">πλατφόρμα </w:t>
      </w:r>
      <w:r w:rsidRPr="009F5F73">
        <w:rPr>
          <w:rFonts w:ascii="Tahoma" w:hAnsi="Tahoma" w:cs="Tahoma"/>
          <w:lang w:val="el-GR"/>
        </w:rPr>
        <w:t xml:space="preserve">mydigitaltourism </w:t>
      </w:r>
      <w:r w:rsidR="0061438E" w:rsidRPr="001B04C3">
        <w:rPr>
          <w:rFonts w:ascii="Tahoma" w:hAnsi="Tahoma" w:cs="Tahoma"/>
          <w:lang w:val="el-GR"/>
        </w:rPr>
        <w:t>θα αποτελείται από τα ακόλουθα υποσυστήματα:</w:t>
      </w:r>
    </w:p>
    <w:p w14:paraId="56CE103A" w14:textId="470F5271" w:rsidR="0061438E" w:rsidRDefault="0061438E" w:rsidP="0061438E">
      <w:pPr>
        <w:rPr>
          <w:rFonts w:ascii="Tahoma" w:hAnsi="Tahoma" w:cs="Tahoma"/>
          <w:lang w:val="el-GR"/>
        </w:rPr>
      </w:pPr>
      <w:r w:rsidRPr="001B04C3">
        <w:rPr>
          <w:rFonts w:ascii="Tahoma" w:hAnsi="Tahoma" w:cs="Tahoma"/>
          <w:lang w:val="el-GR"/>
        </w:rPr>
        <w:t>(</w:t>
      </w:r>
      <w:r w:rsidR="008E3039">
        <w:rPr>
          <w:rFonts w:ascii="Tahoma" w:hAnsi="Tahoma" w:cs="Tahoma"/>
          <w:lang w:val="el-GR"/>
        </w:rPr>
        <w:t>1</w:t>
      </w:r>
      <w:r w:rsidRPr="001B04C3">
        <w:rPr>
          <w:rFonts w:ascii="Tahoma" w:hAnsi="Tahoma" w:cs="Tahoma"/>
          <w:lang w:val="el-GR"/>
        </w:rPr>
        <w:t xml:space="preserve">) </w:t>
      </w:r>
      <w:r w:rsidR="00DA3B3D">
        <w:rPr>
          <w:rFonts w:ascii="Tahoma" w:hAnsi="Tahoma" w:cs="Tahoma"/>
          <w:lang w:val="el-GR"/>
        </w:rPr>
        <w:t xml:space="preserve">Υποσύστημα </w:t>
      </w:r>
      <w:r w:rsidR="009F5F73">
        <w:rPr>
          <w:rFonts w:ascii="Tahoma" w:hAnsi="Tahoma" w:cs="Tahoma"/>
          <w:lang w:val="el-GR"/>
        </w:rPr>
        <w:t>Ενιαίο</w:t>
      </w:r>
      <w:r w:rsidR="00DA3B3D">
        <w:rPr>
          <w:rFonts w:ascii="Tahoma" w:hAnsi="Tahoma" w:cs="Tahoma"/>
          <w:lang w:val="el-GR"/>
        </w:rPr>
        <w:t>υ</w:t>
      </w:r>
      <w:r w:rsidR="009F5F73">
        <w:rPr>
          <w:rFonts w:ascii="Tahoma" w:hAnsi="Tahoma" w:cs="Tahoma"/>
          <w:lang w:val="el-GR"/>
        </w:rPr>
        <w:t xml:space="preserve"> Μητρώο</w:t>
      </w:r>
      <w:r w:rsidR="00DA3B3D">
        <w:rPr>
          <w:rFonts w:ascii="Tahoma" w:hAnsi="Tahoma" w:cs="Tahoma"/>
          <w:lang w:val="el-GR"/>
        </w:rPr>
        <w:t>υ</w:t>
      </w:r>
      <w:r w:rsidR="009F5F73">
        <w:rPr>
          <w:rFonts w:ascii="Tahoma" w:hAnsi="Tahoma" w:cs="Tahoma"/>
          <w:lang w:val="el-GR"/>
        </w:rPr>
        <w:t xml:space="preserve"> Τουριστικών Επιχειρήσεων </w:t>
      </w:r>
      <w:r w:rsidRPr="001B04C3">
        <w:rPr>
          <w:rFonts w:ascii="Tahoma" w:hAnsi="Tahoma" w:cs="Tahoma"/>
        </w:rPr>
        <w:t>e</w:t>
      </w:r>
      <w:r w:rsidRPr="001B04C3">
        <w:rPr>
          <w:rFonts w:ascii="Tahoma" w:hAnsi="Tahoma" w:cs="Tahoma"/>
          <w:lang w:val="el-GR"/>
        </w:rPr>
        <w:t>-</w:t>
      </w:r>
      <w:r w:rsidRPr="001B04C3">
        <w:rPr>
          <w:rFonts w:ascii="Tahoma" w:hAnsi="Tahoma" w:cs="Tahoma"/>
        </w:rPr>
        <w:t>MHTE</w:t>
      </w:r>
      <w:r w:rsidR="004911D5">
        <w:rPr>
          <w:rFonts w:ascii="Tahoma" w:hAnsi="Tahoma" w:cs="Tahoma"/>
          <w:lang w:val="el-GR"/>
        </w:rPr>
        <w:t xml:space="preserve"> </w:t>
      </w:r>
    </w:p>
    <w:p w14:paraId="6DD1627B" w14:textId="1AC1AC42" w:rsidR="005733FA" w:rsidRPr="005733FA" w:rsidRDefault="000907AA" w:rsidP="0061438E">
      <w:pPr>
        <w:rPr>
          <w:rFonts w:ascii="Tahoma" w:hAnsi="Tahoma" w:cs="Tahoma"/>
          <w:lang w:val="el-GR"/>
        </w:rPr>
      </w:pPr>
      <w:r>
        <w:rPr>
          <w:rFonts w:ascii="Tahoma" w:hAnsi="Tahoma" w:cs="Tahoma"/>
          <w:lang w:val="el-GR"/>
        </w:rPr>
        <w:t>(</w:t>
      </w:r>
      <w:r w:rsidR="008E3039">
        <w:rPr>
          <w:rFonts w:ascii="Tahoma" w:hAnsi="Tahoma" w:cs="Tahoma"/>
          <w:lang w:val="el-GR"/>
        </w:rPr>
        <w:t>2</w:t>
      </w:r>
      <w:r>
        <w:rPr>
          <w:rFonts w:ascii="Tahoma" w:hAnsi="Tahoma" w:cs="Tahoma"/>
          <w:lang w:val="el-GR"/>
        </w:rPr>
        <w:t xml:space="preserve">) </w:t>
      </w:r>
      <w:r w:rsidR="005733FA">
        <w:rPr>
          <w:rFonts w:ascii="Tahoma" w:hAnsi="Tahoma" w:cs="Tahoma"/>
          <w:lang w:val="el-GR"/>
        </w:rPr>
        <w:t>Υποσύστημα Διαδικτυακής Πύλης</w:t>
      </w:r>
    </w:p>
    <w:p w14:paraId="0D84EFF8" w14:textId="51C60CDD" w:rsidR="00F3411B" w:rsidRPr="0036408B" w:rsidRDefault="005733FA" w:rsidP="0061438E">
      <w:pPr>
        <w:rPr>
          <w:rFonts w:ascii="Tahoma" w:hAnsi="Tahoma" w:cs="Tahoma"/>
          <w:lang w:val="el-GR"/>
        </w:rPr>
      </w:pPr>
      <w:r>
        <w:rPr>
          <w:rFonts w:ascii="Tahoma" w:hAnsi="Tahoma" w:cs="Tahoma"/>
          <w:lang w:val="el-GR"/>
        </w:rPr>
        <w:t>(</w:t>
      </w:r>
      <w:r w:rsidR="008E3039">
        <w:rPr>
          <w:rFonts w:ascii="Tahoma" w:hAnsi="Tahoma" w:cs="Tahoma"/>
          <w:lang w:val="el-GR"/>
        </w:rPr>
        <w:t>3</w:t>
      </w:r>
      <w:r>
        <w:rPr>
          <w:rFonts w:ascii="Tahoma" w:hAnsi="Tahoma" w:cs="Tahoma"/>
          <w:lang w:val="el-GR"/>
        </w:rPr>
        <w:t xml:space="preserve">) </w:t>
      </w:r>
      <w:r w:rsidR="00A73D60">
        <w:rPr>
          <w:rFonts w:ascii="Tahoma" w:hAnsi="Tahoma" w:cs="Tahoma"/>
          <w:lang w:val="el-GR"/>
        </w:rPr>
        <w:t>Υποσύστημα</w:t>
      </w:r>
      <w:r w:rsidR="00ED29C4" w:rsidRPr="00ED29C4">
        <w:rPr>
          <w:rFonts w:asciiTheme="majorHAnsi" w:eastAsia="NSimSun" w:hAnsiTheme="majorHAnsi" w:cs="Arial Unicode MS"/>
          <w:b/>
          <w:bCs/>
          <w:kern w:val="2"/>
          <w:szCs w:val="22"/>
          <w:lang w:val="el-GR" w:bidi="hi-IN"/>
        </w:rPr>
        <w:t xml:space="preserve"> </w:t>
      </w:r>
      <w:r w:rsidR="00ED29C4" w:rsidRPr="00B82673">
        <w:rPr>
          <w:rFonts w:ascii="Tahoma" w:hAnsi="Tahoma" w:cs="Tahoma"/>
          <w:lang w:val="el-GR"/>
        </w:rPr>
        <w:t>καταγραφής αφίξεων – αναχωρήσεων επισκεπτών στα τουριστικά καταλύματ</w:t>
      </w:r>
      <w:r w:rsidR="00B82673">
        <w:rPr>
          <w:rFonts w:ascii="Tahoma" w:hAnsi="Tahoma" w:cs="Tahoma"/>
          <w:lang w:val="el-GR"/>
        </w:rPr>
        <w:t>α</w:t>
      </w:r>
      <w:r w:rsidR="0036408B" w:rsidRPr="00601851">
        <w:rPr>
          <w:rFonts w:ascii="Tahoma" w:hAnsi="Tahoma" w:cs="Tahoma"/>
          <w:lang w:val="el-GR"/>
        </w:rPr>
        <w:t xml:space="preserve"> (</w:t>
      </w:r>
      <w:r w:rsidR="0036408B" w:rsidRPr="0036408B">
        <w:rPr>
          <w:rFonts w:ascii="Tahoma" w:hAnsi="Tahoma" w:cs="Tahoma"/>
          <w:lang w:val="en-US"/>
        </w:rPr>
        <w:t>H</w:t>
      </w:r>
      <w:r w:rsidR="0036408B" w:rsidRPr="00601851">
        <w:rPr>
          <w:rFonts w:ascii="Tahoma" w:hAnsi="Tahoma" w:cs="Tahoma"/>
          <w:lang w:val="el-GR"/>
        </w:rPr>
        <w:t>.</w:t>
      </w:r>
      <w:r w:rsidR="0036408B" w:rsidRPr="0036408B">
        <w:rPr>
          <w:rFonts w:ascii="Tahoma" w:hAnsi="Tahoma" w:cs="Tahoma"/>
          <w:lang w:val="en-US"/>
        </w:rPr>
        <w:t>O</w:t>
      </w:r>
      <w:r w:rsidR="0036408B" w:rsidRPr="00601851">
        <w:rPr>
          <w:rFonts w:ascii="Tahoma" w:hAnsi="Tahoma" w:cs="Tahoma"/>
          <w:lang w:val="el-GR"/>
        </w:rPr>
        <w:t>.</w:t>
      </w:r>
      <w:r w:rsidR="0036408B" w:rsidRPr="0036408B">
        <w:rPr>
          <w:rFonts w:ascii="Tahoma" w:hAnsi="Tahoma" w:cs="Tahoma"/>
          <w:lang w:val="en-US"/>
        </w:rPr>
        <w:t>ST</w:t>
      </w:r>
      <w:r w:rsidR="0036408B" w:rsidRPr="00601851">
        <w:rPr>
          <w:rFonts w:ascii="Tahoma" w:hAnsi="Tahoma" w:cs="Tahoma"/>
          <w:lang w:val="el-GR"/>
        </w:rPr>
        <w:t>. -</w:t>
      </w:r>
      <w:r w:rsidR="0036408B" w:rsidRPr="0036408B">
        <w:rPr>
          <w:rFonts w:ascii="Tahoma" w:hAnsi="Tahoma" w:cs="Tahoma"/>
          <w:lang w:val="en-US"/>
        </w:rPr>
        <w:t>Hospitality</w:t>
      </w:r>
      <w:r w:rsidR="0036408B" w:rsidRPr="00601851">
        <w:rPr>
          <w:rFonts w:ascii="Tahoma" w:hAnsi="Tahoma" w:cs="Tahoma"/>
          <w:lang w:val="el-GR"/>
        </w:rPr>
        <w:t xml:space="preserve"> </w:t>
      </w:r>
      <w:r w:rsidR="0036408B" w:rsidRPr="0036408B">
        <w:rPr>
          <w:rFonts w:ascii="Tahoma" w:hAnsi="Tahoma" w:cs="Tahoma"/>
          <w:lang w:val="en-US"/>
        </w:rPr>
        <w:t>Online</w:t>
      </w:r>
      <w:r w:rsidR="0036408B" w:rsidRPr="00601851">
        <w:rPr>
          <w:rFonts w:ascii="Tahoma" w:hAnsi="Tahoma" w:cs="Tahoma"/>
          <w:lang w:val="el-GR"/>
        </w:rPr>
        <w:t xml:space="preserve"> </w:t>
      </w:r>
      <w:r w:rsidR="0036408B" w:rsidRPr="0036408B">
        <w:rPr>
          <w:rFonts w:ascii="Tahoma" w:hAnsi="Tahoma" w:cs="Tahoma"/>
          <w:lang w:val="en-US"/>
        </w:rPr>
        <w:t>System</w:t>
      </w:r>
      <w:r w:rsidR="0036408B" w:rsidRPr="00601851">
        <w:rPr>
          <w:rFonts w:ascii="Tahoma" w:hAnsi="Tahoma" w:cs="Tahoma"/>
          <w:lang w:val="el-GR"/>
        </w:rPr>
        <w:t>).</w:t>
      </w:r>
    </w:p>
    <w:p w14:paraId="3A516600" w14:textId="6C97903A" w:rsidR="0061438E" w:rsidRPr="008E3039" w:rsidRDefault="0061438E" w:rsidP="0061438E">
      <w:pPr>
        <w:rPr>
          <w:rFonts w:ascii="Tahoma" w:hAnsi="Tahoma" w:cs="Tahoma"/>
          <w:lang w:val="el-GR"/>
        </w:rPr>
      </w:pPr>
      <w:r w:rsidRPr="001B04C3">
        <w:rPr>
          <w:rFonts w:ascii="Tahoma" w:hAnsi="Tahoma" w:cs="Tahoma"/>
          <w:lang w:val="el-GR"/>
        </w:rPr>
        <w:t>(</w:t>
      </w:r>
      <w:r w:rsidR="008E3039">
        <w:rPr>
          <w:rFonts w:ascii="Tahoma" w:hAnsi="Tahoma" w:cs="Tahoma"/>
          <w:lang w:val="el-GR"/>
        </w:rPr>
        <w:t>4</w:t>
      </w:r>
      <w:r w:rsidRPr="001B04C3">
        <w:rPr>
          <w:rFonts w:ascii="Tahoma" w:hAnsi="Tahoma" w:cs="Tahoma"/>
          <w:lang w:val="el-GR"/>
        </w:rPr>
        <w:t xml:space="preserve">) </w:t>
      </w:r>
      <w:r w:rsidR="00A73D60">
        <w:rPr>
          <w:rFonts w:ascii="Tahoma" w:hAnsi="Tahoma" w:cs="Tahoma"/>
          <w:lang w:val="el-GR"/>
        </w:rPr>
        <w:t>Υποσ</w:t>
      </w:r>
      <w:r w:rsidR="00A73D60" w:rsidRPr="001B04C3">
        <w:rPr>
          <w:rFonts w:ascii="Tahoma" w:hAnsi="Tahoma" w:cs="Tahoma"/>
          <w:lang w:val="el-GR"/>
        </w:rPr>
        <w:t xml:space="preserve">ύστημα </w:t>
      </w:r>
      <w:r w:rsidRPr="001B04C3">
        <w:rPr>
          <w:rFonts w:ascii="Tahoma" w:hAnsi="Tahoma" w:cs="Tahoma"/>
          <w:lang w:val="el-GR"/>
        </w:rPr>
        <w:t>Διενέργειας Επιτόπιων Ελέγχων</w:t>
      </w:r>
    </w:p>
    <w:p w14:paraId="5FC2DB2D" w14:textId="70A08776" w:rsidR="0061438E" w:rsidRPr="001B04C3" w:rsidRDefault="0061438E" w:rsidP="0061438E">
      <w:pPr>
        <w:ind w:left="720"/>
        <w:rPr>
          <w:rFonts w:ascii="Tahoma" w:hAnsi="Tahoma" w:cs="Tahoma"/>
          <w:lang w:val="el-GR"/>
        </w:rPr>
      </w:pPr>
      <w:r w:rsidRPr="001B04C3">
        <w:rPr>
          <w:rFonts w:ascii="Tahoma" w:hAnsi="Tahoma" w:cs="Tahoma"/>
          <w:lang w:val="el-GR"/>
        </w:rPr>
        <w:t>(</w:t>
      </w:r>
      <w:r w:rsidR="008E3039">
        <w:rPr>
          <w:rFonts w:ascii="Tahoma" w:hAnsi="Tahoma" w:cs="Tahoma"/>
          <w:lang w:val="el-GR"/>
        </w:rPr>
        <w:t>4.1</w:t>
      </w:r>
      <w:r w:rsidRPr="001B04C3">
        <w:rPr>
          <w:rFonts w:ascii="Tahoma" w:hAnsi="Tahoma" w:cs="Tahoma"/>
          <w:lang w:val="el-GR"/>
        </w:rPr>
        <w:t xml:space="preserve">) </w:t>
      </w:r>
      <w:r w:rsidR="00DA3B3D" w:rsidRPr="001B04C3">
        <w:rPr>
          <w:rFonts w:ascii="Tahoma" w:hAnsi="Tahoma" w:cs="Tahoma"/>
          <w:lang w:val="el-GR"/>
        </w:rPr>
        <w:t>Υποσύστημα Διαχείρισης</w:t>
      </w:r>
      <w:r w:rsidR="00DA3B3D" w:rsidRPr="001B04C3" w:rsidDel="00DA3B3D">
        <w:rPr>
          <w:rFonts w:ascii="Tahoma" w:hAnsi="Tahoma" w:cs="Tahoma"/>
          <w:lang w:val="el-GR"/>
        </w:rPr>
        <w:t xml:space="preserve"> </w:t>
      </w:r>
      <w:r w:rsidR="00DA3B3D" w:rsidRPr="001B04C3">
        <w:rPr>
          <w:rFonts w:ascii="Tahoma" w:hAnsi="Tahoma" w:cs="Tahoma"/>
          <w:lang w:val="el-GR"/>
        </w:rPr>
        <w:t xml:space="preserve">Επιτόπιων Ελέγχων </w:t>
      </w:r>
      <w:r w:rsidRPr="001B04C3">
        <w:rPr>
          <w:rFonts w:ascii="Tahoma" w:hAnsi="Tahoma" w:cs="Tahoma"/>
          <w:lang w:val="el-GR"/>
        </w:rPr>
        <w:t xml:space="preserve">και </w:t>
      </w:r>
      <w:r w:rsidR="00DA3B3D" w:rsidRPr="001B04C3">
        <w:rPr>
          <w:rFonts w:ascii="Tahoma" w:hAnsi="Tahoma" w:cs="Tahoma"/>
          <w:lang w:val="el-GR"/>
        </w:rPr>
        <w:t xml:space="preserve">Απογραφής </w:t>
      </w:r>
    </w:p>
    <w:p w14:paraId="515F2AA2" w14:textId="49B0DD49" w:rsidR="0061438E" w:rsidRPr="001B04C3" w:rsidRDefault="0061438E" w:rsidP="0061438E">
      <w:pPr>
        <w:ind w:left="720"/>
        <w:rPr>
          <w:rFonts w:ascii="Tahoma" w:hAnsi="Tahoma" w:cs="Tahoma"/>
          <w:lang w:val="el-GR"/>
        </w:rPr>
      </w:pPr>
      <w:r w:rsidRPr="001B04C3">
        <w:rPr>
          <w:rFonts w:ascii="Tahoma" w:hAnsi="Tahoma" w:cs="Tahoma"/>
          <w:lang w:val="el-GR"/>
        </w:rPr>
        <w:t>(</w:t>
      </w:r>
      <w:r w:rsidR="008E3039">
        <w:rPr>
          <w:rFonts w:ascii="Tahoma" w:hAnsi="Tahoma" w:cs="Tahoma"/>
          <w:lang w:val="el-GR"/>
        </w:rPr>
        <w:t>4.</w:t>
      </w:r>
      <w:r w:rsidRPr="001B04C3">
        <w:rPr>
          <w:rFonts w:ascii="Tahoma" w:hAnsi="Tahoma" w:cs="Tahoma"/>
          <w:lang w:val="el-GR"/>
        </w:rPr>
        <w:t xml:space="preserve">2) Υποσύστημα Ασφαλούς Ομαδικής και Ατομικής Επικοινωνίας </w:t>
      </w:r>
    </w:p>
    <w:p w14:paraId="4AF36829" w14:textId="2126068C" w:rsidR="0061438E" w:rsidRPr="001B04C3" w:rsidRDefault="0061438E" w:rsidP="0061438E">
      <w:pPr>
        <w:ind w:left="720"/>
        <w:rPr>
          <w:rFonts w:ascii="Tahoma" w:hAnsi="Tahoma" w:cs="Tahoma"/>
          <w:lang w:val="el-GR"/>
        </w:rPr>
      </w:pPr>
      <w:r w:rsidRPr="001B04C3">
        <w:rPr>
          <w:rFonts w:ascii="Tahoma" w:hAnsi="Tahoma" w:cs="Tahoma"/>
          <w:lang w:val="el-GR"/>
        </w:rPr>
        <w:t>(</w:t>
      </w:r>
      <w:r w:rsidR="008E3039">
        <w:rPr>
          <w:rFonts w:ascii="Tahoma" w:hAnsi="Tahoma" w:cs="Tahoma"/>
          <w:lang w:val="el-GR"/>
        </w:rPr>
        <w:t>4.</w:t>
      </w:r>
      <w:r w:rsidRPr="001B04C3">
        <w:rPr>
          <w:rFonts w:ascii="Tahoma" w:hAnsi="Tahoma" w:cs="Tahoma"/>
          <w:lang w:val="el-GR"/>
        </w:rPr>
        <w:t>3) Υποσύστημα Διαχείρισης Φορητών Συσκευών</w:t>
      </w:r>
    </w:p>
    <w:p w14:paraId="67ECE8DD" w14:textId="7E6E6A5A" w:rsidR="0061438E" w:rsidRPr="00AD04D0" w:rsidRDefault="0061438E" w:rsidP="0061438E">
      <w:pPr>
        <w:rPr>
          <w:rFonts w:ascii="Tahoma" w:hAnsi="Tahoma" w:cs="Tahoma"/>
          <w:lang w:val="el-GR"/>
        </w:rPr>
      </w:pPr>
      <w:r w:rsidRPr="001B04C3">
        <w:rPr>
          <w:rFonts w:ascii="Tahoma" w:hAnsi="Tahoma" w:cs="Tahoma"/>
          <w:lang w:val="el-GR"/>
        </w:rPr>
        <w:t>(</w:t>
      </w:r>
      <w:r w:rsidR="008E3039">
        <w:rPr>
          <w:rFonts w:ascii="Tahoma" w:hAnsi="Tahoma" w:cs="Tahoma"/>
          <w:lang w:val="el-GR"/>
        </w:rPr>
        <w:t>5</w:t>
      </w:r>
      <w:r w:rsidRPr="001B04C3">
        <w:rPr>
          <w:rFonts w:ascii="Tahoma" w:hAnsi="Tahoma" w:cs="Tahoma"/>
          <w:lang w:val="el-GR"/>
        </w:rPr>
        <w:t xml:space="preserve">) </w:t>
      </w:r>
      <w:r w:rsidR="008E3039">
        <w:rPr>
          <w:rFonts w:ascii="Tahoma" w:hAnsi="Tahoma" w:cs="Tahoma"/>
          <w:lang w:val="el-GR"/>
        </w:rPr>
        <w:t>Υποσ</w:t>
      </w:r>
      <w:r w:rsidR="008E3039" w:rsidRPr="001B04C3">
        <w:rPr>
          <w:rFonts w:ascii="Tahoma" w:hAnsi="Tahoma" w:cs="Tahoma"/>
          <w:lang w:val="el-GR"/>
        </w:rPr>
        <w:t xml:space="preserve">ύστημα </w:t>
      </w:r>
      <w:r w:rsidRPr="001B04C3">
        <w:rPr>
          <w:rFonts w:ascii="Tahoma" w:hAnsi="Tahoma" w:cs="Tahoma"/>
          <w:lang w:val="el-GR"/>
        </w:rPr>
        <w:t>Στατιστικών και Αναφορών</w:t>
      </w:r>
      <w:r w:rsidR="00FB41FA">
        <w:rPr>
          <w:rFonts w:ascii="Tahoma" w:hAnsi="Tahoma" w:cs="Tahoma"/>
          <w:lang w:val="el-GR"/>
        </w:rPr>
        <w:t xml:space="preserve"> Επιχειρησιακής Ευφυΐας &amp; Διακυβέρνησης Δεδομένων</w:t>
      </w:r>
    </w:p>
    <w:p w14:paraId="06AE5003" w14:textId="2C748C03" w:rsidR="0061438E" w:rsidRDefault="0061438E" w:rsidP="0061438E">
      <w:pPr>
        <w:rPr>
          <w:rFonts w:ascii="Tahoma" w:hAnsi="Tahoma" w:cs="Tahoma"/>
          <w:lang w:val="el-GR"/>
        </w:rPr>
      </w:pPr>
      <w:r w:rsidRPr="001B04C3">
        <w:rPr>
          <w:rFonts w:ascii="Tahoma" w:hAnsi="Tahoma" w:cs="Tahoma"/>
          <w:lang w:val="el-GR"/>
        </w:rPr>
        <w:t>(</w:t>
      </w:r>
      <w:r w:rsidR="008E3039">
        <w:rPr>
          <w:rFonts w:ascii="Tahoma" w:hAnsi="Tahoma" w:cs="Tahoma"/>
          <w:lang w:val="el-GR"/>
        </w:rPr>
        <w:t>6</w:t>
      </w:r>
      <w:r w:rsidRPr="001B04C3">
        <w:rPr>
          <w:rFonts w:ascii="Tahoma" w:hAnsi="Tahoma" w:cs="Tahoma"/>
          <w:lang w:val="el-GR"/>
        </w:rPr>
        <w:t xml:space="preserve">) </w:t>
      </w:r>
      <w:r w:rsidR="008E3039">
        <w:rPr>
          <w:rFonts w:ascii="Tahoma" w:hAnsi="Tahoma" w:cs="Tahoma"/>
          <w:lang w:val="el-GR"/>
        </w:rPr>
        <w:t>Υποσ</w:t>
      </w:r>
      <w:r w:rsidR="008E3039" w:rsidRPr="001B04C3">
        <w:rPr>
          <w:rFonts w:ascii="Tahoma" w:hAnsi="Tahoma" w:cs="Tahoma"/>
          <w:lang w:val="el-GR"/>
        </w:rPr>
        <w:t xml:space="preserve">ύστημα </w:t>
      </w:r>
      <w:r w:rsidRPr="001B04C3">
        <w:rPr>
          <w:rFonts w:ascii="Tahoma" w:hAnsi="Tahoma" w:cs="Tahoma"/>
          <w:lang w:val="el-GR"/>
        </w:rPr>
        <w:t>Βάσης Γνώσης</w:t>
      </w:r>
    </w:p>
    <w:p w14:paraId="0E2C18BF" w14:textId="03A2292F" w:rsidR="00E7257B" w:rsidRPr="00101993" w:rsidRDefault="00E7257B" w:rsidP="0061438E">
      <w:pPr>
        <w:rPr>
          <w:rFonts w:ascii="Tahoma" w:hAnsi="Tahoma" w:cs="Tahoma"/>
          <w:lang w:val="el-GR"/>
        </w:rPr>
      </w:pPr>
      <w:r w:rsidRPr="00101993">
        <w:rPr>
          <w:rFonts w:ascii="Tahoma" w:hAnsi="Tahoma" w:cs="Tahoma"/>
          <w:lang w:val="el-GR"/>
        </w:rPr>
        <w:t xml:space="preserve">(7) </w:t>
      </w:r>
      <w:r>
        <w:rPr>
          <w:rFonts w:ascii="Tahoma" w:hAnsi="Tahoma" w:cs="Tahoma"/>
          <w:lang w:val="el-GR"/>
        </w:rPr>
        <w:t xml:space="preserve">Υποσύστημα </w:t>
      </w:r>
      <w:r>
        <w:rPr>
          <w:rFonts w:ascii="Tahoma" w:hAnsi="Tahoma" w:cs="Tahoma"/>
          <w:lang w:val="en-US"/>
        </w:rPr>
        <w:t>e</w:t>
      </w:r>
      <w:r w:rsidRPr="00101993">
        <w:rPr>
          <w:rFonts w:ascii="Tahoma" w:hAnsi="Tahoma" w:cs="Tahoma"/>
          <w:lang w:val="el-GR"/>
        </w:rPr>
        <w:t>-</w:t>
      </w:r>
      <w:r>
        <w:rPr>
          <w:rFonts w:ascii="Tahoma" w:hAnsi="Tahoma" w:cs="Tahoma"/>
          <w:lang w:val="en-US"/>
        </w:rPr>
        <w:t>Learning</w:t>
      </w:r>
    </w:p>
    <w:p w14:paraId="7F1292C3" w14:textId="1FB1D2AD" w:rsidR="00F43B08" w:rsidRDefault="00F43B08" w:rsidP="0061438E">
      <w:pPr>
        <w:rPr>
          <w:rFonts w:ascii="Tahoma" w:hAnsi="Tahoma" w:cs="Tahoma"/>
          <w:lang w:val="el-GR"/>
        </w:rPr>
      </w:pPr>
      <w:r w:rsidRPr="00D372C6">
        <w:rPr>
          <w:rFonts w:ascii="Tahoma" w:hAnsi="Tahoma" w:cs="Tahoma"/>
          <w:lang w:val="el-GR"/>
        </w:rPr>
        <w:t xml:space="preserve">(8) </w:t>
      </w:r>
      <w:r>
        <w:rPr>
          <w:rFonts w:ascii="Tahoma" w:hAnsi="Tahoma" w:cs="Tahoma"/>
          <w:lang w:val="el-GR"/>
        </w:rPr>
        <w:t>Υποσύστημα Διαχείρισης Εγγράφων &amp; Ροών Εργασιών</w:t>
      </w:r>
    </w:p>
    <w:p w14:paraId="17BB14BE" w14:textId="6DBD5B62" w:rsidR="001B6C88" w:rsidRDefault="00970B50" w:rsidP="001B6C88">
      <w:pPr>
        <w:rPr>
          <w:rFonts w:ascii="Tahoma" w:hAnsi="Tahoma" w:cs="Tahoma"/>
          <w:lang w:val="el-GR"/>
        </w:rPr>
      </w:pPr>
      <w:r>
        <w:rPr>
          <w:rFonts w:ascii="Tahoma" w:hAnsi="Tahoma" w:cs="Tahoma"/>
          <w:lang w:val="el-GR"/>
        </w:rPr>
        <w:t xml:space="preserve">(9) Υποσύστημα </w:t>
      </w:r>
      <w:r w:rsidR="00FB41FA" w:rsidRPr="004D3606">
        <w:rPr>
          <w:rFonts w:ascii="Tahoma" w:hAnsi="Tahoma" w:cs="Tahoma"/>
          <w:lang w:val="el-GR"/>
        </w:rPr>
        <w:t>Γεωγραφικού Συστήματος Πληροφοριών</w:t>
      </w:r>
      <w:r w:rsidR="00FB41FA" w:rsidRPr="004D3606" w:rsidDel="004D3606">
        <w:rPr>
          <w:rFonts w:ascii="Tahoma" w:hAnsi="Tahoma" w:cs="Tahoma"/>
          <w:lang w:val="el-GR"/>
        </w:rPr>
        <w:t xml:space="preserve"> </w:t>
      </w:r>
    </w:p>
    <w:p w14:paraId="76E2F6EC" w14:textId="45699F3E" w:rsidR="005534CD" w:rsidRPr="00B85221" w:rsidRDefault="005534CD" w:rsidP="001B6C88">
      <w:pPr>
        <w:rPr>
          <w:rFonts w:ascii="Tahoma" w:hAnsi="Tahoma" w:cs="Tahoma"/>
          <w:lang w:val="el-GR"/>
        </w:rPr>
      </w:pPr>
      <w:r>
        <w:rPr>
          <w:rFonts w:ascii="Tahoma" w:hAnsi="Tahoma" w:cs="Tahoma"/>
          <w:lang w:val="el-GR"/>
        </w:rPr>
        <w:t>Τα ανωτέρω υποσυστήματα περιγράφονται στη συνέχεια.</w:t>
      </w:r>
    </w:p>
    <w:p w14:paraId="455953F7" w14:textId="0FE6AB1A" w:rsidR="004610DA" w:rsidRPr="004610DA" w:rsidRDefault="00DA3B3D" w:rsidP="008A1019">
      <w:pPr>
        <w:pStyle w:val="2"/>
        <w:numPr>
          <w:ilvl w:val="3"/>
          <w:numId w:val="169"/>
        </w:numPr>
        <w:rPr>
          <w:rFonts w:ascii="Tahoma" w:hAnsi="Tahoma" w:cs="Tahoma"/>
          <w:caps w:val="0"/>
          <w:lang w:val="el-GR"/>
        </w:rPr>
      </w:pPr>
      <w:bookmarkStart w:id="599" w:name="_Ref103710342"/>
      <w:bookmarkStart w:id="600" w:name="_Ref103711035"/>
      <w:bookmarkStart w:id="601" w:name="_Ref103711095"/>
      <w:bookmarkStart w:id="602" w:name="_Ref103711174"/>
      <w:bookmarkStart w:id="603" w:name="_Toc138167415"/>
      <w:r>
        <w:rPr>
          <w:rFonts w:ascii="Tahoma" w:hAnsi="Tahoma" w:cs="Tahoma"/>
          <w:caps w:val="0"/>
          <w:lang w:val="el-GR"/>
        </w:rPr>
        <w:t xml:space="preserve">Υποσύστημα </w:t>
      </w:r>
      <w:r w:rsidR="00183393" w:rsidRPr="004610DA">
        <w:rPr>
          <w:rFonts w:ascii="Tahoma" w:hAnsi="Tahoma" w:cs="Tahoma"/>
          <w:caps w:val="0"/>
          <w:lang w:val="el-GR"/>
        </w:rPr>
        <w:t>Ενιαίο</w:t>
      </w:r>
      <w:r>
        <w:rPr>
          <w:rFonts w:ascii="Tahoma" w:hAnsi="Tahoma" w:cs="Tahoma"/>
          <w:caps w:val="0"/>
          <w:lang w:val="el-GR"/>
        </w:rPr>
        <w:t>υ</w:t>
      </w:r>
      <w:r w:rsidR="00183393" w:rsidRPr="004610DA">
        <w:rPr>
          <w:rFonts w:ascii="Tahoma" w:hAnsi="Tahoma" w:cs="Tahoma"/>
          <w:caps w:val="0"/>
          <w:lang w:val="el-GR"/>
        </w:rPr>
        <w:t xml:space="preserve"> Μητρώο</w:t>
      </w:r>
      <w:r>
        <w:rPr>
          <w:rFonts w:ascii="Tahoma" w:hAnsi="Tahoma" w:cs="Tahoma"/>
          <w:caps w:val="0"/>
          <w:lang w:val="el-GR"/>
        </w:rPr>
        <w:t>υ</w:t>
      </w:r>
      <w:r w:rsidR="00183393" w:rsidRPr="004610DA">
        <w:rPr>
          <w:rFonts w:ascii="Tahoma" w:hAnsi="Tahoma" w:cs="Tahoma"/>
          <w:caps w:val="0"/>
          <w:lang w:val="el-GR"/>
        </w:rPr>
        <w:t xml:space="preserve"> Τουριστικών Επιχειρήσεων e-MHTE</w:t>
      </w:r>
      <w:bookmarkStart w:id="604" w:name="_Ref83592298"/>
      <w:bookmarkStart w:id="605" w:name="_Ref83592309"/>
      <w:bookmarkStart w:id="606" w:name="_Toc84889461"/>
      <w:bookmarkEnd w:id="599"/>
      <w:bookmarkEnd w:id="600"/>
      <w:bookmarkEnd w:id="601"/>
      <w:bookmarkEnd w:id="602"/>
      <w:bookmarkEnd w:id="603"/>
    </w:p>
    <w:p w14:paraId="41448619" w14:textId="035BB22A" w:rsidR="00183393" w:rsidRPr="00183393" w:rsidRDefault="00183393" w:rsidP="00183393">
      <w:pPr>
        <w:rPr>
          <w:rFonts w:ascii="Tahoma" w:hAnsi="Tahoma" w:cs="Tahoma"/>
          <w:szCs w:val="22"/>
          <w:lang w:val="el-GR"/>
        </w:rPr>
      </w:pPr>
      <w:r>
        <w:rPr>
          <w:rFonts w:ascii="Tahoma" w:hAnsi="Tahoma" w:cs="Tahoma"/>
          <w:szCs w:val="22"/>
          <w:lang w:val="el-GR"/>
        </w:rPr>
        <w:t>Αφορά</w:t>
      </w:r>
      <w:r w:rsidRPr="00183393">
        <w:rPr>
          <w:rFonts w:ascii="Tahoma" w:hAnsi="Tahoma" w:cs="Tahoma"/>
          <w:szCs w:val="22"/>
          <w:lang w:val="el-GR"/>
        </w:rPr>
        <w:t xml:space="preserve"> </w:t>
      </w:r>
      <w:r>
        <w:rPr>
          <w:rFonts w:ascii="Tahoma" w:hAnsi="Tahoma" w:cs="Tahoma"/>
          <w:szCs w:val="22"/>
          <w:lang w:val="el-GR"/>
        </w:rPr>
        <w:t>τ</w:t>
      </w:r>
      <w:r w:rsidRPr="00183393">
        <w:rPr>
          <w:rFonts w:ascii="Tahoma" w:hAnsi="Tahoma" w:cs="Tahoma"/>
          <w:szCs w:val="22"/>
          <w:lang w:val="el-GR"/>
        </w:rPr>
        <w:t>η</w:t>
      </w:r>
      <w:r>
        <w:rPr>
          <w:rFonts w:ascii="Tahoma" w:hAnsi="Tahoma" w:cs="Tahoma"/>
          <w:szCs w:val="22"/>
          <w:lang w:val="el-GR"/>
        </w:rPr>
        <w:t>ν</w:t>
      </w:r>
      <w:r w:rsidRPr="00183393">
        <w:rPr>
          <w:rFonts w:ascii="Tahoma" w:hAnsi="Tahoma" w:cs="Tahoma"/>
          <w:szCs w:val="22"/>
          <w:lang w:val="el-GR"/>
        </w:rPr>
        <w:t xml:space="preserve"> ανάπτυξη </w:t>
      </w:r>
      <w:r w:rsidR="004610DA">
        <w:rPr>
          <w:rFonts w:ascii="Tahoma" w:hAnsi="Tahoma" w:cs="Tahoma"/>
          <w:szCs w:val="22"/>
          <w:lang w:val="el-GR"/>
        </w:rPr>
        <w:t xml:space="preserve">του ενοποιημένου Μητρώου Τουριστικών Επιχειρήσεων </w:t>
      </w:r>
      <w:r w:rsidR="0096339C">
        <w:rPr>
          <w:rFonts w:ascii="Tahoma" w:hAnsi="Tahoma" w:cs="Tahoma"/>
          <w:szCs w:val="22"/>
          <w:lang w:val="en-US"/>
        </w:rPr>
        <w:t>e</w:t>
      </w:r>
      <w:r w:rsidR="0096339C" w:rsidRPr="007440DF">
        <w:rPr>
          <w:rFonts w:ascii="Tahoma" w:hAnsi="Tahoma" w:cs="Tahoma"/>
          <w:szCs w:val="22"/>
          <w:lang w:val="el-GR"/>
        </w:rPr>
        <w:t>-</w:t>
      </w:r>
      <w:r w:rsidR="0096339C">
        <w:rPr>
          <w:rFonts w:ascii="Tahoma" w:hAnsi="Tahoma" w:cs="Tahoma"/>
          <w:szCs w:val="22"/>
          <w:lang w:val="en-US"/>
        </w:rPr>
        <w:t>MHTE</w:t>
      </w:r>
      <w:r w:rsidRPr="00183393">
        <w:rPr>
          <w:rFonts w:ascii="Tahoma" w:hAnsi="Tahoma" w:cs="Tahoma"/>
          <w:szCs w:val="22"/>
          <w:lang w:val="el-GR"/>
        </w:rPr>
        <w:t xml:space="preserve">, </w:t>
      </w:r>
      <w:r w:rsidR="0096339C">
        <w:rPr>
          <w:rFonts w:ascii="Tahoma" w:hAnsi="Tahoma" w:cs="Tahoma"/>
          <w:szCs w:val="22"/>
          <w:lang w:val="el-GR"/>
        </w:rPr>
        <w:t xml:space="preserve">το οποίο θα ομογενοποιεί με ενιαίο κωδικοποιημένο τρόπο </w:t>
      </w:r>
      <w:r w:rsidR="004610DA">
        <w:rPr>
          <w:rFonts w:ascii="Tahoma" w:hAnsi="Tahoma" w:cs="Tahoma"/>
          <w:szCs w:val="22"/>
          <w:lang w:val="el-GR"/>
        </w:rPr>
        <w:t>τ</w:t>
      </w:r>
      <w:r w:rsidRPr="00183393">
        <w:rPr>
          <w:rFonts w:ascii="Tahoma" w:hAnsi="Tahoma" w:cs="Tahoma"/>
          <w:szCs w:val="22"/>
          <w:lang w:val="el-GR"/>
        </w:rPr>
        <w:t>η</w:t>
      </w:r>
      <w:r w:rsidR="0096339C">
        <w:rPr>
          <w:rFonts w:ascii="Tahoma" w:hAnsi="Tahoma" w:cs="Tahoma"/>
          <w:szCs w:val="22"/>
          <w:lang w:val="el-GR"/>
        </w:rPr>
        <w:t>ν</w:t>
      </w:r>
      <w:r w:rsidRPr="00183393">
        <w:rPr>
          <w:rFonts w:ascii="Tahoma" w:hAnsi="Tahoma" w:cs="Tahoma"/>
          <w:szCs w:val="22"/>
          <w:lang w:val="el-GR"/>
        </w:rPr>
        <w:t xml:space="preserve"> </w:t>
      </w:r>
      <w:r w:rsidR="0096339C">
        <w:rPr>
          <w:rFonts w:ascii="Tahoma" w:hAnsi="Tahoma" w:cs="Tahoma"/>
          <w:szCs w:val="22"/>
          <w:lang w:val="el-GR"/>
        </w:rPr>
        <w:t xml:space="preserve">πληροφορία που τηρείται για την εκάστοτε επιχείρηση από τα σχετικά τρίτα συστήματα - μητρώα την οποία θα αντλεί </w:t>
      </w:r>
      <w:r w:rsidR="007E7B09">
        <w:rPr>
          <w:rFonts w:ascii="Tahoma" w:hAnsi="Tahoma" w:cs="Tahoma"/>
          <w:szCs w:val="22"/>
          <w:lang w:val="el-GR"/>
        </w:rPr>
        <w:t xml:space="preserve">τόσο </w:t>
      </w:r>
      <w:r w:rsidR="0096339C">
        <w:rPr>
          <w:rFonts w:ascii="Tahoma" w:hAnsi="Tahoma" w:cs="Tahoma"/>
          <w:szCs w:val="22"/>
          <w:lang w:val="el-GR"/>
        </w:rPr>
        <w:t xml:space="preserve">μέσω διασυνδέσεων - </w:t>
      </w:r>
      <w:r w:rsidRPr="00183393">
        <w:rPr>
          <w:rFonts w:ascii="Tahoma" w:hAnsi="Tahoma" w:cs="Tahoma"/>
          <w:szCs w:val="22"/>
          <w:lang w:val="el-GR"/>
        </w:rPr>
        <w:t>διαλειτουργικότητα</w:t>
      </w:r>
      <w:r w:rsidR="0096339C">
        <w:rPr>
          <w:rFonts w:ascii="Tahoma" w:hAnsi="Tahoma" w:cs="Tahoma"/>
          <w:szCs w:val="22"/>
          <w:lang w:val="el-GR"/>
        </w:rPr>
        <w:t>ς</w:t>
      </w:r>
      <w:r w:rsidRPr="00183393">
        <w:rPr>
          <w:rFonts w:ascii="Tahoma" w:hAnsi="Tahoma" w:cs="Tahoma"/>
          <w:szCs w:val="22"/>
          <w:lang w:val="el-GR"/>
        </w:rPr>
        <w:t xml:space="preserve"> με </w:t>
      </w:r>
      <w:r w:rsidR="0096339C">
        <w:rPr>
          <w:rFonts w:ascii="Tahoma" w:hAnsi="Tahoma" w:cs="Tahoma"/>
          <w:szCs w:val="22"/>
          <w:lang w:val="el-GR"/>
        </w:rPr>
        <w:t xml:space="preserve">αυτά </w:t>
      </w:r>
      <w:r w:rsidR="007E7B09">
        <w:rPr>
          <w:rFonts w:ascii="Tahoma" w:hAnsi="Tahoma" w:cs="Tahoma"/>
          <w:szCs w:val="22"/>
          <w:lang w:val="el-GR"/>
        </w:rPr>
        <w:t xml:space="preserve">όσο </w:t>
      </w:r>
      <w:r w:rsidR="0096339C">
        <w:rPr>
          <w:rFonts w:ascii="Tahoma" w:hAnsi="Tahoma" w:cs="Tahoma"/>
          <w:szCs w:val="22"/>
          <w:lang w:val="el-GR"/>
        </w:rPr>
        <w:t xml:space="preserve">και από </w:t>
      </w:r>
      <w:r w:rsidR="007E7B09">
        <w:rPr>
          <w:rFonts w:ascii="Tahoma" w:hAnsi="Tahoma" w:cs="Tahoma"/>
          <w:szCs w:val="22"/>
          <w:lang w:val="el-GR"/>
        </w:rPr>
        <w:t xml:space="preserve">άλλα δημόσια συστήματα όπως </w:t>
      </w:r>
      <w:r w:rsidR="0096339C">
        <w:rPr>
          <w:rFonts w:ascii="Tahoma" w:hAnsi="Tahoma" w:cs="Tahoma"/>
          <w:szCs w:val="22"/>
          <w:lang w:val="el-GR"/>
        </w:rPr>
        <w:t xml:space="preserve">το </w:t>
      </w:r>
      <w:r w:rsidR="0096339C">
        <w:rPr>
          <w:rFonts w:ascii="Tahoma" w:hAnsi="Tahoma" w:cs="Tahoma"/>
          <w:szCs w:val="22"/>
          <w:lang w:val="en-US"/>
        </w:rPr>
        <w:t>notifybusiness</w:t>
      </w:r>
      <w:r w:rsidR="007E7B09">
        <w:rPr>
          <w:rFonts w:ascii="Tahoma" w:hAnsi="Tahoma" w:cs="Tahoma"/>
          <w:szCs w:val="22"/>
          <w:lang w:val="el-GR"/>
        </w:rPr>
        <w:t xml:space="preserve">. Τέλος στο νέο </w:t>
      </w:r>
      <w:r w:rsidR="007E7B09">
        <w:rPr>
          <w:rFonts w:ascii="Tahoma" w:hAnsi="Tahoma" w:cs="Tahoma"/>
          <w:szCs w:val="22"/>
          <w:lang w:val="en-US"/>
        </w:rPr>
        <w:t>e</w:t>
      </w:r>
      <w:r w:rsidR="007E7B09" w:rsidRPr="007440DF">
        <w:rPr>
          <w:rFonts w:ascii="Tahoma" w:hAnsi="Tahoma" w:cs="Tahoma"/>
          <w:szCs w:val="22"/>
          <w:lang w:val="el-GR"/>
        </w:rPr>
        <w:t>-</w:t>
      </w:r>
      <w:r w:rsidR="007E7B09">
        <w:rPr>
          <w:rFonts w:ascii="Tahoma" w:hAnsi="Tahoma" w:cs="Tahoma"/>
          <w:szCs w:val="22"/>
          <w:lang w:val="en-US"/>
        </w:rPr>
        <w:t>MHTE</w:t>
      </w:r>
      <w:r w:rsidR="007E7B09" w:rsidRPr="007440DF">
        <w:rPr>
          <w:rFonts w:ascii="Tahoma" w:hAnsi="Tahoma" w:cs="Tahoma"/>
          <w:szCs w:val="22"/>
          <w:lang w:val="el-GR"/>
        </w:rPr>
        <w:t xml:space="preserve"> </w:t>
      </w:r>
      <w:r w:rsidR="007E7B09">
        <w:rPr>
          <w:rFonts w:ascii="Tahoma" w:hAnsi="Tahoma" w:cs="Tahoma"/>
          <w:szCs w:val="22"/>
          <w:lang w:val="el-GR"/>
        </w:rPr>
        <w:t xml:space="preserve">θα μεταπέσουν τα </w:t>
      </w:r>
      <w:r w:rsidRPr="00183393">
        <w:rPr>
          <w:rFonts w:ascii="Tahoma" w:hAnsi="Tahoma" w:cs="Tahoma"/>
          <w:szCs w:val="22"/>
          <w:lang w:val="el-GR"/>
        </w:rPr>
        <w:t>δεδομέν</w:t>
      </w:r>
      <w:r w:rsidR="007E7B09">
        <w:rPr>
          <w:rFonts w:ascii="Tahoma" w:hAnsi="Tahoma" w:cs="Tahoma"/>
          <w:szCs w:val="22"/>
          <w:lang w:val="el-GR"/>
        </w:rPr>
        <w:t>α</w:t>
      </w:r>
      <w:r w:rsidRPr="00183393">
        <w:rPr>
          <w:rFonts w:ascii="Tahoma" w:hAnsi="Tahoma" w:cs="Tahoma"/>
          <w:szCs w:val="22"/>
          <w:lang w:val="el-GR"/>
        </w:rPr>
        <w:t xml:space="preserve"> και </w:t>
      </w:r>
      <w:r w:rsidR="007E7B09">
        <w:rPr>
          <w:rFonts w:ascii="Tahoma" w:hAnsi="Tahoma" w:cs="Tahoma"/>
          <w:szCs w:val="22"/>
          <w:lang w:val="el-GR"/>
        </w:rPr>
        <w:t xml:space="preserve">οι </w:t>
      </w:r>
      <w:r w:rsidRPr="00183393">
        <w:rPr>
          <w:rFonts w:ascii="Tahoma" w:hAnsi="Tahoma" w:cs="Tahoma"/>
          <w:szCs w:val="22"/>
          <w:lang w:val="el-GR"/>
        </w:rPr>
        <w:t>λειτουργ</w:t>
      </w:r>
      <w:r w:rsidR="007E7B09">
        <w:rPr>
          <w:rFonts w:ascii="Tahoma" w:hAnsi="Tahoma" w:cs="Tahoma"/>
          <w:szCs w:val="22"/>
          <w:lang w:val="el-GR"/>
        </w:rPr>
        <w:t>ίες</w:t>
      </w:r>
      <w:r w:rsidRPr="00183393">
        <w:rPr>
          <w:rFonts w:ascii="Tahoma" w:hAnsi="Tahoma" w:cs="Tahoma"/>
          <w:szCs w:val="22"/>
          <w:lang w:val="el-GR"/>
        </w:rPr>
        <w:t xml:space="preserve"> του υφιστάμενου ΜΗΤΕ . </w:t>
      </w:r>
    </w:p>
    <w:p w14:paraId="7CD938E8" w14:textId="77BA4579" w:rsidR="00183393" w:rsidRPr="00183393" w:rsidRDefault="00183393" w:rsidP="00183393">
      <w:pPr>
        <w:rPr>
          <w:rFonts w:ascii="Tahoma" w:hAnsi="Tahoma" w:cs="Tahoma"/>
          <w:szCs w:val="22"/>
          <w:lang w:val="el-GR"/>
        </w:rPr>
      </w:pPr>
      <w:r w:rsidRPr="00183393">
        <w:rPr>
          <w:rFonts w:ascii="Tahoma" w:hAnsi="Tahoma" w:cs="Tahoma"/>
          <w:szCs w:val="22"/>
          <w:lang w:val="el-GR"/>
        </w:rPr>
        <w:t>Ειδικότερα, θα διασφαλιστεί η διαλειτουργικότητα με μητρώα όπως το notifybusiness.gov.gr του Υπουργείου Ανάπτυξης και Επενδύσεων, το Γενικό Εμπορικό Μητρώο (ΓΕΜΗ), την Ανεξάρτητη Αρχή Δημοσίων Εσόδων (ΑΑΔΕ), και τα, Εμπορικά και Βιομηχανικά Επιμελητήρια, καθώς και άλλα εξειδικευμένα μητρώα</w:t>
      </w:r>
      <w:r w:rsidR="008F4A9F">
        <w:rPr>
          <w:rFonts w:ascii="Tahoma" w:hAnsi="Tahoma" w:cs="Tahoma"/>
          <w:szCs w:val="22"/>
          <w:lang w:val="el-GR"/>
        </w:rPr>
        <w:t xml:space="preserve"> όπως το ΗΜΤΛ</w:t>
      </w:r>
      <w:r w:rsidRPr="00183393">
        <w:rPr>
          <w:rFonts w:ascii="Tahoma" w:hAnsi="Tahoma" w:cs="Tahoma"/>
          <w:szCs w:val="22"/>
          <w:lang w:val="el-GR"/>
        </w:rPr>
        <w:t xml:space="preserve"> στα οποία τηρούνται στοιχεία σχετικά με συγκεκριμένες κατηγορίες τουριστικών επιχειρήσεων. </w:t>
      </w:r>
    </w:p>
    <w:p w14:paraId="75FC90D8" w14:textId="0DA7C2F1" w:rsidR="00183393" w:rsidRDefault="00183393" w:rsidP="00183393">
      <w:pPr>
        <w:rPr>
          <w:rFonts w:ascii="Tahoma" w:hAnsi="Tahoma" w:cs="Tahoma"/>
          <w:szCs w:val="22"/>
          <w:lang w:val="el-GR"/>
        </w:rPr>
      </w:pPr>
      <w:r w:rsidRPr="00183393">
        <w:rPr>
          <w:rFonts w:ascii="Tahoma" w:hAnsi="Tahoma" w:cs="Tahoma"/>
          <w:szCs w:val="22"/>
          <w:lang w:val="el-GR"/>
        </w:rPr>
        <w:t xml:space="preserve">Προκειμένου να αποτελέσει ένα χρήσιμο εργαλείο για την παρακολούθηση της ανάπτυξης του τουριστικού τομέα, είναι εξαιρετικά σημαντικό να λαμβάνονται από την εν λόγω πλατφόρμα (mydigitaltourism) πληροφορίες σχετικά με την αγορά εργασίας στον τομέα του τουρισμού και πληροφορίες σχετικά με το εργατικό δυναμικό και να συνδέονται αυτές με τις επιχειρήσεις τουρισμού. Για το σκοπό αυτό, η πλατφόρμα θα αντλεί </w:t>
      </w:r>
      <w:r w:rsidR="007E7B09">
        <w:rPr>
          <w:rFonts w:ascii="Tahoma" w:hAnsi="Tahoma" w:cs="Tahoma"/>
          <w:szCs w:val="22"/>
          <w:lang w:val="el-GR"/>
        </w:rPr>
        <w:t xml:space="preserve">επίσης </w:t>
      </w:r>
      <w:r w:rsidRPr="00183393">
        <w:rPr>
          <w:rFonts w:ascii="Tahoma" w:hAnsi="Tahoma" w:cs="Tahoma"/>
          <w:szCs w:val="22"/>
          <w:lang w:val="el-GR"/>
        </w:rPr>
        <w:t>στοιχεία σχετικά με το εργατικό δυναμικό που απασχολείται σε κάθε τουριστική επιχείρηση που θα ενταχθεί στο έργο, από τα βασικά σχετικά με την εργασία πληροφοριακά συστήματα της χώρας, ήτοι τα ΠΣ των ΕΦΚΑ, ΕΡΓΑΝΗ και ΟΑΕΔ. Τα στοιχεία που θα αντλούνται θα αφορούν την καταγραφή των υπαλλήλων και των ειδικοτήτων τους ανά τουριστική επιχείρηση, λαμβάνοντας υπόψη τις παραμέτρους της εποχικότητας και της ζήτησης στον τομέα της τουριστικής βιομηχανίας, ενώ αφενός θα προβάλλονται στο προφίλ της επιχείρησης, αφετέρου θα αποτελούν πηγή χρήσιμων στατιστικών στοιχείων για την ηγεσία του Υπουργείου για τη χάραξη πολιτικών και τη λήψη στρατηγικών αποφάσεων.</w:t>
      </w:r>
    </w:p>
    <w:p w14:paraId="243AB76C" w14:textId="47B6168A" w:rsidR="008E3039" w:rsidRDefault="008E3039" w:rsidP="008E3039">
      <w:pPr>
        <w:rPr>
          <w:rFonts w:ascii="Tahoma" w:hAnsi="Tahoma" w:cs="Tahoma"/>
          <w:szCs w:val="22"/>
          <w:lang w:val="el-GR"/>
        </w:rPr>
      </w:pPr>
    </w:p>
    <w:p w14:paraId="1D9DE490" w14:textId="7A329161" w:rsidR="008E3039" w:rsidRPr="001B04C3" w:rsidRDefault="008E3039" w:rsidP="008E3039">
      <w:pPr>
        <w:rPr>
          <w:rFonts w:ascii="Tahoma" w:hAnsi="Tahoma" w:cs="Tahoma"/>
          <w:szCs w:val="22"/>
          <w:lang w:val="el-GR"/>
        </w:rPr>
      </w:pPr>
      <w:r w:rsidRPr="001B04C3">
        <w:rPr>
          <w:rFonts w:ascii="Tahoma" w:hAnsi="Tahoma" w:cs="Tahoma"/>
          <w:szCs w:val="22"/>
          <w:lang w:val="el-GR"/>
        </w:rPr>
        <w:t xml:space="preserve">Με την </w:t>
      </w:r>
      <w:r>
        <w:rPr>
          <w:rFonts w:ascii="Tahoma" w:hAnsi="Tahoma" w:cs="Tahoma"/>
          <w:szCs w:val="22"/>
          <w:lang w:val="el-GR"/>
        </w:rPr>
        <w:t>άντληση</w:t>
      </w:r>
      <w:r w:rsidRPr="001B04C3">
        <w:rPr>
          <w:rFonts w:ascii="Tahoma" w:hAnsi="Tahoma" w:cs="Tahoma"/>
          <w:szCs w:val="22"/>
          <w:lang w:val="el-GR"/>
        </w:rPr>
        <w:t xml:space="preserve"> στοιχείων από </w:t>
      </w:r>
      <w:r>
        <w:rPr>
          <w:rFonts w:ascii="Tahoma" w:hAnsi="Tahoma" w:cs="Tahoma"/>
          <w:szCs w:val="22"/>
          <w:lang w:val="el-GR"/>
        </w:rPr>
        <w:t xml:space="preserve">τις </w:t>
      </w:r>
      <w:r w:rsidRPr="001B04C3">
        <w:rPr>
          <w:rFonts w:ascii="Tahoma" w:hAnsi="Tahoma" w:cs="Tahoma"/>
          <w:szCs w:val="22"/>
          <w:lang w:val="el-GR"/>
        </w:rPr>
        <w:t>τουριστικ</w:t>
      </w:r>
      <w:r>
        <w:rPr>
          <w:rFonts w:ascii="Tahoma" w:hAnsi="Tahoma" w:cs="Tahoma"/>
          <w:szCs w:val="22"/>
          <w:lang w:val="el-GR"/>
        </w:rPr>
        <w:t>ές</w:t>
      </w:r>
      <w:r w:rsidRPr="001B04C3">
        <w:rPr>
          <w:rFonts w:ascii="Tahoma" w:hAnsi="Tahoma" w:cs="Tahoma"/>
          <w:szCs w:val="22"/>
          <w:lang w:val="el-GR"/>
        </w:rPr>
        <w:t xml:space="preserve"> επιχειρήσε</w:t>
      </w:r>
      <w:r>
        <w:rPr>
          <w:rFonts w:ascii="Tahoma" w:hAnsi="Tahoma" w:cs="Tahoma"/>
          <w:szCs w:val="22"/>
          <w:lang w:val="el-GR"/>
        </w:rPr>
        <w:t xml:space="preserve">ις </w:t>
      </w:r>
      <w:r w:rsidRPr="001B04C3">
        <w:rPr>
          <w:rFonts w:ascii="Tahoma" w:hAnsi="Tahoma" w:cs="Tahoma"/>
          <w:szCs w:val="22"/>
          <w:lang w:val="el-GR"/>
        </w:rPr>
        <w:t xml:space="preserve">στην Ηλεκτρονική πλατφόρμα </w:t>
      </w:r>
      <w:r>
        <w:rPr>
          <w:rFonts w:ascii="Tahoma" w:hAnsi="Tahoma" w:cs="Tahoma"/>
          <w:szCs w:val="22"/>
        </w:rPr>
        <w:t>mydigitaltourism</w:t>
      </w:r>
      <w:r w:rsidRPr="001B04C3">
        <w:rPr>
          <w:rFonts w:ascii="Tahoma" w:hAnsi="Tahoma" w:cs="Tahoma"/>
          <w:szCs w:val="22"/>
          <w:lang w:val="el-GR"/>
        </w:rPr>
        <w:t xml:space="preserve">, θα ενημερωθεί-δημιουργηθεί σταδιακά το Ηλεκτρονικό Μητρώο Επιχειρήσεων Τουριστικών Επιχειρήσεων το οποίο </w:t>
      </w:r>
      <w:r>
        <w:rPr>
          <w:rFonts w:ascii="Tahoma" w:hAnsi="Tahoma" w:cs="Tahoma"/>
          <w:szCs w:val="22"/>
          <w:lang w:val="el-GR"/>
        </w:rPr>
        <w:t xml:space="preserve">θα </w:t>
      </w:r>
      <w:r w:rsidRPr="001B04C3">
        <w:rPr>
          <w:rFonts w:ascii="Tahoma" w:hAnsi="Tahoma" w:cs="Tahoma"/>
          <w:szCs w:val="22"/>
          <w:lang w:val="el-GR"/>
        </w:rPr>
        <w:t xml:space="preserve">αποτελεί μια κεντρική βάση δεδομένων που θα περιέχει τα στοιχεία των επιχειρήσεων που περιλαμβάνονται στο Σήμα Λειτουργίας τους. </w:t>
      </w:r>
    </w:p>
    <w:p w14:paraId="4D5622D5" w14:textId="77777777" w:rsidR="008E3039" w:rsidRPr="001B04C3" w:rsidRDefault="008E3039" w:rsidP="008E3039">
      <w:pPr>
        <w:rPr>
          <w:rFonts w:ascii="Tahoma" w:hAnsi="Tahoma" w:cs="Tahoma"/>
          <w:szCs w:val="22"/>
          <w:lang w:val="el-GR"/>
        </w:rPr>
      </w:pPr>
      <w:r w:rsidRPr="001B04C3">
        <w:rPr>
          <w:rFonts w:ascii="Tahoma" w:hAnsi="Tahoma" w:cs="Tahoma"/>
          <w:szCs w:val="22"/>
          <w:lang w:val="el-GR"/>
        </w:rPr>
        <w:t xml:space="preserve">Ενδεικτικά θα περιλαμβάνει στοιχεία όπως: </w:t>
      </w:r>
    </w:p>
    <w:p w14:paraId="7C8319E5" w14:textId="1FC53AE6" w:rsidR="008E3039" w:rsidRPr="001B04C3" w:rsidRDefault="008E3039" w:rsidP="008A1019">
      <w:pPr>
        <w:pStyle w:val="ListParagraph2"/>
        <w:numPr>
          <w:ilvl w:val="0"/>
          <w:numId w:val="176"/>
        </w:numPr>
        <w:rPr>
          <w:rFonts w:ascii="Tahoma" w:hAnsi="Tahoma" w:cs="Tahoma"/>
          <w:sz w:val="22"/>
          <w:szCs w:val="22"/>
          <w:lang w:val="el-GR"/>
        </w:rPr>
      </w:pPr>
      <w:r w:rsidRPr="001B04C3">
        <w:rPr>
          <w:rFonts w:ascii="Tahoma" w:hAnsi="Tahoma" w:cs="Tahoma"/>
          <w:sz w:val="22"/>
          <w:szCs w:val="22"/>
          <w:lang w:val="el-GR"/>
        </w:rPr>
        <w:t>Κωδικός/Παλαιός κωδικός ΜΗΤΕ, ΑΦΜ, Ημερομηνία έναρξης λειτουργίας, Επωνυμία επιχείρησης, Νομική μορφή.</w:t>
      </w:r>
    </w:p>
    <w:p w14:paraId="4C856233" w14:textId="6C713F6D" w:rsidR="008E3039" w:rsidRPr="001B04C3" w:rsidRDefault="008E3039" w:rsidP="008A1019">
      <w:pPr>
        <w:pStyle w:val="ListParagraph2"/>
        <w:numPr>
          <w:ilvl w:val="0"/>
          <w:numId w:val="176"/>
        </w:numPr>
        <w:rPr>
          <w:rFonts w:ascii="Tahoma" w:hAnsi="Tahoma" w:cs="Tahoma"/>
          <w:sz w:val="22"/>
          <w:szCs w:val="22"/>
          <w:lang w:val="el-GR"/>
        </w:rPr>
      </w:pPr>
      <w:r w:rsidRPr="001B04C3">
        <w:rPr>
          <w:rFonts w:ascii="Tahoma" w:hAnsi="Tahoma" w:cs="Tahoma"/>
          <w:sz w:val="22"/>
          <w:szCs w:val="22"/>
          <w:lang w:val="el-GR"/>
        </w:rPr>
        <w:t>Αριθμός κλινών, Αριθμός Δωματίων ανά τύπο, Διεύθυνση ακινήτου, Διαδικτυακός τόπος της επιχείρησης, Γεωγραφικός Προσδιορισμός , ειδικές υποδομές, υποδομές ΑΜΕΑ.</w:t>
      </w:r>
    </w:p>
    <w:p w14:paraId="341509AE" w14:textId="77777777" w:rsidR="008E3039" w:rsidRPr="001B04C3" w:rsidRDefault="008E3039" w:rsidP="008A1019">
      <w:pPr>
        <w:pStyle w:val="ListParagraph2"/>
        <w:numPr>
          <w:ilvl w:val="0"/>
          <w:numId w:val="176"/>
        </w:numPr>
        <w:rPr>
          <w:rFonts w:ascii="Tahoma" w:hAnsi="Tahoma" w:cs="Tahoma"/>
          <w:sz w:val="22"/>
          <w:szCs w:val="22"/>
          <w:lang w:val="el-GR"/>
        </w:rPr>
      </w:pPr>
      <w:r w:rsidRPr="001B04C3">
        <w:rPr>
          <w:rFonts w:ascii="Tahoma" w:hAnsi="Tahoma" w:cs="Tahoma"/>
          <w:sz w:val="22"/>
          <w:szCs w:val="22"/>
          <w:lang w:val="el-GR"/>
        </w:rPr>
        <w:t xml:space="preserve">Οικοδομική άδεια, Αριθ. Οικ. Άδειας, Πρόσθετες Εγκαταστάσεις π.χ Πισίνα, Τύπος κτιρίου : (Ιδιωτικό κλπ), Παραδοσιακό Διατηρητέο, Τιμή Ζώνης, Προσβασιμότητα (ακτοπλοϊκώς, οδικώς, αερομεταφορά κλπ), Πιστοποιήσεις, Δομή, Κεντρικό κτίριο Ξενοδοχείου, </w:t>
      </w:r>
      <w:r w:rsidRPr="001B04C3">
        <w:rPr>
          <w:rFonts w:ascii="Tahoma" w:hAnsi="Tahoma" w:cs="Tahoma"/>
          <w:sz w:val="22"/>
          <w:szCs w:val="22"/>
        </w:rPr>
        <w:t>bungalows</w:t>
      </w:r>
      <w:r w:rsidRPr="001B04C3">
        <w:rPr>
          <w:rFonts w:ascii="Tahoma" w:hAnsi="Tahoma" w:cs="Tahoma"/>
          <w:sz w:val="22"/>
          <w:szCs w:val="22"/>
          <w:lang w:val="el-GR"/>
        </w:rPr>
        <w:t>, σκηνές</w:t>
      </w:r>
    </w:p>
    <w:p w14:paraId="2621392C" w14:textId="77777777" w:rsidR="008E3039" w:rsidRPr="001B04C3" w:rsidRDefault="008E3039" w:rsidP="008A1019">
      <w:pPr>
        <w:pStyle w:val="ListParagraph2"/>
        <w:numPr>
          <w:ilvl w:val="0"/>
          <w:numId w:val="176"/>
        </w:numPr>
        <w:rPr>
          <w:rFonts w:ascii="Tahoma" w:hAnsi="Tahoma" w:cs="Tahoma"/>
          <w:sz w:val="22"/>
          <w:szCs w:val="22"/>
          <w:lang w:val="el-GR"/>
        </w:rPr>
      </w:pPr>
      <w:r w:rsidRPr="001B04C3">
        <w:rPr>
          <w:rFonts w:ascii="Tahoma" w:hAnsi="Tahoma" w:cs="Tahoma"/>
          <w:sz w:val="22"/>
          <w:szCs w:val="22"/>
          <w:lang w:val="el-GR"/>
        </w:rPr>
        <w:t>Καταστήματα Υγειονομικού ενδιαφέροντος, Λειτουργικότητα – εποχικότητα, Ειδικό σήμα λειτουργίας, Προβλεπόμενα σχέδια εγκαταστάσεων, Απαιτούμενες μελέτες (π.χ. πυροπροστασίας, διαχείρισης αποβλήτων – απορριμμάτων), Διάγραμμα Ροής λειτουργίας.</w:t>
      </w:r>
    </w:p>
    <w:p w14:paraId="639B021B" w14:textId="77777777" w:rsidR="008E3039" w:rsidRPr="001B04C3" w:rsidRDefault="008E3039" w:rsidP="008A1019">
      <w:pPr>
        <w:pStyle w:val="ListParagraph2"/>
        <w:numPr>
          <w:ilvl w:val="0"/>
          <w:numId w:val="176"/>
        </w:numPr>
        <w:rPr>
          <w:rFonts w:ascii="Tahoma" w:hAnsi="Tahoma" w:cs="Tahoma"/>
          <w:sz w:val="22"/>
          <w:szCs w:val="22"/>
          <w:lang w:val="el-GR"/>
        </w:rPr>
      </w:pPr>
      <w:r w:rsidRPr="001B04C3">
        <w:rPr>
          <w:rFonts w:ascii="Tahoma" w:hAnsi="Tahoma" w:cs="Tahoma"/>
          <w:sz w:val="22"/>
          <w:szCs w:val="22"/>
          <w:lang w:val="el-GR"/>
        </w:rPr>
        <w:t xml:space="preserve">Ανά τακτά χρονικά διαστήματα (π.χ. κάθε μέρα) οι διαχειριστές </w:t>
      </w:r>
      <w:r>
        <w:rPr>
          <w:rFonts w:ascii="Tahoma" w:hAnsi="Tahoma" w:cs="Tahoma"/>
          <w:sz w:val="22"/>
          <w:szCs w:val="22"/>
          <w:lang w:val="el-GR"/>
        </w:rPr>
        <w:t xml:space="preserve">των τουριστικών επιχειρήσεων </w:t>
      </w:r>
      <w:r w:rsidRPr="001B04C3">
        <w:rPr>
          <w:rFonts w:ascii="Tahoma" w:hAnsi="Tahoma" w:cs="Tahoma"/>
          <w:sz w:val="22"/>
          <w:szCs w:val="22"/>
          <w:lang w:val="el-GR"/>
        </w:rPr>
        <w:t xml:space="preserve">θα καλούνται να στέλνουν στοιχεία, αφίξεις, προέλευση φιλοξενούμενων και συνολικά ανά μέρα στοιχεία αφίξεων/αναχωρήσεων πελατών μέσω κατάλληλης ηλεκτρονικής υπηρεσίας (Φόρμα της πλατφόρμας ή </w:t>
      </w:r>
      <w:r w:rsidRPr="001B04C3">
        <w:rPr>
          <w:rFonts w:ascii="Tahoma" w:hAnsi="Tahoma" w:cs="Tahoma"/>
          <w:sz w:val="22"/>
          <w:szCs w:val="22"/>
        </w:rPr>
        <w:t>Web</w:t>
      </w:r>
      <w:r w:rsidRPr="001B04C3">
        <w:rPr>
          <w:rFonts w:ascii="Tahoma" w:hAnsi="Tahoma" w:cs="Tahoma"/>
          <w:sz w:val="22"/>
          <w:szCs w:val="22"/>
          <w:lang w:val="el-GR"/>
        </w:rPr>
        <w:t xml:space="preserve"> </w:t>
      </w:r>
      <w:r w:rsidRPr="001B04C3">
        <w:rPr>
          <w:rFonts w:ascii="Tahoma" w:hAnsi="Tahoma" w:cs="Tahoma"/>
          <w:sz w:val="22"/>
          <w:szCs w:val="22"/>
        </w:rPr>
        <w:t>Service</w:t>
      </w:r>
      <w:r w:rsidRPr="001B04C3">
        <w:rPr>
          <w:rFonts w:ascii="Tahoma" w:hAnsi="Tahoma" w:cs="Tahoma"/>
          <w:sz w:val="22"/>
          <w:szCs w:val="22"/>
          <w:lang w:val="el-GR"/>
        </w:rPr>
        <w:t xml:space="preserve"> για διασύνδεση με το εμπορικολογιστικό σύστημά τους).</w:t>
      </w:r>
    </w:p>
    <w:p w14:paraId="4CACBDB2" w14:textId="3EEB4491" w:rsidR="008E3039" w:rsidRPr="001B04C3" w:rsidRDefault="008E3039" w:rsidP="008E3039">
      <w:pPr>
        <w:suppressAutoHyphens w:val="0"/>
        <w:spacing w:after="60"/>
        <w:rPr>
          <w:rFonts w:ascii="Tahoma" w:hAnsi="Tahoma" w:cs="Tahoma"/>
          <w:szCs w:val="22"/>
          <w:lang w:val="el-GR"/>
        </w:rPr>
      </w:pPr>
      <w:r w:rsidRPr="001B04C3">
        <w:rPr>
          <w:rFonts w:ascii="Tahoma" w:hAnsi="Tahoma" w:cs="Tahoma"/>
          <w:szCs w:val="22"/>
          <w:lang w:val="el-GR"/>
        </w:rPr>
        <w:t>Το ζητούμενο Web interface θα εξειδικευτ</w:t>
      </w:r>
      <w:r>
        <w:rPr>
          <w:rFonts w:ascii="Tahoma" w:hAnsi="Tahoma" w:cs="Tahoma"/>
          <w:szCs w:val="22"/>
          <w:lang w:val="el-GR"/>
        </w:rPr>
        <w:t xml:space="preserve">εί </w:t>
      </w:r>
      <w:r w:rsidRPr="001B04C3">
        <w:rPr>
          <w:rFonts w:ascii="Tahoma" w:hAnsi="Tahoma" w:cs="Tahoma"/>
          <w:szCs w:val="22"/>
          <w:lang w:val="el-GR"/>
        </w:rPr>
        <w:t>περαιτέρω κατά τη φάση υλοποίησης του έργου, σε συνεργασία με όλους τους εμπλεκόμενους φορείς, δηλαδή τις αρμόδιες Διευθύνσεις του Υπουργείου Τουρισμού και της Γενικής Γραμματείας Βιομηχανίας, όσο και με τις εταιρείες που έχουν αναλάβει τη συντήρηση των συστημάτων Notify Business και ΜΗΤΕ.</w:t>
      </w:r>
    </w:p>
    <w:p w14:paraId="19F6211F" w14:textId="670E3420" w:rsidR="008E3039" w:rsidRPr="001B04C3" w:rsidRDefault="008E3039" w:rsidP="008E3039">
      <w:pPr>
        <w:rPr>
          <w:rFonts w:ascii="Tahoma" w:hAnsi="Tahoma" w:cs="Tahoma"/>
          <w:szCs w:val="22"/>
          <w:lang w:val="el-GR"/>
        </w:rPr>
      </w:pPr>
      <w:r w:rsidRPr="001B04C3">
        <w:rPr>
          <w:rFonts w:ascii="Tahoma" w:hAnsi="Tahoma" w:cs="Tahoma"/>
          <w:szCs w:val="22"/>
          <w:lang w:val="el-GR"/>
        </w:rPr>
        <w:t>Για την πιο ολοκληρωμένη αποθήκευση πληροφορίας, το σύστημα αυτό θα συνεργάζεται με τα μητρώα εμπορικών δραστηριοτήτων που τηρούνται στην ΓΓΠΣ (</w:t>
      </w:r>
      <w:r w:rsidRPr="001B04C3">
        <w:rPr>
          <w:rFonts w:ascii="Tahoma" w:hAnsi="Tahoma" w:cs="Tahoma"/>
          <w:szCs w:val="22"/>
        </w:rPr>
        <w:t>TaxisNet</w:t>
      </w:r>
      <w:r w:rsidRPr="001B04C3">
        <w:rPr>
          <w:rFonts w:ascii="Tahoma" w:hAnsi="Tahoma" w:cs="Tahoma"/>
          <w:szCs w:val="22"/>
          <w:lang w:val="el-GR"/>
        </w:rPr>
        <w:t>) και ΓΕΜΗ, και θα παρέχει μια συνολική εικόνα του επιχειρηματικού προφίλ</w:t>
      </w:r>
      <w:r w:rsidR="007440DF">
        <w:rPr>
          <w:rFonts w:ascii="Tahoma" w:hAnsi="Tahoma" w:cs="Tahoma"/>
          <w:szCs w:val="22"/>
          <w:lang w:val="el-GR"/>
        </w:rPr>
        <w:t xml:space="preserve"> </w:t>
      </w:r>
      <w:r>
        <w:rPr>
          <w:rFonts w:ascii="Tahoma" w:hAnsi="Tahoma" w:cs="Tahoma"/>
          <w:szCs w:val="22"/>
          <w:lang w:val="el-GR"/>
        </w:rPr>
        <w:t>κάθε τουριστικής επιχείρησης</w:t>
      </w:r>
      <w:r w:rsidRPr="001B04C3">
        <w:rPr>
          <w:rFonts w:ascii="Tahoma" w:hAnsi="Tahoma" w:cs="Tahoma"/>
          <w:szCs w:val="22"/>
          <w:lang w:val="el-GR"/>
        </w:rPr>
        <w:t>. Τα δεδομένα του μητρώου θα περιέχουν γεωχωρικό εντοπισμό, προκειμένου να μπορούν να χρησιμοποιηθούν για την διαμόρφωση Τουριστικής Αναπτυξιακής Πολιτικής στην κατεύθυνση υποστήριξης των Στρατηγικών Κατευθύνσεων (π.χ. ελλείψεις ξενοδοχειακών, τουριστικών υποδομών σε γεωγραφικές περιοχές). Για το σκοπό αυτό θα περιλαμβάνει και ένα Γεωγραφικό Πληροφοριακό Σύστημα (</w:t>
      </w:r>
      <w:r w:rsidRPr="001B04C3">
        <w:rPr>
          <w:rFonts w:ascii="Tahoma" w:hAnsi="Tahoma" w:cs="Tahoma"/>
          <w:szCs w:val="22"/>
        </w:rPr>
        <w:t>GIS</w:t>
      </w:r>
      <w:r w:rsidRPr="001B04C3">
        <w:rPr>
          <w:rFonts w:ascii="Tahoma" w:hAnsi="Tahoma" w:cs="Tahoma"/>
          <w:szCs w:val="22"/>
          <w:lang w:val="el-GR"/>
        </w:rPr>
        <w:t>) που θα καταγράφει τη γεωχωρική πληροφορία που σχετίζεται με τις τουριστικές επιχειρήσεις. Μέσα από την εφαρμογή που θα αναπτυχθεί, θα επιτρέπεται και η υποβολή γεωχωρικών ερωτημάτων στην βάση δεδομένων.</w:t>
      </w:r>
    </w:p>
    <w:p w14:paraId="50132F36" w14:textId="659FCA2A" w:rsidR="008E3039" w:rsidRDefault="008E3039" w:rsidP="0061438E">
      <w:pPr>
        <w:rPr>
          <w:rFonts w:ascii="Tahoma" w:hAnsi="Tahoma" w:cs="Tahoma"/>
          <w:szCs w:val="22"/>
          <w:lang w:val="el-GR"/>
        </w:rPr>
      </w:pPr>
    </w:p>
    <w:p w14:paraId="3E1BA751" w14:textId="4BCDC094" w:rsidR="00630EF0" w:rsidRPr="00630EF0" w:rsidRDefault="00630EF0" w:rsidP="008A1019">
      <w:pPr>
        <w:pStyle w:val="2"/>
        <w:numPr>
          <w:ilvl w:val="3"/>
          <w:numId w:val="169"/>
        </w:numPr>
        <w:rPr>
          <w:rFonts w:ascii="Tahoma" w:hAnsi="Tahoma" w:cs="Tahoma"/>
          <w:lang w:val="el-GR"/>
        </w:rPr>
      </w:pPr>
      <w:bookmarkStart w:id="607" w:name="_Ref103710798"/>
      <w:bookmarkStart w:id="608" w:name="_Toc138167416"/>
      <w:r w:rsidRPr="00630EF0">
        <w:rPr>
          <w:rFonts w:ascii="Tahoma" w:hAnsi="Tahoma" w:cs="Tahoma"/>
          <w:caps w:val="0"/>
          <w:lang w:val="el-GR"/>
        </w:rPr>
        <w:t>Υποσ</w:t>
      </w:r>
      <w:r>
        <w:rPr>
          <w:rFonts w:ascii="Tahoma" w:hAnsi="Tahoma" w:cs="Tahoma"/>
          <w:caps w:val="0"/>
          <w:lang w:val="el-GR"/>
        </w:rPr>
        <w:t>ύ</w:t>
      </w:r>
      <w:r w:rsidRPr="00630EF0">
        <w:rPr>
          <w:rFonts w:ascii="Tahoma" w:hAnsi="Tahoma" w:cs="Tahoma"/>
          <w:caps w:val="0"/>
          <w:lang w:val="el-GR"/>
        </w:rPr>
        <w:t xml:space="preserve">στημα </w:t>
      </w:r>
      <w:r w:rsidRPr="007440DF">
        <w:rPr>
          <w:rFonts w:ascii="Tahoma" w:hAnsi="Tahoma" w:cs="Tahoma"/>
          <w:caps w:val="0"/>
          <w:lang w:val="el-GR"/>
        </w:rPr>
        <w:t>Διαδικτυακής Πύλης</w:t>
      </w:r>
      <w:bookmarkEnd w:id="607"/>
      <w:bookmarkEnd w:id="608"/>
    </w:p>
    <w:p w14:paraId="683EB136" w14:textId="2EBFC050" w:rsidR="005232CC" w:rsidRPr="005232CC" w:rsidRDefault="005232CC" w:rsidP="00630EF0">
      <w:pPr>
        <w:pStyle w:val="ListParagraph1"/>
        <w:spacing w:before="120" w:after="120" w:line="100" w:lineRule="atLeast"/>
        <w:ind w:left="0"/>
        <w:rPr>
          <w:rFonts w:ascii="Tahoma" w:hAnsi="Tahoma" w:cs="Tahoma"/>
          <w:sz w:val="22"/>
          <w:szCs w:val="22"/>
          <w:lang w:val="el-GR"/>
        </w:rPr>
      </w:pPr>
      <w:r>
        <w:rPr>
          <w:rFonts w:ascii="Tahoma" w:hAnsi="Tahoma" w:cs="Tahoma"/>
          <w:sz w:val="22"/>
          <w:szCs w:val="22"/>
          <w:lang w:val="el-GR"/>
        </w:rPr>
        <w:t xml:space="preserve">Η πρόσβαση στη πλατφόρμα </w:t>
      </w:r>
      <w:r>
        <w:rPr>
          <w:rFonts w:ascii="Tahoma" w:hAnsi="Tahoma" w:cs="Tahoma"/>
          <w:sz w:val="22"/>
          <w:szCs w:val="22"/>
          <w:lang w:val="en-US"/>
        </w:rPr>
        <w:t>mydigitaltourism</w:t>
      </w:r>
      <w:r w:rsidRPr="007440DF">
        <w:rPr>
          <w:rFonts w:ascii="Tahoma" w:hAnsi="Tahoma" w:cs="Tahoma"/>
          <w:sz w:val="22"/>
          <w:szCs w:val="22"/>
          <w:lang w:val="el-GR"/>
        </w:rPr>
        <w:t xml:space="preserve"> </w:t>
      </w:r>
      <w:r>
        <w:rPr>
          <w:rFonts w:ascii="Tahoma" w:hAnsi="Tahoma" w:cs="Tahoma"/>
          <w:sz w:val="22"/>
          <w:szCs w:val="22"/>
          <w:lang w:val="el-GR"/>
        </w:rPr>
        <w:t>θα γίνεται μέσω δι</w:t>
      </w:r>
      <w:r w:rsidR="005733FA">
        <w:rPr>
          <w:rFonts w:ascii="Tahoma" w:hAnsi="Tahoma" w:cs="Tahoma"/>
          <w:sz w:val="22"/>
          <w:szCs w:val="22"/>
          <w:lang w:val="el-GR"/>
        </w:rPr>
        <w:t>αδι</w:t>
      </w:r>
      <w:r>
        <w:rPr>
          <w:rFonts w:ascii="Tahoma" w:hAnsi="Tahoma" w:cs="Tahoma"/>
          <w:sz w:val="22"/>
          <w:szCs w:val="22"/>
          <w:lang w:val="el-GR"/>
        </w:rPr>
        <w:t xml:space="preserve">κτυακής πύλης που θα υλοποιηθεί από τον Ανάδοχο η οποία:  </w:t>
      </w:r>
    </w:p>
    <w:p w14:paraId="5BAA786E" w14:textId="385A13F9" w:rsidR="0061438E" w:rsidRPr="0061438E" w:rsidRDefault="0061438E" w:rsidP="008A1019">
      <w:pPr>
        <w:pStyle w:val="ListParagraph1"/>
        <w:numPr>
          <w:ilvl w:val="1"/>
          <w:numId w:val="173"/>
        </w:numPr>
        <w:spacing w:before="120" w:after="120" w:line="100" w:lineRule="atLeast"/>
        <w:ind w:left="709" w:hanging="283"/>
        <w:rPr>
          <w:rFonts w:ascii="Tahoma" w:hAnsi="Tahoma" w:cs="Tahoma"/>
          <w:sz w:val="22"/>
          <w:szCs w:val="22"/>
          <w:lang w:val="el-GR"/>
        </w:rPr>
      </w:pPr>
      <w:r w:rsidRPr="0061438E">
        <w:rPr>
          <w:rFonts w:ascii="Tahoma" w:hAnsi="Tahoma" w:cs="Tahoma"/>
          <w:sz w:val="22"/>
          <w:szCs w:val="22"/>
          <w:lang w:val="el-GR"/>
        </w:rPr>
        <w:t xml:space="preserve">Θα αποτελεί το κεντρικό σημείο επαφής των ενδιαφερομένων επιχειρήσεων με το Υπουργείο Τουρισμού. Οι </w:t>
      </w:r>
      <w:r w:rsidR="005232CC">
        <w:rPr>
          <w:rFonts w:ascii="Tahoma" w:hAnsi="Tahoma" w:cs="Tahoma"/>
          <w:sz w:val="22"/>
          <w:szCs w:val="22"/>
          <w:lang w:val="el-GR"/>
        </w:rPr>
        <w:t xml:space="preserve">πάσης φύσης </w:t>
      </w:r>
      <w:r w:rsidRPr="0061438E">
        <w:rPr>
          <w:rFonts w:ascii="Tahoma" w:hAnsi="Tahoma" w:cs="Tahoma"/>
          <w:sz w:val="22"/>
          <w:szCs w:val="22"/>
          <w:lang w:val="el-GR"/>
        </w:rPr>
        <w:t xml:space="preserve">ηλεκτρονικές υπηρεσίες θα παρέχονται στους τελικούς αποδέκτες </w:t>
      </w:r>
      <w:r w:rsidR="005232CC">
        <w:rPr>
          <w:rFonts w:ascii="Tahoma" w:hAnsi="Tahoma" w:cs="Tahoma"/>
          <w:sz w:val="22"/>
          <w:szCs w:val="22"/>
          <w:lang w:val="el-GR"/>
        </w:rPr>
        <w:t xml:space="preserve">μέσω αυτού </w:t>
      </w:r>
      <w:r w:rsidRPr="0061438E">
        <w:rPr>
          <w:rFonts w:ascii="Tahoma" w:hAnsi="Tahoma" w:cs="Tahoma"/>
          <w:sz w:val="22"/>
          <w:szCs w:val="22"/>
          <w:lang w:val="el-GR"/>
        </w:rPr>
        <w:t>του</w:t>
      </w:r>
      <w:r w:rsidR="005232CC">
        <w:rPr>
          <w:rFonts w:ascii="Tahoma" w:hAnsi="Tahoma" w:cs="Tahoma"/>
          <w:sz w:val="22"/>
          <w:szCs w:val="22"/>
          <w:lang w:val="el-GR"/>
        </w:rPr>
        <w:t xml:space="preserve"> υποσυστήματος</w:t>
      </w:r>
      <w:r w:rsidRPr="0061438E">
        <w:rPr>
          <w:rFonts w:ascii="Tahoma" w:hAnsi="Tahoma" w:cs="Tahoma"/>
          <w:sz w:val="22"/>
          <w:szCs w:val="22"/>
          <w:lang w:val="el-GR"/>
        </w:rPr>
        <w:t xml:space="preserve">, το οποίο θα ηλεκτρονικοποιήσει την επικοινωνία και συναλλαγή με χρήση τεχνολογιών </w:t>
      </w:r>
      <w:r w:rsidRPr="0061438E">
        <w:rPr>
          <w:rFonts w:ascii="Tahoma" w:hAnsi="Tahoma" w:cs="Tahoma"/>
          <w:sz w:val="22"/>
          <w:szCs w:val="22"/>
        </w:rPr>
        <w:t>Web</w:t>
      </w:r>
      <w:r w:rsidRPr="0061438E">
        <w:rPr>
          <w:rFonts w:ascii="Tahoma" w:hAnsi="Tahoma" w:cs="Tahoma"/>
          <w:sz w:val="22"/>
          <w:szCs w:val="22"/>
          <w:lang w:val="el-GR"/>
        </w:rPr>
        <w:t xml:space="preserve"> 2.0. </w:t>
      </w:r>
    </w:p>
    <w:p w14:paraId="35DB0182" w14:textId="397EEC7C" w:rsidR="0061438E" w:rsidRPr="0061438E" w:rsidRDefault="0061438E" w:rsidP="008A1019">
      <w:pPr>
        <w:pStyle w:val="ListParagraph1"/>
        <w:numPr>
          <w:ilvl w:val="1"/>
          <w:numId w:val="173"/>
        </w:numPr>
        <w:spacing w:before="120" w:after="120" w:line="100" w:lineRule="atLeast"/>
        <w:ind w:left="709" w:hanging="283"/>
        <w:rPr>
          <w:rFonts w:ascii="Tahoma" w:hAnsi="Tahoma" w:cs="Tahoma"/>
          <w:sz w:val="22"/>
          <w:szCs w:val="22"/>
          <w:lang w:val="el-GR"/>
        </w:rPr>
      </w:pPr>
      <w:r w:rsidRPr="0061438E">
        <w:rPr>
          <w:rFonts w:ascii="Tahoma" w:hAnsi="Tahoma" w:cs="Tahoma"/>
          <w:sz w:val="22"/>
          <w:szCs w:val="22"/>
          <w:lang w:val="el-GR"/>
        </w:rPr>
        <w:t xml:space="preserve">Πέραν των επιχειρήσεων, η Διαδικτυακή Πύλη θα αποτελεί και σημείο πρόσβασης στελεχών άλλων φορέων της Δημόσιας Διοίκησης οι οποίοι εμπλέκονται σε εγκριτικές ή άλλες διαδικασίες και με τις οποίες δε υφίσταται διασύνδεση με αντίστοιχο σύστημα διαχείρισης διαδικασιών. </w:t>
      </w:r>
    </w:p>
    <w:p w14:paraId="2DD5A122" w14:textId="77777777" w:rsidR="0061438E" w:rsidRPr="0061438E" w:rsidRDefault="0061438E" w:rsidP="008A1019">
      <w:pPr>
        <w:pStyle w:val="ListParagraph1"/>
        <w:numPr>
          <w:ilvl w:val="1"/>
          <w:numId w:val="173"/>
        </w:numPr>
        <w:spacing w:before="120" w:after="120" w:line="100" w:lineRule="atLeast"/>
        <w:ind w:left="709" w:hanging="283"/>
        <w:rPr>
          <w:rFonts w:ascii="Tahoma" w:hAnsi="Tahoma" w:cs="Tahoma"/>
          <w:sz w:val="22"/>
          <w:szCs w:val="22"/>
          <w:lang w:val="el-GR"/>
        </w:rPr>
      </w:pPr>
      <w:r w:rsidRPr="0061438E">
        <w:rPr>
          <w:rFonts w:ascii="Tahoma" w:hAnsi="Tahoma" w:cs="Tahoma"/>
          <w:sz w:val="22"/>
          <w:szCs w:val="22"/>
          <w:lang w:val="el-GR"/>
        </w:rPr>
        <w:t xml:space="preserve">Η Διαδικτυακή Πύλη θα αποτελέσει επίσης το κεντρικό σημείο δημοσιότητας κάθε ενέργειας η οποία σχετίζεται με την άσκηση των αρμοδιοτήτων του Υπουργείου Τουρισμού, καθώς και πρόσβασης στο ψηφιακό περιεχόμενο που επιθυμεί να διαθέσει ο Φορέας Λειτουργίας  στο ευρύ κοινό, με στόχο την ενημέρωση. </w:t>
      </w:r>
    </w:p>
    <w:p w14:paraId="77936512" w14:textId="43CBD8C9" w:rsidR="0061438E" w:rsidRPr="0061438E" w:rsidRDefault="0061438E" w:rsidP="008A1019">
      <w:pPr>
        <w:pStyle w:val="ListParagraph1"/>
        <w:numPr>
          <w:ilvl w:val="1"/>
          <w:numId w:val="173"/>
        </w:numPr>
        <w:spacing w:before="120" w:after="120" w:line="100" w:lineRule="atLeast"/>
        <w:ind w:left="709" w:hanging="283"/>
        <w:rPr>
          <w:rFonts w:ascii="Tahoma" w:hAnsi="Tahoma" w:cs="Tahoma"/>
          <w:sz w:val="22"/>
          <w:szCs w:val="22"/>
          <w:lang w:val="el-GR"/>
        </w:rPr>
      </w:pPr>
      <w:r w:rsidRPr="0061438E">
        <w:rPr>
          <w:rFonts w:ascii="Tahoma" w:hAnsi="Tahoma" w:cs="Tahoma"/>
          <w:sz w:val="22"/>
          <w:szCs w:val="22"/>
          <w:lang w:val="el-GR"/>
        </w:rPr>
        <w:t xml:space="preserve">Στην Διαδικτυακή Πύλη θα ενσωματωθούν και υπηρεσίες που απευθύνονται σε πολίτες/πελάτες των τουριστικών επιχειρήσεων του </w:t>
      </w:r>
      <w:r w:rsidRPr="0061438E">
        <w:rPr>
          <w:rFonts w:ascii="Tahoma" w:hAnsi="Tahoma" w:cs="Tahoma"/>
          <w:sz w:val="22"/>
          <w:szCs w:val="22"/>
        </w:rPr>
        <w:t>e</w:t>
      </w:r>
      <w:r w:rsidRPr="0061438E">
        <w:rPr>
          <w:rFonts w:ascii="Tahoma" w:hAnsi="Tahoma" w:cs="Tahoma"/>
          <w:sz w:val="22"/>
          <w:szCs w:val="22"/>
          <w:lang w:val="el-GR"/>
        </w:rPr>
        <w:t>ΜΗΤΕ (π.χ. καταγγελίες, στοιχεία χρήσιμα σε επισκέπτες</w:t>
      </w:r>
      <w:r w:rsidR="007A232E">
        <w:rPr>
          <w:rFonts w:ascii="Tahoma" w:hAnsi="Tahoma" w:cs="Tahoma"/>
          <w:sz w:val="22"/>
          <w:szCs w:val="22"/>
          <w:lang w:val="el-GR"/>
        </w:rPr>
        <w:t xml:space="preserve">, </w:t>
      </w:r>
      <w:r w:rsidR="007A232E" w:rsidRPr="00427C06">
        <w:rPr>
          <w:rFonts w:ascii="Tahoma" w:hAnsi="Tahoma" w:cs="Tahoma"/>
          <w:sz w:val="22"/>
          <w:szCs w:val="22"/>
          <w:lang w:val="el-GR"/>
        </w:rPr>
        <w:t>υποβολή αιτήσεων για έκδοση άδειας λειτουργίας, μέσω του συστήματος.</w:t>
      </w:r>
      <w:r w:rsidRPr="0061438E">
        <w:rPr>
          <w:rFonts w:ascii="Tahoma" w:hAnsi="Tahoma" w:cs="Tahoma"/>
          <w:sz w:val="22"/>
          <w:szCs w:val="22"/>
          <w:lang w:val="el-GR"/>
        </w:rPr>
        <w:t>).</w:t>
      </w:r>
    </w:p>
    <w:p w14:paraId="6C996DEE" w14:textId="77777777" w:rsidR="0061438E" w:rsidRPr="0061438E" w:rsidRDefault="0061438E" w:rsidP="008A1019">
      <w:pPr>
        <w:pStyle w:val="ListParagraph1"/>
        <w:numPr>
          <w:ilvl w:val="1"/>
          <w:numId w:val="173"/>
        </w:numPr>
        <w:spacing w:before="120" w:after="120" w:line="100" w:lineRule="atLeast"/>
        <w:ind w:left="709" w:hanging="283"/>
        <w:rPr>
          <w:rFonts w:ascii="Tahoma" w:hAnsi="Tahoma" w:cs="Tahoma"/>
          <w:b/>
          <w:bCs/>
          <w:sz w:val="22"/>
          <w:szCs w:val="22"/>
          <w:lang w:val="el-GR"/>
        </w:rPr>
      </w:pPr>
      <w:r w:rsidRPr="0061438E">
        <w:rPr>
          <w:rFonts w:ascii="Tahoma" w:hAnsi="Tahoma" w:cs="Tahoma"/>
          <w:sz w:val="22"/>
          <w:szCs w:val="22"/>
        </w:rPr>
        <w:t>H</w:t>
      </w:r>
      <w:r w:rsidRPr="0061438E">
        <w:rPr>
          <w:rFonts w:ascii="Tahoma" w:hAnsi="Tahoma" w:cs="Tahoma"/>
          <w:sz w:val="22"/>
          <w:szCs w:val="22"/>
          <w:lang w:val="el-GR"/>
        </w:rPr>
        <w:t xml:space="preserve"> Διαδικτυακή Πύλη θα κατασκευαστεί ως responsive εφαρμογή διαδικτύου με σκοπό να είναι διαθέσιμη σε όλες τις κινητές συσκευές.</w:t>
      </w:r>
    </w:p>
    <w:p w14:paraId="551B302E" w14:textId="05EBD448" w:rsidR="0061438E" w:rsidRPr="0061438E" w:rsidRDefault="0061438E" w:rsidP="008A1019">
      <w:pPr>
        <w:widowControl w:val="0"/>
        <w:numPr>
          <w:ilvl w:val="0"/>
          <w:numId w:val="173"/>
        </w:numPr>
        <w:spacing w:line="276" w:lineRule="auto"/>
        <w:rPr>
          <w:rFonts w:ascii="Tahoma" w:hAnsi="Tahoma" w:cs="Tahoma"/>
          <w:szCs w:val="22"/>
          <w:lang w:val="el-GR"/>
        </w:rPr>
      </w:pPr>
      <w:r w:rsidRPr="0061438E">
        <w:rPr>
          <w:rFonts w:ascii="Tahoma" w:hAnsi="Tahoma" w:cs="Tahoma"/>
          <w:b/>
          <w:bCs/>
          <w:szCs w:val="22"/>
          <w:lang w:val="el-GR"/>
        </w:rPr>
        <w:t>Το Υποσύστημα Διαχείρισης Επιχειρησιακών Διαδικασιών</w:t>
      </w:r>
    </w:p>
    <w:p w14:paraId="0F144422" w14:textId="1EF72BC4" w:rsidR="0061438E" w:rsidRPr="0061438E" w:rsidRDefault="0061438E" w:rsidP="008A1019">
      <w:pPr>
        <w:widowControl w:val="0"/>
        <w:numPr>
          <w:ilvl w:val="1"/>
          <w:numId w:val="173"/>
        </w:numPr>
        <w:spacing w:line="276" w:lineRule="auto"/>
        <w:rPr>
          <w:rFonts w:ascii="Tahoma" w:hAnsi="Tahoma" w:cs="Tahoma"/>
          <w:b/>
          <w:bCs/>
          <w:szCs w:val="22"/>
          <w:lang w:val="el-GR"/>
        </w:rPr>
      </w:pPr>
      <w:r w:rsidRPr="0061438E">
        <w:rPr>
          <w:rFonts w:ascii="Tahoma" w:hAnsi="Tahoma" w:cs="Tahoma"/>
          <w:szCs w:val="22"/>
          <w:lang w:val="el-GR"/>
        </w:rPr>
        <w:t xml:space="preserve">Το υποσύστημα αυτό θα υποστηρίζει τη πλήρη διαχείριση των ροών εργασίας που απαιτούνται για την εκτέλεση του συνόλου των επιχειρησιακών διαδικασιών </w:t>
      </w:r>
      <w:r w:rsidR="007440DF">
        <w:rPr>
          <w:rFonts w:ascii="Tahoma" w:hAnsi="Tahoma" w:cs="Tahoma"/>
          <w:szCs w:val="22"/>
          <w:lang w:val="el-GR"/>
        </w:rPr>
        <w:t>της πλατφόρμας (πχ. Υποβολή καταγγελιών και δ</w:t>
      </w:r>
      <w:r w:rsidRPr="0061438E">
        <w:rPr>
          <w:rFonts w:ascii="Tahoma" w:hAnsi="Tahoma" w:cs="Tahoma"/>
          <w:szCs w:val="22"/>
          <w:lang w:val="el-GR"/>
        </w:rPr>
        <w:t>ι</w:t>
      </w:r>
      <w:r w:rsidR="007440DF">
        <w:rPr>
          <w:rFonts w:ascii="Tahoma" w:hAnsi="Tahoma" w:cs="Tahoma"/>
          <w:szCs w:val="22"/>
          <w:lang w:val="el-GR"/>
        </w:rPr>
        <w:t>ενέργεια σχετικών ελέγχων)</w:t>
      </w:r>
      <w:r w:rsidRPr="0061438E">
        <w:rPr>
          <w:rFonts w:ascii="Tahoma" w:hAnsi="Tahoma" w:cs="Tahoma"/>
          <w:szCs w:val="22"/>
          <w:lang w:val="el-GR"/>
        </w:rPr>
        <w:t xml:space="preserve">. </w:t>
      </w:r>
    </w:p>
    <w:p w14:paraId="178683A7" w14:textId="77777777" w:rsidR="0061438E" w:rsidRPr="0061438E" w:rsidRDefault="0061438E" w:rsidP="008A1019">
      <w:pPr>
        <w:widowControl w:val="0"/>
        <w:numPr>
          <w:ilvl w:val="0"/>
          <w:numId w:val="173"/>
        </w:numPr>
        <w:spacing w:line="276" w:lineRule="auto"/>
        <w:rPr>
          <w:rFonts w:ascii="Tahoma" w:hAnsi="Tahoma" w:cs="Tahoma"/>
          <w:szCs w:val="22"/>
          <w:lang w:val="el-GR"/>
        </w:rPr>
      </w:pPr>
      <w:r w:rsidRPr="0061438E">
        <w:rPr>
          <w:rFonts w:ascii="Tahoma" w:hAnsi="Tahoma" w:cs="Tahoma"/>
          <w:b/>
          <w:bCs/>
          <w:szCs w:val="22"/>
        </w:rPr>
        <w:t>Το</w:t>
      </w:r>
      <w:r w:rsidRPr="0061438E">
        <w:rPr>
          <w:rFonts w:ascii="Tahoma" w:hAnsi="Tahoma" w:cs="Tahoma"/>
          <w:szCs w:val="22"/>
        </w:rPr>
        <w:t xml:space="preserve"> </w:t>
      </w:r>
      <w:r w:rsidRPr="0061438E">
        <w:rPr>
          <w:rFonts w:ascii="Tahoma" w:hAnsi="Tahoma" w:cs="Tahoma"/>
          <w:b/>
          <w:bCs/>
          <w:szCs w:val="22"/>
          <w:lang w:val="el-GR"/>
        </w:rPr>
        <w:t>Υποσ</w:t>
      </w:r>
      <w:r w:rsidRPr="0061438E">
        <w:rPr>
          <w:rFonts w:ascii="Tahoma" w:hAnsi="Tahoma" w:cs="Tahoma"/>
          <w:b/>
          <w:bCs/>
          <w:szCs w:val="22"/>
        </w:rPr>
        <w:t>ύστημα Διαλειτουργικότητας</w:t>
      </w:r>
    </w:p>
    <w:p w14:paraId="1E755318" w14:textId="0323E0DF" w:rsidR="0061438E" w:rsidRPr="0061438E" w:rsidRDefault="0061438E" w:rsidP="008A1019">
      <w:pPr>
        <w:widowControl w:val="0"/>
        <w:numPr>
          <w:ilvl w:val="1"/>
          <w:numId w:val="173"/>
        </w:numPr>
        <w:spacing w:line="276" w:lineRule="auto"/>
        <w:rPr>
          <w:rFonts w:ascii="Tahoma" w:hAnsi="Tahoma" w:cs="Tahoma"/>
          <w:b/>
          <w:bCs/>
          <w:szCs w:val="22"/>
          <w:lang w:val="el-GR"/>
        </w:rPr>
      </w:pPr>
      <w:r w:rsidRPr="0061438E">
        <w:rPr>
          <w:rFonts w:ascii="Tahoma" w:hAnsi="Tahoma" w:cs="Tahoma"/>
          <w:szCs w:val="22"/>
          <w:lang w:val="el-GR"/>
        </w:rPr>
        <w:t xml:space="preserve">Πρόκειται για ένα κεντρικό υποσύστημα διαλειτουργικότητας, βασικός στόχος του οποίου είναι η επίτευξη διαλειτουργικότητας με άλλα συστήματα του Υπουργείου Τουρισμού είτε τρίτα πληροφοριακά συστήματα και μητρώα φορέων της Δημόσιας Διοίκησης, τα οποία περιέχουν πληροφορίες απαραίτητες για τη λειτουργία του ΠΣ. Στόχος είναι σημαντικός όγκος τυποποιημένων συναλλαγών να διεκπεραιώνεται αυτοματοποιημένα, χωρίς την ανάμειξη των ωφελούμενων. Στο εν λόγω σύστημα θα αναπτυχθούν </w:t>
      </w:r>
      <w:r w:rsidRPr="0061438E">
        <w:rPr>
          <w:rFonts w:ascii="Tahoma" w:hAnsi="Tahoma" w:cs="Tahoma"/>
          <w:szCs w:val="22"/>
        </w:rPr>
        <w:t>Web</w:t>
      </w:r>
      <w:r w:rsidRPr="0061438E">
        <w:rPr>
          <w:rFonts w:ascii="Tahoma" w:hAnsi="Tahoma" w:cs="Tahoma"/>
          <w:szCs w:val="22"/>
          <w:lang w:val="el-GR"/>
        </w:rPr>
        <w:t xml:space="preserve"> </w:t>
      </w:r>
      <w:r w:rsidRPr="0061438E">
        <w:rPr>
          <w:rFonts w:ascii="Tahoma" w:hAnsi="Tahoma" w:cs="Tahoma"/>
          <w:szCs w:val="22"/>
        </w:rPr>
        <w:t>Services</w:t>
      </w:r>
      <w:r w:rsidRPr="0061438E">
        <w:rPr>
          <w:rFonts w:ascii="Tahoma" w:hAnsi="Tahoma" w:cs="Tahoma"/>
          <w:szCs w:val="22"/>
          <w:lang w:val="el-GR"/>
        </w:rPr>
        <w:t xml:space="preserve"> για την παροχή των ανωτέρω Ηλεκτρονικών Υπηρεσιών. Εμφατικά αναφέρεται η ανάπτυξη κατάλληλου </w:t>
      </w:r>
      <w:r w:rsidRPr="0061438E">
        <w:rPr>
          <w:rFonts w:ascii="Tahoma" w:hAnsi="Tahoma" w:cs="Tahoma"/>
          <w:szCs w:val="22"/>
        </w:rPr>
        <w:t>Web</w:t>
      </w:r>
      <w:r w:rsidRPr="0061438E">
        <w:rPr>
          <w:rFonts w:ascii="Tahoma" w:hAnsi="Tahoma" w:cs="Tahoma"/>
          <w:szCs w:val="22"/>
          <w:lang w:val="el-GR"/>
        </w:rPr>
        <w:t xml:space="preserve"> </w:t>
      </w:r>
      <w:r w:rsidRPr="0061438E">
        <w:rPr>
          <w:rFonts w:ascii="Tahoma" w:hAnsi="Tahoma" w:cs="Tahoma"/>
          <w:szCs w:val="22"/>
        </w:rPr>
        <w:t>Service</w:t>
      </w:r>
      <w:r w:rsidRPr="0061438E">
        <w:rPr>
          <w:rFonts w:ascii="Tahoma" w:hAnsi="Tahoma" w:cs="Tahoma"/>
          <w:szCs w:val="22"/>
          <w:lang w:val="el-GR"/>
        </w:rPr>
        <w:t xml:space="preserve"> για την λήψη των δεδομένων αφίξεων </w:t>
      </w:r>
      <w:r w:rsidR="005733FA">
        <w:rPr>
          <w:rFonts w:ascii="Tahoma" w:hAnsi="Tahoma" w:cs="Tahoma"/>
          <w:szCs w:val="22"/>
          <w:lang w:val="el-GR"/>
        </w:rPr>
        <w:t xml:space="preserve">– αναχωρήσεων ειδικά για τα τουριστικά καταλύματα </w:t>
      </w:r>
      <w:r w:rsidRPr="0061438E">
        <w:rPr>
          <w:rFonts w:ascii="Tahoma" w:hAnsi="Tahoma" w:cs="Tahoma"/>
          <w:szCs w:val="22"/>
          <w:lang w:val="el-GR"/>
        </w:rPr>
        <w:t xml:space="preserve">(π.χ. κατά το </w:t>
      </w:r>
      <w:r w:rsidRPr="0061438E">
        <w:rPr>
          <w:rFonts w:ascii="Tahoma" w:hAnsi="Tahoma" w:cs="Tahoma"/>
          <w:szCs w:val="22"/>
        </w:rPr>
        <w:t>check</w:t>
      </w:r>
      <w:r w:rsidRPr="0061438E">
        <w:rPr>
          <w:rFonts w:ascii="Tahoma" w:hAnsi="Tahoma" w:cs="Tahoma"/>
          <w:szCs w:val="22"/>
          <w:lang w:val="el-GR"/>
        </w:rPr>
        <w:t xml:space="preserve"> </w:t>
      </w:r>
      <w:r w:rsidRPr="0061438E">
        <w:rPr>
          <w:rFonts w:ascii="Tahoma" w:hAnsi="Tahoma" w:cs="Tahoma"/>
          <w:szCs w:val="22"/>
        </w:rPr>
        <w:t>in</w:t>
      </w:r>
      <w:r w:rsidR="005733FA">
        <w:rPr>
          <w:rFonts w:ascii="Tahoma" w:hAnsi="Tahoma" w:cs="Tahoma"/>
          <w:szCs w:val="22"/>
          <w:lang w:val="el-GR"/>
        </w:rPr>
        <w:t xml:space="preserve">, </w:t>
      </w:r>
      <w:r w:rsidR="005733FA">
        <w:rPr>
          <w:rFonts w:ascii="Tahoma" w:hAnsi="Tahoma" w:cs="Tahoma"/>
          <w:szCs w:val="22"/>
          <w:lang w:val="en-US"/>
        </w:rPr>
        <w:t>check</w:t>
      </w:r>
      <w:r w:rsidR="005733FA" w:rsidRPr="00C200FF">
        <w:rPr>
          <w:rFonts w:ascii="Tahoma" w:hAnsi="Tahoma" w:cs="Tahoma"/>
          <w:szCs w:val="22"/>
          <w:lang w:val="el-GR"/>
        </w:rPr>
        <w:t>-</w:t>
      </w:r>
      <w:r w:rsidR="005733FA">
        <w:rPr>
          <w:rFonts w:ascii="Tahoma" w:hAnsi="Tahoma" w:cs="Tahoma"/>
          <w:szCs w:val="22"/>
          <w:lang w:val="en-US"/>
        </w:rPr>
        <w:t>out</w:t>
      </w:r>
      <w:r w:rsidRPr="0061438E">
        <w:rPr>
          <w:rFonts w:ascii="Tahoma" w:hAnsi="Tahoma" w:cs="Tahoma"/>
          <w:szCs w:val="22"/>
          <w:lang w:val="el-GR"/>
        </w:rPr>
        <w:t xml:space="preserve">), τα οποία θα περιλαμβάνουν προσωπικά στοιχεία (πχ στοιχεία διαβατηρίου) και τα οποία ενδεχομένως μπορούν να χρησιμοποιηθούν για λόγους Δημόσιας Τάξης, Έκτακτων Συνθηκών-Συναγερμών, Επικοινωνίας κλπ μέσα από κατάλληλές διεπαφές με Μητρώα φορέων της Δημόσιας Διοίκησης. Τέλος, με αυτόν τον τρόπο θα παρέχονται απολύτως αξιόπιστα στατιστικά στοιχεία χρήσης των Τουριστικών Υπηρεσιών-Υποδομών. </w:t>
      </w:r>
    </w:p>
    <w:p w14:paraId="160186C1" w14:textId="77777777" w:rsidR="0061438E" w:rsidRPr="0061438E" w:rsidRDefault="0061438E" w:rsidP="008A1019">
      <w:pPr>
        <w:widowControl w:val="0"/>
        <w:numPr>
          <w:ilvl w:val="0"/>
          <w:numId w:val="173"/>
        </w:numPr>
        <w:spacing w:line="276" w:lineRule="auto"/>
        <w:rPr>
          <w:rFonts w:ascii="Tahoma" w:hAnsi="Tahoma" w:cs="Tahoma"/>
          <w:b/>
          <w:bCs/>
          <w:szCs w:val="22"/>
          <w:lang w:val="el-GR"/>
        </w:rPr>
      </w:pPr>
      <w:r w:rsidRPr="0061438E">
        <w:rPr>
          <w:rFonts w:ascii="Tahoma" w:hAnsi="Tahoma" w:cs="Tahoma"/>
          <w:b/>
          <w:bCs/>
          <w:szCs w:val="22"/>
          <w:lang w:val="el-GR"/>
        </w:rPr>
        <w:t xml:space="preserve">Το Υποσύστημα Διαχείρισης Χρηστών, Ρόλων και Δικαιωμάτων </w:t>
      </w:r>
    </w:p>
    <w:p w14:paraId="539B5515" w14:textId="710816D2" w:rsidR="0061438E" w:rsidRDefault="0061438E" w:rsidP="008A1019">
      <w:pPr>
        <w:widowControl w:val="0"/>
        <w:numPr>
          <w:ilvl w:val="1"/>
          <w:numId w:val="173"/>
        </w:numPr>
        <w:spacing w:line="276" w:lineRule="auto"/>
        <w:rPr>
          <w:rFonts w:ascii="Tahoma" w:hAnsi="Tahoma" w:cs="Tahoma"/>
          <w:szCs w:val="22"/>
          <w:lang w:val="el-GR"/>
        </w:rPr>
      </w:pPr>
      <w:r w:rsidRPr="0061438E">
        <w:rPr>
          <w:rFonts w:ascii="Tahoma" w:hAnsi="Tahoma" w:cs="Tahoma"/>
          <w:szCs w:val="22"/>
          <w:lang w:val="el-GR"/>
        </w:rPr>
        <w:t xml:space="preserve">Θα διαχειρίζεται και θα συσχετίζει κάθε χρήστη του </w:t>
      </w:r>
      <w:r w:rsidRPr="0061438E">
        <w:rPr>
          <w:rFonts w:ascii="Tahoma" w:hAnsi="Tahoma" w:cs="Tahoma"/>
          <w:szCs w:val="22"/>
          <w:lang w:val="en-US"/>
        </w:rPr>
        <w:t>e</w:t>
      </w:r>
      <w:r w:rsidRPr="0061438E">
        <w:rPr>
          <w:rFonts w:ascii="Tahoma" w:hAnsi="Tahoma" w:cs="Tahoma"/>
          <w:szCs w:val="22"/>
          <w:lang w:val="el-GR"/>
        </w:rPr>
        <w:t xml:space="preserve">ΜΗΤΕ σε έναν ή περισσότερους ρόλους με συγκεκριμένα δικαιώματα έτσι ώστε να δίνεται η δυνατότητα διαβαθμισμένης πρόσβασης στις λειτουργίες του συστήματος αλλά και στα δεδομένα και το περιεχόμενο που σχετίζονται με τις λειτουργίες αυτές. Θα προβλεφθεί διαλειτουργικότητα με το </w:t>
      </w:r>
      <w:r w:rsidRPr="0061438E">
        <w:rPr>
          <w:rFonts w:ascii="Tahoma" w:hAnsi="Tahoma" w:cs="Tahoma"/>
          <w:szCs w:val="22"/>
        </w:rPr>
        <w:t>TAXISNET</w:t>
      </w:r>
      <w:r w:rsidRPr="0061438E">
        <w:rPr>
          <w:rFonts w:ascii="Tahoma" w:hAnsi="Tahoma" w:cs="Tahoma"/>
          <w:szCs w:val="22"/>
          <w:lang w:val="el-GR"/>
        </w:rPr>
        <w:t>, καθώς με βάση το ΑΦΜ θα γίνεται η ανάθεση ρόλων-δικαιωμάτων στα στοιχεία μητρώου. Θα πρέπει να υποστηρίζει διασύνδεση με υπηρεσίες καταλόγου (</w:t>
      </w:r>
      <w:r w:rsidRPr="0061438E">
        <w:rPr>
          <w:rFonts w:ascii="Tahoma" w:hAnsi="Tahoma" w:cs="Tahoma"/>
          <w:szCs w:val="22"/>
        </w:rPr>
        <w:t>LDAP</w:t>
      </w:r>
      <w:r w:rsidRPr="0061438E">
        <w:rPr>
          <w:rFonts w:ascii="Tahoma" w:hAnsi="Tahoma" w:cs="Tahoma"/>
          <w:szCs w:val="22"/>
          <w:lang w:val="el-GR"/>
        </w:rPr>
        <w:t xml:space="preserve">) και </w:t>
      </w:r>
      <w:r w:rsidRPr="0061438E">
        <w:rPr>
          <w:rFonts w:ascii="Tahoma" w:hAnsi="Tahoma" w:cs="Tahoma"/>
          <w:szCs w:val="22"/>
        </w:rPr>
        <w:t>Single</w:t>
      </w:r>
      <w:r w:rsidRPr="0061438E">
        <w:rPr>
          <w:rFonts w:ascii="Tahoma" w:hAnsi="Tahoma" w:cs="Tahoma"/>
          <w:szCs w:val="22"/>
          <w:lang w:val="el-GR"/>
        </w:rPr>
        <w:t>-</w:t>
      </w:r>
      <w:r w:rsidRPr="0061438E">
        <w:rPr>
          <w:rFonts w:ascii="Tahoma" w:hAnsi="Tahoma" w:cs="Tahoma"/>
          <w:szCs w:val="22"/>
        </w:rPr>
        <w:t>Sign</w:t>
      </w:r>
      <w:r w:rsidRPr="0061438E">
        <w:rPr>
          <w:rFonts w:ascii="Tahoma" w:hAnsi="Tahoma" w:cs="Tahoma"/>
          <w:szCs w:val="22"/>
          <w:lang w:val="el-GR"/>
        </w:rPr>
        <w:t>-</w:t>
      </w:r>
      <w:r w:rsidRPr="0061438E">
        <w:rPr>
          <w:rFonts w:ascii="Tahoma" w:hAnsi="Tahoma" w:cs="Tahoma"/>
          <w:szCs w:val="22"/>
        </w:rPr>
        <w:t>On</w:t>
      </w:r>
      <w:r w:rsidRPr="0061438E">
        <w:rPr>
          <w:rFonts w:ascii="Tahoma" w:hAnsi="Tahoma" w:cs="Tahoma"/>
          <w:szCs w:val="22"/>
          <w:lang w:val="el-GR"/>
        </w:rPr>
        <w:t>.</w:t>
      </w:r>
    </w:p>
    <w:p w14:paraId="43202C14" w14:textId="77777777" w:rsidR="00DD0265" w:rsidRPr="0061438E" w:rsidRDefault="00DD0265" w:rsidP="00734989">
      <w:pPr>
        <w:widowControl w:val="0"/>
        <w:spacing w:line="276" w:lineRule="auto"/>
        <w:rPr>
          <w:rFonts w:ascii="Tahoma" w:hAnsi="Tahoma" w:cs="Tahoma"/>
          <w:szCs w:val="22"/>
          <w:lang w:val="el-GR"/>
        </w:rPr>
      </w:pPr>
    </w:p>
    <w:p w14:paraId="091BDE99" w14:textId="77777777" w:rsidR="0061438E" w:rsidRPr="0061438E" w:rsidRDefault="0061438E" w:rsidP="0061438E">
      <w:pPr>
        <w:rPr>
          <w:rFonts w:ascii="Tahoma" w:hAnsi="Tahoma" w:cs="Tahoma"/>
          <w:szCs w:val="22"/>
          <w:lang w:val="el-GR"/>
        </w:rPr>
      </w:pPr>
      <w:r w:rsidRPr="0061438E">
        <w:rPr>
          <w:rFonts w:ascii="Tahoma" w:hAnsi="Tahoma" w:cs="Tahoma"/>
          <w:szCs w:val="22"/>
          <w:lang w:val="el-GR"/>
        </w:rPr>
        <w:t>Οι παρεχόμενες υπηρεσίες Ηλεκτρονικής Διακυβέρνησης που θα προσφέρονται παρουσιάζονται στο ακόλουθο πίνακα.</w:t>
      </w:r>
    </w:p>
    <w:tbl>
      <w:tblPr>
        <w:tblW w:w="10945" w:type="dxa"/>
        <w:tblInd w:w="-31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67"/>
        <w:gridCol w:w="3432"/>
        <w:gridCol w:w="821"/>
        <w:gridCol w:w="738"/>
        <w:gridCol w:w="851"/>
        <w:gridCol w:w="4536"/>
      </w:tblGrid>
      <w:tr w:rsidR="0061438E" w:rsidRPr="0061438E" w14:paraId="52F6BC2C" w14:textId="77777777" w:rsidTr="00427C06">
        <w:trPr>
          <w:trHeight w:val="221"/>
          <w:tblHeader/>
        </w:trPr>
        <w:tc>
          <w:tcPr>
            <w:tcW w:w="567" w:type="dxa"/>
            <w:vMerge w:val="restart"/>
            <w:shd w:val="clear" w:color="auto" w:fill="F2F2F2"/>
            <w:vAlign w:val="center"/>
          </w:tcPr>
          <w:p w14:paraId="0D375081" w14:textId="77777777" w:rsidR="0061438E" w:rsidRPr="0061438E" w:rsidRDefault="0061438E" w:rsidP="00B84A84">
            <w:pPr>
              <w:keepNext/>
              <w:spacing w:after="60"/>
              <w:jc w:val="left"/>
              <w:rPr>
                <w:rFonts w:ascii="Tahoma" w:hAnsi="Tahoma" w:cs="Tahoma"/>
                <w:b/>
                <w:szCs w:val="22"/>
              </w:rPr>
            </w:pPr>
            <w:r w:rsidRPr="0061438E">
              <w:rPr>
                <w:rFonts w:ascii="Tahoma" w:hAnsi="Tahoma" w:cs="Tahoma"/>
                <w:b/>
                <w:szCs w:val="22"/>
              </w:rPr>
              <w:t>Α/Α</w:t>
            </w:r>
          </w:p>
        </w:tc>
        <w:tc>
          <w:tcPr>
            <w:tcW w:w="3432" w:type="dxa"/>
            <w:vMerge w:val="restart"/>
            <w:shd w:val="clear" w:color="auto" w:fill="F2F2F2"/>
            <w:vAlign w:val="center"/>
          </w:tcPr>
          <w:p w14:paraId="1E180BD4" w14:textId="77777777" w:rsidR="0061438E" w:rsidRPr="0061438E" w:rsidRDefault="0061438E" w:rsidP="00B84A84">
            <w:pPr>
              <w:keepNext/>
              <w:spacing w:after="60"/>
              <w:jc w:val="left"/>
              <w:rPr>
                <w:rFonts w:ascii="Tahoma" w:hAnsi="Tahoma" w:cs="Tahoma"/>
                <w:b/>
                <w:bCs/>
                <w:szCs w:val="22"/>
              </w:rPr>
            </w:pPr>
            <w:r w:rsidRPr="0061438E">
              <w:rPr>
                <w:rFonts w:ascii="Tahoma" w:hAnsi="Tahoma" w:cs="Tahoma"/>
                <w:b/>
                <w:szCs w:val="22"/>
              </w:rPr>
              <w:t>ΠΕΡΙΓΡΑΦΗ ΥΠΗΡΕΣΙΑΣ</w:t>
            </w:r>
          </w:p>
        </w:tc>
        <w:tc>
          <w:tcPr>
            <w:tcW w:w="821" w:type="dxa"/>
            <w:vMerge w:val="restart"/>
            <w:shd w:val="clear" w:color="auto" w:fill="F2F2F2"/>
            <w:vAlign w:val="center"/>
          </w:tcPr>
          <w:p w14:paraId="1B8A88E1" w14:textId="77777777" w:rsidR="0061438E" w:rsidRPr="0061438E" w:rsidRDefault="0061438E" w:rsidP="00B84A84">
            <w:pPr>
              <w:keepNext/>
              <w:spacing w:after="60"/>
              <w:jc w:val="center"/>
              <w:rPr>
                <w:rFonts w:ascii="Tahoma" w:hAnsi="Tahoma" w:cs="Tahoma"/>
                <w:b/>
                <w:bCs/>
                <w:szCs w:val="22"/>
              </w:rPr>
            </w:pPr>
            <w:r w:rsidRPr="0061438E">
              <w:rPr>
                <w:rFonts w:ascii="Tahoma" w:hAnsi="Tahoma" w:cs="Tahoma"/>
                <w:b/>
                <w:bCs/>
                <w:szCs w:val="22"/>
                <w:lang w:val="el-GR"/>
              </w:rPr>
              <w:t>ΕΗ</w:t>
            </w:r>
            <w:r w:rsidRPr="0061438E">
              <w:rPr>
                <w:rStyle w:val="af2"/>
                <w:rFonts w:ascii="Tahoma" w:hAnsi="Tahoma" w:cs="Tahoma"/>
                <w:b/>
                <w:bCs/>
                <w:szCs w:val="22"/>
                <w:lang w:val="el-GR"/>
              </w:rPr>
              <w:footnoteReference w:id="2"/>
            </w:r>
          </w:p>
        </w:tc>
        <w:tc>
          <w:tcPr>
            <w:tcW w:w="738" w:type="dxa"/>
            <w:vMerge w:val="restart"/>
            <w:shd w:val="clear" w:color="auto" w:fill="F2F2F2"/>
            <w:vAlign w:val="center"/>
          </w:tcPr>
          <w:p w14:paraId="2CB1D071" w14:textId="77777777" w:rsidR="0061438E" w:rsidRPr="0061438E" w:rsidRDefault="0061438E" w:rsidP="00B84A84">
            <w:pPr>
              <w:keepNext/>
              <w:spacing w:after="60"/>
              <w:jc w:val="center"/>
              <w:rPr>
                <w:rFonts w:ascii="Tahoma" w:hAnsi="Tahoma" w:cs="Tahoma"/>
                <w:b/>
                <w:bCs/>
                <w:szCs w:val="22"/>
                <w:lang w:val="el-GR"/>
              </w:rPr>
            </w:pPr>
            <w:r w:rsidRPr="0061438E">
              <w:rPr>
                <w:rFonts w:ascii="Tahoma" w:hAnsi="Tahoma" w:cs="Tahoma"/>
                <w:b/>
                <w:bCs/>
                <w:szCs w:val="22"/>
                <w:lang w:val="el-GR"/>
              </w:rPr>
              <w:t>ΩΦ</w:t>
            </w:r>
            <w:r w:rsidRPr="0061438E">
              <w:rPr>
                <w:rStyle w:val="af2"/>
                <w:rFonts w:ascii="Tahoma" w:hAnsi="Tahoma" w:cs="Tahoma"/>
                <w:b/>
                <w:bCs/>
                <w:szCs w:val="22"/>
                <w:lang w:val="el-GR"/>
              </w:rPr>
              <w:footnoteReference w:id="3"/>
            </w:r>
          </w:p>
        </w:tc>
        <w:tc>
          <w:tcPr>
            <w:tcW w:w="851" w:type="dxa"/>
            <w:vMerge w:val="restart"/>
            <w:shd w:val="clear" w:color="auto" w:fill="F2F2F2"/>
            <w:vAlign w:val="center"/>
          </w:tcPr>
          <w:p w14:paraId="3C965B70" w14:textId="77777777" w:rsidR="0061438E" w:rsidRPr="0061438E" w:rsidRDefault="0061438E" w:rsidP="00B84A84">
            <w:pPr>
              <w:keepNext/>
              <w:spacing w:after="60"/>
              <w:jc w:val="center"/>
              <w:rPr>
                <w:rFonts w:ascii="Tahoma" w:hAnsi="Tahoma" w:cs="Tahoma"/>
                <w:b/>
                <w:szCs w:val="22"/>
                <w:lang w:val="el-GR"/>
              </w:rPr>
            </w:pPr>
            <w:r w:rsidRPr="0061438E">
              <w:rPr>
                <w:rFonts w:ascii="Tahoma" w:hAnsi="Tahoma" w:cs="Tahoma"/>
                <w:b/>
                <w:bCs/>
                <w:szCs w:val="22"/>
                <w:lang w:val="el-GR"/>
              </w:rPr>
              <w:t>ΕΕΟ</w:t>
            </w:r>
            <w:r w:rsidRPr="0061438E">
              <w:rPr>
                <w:rStyle w:val="af2"/>
                <w:rFonts w:ascii="Tahoma" w:hAnsi="Tahoma" w:cs="Tahoma"/>
                <w:b/>
                <w:bCs/>
                <w:szCs w:val="22"/>
                <w:lang w:val="el-GR"/>
              </w:rPr>
              <w:footnoteReference w:id="4"/>
            </w:r>
          </w:p>
        </w:tc>
        <w:tc>
          <w:tcPr>
            <w:tcW w:w="4536" w:type="dxa"/>
            <w:shd w:val="clear" w:color="auto" w:fill="F2F2F2"/>
            <w:vAlign w:val="center"/>
          </w:tcPr>
          <w:p w14:paraId="6F3EB01A" w14:textId="77777777" w:rsidR="0061438E" w:rsidRPr="0061438E" w:rsidRDefault="0061438E" w:rsidP="00B84A84">
            <w:pPr>
              <w:keepNext/>
              <w:spacing w:after="60"/>
              <w:jc w:val="center"/>
              <w:rPr>
                <w:rFonts w:ascii="Tahoma" w:hAnsi="Tahoma" w:cs="Tahoma"/>
                <w:szCs w:val="22"/>
              </w:rPr>
            </w:pPr>
            <w:r w:rsidRPr="0061438E">
              <w:rPr>
                <w:rFonts w:ascii="Tahoma" w:hAnsi="Tahoma" w:cs="Tahoma"/>
                <w:b/>
                <w:szCs w:val="22"/>
              </w:rPr>
              <w:t>ΦΟΡΕΑΣ ΛΕΙΤΟΥΡΓΙΑΣ</w:t>
            </w:r>
          </w:p>
        </w:tc>
      </w:tr>
      <w:tr w:rsidR="00C64946" w:rsidRPr="0061438E" w14:paraId="1E361587" w14:textId="77777777" w:rsidTr="00427C06">
        <w:trPr>
          <w:trHeight w:val="273"/>
          <w:tblHeader/>
        </w:trPr>
        <w:tc>
          <w:tcPr>
            <w:tcW w:w="567" w:type="dxa"/>
            <w:vMerge/>
            <w:shd w:val="clear" w:color="auto" w:fill="F2F2F2"/>
          </w:tcPr>
          <w:p w14:paraId="5E9DBF05" w14:textId="77777777" w:rsidR="00C64946" w:rsidRPr="0061438E" w:rsidRDefault="00C64946" w:rsidP="00B84A84">
            <w:pPr>
              <w:spacing w:after="60"/>
              <w:rPr>
                <w:rFonts w:ascii="Tahoma" w:hAnsi="Tahoma" w:cs="Tahoma"/>
                <w:b/>
                <w:szCs w:val="22"/>
              </w:rPr>
            </w:pPr>
          </w:p>
        </w:tc>
        <w:tc>
          <w:tcPr>
            <w:tcW w:w="3432" w:type="dxa"/>
            <w:vMerge/>
            <w:shd w:val="clear" w:color="auto" w:fill="F2F2F2"/>
          </w:tcPr>
          <w:p w14:paraId="64B61741" w14:textId="77777777" w:rsidR="00C64946" w:rsidRPr="0061438E" w:rsidRDefault="00C64946" w:rsidP="00B84A84">
            <w:pPr>
              <w:spacing w:after="60"/>
              <w:jc w:val="left"/>
              <w:rPr>
                <w:rFonts w:ascii="Tahoma" w:hAnsi="Tahoma" w:cs="Tahoma"/>
                <w:b/>
                <w:szCs w:val="22"/>
              </w:rPr>
            </w:pPr>
          </w:p>
        </w:tc>
        <w:tc>
          <w:tcPr>
            <w:tcW w:w="821" w:type="dxa"/>
            <w:vMerge/>
            <w:shd w:val="clear" w:color="auto" w:fill="F2F2F2"/>
          </w:tcPr>
          <w:p w14:paraId="38A6FCCB" w14:textId="77777777" w:rsidR="00C64946" w:rsidRPr="0061438E" w:rsidRDefault="00C64946" w:rsidP="00B84A84">
            <w:pPr>
              <w:spacing w:after="60"/>
              <w:jc w:val="center"/>
              <w:rPr>
                <w:rFonts w:ascii="Tahoma" w:hAnsi="Tahoma" w:cs="Tahoma"/>
                <w:b/>
                <w:szCs w:val="22"/>
              </w:rPr>
            </w:pPr>
          </w:p>
        </w:tc>
        <w:tc>
          <w:tcPr>
            <w:tcW w:w="738" w:type="dxa"/>
            <w:vMerge/>
            <w:shd w:val="clear" w:color="auto" w:fill="F2F2F2"/>
          </w:tcPr>
          <w:p w14:paraId="793CCBF6" w14:textId="77777777" w:rsidR="00C64946" w:rsidRPr="0061438E" w:rsidRDefault="00C64946" w:rsidP="00B84A84">
            <w:pPr>
              <w:spacing w:after="60"/>
              <w:jc w:val="center"/>
              <w:rPr>
                <w:rFonts w:ascii="Tahoma" w:hAnsi="Tahoma" w:cs="Tahoma"/>
                <w:b/>
                <w:szCs w:val="22"/>
              </w:rPr>
            </w:pPr>
          </w:p>
        </w:tc>
        <w:tc>
          <w:tcPr>
            <w:tcW w:w="851" w:type="dxa"/>
            <w:vMerge/>
            <w:shd w:val="clear" w:color="auto" w:fill="F2F2F2"/>
          </w:tcPr>
          <w:p w14:paraId="2C69A2DD" w14:textId="77777777" w:rsidR="00C64946" w:rsidRPr="0061438E" w:rsidRDefault="00C64946" w:rsidP="00B84A84">
            <w:pPr>
              <w:spacing w:after="60"/>
              <w:jc w:val="center"/>
              <w:rPr>
                <w:rFonts w:ascii="Tahoma" w:hAnsi="Tahoma" w:cs="Tahoma"/>
                <w:b/>
                <w:szCs w:val="22"/>
              </w:rPr>
            </w:pPr>
          </w:p>
        </w:tc>
        <w:tc>
          <w:tcPr>
            <w:tcW w:w="4536" w:type="dxa"/>
            <w:shd w:val="clear" w:color="auto" w:fill="F2F2F2"/>
            <w:vAlign w:val="center"/>
          </w:tcPr>
          <w:p w14:paraId="08D6D636" w14:textId="025A6920" w:rsidR="00C64946" w:rsidRPr="0061438E" w:rsidRDefault="00C64946" w:rsidP="00B84A84">
            <w:pPr>
              <w:spacing w:after="60"/>
              <w:jc w:val="center"/>
              <w:rPr>
                <w:rFonts w:ascii="Tahoma" w:hAnsi="Tahoma" w:cs="Tahoma"/>
                <w:b/>
                <w:szCs w:val="22"/>
              </w:rPr>
            </w:pPr>
            <w:r w:rsidRPr="0061438E">
              <w:rPr>
                <w:rFonts w:ascii="Tahoma" w:hAnsi="Tahoma" w:cs="Tahoma"/>
                <w:b/>
                <w:szCs w:val="22"/>
              </w:rPr>
              <w:t>Υ</w:t>
            </w:r>
            <w:r w:rsidR="00427C06">
              <w:rPr>
                <w:rFonts w:ascii="Tahoma" w:hAnsi="Tahoma" w:cs="Tahoma"/>
                <w:b/>
                <w:szCs w:val="22"/>
              </w:rPr>
              <w:t>ΠΟΥΡΓΕΙΟ ΤΟΥΡΙΣΜΟΥ</w:t>
            </w:r>
          </w:p>
          <w:p w14:paraId="0763E432" w14:textId="7450E77D" w:rsidR="00C64946" w:rsidRPr="00427C06" w:rsidRDefault="00C64946" w:rsidP="00B84A84">
            <w:pPr>
              <w:spacing w:after="60"/>
              <w:jc w:val="center"/>
              <w:rPr>
                <w:rFonts w:ascii="Tahoma" w:hAnsi="Tahoma" w:cs="Tahoma"/>
                <w:szCs w:val="22"/>
                <w:lang w:val="el-GR"/>
              </w:rPr>
            </w:pPr>
          </w:p>
        </w:tc>
      </w:tr>
      <w:tr w:rsidR="00C64946" w:rsidRPr="00BF770F" w14:paraId="317FD5B0" w14:textId="77777777" w:rsidTr="00427C06">
        <w:tc>
          <w:tcPr>
            <w:tcW w:w="567" w:type="dxa"/>
            <w:shd w:val="clear" w:color="auto" w:fill="auto"/>
          </w:tcPr>
          <w:p w14:paraId="1BE49AD6" w14:textId="77777777" w:rsidR="00C64946" w:rsidRPr="0061438E" w:rsidRDefault="00C64946" w:rsidP="008A1019">
            <w:pPr>
              <w:widowControl w:val="0"/>
              <w:numPr>
                <w:ilvl w:val="0"/>
                <w:numId w:val="174"/>
              </w:numPr>
              <w:tabs>
                <w:tab w:val="left" w:pos="567"/>
              </w:tabs>
              <w:spacing w:after="60" w:line="259" w:lineRule="auto"/>
              <w:ind w:left="567" w:hanging="567"/>
              <w:jc w:val="left"/>
              <w:rPr>
                <w:rFonts w:ascii="Tahoma" w:hAnsi="Tahoma" w:cs="Tahoma"/>
                <w:szCs w:val="22"/>
              </w:rPr>
            </w:pPr>
          </w:p>
        </w:tc>
        <w:tc>
          <w:tcPr>
            <w:tcW w:w="3432" w:type="dxa"/>
            <w:shd w:val="clear" w:color="auto" w:fill="auto"/>
          </w:tcPr>
          <w:p w14:paraId="2C14BF76" w14:textId="77777777" w:rsidR="00C64946" w:rsidRPr="0061438E" w:rsidRDefault="00C64946" w:rsidP="00B84A84">
            <w:pPr>
              <w:spacing w:after="60"/>
              <w:jc w:val="left"/>
              <w:rPr>
                <w:rFonts w:ascii="Tahoma" w:hAnsi="Tahoma" w:cs="Tahoma"/>
                <w:szCs w:val="22"/>
                <w:lang w:val="el-GR"/>
              </w:rPr>
            </w:pPr>
            <w:r w:rsidRPr="0061438E">
              <w:rPr>
                <w:rFonts w:ascii="Tahoma" w:hAnsi="Tahoma" w:cs="Tahoma"/>
                <w:szCs w:val="22"/>
              </w:rPr>
              <w:t xml:space="preserve">Πληροφορίες για: </w:t>
            </w:r>
          </w:p>
          <w:p w14:paraId="3301E2CA" w14:textId="77777777" w:rsidR="00C64946" w:rsidRPr="0061438E" w:rsidRDefault="00C64946" w:rsidP="008A1019">
            <w:pPr>
              <w:widowControl w:val="0"/>
              <w:numPr>
                <w:ilvl w:val="0"/>
                <w:numId w:val="175"/>
              </w:numPr>
              <w:spacing w:after="60" w:line="259" w:lineRule="auto"/>
              <w:jc w:val="left"/>
              <w:rPr>
                <w:rFonts w:ascii="Tahoma" w:hAnsi="Tahoma" w:cs="Tahoma"/>
                <w:szCs w:val="22"/>
                <w:lang w:val="el-GR"/>
              </w:rPr>
            </w:pPr>
            <w:r w:rsidRPr="0061438E">
              <w:rPr>
                <w:rFonts w:ascii="Tahoma" w:hAnsi="Tahoma" w:cs="Tahoma"/>
                <w:szCs w:val="22"/>
                <w:lang w:val="el-GR"/>
              </w:rPr>
              <w:t>το Υπουργείο Τουρισμού και τους εποπτευόμενους φορείς (οργανωτική δομή, στόχοι, έργα, τοποθεσία, επικοινωνία κ.λπ).</w:t>
            </w:r>
          </w:p>
          <w:p w14:paraId="6A663FD0" w14:textId="77777777" w:rsidR="00C64946" w:rsidRPr="0061438E" w:rsidRDefault="00C64946" w:rsidP="008A1019">
            <w:pPr>
              <w:widowControl w:val="0"/>
              <w:numPr>
                <w:ilvl w:val="0"/>
                <w:numId w:val="175"/>
              </w:numPr>
              <w:spacing w:after="60" w:line="259" w:lineRule="auto"/>
              <w:jc w:val="left"/>
              <w:rPr>
                <w:rFonts w:ascii="Tahoma" w:hAnsi="Tahoma" w:cs="Tahoma"/>
                <w:szCs w:val="22"/>
                <w:lang w:val="el-GR"/>
              </w:rPr>
            </w:pPr>
            <w:r w:rsidRPr="0061438E">
              <w:rPr>
                <w:rFonts w:ascii="Tahoma" w:hAnsi="Tahoma" w:cs="Tahoma"/>
                <w:szCs w:val="22"/>
                <w:lang w:val="el-GR"/>
              </w:rPr>
              <w:t>τους τουριστικούς κλάδους, τις παρεχόμενες υπηρεσίες και προϊόντα.</w:t>
            </w:r>
          </w:p>
          <w:p w14:paraId="6FAB05FF" w14:textId="77777777" w:rsidR="00C64946" w:rsidRPr="0061438E" w:rsidRDefault="00C64946" w:rsidP="008A1019">
            <w:pPr>
              <w:widowControl w:val="0"/>
              <w:numPr>
                <w:ilvl w:val="0"/>
                <w:numId w:val="175"/>
              </w:numPr>
              <w:spacing w:after="60" w:line="259" w:lineRule="auto"/>
              <w:jc w:val="left"/>
              <w:rPr>
                <w:rFonts w:ascii="Tahoma" w:hAnsi="Tahoma" w:cs="Tahoma"/>
                <w:szCs w:val="22"/>
                <w:lang w:val="el-GR"/>
              </w:rPr>
            </w:pPr>
            <w:r w:rsidRPr="0061438E">
              <w:rPr>
                <w:rFonts w:ascii="Tahoma" w:hAnsi="Tahoma" w:cs="Tahoma"/>
                <w:szCs w:val="22"/>
                <w:lang w:val="el-GR"/>
              </w:rPr>
              <w:t>τη συνεργασία του Υπουργείου Τουρισμού με άλλους δημόσιους και ιδιωτικούς Φορείς.</w:t>
            </w:r>
          </w:p>
        </w:tc>
        <w:tc>
          <w:tcPr>
            <w:tcW w:w="821" w:type="dxa"/>
            <w:shd w:val="clear" w:color="auto" w:fill="auto"/>
          </w:tcPr>
          <w:p w14:paraId="0F11F602"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1</w:t>
            </w:r>
          </w:p>
        </w:tc>
        <w:tc>
          <w:tcPr>
            <w:tcW w:w="738" w:type="dxa"/>
            <w:shd w:val="clear" w:color="auto" w:fill="auto"/>
          </w:tcPr>
          <w:p w14:paraId="3F1773A2"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2, 3</w:t>
            </w:r>
          </w:p>
        </w:tc>
        <w:tc>
          <w:tcPr>
            <w:tcW w:w="851" w:type="dxa"/>
            <w:shd w:val="clear" w:color="auto" w:fill="auto"/>
          </w:tcPr>
          <w:p w14:paraId="01BBDD94" w14:textId="77777777" w:rsidR="00C64946" w:rsidRPr="0061438E" w:rsidRDefault="00C64946" w:rsidP="00B84A84">
            <w:pPr>
              <w:spacing w:after="60"/>
              <w:jc w:val="center"/>
              <w:rPr>
                <w:rFonts w:ascii="Tahoma" w:hAnsi="Tahoma" w:cs="Tahoma"/>
                <w:szCs w:val="22"/>
              </w:rPr>
            </w:pPr>
          </w:p>
        </w:tc>
        <w:tc>
          <w:tcPr>
            <w:tcW w:w="4536" w:type="dxa"/>
            <w:shd w:val="clear" w:color="auto" w:fill="auto"/>
          </w:tcPr>
          <w:p w14:paraId="16E990CA" w14:textId="77777777" w:rsidR="00427C06" w:rsidRDefault="00427C06" w:rsidP="00B84A84">
            <w:pPr>
              <w:spacing w:after="60"/>
              <w:jc w:val="left"/>
              <w:rPr>
                <w:rFonts w:ascii="Tahoma" w:hAnsi="Tahoma" w:cs="Tahoma"/>
                <w:szCs w:val="22"/>
                <w:lang w:val="el-GR"/>
              </w:rPr>
            </w:pPr>
          </w:p>
          <w:p w14:paraId="55944B29" w14:textId="77777777" w:rsidR="00427C06" w:rsidRDefault="00427C06" w:rsidP="00B84A84">
            <w:pPr>
              <w:spacing w:after="60"/>
              <w:jc w:val="left"/>
              <w:rPr>
                <w:rFonts w:ascii="Tahoma" w:hAnsi="Tahoma" w:cs="Tahoma"/>
                <w:szCs w:val="22"/>
                <w:lang w:val="el-GR"/>
              </w:rPr>
            </w:pPr>
          </w:p>
          <w:p w14:paraId="17584C9D" w14:textId="3E581E6F" w:rsidR="00C64946" w:rsidRPr="00427C06" w:rsidRDefault="00427C06" w:rsidP="00B84A84">
            <w:pPr>
              <w:spacing w:after="60"/>
              <w:jc w:val="left"/>
              <w:rPr>
                <w:rFonts w:ascii="Tahoma" w:hAnsi="Tahoma" w:cs="Tahoma"/>
                <w:szCs w:val="22"/>
                <w:lang w:val="el-GR"/>
              </w:rPr>
            </w:pPr>
            <w:r w:rsidRPr="005C6DF5">
              <w:rPr>
                <w:rFonts w:ascii="Tahoma" w:hAnsi="Tahoma" w:cs="Tahoma"/>
                <w:szCs w:val="22"/>
                <w:lang w:val="el-GR"/>
              </w:rPr>
              <w:t>ΟΛΕΣ ΟΙ ΔΙΕΥΘΥΝΣΕΙΣ</w:t>
            </w:r>
          </w:p>
        </w:tc>
      </w:tr>
      <w:tr w:rsidR="00C64946" w:rsidRPr="00094463" w14:paraId="5AE97C9B" w14:textId="77777777" w:rsidTr="00427C06">
        <w:tc>
          <w:tcPr>
            <w:tcW w:w="567" w:type="dxa"/>
            <w:shd w:val="clear" w:color="auto" w:fill="auto"/>
          </w:tcPr>
          <w:p w14:paraId="103592B0" w14:textId="77777777" w:rsidR="00C64946" w:rsidRPr="00FE5602" w:rsidRDefault="00C64946" w:rsidP="008A1019">
            <w:pPr>
              <w:widowControl w:val="0"/>
              <w:numPr>
                <w:ilvl w:val="0"/>
                <w:numId w:val="174"/>
              </w:numPr>
              <w:tabs>
                <w:tab w:val="left" w:pos="567"/>
              </w:tabs>
              <w:spacing w:after="60" w:line="259" w:lineRule="auto"/>
              <w:ind w:left="567" w:hanging="567"/>
              <w:jc w:val="left"/>
              <w:rPr>
                <w:rFonts w:ascii="Tahoma" w:hAnsi="Tahoma" w:cs="Tahoma"/>
                <w:szCs w:val="22"/>
                <w:lang w:val="el-GR"/>
              </w:rPr>
            </w:pPr>
          </w:p>
        </w:tc>
        <w:tc>
          <w:tcPr>
            <w:tcW w:w="3432" w:type="dxa"/>
            <w:shd w:val="clear" w:color="auto" w:fill="auto"/>
          </w:tcPr>
          <w:p w14:paraId="724923EE" w14:textId="77777777" w:rsidR="00C64946" w:rsidRPr="0061438E" w:rsidRDefault="00C64946" w:rsidP="00B84A84">
            <w:pPr>
              <w:spacing w:after="60"/>
              <w:jc w:val="left"/>
              <w:rPr>
                <w:rFonts w:ascii="Tahoma" w:hAnsi="Tahoma" w:cs="Tahoma"/>
                <w:szCs w:val="22"/>
                <w:lang w:val="el-GR"/>
              </w:rPr>
            </w:pPr>
            <w:r w:rsidRPr="0061438E">
              <w:rPr>
                <w:rFonts w:ascii="Tahoma" w:hAnsi="Tahoma" w:cs="Tahoma"/>
                <w:szCs w:val="22"/>
                <w:lang w:val="el-GR"/>
              </w:rPr>
              <w:t>Υποβολή παραπόνων και καταγγελιών του κοινού και προτεινόμενοι τρόποι επίλυσης τους, με δομημένη μέθοδο απάντησης στο χρήστη.</w:t>
            </w:r>
          </w:p>
        </w:tc>
        <w:tc>
          <w:tcPr>
            <w:tcW w:w="821" w:type="dxa"/>
            <w:shd w:val="clear" w:color="auto" w:fill="auto"/>
          </w:tcPr>
          <w:p w14:paraId="7AF451ED"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3</w:t>
            </w:r>
          </w:p>
        </w:tc>
        <w:tc>
          <w:tcPr>
            <w:tcW w:w="738" w:type="dxa"/>
            <w:shd w:val="clear" w:color="auto" w:fill="auto"/>
          </w:tcPr>
          <w:p w14:paraId="09F7E3AB"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2</w:t>
            </w:r>
          </w:p>
        </w:tc>
        <w:tc>
          <w:tcPr>
            <w:tcW w:w="851" w:type="dxa"/>
            <w:shd w:val="clear" w:color="auto" w:fill="auto"/>
          </w:tcPr>
          <w:p w14:paraId="05E5C043" w14:textId="77777777" w:rsidR="00C64946" w:rsidRPr="0061438E" w:rsidRDefault="00C64946" w:rsidP="00B84A84">
            <w:pPr>
              <w:spacing w:after="60"/>
              <w:jc w:val="center"/>
              <w:rPr>
                <w:rFonts w:ascii="Tahoma" w:hAnsi="Tahoma" w:cs="Tahoma"/>
                <w:szCs w:val="22"/>
              </w:rPr>
            </w:pPr>
          </w:p>
        </w:tc>
        <w:tc>
          <w:tcPr>
            <w:tcW w:w="4536" w:type="dxa"/>
            <w:shd w:val="clear" w:color="auto" w:fill="auto"/>
          </w:tcPr>
          <w:p w14:paraId="51057F17" w14:textId="1048FD81" w:rsidR="00C64946" w:rsidRPr="0061438E" w:rsidRDefault="00C64946" w:rsidP="00B84A84">
            <w:pPr>
              <w:spacing w:after="60"/>
              <w:jc w:val="left"/>
              <w:rPr>
                <w:rFonts w:ascii="Tahoma" w:hAnsi="Tahoma" w:cs="Tahoma"/>
                <w:szCs w:val="22"/>
                <w:lang w:val="el-GR"/>
              </w:rPr>
            </w:pPr>
            <w:r w:rsidRPr="00FE5602">
              <w:rPr>
                <w:rFonts w:ascii="Tahoma" w:hAnsi="Tahoma" w:cs="Tahoma"/>
                <w:szCs w:val="22"/>
                <w:lang w:val="el-GR"/>
              </w:rPr>
              <w:t>ΟΛΕΣ ΟΙ ΔΙΕΥΘΥΝΣΕΙΣ</w:t>
            </w:r>
            <w:r w:rsidR="009A13E8" w:rsidRPr="00FE5602">
              <w:rPr>
                <w:rFonts w:ascii="Tahoma" w:hAnsi="Tahoma" w:cs="Tahoma"/>
                <w:szCs w:val="22"/>
                <w:lang w:val="el-GR"/>
              </w:rPr>
              <w:t xml:space="preserve"> ΚΑΙ</w:t>
            </w:r>
            <w:r w:rsidR="00FE5602" w:rsidRPr="00EC51A7">
              <w:rPr>
                <w:rFonts w:ascii="Tahoma" w:hAnsi="Tahoma" w:cs="Tahoma"/>
                <w:szCs w:val="22"/>
                <w:lang w:val="el-GR"/>
              </w:rPr>
              <w:t xml:space="preserve"> </w:t>
            </w:r>
            <w:r w:rsidRPr="0061438E">
              <w:rPr>
                <w:rFonts w:ascii="Tahoma" w:hAnsi="Tahoma" w:cs="Tahoma"/>
                <w:szCs w:val="22"/>
                <w:lang w:val="el-GR"/>
              </w:rPr>
              <w:t>ΠΕΡΙΦΕΡΕΙΑΚΕΣ ΥΠΗΡΕΣΙΕΣ ΤΟΥΡΙΣΜΟΥ (ΠΥΤ)</w:t>
            </w:r>
          </w:p>
        </w:tc>
      </w:tr>
      <w:tr w:rsidR="00C64946" w:rsidRPr="0061438E" w14:paraId="500290AE" w14:textId="77777777" w:rsidTr="00427C06">
        <w:tc>
          <w:tcPr>
            <w:tcW w:w="567" w:type="dxa"/>
            <w:shd w:val="clear" w:color="auto" w:fill="auto"/>
          </w:tcPr>
          <w:p w14:paraId="4A5E2BB0" w14:textId="77777777" w:rsidR="00C64946" w:rsidRPr="0061438E" w:rsidRDefault="00C64946" w:rsidP="008A1019">
            <w:pPr>
              <w:widowControl w:val="0"/>
              <w:numPr>
                <w:ilvl w:val="0"/>
                <w:numId w:val="174"/>
              </w:numPr>
              <w:tabs>
                <w:tab w:val="left" w:pos="567"/>
              </w:tabs>
              <w:spacing w:after="60" w:line="259" w:lineRule="auto"/>
              <w:ind w:left="567" w:hanging="567"/>
              <w:jc w:val="left"/>
              <w:rPr>
                <w:rFonts w:ascii="Tahoma" w:hAnsi="Tahoma" w:cs="Tahoma"/>
                <w:szCs w:val="22"/>
                <w:lang w:val="el-GR"/>
              </w:rPr>
            </w:pPr>
          </w:p>
        </w:tc>
        <w:tc>
          <w:tcPr>
            <w:tcW w:w="3432" w:type="dxa"/>
            <w:shd w:val="clear" w:color="auto" w:fill="auto"/>
          </w:tcPr>
          <w:p w14:paraId="19BECF90" w14:textId="77777777" w:rsidR="00C64946" w:rsidRPr="0061438E" w:rsidRDefault="00C64946" w:rsidP="00B84A84">
            <w:pPr>
              <w:spacing w:after="60"/>
              <w:jc w:val="left"/>
              <w:rPr>
                <w:rFonts w:ascii="Tahoma" w:hAnsi="Tahoma" w:cs="Tahoma"/>
                <w:szCs w:val="22"/>
                <w:lang w:val="el-GR"/>
              </w:rPr>
            </w:pPr>
            <w:r w:rsidRPr="0061438E">
              <w:rPr>
                <w:rFonts w:ascii="Tahoma" w:hAnsi="Tahoma" w:cs="Tahoma"/>
                <w:szCs w:val="22"/>
                <w:lang w:val="el-GR"/>
              </w:rPr>
              <w:t>Πληροφόρηση σχετικά με πορεία διεκπεραίωσης αιτήσεων, βεβαιώσεων, τήρησης υποχρεώσεων, προθεσμιών και έκδοσης διοικητικών πράξεων, υποστηριζόμενη από σύστημα αυτόματης ειδοποίησης.</w:t>
            </w:r>
          </w:p>
        </w:tc>
        <w:tc>
          <w:tcPr>
            <w:tcW w:w="821" w:type="dxa"/>
            <w:shd w:val="clear" w:color="auto" w:fill="auto"/>
          </w:tcPr>
          <w:p w14:paraId="482D8BDF"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4</w:t>
            </w:r>
          </w:p>
        </w:tc>
        <w:tc>
          <w:tcPr>
            <w:tcW w:w="738" w:type="dxa"/>
            <w:shd w:val="clear" w:color="auto" w:fill="auto"/>
          </w:tcPr>
          <w:p w14:paraId="165BCB92"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3</w:t>
            </w:r>
          </w:p>
        </w:tc>
        <w:tc>
          <w:tcPr>
            <w:tcW w:w="851" w:type="dxa"/>
            <w:shd w:val="clear" w:color="auto" w:fill="auto"/>
          </w:tcPr>
          <w:p w14:paraId="5A9D668C" w14:textId="77777777" w:rsidR="00C64946" w:rsidRPr="0061438E" w:rsidRDefault="00C64946" w:rsidP="00B84A84">
            <w:pPr>
              <w:spacing w:after="60"/>
              <w:jc w:val="center"/>
              <w:rPr>
                <w:rFonts w:ascii="Tahoma" w:hAnsi="Tahoma" w:cs="Tahoma"/>
                <w:szCs w:val="22"/>
              </w:rPr>
            </w:pPr>
          </w:p>
        </w:tc>
        <w:tc>
          <w:tcPr>
            <w:tcW w:w="4536" w:type="dxa"/>
            <w:shd w:val="clear" w:color="auto" w:fill="auto"/>
          </w:tcPr>
          <w:p w14:paraId="791A7E82" w14:textId="77777777" w:rsidR="00C64946" w:rsidRPr="0061438E" w:rsidRDefault="00C64946" w:rsidP="00B84A84">
            <w:pPr>
              <w:spacing w:after="60"/>
              <w:jc w:val="left"/>
              <w:rPr>
                <w:rFonts w:ascii="Tahoma" w:hAnsi="Tahoma" w:cs="Tahoma"/>
                <w:szCs w:val="22"/>
              </w:rPr>
            </w:pPr>
            <w:r w:rsidRPr="0061438E">
              <w:rPr>
                <w:rFonts w:ascii="Tahoma" w:hAnsi="Tahoma" w:cs="Tahoma"/>
                <w:szCs w:val="22"/>
              </w:rPr>
              <w:t>ΟΛΕΣ ΟΙ ΔΙΕΥΘΥΝΣΕΙΣ</w:t>
            </w:r>
          </w:p>
          <w:p w14:paraId="6F5CA3BE" w14:textId="5C8C4C65" w:rsidR="00C64946" w:rsidRPr="0061438E" w:rsidRDefault="00C64946" w:rsidP="00B84A84">
            <w:pPr>
              <w:spacing w:after="60"/>
              <w:jc w:val="left"/>
              <w:rPr>
                <w:rFonts w:ascii="Tahoma" w:hAnsi="Tahoma" w:cs="Tahoma"/>
                <w:szCs w:val="22"/>
              </w:rPr>
            </w:pPr>
          </w:p>
        </w:tc>
      </w:tr>
      <w:tr w:rsidR="00C64946" w:rsidRPr="00094463" w14:paraId="23BAD9FE" w14:textId="77777777" w:rsidTr="00427C06">
        <w:tc>
          <w:tcPr>
            <w:tcW w:w="567" w:type="dxa"/>
            <w:shd w:val="clear" w:color="auto" w:fill="auto"/>
          </w:tcPr>
          <w:p w14:paraId="0D754957" w14:textId="77777777" w:rsidR="00C64946" w:rsidRPr="0061438E" w:rsidRDefault="00C64946" w:rsidP="008A1019">
            <w:pPr>
              <w:widowControl w:val="0"/>
              <w:numPr>
                <w:ilvl w:val="0"/>
                <w:numId w:val="174"/>
              </w:numPr>
              <w:tabs>
                <w:tab w:val="left" w:pos="567"/>
              </w:tabs>
              <w:spacing w:after="60" w:line="259" w:lineRule="auto"/>
              <w:ind w:left="567" w:hanging="567"/>
              <w:jc w:val="left"/>
              <w:rPr>
                <w:rFonts w:ascii="Tahoma" w:hAnsi="Tahoma" w:cs="Tahoma"/>
                <w:szCs w:val="22"/>
              </w:rPr>
            </w:pPr>
          </w:p>
        </w:tc>
        <w:tc>
          <w:tcPr>
            <w:tcW w:w="3432" w:type="dxa"/>
            <w:shd w:val="clear" w:color="auto" w:fill="auto"/>
          </w:tcPr>
          <w:p w14:paraId="678B582F" w14:textId="77777777" w:rsidR="00C64946" w:rsidRPr="0061438E" w:rsidRDefault="00C64946" w:rsidP="00B84A84">
            <w:pPr>
              <w:spacing w:after="60"/>
              <w:jc w:val="left"/>
              <w:rPr>
                <w:rFonts w:ascii="Tahoma" w:hAnsi="Tahoma" w:cs="Tahoma"/>
                <w:szCs w:val="22"/>
                <w:lang w:val="el-GR"/>
              </w:rPr>
            </w:pPr>
            <w:r w:rsidRPr="0061438E">
              <w:rPr>
                <w:rFonts w:ascii="Tahoma" w:hAnsi="Tahoma" w:cs="Tahoma"/>
                <w:szCs w:val="22"/>
                <w:lang w:val="el-GR"/>
              </w:rPr>
              <w:t>Αναζήτηση επιχειρήσεων και επαγγελματιών του τουρισμού ανά κατηγορία επιχείρησης, ταξινόμηση και ειδικότητα.</w:t>
            </w:r>
          </w:p>
          <w:p w14:paraId="67C2EB26" w14:textId="77777777" w:rsidR="00C64946" w:rsidRPr="0061438E" w:rsidRDefault="00C64946" w:rsidP="00B84A84">
            <w:pPr>
              <w:spacing w:after="60"/>
              <w:jc w:val="left"/>
              <w:rPr>
                <w:rFonts w:ascii="Tahoma" w:hAnsi="Tahoma" w:cs="Tahoma"/>
                <w:szCs w:val="22"/>
                <w:lang w:val="el-GR"/>
              </w:rPr>
            </w:pPr>
            <w:r w:rsidRPr="0061438E">
              <w:rPr>
                <w:rFonts w:ascii="Tahoma" w:hAnsi="Tahoma" w:cs="Tahoma"/>
                <w:szCs w:val="22"/>
                <w:lang w:val="el-GR"/>
              </w:rPr>
              <w:t>Παρουσίαση επιλεγμένων στοιχείων του απογραφικού δελτίου τουριστικών επιχειρήσεων.</w:t>
            </w:r>
          </w:p>
        </w:tc>
        <w:tc>
          <w:tcPr>
            <w:tcW w:w="821" w:type="dxa"/>
            <w:shd w:val="clear" w:color="auto" w:fill="auto"/>
          </w:tcPr>
          <w:p w14:paraId="3BC3F61C"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2</w:t>
            </w:r>
          </w:p>
        </w:tc>
        <w:tc>
          <w:tcPr>
            <w:tcW w:w="738" w:type="dxa"/>
            <w:shd w:val="clear" w:color="auto" w:fill="auto"/>
          </w:tcPr>
          <w:p w14:paraId="67C559D3"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2</w:t>
            </w:r>
          </w:p>
        </w:tc>
        <w:tc>
          <w:tcPr>
            <w:tcW w:w="851" w:type="dxa"/>
            <w:shd w:val="clear" w:color="auto" w:fill="auto"/>
          </w:tcPr>
          <w:p w14:paraId="1913E2B3" w14:textId="77777777" w:rsidR="00C64946" w:rsidRPr="0061438E" w:rsidRDefault="00C64946" w:rsidP="00B84A84">
            <w:pPr>
              <w:spacing w:after="60"/>
              <w:jc w:val="center"/>
              <w:rPr>
                <w:rFonts w:ascii="Tahoma" w:hAnsi="Tahoma" w:cs="Tahoma"/>
                <w:szCs w:val="22"/>
                <w:lang w:val="el-GR"/>
              </w:rPr>
            </w:pPr>
            <w:r w:rsidRPr="0061438E">
              <w:rPr>
                <w:rFonts w:ascii="Tahoma" w:hAnsi="Tahoma" w:cs="Tahoma"/>
                <w:szCs w:val="22"/>
              </w:rPr>
              <w:t>100.000</w:t>
            </w:r>
          </w:p>
        </w:tc>
        <w:tc>
          <w:tcPr>
            <w:tcW w:w="4536" w:type="dxa"/>
            <w:shd w:val="clear" w:color="auto" w:fill="auto"/>
          </w:tcPr>
          <w:p w14:paraId="4CA5A7BF" w14:textId="6E4209EF" w:rsidR="00C64946" w:rsidRDefault="00C64946" w:rsidP="00B84A84">
            <w:pPr>
              <w:spacing w:after="60"/>
              <w:jc w:val="left"/>
              <w:rPr>
                <w:rFonts w:ascii="Tahoma" w:hAnsi="Tahoma" w:cs="Tahoma"/>
                <w:szCs w:val="22"/>
                <w:lang w:val="el-GR"/>
              </w:rPr>
            </w:pPr>
          </w:p>
          <w:p w14:paraId="38515872" w14:textId="57F7702C" w:rsidR="009A13E8" w:rsidRPr="0061438E" w:rsidRDefault="009A13E8" w:rsidP="00B84A84">
            <w:pPr>
              <w:spacing w:after="60"/>
              <w:jc w:val="left"/>
              <w:rPr>
                <w:rFonts w:ascii="Tahoma" w:hAnsi="Tahoma" w:cs="Tahoma"/>
                <w:szCs w:val="22"/>
                <w:lang w:val="el-GR"/>
              </w:rPr>
            </w:pPr>
            <w:bookmarkStart w:id="609" w:name="_Hlk126233692"/>
            <w:r w:rsidRPr="0061438E">
              <w:rPr>
                <w:rFonts w:ascii="Tahoma" w:hAnsi="Tahoma" w:cs="Tahoma"/>
                <w:szCs w:val="22"/>
                <w:lang w:val="el-GR"/>
              </w:rPr>
              <w:t xml:space="preserve">ΠΕΡΙΦΕΡΕΙΑΚΕΣ ΥΠΗΡΕΣΙΕΣ ΤΟΥΡΙΣΜΟΥ (ΠΥΤ), </w:t>
            </w:r>
            <w:bookmarkEnd w:id="609"/>
            <w:r w:rsidRPr="0061438E">
              <w:rPr>
                <w:rFonts w:ascii="Tahoma" w:hAnsi="Tahoma" w:cs="Tahoma"/>
                <w:szCs w:val="22"/>
                <w:lang w:val="el-GR"/>
              </w:rPr>
              <w:t>ΕΥΠΑΤΕ</w:t>
            </w:r>
          </w:p>
        </w:tc>
      </w:tr>
      <w:tr w:rsidR="00C64946" w:rsidRPr="00094463" w14:paraId="07D066D7" w14:textId="77777777" w:rsidTr="00427C06">
        <w:tc>
          <w:tcPr>
            <w:tcW w:w="567" w:type="dxa"/>
            <w:shd w:val="clear" w:color="auto" w:fill="auto"/>
          </w:tcPr>
          <w:p w14:paraId="5E1E0007" w14:textId="77777777" w:rsidR="00C64946" w:rsidRPr="0061438E" w:rsidRDefault="00C64946" w:rsidP="008A1019">
            <w:pPr>
              <w:widowControl w:val="0"/>
              <w:numPr>
                <w:ilvl w:val="0"/>
                <w:numId w:val="174"/>
              </w:numPr>
              <w:tabs>
                <w:tab w:val="left" w:pos="567"/>
              </w:tabs>
              <w:spacing w:after="60" w:line="259" w:lineRule="auto"/>
              <w:ind w:left="567" w:hanging="567"/>
              <w:jc w:val="left"/>
              <w:rPr>
                <w:rFonts w:ascii="Tahoma" w:hAnsi="Tahoma" w:cs="Tahoma"/>
                <w:szCs w:val="22"/>
                <w:lang w:val="el-GR"/>
              </w:rPr>
            </w:pPr>
          </w:p>
        </w:tc>
        <w:tc>
          <w:tcPr>
            <w:tcW w:w="3432" w:type="dxa"/>
            <w:shd w:val="clear" w:color="auto" w:fill="auto"/>
          </w:tcPr>
          <w:p w14:paraId="3FF404F4" w14:textId="77777777" w:rsidR="00C64946" w:rsidRPr="0061438E" w:rsidRDefault="00C64946" w:rsidP="00B84A84">
            <w:pPr>
              <w:spacing w:after="60"/>
              <w:jc w:val="left"/>
              <w:rPr>
                <w:rFonts w:ascii="Tahoma" w:hAnsi="Tahoma" w:cs="Tahoma"/>
                <w:szCs w:val="22"/>
                <w:lang w:val="el-GR"/>
              </w:rPr>
            </w:pPr>
            <w:r w:rsidRPr="0061438E">
              <w:rPr>
                <w:rFonts w:ascii="Tahoma" w:hAnsi="Tahoma" w:cs="Tahoma"/>
                <w:szCs w:val="22"/>
                <w:lang w:val="el-GR"/>
              </w:rPr>
              <w:t>Πληροφόρηση σχετικά με τα αποτελέσματα ελέγχων τουριστικών επιχειρήσεων και τις τυχόν επιβληθείσες κυρώσεις.</w:t>
            </w:r>
          </w:p>
        </w:tc>
        <w:tc>
          <w:tcPr>
            <w:tcW w:w="821" w:type="dxa"/>
            <w:shd w:val="clear" w:color="auto" w:fill="auto"/>
          </w:tcPr>
          <w:p w14:paraId="0F6EDA83"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1</w:t>
            </w:r>
          </w:p>
        </w:tc>
        <w:tc>
          <w:tcPr>
            <w:tcW w:w="738" w:type="dxa"/>
            <w:shd w:val="clear" w:color="auto" w:fill="auto"/>
          </w:tcPr>
          <w:p w14:paraId="2AC18D36"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2, 3</w:t>
            </w:r>
          </w:p>
        </w:tc>
        <w:tc>
          <w:tcPr>
            <w:tcW w:w="851" w:type="dxa"/>
            <w:shd w:val="clear" w:color="auto" w:fill="auto"/>
          </w:tcPr>
          <w:p w14:paraId="5E531E3E" w14:textId="77777777" w:rsidR="00C64946" w:rsidRPr="0061438E" w:rsidRDefault="00C64946" w:rsidP="00B84A84">
            <w:pPr>
              <w:spacing w:after="60"/>
              <w:jc w:val="center"/>
              <w:rPr>
                <w:rFonts w:ascii="Tahoma" w:hAnsi="Tahoma" w:cs="Tahoma"/>
                <w:szCs w:val="22"/>
                <w:lang w:val="el-GR"/>
              </w:rPr>
            </w:pPr>
            <w:r w:rsidRPr="0061438E">
              <w:rPr>
                <w:rFonts w:ascii="Tahoma" w:hAnsi="Tahoma" w:cs="Tahoma"/>
                <w:szCs w:val="22"/>
              </w:rPr>
              <w:t>2.000</w:t>
            </w:r>
          </w:p>
        </w:tc>
        <w:tc>
          <w:tcPr>
            <w:tcW w:w="4536" w:type="dxa"/>
            <w:shd w:val="clear" w:color="auto" w:fill="auto"/>
          </w:tcPr>
          <w:p w14:paraId="78691F6C" w14:textId="2C101D77" w:rsidR="00C64946" w:rsidRDefault="00C64946" w:rsidP="00B84A84">
            <w:pPr>
              <w:spacing w:after="60"/>
              <w:jc w:val="left"/>
              <w:rPr>
                <w:rFonts w:ascii="Tahoma" w:hAnsi="Tahoma" w:cs="Tahoma"/>
                <w:szCs w:val="22"/>
                <w:lang w:val="el-GR"/>
              </w:rPr>
            </w:pPr>
          </w:p>
          <w:p w14:paraId="0AEED790" w14:textId="3D5423F0" w:rsidR="009A13E8" w:rsidRPr="0061438E" w:rsidRDefault="009A13E8" w:rsidP="00B84A84">
            <w:pPr>
              <w:spacing w:after="60"/>
              <w:jc w:val="left"/>
              <w:rPr>
                <w:rFonts w:ascii="Tahoma" w:hAnsi="Tahoma" w:cs="Tahoma"/>
                <w:szCs w:val="22"/>
                <w:lang w:val="el-GR"/>
              </w:rPr>
            </w:pPr>
            <w:r w:rsidRPr="00FE5602">
              <w:rPr>
                <w:rFonts w:ascii="Tahoma" w:hAnsi="Tahoma" w:cs="Tahoma"/>
                <w:szCs w:val="22"/>
                <w:lang w:val="el-GR"/>
              </w:rPr>
              <w:t xml:space="preserve">ΓΕΝΙΚΗ ΔΙΕΥΘΥΝΣΗ ΤΟΥΡΙΣΤΙΚΗΣ ΠΟΛΙΤΙΚΗΣ - ΔΙΕΥΘΥΝΣΗ </w:t>
            </w:r>
            <w:r w:rsidR="00FE5602" w:rsidRPr="00FE5602">
              <w:rPr>
                <w:rFonts w:ascii="Tahoma" w:hAnsi="Tahoma" w:cs="Tahoma"/>
                <w:szCs w:val="22"/>
                <w:lang w:val="el-GR"/>
              </w:rPr>
              <w:t xml:space="preserve">ΠΟΙΟΤΙΚΩΝ </w:t>
            </w:r>
            <w:r w:rsidRPr="00FE5602">
              <w:rPr>
                <w:rFonts w:ascii="Tahoma" w:hAnsi="Tahoma" w:cs="Tahoma"/>
                <w:szCs w:val="22"/>
                <w:lang w:val="el-GR"/>
              </w:rPr>
              <w:t xml:space="preserve">ΠΡΟΤΥΠΩΝ- </w:t>
            </w:r>
            <w:r w:rsidR="00FE5602" w:rsidRPr="0061438E">
              <w:rPr>
                <w:rFonts w:ascii="Tahoma" w:hAnsi="Tahoma" w:cs="Tahoma"/>
                <w:szCs w:val="22"/>
                <w:lang w:val="el-GR"/>
              </w:rPr>
              <w:t>ΠΕΡΙΦΕΡΕΙΑΚΕΣ ΥΠΗΡΕΣΙΕΣ ΤΟΥΡΙΣΜΟΥ (ΠΥΤ),</w:t>
            </w:r>
          </w:p>
        </w:tc>
      </w:tr>
      <w:tr w:rsidR="00C64946" w:rsidRPr="00094463" w14:paraId="1D45CE8D" w14:textId="77777777" w:rsidTr="00427C06">
        <w:tc>
          <w:tcPr>
            <w:tcW w:w="567" w:type="dxa"/>
            <w:shd w:val="clear" w:color="auto" w:fill="auto"/>
          </w:tcPr>
          <w:p w14:paraId="6105EA12" w14:textId="77777777" w:rsidR="00C64946" w:rsidRPr="0061438E" w:rsidRDefault="00C64946" w:rsidP="008A1019">
            <w:pPr>
              <w:widowControl w:val="0"/>
              <w:numPr>
                <w:ilvl w:val="0"/>
                <w:numId w:val="174"/>
              </w:numPr>
              <w:tabs>
                <w:tab w:val="left" w:pos="567"/>
              </w:tabs>
              <w:spacing w:after="60" w:line="259" w:lineRule="auto"/>
              <w:ind w:left="567" w:hanging="567"/>
              <w:jc w:val="left"/>
              <w:rPr>
                <w:rFonts w:ascii="Tahoma" w:hAnsi="Tahoma" w:cs="Tahoma"/>
                <w:szCs w:val="22"/>
                <w:lang w:val="el-GR"/>
              </w:rPr>
            </w:pPr>
          </w:p>
        </w:tc>
        <w:tc>
          <w:tcPr>
            <w:tcW w:w="3432" w:type="dxa"/>
            <w:shd w:val="clear" w:color="auto" w:fill="auto"/>
          </w:tcPr>
          <w:p w14:paraId="3AF19592" w14:textId="77777777" w:rsidR="00C64946" w:rsidRPr="0061438E" w:rsidRDefault="00C64946" w:rsidP="00B84A84">
            <w:pPr>
              <w:spacing w:after="60"/>
              <w:jc w:val="left"/>
              <w:rPr>
                <w:rFonts w:ascii="Tahoma" w:hAnsi="Tahoma" w:cs="Tahoma"/>
                <w:szCs w:val="22"/>
                <w:lang w:val="el-GR"/>
              </w:rPr>
            </w:pPr>
            <w:r w:rsidRPr="0061438E">
              <w:rPr>
                <w:rFonts w:ascii="Tahoma" w:hAnsi="Tahoma" w:cs="Tahoma"/>
                <w:szCs w:val="22"/>
                <w:lang w:val="el-GR"/>
              </w:rPr>
              <w:t>Έλεγχος τυχόν απαιτούμενων αποζημιώσεων, τελών, παραβόλων, προστίμων, οφειλών κ.λπ., υπό την προϋπόθεση διαμόρφωσης του σχετικού διοικητικού και θεσμικού πλαισίου.</w:t>
            </w:r>
          </w:p>
        </w:tc>
        <w:tc>
          <w:tcPr>
            <w:tcW w:w="821" w:type="dxa"/>
            <w:shd w:val="clear" w:color="auto" w:fill="auto"/>
          </w:tcPr>
          <w:p w14:paraId="6103E47E"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4</w:t>
            </w:r>
          </w:p>
        </w:tc>
        <w:tc>
          <w:tcPr>
            <w:tcW w:w="738" w:type="dxa"/>
            <w:shd w:val="clear" w:color="auto" w:fill="auto"/>
          </w:tcPr>
          <w:p w14:paraId="6D61A989"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3</w:t>
            </w:r>
          </w:p>
        </w:tc>
        <w:tc>
          <w:tcPr>
            <w:tcW w:w="851" w:type="dxa"/>
            <w:shd w:val="clear" w:color="auto" w:fill="auto"/>
          </w:tcPr>
          <w:p w14:paraId="56B1DEF6"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4.000</w:t>
            </w:r>
          </w:p>
        </w:tc>
        <w:tc>
          <w:tcPr>
            <w:tcW w:w="4536" w:type="dxa"/>
            <w:shd w:val="clear" w:color="auto" w:fill="auto"/>
          </w:tcPr>
          <w:p w14:paraId="332430CB" w14:textId="6B59DD43" w:rsidR="00C64946" w:rsidRPr="00FE5602" w:rsidRDefault="00C64946" w:rsidP="00B84A84">
            <w:pPr>
              <w:spacing w:after="60"/>
              <w:jc w:val="left"/>
              <w:rPr>
                <w:rFonts w:ascii="Tahoma" w:hAnsi="Tahoma" w:cs="Tahoma"/>
                <w:szCs w:val="22"/>
                <w:lang w:val="el-GR"/>
              </w:rPr>
            </w:pPr>
          </w:p>
          <w:p w14:paraId="60D317D2" w14:textId="5B723722" w:rsidR="009A13E8" w:rsidRPr="00FE5602" w:rsidRDefault="009A13E8" w:rsidP="00B84A84">
            <w:pPr>
              <w:spacing w:after="60"/>
              <w:jc w:val="left"/>
              <w:rPr>
                <w:rFonts w:ascii="Tahoma" w:hAnsi="Tahoma" w:cs="Tahoma"/>
                <w:szCs w:val="22"/>
                <w:lang w:val="el-GR"/>
              </w:rPr>
            </w:pPr>
            <w:r w:rsidRPr="00FE5602">
              <w:rPr>
                <w:rFonts w:ascii="Tahoma" w:hAnsi="Tahoma" w:cs="Tahoma"/>
                <w:szCs w:val="22"/>
                <w:lang w:val="el-GR"/>
              </w:rPr>
              <w:t xml:space="preserve">ΔΙΕΥΘΥΝΣΗ ΟΙΚΟΝΟΜΙΚΩΝ ΥΠΗΡΕΣΙΩΝ - </w:t>
            </w:r>
            <w:r w:rsidR="00FE5602" w:rsidRPr="0061438E">
              <w:rPr>
                <w:rFonts w:ascii="Tahoma" w:hAnsi="Tahoma" w:cs="Tahoma"/>
                <w:szCs w:val="22"/>
                <w:lang w:val="el-GR"/>
              </w:rPr>
              <w:t>ΠΕΡΙΦΕΡΕΙΑΚΕΣ ΥΠΗΡΕΣΙΕΣ ΤΟΥΡΙΣΜΟΥ (ΠΥΤ)</w:t>
            </w:r>
          </w:p>
        </w:tc>
      </w:tr>
      <w:tr w:rsidR="00C64946" w:rsidRPr="00094463" w14:paraId="5E98EC4D" w14:textId="77777777" w:rsidTr="00427C06">
        <w:tc>
          <w:tcPr>
            <w:tcW w:w="567" w:type="dxa"/>
            <w:shd w:val="clear" w:color="auto" w:fill="auto"/>
          </w:tcPr>
          <w:p w14:paraId="1DFDA598" w14:textId="77777777" w:rsidR="00C64946" w:rsidRPr="0061438E" w:rsidRDefault="00C64946" w:rsidP="008A1019">
            <w:pPr>
              <w:widowControl w:val="0"/>
              <w:numPr>
                <w:ilvl w:val="0"/>
                <w:numId w:val="174"/>
              </w:numPr>
              <w:tabs>
                <w:tab w:val="left" w:pos="567"/>
              </w:tabs>
              <w:spacing w:after="60" w:line="259" w:lineRule="auto"/>
              <w:ind w:left="567" w:hanging="567"/>
              <w:jc w:val="left"/>
              <w:rPr>
                <w:rFonts w:ascii="Tahoma" w:hAnsi="Tahoma" w:cs="Tahoma"/>
                <w:szCs w:val="22"/>
                <w:lang w:val="el-GR"/>
              </w:rPr>
            </w:pPr>
          </w:p>
        </w:tc>
        <w:tc>
          <w:tcPr>
            <w:tcW w:w="3432" w:type="dxa"/>
            <w:shd w:val="clear" w:color="auto" w:fill="auto"/>
          </w:tcPr>
          <w:p w14:paraId="26C66D59" w14:textId="5CDFDC24" w:rsidR="00C64946" w:rsidRPr="0061438E" w:rsidRDefault="00C64946" w:rsidP="00B84A84">
            <w:pPr>
              <w:spacing w:after="60"/>
              <w:jc w:val="left"/>
              <w:rPr>
                <w:rFonts w:ascii="Tahoma" w:hAnsi="Tahoma" w:cs="Tahoma"/>
                <w:szCs w:val="22"/>
                <w:lang w:val="el-GR"/>
              </w:rPr>
            </w:pPr>
            <w:r>
              <w:rPr>
                <w:rFonts w:ascii="Tahoma" w:hAnsi="Tahoma" w:cs="Tahoma"/>
                <w:szCs w:val="22"/>
                <w:lang w:val="el-GR"/>
              </w:rPr>
              <w:t xml:space="preserve">Πληροφόρηση σχετικά με </w:t>
            </w:r>
            <w:r w:rsidRPr="0061438E">
              <w:rPr>
                <w:rFonts w:ascii="Tahoma" w:hAnsi="Tahoma" w:cs="Tahoma"/>
                <w:szCs w:val="22"/>
                <w:lang w:val="el-GR"/>
              </w:rPr>
              <w:t>τη</w:t>
            </w:r>
            <w:r>
              <w:rPr>
                <w:rFonts w:ascii="Tahoma" w:hAnsi="Tahoma" w:cs="Tahoma"/>
                <w:szCs w:val="22"/>
                <w:lang w:val="el-GR"/>
              </w:rPr>
              <w:t>ν</w:t>
            </w:r>
            <w:r w:rsidRPr="0061438E">
              <w:rPr>
                <w:rFonts w:ascii="Tahoma" w:hAnsi="Tahoma" w:cs="Tahoma"/>
                <w:szCs w:val="22"/>
                <w:lang w:val="el-GR"/>
              </w:rPr>
              <w:t xml:space="preserve"> ταξινόμηση / ή και αδειοδότηση κύριων και μη κύριων τουριστικών καταλυμάτων (Αστέρια, Κλειδιά, Τάξεις κ.λπ.) και εγκαταστάσεων ειδικής τουριστικής υποδομής.</w:t>
            </w:r>
          </w:p>
        </w:tc>
        <w:tc>
          <w:tcPr>
            <w:tcW w:w="821" w:type="dxa"/>
            <w:shd w:val="clear" w:color="auto" w:fill="auto"/>
          </w:tcPr>
          <w:p w14:paraId="255DB17F"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2</w:t>
            </w:r>
          </w:p>
        </w:tc>
        <w:tc>
          <w:tcPr>
            <w:tcW w:w="738" w:type="dxa"/>
            <w:shd w:val="clear" w:color="auto" w:fill="auto"/>
          </w:tcPr>
          <w:p w14:paraId="166F1787"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3</w:t>
            </w:r>
          </w:p>
        </w:tc>
        <w:tc>
          <w:tcPr>
            <w:tcW w:w="851" w:type="dxa"/>
            <w:shd w:val="clear" w:color="auto" w:fill="auto"/>
          </w:tcPr>
          <w:p w14:paraId="3EE646F9" w14:textId="77777777" w:rsidR="00C64946" w:rsidRPr="0061438E" w:rsidRDefault="00C64946" w:rsidP="00B84A84">
            <w:pPr>
              <w:spacing w:after="60"/>
              <w:jc w:val="center"/>
              <w:rPr>
                <w:rFonts w:ascii="Tahoma" w:hAnsi="Tahoma" w:cs="Tahoma"/>
                <w:szCs w:val="22"/>
                <w:lang w:val="el-GR"/>
              </w:rPr>
            </w:pPr>
            <w:r w:rsidRPr="0061438E">
              <w:rPr>
                <w:rFonts w:ascii="Tahoma" w:hAnsi="Tahoma" w:cs="Tahoma"/>
                <w:szCs w:val="22"/>
              </w:rPr>
              <w:t>300</w:t>
            </w:r>
          </w:p>
        </w:tc>
        <w:tc>
          <w:tcPr>
            <w:tcW w:w="4536" w:type="dxa"/>
            <w:shd w:val="clear" w:color="auto" w:fill="auto"/>
          </w:tcPr>
          <w:p w14:paraId="612EB783" w14:textId="7684F8FE" w:rsidR="00C64946" w:rsidRDefault="00C64946" w:rsidP="00B84A84">
            <w:pPr>
              <w:spacing w:after="60"/>
              <w:jc w:val="left"/>
              <w:rPr>
                <w:rFonts w:ascii="Tahoma" w:hAnsi="Tahoma" w:cs="Tahoma"/>
                <w:szCs w:val="22"/>
                <w:lang w:val="el-GR"/>
              </w:rPr>
            </w:pPr>
          </w:p>
          <w:p w14:paraId="0ACC6705" w14:textId="3A1C68FD" w:rsidR="009A13E8" w:rsidRPr="0061438E" w:rsidRDefault="009A13E8" w:rsidP="00B84A84">
            <w:pPr>
              <w:spacing w:after="60"/>
              <w:jc w:val="left"/>
              <w:rPr>
                <w:rFonts w:ascii="Tahoma" w:hAnsi="Tahoma" w:cs="Tahoma"/>
                <w:szCs w:val="22"/>
                <w:lang w:val="el-GR"/>
              </w:rPr>
            </w:pPr>
            <w:r w:rsidRPr="00240A4E">
              <w:rPr>
                <w:rFonts w:ascii="Tahoma" w:hAnsi="Tahoma" w:cs="Tahoma"/>
                <w:szCs w:val="22"/>
                <w:lang w:val="el-GR"/>
              </w:rPr>
              <w:t xml:space="preserve">ΓΕΝΙΚΗ ΔΙΕΥΘΥΝΣΗ ΤΟΥΡΙΣΤΙΚΗΣ ΠΟΛΙΤΙΚΗΣ - ΔΙΕΥΘΥΝΣΗ </w:t>
            </w:r>
            <w:r w:rsidR="00240A4E" w:rsidRPr="00240A4E">
              <w:rPr>
                <w:rFonts w:ascii="Tahoma" w:hAnsi="Tahoma" w:cs="Tahoma"/>
                <w:szCs w:val="22"/>
                <w:lang w:val="el-GR"/>
              </w:rPr>
              <w:t xml:space="preserve">ΠΟΙΟΤΙΚΩΝ </w:t>
            </w:r>
            <w:r w:rsidRPr="00240A4E">
              <w:rPr>
                <w:rFonts w:ascii="Tahoma" w:hAnsi="Tahoma" w:cs="Tahoma"/>
                <w:szCs w:val="22"/>
                <w:lang w:val="el-GR"/>
              </w:rPr>
              <w:t xml:space="preserve">ΠΡΟΤΥΠΩΝ- </w:t>
            </w:r>
            <w:r w:rsidR="00240A4E" w:rsidRPr="0061438E">
              <w:rPr>
                <w:rFonts w:ascii="Tahoma" w:hAnsi="Tahoma" w:cs="Tahoma"/>
                <w:szCs w:val="22"/>
                <w:lang w:val="el-GR"/>
              </w:rPr>
              <w:t xml:space="preserve">ΠΕΡΙΦΕΡΕΙΑΚΕΣ ΥΠΗΡΕΣΙΕΣ ΤΟΥΡΙΣΜΟΥ </w:t>
            </w:r>
            <w:r w:rsidR="00240A4E" w:rsidRPr="00240A4E">
              <w:rPr>
                <w:rFonts w:ascii="Tahoma" w:hAnsi="Tahoma" w:cs="Tahoma"/>
                <w:szCs w:val="22"/>
                <w:lang w:val="el-GR"/>
              </w:rPr>
              <w:t>(</w:t>
            </w:r>
            <w:r w:rsidRPr="00240A4E">
              <w:rPr>
                <w:rFonts w:ascii="Tahoma" w:hAnsi="Tahoma" w:cs="Tahoma"/>
                <w:szCs w:val="22"/>
                <w:lang w:val="el-GR"/>
              </w:rPr>
              <w:t>Π.Υ.Τ.</w:t>
            </w:r>
            <w:r w:rsidR="00240A4E" w:rsidRPr="00240A4E">
              <w:rPr>
                <w:rFonts w:ascii="Tahoma" w:hAnsi="Tahoma" w:cs="Tahoma"/>
                <w:szCs w:val="22"/>
                <w:lang w:val="el-GR"/>
              </w:rPr>
              <w:t xml:space="preserve">) </w:t>
            </w:r>
            <w:r w:rsidRPr="00240A4E">
              <w:rPr>
                <w:rFonts w:ascii="Tahoma" w:hAnsi="Tahoma" w:cs="Tahoma"/>
                <w:szCs w:val="22"/>
                <w:lang w:val="el-GR"/>
              </w:rPr>
              <w:t>- Ε.Υ.Π.Α.Τ.Ε.</w:t>
            </w:r>
          </w:p>
        </w:tc>
      </w:tr>
      <w:tr w:rsidR="00C64946" w:rsidRPr="00094463" w14:paraId="4CC6C433" w14:textId="77777777" w:rsidTr="00427C06">
        <w:tc>
          <w:tcPr>
            <w:tcW w:w="567" w:type="dxa"/>
            <w:shd w:val="clear" w:color="auto" w:fill="auto"/>
          </w:tcPr>
          <w:p w14:paraId="2BAE3CBC" w14:textId="77777777" w:rsidR="00C64946" w:rsidRPr="0061438E" w:rsidRDefault="00C64946" w:rsidP="008A1019">
            <w:pPr>
              <w:widowControl w:val="0"/>
              <w:numPr>
                <w:ilvl w:val="0"/>
                <w:numId w:val="174"/>
              </w:numPr>
              <w:tabs>
                <w:tab w:val="left" w:pos="567"/>
              </w:tabs>
              <w:spacing w:after="60" w:line="259" w:lineRule="auto"/>
              <w:ind w:left="567" w:hanging="567"/>
              <w:jc w:val="left"/>
              <w:rPr>
                <w:rFonts w:ascii="Tahoma" w:hAnsi="Tahoma" w:cs="Tahoma"/>
                <w:szCs w:val="22"/>
                <w:lang w:val="el-GR"/>
              </w:rPr>
            </w:pPr>
          </w:p>
        </w:tc>
        <w:tc>
          <w:tcPr>
            <w:tcW w:w="3432" w:type="dxa"/>
            <w:shd w:val="clear" w:color="auto" w:fill="auto"/>
          </w:tcPr>
          <w:p w14:paraId="565CCE50" w14:textId="2C22D103" w:rsidR="00C64946" w:rsidRPr="0061438E" w:rsidRDefault="00C64946" w:rsidP="00B84A84">
            <w:pPr>
              <w:spacing w:after="60"/>
              <w:jc w:val="left"/>
              <w:rPr>
                <w:rFonts w:ascii="Tahoma" w:hAnsi="Tahoma" w:cs="Tahoma"/>
                <w:szCs w:val="22"/>
                <w:lang w:val="el-GR"/>
              </w:rPr>
            </w:pPr>
            <w:r w:rsidRPr="0061438E">
              <w:rPr>
                <w:rFonts w:ascii="Tahoma" w:hAnsi="Tahoma" w:cs="Tahoma"/>
                <w:szCs w:val="22"/>
                <w:lang w:val="el-GR"/>
              </w:rPr>
              <w:t>Συλλογή στοιχείων από πάσης φύσεως καταλύματα ανά μήνα όσον αφορά τη χώρα προέλευσης, τον αριθμό τουριστών και διανυκτερεύσεις.</w:t>
            </w:r>
          </w:p>
          <w:p w14:paraId="4163C0FC" w14:textId="77777777" w:rsidR="00C64946" w:rsidRPr="0061438E" w:rsidRDefault="00C64946" w:rsidP="00B84A84">
            <w:pPr>
              <w:spacing w:after="60"/>
              <w:jc w:val="left"/>
              <w:rPr>
                <w:rFonts w:ascii="Tahoma" w:hAnsi="Tahoma" w:cs="Tahoma"/>
                <w:szCs w:val="22"/>
                <w:lang w:val="el-GR"/>
              </w:rPr>
            </w:pPr>
          </w:p>
        </w:tc>
        <w:tc>
          <w:tcPr>
            <w:tcW w:w="821" w:type="dxa"/>
            <w:shd w:val="clear" w:color="auto" w:fill="auto"/>
          </w:tcPr>
          <w:p w14:paraId="2AEF48EF"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4</w:t>
            </w:r>
          </w:p>
        </w:tc>
        <w:tc>
          <w:tcPr>
            <w:tcW w:w="738" w:type="dxa"/>
            <w:shd w:val="clear" w:color="auto" w:fill="auto"/>
          </w:tcPr>
          <w:p w14:paraId="38CDB3F2" w14:textId="77777777" w:rsidR="00C64946" w:rsidRPr="0061438E" w:rsidRDefault="00C64946" w:rsidP="00B84A84">
            <w:pPr>
              <w:spacing w:after="60"/>
              <w:jc w:val="center"/>
              <w:rPr>
                <w:rFonts w:ascii="Tahoma" w:hAnsi="Tahoma" w:cs="Tahoma"/>
                <w:szCs w:val="22"/>
              </w:rPr>
            </w:pPr>
            <w:r w:rsidRPr="0061438E">
              <w:rPr>
                <w:rFonts w:ascii="Tahoma" w:hAnsi="Tahoma" w:cs="Tahoma"/>
                <w:szCs w:val="22"/>
              </w:rPr>
              <w:t>1,2,3</w:t>
            </w:r>
          </w:p>
        </w:tc>
        <w:tc>
          <w:tcPr>
            <w:tcW w:w="851" w:type="dxa"/>
            <w:shd w:val="clear" w:color="auto" w:fill="auto"/>
          </w:tcPr>
          <w:p w14:paraId="467D0A74" w14:textId="77777777" w:rsidR="00C64946" w:rsidRPr="0061438E" w:rsidRDefault="00C64946" w:rsidP="00B84A84">
            <w:pPr>
              <w:spacing w:after="60"/>
              <w:jc w:val="center"/>
              <w:rPr>
                <w:rFonts w:ascii="Tahoma" w:hAnsi="Tahoma" w:cs="Tahoma"/>
                <w:szCs w:val="22"/>
                <w:lang w:val="el-GR"/>
              </w:rPr>
            </w:pPr>
            <w:r w:rsidRPr="0061438E">
              <w:rPr>
                <w:rFonts w:ascii="Tahoma" w:hAnsi="Tahoma" w:cs="Tahoma"/>
                <w:szCs w:val="22"/>
              </w:rPr>
              <w:t>20.000.000</w:t>
            </w:r>
          </w:p>
        </w:tc>
        <w:tc>
          <w:tcPr>
            <w:tcW w:w="4536" w:type="dxa"/>
            <w:shd w:val="clear" w:color="auto" w:fill="auto"/>
          </w:tcPr>
          <w:p w14:paraId="10ACB5CA" w14:textId="7EA81C6E" w:rsidR="00C64946" w:rsidRPr="0061438E" w:rsidRDefault="005E259C" w:rsidP="00B84A84">
            <w:pPr>
              <w:spacing w:after="60"/>
              <w:jc w:val="left"/>
              <w:rPr>
                <w:rFonts w:ascii="Tahoma" w:hAnsi="Tahoma" w:cs="Tahoma"/>
                <w:szCs w:val="22"/>
                <w:lang w:val="el-GR"/>
              </w:rPr>
            </w:pPr>
            <w:r w:rsidRPr="00240A4E">
              <w:rPr>
                <w:rFonts w:ascii="Tahoma" w:hAnsi="Tahoma" w:cs="Tahoma"/>
                <w:szCs w:val="22"/>
                <w:lang w:val="el-GR"/>
              </w:rPr>
              <w:t xml:space="preserve">ΓΕΝΙΚΗ ΔΙΕΥΘΥΝΣΗ ΤΟΥΡΙΣΤΙΚΗΣ ΠΟΛΙΤΙΚΗΣ - ΔΙΕΥΘΥΝΣΗ </w:t>
            </w:r>
            <w:r w:rsidR="00240A4E" w:rsidRPr="00240A4E">
              <w:rPr>
                <w:rFonts w:ascii="Tahoma" w:hAnsi="Tahoma" w:cs="Tahoma"/>
                <w:szCs w:val="22"/>
                <w:lang w:val="el-GR"/>
              </w:rPr>
              <w:t>ΠΟΙΟΤΙΚΩΝ</w:t>
            </w:r>
            <w:r w:rsidRPr="00240A4E">
              <w:rPr>
                <w:rFonts w:ascii="Tahoma" w:hAnsi="Tahoma" w:cs="Tahoma"/>
                <w:szCs w:val="22"/>
                <w:lang w:val="el-GR"/>
              </w:rPr>
              <w:t xml:space="preserve"> ΠΡΟΤΥΠΩΝ – ΔΙΕΥΘΥΝΣΗ ΕΡΕΥΝΑΣ</w:t>
            </w:r>
          </w:p>
        </w:tc>
      </w:tr>
    </w:tbl>
    <w:p w14:paraId="0061ACC0" w14:textId="70E886BC" w:rsidR="0061438E" w:rsidRDefault="0061438E" w:rsidP="0061438E">
      <w:pPr>
        <w:rPr>
          <w:rFonts w:ascii="Tahoma" w:hAnsi="Tahoma" w:cs="Tahoma"/>
          <w:szCs w:val="22"/>
          <w:lang w:val="el-GR"/>
        </w:rPr>
      </w:pPr>
    </w:p>
    <w:p w14:paraId="2385DAA7" w14:textId="7D81FA1A" w:rsidR="004911D5" w:rsidRDefault="004911D5" w:rsidP="0061438E">
      <w:pPr>
        <w:rPr>
          <w:rFonts w:ascii="Tahoma" w:hAnsi="Tahoma" w:cs="Tahoma"/>
          <w:szCs w:val="22"/>
          <w:lang w:val="el-GR"/>
        </w:rPr>
      </w:pPr>
    </w:p>
    <w:p w14:paraId="0E57EEB2" w14:textId="264BF4C5" w:rsidR="004911D5" w:rsidRPr="00C63224" w:rsidRDefault="008E3039" w:rsidP="008A1019">
      <w:pPr>
        <w:pStyle w:val="2"/>
        <w:numPr>
          <w:ilvl w:val="3"/>
          <w:numId w:val="169"/>
        </w:numPr>
        <w:rPr>
          <w:rFonts w:ascii="Tahoma" w:hAnsi="Tahoma" w:cs="Tahoma"/>
          <w:caps w:val="0"/>
          <w:lang w:val="el-GR"/>
        </w:rPr>
      </w:pPr>
      <w:bookmarkStart w:id="610" w:name="_Ref103710872"/>
      <w:bookmarkStart w:id="611" w:name="_Toc138167417"/>
      <w:r w:rsidRPr="00C63224">
        <w:rPr>
          <w:rFonts w:ascii="Tahoma" w:hAnsi="Tahoma" w:cs="Tahoma"/>
          <w:caps w:val="0"/>
          <w:lang w:val="el-GR"/>
        </w:rPr>
        <w:t xml:space="preserve">Υποσύστημα </w:t>
      </w:r>
      <w:bookmarkEnd w:id="610"/>
      <w:r w:rsidR="00C63224" w:rsidRPr="00C63224">
        <w:rPr>
          <w:rFonts w:ascii="Tahoma" w:hAnsi="Tahoma" w:cs="Tahoma"/>
          <w:caps w:val="0"/>
          <w:lang w:val="el-GR"/>
        </w:rPr>
        <w:t>Καταγραφής Αφίξεων- Αναχωρήσεων σε τουριστικά καταλύματα</w:t>
      </w:r>
      <w:r w:rsidR="0036408B" w:rsidRPr="00601851">
        <w:rPr>
          <w:rFonts w:ascii="Tahoma" w:hAnsi="Tahoma" w:cs="Tahoma"/>
          <w:caps w:val="0"/>
          <w:lang w:val="el-GR"/>
        </w:rPr>
        <w:t xml:space="preserve"> </w:t>
      </w:r>
      <w:r w:rsidR="00D80261" w:rsidRPr="00601851">
        <w:rPr>
          <w:rFonts w:ascii="Tahoma" w:hAnsi="Tahoma" w:cs="Tahoma"/>
          <w:caps w:val="0"/>
          <w:lang w:val="el-GR"/>
        </w:rPr>
        <w:t>(</w:t>
      </w:r>
      <w:r w:rsidR="00D80261" w:rsidRPr="00D80261">
        <w:rPr>
          <w:rFonts w:ascii="Tahoma" w:hAnsi="Tahoma" w:cs="Tahoma"/>
          <w:caps w:val="0"/>
          <w:lang w:val="en-US"/>
        </w:rPr>
        <w:t>H</w:t>
      </w:r>
      <w:r w:rsidR="00D80261" w:rsidRPr="00601851">
        <w:rPr>
          <w:rFonts w:ascii="Tahoma" w:hAnsi="Tahoma" w:cs="Tahoma"/>
          <w:caps w:val="0"/>
          <w:lang w:val="el-GR"/>
        </w:rPr>
        <w:t>.</w:t>
      </w:r>
      <w:r w:rsidR="00D80261" w:rsidRPr="00D80261">
        <w:rPr>
          <w:rFonts w:ascii="Tahoma" w:hAnsi="Tahoma" w:cs="Tahoma"/>
          <w:caps w:val="0"/>
          <w:lang w:val="en-US"/>
        </w:rPr>
        <w:t>O</w:t>
      </w:r>
      <w:r w:rsidR="00D80261" w:rsidRPr="00601851">
        <w:rPr>
          <w:rFonts w:ascii="Tahoma" w:hAnsi="Tahoma" w:cs="Tahoma"/>
          <w:caps w:val="0"/>
          <w:lang w:val="el-GR"/>
        </w:rPr>
        <w:t>.</w:t>
      </w:r>
      <w:r w:rsidR="00D80261" w:rsidRPr="00D80261">
        <w:rPr>
          <w:rFonts w:ascii="Tahoma" w:hAnsi="Tahoma" w:cs="Tahoma"/>
          <w:caps w:val="0"/>
          <w:lang w:val="en-US"/>
        </w:rPr>
        <w:t>ST</w:t>
      </w:r>
      <w:r w:rsidR="00D80261" w:rsidRPr="00601851">
        <w:rPr>
          <w:rFonts w:ascii="Tahoma" w:hAnsi="Tahoma" w:cs="Tahoma"/>
          <w:caps w:val="0"/>
          <w:lang w:val="el-GR"/>
        </w:rPr>
        <w:t>. -</w:t>
      </w:r>
      <w:r w:rsidR="00D80261" w:rsidRPr="00D80261">
        <w:rPr>
          <w:rFonts w:ascii="Tahoma" w:hAnsi="Tahoma" w:cs="Tahoma"/>
          <w:caps w:val="0"/>
          <w:lang w:val="en-US"/>
        </w:rPr>
        <w:t>Hospitality</w:t>
      </w:r>
      <w:r w:rsidR="00D80261" w:rsidRPr="00601851">
        <w:rPr>
          <w:rFonts w:ascii="Tahoma" w:hAnsi="Tahoma" w:cs="Tahoma"/>
          <w:caps w:val="0"/>
          <w:lang w:val="el-GR"/>
        </w:rPr>
        <w:t xml:space="preserve"> </w:t>
      </w:r>
      <w:r w:rsidR="00D80261" w:rsidRPr="00D80261">
        <w:rPr>
          <w:rFonts w:ascii="Tahoma" w:hAnsi="Tahoma" w:cs="Tahoma"/>
          <w:caps w:val="0"/>
          <w:lang w:val="en-US"/>
        </w:rPr>
        <w:t>Online</w:t>
      </w:r>
      <w:r w:rsidR="00D80261" w:rsidRPr="00601851">
        <w:rPr>
          <w:rFonts w:ascii="Tahoma" w:hAnsi="Tahoma" w:cs="Tahoma"/>
          <w:caps w:val="0"/>
          <w:lang w:val="el-GR"/>
        </w:rPr>
        <w:t xml:space="preserve"> </w:t>
      </w:r>
      <w:r w:rsidR="00D80261" w:rsidRPr="00D80261">
        <w:rPr>
          <w:rFonts w:ascii="Tahoma" w:hAnsi="Tahoma" w:cs="Tahoma"/>
          <w:caps w:val="0"/>
          <w:lang w:val="en-US"/>
        </w:rPr>
        <w:t>System</w:t>
      </w:r>
      <w:r w:rsidR="00D80261" w:rsidRPr="00601851">
        <w:rPr>
          <w:rFonts w:ascii="Tahoma" w:hAnsi="Tahoma" w:cs="Tahoma"/>
          <w:caps w:val="0"/>
          <w:lang w:val="el-GR"/>
        </w:rPr>
        <w:t>).</w:t>
      </w:r>
      <w:bookmarkEnd w:id="611"/>
    </w:p>
    <w:p w14:paraId="5E6CCAE6" w14:textId="414B809D" w:rsidR="004911D5" w:rsidRPr="00C57B68" w:rsidRDefault="004911D5" w:rsidP="00C57B68">
      <w:pPr>
        <w:rPr>
          <w:rFonts w:ascii="Tahoma" w:hAnsi="Tahoma" w:cs="Tahoma"/>
          <w:szCs w:val="22"/>
          <w:lang w:val="el-GR"/>
        </w:rPr>
      </w:pPr>
      <w:r w:rsidRPr="00C57B68">
        <w:rPr>
          <w:rFonts w:ascii="Tahoma" w:hAnsi="Tahoma" w:cs="Tahoma"/>
          <w:szCs w:val="22"/>
          <w:lang w:val="el-GR"/>
        </w:rPr>
        <w:t>Ειδικά για την κατηγορία των καταλυμάτων που είναι ίσως η πολυπληθέστερη και σημαντικότερη από το σύνολο των τουριστικών επιχειρήσεων, η νέα πλατφόρμα μέσω της καταγραφής αφίξεων και αναχωρήσεων στα καταλύματα της χώρας σε πραγματικό χρόνο, τη στιγμή που αυτές γίνονται διαθέσιμες από τις επιχειρήσεις, αλλά και της διασύνδεσης με συστήματα καταγραφής πληροφορίας για την αγορά εργασίας θα μπορεί να συμβάλλει στην παρακολούθηση μεταβλητών για τη μέτρηση της βιώσιμης τουριστικής ανάπτυξης. Οι μεταβλητές αυτές είναι χρήσιμες για το έργο των παρατηρητηρίων  βιώσιμης ανάπτυξης που διαμορφώνονται από τη Διεύθυνση Έρευνας (Εθνικό Παρατηρητήριο, Δορυφόρος Λογαριασμός Τουρισμού, Κέντρο Έρευνας για τον Παράκτιο και Θαλάσσιο Τουρισμό), όσο και με τοπικά παρατηρητήρια που θα διαμορφωθούν από τους φορείς διαχείρισης των προορισμών (βλ. άρ. 8 του ψηφισθέντος νομοσχεδίου «Πρότυποι Τουριστικοί Προορισμοί Ολοκληρωμένης Διαχείρισης, Οργανισμοί Διαχείρισης και Προώθησης Προορισμού, Ιαματικές Πηγές Ελλάδας και άλλες ρυθμίσεις για την ενίσχυση της τουριστικής ανάπτυξης»). Για τις ανωτέρω διασυνδέσεις με τα Τρίτα Συστήματα θα χρησιμοποιηθεί ο μηχανισμός διαλειτουργικότητας του νέου ΠΣ τον οποίο θα μπορούν να αξιοποιούν οι εν λόγω πλατφόρμες προκειμένου να λαμβάνουν δεδομένα.</w:t>
      </w:r>
      <w:r w:rsidR="00B728BA" w:rsidRPr="00240A4E">
        <w:rPr>
          <w:lang w:val="el-GR"/>
        </w:rPr>
        <w:t xml:space="preserve"> </w:t>
      </w:r>
    </w:p>
    <w:p w14:paraId="0EB0C827" w14:textId="1CC31626" w:rsidR="004911D5" w:rsidRPr="00C57B68" w:rsidRDefault="004911D5" w:rsidP="00C57B68">
      <w:pPr>
        <w:rPr>
          <w:rFonts w:ascii="Tahoma" w:hAnsi="Tahoma" w:cs="Tahoma"/>
          <w:szCs w:val="22"/>
          <w:lang w:val="el-GR"/>
        </w:rPr>
      </w:pPr>
      <w:r w:rsidRPr="00C57B68">
        <w:rPr>
          <w:rFonts w:ascii="Tahoma" w:hAnsi="Tahoma" w:cs="Tahoma"/>
          <w:szCs w:val="22"/>
          <w:lang w:val="el-GR"/>
        </w:rPr>
        <w:t xml:space="preserve">Παράλληλα, θα υπάρχει θεσμοθέτηση και ανάπτυξη ενιαίου συστήματος ηλεκτρονικής καταγραφής αφίξεων και αναχωρήσεων στα τουριστικά καταλύματα της χώρας. Σύμφωνα με την ισχύουσα νομοθεσία, </w:t>
      </w:r>
      <w:r w:rsidR="00B728BA" w:rsidRPr="003A682F">
        <w:rPr>
          <w:rFonts w:ascii="Tahoma" w:hAnsi="Tahoma" w:cs="Tahoma"/>
          <w:szCs w:val="22"/>
          <w:lang w:val="el-GR"/>
        </w:rPr>
        <w:t>το Τμήμα Στατιστικών Τουρισμού</w:t>
      </w:r>
      <w:r w:rsidR="00B728BA">
        <w:rPr>
          <w:rFonts w:ascii="Tahoma" w:hAnsi="Tahoma" w:cs="Tahoma"/>
          <w:szCs w:val="22"/>
          <w:lang w:val="el-GR"/>
        </w:rPr>
        <w:t xml:space="preserve"> του Υπουργείου</w:t>
      </w:r>
      <w:r w:rsidR="00B728BA" w:rsidRPr="003A682F">
        <w:rPr>
          <w:rFonts w:ascii="Tahoma" w:hAnsi="Tahoma" w:cs="Tahoma"/>
          <w:szCs w:val="22"/>
          <w:lang w:val="el-GR"/>
        </w:rPr>
        <w:t xml:space="preserve"> είναι αρμόδιο μεταξύ άλλων για τη συλλογή, επεξεργασία και αξιοποίηση στατιστικών στοιχείων και δεδομένων συναφών με τουριστικά θέματα</w:t>
      </w:r>
      <w:r w:rsidR="00B728BA">
        <w:rPr>
          <w:rFonts w:ascii="Tahoma" w:hAnsi="Tahoma" w:cs="Tahoma"/>
          <w:szCs w:val="22"/>
          <w:lang w:val="el-GR"/>
        </w:rPr>
        <w:t xml:space="preserve"> και ειδικά όσα</w:t>
      </w:r>
      <w:r w:rsidR="00B728BA" w:rsidRPr="003A682F">
        <w:rPr>
          <w:rStyle w:val="cf01"/>
          <w:lang w:val="el-GR"/>
        </w:rPr>
        <w:t xml:space="preserve"> </w:t>
      </w:r>
      <w:r w:rsidR="00B728BA" w:rsidRPr="003A682F">
        <w:rPr>
          <w:rFonts w:ascii="Tahoma" w:hAnsi="Tahoma" w:cs="Tahoma"/>
          <w:szCs w:val="22"/>
          <w:lang w:val="el-GR"/>
        </w:rPr>
        <w:t>αφορούν σε αφίξεις και αναχωρήσεις στα τουριστικά καταλύματα της χώρας</w:t>
      </w:r>
      <w:r w:rsidR="00B728BA">
        <w:rPr>
          <w:rFonts w:ascii="Tahoma" w:hAnsi="Tahoma" w:cs="Tahoma"/>
          <w:szCs w:val="22"/>
          <w:lang w:val="el-GR"/>
        </w:rPr>
        <w:t xml:space="preserve">. </w:t>
      </w:r>
    </w:p>
    <w:p w14:paraId="2EFB378B" w14:textId="77777777" w:rsidR="004911D5" w:rsidRPr="00C57B68" w:rsidRDefault="004911D5" w:rsidP="00C57B68">
      <w:pPr>
        <w:rPr>
          <w:rFonts w:ascii="Tahoma" w:hAnsi="Tahoma" w:cs="Tahoma"/>
          <w:szCs w:val="22"/>
          <w:lang w:val="el-GR"/>
        </w:rPr>
      </w:pPr>
      <w:r w:rsidRPr="00C57B68">
        <w:rPr>
          <w:rFonts w:ascii="Tahoma" w:hAnsi="Tahoma" w:cs="Tahoma"/>
          <w:szCs w:val="22"/>
          <w:lang w:val="el-GR"/>
        </w:rPr>
        <w:t xml:space="preserve">H συγκέντρωση στατιστικών δεδομένων η ανάλυση και επεξεργασία τους επιτρέπει, μεταξύ άλλων, την παρακολούθηση της τουριστικής κίνησης και κατ’ επέκταση την ορθή λήψη αποφάσεων για τη χάραξη τουριστικής πολιτικής. Η συλλογή και μελέτη στοιχείων που αφορούν στις αφίξεις και αναχωρήσεις στα τουριστικά καταλύματα της χώρας, δύναται να αποτελέσει ένα σημαντικό εργαλείο για την πραγματοποίηση επενδύσεων και την τουριστική ανάπτυξη εν γένει. </w:t>
      </w:r>
    </w:p>
    <w:p w14:paraId="768E8BE3" w14:textId="77777777" w:rsidR="004911D5" w:rsidRPr="00C57B68" w:rsidRDefault="004911D5" w:rsidP="00C57B68">
      <w:pPr>
        <w:rPr>
          <w:rFonts w:ascii="Tahoma" w:hAnsi="Tahoma" w:cs="Tahoma"/>
          <w:szCs w:val="22"/>
          <w:lang w:val="el-GR"/>
        </w:rPr>
      </w:pPr>
      <w:r w:rsidRPr="00C57B68">
        <w:rPr>
          <w:rFonts w:ascii="Tahoma" w:hAnsi="Tahoma" w:cs="Tahoma"/>
          <w:szCs w:val="22"/>
          <w:lang w:val="el-GR"/>
        </w:rPr>
        <w:t>Η υλοποίηση ενός ενιαίου συστήματος ηλεκτρονικής καταγραφής αφίξεων αναχωρήσεων στα τουριστικά καταλύματα της χώρας θα συμβάλλει άμεσα στη συλλογή σημαντικών δεδομένων για το Υπουργείο, διευκολύνοντας ταυτόχρονα τους επιχειρηματίες οι οποίοι θα μπορούν να έχουν αυτοματοποιημένα συγκεντρωτικά στοιχεία για την καταγραφή των επισκεπτών τους.</w:t>
      </w:r>
    </w:p>
    <w:bookmarkEnd w:id="573"/>
    <w:bookmarkEnd w:id="574"/>
    <w:bookmarkEnd w:id="604"/>
    <w:bookmarkEnd w:id="605"/>
    <w:bookmarkEnd w:id="606"/>
    <w:p w14:paraId="2B81C87E" w14:textId="77777777" w:rsidR="003059E1" w:rsidRPr="00B85221" w:rsidRDefault="003059E1" w:rsidP="003059E1">
      <w:pPr>
        <w:rPr>
          <w:rFonts w:ascii="Tahoma" w:hAnsi="Tahoma" w:cs="Tahoma"/>
          <w:lang w:val="el-GR"/>
        </w:rPr>
      </w:pPr>
      <w:r w:rsidRPr="00B85221">
        <w:rPr>
          <w:rFonts w:ascii="Tahoma" w:hAnsi="Tahoma" w:cs="Tahoma"/>
          <w:lang w:val="el-GR"/>
        </w:rPr>
        <w:t xml:space="preserve">Ειδικότερα, μέσω της πλατφόρμας του Ψηφιακού Μητρώου θα δίνεται η δυνατότητα στους ιδιοκτήτες πάσης φύσεως καταλύματων να καταχωρούν τα στοιχεία των επισκεπτών και συγκεκριμένα τις ημερομηνίες άφιξης – αναχώρησης, ονοματεπώνυμο και ημερομηνίες γέννησης καθώς και στοιχεία ταυτοποίησης όπως ΑΔΤ ή αριθμό διαβατηρίου. Η καταχώρηση των στοιχείων θα πρέπει να μπορεί να γίνεται με δύο τρόπους: </w:t>
      </w:r>
    </w:p>
    <w:p w14:paraId="2CF55C92" w14:textId="77777777" w:rsidR="003059E1" w:rsidRPr="00B85221" w:rsidRDefault="003059E1" w:rsidP="003059E1">
      <w:pPr>
        <w:pStyle w:val="aff0"/>
        <w:numPr>
          <w:ilvl w:val="0"/>
          <w:numId w:val="165"/>
        </w:numPr>
        <w:spacing w:after="120"/>
        <w:rPr>
          <w:rFonts w:ascii="Tahoma" w:hAnsi="Tahoma" w:cs="Tahoma"/>
          <w:lang w:val="el-GR"/>
        </w:rPr>
      </w:pPr>
      <w:r w:rsidRPr="00B85221">
        <w:rPr>
          <w:rFonts w:ascii="Tahoma" w:hAnsi="Tahoma" w:cs="Tahoma"/>
          <w:lang w:val="el-GR"/>
        </w:rPr>
        <w:t>Για τις επιχειρήσεις που διαθέτουν σύστημα Διαχείρισης Ιδιοκτησίας (</w:t>
      </w:r>
      <w:r w:rsidRPr="00B85221">
        <w:rPr>
          <w:rFonts w:ascii="Tahoma" w:hAnsi="Tahoma" w:cs="Tahoma"/>
          <w:lang w:val="en-US"/>
        </w:rPr>
        <w:t>PMS</w:t>
      </w:r>
      <w:r w:rsidRPr="00B85221">
        <w:rPr>
          <w:rFonts w:ascii="Tahoma" w:hAnsi="Tahoma" w:cs="Tahoma"/>
          <w:lang w:val="el-GR"/>
        </w:rPr>
        <w:t xml:space="preserve">), θα αναπτυχθεί από τον Ανάδοχο στα πλαίσια του παρόντος έργου κατάλληλο </w:t>
      </w:r>
      <w:r w:rsidRPr="00B85221">
        <w:rPr>
          <w:rFonts w:ascii="Tahoma" w:hAnsi="Tahoma" w:cs="Tahoma"/>
          <w:lang w:val="en-US"/>
        </w:rPr>
        <w:t>API</w:t>
      </w:r>
      <w:r w:rsidRPr="00B85221">
        <w:rPr>
          <w:rFonts w:ascii="Tahoma" w:hAnsi="Tahoma" w:cs="Tahoma"/>
          <w:lang w:val="el-GR"/>
        </w:rPr>
        <w:t xml:space="preserve"> το οποίο οι ιδιοκτήτες καταλυμάτων υποχρεούνται να χρησιμοποιήσουν και να καλόυν προκειμένου για την διασύνδεση και καταχώρηση των δεδομένων στο Ψηφιακό ΜΗΤΕ. </w:t>
      </w:r>
    </w:p>
    <w:p w14:paraId="5BED1BDD" w14:textId="77777777" w:rsidR="003059E1" w:rsidRDefault="003059E1" w:rsidP="003059E1">
      <w:pPr>
        <w:pStyle w:val="aff0"/>
        <w:numPr>
          <w:ilvl w:val="0"/>
          <w:numId w:val="165"/>
        </w:numPr>
        <w:spacing w:after="120"/>
        <w:rPr>
          <w:rFonts w:ascii="Tahoma" w:hAnsi="Tahoma" w:cs="Tahoma"/>
          <w:lang w:val="el-GR"/>
        </w:rPr>
      </w:pPr>
      <w:r w:rsidRPr="00B85221">
        <w:rPr>
          <w:rFonts w:ascii="Tahoma" w:hAnsi="Tahoma" w:cs="Tahoma"/>
          <w:lang w:val="el-GR"/>
        </w:rPr>
        <w:t>Για όσες επιχειρήσεις δεν διαθέτουν κάποιοιο σύστημα Διαχείρισης Ιδιοκτησίας (</w:t>
      </w:r>
      <w:r w:rsidRPr="00CB60F6">
        <w:rPr>
          <w:rFonts w:ascii="Tahoma" w:hAnsi="Tahoma" w:cs="Tahoma"/>
          <w:lang w:val="el-GR"/>
        </w:rPr>
        <w:t>PMS</w:t>
      </w:r>
      <w:r w:rsidRPr="00B85221">
        <w:rPr>
          <w:rFonts w:ascii="Tahoma" w:hAnsi="Tahoma" w:cs="Tahoma"/>
          <w:lang w:val="el-GR"/>
        </w:rPr>
        <w:t xml:space="preserve">), η καταχώρηση θα γίνεται σε κατάλληλο περιβάλλον το οποίο θα αναπτυχθεί από τον Ανάδοχο αφού έχουν αυθεντικοποιηθεί στο σύστημα μέσω του </w:t>
      </w:r>
      <w:r w:rsidRPr="00CB60F6">
        <w:rPr>
          <w:rFonts w:ascii="Tahoma" w:hAnsi="Tahoma" w:cs="Tahoma"/>
          <w:lang w:val="el-GR"/>
        </w:rPr>
        <w:t>TAXISNET</w:t>
      </w:r>
      <w:r w:rsidRPr="00B85221">
        <w:rPr>
          <w:rFonts w:ascii="Tahoma" w:hAnsi="Tahoma" w:cs="Tahoma"/>
          <w:lang w:val="el-GR"/>
        </w:rPr>
        <w:t xml:space="preserve">. </w:t>
      </w:r>
    </w:p>
    <w:p w14:paraId="6BF90A00" w14:textId="7EE27FA5" w:rsidR="002C5456" w:rsidRPr="00415FFF" w:rsidRDefault="002C5456" w:rsidP="00415FFF">
      <w:pPr>
        <w:rPr>
          <w:rFonts w:ascii="Tahoma" w:hAnsi="Tahoma" w:cs="Tahoma"/>
          <w:lang w:val="el-GR"/>
        </w:rPr>
      </w:pPr>
      <w:r>
        <w:rPr>
          <w:rFonts w:ascii="Tahoma" w:hAnsi="Tahoma" w:cs="Tahoma"/>
          <w:lang w:val="el-GR"/>
        </w:rPr>
        <w:t xml:space="preserve">Η τεχνική προσφορά των υποψηφίων αναδόχων θα πρέπει να τεκμηριώνει με επάρκει την πλήρη συμμόρφωση με τον Κανονισμό </w:t>
      </w:r>
      <w:r>
        <w:rPr>
          <w:rFonts w:ascii="Tahoma" w:hAnsi="Tahoma" w:cs="Tahoma"/>
          <w:lang w:val="en-US"/>
        </w:rPr>
        <w:t>GDPR</w:t>
      </w:r>
    </w:p>
    <w:p w14:paraId="61817AA6" w14:textId="77777777" w:rsidR="004474CD" w:rsidRPr="00AE6F48" w:rsidRDefault="004474CD" w:rsidP="00AE6F48">
      <w:pPr>
        <w:autoSpaceDE w:val="0"/>
        <w:spacing w:after="60"/>
        <w:rPr>
          <w:rFonts w:ascii="Tahoma" w:hAnsi="Tahoma" w:cs="Tahoma"/>
          <w:lang w:val="el-GR"/>
        </w:rPr>
      </w:pPr>
    </w:p>
    <w:p w14:paraId="257E73C5" w14:textId="00A1EEA3" w:rsidR="001B6C88" w:rsidRPr="00C200FF" w:rsidRDefault="00062A3E" w:rsidP="008A1019">
      <w:pPr>
        <w:pStyle w:val="2"/>
        <w:numPr>
          <w:ilvl w:val="3"/>
          <w:numId w:val="169"/>
        </w:numPr>
        <w:rPr>
          <w:rFonts w:ascii="Tahoma" w:hAnsi="Tahoma" w:cs="Tahoma"/>
          <w:caps w:val="0"/>
          <w:lang w:val="el-GR"/>
        </w:rPr>
      </w:pPr>
      <w:bookmarkStart w:id="612" w:name="_Ref103767838"/>
      <w:bookmarkStart w:id="613" w:name="_Ref103767869"/>
      <w:bookmarkStart w:id="614" w:name="_Toc138167418"/>
      <w:r w:rsidRPr="00285C18">
        <w:rPr>
          <w:rFonts w:ascii="Tahoma" w:hAnsi="Tahoma" w:cs="Tahoma"/>
          <w:caps w:val="0"/>
          <w:lang w:val="el-GR"/>
        </w:rPr>
        <w:t>Υποσύστημα</w:t>
      </w:r>
      <w:r w:rsidR="00285C18" w:rsidRPr="00285C18">
        <w:rPr>
          <w:rFonts w:ascii="Tahoma" w:hAnsi="Tahoma" w:cs="Tahoma"/>
          <w:caps w:val="0"/>
          <w:lang w:val="el-GR"/>
        </w:rPr>
        <w:t xml:space="preserve"> </w:t>
      </w:r>
      <w:r w:rsidR="00285C18" w:rsidRPr="00C200FF">
        <w:rPr>
          <w:rFonts w:ascii="Tahoma" w:hAnsi="Tahoma" w:cs="Tahoma"/>
          <w:caps w:val="0"/>
          <w:lang w:val="el-GR"/>
        </w:rPr>
        <w:t>Διεν</w:t>
      </w:r>
      <w:r w:rsidRPr="00C200FF">
        <w:rPr>
          <w:rFonts w:ascii="Tahoma" w:hAnsi="Tahoma" w:cs="Tahoma"/>
          <w:caps w:val="0"/>
          <w:lang w:val="el-GR"/>
        </w:rPr>
        <w:t>έ</w:t>
      </w:r>
      <w:r w:rsidR="00285C18" w:rsidRPr="00C200FF">
        <w:rPr>
          <w:rFonts w:ascii="Tahoma" w:hAnsi="Tahoma" w:cs="Tahoma"/>
          <w:caps w:val="0"/>
          <w:lang w:val="el-GR"/>
        </w:rPr>
        <w:t>ργειας Επιτ</w:t>
      </w:r>
      <w:r w:rsidRPr="00C200FF">
        <w:rPr>
          <w:rFonts w:ascii="Tahoma" w:hAnsi="Tahoma" w:cs="Tahoma"/>
          <w:caps w:val="0"/>
          <w:lang w:val="el-GR"/>
        </w:rPr>
        <w:t>ό</w:t>
      </w:r>
      <w:r w:rsidR="00285C18" w:rsidRPr="00C200FF">
        <w:rPr>
          <w:rFonts w:ascii="Tahoma" w:hAnsi="Tahoma" w:cs="Tahoma"/>
          <w:caps w:val="0"/>
          <w:lang w:val="el-GR"/>
        </w:rPr>
        <w:t>πιων Ελ</w:t>
      </w:r>
      <w:r w:rsidRPr="00C200FF">
        <w:rPr>
          <w:rFonts w:ascii="Tahoma" w:hAnsi="Tahoma" w:cs="Tahoma"/>
          <w:caps w:val="0"/>
          <w:lang w:val="el-GR"/>
        </w:rPr>
        <w:t>έ</w:t>
      </w:r>
      <w:r w:rsidR="00285C18" w:rsidRPr="00C200FF">
        <w:rPr>
          <w:rFonts w:ascii="Tahoma" w:hAnsi="Tahoma" w:cs="Tahoma"/>
          <w:caps w:val="0"/>
          <w:lang w:val="el-GR"/>
        </w:rPr>
        <w:t>γχων</w:t>
      </w:r>
      <w:bookmarkEnd w:id="612"/>
      <w:bookmarkEnd w:id="613"/>
      <w:bookmarkEnd w:id="614"/>
    </w:p>
    <w:p w14:paraId="27901613" w14:textId="26C9100B" w:rsidR="008E3039" w:rsidRDefault="008E3039" w:rsidP="001B04C3">
      <w:pPr>
        <w:rPr>
          <w:rFonts w:ascii="Tahoma" w:hAnsi="Tahoma" w:cs="Tahoma"/>
          <w:szCs w:val="22"/>
          <w:lang w:val="el-GR"/>
        </w:rPr>
      </w:pPr>
      <w:bookmarkStart w:id="615" w:name="_Ref68187060"/>
      <w:bookmarkStart w:id="616" w:name="_Toc71708211"/>
      <w:r w:rsidRPr="008E3039">
        <w:rPr>
          <w:rFonts w:ascii="Tahoma" w:hAnsi="Tahoma" w:cs="Tahoma"/>
          <w:szCs w:val="22"/>
          <w:lang w:val="el-GR"/>
        </w:rPr>
        <w:t xml:space="preserve">Με τη χρήση του νέου ΠΣ θα γίνει εφικτή η ηλεκτρονικοποίηση πολλών λειτουργιών του Υπουργείου Τουρισμού σε εθνικό, περιφερειακό και τοπικό επίπεδο, οι οποίες γίνονται μέχρι σήμερα </w:t>
      </w:r>
      <w:r w:rsidR="00240A4E" w:rsidRPr="008E3039">
        <w:rPr>
          <w:rFonts w:ascii="Tahoma" w:hAnsi="Tahoma" w:cs="Tahoma"/>
          <w:szCs w:val="22"/>
          <w:lang w:val="el-GR"/>
        </w:rPr>
        <w:t>χειρωνακτικά</w:t>
      </w:r>
      <w:r w:rsidRPr="008E3039">
        <w:rPr>
          <w:rFonts w:ascii="Tahoma" w:hAnsi="Tahoma" w:cs="Tahoma"/>
          <w:szCs w:val="22"/>
          <w:lang w:val="el-GR"/>
        </w:rPr>
        <w:t xml:space="preserve"> και αποκεντρωμένα καθώς τηρούνται σε τοπικές ΒΔ. Παράλληλα θα υπάρχει μείωση της γραφειοκρατίας και του διοικητικού φόρτου και προώθηση της διαφάνειας στις συναλλαγές του πολίτη και των επιχειρήσεων με το Κράτος. </w:t>
      </w:r>
    </w:p>
    <w:p w14:paraId="6E5E01C0" w14:textId="2291BACF" w:rsidR="001B04C3" w:rsidRPr="00B01E17" w:rsidRDefault="00BF770F" w:rsidP="001B04C3">
      <w:pPr>
        <w:rPr>
          <w:rFonts w:ascii="Tahoma" w:hAnsi="Tahoma" w:cs="Tahoma"/>
          <w:szCs w:val="22"/>
          <w:lang w:val="el-GR"/>
        </w:rPr>
      </w:pPr>
      <w:r w:rsidRPr="00BF770F">
        <w:rPr>
          <w:rFonts w:ascii="Tahoma" w:hAnsi="Tahoma" w:cs="Tahoma"/>
          <w:szCs w:val="22"/>
          <w:lang w:val="el-GR"/>
        </w:rPr>
        <w:t>Η</w:t>
      </w:r>
      <w:r w:rsidR="008E3039" w:rsidRPr="00B01E17">
        <w:rPr>
          <w:rFonts w:ascii="Tahoma" w:hAnsi="Tahoma" w:cs="Tahoma"/>
          <w:szCs w:val="22"/>
          <w:lang w:val="el-GR"/>
        </w:rPr>
        <w:t xml:space="preserve"> </w:t>
      </w:r>
      <w:r w:rsidR="001B04C3" w:rsidRPr="00B01E17">
        <w:rPr>
          <w:rFonts w:ascii="Tahoma" w:hAnsi="Tahoma" w:cs="Tahoma"/>
          <w:szCs w:val="22"/>
          <w:lang w:val="el-GR"/>
        </w:rPr>
        <w:t>υλοποίηση του εν λόγω Συστήματος</w:t>
      </w:r>
      <w:r w:rsidRPr="00BF770F">
        <w:rPr>
          <w:rFonts w:ascii="Tahoma" w:hAnsi="Tahoma" w:cs="Tahoma"/>
          <w:szCs w:val="22"/>
          <w:lang w:val="el-GR"/>
        </w:rPr>
        <w:t>,</w:t>
      </w:r>
      <w:r w:rsidR="001B04C3" w:rsidRPr="00B01E17">
        <w:rPr>
          <w:rFonts w:ascii="Tahoma" w:hAnsi="Tahoma" w:cs="Tahoma"/>
          <w:szCs w:val="22"/>
          <w:lang w:val="el-GR"/>
        </w:rPr>
        <w:t xml:space="preserve"> στα πλαίσια του οποίου θα γίνει και προμήθεια φορητών συσκευών</w:t>
      </w:r>
      <w:r w:rsidRPr="00BF770F">
        <w:rPr>
          <w:rFonts w:ascii="Tahoma" w:hAnsi="Tahoma" w:cs="Tahoma"/>
          <w:szCs w:val="22"/>
          <w:lang w:val="el-GR"/>
        </w:rPr>
        <w:t>,</w:t>
      </w:r>
      <w:r w:rsidR="001B04C3" w:rsidRPr="00B01E17">
        <w:rPr>
          <w:rFonts w:ascii="Tahoma" w:hAnsi="Tahoma" w:cs="Tahoma"/>
          <w:szCs w:val="22"/>
          <w:lang w:val="el-GR"/>
        </w:rPr>
        <w:t xml:space="preserve"> έχει ως στόχο  </w:t>
      </w:r>
      <w:r w:rsidR="0033159D">
        <w:rPr>
          <w:rFonts w:ascii="Tahoma" w:hAnsi="Tahoma" w:cs="Tahoma"/>
          <w:szCs w:val="22"/>
          <w:lang w:val="el-GR"/>
        </w:rPr>
        <w:t xml:space="preserve">τον σχεδιασμό </w:t>
      </w:r>
      <w:r w:rsidR="001B04C3" w:rsidRPr="00B01E17">
        <w:rPr>
          <w:rFonts w:ascii="Tahoma" w:hAnsi="Tahoma" w:cs="Tahoma"/>
          <w:szCs w:val="22"/>
          <w:lang w:val="el-GR"/>
        </w:rPr>
        <w:t>μια</w:t>
      </w:r>
      <w:r w:rsidR="0033159D">
        <w:rPr>
          <w:rFonts w:ascii="Tahoma" w:hAnsi="Tahoma" w:cs="Tahoma"/>
          <w:szCs w:val="22"/>
          <w:lang w:val="el-GR"/>
        </w:rPr>
        <w:t>ς</w:t>
      </w:r>
      <w:r w:rsidR="001B04C3" w:rsidRPr="00B01E17">
        <w:rPr>
          <w:rFonts w:ascii="Tahoma" w:hAnsi="Tahoma" w:cs="Tahoma"/>
          <w:szCs w:val="22"/>
          <w:lang w:val="el-GR"/>
        </w:rPr>
        <w:t xml:space="preserve"> σύγχρονη</w:t>
      </w:r>
      <w:r w:rsidR="0033159D">
        <w:rPr>
          <w:rFonts w:ascii="Tahoma" w:hAnsi="Tahoma" w:cs="Tahoma"/>
          <w:szCs w:val="22"/>
          <w:lang w:val="el-GR"/>
        </w:rPr>
        <w:t>ς</w:t>
      </w:r>
      <w:r w:rsidR="001B04C3" w:rsidRPr="00B01E17">
        <w:rPr>
          <w:rFonts w:ascii="Tahoma" w:hAnsi="Tahoma" w:cs="Tahoma"/>
          <w:szCs w:val="22"/>
          <w:lang w:val="el-GR"/>
        </w:rPr>
        <w:t xml:space="preserve"> απολύτως ασφαλ</w:t>
      </w:r>
      <w:r w:rsidRPr="00BF770F">
        <w:rPr>
          <w:rFonts w:ascii="Tahoma" w:hAnsi="Tahoma" w:cs="Tahoma"/>
          <w:szCs w:val="22"/>
          <w:lang w:val="el-GR"/>
        </w:rPr>
        <w:t>ού</w:t>
      </w:r>
      <w:r w:rsidR="0033159D">
        <w:rPr>
          <w:rFonts w:ascii="Tahoma" w:hAnsi="Tahoma" w:cs="Tahoma"/>
          <w:szCs w:val="22"/>
          <w:lang w:val="el-GR"/>
        </w:rPr>
        <w:t>ς</w:t>
      </w:r>
      <w:r w:rsidR="001B04C3" w:rsidRPr="00B01E17">
        <w:rPr>
          <w:rFonts w:ascii="Tahoma" w:hAnsi="Tahoma" w:cs="Tahoma"/>
          <w:szCs w:val="22"/>
          <w:lang w:val="el-GR"/>
        </w:rPr>
        <w:t xml:space="preserve"> και αυτόματη</w:t>
      </w:r>
      <w:r w:rsidR="0033159D">
        <w:rPr>
          <w:rFonts w:ascii="Tahoma" w:hAnsi="Tahoma" w:cs="Tahoma"/>
          <w:szCs w:val="22"/>
          <w:lang w:val="el-GR"/>
        </w:rPr>
        <w:t>ς</w:t>
      </w:r>
      <w:r w:rsidR="001B04C3" w:rsidRPr="00B01E17">
        <w:rPr>
          <w:rFonts w:ascii="Tahoma" w:hAnsi="Tahoma" w:cs="Tahoma"/>
          <w:szCs w:val="22"/>
          <w:lang w:val="el-GR"/>
        </w:rPr>
        <w:t xml:space="preserve"> διαδικασία</w:t>
      </w:r>
      <w:r w:rsidR="0033159D">
        <w:rPr>
          <w:rFonts w:ascii="Tahoma" w:hAnsi="Tahoma" w:cs="Tahoma"/>
          <w:szCs w:val="22"/>
          <w:lang w:val="el-GR"/>
        </w:rPr>
        <w:t>ς</w:t>
      </w:r>
      <w:r w:rsidR="001B04C3" w:rsidRPr="00B01E17">
        <w:rPr>
          <w:rFonts w:ascii="Tahoma" w:hAnsi="Tahoma" w:cs="Tahoma"/>
          <w:szCs w:val="22"/>
          <w:lang w:val="el-GR"/>
        </w:rPr>
        <w:t xml:space="preserve"> </w:t>
      </w:r>
      <w:r w:rsidR="0033159D">
        <w:rPr>
          <w:rFonts w:ascii="Tahoma" w:hAnsi="Tahoma" w:cs="Tahoma"/>
          <w:szCs w:val="22"/>
          <w:lang w:val="el-GR"/>
        </w:rPr>
        <w:t xml:space="preserve">προκειμένου να διασφαλίζεται </w:t>
      </w:r>
      <w:r w:rsidR="001B04C3" w:rsidRPr="00B01E17">
        <w:rPr>
          <w:rFonts w:ascii="Tahoma" w:hAnsi="Tahoma" w:cs="Tahoma"/>
          <w:szCs w:val="22"/>
          <w:lang w:val="el-GR"/>
        </w:rPr>
        <w:t xml:space="preserve"> στο μέγιστο βαθμό την αξιοπιστία των ελέγχων από τους αρμόδιους κατά τόπους ελεγκτές των ΠΥΤ. </w:t>
      </w:r>
    </w:p>
    <w:p w14:paraId="27760B34"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Ειδικότερα, το νέο Σύστημα έχει σαν στόχους:</w:t>
      </w:r>
    </w:p>
    <w:p w14:paraId="76988575" w14:textId="77777777" w:rsidR="001B04C3" w:rsidRPr="00B01E17" w:rsidRDefault="001B04C3" w:rsidP="008A1019">
      <w:pPr>
        <w:pStyle w:val="ListParagraph2"/>
        <w:numPr>
          <w:ilvl w:val="0"/>
          <w:numId w:val="178"/>
        </w:numPr>
        <w:spacing w:after="120"/>
        <w:rPr>
          <w:rFonts w:ascii="Tahoma" w:hAnsi="Tahoma" w:cs="Tahoma"/>
          <w:sz w:val="22"/>
          <w:szCs w:val="22"/>
          <w:lang w:val="el-GR"/>
        </w:rPr>
      </w:pPr>
      <w:r w:rsidRPr="00B01E17">
        <w:rPr>
          <w:rFonts w:ascii="Tahoma" w:hAnsi="Tahoma" w:cs="Tahoma"/>
          <w:sz w:val="22"/>
          <w:szCs w:val="22"/>
          <w:lang w:val="el-GR"/>
        </w:rPr>
        <w:t xml:space="preserve">Την χρήση αποκλειστικά και μόνο φορητών συσκευών για την διενέργεια προγραμματισμένων ή μη ελέγχων από τους ελεγκτές των ΠΥΤ στις επιχειρήσεις που θα ενταχθούν στο νέο Ηλεκτρονικό Μητρώο Τουριστικών Επιχειρήσεων </w:t>
      </w:r>
      <w:r w:rsidRPr="00B01E17">
        <w:rPr>
          <w:rFonts w:ascii="Tahoma" w:hAnsi="Tahoma" w:cs="Tahoma"/>
          <w:sz w:val="22"/>
          <w:szCs w:val="22"/>
        </w:rPr>
        <w:t>e</w:t>
      </w:r>
      <w:r w:rsidRPr="00B01E17">
        <w:rPr>
          <w:rFonts w:ascii="Tahoma" w:hAnsi="Tahoma" w:cs="Tahoma"/>
          <w:sz w:val="22"/>
          <w:szCs w:val="22"/>
          <w:lang w:val="el-GR"/>
        </w:rPr>
        <w:t>ΜΗΤΕ (υφιστάμενες και νέες).</w:t>
      </w:r>
    </w:p>
    <w:p w14:paraId="5444C2DA" w14:textId="77777777" w:rsidR="001B04C3" w:rsidRPr="00B01E17" w:rsidRDefault="001B04C3" w:rsidP="008A1019">
      <w:pPr>
        <w:pStyle w:val="ListParagraph2"/>
        <w:numPr>
          <w:ilvl w:val="0"/>
          <w:numId w:val="178"/>
        </w:numPr>
        <w:spacing w:after="120"/>
        <w:rPr>
          <w:rFonts w:ascii="Tahoma" w:hAnsi="Tahoma" w:cs="Tahoma"/>
          <w:sz w:val="22"/>
          <w:szCs w:val="22"/>
          <w:u w:val="single"/>
          <w:lang w:val="el-GR"/>
        </w:rPr>
      </w:pPr>
      <w:r w:rsidRPr="00B01E17">
        <w:rPr>
          <w:rFonts w:ascii="Tahoma" w:hAnsi="Tahoma" w:cs="Tahoma"/>
          <w:sz w:val="22"/>
          <w:szCs w:val="22"/>
          <w:lang w:val="el-GR"/>
        </w:rPr>
        <w:t>Την άμεση (</w:t>
      </w:r>
      <w:r w:rsidRPr="00B01E17">
        <w:rPr>
          <w:rFonts w:ascii="Tahoma" w:hAnsi="Tahoma" w:cs="Tahoma"/>
          <w:sz w:val="22"/>
          <w:szCs w:val="22"/>
        </w:rPr>
        <w:t>On</w:t>
      </w:r>
      <w:r w:rsidRPr="00B01E17">
        <w:rPr>
          <w:rFonts w:ascii="Tahoma" w:hAnsi="Tahoma" w:cs="Tahoma"/>
          <w:sz w:val="22"/>
          <w:szCs w:val="22"/>
          <w:lang w:val="el-GR"/>
        </w:rPr>
        <w:t>-</w:t>
      </w:r>
      <w:r w:rsidRPr="00B01E17">
        <w:rPr>
          <w:rFonts w:ascii="Tahoma" w:hAnsi="Tahoma" w:cs="Tahoma"/>
          <w:sz w:val="22"/>
          <w:szCs w:val="22"/>
        </w:rPr>
        <w:t>line</w:t>
      </w:r>
      <w:r w:rsidRPr="00B01E17">
        <w:rPr>
          <w:rFonts w:ascii="Tahoma" w:hAnsi="Tahoma" w:cs="Tahoma"/>
          <w:sz w:val="22"/>
          <w:szCs w:val="22"/>
          <w:lang w:val="el-GR"/>
        </w:rPr>
        <w:t>) αποστολή των ληφθέντων στοιχείων-πειστηρίων και της έκθεσης ολοκλήρωσης ελέγχου με τα αποτελέσματα αυτής (πχ. Χορηγήση άδειας, ανανέωση άδειας, επιβολή προστίμων) στο Κέντρο Ελέγχου που θα λειτουργεί στον Κεντρικό Κόμβο που θα φιλοξενεί το Σύστημα με χρήση είτε παρεχόμενης ασφαλούς σύνδεσης (</w:t>
      </w:r>
      <w:r w:rsidRPr="00B01E17">
        <w:rPr>
          <w:rFonts w:ascii="Tahoma" w:hAnsi="Tahoma" w:cs="Tahoma"/>
          <w:sz w:val="22"/>
          <w:szCs w:val="22"/>
        </w:rPr>
        <w:t>WiFi</w:t>
      </w:r>
      <w:r w:rsidRPr="00B01E17">
        <w:rPr>
          <w:rFonts w:ascii="Tahoma" w:hAnsi="Tahoma" w:cs="Tahoma"/>
          <w:sz w:val="22"/>
          <w:szCs w:val="22"/>
          <w:lang w:val="el-GR"/>
        </w:rPr>
        <w:t>) είτε δεδομένων της φορητής συσκευής</w:t>
      </w:r>
    </w:p>
    <w:p w14:paraId="6CF40E04" w14:textId="77777777" w:rsidR="001B04C3" w:rsidRPr="00B01E17" w:rsidRDefault="001B04C3" w:rsidP="001B04C3">
      <w:pPr>
        <w:ind w:left="720"/>
        <w:rPr>
          <w:rFonts w:ascii="Tahoma" w:hAnsi="Tahoma" w:cs="Tahoma"/>
          <w:szCs w:val="22"/>
          <w:lang w:val="el-GR"/>
        </w:rPr>
      </w:pPr>
      <w:r w:rsidRPr="00B01E17">
        <w:rPr>
          <w:rFonts w:ascii="Tahoma" w:hAnsi="Tahoma" w:cs="Tahoma"/>
          <w:szCs w:val="22"/>
          <w:u w:val="single"/>
          <w:lang w:val="el-GR"/>
        </w:rPr>
        <w:t>Σημείωση</w:t>
      </w:r>
      <w:r w:rsidRPr="00B01E17">
        <w:rPr>
          <w:rFonts w:ascii="Tahoma" w:hAnsi="Tahoma" w:cs="Tahoma"/>
          <w:szCs w:val="22"/>
          <w:lang w:val="el-GR"/>
        </w:rPr>
        <w:t xml:space="preserve">: Σε περίπτωση προσωρινής πλήρους αδυναμίας αποστολής των στοιχείων (επιχείρηση σε σημείο που δεν είναι εφικτή η σύνδεση στο Ιντερνετ), αυτά θα παραμένουν στη συσκευή και θα αποστέλλονται μόλις αποκατασταθεί η σύνδεση </w:t>
      </w:r>
    </w:p>
    <w:p w14:paraId="69CAB413" w14:textId="77777777" w:rsidR="001B04C3" w:rsidRPr="00B01E17" w:rsidRDefault="001B04C3" w:rsidP="008A1019">
      <w:pPr>
        <w:pStyle w:val="ListParagraph2"/>
        <w:numPr>
          <w:ilvl w:val="0"/>
          <w:numId w:val="178"/>
        </w:numPr>
        <w:spacing w:after="120"/>
        <w:rPr>
          <w:rFonts w:ascii="Tahoma" w:hAnsi="Tahoma" w:cs="Tahoma"/>
          <w:sz w:val="22"/>
          <w:szCs w:val="22"/>
          <w:lang w:val="el-GR"/>
        </w:rPr>
      </w:pPr>
      <w:r w:rsidRPr="00B01E17">
        <w:rPr>
          <w:rFonts w:ascii="Tahoma" w:hAnsi="Tahoma" w:cs="Tahoma"/>
          <w:sz w:val="22"/>
          <w:szCs w:val="22"/>
          <w:lang w:val="el-GR"/>
        </w:rPr>
        <w:t>Την πλήρη διαφάνεια και αδιαβλητότητα της διαδικασίας</w:t>
      </w:r>
    </w:p>
    <w:p w14:paraId="206B2A3A" w14:textId="3077975A" w:rsidR="001B04C3" w:rsidRPr="00B01E17" w:rsidRDefault="001B04C3" w:rsidP="008A1019">
      <w:pPr>
        <w:pStyle w:val="ListParagraph2"/>
        <w:numPr>
          <w:ilvl w:val="0"/>
          <w:numId w:val="178"/>
        </w:numPr>
        <w:spacing w:after="120"/>
        <w:rPr>
          <w:rFonts w:ascii="Tahoma" w:hAnsi="Tahoma" w:cs="Tahoma"/>
          <w:sz w:val="22"/>
          <w:szCs w:val="22"/>
          <w:lang w:val="el-GR"/>
        </w:rPr>
      </w:pPr>
      <w:r w:rsidRPr="00B01E17">
        <w:rPr>
          <w:rFonts w:ascii="Tahoma" w:hAnsi="Tahoma" w:cs="Tahoma"/>
          <w:sz w:val="22"/>
          <w:szCs w:val="22"/>
          <w:lang w:val="el-GR"/>
        </w:rPr>
        <w:t>Τον πλήρη έλεγχο των συσκευών από το Κέντρο Ελέγχου για την προστασία και ασφ</w:t>
      </w:r>
      <w:r w:rsidR="00C57B68">
        <w:rPr>
          <w:rFonts w:ascii="Tahoma" w:hAnsi="Tahoma" w:cs="Tahoma"/>
          <w:sz w:val="22"/>
          <w:szCs w:val="22"/>
          <w:lang w:val="el-GR"/>
        </w:rPr>
        <w:t>ά</w:t>
      </w:r>
      <w:r w:rsidRPr="00B01E17">
        <w:rPr>
          <w:rFonts w:ascii="Tahoma" w:hAnsi="Tahoma" w:cs="Tahoma"/>
          <w:sz w:val="22"/>
          <w:szCs w:val="22"/>
          <w:lang w:val="el-GR"/>
        </w:rPr>
        <w:t>λε</w:t>
      </w:r>
      <w:r w:rsidR="00C57B68">
        <w:rPr>
          <w:rFonts w:ascii="Tahoma" w:hAnsi="Tahoma" w:cs="Tahoma"/>
          <w:sz w:val="22"/>
          <w:szCs w:val="22"/>
          <w:lang w:val="el-GR"/>
        </w:rPr>
        <w:t>ι</w:t>
      </w:r>
      <w:r w:rsidRPr="00B01E17">
        <w:rPr>
          <w:rFonts w:ascii="Tahoma" w:hAnsi="Tahoma" w:cs="Tahoma"/>
          <w:sz w:val="22"/>
          <w:szCs w:val="22"/>
          <w:lang w:val="el-GR"/>
        </w:rPr>
        <w:t xml:space="preserve">α των δεδομένων </w:t>
      </w:r>
    </w:p>
    <w:p w14:paraId="4A3FA712" w14:textId="77777777" w:rsidR="001B04C3" w:rsidRPr="00B01E17" w:rsidRDefault="001B04C3" w:rsidP="008A1019">
      <w:pPr>
        <w:pStyle w:val="ListParagraph2"/>
        <w:numPr>
          <w:ilvl w:val="0"/>
          <w:numId w:val="178"/>
        </w:numPr>
        <w:spacing w:after="120"/>
        <w:rPr>
          <w:rFonts w:ascii="Tahoma" w:hAnsi="Tahoma" w:cs="Tahoma"/>
          <w:sz w:val="22"/>
          <w:szCs w:val="22"/>
          <w:lang w:val="el-GR"/>
        </w:rPr>
      </w:pPr>
      <w:r w:rsidRPr="00B01E17">
        <w:rPr>
          <w:rFonts w:ascii="Tahoma" w:hAnsi="Tahoma" w:cs="Tahoma"/>
          <w:sz w:val="22"/>
          <w:szCs w:val="22"/>
          <w:lang w:val="el-GR"/>
        </w:rPr>
        <w:t>Την άμεση και εύκολη αναζήτηση ιστορικών στοιχείων ελέγχων μιας επιχείρησης</w:t>
      </w:r>
    </w:p>
    <w:p w14:paraId="06F939A1" w14:textId="216BE926" w:rsidR="001B04C3" w:rsidRDefault="001B04C3" w:rsidP="008A1019">
      <w:pPr>
        <w:pStyle w:val="ListParagraph2"/>
        <w:numPr>
          <w:ilvl w:val="0"/>
          <w:numId w:val="178"/>
        </w:numPr>
        <w:spacing w:after="120"/>
        <w:rPr>
          <w:rFonts w:ascii="Tahoma" w:hAnsi="Tahoma" w:cs="Tahoma"/>
          <w:sz w:val="22"/>
          <w:szCs w:val="22"/>
          <w:lang w:val="el-GR"/>
        </w:rPr>
      </w:pPr>
      <w:r w:rsidRPr="00B01E17">
        <w:rPr>
          <w:rFonts w:ascii="Tahoma" w:hAnsi="Tahoma" w:cs="Tahoma"/>
          <w:sz w:val="22"/>
          <w:szCs w:val="22"/>
          <w:lang w:val="el-GR"/>
        </w:rPr>
        <w:t>Την δημιουργία επιτελικών αναφορών με συγκεντρωτικά στοιχεία ελέγχων με πολλαπλά κριτήρια</w:t>
      </w:r>
    </w:p>
    <w:p w14:paraId="43DC13B9" w14:textId="764F0555" w:rsidR="00A44B26" w:rsidRPr="00B01E17" w:rsidRDefault="00A44B26" w:rsidP="008A1019">
      <w:pPr>
        <w:pStyle w:val="ListParagraph2"/>
        <w:numPr>
          <w:ilvl w:val="0"/>
          <w:numId w:val="178"/>
        </w:numPr>
        <w:spacing w:after="120"/>
        <w:rPr>
          <w:rFonts w:ascii="Tahoma" w:hAnsi="Tahoma" w:cs="Tahoma"/>
          <w:sz w:val="22"/>
          <w:szCs w:val="22"/>
          <w:lang w:val="el-GR"/>
        </w:rPr>
      </w:pPr>
      <w:r>
        <w:rPr>
          <w:rFonts w:ascii="Tahoma" w:hAnsi="Tahoma" w:cs="Tahoma"/>
          <w:sz w:val="22"/>
          <w:szCs w:val="22"/>
          <w:lang w:val="el-GR"/>
        </w:rPr>
        <w:t xml:space="preserve">Την διασφάλιση πρόσβασης στο υποσύστημα και στην Κεντρική Υπηρεσία. </w:t>
      </w:r>
    </w:p>
    <w:p w14:paraId="70030DC0" w14:textId="4350A0D2"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Για την επίτευξη των ανωτέρω στόχων το Σύστημα Διενέργειας Επιτόπιων Ελέγχων θα αποτελείται από τα κάτωθι επιμέρους υποσυστήματα-εφαρμογές: </w:t>
      </w:r>
    </w:p>
    <w:p w14:paraId="40337E94" w14:textId="77777777" w:rsidR="001B04C3" w:rsidRPr="00B01E17" w:rsidRDefault="001B04C3" w:rsidP="008A1019">
      <w:pPr>
        <w:pStyle w:val="ListParagraph2"/>
        <w:numPr>
          <w:ilvl w:val="0"/>
          <w:numId w:val="179"/>
        </w:numPr>
        <w:rPr>
          <w:rFonts w:ascii="Tahoma" w:hAnsi="Tahoma" w:cs="Tahoma"/>
          <w:sz w:val="22"/>
          <w:szCs w:val="22"/>
          <w:lang w:val="el-GR"/>
        </w:rPr>
      </w:pPr>
      <w:r w:rsidRPr="00B01E17">
        <w:rPr>
          <w:rFonts w:ascii="Tahoma" w:hAnsi="Tahoma" w:cs="Tahoma"/>
          <w:sz w:val="22"/>
          <w:szCs w:val="22"/>
          <w:lang w:val="el-GR"/>
        </w:rPr>
        <w:t xml:space="preserve">Εφαρμογή επιτόπιων ελέγχων και απογραφής </w:t>
      </w:r>
    </w:p>
    <w:p w14:paraId="128BC91D" w14:textId="77777777" w:rsidR="001B04C3" w:rsidRPr="00B01E17" w:rsidRDefault="001B04C3" w:rsidP="008A1019">
      <w:pPr>
        <w:pStyle w:val="ListParagraph2"/>
        <w:numPr>
          <w:ilvl w:val="0"/>
          <w:numId w:val="179"/>
        </w:numPr>
        <w:rPr>
          <w:rFonts w:ascii="Tahoma" w:hAnsi="Tahoma" w:cs="Tahoma"/>
          <w:sz w:val="22"/>
          <w:szCs w:val="22"/>
          <w:lang w:val="el-GR"/>
        </w:rPr>
      </w:pPr>
      <w:r w:rsidRPr="00B01E17">
        <w:rPr>
          <w:rFonts w:ascii="Tahoma" w:hAnsi="Tahoma" w:cs="Tahoma"/>
          <w:sz w:val="22"/>
          <w:szCs w:val="22"/>
          <w:lang w:val="el-GR"/>
        </w:rPr>
        <w:t xml:space="preserve">Υποσύστημα Ασφαλούς Ομαδικής και Ατομικής Επικοινωνίας </w:t>
      </w:r>
    </w:p>
    <w:p w14:paraId="17AF0CBE" w14:textId="77777777" w:rsidR="001B04C3" w:rsidRPr="00B01E17" w:rsidRDefault="001B04C3" w:rsidP="008A1019">
      <w:pPr>
        <w:pStyle w:val="ListParagraph2"/>
        <w:numPr>
          <w:ilvl w:val="0"/>
          <w:numId w:val="179"/>
        </w:numPr>
        <w:rPr>
          <w:rFonts w:ascii="Tahoma" w:hAnsi="Tahoma" w:cs="Tahoma"/>
          <w:sz w:val="22"/>
          <w:szCs w:val="22"/>
          <w:lang w:val="el-GR"/>
        </w:rPr>
      </w:pPr>
      <w:r w:rsidRPr="00B01E17">
        <w:rPr>
          <w:rFonts w:ascii="Tahoma" w:hAnsi="Tahoma" w:cs="Tahoma"/>
          <w:sz w:val="22"/>
          <w:szCs w:val="22"/>
          <w:lang w:val="el-GR"/>
        </w:rPr>
        <w:t>Υποσύστημα Διαχείρισης Φορητών Συσκευών</w:t>
      </w:r>
    </w:p>
    <w:p w14:paraId="31889922" w14:textId="77777777" w:rsidR="001B04C3" w:rsidRPr="00B01E17" w:rsidRDefault="001B04C3" w:rsidP="008A1019">
      <w:pPr>
        <w:pStyle w:val="ListParagraph2"/>
        <w:numPr>
          <w:ilvl w:val="0"/>
          <w:numId w:val="179"/>
        </w:numPr>
        <w:rPr>
          <w:rFonts w:ascii="Tahoma" w:hAnsi="Tahoma" w:cs="Tahoma"/>
          <w:sz w:val="22"/>
          <w:szCs w:val="22"/>
          <w:lang w:val="el-GR"/>
        </w:rPr>
      </w:pPr>
      <w:r w:rsidRPr="00B01E17">
        <w:rPr>
          <w:rFonts w:ascii="Tahoma" w:hAnsi="Tahoma" w:cs="Tahoma"/>
          <w:sz w:val="22"/>
          <w:szCs w:val="22"/>
          <w:lang w:val="el-GR"/>
        </w:rPr>
        <w:t>Φορητές Συσκευές (</w:t>
      </w:r>
      <w:r w:rsidRPr="00B01E17">
        <w:rPr>
          <w:rFonts w:ascii="Tahoma" w:hAnsi="Tahoma" w:cs="Tahoma"/>
          <w:sz w:val="22"/>
          <w:szCs w:val="22"/>
        </w:rPr>
        <w:t>Tablets</w:t>
      </w:r>
      <w:r w:rsidRPr="00B01E17">
        <w:rPr>
          <w:rFonts w:ascii="Tahoma" w:hAnsi="Tahoma" w:cs="Tahoma"/>
          <w:sz w:val="22"/>
          <w:szCs w:val="22"/>
          <w:lang w:val="el-GR"/>
        </w:rPr>
        <w:t>)</w:t>
      </w:r>
    </w:p>
    <w:p w14:paraId="60678B76" w14:textId="034E1E86" w:rsidR="001B04C3" w:rsidRPr="00C200FF" w:rsidRDefault="00DA3B3D" w:rsidP="008A1019">
      <w:pPr>
        <w:pStyle w:val="2"/>
        <w:numPr>
          <w:ilvl w:val="4"/>
          <w:numId w:val="169"/>
        </w:numPr>
        <w:rPr>
          <w:rFonts w:ascii="Tahoma" w:hAnsi="Tahoma" w:cs="Tahoma"/>
          <w:lang w:val="el-GR"/>
        </w:rPr>
      </w:pPr>
      <w:bookmarkStart w:id="617" w:name="_Toc138167419"/>
      <w:bookmarkStart w:id="618" w:name="_Toc65769385"/>
      <w:bookmarkStart w:id="619" w:name="_Ref65830777"/>
      <w:r w:rsidRPr="00DA3B3D">
        <w:rPr>
          <w:rFonts w:ascii="Tahoma" w:hAnsi="Tahoma" w:cs="Tahoma"/>
          <w:caps w:val="0"/>
          <w:lang w:val="el-GR"/>
        </w:rPr>
        <w:t>Υποσύστημα Διαχείρισης Επιτόπιων Ελέγχων και Απογραφής</w:t>
      </w:r>
      <w:bookmarkEnd w:id="617"/>
      <w:r w:rsidRPr="00DA3B3D" w:rsidDel="00DA3B3D">
        <w:rPr>
          <w:rFonts w:ascii="Tahoma" w:hAnsi="Tahoma" w:cs="Tahoma"/>
          <w:caps w:val="0"/>
          <w:lang w:val="el-GR"/>
        </w:rPr>
        <w:t xml:space="preserve"> </w:t>
      </w:r>
      <w:bookmarkEnd w:id="618"/>
      <w:bookmarkEnd w:id="619"/>
    </w:p>
    <w:p w14:paraId="7F5E0D19"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Για την υποστήριξη των επιτόπιων ελέγχων από τις υπηρεσίες του Υπουργείου θα αναπτυχθεί ειδική εφαρμογή η οποία θα ενσωματώνει όλα τα απαραίτητα στοιχεία και πρωτόκολλα ελέγχου η οποία θα λειτουργεί σε φορητές συσκευές (tablets, laptops) των κατά τόπους ελεγκτών προς επιτόπια καταγραφή – απογραφή ευρημάτων. </w:t>
      </w:r>
    </w:p>
    <w:p w14:paraId="5629731D"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Πέρα από τη βασική λειτουργικότητα που θα περιλαμβάνει, θα πρέπει να διασφαλίζεται η ακεραιότητα των δεδομένων και η αποφυγή εισαγωγής ή επεξεργασίας τους από μη εξουσιοδοτημένους χρήστες. Για αυτό το λόγο θα παρέχει πολύ αναλυτικό auditing μηχανισμό, όπου θα καταγράφονται αναλυτικά όλες οι ενέργειες του χρήστη.</w:t>
      </w:r>
    </w:p>
    <w:p w14:paraId="0F320345"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Η βασική λειτουργικότητα της εφαρμογής θα είναι:</w:t>
      </w:r>
    </w:p>
    <w:p w14:paraId="0CB4187B" w14:textId="77777777" w:rsidR="001B04C3" w:rsidRPr="00B01E17" w:rsidRDefault="001B04C3" w:rsidP="008A1019">
      <w:pPr>
        <w:numPr>
          <w:ilvl w:val="0"/>
          <w:numId w:val="180"/>
        </w:numPr>
        <w:rPr>
          <w:rFonts w:ascii="Tahoma" w:hAnsi="Tahoma" w:cs="Tahoma"/>
          <w:szCs w:val="22"/>
          <w:lang w:val="el-GR"/>
        </w:rPr>
      </w:pPr>
      <w:r w:rsidRPr="00B01E17">
        <w:rPr>
          <w:rFonts w:ascii="Tahoma" w:hAnsi="Tahoma" w:cs="Tahoma"/>
          <w:szCs w:val="22"/>
          <w:lang w:val="el-GR"/>
        </w:rPr>
        <w:t>Αναζήτηση επιχείρησης</w:t>
      </w:r>
    </w:p>
    <w:p w14:paraId="741BD2D0" w14:textId="77777777" w:rsidR="001B04C3" w:rsidRPr="00B01E17" w:rsidRDefault="001B04C3" w:rsidP="008A1019">
      <w:pPr>
        <w:numPr>
          <w:ilvl w:val="0"/>
          <w:numId w:val="180"/>
        </w:numPr>
        <w:rPr>
          <w:rFonts w:ascii="Tahoma" w:hAnsi="Tahoma" w:cs="Tahoma"/>
          <w:szCs w:val="22"/>
          <w:lang w:val="el-GR"/>
        </w:rPr>
      </w:pPr>
      <w:r w:rsidRPr="00B01E17">
        <w:rPr>
          <w:rFonts w:ascii="Tahoma" w:hAnsi="Tahoma" w:cs="Tahoma"/>
          <w:szCs w:val="22"/>
          <w:lang w:val="el-GR"/>
        </w:rPr>
        <w:t>Προβολή του αρχείου της στο eΜΗΤΕ (πλήρες ιστορικό)</w:t>
      </w:r>
    </w:p>
    <w:p w14:paraId="6A73753D" w14:textId="77777777" w:rsidR="001B04C3" w:rsidRPr="00B01E17" w:rsidRDefault="001B04C3" w:rsidP="008A1019">
      <w:pPr>
        <w:numPr>
          <w:ilvl w:val="0"/>
          <w:numId w:val="180"/>
        </w:numPr>
        <w:rPr>
          <w:rFonts w:ascii="Tahoma" w:hAnsi="Tahoma" w:cs="Tahoma"/>
          <w:szCs w:val="22"/>
          <w:lang w:val="el-GR"/>
        </w:rPr>
      </w:pPr>
      <w:r w:rsidRPr="00B01E17">
        <w:rPr>
          <w:rFonts w:ascii="Tahoma" w:hAnsi="Tahoma" w:cs="Tahoma"/>
          <w:szCs w:val="22"/>
          <w:lang w:val="el-GR"/>
        </w:rPr>
        <w:t>Καταχώριση αποτελέσματος ελέγχου</w:t>
      </w:r>
    </w:p>
    <w:p w14:paraId="6A6592C7" w14:textId="77777777" w:rsidR="001B04C3" w:rsidRPr="00B01E17" w:rsidRDefault="001B04C3" w:rsidP="008A1019">
      <w:pPr>
        <w:numPr>
          <w:ilvl w:val="0"/>
          <w:numId w:val="180"/>
        </w:numPr>
        <w:rPr>
          <w:rFonts w:ascii="Tahoma" w:hAnsi="Tahoma" w:cs="Tahoma"/>
          <w:szCs w:val="22"/>
          <w:lang w:val="el-GR"/>
        </w:rPr>
      </w:pPr>
      <w:r w:rsidRPr="00B01E17">
        <w:rPr>
          <w:rFonts w:ascii="Tahoma" w:hAnsi="Tahoma" w:cs="Tahoma"/>
          <w:szCs w:val="22"/>
          <w:lang w:val="el-GR"/>
        </w:rPr>
        <w:t>Καταχώριση στοιχείων απογραφής</w:t>
      </w:r>
    </w:p>
    <w:p w14:paraId="55BCD287" w14:textId="18BC1178" w:rsidR="001B04C3" w:rsidRPr="00C200FF" w:rsidRDefault="001B04C3" w:rsidP="008A1019">
      <w:pPr>
        <w:pStyle w:val="2"/>
        <w:numPr>
          <w:ilvl w:val="4"/>
          <w:numId w:val="169"/>
        </w:numPr>
        <w:rPr>
          <w:rFonts w:ascii="Tahoma" w:hAnsi="Tahoma" w:cs="Tahoma"/>
          <w:lang w:val="el-GR"/>
        </w:rPr>
      </w:pPr>
      <w:bookmarkStart w:id="620" w:name="_Toc65769386"/>
      <w:bookmarkStart w:id="621" w:name="_Ref65831000"/>
      <w:bookmarkStart w:id="622" w:name="_Toc138167420"/>
      <w:r w:rsidRPr="00C200FF">
        <w:rPr>
          <w:rFonts w:ascii="Tahoma" w:hAnsi="Tahoma" w:cs="Tahoma"/>
          <w:caps w:val="0"/>
          <w:lang w:val="el-GR"/>
        </w:rPr>
        <w:t>Υποσύστημα Ασφαλούς Ομαδικής και Ατομικής Επικοινωνίας</w:t>
      </w:r>
      <w:bookmarkEnd w:id="620"/>
      <w:bookmarkEnd w:id="621"/>
      <w:bookmarkEnd w:id="622"/>
    </w:p>
    <w:p w14:paraId="47E57702"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Το εν λόγω Υποσύστημα, το οποίο θα μεγιστοποιήσει σε αποτελεσματικότητα και θα θωρακίσει από πλευράς ασφάλειας και ακεραιότητας επικοινωνιών των επιχειρησιακών ομάδων, θα πρέπει να παρέχει δυνατότητες ομαδικής και ατομικής επικοινωνίας σε φωνή και δεδομένα και να αποτελείται από την δημιουργία εικονικού οικοσυστήματος στην υποδομή του </w:t>
      </w:r>
      <w:r w:rsidRPr="00B01E17">
        <w:rPr>
          <w:rFonts w:ascii="Tahoma" w:hAnsi="Tahoma" w:cs="Tahoma"/>
          <w:szCs w:val="22"/>
        </w:rPr>
        <w:t>G</w:t>
      </w:r>
      <w:r w:rsidRPr="00B01E17">
        <w:rPr>
          <w:rFonts w:ascii="Tahoma" w:hAnsi="Tahoma" w:cs="Tahoma"/>
          <w:szCs w:val="22"/>
          <w:lang w:val="el-GR"/>
        </w:rPr>
        <w:t>-</w:t>
      </w:r>
      <w:r w:rsidRPr="00B01E17">
        <w:rPr>
          <w:rFonts w:ascii="Tahoma" w:hAnsi="Tahoma" w:cs="Tahoma"/>
          <w:szCs w:val="22"/>
        </w:rPr>
        <w:t>Cloud</w:t>
      </w:r>
      <w:r w:rsidRPr="00B01E17">
        <w:rPr>
          <w:rFonts w:ascii="Tahoma" w:hAnsi="Tahoma" w:cs="Tahoma"/>
          <w:szCs w:val="22"/>
          <w:lang w:val="el-GR"/>
        </w:rPr>
        <w:t>, τις φορητές συσκευές (</w:t>
      </w:r>
      <w:r w:rsidRPr="00B01E17">
        <w:rPr>
          <w:rFonts w:ascii="Tahoma" w:hAnsi="Tahoma" w:cs="Tahoma"/>
          <w:szCs w:val="22"/>
        </w:rPr>
        <w:t>Tablets</w:t>
      </w:r>
      <w:r w:rsidRPr="00B01E17">
        <w:rPr>
          <w:rFonts w:ascii="Tahoma" w:hAnsi="Tahoma" w:cs="Tahoma"/>
          <w:szCs w:val="22"/>
          <w:lang w:val="el-GR"/>
        </w:rPr>
        <w:t xml:space="preserve">) και την θέση Κέντρου Ελέγχου. </w:t>
      </w:r>
    </w:p>
    <w:p w14:paraId="49136C21"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Θα χρησιμοποιηθούν νέες σύγχρονες φορητές συσκευές (</w:t>
      </w:r>
      <w:r w:rsidRPr="00B01E17">
        <w:rPr>
          <w:rFonts w:ascii="Tahoma" w:hAnsi="Tahoma" w:cs="Tahoma"/>
          <w:szCs w:val="22"/>
        </w:rPr>
        <w:t>Tablets</w:t>
      </w:r>
      <w:r w:rsidRPr="00B01E17">
        <w:rPr>
          <w:rFonts w:ascii="Tahoma" w:hAnsi="Tahoma" w:cs="Tahoma"/>
          <w:szCs w:val="22"/>
          <w:lang w:val="el-GR"/>
        </w:rPr>
        <w:t>) για την υποβοήθηση και διευκόλυνση των ελέγχων, ειδικά σε εξωτερικούς πολύ φωτεινούς χώρους.</w:t>
      </w:r>
    </w:p>
    <w:p w14:paraId="0928171E"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Όλα τα προσφερόμενα προϊόντα θα φέρουν τις προβλεπόμενες πιστοποιήσεις ενέργειας που προβλέπουν οι Ευρωπαϊκές Οδηγίες.</w:t>
      </w:r>
      <w:r w:rsidRPr="00B01E17">
        <w:rPr>
          <w:rFonts w:ascii="Tahoma" w:hAnsi="Tahoma" w:cs="Tahoma"/>
          <w:szCs w:val="22"/>
          <w:lang w:val="el-GR"/>
        </w:rPr>
        <w:tab/>
      </w:r>
    </w:p>
    <w:p w14:paraId="620B874E" w14:textId="77777777" w:rsidR="001B04C3" w:rsidRPr="00B01E17" w:rsidRDefault="001B04C3" w:rsidP="001B04C3">
      <w:pPr>
        <w:rPr>
          <w:rFonts w:ascii="Tahoma" w:hAnsi="Tahoma" w:cs="Tahoma"/>
          <w:szCs w:val="22"/>
          <w:lang w:val="el-GR"/>
        </w:rPr>
      </w:pPr>
      <w:r w:rsidRPr="00B01E17">
        <w:rPr>
          <w:rFonts w:ascii="Tahoma" w:hAnsi="Tahoma" w:cs="Tahoma"/>
          <w:szCs w:val="22"/>
        </w:rPr>
        <w:t>To</w:t>
      </w:r>
      <w:r w:rsidRPr="00B01E17">
        <w:rPr>
          <w:rFonts w:ascii="Tahoma" w:hAnsi="Tahoma" w:cs="Tahoma"/>
          <w:szCs w:val="22"/>
          <w:lang w:val="el-GR"/>
        </w:rPr>
        <w:t xml:space="preserve"> προσφερόμενο σύστημα θα λειτουργεί αυτόνομα και δεν θα δημιουργεί προβλήματα διαλειτουργικότητας με την υπάρχουσα δομή της Υπηρεσίας.</w:t>
      </w:r>
      <w:r w:rsidRPr="00B01E17">
        <w:rPr>
          <w:rFonts w:ascii="Tahoma" w:hAnsi="Tahoma" w:cs="Tahoma"/>
          <w:szCs w:val="22"/>
          <w:lang w:val="el-GR"/>
        </w:rPr>
        <w:tab/>
      </w:r>
    </w:p>
    <w:p w14:paraId="6F529805"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Όλα τα προσφερόμενα υλικά θα είναι δεκτικά αναβαθμίσεων των λογισμικών ομαδικής επικοινωνίας και ασφαλείας χωρίς ανάγκη αναβάθμισης των υλικών για τουλάχιστον (5) πέντε έτη.</w:t>
      </w:r>
    </w:p>
    <w:p w14:paraId="4E9EEC1B" w14:textId="77777777" w:rsidR="001B04C3" w:rsidRPr="00B01E17" w:rsidRDefault="001B04C3" w:rsidP="001B04C3">
      <w:pPr>
        <w:spacing w:before="240"/>
        <w:rPr>
          <w:rFonts w:ascii="Tahoma" w:hAnsi="Tahoma" w:cs="Tahoma"/>
          <w:szCs w:val="22"/>
          <w:lang w:val="el-GR"/>
        </w:rPr>
      </w:pPr>
      <w:r w:rsidRPr="00B01E17">
        <w:rPr>
          <w:rFonts w:ascii="Tahoma" w:hAnsi="Tahoma" w:cs="Tahoma"/>
          <w:b/>
          <w:bCs/>
          <w:szCs w:val="22"/>
          <w:lang w:val="el-GR"/>
        </w:rPr>
        <w:t>ΛΕΙΤΟΥΡΓΙΚΕΣ ΑΠΑΙΤΗΣΕΙΣ - ΑΡΧΙΤΕΚΤΟΝΙΚΗ</w:t>
      </w:r>
      <w:r w:rsidRPr="00B01E17">
        <w:rPr>
          <w:rFonts w:ascii="Tahoma" w:hAnsi="Tahoma" w:cs="Tahoma"/>
          <w:b/>
          <w:bCs/>
          <w:szCs w:val="22"/>
          <w:lang w:val="el-GR"/>
        </w:rPr>
        <w:tab/>
      </w:r>
      <w:r w:rsidRPr="00B01E17">
        <w:rPr>
          <w:rFonts w:ascii="Tahoma" w:hAnsi="Tahoma" w:cs="Tahoma"/>
          <w:b/>
          <w:bCs/>
          <w:szCs w:val="22"/>
          <w:lang w:val="el-GR"/>
        </w:rPr>
        <w:tab/>
      </w:r>
      <w:r w:rsidRPr="00B01E17">
        <w:rPr>
          <w:rFonts w:ascii="Tahoma" w:hAnsi="Tahoma" w:cs="Tahoma"/>
          <w:b/>
          <w:bCs/>
          <w:szCs w:val="22"/>
          <w:lang w:val="el-GR"/>
        </w:rPr>
        <w:tab/>
      </w:r>
    </w:p>
    <w:p w14:paraId="41D49E0D" w14:textId="35101007" w:rsidR="001B04C3" w:rsidRPr="00B01E17" w:rsidRDefault="001B04C3" w:rsidP="001B04C3">
      <w:pPr>
        <w:rPr>
          <w:rFonts w:ascii="Tahoma" w:hAnsi="Tahoma" w:cs="Tahoma"/>
          <w:szCs w:val="22"/>
          <w:lang w:val="el-GR"/>
        </w:rPr>
      </w:pPr>
      <w:r w:rsidRPr="00B01E17">
        <w:rPr>
          <w:rFonts w:ascii="Tahoma" w:hAnsi="Tahoma" w:cs="Tahoma"/>
          <w:szCs w:val="22"/>
          <w:lang w:val="el-GR"/>
        </w:rPr>
        <w:t>Το προσφερόμενο σύστημα θα βασίζεται στη χρήση των υπό προμήθεια φορητών συσκευών (</w:t>
      </w:r>
      <w:r w:rsidRPr="00B01E17">
        <w:rPr>
          <w:rFonts w:ascii="Tahoma" w:hAnsi="Tahoma" w:cs="Tahoma"/>
          <w:szCs w:val="22"/>
        </w:rPr>
        <w:t>tablets</w:t>
      </w:r>
      <w:r w:rsidRPr="00B01E17">
        <w:rPr>
          <w:rFonts w:ascii="Tahoma" w:hAnsi="Tahoma" w:cs="Tahoma"/>
          <w:szCs w:val="22"/>
          <w:lang w:val="el-GR"/>
        </w:rPr>
        <w:t xml:space="preserve">) για επικοινωνία μέσω δικτύου κινητής τηλεφωνίας (κλειστό ή ανοικτό </w:t>
      </w:r>
      <w:r w:rsidRPr="00B01E17">
        <w:rPr>
          <w:rFonts w:ascii="Tahoma" w:hAnsi="Tahoma" w:cs="Tahoma"/>
          <w:szCs w:val="22"/>
        </w:rPr>
        <w:t>APN</w:t>
      </w:r>
      <w:r w:rsidRPr="00B01E17">
        <w:rPr>
          <w:rFonts w:ascii="Tahoma" w:hAnsi="Tahoma" w:cs="Tahoma"/>
          <w:szCs w:val="22"/>
          <w:lang w:val="el-GR"/>
        </w:rPr>
        <w:t xml:space="preserve">, που θα διατεθεί </w:t>
      </w:r>
      <w:r w:rsidR="00EF4EC3">
        <w:rPr>
          <w:rFonts w:ascii="Tahoma" w:hAnsi="Tahoma" w:cs="Tahoma"/>
          <w:szCs w:val="22"/>
          <w:lang w:val="el-GR"/>
        </w:rPr>
        <w:t xml:space="preserve">στον Ανάδοχο </w:t>
      </w:r>
      <w:r w:rsidRPr="00B01E17">
        <w:rPr>
          <w:rFonts w:ascii="Tahoma" w:hAnsi="Tahoma" w:cs="Tahoma"/>
          <w:szCs w:val="22"/>
          <w:lang w:val="el-GR"/>
        </w:rPr>
        <w:t xml:space="preserve">από </w:t>
      </w:r>
      <w:r w:rsidR="00EF4EC3">
        <w:rPr>
          <w:rFonts w:ascii="Tahoma" w:hAnsi="Tahoma" w:cs="Tahoma"/>
          <w:szCs w:val="22"/>
          <w:lang w:val="el-GR"/>
        </w:rPr>
        <w:t>την Αναθέτουσα Αρχή</w:t>
      </w:r>
      <w:r w:rsidRPr="00B01E17">
        <w:rPr>
          <w:rFonts w:ascii="Tahoma" w:hAnsi="Tahoma" w:cs="Tahoma"/>
          <w:szCs w:val="22"/>
          <w:lang w:val="el-GR"/>
        </w:rPr>
        <w:t xml:space="preserve">). Ο Ανάδοχος του έργου είναι υποχρεωμένος να προμηθεύσει τις προβλεπόμενες κάρτες </w:t>
      </w:r>
      <w:r w:rsidRPr="00B01E17">
        <w:rPr>
          <w:rFonts w:ascii="Tahoma" w:hAnsi="Tahoma" w:cs="Tahoma"/>
          <w:szCs w:val="22"/>
        </w:rPr>
        <w:t>SIM</w:t>
      </w:r>
      <w:r w:rsidRPr="00B01E17">
        <w:rPr>
          <w:rFonts w:ascii="Tahoma" w:hAnsi="Tahoma" w:cs="Tahoma"/>
          <w:szCs w:val="22"/>
          <w:lang w:val="el-GR"/>
        </w:rPr>
        <w:t xml:space="preserve"> για τις φορητές συσκευές και να αναλάβει το μηνιαίο κόστος παροχής υπηρεσιών αερόχρονου δεδομένων χωρητικότητας τουλάχιστον 5</w:t>
      </w:r>
      <w:r w:rsidRPr="00B01E17">
        <w:rPr>
          <w:rFonts w:ascii="Tahoma" w:hAnsi="Tahoma" w:cs="Tahoma"/>
          <w:szCs w:val="22"/>
        </w:rPr>
        <w:t>Gb</w:t>
      </w:r>
      <w:r w:rsidRPr="00B01E17">
        <w:rPr>
          <w:rFonts w:ascii="Tahoma" w:hAnsi="Tahoma" w:cs="Tahoma"/>
          <w:szCs w:val="22"/>
          <w:lang w:val="el-GR"/>
        </w:rPr>
        <w:t xml:space="preserve"> / μήνα. Η υπηρεσία αυτή θα διαρκέσει έως και το πέρας της εγγύησης καλής λειτουργίας του έργου.</w:t>
      </w:r>
    </w:p>
    <w:p w14:paraId="14C03530"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Μέσω του Κέντρου Ελέγχου που θα είναι εγκατεστημένο στην αρμόδια υπηρεσία του Υπουργείου και θα υπάγεται στη Δνση Ποιοτικών Προτύπων, θα γίνεται η διαχείριση των ομάδων και των επικοινωνιών των φορητών συσκευών.</w:t>
      </w:r>
      <w:r w:rsidRPr="00B01E17">
        <w:rPr>
          <w:rFonts w:ascii="Tahoma" w:hAnsi="Tahoma" w:cs="Tahoma"/>
          <w:szCs w:val="22"/>
          <w:lang w:val="el-GR"/>
        </w:rPr>
        <w:tab/>
      </w:r>
    </w:p>
    <w:p w14:paraId="2CC52B76"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Η επικοινωνία μεταξύ των σταθμών του συστήματος θα πρέπει να μπορεί να είναι τόσο ατομική όσο και ομαδική, κάνοντας χρήση των δεδομένων της κάρτας </w:t>
      </w:r>
      <w:r w:rsidRPr="00B01E17">
        <w:rPr>
          <w:rFonts w:ascii="Tahoma" w:hAnsi="Tahoma" w:cs="Tahoma"/>
          <w:szCs w:val="22"/>
        </w:rPr>
        <w:t>SIM</w:t>
      </w:r>
      <w:r w:rsidRPr="00B01E17">
        <w:rPr>
          <w:rFonts w:ascii="Tahoma" w:hAnsi="Tahoma" w:cs="Tahoma"/>
          <w:szCs w:val="22"/>
          <w:lang w:val="el-GR"/>
        </w:rPr>
        <w:t xml:space="preserve"> κινητής τηλεφωνίας, με δυνατότητα λειτουργίας “</w:t>
      </w:r>
      <w:r w:rsidRPr="00B01E17">
        <w:rPr>
          <w:rFonts w:ascii="Tahoma" w:hAnsi="Tahoma" w:cs="Tahoma"/>
          <w:szCs w:val="22"/>
        </w:rPr>
        <w:t>Push</w:t>
      </w:r>
      <w:r w:rsidRPr="00B01E17">
        <w:rPr>
          <w:rFonts w:ascii="Tahoma" w:hAnsi="Tahoma" w:cs="Tahoma"/>
          <w:szCs w:val="22"/>
          <w:lang w:val="el-GR"/>
        </w:rPr>
        <w:t xml:space="preserve"> </w:t>
      </w:r>
      <w:r w:rsidRPr="00B01E17">
        <w:rPr>
          <w:rFonts w:ascii="Tahoma" w:hAnsi="Tahoma" w:cs="Tahoma"/>
          <w:szCs w:val="22"/>
        </w:rPr>
        <w:t>To</w:t>
      </w:r>
      <w:r w:rsidRPr="00B01E17">
        <w:rPr>
          <w:rFonts w:ascii="Tahoma" w:hAnsi="Tahoma" w:cs="Tahoma"/>
          <w:szCs w:val="22"/>
          <w:lang w:val="el-GR"/>
        </w:rPr>
        <w:t xml:space="preserve"> </w:t>
      </w:r>
      <w:r w:rsidRPr="00B01E17">
        <w:rPr>
          <w:rFonts w:ascii="Tahoma" w:hAnsi="Tahoma" w:cs="Tahoma"/>
          <w:szCs w:val="22"/>
        </w:rPr>
        <w:t>Talk</w:t>
      </w:r>
      <w:r w:rsidRPr="00B01E17">
        <w:rPr>
          <w:rFonts w:ascii="Tahoma" w:hAnsi="Tahoma" w:cs="Tahoma"/>
          <w:szCs w:val="22"/>
          <w:lang w:val="el-GR"/>
        </w:rPr>
        <w:t xml:space="preserve">”.  </w:t>
      </w:r>
      <w:r w:rsidRPr="00B01E17">
        <w:rPr>
          <w:rFonts w:ascii="Tahoma" w:hAnsi="Tahoma" w:cs="Tahoma"/>
          <w:szCs w:val="22"/>
          <w:lang w:val="el-GR"/>
        </w:rPr>
        <w:tab/>
      </w:r>
    </w:p>
    <w:p w14:paraId="23210A1D"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Η επικοινωνία θα πρέπει να υποστηρίζει τη μεταφορά φωνής, βίντεο και δεδομένων με χρήση πρωτοκόλλου </w:t>
      </w:r>
      <w:r w:rsidRPr="00B01E17">
        <w:rPr>
          <w:rFonts w:ascii="Tahoma" w:hAnsi="Tahoma" w:cs="Tahoma"/>
          <w:szCs w:val="22"/>
        </w:rPr>
        <w:t>IP</w:t>
      </w:r>
      <w:r w:rsidRPr="00B01E17">
        <w:rPr>
          <w:rFonts w:ascii="Tahoma" w:hAnsi="Tahoma" w:cs="Tahoma"/>
          <w:szCs w:val="22"/>
          <w:lang w:val="el-GR"/>
        </w:rPr>
        <w:t xml:space="preserve">. </w:t>
      </w:r>
      <w:r w:rsidRPr="00B01E17">
        <w:rPr>
          <w:rFonts w:ascii="Tahoma" w:hAnsi="Tahoma" w:cs="Tahoma"/>
          <w:szCs w:val="22"/>
          <w:lang w:val="el-GR"/>
        </w:rPr>
        <w:tab/>
      </w:r>
    </w:p>
    <w:p w14:paraId="458DAF82"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Το σύστημα θα έχει σχεδιασμό ανοικτής αρχιτεκτονικής, η οποία θα πρέπει να μπορεί εύκολα μέσω ανοικτών διεπαφών επικοινωνίας ή και των κατάλληλων πυλών διασύνδεσης, να διαλειτουργήσει με άλλα δίκτυα, βάσεις δεδομένων ή υποδομές διασφαλίζοντας την βιωσιμότητα της επιλεχθείσας τεχνολογίας για πολλά έτη.</w:t>
      </w:r>
      <w:r w:rsidRPr="00B01E17">
        <w:rPr>
          <w:rFonts w:ascii="Tahoma" w:hAnsi="Tahoma" w:cs="Tahoma"/>
          <w:szCs w:val="22"/>
          <w:lang w:val="el-GR"/>
        </w:rPr>
        <w:tab/>
      </w:r>
    </w:p>
    <w:p w14:paraId="6792F82C"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Θα πρέπει να προστατεύει επίσης από τυχόν μελλοντικές ευπάθειες που θα οφείλονται στις αναβαθμίσεις των εκδόσεων των λειτουργικών συστημάτων και υποσυστημάτων και πιθανών στοιχείων των </w:t>
      </w:r>
      <w:r w:rsidRPr="00B01E17">
        <w:rPr>
          <w:rFonts w:ascii="Tahoma" w:hAnsi="Tahoma" w:cs="Tahoma"/>
          <w:szCs w:val="22"/>
        </w:rPr>
        <w:t>hardware</w:t>
      </w:r>
      <w:r w:rsidRPr="00B01E17">
        <w:rPr>
          <w:rFonts w:ascii="Tahoma" w:hAnsi="Tahoma" w:cs="Tahoma"/>
          <w:szCs w:val="22"/>
          <w:lang w:val="el-GR"/>
        </w:rPr>
        <w:t xml:space="preserve"> υλικών τα οποία μπορεί να παρουσιάσουν ευπάθειες. </w:t>
      </w:r>
    </w:p>
    <w:p w14:paraId="0C47AA0C" w14:textId="77777777" w:rsidR="001B04C3" w:rsidRPr="00B01E17" w:rsidRDefault="001B04C3" w:rsidP="001B04C3">
      <w:pPr>
        <w:spacing w:before="240"/>
        <w:rPr>
          <w:rFonts w:ascii="Tahoma" w:hAnsi="Tahoma" w:cs="Tahoma"/>
          <w:szCs w:val="22"/>
          <w:lang w:val="el-GR"/>
        </w:rPr>
      </w:pPr>
      <w:r w:rsidRPr="00B01E17">
        <w:rPr>
          <w:rFonts w:ascii="Tahoma" w:hAnsi="Tahoma" w:cs="Tahoma"/>
          <w:b/>
          <w:bCs/>
          <w:szCs w:val="22"/>
          <w:lang w:val="el-GR"/>
        </w:rPr>
        <w:t>ΧΑΡΑΚΤΗΡΙΣΤΙΚΑ ΑΣΦΑΛΕΙΑΣ</w:t>
      </w:r>
      <w:r w:rsidRPr="00B01E17">
        <w:rPr>
          <w:rFonts w:ascii="Tahoma" w:hAnsi="Tahoma" w:cs="Tahoma"/>
          <w:b/>
          <w:bCs/>
          <w:szCs w:val="22"/>
          <w:lang w:val="el-GR"/>
        </w:rPr>
        <w:tab/>
      </w:r>
      <w:r w:rsidRPr="00B01E17">
        <w:rPr>
          <w:rFonts w:ascii="Tahoma" w:hAnsi="Tahoma" w:cs="Tahoma"/>
          <w:b/>
          <w:bCs/>
          <w:szCs w:val="22"/>
          <w:lang w:val="el-GR"/>
        </w:rPr>
        <w:tab/>
      </w:r>
      <w:r w:rsidRPr="00B01E17">
        <w:rPr>
          <w:rFonts w:ascii="Tahoma" w:hAnsi="Tahoma" w:cs="Tahoma"/>
          <w:b/>
          <w:bCs/>
          <w:szCs w:val="22"/>
          <w:lang w:val="el-GR"/>
        </w:rPr>
        <w:tab/>
      </w:r>
    </w:p>
    <w:p w14:paraId="34533DB7"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Η σηματοδοσία της επικοινωνίας της φορητής συσκευής με τον εξυπηρετητή θα πρέπει να είναι κρυπτογραφημένη ενώ θα προσφέρει δυνατότητα κρυπτογραφίας, αλγορίθμου 128 ή 256 χαρακτήρων.</w:t>
      </w:r>
      <w:r w:rsidRPr="00B01E17">
        <w:rPr>
          <w:rFonts w:ascii="Tahoma" w:hAnsi="Tahoma" w:cs="Tahoma"/>
          <w:szCs w:val="22"/>
          <w:lang w:val="el-GR"/>
        </w:rPr>
        <w:tab/>
      </w:r>
    </w:p>
    <w:p w14:paraId="78736786"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Για την αυθεντικοποίηση των χρηστών το σύστημα θα πρέπει να υποστηρίζει κρυπτογράφηση που στηρίζεται στην τεχνολογία δημοσίου κλειδιού (</w:t>
      </w:r>
      <w:r w:rsidRPr="00B01E17">
        <w:rPr>
          <w:rFonts w:ascii="Tahoma" w:hAnsi="Tahoma" w:cs="Tahoma"/>
          <w:szCs w:val="22"/>
        </w:rPr>
        <w:t>PKI</w:t>
      </w:r>
      <w:r w:rsidRPr="00B01E17">
        <w:rPr>
          <w:rFonts w:ascii="Tahoma" w:hAnsi="Tahoma" w:cs="Tahoma"/>
          <w:szCs w:val="22"/>
          <w:lang w:val="el-GR"/>
        </w:rPr>
        <w:t>-</w:t>
      </w:r>
      <w:r w:rsidRPr="00B01E17">
        <w:rPr>
          <w:rFonts w:ascii="Tahoma" w:hAnsi="Tahoma" w:cs="Tahoma"/>
          <w:szCs w:val="22"/>
        </w:rPr>
        <w:t>Public</w:t>
      </w:r>
      <w:r w:rsidRPr="00B01E17">
        <w:rPr>
          <w:rFonts w:ascii="Tahoma" w:hAnsi="Tahoma" w:cs="Tahoma"/>
          <w:szCs w:val="22"/>
          <w:lang w:val="el-GR"/>
        </w:rPr>
        <w:t xml:space="preserve"> </w:t>
      </w:r>
      <w:r w:rsidRPr="00B01E17">
        <w:rPr>
          <w:rFonts w:ascii="Tahoma" w:hAnsi="Tahoma" w:cs="Tahoma"/>
          <w:szCs w:val="22"/>
        </w:rPr>
        <w:t>Key</w:t>
      </w:r>
      <w:r w:rsidRPr="00B01E17">
        <w:rPr>
          <w:rFonts w:ascii="Tahoma" w:hAnsi="Tahoma" w:cs="Tahoma"/>
          <w:szCs w:val="22"/>
          <w:lang w:val="el-GR"/>
        </w:rPr>
        <w:t xml:space="preserve"> </w:t>
      </w:r>
      <w:r w:rsidRPr="00B01E17">
        <w:rPr>
          <w:rFonts w:ascii="Tahoma" w:hAnsi="Tahoma" w:cs="Tahoma"/>
          <w:szCs w:val="22"/>
        </w:rPr>
        <w:t>Infrastructure</w:t>
      </w:r>
      <w:r w:rsidRPr="00B01E17">
        <w:rPr>
          <w:rFonts w:ascii="Tahoma" w:hAnsi="Tahoma" w:cs="Tahoma"/>
          <w:szCs w:val="22"/>
          <w:lang w:val="el-GR"/>
        </w:rPr>
        <w:t>). Οι υποστηριζόμενοι αλγόριθμοι για την κρυπτογράφηση θα πρέπει να είναι οι :</w:t>
      </w:r>
    </w:p>
    <w:p w14:paraId="7E577BE8" w14:textId="77777777" w:rsidR="001B04C3" w:rsidRPr="00B01E17" w:rsidRDefault="001B04C3" w:rsidP="008A1019">
      <w:pPr>
        <w:numPr>
          <w:ilvl w:val="0"/>
          <w:numId w:val="181"/>
        </w:numPr>
        <w:rPr>
          <w:rFonts w:ascii="Tahoma" w:hAnsi="Tahoma" w:cs="Tahoma"/>
          <w:szCs w:val="22"/>
          <w:lang w:val="el-GR"/>
        </w:rPr>
      </w:pPr>
      <w:r w:rsidRPr="00B01E17">
        <w:rPr>
          <w:rFonts w:ascii="Tahoma" w:hAnsi="Tahoma" w:cs="Tahoma"/>
          <w:szCs w:val="22"/>
        </w:rPr>
        <w:t>RSA</w:t>
      </w:r>
      <w:r w:rsidRPr="00B01E17">
        <w:rPr>
          <w:rFonts w:ascii="Tahoma" w:hAnsi="Tahoma" w:cs="Tahoma"/>
          <w:szCs w:val="22"/>
          <w:lang w:val="el-GR"/>
        </w:rPr>
        <w:t xml:space="preserve"> 1024-4096</w:t>
      </w:r>
    </w:p>
    <w:p w14:paraId="7D3979C6" w14:textId="77777777" w:rsidR="001B04C3" w:rsidRPr="00B01E17" w:rsidRDefault="001B04C3" w:rsidP="008A1019">
      <w:pPr>
        <w:numPr>
          <w:ilvl w:val="0"/>
          <w:numId w:val="181"/>
        </w:numPr>
        <w:rPr>
          <w:rFonts w:ascii="Tahoma" w:hAnsi="Tahoma" w:cs="Tahoma"/>
          <w:szCs w:val="22"/>
          <w:lang w:val="el-GR"/>
        </w:rPr>
      </w:pPr>
      <w:r w:rsidRPr="00B01E17">
        <w:rPr>
          <w:rFonts w:ascii="Tahoma" w:hAnsi="Tahoma" w:cs="Tahoma"/>
          <w:szCs w:val="22"/>
        </w:rPr>
        <w:t>ECC</w:t>
      </w:r>
      <w:r w:rsidRPr="00B01E17">
        <w:rPr>
          <w:rFonts w:ascii="Tahoma" w:hAnsi="Tahoma" w:cs="Tahoma"/>
          <w:szCs w:val="22"/>
          <w:lang w:val="el-GR"/>
        </w:rPr>
        <w:t xml:space="preserve">256, </w:t>
      </w:r>
      <w:r w:rsidRPr="00B01E17">
        <w:rPr>
          <w:rFonts w:ascii="Tahoma" w:hAnsi="Tahoma" w:cs="Tahoma"/>
          <w:szCs w:val="22"/>
        </w:rPr>
        <w:t>ECC</w:t>
      </w:r>
      <w:r w:rsidRPr="00B01E17">
        <w:rPr>
          <w:rFonts w:ascii="Tahoma" w:hAnsi="Tahoma" w:cs="Tahoma"/>
          <w:szCs w:val="22"/>
          <w:lang w:val="el-GR"/>
        </w:rPr>
        <w:t xml:space="preserve">-384 </w:t>
      </w:r>
    </w:p>
    <w:p w14:paraId="2101A2EF"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με τη χρήση </w:t>
      </w:r>
      <w:r w:rsidRPr="00B01E17">
        <w:rPr>
          <w:rFonts w:ascii="Tahoma" w:hAnsi="Tahoma" w:cs="Tahoma"/>
          <w:szCs w:val="22"/>
        </w:rPr>
        <w:t>SHA</w:t>
      </w:r>
      <w:r w:rsidRPr="00B01E17">
        <w:rPr>
          <w:rFonts w:ascii="Tahoma" w:hAnsi="Tahoma" w:cs="Tahoma"/>
          <w:szCs w:val="22"/>
          <w:lang w:val="el-GR"/>
        </w:rPr>
        <w:t xml:space="preserve"> ως μηχανισμού </w:t>
      </w:r>
      <w:r w:rsidRPr="00B01E17">
        <w:rPr>
          <w:rFonts w:ascii="Tahoma" w:hAnsi="Tahoma" w:cs="Tahoma"/>
          <w:szCs w:val="22"/>
        </w:rPr>
        <w:t>hashing</w:t>
      </w:r>
      <w:r w:rsidRPr="00B01E17">
        <w:rPr>
          <w:rFonts w:ascii="Tahoma" w:hAnsi="Tahoma" w:cs="Tahoma"/>
          <w:szCs w:val="22"/>
          <w:lang w:val="el-GR"/>
        </w:rPr>
        <w:t xml:space="preserve">. </w:t>
      </w:r>
    </w:p>
    <w:p w14:paraId="56D463FE"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Θα πρέπει να υποστηρίζεται κρυπτογράφηση ολόκληρου του καναλιού επικοινωνίας (</w:t>
      </w:r>
      <w:r w:rsidRPr="00B01E17">
        <w:rPr>
          <w:rFonts w:ascii="Tahoma" w:hAnsi="Tahoma" w:cs="Tahoma"/>
          <w:szCs w:val="22"/>
        </w:rPr>
        <w:t>SSL</w:t>
      </w:r>
      <w:r w:rsidRPr="00B01E17">
        <w:rPr>
          <w:rFonts w:ascii="Tahoma" w:hAnsi="Tahoma" w:cs="Tahoma"/>
          <w:szCs w:val="22"/>
          <w:lang w:val="el-GR"/>
        </w:rPr>
        <w:t>/</w:t>
      </w:r>
      <w:r w:rsidRPr="00B01E17">
        <w:rPr>
          <w:rFonts w:ascii="Tahoma" w:hAnsi="Tahoma" w:cs="Tahoma"/>
          <w:szCs w:val="22"/>
        </w:rPr>
        <w:t>TLS</w:t>
      </w:r>
      <w:r w:rsidRPr="00B01E17">
        <w:rPr>
          <w:rFonts w:ascii="Tahoma" w:hAnsi="Tahoma" w:cs="Tahoma"/>
          <w:szCs w:val="22"/>
          <w:lang w:val="el-GR"/>
        </w:rPr>
        <w:t>) ενώ παράλληλα να δίνεται η δυνατότητα επιπλέον κρυπτογράφησης των μηνυμάτων της εφαρμογής (</w:t>
      </w:r>
      <w:r w:rsidRPr="00B01E17">
        <w:rPr>
          <w:rFonts w:ascii="Tahoma" w:hAnsi="Tahoma" w:cs="Tahoma"/>
          <w:szCs w:val="22"/>
        </w:rPr>
        <w:t>application</w:t>
      </w:r>
      <w:r w:rsidRPr="00B01E17">
        <w:rPr>
          <w:rFonts w:ascii="Tahoma" w:hAnsi="Tahoma" w:cs="Tahoma"/>
          <w:szCs w:val="22"/>
          <w:lang w:val="el-GR"/>
        </w:rPr>
        <w:t xml:space="preserve"> </w:t>
      </w:r>
      <w:r w:rsidRPr="00B01E17">
        <w:rPr>
          <w:rFonts w:ascii="Tahoma" w:hAnsi="Tahoma" w:cs="Tahoma"/>
          <w:szCs w:val="22"/>
        </w:rPr>
        <w:t>messages</w:t>
      </w:r>
      <w:r w:rsidRPr="00B01E17">
        <w:rPr>
          <w:rFonts w:ascii="Tahoma" w:hAnsi="Tahoma" w:cs="Tahoma"/>
          <w:szCs w:val="22"/>
          <w:lang w:val="el-GR"/>
        </w:rPr>
        <w:t>) καθώς επίσης και των δεδομένων τους (</w:t>
      </w:r>
      <w:r w:rsidRPr="00B01E17">
        <w:rPr>
          <w:rFonts w:ascii="Tahoma" w:hAnsi="Tahoma" w:cs="Tahoma"/>
          <w:szCs w:val="22"/>
        </w:rPr>
        <w:t>payload</w:t>
      </w:r>
      <w:r w:rsidRPr="00B01E17">
        <w:rPr>
          <w:rFonts w:ascii="Tahoma" w:hAnsi="Tahoma" w:cs="Tahoma"/>
          <w:szCs w:val="22"/>
          <w:lang w:val="el-GR"/>
        </w:rPr>
        <w:t xml:space="preserve"> </w:t>
      </w:r>
      <w:r w:rsidRPr="00B01E17">
        <w:rPr>
          <w:rFonts w:ascii="Tahoma" w:hAnsi="Tahoma" w:cs="Tahoma"/>
          <w:szCs w:val="22"/>
        </w:rPr>
        <w:t>data</w:t>
      </w:r>
      <w:r w:rsidRPr="00B01E17">
        <w:rPr>
          <w:rFonts w:ascii="Tahoma" w:hAnsi="Tahoma" w:cs="Tahoma"/>
          <w:szCs w:val="22"/>
          <w:lang w:val="el-GR"/>
        </w:rPr>
        <w:t xml:space="preserve">). </w:t>
      </w:r>
    </w:p>
    <w:p w14:paraId="2D0CF7D1"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Το σύστημα θα πρέπει να υποστηρίζει συμπίεση δεδομένων κατά την ανταλλαγή πακέτων μεταξύ των φορητών συσκευών και του διακομιστή. </w:t>
      </w:r>
      <w:r w:rsidRPr="00B01E17">
        <w:rPr>
          <w:rFonts w:ascii="Tahoma" w:hAnsi="Tahoma" w:cs="Tahoma"/>
          <w:szCs w:val="22"/>
        </w:rPr>
        <w:t>H</w:t>
      </w:r>
      <w:r w:rsidRPr="00B01E17">
        <w:rPr>
          <w:rFonts w:ascii="Tahoma" w:hAnsi="Tahoma" w:cs="Tahoma"/>
          <w:szCs w:val="22"/>
          <w:lang w:val="el-GR"/>
        </w:rPr>
        <w:t xml:space="preserve"> συμπίεση θα πρέπει να δύναται να εφαρμοστεί είτε απευθείας στα μηνύματα της εφαρμογής (</w:t>
      </w:r>
      <w:r w:rsidRPr="00B01E17">
        <w:rPr>
          <w:rFonts w:ascii="Tahoma" w:hAnsi="Tahoma" w:cs="Tahoma"/>
          <w:szCs w:val="22"/>
        </w:rPr>
        <w:t>application</w:t>
      </w:r>
      <w:r w:rsidRPr="00B01E17">
        <w:rPr>
          <w:rFonts w:ascii="Tahoma" w:hAnsi="Tahoma" w:cs="Tahoma"/>
          <w:szCs w:val="22"/>
          <w:lang w:val="el-GR"/>
        </w:rPr>
        <w:t xml:space="preserve"> </w:t>
      </w:r>
      <w:r w:rsidRPr="00B01E17">
        <w:rPr>
          <w:rFonts w:ascii="Tahoma" w:hAnsi="Tahoma" w:cs="Tahoma"/>
          <w:szCs w:val="22"/>
        </w:rPr>
        <w:t>message</w:t>
      </w:r>
      <w:r w:rsidRPr="00B01E17">
        <w:rPr>
          <w:rFonts w:ascii="Tahoma" w:hAnsi="Tahoma" w:cs="Tahoma"/>
          <w:szCs w:val="22"/>
          <w:lang w:val="el-GR"/>
        </w:rPr>
        <w:t xml:space="preserve"> </w:t>
      </w:r>
      <w:r w:rsidRPr="00B01E17">
        <w:rPr>
          <w:rFonts w:ascii="Tahoma" w:hAnsi="Tahoma" w:cs="Tahoma"/>
          <w:szCs w:val="22"/>
        </w:rPr>
        <w:t>payload</w:t>
      </w:r>
      <w:r w:rsidRPr="00B01E17">
        <w:rPr>
          <w:rFonts w:ascii="Tahoma" w:hAnsi="Tahoma" w:cs="Tahoma"/>
          <w:szCs w:val="22"/>
          <w:lang w:val="el-GR"/>
        </w:rPr>
        <w:t xml:space="preserve">), όπου υποστηρίζεται χρήση του αλγορίθμου </w:t>
      </w:r>
      <w:r w:rsidRPr="00B01E17">
        <w:rPr>
          <w:rFonts w:ascii="Tahoma" w:hAnsi="Tahoma" w:cs="Tahoma"/>
          <w:szCs w:val="22"/>
        </w:rPr>
        <w:t>gzip</w:t>
      </w:r>
      <w:r w:rsidRPr="00B01E17">
        <w:rPr>
          <w:rFonts w:ascii="Tahoma" w:hAnsi="Tahoma" w:cs="Tahoma"/>
          <w:szCs w:val="22"/>
          <w:lang w:val="el-GR"/>
        </w:rPr>
        <w:t xml:space="preserve">, είτε στα κανάλια επικοινωνίας όπου αυτή θα πρέπει να λαμβάνει χώρα μέσω των πρωτοκόλλων </w:t>
      </w:r>
      <w:r w:rsidRPr="00B01E17">
        <w:rPr>
          <w:rFonts w:ascii="Tahoma" w:hAnsi="Tahoma" w:cs="Tahoma"/>
          <w:szCs w:val="22"/>
        </w:rPr>
        <w:t>WebSocket</w:t>
      </w:r>
      <w:r w:rsidRPr="00B01E17">
        <w:rPr>
          <w:rFonts w:ascii="Tahoma" w:hAnsi="Tahoma" w:cs="Tahoma"/>
          <w:szCs w:val="22"/>
          <w:lang w:val="el-GR"/>
        </w:rPr>
        <w:t xml:space="preserve"> (</w:t>
      </w:r>
      <w:r w:rsidRPr="00B01E17">
        <w:rPr>
          <w:rFonts w:ascii="Tahoma" w:hAnsi="Tahoma" w:cs="Tahoma"/>
          <w:szCs w:val="22"/>
        </w:rPr>
        <w:t>per</w:t>
      </w:r>
      <w:r w:rsidRPr="00B01E17">
        <w:rPr>
          <w:rFonts w:ascii="Tahoma" w:hAnsi="Tahoma" w:cs="Tahoma"/>
          <w:szCs w:val="22"/>
          <w:lang w:val="el-GR"/>
        </w:rPr>
        <w:t xml:space="preserve"> </w:t>
      </w:r>
      <w:r w:rsidRPr="00B01E17">
        <w:rPr>
          <w:rFonts w:ascii="Tahoma" w:hAnsi="Tahoma" w:cs="Tahoma"/>
          <w:szCs w:val="22"/>
        </w:rPr>
        <w:t>message</w:t>
      </w:r>
      <w:r w:rsidRPr="00B01E17">
        <w:rPr>
          <w:rFonts w:ascii="Tahoma" w:hAnsi="Tahoma" w:cs="Tahoma"/>
          <w:szCs w:val="22"/>
          <w:lang w:val="el-GR"/>
        </w:rPr>
        <w:t xml:space="preserve"> </w:t>
      </w:r>
      <w:r w:rsidRPr="00B01E17">
        <w:rPr>
          <w:rFonts w:ascii="Tahoma" w:hAnsi="Tahoma" w:cs="Tahoma"/>
          <w:szCs w:val="22"/>
        </w:rPr>
        <w:t>deflate</w:t>
      </w:r>
      <w:r w:rsidRPr="00B01E17">
        <w:rPr>
          <w:rFonts w:ascii="Tahoma" w:hAnsi="Tahoma" w:cs="Tahoma"/>
          <w:szCs w:val="22"/>
          <w:lang w:val="el-GR"/>
        </w:rPr>
        <w:t xml:space="preserve">) ή </w:t>
      </w:r>
      <w:r w:rsidRPr="00B01E17">
        <w:rPr>
          <w:rFonts w:ascii="Tahoma" w:hAnsi="Tahoma" w:cs="Tahoma"/>
          <w:szCs w:val="22"/>
        </w:rPr>
        <w:t>HTTP</w:t>
      </w:r>
      <w:r w:rsidRPr="00B01E17">
        <w:rPr>
          <w:rFonts w:ascii="Tahoma" w:hAnsi="Tahoma" w:cs="Tahoma"/>
          <w:szCs w:val="22"/>
          <w:lang w:val="el-GR"/>
        </w:rPr>
        <w:t>/</w:t>
      </w:r>
      <w:r w:rsidRPr="00B01E17">
        <w:rPr>
          <w:rFonts w:ascii="Tahoma" w:hAnsi="Tahoma" w:cs="Tahoma"/>
          <w:szCs w:val="22"/>
        </w:rPr>
        <w:t>HTTPS</w:t>
      </w:r>
      <w:r w:rsidRPr="00B01E17">
        <w:rPr>
          <w:rFonts w:ascii="Tahoma" w:hAnsi="Tahoma" w:cs="Tahoma"/>
          <w:szCs w:val="22"/>
          <w:lang w:val="el-GR"/>
        </w:rPr>
        <w:t xml:space="preserve"> (</w:t>
      </w:r>
      <w:r w:rsidRPr="00B01E17">
        <w:rPr>
          <w:rFonts w:ascii="Tahoma" w:hAnsi="Tahoma" w:cs="Tahoma"/>
          <w:szCs w:val="22"/>
        </w:rPr>
        <w:t>gzip</w:t>
      </w:r>
      <w:r w:rsidRPr="00B01E17">
        <w:rPr>
          <w:rFonts w:ascii="Tahoma" w:hAnsi="Tahoma" w:cs="Tahoma"/>
          <w:szCs w:val="22"/>
          <w:lang w:val="el-GR"/>
        </w:rPr>
        <w:t xml:space="preserve">). </w:t>
      </w:r>
    </w:p>
    <w:p w14:paraId="658BE005"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Τ</w:t>
      </w:r>
      <w:r w:rsidRPr="00B01E17">
        <w:rPr>
          <w:rFonts w:ascii="Tahoma" w:hAnsi="Tahoma" w:cs="Tahoma"/>
          <w:szCs w:val="22"/>
        </w:rPr>
        <w:t>o</w:t>
      </w:r>
      <w:r w:rsidRPr="00B01E17">
        <w:rPr>
          <w:rFonts w:ascii="Tahoma" w:hAnsi="Tahoma" w:cs="Tahoma"/>
          <w:szCs w:val="22"/>
          <w:lang w:val="el-GR"/>
        </w:rPr>
        <w:t xml:space="preserve"> σύστημα θα πρέπει να υποστηρίζει την κρυπτογράφηση τόσο των δεδομένων της εφαρμογής όσο και ολόκληρης της συσκευής, προκειμένου να αποφευχθεί η χρήση των φορητών συσκευών από μη εξουσιοδοτημένους χρήστες, καθώς επίσης και η απόλυτη προστασία των χρηστών σε περίπτωση απώλειας της συσκευής. </w:t>
      </w:r>
    </w:p>
    <w:p w14:paraId="421E0A84"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Το σύστημα θα πρέπει να προσφέρει δυνατότητα κρυπτογράφησης ολόκληρης της κινητής συσκευής με τη λειτουργία </w:t>
      </w:r>
      <w:r w:rsidRPr="00B01E17">
        <w:rPr>
          <w:rFonts w:ascii="Tahoma" w:hAnsi="Tahoma" w:cs="Tahoma"/>
          <w:szCs w:val="22"/>
        </w:rPr>
        <w:t>Android</w:t>
      </w:r>
      <w:r w:rsidRPr="00B01E17">
        <w:rPr>
          <w:rFonts w:ascii="Tahoma" w:hAnsi="Tahoma" w:cs="Tahoma"/>
          <w:szCs w:val="22"/>
          <w:lang w:val="el-GR"/>
        </w:rPr>
        <w:t xml:space="preserve"> </w:t>
      </w:r>
      <w:r w:rsidRPr="00B01E17">
        <w:rPr>
          <w:rFonts w:ascii="Tahoma" w:hAnsi="Tahoma" w:cs="Tahoma"/>
          <w:szCs w:val="22"/>
        </w:rPr>
        <w:t>Full</w:t>
      </w:r>
      <w:r w:rsidRPr="00B01E17">
        <w:rPr>
          <w:rFonts w:ascii="Tahoma" w:hAnsi="Tahoma" w:cs="Tahoma"/>
          <w:szCs w:val="22"/>
          <w:lang w:val="el-GR"/>
        </w:rPr>
        <w:t>-</w:t>
      </w:r>
      <w:r w:rsidRPr="00B01E17">
        <w:rPr>
          <w:rFonts w:ascii="Tahoma" w:hAnsi="Tahoma" w:cs="Tahoma"/>
          <w:szCs w:val="22"/>
        </w:rPr>
        <w:t>Disk</w:t>
      </w:r>
      <w:r w:rsidRPr="00B01E17">
        <w:rPr>
          <w:rFonts w:ascii="Tahoma" w:hAnsi="Tahoma" w:cs="Tahoma"/>
          <w:szCs w:val="22"/>
          <w:lang w:val="el-GR"/>
        </w:rPr>
        <w:t xml:space="preserve"> </w:t>
      </w:r>
      <w:r w:rsidRPr="00B01E17">
        <w:rPr>
          <w:rFonts w:ascii="Tahoma" w:hAnsi="Tahoma" w:cs="Tahoma"/>
          <w:szCs w:val="22"/>
        </w:rPr>
        <w:t>Encryption</w:t>
      </w:r>
      <w:r w:rsidRPr="00B01E17">
        <w:rPr>
          <w:rFonts w:ascii="Tahoma" w:hAnsi="Tahoma" w:cs="Tahoma"/>
          <w:szCs w:val="22"/>
          <w:lang w:val="el-GR"/>
        </w:rPr>
        <w:t xml:space="preserve"> για την διατήρηση των αρχείων σε ασφαλές αδιάβλητο περιβάλλον από μη εξουσιοδοτημένη χρήση. </w:t>
      </w:r>
    </w:p>
    <w:p w14:paraId="1586369C"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Το σύστημα θα πρέπει να συνδέεται με το προτεινόμενο σύστημα καταλόγου χρηστών και αυθεντικοποίησης, δίνοντας τη δυνατότητα διαχείρισης, παρακολούθησης, παραγωγής και ανάκλησης των πιστοποιητικών που χρησιμοποιούνται για την κρυπτογραφημένη επικοινωνία μεταξύ κεντρικού διακομιστή και χρηστών. </w:t>
      </w:r>
    </w:p>
    <w:p w14:paraId="58E9AB2E"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Το σύστημα θα πρέπει να παρέχει τη δυνατότητα αυτόματης διανομής πιστοποιητικών στις κινητές συσκευές μέσω κατάλληλης πλατφόρμας διαχείρισης κινητών συσκευών. </w:t>
      </w:r>
    </w:p>
    <w:p w14:paraId="1758D982"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Παράλληλα θα πρέπει να υποστηρίζει αυξημένους ελέγχους ασφαλείας έναντι ψευδών πιστοποιητικών. Τέλος το σύστημα θα πρέπει να δίνει τη δυνατότητα κλειδώματος ή διαγραφής της συσκευής σε περιπτώσεις εντοπισμού παραβίασης των ελέγχων η των συνθηκών ασφαλείας για την προστασία της Υπηρεσίας και των ελεγκτών από πιθανή απώλεια δεδομένων .</w:t>
      </w:r>
    </w:p>
    <w:p w14:paraId="469D02E1" w14:textId="77777777" w:rsidR="001B04C3" w:rsidRPr="00B01E17" w:rsidRDefault="001B04C3" w:rsidP="001B04C3">
      <w:pPr>
        <w:spacing w:before="240"/>
        <w:rPr>
          <w:rFonts w:ascii="Tahoma" w:hAnsi="Tahoma" w:cs="Tahoma"/>
          <w:szCs w:val="22"/>
          <w:lang w:val="el-GR"/>
        </w:rPr>
      </w:pPr>
      <w:r w:rsidRPr="00B01E17">
        <w:rPr>
          <w:rFonts w:ascii="Tahoma" w:hAnsi="Tahoma" w:cs="Tahoma"/>
          <w:b/>
          <w:bCs/>
          <w:szCs w:val="22"/>
          <w:lang w:val="el-GR"/>
        </w:rPr>
        <w:t>ΧΑΡΤΟΓΡΑΦΙΚΑ ΔΕΔΟΜΕΝΑ</w:t>
      </w:r>
      <w:r w:rsidRPr="00B01E17">
        <w:rPr>
          <w:rFonts w:ascii="Tahoma" w:hAnsi="Tahoma" w:cs="Tahoma"/>
          <w:b/>
          <w:bCs/>
          <w:szCs w:val="22"/>
          <w:lang w:val="el-GR"/>
        </w:rPr>
        <w:tab/>
      </w:r>
      <w:r w:rsidRPr="00B01E17">
        <w:rPr>
          <w:rFonts w:ascii="Tahoma" w:hAnsi="Tahoma" w:cs="Tahoma"/>
          <w:b/>
          <w:bCs/>
          <w:szCs w:val="22"/>
          <w:lang w:val="el-GR"/>
        </w:rPr>
        <w:tab/>
      </w:r>
      <w:r w:rsidRPr="00B01E17">
        <w:rPr>
          <w:rFonts w:ascii="Tahoma" w:hAnsi="Tahoma" w:cs="Tahoma"/>
          <w:b/>
          <w:bCs/>
          <w:szCs w:val="22"/>
          <w:lang w:val="el-GR"/>
        </w:rPr>
        <w:tab/>
      </w:r>
    </w:p>
    <w:p w14:paraId="1084437D"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Οι υποψήφιοι ανάδοχοι είναι υποχρεωμένοι να προσφέρουν χωρίς επιπλέον κόστος για το Υπουργείο κατάλληλα χαρτογραφικά δεδομένα. </w:t>
      </w:r>
    </w:p>
    <w:p w14:paraId="3D1DCC68" w14:textId="76F62817" w:rsidR="001B04C3" w:rsidRPr="00B01E17" w:rsidRDefault="001B04C3" w:rsidP="001B04C3">
      <w:pPr>
        <w:rPr>
          <w:rFonts w:ascii="Tahoma" w:hAnsi="Tahoma" w:cs="Tahoma"/>
          <w:szCs w:val="22"/>
          <w:lang w:val="el-GR"/>
        </w:rPr>
      </w:pPr>
      <w:r w:rsidRPr="00B01E17">
        <w:rPr>
          <w:rFonts w:ascii="Tahoma" w:hAnsi="Tahoma" w:cs="Tahoma"/>
          <w:szCs w:val="22"/>
          <w:lang w:val="el-GR"/>
        </w:rPr>
        <w:t>Τα χαρτογραφικά δεδομένα του συστήματος θα ανανεώνονται από τον Ανάδοχο τουλάχιστον ετησίως και πάντοτε αδαπάνως για το Δημόσιο</w:t>
      </w:r>
      <w:r w:rsidR="00262104">
        <w:rPr>
          <w:rFonts w:ascii="Tahoma" w:hAnsi="Tahoma" w:cs="Tahoma"/>
          <w:szCs w:val="22"/>
          <w:lang w:val="el-GR"/>
        </w:rPr>
        <w:t xml:space="preserve"> έως το πέρας της περιόδου εγγύησης</w:t>
      </w:r>
      <w:r w:rsidRPr="00B01E17">
        <w:rPr>
          <w:rFonts w:ascii="Tahoma" w:hAnsi="Tahoma" w:cs="Tahoma"/>
          <w:szCs w:val="22"/>
          <w:lang w:val="el-GR"/>
        </w:rPr>
        <w:t xml:space="preserve">.  </w:t>
      </w:r>
      <w:r w:rsidRPr="00B01E17">
        <w:rPr>
          <w:rFonts w:ascii="Tahoma" w:hAnsi="Tahoma" w:cs="Tahoma"/>
          <w:szCs w:val="22"/>
          <w:lang w:val="el-GR"/>
        </w:rPr>
        <w:tab/>
      </w:r>
    </w:p>
    <w:p w14:paraId="3B377BE3"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Το σύστημα θα πρέπει να υποστηρίζει την ταυτόχρονη λειτουργία πολλαπλών χαρτών στο Κέντρο Ελέγχου και στις φορητές συσκευές.</w:t>
      </w:r>
      <w:r w:rsidRPr="00B01E17">
        <w:rPr>
          <w:rFonts w:ascii="Tahoma" w:hAnsi="Tahoma" w:cs="Tahoma"/>
          <w:szCs w:val="22"/>
          <w:lang w:val="el-GR"/>
        </w:rPr>
        <w:tab/>
      </w:r>
    </w:p>
    <w:p w14:paraId="5A987F97"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Κάθε μήνυμα που αποστέλλεται στο σύστημα, εφόσον έχει επιτραπεί από το διαχειριστή, θα πρέπει να συνοδεύεται από τις γεωγραφικές συντεταγμένες κατά τη στιγμή της αποστολής του. </w:t>
      </w:r>
    </w:p>
    <w:p w14:paraId="2763B2AD"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Τα μηνύματα, τα οποία έχουν αποσταλεί με συντεταγμένες, θα πρέπει να μπορούν να απεικονιστούν στο χάρτη στην τοποθεσία στην οποία αναφέρονται.</w:t>
      </w:r>
    </w:p>
    <w:p w14:paraId="36CA6320"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Η λειτουργία του εν λόγω υποσυστήματος θα βασιστεί στο προσφερόμενο έτοιμο λογισμικό ομαδικής επικοινωνίας.</w:t>
      </w:r>
    </w:p>
    <w:p w14:paraId="0D499905" w14:textId="120AB044" w:rsidR="001B04C3" w:rsidRPr="008E5290" w:rsidRDefault="001B04C3" w:rsidP="008A1019">
      <w:pPr>
        <w:pStyle w:val="2"/>
        <w:numPr>
          <w:ilvl w:val="4"/>
          <w:numId w:val="169"/>
        </w:numPr>
        <w:rPr>
          <w:rFonts w:ascii="Tahoma" w:hAnsi="Tahoma" w:cs="Tahoma"/>
        </w:rPr>
      </w:pPr>
      <w:bookmarkStart w:id="623" w:name="_Toc65769387"/>
      <w:bookmarkStart w:id="624" w:name="_Toc138167421"/>
      <w:r w:rsidRPr="00C200FF">
        <w:rPr>
          <w:rFonts w:ascii="Tahoma" w:hAnsi="Tahoma" w:cs="Tahoma"/>
          <w:caps w:val="0"/>
          <w:lang w:val="el-GR"/>
        </w:rPr>
        <w:t>Υποσύστημα Διαχείρισης Φορητών Συσκευών</w:t>
      </w:r>
      <w:bookmarkEnd w:id="623"/>
      <w:bookmarkEnd w:id="624"/>
    </w:p>
    <w:p w14:paraId="5B8018DA"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Η διαχείριση των συσκευών του συστήματος θα πραγματοποιείται μέσω της κεντρικής κονσόλας (</w:t>
      </w:r>
      <w:r w:rsidRPr="00B01E17">
        <w:rPr>
          <w:rFonts w:ascii="Tahoma" w:hAnsi="Tahoma" w:cs="Tahoma"/>
          <w:szCs w:val="22"/>
        </w:rPr>
        <w:t>Mobility</w:t>
      </w:r>
      <w:r w:rsidRPr="00B01E17">
        <w:rPr>
          <w:rFonts w:ascii="Tahoma" w:hAnsi="Tahoma" w:cs="Tahoma"/>
          <w:szCs w:val="22"/>
          <w:lang w:val="el-GR"/>
        </w:rPr>
        <w:t xml:space="preserve"> </w:t>
      </w:r>
      <w:r w:rsidRPr="00B01E17">
        <w:rPr>
          <w:rFonts w:ascii="Tahoma" w:hAnsi="Tahoma" w:cs="Tahoma"/>
          <w:szCs w:val="22"/>
        </w:rPr>
        <w:t>Management</w:t>
      </w:r>
      <w:r w:rsidRPr="00B01E17">
        <w:rPr>
          <w:rFonts w:ascii="Tahoma" w:hAnsi="Tahoma" w:cs="Tahoma"/>
          <w:szCs w:val="22"/>
          <w:lang w:val="el-GR"/>
        </w:rPr>
        <w:t>, ΜΜ).</w:t>
      </w:r>
    </w:p>
    <w:p w14:paraId="5C463A56"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Το ΜΜ θα πρέπει να υποστηρίζει την απομακρυσμένη διαχείριση των συσκευών και των εφαρμογών τους. </w:t>
      </w:r>
      <w:r w:rsidRPr="00B01E17">
        <w:rPr>
          <w:rFonts w:ascii="Tahoma" w:hAnsi="Tahoma" w:cs="Tahoma"/>
          <w:szCs w:val="22"/>
          <w:lang w:val="el-GR"/>
        </w:rPr>
        <w:tab/>
      </w:r>
      <w:r w:rsidRPr="00B01E17">
        <w:rPr>
          <w:rFonts w:ascii="Tahoma" w:hAnsi="Tahoma" w:cs="Tahoma"/>
          <w:szCs w:val="22"/>
          <w:lang w:val="el-GR"/>
        </w:rPr>
        <w:tab/>
      </w:r>
    </w:p>
    <w:p w14:paraId="0D38D89A"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Το ΜΜ θα πρέπει να υποστηρίζει την απομακρυσμένη διαχείριση του προφίλ των συσκευών με σκοπό την συγκεντρωτική διαχείριση αυτών και των πολιτικών τους.</w:t>
      </w:r>
      <w:r w:rsidRPr="00B01E17">
        <w:rPr>
          <w:rFonts w:ascii="Tahoma" w:hAnsi="Tahoma" w:cs="Tahoma"/>
          <w:szCs w:val="22"/>
          <w:lang w:val="el-GR"/>
        </w:rPr>
        <w:tab/>
      </w:r>
    </w:p>
    <w:p w14:paraId="58DA39E0"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Θα πρέπει να προσφέρει προστασία από συντονισμένες επιθέσεις παραβίασης (</w:t>
      </w:r>
      <w:r w:rsidRPr="00B01E17">
        <w:rPr>
          <w:rFonts w:ascii="Tahoma" w:hAnsi="Tahoma" w:cs="Tahoma"/>
          <w:szCs w:val="22"/>
        </w:rPr>
        <w:t>brute</w:t>
      </w:r>
      <w:r w:rsidRPr="00B01E17">
        <w:rPr>
          <w:rFonts w:ascii="Tahoma" w:hAnsi="Tahoma" w:cs="Tahoma"/>
          <w:szCs w:val="22"/>
          <w:lang w:val="el-GR"/>
        </w:rPr>
        <w:t xml:space="preserve"> </w:t>
      </w:r>
      <w:r w:rsidRPr="00B01E17">
        <w:rPr>
          <w:rFonts w:ascii="Tahoma" w:hAnsi="Tahoma" w:cs="Tahoma"/>
          <w:szCs w:val="22"/>
        </w:rPr>
        <w:t>force</w:t>
      </w:r>
      <w:r w:rsidRPr="00B01E17">
        <w:rPr>
          <w:rFonts w:ascii="Tahoma" w:hAnsi="Tahoma" w:cs="Tahoma"/>
          <w:szCs w:val="22"/>
          <w:lang w:val="el-GR"/>
        </w:rPr>
        <w:t xml:space="preserve"> </w:t>
      </w:r>
      <w:r w:rsidRPr="00B01E17">
        <w:rPr>
          <w:rFonts w:ascii="Tahoma" w:hAnsi="Tahoma" w:cs="Tahoma"/>
          <w:szCs w:val="22"/>
        </w:rPr>
        <w:t>attacks</w:t>
      </w:r>
      <w:r w:rsidRPr="00B01E17">
        <w:rPr>
          <w:rFonts w:ascii="Tahoma" w:hAnsi="Tahoma" w:cs="Tahoma"/>
          <w:szCs w:val="22"/>
          <w:lang w:val="el-GR"/>
        </w:rPr>
        <w:t>) των στοιχείων πρόσβασης του συστήματος διαχείρισης.</w:t>
      </w:r>
    </w:p>
    <w:p w14:paraId="46EB2D7A" w14:textId="54923EC6" w:rsidR="001B04C3" w:rsidRPr="00B01E17" w:rsidRDefault="001B04C3" w:rsidP="001B04C3">
      <w:pPr>
        <w:rPr>
          <w:rFonts w:ascii="Tahoma" w:hAnsi="Tahoma" w:cs="Tahoma"/>
          <w:szCs w:val="22"/>
          <w:lang w:val="el-GR"/>
        </w:rPr>
      </w:pPr>
      <w:r w:rsidRPr="00B01E17">
        <w:rPr>
          <w:rFonts w:ascii="Tahoma" w:hAnsi="Tahoma" w:cs="Tahoma"/>
          <w:szCs w:val="22"/>
          <w:lang w:val="el-GR"/>
        </w:rPr>
        <w:t>Τελικός χρήστης του ενοποιημένου συστήματος ομαδικής επικοινωνίας και διαχειριστής των ομάδων και λειτουργιών επικοινωνίας μεταξύ των σταθμών θα είναι η αρμόδια υπηρεσία του Υπουργείου Τουρισμού (Διεύθυνση Ποιοτικών Προτύπων)</w:t>
      </w:r>
      <w:r w:rsidR="00180299" w:rsidRPr="00E0054E">
        <w:rPr>
          <w:rFonts w:ascii="Tahoma" w:hAnsi="Tahoma" w:cs="Tahoma"/>
          <w:szCs w:val="22"/>
          <w:lang w:val="el-GR"/>
        </w:rPr>
        <w:t xml:space="preserve"> </w:t>
      </w:r>
      <w:r w:rsidR="00180299">
        <w:rPr>
          <w:rFonts w:ascii="Tahoma" w:hAnsi="Tahoma" w:cs="Tahoma"/>
          <w:szCs w:val="22"/>
          <w:lang w:val="el-GR"/>
        </w:rPr>
        <w:t>με την συνδρομή του Τμήματος Πληροφορικής</w:t>
      </w:r>
      <w:r w:rsidR="00E0054E" w:rsidRPr="00E0054E">
        <w:rPr>
          <w:rFonts w:ascii="Tahoma" w:hAnsi="Tahoma" w:cs="Tahoma"/>
          <w:szCs w:val="22"/>
          <w:lang w:val="el-GR"/>
        </w:rPr>
        <w:t xml:space="preserve"> της Διεύθυνσης Διοικητικού</w:t>
      </w:r>
      <w:r w:rsidRPr="00B01E17">
        <w:rPr>
          <w:rFonts w:ascii="Tahoma" w:hAnsi="Tahoma" w:cs="Tahoma"/>
          <w:szCs w:val="22"/>
          <w:lang w:val="el-GR"/>
        </w:rPr>
        <w:t xml:space="preserve">. </w:t>
      </w:r>
    </w:p>
    <w:p w14:paraId="473C78C3"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Ο Διαχειριστής (</w:t>
      </w:r>
      <w:r w:rsidRPr="00B01E17">
        <w:rPr>
          <w:rFonts w:ascii="Tahoma" w:hAnsi="Tahoma" w:cs="Tahoma"/>
          <w:szCs w:val="22"/>
        </w:rPr>
        <w:t>Administrator</w:t>
      </w:r>
      <w:r w:rsidRPr="00B01E17">
        <w:rPr>
          <w:rFonts w:ascii="Tahoma" w:hAnsi="Tahoma" w:cs="Tahoma"/>
          <w:szCs w:val="22"/>
          <w:lang w:val="el-GR"/>
        </w:rPr>
        <w:t>) και ο τεχνικός διαχειριστής του συστήματος θα εξουσιοδοτηθούν από την Υπηρεσία για τη συνολική διαχείριση του συστήματος.</w:t>
      </w:r>
    </w:p>
    <w:p w14:paraId="75F1A9B4" w14:textId="77777777" w:rsidR="001B04C3" w:rsidRPr="00B01E17" w:rsidRDefault="001B04C3" w:rsidP="001B04C3">
      <w:pPr>
        <w:spacing w:before="240"/>
        <w:rPr>
          <w:rFonts w:ascii="Tahoma" w:hAnsi="Tahoma" w:cs="Tahoma"/>
          <w:szCs w:val="22"/>
          <w:lang w:val="el-GR"/>
        </w:rPr>
      </w:pPr>
      <w:r w:rsidRPr="00B01E17">
        <w:rPr>
          <w:rFonts w:ascii="Tahoma" w:hAnsi="Tahoma" w:cs="Tahoma"/>
          <w:b/>
          <w:bCs/>
          <w:szCs w:val="22"/>
        </w:rPr>
        <w:t>E</w:t>
      </w:r>
      <w:r w:rsidRPr="00B01E17">
        <w:rPr>
          <w:rFonts w:ascii="Tahoma" w:hAnsi="Tahoma" w:cs="Tahoma"/>
          <w:b/>
          <w:bCs/>
          <w:szCs w:val="22"/>
          <w:lang w:val="el-GR"/>
        </w:rPr>
        <w:t>ΠΙΧΕΙΡΗΣΙΑΚΕΣ ΔΥΝΑΤΟΤΗΤΕΣ</w:t>
      </w:r>
      <w:r w:rsidRPr="00B01E17">
        <w:rPr>
          <w:rFonts w:ascii="Tahoma" w:hAnsi="Tahoma" w:cs="Tahoma"/>
          <w:b/>
          <w:bCs/>
          <w:szCs w:val="22"/>
          <w:lang w:val="el-GR"/>
        </w:rPr>
        <w:tab/>
      </w:r>
      <w:r w:rsidRPr="00B01E17">
        <w:rPr>
          <w:rFonts w:ascii="Tahoma" w:hAnsi="Tahoma" w:cs="Tahoma"/>
          <w:b/>
          <w:bCs/>
          <w:szCs w:val="22"/>
          <w:lang w:val="el-GR"/>
        </w:rPr>
        <w:tab/>
      </w:r>
      <w:r w:rsidRPr="00B01E17">
        <w:rPr>
          <w:rFonts w:ascii="Tahoma" w:hAnsi="Tahoma" w:cs="Tahoma"/>
          <w:b/>
          <w:bCs/>
          <w:szCs w:val="22"/>
          <w:lang w:val="el-GR"/>
        </w:rPr>
        <w:tab/>
      </w:r>
    </w:p>
    <w:p w14:paraId="53084890"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Ο Ανάδοχος θα πρέπει να δημιουργήσει όλα τα απαραίτητα τμήματα και ομάδες για την κάλυψη των επιχειρησιακών απαιτήσεων επικοινωνίας του έργου.</w:t>
      </w:r>
      <w:r w:rsidRPr="00B01E17">
        <w:rPr>
          <w:rFonts w:ascii="Tahoma" w:hAnsi="Tahoma" w:cs="Tahoma"/>
          <w:szCs w:val="22"/>
          <w:lang w:val="el-GR"/>
        </w:rPr>
        <w:tab/>
      </w:r>
    </w:p>
    <w:p w14:paraId="7FD4A4FC"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Το σύστημα θα πρέπει να μεταφέρει δεδομένα θέσης των φορητών σταθμών το οποία θα είναι άμεσα ορατά ως στίγμα σε χαρτογραφικό υπόβαθρο στους σταθερούς σταθμούς υπαγωγής τους. Ο ελεγκτής τα πολυμεσικά δεδομένα και τα αποδεικτικά στοιχεία θα πρέπει να συνδέονται μεταξύ τους για τις συγκεκριμένες γεωγραφικές συντεταγμένες του ελέγχου.</w:t>
      </w:r>
    </w:p>
    <w:p w14:paraId="1BCA4E3C"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Το στίγμα της γεωγραφικής θέσης των μελών των ομάδων θα πρέπει να μπορεί κατ’ επιλογή του διαχειριστή της ομάδας να είναι διαθέσιμο και στους φορητούς σταθμούς σε χαρτογραφικό υπόβαθρο. </w:t>
      </w:r>
    </w:p>
    <w:p w14:paraId="3B2822D9"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Το σύστημα θα πρέπει να δίνει τη δυνατότητα ορισμού συνθηκών για την αποστολή του στίγματος της γεωγραφικής θέσης του εκάστοτε χρήστη προς το διακομιστή και την αντίστοιχη κοινοποίησή του στους χρήστες με τα κατάλληλα δικαιώματα. Η αποστολή θα πρέπει να δύναται να λαμβάνει χώρα είτε με το πέρας χρονικού διαστήματος είτε με τη μεταβολή της θέσης κατά ελάχιστη συγκεκριμένη απόσταση. Οι τιμές των συνθηκών αυτών θα πρέπει να ορίζονται από το διαχειριστή ξεχωριστά για κάθε χρήστη. </w:t>
      </w:r>
    </w:p>
    <w:p w14:paraId="0DCDAA83"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 xml:space="preserve">Ο διαχειριστής των ομάδων στον σταθερό τερματικό σταθμό θα πρέπει να δύναται να αποστέλλει μηνύματα και φωτογραφίες στους σταθμούς των ομάδων του. </w:t>
      </w:r>
      <w:r w:rsidRPr="00B01E17">
        <w:rPr>
          <w:rFonts w:ascii="Tahoma" w:hAnsi="Tahoma" w:cs="Tahoma"/>
          <w:szCs w:val="22"/>
          <w:lang w:val="el-GR"/>
        </w:rPr>
        <w:tab/>
        <w:t xml:space="preserve">  </w:t>
      </w:r>
    </w:p>
    <w:p w14:paraId="2613289A"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Οι ομάδες θα πρέπει να έχουν δυνατότητα συνακρόασης με λειτουργία “</w:t>
      </w:r>
      <w:r w:rsidRPr="00B01E17">
        <w:rPr>
          <w:rFonts w:ascii="Tahoma" w:hAnsi="Tahoma" w:cs="Tahoma"/>
          <w:szCs w:val="22"/>
        </w:rPr>
        <w:t>Push</w:t>
      </w:r>
      <w:r w:rsidRPr="00B01E17">
        <w:rPr>
          <w:rFonts w:ascii="Tahoma" w:hAnsi="Tahoma" w:cs="Tahoma"/>
          <w:szCs w:val="22"/>
          <w:lang w:val="el-GR"/>
        </w:rPr>
        <w:t xml:space="preserve"> </w:t>
      </w:r>
      <w:r w:rsidRPr="00B01E17">
        <w:rPr>
          <w:rFonts w:ascii="Tahoma" w:hAnsi="Tahoma" w:cs="Tahoma"/>
          <w:szCs w:val="22"/>
        </w:rPr>
        <w:t>To</w:t>
      </w:r>
      <w:r w:rsidRPr="00B01E17">
        <w:rPr>
          <w:rFonts w:ascii="Tahoma" w:hAnsi="Tahoma" w:cs="Tahoma"/>
          <w:szCs w:val="22"/>
          <w:lang w:val="el-GR"/>
        </w:rPr>
        <w:t xml:space="preserve"> </w:t>
      </w:r>
      <w:r w:rsidRPr="00B01E17">
        <w:rPr>
          <w:rFonts w:ascii="Tahoma" w:hAnsi="Tahoma" w:cs="Tahoma"/>
          <w:szCs w:val="22"/>
        </w:rPr>
        <w:t>Talk</w:t>
      </w:r>
      <w:r w:rsidRPr="00B01E17">
        <w:rPr>
          <w:rFonts w:ascii="Tahoma" w:hAnsi="Tahoma" w:cs="Tahoma"/>
          <w:szCs w:val="22"/>
          <w:lang w:val="el-GR"/>
        </w:rPr>
        <w:t>”.</w:t>
      </w:r>
    </w:p>
    <w:p w14:paraId="48095A96"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Οι χρήστες των φορητών συσκευών θα πρέπει να μπορούν να πραγματοποιούν επικοινωνία ένας προς έναν.</w:t>
      </w:r>
      <w:r w:rsidRPr="00B01E17">
        <w:rPr>
          <w:rFonts w:ascii="Tahoma" w:hAnsi="Tahoma" w:cs="Tahoma"/>
          <w:szCs w:val="22"/>
          <w:lang w:val="el-GR"/>
        </w:rPr>
        <w:tab/>
      </w:r>
    </w:p>
    <w:p w14:paraId="29E500A3"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Οι χρήστες των φορητών συσκευών θα πρέπει να έχουν τη δυνατότητα να καταγράψουν βίντεο, ήχους, ή άλλα δεδομένα και να τα αποστείλουν με τη μορφή συνημμένου αρχείου στο σύστημα.</w:t>
      </w:r>
    </w:p>
    <w:p w14:paraId="51564661" w14:textId="77777777" w:rsidR="001B04C3" w:rsidRPr="00B01E17" w:rsidRDefault="001B04C3" w:rsidP="001B04C3">
      <w:pPr>
        <w:rPr>
          <w:rFonts w:ascii="Tahoma" w:hAnsi="Tahoma" w:cs="Tahoma"/>
          <w:szCs w:val="22"/>
          <w:lang w:val="el-GR"/>
        </w:rPr>
      </w:pPr>
      <w:r w:rsidRPr="00B01E17">
        <w:rPr>
          <w:rFonts w:ascii="Tahoma" w:hAnsi="Tahoma" w:cs="Tahoma"/>
          <w:szCs w:val="22"/>
          <w:lang w:val="el-GR"/>
        </w:rPr>
        <w:t>Ο κεντρικός διαχειριστής των ομάδων θα πρέπει να διαχειρίζεται τα δικαιώματα πρόσβασης στο ιστορικό κάθε καναλιού.</w:t>
      </w:r>
    </w:p>
    <w:p w14:paraId="7E9DAB96" w14:textId="77777777" w:rsidR="001B6C88" w:rsidRPr="00B85221" w:rsidRDefault="001B6C88" w:rsidP="001B6C88">
      <w:pPr>
        <w:rPr>
          <w:rFonts w:ascii="Tahoma" w:hAnsi="Tahoma" w:cs="Tahoma"/>
          <w:lang w:val="el-GR"/>
        </w:rPr>
      </w:pPr>
    </w:p>
    <w:p w14:paraId="39583E41" w14:textId="6A269E0B" w:rsidR="00DD0265" w:rsidRPr="00734989" w:rsidRDefault="00DD0265" w:rsidP="00734989">
      <w:pPr>
        <w:pStyle w:val="2"/>
        <w:numPr>
          <w:ilvl w:val="4"/>
          <w:numId w:val="169"/>
        </w:numPr>
      </w:pPr>
      <w:bookmarkStart w:id="625" w:name="_Toc138167422"/>
      <w:bookmarkStart w:id="626" w:name="_Ref103777247"/>
      <w:bookmarkStart w:id="627" w:name="_Ref103777257"/>
      <w:r>
        <w:rPr>
          <w:rFonts w:ascii="Tahoma" w:hAnsi="Tahoma" w:cs="Tahoma"/>
          <w:caps w:val="0"/>
          <w:lang w:val="el-GR"/>
        </w:rPr>
        <w:t>Φορητές Συσκευές</w:t>
      </w:r>
      <w:bookmarkEnd w:id="625"/>
    </w:p>
    <w:p w14:paraId="3C3BAC42" w14:textId="77777777" w:rsidR="00DD0265" w:rsidRDefault="00DD0265" w:rsidP="00DD0265">
      <w:pPr>
        <w:rPr>
          <w:rFonts w:ascii="Tahoma" w:hAnsi="Tahoma" w:cs="Tahoma"/>
          <w:lang w:val="el-GR"/>
        </w:rPr>
      </w:pPr>
      <w:r w:rsidRPr="001B04C3">
        <w:rPr>
          <w:rFonts w:ascii="Tahoma" w:hAnsi="Tahoma" w:cs="Tahoma"/>
          <w:lang w:val="el-GR"/>
        </w:rPr>
        <w:t xml:space="preserve">Ο εξοπλισμός που περιλαμβάνεται στο έργο αφορά την προμήθεια </w:t>
      </w:r>
      <w:r w:rsidRPr="001B04C3">
        <w:rPr>
          <w:rFonts w:ascii="Tahoma" w:hAnsi="Tahoma" w:cs="Tahoma"/>
          <w:b/>
          <w:bCs/>
          <w:lang w:val="el-GR"/>
        </w:rPr>
        <w:t>φορητών συσκευών (</w:t>
      </w:r>
      <w:r w:rsidRPr="001B04C3">
        <w:rPr>
          <w:rFonts w:ascii="Tahoma" w:hAnsi="Tahoma" w:cs="Tahoma"/>
          <w:b/>
          <w:bCs/>
          <w:lang w:val="en-US"/>
        </w:rPr>
        <w:t>tablets</w:t>
      </w:r>
      <w:r w:rsidRPr="001B04C3">
        <w:rPr>
          <w:rFonts w:ascii="Tahoma" w:hAnsi="Tahoma" w:cs="Tahoma"/>
          <w:b/>
          <w:bCs/>
          <w:lang w:val="el-GR"/>
        </w:rPr>
        <w:t>)</w:t>
      </w:r>
      <w:r w:rsidRPr="001B04C3">
        <w:rPr>
          <w:rFonts w:ascii="Tahoma" w:hAnsi="Tahoma" w:cs="Tahoma"/>
          <w:lang w:val="el-GR"/>
        </w:rPr>
        <w:t xml:space="preserve"> για χρήση από τους κατά τόπους ελεγκτές των ΠΥΤ κατά τις διαδικασίες επιτόπιου ελέγχου και απογραφής επιχειρήσεων. </w:t>
      </w:r>
    </w:p>
    <w:p w14:paraId="584C42F5" w14:textId="77777777" w:rsidR="00DD0265" w:rsidRPr="00B01E17" w:rsidRDefault="00DD0265" w:rsidP="00DD0265">
      <w:pPr>
        <w:rPr>
          <w:rFonts w:ascii="Tahoma" w:hAnsi="Tahoma" w:cs="Tahoma"/>
          <w:szCs w:val="22"/>
          <w:lang w:val="el-GR"/>
        </w:rPr>
      </w:pPr>
      <w:r w:rsidRPr="00B01E17">
        <w:rPr>
          <w:rFonts w:ascii="Tahoma" w:hAnsi="Tahoma" w:cs="Tahoma"/>
          <w:szCs w:val="22"/>
          <w:lang w:val="el-GR"/>
        </w:rPr>
        <w:t>Ο αριθμός των προσφερόμενων φορητών συσκευών θα είναι τουλάχιστον πενήντα (50) ενώ αυτές θα καλύπτουν τις κάτωθι προδιαγραφές:</w:t>
      </w:r>
    </w:p>
    <w:p w14:paraId="00B188D3" w14:textId="77777777" w:rsidR="00DD0265" w:rsidRPr="00B01E17" w:rsidRDefault="00DD0265" w:rsidP="00DD0265">
      <w:pPr>
        <w:numPr>
          <w:ilvl w:val="0"/>
          <w:numId w:val="177"/>
        </w:numPr>
        <w:rPr>
          <w:rFonts w:ascii="Tahoma" w:hAnsi="Tahoma" w:cs="Tahoma"/>
          <w:szCs w:val="22"/>
          <w:lang w:val="el-GR"/>
        </w:rPr>
      </w:pPr>
      <w:r w:rsidRPr="00B01E17">
        <w:rPr>
          <w:rFonts w:ascii="Tahoma" w:hAnsi="Tahoma" w:cs="Tahoma"/>
          <w:szCs w:val="22"/>
          <w:lang w:val="el-GR"/>
        </w:rPr>
        <w:t>Θα φέρουν οθόνη αφής και λειτουργικό κατάλληλο για χρήση στο σύστημα</w:t>
      </w:r>
    </w:p>
    <w:p w14:paraId="35DAB5A2" w14:textId="77777777" w:rsidR="00DD0265" w:rsidRPr="00B01E17" w:rsidRDefault="00DD0265" w:rsidP="00DD0265">
      <w:pPr>
        <w:numPr>
          <w:ilvl w:val="0"/>
          <w:numId w:val="177"/>
        </w:numPr>
        <w:rPr>
          <w:rFonts w:ascii="Tahoma" w:hAnsi="Tahoma" w:cs="Tahoma"/>
          <w:szCs w:val="22"/>
          <w:lang w:val="el-GR"/>
        </w:rPr>
      </w:pPr>
      <w:r w:rsidRPr="00B01E17">
        <w:rPr>
          <w:rFonts w:ascii="Tahoma" w:hAnsi="Tahoma" w:cs="Tahoma"/>
          <w:szCs w:val="22"/>
          <w:lang w:val="el-GR"/>
        </w:rPr>
        <w:t>Θα έχουν δοκιμαστεί στη χρήση του προσφερόμενου συστήματος με ικανοποιητική επίδοση</w:t>
      </w:r>
    </w:p>
    <w:p w14:paraId="2276DD6C" w14:textId="77777777" w:rsidR="00DD0265" w:rsidRPr="00B01E17" w:rsidRDefault="00DD0265" w:rsidP="00DD0265">
      <w:pPr>
        <w:numPr>
          <w:ilvl w:val="0"/>
          <w:numId w:val="177"/>
        </w:numPr>
        <w:rPr>
          <w:rFonts w:ascii="Tahoma" w:hAnsi="Tahoma" w:cs="Tahoma"/>
          <w:szCs w:val="22"/>
          <w:lang w:val="el-GR"/>
        </w:rPr>
      </w:pPr>
      <w:r w:rsidRPr="00B01E17">
        <w:rPr>
          <w:rFonts w:ascii="Tahoma" w:hAnsi="Tahoma" w:cs="Tahoma"/>
          <w:szCs w:val="22"/>
          <w:lang w:val="el-GR"/>
        </w:rPr>
        <w:t>Θα διαθέτουν υποδοχή για κάρτα SIM για τη χρήση με το υπό προμήθεια σύστημα.</w:t>
      </w:r>
    </w:p>
    <w:p w14:paraId="451947CF" w14:textId="77777777" w:rsidR="00DD0265" w:rsidRPr="00B01E17" w:rsidRDefault="00DD0265" w:rsidP="00DD0265">
      <w:pPr>
        <w:numPr>
          <w:ilvl w:val="0"/>
          <w:numId w:val="177"/>
        </w:numPr>
        <w:rPr>
          <w:rFonts w:ascii="Tahoma" w:hAnsi="Tahoma" w:cs="Tahoma"/>
          <w:szCs w:val="22"/>
          <w:lang w:val="el-GR"/>
        </w:rPr>
      </w:pPr>
      <w:r w:rsidRPr="00B01E17">
        <w:rPr>
          <w:rFonts w:ascii="Tahoma" w:hAnsi="Tahoma" w:cs="Tahoma"/>
          <w:szCs w:val="22"/>
          <w:lang w:val="el-GR"/>
        </w:rPr>
        <w:t>Θα διαθέτουν δέκτη Bluetooth</w:t>
      </w:r>
      <w:r w:rsidRPr="00B01E17">
        <w:rPr>
          <w:rFonts w:ascii="Tahoma" w:hAnsi="Tahoma" w:cs="Tahoma"/>
          <w:szCs w:val="22"/>
          <w:lang w:val="el-GR"/>
        </w:rPr>
        <w:tab/>
      </w:r>
    </w:p>
    <w:p w14:paraId="75E4A64A" w14:textId="77777777" w:rsidR="00DD0265" w:rsidRPr="00B01E17" w:rsidRDefault="00DD0265" w:rsidP="00DD0265">
      <w:pPr>
        <w:numPr>
          <w:ilvl w:val="0"/>
          <w:numId w:val="177"/>
        </w:numPr>
        <w:rPr>
          <w:rFonts w:ascii="Tahoma" w:hAnsi="Tahoma" w:cs="Tahoma"/>
          <w:szCs w:val="22"/>
          <w:lang w:val="el-GR"/>
        </w:rPr>
      </w:pPr>
      <w:r w:rsidRPr="00B01E17">
        <w:rPr>
          <w:rFonts w:ascii="Tahoma" w:hAnsi="Tahoma" w:cs="Tahoma"/>
          <w:szCs w:val="22"/>
          <w:lang w:val="el-GR"/>
        </w:rPr>
        <w:t>Θα διαθέτουν δέκτη WiFi.</w:t>
      </w:r>
      <w:r w:rsidRPr="00B01E17">
        <w:rPr>
          <w:rFonts w:ascii="Tahoma" w:hAnsi="Tahoma" w:cs="Tahoma"/>
          <w:szCs w:val="22"/>
          <w:lang w:val="el-GR"/>
        </w:rPr>
        <w:tab/>
      </w:r>
    </w:p>
    <w:p w14:paraId="5FCC59C5" w14:textId="77777777" w:rsidR="00DD0265" w:rsidRPr="00B01E17" w:rsidRDefault="00DD0265" w:rsidP="00DD0265">
      <w:pPr>
        <w:numPr>
          <w:ilvl w:val="0"/>
          <w:numId w:val="177"/>
        </w:numPr>
        <w:rPr>
          <w:rFonts w:ascii="Tahoma" w:hAnsi="Tahoma" w:cs="Tahoma"/>
          <w:szCs w:val="22"/>
          <w:lang w:val="el-GR"/>
        </w:rPr>
      </w:pPr>
      <w:r w:rsidRPr="00B01E17">
        <w:rPr>
          <w:rFonts w:ascii="Tahoma" w:hAnsi="Tahoma" w:cs="Tahoma"/>
          <w:szCs w:val="22"/>
          <w:lang w:val="el-GR"/>
        </w:rPr>
        <w:t>Θα διαθέτουν εμπρόσθια και οπίσθια κάμερα</w:t>
      </w:r>
    </w:p>
    <w:p w14:paraId="3D9CC231" w14:textId="77777777" w:rsidR="00DD0265" w:rsidRPr="00B01E17" w:rsidRDefault="00DD0265" w:rsidP="00DD0265">
      <w:pPr>
        <w:numPr>
          <w:ilvl w:val="0"/>
          <w:numId w:val="177"/>
        </w:numPr>
        <w:rPr>
          <w:rFonts w:ascii="Tahoma" w:hAnsi="Tahoma" w:cs="Tahoma"/>
          <w:szCs w:val="22"/>
          <w:lang w:val="el-GR"/>
        </w:rPr>
      </w:pPr>
      <w:r w:rsidRPr="00B01E17">
        <w:rPr>
          <w:rFonts w:ascii="Tahoma" w:hAnsi="Tahoma" w:cs="Tahoma"/>
          <w:szCs w:val="22"/>
          <w:lang w:val="el-GR"/>
        </w:rPr>
        <w:t>Θα έχουν δυνατότητα προσθήκης αφαιρούμενης κάρτας μνήμης</w:t>
      </w:r>
      <w:r w:rsidRPr="00B01E17">
        <w:rPr>
          <w:rFonts w:ascii="Tahoma" w:hAnsi="Tahoma" w:cs="Tahoma"/>
          <w:szCs w:val="22"/>
          <w:lang w:val="el-GR"/>
        </w:rPr>
        <w:tab/>
      </w:r>
    </w:p>
    <w:p w14:paraId="41D2B3A8" w14:textId="77777777" w:rsidR="00DD0265" w:rsidRPr="00B01E17" w:rsidRDefault="00DD0265" w:rsidP="00DD0265">
      <w:pPr>
        <w:numPr>
          <w:ilvl w:val="0"/>
          <w:numId w:val="177"/>
        </w:numPr>
        <w:rPr>
          <w:rFonts w:ascii="Tahoma" w:hAnsi="Tahoma" w:cs="Tahoma"/>
          <w:szCs w:val="22"/>
          <w:lang w:val="el-GR"/>
        </w:rPr>
      </w:pPr>
      <w:r w:rsidRPr="00B01E17">
        <w:rPr>
          <w:rFonts w:ascii="Tahoma" w:hAnsi="Tahoma" w:cs="Tahoma"/>
          <w:szCs w:val="22"/>
          <w:lang w:val="el-GR"/>
        </w:rPr>
        <w:t>Θα διαθέτουν οικιακό φορτιστή</w:t>
      </w:r>
      <w:r w:rsidRPr="00B01E17">
        <w:rPr>
          <w:rFonts w:ascii="Tahoma" w:hAnsi="Tahoma" w:cs="Tahoma"/>
          <w:szCs w:val="22"/>
          <w:lang w:val="el-GR"/>
        </w:rPr>
        <w:tab/>
      </w:r>
    </w:p>
    <w:p w14:paraId="4B431669" w14:textId="77777777" w:rsidR="00DD0265" w:rsidRPr="00B01E17" w:rsidRDefault="00DD0265" w:rsidP="00DD0265">
      <w:pPr>
        <w:numPr>
          <w:ilvl w:val="0"/>
          <w:numId w:val="177"/>
        </w:numPr>
        <w:rPr>
          <w:rFonts w:ascii="Tahoma" w:hAnsi="Tahoma" w:cs="Tahoma"/>
          <w:szCs w:val="22"/>
          <w:lang w:val="el-GR"/>
        </w:rPr>
      </w:pPr>
      <w:r w:rsidRPr="00B01E17">
        <w:rPr>
          <w:rFonts w:ascii="Tahoma" w:hAnsi="Tahoma" w:cs="Tahoma"/>
          <w:szCs w:val="22"/>
          <w:lang w:val="el-GR"/>
        </w:rPr>
        <w:t>Θα διαθέτουν ενσύρματο ακουστικό</w:t>
      </w:r>
    </w:p>
    <w:p w14:paraId="67BFA6F0" w14:textId="77777777" w:rsidR="00DD0265" w:rsidRPr="001B04C3" w:rsidRDefault="00DD0265" w:rsidP="00DD0265">
      <w:pPr>
        <w:rPr>
          <w:rFonts w:ascii="Tahoma" w:hAnsi="Tahoma" w:cs="Tahoma"/>
          <w:lang w:val="el-GR"/>
        </w:rPr>
      </w:pPr>
    </w:p>
    <w:p w14:paraId="3E743B80" w14:textId="77777777" w:rsidR="00DD0265" w:rsidRPr="001B04C3" w:rsidRDefault="00DD0265" w:rsidP="00DD0265">
      <w:pPr>
        <w:rPr>
          <w:rFonts w:ascii="Tahoma" w:hAnsi="Tahoma" w:cs="Tahoma"/>
          <w:lang w:val="el-GR"/>
        </w:rPr>
      </w:pPr>
      <w:r w:rsidRPr="001B04C3">
        <w:rPr>
          <w:rFonts w:ascii="Tahoma" w:hAnsi="Tahoma" w:cs="Tahoma"/>
          <w:lang w:val="el-GR"/>
        </w:rPr>
        <w:t>Οι ελάχιστες προδιαγραφές του εξοπλισμού περιγράφονται αναλυτικά στους Πίνακες Συμμόρφωσης του ΠΑΡΑΡΤΗΜΑΤΟΣ ΙΙ του παρόντος.</w:t>
      </w:r>
    </w:p>
    <w:p w14:paraId="01CC95CD" w14:textId="6A1C56F0" w:rsidR="001B6C88" w:rsidRPr="00C200FF" w:rsidRDefault="00AB6C0B" w:rsidP="008A1019">
      <w:pPr>
        <w:pStyle w:val="2"/>
        <w:numPr>
          <w:ilvl w:val="3"/>
          <w:numId w:val="169"/>
        </w:numPr>
        <w:rPr>
          <w:rFonts w:ascii="Tahoma" w:hAnsi="Tahoma" w:cs="Tahoma"/>
          <w:caps w:val="0"/>
          <w:lang w:val="el-GR"/>
        </w:rPr>
      </w:pPr>
      <w:bookmarkStart w:id="628" w:name="_Toc138167423"/>
      <w:r w:rsidRPr="00734989">
        <w:rPr>
          <w:lang w:val="el-GR"/>
        </w:rPr>
        <w:t xml:space="preserve">Υποσύστημα Στατιστικών </w:t>
      </w:r>
      <w:r w:rsidR="00EF522F">
        <w:rPr>
          <w:lang w:val="el-GR"/>
        </w:rPr>
        <w:t>,</w:t>
      </w:r>
      <w:r w:rsidRPr="00734989">
        <w:rPr>
          <w:lang w:val="el-GR"/>
        </w:rPr>
        <w:t>Αναφορών</w:t>
      </w:r>
      <w:bookmarkEnd w:id="626"/>
      <w:bookmarkEnd w:id="627"/>
      <w:r w:rsidR="004F468E">
        <w:rPr>
          <w:lang w:val="el-GR"/>
        </w:rPr>
        <w:t xml:space="preserve"> </w:t>
      </w:r>
      <w:r w:rsidR="00EF522F">
        <w:rPr>
          <w:lang w:val="el-GR"/>
        </w:rPr>
        <w:t>,</w:t>
      </w:r>
      <w:r w:rsidR="004F468E">
        <w:rPr>
          <w:lang w:val="el-GR"/>
        </w:rPr>
        <w:t>Επιχειρηματικής Ευφυίας</w:t>
      </w:r>
      <w:r w:rsidR="0020000D">
        <w:rPr>
          <w:lang w:val="el-GR"/>
        </w:rPr>
        <w:t xml:space="preserve"> &amp; διακυβερνησησ δεδομενων</w:t>
      </w:r>
      <w:bookmarkEnd w:id="628"/>
    </w:p>
    <w:p w14:paraId="558F6FFA" w14:textId="77777777" w:rsidR="005A5F2E" w:rsidRPr="005A5F2E" w:rsidRDefault="005A5F2E" w:rsidP="005A5F2E">
      <w:pPr>
        <w:rPr>
          <w:rFonts w:ascii="Tahoma" w:hAnsi="Tahoma" w:cs="Tahoma"/>
          <w:lang w:val="el-GR"/>
        </w:rPr>
      </w:pPr>
      <w:r w:rsidRPr="005A5F2E">
        <w:rPr>
          <w:rFonts w:ascii="Tahoma" w:hAnsi="Tahoma" w:cs="Tahoma"/>
          <w:lang w:val="el-GR"/>
        </w:rPr>
        <w:t xml:space="preserve">Το σύστημα αυτό είναι υπεύθυνο για την παραγωγή επεξεργάσιμων στατιστικών στοιχείων που αφορούν τον Τουρισμό. Τα ζητούμενα στατιστικά θα παρέχονται από εφαρμογή δημιουργίας </w:t>
      </w:r>
      <w:r w:rsidRPr="005A5F2E">
        <w:rPr>
          <w:rFonts w:ascii="Tahoma" w:hAnsi="Tahoma" w:cs="Tahoma"/>
        </w:rPr>
        <w:t>reports</w:t>
      </w:r>
      <w:r w:rsidRPr="005A5F2E">
        <w:rPr>
          <w:rFonts w:ascii="Tahoma" w:hAnsi="Tahoma" w:cs="Tahoma"/>
          <w:lang w:val="el-GR"/>
        </w:rPr>
        <w:t>, η οποία θα δίνει τη δυνατότητα πολλαπλών επιλογών και τη δημιουργία ερωτημάτων από όλα τα πεδία της βάσης δεδομένων.</w:t>
      </w:r>
    </w:p>
    <w:p w14:paraId="7AC7B4F7" w14:textId="77777777" w:rsidR="005A5F2E" w:rsidRPr="005A5F2E" w:rsidRDefault="005A5F2E" w:rsidP="005A5F2E">
      <w:pPr>
        <w:rPr>
          <w:rFonts w:ascii="Tahoma" w:hAnsi="Tahoma" w:cs="Tahoma"/>
          <w:lang w:val="el-GR"/>
        </w:rPr>
      </w:pPr>
      <w:r w:rsidRPr="005A5F2E">
        <w:rPr>
          <w:rFonts w:ascii="Tahoma" w:hAnsi="Tahoma" w:cs="Tahoma"/>
          <w:lang w:val="el-GR"/>
        </w:rPr>
        <w:t>Τα πρότυπα των αναφορών θα μπορούν να σχεδιαστούν με γραφικό τρόπο και η σχεδίαση θα πρέπει να περιλαμβάνει όλα τα συνήθη συστατικά μιας φόρμας (π.χ. ετικέτες, πεδία κειμένου, λίστες κλπ.).</w:t>
      </w:r>
    </w:p>
    <w:p w14:paraId="5A765E31" w14:textId="77777777" w:rsidR="005A5F2E" w:rsidRPr="005A5F2E" w:rsidRDefault="005A5F2E" w:rsidP="005A5F2E">
      <w:pPr>
        <w:rPr>
          <w:rFonts w:ascii="Tahoma" w:hAnsi="Tahoma" w:cs="Tahoma"/>
          <w:lang w:val="el-GR"/>
        </w:rPr>
      </w:pPr>
      <w:r w:rsidRPr="005A5F2E">
        <w:rPr>
          <w:rFonts w:ascii="Tahoma" w:hAnsi="Tahoma" w:cs="Tahoma"/>
          <w:lang w:val="el-GR"/>
        </w:rPr>
        <w:t>Επιπλέον κατά την σχεδίαση θα πρέπει να μπορούν να ενσωματωθούν κατ’ ελάχιστον:</w:t>
      </w:r>
    </w:p>
    <w:p w14:paraId="0A085E63" w14:textId="77777777" w:rsidR="005A5F2E" w:rsidRPr="005A5F2E" w:rsidRDefault="005A5F2E" w:rsidP="008A1019">
      <w:pPr>
        <w:numPr>
          <w:ilvl w:val="0"/>
          <w:numId w:val="166"/>
        </w:numPr>
        <w:rPr>
          <w:rFonts w:ascii="Tahoma" w:hAnsi="Tahoma" w:cs="Tahoma"/>
          <w:lang w:val="el-GR"/>
        </w:rPr>
      </w:pPr>
      <w:r w:rsidRPr="005A5F2E">
        <w:rPr>
          <w:rFonts w:ascii="Tahoma" w:hAnsi="Tahoma" w:cs="Tahoma"/>
          <w:lang w:val="el-GR"/>
        </w:rPr>
        <w:t>Γραφικές παραστάσεις</w:t>
      </w:r>
    </w:p>
    <w:p w14:paraId="7E19B49B" w14:textId="77777777" w:rsidR="005A5F2E" w:rsidRPr="005A5F2E" w:rsidRDefault="005A5F2E" w:rsidP="008A1019">
      <w:pPr>
        <w:numPr>
          <w:ilvl w:val="0"/>
          <w:numId w:val="166"/>
        </w:numPr>
        <w:rPr>
          <w:rFonts w:ascii="Tahoma" w:hAnsi="Tahoma" w:cs="Tahoma"/>
          <w:lang w:val="el-GR"/>
        </w:rPr>
      </w:pPr>
      <w:r w:rsidRPr="005A5F2E">
        <w:rPr>
          <w:rFonts w:ascii="Tahoma" w:hAnsi="Tahoma" w:cs="Tahoma"/>
          <w:lang w:val="el-GR"/>
        </w:rPr>
        <w:t>Πίνακες</w:t>
      </w:r>
    </w:p>
    <w:p w14:paraId="3B32AACD" w14:textId="77777777" w:rsidR="005A5F2E" w:rsidRPr="005A5F2E" w:rsidRDefault="005A5F2E" w:rsidP="008A1019">
      <w:pPr>
        <w:numPr>
          <w:ilvl w:val="0"/>
          <w:numId w:val="166"/>
        </w:numPr>
        <w:rPr>
          <w:rFonts w:ascii="Tahoma" w:hAnsi="Tahoma" w:cs="Tahoma"/>
          <w:lang w:val="el-GR"/>
        </w:rPr>
      </w:pPr>
      <w:r w:rsidRPr="005A5F2E">
        <w:rPr>
          <w:rFonts w:ascii="Tahoma" w:hAnsi="Tahoma" w:cs="Tahoma"/>
          <w:lang w:val="el-GR"/>
        </w:rPr>
        <w:t>Υποαναφορές</w:t>
      </w:r>
    </w:p>
    <w:p w14:paraId="21CF4421" w14:textId="77777777" w:rsidR="005A5F2E" w:rsidRPr="005A5F2E" w:rsidRDefault="005A5F2E" w:rsidP="008A1019">
      <w:pPr>
        <w:numPr>
          <w:ilvl w:val="0"/>
          <w:numId w:val="166"/>
        </w:numPr>
        <w:rPr>
          <w:rFonts w:ascii="Tahoma" w:hAnsi="Tahoma" w:cs="Tahoma"/>
          <w:lang w:val="el-GR"/>
        </w:rPr>
      </w:pPr>
      <w:r w:rsidRPr="005A5F2E">
        <w:rPr>
          <w:rFonts w:ascii="Tahoma" w:hAnsi="Tahoma" w:cs="Tahoma"/>
          <w:lang w:val="el-GR"/>
        </w:rPr>
        <w:t>Key Performance Indicators (KPIs)</w:t>
      </w:r>
    </w:p>
    <w:p w14:paraId="27756EAC" w14:textId="77777777" w:rsidR="005A5F2E" w:rsidRPr="005A5F2E" w:rsidRDefault="005A5F2E" w:rsidP="005A5F2E">
      <w:pPr>
        <w:rPr>
          <w:rFonts w:ascii="Tahoma" w:hAnsi="Tahoma" w:cs="Tahoma"/>
          <w:lang w:val="el-GR"/>
        </w:rPr>
      </w:pPr>
      <w:r w:rsidRPr="005A5F2E">
        <w:rPr>
          <w:rFonts w:ascii="Tahoma" w:hAnsi="Tahoma" w:cs="Tahoma"/>
          <w:lang w:val="el-GR"/>
        </w:rPr>
        <w:t xml:space="preserve">Τα πρότυπα των αναφορών θα μπορούν να συνδεθούν με τουλάχιστον μια πηγή δεδομένων και με βάση την σύνδεση αυτή να μπορούν να εκτελεστούν ερωτήσεις ώστε να αντληθούν δεδομένα για την παραγωγή της φόρμας. </w:t>
      </w:r>
    </w:p>
    <w:p w14:paraId="5F23774D" w14:textId="77777777" w:rsidR="005A5F2E" w:rsidRPr="005A5F2E" w:rsidRDefault="005A5F2E" w:rsidP="005A5F2E">
      <w:pPr>
        <w:rPr>
          <w:rFonts w:ascii="Tahoma" w:hAnsi="Tahoma" w:cs="Tahoma"/>
          <w:lang w:val="el-GR"/>
        </w:rPr>
      </w:pPr>
      <w:r w:rsidRPr="005A5F2E">
        <w:rPr>
          <w:rFonts w:ascii="Tahoma" w:hAnsi="Tahoma" w:cs="Tahoma"/>
          <w:lang w:val="el-GR"/>
        </w:rPr>
        <w:t>Προφανώς τα πρότυπα αναφορών μπορούν να τροποποιηθούν, να διαγραφούν και να εκτελεστούν (ώστε να παραχθούν οι αναφορές) από κατάλληλα εξουσιοδοτημένους χρήστες. Το Σύστημα θα δίνει την δυνατότητα σε τέτοιους χρήστες να πλοηγηθούν στο σύνολο των αναφορών ώστε να επιλέξουν την αναφορά που επιθυμούν να τροποποιήσουν / διαγράψουν / εκτελέσουν κατά περίπτωση. Η σχεδίαση των προτύπων αναφορών θα γίνει από τον Ανάδοχο σε συνεργασία με την Αναθέτουσα Αρχή.</w:t>
      </w:r>
    </w:p>
    <w:p w14:paraId="3FCE9C4F" w14:textId="4360536C" w:rsidR="005A5F2E" w:rsidRPr="005A5F2E" w:rsidRDefault="005A5F2E" w:rsidP="005A5F2E">
      <w:pPr>
        <w:rPr>
          <w:rFonts w:ascii="Tahoma" w:hAnsi="Tahoma" w:cs="Tahoma"/>
          <w:lang w:val="el-GR"/>
        </w:rPr>
      </w:pPr>
      <w:r w:rsidRPr="005A5F2E">
        <w:rPr>
          <w:rFonts w:ascii="Tahoma" w:hAnsi="Tahoma" w:cs="Tahoma"/>
          <w:lang w:val="el-GR"/>
        </w:rPr>
        <w:t xml:space="preserve">Οι αναφορές που παράγονται από την εκτέλεση των προτύπων θα είναι προσβάσιμες από </w:t>
      </w:r>
      <w:r w:rsidRPr="005A5F2E">
        <w:rPr>
          <w:rFonts w:ascii="Tahoma" w:hAnsi="Tahoma" w:cs="Tahoma"/>
        </w:rPr>
        <w:t>web</w:t>
      </w:r>
      <w:r w:rsidR="004B0761">
        <w:rPr>
          <w:rFonts w:ascii="Tahoma" w:hAnsi="Tahoma" w:cs="Tahoma"/>
          <w:lang w:val="el-GR"/>
        </w:rPr>
        <w:t xml:space="preserve"> </w:t>
      </w:r>
      <w:r w:rsidRPr="005A5F2E">
        <w:rPr>
          <w:rFonts w:ascii="Tahoma" w:hAnsi="Tahoma" w:cs="Tahoma"/>
        </w:rPr>
        <w:t>browser</w:t>
      </w:r>
      <w:r w:rsidRPr="005A5F2E">
        <w:rPr>
          <w:rFonts w:ascii="Tahoma" w:hAnsi="Tahoma" w:cs="Tahoma"/>
          <w:lang w:val="el-GR"/>
        </w:rPr>
        <w:t xml:space="preserve"> και θα μπορούν να εξαχθούν σε μορφή </w:t>
      </w:r>
      <w:r w:rsidRPr="005A5F2E">
        <w:rPr>
          <w:rFonts w:ascii="Tahoma" w:hAnsi="Tahoma" w:cs="Tahoma"/>
        </w:rPr>
        <w:t>PDF</w:t>
      </w:r>
      <w:r w:rsidRPr="005A5F2E">
        <w:rPr>
          <w:rFonts w:ascii="Tahoma" w:hAnsi="Tahoma" w:cs="Tahoma"/>
          <w:lang w:val="el-GR"/>
        </w:rPr>
        <w:t xml:space="preserve">, </w:t>
      </w:r>
      <w:r w:rsidRPr="005A5F2E">
        <w:rPr>
          <w:rFonts w:ascii="Tahoma" w:hAnsi="Tahoma" w:cs="Tahoma"/>
        </w:rPr>
        <w:t>HTML</w:t>
      </w:r>
      <w:r w:rsidRPr="005A5F2E">
        <w:rPr>
          <w:rFonts w:ascii="Tahoma" w:hAnsi="Tahoma" w:cs="Tahoma"/>
          <w:lang w:val="el-GR"/>
        </w:rPr>
        <w:t xml:space="preserve">, </w:t>
      </w:r>
      <w:r w:rsidRPr="005A5F2E">
        <w:rPr>
          <w:rFonts w:ascii="Tahoma" w:hAnsi="Tahoma" w:cs="Tahoma"/>
        </w:rPr>
        <w:t>CSV</w:t>
      </w:r>
      <w:r w:rsidRPr="005A5F2E">
        <w:rPr>
          <w:rFonts w:ascii="Tahoma" w:hAnsi="Tahoma" w:cs="Tahoma"/>
          <w:lang w:val="el-GR"/>
        </w:rPr>
        <w:t xml:space="preserve"> και προαιρετικά </w:t>
      </w:r>
      <w:r w:rsidRPr="005A5F2E">
        <w:rPr>
          <w:rFonts w:ascii="Tahoma" w:hAnsi="Tahoma" w:cs="Tahoma"/>
        </w:rPr>
        <w:t>Excel</w:t>
      </w:r>
      <w:r w:rsidRPr="005A5F2E">
        <w:rPr>
          <w:rFonts w:ascii="Tahoma" w:hAnsi="Tahoma" w:cs="Tahoma"/>
          <w:lang w:val="el-GR"/>
        </w:rPr>
        <w:t>.</w:t>
      </w:r>
    </w:p>
    <w:p w14:paraId="01ED338A" w14:textId="12DF2B42" w:rsidR="001B6C88" w:rsidRPr="00734989" w:rsidRDefault="005A5F2E" w:rsidP="00734989">
      <w:pPr>
        <w:rPr>
          <w:rFonts w:ascii="Tahoma" w:hAnsi="Tahoma" w:cs="Tahoma"/>
          <w:lang w:val="el-GR"/>
        </w:rPr>
      </w:pPr>
      <w:r w:rsidRPr="005A5F2E">
        <w:rPr>
          <w:rFonts w:ascii="Tahoma" w:hAnsi="Tahoma" w:cs="Tahoma"/>
          <w:lang w:val="el-GR"/>
        </w:rPr>
        <w:t>Τα ερωτήματα μετά την εκτέλεσή τους θα δύναται να αποθηκευθούν για πιθανή επαναχρησιμοποίησή τους ως πρότυπες αναφορές.</w:t>
      </w:r>
      <w:r w:rsidR="004B0761">
        <w:rPr>
          <w:rFonts w:ascii="Tahoma" w:hAnsi="Tahoma" w:cs="Tahoma"/>
          <w:lang w:val="el-GR"/>
        </w:rPr>
        <w:t xml:space="preserve"> </w:t>
      </w:r>
      <w:r w:rsidRPr="00734989">
        <w:rPr>
          <w:rFonts w:ascii="Tahoma" w:hAnsi="Tahoma" w:cs="Tahoma"/>
          <w:lang w:val="el-GR"/>
        </w:rPr>
        <w:t>Σε συνεργασία με την Δ/νση Έρευνας της Γενικής Διεύθυνσης Τουριστικής Πολιτικής του Υπουργείου Τουρισμού θα οριστούν τα απαραίτητα δεδομένα που χρειάζεται να αντληθούν από τις παραπάνω εφαρμογές του έργου καθώς και η μορφή αυτών ώστε να αποτελέσουν βάση για έρευνα και βελτίωση του Τουριστικού Προϊόντος της χώρας μας.</w:t>
      </w:r>
      <w:r w:rsidR="001B6C88" w:rsidRPr="00734989">
        <w:rPr>
          <w:rFonts w:ascii="Tahoma" w:hAnsi="Tahoma" w:cs="Tahoma"/>
          <w:lang w:val="el-GR"/>
        </w:rPr>
        <w:t xml:space="preserve"> </w:t>
      </w:r>
    </w:p>
    <w:p w14:paraId="21534AE5" w14:textId="7712A785" w:rsidR="004B0761" w:rsidRPr="003059E1" w:rsidRDefault="004B0761" w:rsidP="004B0761">
      <w:pPr>
        <w:rPr>
          <w:rFonts w:ascii="Tahoma" w:hAnsi="Tahoma" w:cs="Tahoma"/>
          <w:lang w:val="el-GR"/>
        </w:rPr>
      </w:pPr>
      <w:r>
        <w:rPr>
          <w:rFonts w:ascii="Tahoma" w:hAnsi="Tahoma" w:cs="Tahoma"/>
          <w:lang w:val="el-GR"/>
        </w:rPr>
        <w:t>Επιπλέον, σ</w:t>
      </w:r>
      <w:r w:rsidRPr="003059E1">
        <w:rPr>
          <w:rFonts w:ascii="Tahoma" w:hAnsi="Tahoma" w:cs="Tahoma"/>
          <w:lang w:val="el-GR"/>
        </w:rPr>
        <w:t xml:space="preserve">τα πλαίσια του παρόντος έργου, η ζητούμενη πλατφόρμα θα πρέπει να εξασφαλίσει την πρόσβαση σε περισσότερα δεδομένα για τους τελικούς Χρήστες και να παράσχει μεγαλύτερο έλεγχο επί των δεδομένων που παράγονται και αποθηκεύονται. Με τον τρόπο αυτόν θα ενισχυθεί η διαλειτουργικότητα με τις υφιστάμενες υπηρεσίες και πλατφόρμες που σχετίζονται με τον τουρισμό αλλά και με υπηρεσίες και πλατφόρμες που μελλοντικά θα χρειαστεί να καταναλώσουν η να ανταλλάξουν δεδομένα. Επίσης θα είναι ευκολότερη και πιο συνεπής η χρήση δεδομένων προς όφελος της βιομηχανίας τουρισμού, διασφαλίζοντας παράλληλα την πλήρη προστασία των προσωπικών δεδομένων. </w:t>
      </w:r>
    </w:p>
    <w:p w14:paraId="136CF907" w14:textId="5710FA60" w:rsidR="004B0761" w:rsidRPr="003059E1" w:rsidRDefault="00A06CDB" w:rsidP="004B0761">
      <w:pPr>
        <w:rPr>
          <w:rFonts w:ascii="Tahoma" w:hAnsi="Tahoma" w:cs="Tahoma"/>
          <w:lang w:val="el-GR"/>
        </w:rPr>
      </w:pPr>
      <w:r>
        <w:rPr>
          <w:rFonts w:ascii="Tahoma" w:hAnsi="Tahoma" w:cs="Tahoma"/>
          <w:lang w:val="el-GR"/>
        </w:rPr>
        <w:t>Επιπλέον, θα πρέπει να υπάρξει πρόβλεψη για την δ</w:t>
      </w:r>
      <w:r w:rsidR="004B0761" w:rsidRPr="003059E1">
        <w:rPr>
          <w:rFonts w:ascii="Tahoma" w:hAnsi="Tahoma" w:cs="Tahoma"/>
          <w:lang w:val="el-GR"/>
        </w:rPr>
        <w:t xml:space="preserve">ιακυβέρνηση των Δεδομένων </w:t>
      </w:r>
      <w:r>
        <w:rPr>
          <w:rFonts w:ascii="Tahoma" w:hAnsi="Tahoma" w:cs="Tahoma"/>
          <w:lang w:val="el-GR"/>
        </w:rPr>
        <w:t xml:space="preserve">που </w:t>
      </w:r>
      <w:r w:rsidR="004B0761" w:rsidRPr="003059E1">
        <w:rPr>
          <w:rFonts w:ascii="Tahoma" w:hAnsi="Tahoma" w:cs="Tahoma"/>
          <w:lang w:val="el-GR"/>
        </w:rPr>
        <w:t>είναι ο συνδετικός κρίκος που οδηγεί την αύξηση της αξίας των δεδομένων και μειώνει τους κινδύνους που συνεπάγεται η αποθήκευση και η χρήση τους. Οι περιοχές όπου η Διακυβέρνηση των Δεδομένων είναι κρίσιμη στα πλαίσια του παρόντος έργου ειναι οι ακόλουθες:</w:t>
      </w:r>
    </w:p>
    <w:p w14:paraId="569A401B" w14:textId="77777777" w:rsidR="004B0761" w:rsidRPr="003059E1" w:rsidRDefault="004B0761" w:rsidP="004B0761">
      <w:pPr>
        <w:numPr>
          <w:ilvl w:val="0"/>
          <w:numId w:val="258"/>
        </w:numPr>
        <w:rPr>
          <w:rFonts w:ascii="Tahoma" w:hAnsi="Tahoma" w:cs="Tahoma"/>
          <w:lang w:val="el-GR"/>
        </w:rPr>
      </w:pPr>
      <w:r w:rsidRPr="003059E1">
        <w:rPr>
          <w:rFonts w:ascii="Tahoma" w:hAnsi="Tahoma" w:cs="Tahoma"/>
          <w:b/>
          <w:bCs/>
          <w:lang w:val="el-GR"/>
        </w:rPr>
        <w:t>Διαχείριση Μεταδεδομένων (</w:t>
      </w:r>
      <w:r w:rsidRPr="003059E1">
        <w:rPr>
          <w:rFonts w:ascii="Tahoma" w:hAnsi="Tahoma" w:cs="Tahoma"/>
          <w:b/>
          <w:bCs/>
          <w:lang w:val="en-US"/>
        </w:rPr>
        <w:t>Metadata</w:t>
      </w:r>
      <w:r w:rsidRPr="003059E1">
        <w:rPr>
          <w:rFonts w:ascii="Tahoma" w:hAnsi="Tahoma" w:cs="Tahoma"/>
          <w:b/>
          <w:bCs/>
          <w:lang w:val="el-GR"/>
        </w:rPr>
        <w:t xml:space="preserve"> </w:t>
      </w:r>
      <w:r w:rsidRPr="003059E1">
        <w:rPr>
          <w:rFonts w:ascii="Tahoma" w:hAnsi="Tahoma" w:cs="Tahoma"/>
          <w:b/>
          <w:bCs/>
          <w:lang w:val="en-US"/>
        </w:rPr>
        <w:t>Management</w:t>
      </w:r>
      <w:r w:rsidRPr="003059E1">
        <w:rPr>
          <w:rFonts w:ascii="Tahoma" w:hAnsi="Tahoma" w:cs="Tahoma"/>
          <w:b/>
          <w:bCs/>
          <w:lang w:val="el-GR"/>
        </w:rPr>
        <w:t>)</w:t>
      </w:r>
      <w:r w:rsidRPr="003059E1">
        <w:rPr>
          <w:rFonts w:ascii="Tahoma" w:hAnsi="Tahoma" w:cs="Tahoma"/>
          <w:lang w:val="el-GR"/>
        </w:rPr>
        <w:t xml:space="preserve"> – Δημιουργία, αποθήκευση και επεξεργασία μεταδεδομένων τόσο Τεχνικής (πχ Τεκμηρίωση επί του Σχήματος Αποθήκευσης στο ΣΔΒΔ, Μετασχηματισμοί </w:t>
      </w:r>
      <w:r w:rsidRPr="003059E1">
        <w:rPr>
          <w:rFonts w:ascii="Tahoma" w:hAnsi="Tahoma" w:cs="Tahoma"/>
          <w:lang w:val="en-US"/>
        </w:rPr>
        <w:t>ETL</w:t>
      </w:r>
      <w:r w:rsidRPr="003059E1">
        <w:rPr>
          <w:rFonts w:ascii="Tahoma" w:hAnsi="Tahoma" w:cs="Tahoma"/>
          <w:lang w:val="el-GR"/>
        </w:rPr>
        <w:t xml:space="preserve">, κα) όσο και Επιχειρησιακής Φύσεως (πχ Λεξικά Επιχειρησιακών Όρων, Νομοθεσίες, Κανονιστικά Πλαίσια, κα). </w:t>
      </w:r>
    </w:p>
    <w:p w14:paraId="769A3F58" w14:textId="77777777" w:rsidR="004B0761" w:rsidRPr="003059E1" w:rsidRDefault="004B0761" w:rsidP="004B0761">
      <w:pPr>
        <w:numPr>
          <w:ilvl w:val="0"/>
          <w:numId w:val="258"/>
        </w:numPr>
        <w:rPr>
          <w:rFonts w:ascii="Tahoma" w:hAnsi="Tahoma" w:cs="Tahoma"/>
          <w:lang w:val="el-GR"/>
        </w:rPr>
      </w:pPr>
      <w:r w:rsidRPr="003059E1">
        <w:rPr>
          <w:rFonts w:ascii="Tahoma" w:hAnsi="Tahoma" w:cs="Tahoma"/>
          <w:b/>
          <w:bCs/>
          <w:lang w:val="el-GR"/>
        </w:rPr>
        <w:t>Ασφάλεια και Ιδιωτικότητα (</w:t>
      </w:r>
      <w:r w:rsidRPr="003059E1">
        <w:rPr>
          <w:rFonts w:ascii="Tahoma" w:hAnsi="Tahoma" w:cs="Tahoma"/>
          <w:b/>
          <w:bCs/>
          <w:lang w:val="en-US"/>
        </w:rPr>
        <w:t>Data</w:t>
      </w:r>
      <w:r w:rsidRPr="003059E1">
        <w:rPr>
          <w:rFonts w:ascii="Tahoma" w:hAnsi="Tahoma" w:cs="Tahoma"/>
          <w:b/>
          <w:bCs/>
          <w:lang w:val="el-GR"/>
        </w:rPr>
        <w:t xml:space="preserve"> </w:t>
      </w:r>
      <w:r w:rsidRPr="003059E1">
        <w:rPr>
          <w:rFonts w:ascii="Tahoma" w:hAnsi="Tahoma" w:cs="Tahoma"/>
          <w:b/>
          <w:bCs/>
          <w:lang w:val="en-US"/>
        </w:rPr>
        <w:t>Security</w:t>
      </w:r>
      <w:r w:rsidRPr="003059E1">
        <w:rPr>
          <w:rFonts w:ascii="Tahoma" w:hAnsi="Tahoma" w:cs="Tahoma"/>
          <w:b/>
          <w:bCs/>
          <w:lang w:val="el-GR"/>
        </w:rPr>
        <w:t>)</w:t>
      </w:r>
      <w:r w:rsidRPr="003059E1">
        <w:rPr>
          <w:rFonts w:ascii="Tahoma" w:hAnsi="Tahoma" w:cs="Tahoma"/>
          <w:lang w:val="el-GR"/>
        </w:rPr>
        <w:t xml:space="preserve"> – Πλαίσιο και μηχανισμοί Ασφαλείας που διασφαλίζουν την προστασία των δεδομένων, την ιδιωτικότητα και την σύννομη χρήση τους. Πολιτικές συμμόρφωσης και Κανονιστικά Πλαίσια και Νομοθεσίες που διέπουν την Ελληνική και Ευρωπαϊκή Νομοθεσία.</w:t>
      </w:r>
    </w:p>
    <w:p w14:paraId="167D169F" w14:textId="77777777" w:rsidR="004B0761" w:rsidRPr="003059E1" w:rsidRDefault="004B0761" w:rsidP="004B0761">
      <w:pPr>
        <w:numPr>
          <w:ilvl w:val="0"/>
          <w:numId w:val="258"/>
        </w:numPr>
        <w:rPr>
          <w:rFonts w:ascii="Tahoma" w:hAnsi="Tahoma" w:cs="Tahoma"/>
          <w:lang w:val="el-GR"/>
        </w:rPr>
      </w:pPr>
      <w:r w:rsidRPr="003059E1">
        <w:rPr>
          <w:rFonts w:ascii="Tahoma" w:hAnsi="Tahoma" w:cs="Tahoma"/>
          <w:b/>
          <w:bCs/>
          <w:lang w:val="el-GR"/>
        </w:rPr>
        <w:t>Διασυνδεσιμότητα και Ποιότητα Δεδομένων (</w:t>
      </w:r>
      <w:r w:rsidRPr="003059E1">
        <w:rPr>
          <w:rFonts w:ascii="Tahoma" w:hAnsi="Tahoma" w:cs="Tahoma"/>
          <w:b/>
          <w:bCs/>
          <w:lang w:val="en-US"/>
        </w:rPr>
        <w:t>Data</w:t>
      </w:r>
      <w:r w:rsidRPr="003059E1">
        <w:rPr>
          <w:rFonts w:ascii="Tahoma" w:hAnsi="Tahoma" w:cs="Tahoma"/>
          <w:b/>
          <w:bCs/>
          <w:lang w:val="el-GR"/>
        </w:rPr>
        <w:t xml:space="preserve"> </w:t>
      </w:r>
      <w:r w:rsidRPr="003059E1">
        <w:rPr>
          <w:rFonts w:ascii="Tahoma" w:hAnsi="Tahoma" w:cs="Tahoma"/>
          <w:b/>
          <w:bCs/>
          <w:lang w:val="en-US"/>
        </w:rPr>
        <w:t>Integration</w:t>
      </w:r>
      <w:r w:rsidRPr="003059E1">
        <w:rPr>
          <w:rFonts w:ascii="Tahoma" w:hAnsi="Tahoma" w:cs="Tahoma"/>
          <w:b/>
          <w:bCs/>
          <w:lang w:val="el-GR"/>
        </w:rPr>
        <w:t xml:space="preserve"> &amp; </w:t>
      </w:r>
      <w:r w:rsidRPr="003059E1">
        <w:rPr>
          <w:rFonts w:ascii="Tahoma" w:hAnsi="Tahoma" w:cs="Tahoma"/>
          <w:b/>
          <w:bCs/>
          <w:lang w:val="en-US"/>
        </w:rPr>
        <w:t>Quality</w:t>
      </w:r>
      <w:r w:rsidRPr="003059E1">
        <w:rPr>
          <w:rFonts w:ascii="Tahoma" w:hAnsi="Tahoma" w:cs="Tahoma"/>
          <w:b/>
          <w:bCs/>
          <w:lang w:val="el-GR"/>
        </w:rPr>
        <w:t>)</w:t>
      </w:r>
      <w:r w:rsidRPr="003059E1">
        <w:rPr>
          <w:rFonts w:ascii="Tahoma" w:hAnsi="Tahoma" w:cs="Tahoma"/>
          <w:lang w:val="el-GR"/>
        </w:rPr>
        <w:t xml:space="preserve"> – Δυνατότητα ασφαλούς Διασύνδεσης και Διαμοίρασης Δεδομένων και εξασφάλιση Δεικτών Ποιότητας (</w:t>
      </w:r>
      <w:r w:rsidRPr="003059E1">
        <w:rPr>
          <w:rFonts w:ascii="Tahoma" w:hAnsi="Tahoma" w:cs="Tahoma"/>
          <w:lang w:val="en-US"/>
        </w:rPr>
        <w:t>Data</w:t>
      </w:r>
      <w:r w:rsidRPr="003059E1">
        <w:rPr>
          <w:rFonts w:ascii="Tahoma" w:hAnsi="Tahoma" w:cs="Tahoma"/>
          <w:lang w:val="el-GR"/>
        </w:rPr>
        <w:t xml:space="preserve"> </w:t>
      </w:r>
      <w:r w:rsidRPr="003059E1">
        <w:rPr>
          <w:rFonts w:ascii="Tahoma" w:hAnsi="Tahoma" w:cs="Tahoma"/>
          <w:lang w:val="en-US"/>
        </w:rPr>
        <w:t>Quality</w:t>
      </w:r>
      <w:r w:rsidRPr="003059E1">
        <w:rPr>
          <w:rFonts w:ascii="Tahoma" w:hAnsi="Tahoma" w:cs="Tahoma"/>
          <w:lang w:val="el-GR"/>
        </w:rPr>
        <w:t xml:space="preserve"> </w:t>
      </w:r>
      <w:r w:rsidRPr="003059E1">
        <w:rPr>
          <w:rFonts w:ascii="Tahoma" w:hAnsi="Tahoma" w:cs="Tahoma"/>
          <w:lang w:val="en-US"/>
        </w:rPr>
        <w:t>KPIs</w:t>
      </w:r>
      <w:r w:rsidRPr="003059E1">
        <w:rPr>
          <w:rFonts w:ascii="Tahoma" w:hAnsi="Tahoma" w:cs="Tahoma"/>
          <w:lang w:val="el-GR"/>
        </w:rPr>
        <w:t>). Ορισμός Δεικτών Ποιότητας και ευθυγράμμισή τους με τους σκοπούς και το αντικείμενο του Έργου και τις Επιχειρησιακές Απαιτήσεις.</w:t>
      </w:r>
    </w:p>
    <w:p w14:paraId="57D98AC8" w14:textId="77777777" w:rsidR="004B0761" w:rsidRPr="003059E1" w:rsidRDefault="004B0761" w:rsidP="004B0761">
      <w:pPr>
        <w:numPr>
          <w:ilvl w:val="0"/>
          <w:numId w:val="258"/>
        </w:numPr>
        <w:rPr>
          <w:rFonts w:ascii="Tahoma" w:hAnsi="Tahoma" w:cs="Tahoma"/>
          <w:lang w:val="el-GR"/>
        </w:rPr>
      </w:pPr>
      <w:r w:rsidRPr="003059E1">
        <w:rPr>
          <w:rFonts w:ascii="Tahoma" w:hAnsi="Tahoma" w:cs="Tahoma"/>
          <w:b/>
          <w:bCs/>
          <w:lang w:val="el-GR"/>
        </w:rPr>
        <w:t>Μοναδικοποίηση Δεδομένων (</w:t>
      </w:r>
      <w:r w:rsidRPr="003059E1">
        <w:rPr>
          <w:rFonts w:ascii="Tahoma" w:hAnsi="Tahoma" w:cs="Tahoma"/>
          <w:b/>
          <w:bCs/>
          <w:lang w:val="en-US"/>
        </w:rPr>
        <w:t>Master</w:t>
      </w:r>
      <w:r w:rsidRPr="003059E1">
        <w:rPr>
          <w:rFonts w:ascii="Tahoma" w:hAnsi="Tahoma" w:cs="Tahoma"/>
          <w:b/>
          <w:bCs/>
          <w:lang w:val="el-GR"/>
        </w:rPr>
        <w:t xml:space="preserve"> </w:t>
      </w:r>
      <w:r w:rsidRPr="003059E1">
        <w:rPr>
          <w:rFonts w:ascii="Tahoma" w:hAnsi="Tahoma" w:cs="Tahoma"/>
          <w:b/>
          <w:bCs/>
          <w:lang w:val="en-US"/>
        </w:rPr>
        <w:t>Data</w:t>
      </w:r>
      <w:r w:rsidRPr="003059E1">
        <w:rPr>
          <w:rFonts w:ascii="Tahoma" w:hAnsi="Tahoma" w:cs="Tahoma"/>
          <w:b/>
          <w:bCs/>
          <w:lang w:val="el-GR"/>
        </w:rPr>
        <w:t xml:space="preserve"> </w:t>
      </w:r>
      <w:r w:rsidRPr="003059E1">
        <w:rPr>
          <w:rFonts w:ascii="Tahoma" w:hAnsi="Tahoma" w:cs="Tahoma"/>
          <w:b/>
          <w:bCs/>
          <w:lang w:val="en-US"/>
        </w:rPr>
        <w:t>Management</w:t>
      </w:r>
      <w:r w:rsidRPr="003059E1">
        <w:rPr>
          <w:rFonts w:ascii="Tahoma" w:hAnsi="Tahoma" w:cs="Tahoma"/>
          <w:b/>
          <w:bCs/>
          <w:lang w:val="el-GR"/>
        </w:rPr>
        <w:t>)</w:t>
      </w:r>
      <w:r w:rsidRPr="003059E1">
        <w:rPr>
          <w:rFonts w:ascii="Tahoma" w:hAnsi="Tahoma" w:cs="Tahoma"/>
          <w:lang w:val="el-GR"/>
        </w:rPr>
        <w:t xml:space="preserve"> – Αποτελεί την υψηλής αξίας μοναδικοποιημένη ποιοτική πληροφορία που χρησιμοποιείται ως αναφορά σε όλα τα συνδεδεμένα και συνεργαζόμενα συστήματα.</w:t>
      </w:r>
    </w:p>
    <w:p w14:paraId="4FADFD43" w14:textId="77777777" w:rsidR="004B0761" w:rsidRPr="003059E1" w:rsidRDefault="004B0761" w:rsidP="004B0761">
      <w:pPr>
        <w:rPr>
          <w:rFonts w:ascii="Tahoma" w:hAnsi="Tahoma" w:cs="Tahoma"/>
          <w:lang w:val="el-GR"/>
        </w:rPr>
      </w:pPr>
      <w:r w:rsidRPr="003059E1">
        <w:rPr>
          <w:rFonts w:ascii="Tahoma" w:hAnsi="Tahoma" w:cs="Tahoma"/>
          <w:lang w:val="el-GR"/>
        </w:rPr>
        <w:t>Η ζητούμενη Πλατφόρμα για τη Διακυβέρνηση των Δεδομένων καλείται να καλύψει όλες τις ανωτέρω περιοχές, προσφέροντας εγγενώς τις ακόλουθες υπηρεσίες:</w:t>
      </w:r>
    </w:p>
    <w:p w14:paraId="60D9CEAD" w14:textId="77777777" w:rsidR="004B0761" w:rsidRPr="003059E1" w:rsidRDefault="004B0761" w:rsidP="004B0761">
      <w:pPr>
        <w:numPr>
          <w:ilvl w:val="0"/>
          <w:numId w:val="260"/>
        </w:numPr>
        <w:rPr>
          <w:rFonts w:ascii="Tahoma" w:hAnsi="Tahoma" w:cs="Tahoma"/>
          <w:lang w:val="el-GR"/>
        </w:rPr>
      </w:pPr>
      <w:r w:rsidRPr="003059E1">
        <w:rPr>
          <w:rFonts w:ascii="Tahoma" w:hAnsi="Tahoma" w:cs="Tahoma"/>
          <w:lang w:val="el-GR"/>
        </w:rPr>
        <w:t>Εύρεση, Ανάλυση και δημιουργία προφίλ Δεδομένων (</w:t>
      </w:r>
      <w:r w:rsidRPr="003059E1">
        <w:rPr>
          <w:rFonts w:ascii="Tahoma" w:hAnsi="Tahoma" w:cs="Tahoma"/>
        </w:rPr>
        <w:t>Data</w:t>
      </w:r>
      <w:r w:rsidRPr="003059E1">
        <w:rPr>
          <w:rFonts w:ascii="Tahoma" w:hAnsi="Tahoma" w:cs="Tahoma"/>
          <w:lang w:val="el-GR"/>
        </w:rPr>
        <w:t xml:space="preserve"> </w:t>
      </w:r>
      <w:r w:rsidRPr="003059E1">
        <w:rPr>
          <w:rFonts w:ascii="Tahoma" w:hAnsi="Tahoma" w:cs="Tahoma"/>
        </w:rPr>
        <w:t>Profiling</w:t>
      </w:r>
      <w:r w:rsidRPr="003059E1">
        <w:rPr>
          <w:rFonts w:ascii="Tahoma" w:hAnsi="Tahoma" w:cs="Tahoma"/>
          <w:lang w:val="el-GR"/>
        </w:rPr>
        <w:t>) με χρήση αλγορίθμων και τεχνικών Τεχνητής Νοημοσύνης (</w:t>
      </w:r>
      <w:r w:rsidRPr="003059E1">
        <w:rPr>
          <w:rFonts w:ascii="Tahoma" w:hAnsi="Tahoma" w:cs="Tahoma"/>
        </w:rPr>
        <w:t>ML</w:t>
      </w:r>
      <w:r w:rsidRPr="003059E1">
        <w:rPr>
          <w:rFonts w:ascii="Tahoma" w:hAnsi="Tahoma" w:cs="Tahoma"/>
          <w:lang w:val="el-GR"/>
        </w:rPr>
        <w:t>/</w:t>
      </w:r>
      <w:r w:rsidRPr="003059E1">
        <w:rPr>
          <w:rFonts w:ascii="Tahoma" w:hAnsi="Tahoma" w:cs="Tahoma"/>
        </w:rPr>
        <w:t>AI</w:t>
      </w:r>
      <w:r w:rsidRPr="003059E1">
        <w:rPr>
          <w:rFonts w:ascii="Tahoma" w:hAnsi="Tahoma" w:cs="Tahoma"/>
          <w:lang w:val="el-GR"/>
        </w:rPr>
        <w:t>)</w:t>
      </w:r>
    </w:p>
    <w:p w14:paraId="1EDAACCC"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Αποτύπωση ωριμότητας δεδομένων (</w:t>
      </w:r>
      <w:r w:rsidRPr="003059E1">
        <w:rPr>
          <w:rFonts w:ascii="Tahoma" w:hAnsi="Tahoma" w:cs="Tahoma"/>
        </w:rPr>
        <w:t>Maturity</w:t>
      </w:r>
      <w:r w:rsidRPr="003059E1">
        <w:rPr>
          <w:rFonts w:ascii="Tahoma" w:hAnsi="Tahoma" w:cs="Tahoma"/>
          <w:lang w:val="el-GR"/>
        </w:rPr>
        <w:t xml:space="preserve"> </w:t>
      </w:r>
      <w:r w:rsidRPr="003059E1">
        <w:rPr>
          <w:rFonts w:ascii="Tahoma" w:hAnsi="Tahoma" w:cs="Tahoma"/>
        </w:rPr>
        <w:t>check</w:t>
      </w:r>
      <w:r w:rsidRPr="003059E1">
        <w:rPr>
          <w:rFonts w:ascii="Tahoma" w:hAnsi="Tahoma" w:cs="Tahoma"/>
          <w:lang w:val="el-GR"/>
        </w:rPr>
        <w:t>) και συμμόρφωσης με τα Κανονιστικά Πλαίσια και Νομοθεσίες</w:t>
      </w:r>
    </w:p>
    <w:p w14:paraId="4623E1CE"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 xml:space="preserve">Αποτύπωση και Ανάπτυξη Πολιτικών και διαδικασιών διακυβέρνησης δεδομένων (πχ </w:t>
      </w:r>
      <w:r w:rsidRPr="003059E1">
        <w:rPr>
          <w:rFonts w:ascii="Tahoma" w:hAnsi="Tahoma" w:cs="Tahoma"/>
          <w:lang w:val="en-US"/>
        </w:rPr>
        <w:t>GDPR</w:t>
      </w:r>
      <w:r w:rsidRPr="003059E1">
        <w:rPr>
          <w:rFonts w:ascii="Tahoma" w:hAnsi="Tahoma" w:cs="Tahoma"/>
          <w:lang w:val="el-GR"/>
        </w:rPr>
        <w:t>) προσαρμοσμένες στις επιχειρηματικές απαιτήσεις</w:t>
      </w:r>
    </w:p>
    <w:p w14:paraId="699A718D"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Δημιουργία λεξικών Τεχνικών και Επιχειρησιακών Όρων (</w:t>
      </w:r>
      <w:r w:rsidRPr="003059E1">
        <w:rPr>
          <w:rFonts w:ascii="Tahoma" w:hAnsi="Tahoma" w:cs="Tahoma"/>
        </w:rPr>
        <w:t>Data</w:t>
      </w:r>
      <w:r w:rsidRPr="003059E1">
        <w:rPr>
          <w:rFonts w:ascii="Tahoma" w:hAnsi="Tahoma" w:cs="Tahoma"/>
          <w:lang w:val="el-GR"/>
        </w:rPr>
        <w:t xml:space="preserve"> </w:t>
      </w:r>
      <w:r w:rsidRPr="003059E1">
        <w:rPr>
          <w:rFonts w:ascii="Tahoma" w:hAnsi="Tahoma" w:cs="Tahoma"/>
          <w:lang w:val="en-US"/>
        </w:rPr>
        <w:t>Catalog</w:t>
      </w:r>
      <w:r w:rsidRPr="003059E1">
        <w:rPr>
          <w:rFonts w:ascii="Tahoma" w:hAnsi="Tahoma" w:cs="Tahoma"/>
          <w:lang w:val="el-GR"/>
        </w:rPr>
        <w:t xml:space="preserve"> / </w:t>
      </w:r>
      <w:r w:rsidRPr="003059E1">
        <w:rPr>
          <w:rFonts w:ascii="Tahoma" w:hAnsi="Tahoma" w:cs="Tahoma"/>
        </w:rPr>
        <w:t>Dictionary</w:t>
      </w:r>
      <w:r w:rsidRPr="003059E1">
        <w:rPr>
          <w:rFonts w:ascii="Tahoma" w:hAnsi="Tahoma" w:cs="Tahoma"/>
          <w:lang w:val="el-GR"/>
        </w:rPr>
        <w:t>)</w:t>
      </w:r>
    </w:p>
    <w:p w14:paraId="650326A1" w14:textId="77777777" w:rsidR="004B0761" w:rsidRPr="003059E1" w:rsidRDefault="004B0761" w:rsidP="004B0761">
      <w:pPr>
        <w:numPr>
          <w:ilvl w:val="0"/>
          <w:numId w:val="259"/>
        </w:numPr>
        <w:rPr>
          <w:rFonts w:ascii="Tahoma" w:hAnsi="Tahoma" w:cs="Tahoma"/>
        </w:rPr>
      </w:pPr>
      <w:r w:rsidRPr="003059E1">
        <w:rPr>
          <w:rFonts w:ascii="Tahoma" w:hAnsi="Tahoma" w:cs="Tahoma"/>
        </w:rPr>
        <w:t>Ιχνηλασιμότητα δεδομένων (Data Lineage)</w:t>
      </w:r>
    </w:p>
    <w:p w14:paraId="44EDEAB8"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Διαστάσεις ποιότητας δεδομένων (</w:t>
      </w:r>
      <w:r w:rsidRPr="003059E1">
        <w:rPr>
          <w:rFonts w:ascii="Tahoma" w:hAnsi="Tahoma" w:cs="Tahoma"/>
          <w:lang w:val="en-US"/>
        </w:rPr>
        <w:t>Data</w:t>
      </w:r>
      <w:r w:rsidRPr="003059E1">
        <w:rPr>
          <w:rFonts w:ascii="Tahoma" w:hAnsi="Tahoma" w:cs="Tahoma"/>
          <w:lang w:val="el-GR"/>
        </w:rPr>
        <w:t xml:space="preserve"> </w:t>
      </w:r>
      <w:r w:rsidRPr="003059E1">
        <w:rPr>
          <w:rFonts w:ascii="Tahoma" w:hAnsi="Tahoma" w:cs="Tahoma"/>
        </w:rPr>
        <w:t>Quality</w:t>
      </w:r>
      <w:r w:rsidRPr="003059E1">
        <w:rPr>
          <w:rFonts w:ascii="Tahoma" w:hAnsi="Tahoma" w:cs="Tahoma"/>
          <w:lang w:val="el-GR"/>
        </w:rPr>
        <w:t xml:space="preserve"> </w:t>
      </w:r>
      <w:r w:rsidRPr="003059E1">
        <w:rPr>
          <w:rFonts w:ascii="Tahoma" w:hAnsi="Tahoma" w:cs="Tahoma"/>
          <w:lang w:val="en-US"/>
        </w:rPr>
        <w:t>Dimensions</w:t>
      </w:r>
      <w:r w:rsidRPr="003059E1">
        <w:rPr>
          <w:rFonts w:ascii="Tahoma" w:hAnsi="Tahoma" w:cs="Tahoma"/>
          <w:lang w:val="el-GR"/>
        </w:rPr>
        <w:t>)</w:t>
      </w:r>
    </w:p>
    <w:p w14:paraId="765274D3"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Κανόνες ποιότητας δεδομένων (</w:t>
      </w:r>
      <w:r w:rsidRPr="003059E1">
        <w:rPr>
          <w:rFonts w:ascii="Tahoma" w:hAnsi="Tahoma" w:cs="Tahoma"/>
        </w:rPr>
        <w:t>Data</w:t>
      </w:r>
      <w:r w:rsidRPr="003059E1">
        <w:rPr>
          <w:rFonts w:ascii="Tahoma" w:hAnsi="Tahoma" w:cs="Tahoma"/>
          <w:lang w:val="el-GR"/>
        </w:rPr>
        <w:t xml:space="preserve"> </w:t>
      </w:r>
      <w:r w:rsidRPr="003059E1">
        <w:rPr>
          <w:rFonts w:ascii="Tahoma" w:hAnsi="Tahoma" w:cs="Tahoma"/>
        </w:rPr>
        <w:t>Quality</w:t>
      </w:r>
      <w:r w:rsidRPr="003059E1">
        <w:rPr>
          <w:rFonts w:ascii="Tahoma" w:hAnsi="Tahoma" w:cs="Tahoma"/>
          <w:lang w:val="el-GR"/>
        </w:rPr>
        <w:t xml:space="preserve"> </w:t>
      </w:r>
      <w:r w:rsidRPr="003059E1">
        <w:rPr>
          <w:rFonts w:ascii="Tahoma" w:hAnsi="Tahoma" w:cs="Tahoma"/>
          <w:lang w:val="en-US"/>
        </w:rPr>
        <w:t>R</w:t>
      </w:r>
      <w:r w:rsidRPr="003059E1">
        <w:rPr>
          <w:rFonts w:ascii="Tahoma" w:hAnsi="Tahoma" w:cs="Tahoma"/>
        </w:rPr>
        <w:t>ules</w:t>
      </w:r>
      <w:r w:rsidRPr="003059E1">
        <w:rPr>
          <w:rFonts w:ascii="Tahoma" w:hAnsi="Tahoma" w:cs="Tahoma"/>
          <w:lang w:val="el-GR"/>
        </w:rPr>
        <w:t>)</w:t>
      </w:r>
    </w:p>
    <w:p w14:paraId="5458B6A4"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Δείκτες Απόδοσης Δοιότητας δεδομένων (</w:t>
      </w:r>
      <w:r w:rsidRPr="003059E1">
        <w:rPr>
          <w:rFonts w:ascii="Tahoma" w:hAnsi="Tahoma" w:cs="Tahoma"/>
          <w:lang w:val="en-US"/>
        </w:rPr>
        <w:t>KPIs</w:t>
      </w:r>
      <w:r w:rsidRPr="003059E1">
        <w:rPr>
          <w:rFonts w:ascii="Tahoma" w:hAnsi="Tahoma" w:cs="Tahoma"/>
          <w:lang w:val="el-GR"/>
        </w:rPr>
        <w:t xml:space="preserve">, </w:t>
      </w:r>
      <w:r w:rsidRPr="003059E1">
        <w:rPr>
          <w:rFonts w:ascii="Tahoma" w:hAnsi="Tahoma" w:cs="Tahoma"/>
          <w:lang w:val="en-US"/>
        </w:rPr>
        <w:t>Metrics</w:t>
      </w:r>
      <w:r w:rsidRPr="003059E1">
        <w:rPr>
          <w:rFonts w:ascii="Tahoma" w:hAnsi="Tahoma" w:cs="Tahoma"/>
          <w:lang w:val="el-GR"/>
        </w:rPr>
        <w:t>)</w:t>
      </w:r>
    </w:p>
    <w:p w14:paraId="6A63924F" w14:textId="77777777" w:rsidR="004B0761" w:rsidRPr="003059E1" w:rsidRDefault="004B0761" w:rsidP="004B0761">
      <w:pPr>
        <w:numPr>
          <w:ilvl w:val="0"/>
          <w:numId w:val="259"/>
        </w:numPr>
        <w:rPr>
          <w:rFonts w:ascii="Tahoma" w:hAnsi="Tahoma" w:cs="Tahoma"/>
        </w:rPr>
      </w:pPr>
      <w:r w:rsidRPr="003059E1">
        <w:rPr>
          <w:rFonts w:ascii="Tahoma" w:hAnsi="Tahoma" w:cs="Tahoma"/>
        </w:rPr>
        <w:t>Ενσωμάτωση και Διαλειτουργικότητα δεδομένων</w:t>
      </w:r>
      <w:r w:rsidRPr="003059E1">
        <w:rPr>
          <w:rFonts w:ascii="Tahoma" w:hAnsi="Tahoma" w:cs="Tahoma"/>
          <w:lang w:val="en-US"/>
        </w:rPr>
        <w:t xml:space="preserve"> </w:t>
      </w:r>
    </w:p>
    <w:p w14:paraId="08F0CDA6"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Ρόλοι και ευθύνες Διακυβέρνησης Δεδομένων στον Οργανισμό (</w:t>
      </w:r>
      <w:r w:rsidRPr="003059E1">
        <w:rPr>
          <w:rFonts w:ascii="Tahoma" w:hAnsi="Tahoma" w:cs="Tahoma"/>
          <w:lang w:val="en-US"/>
        </w:rPr>
        <w:t>Data</w:t>
      </w:r>
      <w:r w:rsidRPr="003059E1">
        <w:rPr>
          <w:rFonts w:ascii="Tahoma" w:hAnsi="Tahoma" w:cs="Tahoma"/>
          <w:lang w:val="el-GR"/>
        </w:rPr>
        <w:t xml:space="preserve"> </w:t>
      </w:r>
      <w:r w:rsidRPr="003059E1">
        <w:rPr>
          <w:rFonts w:ascii="Tahoma" w:hAnsi="Tahoma" w:cs="Tahoma"/>
          <w:lang w:val="en-US"/>
        </w:rPr>
        <w:t>Owners</w:t>
      </w:r>
      <w:r w:rsidRPr="003059E1">
        <w:rPr>
          <w:rFonts w:ascii="Tahoma" w:hAnsi="Tahoma" w:cs="Tahoma"/>
          <w:lang w:val="el-GR"/>
        </w:rPr>
        <w:t xml:space="preserve"> / </w:t>
      </w:r>
      <w:r w:rsidRPr="003059E1">
        <w:rPr>
          <w:rFonts w:ascii="Tahoma" w:hAnsi="Tahoma" w:cs="Tahoma"/>
          <w:lang w:val="en-US"/>
        </w:rPr>
        <w:t>Stewardship</w:t>
      </w:r>
      <w:r w:rsidRPr="003059E1">
        <w:rPr>
          <w:rFonts w:ascii="Tahoma" w:hAnsi="Tahoma" w:cs="Tahoma"/>
          <w:lang w:val="el-GR"/>
        </w:rPr>
        <w:t>)</w:t>
      </w:r>
    </w:p>
    <w:p w14:paraId="190E10D4"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Διασφάλιση Ιδιωτικότητας με χρήση τεχνικών Ανωνυμοποίησης Δεδομένων (</w:t>
      </w:r>
      <w:r w:rsidRPr="003059E1">
        <w:rPr>
          <w:rFonts w:ascii="Tahoma" w:hAnsi="Tahoma" w:cs="Tahoma"/>
          <w:lang w:val="en-US"/>
        </w:rPr>
        <w:t>Data</w:t>
      </w:r>
      <w:r w:rsidRPr="003059E1">
        <w:rPr>
          <w:rFonts w:ascii="Tahoma" w:hAnsi="Tahoma" w:cs="Tahoma"/>
          <w:lang w:val="el-GR"/>
        </w:rPr>
        <w:t xml:space="preserve"> </w:t>
      </w:r>
      <w:r w:rsidRPr="003059E1">
        <w:rPr>
          <w:rFonts w:ascii="Tahoma" w:hAnsi="Tahoma" w:cs="Tahoma"/>
          <w:lang w:val="en-US"/>
        </w:rPr>
        <w:t>Masking</w:t>
      </w:r>
      <w:r w:rsidRPr="003059E1">
        <w:rPr>
          <w:rFonts w:ascii="Tahoma" w:hAnsi="Tahoma" w:cs="Tahoma"/>
          <w:lang w:val="el-GR"/>
        </w:rPr>
        <w:t>)</w:t>
      </w:r>
    </w:p>
    <w:p w14:paraId="4BA85F58"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 xml:space="preserve">Διασύνδεση με Πηγές Δεδομένων διαφορετικών μορφών και Κατασκευαστών (ΣΒΔΒ, </w:t>
      </w:r>
      <w:r w:rsidRPr="003059E1">
        <w:rPr>
          <w:rFonts w:ascii="Tahoma" w:hAnsi="Tahoma" w:cs="Tahoma"/>
          <w:lang w:val="en-US"/>
        </w:rPr>
        <w:t>Big</w:t>
      </w:r>
      <w:r w:rsidRPr="003059E1">
        <w:rPr>
          <w:rFonts w:ascii="Tahoma" w:hAnsi="Tahoma" w:cs="Tahoma"/>
          <w:lang w:val="el-GR"/>
        </w:rPr>
        <w:t xml:space="preserve"> </w:t>
      </w:r>
      <w:r w:rsidRPr="003059E1">
        <w:rPr>
          <w:rFonts w:ascii="Tahoma" w:hAnsi="Tahoma" w:cs="Tahoma"/>
          <w:lang w:val="en-US"/>
        </w:rPr>
        <w:t>Data</w:t>
      </w:r>
      <w:r w:rsidRPr="003059E1">
        <w:rPr>
          <w:rFonts w:ascii="Tahoma" w:hAnsi="Tahoma" w:cs="Tahoma"/>
          <w:lang w:val="el-GR"/>
        </w:rPr>
        <w:t xml:space="preserve">, </w:t>
      </w:r>
      <w:r w:rsidRPr="003059E1">
        <w:rPr>
          <w:rFonts w:ascii="Tahoma" w:hAnsi="Tahoma" w:cs="Tahoma"/>
          <w:lang w:val="en-US"/>
        </w:rPr>
        <w:t>Analytics</w:t>
      </w:r>
      <w:r w:rsidRPr="003059E1">
        <w:rPr>
          <w:rFonts w:ascii="Tahoma" w:hAnsi="Tahoma" w:cs="Tahoma"/>
          <w:lang w:val="el-GR"/>
        </w:rPr>
        <w:t xml:space="preserve">) και </w:t>
      </w:r>
      <w:r w:rsidRPr="003059E1">
        <w:rPr>
          <w:rFonts w:ascii="Tahoma" w:hAnsi="Tahoma" w:cs="Tahoma"/>
          <w:lang w:val="en-US"/>
        </w:rPr>
        <w:t>ESB</w:t>
      </w:r>
      <w:r w:rsidRPr="003059E1">
        <w:rPr>
          <w:rFonts w:ascii="Tahoma" w:hAnsi="Tahoma" w:cs="Tahoma"/>
          <w:lang w:val="el-GR"/>
        </w:rPr>
        <w:t xml:space="preserve"> </w:t>
      </w:r>
      <w:r w:rsidRPr="003059E1">
        <w:rPr>
          <w:rFonts w:ascii="Tahoma" w:hAnsi="Tahoma" w:cs="Tahoma"/>
          <w:lang w:val="en-US"/>
        </w:rPr>
        <w:t>SOA</w:t>
      </w:r>
      <w:r w:rsidRPr="003059E1">
        <w:rPr>
          <w:rFonts w:ascii="Tahoma" w:hAnsi="Tahoma" w:cs="Tahoma"/>
          <w:lang w:val="el-GR"/>
        </w:rPr>
        <w:t xml:space="preserve"> υποδομές</w:t>
      </w:r>
    </w:p>
    <w:p w14:paraId="155E9401"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Δυνατότητες Εικονικοποίησης Δεδομένω</w:t>
      </w:r>
      <w:r w:rsidRPr="003059E1">
        <w:rPr>
          <w:rFonts w:ascii="Tahoma" w:hAnsi="Tahoma" w:cs="Tahoma"/>
          <w:lang w:val="en-US"/>
        </w:rPr>
        <w:t>v</w:t>
      </w:r>
      <w:r w:rsidRPr="003059E1">
        <w:rPr>
          <w:rFonts w:ascii="Tahoma" w:hAnsi="Tahoma" w:cs="Tahoma"/>
          <w:lang w:val="el-GR"/>
        </w:rPr>
        <w:t xml:space="preserve"> (</w:t>
      </w:r>
      <w:r w:rsidRPr="003059E1">
        <w:rPr>
          <w:rFonts w:ascii="Tahoma" w:hAnsi="Tahoma" w:cs="Tahoma"/>
          <w:lang w:val="en-US"/>
        </w:rPr>
        <w:t>Data</w:t>
      </w:r>
      <w:r w:rsidRPr="003059E1">
        <w:rPr>
          <w:rFonts w:ascii="Tahoma" w:hAnsi="Tahoma" w:cs="Tahoma"/>
          <w:lang w:val="el-GR"/>
        </w:rPr>
        <w:t xml:space="preserve"> </w:t>
      </w:r>
      <w:r w:rsidRPr="003059E1">
        <w:rPr>
          <w:rFonts w:ascii="Tahoma" w:hAnsi="Tahoma" w:cs="Tahoma"/>
          <w:lang w:val="en-US"/>
        </w:rPr>
        <w:t>Virtualization</w:t>
      </w:r>
      <w:r w:rsidRPr="003059E1">
        <w:rPr>
          <w:rFonts w:ascii="Tahoma" w:hAnsi="Tahoma" w:cs="Tahoma"/>
          <w:lang w:val="el-GR"/>
        </w:rPr>
        <w:t xml:space="preserve">), όπου η πρόσβαση σε όλες τις Πηγές Δεδομένων διαφορετικών μορφών και Κατασκευαστών (ΣΒΔΒ, </w:t>
      </w:r>
      <w:r w:rsidRPr="003059E1">
        <w:rPr>
          <w:rFonts w:ascii="Tahoma" w:hAnsi="Tahoma" w:cs="Tahoma"/>
          <w:lang w:val="en-US"/>
        </w:rPr>
        <w:t>Big</w:t>
      </w:r>
      <w:r w:rsidRPr="003059E1">
        <w:rPr>
          <w:rFonts w:ascii="Tahoma" w:hAnsi="Tahoma" w:cs="Tahoma"/>
          <w:lang w:val="el-GR"/>
        </w:rPr>
        <w:t xml:space="preserve"> </w:t>
      </w:r>
      <w:r w:rsidRPr="003059E1">
        <w:rPr>
          <w:rFonts w:ascii="Tahoma" w:hAnsi="Tahoma" w:cs="Tahoma"/>
          <w:lang w:val="en-US"/>
        </w:rPr>
        <w:t>Data</w:t>
      </w:r>
      <w:r w:rsidRPr="003059E1">
        <w:rPr>
          <w:rFonts w:ascii="Tahoma" w:hAnsi="Tahoma" w:cs="Tahoma"/>
          <w:lang w:val="el-GR"/>
        </w:rPr>
        <w:t xml:space="preserve">, </w:t>
      </w:r>
      <w:r w:rsidRPr="003059E1">
        <w:rPr>
          <w:rFonts w:ascii="Tahoma" w:hAnsi="Tahoma" w:cs="Tahoma"/>
          <w:lang w:val="en-US"/>
        </w:rPr>
        <w:t>Analytics</w:t>
      </w:r>
      <w:r w:rsidRPr="003059E1">
        <w:rPr>
          <w:rFonts w:ascii="Tahoma" w:hAnsi="Tahoma" w:cs="Tahoma"/>
          <w:lang w:val="el-GR"/>
        </w:rPr>
        <w:t>) γίνεται με ενιαίο τρόπο και κοινή γλώσσα ανάκτησης (</w:t>
      </w:r>
      <w:r w:rsidRPr="003059E1">
        <w:rPr>
          <w:rFonts w:ascii="Tahoma" w:hAnsi="Tahoma" w:cs="Tahoma"/>
          <w:lang w:val="en-US"/>
        </w:rPr>
        <w:t>SQL</w:t>
      </w:r>
      <w:r w:rsidRPr="003059E1">
        <w:rPr>
          <w:rFonts w:ascii="Tahoma" w:hAnsi="Tahoma" w:cs="Tahoma"/>
          <w:lang w:val="el-GR"/>
        </w:rPr>
        <w:t>) χωρίς να υπάρχει άμεση φυσική διασύνδεση με την Πηγή</w:t>
      </w:r>
    </w:p>
    <w:p w14:paraId="6860A674"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Χρήση Ροών Εργασίας (</w:t>
      </w:r>
      <w:r w:rsidRPr="003059E1">
        <w:rPr>
          <w:rFonts w:ascii="Tahoma" w:hAnsi="Tahoma" w:cs="Tahoma"/>
          <w:lang w:val="en-US"/>
        </w:rPr>
        <w:t>Workflows</w:t>
      </w:r>
      <w:r w:rsidRPr="003059E1">
        <w:rPr>
          <w:rFonts w:ascii="Tahoma" w:hAnsi="Tahoma" w:cs="Tahoma"/>
          <w:lang w:val="el-GR"/>
        </w:rPr>
        <w:t>) για την αποτύπωση και την υλοποίηση μηχανισμών Διαμοίρασης Δεδομένων (</w:t>
      </w:r>
      <w:r w:rsidRPr="003059E1">
        <w:rPr>
          <w:rFonts w:ascii="Tahoma" w:hAnsi="Tahoma" w:cs="Tahoma"/>
          <w:lang w:val="en-US"/>
        </w:rPr>
        <w:t>Data</w:t>
      </w:r>
      <w:r w:rsidRPr="003059E1">
        <w:rPr>
          <w:rFonts w:ascii="Tahoma" w:hAnsi="Tahoma" w:cs="Tahoma"/>
          <w:lang w:val="el-GR"/>
        </w:rPr>
        <w:t xml:space="preserve"> </w:t>
      </w:r>
      <w:r w:rsidRPr="003059E1">
        <w:rPr>
          <w:rFonts w:ascii="Tahoma" w:hAnsi="Tahoma" w:cs="Tahoma"/>
          <w:lang w:val="en-US"/>
        </w:rPr>
        <w:t>Consumption</w:t>
      </w:r>
      <w:r w:rsidRPr="003059E1">
        <w:rPr>
          <w:rFonts w:ascii="Tahoma" w:hAnsi="Tahoma" w:cs="Tahoma"/>
          <w:lang w:val="el-GR"/>
        </w:rPr>
        <w:t>)</w:t>
      </w:r>
    </w:p>
    <w:p w14:paraId="5EDEA3E7"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 xml:space="preserve">Χρήση ισχυρών Αλγορίθμων </w:t>
      </w:r>
      <w:r w:rsidRPr="003059E1">
        <w:rPr>
          <w:rFonts w:ascii="Tahoma" w:hAnsi="Tahoma" w:cs="Tahoma"/>
          <w:lang w:val="en-US"/>
        </w:rPr>
        <w:t>ML</w:t>
      </w:r>
      <w:r w:rsidRPr="003059E1">
        <w:rPr>
          <w:rFonts w:ascii="Tahoma" w:hAnsi="Tahoma" w:cs="Tahoma"/>
          <w:lang w:val="el-GR"/>
        </w:rPr>
        <w:t>/</w:t>
      </w:r>
      <w:r w:rsidRPr="003059E1">
        <w:rPr>
          <w:rFonts w:ascii="Tahoma" w:hAnsi="Tahoma" w:cs="Tahoma"/>
          <w:lang w:val="en-US"/>
        </w:rPr>
        <w:t>AI</w:t>
      </w:r>
      <w:r w:rsidRPr="003059E1">
        <w:rPr>
          <w:rFonts w:ascii="Tahoma" w:hAnsi="Tahoma" w:cs="Tahoma"/>
          <w:lang w:val="el-GR"/>
        </w:rPr>
        <w:t xml:space="preserve"> με εργαλεία οπτικοποίησης (</w:t>
      </w:r>
      <w:r w:rsidRPr="003059E1">
        <w:rPr>
          <w:rFonts w:ascii="Tahoma" w:hAnsi="Tahoma" w:cs="Tahoma"/>
          <w:lang w:val="en-US"/>
        </w:rPr>
        <w:t>visualization</w:t>
      </w:r>
      <w:r w:rsidRPr="003059E1">
        <w:rPr>
          <w:rFonts w:ascii="Tahoma" w:hAnsi="Tahoma" w:cs="Tahoma"/>
          <w:lang w:val="el-GR"/>
        </w:rPr>
        <w:t>) και αυτόματης πρότασης βέλτιστων αλγορίθμων (</w:t>
      </w:r>
      <w:r w:rsidRPr="003059E1">
        <w:rPr>
          <w:rFonts w:ascii="Tahoma" w:hAnsi="Tahoma" w:cs="Tahoma"/>
          <w:lang w:val="en-US"/>
        </w:rPr>
        <w:t>Automatic</w:t>
      </w:r>
      <w:r w:rsidRPr="003059E1">
        <w:rPr>
          <w:rFonts w:ascii="Tahoma" w:hAnsi="Tahoma" w:cs="Tahoma"/>
          <w:lang w:val="el-GR"/>
        </w:rPr>
        <w:t xml:space="preserve"> </w:t>
      </w:r>
      <w:r w:rsidRPr="003059E1">
        <w:rPr>
          <w:rFonts w:ascii="Tahoma" w:hAnsi="Tahoma" w:cs="Tahoma"/>
          <w:lang w:val="en-US"/>
        </w:rPr>
        <w:t>AI</w:t>
      </w:r>
      <w:r w:rsidRPr="003059E1">
        <w:rPr>
          <w:rFonts w:ascii="Tahoma" w:hAnsi="Tahoma" w:cs="Tahoma"/>
          <w:lang w:val="el-GR"/>
        </w:rPr>
        <w:t>)</w:t>
      </w:r>
    </w:p>
    <w:p w14:paraId="1E42C71C"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Διασφάλισης της αξιοπιστίας (</w:t>
      </w:r>
      <w:r w:rsidRPr="003059E1">
        <w:rPr>
          <w:rFonts w:ascii="Tahoma" w:hAnsi="Tahoma" w:cs="Tahoma"/>
          <w:lang w:val="en-US"/>
        </w:rPr>
        <w:t>trust</w:t>
      </w:r>
      <w:r w:rsidRPr="003059E1">
        <w:rPr>
          <w:rFonts w:ascii="Tahoma" w:hAnsi="Tahoma" w:cs="Tahoma"/>
          <w:lang w:val="el-GR"/>
        </w:rPr>
        <w:t>) των μοντέλων με δυνατότητες διαχείρισης του κύκλου ζωής τους (</w:t>
      </w:r>
      <w:r w:rsidRPr="003059E1">
        <w:rPr>
          <w:rFonts w:ascii="Tahoma" w:hAnsi="Tahoma" w:cs="Tahoma"/>
          <w:lang w:val="en-US"/>
        </w:rPr>
        <w:t>model</w:t>
      </w:r>
      <w:r w:rsidRPr="003059E1">
        <w:rPr>
          <w:rFonts w:ascii="Tahoma" w:hAnsi="Tahoma" w:cs="Tahoma"/>
          <w:lang w:val="el-GR"/>
        </w:rPr>
        <w:t xml:space="preserve"> </w:t>
      </w:r>
      <w:r w:rsidRPr="003059E1">
        <w:rPr>
          <w:rFonts w:ascii="Tahoma" w:hAnsi="Tahoma" w:cs="Tahoma"/>
          <w:lang w:val="en-US"/>
        </w:rPr>
        <w:t>lifecycle</w:t>
      </w:r>
      <w:r w:rsidRPr="003059E1">
        <w:rPr>
          <w:rFonts w:ascii="Tahoma" w:hAnsi="Tahoma" w:cs="Tahoma"/>
          <w:lang w:val="el-GR"/>
        </w:rPr>
        <w:t xml:space="preserve">) και εντοπισμού </w:t>
      </w:r>
      <w:r w:rsidRPr="003059E1">
        <w:rPr>
          <w:rFonts w:ascii="Tahoma" w:hAnsi="Tahoma" w:cs="Tahoma"/>
          <w:lang w:val="en-US"/>
        </w:rPr>
        <w:t>model</w:t>
      </w:r>
      <w:r w:rsidRPr="003059E1">
        <w:rPr>
          <w:rFonts w:ascii="Tahoma" w:hAnsi="Tahoma" w:cs="Tahoma"/>
          <w:lang w:val="el-GR"/>
        </w:rPr>
        <w:t xml:space="preserve"> </w:t>
      </w:r>
      <w:r w:rsidRPr="003059E1">
        <w:rPr>
          <w:rFonts w:ascii="Tahoma" w:hAnsi="Tahoma" w:cs="Tahoma"/>
          <w:lang w:val="en-US"/>
        </w:rPr>
        <w:t>bias</w:t>
      </w:r>
      <w:r w:rsidRPr="003059E1">
        <w:rPr>
          <w:rFonts w:ascii="Tahoma" w:hAnsi="Tahoma" w:cs="Tahoma"/>
          <w:lang w:val="el-GR"/>
        </w:rPr>
        <w:t xml:space="preserve"> / </w:t>
      </w:r>
      <w:r w:rsidRPr="003059E1">
        <w:rPr>
          <w:rFonts w:ascii="Tahoma" w:hAnsi="Tahoma" w:cs="Tahoma"/>
          <w:lang w:val="en-US"/>
        </w:rPr>
        <w:t>drift</w:t>
      </w:r>
    </w:p>
    <w:p w14:paraId="02DD501F"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Χρήση Αλγορίθμων Βελτιστοποίησης Αποφάσεων (</w:t>
      </w:r>
      <w:r w:rsidRPr="003059E1">
        <w:rPr>
          <w:rFonts w:ascii="Tahoma" w:hAnsi="Tahoma" w:cs="Tahoma"/>
          <w:lang w:val="en-US"/>
        </w:rPr>
        <w:t>Decision</w:t>
      </w:r>
      <w:r w:rsidRPr="003059E1">
        <w:rPr>
          <w:rFonts w:ascii="Tahoma" w:hAnsi="Tahoma" w:cs="Tahoma"/>
          <w:lang w:val="el-GR"/>
        </w:rPr>
        <w:t xml:space="preserve"> </w:t>
      </w:r>
      <w:r w:rsidRPr="003059E1">
        <w:rPr>
          <w:rFonts w:ascii="Tahoma" w:hAnsi="Tahoma" w:cs="Tahoma"/>
          <w:lang w:val="en-US"/>
        </w:rPr>
        <w:t>Optimization</w:t>
      </w:r>
      <w:r w:rsidRPr="003059E1">
        <w:rPr>
          <w:rFonts w:ascii="Tahoma" w:hAnsi="Tahoma" w:cs="Tahoma"/>
          <w:lang w:val="el-GR"/>
        </w:rPr>
        <w:t>)</w:t>
      </w:r>
    </w:p>
    <w:p w14:paraId="7F576BA8" w14:textId="77777777" w:rsidR="004B0761" w:rsidRPr="003059E1" w:rsidRDefault="004B0761" w:rsidP="004B0761">
      <w:pPr>
        <w:numPr>
          <w:ilvl w:val="0"/>
          <w:numId w:val="259"/>
        </w:numPr>
        <w:rPr>
          <w:rFonts w:ascii="Tahoma" w:hAnsi="Tahoma" w:cs="Tahoma"/>
          <w:lang w:val="el-GR"/>
        </w:rPr>
      </w:pPr>
      <w:r w:rsidRPr="003059E1">
        <w:rPr>
          <w:rFonts w:ascii="Tahoma" w:hAnsi="Tahoma" w:cs="Tahoma"/>
          <w:lang w:val="el-GR"/>
        </w:rPr>
        <w:t xml:space="preserve">Ενσωματωμένο περιβάλλον εκτέλεσης Μηχανών </w:t>
      </w:r>
      <w:r w:rsidRPr="003059E1">
        <w:rPr>
          <w:rFonts w:ascii="Tahoma" w:hAnsi="Tahoma" w:cs="Tahoma"/>
          <w:lang w:val="en-US"/>
        </w:rPr>
        <w:t>Spark</w:t>
      </w:r>
      <w:r w:rsidRPr="003059E1">
        <w:rPr>
          <w:rFonts w:ascii="Tahoma" w:hAnsi="Tahoma" w:cs="Tahoma"/>
          <w:lang w:val="el-GR"/>
        </w:rPr>
        <w:t xml:space="preserve">, </w:t>
      </w:r>
      <w:r w:rsidRPr="003059E1">
        <w:rPr>
          <w:rFonts w:ascii="Tahoma" w:hAnsi="Tahoma" w:cs="Tahoma"/>
          <w:lang w:val="en-US"/>
        </w:rPr>
        <w:t>Notebooks</w:t>
      </w:r>
      <w:r w:rsidRPr="003059E1">
        <w:rPr>
          <w:rFonts w:ascii="Tahoma" w:hAnsi="Tahoma" w:cs="Tahoma"/>
          <w:lang w:val="el-GR"/>
        </w:rPr>
        <w:t xml:space="preserve">, </w:t>
      </w:r>
      <w:r w:rsidRPr="003059E1">
        <w:rPr>
          <w:rFonts w:ascii="Tahoma" w:hAnsi="Tahoma" w:cs="Tahoma"/>
          <w:lang w:val="en-US"/>
        </w:rPr>
        <w:t>R</w:t>
      </w:r>
      <w:r w:rsidRPr="003059E1">
        <w:rPr>
          <w:rFonts w:ascii="Tahoma" w:hAnsi="Tahoma" w:cs="Tahoma"/>
          <w:lang w:val="el-GR"/>
        </w:rPr>
        <w:t xml:space="preserve">, </w:t>
      </w:r>
      <w:r w:rsidRPr="003059E1">
        <w:rPr>
          <w:rFonts w:ascii="Tahoma" w:hAnsi="Tahoma" w:cs="Tahoma"/>
          <w:lang w:val="en-US"/>
        </w:rPr>
        <w:t>Python</w:t>
      </w:r>
    </w:p>
    <w:p w14:paraId="1B350756" w14:textId="4BACA192" w:rsidR="001B6C88" w:rsidRPr="00C200FF" w:rsidRDefault="00AB6C0B" w:rsidP="008A1019">
      <w:pPr>
        <w:pStyle w:val="2"/>
        <w:numPr>
          <w:ilvl w:val="3"/>
          <w:numId w:val="169"/>
        </w:numPr>
        <w:rPr>
          <w:rFonts w:ascii="Tahoma" w:hAnsi="Tahoma" w:cs="Tahoma"/>
          <w:caps w:val="0"/>
          <w:lang w:val="el-GR"/>
        </w:rPr>
      </w:pPr>
      <w:bookmarkStart w:id="629" w:name="_Toc126132948"/>
      <w:bookmarkStart w:id="630" w:name="_Toc126132949"/>
      <w:bookmarkStart w:id="631" w:name="_Ref103777374"/>
      <w:bookmarkStart w:id="632" w:name="_Ref103777386"/>
      <w:bookmarkStart w:id="633" w:name="_Toc138167424"/>
      <w:bookmarkEnd w:id="629"/>
      <w:bookmarkEnd w:id="630"/>
      <w:r w:rsidRPr="00C200FF">
        <w:rPr>
          <w:rFonts w:ascii="Tahoma" w:hAnsi="Tahoma" w:cs="Tahoma"/>
          <w:caps w:val="0"/>
          <w:lang w:val="el-GR"/>
        </w:rPr>
        <w:t>Υποσύστημα Βάσης Γνώσης</w:t>
      </w:r>
      <w:bookmarkEnd w:id="631"/>
      <w:bookmarkEnd w:id="632"/>
      <w:bookmarkEnd w:id="633"/>
    </w:p>
    <w:p w14:paraId="4DD20E26" w14:textId="1932919E" w:rsidR="00F03B3E" w:rsidRDefault="00F03B3E" w:rsidP="00F03B3E">
      <w:pPr>
        <w:rPr>
          <w:rFonts w:ascii="Tahoma" w:hAnsi="Tahoma" w:cs="Tahoma"/>
          <w:lang w:val="el-GR"/>
        </w:rPr>
      </w:pPr>
      <w:r w:rsidRPr="00F03B3E">
        <w:rPr>
          <w:rFonts w:ascii="Tahoma" w:hAnsi="Tahoma" w:cs="Tahoma"/>
          <w:lang w:val="el-GR"/>
        </w:rPr>
        <w:t xml:space="preserve">Θα αποτελεί συμπληρωματικό σύστημα του Μητρώου και της Διαδικτυακής πύλης, στο οποίο θα αποθηκεύεται με δομημένο και διαχειρίσιμο τρόπο όλη η πληροφορία που θα είναι διαθέσιμη για τις διάφορες διαδικασίες, νόμους, κ.α. </w:t>
      </w:r>
      <w:r w:rsidR="00182A9B" w:rsidRPr="00182A9B">
        <w:rPr>
          <w:rFonts w:ascii="Tahoma" w:hAnsi="Tahoma" w:cs="Tahoma"/>
          <w:lang w:val="el-GR"/>
        </w:rPr>
        <w:t>κ</w:t>
      </w:r>
      <w:r w:rsidR="0033159D" w:rsidRPr="0033159D">
        <w:rPr>
          <w:rFonts w:ascii="Tahoma" w:hAnsi="Tahoma" w:cs="Tahoma"/>
          <w:lang w:val="el-GR"/>
        </w:rPr>
        <w:t>ατηγοριοποιημένες ανά είδος τουριστικών  α) υποδομών, δράσεων και ειδικών μορφών τουρισμού</w:t>
      </w:r>
      <w:r w:rsidR="0033159D">
        <w:rPr>
          <w:rFonts w:ascii="Tahoma" w:hAnsi="Tahoma" w:cs="Tahoma"/>
          <w:lang w:val="el-GR"/>
        </w:rPr>
        <w:t xml:space="preserve">. </w:t>
      </w:r>
      <w:r w:rsidRPr="00F03B3E">
        <w:rPr>
          <w:rFonts w:ascii="Tahoma" w:hAnsi="Tahoma" w:cs="Tahoma"/>
          <w:lang w:val="el-GR"/>
        </w:rPr>
        <w:t>Το σύστημα αυτό θα αξιοποιηθεί τόσο για εσωτερική χρήση από τα στελέχη του Υπουργείου (αρχειοθέτηση περιεχομένου, υποστήριξη της εξυπηρέτησης επιχειρήσεων και πολιτών, τεκμηρίωση αποφάσεων) όσο και για εξωτερική χρήση. Η τελευταία αναφέρεται σε ένα σύστημα αναζήτησης πληροφορίας όπου οι πολίτες/τουρίστες/επιχειρήσεις θα μπορούν να αναζητήσουν πληροφορίες για νόμους, εγκυκλίους και διαδικασίες για θέματα όπως:</w:t>
      </w:r>
      <w:r w:rsidR="009570E8" w:rsidRPr="009570E8">
        <w:rPr>
          <w:rFonts w:ascii="Tahoma" w:hAnsi="Tahoma" w:cs="Tahoma"/>
          <w:lang w:val="el-GR"/>
        </w:rPr>
        <w:t xml:space="preserve"> τουριστικά καταλύματα και κολυμβητικές δεξαμενές, καταστήματα υγειονομικού ενδιαφεροντος, κ.α. </w:t>
      </w:r>
      <w:r w:rsidRPr="00F03B3E">
        <w:rPr>
          <w:rFonts w:ascii="Tahoma" w:hAnsi="Tahoma" w:cs="Tahoma"/>
          <w:lang w:val="el-GR"/>
        </w:rPr>
        <w:t xml:space="preserve">Με αυτό τον τρόπο θα λειτουργήσει ως ένα </w:t>
      </w:r>
      <w:r w:rsidRPr="00F03B3E">
        <w:rPr>
          <w:rFonts w:ascii="Tahoma" w:hAnsi="Tahoma" w:cs="Tahoma"/>
        </w:rPr>
        <w:t>self</w:t>
      </w:r>
      <w:r w:rsidRPr="00F03B3E">
        <w:rPr>
          <w:rFonts w:ascii="Tahoma" w:hAnsi="Tahoma" w:cs="Tahoma"/>
          <w:lang w:val="el-GR"/>
        </w:rPr>
        <w:t>-</w:t>
      </w:r>
      <w:r w:rsidRPr="00F03B3E">
        <w:rPr>
          <w:rFonts w:ascii="Tahoma" w:hAnsi="Tahoma" w:cs="Tahoma"/>
        </w:rPr>
        <w:t>service</w:t>
      </w:r>
      <w:r w:rsidRPr="00F03B3E">
        <w:rPr>
          <w:rFonts w:ascii="Tahoma" w:hAnsi="Tahoma" w:cs="Tahoma"/>
          <w:lang w:val="el-GR"/>
        </w:rPr>
        <w:t xml:space="preserve"> </w:t>
      </w:r>
      <w:r w:rsidRPr="00F03B3E">
        <w:rPr>
          <w:rFonts w:ascii="Tahoma" w:hAnsi="Tahoma" w:cs="Tahoma"/>
        </w:rPr>
        <w:t>helpdesk</w:t>
      </w:r>
      <w:r w:rsidRPr="00F03B3E">
        <w:rPr>
          <w:rFonts w:ascii="Tahoma" w:hAnsi="Tahoma" w:cs="Tahoma"/>
          <w:lang w:val="el-GR"/>
        </w:rPr>
        <w:t xml:space="preserve"> ώστε να βελτιώσει την ενημέρωση των ενδιαφερομένων και να μειώσει τον φόρτο εξυπηρέτησης στο Υπουργείο. </w:t>
      </w:r>
    </w:p>
    <w:p w14:paraId="76353B40" w14:textId="2E5DE0A6" w:rsidR="00E7257B" w:rsidRDefault="00C57B68" w:rsidP="00E7257B">
      <w:pPr>
        <w:rPr>
          <w:rFonts w:ascii="Tahoma" w:hAnsi="Tahoma" w:cs="Tahoma"/>
          <w:lang w:val="el-GR"/>
        </w:rPr>
      </w:pPr>
      <w:bookmarkStart w:id="634" w:name="_Toc84889464"/>
      <w:bookmarkStart w:id="635" w:name="_Toc78195514"/>
      <w:bookmarkStart w:id="636" w:name="_Ref83592345"/>
      <w:bookmarkStart w:id="637" w:name="_Ref83592348"/>
      <w:r>
        <w:rPr>
          <w:rFonts w:ascii="Tahoma" w:hAnsi="Tahoma" w:cs="Tahoma"/>
          <w:lang w:val="el-GR"/>
        </w:rPr>
        <w:t>Να σημειωθεί ότι η ανωτέρω νομοθεσία θα διατεθεί στον Ανάδοχο με μέριμνα της Αναθέτουσας Αρχής</w:t>
      </w:r>
      <w:r w:rsidR="00464246">
        <w:rPr>
          <w:rFonts w:ascii="Tahoma" w:hAnsi="Tahoma" w:cs="Tahoma"/>
          <w:lang w:val="el-GR"/>
        </w:rPr>
        <w:t xml:space="preserve"> και εν συνεχεία αυτός θα την ενσωματώσει στο υποσύστημα. Εν συνεχεία το περιεχόμενο του υποσυστήματος θα μπορεί να επικαιροποιείται από το προσωπικό της Υπουργείου σε περίπτωση τροποποιήσεων. </w:t>
      </w:r>
    </w:p>
    <w:p w14:paraId="1A67167F" w14:textId="77777777" w:rsidR="00E7257B" w:rsidRPr="00C200FF" w:rsidRDefault="00E7257B" w:rsidP="008A1019">
      <w:pPr>
        <w:pStyle w:val="2"/>
        <w:numPr>
          <w:ilvl w:val="3"/>
          <w:numId w:val="169"/>
        </w:numPr>
        <w:rPr>
          <w:rFonts w:ascii="Tahoma" w:hAnsi="Tahoma" w:cs="Tahoma"/>
          <w:caps w:val="0"/>
          <w:lang w:val="el-GR"/>
        </w:rPr>
      </w:pPr>
      <w:bookmarkStart w:id="638" w:name="_Toc75361325"/>
      <w:bookmarkStart w:id="639" w:name="_Ref75528155"/>
      <w:bookmarkStart w:id="640" w:name="_Ref75528365"/>
      <w:bookmarkStart w:id="641" w:name="_Ref75872771"/>
      <w:bookmarkStart w:id="642" w:name="_Toc78909734"/>
      <w:bookmarkStart w:id="643" w:name="_Ref87555038"/>
      <w:bookmarkStart w:id="644" w:name="_Ref89335958"/>
      <w:bookmarkStart w:id="645" w:name="_Toc89346367"/>
      <w:bookmarkStart w:id="646" w:name="_Ref103794541"/>
      <w:bookmarkStart w:id="647" w:name="_Ref103794554"/>
      <w:bookmarkStart w:id="648" w:name="_Toc138167425"/>
      <w:r w:rsidRPr="00C200FF">
        <w:rPr>
          <w:rFonts w:ascii="Tahoma" w:hAnsi="Tahoma" w:cs="Tahoma"/>
          <w:caps w:val="0"/>
          <w:lang w:val="el-GR"/>
        </w:rPr>
        <w:t>Υποσύστημα e-Learning</w:t>
      </w:r>
      <w:bookmarkEnd w:id="638"/>
      <w:bookmarkEnd w:id="639"/>
      <w:bookmarkEnd w:id="640"/>
      <w:bookmarkEnd w:id="641"/>
      <w:bookmarkEnd w:id="642"/>
      <w:bookmarkEnd w:id="643"/>
      <w:bookmarkEnd w:id="644"/>
      <w:bookmarkEnd w:id="645"/>
      <w:bookmarkEnd w:id="646"/>
      <w:bookmarkEnd w:id="647"/>
      <w:bookmarkEnd w:id="648"/>
    </w:p>
    <w:p w14:paraId="7FD6D076"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Το υποσύστημα/πλατφόρμα τηλεκπαίδευσης (Ε-</w:t>
      </w:r>
      <w:r w:rsidRPr="00997B62">
        <w:rPr>
          <w:rFonts w:ascii="Tahoma" w:hAnsi="Tahoma" w:cs="Tahoma"/>
          <w:szCs w:val="22"/>
          <w:lang w:val="en-US"/>
        </w:rPr>
        <w:t>Learning</w:t>
      </w:r>
      <w:r w:rsidRPr="00997B62">
        <w:rPr>
          <w:rFonts w:ascii="Tahoma" w:hAnsi="Tahoma" w:cs="Tahoma"/>
          <w:szCs w:val="22"/>
          <w:lang w:val="el-GR"/>
        </w:rPr>
        <w:t>)</w:t>
      </w:r>
      <w:r w:rsidRPr="00997B62">
        <w:rPr>
          <w:rFonts w:ascii="Tahoma" w:hAnsi="Tahoma" w:cs="Tahoma"/>
          <w:b/>
          <w:bCs/>
          <w:szCs w:val="22"/>
          <w:lang w:val="el-GR"/>
        </w:rPr>
        <w:t xml:space="preserve"> </w:t>
      </w:r>
      <w:r w:rsidRPr="00997B62">
        <w:rPr>
          <w:rFonts w:ascii="Tahoma" w:hAnsi="Tahoma" w:cs="Tahoma"/>
          <w:szCs w:val="22"/>
          <w:lang w:val="el-GR"/>
        </w:rPr>
        <w:t>που θα υλοποιηθεί, πρέπει να είναι προσβάσιμο μέσω του διαδικτύου. Το σύστημα ηλεκτρονικής εκπαίδευσης θα αποτελείται από μία πλατφόρμα ασύγχρονης τηλεκπαίδευσης (</w:t>
      </w:r>
      <w:r w:rsidRPr="00997B62">
        <w:rPr>
          <w:rFonts w:ascii="Tahoma" w:hAnsi="Tahoma" w:cs="Tahoma"/>
          <w:szCs w:val="22"/>
          <w:lang w:val="en-US"/>
        </w:rPr>
        <w:t>Learning</w:t>
      </w:r>
      <w:r w:rsidRPr="00997B62">
        <w:rPr>
          <w:rFonts w:ascii="Tahoma" w:hAnsi="Tahoma" w:cs="Tahoma"/>
          <w:szCs w:val="22"/>
          <w:lang w:val="el-GR"/>
        </w:rPr>
        <w:t xml:space="preserve"> </w:t>
      </w:r>
      <w:r w:rsidRPr="00997B62">
        <w:rPr>
          <w:rFonts w:ascii="Tahoma" w:hAnsi="Tahoma" w:cs="Tahoma"/>
          <w:szCs w:val="22"/>
          <w:lang w:val="en-US"/>
        </w:rPr>
        <w:t>Management</w:t>
      </w:r>
      <w:r w:rsidRPr="00997B62">
        <w:rPr>
          <w:rFonts w:ascii="Tahoma" w:hAnsi="Tahoma" w:cs="Tahoma"/>
          <w:szCs w:val="22"/>
          <w:lang w:val="el-GR"/>
        </w:rPr>
        <w:t xml:space="preserve"> </w:t>
      </w:r>
      <w:r w:rsidRPr="00997B62">
        <w:rPr>
          <w:rFonts w:ascii="Tahoma" w:hAnsi="Tahoma" w:cs="Tahoma"/>
          <w:szCs w:val="22"/>
          <w:lang w:val="en-US"/>
        </w:rPr>
        <w:t>System</w:t>
      </w:r>
      <w:r w:rsidRPr="00997B62">
        <w:rPr>
          <w:rFonts w:ascii="Tahoma" w:hAnsi="Tahoma" w:cs="Tahoma"/>
          <w:szCs w:val="22"/>
          <w:lang w:val="el-GR"/>
        </w:rPr>
        <w:t xml:space="preserve"> – </w:t>
      </w:r>
      <w:r w:rsidRPr="00997B62">
        <w:rPr>
          <w:rFonts w:ascii="Tahoma" w:hAnsi="Tahoma" w:cs="Tahoma"/>
          <w:szCs w:val="22"/>
          <w:lang w:val="en-US"/>
        </w:rPr>
        <w:t>LMS</w:t>
      </w:r>
      <w:r w:rsidRPr="00997B62">
        <w:rPr>
          <w:rFonts w:ascii="Tahoma" w:hAnsi="Tahoma" w:cs="Tahoma"/>
          <w:szCs w:val="22"/>
          <w:lang w:val="el-GR"/>
        </w:rPr>
        <w:t xml:space="preserve"> συμβατή με το πρότυπο </w:t>
      </w:r>
      <w:r w:rsidRPr="00997B62">
        <w:rPr>
          <w:rFonts w:ascii="Tahoma" w:hAnsi="Tahoma" w:cs="Tahoma"/>
          <w:szCs w:val="22"/>
          <w:lang w:val="en-US"/>
        </w:rPr>
        <w:t>SCORM</w:t>
      </w:r>
      <w:r w:rsidRPr="00997B62">
        <w:rPr>
          <w:rFonts w:ascii="Tahoma" w:hAnsi="Tahoma" w:cs="Tahoma"/>
          <w:szCs w:val="22"/>
          <w:lang w:val="el-GR"/>
        </w:rPr>
        <w:t xml:space="preserve"> 2004)  για διαχείριση και παράδοση ασύγχρονων προγραμμάτων ηλεκτρονικής (ψηφιακής) μάθησης (</w:t>
      </w:r>
      <w:r w:rsidRPr="00997B62">
        <w:rPr>
          <w:rFonts w:ascii="Tahoma" w:hAnsi="Tahoma" w:cs="Tahoma"/>
          <w:szCs w:val="22"/>
        </w:rPr>
        <w:t>e</w:t>
      </w:r>
      <w:r w:rsidRPr="00997B62">
        <w:rPr>
          <w:rFonts w:ascii="Tahoma" w:hAnsi="Tahoma" w:cs="Tahoma"/>
          <w:szCs w:val="22"/>
          <w:lang w:val="el-GR"/>
        </w:rPr>
        <w:t>-</w:t>
      </w:r>
      <w:r w:rsidRPr="00997B62">
        <w:rPr>
          <w:rFonts w:ascii="Tahoma" w:hAnsi="Tahoma" w:cs="Tahoma"/>
          <w:szCs w:val="22"/>
        </w:rPr>
        <w:t>learning</w:t>
      </w:r>
      <w:r w:rsidRPr="00997B62">
        <w:rPr>
          <w:rFonts w:ascii="Tahoma" w:hAnsi="Tahoma" w:cs="Tahoma"/>
          <w:szCs w:val="22"/>
          <w:lang w:val="el-GR"/>
        </w:rPr>
        <w:t xml:space="preserve">) και διαχείρισης εκπαιδεύσεων που υλοποιούνται σε φυσική αίθουσα (κλασικές εκπαιδεύσεις) καθώς και διαχείριση εκπαιδεύσεων μορφής </w:t>
      </w:r>
      <w:r w:rsidRPr="00997B62">
        <w:rPr>
          <w:rFonts w:ascii="Tahoma" w:hAnsi="Tahoma" w:cs="Tahoma"/>
          <w:szCs w:val="22"/>
          <w:lang w:val="en-US"/>
        </w:rPr>
        <w:t>on</w:t>
      </w:r>
      <w:r w:rsidRPr="00997B62">
        <w:rPr>
          <w:rFonts w:ascii="Tahoma" w:hAnsi="Tahoma" w:cs="Tahoma"/>
          <w:szCs w:val="22"/>
          <w:lang w:val="el-GR"/>
        </w:rPr>
        <w:t>-</w:t>
      </w:r>
      <w:r w:rsidRPr="00997B62">
        <w:rPr>
          <w:rFonts w:ascii="Tahoma" w:hAnsi="Tahoma" w:cs="Tahoma"/>
          <w:szCs w:val="22"/>
          <w:lang w:val="en-US"/>
        </w:rPr>
        <w:t>the</w:t>
      </w:r>
      <w:r w:rsidRPr="00997B62">
        <w:rPr>
          <w:rFonts w:ascii="Tahoma" w:hAnsi="Tahoma" w:cs="Tahoma"/>
          <w:szCs w:val="22"/>
          <w:lang w:val="el-GR"/>
        </w:rPr>
        <w:t>-</w:t>
      </w:r>
      <w:r w:rsidRPr="00997B62">
        <w:rPr>
          <w:rFonts w:ascii="Tahoma" w:hAnsi="Tahoma" w:cs="Tahoma"/>
          <w:szCs w:val="22"/>
          <w:lang w:val="en-US"/>
        </w:rPr>
        <w:t>job</w:t>
      </w:r>
      <w:r w:rsidRPr="00997B62">
        <w:rPr>
          <w:rFonts w:ascii="Tahoma" w:hAnsi="Tahoma" w:cs="Tahoma"/>
          <w:szCs w:val="22"/>
          <w:lang w:val="el-GR"/>
        </w:rPr>
        <w:t>-</w:t>
      </w:r>
      <w:r w:rsidRPr="00997B62">
        <w:rPr>
          <w:rFonts w:ascii="Tahoma" w:hAnsi="Tahoma" w:cs="Tahoma"/>
          <w:szCs w:val="22"/>
          <w:lang w:val="en-US"/>
        </w:rPr>
        <w:t>training</w:t>
      </w:r>
      <w:r w:rsidRPr="00997B62">
        <w:rPr>
          <w:rFonts w:ascii="Tahoma" w:hAnsi="Tahoma" w:cs="Tahoma"/>
          <w:szCs w:val="22"/>
          <w:lang w:val="el-GR"/>
        </w:rPr>
        <w:t xml:space="preserve">. Η πλατφόρμα θα πρέπει να είναι ικανή για την διαχείριση κάθε μορφής εκπαιδευτικής διαδικασίας (ασύγχρονης, σύγχρονης κλασσικής – σε τάξη και </w:t>
      </w:r>
      <w:r w:rsidRPr="00997B62">
        <w:rPr>
          <w:rFonts w:ascii="Tahoma" w:hAnsi="Tahoma" w:cs="Tahoma"/>
          <w:szCs w:val="22"/>
          <w:lang w:val="en-US"/>
        </w:rPr>
        <w:t>on</w:t>
      </w:r>
      <w:r w:rsidRPr="00997B62">
        <w:rPr>
          <w:rFonts w:ascii="Tahoma" w:hAnsi="Tahoma" w:cs="Tahoma"/>
          <w:szCs w:val="22"/>
          <w:lang w:val="el-GR"/>
        </w:rPr>
        <w:t>-</w:t>
      </w:r>
      <w:r w:rsidRPr="00997B62">
        <w:rPr>
          <w:rFonts w:ascii="Tahoma" w:hAnsi="Tahoma" w:cs="Tahoma"/>
          <w:szCs w:val="22"/>
          <w:lang w:val="en-US"/>
        </w:rPr>
        <w:t>the</w:t>
      </w:r>
      <w:r w:rsidRPr="00997B62">
        <w:rPr>
          <w:rFonts w:ascii="Tahoma" w:hAnsi="Tahoma" w:cs="Tahoma"/>
          <w:szCs w:val="22"/>
          <w:lang w:val="el-GR"/>
        </w:rPr>
        <w:t>-</w:t>
      </w:r>
      <w:r w:rsidRPr="00997B62">
        <w:rPr>
          <w:rFonts w:ascii="Tahoma" w:hAnsi="Tahoma" w:cs="Tahoma"/>
          <w:szCs w:val="22"/>
          <w:lang w:val="en-US"/>
        </w:rPr>
        <w:t>job</w:t>
      </w:r>
      <w:r w:rsidRPr="00997B62">
        <w:rPr>
          <w:rFonts w:ascii="Tahoma" w:hAnsi="Tahoma" w:cs="Tahoma"/>
          <w:szCs w:val="22"/>
          <w:lang w:val="el-GR"/>
        </w:rPr>
        <w:t>-</w:t>
      </w:r>
      <w:r w:rsidRPr="00997B62">
        <w:rPr>
          <w:rFonts w:ascii="Tahoma" w:hAnsi="Tahoma" w:cs="Tahoma"/>
          <w:szCs w:val="22"/>
          <w:lang w:val="en-US"/>
        </w:rPr>
        <w:t>training</w:t>
      </w:r>
      <w:r w:rsidRPr="00997B62">
        <w:rPr>
          <w:rFonts w:ascii="Tahoma" w:hAnsi="Tahoma" w:cs="Tahoma"/>
          <w:szCs w:val="22"/>
          <w:lang w:val="el-GR"/>
        </w:rPr>
        <w:t xml:space="preserve">) καθώς και κάθε είδους εκπαιδευτικού υλικού, την ανταλλαγή και διάχυση πληροφορίας και την υποστήριξη κάθε είδους διεργασίας ανταλλαγής πληροφοριών. Η πλατφόρμα θα πρέπει να μπορεί να χρησιμοποιηθεί προκειμένου να διαχειρίζονται και χρονοπρογραμματίζονται εκπαιδεύσεις ασύγχρονης μορφής, σε αίθουσα, και εκπαιδεύσεις μορφής </w:t>
      </w:r>
      <w:r w:rsidRPr="00997B62">
        <w:rPr>
          <w:rFonts w:ascii="Tahoma" w:hAnsi="Tahoma" w:cs="Tahoma"/>
          <w:szCs w:val="22"/>
          <w:lang w:val="en-US"/>
        </w:rPr>
        <w:t>on</w:t>
      </w:r>
      <w:r w:rsidRPr="00997B62">
        <w:rPr>
          <w:rFonts w:ascii="Tahoma" w:hAnsi="Tahoma" w:cs="Tahoma"/>
          <w:szCs w:val="22"/>
          <w:lang w:val="el-GR"/>
        </w:rPr>
        <w:t>-</w:t>
      </w:r>
      <w:r w:rsidRPr="00997B62">
        <w:rPr>
          <w:rFonts w:ascii="Tahoma" w:hAnsi="Tahoma" w:cs="Tahoma"/>
          <w:szCs w:val="22"/>
          <w:lang w:val="en-US"/>
        </w:rPr>
        <w:t>the</w:t>
      </w:r>
      <w:r w:rsidRPr="00997B62">
        <w:rPr>
          <w:rFonts w:ascii="Tahoma" w:hAnsi="Tahoma" w:cs="Tahoma"/>
          <w:szCs w:val="22"/>
          <w:lang w:val="el-GR"/>
        </w:rPr>
        <w:t>-</w:t>
      </w:r>
      <w:r w:rsidRPr="00997B62">
        <w:rPr>
          <w:rFonts w:ascii="Tahoma" w:hAnsi="Tahoma" w:cs="Tahoma"/>
          <w:szCs w:val="22"/>
          <w:lang w:val="en-US"/>
        </w:rPr>
        <w:t>job</w:t>
      </w:r>
      <w:r w:rsidRPr="00997B62">
        <w:rPr>
          <w:rFonts w:ascii="Tahoma" w:hAnsi="Tahoma" w:cs="Tahoma"/>
          <w:szCs w:val="22"/>
          <w:lang w:val="el-GR"/>
        </w:rPr>
        <w:t>-</w:t>
      </w:r>
      <w:r w:rsidRPr="00997B62">
        <w:rPr>
          <w:rFonts w:ascii="Tahoma" w:hAnsi="Tahoma" w:cs="Tahoma"/>
          <w:szCs w:val="22"/>
          <w:lang w:val="en-US"/>
        </w:rPr>
        <w:t>training</w:t>
      </w:r>
      <w:r w:rsidRPr="00997B62">
        <w:rPr>
          <w:rFonts w:ascii="Tahoma" w:hAnsi="Tahoma" w:cs="Tahoma"/>
          <w:szCs w:val="22"/>
          <w:lang w:val="el-GR"/>
        </w:rPr>
        <w:t>, ανοικτές, συνεργατικές μαθησιακές διαδικασίες καθώς επίσης και δομημένα μαθήματα με μαθησιακή διαδικασία με καθοδήγηση από εκπαιδευτή και με τη δυνατότητα διενέργειας δοκιμασιών (</w:t>
      </w:r>
      <w:r w:rsidRPr="00997B62">
        <w:rPr>
          <w:rFonts w:ascii="Tahoma" w:hAnsi="Tahoma" w:cs="Tahoma"/>
          <w:szCs w:val="22"/>
          <w:lang w:val="en-US"/>
        </w:rPr>
        <w:t>test</w:t>
      </w:r>
      <w:r w:rsidRPr="00997B62">
        <w:rPr>
          <w:rFonts w:ascii="Tahoma" w:hAnsi="Tahoma" w:cs="Tahoma"/>
          <w:szCs w:val="22"/>
          <w:lang w:val="el-GR"/>
        </w:rPr>
        <w:t xml:space="preserve">) αξιολόγησης. </w:t>
      </w:r>
    </w:p>
    <w:p w14:paraId="6F084643"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Η πρόσβαση στο υποσύστημα Ε-</w:t>
      </w:r>
      <w:r w:rsidRPr="00997B62">
        <w:rPr>
          <w:rFonts w:ascii="Tahoma" w:hAnsi="Tahoma" w:cs="Tahoma"/>
          <w:szCs w:val="22"/>
          <w:lang w:val="en-US"/>
        </w:rPr>
        <w:t>Learning</w:t>
      </w:r>
      <w:r w:rsidRPr="00997B62">
        <w:rPr>
          <w:rFonts w:ascii="Tahoma" w:hAnsi="Tahoma" w:cs="Tahoma"/>
          <w:szCs w:val="22"/>
          <w:lang w:val="el-GR"/>
        </w:rPr>
        <w:t xml:space="preserve"> θα πρέπει να μπορεί να πραγματοποιείται μέσω ενός τυπικού </w:t>
      </w:r>
      <w:r w:rsidRPr="00997B62">
        <w:rPr>
          <w:rFonts w:ascii="Tahoma" w:hAnsi="Tahoma" w:cs="Tahoma"/>
          <w:szCs w:val="22"/>
          <w:lang w:val="en-US"/>
        </w:rPr>
        <w:t>web</w:t>
      </w:r>
      <w:r w:rsidRPr="00997B62">
        <w:rPr>
          <w:rFonts w:ascii="Tahoma" w:hAnsi="Tahoma" w:cs="Tahoma"/>
          <w:szCs w:val="22"/>
          <w:lang w:val="el-GR"/>
        </w:rPr>
        <w:t xml:space="preserve"> </w:t>
      </w:r>
      <w:r w:rsidRPr="00997B62">
        <w:rPr>
          <w:rFonts w:ascii="Tahoma" w:hAnsi="Tahoma" w:cs="Tahoma"/>
          <w:szCs w:val="22"/>
          <w:lang w:val="en-US"/>
        </w:rPr>
        <w:t>browser</w:t>
      </w:r>
      <w:r w:rsidRPr="00997B62">
        <w:rPr>
          <w:rFonts w:ascii="Tahoma" w:hAnsi="Tahoma" w:cs="Tahoma"/>
          <w:szCs w:val="22"/>
          <w:lang w:val="el-GR"/>
        </w:rPr>
        <w:t xml:space="preserve"> (π.χ. </w:t>
      </w:r>
      <w:r w:rsidRPr="00997B62">
        <w:rPr>
          <w:rFonts w:ascii="Tahoma" w:hAnsi="Tahoma" w:cs="Tahoma"/>
          <w:szCs w:val="22"/>
          <w:lang w:val="en-US"/>
        </w:rPr>
        <w:t>MS</w:t>
      </w:r>
      <w:r w:rsidRPr="00997B62">
        <w:rPr>
          <w:rFonts w:ascii="Tahoma" w:hAnsi="Tahoma" w:cs="Tahoma"/>
          <w:szCs w:val="22"/>
          <w:lang w:val="el-GR"/>
        </w:rPr>
        <w:t xml:space="preserve"> </w:t>
      </w:r>
      <w:r w:rsidRPr="00997B62">
        <w:rPr>
          <w:rFonts w:ascii="Tahoma" w:hAnsi="Tahoma" w:cs="Tahoma"/>
          <w:szCs w:val="22"/>
          <w:lang w:val="en-US"/>
        </w:rPr>
        <w:t>Edge</w:t>
      </w:r>
      <w:r w:rsidRPr="00997B62">
        <w:rPr>
          <w:rFonts w:ascii="Tahoma" w:hAnsi="Tahoma" w:cs="Tahoma"/>
          <w:szCs w:val="22"/>
          <w:lang w:val="el-GR"/>
        </w:rPr>
        <w:t xml:space="preserve">, </w:t>
      </w:r>
      <w:r w:rsidRPr="00997B62">
        <w:rPr>
          <w:rFonts w:ascii="Tahoma" w:hAnsi="Tahoma" w:cs="Tahoma"/>
          <w:szCs w:val="22"/>
        </w:rPr>
        <w:t>Mozilla</w:t>
      </w:r>
      <w:r w:rsidRPr="00997B62">
        <w:rPr>
          <w:rFonts w:ascii="Tahoma" w:hAnsi="Tahoma" w:cs="Tahoma"/>
          <w:szCs w:val="22"/>
          <w:lang w:val="el-GR"/>
        </w:rPr>
        <w:t xml:space="preserve"> </w:t>
      </w:r>
      <w:r w:rsidRPr="00997B62">
        <w:rPr>
          <w:rFonts w:ascii="Tahoma" w:hAnsi="Tahoma" w:cs="Tahoma"/>
          <w:szCs w:val="22"/>
        </w:rPr>
        <w:t>Firefox</w:t>
      </w:r>
      <w:r w:rsidRPr="00997B62">
        <w:rPr>
          <w:rFonts w:ascii="Tahoma" w:hAnsi="Tahoma" w:cs="Tahoma"/>
          <w:szCs w:val="22"/>
          <w:lang w:val="el-GR"/>
        </w:rPr>
        <w:t xml:space="preserve">, </w:t>
      </w:r>
      <w:r w:rsidRPr="00997B62">
        <w:rPr>
          <w:rFonts w:ascii="Tahoma" w:hAnsi="Tahoma" w:cs="Tahoma"/>
          <w:szCs w:val="22"/>
        </w:rPr>
        <w:t>Opera</w:t>
      </w:r>
      <w:r w:rsidRPr="00997B62">
        <w:rPr>
          <w:rFonts w:ascii="Tahoma" w:hAnsi="Tahoma" w:cs="Tahoma"/>
          <w:szCs w:val="22"/>
          <w:lang w:val="el-GR"/>
        </w:rPr>
        <w:t xml:space="preserve"> </w:t>
      </w:r>
      <w:r w:rsidRPr="00997B62">
        <w:rPr>
          <w:rFonts w:ascii="Tahoma" w:hAnsi="Tahoma" w:cs="Tahoma"/>
          <w:szCs w:val="22"/>
        </w:rPr>
        <w:t>Safari</w:t>
      </w:r>
      <w:r w:rsidRPr="00997B62">
        <w:rPr>
          <w:rFonts w:ascii="Tahoma" w:hAnsi="Tahoma" w:cs="Tahoma"/>
          <w:szCs w:val="22"/>
          <w:lang w:val="el-GR"/>
        </w:rPr>
        <w:t xml:space="preserve">, </w:t>
      </w:r>
      <w:r w:rsidRPr="00997B62">
        <w:rPr>
          <w:rFonts w:ascii="Tahoma" w:hAnsi="Tahoma" w:cs="Tahoma"/>
          <w:szCs w:val="22"/>
        </w:rPr>
        <w:t>Google</w:t>
      </w:r>
      <w:r w:rsidRPr="00997B62">
        <w:rPr>
          <w:rFonts w:ascii="Tahoma" w:hAnsi="Tahoma" w:cs="Tahoma"/>
          <w:szCs w:val="22"/>
          <w:lang w:val="el-GR"/>
        </w:rPr>
        <w:t xml:space="preserve"> </w:t>
      </w:r>
      <w:r w:rsidRPr="00997B62">
        <w:rPr>
          <w:rFonts w:ascii="Tahoma" w:hAnsi="Tahoma" w:cs="Tahoma"/>
          <w:szCs w:val="22"/>
        </w:rPr>
        <w:t>Chrome</w:t>
      </w:r>
      <w:r w:rsidRPr="00997B62">
        <w:rPr>
          <w:rFonts w:ascii="Tahoma" w:hAnsi="Tahoma" w:cs="Tahoma"/>
          <w:szCs w:val="22"/>
          <w:lang w:val="el-GR"/>
        </w:rPr>
        <w:t xml:space="preserve"> κλπ.) από οποιονδήποτε υπολογιστή με πρόσβαση στο Internet. Δεν θα πρέπει να απαιτείται κανένα άλλο, πρόσθετο λογισμικό στον υπολογιστή του χρήστη. Όλες οι λειτουργίες και τα υποσυστήματα της εφαρμογής μπορούν να συνδυαστούν ελεύθερα. Αυτό παρέχει τη δυνατότητα να προσαρμοσθεί ακόμα και στις πιο ιδιαίτερες ανάγκες. Ταυτόχρονα, το σύστημα θα πρέπει να μπορεί να επεκταθεί ή/και να τροποποιηθεί ανάλογα με τις εκάστοτε ανάγκες. Το υποσύστημα Ε-</w:t>
      </w:r>
      <w:r w:rsidRPr="00997B62">
        <w:rPr>
          <w:rFonts w:ascii="Tahoma" w:hAnsi="Tahoma" w:cs="Tahoma"/>
          <w:szCs w:val="22"/>
          <w:lang w:val="en-US"/>
        </w:rPr>
        <w:t>Learning</w:t>
      </w:r>
      <w:r w:rsidRPr="00997B62">
        <w:rPr>
          <w:rFonts w:ascii="Tahoma" w:hAnsi="Tahoma" w:cs="Tahoma"/>
          <w:szCs w:val="22"/>
          <w:lang w:val="el-GR"/>
        </w:rPr>
        <w:t xml:space="preserve"> θα πρέπει να είναι επίσης </w:t>
      </w:r>
      <w:r w:rsidRPr="00997B62">
        <w:rPr>
          <w:rFonts w:ascii="Tahoma" w:hAnsi="Tahoma" w:cs="Tahoma"/>
          <w:szCs w:val="22"/>
        </w:rPr>
        <w:t>web</w:t>
      </w:r>
      <w:r w:rsidRPr="00997B62">
        <w:rPr>
          <w:rFonts w:ascii="Tahoma" w:hAnsi="Tahoma" w:cs="Tahoma"/>
          <w:szCs w:val="22"/>
          <w:lang w:val="el-GR"/>
        </w:rPr>
        <w:t xml:space="preserve"> </w:t>
      </w:r>
      <w:r w:rsidRPr="00997B62">
        <w:rPr>
          <w:rFonts w:ascii="Tahoma" w:hAnsi="Tahoma" w:cs="Tahoma"/>
          <w:szCs w:val="22"/>
        </w:rPr>
        <w:t>responsive</w:t>
      </w:r>
      <w:r w:rsidRPr="00997B62">
        <w:rPr>
          <w:rFonts w:ascii="Tahoma" w:hAnsi="Tahoma" w:cs="Tahoma"/>
          <w:szCs w:val="22"/>
          <w:lang w:val="el-GR"/>
        </w:rPr>
        <w:t xml:space="preserve"> μέσω </w:t>
      </w:r>
      <w:r w:rsidRPr="00997B62">
        <w:rPr>
          <w:rFonts w:ascii="Tahoma" w:hAnsi="Tahoma" w:cs="Tahoma"/>
          <w:szCs w:val="22"/>
        </w:rPr>
        <w:t>browser</w:t>
      </w:r>
      <w:r w:rsidRPr="00997B62">
        <w:rPr>
          <w:rFonts w:ascii="Tahoma" w:hAnsi="Tahoma" w:cs="Tahoma"/>
          <w:szCs w:val="22"/>
          <w:lang w:val="el-GR"/>
        </w:rPr>
        <w:t xml:space="preserve"> ώστε να προσαρμόζεται αυτόματα στη συσκευή του χρήστη, </w:t>
      </w:r>
      <w:r w:rsidRPr="00997B62">
        <w:rPr>
          <w:rFonts w:ascii="Tahoma" w:hAnsi="Tahoma" w:cs="Tahoma"/>
          <w:szCs w:val="22"/>
        </w:rPr>
        <w:t>smart</w:t>
      </w:r>
      <w:r w:rsidRPr="00997B62">
        <w:rPr>
          <w:rFonts w:ascii="Tahoma" w:hAnsi="Tahoma" w:cs="Tahoma"/>
          <w:szCs w:val="22"/>
          <w:lang w:val="el-GR"/>
        </w:rPr>
        <w:t xml:space="preserve"> </w:t>
      </w:r>
      <w:r w:rsidRPr="00997B62">
        <w:rPr>
          <w:rFonts w:ascii="Tahoma" w:hAnsi="Tahoma" w:cs="Tahoma"/>
          <w:szCs w:val="22"/>
        </w:rPr>
        <w:t>phone</w:t>
      </w:r>
      <w:r w:rsidRPr="00997B62">
        <w:rPr>
          <w:rFonts w:ascii="Tahoma" w:hAnsi="Tahoma" w:cs="Tahoma"/>
          <w:szCs w:val="22"/>
          <w:lang w:val="el-GR"/>
        </w:rPr>
        <w:t xml:space="preserve">, </w:t>
      </w:r>
      <w:r w:rsidRPr="00997B62">
        <w:rPr>
          <w:rFonts w:ascii="Tahoma" w:hAnsi="Tahoma" w:cs="Tahoma"/>
          <w:szCs w:val="22"/>
        </w:rPr>
        <w:t>tablet</w:t>
      </w:r>
      <w:r w:rsidRPr="00997B62">
        <w:rPr>
          <w:rFonts w:ascii="Tahoma" w:hAnsi="Tahoma" w:cs="Tahoma"/>
          <w:szCs w:val="22"/>
          <w:lang w:val="el-GR"/>
        </w:rPr>
        <w:t xml:space="preserve">, </w:t>
      </w:r>
      <w:r w:rsidRPr="00997B62">
        <w:rPr>
          <w:rFonts w:ascii="Tahoma" w:hAnsi="Tahoma" w:cs="Tahoma"/>
          <w:szCs w:val="22"/>
        </w:rPr>
        <w:t>iPad</w:t>
      </w:r>
      <w:r w:rsidRPr="00997B62">
        <w:rPr>
          <w:rFonts w:ascii="Tahoma" w:hAnsi="Tahoma" w:cs="Tahoma"/>
          <w:szCs w:val="22"/>
          <w:lang w:val="el-GR"/>
        </w:rPr>
        <w:t xml:space="preserve"> κτλ.</w:t>
      </w:r>
    </w:p>
    <w:p w14:paraId="2B7C5ADF"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Το προσφερόμενο υποσύστημα Ε-</w:t>
      </w:r>
      <w:r w:rsidRPr="00997B62">
        <w:rPr>
          <w:rFonts w:ascii="Tahoma" w:hAnsi="Tahoma" w:cs="Tahoma"/>
          <w:szCs w:val="22"/>
          <w:lang w:val="en-US"/>
        </w:rPr>
        <w:t>Learning</w:t>
      </w:r>
      <w:r w:rsidRPr="00997B62">
        <w:rPr>
          <w:rFonts w:ascii="Tahoma" w:hAnsi="Tahoma" w:cs="Tahoma"/>
          <w:szCs w:val="22"/>
          <w:lang w:val="el-GR"/>
        </w:rPr>
        <w:t xml:space="preserve"> θα πρέπει να είναι άμεσα προσιτό στον καθένα, όπου αυτός επιθυμεί, και να υποστηρίζει τη διαχείριση μεγάλου αριθμού ενεργών χρηστών. Θα πρέπει επίσης να προσφέρεται χωρίς περιορισμό αριθμού χρηστών και θα πρέπει, επίσης, να είναι φιλικό προς το χρήστη και  προσαρμόσιμο στις ανάγκες του. Τέλος, αυτό θα πρέπει να επιτρέπει τη δημιουργία προσωπικού λογαριασμού για κάθε εκπαιδευόμενο, στον οποίο θα καταγράφεται όλη του η δραστηριότητα σε οποιασδήποτε μορφής εκπαίδευση και εάν συμμετείχε, όπως επίσης και τα αποτελέσματα των εξετάσεων ή των αξιολογήσεων στις οποίες συμμετείχε.</w:t>
      </w:r>
    </w:p>
    <w:p w14:paraId="5CB6F174"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Γενικές κατευθύνσεις που πρέπει να πληροί το υποσύστημα Ε-</w:t>
      </w:r>
      <w:r w:rsidRPr="00997B62">
        <w:rPr>
          <w:rFonts w:ascii="Tahoma" w:hAnsi="Tahoma" w:cs="Tahoma"/>
          <w:szCs w:val="22"/>
          <w:lang w:val="en-US"/>
        </w:rPr>
        <w:t>Learning</w:t>
      </w:r>
      <w:r w:rsidRPr="00997B62">
        <w:rPr>
          <w:rFonts w:ascii="Tahoma" w:hAnsi="Tahoma" w:cs="Tahoma"/>
          <w:szCs w:val="22"/>
          <w:lang w:val="el-GR"/>
        </w:rPr>
        <w:t>:</w:t>
      </w:r>
    </w:p>
    <w:p w14:paraId="7159E42D" w14:textId="77777777" w:rsidR="00E7257B" w:rsidRPr="00997B62" w:rsidRDefault="00E7257B" w:rsidP="008A1019">
      <w:pPr>
        <w:numPr>
          <w:ilvl w:val="0"/>
          <w:numId w:val="194"/>
        </w:numPr>
        <w:rPr>
          <w:rFonts w:ascii="Tahoma" w:hAnsi="Tahoma" w:cs="Tahoma"/>
          <w:szCs w:val="22"/>
          <w:lang w:val="el-GR"/>
        </w:rPr>
      </w:pPr>
      <w:r w:rsidRPr="00997B62">
        <w:rPr>
          <w:rFonts w:ascii="Tahoma" w:hAnsi="Tahoma" w:cs="Tahoma"/>
          <w:szCs w:val="22"/>
          <w:lang w:val="el-GR"/>
        </w:rPr>
        <w:t>Ολοκλήρωση με υπηρεσία καταλόγου (LDAP) και διαβάθμιση δικαιωμάτων ανά υποσύστημα και συνολικά, με δυνατότητα ελέγχου πρόσβασης στις επί μέρους λειτουργίες.</w:t>
      </w:r>
    </w:p>
    <w:p w14:paraId="209387EA" w14:textId="77777777" w:rsidR="00E7257B" w:rsidRPr="00997B62" w:rsidRDefault="00E7257B" w:rsidP="008A1019">
      <w:pPr>
        <w:numPr>
          <w:ilvl w:val="0"/>
          <w:numId w:val="194"/>
        </w:numPr>
        <w:rPr>
          <w:rFonts w:ascii="Tahoma" w:hAnsi="Tahoma" w:cs="Tahoma"/>
          <w:szCs w:val="22"/>
          <w:lang w:val="el-GR"/>
        </w:rPr>
      </w:pPr>
      <w:r w:rsidRPr="00997B62">
        <w:rPr>
          <w:rFonts w:ascii="Tahoma" w:hAnsi="Tahoma" w:cs="Tahoma"/>
          <w:szCs w:val="22"/>
          <w:lang w:val="el-GR"/>
        </w:rPr>
        <w:t>Παροχή ενιαίας πρόσβασης στα επιμέρους υποσυστήματα χωρίς την διαδικασία επανα-εισαγωγής κωδικών για όσες επιμέρους πλατφόρμες χρειάζεται ταυτοποίηση χρήστη (SSO).</w:t>
      </w:r>
    </w:p>
    <w:p w14:paraId="56D1CF55" w14:textId="77777777" w:rsidR="00E7257B" w:rsidRPr="00997B62" w:rsidRDefault="00E7257B" w:rsidP="008A1019">
      <w:pPr>
        <w:numPr>
          <w:ilvl w:val="0"/>
          <w:numId w:val="194"/>
        </w:numPr>
        <w:rPr>
          <w:rFonts w:ascii="Tahoma" w:hAnsi="Tahoma" w:cs="Tahoma"/>
          <w:szCs w:val="22"/>
          <w:lang w:val="el-GR"/>
        </w:rPr>
      </w:pPr>
      <w:r w:rsidRPr="00997B62">
        <w:rPr>
          <w:rFonts w:ascii="Tahoma" w:hAnsi="Tahoma" w:cs="Tahoma"/>
          <w:szCs w:val="22"/>
          <w:lang w:val="el-GR"/>
        </w:rPr>
        <w:t>Θα πρέπει να υποστηρίζει την μεταφόρτωση/εισαγωγή εκπαιδευτικού υλικού πολλαπλών κατηγοριών και μορφοτύπων (πχ αρχεία .</w:t>
      </w:r>
      <w:r w:rsidRPr="00997B62">
        <w:rPr>
          <w:rFonts w:ascii="Tahoma" w:hAnsi="Tahoma" w:cs="Tahoma"/>
          <w:szCs w:val="22"/>
        </w:rPr>
        <w:t>doc</w:t>
      </w:r>
      <w:r w:rsidRPr="00997B62">
        <w:rPr>
          <w:rFonts w:ascii="Tahoma" w:hAnsi="Tahoma" w:cs="Tahoma"/>
          <w:szCs w:val="22"/>
          <w:lang w:val="el-GR"/>
        </w:rPr>
        <w:t xml:space="preserve">, </w:t>
      </w:r>
      <w:r w:rsidRPr="00997B62">
        <w:rPr>
          <w:rFonts w:ascii="Tahoma" w:hAnsi="Tahoma" w:cs="Tahoma"/>
          <w:szCs w:val="22"/>
        </w:rPr>
        <w:t>pdf</w:t>
      </w:r>
      <w:r w:rsidRPr="00997B62">
        <w:rPr>
          <w:rFonts w:ascii="Tahoma" w:hAnsi="Tahoma" w:cs="Tahoma"/>
          <w:szCs w:val="22"/>
          <w:lang w:val="el-GR"/>
        </w:rPr>
        <w:t>, .</w:t>
      </w:r>
      <w:r w:rsidRPr="00997B62">
        <w:rPr>
          <w:rFonts w:ascii="Tahoma" w:hAnsi="Tahoma" w:cs="Tahoma"/>
          <w:szCs w:val="22"/>
        </w:rPr>
        <w:t>mov</w:t>
      </w:r>
      <w:r w:rsidRPr="00997B62">
        <w:rPr>
          <w:rFonts w:ascii="Tahoma" w:hAnsi="Tahoma" w:cs="Tahoma"/>
          <w:szCs w:val="22"/>
          <w:lang w:val="el-GR"/>
        </w:rPr>
        <w:t xml:space="preserve"> κλπ.) και εκπαιδευτικό υλικό σύμφωνα με το πρότυπο </w:t>
      </w:r>
      <w:r w:rsidRPr="00997B62">
        <w:rPr>
          <w:rFonts w:ascii="Tahoma" w:hAnsi="Tahoma" w:cs="Tahoma"/>
          <w:szCs w:val="22"/>
          <w:lang w:val="en-US"/>
        </w:rPr>
        <w:t>SCORM</w:t>
      </w:r>
      <w:r w:rsidRPr="00997B62">
        <w:rPr>
          <w:rFonts w:ascii="Tahoma" w:hAnsi="Tahoma" w:cs="Tahoma"/>
          <w:szCs w:val="22"/>
          <w:lang w:val="el-GR"/>
        </w:rPr>
        <w:t xml:space="preserve"> 2004.</w:t>
      </w:r>
    </w:p>
    <w:p w14:paraId="4A0BD9FA" w14:textId="77777777" w:rsidR="00E7257B" w:rsidRPr="00997B62" w:rsidRDefault="00E7257B" w:rsidP="008A1019">
      <w:pPr>
        <w:numPr>
          <w:ilvl w:val="0"/>
          <w:numId w:val="194"/>
        </w:numPr>
        <w:rPr>
          <w:rFonts w:ascii="Tahoma" w:hAnsi="Tahoma" w:cs="Tahoma"/>
          <w:szCs w:val="22"/>
          <w:lang w:val="el-GR"/>
        </w:rPr>
      </w:pPr>
      <w:r w:rsidRPr="00997B62">
        <w:rPr>
          <w:rFonts w:ascii="Tahoma" w:hAnsi="Tahoma" w:cs="Tahoma"/>
          <w:szCs w:val="22"/>
          <w:lang w:val="el-GR"/>
        </w:rPr>
        <w:t>Δυνατότητα εισαγωγής και διαχείρισης διαφόρων τύπων αξιολογήσεων προκειμένου να ελέγχεται, αφενός ο βαθμός κατανόησης του εκάστοτε γνωστικού αντικειμένου (εξετάσεις), αφετέρου να αξιολογείται το πρόγραμμα των εκπαιδεύσεων, ο χρόνος, η διάρκεια, το συνοδευτικό εκπαιδευτικό υλικό, ο τρόπος πιστοποίησης της επιτυχούς ολοκλήρωσης των προγραμμάτων, ο τρόπος αξιολόγησης κ.λπ.</w:t>
      </w:r>
    </w:p>
    <w:p w14:paraId="43B62D74" w14:textId="77777777" w:rsidR="00E7257B" w:rsidRPr="00997B62" w:rsidRDefault="00E7257B" w:rsidP="008A1019">
      <w:pPr>
        <w:numPr>
          <w:ilvl w:val="0"/>
          <w:numId w:val="194"/>
        </w:numPr>
        <w:rPr>
          <w:rFonts w:ascii="Tahoma" w:hAnsi="Tahoma" w:cs="Tahoma"/>
          <w:szCs w:val="22"/>
          <w:lang w:val="el-GR"/>
        </w:rPr>
      </w:pPr>
      <w:r w:rsidRPr="00997B62">
        <w:rPr>
          <w:rFonts w:ascii="Tahoma" w:hAnsi="Tahoma" w:cs="Tahoma"/>
          <w:szCs w:val="22"/>
          <w:lang w:val="el-GR"/>
        </w:rPr>
        <w:t>Διαχείριση επιπλέον εκπαιδευτικών δραστηριοτήτων: πχ ανάθεσης εργασιών, σχεδίασης ερωτηματολογίων και δοκιμασιών (τεστ) αφομοίωσης γνώσης κλπ.</w:t>
      </w:r>
    </w:p>
    <w:p w14:paraId="3EFA889E" w14:textId="77777777" w:rsidR="00E7257B" w:rsidRPr="00997B62" w:rsidRDefault="00E7257B" w:rsidP="008A1019">
      <w:pPr>
        <w:numPr>
          <w:ilvl w:val="0"/>
          <w:numId w:val="194"/>
        </w:numPr>
        <w:rPr>
          <w:rFonts w:ascii="Tahoma" w:hAnsi="Tahoma" w:cs="Tahoma"/>
          <w:szCs w:val="22"/>
          <w:lang w:val="el-GR"/>
        </w:rPr>
      </w:pPr>
      <w:r w:rsidRPr="00997B62">
        <w:rPr>
          <w:rFonts w:ascii="Tahoma" w:hAnsi="Tahoma" w:cs="Tahoma"/>
          <w:szCs w:val="22"/>
          <w:lang w:val="el-GR"/>
        </w:rPr>
        <w:t>Δυνατότητα παρακολούθησης της συμμετοχής και επίδοσης του κάθε εκπαιδευόμενου.</w:t>
      </w:r>
    </w:p>
    <w:p w14:paraId="2C57E832"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Το υποσύστημα Ε-</w:t>
      </w:r>
      <w:r w:rsidRPr="00997B62">
        <w:rPr>
          <w:rFonts w:ascii="Tahoma" w:hAnsi="Tahoma" w:cs="Tahoma"/>
          <w:szCs w:val="22"/>
          <w:lang w:val="en-US"/>
        </w:rPr>
        <w:t>Learning</w:t>
      </w:r>
      <w:r w:rsidRPr="00997B62">
        <w:rPr>
          <w:rFonts w:ascii="Tahoma" w:hAnsi="Tahoma" w:cs="Tahoma"/>
          <w:szCs w:val="22"/>
          <w:lang w:val="el-GR"/>
        </w:rPr>
        <w:t xml:space="preserve"> θα πρέπει να υποστηρίζει τουλάχιστον τις εξής κατηγορίες χρηστών και σχετικά δικαιώματα:</w:t>
      </w:r>
    </w:p>
    <w:p w14:paraId="437394FD" w14:textId="77777777" w:rsidR="00E7257B" w:rsidRPr="00997B62" w:rsidRDefault="00E7257B" w:rsidP="008A1019">
      <w:pPr>
        <w:numPr>
          <w:ilvl w:val="0"/>
          <w:numId w:val="193"/>
        </w:numPr>
        <w:rPr>
          <w:rFonts w:ascii="Tahoma" w:hAnsi="Tahoma" w:cs="Tahoma"/>
          <w:szCs w:val="22"/>
          <w:lang w:val="el-GR"/>
        </w:rPr>
      </w:pPr>
      <w:r w:rsidRPr="00997B62">
        <w:rPr>
          <w:rFonts w:ascii="Tahoma" w:hAnsi="Tahoma" w:cs="Tahoma"/>
          <w:szCs w:val="22"/>
          <w:lang w:val="el-GR"/>
        </w:rPr>
        <w:t>Εξωτερικούς χρήστες (χρήστες μη εγγεγραμμένους στο σύστημα)</w:t>
      </w:r>
    </w:p>
    <w:p w14:paraId="44278B0C" w14:textId="77777777" w:rsidR="00E7257B" w:rsidRPr="00997B62" w:rsidRDefault="00E7257B" w:rsidP="008A1019">
      <w:pPr>
        <w:numPr>
          <w:ilvl w:val="0"/>
          <w:numId w:val="193"/>
        </w:numPr>
        <w:rPr>
          <w:rFonts w:ascii="Tahoma" w:hAnsi="Tahoma" w:cs="Tahoma"/>
          <w:szCs w:val="22"/>
          <w:lang w:val="el-GR"/>
        </w:rPr>
      </w:pPr>
      <w:r w:rsidRPr="00997B62">
        <w:rPr>
          <w:rFonts w:ascii="Tahoma" w:hAnsi="Tahoma" w:cs="Tahoma"/>
          <w:szCs w:val="22"/>
          <w:lang w:val="el-GR"/>
        </w:rPr>
        <w:t xml:space="preserve">Εκπαιδευομένους </w:t>
      </w:r>
    </w:p>
    <w:p w14:paraId="3C0E1CBB" w14:textId="77777777" w:rsidR="00E7257B" w:rsidRPr="00997B62" w:rsidRDefault="00E7257B" w:rsidP="008A1019">
      <w:pPr>
        <w:numPr>
          <w:ilvl w:val="0"/>
          <w:numId w:val="193"/>
        </w:numPr>
        <w:rPr>
          <w:rFonts w:ascii="Tahoma" w:hAnsi="Tahoma" w:cs="Tahoma"/>
          <w:szCs w:val="22"/>
          <w:lang w:val="el-GR"/>
        </w:rPr>
      </w:pPr>
      <w:r w:rsidRPr="00997B62">
        <w:rPr>
          <w:rFonts w:ascii="Tahoma" w:hAnsi="Tahoma" w:cs="Tahoma"/>
          <w:szCs w:val="22"/>
          <w:lang w:val="el-GR"/>
        </w:rPr>
        <w:t>Εκπαιδευτές – Υπεύθυνους Εκπαιδευτικού περιεχομένου</w:t>
      </w:r>
    </w:p>
    <w:p w14:paraId="047115D1" w14:textId="77777777" w:rsidR="00E7257B" w:rsidRPr="00997B62" w:rsidRDefault="00E7257B" w:rsidP="008A1019">
      <w:pPr>
        <w:numPr>
          <w:ilvl w:val="0"/>
          <w:numId w:val="193"/>
        </w:numPr>
        <w:rPr>
          <w:rFonts w:ascii="Tahoma" w:hAnsi="Tahoma" w:cs="Tahoma"/>
          <w:szCs w:val="22"/>
          <w:lang w:val="el-GR"/>
        </w:rPr>
      </w:pPr>
      <w:r w:rsidRPr="00997B62">
        <w:rPr>
          <w:rFonts w:ascii="Tahoma" w:hAnsi="Tahoma" w:cs="Tahoma"/>
          <w:szCs w:val="22"/>
          <w:lang w:val="el-GR"/>
        </w:rPr>
        <w:t>Διαχειριστές</w:t>
      </w:r>
    </w:p>
    <w:p w14:paraId="015EAB47"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 xml:space="preserve">Επιπλέον, το υποσύστημα θα πρέπει να διαθέτει σύστημα αναφορών έτσι ώστε να μπορούν να παράγονται αναφορές για τις ενέργειες που υποστηρίζονται από το σύστημα. </w:t>
      </w:r>
    </w:p>
    <w:p w14:paraId="27DD66AF"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Το υποσύστημα Ε-</w:t>
      </w:r>
      <w:r w:rsidRPr="00997B62">
        <w:rPr>
          <w:rFonts w:ascii="Tahoma" w:hAnsi="Tahoma" w:cs="Tahoma"/>
          <w:szCs w:val="22"/>
          <w:lang w:val="en-US"/>
        </w:rPr>
        <w:t>Learning</w:t>
      </w:r>
      <w:r w:rsidRPr="00997B62">
        <w:rPr>
          <w:rFonts w:ascii="Tahoma" w:hAnsi="Tahoma" w:cs="Tahoma"/>
          <w:szCs w:val="22"/>
          <w:lang w:val="el-GR"/>
        </w:rPr>
        <w:t xml:space="preserve"> θα πρέπει κατ’ ελάχιστον να πληροί τα παρακάτω χαρακτηριστικά.</w:t>
      </w:r>
    </w:p>
    <w:p w14:paraId="73B921A3" w14:textId="77777777" w:rsidR="00E7257B" w:rsidRPr="00C200FF" w:rsidRDefault="00E7257B" w:rsidP="008A1019">
      <w:pPr>
        <w:pStyle w:val="2"/>
        <w:numPr>
          <w:ilvl w:val="4"/>
          <w:numId w:val="169"/>
        </w:numPr>
        <w:rPr>
          <w:lang w:val="el-GR"/>
        </w:rPr>
      </w:pPr>
      <w:bookmarkStart w:id="649" w:name="_Toc78909735"/>
      <w:bookmarkStart w:id="650" w:name="_Toc138167426"/>
      <w:r w:rsidRPr="00C200FF">
        <w:rPr>
          <w:lang w:val="el-GR"/>
        </w:rPr>
        <w:t>Δυνατότητες για τον χρήστη «Εκπαιδευόμενος»</w:t>
      </w:r>
      <w:bookmarkEnd w:id="649"/>
      <w:bookmarkEnd w:id="650"/>
    </w:p>
    <w:p w14:paraId="204C5C4C"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 xml:space="preserve">Οι δυνατότητες που πρέπει να παρέχονται σε αυτό τον τύπο χρήστη αναφέρονται συνοπτικά παρακάτω: </w:t>
      </w:r>
    </w:p>
    <w:p w14:paraId="2C7D8509"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Δήλωση ενδιαφέροντος συμμετοχής σε εκπαιδευτικό πρόγραμμα. Σύσταση και έγκριση από εξουσιοδοτημένους χρήστες</w:t>
      </w:r>
    </w:p>
    <w:p w14:paraId="6665714D"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Εγγραφή σε εκπαιδεύσεις που επιτρέπουν την αυτόματη εγγραφή εκπαιδευομένων</w:t>
      </w:r>
    </w:p>
    <w:p w14:paraId="5CB8784E"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Ακύρωση εγγραφής σε μάθημα</w:t>
      </w:r>
    </w:p>
    <w:p w14:paraId="2BEC204E" w14:textId="77777777" w:rsidR="00E7257B" w:rsidRPr="00997B62" w:rsidRDefault="00E7257B" w:rsidP="008A1019">
      <w:pPr>
        <w:numPr>
          <w:ilvl w:val="0"/>
          <w:numId w:val="195"/>
        </w:numPr>
        <w:rPr>
          <w:rFonts w:ascii="Tahoma" w:hAnsi="Tahoma" w:cs="Tahoma"/>
          <w:szCs w:val="22"/>
          <w:lang w:val="el-GR"/>
        </w:rPr>
      </w:pPr>
      <w:bookmarkStart w:id="651" w:name="page44"/>
      <w:bookmarkEnd w:id="651"/>
      <w:r w:rsidRPr="00997B62">
        <w:rPr>
          <w:rFonts w:ascii="Tahoma" w:hAnsi="Tahoma" w:cs="Tahoma"/>
          <w:szCs w:val="22"/>
          <w:lang w:val="el-GR"/>
        </w:rPr>
        <w:t>Προβολή και παρακολούθηση εκπαιδευτικού υλικού</w:t>
      </w:r>
    </w:p>
    <w:p w14:paraId="1CA00D41"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Προβολή εκπαιδευτικού υλικού μέσα από πηγές πληροφοριών που μπορούν να έχουν διαφορετικές μορφές, όπως απλό κείμενο, ένα κείμενο σε μορφή HTML, μια ιστοσελίδα ή ένας σύνδεσμος σε μια ιστοσελίδα</w:t>
      </w:r>
    </w:p>
    <w:p w14:paraId="432943F0"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Χρήση προηγμένης αναζήτησης (</w:t>
      </w:r>
      <w:r w:rsidRPr="00997B62">
        <w:rPr>
          <w:rFonts w:ascii="Tahoma" w:hAnsi="Tahoma" w:cs="Tahoma"/>
          <w:szCs w:val="22"/>
        </w:rPr>
        <w:t>advanced</w:t>
      </w:r>
      <w:r w:rsidRPr="00997B62">
        <w:rPr>
          <w:rFonts w:ascii="Tahoma" w:hAnsi="Tahoma" w:cs="Tahoma"/>
          <w:szCs w:val="22"/>
          <w:lang w:val="el-GR"/>
        </w:rPr>
        <w:t xml:space="preserve"> </w:t>
      </w:r>
      <w:r w:rsidRPr="00997B62">
        <w:rPr>
          <w:rFonts w:ascii="Tahoma" w:hAnsi="Tahoma" w:cs="Tahoma"/>
          <w:szCs w:val="22"/>
        </w:rPr>
        <w:t>search</w:t>
      </w:r>
      <w:r w:rsidRPr="00997B62">
        <w:rPr>
          <w:rFonts w:ascii="Tahoma" w:hAnsi="Tahoma" w:cs="Tahoma"/>
          <w:szCs w:val="22"/>
          <w:lang w:val="el-GR"/>
        </w:rPr>
        <w:t>) στις ηλεκτρονικές βιβλιοθήκες της πλατφόρμας</w:t>
      </w:r>
    </w:p>
    <w:p w14:paraId="21203969"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Συμμετοχή σε τυποποιημένες έρευνες (αξιολόγηση εκπαιδευτικού προγράμματος) με σκοπό την έκφραση των απόψεων του εκπαιδευομένου σχετικά με το μάθημα, το εκπαιδευτικό υλικό ή τη διαδικασία εκπαίδευσης</w:t>
      </w:r>
    </w:p>
    <w:p w14:paraId="6C474835"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Υποβολή αποριών με βάση τίτλο, περιγραφή, λέξεις-κλειδιά και λήψη κατάλληλης απάντησης είτε από τις ήδη υπάρχουσες, είτε από τον υπεύθυνο εκπαιδευτή</w:t>
      </w:r>
    </w:p>
    <w:p w14:paraId="05AA1C02"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Συμμετοχή σε ψηφοφορία πάνω σε θέματα που ορίζονται από τον εκπαιδευτή</w:t>
      </w:r>
    </w:p>
    <w:p w14:paraId="6A012ADA"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Συγγραφή αναφοράς με ιδέες και σκέψεις πάνω σε ορισμένο από τον εκπαιδευτή θέμα</w:t>
      </w:r>
    </w:p>
    <w:p w14:paraId="49D5DAE4"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Συμμετοχή σε εξέταση (</w:t>
      </w:r>
      <w:r w:rsidRPr="00997B62">
        <w:rPr>
          <w:rFonts w:ascii="Tahoma" w:hAnsi="Tahoma" w:cs="Tahoma"/>
          <w:szCs w:val="22"/>
        </w:rPr>
        <w:t>test</w:t>
      </w:r>
      <w:r w:rsidRPr="00997B62">
        <w:rPr>
          <w:rFonts w:ascii="Tahoma" w:hAnsi="Tahoma" w:cs="Tahoma"/>
          <w:szCs w:val="22"/>
          <w:lang w:val="el-GR"/>
        </w:rPr>
        <w:t>) που μπορεί να έχει διάφορες μορφές ερωτήσεων όπως πολλαπλής επιλογής, σωστό-λάθος και ερωτήσεις με σύντομες απαντήσεις κλπ.</w:t>
      </w:r>
    </w:p>
    <w:p w14:paraId="2C3B33AC"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 xml:space="preserve">Προβολή λίστας δραστηριοτήτων εκπαίδευσης οποιασδήποτε μορφής (ασύγχρονη, εκπαίδευση σε αίθουσα, </w:t>
      </w:r>
      <w:r w:rsidRPr="00997B62">
        <w:rPr>
          <w:rFonts w:ascii="Tahoma" w:hAnsi="Tahoma" w:cs="Tahoma"/>
          <w:szCs w:val="22"/>
        </w:rPr>
        <w:t>on</w:t>
      </w:r>
      <w:r w:rsidRPr="00997B62">
        <w:rPr>
          <w:rFonts w:ascii="Tahoma" w:hAnsi="Tahoma" w:cs="Tahoma"/>
          <w:szCs w:val="22"/>
          <w:lang w:val="el-GR"/>
        </w:rPr>
        <w:t>-</w:t>
      </w:r>
      <w:r w:rsidRPr="00997B62">
        <w:rPr>
          <w:rFonts w:ascii="Tahoma" w:hAnsi="Tahoma" w:cs="Tahoma"/>
          <w:szCs w:val="22"/>
        </w:rPr>
        <w:t>the</w:t>
      </w:r>
      <w:r w:rsidRPr="00997B62">
        <w:rPr>
          <w:rFonts w:ascii="Tahoma" w:hAnsi="Tahoma" w:cs="Tahoma"/>
          <w:szCs w:val="22"/>
          <w:lang w:val="el-GR"/>
        </w:rPr>
        <w:t>-</w:t>
      </w:r>
      <w:r w:rsidRPr="00997B62">
        <w:rPr>
          <w:rFonts w:ascii="Tahoma" w:hAnsi="Tahoma" w:cs="Tahoma"/>
          <w:szCs w:val="22"/>
        </w:rPr>
        <w:t>job</w:t>
      </w:r>
      <w:r w:rsidRPr="00997B62">
        <w:rPr>
          <w:rFonts w:ascii="Tahoma" w:hAnsi="Tahoma" w:cs="Tahoma"/>
          <w:szCs w:val="22"/>
          <w:lang w:val="el-GR"/>
        </w:rPr>
        <w:t>-</w:t>
      </w:r>
      <w:r w:rsidRPr="00997B62">
        <w:rPr>
          <w:rFonts w:ascii="Tahoma" w:hAnsi="Tahoma" w:cs="Tahoma"/>
          <w:szCs w:val="22"/>
        </w:rPr>
        <w:t>training</w:t>
      </w:r>
      <w:r w:rsidRPr="00997B62">
        <w:rPr>
          <w:rFonts w:ascii="Tahoma" w:hAnsi="Tahoma" w:cs="Tahoma"/>
          <w:szCs w:val="22"/>
          <w:lang w:val="el-GR"/>
        </w:rPr>
        <w:t>)</w:t>
      </w:r>
    </w:p>
    <w:p w14:paraId="763A14F7"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 xml:space="preserve">Προβολή ημερολογίου δραστηριοτήτων και προβολή προσεχούς δραστηριότητας οποιασδήποτε μορφής (ασύγχρονη, εκπαίδευση σε αίθουσα, </w:t>
      </w:r>
      <w:r w:rsidRPr="00997B62">
        <w:rPr>
          <w:rFonts w:ascii="Tahoma" w:hAnsi="Tahoma" w:cs="Tahoma"/>
          <w:szCs w:val="22"/>
        </w:rPr>
        <w:t>on</w:t>
      </w:r>
      <w:r w:rsidRPr="00997B62">
        <w:rPr>
          <w:rFonts w:ascii="Tahoma" w:hAnsi="Tahoma" w:cs="Tahoma"/>
          <w:szCs w:val="22"/>
          <w:lang w:val="el-GR"/>
        </w:rPr>
        <w:t>-</w:t>
      </w:r>
      <w:r w:rsidRPr="00997B62">
        <w:rPr>
          <w:rFonts w:ascii="Tahoma" w:hAnsi="Tahoma" w:cs="Tahoma"/>
          <w:szCs w:val="22"/>
        </w:rPr>
        <w:t>the</w:t>
      </w:r>
      <w:r w:rsidRPr="00997B62">
        <w:rPr>
          <w:rFonts w:ascii="Tahoma" w:hAnsi="Tahoma" w:cs="Tahoma"/>
          <w:szCs w:val="22"/>
          <w:lang w:val="el-GR"/>
        </w:rPr>
        <w:t>-</w:t>
      </w:r>
      <w:r w:rsidRPr="00997B62">
        <w:rPr>
          <w:rFonts w:ascii="Tahoma" w:hAnsi="Tahoma" w:cs="Tahoma"/>
          <w:szCs w:val="22"/>
        </w:rPr>
        <w:t>job</w:t>
      </w:r>
      <w:r w:rsidRPr="00997B62">
        <w:rPr>
          <w:rFonts w:ascii="Tahoma" w:hAnsi="Tahoma" w:cs="Tahoma"/>
          <w:szCs w:val="22"/>
          <w:lang w:val="el-GR"/>
        </w:rPr>
        <w:t>-</w:t>
      </w:r>
      <w:r w:rsidRPr="00997B62">
        <w:rPr>
          <w:rFonts w:ascii="Tahoma" w:hAnsi="Tahoma" w:cs="Tahoma"/>
          <w:szCs w:val="22"/>
        </w:rPr>
        <w:t>training</w:t>
      </w:r>
      <w:r w:rsidRPr="00997B62">
        <w:rPr>
          <w:rFonts w:ascii="Tahoma" w:hAnsi="Tahoma" w:cs="Tahoma"/>
          <w:szCs w:val="22"/>
          <w:lang w:val="el-GR"/>
        </w:rPr>
        <w:t>)</w:t>
      </w:r>
    </w:p>
    <w:p w14:paraId="2D432C83"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Προβολή νέων και ανακοινώσεων και ενημέρωση μέσω notifications.</w:t>
      </w:r>
    </w:p>
    <w:p w14:paraId="050F5CE8"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Προβολή καταλόγου βαθμολογιών που έχει ο εκπαιδευόμενος για συγκεκριμένη εκπαίδευση</w:t>
      </w:r>
    </w:p>
    <w:p w14:paraId="396BF66A"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Δυνατότητα αλλαγής προσωπικού προφίλ</w:t>
      </w:r>
    </w:p>
    <w:p w14:paraId="7DD91AF1" w14:textId="77777777" w:rsidR="00E7257B" w:rsidRPr="00997B62" w:rsidRDefault="00E7257B" w:rsidP="008A1019">
      <w:pPr>
        <w:numPr>
          <w:ilvl w:val="0"/>
          <w:numId w:val="195"/>
        </w:numPr>
        <w:rPr>
          <w:rFonts w:ascii="Tahoma" w:hAnsi="Tahoma" w:cs="Tahoma"/>
          <w:szCs w:val="22"/>
          <w:lang w:val="el-GR"/>
        </w:rPr>
      </w:pPr>
      <w:r w:rsidRPr="00997B62">
        <w:rPr>
          <w:rFonts w:ascii="Tahoma" w:hAnsi="Tahoma" w:cs="Tahoma"/>
          <w:szCs w:val="22"/>
          <w:lang w:val="el-GR"/>
        </w:rPr>
        <w:t>Προβολή και εκτύπωση βεβαιώσεων παρακολούθησης/συμμετοχής εκπαιδευτικών προγραμμάτων</w:t>
      </w:r>
    </w:p>
    <w:p w14:paraId="0CEB98F9" w14:textId="77777777" w:rsidR="00E7257B" w:rsidRPr="00C200FF" w:rsidRDefault="00E7257B" w:rsidP="008A1019">
      <w:pPr>
        <w:pStyle w:val="2"/>
        <w:numPr>
          <w:ilvl w:val="4"/>
          <w:numId w:val="169"/>
        </w:numPr>
        <w:rPr>
          <w:lang w:val="el-GR"/>
        </w:rPr>
      </w:pPr>
      <w:bookmarkStart w:id="652" w:name="_Toc78909736"/>
      <w:bookmarkStart w:id="653" w:name="_Toc138167427"/>
      <w:r w:rsidRPr="00C200FF">
        <w:rPr>
          <w:lang w:val="el-GR"/>
        </w:rPr>
        <w:t>Δυνατότητες για τον χρήστη «Εκπαιδευτής/Δημιουργός Περιεχομένου»</w:t>
      </w:r>
      <w:bookmarkEnd w:id="652"/>
      <w:bookmarkEnd w:id="653"/>
    </w:p>
    <w:p w14:paraId="45584107"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Ως εκπαιδευτής ορίζεται ο υπεύθυνος κάποιας εκπαίδευσης ο οποίος πιθανόν και να το υλοποιήσει. Οι δυνατότητες που πρέπει να παρέχονται σε αυτό τον τύπο χρήστη αναφέρονται συνοπτικά παρακάτω:</w:t>
      </w:r>
    </w:p>
    <w:p w14:paraId="65C388B3"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Κλείδωμα εκπαιδεύσεων ώστε να εξασφαλίζεται η αποφυγή της αυτόματης εγγραφής εκπαιδευομένων σε αυτά.</w:t>
      </w:r>
    </w:p>
    <w:p w14:paraId="19602F18" w14:textId="77777777" w:rsidR="00E7257B" w:rsidRPr="00997B62" w:rsidRDefault="00E7257B" w:rsidP="008A1019">
      <w:pPr>
        <w:numPr>
          <w:ilvl w:val="0"/>
          <w:numId w:val="196"/>
        </w:numPr>
        <w:rPr>
          <w:rFonts w:ascii="Tahoma" w:hAnsi="Tahoma" w:cs="Tahoma"/>
          <w:szCs w:val="22"/>
          <w:lang w:val="el-GR"/>
        </w:rPr>
      </w:pPr>
      <w:bookmarkStart w:id="654" w:name="page45"/>
      <w:bookmarkEnd w:id="654"/>
      <w:r w:rsidRPr="00997B62">
        <w:rPr>
          <w:rFonts w:ascii="Tahoma" w:hAnsi="Tahoma" w:cs="Tahoma"/>
          <w:szCs w:val="22"/>
          <w:lang w:val="el-GR"/>
        </w:rPr>
        <w:t>Επεξεργασία προσωπικού προφίλ</w:t>
      </w:r>
    </w:p>
    <w:p w14:paraId="19FB6D0F"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 xml:space="preserve">Δημιουργία κατηγοριών, υποκατηγοριών και εκπαιδεύσεων </w:t>
      </w:r>
    </w:p>
    <w:p w14:paraId="5D939AE9"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 xml:space="preserve">Δημιουργία και χρονοπρογραμματισμό νέου εκπαιδευτικού προγράμματος οποιασδήποτε μορφής (ασύγχρονης, εκπαίδευσης σε αίθουσα, </w:t>
      </w:r>
      <w:r w:rsidRPr="00997B62">
        <w:rPr>
          <w:rFonts w:ascii="Tahoma" w:hAnsi="Tahoma" w:cs="Tahoma"/>
          <w:szCs w:val="22"/>
        </w:rPr>
        <w:t>on</w:t>
      </w:r>
      <w:r w:rsidRPr="00997B62">
        <w:rPr>
          <w:rFonts w:ascii="Tahoma" w:hAnsi="Tahoma" w:cs="Tahoma"/>
          <w:szCs w:val="22"/>
          <w:lang w:val="el-GR"/>
        </w:rPr>
        <w:t>-</w:t>
      </w:r>
      <w:r w:rsidRPr="00997B62">
        <w:rPr>
          <w:rFonts w:ascii="Tahoma" w:hAnsi="Tahoma" w:cs="Tahoma"/>
          <w:szCs w:val="22"/>
        </w:rPr>
        <w:t>the</w:t>
      </w:r>
      <w:r w:rsidRPr="00997B62">
        <w:rPr>
          <w:rFonts w:ascii="Tahoma" w:hAnsi="Tahoma" w:cs="Tahoma"/>
          <w:szCs w:val="22"/>
          <w:lang w:val="el-GR"/>
        </w:rPr>
        <w:t>-</w:t>
      </w:r>
      <w:r w:rsidRPr="00997B62">
        <w:rPr>
          <w:rFonts w:ascii="Tahoma" w:hAnsi="Tahoma" w:cs="Tahoma"/>
          <w:szCs w:val="22"/>
        </w:rPr>
        <w:t>job</w:t>
      </w:r>
      <w:r w:rsidRPr="00997B62">
        <w:rPr>
          <w:rFonts w:ascii="Tahoma" w:hAnsi="Tahoma" w:cs="Tahoma"/>
          <w:szCs w:val="22"/>
          <w:lang w:val="el-GR"/>
        </w:rPr>
        <w:t>-</w:t>
      </w:r>
      <w:r w:rsidRPr="00997B62">
        <w:rPr>
          <w:rFonts w:ascii="Tahoma" w:hAnsi="Tahoma" w:cs="Tahoma"/>
          <w:szCs w:val="22"/>
        </w:rPr>
        <w:t>training</w:t>
      </w:r>
      <w:r w:rsidRPr="00997B62">
        <w:rPr>
          <w:rFonts w:ascii="Tahoma" w:hAnsi="Tahoma" w:cs="Tahoma"/>
          <w:szCs w:val="22"/>
          <w:lang w:val="el-GR"/>
        </w:rPr>
        <w:t>)</w:t>
      </w:r>
    </w:p>
    <w:p w14:paraId="02AABAE9"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 xml:space="preserve">Δημιουργία και διαχείριση δραστηριοτήτων και πηγών εκπαίδευσης </w:t>
      </w:r>
    </w:p>
    <w:p w14:paraId="6AD11D16"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Προβολή συμμετεχόντων και ομάδων σε εκπαιδευτικά προγράμματα</w:t>
      </w:r>
    </w:p>
    <w:p w14:paraId="7355C7C8"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Αναζήτηση με την χρήση λέξεων-κλειδιών</w:t>
      </w:r>
    </w:p>
    <w:p w14:paraId="3CDE3F10"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Προβολή λίστας με τα γεγονότα που πρόκειται να συμβούν στο προσεχές μέλλον</w:t>
      </w:r>
    </w:p>
    <w:p w14:paraId="352628F2"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 xml:space="preserve">Διατήρηση ημερολογίου παρακολούθησης του προγράμματος δραστηριοτήτων </w:t>
      </w:r>
    </w:p>
    <w:p w14:paraId="13FDA77B"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Προβολή λίστας συνδεδεμένων συμμετεχόντων σε μάθημα</w:t>
      </w:r>
    </w:p>
    <w:p w14:paraId="050ECBD1"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Δημιουργία και προβολή περίληψης του μαθήματος</w:t>
      </w:r>
    </w:p>
    <w:p w14:paraId="23ADB1E5"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Εγγραφή εκπαιδευομένων σε μάθημα</w:t>
      </w:r>
    </w:p>
    <w:p w14:paraId="598E7508"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Δημιουργία κλίμακας βαθμολόγησης δραστηριοτήτων</w:t>
      </w:r>
    </w:p>
    <w:p w14:paraId="492CA1C0"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Προβολή λίστας βαθμολογιών εκπαιδευομένων σε δραστηριότητες  της εκπαίδευσης</w:t>
      </w:r>
    </w:p>
    <w:p w14:paraId="50462787"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 xml:space="preserve">Εξαγωγή βαθμολογίας όλων των εκπαιδευομένων σε αρχεία </w:t>
      </w:r>
      <w:r w:rsidRPr="00997B62">
        <w:rPr>
          <w:rFonts w:ascii="Tahoma" w:hAnsi="Tahoma" w:cs="Tahoma"/>
          <w:szCs w:val="22"/>
        </w:rPr>
        <w:t>excel</w:t>
      </w:r>
      <w:r w:rsidRPr="00997B62">
        <w:rPr>
          <w:rFonts w:ascii="Tahoma" w:hAnsi="Tahoma" w:cs="Tahoma"/>
          <w:szCs w:val="22"/>
          <w:lang w:val="el-GR"/>
        </w:rPr>
        <w:t xml:space="preserve"> ή αποθήκευση σε μορφή </w:t>
      </w:r>
      <w:r w:rsidRPr="00997B62">
        <w:rPr>
          <w:rFonts w:ascii="Tahoma" w:hAnsi="Tahoma" w:cs="Tahoma"/>
          <w:szCs w:val="22"/>
        </w:rPr>
        <w:t>pdf</w:t>
      </w:r>
    </w:p>
    <w:p w14:paraId="2E674BA6"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Καταγραφή ενεργειών που γίνονται στην εκπαίδευση</w:t>
      </w:r>
    </w:p>
    <w:p w14:paraId="4BCDDE78"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Δημιουργία σημειώσεων και πληροφορίες στη λίστα των δραστηριοτήτων</w:t>
      </w:r>
    </w:p>
    <w:p w14:paraId="33DC8028"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Προσθήκη εκπαιδευτικού υλικού και πληροφοριών σε μάθημα</w:t>
      </w:r>
    </w:p>
    <w:p w14:paraId="2D2D3ADA"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 xml:space="preserve">Καταχώριση παρουσιών των εκπαιδευομένων από τον εκπαιδευτή σε διαδικασίες εκπαίδευσης σε φυσική αίθουσα ή σε διαδικασία </w:t>
      </w:r>
      <w:r w:rsidRPr="00997B62">
        <w:rPr>
          <w:rFonts w:ascii="Tahoma" w:hAnsi="Tahoma" w:cs="Tahoma"/>
          <w:szCs w:val="22"/>
        </w:rPr>
        <w:t>on</w:t>
      </w:r>
      <w:r w:rsidRPr="00997B62">
        <w:rPr>
          <w:rFonts w:ascii="Tahoma" w:hAnsi="Tahoma" w:cs="Tahoma"/>
          <w:szCs w:val="22"/>
          <w:lang w:val="el-GR"/>
        </w:rPr>
        <w:t>-</w:t>
      </w:r>
      <w:r w:rsidRPr="00997B62">
        <w:rPr>
          <w:rFonts w:ascii="Tahoma" w:hAnsi="Tahoma" w:cs="Tahoma"/>
          <w:szCs w:val="22"/>
        </w:rPr>
        <w:t>the</w:t>
      </w:r>
      <w:r w:rsidRPr="00997B62">
        <w:rPr>
          <w:rFonts w:ascii="Tahoma" w:hAnsi="Tahoma" w:cs="Tahoma"/>
          <w:szCs w:val="22"/>
          <w:lang w:val="el-GR"/>
        </w:rPr>
        <w:t>-</w:t>
      </w:r>
      <w:r w:rsidRPr="00997B62">
        <w:rPr>
          <w:rFonts w:ascii="Tahoma" w:hAnsi="Tahoma" w:cs="Tahoma"/>
          <w:szCs w:val="22"/>
        </w:rPr>
        <w:t>job</w:t>
      </w:r>
      <w:r w:rsidRPr="00997B62">
        <w:rPr>
          <w:rFonts w:ascii="Tahoma" w:hAnsi="Tahoma" w:cs="Tahoma"/>
          <w:szCs w:val="22"/>
          <w:lang w:val="el-GR"/>
        </w:rPr>
        <w:t>-</w:t>
      </w:r>
      <w:r w:rsidRPr="00997B62">
        <w:rPr>
          <w:rFonts w:ascii="Tahoma" w:hAnsi="Tahoma" w:cs="Tahoma"/>
          <w:szCs w:val="22"/>
        </w:rPr>
        <w:t>training</w:t>
      </w:r>
      <w:r w:rsidRPr="00997B62">
        <w:rPr>
          <w:rFonts w:ascii="Tahoma" w:hAnsi="Tahoma" w:cs="Tahoma"/>
          <w:szCs w:val="22"/>
          <w:lang w:val="el-GR"/>
        </w:rPr>
        <w:t xml:space="preserve"> </w:t>
      </w:r>
    </w:p>
    <w:p w14:paraId="3B377923"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Δημιουργία ασκήσεων, εργασιών (έκθεση, αναφορά, παρουσίαση) και ανάθεση σε εκπαιδευόμενους</w:t>
      </w:r>
    </w:p>
    <w:p w14:paraId="5A2F198B"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Αποστολή ανατροφοδότησης σε εκπαιδευόμενο με σκοπό τη βελτίωση και εκ νέου αποστολής μιας άσκησης</w:t>
      </w:r>
    </w:p>
    <w:p w14:paraId="5BF3BD90"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 xml:space="preserve">Απάντηση σε απορίες εκπαιδευομένων </w:t>
      </w:r>
    </w:p>
    <w:p w14:paraId="30BC35E0"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Δημιουργία ψηφοφοριών</w:t>
      </w:r>
    </w:p>
    <w:p w14:paraId="3F6B8FD1"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Σχεδιασμός και δημιουργία τεστ, που να περιέχουν ερωτήσεις πολλαπλής επιλογής, σωστό-λάθος, ερωτήσεις με σύντομες απαντήσεις, ερωτήσεις που απαιτούν το upload εργασιών κλπ.</w:t>
      </w:r>
    </w:p>
    <w:p w14:paraId="1C791CAB"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Σύνδεση ερωτήσεων με βαρύτητα δυσκολίας</w:t>
      </w:r>
    </w:p>
    <w:p w14:paraId="6D4D9A7E"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Δημιουργία δεξαμενών ερωτήσεων με διαφορετικές βαρύτητες</w:t>
      </w:r>
    </w:p>
    <w:p w14:paraId="552CD3D3"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Δημιουργία με αυτόματο τρόπο εξετάσεων με ερωτήσεις από διαφορετικές δεξαμενές με διαφορετικές βαρύτητες</w:t>
      </w:r>
    </w:p>
    <w:p w14:paraId="33C72FD4"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Δημιουργία εξετάσεων με τυχαίο τρόπο επιλογής ερωτήσεων ίδιας βαρύτητας έτσι ώστε κάθε εκπαιδευόμενος να έχει διαφορετική εξέταση για ένα συγκεκριμένο γνωστικό αντικείμενο</w:t>
      </w:r>
    </w:p>
    <w:p w14:paraId="7B829A40"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 xml:space="preserve">Προβολή λίστας συμμετεχόντων που παρακολούθησαν εκπαιδευτικό πρόγραμμα για το οποίο είναι υπεύθυνος/η </w:t>
      </w:r>
    </w:p>
    <w:p w14:paraId="5C6478F7" w14:textId="77777777" w:rsidR="00E7257B" w:rsidRPr="00997B62" w:rsidRDefault="00E7257B" w:rsidP="008A1019">
      <w:pPr>
        <w:numPr>
          <w:ilvl w:val="0"/>
          <w:numId w:val="196"/>
        </w:numPr>
        <w:rPr>
          <w:rFonts w:ascii="Tahoma" w:hAnsi="Tahoma" w:cs="Tahoma"/>
          <w:szCs w:val="22"/>
          <w:lang w:val="el-GR"/>
        </w:rPr>
      </w:pPr>
      <w:bookmarkStart w:id="655" w:name="page46"/>
      <w:bookmarkEnd w:id="655"/>
      <w:r w:rsidRPr="00997B62">
        <w:rPr>
          <w:rFonts w:ascii="Tahoma" w:hAnsi="Tahoma" w:cs="Tahoma"/>
          <w:szCs w:val="22"/>
          <w:lang w:val="el-GR"/>
        </w:rPr>
        <w:t>Προβολή αποτελεσμάτων τυποποιημένων ερευνών –αξιολόγησης εκπαιδευτικού προγράμματος</w:t>
      </w:r>
    </w:p>
    <w:p w14:paraId="15819558"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Δημιουργία βεβαίωσης συμμετοχής/παρακολούθησης για εκπαιδευτικό πρόγραμμα που διδάσκει</w:t>
      </w:r>
    </w:p>
    <w:p w14:paraId="274AFCE1" w14:textId="77777777" w:rsidR="00E7257B" w:rsidRPr="00997B62" w:rsidRDefault="00E7257B" w:rsidP="008A1019">
      <w:pPr>
        <w:numPr>
          <w:ilvl w:val="0"/>
          <w:numId w:val="196"/>
        </w:numPr>
        <w:rPr>
          <w:rFonts w:ascii="Tahoma" w:hAnsi="Tahoma" w:cs="Tahoma"/>
          <w:szCs w:val="22"/>
          <w:lang w:val="el-GR"/>
        </w:rPr>
      </w:pPr>
      <w:r w:rsidRPr="00997B62">
        <w:rPr>
          <w:rFonts w:ascii="Tahoma" w:hAnsi="Tahoma" w:cs="Tahoma"/>
          <w:szCs w:val="22"/>
          <w:lang w:val="el-GR"/>
        </w:rPr>
        <w:t>Δημιουργία – συμμετοχή σε νέα, ανακοινώσεις ομάδες συζήτησης (forum)</w:t>
      </w:r>
    </w:p>
    <w:p w14:paraId="02D40827" w14:textId="77777777" w:rsidR="00E7257B" w:rsidRPr="00C200FF" w:rsidRDefault="00E7257B" w:rsidP="008A1019">
      <w:pPr>
        <w:pStyle w:val="2"/>
        <w:numPr>
          <w:ilvl w:val="4"/>
          <w:numId w:val="169"/>
        </w:numPr>
        <w:rPr>
          <w:lang w:val="el-GR"/>
        </w:rPr>
      </w:pPr>
      <w:bookmarkStart w:id="656" w:name="_Toc78909737"/>
      <w:bookmarkStart w:id="657" w:name="_Toc138167428"/>
      <w:r w:rsidRPr="00C200FF">
        <w:rPr>
          <w:lang w:val="el-GR"/>
        </w:rPr>
        <w:t>Δυνατότητες για τον χρήστη «Διαχειριστής»</w:t>
      </w:r>
      <w:bookmarkEnd w:id="656"/>
      <w:bookmarkEnd w:id="657"/>
    </w:p>
    <w:p w14:paraId="1B496D6D"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Να μπορεί να διενεργεί όλες τις απαιτούμενες ενέργειες ώστε να μπορεί να διαχειριστεί το σύστημα για παράδειγμα:</w:t>
      </w:r>
    </w:p>
    <w:p w14:paraId="6AF7BD59" w14:textId="77777777" w:rsidR="00E7257B" w:rsidRPr="00997B62" w:rsidRDefault="00E7257B" w:rsidP="008A1019">
      <w:pPr>
        <w:numPr>
          <w:ilvl w:val="0"/>
          <w:numId w:val="197"/>
        </w:numPr>
        <w:rPr>
          <w:rFonts w:ascii="Tahoma" w:hAnsi="Tahoma" w:cs="Tahoma"/>
          <w:szCs w:val="22"/>
          <w:lang w:val="el-GR"/>
        </w:rPr>
      </w:pPr>
      <w:r w:rsidRPr="00997B62">
        <w:rPr>
          <w:rFonts w:ascii="Tahoma" w:hAnsi="Tahoma" w:cs="Tahoma"/>
          <w:szCs w:val="22"/>
          <w:lang w:val="el-GR"/>
        </w:rPr>
        <w:t>Δημιουργία επεξεργασία και διαγραφή χρηστών οποιασδήποτε μορφής στο σύστημα και απόδοση ρόλων</w:t>
      </w:r>
    </w:p>
    <w:p w14:paraId="3D27EC81" w14:textId="77777777" w:rsidR="00E7257B" w:rsidRPr="00997B62" w:rsidRDefault="00E7257B" w:rsidP="008A1019">
      <w:pPr>
        <w:numPr>
          <w:ilvl w:val="0"/>
          <w:numId w:val="197"/>
        </w:numPr>
        <w:rPr>
          <w:rFonts w:ascii="Tahoma" w:hAnsi="Tahoma" w:cs="Tahoma"/>
          <w:szCs w:val="22"/>
          <w:lang w:val="el-GR"/>
        </w:rPr>
      </w:pPr>
      <w:r w:rsidRPr="00997B62">
        <w:rPr>
          <w:rFonts w:ascii="Tahoma" w:hAnsi="Tahoma" w:cs="Tahoma"/>
          <w:szCs w:val="22"/>
          <w:lang w:val="el-GR"/>
        </w:rPr>
        <w:t>Προβολή λίστας συνδεδεμένων  χρηστών στην LMS</w:t>
      </w:r>
    </w:p>
    <w:p w14:paraId="3FA8DD5E" w14:textId="77777777" w:rsidR="00E7257B" w:rsidRPr="00997B62" w:rsidRDefault="00E7257B" w:rsidP="008A1019">
      <w:pPr>
        <w:numPr>
          <w:ilvl w:val="0"/>
          <w:numId w:val="197"/>
        </w:numPr>
        <w:rPr>
          <w:rFonts w:ascii="Tahoma" w:hAnsi="Tahoma" w:cs="Tahoma"/>
          <w:szCs w:val="22"/>
          <w:lang w:val="el-GR"/>
        </w:rPr>
      </w:pPr>
      <w:r w:rsidRPr="00997B62">
        <w:rPr>
          <w:rFonts w:ascii="Tahoma" w:hAnsi="Tahoma" w:cs="Tahoma"/>
          <w:szCs w:val="22"/>
          <w:lang w:val="el-GR"/>
        </w:rPr>
        <w:t xml:space="preserve">Ορισμός και σύνδεση χρηστών (εκπαιδευτών, εκπαιδευομένων κλπ.) για κάθε εκπαιδευτικό πρόγραμμα  οποιασδήποτε μορφής (ασύγχρονης, εκπαίδευσης σε αίθουσα, </w:t>
      </w:r>
      <w:r w:rsidRPr="00997B62">
        <w:rPr>
          <w:rFonts w:ascii="Tahoma" w:hAnsi="Tahoma" w:cs="Tahoma"/>
          <w:szCs w:val="22"/>
        </w:rPr>
        <w:t>on</w:t>
      </w:r>
      <w:r w:rsidRPr="00997B62">
        <w:rPr>
          <w:rFonts w:ascii="Tahoma" w:hAnsi="Tahoma" w:cs="Tahoma"/>
          <w:szCs w:val="22"/>
          <w:lang w:val="el-GR"/>
        </w:rPr>
        <w:t>-</w:t>
      </w:r>
      <w:r w:rsidRPr="00997B62">
        <w:rPr>
          <w:rFonts w:ascii="Tahoma" w:hAnsi="Tahoma" w:cs="Tahoma"/>
          <w:szCs w:val="22"/>
        </w:rPr>
        <w:t>the</w:t>
      </w:r>
      <w:r w:rsidRPr="00997B62">
        <w:rPr>
          <w:rFonts w:ascii="Tahoma" w:hAnsi="Tahoma" w:cs="Tahoma"/>
          <w:szCs w:val="22"/>
          <w:lang w:val="el-GR"/>
        </w:rPr>
        <w:t>-</w:t>
      </w:r>
      <w:r w:rsidRPr="00997B62">
        <w:rPr>
          <w:rFonts w:ascii="Tahoma" w:hAnsi="Tahoma" w:cs="Tahoma"/>
          <w:szCs w:val="22"/>
        </w:rPr>
        <w:t>job</w:t>
      </w:r>
      <w:r w:rsidRPr="00997B62">
        <w:rPr>
          <w:rFonts w:ascii="Tahoma" w:hAnsi="Tahoma" w:cs="Tahoma"/>
          <w:szCs w:val="22"/>
          <w:lang w:val="el-GR"/>
        </w:rPr>
        <w:t>-</w:t>
      </w:r>
      <w:r w:rsidRPr="00997B62">
        <w:rPr>
          <w:rFonts w:ascii="Tahoma" w:hAnsi="Tahoma" w:cs="Tahoma"/>
          <w:szCs w:val="22"/>
        </w:rPr>
        <w:t>training</w:t>
      </w:r>
      <w:r w:rsidRPr="00997B62">
        <w:rPr>
          <w:rFonts w:ascii="Tahoma" w:hAnsi="Tahoma" w:cs="Tahoma"/>
          <w:szCs w:val="22"/>
          <w:lang w:val="el-GR"/>
        </w:rPr>
        <w:t>), και ταξινόμησή τους σε κατηγορίες</w:t>
      </w:r>
    </w:p>
    <w:p w14:paraId="4C412415" w14:textId="77777777" w:rsidR="00E7257B" w:rsidRPr="00997B62" w:rsidRDefault="00E7257B" w:rsidP="008A1019">
      <w:pPr>
        <w:numPr>
          <w:ilvl w:val="0"/>
          <w:numId w:val="197"/>
        </w:numPr>
        <w:rPr>
          <w:rFonts w:ascii="Tahoma" w:hAnsi="Tahoma" w:cs="Tahoma"/>
          <w:szCs w:val="22"/>
          <w:lang w:val="el-GR"/>
        </w:rPr>
      </w:pPr>
      <w:r w:rsidRPr="00997B62">
        <w:rPr>
          <w:rFonts w:ascii="Tahoma" w:hAnsi="Tahoma" w:cs="Tahoma"/>
          <w:szCs w:val="22"/>
          <w:lang w:val="el-GR"/>
        </w:rPr>
        <w:t>Διαχείριση αιτήσεων που υποβάλλονται για συμμετοχή σε εκπαιδεύσεις</w:t>
      </w:r>
    </w:p>
    <w:p w14:paraId="7A1217A9" w14:textId="77777777" w:rsidR="00E7257B" w:rsidRPr="00997B62" w:rsidRDefault="00E7257B" w:rsidP="008A1019">
      <w:pPr>
        <w:numPr>
          <w:ilvl w:val="0"/>
          <w:numId w:val="197"/>
        </w:numPr>
        <w:rPr>
          <w:rFonts w:ascii="Tahoma" w:hAnsi="Tahoma" w:cs="Tahoma"/>
          <w:szCs w:val="22"/>
          <w:lang w:val="el-GR"/>
        </w:rPr>
      </w:pPr>
      <w:r w:rsidRPr="00997B62">
        <w:rPr>
          <w:rFonts w:ascii="Tahoma" w:hAnsi="Tahoma" w:cs="Tahoma"/>
          <w:szCs w:val="22"/>
          <w:lang w:val="el-GR"/>
        </w:rPr>
        <w:t>Δημιουργία ανακοινώσεων, ομάδων συζήτησης (forum)</w:t>
      </w:r>
    </w:p>
    <w:p w14:paraId="2322AD07" w14:textId="77777777" w:rsidR="00E7257B" w:rsidRPr="00997B62" w:rsidRDefault="00E7257B" w:rsidP="008A1019">
      <w:pPr>
        <w:numPr>
          <w:ilvl w:val="0"/>
          <w:numId w:val="197"/>
        </w:numPr>
        <w:rPr>
          <w:rFonts w:ascii="Tahoma" w:hAnsi="Tahoma" w:cs="Tahoma"/>
          <w:szCs w:val="22"/>
          <w:lang w:val="el-GR"/>
        </w:rPr>
      </w:pPr>
      <w:r w:rsidRPr="00997B62">
        <w:rPr>
          <w:rFonts w:ascii="Tahoma" w:hAnsi="Tahoma" w:cs="Tahoma"/>
          <w:szCs w:val="22"/>
          <w:lang w:val="el-GR"/>
        </w:rPr>
        <w:t>Επικοινωνία με όλους τους χρήστες του συστήματος</w:t>
      </w:r>
    </w:p>
    <w:p w14:paraId="04549820" w14:textId="77777777" w:rsidR="00E7257B" w:rsidRPr="00997B62" w:rsidRDefault="00E7257B" w:rsidP="008A1019">
      <w:pPr>
        <w:numPr>
          <w:ilvl w:val="0"/>
          <w:numId w:val="197"/>
        </w:numPr>
        <w:rPr>
          <w:rFonts w:ascii="Tahoma" w:hAnsi="Tahoma" w:cs="Tahoma"/>
          <w:szCs w:val="22"/>
          <w:lang w:val="el-GR"/>
        </w:rPr>
      </w:pPr>
      <w:r w:rsidRPr="00997B62">
        <w:rPr>
          <w:rFonts w:ascii="Tahoma" w:hAnsi="Tahoma" w:cs="Tahoma"/>
          <w:szCs w:val="22"/>
          <w:lang w:val="el-GR"/>
        </w:rPr>
        <w:t>Δυνατότητα δημιουργίας αντιγράφων ασφαλείας σε τακτά χρονικά διαστήματα</w:t>
      </w:r>
    </w:p>
    <w:p w14:paraId="3C5CA80A" w14:textId="77777777" w:rsidR="00E7257B" w:rsidRPr="00997B62" w:rsidRDefault="00E7257B" w:rsidP="008A1019">
      <w:pPr>
        <w:numPr>
          <w:ilvl w:val="0"/>
          <w:numId w:val="197"/>
        </w:numPr>
        <w:rPr>
          <w:rFonts w:ascii="Tahoma" w:hAnsi="Tahoma" w:cs="Tahoma"/>
          <w:szCs w:val="22"/>
          <w:lang w:val="el-GR"/>
        </w:rPr>
      </w:pPr>
      <w:r w:rsidRPr="00997B62">
        <w:rPr>
          <w:rFonts w:ascii="Tahoma" w:hAnsi="Tahoma" w:cs="Tahoma"/>
          <w:szCs w:val="22"/>
          <w:lang w:val="el-GR"/>
        </w:rPr>
        <w:t>Δυνατότητα επαναφοράς της εκπαίδευσης σε μια προηγούμενη κατάσταση</w:t>
      </w:r>
    </w:p>
    <w:p w14:paraId="49A76C1D" w14:textId="77777777" w:rsidR="00E7257B" w:rsidRPr="00C200FF" w:rsidRDefault="00E7257B" w:rsidP="008A1019">
      <w:pPr>
        <w:pStyle w:val="2"/>
        <w:numPr>
          <w:ilvl w:val="4"/>
          <w:numId w:val="169"/>
        </w:numPr>
        <w:rPr>
          <w:lang w:val="el-GR"/>
        </w:rPr>
      </w:pPr>
      <w:bookmarkStart w:id="658" w:name="_Toc78909738"/>
      <w:bookmarkStart w:id="659" w:name="_Toc138167429"/>
      <w:r w:rsidRPr="00C200FF">
        <w:rPr>
          <w:lang w:val="el-GR"/>
        </w:rPr>
        <w:t>Δυνατότητες για τη «Δημιουργία Αναφορών»</w:t>
      </w:r>
      <w:bookmarkEnd w:id="658"/>
      <w:bookmarkEnd w:id="659"/>
    </w:p>
    <w:p w14:paraId="36EB5E44"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Το σύστημα πρέπει να υποστηρίζει κατ’ ελάχιστον τις ακόλουθες κατηγορίες αναφορών:</w:t>
      </w:r>
    </w:p>
    <w:p w14:paraId="7E8C2659" w14:textId="77777777" w:rsidR="00E7257B" w:rsidRPr="00997B62" w:rsidRDefault="00E7257B" w:rsidP="008A1019">
      <w:pPr>
        <w:numPr>
          <w:ilvl w:val="0"/>
          <w:numId w:val="198"/>
        </w:numPr>
        <w:rPr>
          <w:rFonts w:ascii="Tahoma" w:hAnsi="Tahoma" w:cs="Tahoma"/>
          <w:szCs w:val="22"/>
          <w:lang w:val="el-GR"/>
        </w:rPr>
      </w:pPr>
      <w:bookmarkStart w:id="660" w:name="_Toc242253099"/>
      <w:bookmarkStart w:id="661" w:name="_Toc526769345"/>
      <w:r w:rsidRPr="00997B62">
        <w:rPr>
          <w:rFonts w:ascii="Tahoma" w:hAnsi="Tahoma" w:cs="Tahoma"/>
          <w:szCs w:val="22"/>
          <w:lang w:val="el-GR"/>
        </w:rPr>
        <w:t>Αναφορές Επισκέψεων</w:t>
      </w:r>
      <w:bookmarkEnd w:id="660"/>
      <w:bookmarkEnd w:id="661"/>
      <w:r w:rsidRPr="00997B62">
        <w:rPr>
          <w:rFonts w:ascii="Tahoma" w:hAnsi="Tahoma" w:cs="Tahoma"/>
          <w:szCs w:val="22"/>
          <w:lang w:val="el-GR"/>
        </w:rPr>
        <w:t xml:space="preserve"> (Ημερήσιες, Μηνιαίες, Ετήσιες)</w:t>
      </w:r>
    </w:p>
    <w:p w14:paraId="61A827C1" w14:textId="77777777" w:rsidR="00E7257B" w:rsidRPr="00997B62" w:rsidRDefault="00E7257B" w:rsidP="008A1019">
      <w:pPr>
        <w:numPr>
          <w:ilvl w:val="0"/>
          <w:numId w:val="198"/>
        </w:numPr>
        <w:rPr>
          <w:rFonts w:ascii="Tahoma" w:hAnsi="Tahoma" w:cs="Tahoma"/>
          <w:szCs w:val="22"/>
          <w:lang w:val="el-GR"/>
        </w:rPr>
      </w:pPr>
      <w:bookmarkStart w:id="662" w:name="_Toc526769346"/>
      <w:r w:rsidRPr="00997B62">
        <w:rPr>
          <w:rFonts w:ascii="Tahoma" w:hAnsi="Tahoma" w:cs="Tahoma"/>
          <w:szCs w:val="22"/>
          <w:lang w:val="el-GR"/>
        </w:rPr>
        <w:t>Αναφορές Πρόσβασης</w:t>
      </w:r>
      <w:bookmarkEnd w:id="662"/>
      <w:r w:rsidRPr="00997B62">
        <w:rPr>
          <w:rFonts w:ascii="Tahoma" w:hAnsi="Tahoma" w:cs="Tahoma"/>
          <w:szCs w:val="22"/>
          <w:lang w:val="el-GR"/>
        </w:rPr>
        <w:t xml:space="preserve"> κάθε κατηγορίας χρηστών με επιλογή της επιθυμητής χρονικής περιόδου</w:t>
      </w:r>
    </w:p>
    <w:p w14:paraId="0B0A0809" w14:textId="77777777" w:rsidR="00E7257B" w:rsidRPr="00997B62" w:rsidRDefault="00E7257B" w:rsidP="008A1019">
      <w:pPr>
        <w:numPr>
          <w:ilvl w:val="0"/>
          <w:numId w:val="198"/>
        </w:numPr>
        <w:rPr>
          <w:rFonts w:ascii="Tahoma" w:hAnsi="Tahoma" w:cs="Tahoma"/>
          <w:szCs w:val="22"/>
          <w:lang w:val="el-GR"/>
        </w:rPr>
      </w:pPr>
      <w:bookmarkStart w:id="663" w:name="_Toc242253101"/>
      <w:bookmarkStart w:id="664" w:name="_Toc526769347"/>
      <w:r w:rsidRPr="00997B62">
        <w:rPr>
          <w:rFonts w:ascii="Tahoma" w:hAnsi="Tahoma" w:cs="Tahoma"/>
          <w:szCs w:val="22"/>
          <w:lang w:val="el-GR"/>
        </w:rPr>
        <w:t>Αναφορές σχετικές με συγκεκριμένα εκπαιδευτικά προγράμματα</w:t>
      </w:r>
    </w:p>
    <w:p w14:paraId="1AE2EA7C" w14:textId="77777777" w:rsidR="00E7257B" w:rsidRPr="00997B62" w:rsidRDefault="00E7257B" w:rsidP="008A1019">
      <w:pPr>
        <w:numPr>
          <w:ilvl w:val="0"/>
          <w:numId w:val="198"/>
        </w:numPr>
        <w:rPr>
          <w:rFonts w:ascii="Tahoma" w:hAnsi="Tahoma" w:cs="Tahoma"/>
          <w:szCs w:val="22"/>
          <w:lang w:val="el-GR"/>
        </w:rPr>
      </w:pPr>
      <w:r w:rsidRPr="00997B62">
        <w:rPr>
          <w:rFonts w:ascii="Tahoma" w:hAnsi="Tahoma" w:cs="Tahoma"/>
          <w:szCs w:val="22"/>
          <w:lang w:val="el-GR"/>
        </w:rPr>
        <w:t xml:space="preserve">Αναφορές σχετικές με συγκεκριμένα μαθήματα </w:t>
      </w:r>
      <w:bookmarkEnd w:id="663"/>
      <w:bookmarkEnd w:id="664"/>
    </w:p>
    <w:p w14:paraId="0E4A46C8" w14:textId="77777777" w:rsidR="00E7257B" w:rsidRPr="00997B62" w:rsidRDefault="00E7257B" w:rsidP="008A1019">
      <w:pPr>
        <w:numPr>
          <w:ilvl w:val="0"/>
          <w:numId w:val="198"/>
        </w:numPr>
        <w:rPr>
          <w:rFonts w:ascii="Tahoma" w:hAnsi="Tahoma" w:cs="Tahoma"/>
          <w:szCs w:val="22"/>
          <w:lang w:val="el-GR"/>
        </w:rPr>
      </w:pPr>
      <w:bookmarkStart w:id="665" w:name="_Toc242253103"/>
      <w:bookmarkStart w:id="666" w:name="_Toc526769349"/>
      <w:r w:rsidRPr="00997B62">
        <w:rPr>
          <w:rFonts w:ascii="Tahoma" w:hAnsi="Tahoma" w:cs="Tahoma"/>
          <w:szCs w:val="22"/>
          <w:lang w:val="el-GR"/>
        </w:rPr>
        <w:t>Αποτελέσματα Εξετάσεων</w:t>
      </w:r>
      <w:bookmarkEnd w:id="665"/>
      <w:bookmarkEnd w:id="666"/>
      <w:r w:rsidRPr="00997B62">
        <w:rPr>
          <w:rFonts w:ascii="Tahoma" w:hAnsi="Tahoma" w:cs="Tahoma"/>
          <w:szCs w:val="22"/>
          <w:lang w:val="el-GR"/>
        </w:rPr>
        <w:t xml:space="preserve"> συνολικά</w:t>
      </w:r>
    </w:p>
    <w:p w14:paraId="528A0ED1" w14:textId="77777777" w:rsidR="00E7257B" w:rsidRPr="00997B62" w:rsidRDefault="00E7257B" w:rsidP="008A1019">
      <w:pPr>
        <w:numPr>
          <w:ilvl w:val="0"/>
          <w:numId w:val="198"/>
        </w:numPr>
        <w:rPr>
          <w:rFonts w:ascii="Tahoma" w:hAnsi="Tahoma" w:cs="Tahoma"/>
          <w:szCs w:val="22"/>
          <w:lang w:val="el-GR"/>
        </w:rPr>
      </w:pPr>
      <w:bookmarkStart w:id="667" w:name="_Toc242253105"/>
      <w:bookmarkStart w:id="668" w:name="_Toc526769351"/>
      <w:r w:rsidRPr="00997B62">
        <w:rPr>
          <w:rFonts w:ascii="Tahoma" w:hAnsi="Tahoma" w:cs="Tahoma"/>
          <w:szCs w:val="22"/>
          <w:lang w:val="el-GR"/>
        </w:rPr>
        <w:t>Καρτέλα Εκπαιδευόμενου</w:t>
      </w:r>
      <w:bookmarkEnd w:id="667"/>
      <w:bookmarkEnd w:id="668"/>
      <w:r w:rsidRPr="00997B62">
        <w:rPr>
          <w:rFonts w:ascii="Tahoma" w:hAnsi="Tahoma" w:cs="Tahoma"/>
          <w:szCs w:val="22"/>
          <w:lang w:val="el-GR"/>
        </w:rPr>
        <w:t xml:space="preserve"> με όλα τα στοιχεία που σχετίζονται με τον συγκεκριμένο εκπαιδευόμενο και την συμμετοχή του στις εκπαιδεύσεις που υλοποιήθηκαν</w:t>
      </w:r>
    </w:p>
    <w:p w14:paraId="15674F8E" w14:textId="77777777" w:rsidR="00E7257B" w:rsidRPr="00997B62" w:rsidRDefault="00E7257B" w:rsidP="008A1019">
      <w:pPr>
        <w:numPr>
          <w:ilvl w:val="0"/>
          <w:numId w:val="198"/>
        </w:numPr>
        <w:rPr>
          <w:rFonts w:ascii="Tahoma" w:hAnsi="Tahoma" w:cs="Tahoma"/>
          <w:szCs w:val="22"/>
          <w:lang w:val="el-GR"/>
        </w:rPr>
      </w:pPr>
      <w:bookmarkStart w:id="669" w:name="_Toc242253106"/>
      <w:bookmarkStart w:id="670" w:name="_Toc526769352"/>
      <w:r w:rsidRPr="00997B62">
        <w:rPr>
          <w:rFonts w:ascii="Tahoma" w:hAnsi="Tahoma" w:cs="Tahoma"/>
          <w:szCs w:val="22"/>
          <w:lang w:val="el-GR"/>
        </w:rPr>
        <w:t>Εξετάσεις Εκπαιδευόμενου</w:t>
      </w:r>
      <w:bookmarkEnd w:id="669"/>
      <w:bookmarkEnd w:id="670"/>
      <w:r w:rsidRPr="00997B62">
        <w:rPr>
          <w:rFonts w:ascii="Tahoma" w:hAnsi="Tahoma" w:cs="Tahoma"/>
          <w:szCs w:val="22"/>
          <w:lang w:val="el-GR"/>
        </w:rPr>
        <w:t>, αποτελέσματα και βεβαιώσεις εκπαιδευομένου</w:t>
      </w:r>
    </w:p>
    <w:p w14:paraId="3763B614" w14:textId="77777777" w:rsidR="00E7257B" w:rsidRPr="00997B62" w:rsidRDefault="00E7257B" w:rsidP="008A1019">
      <w:pPr>
        <w:numPr>
          <w:ilvl w:val="0"/>
          <w:numId w:val="198"/>
        </w:numPr>
        <w:rPr>
          <w:rFonts w:ascii="Tahoma" w:hAnsi="Tahoma" w:cs="Tahoma"/>
          <w:szCs w:val="22"/>
          <w:lang w:val="el-GR"/>
        </w:rPr>
      </w:pPr>
      <w:bookmarkStart w:id="671" w:name="_Toc242253107"/>
      <w:bookmarkStart w:id="672" w:name="_Toc526769353"/>
      <w:r w:rsidRPr="00997B62">
        <w:rPr>
          <w:rFonts w:ascii="Tahoma" w:hAnsi="Tahoma" w:cs="Tahoma"/>
          <w:szCs w:val="22"/>
          <w:lang w:val="el-GR"/>
        </w:rPr>
        <w:t>Αναφορές Ομάδας</w:t>
      </w:r>
      <w:bookmarkEnd w:id="671"/>
      <w:bookmarkEnd w:id="672"/>
    </w:p>
    <w:p w14:paraId="074CFFA6" w14:textId="77777777" w:rsidR="00E7257B" w:rsidRPr="00997B62" w:rsidRDefault="00E7257B" w:rsidP="008A1019">
      <w:pPr>
        <w:numPr>
          <w:ilvl w:val="0"/>
          <w:numId w:val="198"/>
        </w:numPr>
        <w:rPr>
          <w:rFonts w:ascii="Tahoma" w:hAnsi="Tahoma" w:cs="Tahoma"/>
          <w:szCs w:val="22"/>
          <w:lang w:val="el-GR"/>
        </w:rPr>
      </w:pPr>
      <w:bookmarkStart w:id="673" w:name="_Toc242253108"/>
      <w:bookmarkStart w:id="674" w:name="_Toc526769354"/>
      <w:r w:rsidRPr="00997B62">
        <w:rPr>
          <w:rFonts w:ascii="Tahoma" w:hAnsi="Tahoma" w:cs="Tahoma"/>
          <w:szCs w:val="22"/>
          <w:lang w:val="el-GR"/>
        </w:rPr>
        <w:t>Συνολικά Στοιχεία Πρόσβασης</w:t>
      </w:r>
      <w:bookmarkEnd w:id="673"/>
      <w:bookmarkEnd w:id="674"/>
      <w:r w:rsidRPr="00997B62">
        <w:rPr>
          <w:rFonts w:ascii="Tahoma" w:hAnsi="Tahoma" w:cs="Tahoma"/>
          <w:szCs w:val="22"/>
          <w:lang w:val="el-GR"/>
        </w:rPr>
        <w:t xml:space="preserve"> που σχετίζονται με την χρήση του συστήματος </w:t>
      </w:r>
    </w:p>
    <w:p w14:paraId="2FF849BD" w14:textId="77777777" w:rsidR="00E7257B" w:rsidRPr="00C200FF" w:rsidRDefault="00E7257B" w:rsidP="008A1019">
      <w:pPr>
        <w:pStyle w:val="2"/>
        <w:numPr>
          <w:ilvl w:val="4"/>
          <w:numId w:val="169"/>
        </w:numPr>
      </w:pPr>
      <w:bookmarkStart w:id="675" w:name="_Toc78909739"/>
      <w:bookmarkStart w:id="676" w:name="_Toc138167430"/>
      <w:r w:rsidRPr="00C200FF">
        <w:t>Απαιτήσεις Εκπαιδευτικού Διαδραστικού Υλικού</w:t>
      </w:r>
      <w:bookmarkEnd w:id="675"/>
      <w:bookmarkEnd w:id="676"/>
    </w:p>
    <w:p w14:paraId="6331A79B"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 xml:space="preserve">Στο πλαίσιο του έργου θα αναπτυχθεί ηλεκτρονικό εκπαιδευτικό υλικό (μαθήματα) όπως αυτό έχει προδιαγραφεί και θα εισαχθεί στην πλατφόρμα </w:t>
      </w:r>
      <w:r w:rsidRPr="00997B62">
        <w:rPr>
          <w:rFonts w:ascii="Tahoma" w:hAnsi="Tahoma" w:cs="Tahoma"/>
          <w:szCs w:val="22"/>
        </w:rPr>
        <w:t>e</w:t>
      </w:r>
      <w:r w:rsidRPr="00997B62">
        <w:rPr>
          <w:rFonts w:ascii="Tahoma" w:hAnsi="Tahoma" w:cs="Tahoma"/>
          <w:szCs w:val="22"/>
          <w:lang w:val="el-GR"/>
        </w:rPr>
        <w:t>-</w:t>
      </w:r>
      <w:r w:rsidRPr="00997B62">
        <w:rPr>
          <w:rFonts w:ascii="Tahoma" w:hAnsi="Tahoma" w:cs="Tahoma"/>
          <w:szCs w:val="22"/>
        </w:rPr>
        <w:t>Learning</w:t>
      </w:r>
      <w:r w:rsidRPr="00997B62">
        <w:rPr>
          <w:rFonts w:ascii="Tahoma" w:hAnsi="Tahoma" w:cs="Tahoma"/>
          <w:szCs w:val="22"/>
          <w:lang w:val="el-GR"/>
        </w:rPr>
        <w:t xml:space="preserve"> ώστε να είναι πλήρως λειτουργική στο σύνολό της. Το εν λόγω ηλεκτρονικό εκπαιδευτικό υλικό θα πρέπει να είναι σε μορφή αρχείων συμβατών με τα διεθνή πρότυπα AICC/SCORM και να δομείται σε μαθησιακά αντικείμενα. Ένα μαθησιακό αντικείμενο (</w:t>
      </w:r>
      <w:r w:rsidRPr="00997B62">
        <w:rPr>
          <w:rFonts w:ascii="Tahoma" w:hAnsi="Tahoma" w:cs="Tahoma"/>
          <w:szCs w:val="22"/>
        </w:rPr>
        <w:t>learning</w:t>
      </w:r>
      <w:r w:rsidRPr="00997B62">
        <w:rPr>
          <w:rFonts w:ascii="Tahoma" w:hAnsi="Tahoma" w:cs="Tahoma"/>
          <w:szCs w:val="22"/>
          <w:lang w:val="el-GR"/>
        </w:rPr>
        <w:t xml:space="preserve"> </w:t>
      </w:r>
      <w:r w:rsidRPr="00997B62">
        <w:rPr>
          <w:rFonts w:ascii="Tahoma" w:hAnsi="Tahoma" w:cs="Tahoma"/>
          <w:szCs w:val="22"/>
        </w:rPr>
        <w:t>object</w:t>
      </w:r>
      <w:r w:rsidRPr="00997B62">
        <w:rPr>
          <w:rFonts w:ascii="Tahoma" w:hAnsi="Tahoma" w:cs="Tahoma"/>
          <w:szCs w:val="22"/>
          <w:lang w:val="el-GR"/>
        </w:rPr>
        <w:t>), είναι αυτόνομο, μεταφέρσιμο και πρέπει να γίνεται αντιληπτό και να δομείται ως εξής:</w:t>
      </w:r>
    </w:p>
    <w:p w14:paraId="02F7DE3F" w14:textId="77777777" w:rsidR="00E7257B" w:rsidRPr="00997B62" w:rsidRDefault="00E7257B" w:rsidP="008A1019">
      <w:pPr>
        <w:numPr>
          <w:ilvl w:val="0"/>
          <w:numId w:val="199"/>
        </w:numPr>
        <w:rPr>
          <w:rFonts w:ascii="Tahoma" w:hAnsi="Tahoma" w:cs="Tahoma"/>
          <w:szCs w:val="22"/>
          <w:lang w:val="el-GR"/>
        </w:rPr>
      </w:pPr>
      <w:r w:rsidRPr="00997B62">
        <w:rPr>
          <w:rFonts w:ascii="Tahoma" w:hAnsi="Tahoma" w:cs="Tahoma"/>
          <w:szCs w:val="22"/>
          <w:lang w:val="el-GR"/>
        </w:rPr>
        <w:t>Μαθησιακός Στόχος</w:t>
      </w:r>
    </w:p>
    <w:p w14:paraId="7A15D0CE" w14:textId="77777777" w:rsidR="00E7257B" w:rsidRPr="00997B62" w:rsidRDefault="00E7257B" w:rsidP="008A1019">
      <w:pPr>
        <w:numPr>
          <w:ilvl w:val="0"/>
          <w:numId w:val="199"/>
        </w:numPr>
        <w:rPr>
          <w:rFonts w:ascii="Tahoma" w:hAnsi="Tahoma" w:cs="Tahoma"/>
          <w:szCs w:val="22"/>
          <w:lang w:val="el-GR"/>
        </w:rPr>
      </w:pPr>
      <w:r w:rsidRPr="00997B62">
        <w:rPr>
          <w:rFonts w:ascii="Tahoma" w:hAnsi="Tahoma" w:cs="Tahoma"/>
          <w:szCs w:val="22"/>
          <w:lang w:val="el-GR"/>
        </w:rPr>
        <w:t>Εκπαιδευτικό / μαθησιακό περιεχόμενο</w:t>
      </w:r>
    </w:p>
    <w:p w14:paraId="31F85857" w14:textId="77777777" w:rsidR="00E7257B" w:rsidRPr="00997B62" w:rsidRDefault="00E7257B" w:rsidP="008A1019">
      <w:pPr>
        <w:numPr>
          <w:ilvl w:val="0"/>
          <w:numId w:val="199"/>
        </w:numPr>
        <w:rPr>
          <w:rFonts w:ascii="Tahoma" w:hAnsi="Tahoma" w:cs="Tahoma"/>
          <w:szCs w:val="22"/>
          <w:lang w:val="el-GR"/>
        </w:rPr>
      </w:pPr>
      <w:r w:rsidRPr="00997B62">
        <w:rPr>
          <w:rFonts w:ascii="Tahoma" w:hAnsi="Tahoma" w:cs="Tahoma"/>
          <w:szCs w:val="22"/>
          <w:lang w:val="el-GR"/>
        </w:rPr>
        <w:t>Η πρακτική, η ανατροφοδότηση / ο έλεγχος (αυτοαξιολόγηση) σχετικά με τη γνώση που απόκτησε    εκπαιδευόμενος και την επίτευξη του στόχου.</w:t>
      </w:r>
    </w:p>
    <w:p w14:paraId="08181C4B" w14:textId="0C87B1B6" w:rsidR="00FB41FA" w:rsidRPr="00997B62" w:rsidRDefault="00E7257B" w:rsidP="00FB41FA">
      <w:pPr>
        <w:rPr>
          <w:rFonts w:ascii="Tahoma" w:hAnsi="Tahoma" w:cs="Tahoma"/>
          <w:szCs w:val="22"/>
          <w:lang w:val="el-GR"/>
        </w:rPr>
      </w:pPr>
      <w:r w:rsidRPr="00997B62">
        <w:rPr>
          <w:rFonts w:ascii="Tahoma" w:hAnsi="Tahoma" w:cs="Tahoma"/>
          <w:szCs w:val="22"/>
          <w:lang w:val="el-GR"/>
        </w:rPr>
        <w:t>Το εκπαιδευτικό υλικό θα πρέπει απαραίτητα να χρησιμοποιεί πολυμέσα, τα οποία προσδίδουν ζωντάνια και αποτελεσματικότητα στην παρουσίαση και αφομοίωση της πληροφορίας και κάνουν το περιβάλλον του μαθήματος ελκυστικό στον εκπαιδευόμενο. Για το σχεδιασμό του εκπαιδευτικού υλικού θα πρέπει να ληφθεί υπ΄ όψιν τη χρηστικότητα κάθε μέσου καθώς και τους περιορισμούς που προκύπτουν σχετικά με την κατοχύρωση των πνευματικών δικαιωμάτων και τα δικαιώματα χρήσης ή τις άδειες που απαιτούνται. Το εκπαιδευτικό υλικό, θα πρέπει να περιλαμβάνει κατά ελάχιστο πολυμέσα που χρησιμοποιούνται για την παραγωγή ηλεκτρονικού εκπαιδευτικού υλικού: Κείμενο, Ήχος, Video, Animation, Εικόνες (γραφικά και φωτογραφία), Προσομοίωση-σενάρια.</w:t>
      </w:r>
      <w:r w:rsidR="00FB41FA" w:rsidRPr="00FB41FA">
        <w:rPr>
          <w:rFonts w:ascii="Tahoma" w:hAnsi="Tahoma" w:cs="Tahoma"/>
          <w:szCs w:val="22"/>
          <w:lang w:val="el-GR"/>
        </w:rPr>
        <w:t xml:space="preserve"> </w:t>
      </w:r>
      <w:r w:rsidR="00FB41FA" w:rsidRPr="001878A8">
        <w:rPr>
          <w:rFonts w:ascii="Tahoma" w:hAnsi="Tahoma" w:cs="Tahoma"/>
          <w:szCs w:val="22"/>
          <w:lang w:val="el-GR"/>
        </w:rPr>
        <w:t>Ένα Ψηφιακό Μάθημα αντιστοιχεί σε εκπαιδευτικό περιεχόμενο που αντιστοιχεί σε μια διδακτική ώρα (45 λεπτά). Η έκταση ενός μαθήματος μίας διδακτικής ώρας δεν ξεπερνάει τις 20 διαφάνειες ή αντίστοιχα 4-6 σελίδες κειμένου, συνοδευόμενο από άλλες εξωτερικές πηγές, αλλά και δραστηριότητες συνεργατικού τύπου, αξιολόγησης, ανατροφοδότησης κλπ.</w:t>
      </w:r>
    </w:p>
    <w:p w14:paraId="1F61C292" w14:textId="20021FB9" w:rsidR="00E7257B" w:rsidRPr="00997B62" w:rsidRDefault="00E7257B" w:rsidP="00E7257B">
      <w:pPr>
        <w:rPr>
          <w:rFonts w:ascii="Tahoma" w:hAnsi="Tahoma" w:cs="Tahoma"/>
          <w:szCs w:val="22"/>
          <w:lang w:val="el-GR"/>
        </w:rPr>
      </w:pPr>
    </w:p>
    <w:p w14:paraId="04722107"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Το περιβάλλον επικοινωνίας του εκπαιδευτικού υλικού, πρέπει να διέπεται από την αρχή της χρηστικότητας. Ο όρος χρηστικότητα, αναφέρεται στα ακόλουθα χαρακτηριστικά:</w:t>
      </w:r>
    </w:p>
    <w:p w14:paraId="2969AFAF" w14:textId="77777777" w:rsidR="00E7257B" w:rsidRPr="00997B62" w:rsidRDefault="00E7257B" w:rsidP="008A1019">
      <w:pPr>
        <w:numPr>
          <w:ilvl w:val="0"/>
          <w:numId w:val="200"/>
        </w:numPr>
        <w:rPr>
          <w:rFonts w:ascii="Tahoma" w:hAnsi="Tahoma" w:cs="Tahoma"/>
          <w:szCs w:val="22"/>
          <w:lang w:val="el-GR"/>
        </w:rPr>
      </w:pPr>
      <w:r w:rsidRPr="00997B62">
        <w:rPr>
          <w:rFonts w:ascii="Tahoma" w:hAnsi="Tahoma" w:cs="Tahoma"/>
          <w:szCs w:val="22"/>
          <w:lang w:val="el-GR"/>
        </w:rPr>
        <w:t>Ευκολία εκμάθησης</w:t>
      </w:r>
    </w:p>
    <w:p w14:paraId="56859182" w14:textId="77777777" w:rsidR="00E7257B" w:rsidRPr="00997B62" w:rsidRDefault="00E7257B" w:rsidP="008A1019">
      <w:pPr>
        <w:numPr>
          <w:ilvl w:val="0"/>
          <w:numId w:val="200"/>
        </w:numPr>
        <w:rPr>
          <w:rFonts w:ascii="Tahoma" w:hAnsi="Tahoma" w:cs="Tahoma"/>
          <w:szCs w:val="22"/>
          <w:lang w:val="el-GR"/>
        </w:rPr>
      </w:pPr>
      <w:r w:rsidRPr="00997B62">
        <w:rPr>
          <w:rFonts w:ascii="Tahoma" w:hAnsi="Tahoma" w:cs="Tahoma"/>
          <w:szCs w:val="22"/>
          <w:lang w:val="el-GR"/>
        </w:rPr>
        <w:t>Μεγάλη ταχύτητα του χρήστη στην εκπλήρωση των εργασιών</w:t>
      </w:r>
    </w:p>
    <w:p w14:paraId="5D2C0643" w14:textId="77777777" w:rsidR="00E7257B" w:rsidRPr="00997B62" w:rsidRDefault="00E7257B" w:rsidP="008A1019">
      <w:pPr>
        <w:numPr>
          <w:ilvl w:val="0"/>
          <w:numId w:val="200"/>
        </w:numPr>
        <w:rPr>
          <w:rFonts w:ascii="Tahoma" w:hAnsi="Tahoma" w:cs="Tahoma"/>
          <w:szCs w:val="22"/>
          <w:lang w:val="el-GR"/>
        </w:rPr>
      </w:pPr>
      <w:r w:rsidRPr="00997B62">
        <w:rPr>
          <w:rFonts w:ascii="Tahoma" w:hAnsi="Tahoma" w:cs="Tahoma"/>
          <w:szCs w:val="22"/>
          <w:lang w:val="el-GR"/>
        </w:rPr>
        <w:t>Μικρός βαθμός λαθών από τον χρήστη</w:t>
      </w:r>
    </w:p>
    <w:p w14:paraId="7CF9109A" w14:textId="77777777" w:rsidR="00E7257B" w:rsidRPr="00997B62" w:rsidRDefault="00E7257B" w:rsidP="008A1019">
      <w:pPr>
        <w:numPr>
          <w:ilvl w:val="0"/>
          <w:numId w:val="200"/>
        </w:numPr>
        <w:rPr>
          <w:rFonts w:ascii="Tahoma" w:hAnsi="Tahoma" w:cs="Tahoma"/>
          <w:szCs w:val="22"/>
          <w:lang w:val="el-GR"/>
        </w:rPr>
      </w:pPr>
      <w:r w:rsidRPr="00997B62">
        <w:rPr>
          <w:rFonts w:ascii="Tahoma" w:hAnsi="Tahoma" w:cs="Tahoma"/>
          <w:szCs w:val="22"/>
          <w:lang w:val="el-GR"/>
        </w:rPr>
        <w:t>Υποκειμενική ευχαρίστηση του χρήστη</w:t>
      </w:r>
    </w:p>
    <w:p w14:paraId="79FEE318" w14:textId="77777777" w:rsidR="00E7257B" w:rsidRPr="00997B62" w:rsidRDefault="00E7257B" w:rsidP="008A1019">
      <w:pPr>
        <w:numPr>
          <w:ilvl w:val="0"/>
          <w:numId w:val="200"/>
        </w:numPr>
        <w:rPr>
          <w:rFonts w:ascii="Tahoma" w:hAnsi="Tahoma" w:cs="Tahoma"/>
          <w:szCs w:val="22"/>
          <w:lang w:val="el-GR"/>
        </w:rPr>
      </w:pPr>
      <w:r w:rsidRPr="00997B62">
        <w:rPr>
          <w:rFonts w:ascii="Tahoma" w:hAnsi="Tahoma" w:cs="Tahoma"/>
          <w:szCs w:val="22"/>
          <w:lang w:val="el-GR"/>
        </w:rPr>
        <w:t>Σταθερότητα του χρήστη στην εκτέλεση των απαιτούμενων διεργασιών κατά το χρόνο ενασχόλησης με το υλικό</w:t>
      </w:r>
    </w:p>
    <w:p w14:paraId="425B195D" w14:textId="77777777" w:rsidR="00E7257B" w:rsidRPr="00997B62" w:rsidRDefault="00E7257B" w:rsidP="00E7257B">
      <w:pPr>
        <w:rPr>
          <w:rFonts w:ascii="Tahoma" w:hAnsi="Tahoma" w:cs="Tahoma"/>
          <w:szCs w:val="22"/>
          <w:lang w:val="el-GR"/>
        </w:rPr>
      </w:pPr>
      <w:r w:rsidRPr="00997B62">
        <w:rPr>
          <w:rFonts w:ascii="Tahoma" w:hAnsi="Tahoma" w:cs="Tahoma"/>
          <w:szCs w:val="22"/>
          <w:lang w:val="el-GR"/>
        </w:rPr>
        <w:t>Ο Σχεδιασμός του περιβάλλοντος επικοινωνίας (user interface) θα πρέπει να συμμορφώνεται με τους ακόλουθους κανόνες:</w:t>
      </w:r>
    </w:p>
    <w:p w14:paraId="3BE8D230" w14:textId="77777777" w:rsidR="00E7257B" w:rsidRPr="00997B62" w:rsidRDefault="00E7257B" w:rsidP="008A1019">
      <w:pPr>
        <w:numPr>
          <w:ilvl w:val="0"/>
          <w:numId w:val="201"/>
        </w:numPr>
        <w:rPr>
          <w:rFonts w:ascii="Tahoma" w:hAnsi="Tahoma" w:cs="Tahoma"/>
          <w:szCs w:val="22"/>
          <w:lang w:val="el-GR"/>
        </w:rPr>
      </w:pPr>
      <w:r w:rsidRPr="00997B62">
        <w:rPr>
          <w:rFonts w:ascii="Tahoma" w:hAnsi="Tahoma" w:cs="Tahoma"/>
          <w:szCs w:val="22"/>
          <w:lang w:val="el-GR"/>
        </w:rPr>
        <w:t>Οπτική διαύγεια</w:t>
      </w:r>
    </w:p>
    <w:p w14:paraId="6DD44743" w14:textId="77777777" w:rsidR="00E7257B" w:rsidRPr="00997B62" w:rsidRDefault="00E7257B" w:rsidP="008A1019">
      <w:pPr>
        <w:numPr>
          <w:ilvl w:val="0"/>
          <w:numId w:val="201"/>
        </w:numPr>
        <w:rPr>
          <w:rFonts w:ascii="Tahoma" w:hAnsi="Tahoma" w:cs="Tahoma"/>
          <w:szCs w:val="22"/>
          <w:lang w:val="el-GR"/>
        </w:rPr>
      </w:pPr>
      <w:r w:rsidRPr="00997B62">
        <w:rPr>
          <w:rFonts w:ascii="Tahoma" w:hAnsi="Tahoma" w:cs="Tahoma"/>
          <w:szCs w:val="22"/>
          <w:lang w:val="el-GR"/>
        </w:rPr>
        <w:t>Συμβατότητα</w:t>
      </w:r>
    </w:p>
    <w:p w14:paraId="03BECEA7" w14:textId="77777777" w:rsidR="00E7257B" w:rsidRPr="00997B62" w:rsidRDefault="00E7257B" w:rsidP="008A1019">
      <w:pPr>
        <w:numPr>
          <w:ilvl w:val="0"/>
          <w:numId w:val="201"/>
        </w:numPr>
        <w:rPr>
          <w:rFonts w:ascii="Tahoma" w:hAnsi="Tahoma" w:cs="Tahoma"/>
          <w:szCs w:val="22"/>
          <w:lang w:val="el-GR"/>
        </w:rPr>
      </w:pPr>
      <w:r w:rsidRPr="00997B62">
        <w:rPr>
          <w:rFonts w:ascii="Tahoma" w:hAnsi="Tahoma" w:cs="Tahoma"/>
          <w:szCs w:val="22"/>
          <w:lang w:val="el-GR"/>
        </w:rPr>
        <w:t>Σταθερότητα</w:t>
      </w:r>
    </w:p>
    <w:p w14:paraId="4A0A9324" w14:textId="77777777" w:rsidR="00E7257B" w:rsidRPr="00997B62" w:rsidRDefault="00E7257B" w:rsidP="008A1019">
      <w:pPr>
        <w:numPr>
          <w:ilvl w:val="0"/>
          <w:numId w:val="201"/>
        </w:numPr>
        <w:rPr>
          <w:rFonts w:ascii="Tahoma" w:hAnsi="Tahoma" w:cs="Tahoma"/>
          <w:szCs w:val="22"/>
          <w:lang w:val="el-GR"/>
        </w:rPr>
      </w:pPr>
      <w:r w:rsidRPr="00997B62">
        <w:rPr>
          <w:rFonts w:ascii="Tahoma" w:hAnsi="Tahoma" w:cs="Tahoma"/>
          <w:szCs w:val="22"/>
          <w:lang w:val="el-GR"/>
        </w:rPr>
        <w:t>Ευελιξία και έλεγχος</w:t>
      </w:r>
    </w:p>
    <w:p w14:paraId="12BBA7F1" w14:textId="77777777" w:rsidR="00E7257B" w:rsidRPr="00997B62" w:rsidRDefault="00E7257B" w:rsidP="008A1019">
      <w:pPr>
        <w:numPr>
          <w:ilvl w:val="0"/>
          <w:numId w:val="201"/>
        </w:numPr>
        <w:rPr>
          <w:rFonts w:ascii="Tahoma" w:hAnsi="Tahoma" w:cs="Tahoma"/>
          <w:szCs w:val="22"/>
          <w:lang w:val="el-GR"/>
        </w:rPr>
      </w:pPr>
      <w:r w:rsidRPr="00997B62">
        <w:rPr>
          <w:rFonts w:ascii="Tahoma" w:hAnsi="Tahoma" w:cs="Tahoma"/>
          <w:szCs w:val="22"/>
          <w:lang w:val="el-GR"/>
        </w:rPr>
        <w:t>Καθοδήγηση και υποστήριξη του χρήστη</w:t>
      </w:r>
    </w:p>
    <w:p w14:paraId="4426968D" w14:textId="77777777" w:rsidR="00E7257B" w:rsidRPr="00997B62" w:rsidRDefault="00E7257B" w:rsidP="008A1019">
      <w:pPr>
        <w:numPr>
          <w:ilvl w:val="0"/>
          <w:numId w:val="201"/>
        </w:numPr>
        <w:rPr>
          <w:rFonts w:ascii="Tahoma" w:hAnsi="Tahoma" w:cs="Tahoma"/>
          <w:szCs w:val="22"/>
          <w:lang w:val="el-GR"/>
        </w:rPr>
      </w:pPr>
      <w:r w:rsidRPr="00997B62">
        <w:rPr>
          <w:rFonts w:ascii="Tahoma" w:hAnsi="Tahoma" w:cs="Tahoma"/>
          <w:szCs w:val="22"/>
          <w:lang w:val="el-GR"/>
        </w:rPr>
        <w:t>Ενημερωτική</w:t>
      </w:r>
    </w:p>
    <w:p w14:paraId="176A7C70" w14:textId="77777777" w:rsidR="00E7257B" w:rsidRPr="00997B62" w:rsidRDefault="00E7257B" w:rsidP="008A1019">
      <w:pPr>
        <w:numPr>
          <w:ilvl w:val="0"/>
          <w:numId w:val="201"/>
        </w:numPr>
        <w:rPr>
          <w:rFonts w:ascii="Tahoma" w:hAnsi="Tahoma" w:cs="Tahoma"/>
          <w:szCs w:val="22"/>
          <w:lang w:val="el-GR"/>
        </w:rPr>
      </w:pPr>
      <w:r w:rsidRPr="00997B62">
        <w:rPr>
          <w:rFonts w:ascii="Tahoma" w:hAnsi="Tahoma" w:cs="Tahoma"/>
          <w:szCs w:val="22"/>
          <w:lang w:val="el-GR"/>
        </w:rPr>
        <w:t>Σαφήνεια</w:t>
      </w:r>
    </w:p>
    <w:p w14:paraId="6B3486AA" w14:textId="0F219EA9" w:rsidR="00E7257B" w:rsidRPr="00997B62" w:rsidRDefault="00E7257B" w:rsidP="00E7257B">
      <w:pPr>
        <w:rPr>
          <w:rFonts w:ascii="Tahoma" w:hAnsi="Tahoma" w:cs="Tahoma"/>
          <w:szCs w:val="22"/>
          <w:lang w:val="el-GR"/>
        </w:rPr>
      </w:pPr>
      <w:r w:rsidRPr="00997B62">
        <w:rPr>
          <w:rFonts w:ascii="Tahoma" w:hAnsi="Tahoma" w:cs="Tahoma"/>
          <w:szCs w:val="22"/>
          <w:lang w:val="el-GR"/>
        </w:rPr>
        <w:t>Οι υποψήφιοι ανάδοχοι υποχρεούνται στην προσφορά τους να αναφέρουν το</w:t>
      </w:r>
      <w:r w:rsidR="005F4984" w:rsidRPr="00415FFF">
        <w:rPr>
          <w:rFonts w:ascii="Tahoma" w:hAnsi="Tahoma" w:cs="Tahoma"/>
          <w:szCs w:val="22"/>
          <w:lang w:val="el-GR"/>
        </w:rPr>
        <w:t xml:space="preserve"> </w:t>
      </w:r>
      <w:r w:rsidR="005F4984">
        <w:rPr>
          <w:rFonts w:ascii="Tahoma" w:hAnsi="Tahoma" w:cs="Tahoma"/>
          <w:szCs w:val="22"/>
          <w:lang w:val="el-GR"/>
        </w:rPr>
        <w:t xml:space="preserve">προσφερόμενο </w:t>
      </w:r>
      <w:r w:rsidR="00165D3F">
        <w:rPr>
          <w:rFonts w:ascii="Tahoma" w:hAnsi="Tahoma" w:cs="Tahoma"/>
          <w:szCs w:val="22"/>
          <w:lang w:val="el-GR"/>
        </w:rPr>
        <w:t>εκπαιδευτικ</w:t>
      </w:r>
      <w:r w:rsidR="005F4984">
        <w:rPr>
          <w:rFonts w:ascii="Tahoma" w:hAnsi="Tahoma" w:cs="Tahoma"/>
          <w:szCs w:val="22"/>
          <w:lang w:val="el-GR"/>
        </w:rPr>
        <w:t xml:space="preserve">ό </w:t>
      </w:r>
      <w:r w:rsidRPr="00997B62">
        <w:rPr>
          <w:rFonts w:ascii="Tahoma" w:hAnsi="Tahoma" w:cs="Tahoma"/>
          <w:szCs w:val="22"/>
          <w:lang w:val="el-GR"/>
        </w:rPr>
        <w:t>υλικ</w:t>
      </w:r>
      <w:r w:rsidR="005F4984">
        <w:rPr>
          <w:rFonts w:ascii="Tahoma" w:hAnsi="Tahoma" w:cs="Tahoma"/>
          <w:szCs w:val="22"/>
          <w:lang w:val="el-GR"/>
        </w:rPr>
        <w:t>ό</w:t>
      </w:r>
      <w:r w:rsidRPr="00997B62">
        <w:rPr>
          <w:rFonts w:ascii="Tahoma" w:hAnsi="Tahoma" w:cs="Tahoma"/>
          <w:szCs w:val="22"/>
          <w:lang w:val="el-GR"/>
        </w:rPr>
        <w:t xml:space="preserve"> και να τεκμηριώνουν </w:t>
      </w:r>
      <w:r w:rsidR="00FF29C3" w:rsidRPr="00FF29C3">
        <w:rPr>
          <w:rFonts w:ascii="Tahoma" w:hAnsi="Tahoma" w:cs="Tahoma"/>
          <w:szCs w:val="22"/>
          <w:lang w:val="el-GR"/>
        </w:rPr>
        <w:t>την πληρότητά και επάρκει</w:t>
      </w:r>
      <w:r w:rsidR="00D514CD">
        <w:rPr>
          <w:rFonts w:ascii="Tahoma" w:hAnsi="Tahoma" w:cs="Tahoma"/>
          <w:szCs w:val="22"/>
          <w:lang w:val="el-GR"/>
        </w:rPr>
        <w:t>ά</w:t>
      </w:r>
      <w:r w:rsidR="00FF29C3" w:rsidRPr="00FF29C3">
        <w:rPr>
          <w:rFonts w:ascii="Tahoma" w:hAnsi="Tahoma" w:cs="Tahoma"/>
          <w:szCs w:val="22"/>
          <w:lang w:val="el-GR"/>
        </w:rPr>
        <w:t xml:space="preserve"> του</w:t>
      </w:r>
      <w:r w:rsidRPr="00997B62">
        <w:rPr>
          <w:rFonts w:ascii="Tahoma" w:hAnsi="Tahoma" w:cs="Tahoma"/>
          <w:szCs w:val="22"/>
          <w:lang w:val="el-GR"/>
        </w:rPr>
        <w:t xml:space="preserve">. </w:t>
      </w:r>
    </w:p>
    <w:p w14:paraId="6EB9C429" w14:textId="0A0C74F0" w:rsidR="00E7257B" w:rsidRDefault="00E7257B" w:rsidP="00E7257B">
      <w:pPr>
        <w:rPr>
          <w:rFonts w:ascii="Tahoma" w:hAnsi="Tahoma" w:cs="Tahoma"/>
          <w:lang w:val="el-GR"/>
        </w:rPr>
      </w:pPr>
    </w:p>
    <w:p w14:paraId="4CA52FEE" w14:textId="79E15A87" w:rsidR="00F43B08" w:rsidRPr="00C200FF" w:rsidRDefault="00F43B08" w:rsidP="008A1019">
      <w:pPr>
        <w:pStyle w:val="2"/>
        <w:numPr>
          <w:ilvl w:val="3"/>
          <w:numId w:val="169"/>
        </w:numPr>
        <w:rPr>
          <w:rFonts w:ascii="Tahoma" w:hAnsi="Tahoma" w:cs="Tahoma"/>
          <w:caps w:val="0"/>
          <w:lang w:val="el-GR"/>
        </w:rPr>
      </w:pPr>
      <w:bookmarkStart w:id="677" w:name="_Toc138167431"/>
      <w:r w:rsidRPr="00C200FF">
        <w:rPr>
          <w:rFonts w:ascii="Tahoma" w:hAnsi="Tahoma" w:cs="Tahoma"/>
          <w:caps w:val="0"/>
          <w:lang w:val="el-GR"/>
        </w:rPr>
        <w:t>Υποσύστημα Διαχείρισης Εγγράφων &amp; Ροών Εργασιών</w:t>
      </w:r>
      <w:bookmarkEnd w:id="677"/>
    </w:p>
    <w:p w14:paraId="6AEB2BFB" w14:textId="77777777" w:rsidR="002B333D" w:rsidRPr="002B333D" w:rsidRDefault="002B333D" w:rsidP="002B333D">
      <w:pPr>
        <w:rPr>
          <w:rFonts w:ascii="Tahoma" w:hAnsi="Tahoma" w:cs="Tahoma"/>
          <w:szCs w:val="22"/>
          <w:lang w:val="el-GR"/>
        </w:rPr>
      </w:pPr>
      <w:r w:rsidRPr="002B333D">
        <w:rPr>
          <w:rFonts w:ascii="Tahoma" w:hAnsi="Tahoma" w:cs="Tahoma"/>
          <w:szCs w:val="22"/>
          <w:lang w:val="el-GR"/>
        </w:rPr>
        <w:t xml:space="preserve">Στο Υπουργείο Τουρισμού υπάρχει σε παραγωγική λειτουργία από το 2014 Σύστημα Διαχείρισης και Διακίνησης Εγγράφων. Το Σύστημα αυτό έχει υλοποιηθεί σε πλατφόρμα Enterprise Content Management (ECM) και συγκεκριμένα στην Papyros Release 7.5, εξυπηρετώντας τις ανάγκες 250 χρηστών για τη διαχείριση και διακίνηση της εισερχόμενης και εξερχόμενης αλληλογραφίας καθώς και των εσωτερικών σημειωμάτων, με χρήση ψηφιακών υπογραφών. </w:t>
      </w:r>
    </w:p>
    <w:p w14:paraId="5B032E4C" w14:textId="79511B1A" w:rsidR="002B333D" w:rsidRPr="002B333D" w:rsidRDefault="002B333D" w:rsidP="002B333D">
      <w:pPr>
        <w:rPr>
          <w:rFonts w:ascii="Tahoma" w:hAnsi="Tahoma" w:cs="Tahoma"/>
          <w:szCs w:val="22"/>
          <w:lang w:val="el-GR"/>
        </w:rPr>
      </w:pPr>
      <w:r>
        <w:rPr>
          <w:rFonts w:ascii="Tahoma" w:hAnsi="Tahoma" w:cs="Tahoma"/>
          <w:szCs w:val="22"/>
          <w:lang w:val="el-GR"/>
        </w:rPr>
        <w:t xml:space="preserve">Στα πλαίσια του έργου το υφιστάμενο </w:t>
      </w:r>
      <w:r w:rsidRPr="002B333D">
        <w:rPr>
          <w:rFonts w:ascii="Tahoma" w:hAnsi="Tahoma" w:cs="Tahoma"/>
          <w:szCs w:val="22"/>
          <w:lang w:val="el-GR"/>
        </w:rPr>
        <w:t xml:space="preserve">σύστημα θα </w:t>
      </w:r>
      <w:r>
        <w:rPr>
          <w:rFonts w:ascii="Tahoma" w:hAnsi="Tahoma" w:cs="Tahoma"/>
          <w:szCs w:val="22"/>
          <w:lang w:val="el-GR"/>
        </w:rPr>
        <w:t>επεκταθεί λειτουργικά ενσωματώνοντας νέες λειτουργικές δυνατότητες</w:t>
      </w:r>
      <w:r w:rsidRPr="002B333D">
        <w:rPr>
          <w:rFonts w:ascii="Tahoma" w:hAnsi="Tahoma" w:cs="Tahoma"/>
          <w:szCs w:val="22"/>
          <w:lang w:val="el-GR"/>
        </w:rPr>
        <w:t>, στους παρακάτω άξονες:</w:t>
      </w:r>
    </w:p>
    <w:p w14:paraId="24140C07" w14:textId="5BC52962" w:rsidR="002B333D" w:rsidRPr="002B333D" w:rsidRDefault="002B333D" w:rsidP="002B333D">
      <w:pPr>
        <w:numPr>
          <w:ilvl w:val="0"/>
          <w:numId w:val="200"/>
        </w:numPr>
        <w:rPr>
          <w:rFonts w:ascii="Tahoma" w:hAnsi="Tahoma" w:cs="Tahoma"/>
          <w:szCs w:val="22"/>
          <w:lang w:val="el-GR"/>
        </w:rPr>
      </w:pPr>
      <w:r w:rsidRPr="002B333D">
        <w:rPr>
          <w:rFonts w:ascii="Tahoma" w:hAnsi="Tahoma" w:cs="Tahoma"/>
          <w:szCs w:val="22"/>
          <w:lang w:val="el-GR"/>
        </w:rPr>
        <w:t>Ενεργοποίηση λειτουργικότητας σχετικά με Διαχείριση Διαδικασιών (Business Process Management) Διαχείριση Υποθέσεων (Case Management) και Διαχείριση Αιτημάτων Πολιτών, σύμφωνα με τις ιδιαίτερες ανάγκες του Υπουργείου και διαλειτουργώντας με τρίτα συστήματα που χρησιμοποιούνται από τα τμήματά του.</w:t>
      </w:r>
    </w:p>
    <w:p w14:paraId="301E2A08" w14:textId="3DDA3E7C" w:rsidR="002B333D" w:rsidRPr="002B333D" w:rsidRDefault="002B333D" w:rsidP="002B333D">
      <w:pPr>
        <w:numPr>
          <w:ilvl w:val="0"/>
          <w:numId w:val="200"/>
        </w:numPr>
        <w:rPr>
          <w:rFonts w:ascii="Tahoma" w:hAnsi="Tahoma" w:cs="Tahoma"/>
          <w:szCs w:val="22"/>
          <w:lang w:val="el-GR"/>
        </w:rPr>
      </w:pPr>
      <w:r w:rsidRPr="002B333D">
        <w:rPr>
          <w:rFonts w:ascii="Tahoma" w:hAnsi="Tahoma" w:cs="Tahoma"/>
          <w:szCs w:val="22"/>
          <w:lang w:val="el-GR"/>
        </w:rPr>
        <w:t xml:space="preserve">Ενεργοποίηση εκατό (100) επιπλέον αδειών για τα σαράντα (40) περιφερειακά γραφεία του Υπουργείου. </w:t>
      </w:r>
    </w:p>
    <w:p w14:paraId="129BCF22" w14:textId="0ECCDFA5" w:rsidR="00530F14" w:rsidRDefault="002B333D" w:rsidP="002B333D">
      <w:pPr>
        <w:numPr>
          <w:ilvl w:val="0"/>
          <w:numId w:val="200"/>
        </w:numPr>
        <w:rPr>
          <w:rFonts w:ascii="Tahoma" w:hAnsi="Tahoma" w:cs="Tahoma"/>
          <w:szCs w:val="22"/>
          <w:lang w:val="el-GR"/>
        </w:rPr>
      </w:pPr>
      <w:r w:rsidRPr="002B333D">
        <w:rPr>
          <w:rFonts w:ascii="Tahoma" w:hAnsi="Tahoma" w:cs="Tahoma"/>
          <w:szCs w:val="22"/>
          <w:lang w:val="el-GR"/>
        </w:rPr>
        <w:t>Ενεργοποίηση της χρήσης του συστήματος Papyros από όλα τα δυνατά κανάλια επικοινωνίας, δηλ. μέσω web browser και mobile app, για όλους τους χρήστες του Υπουργείου, υφιστάμενους και νέους (περιφερειακά γραφεία)</w:t>
      </w:r>
    </w:p>
    <w:p w14:paraId="65990159" w14:textId="4D205625" w:rsidR="009C1B9C" w:rsidRPr="00880498" w:rsidRDefault="002B333D" w:rsidP="009C1B9C">
      <w:pPr>
        <w:rPr>
          <w:rFonts w:ascii="Tahoma" w:hAnsi="Tahoma" w:cs="Tahoma"/>
          <w:szCs w:val="22"/>
          <w:lang w:val="el-GR"/>
        </w:rPr>
      </w:pPr>
      <w:r>
        <w:rPr>
          <w:rFonts w:ascii="Tahoma" w:hAnsi="Tahoma" w:cs="Tahoma"/>
          <w:szCs w:val="22"/>
          <w:lang w:val="el-GR"/>
        </w:rPr>
        <w:t>Στόχος του έργου είναι τ</w:t>
      </w:r>
      <w:r w:rsidR="009C1B9C" w:rsidRPr="00880498">
        <w:rPr>
          <w:rFonts w:ascii="Tahoma" w:hAnsi="Tahoma" w:cs="Tahoma"/>
          <w:szCs w:val="22"/>
          <w:lang w:val="el-GR"/>
        </w:rPr>
        <w:t xml:space="preserve">ο </w:t>
      </w:r>
      <w:r w:rsidRPr="00880498">
        <w:rPr>
          <w:rFonts w:ascii="Tahoma" w:hAnsi="Tahoma" w:cs="Tahoma"/>
          <w:szCs w:val="22"/>
          <w:lang w:val="el-GR"/>
        </w:rPr>
        <w:t xml:space="preserve">Υποσύστημα </w:t>
      </w:r>
      <w:r w:rsidRPr="002B333D">
        <w:rPr>
          <w:rFonts w:ascii="Tahoma" w:hAnsi="Tahoma" w:cs="Tahoma"/>
          <w:szCs w:val="22"/>
          <w:lang w:val="el-GR"/>
        </w:rPr>
        <w:t xml:space="preserve">Διαχείρισης Εγγράφων &amp; Ροών Εργασιών </w:t>
      </w:r>
      <w:r>
        <w:rPr>
          <w:rFonts w:ascii="Tahoma" w:hAnsi="Tahoma" w:cs="Tahoma"/>
          <w:szCs w:val="22"/>
          <w:lang w:val="el-GR"/>
        </w:rPr>
        <w:t>όπως αυτό θα διαμορφωθεί μετά τις ανωτέρω επεκτάσεις ν</w:t>
      </w:r>
      <w:r w:rsidR="009C1B9C" w:rsidRPr="00880498">
        <w:rPr>
          <w:rFonts w:ascii="Tahoma" w:hAnsi="Tahoma" w:cs="Tahoma"/>
          <w:szCs w:val="22"/>
          <w:lang w:val="el-GR"/>
        </w:rPr>
        <w:t xml:space="preserve">α εξυπηρετεί την ανάγκη αρχειοθέτησης </w:t>
      </w:r>
      <w:r w:rsidR="00063DC9" w:rsidRPr="00880498">
        <w:rPr>
          <w:rFonts w:ascii="Tahoma" w:hAnsi="Tahoma" w:cs="Tahoma"/>
          <w:szCs w:val="22"/>
          <w:lang w:val="el-GR"/>
        </w:rPr>
        <w:t xml:space="preserve">και διαχείρισης των εγγράφων της πλατφόρμας </w:t>
      </w:r>
      <w:r w:rsidR="00063DC9" w:rsidRPr="00880498">
        <w:rPr>
          <w:rFonts w:ascii="Tahoma" w:hAnsi="Tahoma" w:cs="Tahoma"/>
          <w:szCs w:val="22"/>
          <w:lang w:val="en-US"/>
        </w:rPr>
        <w:t>mydigitaltourism</w:t>
      </w:r>
      <w:r w:rsidR="009C1B9C" w:rsidRPr="00880498">
        <w:rPr>
          <w:rFonts w:ascii="Tahoma" w:hAnsi="Tahoma" w:cs="Tahoma"/>
          <w:szCs w:val="22"/>
          <w:lang w:val="el-GR"/>
        </w:rPr>
        <w:t xml:space="preserve">. </w:t>
      </w:r>
    </w:p>
    <w:p w14:paraId="39D59304" w14:textId="01782FFF" w:rsidR="009C1B9C" w:rsidRPr="00880498" w:rsidRDefault="00063DC9" w:rsidP="009C1B9C">
      <w:pPr>
        <w:rPr>
          <w:rFonts w:ascii="Tahoma" w:hAnsi="Tahoma" w:cs="Tahoma"/>
          <w:szCs w:val="22"/>
          <w:lang w:val="el-GR"/>
        </w:rPr>
      </w:pPr>
      <w:r w:rsidRPr="00880498">
        <w:rPr>
          <w:rFonts w:ascii="Tahoma" w:hAnsi="Tahoma" w:cs="Tahoma"/>
          <w:szCs w:val="22"/>
          <w:lang w:val="el-GR"/>
        </w:rPr>
        <w:t xml:space="preserve">Όλα τα έγγραφα θα αποθηκεύονται </w:t>
      </w:r>
      <w:r w:rsidR="009C1B9C" w:rsidRPr="00880498">
        <w:rPr>
          <w:rFonts w:ascii="Tahoma" w:hAnsi="Tahoma" w:cs="Tahoma"/>
          <w:szCs w:val="22"/>
          <w:lang w:val="el-GR"/>
        </w:rPr>
        <w:t xml:space="preserve">σε ψηφιακή μορφή με τήρηση των απαιτούμενων πρωτοκόλλων ασφάλειας ανάλογα με τις ανάγκες, τις λειτουργικές και τεχνικές απαιτήσεις που θα προκύψουν στα πλαίσια του έργου. </w:t>
      </w:r>
    </w:p>
    <w:p w14:paraId="5175D891" w14:textId="21F23F19" w:rsidR="009C1B9C" w:rsidRPr="00063DC9" w:rsidRDefault="009C1B9C" w:rsidP="009C1B9C">
      <w:pPr>
        <w:rPr>
          <w:rFonts w:ascii="Tahoma" w:hAnsi="Tahoma" w:cs="Tahoma"/>
          <w:szCs w:val="22"/>
          <w:lang w:val="el-GR"/>
        </w:rPr>
      </w:pPr>
      <w:r w:rsidRPr="00880498">
        <w:rPr>
          <w:rFonts w:ascii="Tahoma" w:hAnsi="Tahoma" w:cs="Tahoma"/>
          <w:szCs w:val="22"/>
          <w:lang w:val="el-GR"/>
        </w:rPr>
        <w:t>Το υποσύστημα τέλος θα εξυπηρετεί οριζόντια όλα τα λοιπά υποσυστήματα και τα παραγόμενα από αυτά έγγραφα ενώ θα εξυπηρετεί την ανάγκη επισύναψης εγγράφων σε εγγραφές με φιλικό προς το χρήστη τρόπο. Παράλληλα θα εφαρμόζει όλους τους απαιτούμενους ελέγχους για να εξασφαλίζει την απαιτούμενη εμπιστευτικότητα και ασφάλεια των εγγράφων</w:t>
      </w:r>
      <w:r w:rsidR="00B32C25">
        <w:rPr>
          <w:rFonts w:ascii="Tahoma" w:hAnsi="Tahoma" w:cs="Tahoma"/>
          <w:szCs w:val="22"/>
          <w:lang w:val="el-GR"/>
        </w:rPr>
        <w:t xml:space="preserve"> κ</w:t>
      </w:r>
      <w:r w:rsidR="00B32C25" w:rsidRPr="00B32C25">
        <w:rPr>
          <w:rFonts w:ascii="Tahoma" w:hAnsi="Tahoma" w:cs="Tahoma"/>
          <w:szCs w:val="22"/>
          <w:lang w:val="el-GR"/>
        </w:rPr>
        <w:t>αι διασύνδεση αυτών με το υποσύστημα του ΗΜΤΛ</w:t>
      </w:r>
      <w:r w:rsidR="00B32C25">
        <w:rPr>
          <w:rFonts w:ascii="Tahoma" w:hAnsi="Tahoma" w:cs="Tahoma"/>
          <w:szCs w:val="22"/>
          <w:lang w:val="el-GR"/>
        </w:rPr>
        <w:t xml:space="preserve"> </w:t>
      </w:r>
      <w:r w:rsidRPr="00880498">
        <w:rPr>
          <w:rFonts w:ascii="Tahoma" w:hAnsi="Tahoma" w:cs="Tahoma"/>
          <w:szCs w:val="22"/>
          <w:lang w:val="el-GR"/>
        </w:rPr>
        <w:t>.</w:t>
      </w:r>
    </w:p>
    <w:p w14:paraId="310223E5" w14:textId="77777777" w:rsidR="009C1B9C" w:rsidRPr="00997B62" w:rsidRDefault="009C1B9C" w:rsidP="009C1B9C">
      <w:pPr>
        <w:rPr>
          <w:rFonts w:ascii="Tahoma" w:hAnsi="Tahoma" w:cs="Tahoma"/>
          <w:szCs w:val="22"/>
          <w:lang w:val="el-GR"/>
        </w:rPr>
      </w:pPr>
      <w:r w:rsidRPr="00997B62">
        <w:rPr>
          <w:rFonts w:ascii="Tahoma" w:hAnsi="Tahoma" w:cs="Tahoma"/>
          <w:szCs w:val="22"/>
          <w:lang w:val="el-GR"/>
        </w:rPr>
        <w:t>Στην συνέχεια αναλύονται η επιχειρησιακή και η τεχνολογική διάσταση του Υποσυστήματος.</w:t>
      </w:r>
    </w:p>
    <w:p w14:paraId="3A27CD47" w14:textId="2B48EBF1" w:rsidR="009C1B9C" w:rsidRPr="00880498" w:rsidRDefault="00880498" w:rsidP="008A1019">
      <w:pPr>
        <w:pStyle w:val="2"/>
        <w:numPr>
          <w:ilvl w:val="4"/>
          <w:numId w:val="169"/>
        </w:numPr>
      </w:pPr>
      <w:bookmarkStart w:id="678" w:name="_Toc78909732"/>
      <w:bookmarkStart w:id="679" w:name="_Toc138167432"/>
      <w:r w:rsidRPr="00880498">
        <w:rPr>
          <w:caps w:val="0"/>
        </w:rPr>
        <w:t>Επιχειρησιακή Διάσταση</w:t>
      </w:r>
      <w:bookmarkEnd w:id="678"/>
      <w:bookmarkEnd w:id="679"/>
    </w:p>
    <w:p w14:paraId="0E43965E" w14:textId="77777777" w:rsidR="00063DC9" w:rsidRPr="00464246" w:rsidRDefault="009C1B9C" w:rsidP="00063DC9">
      <w:pPr>
        <w:rPr>
          <w:rFonts w:ascii="Tahoma" w:hAnsi="Tahoma" w:cs="Tahoma"/>
          <w:szCs w:val="22"/>
          <w:lang w:val="el-GR"/>
        </w:rPr>
      </w:pPr>
      <w:r w:rsidRPr="00464246">
        <w:rPr>
          <w:rFonts w:ascii="Tahoma" w:hAnsi="Tahoma" w:cs="Tahoma"/>
          <w:szCs w:val="22"/>
          <w:lang w:val="el-GR"/>
        </w:rPr>
        <w:t>Το υποσύστημα αυτό θα υποστηρίξει τ</w:t>
      </w:r>
      <w:r w:rsidR="00063DC9" w:rsidRPr="00464246">
        <w:rPr>
          <w:rFonts w:ascii="Tahoma" w:hAnsi="Tahoma" w:cs="Tahoma"/>
          <w:szCs w:val="22"/>
          <w:lang w:val="el-GR"/>
        </w:rPr>
        <w:t xml:space="preserve">η λειτουργία της πλατφόρμας </w:t>
      </w:r>
      <w:r w:rsidR="00063DC9" w:rsidRPr="00464246">
        <w:rPr>
          <w:rFonts w:ascii="Tahoma" w:hAnsi="Tahoma" w:cs="Tahoma"/>
          <w:szCs w:val="22"/>
          <w:lang w:val="en-US"/>
        </w:rPr>
        <w:t>mydigitaltourism</w:t>
      </w:r>
      <w:r w:rsidR="00063DC9" w:rsidRPr="00464246">
        <w:rPr>
          <w:rFonts w:ascii="Tahoma" w:hAnsi="Tahoma" w:cs="Tahoma"/>
          <w:szCs w:val="22"/>
          <w:lang w:val="el-GR"/>
        </w:rPr>
        <w:t xml:space="preserve"> βοηθώντας στην ψηφιακή αποθήκευση, αναζήτηση και ανάκτηση πάσης φύσεως εγγράφων που απαιτούνται για την λειτουργία της πλατφόρμας. </w:t>
      </w:r>
    </w:p>
    <w:p w14:paraId="484F1635" w14:textId="43C7594C" w:rsidR="009C1B9C" w:rsidRPr="00997B62" w:rsidRDefault="00063DC9" w:rsidP="00063DC9">
      <w:pPr>
        <w:rPr>
          <w:rFonts w:ascii="Tahoma" w:hAnsi="Tahoma" w:cs="Tahoma"/>
          <w:szCs w:val="22"/>
          <w:lang w:val="el-GR"/>
        </w:rPr>
      </w:pPr>
      <w:r w:rsidRPr="00464246">
        <w:rPr>
          <w:rFonts w:ascii="Tahoma" w:hAnsi="Tahoma" w:cs="Tahoma"/>
          <w:szCs w:val="22"/>
          <w:lang w:val="el-GR"/>
        </w:rPr>
        <w:t xml:space="preserve">Ειδικότερα θα αξιοποιηθεί για την αρχειοθέτηση και διαχείριση των εγγράφων που θα προκύψουν από τις υπηρεσίες ψηφιοποίησης, καθώς και κάθε άλλου εγγράφου που θα παράγεται ή θα διακινείται εντός της πλατφόρμας (πχ. από το υποσύστημα </w:t>
      </w:r>
      <w:r w:rsidR="00AA004A">
        <w:rPr>
          <w:rFonts w:ascii="Tahoma" w:hAnsi="Tahoma" w:cs="Tahoma"/>
          <w:szCs w:val="22"/>
          <w:lang w:val="el-GR"/>
        </w:rPr>
        <w:t>ψηφιοποίησης διαδικασιών</w:t>
      </w:r>
      <w:r w:rsidRPr="00464246">
        <w:rPr>
          <w:rFonts w:ascii="Tahoma" w:hAnsi="Tahoma" w:cs="Tahoma"/>
          <w:szCs w:val="22"/>
          <w:lang w:val="el-GR"/>
        </w:rPr>
        <w:t xml:space="preserve"> ότι αφορά σε φόρμες ελέγχου, επιβολές προστίμων, αιτήματα, καταγγελίες, κλπ).</w:t>
      </w:r>
      <w:r w:rsidR="002B333D">
        <w:rPr>
          <w:rFonts w:ascii="Tahoma" w:hAnsi="Tahoma" w:cs="Tahoma"/>
          <w:szCs w:val="22"/>
          <w:lang w:val="el-GR"/>
        </w:rPr>
        <w:t xml:space="preserve"> Επίσης, θα αξιοποιηθεί </w:t>
      </w:r>
      <w:r w:rsidR="00FD55BF">
        <w:rPr>
          <w:rFonts w:ascii="Tahoma" w:hAnsi="Tahoma" w:cs="Tahoma"/>
          <w:szCs w:val="22"/>
          <w:lang w:val="el-GR"/>
        </w:rPr>
        <w:t xml:space="preserve">κατά </w:t>
      </w:r>
      <w:r w:rsidR="002B333D">
        <w:rPr>
          <w:rFonts w:ascii="Tahoma" w:hAnsi="Tahoma" w:cs="Tahoma"/>
          <w:szCs w:val="22"/>
          <w:lang w:val="el-GR"/>
        </w:rPr>
        <w:t>τη</w:t>
      </w:r>
      <w:r w:rsidR="00FD55BF">
        <w:rPr>
          <w:rFonts w:ascii="Tahoma" w:hAnsi="Tahoma" w:cs="Tahoma"/>
          <w:szCs w:val="22"/>
          <w:lang w:val="el-GR"/>
        </w:rPr>
        <w:t xml:space="preserve"> διαδικασία διενέργειας επιτόπιων ελέγχων, καθώς και για την υποβολή αιτημάτων – καταγγελιών από τους πολίτες ή/και επιχειρήσεις.</w:t>
      </w:r>
    </w:p>
    <w:p w14:paraId="1D13B850" w14:textId="46FFF6D7" w:rsidR="009C1B9C" w:rsidRPr="00880498" w:rsidRDefault="00880498" w:rsidP="008A1019">
      <w:pPr>
        <w:pStyle w:val="2"/>
        <w:numPr>
          <w:ilvl w:val="4"/>
          <w:numId w:val="169"/>
        </w:numPr>
      </w:pPr>
      <w:bookmarkStart w:id="680" w:name="_Toc78909733"/>
      <w:bookmarkStart w:id="681" w:name="_Toc138167433"/>
      <w:r w:rsidRPr="00880498">
        <w:rPr>
          <w:caps w:val="0"/>
        </w:rPr>
        <w:t>Τεχνολογική Διάσταση</w:t>
      </w:r>
      <w:bookmarkEnd w:id="680"/>
      <w:bookmarkEnd w:id="681"/>
    </w:p>
    <w:p w14:paraId="18928C5D" w14:textId="75A1B731" w:rsidR="009C1B9C" w:rsidRPr="00997B62" w:rsidRDefault="009C1B9C" w:rsidP="009C1B9C">
      <w:pPr>
        <w:rPr>
          <w:rFonts w:ascii="Tahoma" w:hAnsi="Tahoma" w:cs="Tahoma"/>
          <w:szCs w:val="22"/>
          <w:lang w:val="el-GR"/>
        </w:rPr>
      </w:pPr>
      <w:r w:rsidRPr="00997B62">
        <w:rPr>
          <w:rFonts w:ascii="Tahoma" w:hAnsi="Tahoma" w:cs="Tahoma"/>
          <w:szCs w:val="22"/>
          <w:lang w:val="el-GR"/>
        </w:rPr>
        <w:t>Σκοπός του υποσυστήματος είναι η παροχή των απαραίτητων υπηρεσιών που θα επιτρέψουν στ</w:t>
      </w:r>
      <w:r w:rsidR="00063DC9">
        <w:rPr>
          <w:rFonts w:ascii="Tahoma" w:hAnsi="Tahoma" w:cs="Tahoma"/>
          <w:szCs w:val="22"/>
          <w:lang w:val="el-GR"/>
        </w:rPr>
        <w:t xml:space="preserve">ο Υπουργείο Τουρισμού </w:t>
      </w:r>
      <w:r w:rsidRPr="00997B62">
        <w:rPr>
          <w:rFonts w:ascii="Tahoma" w:hAnsi="Tahoma" w:cs="Tahoma"/>
          <w:szCs w:val="22"/>
          <w:lang w:val="el-GR"/>
        </w:rPr>
        <w:t>να διαχειριστ</w:t>
      </w:r>
      <w:r w:rsidR="00063DC9">
        <w:rPr>
          <w:rFonts w:ascii="Tahoma" w:hAnsi="Tahoma" w:cs="Tahoma"/>
          <w:szCs w:val="22"/>
          <w:lang w:val="el-GR"/>
        </w:rPr>
        <w:t>εί</w:t>
      </w:r>
      <w:r w:rsidRPr="00997B62">
        <w:rPr>
          <w:rFonts w:ascii="Tahoma" w:hAnsi="Tahoma" w:cs="Tahoma"/>
          <w:szCs w:val="22"/>
          <w:lang w:val="el-GR"/>
        </w:rPr>
        <w:t>, να οργανώσ</w:t>
      </w:r>
      <w:r w:rsidR="00063DC9">
        <w:rPr>
          <w:rFonts w:ascii="Tahoma" w:hAnsi="Tahoma" w:cs="Tahoma"/>
          <w:szCs w:val="22"/>
          <w:lang w:val="el-GR"/>
        </w:rPr>
        <w:t>ει</w:t>
      </w:r>
      <w:r w:rsidRPr="00997B62">
        <w:rPr>
          <w:rFonts w:ascii="Tahoma" w:hAnsi="Tahoma" w:cs="Tahoma"/>
          <w:szCs w:val="22"/>
          <w:lang w:val="el-GR"/>
        </w:rPr>
        <w:t xml:space="preserve"> και να αποθηκεύσ</w:t>
      </w:r>
      <w:r w:rsidR="00063DC9">
        <w:rPr>
          <w:rFonts w:ascii="Tahoma" w:hAnsi="Tahoma" w:cs="Tahoma"/>
          <w:szCs w:val="22"/>
          <w:lang w:val="el-GR"/>
        </w:rPr>
        <w:t>ει</w:t>
      </w:r>
      <w:r w:rsidRPr="00997B62">
        <w:rPr>
          <w:rFonts w:ascii="Tahoma" w:hAnsi="Tahoma" w:cs="Tahoma"/>
          <w:szCs w:val="22"/>
          <w:lang w:val="el-GR"/>
        </w:rPr>
        <w:t xml:space="preserve"> με ασφάλεια τον μεγάλο όγκο ηλεκτρονικών και φυσικών εγγραφών που </w:t>
      </w:r>
      <w:r w:rsidR="00063DC9">
        <w:rPr>
          <w:rFonts w:ascii="Tahoma" w:hAnsi="Tahoma" w:cs="Tahoma"/>
          <w:szCs w:val="22"/>
          <w:lang w:val="el-GR"/>
        </w:rPr>
        <w:t>παράγονται</w:t>
      </w:r>
      <w:r w:rsidRPr="00997B62">
        <w:rPr>
          <w:rFonts w:ascii="Tahoma" w:hAnsi="Tahoma" w:cs="Tahoma"/>
          <w:szCs w:val="22"/>
          <w:lang w:val="el-GR"/>
        </w:rPr>
        <w:t xml:space="preserve"> καθημερινά. Εκτός από την αποτελεσματικότερη αξιοποίηση του χρόνου των εργαζομένων, η εξάλειψη του χαρτιού επιδρά θετικά και στο λειτουργικό κόστος. Το ζητούμενο υποσύστημα θα πρέπει να συγκεντρώνει όλες τις λειτουργίες που απαιτούνται για την εύκολη, αυτοματοποιημένη και αποδοτική διαχείριση των πληροφοριών, οι οποίες διατίθενται σε διάφορες μορφές (έντυπη ή ηλεκτρονική) και διακινούνται δια μέσου διαφορετικών μέσων (e-mail, fax, κλπ). </w:t>
      </w:r>
    </w:p>
    <w:p w14:paraId="491F8135" w14:textId="77777777" w:rsidR="009C1B9C" w:rsidRPr="00997B62" w:rsidRDefault="009C1B9C" w:rsidP="009C1B9C">
      <w:pPr>
        <w:rPr>
          <w:rFonts w:ascii="Tahoma" w:hAnsi="Tahoma" w:cs="Tahoma"/>
          <w:szCs w:val="22"/>
          <w:lang w:val="el-GR"/>
        </w:rPr>
      </w:pPr>
      <w:r w:rsidRPr="00997B62">
        <w:rPr>
          <w:rFonts w:ascii="Tahoma" w:hAnsi="Tahoma" w:cs="Tahoma"/>
          <w:szCs w:val="22"/>
          <w:lang w:val="el-GR"/>
        </w:rPr>
        <w:t>Το ζητούμενο υποσύστημα θα πρέπει να είναι έτοιμο λογισμικό να διαθέτει κατ’ ελάχιστον τις ακόλουθες λειτουργικότητες:</w:t>
      </w:r>
    </w:p>
    <w:p w14:paraId="58ACBBA6" w14:textId="77777777" w:rsidR="009C1B9C" w:rsidRPr="00997B62" w:rsidRDefault="009C1B9C" w:rsidP="008A1019">
      <w:pPr>
        <w:numPr>
          <w:ilvl w:val="0"/>
          <w:numId w:val="206"/>
        </w:numPr>
        <w:rPr>
          <w:rFonts w:ascii="Tahoma" w:hAnsi="Tahoma" w:cs="Tahoma"/>
          <w:szCs w:val="22"/>
          <w:lang w:val="el-GR"/>
        </w:rPr>
      </w:pPr>
      <w:r w:rsidRPr="00997B62">
        <w:rPr>
          <w:rFonts w:ascii="Tahoma" w:hAnsi="Tahoma" w:cs="Tahoma"/>
          <w:szCs w:val="22"/>
          <w:lang w:val="el-GR"/>
        </w:rPr>
        <w:t xml:space="preserve">Υλοποίηση σύμφωνα με τις </w:t>
      </w:r>
      <w:r w:rsidRPr="00997B62">
        <w:rPr>
          <w:rFonts w:ascii="Tahoma" w:hAnsi="Tahoma" w:cs="Tahoma"/>
          <w:b/>
          <w:bCs/>
          <w:szCs w:val="22"/>
          <w:lang w:val="el-GR"/>
        </w:rPr>
        <w:t>αρχιτεκτονικές web-n-tier</w:t>
      </w:r>
      <w:r w:rsidRPr="00997B62">
        <w:rPr>
          <w:rFonts w:ascii="Tahoma" w:hAnsi="Tahoma" w:cs="Tahoma"/>
          <w:szCs w:val="22"/>
          <w:lang w:val="el-GR"/>
        </w:rPr>
        <w:t xml:space="preserve">, οι οποίες αποτελούν de facto πρότυπα για ανάλογα συστήματα, παρέχοντας ευελιξία χρησιμοποιώντας ενδογενώς και με ολοκληρωμένο τρόπο τις υπηρεσίες του λειτουργικού συστήματος εξυπηρετητή. </w:t>
      </w:r>
    </w:p>
    <w:p w14:paraId="75A7B0A2" w14:textId="77777777" w:rsidR="009C1B9C" w:rsidRPr="00997B62" w:rsidRDefault="009C1B9C" w:rsidP="008A1019">
      <w:pPr>
        <w:numPr>
          <w:ilvl w:val="1"/>
          <w:numId w:val="206"/>
        </w:numPr>
        <w:rPr>
          <w:rFonts w:ascii="Tahoma" w:hAnsi="Tahoma" w:cs="Tahoma"/>
          <w:szCs w:val="22"/>
          <w:lang w:val="el-GR"/>
        </w:rPr>
      </w:pPr>
      <w:r w:rsidRPr="00997B62">
        <w:rPr>
          <w:rFonts w:ascii="Tahoma" w:hAnsi="Tahoma" w:cs="Tahoma"/>
          <w:szCs w:val="22"/>
          <w:lang w:val="el-GR"/>
        </w:rPr>
        <w:t xml:space="preserve">Σύμφωνα με το μοντέλο αυτό το σύστημα θα διακρίνεται σε πολλαπλά στρώματα (tiers) ξεκινώντας από το επίπεδο δεδομένων (datatier) όπου αποθηκεύονται τα πρωτογενή δεδομένα στην Βάση δεδομένων και στον </w:t>
      </w:r>
      <w:r w:rsidRPr="00997B62">
        <w:rPr>
          <w:rFonts w:ascii="Tahoma" w:hAnsi="Tahoma" w:cs="Tahoma"/>
          <w:szCs w:val="22"/>
          <w:lang w:val="en-US"/>
        </w:rPr>
        <w:t>f</w:t>
      </w:r>
      <w:r w:rsidRPr="00997B62">
        <w:rPr>
          <w:rFonts w:ascii="Tahoma" w:hAnsi="Tahoma" w:cs="Tahoma"/>
          <w:szCs w:val="22"/>
          <w:lang w:val="el-GR"/>
        </w:rPr>
        <w:t>ile server, μεταβαίνοντας στη συνέχεια στο μεσαίο επίπεδο (mid-tier) όπου εκτελούνται όλες οι εφαρμογές και καταλήγοντας στο επίπεδο των χρηστών (client-tier) όπου οι υπηρεσίες του συστήματος διατίθενται στους χρήστες. Η λειτουργία των επιμέρους συστημάτων και εφαρμογών που θα αποτελέσουν διακριτά τμήματα του πληροφοριακού συστήματος, θα γίνεται σε ένα ενιαίο web-based περιβάλλον, το οποίο θα αποτελέσει το βασικό «χώρο εργασίας» για τους χρήστες του Συστήματος.</w:t>
      </w:r>
    </w:p>
    <w:p w14:paraId="3D30352E" w14:textId="77777777" w:rsidR="009C1B9C" w:rsidRPr="00997B62" w:rsidRDefault="009C1B9C" w:rsidP="008A1019">
      <w:pPr>
        <w:numPr>
          <w:ilvl w:val="1"/>
          <w:numId w:val="206"/>
        </w:numPr>
        <w:rPr>
          <w:rFonts w:ascii="Tahoma" w:hAnsi="Tahoma" w:cs="Tahoma"/>
          <w:szCs w:val="22"/>
          <w:lang w:val="el-GR"/>
        </w:rPr>
      </w:pPr>
      <w:r w:rsidRPr="00997B62">
        <w:rPr>
          <w:rFonts w:ascii="Tahoma" w:hAnsi="Tahoma" w:cs="Tahoma"/>
          <w:szCs w:val="22"/>
          <w:lang w:val="el-GR"/>
        </w:rPr>
        <w:t>Ευέλικτη αρχιτεκτονική, επιτρέποντας στην επιχείρηση να εφαρμόσει οποιαδήποτε λύση ξεχωριστά, χωρίς τις αλληλεξαρτήσεις μονολιθικής αρχιτεκτονικής.</w:t>
      </w:r>
    </w:p>
    <w:p w14:paraId="7D750923" w14:textId="77777777" w:rsidR="009C1B9C" w:rsidRPr="00997B62" w:rsidRDefault="009C1B9C" w:rsidP="008A1019">
      <w:pPr>
        <w:numPr>
          <w:ilvl w:val="0"/>
          <w:numId w:val="206"/>
        </w:numPr>
        <w:rPr>
          <w:rFonts w:ascii="Tahoma" w:hAnsi="Tahoma" w:cs="Tahoma"/>
          <w:szCs w:val="22"/>
          <w:lang w:val="el-GR"/>
        </w:rPr>
      </w:pPr>
      <w:r w:rsidRPr="00997B62">
        <w:rPr>
          <w:rFonts w:ascii="Tahoma" w:hAnsi="Tahoma" w:cs="Tahoma"/>
          <w:b/>
          <w:bCs/>
          <w:szCs w:val="22"/>
          <w:lang w:val="el-GR"/>
        </w:rPr>
        <w:t>Ώριμη λύση</w:t>
      </w:r>
      <w:r w:rsidRPr="00997B62">
        <w:rPr>
          <w:rFonts w:ascii="Tahoma" w:hAnsi="Tahoma" w:cs="Tahoma"/>
          <w:szCs w:val="22"/>
          <w:lang w:val="el-GR"/>
        </w:rPr>
        <w:t>, εξελισσόμενη στην πράξη μέσα από τις λειτουργικές ανάγκες των οργανισμών.</w:t>
      </w:r>
    </w:p>
    <w:p w14:paraId="0DEC8558" w14:textId="77777777" w:rsidR="009C1B9C" w:rsidRPr="00997B62" w:rsidRDefault="009C1B9C" w:rsidP="008A1019">
      <w:pPr>
        <w:numPr>
          <w:ilvl w:val="0"/>
          <w:numId w:val="206"/>
        </w:numPr>
        <w:rPr>
          <w:rFonts w:ascii="Tahoma" w:hAnsi="Tahoma" w:cs="Tahoma"/>
          <w:szCs w:val="22"/>
          <w:lang w:val="el-GR"/>
        </w:rPr>
      </w:pPr>
      <w:r w:rsidRPr="00997B62">
        <w:rPr>
          <w:rFonts w:ascii="Tahoma" w:hAnsi="Tahoma" w:cs="Tahoma"/>
          <w:szCs w:val="22"/>
          <w:lang w:val="el-GR"/>
        </w:rPr>
        <w:t xml:space="preserve">Χρήση ενός </w:t>
      </w:r>
      <w:r w:rsidRPr="00997B62">
        <w:rPr>
          <w:rFonts w:ascii="Tahoma" w:hAnsi="Tahoma" w:cs="Tahoma"/>
          <w:b/>
          <w:bCs/>
          <w:szCs w:val="22"/>
          <w:lang w:val="el-GR"/>
        </w:rPr>
        <w:t>κοινού, τεκμηριωμένου και τυποποιημένου συνόλου εργαλείων ανάπτυξης</w:t>
      </w:r>
      <w:r w:rsidRPr="00997B62">
        <w:rPr>
          <w:rFonts w:ascii="Tahoma" w:hAnsi="Tahoma" w:cs="Tahoma"/>
          <w:szCs w:val="22"/>
          <w:lang w:val="el-GR"/>
        </w:rPr>
        <w:t xml:space="preserve">, προκειμένου να επιτρέπει την ταχεία δημιουργία, ανάπτυξη και διαχείριση επιχειρηματικών εφαρμογών καθώς και την επικοινωνία με τρίτα συστήματα, συμπεριλαμβανομένου </w:t>
      </w:r>
      <w:r w:rsidRPr="00997B62">
        <w:rPr>
          <w:rFonts w:ascii="Tahoma" w:hAnsi="Tahoma" w:cs="Tahoma"/>
          <w:szCs w:val="22"/>
        </w:rPr>
        <w:t>RESTful</w:t>
      </w:r>
      <w:r w:rsidRPr="00997B62">
        <w:rPr>
          <w:rFonts w:ascii="Tahoma" w:hAnsi="Tahoma" w:cs="Tahoma"/>
          <w:szCs w:val="22"/>
          <w:lang w:val="el-GR"/>
        </w:rPr>
        <w:t xml:space="preserve"> </w:t>
      </w:r>
      <w:r w:rsidRPr="00997B62">
        <w:rPr>
          <w:rFonts w:ascii="Tahoma" w:hAnsi="Tahoma" w:cs="Tahoma"/>
          <w:szCs w:val="22"/>
        </w:rPr>
        <w:t>API</w:t>
      </w:r>
      <w:r w:rsidRPr="00997B62">
        <w:rPr>
          <w:rFonts w:ascii="Tahoma" w:hAnsi="Tahoma" w:cs="Tahoma"/>
          <w:szCs w:val="22"/>
          <w:lang w:val="el-GR"/>
        </w:rPr>
        <w:t>.</w:t>
      </w:r>
    </w:p>
    <w:p w14:paraId="45C43DBC" w14:textId="77777777" w:rsidR="009C1B9C" w:rsidRPr="00997B62" w:rsidRDefault="009C1B9C" w:rsidP="008A1019">
      <w:pPr>
        <w:numPr>
          <w:ilvl w:val="0"/>
          <w:numId w:val="206"/>
        </w:numPr>
        <w:rPr>
          <w:rFonts w:ascii="Tahoma" w:hAnsi="Tahoma" w:cs="Tahoma"/>
          <w:szCs w:val="22"/>
          <w:lang w:val="el-GR"/>
        </w:rPr>
      </w:pPr>
      <w:r w:rsidRPr="00997B62">
        <w:rPr>
          <w:rFonts w:ascii="Tahoma" w:hAnsi="Tahoma" w:cs="Tahoma"/>
          <w:b/>
          <w:bCs/>
          <w:szCs w:val="22"/>
          <w:lang w:val="el-GR"/>
        </w:rPr>
        <w:t>Ασφάλεια πρόσβασης</w:t>
      </w:r>
      <w:r w:rsidRPr="00997B62">
        <w:rPr>
          <w:rFonts w:ascii="Tahoma" w:hAnsi="Tahoma" w:cs="Tahoma"/>
          <w:szCs w:val="22"/>
          <w:lang w:val="el-GR"/>
        </w:rPr>
        <w:t xml:space="preserve">: Κάθε χρήστης να έχει πρόσβαση μόνο στη πληροφορία που αφορά στην θέση που εργάζεται &amp; στις αντίστοιχες αρμοδιότητες αυτού. </w:t>
      </w:r>
    </w:p>
    <w:p w14:paraId="14813B0D" w14:textId="77777777" w:rsidR="009C1B9C" w:rsidRPr="00997B62" w:rsidRDefault="009C1B9C" w:rsidP="008A1019">
      <w:pPr>
        <w:numPr>
          <w:ilvl w:val="1"/>
          <w:numId w:val="207"/>
        </w:numPr>
        <w:rPr>
          <w:rFonts w:ascii="Tahoma" w:hAnsi="Tahoma" w:cs="Tahoma"/>
          <w:szCs w:val="22"/>
          <w:lang w:val="el-GR"/>
        </w:rPr>
      </w:pPr>
      <w:r w:rsidRPr="00997B62">
        <w:rPr>
          <w:rFonts w:ascii="Tahoma" w:hAnsi="Tahoma" w:cs="Tahoma"/>
          <w:szCs w:val="22"/>
          <w:lang w:val="el-GR"/>
        </w:rPr>
        <w:t>Σύνδεση: Να μπορούν να συνδεθούν μόνο πιστοποιημένοι χρήστες.</w:t>
      </w:r>
    </w:p>
    <w:p w14:paraId="3CC32ED3" w14:textId="77777777" w:rsidR="009C1B9C" w:rsidRPr="00997B62" w:rsidRDefault="009C1B9C" w:rsidP="008A1019">
      <w:pPr>
        <w:numPr>
          <w:ilvl w:val="1"/>
          <w:numId w:val="207"/>
        </w:numPr>
        <w:rPr>
          <w:rFonts w:ascii="Tahoma" w:hAnsi="Tahoma" w:cs="Tahoma"/>
          <w:szCs w:val="22"/>
          <w:lang w:val="el-GR"/>
        </w:rPr>
      </w:pPr>
      <w:r w:rsidRPr="00997B62">
        <w:rPr>
          <w:rFonts w:ascii="Tahoma" w:hAnsi="Tahoma" w:cs="Tahoma"/>
          <w:szCs w:val="22"/>
          <w:lang w:val="el-GR"/>
        </w:rPr>
        <w:t>Πρόσβαση στα έγγραφα: Κατά την καταχώρηση μιας πληροφορίας να ορίζονται τα δικαιώματα πρόσβασης σε αυτή, για όλους τους χρήστες του συστήματος. Τα δικαιώματα αυτά θα αφορούν στην πρόσβαση στη πληροφορία αλλά και στα στοιχεία χαρακτηρισμού αυτής.</w:t>
      </w:r>
    </w:p>
    <w:p w14:paraId="26E82AF9" w14:textId="77777777" w:rsidR="009C1B9C" w:rsidRPr="00997B62" w:rsidRDefault="009C1B9C" w:rsidP="008A1019">
      <w:pPr>
        <w:numPr>
          <w:ilvl w:val="1"/>
          <w:numId w:val="207"/>
        </w:numPr>
        <w:rPr>
          <w:rFonts w:ascii="Tahoma" w:hAnsi="Tahoma" w:cs="Tahoma"/>
          <w:szCs w:val="22"/>
          <w:lang w:val="el-GR"/>
        </w:rPr>
      </w:pPr>
      <w:r w:rsidRPr="00997B62">
        <w:rPr>
          <w:rFonts w:ascii="Tahoma" w:hAnsi="Tahoma" w:cs="Tahoma"/>
          <w:szCs w:val="22"/>
          <w:lang w:val="el-GR"/>
        </w:rPr>
        <w:t>Διαχείριση κανόνων ασφάλειας που αφορά τόσο ομάδες όσο και μεμονωμένους χρήστες.</w:t>
      </w:r>
    </w:p>
    <w:p w14:paraId="33C54F86" w14:textId="77777777" w:rsidR="009C1B9C" w:rsidRPr="00997B62" w:rsidRDefault="009C1B9C" w:rsidP="008A1019">
      <w:pPr>
        <w:numPr>
          <w:ilvl w:val="0"/>
          <w:numId w:val="207"/>
        </w:numPr>
        <w:rPr>
          <w:rFonts w:ascii="Tahoma" w:hAnsi="Tahoma" w:cs="Tahoma"/>
          <w:szCs w:val="22"/>
          <w:lang w:val="el-GR"/>
        </w:rPr>
      </w:pPr>
      <w:r w:rsidRPr="00997B62">
        <w:rPr>
          <w:rFonts w:ascii="Tahoma" w:hAnsi="Tahoma" w:cs="Tahoma"/>
          <w:b/>
          <w:bCs/>
          <w:szCs w:val="22"/>
          <w:lang w:val="el-GR"/>
        </w:rPr>
        <w:t>Ιστορικό (Auditing)</w:t>
      </w:r>
      <w:r w:rsidRPr="00997B62">
        <w:rPr>
          <w:rFonts w:ascii="Tahoma" w:hAnsi="Tahoma" w:cs="Tahoma"/>
          <w:szCs w:val="22"/>
          <w:lang w:val="el-GR"/>
        </w:rPr>
        <w:t>: Καταγραφή όλων των ενεργειών των χρηστών που αφορούν στις καταχωρημένες πληροφορίες, ώστε ανά πάσα στιγμή να μπορεί να ελεγχθεί ποιος, τι ακριβώς και πότε έκανε κάτι σε κάθε μια από αυτές</w:t>
      </w:r>
    </w:p>
    <w:p w14:paraId="3388A2F2" w14:textId="77777777" w:rsidR="009C1B9C" w:rsidRPr="00997B62" w:rsidRDefault="009C1B9C" w:rsidP="008A1019">
      <w:pPr>
        <w:numPr>
          <w:ilvl w:val="0"/>
          <w:numId w:val="207"/>
        </w:numPr>
        <w:rPr>
          <w:rFonts w:ascii="Tahoma" w:hAnsi="Tahoma" w:cs="Tahoma"/>
          <w:b/>
          <w:bCs/>
          <w:szCs w:val="22"/>
          <w:lang w:val="el-GR"/>
        </w:rPr>
      </w:pPr>
      <w:r w:rsidRPr="00997B62">
        <w:rPr>
          <w:rFonts w:ascii="Tahoma" w:hAnsi="Tahoma" w:cs="Tahoma"/>
          <w:b/>
          <w:bCs/>
          <w:szCs w:val="22"/>
          <w:lang w:val="el-GR"/>
        </w:rPr>
        <w:t xml:space="preserve">Τήρηση Εκδόσεων </w:t>
      </w:r>
    </w:p>
    <w:p w14:paraId="1BDFDA89" w14:textId="77777777" w:rsidR="009C1B9C" w:rsidRPr="00997B62" w:rsidRDefault="009C1B9C" w:rsidP="008A1019">
      <w:pPr>
        <w:numPr>
          <w:ilvl w:val="0"/>
          <w:numId w:val="207"/>
        </w:numPr>
        <w:rPr>
          <w:rFonts w:ascii="Tahoma" w:hAnsi="Tahoma" w:cs="Tahoma"/>
          <w:szCs w:val="22"/>
          <w:lang w:val="el-GR"/>
        </w:rPr>
      </w:pPr>
      <w:r w:rsidRPr="00997B62">
        <w:rPr>
          <w:rFonts w:ascii="Tahoma" w:hAnsi="Tahoma" w:cs="Tahoma"/>
          <w:b/>
          <w:bCs/>
          <w:szCs w:val="22"/>
          <w:lang w:val="el-GR"/>
        </w:rPr>
        <w:t>Ισχυρή πλοήγηση περιεχομένου</w:t>
      </w:r>
      <w:r w:rsidRPr="00997B62">
        <w:rPr>
          <w:rFonts w:ascii="Tahoma" w:hAnsi="Tahoma" w:cs="Tahoma"/>
          <w:szCs w:val="22"/>
          <w:lang w:val="el-GR"/>
        </w:rPr>
        <w:t>, που να επιτρέπει την ασφαλή και ταχεία ανάκτηση της πληροφορίας, πάντα με την ασφάλεια της μοναδικότητας και ορθότητας αυτής (single source of truth)</w:t>
      </w:r>
    </w:p>
    <w:p w14:paraId="75CF6B38" w14:textId="77777777" w:rsidR="009C1B9C" w:rsidRPr="00997B62" w:rsidRDefault="009C1B9C" w:rsidP="008A1019">
      <w:pPr>
        <w:numPr>
          <w:ilvl w:val="0"/>
          <w:numId w:val="207"/>
        </w:numPr>
        <w:rPr>
          <w:rFonts w:ascii="Tahoma" w:hAnsi="Tahoma" w:cs="Tahoma"/>
          <w:szCs w:val="22"/>
          <w:lang w:val="el-GR"/>
        </w:rPr>
      </w:pPr>
      <w:r w:rsidRPr="00997B62">
        <w:rPr>
          <w:rFonts w:ascii="Tahoma" w:hAnsi="Tahoma" w:cs="Tahoma"/>
          <w:b/>
          <w:bCs/>
          <w:szCs w:val="22"/>
          <w:lang w:val="el-GR"/>
        </w:rPr>
        <w:t>Πολλαπλοί και ισχυροί τρόποι αναζήτησης</w:t>
      </w:r>
      <w:r w:rsidRPr="00997B62">
        <w:rPr>
          <w:rFonts w:ascii="Tahoma" w:hAnsi="Tahoma" w:cs="Tahoma"/>
          <w:szCs w:val="22"/>
          <w:lang w:val="el-GR"/>
        </w:rPr>
        <w:t>: Να διαθέτει ενσωματωμένη μηχανή αναζήτησης κειμένου</w:t>
      </w:r>
    </w:p>
    <w:p w14:paraId="31513F0D" w14:textId="77777777" w:rsidR="009C1B9C" w:rsidRPr="00997B62" w:rsidRDefault="009C1B9C" w:rsidP="008A1019">
      <w:pPr>
        <w:numPr>
          <w:ilvl w:val="0"/>
          <w:numId w:val="207"/>
        </w:numPr>
        <w:rPr>
          <w:rFonts w:ascii="Tahoma" w:hAnsi="Tahoma" w:cs="Tahoma"/>
          <w:szCs w:val="22"/>
          <w:lang w:val="el-GR"/>
        </w:rPr>
      </w:pPr>
      <w:r w:rsidRPr="00997B62">
        <w:rPr>
          <w:rFonts w:ascii="Tahoma" w:hAnsi="Tahoma" w:cs="Tahoma"/>
          <w:b/>
          <w:bCs/>
          <w:szCs w:val="22"/>
          <w:lang w:val="el-GR"/>
        </w:rPr>
        <w:t>Έξυπνο γραφικό περιβάλλον</w:t>
      </w:r>
      <w:r w:rsidRPr="00997B62">
        <w:rPr>
          <w:rFonts w:ascii="Tahoma" w:hAnsi="Tahoma" w:cs="Tahoma"/>
          <w:szCs w:val="22"/>
          <w:lang w:val="el-GR"/>
        </w:rPr>
        <w:t xml:space="preserve">, με δυνατότητα προσαρμογής βάσει ρόλων ή επιχειρησιακών αντικειμένων τόσο σε desktop όσο και σε mobile συσκευές. </w:t>
      </w:r>
    </w:p>
    <w:p w14:paraId="14ECAB5E" w14:textId="77777777" w:rsidR="009C1B9C" w:rsidRPr="00997B62" w:rsidRDefault="009C1B9C" w:rsidP="008A1019">
      <w:pPr>
        <w:numPr>
          <w:ilvl w:val="0"/>
          <w:numId w:val="207"/>
        </w:numPr>
        <w:rPr>
          <w:rFonts w:ascii="Tahoma" w:hAnsi="Tahoma" w:cs="Tahoma"/>
          <w:szCs w:val="22"/>
          <w:lang w:val="el-GR"/>
        </w:rPr>
      </w:pPr>
      <w:r w:rsidRPr="00997B62">
        <w:rPr>
          <w:rFonts w:ascii="Tahoma" w:hAnsi="Tahoma" w:cs="Tahoma"/>
          <w:b/>
          <w:bCs/>
          <w:szCs w:val="22"/>
          <w:lang w:val="el-GR"/>
        </w:rPr>
        <w:t>Reporting</w:t>
      </w:r>
      <w:r w:rsidRPr="00997B62">
        <w:rPr>
          <w:rFonts w:ascii="Tahoma" w:hAnsi="Tahoma" w:cs="Tahoma"/>
          <w:szCs w:val="22"/>
          <w:lang w:val="el-GR"/>
        </w:rPr>
        <w:t xml:space="preserve">: Διάθεση έτοιμων αναφορών για τη διαχείριση πληροφορίας, οι οποίες να επιτρέπουν στους IT και power χρήστες να ανακτούν πληροφορίες σχετικά με έγγραφα, δικαιώματα, ιδιότητες, χρήστες / ομάδες, κ.λπ. </w:t>
      </w:r>
    </w:p>
    <w:p w14:paraId="5677003A" w14:textId="77777777" w:rsidR="009C1B9C" w:rsidRPr="00997B62" w:rsidRDefault="009C1B9C" w:rsidP="008A1019">
      <w:pPr>
        <w:numPr>
          <w:ilvl w:val="0"/>
          <w:numId w:val="207"/>
        </w:numPr>
        <w:rPr>
          <w:rFonts w:ascii="Tahoma" w:hAnsi="Tahoma" w:cs="Tahoma"/>
          <w:szCs w:val="22"/>
          <w:lang w:val="el-GR"/>
        </w:rPr>
      </w:pPr>
      <w:r w:rsidRPr="00997B62">
        <w:rPr>
          <w:rFonts w:ascii="Tahoma" w:hAnsi="Tahoma" w:cs="Tahoma"/>
          <w:b/>
          <w:bCs/>
          <w:szCs w:val="22"/>
          <w:lang w:val="el-GR"/>
        </w:rPr>
        <w:t>Πολυγλωσσικό</w:t>
      </w:r>
      <w:r w:rsidRPr="00997B62">
        <w:rPr>
          <w:rFonts w:ascii="Tahoma" w:hAnsi="Tahoma" w:cs="Tahoma"/>
          <w:szCs w:val="22"/>
          <w:lang w:val="el-GR"/>
        </w:rPr>
        <w:t>: Να υποστηρίζει πολυγλωσσική απόδοση μεταδεδομένων</w:t>
      </w:r>
    </w:p>
    <w:p w14:paraId="2E508B10" w14:textId="77777777" w:rsidR="009C1B9C" w:rsidRPr="00997B62" w:rsidRDefault="009C1B9C" w:rsidP="008A1019">
      <w:pPr>
        <w:numPr>
          <w:ilvl w:val="0"/>
          <w:numId w:val="207"/>
        </w:numPr>
        <w:rPr>
          <w:rFonts w:ascii="Tahoma" w:hAnsi="Tahoma" w:cs="Tahoma"/>
          <w:szCs w:val="22"/>
          <w:lang w:val="el-GR"/>
        </w:rPr>
      </w:pPr>
      <w:r w:rsidRPr="00997B62">
        <w:rPr>
          <w:rFonts w:ascii="Tahoma" w:hAnsi="Tahoma" w:cs="Tahoma"/>
          <w:b/>
          <w:bCs/>
          <w:szCs w:val="22"/>
          <w:lang w:val="el-GR"/>
        </w:rPr>
        <w:t xml:space="preserve">HTML </w:t>
      </w:r>
      <w:r w:rsidRPr="00997B62">
        <w:rPr>
          <w:rFonts w:ascii="Tahoma" w:hAnsi="Tahoma" w:cs="Tahoma"/>
          <w:b/>
          <w:bCs/>
          <w:szCs w:val="22"/>
          <w:lang w:val="en-US"/>
        </w:rPr>
        <w:t>v</w:t>
      </w:r>
      <w:r w:rsidRPr="00997B62">
        <w:rPr>
          <w:rFonts w:ascii="Tahoma" w:hAnsi="Tahoma" w:cs="Tahoma"/>
          <w:b/>
          <w:bCs/>
          <w:szCs w:val="22"/>
          <w:lang w:val="el-GR"/>
        </w:rPr>
        <w:t>iewer</w:t>
      </w:r>
      <w:r w:rsidRPr="00997B62">
        <w:rPr>
          <w:rFonts w:ascii="Tahoma" w:hAnsi="Tahoma" w:cs="Tahoma"/>
          <w:szCs w:val="22"/>
          <w:lang w:val="el-GR"/>
        </w:rPr>
        <w:t xml:space="preserve">, για προβολή και εκτύπωση αρχείων των οποίων η native εφαρμογή μπορεί να υπάρχει ή όχι στον υπολογιστή του εκάστοτε χρήστη </w:t>
      </w:r>
    </w:p>
    <w:p w14:paraId="62F39E0E" w14:textId="6E87A0EC" w:rsidR="009C1B9C" w:rsidRPr="00997B62" w:rsidRDefault="009C1B9C" w:rsidP="008A1019">
      <w:pPr>
        <w:numPr>
          <w:ilvl w:val="0"/>
          <w:numId w:val="207"/>
        </w:numPr>
        <w:rPr>
          <w:rFonts w:ascii="Tahoma" w:hAnsi="Tahoma" w:cs="Tahoma"/>
          <w:szCs w:val="22"/>
          <w:lang w:val="el-GR"/>
        </w:rPr>
      </w:pPr>
      <w:r w:rsidRPr="00997B62">
        <w:rPr>
          <w:rFonts w:ascii="Tahoma" w:hAnsi="Tahoma" w:cs="Tahoma"/>
          <w:b/>
          <w:bCs/>
          <w:szCs w:val="22"/>
          <w:lang w:val="el-GR"/>
        </w:rPr>
        <w:t xml:space="preserve">Ολοκλήρωση με δημοφιλείς </w:t>
      </w:r>
      <w:r w:rsidR="00B72099">
        <w:rPr>
          <w:rFonts w:ascii="Tahoma" w:hAnsi="Tahoma" w:cs="Tahoma"/>
          <w:b/>
          <w:bCs/>
          <w:szCs w:val="22"/>
          <w:lang w:val="el-GR"/>
        </w:rPr>
        <w:t xml:space="preserve">σύγχρονες </w:t>
      </w:r>
      <w:r w:rsidRPr="00997B62">
        <w:rPr>
          <w:rFonts w:ascii="Tahoma" w:hAnsi="Tahoma" w:cs="Tahoma"/>
          <w:b/>
          <w:bCs/>
          <w:szCs w:val="22"/>
          <w:lang w:val="el-GR"/>
        </w:rPr>
        <w:t>εφαρμογές δημιουργίας εγγράφων</w:t>
      </w:r>
      <w:r w:rsidRPr="00997B62">
        <w:rPr>
          <w:rFonts w:ascii="Tahoma" w:hAnsi="Tahoma" w:cs="Tahoma"/>
          <w:szCs w:val="22"/>
          <w:lang w:val="el-GR"/>
        </w:rPr>
        <w:t xml:space="preserve">, όπως Office, Windows® Explorer, Acrobat, κ.λπ., καθώς και ηλεκτρονικού ταχυδρομείου, όπως Microsoft® Office 365® Desktop Professional, Microsoft® Outlook®, για αρχειοθέτηση παραγομένων από αυτές πληροφοριών. </w:t>
      </w:r>
    </w:p>
    <w:p w14:paraId="37037699" w14:textId="77777777" w:rsidR="009C1B9C" w:rsidRPr="00997B62" w:rsidRDefault="009C1B9C" w:rsidP="008A1019">
      <w:pPr>
        <w:numPr>
          <w:ilvl w:val="0"/>
          <w:numId w:val="207"/>
        </w:numPr>
        <w:rPr>
          <w:rFonts w:ascii="Tahoma" w:hAnsi="Tahoma" w:cs="Tahoma"/>
          <w:szCs w:val="22"/>
          <w:lang w:val="el-GR"/>
        </w:rPr>
      </w:pPr>
      <w:r w:rsidRPr="00997B62">
        <w:rPr>
          <w:rFonts w:ascii="Tahoma" w:hAnsi="Tahoma" w:cs="Tahoma"/>
          <w:b/>
          <w:bCs/>
          <w:szCs w:val="22"/>
          <w:lang w:val="el-GR"/>
        </w:rPr>
        <w:t>Διαλειτουργικότητα</w:t>
      </w:r>
      <w:r w:rsidRPr="00997B62">
        <w:rPr>
          <w:rFonts w:ascii="Tahoma" w:hAnsi="Tahoma" w:cs="Tahoma"/>
          <w:szCs w:val="22"/>
          <w:lang w:val="el-GR"/>
        </w:rPr>
        <w:t xml:space="preserve"> με υπάρχοντα συστήματα του Κυρίου του Έργου και Τρίτους Δημόσιους Φορείς.</w:t>
      </w:r>
    </w:p>
    <w:p w14:paraId="6D6CD923" w14:textId="79865B6C" w:rsidR="009C1B9C" w:rsidRDefault="009C1B9C" w:rsidP="009C1B9C">
      <w:pPr>
        <w:rPr>
          <w:rFonts w:ascii="Tahoma" w:hAnsi="Tahoma" w:cs="Tahoma"/>
          <w:szCs w:val="22"/>
          <w:lang w:val="el-GR"/>
        </w:rPr>
      </w:pPr>
      <w:r w:rsidRPr="00997B62">
        <w:rPr>
          <w:rFonts w:ascii="Tahoma" w:hAnsi="Tahoma" w:cs="Tahoma"/>
          <w:szCs w:val="22"/>
          <w:lang w:val="el-GR"/>
        </w:rPr>
        <w:t>Στη συγκεκριμένη λύση, θα πρέπει να τηρούνται οι φάκελοι με το σύνολο των εγγράφων που τους αφορούν σε κεντρικό σημείο (document server) και σύμφωνα με τους κανόνες ασφάλειας, που θα τεθούν στην Φάση Φ1 του Έργου. Στην ίδια φάση, θα οριστικοποιηθούν τα στοιχεία χαρακτηρισμού, που θα συνοδεύουν τόσο τους φακέλους, όσο και τα έγγραφα που θα τηρούνται σε αυτούς, κατά την καταχώρησή του</w:t>
      </w:r>
      <w:r w:rsidR="00063DC9">
        <w:rPr>
          <w:rFonts w:ascii="Tahoma" w:hAnsi="Tahoma" w:cs="Tahoma"/>
          <w:szCs w:val="22"/>
          <w:lang w:val="el-GR"/>
        </w:rPr>
        <w:t>ς</w:t>
      </w:r>
      <w:r w:rsidRPr="00997B62">
        <w:rPr>
          <w:rFonts w:ascii="Tahoma" w:hAnsi="Tahoma" w:cs="Tahoma"/>
          <w:szCs w:val="22"/>
          <w:lang w:val="el-GR"/>
        </w:rPr>
        <w:t xml:space="preserve"> στο σύστημα.</w:t>
      </w:r>
    </w:p>
    <w:p w14:paraId="0C20C63B" w14:textId="57FDBC4C" w:rsidR="00063DC9" w:rsidRDefault="00063DC9" w:rsidP="009C1B9C">
      <w:pPr>
        <w:rPr>
          <w:rFonts w:ascii="Tahoma" w:hAnsi="Tahoma" w:cs="Tahoma"/>
          <w:szCs w:val="22"/>
          <w:lang w:val="el-GR"/>
        </w:rPr>
      </w:pPr>
      <w:r>
        <w:rPr>
          <w:rFonts w:ascii="Tahoma" w:hAnsi="Tahoma" w:cs="Tahoma"/>
          <w:szCs w:val="22"/>
          <w:lang w:val="el-GR"/>
        </w:rPr>
        <w:t>Το σύστημα θα παρέχει τη δυνατότητα διαχείρισης διαδικασιών όπου υπάρχει σχετική ανάγκη (πχ. για την διαχείριση καταγγελιών, τον έλεγχο των τουριστικών επιχειρήσεων, κλπ).</w:t>
      </w:r>
    </w:p>
    <w:p w14:paraId="3C2DA639" w14:textId="5BF1D92D" w:rsidR="00343622" w:rsidRPr="00343622" w:rsidRDefault="00343622" w:rsidP="009C1B9C">
      <w:pPr>
        <w:rPr>
          <w:rFonts w:ascii="Tahoma" w:hAnsi="Tahoma" w:cs="Tahoma"/>
          <w:szCs w:val="22"/>
          <w:lang w:val="el-GR"/>
        </w:rPr>
      </w:pPr>
      <w:r>
        <w:rPr>
          <w:rFonts w:ascii="Tahoma" w:hAnsi="Tahoma" w:cs="Tahoma"/>
          <w:szCs w:val="22"/>
          <w:lang w:val="el-GR"/>
        </w:rPr>
        <w:t xml:space="preserve">Οι αναλυτικές τεχνικές προδιαγραφές των υπό προμήθεια &amp; υλοποίηση πρόσθετων </w:t>
      </w:r>
      <w:r>
        <w:rPr>
          <w:rFonts w:ascii="Tahoma" w:hAnsi="Tahoma" w:cs="Tahoma"/>
          <w:szCs w:val="22"/>
          <w:lang w:val="en-US"/>
        </w:rPr>
        <w:t>modules</w:t>
      </w:r>
      <w:r w:rsidRPr="00343622">
        <w:rPr>
          <w:rFonts w:ascii="Tahoma" w:hAnsi="Tahoma" w:cs="Tahoma"/>
          <w:szCs w:val="22"/>
          <w:lang w:val="el-GR"/>
        </w:rPr>
        <w:t xml:space="preserve"> </w:t>
      </w:r>
      <w:r>
        <w:rPr>
          <w:rFonts w:ascii="Tahoma" w:hAnsi="Tahoma" w:cs="Tahoma"/>
          <w:szCs w:val="22"/>
          <w:lang w:val="el-GR"/>
        </w:rPr>
        <w:t>στο υφιστάμενο σύστημα παρατίθεται στο Παράρτημα ΙΙ, Πίνακας 8.4.8.</w:t>
      </w:r>
    </w:p>
    <w:p w14:paraId="7D752B9C" w14:textId="6A53794A" w:rsidR="009C1B9C" w:rsidRDefault="009C1B9C" w:rsidP="00C200FF">
      <w:pPr>
        <w:rPr>
          <w:rFonts w:ascii="Tahoma" w:hAnsi="Tahoma" w:cs="Tahoma"/>
          <w:lang w:val="el-GR"/>
        </w:rPr>
      </w:pPr>
    </w:p>
    <w:p w14:paraId="0E8D623C" w14:textId="011F9F44" w:rsidR="003059E1" w:rsidRPr="00734989" w:rsidRDefault="003059E1" w:rsidP="00734989">
      <w:pPr>
        <w:pStyle w:val="2"/>
        <w:numPr>
          <w:ilvl w:val="3"/>
          <w:numId w:val="169"/>
        </w:numPr>
        <w:rPr>
          <w:rFonts w:ascii="Tahoma" w:hAnsi="Tahoma" w:cs="Tahoma"/>
          <w:b w:val="0"/>
          <w:lang w:val="el-GR"/>
        </w:rPr>
      </w:pPr>
      <w:bookmarkStart w:id="682" w:name="_Ref83592358"/>
      <w:bookmarkStart w:id="683" w:name="_Ref83592361"/>
      <w:bookmarkStart w:id="684" w:name="_Toc84889465"/>
      <w:bookmarkStart w:id="685" w:name="_Toc99643302"/>
      <w:bookmarkStart w:id="686" w:name="_Toc138167434"/>
      <w:r w:rsidRPr="00734989">
        <w:rPr>
          <w:rFonts w:ascii="Tahoma" w:hAnsi="Tahoma" w:cs="Tahoma"/>
          <w:caps w:val="0"/>
          <w:lang w:val="el-GR"/>
        </w:rPr>
        <w:t>Γεωγραφικό Σύστημα Πληροφοριών</w:t>
      </w:r>
      <w:bookmarkEnd w:id="682"/>
      <w:bookmarkEnd w:id="683"/>
      <w:bookmarkEnd w:id="684"/>
      <w:bookmarkEnd w:id="685"/>
      <w:bookmarkEnd w:id="686"/>
    </w:p>
    <w:p w14:paraId="60FE5C0E" w14:textId="77777777" w:rsidR="003059E1" w:rsidRPr="003059E1" w:rsidRDefault="003059E1" w:rsidP="003059E1">
      <w:pPr>
        <w:rPr>
          <w:rFonts w:ascii="Tahoma" w:hAnsi="Tahoma" w:cs="Tahoma"/>
          <w:lang w:val="el-GR"/>
        </w:rPr>
      </w:pPr>
      <w:r w:rsidRPr="003059E1">
        <w:rPr>
          <w:rFonts w:ascii="Tahoma" w:hAnsi="Tahoma" w:cs="Tahoma"/>
          <w:lang w:val="el-GR"/>
        </w:rPr>
        <w:t xml:space="preserve">Το εν λόγω υποσύστημα αφορά στην ανεύρεση, διασταύρωση και αποθήκευση τοπογραφικών σχεδίων. Επιπλέον σε συνεργασία με το Υποσύστημα Αναφορών, θα προσφέρεται η δυνατότητα γεωγραφικής αποτύπωσης των στοιχείων και των επιμέρους αναφορών. Για την υλοποίηση του τμήματος αυτού του φυσικού αντικειμένου θα τηρηθούν τα προβλεπόμενα στον Ν. 3882/2010 Εθνική Υποδομή Γεωχωρικών Πληροφοριών ΦΕΚ 141/Α’. </w:t>
      </w:r>
      <w:r w:rsidRPr="003059E1">
        <w:rPr>
          <w:rFonts w:ascii="Tahoma" w:hAnsi="Tahoma" w:cs="Tahoma"/>
          <w:lang w:val="en-US"/>
        </w:rPr>
        <w:t>H</w:t>
      </w:r>
      <w:r w:rsidRPr="003059E1">
        <w:rPr>
          <w:rFonts w:ascii="Tahoma" w:hAnsi="Tahoma" w:cs="Tahoma"/>
          <w:lang w:val="el-GR"/>
        </w:rPr>
        <w:t xml:space="preserve"> προμήθεια των γεωχωρικών δεδομένων (σε περίπτωση που αυτά δεν θα είναι διαθέσιμα από άλλη δημόσια αρχή) θα γίνει με άδεια χρήσης που επιτρέπει:</w:t>
      </w:r>
    </w:p>
    <w:p w14:paraId="191E7123" w14:textId="77777777" w:rsidR="003059E1" w:rsidRPr="003059E1" w:rsidRDefault="003059E1" w:rsidP="003059E1">
      <w:pPr>
        <w:rPr>
          <w:rFonts w:ascii="Tahoma" w:hAnsi="Tahoma" w:cs="Tahoma"/>
          <w:lang w:val="el-GR"/>
        </w:rPr>
      </w:pPr>
      <w:r w:rsidRPr="003059E1">
        <w:rPr>
          <w:rFonts w:ascii="Tahoma" w:hAnsi="Tahoma" w:cs="Tahoma"/>
          <w:lang w:val="el-GR"/>
        </w:rPr>
        <w:t>(α) την κοινοχρησία χωρίς τέλη και περιορισμούς μεταξύ δημοσίων αρχών,</w:t>
      </w:r>
    </w:p>
    <w:p w14:paraId="3FE6FC58" w14:textId="77777777" w:rsidR="003059E1" w:rsidRPr="003059E1" w:rsidRDefault="003059E1" w:rsidP="003059E1">
      <w:pPr>
        <w:rPr>
          <w:rFonts w:ascii="Tahoma" w:hAnsi="Tahoma" w:cs="Tahoma"/>
          <w:lang w:val="el-GR"/>
        </w:rPr>
      </w:pPr>
      <w:r w:rsidRPr="003059E1">
        <w:rPr>
          <w:rFonts w:ascii="Tahoma" w:hAnsi="Tahoma" w:cs="Tahoma"/>
          <w:lang w:val="el-GR"/>
        </w:rPr>
        <w:t>(β) τη δωρεάν διάθεσή τους προς τους πολίτες, σύμφωνα με τις ελάχιστες απαιτήσεις που καθορίζονται από το νόμο στα άρθρα 27 και 28.</w:t>
      </w:r>
    </w:p>
    <w:p w14:paraId="1B6B9164" w14:textId="77777777" w:rsidR="003059E1" w:rsidRPr="003059E1" w:rsidRDefault="003059E1" w:rsidP="003059E1">
      <w:pPr>
        <w:rPr>
          <w:rFonts w:ascii="Tahoma" w:hAnsi="Tahoma" w:cs="Tahoma"/>
          <w:lang w:val="el-GR"/>
        </w:rPr>
      </w:pPr>
      <w:r w:rsidRPr="003059E1">
        <w:rPr>
          <w:rFonts w:ascii="Tahoma" w:hAnsi="Tahoma" w:cs="Tahoma"/>
          <w:lang w:val="el-GR"/>
        </w:rPr>
        <w:t>Τα σύνολα και οι υπηρεσίες γεωχωρικών δεδομένων πρέπει να συνοδεύονται από κατάλληλα μεταδεδομένα σύμφωνα με τον Κανονισμό 1205/2008 της ΕΕ.</w:t>
      </w:r>
    </w:p>
    <w:p w14:paraId="08B55F81" w14:textId="77777777" w:rsidR="003059E1" w:rsidRPr="003059E1" w:rsidRDefault="003059E1" w:rsidP="003059E1">
      <w:pPr>
        <w:rPr>
          <w:rFonts w:ascii="Tahoma" w:hAnsi="Tahoma" w:cs="Tahoma"/>
          <w:lang w:val="el-GR"/>
        </w:rPr>
      </w:pPr>
      <w:r w:rsidRPr="003059E1">
        <w:rPr>
          <w:rFonts w:ascii="Tahoma" w:hAnsi="Tahoma" w:cs="Tahoma"/>
          <w:lang w:val="el-GR"/>
        </w:rPr>
        <w:t>Το υποσύστημα επεξεργασίας – παραγωγής Γεωγραφικών Πληροφοριών (ΓΣΠ-</w:t>
      </w:r>
      <w:r w:rsidRPr="003059E1">
        <w:rPr>
          <w:rFonts w:ascii="Tahoma" w:hAnsi="Tahoma" w:cs="Tahoma"/>
        </w:rPr>
        <w:t>GIS</w:t>
      </w:r>
      <w:r w:rsidRPr="003059E1">
        <w:rPr>
          <w:rFonts w:ascii="Tahoma" w:hAnsi="Tahoma" w:cs="Tahoma"/>
          <w:lang w:val="el-GR"/>
        </w:rPr>
        <w:t>) πρέπει να έχει δυνατότητα:</w:t>
      </w:r>
    </w:p>
    <w:p w14:paraId="311D97DA" w14:textId="77777777" w:rsidR="003059E1" w:rsidRPr="003059E1" w:rsidRDefault="003059E1" w:rsidP="003059E1">
      <w:pPr>
        <w:numPr>
          <w:ilvl w:val="0"/>
          <w:numId w:val="255"/>
        </w:numPr>
        <w:rPr>
          <w:rFonts w:ascii="Tahoma" w:hAnsi="Tahoma" w:cs="Tahoma"/>
        </w:rPr>
      </w:pPr>
      <w:r w:rsidRPr="003059E1">
        <w:rPr>
          <w:rFonts w:ascii="Tahoma" w:hAnsi="Tahoma" w:cs="Tahoma"/>
        </w:rPr>
        <w:t>Συλλογής / Εισαγωγής / Κωδικοποίησης,</w:t>
      </w:r>
    </w:p>
    <w:p w14:paraId="575764AE" w14:textId="77777777" w:rsidR="003059E1" w:rsidRPr="003059E1" w:rsidRDefault="003059E1" w:rsidP="003059E1">
      <w:pPr>
        <w:numPr>
          <w:ilvl w:val="0"/>
          <w:numId w:val="255"/>
        </w:numPr>
        <w:rPr>
          <w:rFonts w:ascii="Tahoma" w:hAnsi="Tahoma" w:cs="Tahoma"/>
        </w:rPr>
      </w:pPr>
      <w:r w:rsidRPr="003059E1">
        <w:rPr>
          <w:rFonts w:ascii="Tahoma" w:hAnsi="Tahoma" w:cs="Tahoma"/>
        </w:rPr>
        <w:t xml:space="preserve">Αποθήκευσης / Διαχείρισης, </w:t>
      </w:r>
    </w:p>
    <w:p w14:paraId="4EBE42EC" w14:textId="77777777" w:rsidR="003059E1" w:rsidRPr="003059E1" w:rsidRDefault="003059E1" w:rsidP="003059E1">
      <w:pPr>
        <w:numPr>
          <w:ilvl w:val="0"/>
          <w:numId w:val="255"/>
        </w:numPr>
        <w:rPr>
          <w:rFonts w:ascii="Tahoma" w:hAnsi="Tahoma" w:cs="Tahoma"/>
        </w:rPr>
      </w:pPr>
      <w:r w:rsidRPr="003059E1">
        <w:rPr>
          <w:rFonts w:ascii="Tahoma" w:hAnsi="Tahoma" w:cs="Tahoma"/>
        </w:rPr>
        <w:t>Ανάκτησης,</w:t>
      </w:r>
    </w:p>
    <w:p w14:paraId="741A3E29" w14:textId="77777777" w:rsidR="003059E1" w:rsidRPr="003059E1" w:rsidRDefault="003059E1" w:rsidP="003059E1">
      <w:pPr>
        <w:numPr>
          <w:ilvl w:val="0"/>
          <w:numId w:val="255"/>
        </w:numPr>
        <w:rPr>
          <w:rFonts w:ascii="Tahoma" w:hAnsi="Tahoma" w:cs="Tahoma"/>
        </w:rPr>
      </w:pPr>
      <w:r w:rsidRPr="003059E1">
        <w:rPr>
          <w:rFonts w:ascii="Tahoma" w:hAnsi="Tahoma" w:cs="Tahoma"/>
        </w:rPr>
        <w:t>Επεξεργασίας / Ανάλυσης,</w:t>
      </w:r>
    </w:p>
    <w:p w14:paraId="2DCF9059" w14:textId="77777777" w:rsidR="003059E1" w:rsidRPr="003059E1" w:rsidRDefault="003059E1" w:rsidP="003059E1">
      <w:pPr>
        <w:numPr>
          <w:ilvl w:val="0"/>
          <w:numId w:val="255"/>
        </w:numPr>
        <w:rPr>
          <w:rFonts w:ascii="Tahoma" w:hAnsi="Tahoma" w:cs="Tahoma"/>
        </w:rPr>
      </w:pPr>
      <w:r w:rsidRPr="003059E1">
        <w:rPr>
          <w:rFonts w:ascii="Tahoma" w:hAnsi="Tahoma" w:cs="Tahoma"/>
        </w:rPr>
        <w:t xml:space="preserve">Απεικόνισης / Προβολής, </w:t>
      </w:r>
    </w:p>
    <w:p w14:paraId="0EE17E14" w14:textId="77777777" w:rsidR="003059E1" w:rsidRPr="003059E1" w:rsidRDefault="003059E1" w:rsidP="003059E1">
      <w:pPr>
        <w:numPr>
          <w:ilvl w:val="0"/>
          <w:numId w:val="255"/>
        </w:numPr>
        <w:rPr>
          <w:rFonts w:ascii="Tahoma" w:hAnsi="Tahoma" w:cs="Tahoma"/>
          <w:lang w:val="el-GR"/>
        </w:rPr>
      </w:pPr>
      <w:r w:rsidRPr="003059E1">
        <w:rPr>
          <w:rFonts w:ascii="Tahoma" w:hAnsi="Tahoma" w:cs="Tahoma"/>
          <w:lang w:val="el-GR"/>
        </w:rPr>
        <w:t xml:space="preserve">Χαρτογραφικής απόδοσης / Διανομής της πληροφορίας με ελεύθερο προς χρήση λογισμικό, Χωρικών Δεδομένων (δορυφορικών εικόνων / αεροφωτογραφιών, χαρτών και οποιοδήποτε άλλου τύπου </w:t>
      </w:r>
      <w:r w:rsidRPr="003059E1">
        <w:rPr>
          <w:rFonts w:ascii="Tahoma" w:hAnsi="Tahoma" w:cs="Tahoma"/>
        </w:rPr>
        <w:t>raster</w:t>
      </w:r>
      <w:r w:rsidRPr="003059E1">
        <w:rPr>
          <w:rFonts w:ascii="Tahoma" w:hAnsi="Tahoma" w:cs="Tahoma"/>
          <w:lang w:val="el-GR"/>
        </w:rPr>
        <w:t xml:space="preserve">, διανυσματικών ή βάσεων δεδομένων) και των συνδεδεμένων ιδιοτήτων τους σ’ ένα ενιαίο περιβάλλον λογισμικού. Το σύστημα πρέπει να είναι προσανατολισμένο προς την παραγωγή, ψηφιακή ανάλυση δορυφορικών εικόνων, αεροφωτογραφιών, δημιουργία χαρτών, εφαρμογή αναλύσεων σε αλληλοεπικοινωνία με τον χρήστη και μοντελοποίηση δεδομένων. </w:t>
      </w:r>
    </w:p>
    <w:p w14:paraId="7BAE6D46" w14:textId="77777777" w:rsidR="003059E1" w:rsidRPr="003059E1" w:rsidRDefault="003059E1" w:rsidP="003059E1">
      <w:pPr>
        <w:rPr>
          <w:rFonts w:ascii="Tahoma" w:hAnsi="Tahoma" w:cs="Tahoma"/>
          <w:lang w:val="el-GR"/>
        </w:rPr>
      </w:pPr>
      <w:r w:rsidRPr="003059E1">
        <w:rPr>
          <w:rFonts w:ascii="Tahoma" w:hAnsi="Tahoma" w:cs="Tahoma"/>
          <w:lang w:val="el-GR"/>
        </w:rPr>
        <w:t>Με τη χρήση του Γεωγραφικού Πληροφοριακού Συστήματος, θα μπορούν να αποτυπώνονται οι θέσεις – πολύγωνα που καταλαμβάνουν οι τουριστικές επιχειρήσεις,</w:t>
      </w:r>
      <w:r w:rsidRPr="003059E1">
        <w:rPr>
          <w:rFonts w:ascii="Tahoma" w:hAnsi="Tahoma" w:cs="Tahoma"/>
        </w:rPr>
        <w:t> </w:t>
      </w:r>
      <w:r w:rsidRPr="003059E1">
        <w:rPr>
          <w:rFonts w:ascii="Tahoma" w:hAnsi="Tahoma" w:cs="Tahoma"/>
          <w:lang w:val="el-GR"/>
        </w:rPr>
        <w:t>θα μπορούν να αποτυπώνονται τα χωροταξικά σχέδια (Γενικά και Ειδικά χωροταξικά), και μέσω διασύνδεσης – διαλειτουργικότητας με την Κτηματολόγιο ΑΕ θα δύναται να καθοριστεί επακριβώς η θέση των ιδιοκτησιών τουριστικού ενδιαφέροντος.</w:t>
      </w:r>
    </w:p>
    <w:p w14:paraId="6DA3167B" w14:textId="77777777" w:rsidR="003059E1" w:rsidRPr="003059E1" w:rsidRDefault="003059E1" w:rsidP="003059E1">
      <w:pPr>
        <w:rPr>
          <w:rFonts w:ascii="Tahoma" w:hAnsi="Tahoma" w:cs="Tahoma"/>
          <w:lang w:val="el-GR"/>
        </w:rPr>
      </w:pPr>
      <w:r w:rsidRPr="003059E1">
        <w:rPr>
          <w:rFonts w:ascii="Tahoma" w:hAnsi="Tahoma" w:cs="Tahoma"/>
          <w:lang w:val="el-GR"/>
        </w:rPr>
        <w:t xml:space="preserve">Ειδικότερα, στα πλαίσια του παρόντος θα πρέπει να γίνει αναπαράσταση / παροχή υπηρεσιών παροχής γεωγραφικής πληροφόρησης και αναζήτησης, με βάσει (ενδεικτικά) : </w:t>
      </w:r>
    </w:p>
    <w:p w14:paraId="24A256DC" w14:textId="77777777" w:rsidR="003059E1" w:rsidRPr="003059E1" w:rsidRDefault="003059E1" w:rsidP="003059E1">
      <w:pPr>
        <w:numPr>
          <w:ilvl w:val="0"/>
          <w:numId w:val="256"/>
        </w:numPr>
        <w:rPr>
          <w:rFonts w:ascii="Tahoma" w:hAnsi="Tahoma" w:cs="Tahoma"/>
          <w:lang w:val="el-GR"/>
        </w:rPr>
      </w:pPr>
      <w:r w:rsidRPr="003059E1">
        <w:rPr>
          <w:rFonts w:ascii="Tahoma" w:hAnsi="Tahoma" w:cs="Tahoma"/>
          <w:lang w:val="el-GR"/>
        </w:rPr>
        <w:t>δυναμικότητα πχ 5 /4 αστέρων σε συγκεκριμένη γεωγραφική περιοχή (πολύγωνο),</w:t>
      </w:r>
    </w:p>
    <w:p w14:paraId="02EAF83D" w14:textId="77777777" w:rsidR="003059E1" w:rsidRPr="003059E1" w:rsidRDefault="003059E1" w:rsidP="003059E1">
      <w:pPr>
        <w:numPr>
          <w:ilvl w:val="0"/>
          <w:numId w:val="256"/>
        </w:numPr>
        <w:rPr>
          <w:rFonts w:ascii="Tahoma" w:hAnsi="Tahoma" w:cs="Tahoma"/>
          <w:lang w:val="el-GR"/>
        </w:rPr>
      </w:pPr>
      <w:r w:rsidRPr="003059E1">
        <w:rPr>
          <w:rFonts w:ascii="Tahoma" w:hAnsi="Tahoma" w:cs="Tahoma"/>
          <w:lang w:val="el-GR"/>
        </w:rPr>
        <w:t>δυναμικότητα ενοικιαζόμενων δωματίων σε νησί, ακτή, δημοτικό διαμέρισμα ή σε γειτνίαση με συγκεκριμένο αρχαιολογικό χώρο κ.λπ.).</w:t>
      </w:r>
    </w:p>
    <w:p w14:paraId="0B41E620" w14:textId="77777777" w:rsidR="003059E1" w:rsidRPr="003059E1" w:rsidRDefault="003059E1" w:rsidP="003059E1">
      <w:pPr>
        <w:numPr>
          <w:ilvl w:val="0"/>
          <w:numId w:val="256"/>
        </w:numPr>
        <w:rPr>
          <w:rFonts w:ascii="Tahoma" w:hAnsi="Tahoma" w:cs="Tahoma"/>
          <w:lang w:val="el-GR"/>
        </w:rPr>
      </w:pPr>
      <w:r w:rsidRPr="003059E1">
        <w:rPr>
          <w:rFonts w:ascii="Tahoma" w:hAnsi="Tahoma" w:cs="Tahoma"/>
          <w:lang w:val="el-GR"/>
        </w:rPr>
        <w:t>γεωγραφική παρουσίαση των τουριστικών επιχειρήσεων σε πολλαπλά επίπεδα(</w:t>
      </w:r>
      <w:r w:rsidRPr="003059E1">
        <w:rPr>
          <w:rFonts w:ascii="Tahoma" w:hAnsi="Tahoma" w:cs="Tahoma"/>
          <w:lang w:val="en-US"/>
        </w:rPr>
        <w:t>Layers</w:t>
      </w:r>
      <w:r w:rsidRPr="003059E1">
        <w:rPr>
          <w:rFonts w:ascii="Tahoma" w:hAnsi="Tahoma" w:cs="Tahoma"/>
          <w:lang w:val="el-GR"/>
        </w:rPr>
        <w:t>) ανά κατηγορία επιχειρήσεων</w:t>
      </w:r>
    </w:p>
    <w:p w14:paraId="7A26024F" w14:textId="77777777" w:rsidR="003059E1" w:rsidRPr="003059E1" w:rsidRDefault="003059E1" w:rsidP="003059E1">
      <w:pPr>
        <w:numPr>
          <w:ilvl w:val="0"/>
          <w:numId w:val="256"/>
        </w:numPr>
        <w:rPr>
          <w:rFonts w:ascii="Tahoma" w:hAnsi="Tahoma" w:cs="Tahoma"/>
          <w:lang w:val="el-GR"/>
        </w:rPr>
      </w:pPr>
      <w:r w:rsidRPr="003059E1">
        <w:rPr>
          <w:rFonts w:ascii="Tahoma" w:hAnsi="Tahoma" w:cs="Tahoma"/>
          <w:lang w:val="el-GR"/>
        </w:rPr>
        <w:t xml:space="preserve">Ενημέρωση Γεωγραφικού Πολυγώνου ή Σημείου Εγκατάστασης με την ανοφόρτωση </w:t>
      </w:r>
      <w:r w:rsidRPr="003059E1">
        <w:rPr>
          <w:rFonts w:ascii="Tahoma" w:hAnsi="Tahoma" w:cs="Tahoma"/>
          <w:lang w:val="en-US"/>
        </w:rPr>
        <w:t>Shape</w:t>
      </w:r>
      <w:r w:rsidRPr="003059E1">
        <w:rPr>
          <w:rFonts w:ascii="Tahoma" w:hAnsi="Tahoma" w:cs="Tahoma"/>
          <w:lang w:val="el-GR"/>
        </w:rPr>
        <w:t xml:space="preserve"> </w:t>
      </w:r>
      <w:r w:rsidRPr="003059E1">
        <w:rPr>
          <w:rFonts w:ascii="Tahoma" w:hAnsi="Tahoma" w:cs="Tahoma"/>
          <w:lang w:val="en-US"/>
        </w:rPr>
        <w:t>File</w:t>
      </w:r>
      <w:r w:rsidRPr="003059E1">
        <w:rPr>
          <w:rFonts w:ascii="Tahoma" w:hAnsi="Tahoma" w:cs="Tahoma"/>
          <w:lang w:val="el-GR"/>
        </w:rPr>
        <w:t xml:space="preserve"> ή καταχώρηση συντεταγμένων</w:t>
      </w:r>
    </w:p>
    <w:p w14:paraId="1F3399BC" w14:textId="77777777" w:rsidR="003059E1" w:rsidRPr="003059E1" w:rsidRDefault="003059E1" w:rsidP="003059E1">
      <w:pPr>
        <w:numPr>
          <w:ilvl w:val="0"/>
          <w:numId w:val="256"/>
        </w:numPr>
        <w:rPr>
          <w:rFonts w:ascii="Tahoma" w:hAnsi="Tahoma" w:cs="Tahoma"/>
          <w:lang w:val="el-GR"/>
        </w:rPr>
      </w:pPr>
      <w:r w:rsidRPr="003059E1">
        <w:rPr>
          <w:rFonts w:ascii="Tahoma" w:hAnsi="Tahoma" w:cs="Tahoma"/>
          <w:lang w:val="el-GR"/>
        </w:rPr>
        <w:t>Διαλειτουργικότητα με Κτηματολόγιο Α.Ε, Αρχαιολογικό Κτηματολόγιο του ΥΠΠΟΑ</w:t>
      </w:r>
    </w:p>
    <w:p w14:paraId="199D9465" w14:textId="77777777" w:rsidR="003059E1" w:rsidRPr="003059E1" w:rsidRDefault="003059E1" w:rsidP="003059E1">
      <w:pPr>
        <w:rPr>
          <w:rFonts w:ascii="Tahoma" w:hAnsi="Tahoma" w:cs="Tahoma"/>
          <w:lang w:val="el-GR"/>
        </w:rPr>
      </w:pPr>
    </w:p>
    <w:p w14:paraId="4D52AB07" w14:textId="77777777" w:rsidR="003059E1" w:rsidRPr="003059E1" w:rsidRDefault="003059E1" w:rsidP="003059E1">
      <w:pPr>
        <w:rPr>
          <w:rFonts w:ascii="Tahoma" w:hAnsi="Tahoma" w:cs="Tahoma"/>
          <w:lang w:val="el-GR"/>
        </w:rPr>
      </w:pPr>
      <w:r w:rsidRPr="003059E1">
        <w:rPr>
          <w:rFonts w:ascii="Tahoma" w:hAnsi="Tahoma" w:cs="Tahoma"/>
          <w:lang w:val="el-GR"/>
        </w:rPr>
        <w:t xml:space="preserve">Θα οριοθετούνται οι ζώνες δόμησης, αρχαιολογικοί χώροι (ζώνες) μέσω διαλειτουργικότητας με το ΟΠΣ Αρχαιολογικού Κτηματολογίου. Επιπροσθέτως θα είναι εφικτή η παροχή ηλεκτρονικής υπηρεσίες αυτοοριοθέτησης-γεωγραφικού εντοπισμού της τουριστικής επιχείρησης από τον ιδιο τον επιχειρηματία. </w:t>
      </w:r>
      <w:r w:rsidRPr="003059E1">
        <w:rPr>
          <w:rFonts w:ascii="Tahoma" w:hAnsi="Tahoma" w:cs="Tahoma"/>
        </w:rPr>
        <w:t> </w:t>
      </w:r>
    </w:p>
    <w:p w14:paraId="7777F831" w14:textId="77777777" w:rsidR="003059E1" w:rsidRPr="003059E1" w:rsidRDefault="003059E1" w:rsidP="003059E1">
      <w:pPr>
        <w:rPr>
          <w:rFonts w:ascii="Tahoma" w:hAnsi="Tahoma" w:cs="Tahoma"/>
          <w:lang w:val="el-GR"/>
        </w:rPr>
      </w:pPr>
    </w:p>
    <w:p w14:paraId="1F60F8C2" w14:textId="3A98C0E3" w:rsidR="003059E1" w:rsidRDefault="003059E1" w:rsidP="00C200FF">
      <w:pPr>
        <w:rPr>
          <w:rFonts w:ascii="Tahoma" w:hAnsi="Tahoma" w:cs="Tahoma"/>
          <w:lang w:val="el-GR"/>
        </w:rPr>
      </w:pPr>
    </w:p>
    <w:p w14:paraId="6C5C4273" w14:textId="77777777" w:rsidR="00F46FEC" w:rsidRPr="00734989" w:rsidRDefault="00F46FEC" w:rsidP="00734989">
      <w:pPr>
        <w:pStyle w:val="2"/>
        <w:numPr>
          <w:ilvl w:val="3"/>
          <w:numId w:val="169"/>
        </w:numPr>
        <w:rPr>
          <w:rFonts w:ascii="Tahoma" w:hAnsi="Tahoma" w:cs="Tahoma"/>
          <w:bCs/>
          <w:iCs/>
        </w:rPr>
      </w:pPr>
      <w:bookmarkStart w:id="687" w:name="_Toc99964737"/>
      <w:bookmarkStart w:id="688" w:name="_Toc138167435"/>
      <w:r w:rsidRPr="00734989">
        <w:rPr>
          <w:rFonts w:ascii="Tahoma" w:hAnsi="Tahoma" w:cs="Tahoma"/>
          <w:caps w:val="0"/>
        </w:rPr>
        <w:t>Υποσύστημα Κυβερνοασφάλειας</w:t>
      </w:r>
      <w:bookmarkEnd w:id="687"/>
      <w:bookmarkEnd w:id="688"/>
    </w:p>
    <w:p w14:paraId="2A6E1FA7" w14:textId="77777777" w:rsidR="00F46FEC" w:rsidRPr="00734989" w:rsidRDefault="00F46FEC" w:rsidP="00F46FEC">
      <w:pPr>
        <w:rPr>
          <w:rFonts w:ascii="Tahoma" w:hAnsi="Tahoma" w:cs="Tahoma"/>
          <w:lang w:val="el-GR"/>
        </w:rPr>
      </w:pPr>
      <w:r w:rsidRPr="00734989">
        <w:rPr>
          <w:rFonts w:ascii="Tahoma" w:hAnsi="Tahoma" w:cs="Tahoma"/>
          <w:lang w:val="el-GR"/>
        </w:rPr>
        <w:t>Στο πλαίσιο του έργου επιδιώκεται η υποστήριξη και διασφάλιση της κυβερνοασφάλειας στην πλατφόρμα και υποδομή του έργου μέσω μιας λύσης ανίχνευσης και απόκρισης δικτύου (NDR) που θα ανιχνεύει απειλές / περιστατικά ασφάλειας στον κυβερνοχώρο παρακολουθώντας όλη την κίνηση του δικτύου του έργου και αναλύοντας τα συμβάντα, Η λύση θα εντοπίζει επιθέσεις σε πρώιμο στάδιο, θα απομονώνει αποτελεσματικά τις απειλές και θα διασφαλίσει ότι εφαρμόζονται οι έλεγχοι ασφαλείας και οι οδηγίες συμμόρφωσης. Με τον τρόπο αυτό συμβάλει στη συνολική βελτίωση της στάσης ασφάλειας στον κυβερνοχώρο για το σύνολο της πλατφόρμας του έργου.</w:t>
      </w:r>
    </w:p>
    <w:p w14:paraId="5DC11678" w14:textId="79F16E68" w:rsidR="00F46FEC" w:rsidRPr="00734989" w:rsidRDefault="00F46FEC" w:rsidP="00F46FEC">
      <w:pPr>
        <w:rPr>
          <w:rFonts w:ascii="Tahoma" w:hAnsi="Tahoma" w:cs="Tahoma"/>
          <w:lang w:val="el-GR"/>
        </w:rPr>
      </w:pPr>
      <w:r w:rsidRPr="00734989">
        <w:rPr>
          <w:rFonts w:ascii="Tahoma" w:hAnsi="Tahoma" w:cs="Tahoma"/>
          <w:lang w:val="el-GR"/>
        </w:rPr>
        <w:t xml:space="preserve">Αντικείμενο του έργου αποτελεί και η παροχή λογισμικού κυβερνοασφάλειας ως </w:t>
      </w:r>
      <w:r w:rsidR="00165D3F" w:rsidRPr="00165D3F">
        <w:rPr>
          <w:rFonts w:ascii="Tahoma" w:hAnsi="Tahoma" w:cs="Tahoma"/>
          <w:lang w:val="el-GR"/>
        </w:rPr>
        <w:t xml:space="preserve">για το διάστημα από την έναρξη της Πιλοτικής Λειτουργίας μέχρι και την λήξη της προσφερόμενης από τον Υποψήφιο Ανάδοχο Εγγύησης </w:t>
      </w:r>
      <w:r w:rsidRPr="00734989">
        <w:rPr>
          <w:rFonts w:ascii="Tahoma" w:hAnsi="Tahoma" w:cs="Tahoma"/>
          <w:lang w:val="el-GR"/>
        </w:rPr>
        <w:t xml:space="preserve">Καλής Λειτουργίας κατά την οποίο o ανάδοχος θα παραχωρήσει και θα συντηρεί τους διακομιστές που απαιτούνται για την παροχή των υπηρεσιών που θα παρέχει εντός της υποδομής του </w:t>
      </w:r>
      <w:r w:rsidRPr="00734989">
        <w:rPr>
          <w:rFonts w:ascii="Tahoma" w:hAnsi="Tahoma" w:cs="Tahoma"/>
          <w:lang w:val="en-US"/>
        </w:rPr>
        <w:t>G</w:t>
      </w:r>
      <w:r w:rsidRPr="00734989">
        <w:rPr>
          <w:rFonts w:ascii="Tahoma" w:hAnsi="Tahoma" w:cs="Tahoma"/>
          <w:lang w:val="el-GR"/>
        </w:rPr>
        <w:t>-</w:t>
      </w:r>
      <w:r w:rsidRPr="00734989">
        <w:rPr>
          <w:rFonts w:ascii="Tahoma" w:hAnsi="Tahoma" w:cs="Tahoma"/>
          <w:lang w:val="en-US"/>
        </w:rPr>
        <w:t>Cloud</w:t>
      </w:r>
      <w:r w:rsidRPr="00734989">
        <w:rPr>
          <w:rFonts w:ascii="Tahoma" w:hAnsi="Tahoma" w:cs="Tahoma"/>
          <w:lang w:val="el-GR"/>
        </w:rPr>
        <w:t>.</w:t>
      </w:r>
    </w:p>
    <w:p w14:paraId="5387DA66" w14:textId="77777777" w:rsidR="00F46FEC" w:rsidRPr="00734989" w:rsidRDefault="00F46FEC" w:rsidP="00F46FEC">
      <w:pPr>
        <w:rPr>
          <w:rFonts w:ascii="Tahoma" w:hAnsi="Tahoma" w:cs="Tahoma"/>
          <w:lang w:val="el-GR"/>
        </w:rPr>
      </w:pPr>
      <w:r w:rsidRPr="00734989">
        <w:rPr>
          <w:rFonts w:ascii="Tahoma" w:hAnsi="Tahoma" w:cs="Tahoma"/>
          <w:lang w:val="en-US"/>
        </w:rPr>
        <w:t>O</w:t>
      </w:r>
      <w:r w:rsidRPr="00734989">
        <w:rPr>
          <w:rFonts w:ascii="Tahoma" w:hAnsi="Tahoma" w:cs="Tahoma"/>
          <w:lang w:val="el-GR"/>
        </w:rPr>
        <w:t>ι επιθέσεις στον κυβερνοχώρο αυξάνονται συνεχώς σε σοβαρότητα και πολυπλοκότητα. Έχει παρατηρηθεί ότι σε πολλές περιπτώσεις μια εταιρική υποδομή μπορεί να παραβιαστεί από ένα εισβολέα σε ένα μόνο βήμα. Εάν οι ενέργειες ενός εισβολέα περάσουν απαρατήρητες από περιμετρικές συσκευές ασφαλείας, ο εισβολέας μπορεί να παραμείνει απαρατήρητος στο δίκτυο για μεγάλο χρονικό διάστημα, Μια επιτυχημένη επίθεση στον κυβερνοχώρο στο δίκτυο του έργου θα μπορούσε ενδεχομένως να οδηγήσει από τη μη διαθεσιμότητα της υπηρεσίας στην διαρροή δεδομένων και σε περιστατικά παραβίασης δεδομένων. Σε πιο σοβαρές καταστάσεις, αυτό θα μπορούσε να οδηγήσει σε διακοπή των επιχειρήσεων.</w:t>
      </w:r>
    </w:p>
    <w:p w14:paraId="1DD26EF9" w14:textId="77777777" w:rsidR="00F46FEC" w:rsidRPr="00734989" w:rsidRDefault="00F46FEC" w:rsidP="00F46FEC">
      <w:pPr>
        <w:rPr>
          <w:rFonts w:ascii="Tahoma" w:hAnsi="Tahoma" w:cs="Tahoma"/>
          <w:lang w:val="el-GR"/>
        </w:rPr>
      </w:pPr>
      <w:r w:rsidRPr="00734989">
        <w:rPr>
          <w:rFonts w:ascii="Tahoma" w:hAnsi="Tahoma" w:cs="Tahoma"/>
          <w:lang w:val="el-GR"/>
        </w:rPr>
        <w:t>Ως εκ τούτου το παρόν έργο περιλαμβάνει μια βασική ανάγκη που στα πλαίσια διασφάλισης της ακεραιότητας και της εμπιστευτικότητας των πληροφοριών εντοπίζει παραβιάσεις των πολιτικών ασφάλειας και συμμόρφωσης.</w:t>
      </w:r>
    </w:p>
    <w:p w14:paraId="2CF7F9DC" w14:textId="77777777" w:rsidR="00F46FEC" w:rsidRPr="00734989" w:rsidRDefault="00F46FEC" w:rsidP="00F46FEC">
      <w:pPr>
        <w:rPr>
          <w:rFonts w:ascii="Tahoma" w:hAnsi="Tahoma" w:cs="Tahoma"/>
          <w:lang w:val="el-GR"/>
        </w:rPr>
      </w:pPr>
      <w:r w:rsidRPr="00734989">
        <w:rPr>
          <w:rFonts w:ascii="Tahoma" w:hAnsi="Tahoma" w:cs="Tahoma"/>
          <w:lang w:val="el-GR"/>
        </w:rPr>
        <w:t>Στόχοι του έργου είναι:</w:t>
      </w:r>
    </w:p>
    <w:p w14:paraId="403937A0" w14:textId="77777777" w:rsidR="00F46FEC" w:rsidRPr="00734989" w:rsidRDefault="00F46FEC" w:rsidP="00F46FEC">
      <w:pPr>
        <w:numPr>
          <w:ilvl w:val="0"/>
          <w:numId w:val="316"/>
        </w:numPr>
        <w:rPr>
          <w:rFonts w:ascii="Tahoma" w:hAnsi="Tahoma" w:cs="Tahoma"/>
          <w:lang w:val="el-GR"/>
        </w:rPr>
      </w:pPr>
      <w:r w:rsidRPr="00734989">
        <w:rPr>
          <w:rFonts w:ascii="Tahoma" w:hAnsi="Tahoma" w:cs="Tahoma"/>
          <w:lang w:val="el-GR"/>
        </w:rPr>
        <w:t>Η εφαρμογή μιας λύσης που θα χρησιμοποιείται για τη συνεχή παρακολούθηση της κίνησης του δικτύου και των ενεργειών από χρήστες δικτύου, συσκευές δικτύου, διακομιστές</w:t>
      </w:r>
    </w:p>
    <w:p w14:paraId="6E17D2A2" w14:textId="77777777" w:rsidR="00F46FEC" w:rsidRPr="00734989" w:rsidRDefault="00F46FEC" w:rsidP="00F46FEC">
      <w:pPr>
        <w:numPr>
          <w:ilvl w:val="0"/>
          <w:numId w:val="316"/>
        </w:numPr>
        <w:rPr>
          <w:rFonts w:ascii="Tahoma" w:hAnsi="Tahoma" w:cs="Tahoma"/>
          <w:lang w:val="el-GR"/>
        </w:rPr>
      </w:pPr>
      <w:r w:rsidRPr="00734989">
        <w:rPr>
          <w:rFonts w:ascii="Tahoma" w:hAnsi="Tahoma" w:cs="Tahoma"/>
          <w:lang w:val="el-GR"/>
        </w:rPr>
        <w:t>Η παρεμπόδιση των επιτιθέμενων να εκτελέσουν μια επίθεση μέσα στο δίκτυο της υποδομής του έργου</w:t>
      </w:r>
    </w:p>
    <w:p w14:paraId="22F88511" w14:textId="77777777" w:rsidR="00F46FEC" w:rsidRPr="00734989" w:rsidRDefault="00F46FEC" w:rsidP="00F46FEC">
      <w:pPr>
        <w:numPr>
          <w:ilvl w:val="0"/>
          <w:numId w:val="316"/>
        </w:numPr>
        <w:rPr>
          <w:rFonts w:ascii="Tahoma" w:hAnsi="Tahoma" w:cs="Tahoma"/>
          <w:lang w:val="el-GR"/>
        </w:rPr>
      </w:pPr>
      <w:r w:rsidRPr="00734989">
        <w:rPr>
          <w:rFonts w:ascii="Tahoma" w:hAnsi="Tahoma" w:cs="Tahoma"/>
          <w:lang w:val="el-GR"/>
        </w:rPr>
        <w:t>Ο μετριασμός του αντίκτυπου από πιθανή παραβίαση της Υποδομής Πληροφορικής με μηχανισμό άμεσης απόκρισης</w:t>
      </w:r>
    </w:p>
    <w:p w14:paraId="3315AC87" w14:textId="77777777" w:rsidR="00F46FEC" w:rsidRPr="00734989" w:rsidRDefault="00F46FEC" w:rsidP="00F46FEC">
      <w:pPr>
        <w:numPr>
          <w:ilvl w:val="0"/>
          <w:numId w:val="316"/>
        </w:numPr>
        <w:rPr>
          <w:rFonts w:ascii="Tahoma" w:hAnsi="Tahoma" w:cs="Tahoma"/>
          <w:lang w:val="el-GR"/>
        </w:rPr>
      </w:pPr>
      <w:r w:rsidRPr="00734989">
        <w:rPr>
          <w:rFonts w:ascii="Tahoma" w:hAnsi="Tahoma" w:cs="Tahoma"/>
          <w:lang w:val="el-GR"/>
        </w:rPr>
        <w:t>Ο μετριασμός ή η μείωση των κινδύνων από τη διαρροή εμπιστευτικών δεδομένων και ζημιών λόγω της απειλής εξωτερικής εισβολής, ζητημάτων συμμόρφωσης και εγκλήματος στον κυβερνοχώρο.</w:t>
      </w:r>
    </w:p>
    <w:p w14:paraId="6188783B" w14:textId="77777777" w:rsidR="00F46FEC" w:rsidRPr="00734989" w:rsidRDefault="00F46FEC" w:rsidP="00F46FEC">
      <w:pPr>
        <w:rPr>
          <w:rFonts w:ascii="Tahoma" w:hAnsi="Tahoma" w:cs="Tahoma"/>
          <w:lang w:val="el-GR"/>
        </w:rPr>
      </w:pPr>
      <w:r w:rsidRPr="00734989">
        <w:rPr>
          <w:rFonts w:ascii="Tahoma" w:hAnsi="Tahoma" w:cs="Tahoma"/>
          <w:lang w:val="el-GR"/>
        </w:rPr>
        <w:t>Αντικείμενο του έργου είναι η παροχή λογισμικού κυβερνοασφάλειας ως υπηρεσία κατά την οποία ο ανάδοχος θα παραχωρήσει και θα συντηρεί τους διακομιστές που απαιτούνται για την παροχή των υπηρεσιών που θα παρέχει εντός της υποδομής.</w:t>
      </w:r>
    </w:p>
    <w:p w14:paraId="4B794A52" w14:textId="77777777" w:rsidR="00F46FEC" w:rsidRPr="00734989" w:rsidRDefault="00F46FEC" w:rsidP="00F46FEC">
      <w:pPr>
        <w:rPr>
          <w:rFonts w:ascii="Tahoma" w:hAnsi="Tahoma" w:cs="Tahoma"/>
          <w:lang w:val="el-GR"/>
        </w:rPr>
      </w:pPr>
      <w:r w:rsidRPr="00734989">
        <w:rPr>
          <w:rFonts w:ascii="Tahoma" w:hAnsi="Tahoma" w:cs="Tahoma"/>
          <w:u w:val="single"/>
          <w:lang w:val="el-GR"/>
        </w:rPr>
        <w:t>Περιγραφή προϊόντων / υπηρεσιών</w:t>
      </w:r>
    </w:p>
    <w:p w14:paraId="0725124B" w14:textId="77777777" w:rsidR="00F46FEC" w:rsidRPr="00734989" w:rsidRDefault="00F46FEC" w:rsidP="00650050">
      <w:pPr>
        <w:numPr>
          <w:ilvl w:val="0"/>
          <w:numId w:val="334"/>
        </w:numPr>
        <w:rPr>
          <w:rFonts w:ascii="Tahoma" w:hAnsi="Tahoma" w:cs="Tahoma"/>
          <w:lang w:val="el-GR"/>
        </w:rPr>
      </w:pPr>
      <w:r w:rsidRPr="00734989">
        <w:rPr>
          <w:rFonts w:ascii="Tahoma" w:hAnsi="Tahoma" w:cs="Tahoma"/>
          <w:lang w:val="el-GR"/>
        </w:rPr>
        <w:t>Να παρέχεται λογισμικό που να κάνει χρήση τεχνητής νοημοσύνης (Artificial lntelligence) και αλγορίθμων μηχανικής μάθησης (Machine Learning) για την αντιμετωπιση των κυβερνοαπειλών. Έτσι θα παρέχεται η δυνατότητα το λογισμικό να «μαθαίνει» από τοκάθε χρήστη και συσκευή και με αυτό τον τρόπο να εντοπίζει και να ανταποκρίνεται σε εντελώς άγνωστες κυβερνοαπειλές όλων των ειδών (εξωτερικές ή εσωτερικές) σε πραγματικό χρόνοι Μέσω της μηχανικής μάθησης θα πρέπει να επεκτείνεται ακόμη περισσότερο η ευφυία του συστήματος, δίνοντας τη δυνατότητα στοχευμένου εντοπισμού πληροφοριών μέσα στην υποδομή του φορέα.</w:t>
      </w:r>
    </w:p>
    <w:p w14:paraId="343B8D4E" w14:textId="77777777" w:rsidR="00F46FEC" w:rsidRPr="00734989" w:rsidRDefault="00F46FEC" w:rsidP="00650050">
      <w:pPr>
        <w:numPr>
          <w:ilvl w:val="0"/>
          <w:numId w:val="334"/>
        </w:numPr>
        <w:rPr>
          <w:rFonts w:ascii="Tahoma" w:hAnsi="Tahoma" w:cs="Tahoma"/>
          <w:lang w:val="el-GR"/>
        </w:rPr>
      </w:pPr>
      <w:r w:rsidRPr="00734989">
        <w:rPr>
          <w:rFonts w:ascii="Tahoma" w:hAnsi="Tahoma" w:cs="Tahoma"/>
          <w:lang w:val="el-GR"/>
        </w:rPr>
        <w:t>Να παρέχεται λογισμικό αυτόνομης ανταπόκρισης (Autonomous Response) σε περιπτωση εκδήλωσης κυβερνοπεριστατικών, Μέσω της τεχνολογίας αυτής θα πρέπει να μπορούν να αντιμετωπιστούν εσωτερικές απειλές, αυτόματες επιθέσεις, ευπάθειες του cloud, κλπ., αντιμετωπίζοντας κυβερνοεπιθέσεις σε πραγματικό χρόνο και λαμβάνοντας κάθε μέτρο για τον περιορισμό της άμεσα, χωρίς να χρειάζεται η ανθρώπινη παρέμβαση.</w:t>
      </w:r>
    </w:p>
    <w:p w14:paraId="6BA8BCCE" w14:textId="77777777" w:rsidR="00F46FEC" w:rsidRPr="00734989" w:rsidRDefault="00F46FEC" w:rsidP="00650050">
      <w:pPr>
        <w:numPr>
          <w:ilvl w:val="0"/>
          <w:numId w:val="334"/>
        </w:numPr>
        <w:rPr>
          <w:rFonts w:ascii="Tahoma" w:hAnsi="Tahoma" w:cs="Tahoma"/>
          <w:lang w:val="el-GR"/>
        </w:rPr>
      </w:pPr>
      <w:r w:rsidRPr="00734989">
        <w:rPr>
          <w:rFonts w:ascii="Tahoma" w:hAnsi="Tahoma" w:cs="Tahoma"/>
          <w:lang w:val="el-GR"/>
        </w:rPr>
        <w:t>Να παρέχεται μέσω συμβολαίου με τον κατασκευαστή η δυνατότητα επικοινωνίας με αναλυτές, για την παροχή των εξειδικευμένων συμβουλών κατά τη διερεύνηση των περιστατικών ασφάλειας που εκδηλώνονται στον Οργανισμό που προστατεύεται,</w:t>
      </w:r>
    </w:p>
    <w:p w14:paraId="43601203" w14:textId="77777777" w:rsidR="00F46FEC" w:rsidRPr="00734989" w:rsidRDefault="00F46FEC" w:rsidP="00650050">
      <w:pPr>
        <w:numPr>
          <w:ilvl w:val="0"/>
          <w:numId w:val="334"/>
        </w:numPr>
        <w:rPr>
          <w:rFonts w:ascii="Tahoma" w:hAnsi="Tahoma" w:cs="Tahoma"/>
          <w:lang w:val="el-GR"/>
        </w:rPr>
      </w:pPr>
      <w:r w:rsidRPr="00734989">
        <w:rPr>
          <w:rFonts w:ascii="Tahoma" w:hAnsi="Tahoma" w:cs="Tahoma"/>
          <w:lang w:val="el-GR"/>
        </w:rPr>
        <w:t>Να παρέχεται η δυνατότητα 24/7 υπηρεσίας ειδοποιήσεων για κάλυψη σημαντικών περιστατικών που εντοπίζονται από Security Operation Centers (SOCs) και αφορούν στην Πληροφοριακή υποδομή του έργου που προστατεύεται.</w:t>
      </w:r>
    </w:p>
    <w:p w14:paraId="579FDB93" w14:textId="77777777" w:rsidR="00F46FEC" w:rsidRPr="00734989" w:rsidRDefault="00F46FEC" w:rsidP="00F46FEC">
      <w:pPr>
        <w:rPr>
          <w:rFonts w:ascii="Tahoma" w:hAnsi="Tahoma" w:cs="Tahoma"/>
          <w:lang w:val="el-GR"/>
        </w:rPr>
      </w:pPr>
      <w:r w:rsidRPr="00734989">
        <w:rPr>
          <w:rFonts w:ascii="Tahoma" w:hAnsi="Tahoma" w:cs="Tahoma"/>
          <w:lang w:val="el-GR"/>
        </w:rPr>
        <w:t>Η εφαρμογή των παραπάνω προϊόντων να αφορά σε άδειες χρήσης για το κατάλληλο αριθμό από ΙΡ διευθύνσεις που θα περιγράφεται στην τεχνική προσφορά του αναδόχου.</w:t>
      </w:r>
    </w:p>
    <w:p w14:paraId="2AB7721E" w14:textId="77777777" w:rsidR="00F46FEC" w:rsidRPr="00734989" w:rsidRDefault="00F46FEC" w:rsidP="00F46FEC">
      <w:pPr>
        <w:spacing w:after="3"/>
        <w:ind w:right="339"/>
        <w:rPr>
          <w:rFonts w:ascii="Tahoma" w:hAnsi="Tahoma" w:cs="Tahoma"/>
          <w:lang w:val="el-GR"/>
        </w:rPr>
      </w:pPr>
    </w:p>
    <w:p w14:paraId="112CA055" w14:textId="77777777" w:rsidR="00F46FEC" w:rsidRPr="00C200FF" w:rsidRDefault="00F46FEC" w:rsidP="00C200FF">
      <w:pPr>
        <w:rPr>
          <w:rFonts w:ascii="Tahoma" w:hAnsi="Tahoma" w:cs="Tahoma"/>
          <w:lang w:val="el-GR"/>
        </w:rPr>
      </w:pPr>
    </w:p>
    <w:p w14:paraId="4EAC8872" w14:textId="77777777" w:rsidR="001B6C88" w:rsidRPr="00B85221" w:rsidRDefault="001B6C88" w:rsidP="008A1019">
      <w:pPr>
        <w:pStyle w:val="1"/>
        <w:numPr>
          <w:ilvl w:val="0"/>
          <w:numId w:val="169"/>
        </w:numPr>
        <w:ind w:left="432" w:hanging="432"/>
        <w:rPr>
          <w:rFonts w:ascii="Tahoma" w:hAnsi="Tahoma" w:cs="Tahoma"/>
        </w:rPr>
      </w:pPr>
      <w:bookmarkStart w:id="689" w:name="_Ref68184922"/>
      <w:bookmarkStart w:id="690" w:name="_Toc71708214"/>
      <w:bookmarkStart w:id="691" w:name="_Toc84889466"/>
      <w:bookmarkStart w:id="692" w:name="_Toc138167436"/>
      <w:bookmarkEnd w:id="615"/>
      <w:bookmarkEnd w:id="616"/>
      <w:bookmarkEnd w:id="634"/>
      <w:bookmarkEnd w:id="635"/>
      <w:bookmarkEnd w:id="636"/>
      <w:bookmarkEnd w:id="637"/>
      <w:r w:rsidRPr="00B85221">
        <w:rPr>
          <w:rFonts w:ascii="Tahoma" w:hAnsi="Tahoma" w:cs="Tahoma"/>
        </w:rPr>
        <w:t>Οριζόντιες Απαιτήσεις</w:t>
      </w:r>
      <w:bookmarkEnd w:id="689"/>
      <w:bookmarkEnd w:id="690"/>
      <w:bookmarkEnd w:id="691"/>
      <w:bookmarkEnd w:id="692"/>
      <w:r w:rsidRPr="00B85221">
        <w:rPr>
          <w:rFonts w:ascii="Tahoma" w:hAnsi="Tahoma" w:cs="Tahoma"/>
        </w:rPr>
        <w:t xml:space="preserve"> </w:t>
      </w:r>
    </w:p>
    <w:p w14:paraId="4BFB6198" w14:textId="77777777" w:rsidR="001B6C88" w:rsidRPr="00B85221" w:rsidRDefault="001B6C88" w:rsidP="008A1019">
      <w:pPr>
        <w:pStyle w:val="2"/>
        <w:numPr>
          <w:ilvl w:val="1"/>
          <w:numId w:val="169"/>
        </w:numPr>
        <w:rPr>
          <w:rFonts w:ascii="Tahoma" w:hAnsi="Tahoma" w:cs="Tahoma"/>
          <w:lang w:val="el-GR"/>
        </w:rPr>
      </w:pPr>
      <w:bookmarkStart w:id="693" w:name="_Ref68183834"/>
      <w:bookmarkStart w:id="694" w:name="_Toc71708215"/>
      <w:bookmarkStart w:id="695" w:name="_Toc84889467"/>
      <w:bookmarkStart w:id="696" w:name="_Toc138167437"/>
      <w:r w:rsidRPr="00B85221">
        <w:rPr>
          <w:rFonts w:ascii="Tahoma" w:hAnsi="Tahoma" w:cs="Tahoma"/>
          <w:lang w:val="el-GR"/>
        </w:rPr>
        <w:t>Συμβατότητα με G-Cloud</w:t>
      </w:r>
      <w:bookmarkEnd w:id="693"/>
      <w:bookmarkEnd w:id="694"/>
      <w:bookmarkEnd w:id="695"/>
      <w:bookmarkEnd w:id="696"/>
    </w:p>
    <w:p w14:paraId="05DBD871" w14:textId="5DD0E5EE" w:rsidR="001B6C88" w:rsidRPr="00B85221" w:rsidRDefault="001B6C88" w:rsidP="001B6C88">
      <w:pPr>
        <w:spacing w:before="120"/>
        <w:rPr>
          <w:rFonts w:ascii="Tahoma" w:hAnsi="Tahoma" w:cs="Tahoma"/>
          <w:lang w:val="el-GR"/>
        </w:rPr>
      </w:pPr>
      <w:r w:rsidRPr="00B85221">
        <w:rPr>
          <w:rFonts w:ascii="Tahoma" w:eastAsia="SimSun" w:hAnsi="Tahoma" w:cs="Tahoma"/>
          <w:lang w:val="el-GR"/>
        </w:rPr>
        <w:t xml:space="preserve">Το σύνολο των συστημάτων που θα αναπτυχθούν στο πλαίσιο του παρόντος έργου, θα εγκατασταθούν στο περιβάλλον </w:t>
      </w:r>
      <w:r w:rsidRPr="00B85221">
        <w:rPr>
          <w:rFonts w:ascii="Tahoma" w:eastAsia="SimSun" w:hAnsi="Tahoma" w:cs="Tahoma"/>
          <w:lang w:val="en-US"/>
        </w:rPr>
        <w:t>G</w:t>
      </w:r>
      <w:r w:rsidRPr="00B85221">
        <w:rPr>
          <w:rFonts w:ascii="Tahoma" w:eastAsia="SimSun" w:hAnsi="Tahoma" w:cs="Tahoma"/>
          <w:lang w:val="el-GR"/>
        </w:rPr>
        <w:t>-</w:t>
      </w:r>
      <w:r w:rsidRPr="00B85221">
        <w:rPr>
          <w:rFonts w:ascii="Tahoma" w:eastAsia="SimSun" w:hAnsi="Tahoma" w:cs="Tahoma"/>
          <w:lang w:val="en-US"/>
        </w:rPr>
        <w:t>Cloud</w:t>
      </w:r>
      <w:r w:rsidRPr="00B85221">
        <w:rPr>
          <w:rFonts w:ascii="Tahoma" w:eastAsia="SimSun" w:hAnsi="Tahoma" w:cs="Tahoma"/>
          <w:lang w:val="el-GR"/>
        </w:rPr>
        <w:t>. Συγκεκριμένα, το Έργο θα εγκατασταθεί και θα φιλοξενηθεί στις υποδομές του Κυβερνητικού Υπολογιστικού Νέφους</w:t>
      </w:r>
      <w:r w:rsidR="00436318">
        <w:rPr>
          <w:rFonts w:ascii="Tahoma" w:eastAsia="SimSun" w:hAnsi="Tahoma" w:cs="Tahoma"/>
          <w:lang w:val="el-GR"/>
        </w:rPr>
        <w:t xml:space="preserve"> </w:t>
      </w:r>
      <w:r w:rsidR="00436318" w:rsidRPr="00436318">
        <w:rPr>
          <w:rFonts w:ascii="Tahoma" w:eastAsia="SimSun" w:hAnsi="Tahoma" w:cs="Tahoma"/>
          <w:lang w:val="el-GR"/>
        </w:rPr>
        <w:t>Δημόσιου Τομέα</w:t>
      </w:r>
      <w:r w:rsidRPr="00B85221">
        <w:rPr>
          <w:rFonts w:ascii="Tahoma" w:eastAsia="SimSun" w:hAnsi="Tahoma" w:cs="Tahoma"/>
          <w:lang w:val="el-GR"/>
        </w:rPr>
        <w:t xml:space="preserve"> G-Cloud, </w:t>
      </w:r>
      <w:r w:rsidR="00436318" w:rsidRPr="00436318">
        <w:rPr>
          <w:rFonts w:ascii="Tahoma" w:eastAsia="SimSun" w:hAnsi="Tahoma" w:cs="Tahoma"/>
          <w:lang w:val="el-GR"/>
        </w:rPr>
        <w:t>όπως αυτό προβλέπεται να υλοποιηθεί μέσω της επικείμενης σύμβασης για το Έργο «Παροχή Νεφο-Υπολογιστικών Υποδομών και υπηρεσιών (Cloud Services)».</w:t>
      </w:r>
      <w:r w:rsidRPr="00B85221">
        <w:rPr>
          <w:rFonts w:ascii="Tahoma" w:eastAsia="SimSun" w:hAnsi="Tahoma" w:cs="Tahoma"/>
          <w:lang w:val="el-GR"/>
        </w:rPr>
        <w:t>σύμφωνα με τις απαιτήσεις που θα προκύψουν από τη μελέτη μετάπτωσης.</w:t>
      </w:r>
    </w:p>
    <w:p w14:paraId="5E0B20D2" w14:textId="77777777" w:rsidR="001B6C88" w:rsidRPr="00B85221" w:rsidRDefault="001B6C88" w:rsidP="001B6C88">
      <w:pPr>
        <w:spacing w:before="120"/>
        <w:rPr>
          <w:rFonts w:ascii="Tahoma" w:hAnsi="Tahoma" w:cs="Tahoma"/>
          <w:lang w:val="el-GR"/>
        </w:rPr>
      </w:pPr>
      <w:r w:rsidRPr="00B85221">
        <w:rPr>
          <w:rFonts w:ascii="Tahoma" w:hAnsi="Tahoma" w:cs="Tahoma"/>
          <w:lang w:val="el-GR"/>
        </w:rPr>
        <w:t xml:space="preserve">Δεδομένου ότι το Σύστημα θα εγκατασταθεί και θα λειτουργήσει στο </w:t>
      </w:r>
      <w:r w:rsidRPr="00B85221">
        <w:rPr>
          <w:rFonts w:ascii="Tahoma" w:hAnsi="Tahoma" w:cs="Tahoma"/>
          <w:lang w:val="en-US"/>
        </w:rPr>
        <w:t>G</w:t>
      </w:r>
      <w:r w:rsidRPr="00B85221">
        <w:rPr>
          <w:rFonts w:ascii="Tahoma" w:hAnsi="Tahoma" w:cs="Tahoma"/>
          <w:lang w:val="el-GR"/>
        </w:rPr>
        <w:t>-</w:t>
      </w:r>
      <w:r w:rsidRPr="00B85221">
        <w:rPr>
          <w:rFonts w:ascii="Tahoma" w:hAnsi="Tahoma" w:cs="Tahoma"/>
          <w:lang w:val="en-US"/>
        </w:rPr>
        <w:t>Cloud</w:t>
      </w:r>
      <w:r w:rsidRPr="00B85221">
        <w:rPr>
          <w:rFonts w:ascii="Tahoma" w:hAnsi="Tahoma" w:cs="Tahoma"/>
          <w:lang w:val="el-GR"/>
        </w:rPr>
        <w:t xml:space="preserve">, θα πρέπει: </w:t>
      </w:r>
    </w:p>
    <w:p w14:paraId="6BF6F3D9" w14:textId="77777777" w:rsidR="001B6C88" w:rsidRPr="00B85221" w:rsidRDefault="001B6C88" w:rsidP="0087014A">
      <w:pPr>
        <w:numPr>
          <w:ilvl w:val="0"/>
          <w:numId w:val="7"/>
        </w:numPr>
        <w:spacing w:before="120"/>
        <w:ind w:left="714" w:hanging="357"/>
        <w:rPr>
          <w:rFonts w:ascii="Tahoma" w:hAnsi="Tahoma" w:cs="Tahoma"/>
          <w:lang w:val="el-GR"/>
        </w:rPr>
      </w:pPr>
      <w:r w:rsidRPr="00B85221">
        <w:rPr>
          <w:rFonts w:ascii="Tahoma" w:hAnsi="Tahoma" w:cs="Tahoma"/>
          <w:lang w:val="el-GR"/>
        </w:rPr>
        <w:t xml:space="preserve">να έχει σαφώς καθορισμένες τις απαιτήσεις του σε αποθηκευτικό χώρο, δικτυακή κίνηση, backup, ασφάλεια και λοιπές συνοδευτικές υπηρεσίες, ώστε να καταταχθεί σε κάποιο από τα προσφερόμενα επίπεδα υπηρεσιών του </w:t>
      </w:r>
      <w:r w:rsidRPr="00B85221">
        <w:rPr>
          <w:rFonts w:ascii="Tahoma" w:hAnsi="Tahoma" w:cs="Tahoma"/>
          <w:lang w:val="en-US"/>
        </w:rPr>
        <w:t>G</w:t>
      </w:r>
      <w:r w:rsidRPr="00B85221">
        <w:rPr>
          <w:rFonts w:ascii="Tahoma" w:hAnsi="Tahoma" w:cs="Tahoma"/>
          <w:lang w:val="el-GR"/>
        </w:rPr>
        <w:t>-</w:t>
      </w:r>
      <w:r w:rsidRPr="00B85221">
        <w:rPr>
          <w:rFonts w:ascii="Tahoma" w:hAnsi="Tahoma" w:cs="Tahoma"/>
          <w:lang w:val="en-US"/>
        </w:rPr>
        <w:t>Cloud</w:t>
      </w:r>
      <w:r w:rsidRPr="00B85221">
        <w:rPr>
          <w:rFonts w:ascii="Tahoma" w:hAnsi="Tahoma" w:cs="Tahoma"/>
          <w:lang w:val="el-GR"/>
        </w:rPr>
        <w:t xml:space="preserve"> </w:t>
      </w:r>
    </w:p>
    <w:p w14:paraId="7BF5CAAF" w14:textId="77777777" w:rsidR="001B6C88" w:rsidRPr="00B85221" w:rsidRDefault="001B6C88" w:rsidP="0087014A">
      <w:pPr>
        <w:numPr>
          <w:ilvl w:val="0"/>
          <w:numId w:val="7"/>
        </w:numPr>
        <w:spacing w:before="120"/>
        <w:ind w:left="714" w:hanging="357"/>
        <w:rPr>
          <w:rFonts w:ascii="Tahoma" w:hAnsi="Tahoma" w:cs="Tahoma"/>
          <w:lang w:val="el-GR"/>
        </w:rPr>
      </w:pPr>
      <w:r w:rsidRPr="00B85221">
        <w:rPr>
          <w:rFonts w:ascii="Tahoma" w:hAnsi="Tahoma" w:cs="Tahoma"/>
          <w:lang w:val="el-GR"/>
        </w:rPr>
        <w:t xml:space="preserve">Η λειτουργία των υπό ανάπτυξη συστημάτων να είναι κατάλληλα προσαρμοσμένη στις υποδομές και στο περιβάλλον λειτουργίας του </w:t>
      </w:r>
      <w:r w:rsidRPr="00B85221">
        <w:rPr>
          <w:rFonts w:ascii="Tahoma" w:hAnsi="Tahoma" w:cs="Tahoma"/>
          <w:lang w:val="en-US"/>
        </w:rPr>
        <w:t>G</w:t>
      </w:r>
      <w:r w:rsidRPr="00B85221">
        <w:rPr>
          <w:rFonts w:ascii="Tahoma" w:hAnsi="Tahoma" w:cs="Tahoma"/>
          <w:lang w:val="el-GR"/>
        </w:rPr>
        <w:t>-</w:t>
      </w:r>
      <w:r w:rsidRPr="00B85221">
        <w:rPr>
          <w:rFonts w:ascii="Tahoma" w:hAnsi="Tahoma" w:cs="Tahoma"/>
          <w:lang w:val="en-US"/>
        </w:rPr>
        <w:t>Cloud</w:t>
      </w:r>
      <w:r w:rsidRPr="00B85221">
        <w:rPr>
          <w:rFonts w:ascii="Tahoma" w:hAnsi="Tahoma" w:cs="Tahoma"/>
          <w:lang w:val="el-GR"/>
        </w:rPr>
        <w:t xml:space="preserve"> και να συμμορφώνεται με τις τεχνικο-επιχειρησιακές προδιαγραφές που διέπουν τη λειτουργία του</w:t>
      </w:r>
    </w:p>
    <w:p w14:paraId="1F6D8959" w14:textId="43547CEF" w:rsidR="001B6C88" w:rsidRPr="00B85221" w:rsidRDefault="001B6C88" w:rsidP="0087014A">
      <w:pPr>
        <w:numPr>
          <w:ilvl w:val="0"/>
          <w:numId w:val="7"/>
        </w:numPr>
        <w:spacing w:before="120"/>
        <w:ind w:left="714" w:hanging="357"/>
        <w:rPr>
          <w:rFonts w:ascii="Tahoma" w:hAnsi="Tahoma" w:cs="Tahoma"/>
          <w:lang w:val="el-GR"/>
        </w:rPr>
      </w:pPr>
      <w:r w:rsidRPr="00B85221">
        <w:rPr>
          <w:rFonts w:ascii="Tahoma" w:hAnsi="Tahoma" w:cs="Tahoma"/>
          <w:lang w:val="el-GR"/>
        </w:rPr>
        <w:t xml:space="preserve">Να επιτευχθεί συμβατότητα με eSXI </w:t>
      </w:r>
      <w:r w:rsidR="00AF1268" w:rsidRPr="00495E9C">
        <w:rPr>
          <w:rFonts w:ascii="Tahoma" w:hAnsi="Tahoma" w:cs="Tahoma"/>
          <w:lang w:val="el-GR"/>
        </w:rPr>
        <w:t>7</w:t>
      </w:r>
      <w:r w:rsidRPr="00B85221">
        <w:rPr>
          <w:rFonts w:ascii="Tahoma" w:hAnsi="Tahoma" w:cs="Tahoma"/>
          <w:lang w:val="el-GR"/>
        </w:rPr>
        <w:t>.0 (ή νεώτερο) hypervisor</w:t>
      </w:r>
    </w:p>
    <w:p w14:paraId="483AD2DB" w14:textId="77777777" w:rsidR="001B6C88" w:rsidRPr="00B85221" w:rsidRDefault="001B6C88" w:rsidP="0087014A">
      <w:pPr>
        <w:numPr>
          <w:ilvl w:val="0"/>
          <w:numId w:val="7"/>
        </w:numPr>
        <w:spacing w:before="120"/>
        <w:ind w:left="714" w:hanging="357"/>
        <w:rPr>
          <w:rFonts w:ascii="Tahoma" w:hAnsi="Tahoma" w:cs="Tahoma"/>
          <w:lang w:val="el-GR"/>
        </w:rPr>
      </w:pPr>
      <w:r w:rsidRPr="00B85221">
        <w:rPr>
          <w:rFonts w:ascii="Tahoma" w:hAnsi="Tahoma" w:cs="Tahoma"/>
          <w:lang w:val="el-GR"/>
        </w:rPr>
        <w:t>να μην απαιτείται προμήθεια επιπρόσθετου εξοπλισμού για την λειτουργία των εφαρμογών (usb keys, certificate servers, κλπ) ή επικοινωνία μεταξύ των εικονικών μηχανών πέρα από τις προσφερόμενες παροχές του Κυβερνητικού Νέφους</w:t>
      </w:r>
    </w:p>
    <w:p w14:paraId="13B7E5E4" w14:textId="77777777" w:rsidR="001B6C88" w:rsidRPr="00B85221" w:rsidRDefault="001B6C88" w:rsidP="0087014A">
      <w:pPr>
        <w:numPr>
          <w:ilvl w:val="0"/>
          <w:numId w:val="7"/>
        </w:numPr>
        <w:spacing w:before="120"/>
        <w:ind w:left="714" w:hanging="357"/>
        <w:rPr>
          <w:rFonts w:ascii="Tahoma" w:hAnsi="Tahoma" w:cs="Tahoma"/>
          <w:lang w:val="el-GR"/>
        </w:rPr>
      </w:pPr>
      <w:r w:rsidRPr="00B85221">
        <w:rPr>
          <w:rFonts w:ascii="Tahoma" w:hAnsi="Tahoma" w:cs="Tahoma"/>
          <w:lang w:val="el-GR"/>
        </w:rPr>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10FB1680" w14:textId="77777777" w:rsidR="001B6C88" w:rsidRPr="00B85221" w:rsidRDefault="001B6C88" w:rsidP="0087014A">
      <w:pPr>
        <w:numPr>
          <w:ilvl w:val="0"/>
          <w:numId w:val="7"/>
        </w:numPr>
        <w:spacing w:before="120"/>
        <w:ind w:left="714" w:hanging="357"/>
        <w:rPr>
          <w:rFonts w:ascii="Tahoma" w:hAnsi="Tahoma" w:cs="Tahoma"/>
          <w:lang w:val="el-GR"/>
        </w:rPr>
      </w:pPr>
      <w:r w:rsidRPr="00B85221">
        <w:rPr>
          <w:rFonts w:ascii="Tahoma" w:hAnsi="Tahoma" w:cs="Tahoma"/>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0B9AE899" w14:textId="3CBF5F00" w:rsidR="001B6C88" w:rsidRPr="00B85221" w:rsidRDefault="001B6C88" w:rsidP="001B6C88">
      <w:pPr>
        <w:spacing w:before="120"/>
        <w:rPr>
          <w:rFonts w:ascii="Tahoma" w:hAnsi="Tahoma" w:cs="Tahoma"/>
          <w:lang w:val="el-GR"/>
        </w:rPr>
      </w:pPr>
      <w:r w:rsidRPr="00B85221">
        <w:rPr>
          <w:rFonts w:ascii="Tahoma" w:hAnsi="Tahoma" w:cs="Tahoma"/>
          <w:lang w:val="el-GR"/>
        </w:rPr>
        <w:t xml:space="preserve">Σχετικά με τους υπολογιστικούς πόρους, θα απαιτηθεί αποθηκευτικός χώρος (SAN Storage) για εγκατάσταση Βάσεων Δεδομένων και αποθήκευση αρχείων, ανάλογα με τις απαιτήσεις που θα οριστικοποιηθούν στην Φάση της Μελέτης Εφαρμογής, κατά μέγιστο </w:t>
      </w:r>
      <w:r w:rsidR="00495E9C" w:rsidRPr="00495E9C">
        <w:rPr>
          <w:rFonts w:ascii="Tahoma" w:hAnsi="Tahoma" w:cs="Tahoma"/>
          <w:lang w:val="el-GR"/>
        </w:rPr>
        <w:t>15</w:t>
      </w:r>
      <w:r w:rsidRPr="00B85221">
        <w:rPr>
          <w:rFonts w:ascii="Tahoma" w:hAnsi="Tahoma" w:cs="Tahoma"/>
          <w:lang w:val="el-GR"/>
        </w:rPr>
        <w:t xml:space="preserve">TB. Ο απαιτούμενος αποθηκευτικός χώρος για λήψη αντιγράφων ασφαλείας θα παρέχονται από το </w:t>
      </w:r>
      <w:r w:rsidRPr="00B85221">
        <w:rPr>
          <w:rFonts w:ascii="Tahoma" w:hAnsi="Tahoma" w:cs="Tahoma"/>
          <w:lang w:val="en-US"/>
        </w:rPr>
        <w:t>G</w:t>
      </w:r>
      <w:r w:rsidRPr="00B85221">
        <w:rPr>
          <w:rFonts w:ascii="Tahoma" w:hAnsi="Tahoma" w:cs="Tahoma"/>
          <w:lang w:val="el-GR"/>
        </w:rPr>
        <w:t>-</w:t>
      </w:r>
      <w:r w:rsidRPr="00B85221">
        <w:rPr>
          <w:rFonts w:ascii="Tahoma" w:hAnsi="Tahoma" w:cs="Tahoma"/>
          <w:lang w:val="en-US"/>
        </w:rPr>
        <w:t>Cloud</w:t>
      </w:r>
      <w:r w:rsidRPr="00B85221">
        <w:rPr>
          <w:rFonts w:ascii="Tahoma" w:hAnsi="Tahoma" w:cs="Tahoma"/>
          <w:lang w:val="el-GR"/>
        </w:rPr>
        <w:t xml:space="preserve"> σε αντιστοιχία με τις αιτούμενες υποδομές.</w:t>
      </w:r>
    </w:p>
    <w:p w14:paraId="50D9DC9E" w14:textId="77777777" w:rsidR="001B6C88" w:rsidRPr="00B85221" w:rsidRDefault="001B6C88" w:rsidP="001B6C88">
      <w:pPr>
        <w:spacing w:before="120"/>
        <w:rPr>
          <w:rFonts w:ascii="Tahoma" w:hAnsi="Tahoma" w:cs="Tahoma"/>
          <w:lang w:val="el-GR"/>
        </w:rPr>
      </w:pPr>
      <w:r w:rsidRPr="00B85221">
        <w:rPr>
          <w:rFonts w:ascii="Tahoma" w:hAnsi="Tahoma" w:cs="Tahoma"/>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Συστήματος, όσον αφορά:</w:t>
      </w:r>
    </w:p>
    <w:p w14:paraId="50F18B97" w14:textId="77777777" w:rsidR="001B6C88" w:rsidRPr="00B85221" w:rsidRDefault="001B6C88" w:rsidP="008A1019">
      <w:pPr>
        <w:numPr>
          <w:ilvl w:val="0"/>
          <w:numId w:val="103"/>
        </w:numPr>
        <w:suppressAutoHyphens w:val="0"/>
        <w:spacing w:before="120"/>
        <w:rPr>
          <w:rFonts w:ascii="Tahoma" w:hAnsi="Tahoma" w:cs="Tahoma"/>
          <w:szCs w:val="20"/>
          <w:lang w:val="el-GR" w:eastAsia="en-US"/>
        </w:rPr>
      </w:pPr>
      <w:r w:rsidRPr="00B85221">
        <w:rPr>
          <w:rFonts w:ascii="Tahoma" w:hAnsi="Tahoma" w:cs="Tahoma"/>
          <w:szCs w:val="20"/>
          <w:lang w:val="el-GR" w:eastAsia="en-US"/>
        </w:rPr>
        <w:t xml:space="preserve">τα χαρακτηριστικά του εξοπλισμού υποδομής του </w:t>
      </w:r>
      <w:r w:rsidRPr="00B85221">
        <w:rPr>
          <w:rFonts w:ascii="Tahoma" w:hAnsi="Tahoma" w:cs="Tahoma"/>
          <w:szCs w:val="20"/>
          <w:lang w:val="en-US" w:eastAsia="en-US"/>
        </w:rPr>
        <w:t>G</w:t>
      </w:r>
      <w:r w:rsidRPr="00B85221">
        <w:rPr>
          <w:rFonts w:ascii="Tahoma" w:hAnsi="Tahoma" w:cs="Tahoma"/>
          <w:szCs w:val="20"/>
          <w:lang w:val="el-GR" w:eastAsia="en-US"/>
        </w:rPr>
        <w:t>-</w:t>
      </w:r>
      <w:r w:rsidRPr="00B85221">
        <w:rPr>
          <w:rFonts w:ascii="Tahoma" w:hAnsi="Tahoma" w:cs="Tahoma"/>
          <w:szCs w:val="20"/>
          <w:lang w:val="en-US" w:eastAsia="en-US"/>
        </w:rPr>
        <w:t>Cloud</w:t>
      </w:r>
      <w:r w:rsidRPr="00B85221">
        <w:rPr>
          <w:rFonts w:ascii="Tahoma" w:hAnsi="Tahoma" w:cs="Tahoma"/>
          <w:szCs w:val="20"/>
          <w:lang w:val="el-GR" w:eastAsia="en-US"/>
        </w:rPr>
        <w:t xml:space="preserve"> που θα απαιτηθεί για την μετάπτωση και εγκατάσταση του Συστήματος και τα ιδιαίτερα χαρακτηριστικά της προτεινόμενης λύσης που εγγυώνται την μέγιστη αξιοποίηση των δυνατοτήτων του </w:t>
      </w:r>
      <w:r w:rsidRPr="00B85221">
        <w:rPr>
          <w:rFonts w:ascii="Tahoma" w:hAnsi="Tahoma" w:cs="Tahoma"/>
          <w:szCs w:val="20"/>
          <w:lang w:val="en-US" w:eastAsia="en-US"/>
        </w:rPr>
        <w:t>G</w:t>
      </w:r>
      <w:r w:rsidRPr="00B85221">
        <w:rPr>
          <w:rFonts w:ascii="Tahoma" w:hAnsi="Tahoma" w:cs="Tahoma"/>
          <w:szCs w:val="20"/>
          <w:lang w:val="el-GR" w:eastAsia="en-US"/>
        </w:rPr>
        <w:t>-</w:t>
      </w:r>
      <w:r w:rsidRPr="00B85221">
        <w:rPr>
          <w:rFonts w:ascii="Tahoma" w:hAnsi="Tahoma" w:cs="Tahoma"/>
          <w:szCs w:val="20"/>
          <w:lang w:val="en-US" w:eastAsia="en-US"/>
        </w:rPr>
        <w:t>Cloud</w:t>
      </w:r>
      <w:r w:rsidRPr="00B85221">
        <w:rPr>
          <w:rFonts w:ascii="Tahoma" w:hAnsi="Tahoma" w:cs="Tahoma"/>
          <w:szCs w:val="20"/>
          <w:lang w:val="el-GR" w:eastAsia="en-US"/>
        </w:rPr>
        <w:t>. Συγκεκριμένα:</w:t>
      </w:r>
    </w:p>
    <w:p w14:paraId="5D84F2CD" w14:textId="77777777" w:rsidR="001B6C88" w:rsidRPr="00B85221" w:rsidRDefault="001B6C88" w:rsidP="008A1019">
      <w:pPr>
        <w:numPr>
          <w:ilvl w:val="1"/>
          <w:numId w:val="103"/>
        </w:numPr>
        <w:suppressAutoHyphens w:val="0"/>
        <w:spacing w:before="120"/>
        <w:rPr>
          <w:rFonts w:ascii="Tahoma" w:hAnsi="Tahoma" w:cs="Tahoma"/>
          <w:szCs w:val="20"/>
          <w:lang w:val="el-GR" w:eastAsia="en-US"/>
        </w:rPr>
      </w:pPr>
      <w:r w:rsidRPr="00B85221">
        <w:rPr>
          <w:rFonts w:ascii="Tahoma" w:hAnsi="Tahoma" w:cs="Tahoma"/>
          <w:szCs w:val="20"/>
          <w:lang w:val="el-GR" w:eastAsia="en-US"/>
        </w:rPr>
        <w:t>τον απαιτούμενο αριθμό υπολογιστικών πόρων, αναλύοντας κατά περίπτωση τις απαιτήσεις σε  VMs, εικονικούς πυρήνες (vcores), μνήμη (RAM) και αποθηκευτικό χώρο (storage)</w:t>
      </w:r>
    </w:p>
    <w:p w14:paraId="50637F3C" w14:textId="6F7AFADB" w:rsidR="001B6C88" w:rsidRPr="00B85221" w:rsidRDefault="001B6C88" w:rsidP="008A1019">
      <w:pPr>
        <w:numPr>
          <w:ilvl w:val="1"/>
          <w:numId w:val="103"/>
        </w:numPr>
        <w:suppressAutoHyphens w:val="0"/>
        <w:spacing w:before="120"/>
        <w:rPr>
          <w:rFonts w:ascii="Tahoma" w:hAnsi="Tahoma" w:cs="Tahoma"/>
          <w:szCs w:val="20"/>
          <w:lang w:val="el-GR" w:eastAsia="en-US"/>
        </w:rPr>
      </w:pPr>
      <w:r w:rsidRPr="00B85221">
        <w:rPr>
          <w:rFonts w:ascii="Tahoma" w:hAnsi="Tahoma" w:cs="Tahoma"/>
          <w:szCs w:val="20"/>
          <w:lang w:val="el-GR" w:eastAsia="en-US"/>
        </w:rPr>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G-Cloud.</w:t>
      </w:r>
    </w:p>
    <w:p w14:paraId="1414F5B2" w14:textId="77777777" w:rsidR="001B6C88" w:rsidRPr="00B85221" w:rsidRDefault="001B6C88" w:rsidP="008A1019">
      <w:pPr>
        <w:numPr>
          <w:ilvl w:val="1"/>
          <w:numId w:val="103"/>
        </w:numPr>
        <w:suppressAutoHyphens w:val="0"/>
        <w:spacing w:before="120"/>
        <w:rPr>
          <w:rFonts w:ascii="Tahoma" w:hAnsi="Tahoma" w:cs="Tahoma"/>
          <w:szCs w:val="20"/>
          <w:lang w:val="el-GR" w:eastAsia="en-US"/>
        </w:rPr>
      </w:pPr>
      <w:r w:rsidRPr="00B85221">
        <w:rPr>
          <w:rFonts w:ascii="Tahoma" w:hAnsi="Tahoma" w:cs="Tahoma"/>
          <w:szCs w:val="20"/>
          <w:lang w:val="el-GR" w:eastAsia="en-US"/>
        </w:rPr>
        <w:t>τη δέσμευση ότι καλύπτεται το σύνολο των προδιαγραφών της διακήρυξης με την προτεινόμενη υποδομή.</w:t>
      </w:r>
    </w:p>
    <w:p w14:paraId="0322596D" w14:textId="77777777" w:rsidR="001B6C88" w:rsidRPr="00B85221" w:rsidRDefault="001B6C88" w:rsidP="008A1019">
      <w:pPr>
        <w:numPr>
          <w:ilvl w:val="1"/>
          <w:numId w:val="103"/>
        </w:numPr>
        <w:suppressAutoHyphens w:val="0"/>
        <w:spacing w:before="120"/>
        <w:rPr>
          <w:rFonts w:ascii="Tahoma" w:hAnsi="Tahoma" w:cs="Tahoma"/>
          <w:szCs w:val="20"/>
          <w:lang w:val="el-GR" w:eastAsia="en-US"/>
        </w:rPr>
      </w:pPr>
      <w:r w:rsidRPr="00B85221">
        <w:rPr>
          <w:rFonts w:ascii="Tahoma" w:hAnsi="Tahoma" w:cs="Tahoma"/>
          <w:szCs w:val="20"/>
          <w:lang w:val="el-GR" w:eastAsia="en-US"/>
        </w:rPr>
        <w:t>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w:t>
      </w:r>
    </w:p>
    <w:p w14:paraId="57CD6112" w14:textId="77777777" w:rsidR="001B6C88" w:rsidRPr="00B85221" w:rsidRDefault="001B6C88" w:rsidP="001B6C88">
      <w:pPr>
        <w:spacing w:before="120"/>
        <w:rPr>
          <w:rFonts w:ascii="Tahoma" w:hAnsi="Tahoma" w:cs="Tahoma"/>
          <w:lang w:val="el-GR"/>
        </w:rPr>
      </w:pPr>
      <w:r w:rsidRPr="00B85221">
        <w:rPr>
          <w:rFonts w:ascii="Tahoma" w:hAnsi="Tahoma" w:cs="Tahoma"/>
          <w:lang w:val="el-GR"/>
        </w:rPr>
        <w:t>Περαιτέρω είναι, σημαντικό να ληφθούν υπόψη τα παρακάτω:</w:t>
      </w:r>
    </w:p>
    <w:p w14:paraId="2EB5136C" w14:textId="5B5C934C" w:rsidR="001B6C88" w:rsidRPr="00B85221" w:rsidRDefault="001B6C88" w:rsidP="008A1019">
      <w:pPr>
        <w:numPr>
          <w:ilvl w:val="0"/>
          <w:numId w:val="104"/>
        </w:numPr>
        <w:spacing w:before="120"/>
        <w:ind w:left="714" w:hanging="357"/>
        <w:rPr>
          <w:rFonts w:ascii="Tahoma" w:hAnsi="Tahoma" w:cs="Tahoma"/>
          <w:lang w:val="el-GR"/>
        </w:rPr>
      </w:pPr>
      <w:r w:rsidRPr="00B85221">
        <w:rPr>
          <w:rFonts w:ascii="Tahoma" w:hAnsi="Tahoma" w:cs="Tahoma"/>
          <w:lang w:val="el-GR"/>
        </w:rPr>
        <w:t xml:space="preserve">Σε περίπτωση που δεν είναι εφικτό για κάποια δομοστοιχεία του Πληροφοριακού Συστήματος να παραχθούν αντίγραφα ασφαλείας με την μέθοδο του </w:t>
      </w:r>
      <w:r w:rsidRPr="00B85221">
        <w:rPr>
          <w:rFonts w:ascii="Tahoma" w:hAnsi="Tahoma" w:cs="Tahoma"/>
        </w:rPr>
        <w:t>Full</w:t>
      </w:r>
      <w:r w:rsidRPr="00B85221">
        <w:rPr>
          <w:rFonts w:ascii="Tahoma" w:hAnsi="Tahoma" w:cs="Tahoma"/>
          <w:lang w:val="el-GR"/>
        </w:rPr>
        <w:t xml:space="preserve"> </w:t>
      </w:r>
      <w:r w:rsidRPr="00B85221">
        <w:rPr>
          <w:rFonts w:ascii="Tahoma" w:hAnsi="Tahoma" w:cs="Tahoma"/>
        </w:rPr>
        <w:t>VM</w:t>
      </w:r>
      <w:r w:rsidRPr="00B85221">
        <w:rPr>
          <w:rFonts w:ascii="Tahoma" w:hAnsi="Tahoma" w:cs="Tahoma"/>
          <w:lang w:val="el-GR"/>
        </w:rPr>
        <w:t xml:space="preserve"> </w:t>
      </w:r>
      <w:r w:rsidRPr="00B85221">
        <w:rPr>
          <w:rFonts w:ascii="Tahoma" w:hAnsi="Tahoma" w:cs="Tahoma"/>
        </w:rPr>
        <w:t>Backup</w:t>
      </w:r>
      <w:r w:rsidRPr="00B85221">
        <w:rPr>
          <w:rFonts w:ascii="Tahoma" w:hAnsi="Tahoma" w:cs="Tahoma"/>
          <w:lang w:val="el-GR"/>
        </w:rPr>
        <w:t xml:space="preserve"> (π.χ. Βάσεις Δεδομένων), θα πρέπει να έχει υπάρξει μέριμνα από τον υποψήφιο Ανάδοχο για προμήθεια των απαραίτητων </w:t>
      </w:r>
      <w:r w:rsidR="005465B0">
        <w:rPr>
          <w:rFonts w:ascii="Tahoma" w:hAnsi="Tahoma" w:cs="Tahoma"/>
          <w:lang w:val="el-GR"/>
        </w:rPr>
        <w:t>αδειών λογισμικού</w:t>
      </w:r>
      <w:r w:rsidRPr="00B85221">
        <w:rPr>
          <w:rFonts w:ascii="Tahoma" w:hAnsi="Tahoma" w:cs="Tahoma"/>
          <w:lang w:val="el-GR"/>
        </w:rPr>
        <w:t xml:space="preserve"> που λειτουργεί στην υποδομή</w:t>
      </w:r>
      <w:r w:rsidR="00787E79">
        <w:rPr>
          <w:rFonts w:ascii="Tahoma" w:hAnsi="Tahoma" w:cs="Tahoma"/>
          <w:lang w:val="el-GR"/>
        </w:rPr>
        <w:t xml:space="preserve"> του </w:t>
      </w:r>
      <w:r w:rsidR="00787E79">
        <w:rPr>
          <w:rFonts w:ascii="Tahoma" w:hAnsi="Tahoma" w:cs="Tahoma"/>
          <w:lang w:val="en-US"/>
        </w:rPr>
        <w:t>GCloud</w:t>
      </w:r>
      <w:r w:rsidRPr="00B85221">
        <w:rPr>
          <w:rFonts w:ascii="Tahoma" w:hAnsi="Tahoma" w:cs="Tahoma"/>
          <w:lang w:val="el-GR"/>
        </w:rPr>
        <w:t xml:space="preserve">. </w:t>
      </w:r>
    </w:p>
    <w:p w14:paraId="73B6EA60" w14:textId="77777777" w:rsidR="001B6C88" w:rsidRPr="00B85221" w:rsidRDefault="001B6C88" w:rsidP="008A1019">
      <w:pPr>
        <w:numPr>
          <w:ilvl w:val="0"/>
          <w:numId w:val="104"/>
        </w:numPr>
        <w:spacing w:before="120"/>
        <w:ind w:left="714" w:hanging="357"/>
        <w:rPr>
          <w:rFonts w:ascii="Tahoma" w:hAnsi="Tahoma" w:cs="Tahoma"/>
          <w:lang w:val="el-GR"/>
        </w:rPr>
      </w:pPr>
      <w:r w:rsidRPr="00B85221">
        <w:rPr>
          <w:rFonts w:ascii="Tahoma" w:hAnsi="Tahoma" w:cs="Tahoma"/>
          <w:lang w:val="el-GR"/>
        </w:rPr>
        <w:t xml:space="preserve">Σε περίπτωση που απαιτούνται πιστοποιητικά </w:t>
      </w:r>
      <w:r w:rsidRPr="00B85221">
        <w:rPr>
          <w:rFonts w:ascii="Tahoma" w:hAnsi="Tahoma" w:cs="Tahoma"/>
        </w:rPr>
        <w:t>SSL</w:t>
      </w:r>
      <w:r w:rsidRPr="00B85221">
        <w:rPr>
          <w:rFonts w:ascii="Tahoma" w:hAnsi="Tahoma" w:cs="Tahoma"/>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4B4A6467" w14:textId="02D6FA6C" w:rsidR="001B6C88" w:rsidRPr="00B85221" w:rsidRDefault="001B6C88" w:rsidP="008A1019">
      <w:pPr>
        <w:numPr>
          <w:ilvl w:val="0"/>
          <w:numId w:val="104"/>
        </w:numPr>
        <w:spacing w:before="120"/>
        <w:ind w:left="714" w:hanging="357"/>
        <w:rPr>
          <w:rFonts w:ascii="Tahoma" w:hAnsi="Tahoma" w:cs="Tahoma"/>
          <w:lang w:val="el-GR"/>
        </w:rPr>
      </w:pPr>
      <w:r w:rsidRPr="00B85221">
        <w:rPr>
          <w:rFonts w:ascii="Tahoma" w:hAnsi="Tahoma" w:cs="Tahoma"/>
          <w:lang w:val="el-GR"/>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B85221">
        <w:rPr>
          <w:rFonts w:ascii="Tahoma" w:hAnsi="Tahoma" w:cs="Tahoma"/>
        </w:rPr>
        <w:t>scale</w:t>
      </w:r>
      <w:r w:rsidRPr="00B85221">
        <w:rPr>
          <w:rFonts w:ascii="Tahoma" w:hAnsi="Tahoma" w:cs="Tahoma"/>
          <w:lang w:val="el-GR"/>
        </w:rPr>
        <w:t>-</w:t>
      </w:r>
      <w:r w:rsidRPr="00B85221">
        <w:rPr>
          <w:rFonts w:ascii="Tahoma" w:hAnsi="Tahoma" w:cs="Tahoma"/>
        </w:rPr>
        <w:t>up</w:t>
      </w:r>
      <w:r w:rsidRPr="00B85221">
        <w:rPr>
          <w:rFonts w:ascii="Tahoma" w:hAnsi="Tahoma" w:cs="Tahoma"/>
          <w:lang w:val="el-GR"/>
        </w:rPr>
        <w:t xml:space="preserve"> &amp; </w:t>
      </w:r>
      <w:r w:rsidRPr="00B85221">
        <w:rPr>
          <w:rFonts w:ascii="Tahoma" w:hAnsi="Tahoma" w:cs="Tahoma"/>
        </w:rPr>
        <w:t>scale</w:t>
      </w:r>
      <w:r w:rsidRPr="00B85221">
        <w:rPr>
          <w:rFonts w:ascii="Tahoma" w:hAnsi="Tahoma" w:cs="Tahoma"/>
          <w:lang w:val="el-GR"/>
        </w:rPr>
        <w:t>-</w:t>
      </w:r>
      <w:r w:rsidRPr="00B85221">
        <w:rPr>
          <w:rFonts w:ascii="Tahoma" w:hAnsi="Tahoma" w:cs="Tahoma"/>
        </w:rPr>
        <w:t>out</w:t>
      </w:r>
      <w:r w:rsidRPr="00B85221">
        <w:rPr>
          <w:rFonts w:ascii="Tahoma" w:hAnsi="Tahoma" w:cs="Tahoma"/>
          <w:lang w:val="el-GR"/>
        </w:rPr>
        <w:t>) για κάλυψη μελλοντικών επιχειρησιακών αναγκών.</w:t>
      </w:r>
    </w:p>
    <w:p w14:paraId="7FFAA33F" w14:textId="77777777" w:rsidR="001B6C88" w:rsidRPr="00B85221" w:rsidRDefault="001B6C88" w:rsidP="001B6C88">
      <w:pPr>
        <w:rPr>
          <w:rFonts w:ascii="Tahoma" w:hAnsi="Tahoma" w:cs="Tahoma"/>
          <w:lang w:val="el-GR"/>
        </w:rPr>
      </w:pPr>
      <w:r w:rsidRPr="00B85221">
        <w:rPr>
          <w:rFonts w:ascii="Tahoma" w:hAnsi="Tahoma" w:cs="Tahoma"/>
          <w:lang w:val="el-GR"/>
        </w:rPr>
        <w:t>Τέλος, επισημαίνεται ότι ο Ανάδοχος θα πρέπει να συμμορφώνεται με τους κανόνες της Πολιτικής Ασφάλειας που ισχύει για όλα τα φιλοξενούμενα Πληροφοριακά Συστήματα στο Κυβερνητικό Υπολογιστικό Νέφος G-Cloud,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Φάση 1 του Έργου.</w:t>
      </w:r>
    </w:p>
    <w:p w14:paraId="4D55B44D" w14:textId="77777777" w:rsidR="001B6C88" w:rsidRPr="00B85221" w:rsidRDefault="001B6C88" w:rsidP="008A1019">
      <w:pPr>
        <w:pStyle w:val="2"/>
        <w:numPr>
          <w:ilvl w:val="1"/>
          <w:numId w:val="169"/>
        </w:numPr>
        <w:rPr>
          <w:rFonts w:ascii="Tahoma" w:hAnsi="Tahoma" w:cs="Tahoma"/>
          <w:lang w:val="el-GR"/>
        </w:rPr>
      </w:pPr>
      <w:bookmarkStart w:id="697" w:name="_Ref68185345"/>
      <w:bookmarkStart w:id="698" w:name="_Toc71708216"/>
      <w:bookmarkStart w:id="699" w:name="_Toc84889468"/>
      <w:bookmarkStart w:id="700" w:name="_Toc138167438"/>
      <w:r w:rsidRPr="00B85221">
        <w:rPr>
          <w:rFonts w:ascii="Tahoma" w:hAnsi="Tahoma" w:cs="Tahoma"/>
          <w:lang w:val="el-GR"/>
        </w:rPr>
        <w:t>Διαλειτουργικότητα</w:t>
      </w:r>
      <w:bookmarkEnd w:id="697"/>
      <w:bookmarkEnd w:id="698"/>
      <w:bookmarkEnd w:id="699"/>
      <w:bookmarkEnd w:id="700"/>
    </w:p>
    <w:p w14:paraId="6BF2D718" w14:textId="6ED1E947" w:rsidR="001B6C88" w:rsidRPr="00B85221" w:rsidRDefault="001B6C88" w:rsidP="001B6C88">
      <w:pPr>
        <w:spacing w:before="120"/>
        <w:rPr>
          <w:rFonts w:ascii="Tahoma" w:hAnsi="Tahoma" w:cs="Tahoma"/>
          <w:lang w:val="el-GR"/>
        </w:rPr>
      </w:pPr>
      <w:r w:rsidRPr="00B85221">
        <w:rPr>
          <w:rFonts w:ascii="Tahoma" w:hAnsi="Tahoma" w:cs="Tahoma"/>
          <w:lang w:val="el-GR"/>
        </w:rPr>
        <w:t>Ο Ανάδοχος θα πρέπει να εξασφαλίσει τη διαλειτουργικότητα αφενός μεταξύ των λειτουργικών ενοτήτων (υποσυστημάτων) που θα αναπτυχθούν στο πλαίσιο του παρόντος έργου και αφετέρου με συστήματα τρίτων φορέων. Στο πλαίσιο αυτό θα πρέπει να προδιαγράψει στην προσφορά του τον τρόπο και τις τεχνολογίες με τις οποίες θα υλοποιήσει την διαλειτουργικότητα</w:t>
      </w:r>
      <w:r w:rsidR="001A797C">
        <w:rPr>
          <w:rFonts w:ascii="Tahoma" w:hAnsi="Tahoma" w:cs="Tahoma"/>
          <w:lang w:val="el-GR"/>
        </w:rPr>
        <w:t xml:space="preserve"> </w:t>
      </w:r>
      <w:r w:rsidR="00180299" w:rsidRPr="00180299">
        <w:rPr>
          <w:rFonts w:ascii="Tahoma" w:hAnsi="Tahoma" w:cs="Tahoma"/>
          <w:lang w:val="el-GR"/>
        </w:rPr>
        <w:t>με το ΗΜΤΛ του ν.2160/93 και την άμεση επικοινωνία με την αντίστοιχη πιλοτική εφαρμογή αυτού</w:t>
      </w:r>
      <w:r w:rsidR="00180299">
        <w:rPr>
          <w:rFonts w:ascii="Tahoma" w:hAnsi="Tahoma" w:cs="Tahoma"/>
          <w:lang w:val="el-GR"/>
        </w:rPr>
        <w:t xml:space="preserve">, με τα </w:t>
      </w:r>
      <w:r w:rsidR="00180299" w:rsidRPr="00180299">
        <w:rPr>
          <w:rFonts w:ascii="Tahoma" w:hAnsi="Tahoma" w:cs="Tahoma"/>
          <w:lang w:val="el-GR"/>
        </w:rPr>
        <w:t>συστήματα Φορέων όπως το gov.gr, το ΓΕΜΗ, το TAXISNET, ενώ τέλος προβλέπεται και ανάπτυξη πλήρους διαλειτουργικότητας με το NotifyBusiness.</w:t>
      </w:r>
    </w:p>
    <w:p w14:paraId="59446108" w14:textId="77777777" w:rsidR="001B6C88" w:rsidRPr="00B85221" w:rsidRDefault="001B6C88" w:rsidP="001B6C88">
      <w:pPr>
        <w:spacing w:before="60" w:after="60"/>
        <w:jc w:val="left"/>
        <w:rPr>
          <w:rFonts w:ascii="Tahoma" w:hAnsi="Tahoma" w:cs="Tahoma"/>
          <w:lang w:val="el-GR"/>
        </w:rPr>
      </w:pPr>
    </w:p>
    <w:p w14:paraId="2F4B4BC5" w14:textId="77777777" w:rsidR="001B6C88" w:rsidRPr="00B85221" w:rsidRDefault="001B6C88" w:rsidP="001B6C88">
      <w:pPr>
        <w:spacing w:before="60" w:after="60"/>
        <w:jc w:val="left"/>
        <w:rPr>
          <w:rFonts w:ascii="Tahoma" w:hAnsi="Tahoma" w:cs="Tahoma"/>
          <w:lang w:val="el-GR"/>
        </w:rPr>
      </w:pPr>
      <w:r w:rsidRPr="00B85221">
        <w:rPr>
          <w:rFonts w:ascii="Tahoma" w:hAnsi="Tahoma" w:cs="Tahoma"/>
          <w:lang w:val="el-GR"/>
        </w:rPr>
        <w:t>Κατά το σχεδιασμό και την υλοποίηση του Έργου θα πρέπει να ακολουθηθούν τα κάτωθι:</w:t>
      </w:r>
    </w:p>
    <w:p w14:paraId="76A69290" w14:textId="77777777" w:rsidR="001B6C88" w:rsidRPr="00B85221" w:rsidRDefault="001B6C88" w:rsidP="008A1019">
      <w:pPr>
        <w:numPr>
          <w:ilvl w:val="0"/>
          <w:numId w:val="110"/>
        </w:numPr>
        <w:suppressAutoHyphens w:val="0"/>
        <w:spacing w:before="60" w:after="60"/>
        <w:ind w:left="714" w:hanging="357"/>
        <w:rPr>
          <w:rFonts w:ascii="Tahoma" w:hAnsi="Tahoma" w:cs="Tahoma"/>
          <w:lang w:val="el-GR"/>
        </w:rPr>
      </w:pPr>
      <w:r w:rsidRPr="00B85221">
        <w:rPr>
          <w:rFonts w:ascii="Tahoma" w:hAnsi="Tahoma" w:cs="Tahoma"/>
          <w:szCs w:val="22"/>
          <w:lang w:val="el-GR"/>
        </w:rPr>
        <w:t>Η εναρμόνιση με τις αρχές σχεδίασης και τα τεχνολογικά πρότυπα του Κέντρου Διαλειτουργικότητας (ΚΕΔ) του Υπ. Ψηφιακής Διακυβέρνησης.</w:t>
      </w:r>
    </w:p>
    <w:p w14:paraId="6F51A1E2" w14:textId="77777777" w:rsidR="001B6C88" w:rsidRPr="00B85221" w:rsidRDefault="001B6C88" w:rsidP="008A1019">
      <w:pPr>
        <w:numPr>
          <w:ilvl w:val="0"/>
          <w:numId w:val="110"/>
        </w:numPr>
        <w:suppressAutoHyphens w:val="0"/>
        <w:spacing w:before="60" w:after="60"/>
        <w:ind w:left="714" w:hanging="357"/>
        <w:rPr>
          <w:rFonts w:ascii="Tahoma" w:hAnsi="Tahoma" w:cs="Tahoma"/>
          <w:lang w:val="el-GR"/>
        </w:rPr>
      </w:pPr>
      <w:r w:rsidRPr="00B85221">
        <w:rPr>
          <w:rFonts w:ascii="Tahoma" w:hAnsi="Tahoma" w:cs="Tahoma"/>
          <w:lang w:val="el-GR"/>
        </w:rPr>
        <w:t xml:space="preserve">Θα πρέπει να υλοποιηθεί </w:t>
      </w:r>
      <w:r w:rsidRPr="00B85221">
        <w:rPr>
          <w:rFonts w:ascii="Tahoma" w:hAnsi="Tahoma" w:cs="Tahoma"/>
          <w:b/>
          <w:lang w:val="el-GR"/>
        </w:rPr>
        <w:t>σχήμα διαλειτουργικότητας</w:t>
      </w:r>
      <w:r w:rsidRPr="00B85221">
        <w:rPr>
          <w:rFonts w:ascii="Tahoma" w:hAnsi="Tahoma" w:cs="Tahoma"/>
          <w:lang w:val="el-GR"/>
        </w:rPr>
        <w:t>,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w:t>
      </w:r>
      <w:r w:rsidRPr="00B85221">
        <w:rPr>
          <w:rFonts w:ascii="Tahoma" w:hAnsi="Tahoma" w:cs="Tahoma"/>
        </w:rPr>
        <w:t>migration</w:t>
      </w:r>
      <w:r w:rsidRPr="00B85221">
        <w:rPr>
          <w:rFonts w:ascii="Tahoma" w:hAnsi="Tahoma" w:cs="Tahoma"/>
          <w:lang w:val="el-GR"/>
        </w:rPr>
        <w:t xml:space="preserve">), μέσω ανοικτών και διεθνώς αναγνωρισμένων προτύπων για την ανταλλαγή δεδομένων με άλλα πληροφοριακά συστήματα. Θα χρησιμοποιηθούν οι κάτωθι τεχνολογίες ανοικτών προτύπων (ή άλλες ισοδύναμες κατόπιν σχετικής τεκμηρίωσης) </w:t>
      </w:r>
    </w:p>
    <w:p w14:paraId="29BC59CF" w14:textId="77777777" w:rsidR="001B6C88" w:rsidRPr="00B85221" w:rsidRDefault="001B6C88" w:rsidP="001B6C88">
      <w:pPr>
        <w:suppressAutoHyphens w:val="0"/>
        <w:spacing w:before="60" w:after="60"/>
        <w:ind w:left="709"/>
        <w:rPr>
          <w:rFonts w:ascii="Tahoma" w:hAnsi="Tahoma" w:cs="Tahoma"/>
          <w:lang w:val="el-GR"/>
        </w:rPr>
      </w:pPr>
      <w:r w:rsidRPr="00B85221">
        <w:rPr>
          <w:rFonts w:ascii="Tahoma" w:hAnsi="Tahoma" w:cs="Tahoma"/>
          <w:lang w:val="el-GR"/>
        </w:rPr>
        <w:t>Στην περίπτωση Web Services βασισμένων σε SOAP:</w:t>
      </w:r>
    </w:p>
    <w:p w14:paraId="39CE13AC" w14:textId="77777777" w:rsidR="001B6C88" w:rsidRPr="00B85221" w:rsidRDefault="001B6C88" w:rsidP="008A1019">
      <w:pPr>
        <w:numPr>
          <w:ilvl w:val="0"/>
          <w:numId w:val="101"/>
        </w:numPr>
        <w:tabs>
          <w:tab w:val="clear" w:pos="1136"/>
          <w:tab w:val="num" w:pos="1276"/>
          <w:tab w:val="num" w:pos="1390"/>
        </w:tabs>
        <w:suppressAutoHyphens w:val="0"/>
        <w:spacing w:before="120"/>
        <w:ind w:left="1276" w:hanging="283"/>
        <w:rPr>
          <w:rFonts w:ascii="Tahoma" w:hAnsi="Tahoma" w:cs="Tahoma"/>
          <w:lang w:val="el-GR"/>
        </w:rPr>
      </w:pPr>
      <w:r w:rsidRPr="00B85221">
        <w:rPr>
          <w:rFonts w:ascii="Tahoma" w:hAnsi="Tahoma" w:cs="Tahoma"/>
        </w:rPr>
        <w:t>XML</w:t>
      </w:r>
      <w:r w:rsidRPr="00B85221">
        <w:rPr>
          <w:rFonts w:ascii="Tahoma" w:hAnsi="Tahoma" w:cs="Tahoma"/>
          <w:lang w:val="el-GR"/>
        </w:rPr>
        <w:t xml:space="preserve">, που περιλαμβάνει βασική </w:t>
      </w:r>
      <w:r w:rsidRPr="00B85221">
        <w:rPr>
          <w:rFonts w:ascii="Tahoma" w:hAnsi="Tahoma" w:cs="Tahoma"/>
        </w:rPr>
        <w:t>XML</w:t>
      </w:r>
      <w:r w:rsidRPr="00B85221">
        <w:rPr>
          <w:rFonts w:ascii="Tahoma" w:hAnsi="Tahoma" w:cs="Tahoma"/>
          <w:lang w:val="el-GR"/>
        </w:rPr>
        <w:t xml:space="preserve">, </w:t>
      </w:r>
      <w:r w:rsidRPr="00B85221">
        <w:rPr>
          <w:rFonts w:ascii="Tahoma" w:hAnsi="Tahoma" w:cs="Tahoma"/>
        </w:rPr>
        <w:t>XML</w:t>
      </w:r>
      <w:r w:rsidRPr="00B85221">
        <w:rPr>
          <w:rFonts w:ascii="Tahoma" w:hAnsi="Tahoma" w:cs="Tahoma"/>
          <w:lang w:val="el-GR"/>
        </w:rPr>
        <w:t xml:space="preserve"> </w:t>
      </w:r>
      <w:r w:rsidRPr="00B85221">
        <w:rPr>
          <w:rFonts w:ascii="Tahoma" w:hAnsi="Tahoma" w:cs="Tahoma"/>
        </w:rPr>
        <w:t>schemas</w:t>
      </w:r>
      <w:r w:rsidRPr="00B85221">
        <w:rPr>
          <w:rFonts w:ascii="Tahoma" w:hAnsi="Tahoma" w:cs="Tahoma"/>
          <w:lang w:val="el-GR"/>
        </w:rPr>
        <w:t xml:space="preserve"> και </w:t>
      </w:r>
      <w:r w:rsidRPr="00B85221">
        <w:rPr>
          <w:rFonts w:ascii="Tahoma" w:hAnsi="Tahoma" w:cs="Tahoma"/>
        </w:rPr>
        <w:t>XML</w:t>
      </w:r>
      <w:r w:rsidRPr="00B85221">
        <w:rPr>
          <w:rFonts w:ascii="Tahoma" w:hAnsi="Tahoma" w:cs="Tahoma"/>
          <w:lang w:val="el-GR"/>
        </w:rPr>
        <w:t xml:space="preserve"> </w:t>
      </w:r>
      <w:r w:rsidRPr="00B85221">
        <w:rPr>
          <w:rFonts w:ascii="Tahoma" w:hAnsi="Tahoma" w:cs="Tahoma"/>
        </w:rPr>
        <w:t>parsers</w:t>
      </w:r>
      <w:r w:rsidRPr="00B85221">
        <w:rPr>
          <w:rFonts w:ascii="Tahoma" w:hAnsi="Tahoma" w:cs="Tahoma"/>
          <w:lang w:val="el-GR"/>
        </w:rPr>
        <w:t>, για τη δόμηση/μορφοποίηση ανταλλασσόμενων δεδομένων</w:t>
      </w:r>
    </w:p>
    <w:p w14:paraId="31D56D2D" w14:textId="77777777" w:rsidR="001B6C88" w:rsidRPr="00B85221" w:rsidRDefault="001B6C88" w:rsidP="008A1019">
      <w:pPr>
        <w:numPr>
          <w:ilvl w:val="0"/>
          <w:numId w:val="101"/>
        </w:numPr>
        <w:tabs>
          <w:tab w:val="clear" w:pos="1136"/>
          <w:tab w:val="num" w:pos="1276"/>
          <w:tab w:val="num" w:pos="1390"/>
        </w:tabs>
        <w:suppressAutoHyphens w:val="0"/>
        <w:spacing w:before="120"/>
        <w:ind w:left="1276" w:hanging="283"/>
        <w:rPr>
          <w:rFonts w:ascii="Tahoma" w:hAnsi="Tahoma" w:cs="Tahoma"/>
          <w:lang w:val="el-GR"/>
        </w:rPr>
      </w:pPr>
      <w:r w:rsidRPr="00B85221">
        <w:rPr>
          <w:rFonts w:ascii="Tahoma" w:hAnsi="Tahoma" w:cs="Tahoma"/>
        </w:rPr>
        <w:t>SOAP</w:t>
      </w:r>
      <w:r w:rsidRPr="00B85221">
        <w:rPr>
          <w:rFonts w:ascii="Tahoma" w:hAnsi="Tahoma" w:cs="Tahoma"/>
          <w:lang w:val="el-GR"/>
        </w:rPr>
        <w:t xml:space="preserve"> (</w:t>
      </w:r>
      <w:r w:rsidRPr="00B85221">
        <w:rPr>
          <w:rFonts w:ascii="Tahoma" w:hAnsi="Tahoma" w:cs="Tahoma"/>
        </w:rPr>
        <w:t>Simple</w:t>
      </w:r>
      <w:r w:rsidRPr="00B85221">
        <w:rPr>
          <w:rFonts w:ascii="Tahoma" w:hAnsi="Tahoma" w:cs="Tahoma"/>
          <w:lang w:val="el-GR"/>
        </w:rPr>
        <w:t xml:space="preserve"> </w:t>
      </w:r>
      <w:r w:rsidRPr="00B85221">
        <w:rPr>
          <w:rFonts w:ascii="Tahoma" w:hAnsi="Tahoma" w:cs="Tahoma"/>
        </w:rPr>
        <w:t>Object</w:t>
      </w:r>
      <w:r w:rsidRPr="00B85221">
        <w:rPr>
          <w:rFonts w:ascii="Tahoma" w:hAnsi="Tahoma" w:cs="Tahoma"/>
          <w:lang w:val="el-GR"/>
        </w:rPr>
        <w:t xml:space="preserve"> </w:t>
      </w:r>
      <w:r w:rsidRPr="00B85221">
        <w:rPr>
          <w:rFonts w:ascii="Tahoma" w:hAnsi="Tahoma" w:cs="Tahoma"/>
        </w:rPr>
        <w:t>Access</w:t>
      </w:r>
      <w:r w:rsidRPr="00B85221">
        <w:rPr>
          <w:rFonts w:ascii="Tahoma" w:hAnsi="Tahoma" w:cs="Tahoma"/>
          <w:lang w:val="el-GR"/>
        </w:rPr>
        <w:t xml:space="preserve"> </w:t>
      </w:r>
      <w:r w:rsidRPr="00B85221">
        <w:rPr>
          <w:rFonts w:ascii="Tahoma" w:hAnsi="Tahoma" w:cs="Tahoma"/>
        </w:rPr>
        <w:t>Protocol</w:t>
      </w:r>
      <w:r w:rsidRPr="00B85221">
        <w:rPr>
          <w:rFonts w:ascii="Tahoma" w:hAnsi="Tahoma" w:cs="Tahoma"/>
          <w:lang w:val="el-GR"/>
        </w:rPr>
        <w:t xml:space="preserve">), που αποτελεί ένα πρωτόκολλο (βασισμένο σε </w:t>
      </w:r>
      <w:r w:rsidRPr="00B85221">
        <w:rPr>
          <w:rFonts w:ascii="Tahoma" w:hAnsi="Tahoma" w:cs="Tahoma"/>
        </w:rPr>
        <w:t>XML</w:t>
      </w:r>
      <w:r w:rsidRPr="00B85221">
        <w:rPr>
          <w:rFonts w:ascii="Tahoma" w:hAnsi="Tahoma" w:cs="Tahoma"/>
          <w:lang w:val="el-GR"/>
        </w:rPr>
        <w:t xml:space="preserve">) για την ανταλλαγή δομημένης πληροφορίας μεταξύ εφαρμογών μέσω </w:t>
      </w:r>
      <w:r w:rsidRPr="00B85221">
        <w:rPr>
          <w:rFonts w:ascii="Tahoma" w:hAnsi="Tahoma" w:cs="Tahoma"/>
        </w:rPr>
        <w:t>web</w:t>
      </w:r>
      <w:r w:rsidRPr="00B85221">
        <w:rPr>
          <w:rFonts w:ascii="Tahoma" w:hAnsi="Tahoma" w:cs="Tahoma"/>
          <w:lang w:val="el-GR"/>
        </w:rPr>
        <w:t>-</w:t>
      </w:r>
      <w:r w:rsidRPr="00B85221">
        <w:rPr>
          <w:rFonts w:ascii="Tahoma" w:hAnsi="Tahoma" w:cs="Tahoma"/>
        </w:rPr>
        <w:t>services</w:t>
      </w:r>
    </w:p>
    <w:p w14:paraId="63CA19F5" w14:textId="77777777" w:rsidR="001B6C88" w:rsidRPr="00B85221" w:rsidRDefault="001B6C88" w:rsidP="008A1019">
      <w:pPr>
        <w:numPr>
          <w:ilvl w:val="0"/>
          <w:numId w:val="101"/>
        </w:numPr>
        <w:tabs>
          <w:tab w:val="clear" w:pos="1136"/>
          <w:tab w:val="num" w:pos="1276"/>
          <w:tab w:val="num" w:pos="1390"/>
        </w:tabs>
        <w:suppressAutoHyphens w:val="0"/>
        <w:spacing w:before="120"/>
        <w:ind w:left="1276" w:hanging="283"/>
        <w:rPr>
          <w:rFonts w:ascii="Tahoma" w:hAnsi="Tahoma" w:cs="Tahoma"/>
          <w:lang w:val="el-GR"/>
        </w:rPr>
      </w:pPr>
      <w:r w:rsidRPr="00B85221">
        <w:rPr>
          <w:rFonts w:ascii="Tahoma" w:hAnsi="Tahoma" w:cs="Tahoma"/>
        </w:rPr>
        <w:t>WSDL</w:t>
      </w:r>
      <w:r w:rsidRPr="00B85221">
        <w:rPr>
          <w:rFonts w:ascii="Tahoma" w:hAnsi="Tahoma" w:cs="Tahoma"/>
          <w:lang w:val="el-GR"/>
        </w:rPr>
        <w:t xml:space="preserve"> (</w:t>
      </w:r>
      <w:r w:rsidRPr="00B85221">
        <w:rPr>
          <w:rFonts w:ascii="Tahoma" w:hAnsi="Tahoma" w:cs="Tahoma"/>
        </w:rPr>
        <w:t>Web</w:t>
      </w:r>
      <w:r w:rsidRPr="00B85221">
        <w:rPr>
          <w:rFonts w:ascii="Tahoma" w:hAnsi="Tahoma" w:cs="Tahoma"/>
          <w:lang w:val="el-GR"/>
        </w:rPr>
        <w:t xml:space="preserve"> </w:t>
      </w:r>
      <w:r w:rsidRPr="00B85221">
        <w:rPr>
          <w:rFonts w:ascii="Tahoma" w:hAnsi="Tahoma" w:cs="Tahoma"/>
        </w:rPr>
        <w:t>Services</w:t>
      </w:r>
      <w:r w:rsidRPr="00B85221">
        <w:rPr>
          <w:rFonts w:ascii="Tahoma" w:hAnsi="Tahoma" w:cs="Tahoma"/>
          <w:lang w:val="el-GR"/>
        </w:rPr>
        <w:t xml:space="preserve"> </w:t>
      </w:r>
      <w:r w:rsidRPr="00B85221">
        <w:rPr>
          <w:rFonts w:ascii="Tahoma" w:hAnsi="Tahoma" w:cs="Tahoma"/>
        </w:rPr>
        <w:t>Description</w:t>
      </w:r>
      <w:r w:rsidRPr="00B85221">
        <w:rPr>
          <w:rFonts w:ascii="Tahoma" w:hAnsi="Tahoma" w:cs="Tahoma"/>
          <w:lang w:val="el-GR"/>
        </w:rPr>
        <w:t xml:space="preserve"> </w:t>
      </w:r>
      <w:r w:rsidRPr="00B85221">
        <w:rPr>
          <w:rFonts w:ascii="Tahoma" w:hAnsi="Tahoma" w:cs="Tahoma"/>
        </w:rPr>
        <w:t>Languages</w:t>
      </w:r>
      <w:r w:rsidRPr="00B85221">
        <w:rPr>
          <w:rFonts w:ascii="Tahoma" w:hAnsi="Tahoma" w:cs="Tahoma"/>
          <w:lang w:val="el-GR"/>
        </w:rPr>
        <w:t xml:space="preserve">) για την περιγραφή των μηνυμάτων, λειτουργιών και τις αντιστοιχήσεις πρωτοκόλλων των </w:t>
      </w:r>
      <w:r w:rsidRPr="00B85221">
        <w:rPr>
          <w:rFonts w:ascii="Tahoma" w:hAnsi="Tahoma" w:cs="Tahoma"/>
        </w:rPr>
        <w:t>web</w:t>
      </w:r>
      <w:r w:rsidRPr="00B85221">
        <w:rPr>
          <w:rFonts w:ascii="Tahoma" w:hAnsi="Tahoma" w:cs="Tahoma"/>
          <w:lang w:val="el-GR"/>
        </w:rPr>
        <w:t>-</w:t>
      </w:r>
      <w:r w:rsidRPr="00B85221">
        <w:rPr>
          <w:rFonts w:ascii="Tahoma" w:hAnsi="Tahoma" w:cs="Tahoma"/>
        </w:rPr>
        <w:t>services</w:t>
      </w:r>
      <w:r w:rsidRPr="00B85221">
        <w:rPr>
          <w:rFonts w:ascii="Tahoma" w:hAnsi="Tahoma" w:cs="Tahoma"/>
          <w:lang w:val="el-GR"/>
        </w:rPr>
        <w:t>.</w:t>
      </w:r>
    </w:p>
    <w:p w14:paraId="5B52B833" w14:textId="77777777" w:rsidR="001B6C88" w:rsidRPr="00B85221" w:rsidRDefault="001B6C88" w:rsidP="001B6C88">
      <w:pPr>
        <w:suppressAutoHyphens w:val="0"/>
        <w:spacing w:before="60" w:after="60"/>
        <w:ind w:left="737"/>
        <w:rPr>
          <w:rFonts w:ascii="Tahoma" w:hAnsi="Tahoma" w:cs="Tahoma"/>
          <w:lang w:val="el-GR"/>
        </w:rPr>
      </w:pPr>
      <w:r w:rsidRPr="00B85221">
        <w:rPr>
          <w:rFonts w:ascii="Tahoma" w:hAnsi="Tahoma" w:cs="Tahoma"/>
          <w:lang w:val="el-GR"/>
        </w:rPr>
        <w:t>Στην περίπτωση Web Services βασισμένων σε REST:</w:t>
      </w:r>
    </w:p>
    <w:p w14:paraId="0F716176" w14:textId="77777777" w:rsidR="001B6C88" w:rsidRPr="00B85221" w:rsidRDefault="001B6C88" w:rsidP="008A1019">
      <w:pPr>
        <w:numPr>
          <w:ilvl w:val="1"/>
          <w:numId w:val="111"/>
        </w:numPr>
        <w:suppressAutoHyphens w:val="0"/>
        <w:spacing w:before="120"/>
        <w:rPr>
          <w:rFonts w:ascii="Tahoma" w:hAnsi="Tahoma" w:cs="Tahoma"/>
        </w:rPr>
      </w:pPr>
      <w:r w:rsidRPr="00B85221">
        <w:rPr>
          <w:rFonts w:ascii="Tahoma" w:hAnsi="Tahoma" w:cs="Tahoma"/>
        </w:rPr>
        <w:t>JSON over HTTP</w:t>
      </w:r>
    </w:p>
    <w:p w14:paraId="0BB492AF" w14:textId="77777777" w:rsidR="001B6C88" w:rsidRPr="00B85221" w:rsidRDefault="001B6C88" w:rsidP="001B6C88">
      <w:pPr>
        <w:suppressAutoHyphens w:val="0"/>
        <w:spacing w:before="120" w:after="60"/>
        <w:ind w:left="737"/>
        <w:rPr>
          <w:rFonts w:ascii="Tahoma" w:hAnsi="Tahoma" w:cs="Tahoma"/>
          <w:lang w:val="el-GR"/>
        </w:rPr>
      </w:pPr>
      <w:r w:rsidRPr="00B85221">
        <w:rPr>
          <w:rFonts w:ascii="Tahoma" w:hAnsi="Tahoma" w:cs="Tahoma"/>
          <w:lang w:val="el-GR"/>
        </w:rPr>
        <w:t xml:space="preserve">  </w:t>
      </w:r>
    </w:p>
    <w:p w14:paraId="296BFA80" w14:textId="77777777" w:rsidR="001B6C88" w:rsidRPr="00B85221" w:rsidRDefault="001B6C88" w:rsidP="001B6C88">
      <w:pPr>
        <w:spacing w:before="60" w:after="60"/>
        <w:rPr>
          <w:rFonts w:ascii="Tahoma" w:hAnsi="Tahoma" w:cs="Tahoma"/>
          <w:lang w:val="el-GR"/>
        </w:rPr>
      </w:pPr>
      <w:r w:rsidRPr="00B85221">
        <w:rPr>
          <w:rFonts w:ascii="Tahoma" w:hAnsi="Tahoma" w:cs="Tahoma"/>
          <w:lang w:val="el-GR"/>
        </w:rPr>
        <w:t xml:space="preserve">Στο πλαίσιο αυτό θα παρασχεθούν οι κατάλληλες </w:t>
      </w:r>
      <w:r w:rsidRPr="00B85221">
        <w:rPr>
          <w:rFonts w:ascii="Tahoma" w:hAnsi="Tahoma" w:cs="Tahoma"/>
          <w:b/>
          <w:lang w:val="el-GR"/>
        </w:rPr>
        <w:t>διεπαφές</w:t>
      </w:r>
      <w:r w:rsidRPr="00B85221">
        <w:rPr>
          <w:rFonts w:ascii="Tahoma" w:hAnsi="Tahoma" w:cs="Tahoma"/>
          <w:lang w:val="el-GR"/>
        </w:rPr>
        <w:t xml:space="preserve"> (π.χ. επαρκώς τεκμηριωμένα </w:t>
      </w:r>
      <w:r w:rsidRPr="00B85221">
        <w:rPr>
          <w:rFonts w:ascii="Tahoma" w:hAnsi="Tahoma" w:cs="Tahoma"/>
        </w:rPr>
        <w:t>APIs</w:t>
      </w:r>
      <w:r w:rsidRPr="00B85221">
        <w:rPr>
          <w:rFonts w:ascii="Tahoma" w:hAnsi="Tahoma" w:cs="Tahoma"/>
          <w:lang w:val="el-GR"/>
        </w:rPr>
        <w:t xml:space="preserve"> - </w:t>
      </w:r>
      <w:r w:rsidRPr="00B85221">
        <w:rPr>
          <w:rFonts w:ascii="Tahoma" w:hAnsi="Tahoma" w:cs="Tahoma"/>
        </w:rPr>
        <w:t>Application</w:t>
      </w:r>
      <w:r w:rsidRPr="00B85221">
        <w:rPr>
          <w:rFonts w:ascii="Tahoma" w:hAnsi="Tahoma" w:cs="Tahoma"/>
          <w:lang w:val="el-GR"/>
        </w:rPr>
        <w:t xml:space="preserve"> </w:t>
      </w:r>
      <w:r w:rsidRPr="00B85221">
        <w:rPr>
          <w:rFonts w:ascii="Tahoma" w:hAnsi="Tahoma" w:cs="Tahoma"/>
        </w:rPr>
        <w:t>Programming</w:t>
      </w:r>
      <w:r w:rsidRPr="00B85221">
        <w:rPr>
          <w:rFonts w:ascii="Tahoma" w:hAnsi="Tahoma" w:cs="Tahoma"/>
          <w:lang w:val="el-GR"/>
        </w:rPr>
        <w:t xml:space="preserve"> </w:t>
      </w:r>
      <w:r w:rsidRPr="00B85221">
        <w:rPr>
          <w:rFonts w:ascii="Tahoma" w:hAnsi="Tahoma" w:cs="Tahoma"/>
        </w:rPr>
        <w:t>Interface</w:t>
      </w:r>
      <w:r w:rsidRPr="00B85221">
        <w:rPr>
          <w:rFonts w:ascii="Tahoma" w:hAnsi="Tahoma" w:cs="Tahoma"/>
          <w:lang w:val="el-GR"/>
        </w:rPr>
        <w:t>) τα οποία θα επιτρέπουν την ολοκλήρωση/ διασύνδεση με τρίτες εφαρμογές (</w:t>
      </w:r>
      <w:r w:rsidRPr="00B85221">
        <w:rPr>
          <w:rFonts w:ascii="Tahoma" w:hAnsi="Tahoma" w:cs="Tahoma"/>
        </w:rPr>
        <w:t>public</w:t>
      </w:r>
      <w:r w:rsidRPr="00B85221">
        <w:rPr>
          <w:rFonts w:ascii="Tahoma" w:hAnsi="Tahoma" w:cs="Tahoma"/>
          <w:lang w:val="el-GR"/>
        </w:rPr>
        <w:t xml:space="preserve"> </w:t>
      </w:r>
      <w:r w:rsidRPr="00B85221">
        <w:rPr>
          <w:rFonts w:ascii="Tahoma" w:hAnsi="Tahoma" w:cs="Tahoma"/>
        </w:rPr>
        <w:t>API</w:t>
      </w:r>
      <w:r w:rsidRPr="00B85221">
        <w:rPr>
          <w:rFonts w:ascii="Tahoma" w:hAnsi="Tahoma" w:cs="Tahoma"/>
          <w:lang w:val="el-GR"/>
        </w:rPr>
        <w:t>) ή/και άλλα Υποσυστήματα (</w:t>
      </w:r>
      <w:r w:rsidRPr="00B85221">
        <w:rPr>
          <w:rFonts w:ascii="Tahoma" w:hAnsi="Tahoma" w:cs="Tahoma"/>
        </w:rPr>
        <w:t>intranet</w:t>
      </w:r>
      <w:r w:rsidRPr="00B85221">
        <w:rPr>
          <w:rFonts w:ascii="Tahoma" w:hAnsi="Tahoma" w:cs="Tahoma"/>
          <w:lang w:val="el-GR"/>
        </w:rPr>
        <w:t xml:space="preserve"> </w:t>
      </w:r>
      <w:r w:rsidRPr="00B85221">
        <w:rPr>
          <w:rFonts w:ascii="Tahoma" w:hAnsi="Tahoma" w:cs="Tahoma"/>
        </w:rPr>
        <w:t>API</w:t>
      </w:r>
      <w:r w:rsidRPr="00B85221">
        <w:rPr>
          <w:rFonts w:ascii="Tahoma" w:hAnsi="Tahoma" w:cs="Tahoma"/>
          <w:lang w:val="el-GR"/>
        </w:rPr>
        <w:t xml:space="preserve">) και τα οποία θα υλοποιηθούν με </w:t>
      </w:r>
      <w:r w:rsidRPr="00B85221">
        <w:rPr>
          <w:rFonts w:ascii="Tahoma" w:hAnsi="Tahoma" w:cs="Tahoma"/>
        </w:rPr>
        <w:t>web</w:t>
      </w:r>
      <w:r w:rsidRPr="00B85221">
        <w:rPr>
          <w:rFonts w:ascii="Tahoma" w:hAnsi="Tahoma" w:cs="Tahoma"/>
          <w:lang w:val="el-GR"/>
        </w:rPr>
        <w:t xml:space="preserve"> </w:t>
      </w:r>
      <w:r w:rsidRPr="00B85221">
        <w:rPr>
          <w:rFonts w:ascii="Tahoma" w:hAnsi="Tahoma" w:cs="Tahoma"/>
        </w:rPr>
        <w:t>services</w:t>
      </w:r>
      <w:r w:rsidRPr="00B85221">
        <w:rPr>
          <w:rFonts w:ascii="Tahoma" w:hAnsi="Tahoma" w:cs="Tahoma"/>
          <w:lang w:val="el-GR"/>
        </w:rPr>
        <w:t xml:space="preserve"> (</w:t>
      </w:r>
      <w:r w:rsidRPr="00B85221">
        <w:rPr>
          <w:rFonts w:ascii="Tahoma" w:hAnsi="Tahoma" w:cs="Tahoma"/>
        </w:rPr>
        <w:t>SOAP</w:t>
      </w:r>
      <w:r w:rsidRPr="00B85221">
        <w:rPr>
          <w:rFonts w:ascii="Tahoma" w:hAnsi="Tahoma" w:cs="Tahoma"/>
          <w:lang w:val="el-GR"/>
        </w:rPr>
        <w:t xml:space="preserve">, </w:t>
      </w:r>
      <w:r w:rsidRPr="00B85221">
        <w:rPr>
          <w:rFonts w:ascii="Tahoma" w:hAnsi="Tahoma" w:cs="Tahoma"/>
        </w:rPr>
        <w:t>REST</w:t>
      </w:r>
      <w:r w:rsidRPr="00B85221">
        <w:rPr>
          <w:rFonts w:ascii="Tahoma" w:hAnsi="Tahoma" w:cs="Tahoma"/>
          <w:lang w:val="el-GR"/>
        </w:rPr>
        <w:t>, χωρίς να αποκλείονται άλλα πρωτόκολλα, εάν χρειαστεί).</w:t>
      </w:r>
    </w:p>
    <w:p w14:paraId="2E75B972" w14:textId="19CC3D92" w:rsidR="001B6C88" w:rsidRPr="00B85221" w:rsidRDefault="001B6C88" w:rsidP="001B6C88">
      <w:pPr>
        <w:rPr>
          <w:rFonts w:ascii="Tahoma" w:eastAsia="SimSun" w:hAnsi="Tahoma" w:cs="Tahoma"/>
          <w:lang w:val="el-GR"/>
        </w:rPr>
      </w:pPr>
      <w:r w:rsidRPr="00B85221">
        <w:rPr>
          <w:rFonts w:ascii="Tahoma" w:hAnsi="Tahoma" w:cs="Tahoma"/>
          <w:szCs w:val="22"/>
          <w:lang w:val="el-GR"/>
        </w:rPr>
        <w:t>Στο παραδοτέο «Π.1.6</w:t>
      </w:r>
      <w:r w:rsidR="00724197" w:rsidRPr="00724197">
        <w:rPr>
          <w:rFonts w:ascii="Tahoma" w:hAnsi="Tahoma" w:cs="Tahoma"/>
          <w:szCs w:val="22"/>
          <w:lang w:val="el-GR"/>
        </w:rPr>
        <w:t xml:space="preserve"> </w:t>
      </w:r>
      <w:r w:rsidR="00724197">
        <w:rPr>
          <w:rFonts w:ascii="Tahoma" w:hAnsi="Tahoma" w:cs="Tahoma"/>
          <w:szCs w:val="22"/>
          <w:lang w:val="el-GR"/>
        </w:rPr>
        <w:t xml:space="preserve">Μελέτη </w:t>
      </w:r>
      <w:r w:rsidR="0043487A">
        <w:rPr>
          <w:rFonts w:ascii="Tahoma" w:hAnsi="Tahoma" w:cs="Tahoma"/>
          <w:szCs w:val="22"/>
          <w:lang w:val="el-GR"/>
        </w:rPr>
        <w:t xml:space="preserve">Διαλειτουργικότητας» </w:t>
      </w:r>
      <w:r w:rsidRPr="00B85221">
        <w:rPr>
          <w:rFonts w:ascii="Tahoma" w:hAnsi="Tahoma" w:cs="Tahoma"/>
          <w:szCs w:val="22"/>
          <w:lang w:val="el-GR"/>
        </w:rPr>
        <w:t xml:space="preserve">που θα παραδοθεί στο πλαίσιο της Φάσης </w:t>
      </w:r>
      <w:r w:rsidRPr="00B85221">
        <w:rPr>
          <w:rFonts w:ascii="Tahoma" w:hAnsi="Tahoma" w:cs="Tahoma"/>
          <w:b/>
          <w:iCs/>
          <w:lang w:val="el-GR"/>
        </w:rPr>
        <w:t>Φ1 με τίτλο «Μελέτη Εφαρμογής »</w:t>
      </w:r>
      <w:r w:rsidRPr="00B85221">
        <w:rPr>
          <w:rFonts w:ascii="Tahoma" w:hAnsi="Tahoma" w:cs="Tahoma"/>
          <w:szCs w:val="22"/>
          <w:lang w:val="el-GR"/>
        </w:rPr>
        <w:t xml:space="preserve"> του Έργου, θα καθοριστούν επίσης θέματα όπως το είδος της πληροφορίας ή των υπηρεσιών που θα αντλούνται ή θα παρέχονται σε καθένα από τα παραπάνω συστήματα, καθώς και ο τρόπος ανταλλαγής της πληροφορίας/υπηρεσιών.</w:t>
      </w:r>
    </w:p>
    <w:p w14:paraId="7558260C" w14:textId="77777777" w:rsidR="001B6C88" w:rsidRPr="00B85221" w:rsidRDefault="001B6C88" w:rsidP="001B6C88">
      <w:pPr>
        <w:spacing w:before="60" w:after="60"/>
        <w:rPr>
          <w:rFonts w:ascii="Tahoma" w:hAnsi="Tahoma" w:cs="Tahoma"/>
          <w:lang w:val="el-GR"/>
        </w:rPr>
      </w:pPr>
    </w:p>
    <w:p w14:paraId="51B8A02E" w14:textId="77777777" w:rsidR="001B6C88" w:rsidRPr="00B85221" w:rsidRDefault="001B6C88" w:rsidP="008A1019">
      <w:pPr>
        <w:pStyle w:val="2"/>
        <w:numPr>
          <w:ilvl w:val="1"/>
          <w:numId w:val="169"/>
        </w:numPr>
        <w:rPr>
          <w:rFonts w:ascii="Tahoma" w:hAnsi="Tahoma" w:cs="Tahoma"/>
          <w:lang w:val="el-GR"/>
        </w:rPr>
      </w:pPr>
      <w:bookmarkStart w:id="701" w:name="_Ref68186904"/>
      <w:bookmarkStart w:id="702" w:name="_Toc71708217"/>
      <w:bookmarkStart w:id="703" w:name="_Toc84889469"/>
      <w:bookmarkStart w:id="704" w:name="_Toc138167439"/>
      <w:r w:rsidRPr="00B85221">
        <w:rPr>
          <w:rFonts w:ascii="Tahoma" w:hAnsi="Tahoma" w:cs="Tahoma"/>
          <w:lang w:val="el-GR"/>
        </w:rPr>
        <w:t>Ασφάλεια Συστήματος και Προστασία Ιδιωτικότητας</w:t>
      </w:r>
      <w:bookmarkEnd w:id="701"/>
      <w:bookmarkEnd w:id="702"/>
      <w:bookmarkEnd w:id="703"/>
      <w:bookmarkEnd w:id="704"/>
    </w:p>
    <w:p w14:paraId="32E5EE70" w14:textId="77777777" w:rsidR="001B6C88" w:rsidRPr="00B85221" w:rsidRDefault="001B6C88" w:rsidP="001B6C88">
      <w:pPr>
        <w:spacing w:before="120"/>
        <w:rPr>
          <w:rFonts w:ascii="Tahoma" w:hAnsi="Tahoma" w:cs="Tahoma"/>
          <w:lang w:val="el-GR"/>
        </w:rPr>
      </w:pPr>
      <w:r w:rsidRPr="00B85221">
        <w:rPr>
          <w:rFonts w:ascii="Tahoma" w:hAnsi="Tahoma" w:cs="Tahoma"/>
          <w:lang w:val="el-GR"/>
        </w:rPr>
        <w:t>Κατά το σχεδιασμό του Έργου, ο Ανάδοχος θα πρέπει να λάβει ειδική μέριμνα και να δρομολογήσει τις κατάλληλες δράσεις για:</w:t>
      </w:r>
    </w:p>
    <w:p w14:paraId="39F8FD7A" w14:textId="77777777" w:rsidR="001B6C88" w:rsidRPr="00B85221" w:rsidRDefault="001B6C88" w:rsidP="008A1019">
      <w:pPr>
        <w:numPr>
          <w:ilvl w:val="0"/>
          <w:numId w:val="119"/>
        </w:numPr>
        <w:spacing w:before="120"/>
        <w:contextualSpacing/>
        <w:rPr>
          <w:rFonts w:ascii="Tahoma" w:hAnsi="Tahoma" w:cs="Tahoma"/>
          <w:lang w:val="el-GR"/>
        </w:rPr>
      </w:pPr>
      <w:r w:rsidRPr="00B85221">
        <w:rPr>
          <w:rFonts w:ascii="Tahoma" w:hAnsi="Tahoma" w:cs="Tahoma"/>
          <w:lang w:val="el-GR"/>
        </w:rPr>
        <w:t>την ασφάλεια του πληροφοριακού συστήματος (έτοιμου λογισμικού, εφαρμογών, μέσων και υποδομών στις οποίες  θα λειτουργεί το Ενιαίο ΜΗΤΕ (π.χ. εικονικός εξοπλισμός))</w:t>
      </w:r>
    </w:p>
    <w:p w14:paraId="20211367" w14:textId="77777777" w:rsidR="001B6C88" w:rsidRPr="00B85221" w:rsidRDefault="001B6C88" w:rsidP="008A1019">
      <w:pPr>
        <w:numPr>
          <w:ilvl w:val="0"/>
          <w:numId w:val="119"/>
        </w:numPr>
        <w:spacing w:before="120"/>
        <w:contextualSpacing/>
        <w:rPr>
          <w:rFonts w:ascii="Tahoma" w:hAnsi="Tahoma" w:cs="Tahoma"/>
          <w:lang w:val="el-GR"/>
        </w:rPr>
      </w:pPr>
      <w:r w:rsidRPr="00B85221">
        <w:rPr>
          <w:rFonts w:ascii="Tahoma" w:hAnsi="Tahoma" w:cs="Tahoma"/>
          <w:lang w:val="el-GR"/>
        </w:rPr>
        <w:t>την διασφάλιση της ακεραιότητας και της διαθεσιμότητας των υποκείμενων πληροφοριών,</w:t>
      </w:r>
    </w:p>
    <w:p w14:paraId="2FF22758" w14:textId="77777777" w:rsidR="001B6C88" w:rsidRPr="00B85221" w:rsidRDefault="001B6C88" w:rsidP="008A1019">
      <w:pPr>
        <w:numPr>
          <w:ilvl w:val="0"/>
          <w:numId w:val="119"/>
        </w:numPr>
        <w:spacing w:before="120"/>
        <w:contextualSpacing/>
        <w:rPr>
          <w:rFonts w:ascii="Tahoma" w:hAnsi="Tahoma" w:cs="Tahoma"/>
          <w:lang w:val="el-GR"/>
        </w:rPr>
      </w:pPr>
      <w:r w:rsidRPr="00B85221">
        <w:rPr>
          <w:rFonts w:ascii="Tahoma" w:hAnsi="Tahoma" w:cs="Tahoma"/>
          <w:lang w:val="el-GR"/>
        </w:rPr>
        <w:t>την προστασία των προς επεξεργασία και αποθηκευμένων προσωπικών δεδομένων,</w:t>
      </w:r>
    </w:p>
    <w:p w14:paraId="77DC1509" w14:textId="704B3B73" w:rsidR="001B6C88" w:rsidRPr="00B85221" w:rsidRDefault="001B6C88" w:rsidP="001B6C88">
      <w:pPr>
        <w:spacing w:before="120"/>
        <w:rPr>
          <w:rFonts w:ascii="Tahoma" w:hAnsi="Tahoma" w:cs="Tahoma"/>
          <w:lang w:val="el-GR"/>
        </w:rPr>
      </w:pPr>
      <w:r w:rsidRPr="00B85221">
        <w:rPr>
          <w:rFonts w:ascii="Tahoma" w:hAnsi="Tahoma" w:cs="Tahoma"/>
          <w:lang w:val="el-GR"/>
        </w:rPr>
        <w:t>αναζητώντας, εντοπίζοντας και εφαρμόζοντας με μεθοδικό τρόπο τα τεχνικά μέτρα και τις οργανωτικο-διοικητικές διαδικασίες, οι οποίες θα προκύψουν από το παραδοτέο «</w:t>
      </w:r>
      <w:r w:rsidR="001B7D44">
        <w:rPr>
          <w:rFonts w:ascii="Tahoma" w:hAnsi="Tahoma" w:cs="Tahoma"/>
          <w:lang w:val="el-GR"/>
        </w:rPr>
        <w:t xml:space="preserve">Π1.7 Μελέτη Ασφάλειας Συστήματος» </w:t>
      </w:r>
      <w:r w:rsidRPr="00B85221">
        <w:rPr>
          <w:rFonts w:ascii="Tahoma" w:hAnsi="Tahoma" w:cs="Tahoma"/>
          <w:lang w:val="el-GR"/>
        </w:rPr>
        <w:t xml:space="preserve">που θα καταρτιστεί κατά τη </w:t>
      </w:r>
      <w:r w:rsidRPr="00B85221">
        <w:rPr>
          <w:rFonts w:ascii="Tahoma" w:hAnsi="Tahoma" w:cs="Tahoma"/>
          <w:szCs w:val="22"/>
          <w:lang w:val="el-GR"/>
        </w:rPr>
        <w:t xml:space="preserve">Φάση </w:t>
      </w:r>
      <w:r w:rsidRPr="00B85221">
        <w:rPr>
          <w:rFonts w:ascii="Tahoma" w:hAnsi="Tahoma" w:cs="Tahoma"/>
          <w:b/>
          <w:iCs/>
          <w:lang w:val="el-GR"/>
        </w:rPr>
        <w:t>Φ1 με τίτλο «Μελέτη Εφαρμογής»</w:t>
      </w:r>
      <w:r w:rsidRPr="00B85221">
        <w:rPr>
          <w:rFonts w:ascii="Tahoma" w:hAnsi="Tahoma" w:cs="Tahoma"/>
          <w:lang w:val="el-GR"/>
        </w:rPr>
        <w:t xml:space="preserve"> του Έργου.</w:t>
      </w:r>
    </w:p>
    <w:p w14:paraId="511FF1B4" w14:textId="77777777" w:rsidR="001B6C88" w:rsidRPr="00B85221" w:rsidRDefault="001B6C88" w:rsidP="001B6C88">
      <w:pPr>
        <w:spacing w:before="120"/>
        <w:rPr>
          <w:rFonts w:ascii="Tahoma" w:hAnsi="Tahoma" w:cs="Tahoma"/>
          <w:lang w:val="el-GR"/>
        </w:rPr>
      </w:pPr>
      <w:r w:rsidRPr="00B85221">
        <w:rPr>
          <w:rFonts w:ascii="Tahoma" w:hAnsi="Tahoma" w:cs="Tahoma"/>
          <w:lang w:val="el-GR"/>
        </w:rPr>
        <w:t>Για το σχεδιασμό και την υλοποίηση των τεχνικών μέτρων ασφαλείας του Έργου, ο Ανάδοχος πρέπει να λάβει υπόψη του και να συμμορφωθεί με:</w:t>
      </w:r>
    </w:p>
    <w:p w14:paraId="518874E9" w14:textId="77777777" w:rsidR="001B6C88" w:rsidRPr="00B85221" w:rsidRDefault="001B6C88" w:rsidP="008A1019">
      <w:pPr>
        <w:numPr>
          <w:ilvl w:val="0"/>
          <w:numId w:val="119"/>
        </w:numPr>
        <w:spacing w:before="120"/>
        <w:ind w:left="714" w:hanging="357"/>
        <w:rPr>
          <w:rFonts w:ascii="Tahoma" w:hAnsi="Tahoma" w:cs="Tahoma"/>
          <w:lang w:val="el-GR"/>
        </w:rPr>
      </w:pPr>
      <w:r w:rsidRPr="00B85221">
        <w:rPr>
          <w:rFonts w:ascii="Tahoma" w:hAnsi="Tahoma" w:cs="Tahoma"/>
          <w:lang w:val="el-GR"/>
        </w:rPr>
        <w:t>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GDPR 2016, κλπ.)</w:t>
      </w:r>
    </w:p>
    <w:p w14:paraId="7AF9E569" w14:textId="77777777" w:rsidR="001B6C88" w:rsidRPr="00B85221" w:rsidRDefault="001B6C88" w:rsidP="008A1019">
      <w:pPr>
        <w:numPr>
          <w:ilvl w:val="0"/>
          <w:numId w:val="119"/>
        </w:numPr>
        <w:spacing w:before="120"/>
        <w:ind w:left="714" w:hanging="357"/>
        <w:rPr>
          <w:rFonts w:ascii="Tahoma" w:hAnsi="Tahoma" w:cs="Tahoma"/>
          <w:lang w:val="el-GR"/>
        </w:rPr>
      </w:pPr>
      <w:r w:rsidRPr="00B85221">
        <w:rPr>
          <w:rFonts w:ascii="Tahoma" w:hAnsi="Tahoma" w:cs="Tahoma"/>
          <w:lang w:val="el-GR"/>
        </w:rPr>
        <w:t>τις βέλτιστες πρακτικές στο χώρο της Ασφάλειας στις ΤΠΕ (best practices)</w:t>
      </w:r>
    </w:p>
    <w:p w14:paraId="5FE2D405" w14:textId="77777777" w:rsidR="001B6C88" w:rsidRPr="00B85221" w:rsidRDefault="001B6C88" w:rsidP="008A1019">
      <w:pPr>
        <w:numPr>
          <w:ilvl w:val="0"/>
          <w:numId w:val="119"/>
        </w:numPr>
        <w:spacing w:before="120"/>
        <w:ind w:left="714" w:hanging="357"/>
        <w:rPr>
          <w:rFonts w:ascii="Tahoma" w:hAnsi="Tahoma" w:cs="Tahoma"/>
          <w:lang w:val="el-GR"/>
        </w:rPr>
      </w:pPr>
      <w:r w:rsidRPr="00B85221">
        <w:rPr>
          <w:rFonts w:ascii="Tahoma" w:hAnsi="Tahoma" w:cs="Tahoma"/>
          <w:lang w:val="el-GR"/>
        </w:rPr>
        <w:t>τυχόν διεθνή de facto ή de jure σχετικά πρότυπα (π.χ. ISO/IEC 27001)</w:t>
      </w:r>
    </w:p>
    <w:p w14:paraId="1BECACCB" w14:textId="77777777" w:rsidR="001B6C88" w:rsidRPr="00B85221" w:rsidRDefault="001B6C88" w:rsidP="008A1019">
      <w:pPr>
        <w:numPr>
          <w:ilvl w:val="0"/>
          <w:numId w:val="119"/>
        </w:numPr>
        <w:spacing w:before="120"/>
        <w:ind w:left="714" w:hanging="357"/>
        <w:rPr>
          <w:rFonts w:ascii="Tahoma" w:hAnsi="Tahoma" w:cs="Tahoma"/>
          <w:lang w:val="el-GR"/>
        </w:rPr>
      </w:pPr>
      <w:r w:rsidRPr="00B85221">
        <w:rPr>
          <w:rFonts w:ascii="Tahoma" w:hAnsi="Tahoma" w:cs="Tahoma"/>
          <w:lang w:val="el-GR"/>
        </w:rPr>
        <w:t>την πολιτική ασφάλειας (και τις υποκείμενες προδιαγραφές και περιορισμούς) του G-Cloud και του δικτύου «ΣΥΖΕΥΞΙΣ».</w:t>
      </w:r>
    </w:p>
    <w:p w14:paraId="61ADAD94" w14:textId="77777777" w:rsidR="001B6C88" w:rsidRPr="00B85221" w:rsidRDefault="001B6C88" w:rsidP="001B6C88">
      <w:pPr>
        <w:rPr>
          <w:rFonts w:ascii="Tahoma" w:hAnsi="Tahoma" w:cs="Tahoma"/>
          <w:lang w:val="el-GR"/>
        </w:rPr>
      </w:pPr>
      <w:r w:rsidRPr="00B85221">
        <w:rPr>
          <w:rFonts w:ascii="Tahoma" w:hAnsi="Tahoma" w:cs="Tahoma"/>
          <w:lang w:val="el-GR"/>
        </w:rPr>
        <w:t>Τα τεχνικά μέτρα ασφάλειας θα υλοποιηθούν από τον Ανάδοχο στο πλαίσιο των προϊόντων και υπηρεσιών που θα έχει ήδη προσφέρει για το Σύστημα.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Φ1 του Έργου και θα επικαιροποιείται σύμφωνα με την παρούσα ή όποτε κρίνεται απαραίτητο από την ΕΠΠΕ του Έργου, καθ’ όλη τη διάρκεια υλοποίησής του. Η πολιτική ασφάλειας θα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του Ενιαίου ΜΗΤΕ.</w:t>
      </w:r>
    </w:p>
    <w:p w14:paraId="5EE8EBB1" w14:textId="77777777" w:rsidR="001B6C88" w:rsidRPr="00B85221" w:rsidRDefault="001B6C88" w:rsidP="001B6C88">
      <w:pPr>
        <w:rPr>
          <w:rFonts w:ascii="Tahoma" w:hAnsi="Tahoma" w:cs="Tahoma"/>
          <w:lang w:val="el-GR"/>
        </w:rPr>
      </w:pPr>
      <w:r w:rsidRPr="00B85221">
        <w:rPr>
          <w:rFonts w:ascii="Tahoma" w:hAnsi="Tahoma" w:cs="Tahoma"/>
          <w:lang w:val="el-GR"/>
        </w:rPr>
        <w:t>Η πολιτική ασφαλείας αποτελεί αναπόσπαστο τμήμα του παραδοτέου «</w:t>
      </w:r>
      <w:r w:rsidRPr="00B85221">
        <w:rPr>
          <w:rFonts w:ascii="Tahoma" w:hAnsi="Tahoma" w:cs="Tahoma"/>
          <w:b/>
          <w:bCs/>
          <w:lang w:val="el-GR"/>
        </w:rPr>
        <w:t>Π.1.7 – Μελέτη Ασφαλείας</w:t>
      </w:r>
      <w:r w:rsidRPr="00B85221">
        <w:rPr>
          <w:rFonts w:ascii="Tahoma" w:hAnsi="Tahoma" w:cs="Tahoma"/>
          <w:lang w:val="el-GR"/>
        </w:rPr>
        <w:t xml:space="preserve">». </w:t>
      </w:r>
    </w:p>
    <w:p w14:paraId="28A6D8D8" w14:textId="77777777" w:rsidR="001B6C88" w:rsidRPr="00B85221" w:rsidRDefault="001B6C88" w:rsidP="001B6C88">
      <w:pPr>
        <w:rPr>
          <w:rFonts w:ascii="Tahoma" w:hAnsi="Tahoma" w:cs="Tahoma"/>
          <w:lang w:val="el-GR"/>
        </w:rPr>
      </w:pPr>
    </w:p>
    <w:p w14:paraId="23D98D65" w14:textId="77777777" w:rsidR="001B6C88" w:rsidRPr="00B85221" w:rsidRDefault="001B6C88" w:rsidP="008A1019">
      <w:pPr>
        <w:pStyle w:val="2"/>
        <w:numPr>
          <w:ilvl w:val="1"/>
          <w:numId w:val="169"/>
        </w:numPr>
        <w:rPr>
          <w:rFonts w:ascii="Tahoma" w:hAnsi="Tahoma" w:cs="Tahoma"/>
          <w:lang w:val="el-GR"/>
        </w:rPr>
      </w:pPr>
      <w:bookmarkStart w:id="705" w:name="_Ref68186856"/>
      <w:bookmarkStart w:id="706" w:name="_Toc71708218"/>
      <w:bookmarkStart w:id="707" w:name="_Toc84889470"/>
      <w:bookmarkStart w:id="708" w:name="_Toc138167440"/>
      <w:r w:rsidRPr="00B85221">
        <w:rPr>
          <w:rFonts w:ascii="Tahoma" w:hAnsi="Tahoma" w:cs="Tahoma"/>
          <w:lang w:val="el-GR"/>
        </w:rPr>
        <w:t>Απόδοση Συστήματος</w:t>
      </w:r>
      <w:bookmarkEnd w:id="705"/>
      <w:bookmarkEnd w:id="706"/>
      <w:bookmarkEnd w:id="707"/>
      <w:bookmarkEnd w:id="708"/>
    </w:p>
    <w:p w14:paraId="6C1214A2" w14:textId="77777777" w:rsidR="001B6C88" w:rsidRPr="00B85221" w:rsidRDefault="001B6C88" w:rsidP="001B6C88">
      <w:pPr>
        <w:spacing w:before="120"/>
        <w:rPr>
          <w:rFonts w:ascii="Tahoma" w:hAnsi="Tahoma" w:cs="Tahoma"/>
          <w:lang w:val="el-GR"/>
        </w:rPr>
      </w:pPr>
      <w:r w:rsidRPr="00B85221">
        <w:rPr>
          <w:rFonts w:ascii="Tahoma" w:hAnsi="Tahoma" w:cs="Tahoma"/>
          <w:lang w:val="el-GR"/>
        </w:rPr>
        <w:t>Με στόχο την διασφάλιση της αποδοτικής λειτουργίας του συστήματος (σε επίπεδο υλικού και λογισμικού) βασική απαίτηση αποτελεί η πλήρωση της παρακάτω απαίτησης:</w:t>
      </w:r>
    </w:p>
    <w:p w14:paraId="0CAE8CDB" w14:textId="77777777" w:rsidR="001B6C88" w:rsidRPr="00B85221" w:rsidRDefault="001B6C88" w:rsidP="008A1019">
      <w:pPr>
        <w:numPr>
          <w:ilvl w:val="0"/>
          <w:numId w:val="105"/>
        </w:numPr>
        <w:spacing w:before="120"/>
        <w:contextualSpacing/>
        <w:rPr>
          <w:rFonts w:ascii="Tahoma" w:hAnsi="Tahoma" w:cs="Tahoma"/>
          <w:lang w:val="el-GR"/>
        </w:rPr>
      </w:pPr>
      <w:r w:rsidRPr="00B85221">
        <w:rPr>
          <w:rFonts w:ascii="Tahoma" w:hAnsi="Tahoma" w:cs="Tahoma"/>
          <w:b/>
          <w:lang w:val="el-GR"/>
        </w:rPr>
        <w:t>Απόκριση</w:t>
      </w:r>
      <w:r w:rsidRPr="00B85221">
        <w:rPr>
          <w:rFonts w:ascii="Tahoma" w:hAnsi="Tahoma" w:cs="Tahoma"/>
          <w:lang w:val="el-GR"/>
        </w:rPr>
        <w:t>: Οι λειτουργίες του συστήματος πρέπει να έχουν χρόνο απόκρισης εντός ολίγων δευτερολέπτων, όπως αυτή εξειδικεύεται στη συνέχεια,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1F5E66BB" w14:textId="77777777" w:rsidR="001B6C88" w:rsidRPr="00B85221" w:rsidRDefault="001B6C88" w:rsidP="001B6C88">
      <w:pPr>
        <w:spacing w:before="120"/>
        <w:rPr>
          <w:rFonts w:ascii="Tahoma" w:hAnsi="Tahoma" w:cs="Tahoma"/>
          <w:lang w:val="el-GR"/>
        </w:rPr>
      </w:pPr>
      <w:r w:rsidRPr="00B85221">
        <w:rPr>
          <w:rFonts w:ascii="Tahoma" w:hAnsi="Tahoma" w:cs="Tahoma"/>
          <w:lang w:val="el-GR"/>
        </w:rPr>
        <w:t xml:space="preserve">Στη συνέχεια παρατίθεται μία λίστα από απαιτήσεις σχετικά την απόδοση του συστήματος και πιο συγκεκριμένα τον μέγιστο χρόνο απόκρισης του συστήματος υπό συνθήκες ορισμένου φόρτου.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(acceptance tests). Ο Ανάδοχος κατά τη </w:t>
      </w:r>
      <w:r w:rsidRPr="00B85221">
        <w:rPr>
          <w:rFonts w:ascii="Tahoma" w:hAnsi="Tahoma" w:cs="Tahoma"/>
          <w:b/>
          <w:lang w:val="el-GR"/>
        </w:rPr>
        <w:t>Φάση Φ1 με τίτλο «Μελέτη Εφαρμογής»</w:t>
      </w:r>
      <w:r w:rsidRPr="00B85221">
        <w:rPr>
          <w:rFonts w:ascii="Tahoma" w:hAnsi="Tahoma" w:cs="Tahoma"/>
          <w:lang w:val="el-GR"/>
        </w:rPr>
        <w:t xml:space="preserve"> του Έργου οφείλει να εξειδικεύσει και να παρουσιάσει αναλυτικά τη μεθοδολογία διενέργειας ελέγχων απόδοσης του συστήματος.</w:t>
      </w:r>
    </w:p>
    <w:p w14:paraId="0397DE1E" w14:textId="77777777" w:rsidR="001B6C88" w:rsidRPr="00B85221" w:rsidRDefault="001B6C88" w:rsidP="001B6C88">
      <w:pPr>
        <w:spacing w:before="120"/>
        <w:rPr>
          <w:rFonts w:ascii="Tahoma" w:hAnsi="Tahoma" w:cs="Tahoma"/>
          <w:lang w:val="el-GR"/>
        </w:rPr>
      </w:pPr>
      <w:r w:rsidRPr="00B85221">
        <w:rPr>
          <w:rFonts w:ascii="Tahoma" w:hAnsi="Tahoma" w:cs="Tahoma"/>
          <w:lang w:val="el-GR"/>
        </w:rPr>
        <w:t>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7430D1A1" w14:textId="77777777" w:rsidR="001B6C88" w:rsidRPr="00B85221" w:rsidRDefault="001B6C88" w:rsidP="008A1019">
      <w:pPr>
        <w:numPr>
          <w:ilvl w:val="0"/>
          <w:numId w:val="105"/>
        </w:numPr>
        <w:spacing w:before="120"/>
        <w:contextualSpacing/>
        <w:rPr>
          <w:rFonts w:ascii="Tahoma" w:hAnsi="Tahoma" w:cs="Tahoma"/>
          <w:lang w:val="el-GR"/>
        </w:rPr>
      </w:pPr>
      <w:r w:rsidRPr="00B85221">
        <w:rPr>
          <w:rFonts w:ascii="Tahoma" w:hAnsi="Tahoma" w:cs="Tahoma"/>
          <w:lang w:val="el-GR"/>
        </w:rPr>
        <w:t>Απλές ερωτήσεις (που εμπλέκουν το πολύ δύο πίνακες)</w:t>
      </w:r>
    </w:p>
    <w:p w14:paraId="0FE6F830" w14:textId="77777777" w:rsidR="001B6C88" w:rsidRPr="00B85221" w:rsidRDefault="001B6C88" w:rsidP="008A1019">
      <w:pPr>
        <w:numPr>
          <w:ilvl w:val="0"/>
          <w:numId w:val="105"/>
        </w:numPr>
        <w:spacing w:before="120"/>
        <w:contextualSpacing/>
        <w:rPr>
          <w:rFonts w:ascii="Tahoma" w:hAnsi="Tahoma" w:cs="Tahoma"/>
          <w:lang w:val="el-GR"/>
        </w:rPr>
      </w:pPr>
      <w:r w:rsidRPr="00B85221">
        <w:rPr>
          <w:rFonts w:ascii="Tahoma" w:hAnsi="Tahoma" w:cs="Tahoma"/>
          <w:lang w:val="el-GR"/>
        </w:rPr>
        <w:t>Σύνθετες ερωτήσεις (που εμπλέκουν περισσότερους από δύο πίνακες)</w:t>
      </w:r>
    </w:p>
    <w:p w14:paraId="2ACC1617" w14:textId="77777777" w:rsidR="001B6C88" w:rsidRPr="00B85221" w:rsidRDefault="001B6C88" w:rsidP="008A1019">
      <w:pPr>
        <w:numPr>
          <w:ilvl w:val="0"/>
          <w:numId w:val="105"/>
        </w:numPr>
        <w:spacing w:before="120"/>
        <w:contextualSpacing/>
        <w:rPr>
          <w:rFonts w:ascii="Tahoma" w:hAnsi="Tahoma" w:cs="Tahoma"/>
          <w:lang w:val="el-GR"/>
        </w:rPr>
      </w:pPr>
      <w:r w:rsidRPr="00B85221">
        <w:rPr>
          <w:rFonts w:ascii="Tahoma" w:hAnsi="Tahoma" w:cs="Tahoma"/>
          <w:lang w:val="el-GR"/>
        </w:rPr>
        <w:t xml:space="preserve">Δημιουργία αναφορών έτοιμων προς εκτύπωση </w:t>
      </w:r>
    </w:p>
    <w:p w14:paraId="72784339" w14:textId="77777777" w:rsidR="001B6C88" w:rsidRPr="00B85221" w:rsidRDefault="001B6C88" w:rsidP="008A1019">
      <w:pPr>
        <w:numPr>
          <w:ilvl w:val="0"/>
          <w:numId w:val="105"/>
        </w:numPr>
        <w:spacing w:before="120"/>
        <w:contextualSpacing/>
        <w:rPr>
          <w:rFonts w:ascii="Tahoma" w:hAnsi="Tahoma" w:cs="Tahoma"/>
          <w:lang w:val="el-GR"/>
        </w:rPr>
      </w:pPr>
      <w:r w:rsidRPr="00B85221">
        <w:rPr>
          <w:rFonts w:ascii="Tahoma" w:hAnsi="Tahoma" w:cs="Tahoma"/>
          <w:lang w:val="el-GR"/>
        </w:rPr>
        <w:t>Κινήσεις ανταλλαγής αρχείων τυπικού μεγέθους (μικρότερου των 3 ΜΒytes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0AB7DDDE" w14:textId="77777777" w:rsidR="001B6C88" w:rsidRPr="00B85221" w:rsidRDefault="001B6C88" w:rsidP="001B6C88">
      <w:pPr>
        <w:spacing w:before="120"/>
        <w:rPr>
          <w:rFonts w:ascii="Tahoma" w:hAnsi="Tahoma" w:cs="Tahoma"/>
          <w:lang w:val="el-GR"/>
        </w:rPr>
      </w:pPr>
      <w:r w:rsidRPr="00B85221">
        <w:rPr>
          <w:rFonts w:ascii="Tahoma" w:hAnsi="Tahoma" w:cs="Tahoma"/>
          <w:lang w:val="el-GR"/>
        </w:rPr>
        <w:t>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4AC74060" w14:textId="77777777" w:rsidR="001B6C88" w:rsidRPr="00B85221" w:rsidRDefault="001B6C88" w:rsidP="001B6C88">
      <w:pPr>
        <w:spacing w:before="120"/>
        <w:rPr>
          <w:rFonts w:ascii="Tahoma" w:hAnsi="Tahoma" w:cs="Tahoma"/>
          <w:lang w:val="el-GR"/>
        </w:rPr>
      </w:pPr>
      <w:r w:rsidRPr="00B85221">
        <w:rPr>
          <w:rFonts w:ascii="Tahoma" w:hAnsi="Tahoma" w:cs="Tahoma"/>
          <w:b/>
          <w:lang w:val="el-GR"/>
        </w:rPr>
        <w:t>Βασικό φορτίο</w:t>
      </w:r>
      <w:r w:rsidRPr="00B85221">
        <w:rPr>
          <w:rFonts w:ascii="Tahoma" w:hAnsi="Tahoma" w:cs="Tahoma"/>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58FD7B97" w14:textId="77777777" w:rsidR="001B6C88" w:rsidRPr="00B85221" w:rsidRDefault="001B6C88" w:rsidP="001B6C88">
      <w:pPr>
        <w:spacing w:before="120"/>
        <w:rPr>
          <w:rFonts w:ascii="Tahoma" w:hAnsi="Tahoma" w:cs="Tahoma"/>
          <w:lang w:val="el-GR"/>
        </w:rPr>
      </w:pPr>
      <w:r w:rsidRPr="00B85221">
        <w:rPr>
          <w:rFonts w:ascii="Tahoma" w:hAnsi="Tahoma" w:cs="Tahoma"/>
          <w:b/>
          <w:lang w:val="el-GR"/>
        </w:rPr>
        <w:t>Αυξημένο φορτίο</w:t>
      </w:r>
      <w:r w:rsidRPr="00B85221">
        <w:rPr>
          <w:rFonts w:ascii="Tahoma" w:hAnsi="Tahoma" w:cs="Tahoma"/>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0F7B2C18" w14:textId="3A591A6A" w:rsidR="001B6C88" w:rsidRPr="00B85221" w:rsidRDefault="001B6C88" w:rsidP="001B6C88">
      <w:pPr>
        <w:spacing w:before="120"/>
        <w:rPr>
          <w:rFonts w:ascii="Tahoma" w:hAnsi="Tahoma" w:cs="Tahoma"/>
          <w:lang w:val="el-GR"/>
        </w:rPr>
      </w:pPr>
      <w:r w:rsidRPr="00B85221">
        <w:rPr>
          <w:rFonts w:ascii="Tahoma" w:hAnsi="Tahoma" w:cs="Tahoma"/>
          <w:lang w:val="el-GR"/>
        </w:rPr>
        <w:t xml:space="preserve">Το Σύστημα θα πρέπει να έχει δυνατότητα εξυπηρέτησης </w:t>
      </w:r>
      <w:r w:rsidR="00464246">
        <w:rPr>
          <w:rFonts w:ascii="Tahoma" w:hAnsi="Tahoma" w:cs="Tahoma"/>
          <w:lang w:val="el-GR"/>
        </w:rPr>
        <w:t>15</w:t>
      </w:r>
      <w:r w:rsidRPr="00B85221">
        <w:rPr>
          <w:rFonts w:ascii="Tahoma" w:hAnsi="Tahoma" w:cs="Tahoma"/>
          <w:lang w:val="el-GR"/>
        </w:rPr>
        <w:t xml:space="preserve">0 ταυτοχρόνων χρηστών. </w:t>
      </w:r>
      <w:r w:rsidR="00464246">
        <w:rPr>
          <w:rFonts w:ascii="Tahoma" w:hAnsi="Tahoma" w:cs="Tahoma"/>
          <w:lang w:val="el-GR"/>
        </w:rPr>
        <w:t>Ειδικότερα, υπ</w:t>
      </w:r>
      <w:r w:rsidRPr="00B85221">
        <w:rPr>
          <w:rFonts w:ascii="Tahoma" w:hAnsi="Tahoma" w:cs="Tahoma"/>
          <w:lang w:val="el-GR"/>
        </w:rPr>
        <w:t>ολογίζεται ότι το πλήθος των πιστοποιημένων χρηστών (στελέχη αρχών κλπ.) θα ανέρχεται σε περίπου 1500 άτομα, εκ των οποίων τα 150 θα είναι στελέχη του Φορέα Λειτουργίας. Το Σύστημα θα πρέπει να έχει δυνατότητα ταυτόχρονης εξυπηρέτησης του 10% εξ’ αυτών, δηλαδή 150 ταυτοχρόνων πιστοποιημένων χρηστών.</w:t>
      </w:r>
    </w:p>
    <w:p w14:paraId="03575F34" w14:textId="77777777" w:rsidR="001B6C88" w:rsidRPr="00B85221" w:rsidRDefault="001B6C88" w:rsidP="001B6C88">
      <w:pPr>
        <w:spacing w:before="120"/>
        <w:rPr>
          <w:rFonts w:ascii="Tahoma" w:hAnsi="Tahoma" w:cs="Tahoma"/>
          <w:lang w:val="el-GR"/>
        </w:rPr>
      </w:pPr>
      <w:r w:rsidRPr="00B85221">
        <w:rPr>
          <w:rFonts w:ascii="Tahoma" w:hAnsi="Tahoma" w:cs="Tahoma"/>
          <w:lang w:val="el-GR"/>
        </w:rPr>
        <w:t>Οι απαιτήσεις σχετικά με το μέγιστο χρόνο απόκρισης κατά τη λειτουργία σε κατάσταση βασικού φορτίου προσδιορίζονται ως εξής:</w:t>
      </w:r>
    </w:p>
    <w:p w14:paraId="49EBF022" w14:textId="77777777" w:rsidR="001B6C88" w:rsidRPr="00B85221" w:rsidRDefault="001B6C88" w:rsidP="008A1019">
      <w:pPr>
        <w:numPr>
          <w:ilvl w:val="0"/>
          <w:numId w:val="106"/>
        </w:numPr>
        <w:spacing w:before="120"/>
        <w:contextualSpacing/>
        <w:rPr>
          <w:rFonts w:ascii="Tahoma" w:hAnsi="Tahoma" w:cs="Tahoma"/>
          <w:lang w:val="el-GR"/>
        </w:rPr>
      </w:pPr>
      <w:r w:rsidRPr="00B85221">
        <w:rPr>
          <w:rFonts w:ascii="Tahoma" w:hAnsi="Tahoma" w:cs="Tahoma"/>
          <w:lang w:val="el-GR"/>
        </w:rPr>
        <w:t xml:space="preserve">Εκτέλεση απλών ερωτημάτων </w:t>
      </w:r>
    </w:p>
    <w:p w14:paraId="7B682290" w14:textId="18B87726" w:rsidR="001B6C88" w:rsidRPr="00B85221" w:rsidRDefault="001B6C88" w:rsidP="0087014A">
      <w:pPr>
        <w:numPr>
          <w:ilvl w:val="1"/>
          <w:numId w:val="8"/>
        </w:numPr>
        <w:spacing w:before="120"/>
        <w:contextualSpacing/>
        <w:rPr>
          <w:rFonts w:ascii="Tahoma" w:hAnsi="Tahoma" w:cs="Tahoma"/>
          <w:lang w:val="el-GR"/>
        </w:rPr>
      </w:pPr>
      <w:r w:rsidRPr="00B85221">
        <w:rPr>
          <w:rFonts w:ascii="Tahoma" w:hAnsi="Tahoma" w:cs="Tahoma"/>
          <w:lang w:val="el-GR"/>
        </w:rPr>
        <w:t xml:space="preserve">Το 90% των συναλλαγών θα πρέπει να ολοκληρώνεται σε χρόνο μικρότερο των </w:t>
      </w:r>
      <w:r w:rsidR="00C200FF">
        <w:rPr>
          <w:rFonts w:ascii="Tahoma" w:hAnsi="Tahoma" w:cs="Tahoma"/>
          <w:lang w:val="el-GR"/>
        </w:rPr>
        <w:t>3</w:t>
      </w:r>
      <w:r w:rsidRPr="00B85221">
        <w:rPr>
          <w:rFonts w:ascii="Tahoma" w:hAnsi="Tahoma" w:cs="Tahoma"/>
          <w:lang w:val="el-GR"/>
        </w:rPr>
        <w:t xml:space="preserve"> sec</w:t>
      </w:r>
    </w:p>
    <w:p w14:paraId="6502E2D3" w14:textId="0BA381F0" w:rsidR="001B6C88" w:rsidRPr="00B85221" w:rsidRDefault="001B6C88" w:rsidP="0087014A">
      <w:pPr>
        <w:numPr>
          <w:ilvl w:val="1"/>
          <w:numId w:val="8"/>
        </w:numPr>
        <w:spacing w:before="120"/>
        <w:contextualSpacing/>
        <w:rPr>
          <w:rFonts w:ascii="Tahoma" w:hAnsi="Tahoma" w:cs="Tahoma"/>
          <w:lang w:val="el-GR"/>
        </w:rPr>
      </w:pPr>
      <w:r w:rsidRPr="00B85221">
        <w:rPr>
          <w:rFonts w:ascii="Tahoma" w:hAnsi="Tahoma" w:cs="Tahoma"/>
          <w:lang w:val="el-GR"/>
        </w:rPr>
        <w:t xml:space="preserve">Το 90% του υπολοίπου 10% που αφορούν εκτέλεση απλών ερωτημάτων θα πρέπει να ολοκληρώνεται σε χρόνο μικρότερο των </w:t>
      </w:r>
      <w:r w:rsidR="00C200FF">
        <w:rPr>
          <w:rFonts w:ascii="Tahoma" w:hAnsi="Tahoma" w:cs="Tahoma"/>
          <w:lang w:val="el-GR"/>
        </w:rPr>
        <w:t>5</w:t>
      </w:r>
      <w:r w:rsidRPr="00B85221">
        <w:rPr>
          <w:rFonts w:ascii="Tahoma" w:hAnsi="Tahoma" w:cs="Tahoma"/>
          <w:lang w:val="el-GR"/>
        </w:rPr>
        <w:t xml:space="preserve"> sec</w:t>
      </w:r>
    </w:p>
    <w:p w14:paraId="3AC4A3E0" w14:textId="77777777" w:rsidR="001B6C88" w:rsidRPr="00B85221" w:rsidRDefault="001B6C88" w:rsidP="008A1019">
      <w:pPr>
        <w:numPr>
          <w:ilvl w:val="0"/>
          <w:numId w:val="106"/>
        </w:numPr>
        <w:spacing w:before="120"/>
        <w:contextualSpacing/>
        <w:rPr>
          <w:rFonts w:ascii="Tahoma" w:hAnsi="Tahoma" w:cs="Tahoma"/>
          <w:lang w:val="el-GR"/>
        </w:rPr>
      </w:pPr>
      <w:r w:rsidRPr="00B85221">
        <w:rPr>
          <w:rFonts w:ascii="Tahoma" w:hAnsi="Tahoma" w:cs="Tahoma"/>
          <w:lang w:val="el-GR"/>
        </w:rPr>
        <w:t>Εκτέλεση σύνθετων ερωτημάτων</w:t>
      </w:r>
    </w:p>
    <w:p w14:paraId="24CF9F72" w14:textId="06AC0216" w:rsidR="001B6C88" w:rsidRPr="00B85221" w:rsidRDefault="001B6C88" w:rsidP="0087014A">
      <w:pPr>
        <w:numPr>
          <w:ilvl w:val="1"/>
          <w:numId w:val="8"/>
        </w:numPr>
        <w:spacing w:before="120"/>
        <w:contextualSpacing/>
        <w:rPr>
          <w:rFonts w:ascii="Tahoma" w:hAnsi="Tahoma" w:cs="Tahoma"/>
          <w:lang w:val="el-GR"/>
        </w:rPr>
      </w:pPr>
      <w:r w:rsidRPr="00B85221">
        <w:rPr>
          <w:rFonts w:ascii="Tahoma" w:hAnsi="Tahoma" w:cs="Tahoma"/>
          <w:lang w:val="el-GR"/>
        </w:rPr>
        <w:t xml:space="preserve">To 90% των συναλλαγών θα πρέπει να ολοκληρώνεται σε χρόνο μικρότερο των </w:t>
      </w:r>
      <w:r w:rsidR="00C200FF">
        <w:rPr>
          <w:rFonts w:ascii="Tahoma" w:hAnsi="Tahoma" w:cs="Tahoma"/>
          <w:lang w:val="el-GR"/>
        </w:rPr>
        <w:t>3</w:t>
      </w:r>
      <w:r w:rsidRPr="00B85221">
        <w:rPr>
          <w:rFonts w:ascii="Tahoma" w:hAnsi="Tahoma" w:cs="Tahoma"/>
          <w:lang w:val="el-GR"/>
        </w:rPr>
        <w:t xml:space="preserve"> sec</w:t>
      </w:r>
    </w:p>
    <w:p w14:paraId="4C248E70" w14:textId="77777777" w:rsidR="001B6C88" w:rsidRPr="00B85221" w:rsidRDefault="001B6C88" w:rsidP="0087014A">
      <w:pPr>
        <w:numPr>
          <w:ilvl w:val="1"/>
          <w:numId w:val="8"/>
        </w:numPr>
        <w:spacing w:before="120"/>
        <w:contextualSpacing/>
        <w:rPr>
          <w:rFonts w:ascii="Tahoma" w:hAnsi="Tahoma" w:cs="Tahoma"/>
          <w:lang w:val="el-GR"/>
        </w:rPr>
      </w:pPr>
      <w:r w:rsidRPr="00B85221">
        <w:rPr>
          <w:rFonts w:ascii="Tahoma" w:hAnsi="Tahoma" w:cs="Tahoma"/>
          <w:lang w:val="el-GR"/>
        </w:rPr>
        <w:t>To 90% του υπολοίπου 10% των συναλλαγών θα πρέπει να ολοκληρώνεται σε χρόνο μικρότερο των 5 sec</w:t>
      </w:r>
    </w:p>
    <w:p w14:paraId="3179371B" w14:textId="77777777" w:rsidR="001B6C88" w:rsidRPr="00B85221" w:rsidRDefault="001B6C88" w:rsidP="008A1019">
      <w:pPr>
        <w:numPr>
          <w:ilvl w:val="0"/>
          <w:numId w:val="106"/>
        </w:numPr>
        <w:spacing w:before="120"/>
        <w:contextualSpacing/>
        <w:rPr>
          <w:rFonts w:ascii="Tahoma" w:hAnsi="Tahoma" w:cs="Tahoma"/>
          <w:lang w:val="el-GR"/>
        </w:rPr>
      </w:pPr>
      <w:r w:rsidRPr="00B85221">
        <w:rPr>
          <w:rFonts w:ascii="Tahoma" w:hAnsi="Tahoma" w:cs="Tahoma"/>
          <w:lang w:val="el-GR"/>
        </w:rPr>
        <w:t xml:space="preserve">Δημιουργία αναφορών τυπικού μεγέθους, όπως αυτό ορίζεται ανωτέρω: </w:t>
      </w:r>
    </w:p>
    <w:p w14:paraId="1243C72D" w14:textId="0026CF29" w:rsidR="001B6C88" w:rsidRPr="00B85221" w:rsidRDefault="001B6C88" w:rsidP="008A1019">
      <w:pPr>
        <w:numPr>
          <w:ilvl w:val="1"/>
          <w:numId w:val="105"/>
        </w:numPr>
        <w:spacing w:before="120"/>
        <w:contextualSpacing/>
        <w:rPr>
          <w:rFonts w:ascii="Tahoma" w:hAnsi="Tahoma" w:cs="Tahoma"/>
          <w:lang w:val="el-GR"/>
        </w:rPr>
      </w:pPr>
      <w:r w:rsidRPr="00B85221">
        <w:rPr>
          <w:rFonts w:ascii="Tahoma" w:hAnsi="Tahoma" w:cs="Tahoma"/>
          <w:lang w:val="el-GR"/>
        </w:rPr>
        <w:t xml:space="preserve">Το 90% των συναλλαγών θα πρέπει να ολοκληρώνεται σε χρόνο μικρότερο των </w:t>
      </w:r>
      <w:r w:rsidR="00C200FF">
        <w:rPr>
          <w:rFonts w:ascii="Tahoma" w:hAnsi="Tahoma" w:cs="Tahoma"/>
          <w:lang w:val="el-GR"/>
        </w:rPr>
        <w:t>3</w:t>
      </w:r>
      <w:r w:rsidRPr="00B85221">
        <w:rPr>
          <w:rFonts w:ascii="Tahoma" w:hAnsi="Tahoma" w:cs="Tahoma"/>
          <w:lang w:val="el-GR"/>
        </w:rPr>
        <w:t xml:space="preserve"> sec</w:t>
      </w:r>
    </w:p>
    <w:p w14:paraId="4D3CBDF2" w14:textId="77777777" w:rsidR="001B6C88" w:rsidRPr="00B85221" w:rsidRDefault="001B6C88" w:rsidP="008A1019">
      <w:pPr>
        <w:numPr>
          <w:ilvl w:val="1"/>
          <w:numId w:val="105"/>
        </w:numPr>
        <w:spacing w:before="120"/>
        <w:contextualSpacing/>
        <w:rPr>
          <w:rFonts w:ascii="Tahoma" w:hAnsi="Tahoma" w:cs="Tahoma"/>
          <w:lang w:val="el-GR"/>
        </w:rPr>
      </w:pPr>
      <w:r w:rsidRPr="00B85221">
        <w:rPr>
          <w:rFonts w:ascii="Tahoma" w:hAnsi="Tahoma" w:cs="Tahoma"/>
          <w:lang w:val="el-GR"/>
        </w:rPr>
        <w:t>Το 90% του υπολοίπου 10% των συναλλαγών θα πρέπει να ολοκληρώνεται σε χρόνο μικρότερο των 8 sec</w:t>
      </w:r>
    </w:p>
    <w:p w14:paraId="2E4FDA63" w14:textId="77777777" w:rsidR="001B6C88" w:rsidRPr="00B85221" w:rsidRDefault="001B6C88" w:rsidP="008A1019">
      <w:pPr>
        <w:numPr>
          <w:ilvl w:val="0"/>
          <w:numId w:val="106"/>
        </w:numPr>
        <w:spacing w:before="120"/>
        <w:contextualSpacing/>
        <w:rPr>
          <w:rFonts w:ascii="Tahoma" w:hAnsi="Tahoma" w:cs="Tahoma"/>
          <w:lang w:val="el-GR"/>
        </w:rPr>
      </w:pPr>
      <w:r w:rsidRPr="00B85221">
        <w:rPr>
          <w:rFonts w:ascii="Tahoma" w:hAnsi="Tahoma" w:cs="Tahoma"/>
          <w:lang w:val="el-GR"/>
        </w:rPr>
        <w:t>Ανταλλαγές αρχείων τυπικού μεγέθους (μεταξύ χρήστη και συστήματος ή/και μεταξύ συστήματος και τρίτου εξωτερικού συστήματος)</w:t>
      </w:r>
    </w:p>
    <w:p w14:paraId="4879C9E7" w14:textId="7B82283E" w:rsidR="001B6C88" w:rsidRPr="00B85221" w:rsidRDefault="001B6C88" w:rsidP="008A1019">
      <w:pPr>
        <w:numPr>
          <w:ilvl w:val="1"/>
          <w:numId w:val="105"/>
        </w:numPr>
        <w:spacing w:before="120"/>
        <w:contextualSpacing/>
        <w:rPr>
          <w:rFonts w:ascii="Tahoma" w:hAnsi="Tahoma" w:cs="Tahoma"/>
          <w:lang w:val="el-GR"/>
        </w:rPr>
      </w:pPr>
      <w:r w:rsidRPr="00B85221">
        <w:rPr>
          <w:rFonts w:ascii="Tahoma" w:hAnsi="Tahoma" w:cs="Tahoma"/>
          <w:lang w:val="el-GR"/>
        </w:rPr>
        <w:t xml:space="preserve">Το 90% των συναλλαγών θα πρέπει να ολοκληρώνεται σε χρόνο μικρότερο των </w:t>
      </w:r>
      <w:r w:rsidR="00C200FF">
        <w:rPr>
          <w:rFonts w:ascii="Tahoma" w:hAnsi="Tahoma" w:cs="Tahoma"/>
          <w:lang w:val="el-GR"/>
        </w:rPr>
        <w:t>5</w:t>
      </w:r>
      <w:r w:rsidRPr="00B85221">
        <w:rPr>
          <w:rFonts w:ascii="Tahoma" w:hAnsi="Tahoma" w:cs="Tahoma"/>
          <w:lang w:val="el-GR"/>
        </w:rPr>
        <w:t xml:space="preserve"> sec</w:t>
      </w:r>
    </w:p>
    <w:p w14:paraId="034376C4" w14:textId="56BAE16E" w:rsidR="001B6C88" w:rsidRPr="00B85221" w:rsidRDefault="001B6C88" w:rsidP="008A1019">
      <w:pPr>
        <w:numPr>
          <w:ilvl w:val="1"/>
          <w:numId w:val="105"/>
        </w:numPr>
        <w:spacing w:before="120"/>
        <w:contextualSpacing/>
        <w:rPr>
          <w:rFonts w:ascii="Tahoma" w:hAnsi="Tahoma" w:cs="Tahoma"/>
          <w:lang w:val="el-GR"/>
        </w:rPr>
      </w:pPr>
      <w:r w:rsidRPr="00B85221">
        <w:rPr>
          <w:rFonts w:ascii="Tahoma" w:hAnsi="Tahoma" w:cs="Tahoma"/>
          <w:lang w:val="el-GR"/>
        </w:rPr>
        <w:t xml:space="preserve">Το 90% του υπολοίπου 10% των συναλλαγών θα πρέπει να ολοκληρώνεται σε χρόνο μικρότερο των </w:t>
      </w:r>
      <w:r w:rsidR="00C200FF">
        <w:rPr>
          <w:rFonts w:ascii="Tahoma" w:hAnsi="Tahoma" w:cs="Tahoma"/>
          <w:lang w:val="el-GR"/>
        </w:rPr>
        <w:t>8</w:t>
      </w:r>
      <w:r w:rsidRPr="00B85221">
        <w:rPr>
          <w:rFonts w:ascii="Tahoma" w:hAnsi="Tahoma" w:cs="Tahoma"/>
          <w:lang w:val="el-GR"/>
        </w:rPr>
        <w:t xml:space="preserve"> sec.</w:t>
      </w:r>
    </w:p>
    <w:p w14:paraId="4E2FFA7E" w14:textId="77777777" w:rsidR="001B6C88" w:rsidRPr="00B85221" w:rsidRDefault="001B6C88" w:rsidP="001B6C88">
      <w:pPr>
        <w:spacing w:before="120"/>
        <w:rPr>
          <w:rFonts w:ascii="Tahoma" w:hAnsi="Tahoma" w:cs="Tahoma"/>
          <w:lang w:val="el-GR"/>
        </w:rPr>
      </w:pPr>
      <w:r w:rsidRPr="00B85221">
        <w:rPr>
          <w:rFonts w:ascii="Tahoma" w:hAnsi="Tahoma" w:cs="Tahoma"/>
          <w:lang w:val="el-GR"/>
        </w:rPr>
        <w:t>Σημειώνεται ότι όλες οι μετρήσεις θα πρέπει να γίνουν εφόσον στο σύστημα έχει εισαχθεί επαρκής ποσότητα δεδομένων που θα εξομοιώνει τη λειτουργία του συστήματος σε ρεαλιστικές συνθήκες, και αφού έχουν προσδιοριστεί και συμφωνηθεί στα acceptance tests και ποια είναι τα ανωτέρω ερωτήματα 1-4. Σε περίπτωση απόκλισης, οι μετρήσεις δύναται να επαναληφθούν σε περιβάλλον του G-Cloud ώστε να αποκλειστούν δικτυακές ή άλλες καθυστερήσεις.</w:t>
      </w:r>
    </w:p>
    <w:p w14:paraId="21A9A3F2" w14:textId="77777777" w:rsidR="001B6C88" w:rsidRPr="00B85221" w:rsidRDefault="001B6C88" w:rsidP="001B6C88">
      <w:pPr>
        <w:rPr>
          <w:rFonts w:ascii="Tahoma" w:hAnsi="Tahoma" w:cs="Tahoma"/>
          <w:lang w:val="el-GR"/>
        </w:rPr>
      </w:pPr>
      <w:r w:rsidRPr="00B85221">
        <w:rPr>
          <w:rFonts w:ascii="Tahoma" w:hAnsi="Tahoma" w:cs="Tahoma"/>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0403422D" w14:textId="77777777" w:rsidR="001B6C88" w:rsidRPr="00B85221" w:rsidRDefault="001B6C88" w:rsidP="001B6C88">
      <w:pPr>
        <w:rPr>
          <w:rFonts w:ascii="Tahoma" w:hAnsi="Tahoma" w:cs="Tahoma"/>
          <w:lang w:val="el-GR"/>
        </w:rPr>
      </w:pPr>
    </w:p>
    <w:p w14:paraId="0C0E61DD" w14:textId="77777777" w:rsidR="001B6C88" w:rsidRPr="00B85221" w:rsidRDefault="001B6C88" w:rsidP="008A1019">
      <w:pPr>
        <w:pStyle w:val="2"/>
        <w:numPr>
          <w:ilvl w:val="1"/>
          <w:numId w:val="169"/>
        </w:numPr>
        <w:rPr>
          <w:rFonts w:ascii="Tahoma" w:hAnsi="Tahoma" w:cs="Tahoma"/>
          <w:lang w:val="el-GR"/>
        </w:rPr>
      </w:pPr>
      <w:bookmarkStart w:id="709" w:name="_Ref68186862"/>
      <w:bookmarkStart w:id="710" w:name="_Toc71708219"/>
      <w:bookmarkStart w:id="711" w:name="_Toc84889471"/>
      <w:bookmarkStart w:id="712" w:name="_Toc138167441"/>
      <w:r w:rsidRPr="00B85221">
        <w:rPr>
          <w:rFonts w:ascii="Tahoma" w:hAnsi="Tahoma" w:cs="Tahoma"/>
          <w:lang w:val="el-GR"/>
        </w:rPr>
        <w:t>Προσβασιμότητα – Ευχρηστία</w:t>
      </w:r>
      <w:bookmarkEnd w:id="709"/>
      <w:bookmarkEnd w:id="710"/>
      <w:bookmarkEnd w:id="711"/>
      <w:bookmarkEnd w:id="712"/>
    </w:p>
    <w:p w14:paraId="1ECD0087" w14:textId="77777777" w:rsidR="001B6C88" w:rsidRPr="00B85221" w:rsidRDefault="001B6C88" w:rsidP="001B6C88">
      <w:pPr>
        <w:rPr>
          <w:rFonts w:ascii="Tahoma" w:hAnsi="Tahoma" w:cs="Tahoma"/>
          <w:bCs/>
          <w:lang w:val="el-GR" w:eastAsia="el-GR"/>
        </w:rPr>
      </w:pPr>
      <w:r w:rsidRPr="00B85221">
        <w:rPr>
          <w:rFonts w:ascii="Tahoma" w:hAnsi="Tahoma" w:cs="Tahoma"/>
          <w:bCs/>
          <w:lang w:val="el-GR" w:eastAsia="el-GR"/>
        </w:rPr>
        <w:t>Προκειμένου να διασφαλίζεται η πρόσβαση των ατόμων με αναπηρία στο σύνολο των προσφερομένων ηλεκτρονικών υπηρεσιών και το ηλεκτρονικό περιεχόμενο της διαδικτυακής πύλης και των εφαρμογών, η κατασκευή της πύλης και των διαδικτυακών υπηρεσιών θα πρέπει να συμμορφώνεται με τις προδιαγραφές προσβασιμότητας που ορίζονται στον Ν.4727/2020 (ΦΕΚ 184/Α/23.09.2020) Κεφάλαιο Η', με τον οποίο ενσωματώνεται στην Ελληνική Νομοθεσία η Οδηγία (ΕΕ) 2016/2102 του Ευρωπαϊκού Κοινοβουλίου και του Συμβουλίου, της 26ης Οκτωβρίου 2016, για την προσβασιμότητα των ιστοτόπων και των εφαρμογών για φορητές συσκευές των Οργανισμών του Δημόσιου Τομέα, και το λοιπό σχετικό νομικό πλαίσιο. Τεκμήριο συμμόρφωσης των ιστοσελίδων του ΣΠΑ στις απαιτήσεις προσβασιμότητας, αποτελούν τα οριζόμενα στο Άρθρο 41 του Ν. 4727/2020. Οι Υποψήφιοι Ανάδοχοι πρέπει να αναφέρουν σαφώς στην προσφορά τους τις απαιτήσεις προσβασιμότητας που καλύπτει η προτεινόμενη λύση, με αναφορά στις σχετικές απαιτήσεις του ισχύοντος εναρμονισμένου προτύπου και τον τρόπο και το βαθμό ανταπόκρισης σε κάθε μία από αυτές.</w:t>
      </w:r>
    </w:p>
    <w:p w14:paraId="3999F916" w14:textId="77777777" w:rsidR="001B6C88" w:rsidRPr="00B85221" w:rsidRDefault="001B6C88" w:rsidP="001B6C88">
      <w:pPr>
        <w:rPr>
          <w:rFonts w:ascii="Tahoma" w:hAnsi="Tahoma" w:cs="Tahoma"/>
          <w:lang w:val="el-GR" w:eastAsia="el-GR"/>
        </w:rPr>
      </w:pPr>
      <w:r w:rsidRPr="00B85221">
        <w:rPr>
          <w:rFonts w:ascii="Tahoma" w:hAnsi="Tahoma" w:cs="Tahoma"/>
          <w:lang w:val="el-GR" w:eastAsia="el-GR"/>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62F583C0" w14:textId="77777777" w:rsidR="001B6C88" w:rsidRPr="00B85221" w:rsidRDefault="001B6C88" w:rsidP="001B6C88">
      <w:pPr>
        <w:rPr>
          <w:rFonts w:ascii="Tahoma" w:hAnsi="Tahoma" w:cs="Tahoma"/>
          <w:lang w:val="el-GR" w:eastAsia="el-GR"/>
        </w:rPr>
      </w:pPr>
      <w:r w:rsidRPr="00B85221">
        <w:rPr>
          <w:rFonts w:ascii="Tahoma" w:hAnsi="Tahoma" w:cs="Tahoma"/>
          <w:lang w:val="el-GR" w:eastAsia="el-GR"/>
        </w:rPr>
        <w:t xml:space="preserve">Οι υποψήφιοι Ανάδοχοι πρέπει να τεκμηριώσουν στην Προσφορά τους τη σχεδιαστική προσέγγιση καθώς και το πλάνο δοκιμασιών χρηστικότητας και σχεδιαστικών αναπροσαρμογών που θα ακολουθήσουν για να διασφαλίσουν το επιθυμητό επίπεδο χρηστικότητας. </w:t>
      </w:r>
    </w:p>
    <w:p w14:paraId="7FCC56E1" w14:textId="77777777" w:rsidR="001B6C88" w:rsidRPr="00B85221" w:rsidRDefault="001B6C88" w:rsidP="001B6C88">
      <w:pPr>
        <w:rPr>
          <w:rFonts w:ascii="Tahoma" w:hAnsi="Tahoma" w:cs="Tahoma"/>
          <w:highlight w:val="yellow"/>
          <w:lang w:val="el-GR"/>
        </w:rPr>
      </w:pPr>
    </w:p>
    <w:p w14:paraId="5D2DF8C9" w14:textId="77777777" w:rsidR="001B6C88" w:rsidRPr="00B85221" w:rsidRDefault="001B6C88" w:rsidP="008A1019">
      <w:pPr>
        <w:pStyle w:val="2"/>
        <w:numPr>
          <w:ilvl w:val="1"/>
          <w:numId w:val="169"/>
        </w:numPr>
        <w:rPr>
          <w:rFonts w:ascii="Tahoma" w:hAnsi="Tahoma" w:cs="Tahoma"/>
          <w:lang w:val="el-GR"/>
        </w:rPr>
      </w:pPr>
      <w:bookmarkStart w:id="713" w:name="_Toc71708220"/>
      <w:bookmarkStart w:id="714" w:name="_Toc84889472"/>
      <w:bookmarkStart w:id="715" w:name="_Ref103796212"/>
      <w:bookmarkStart w:id="716" w:name="_Ref103796294"/>
      <w:bookmarkStart w:id="717" w:name="_Toc138167442"/>
      <w:bookmarkStart w:id="718" w:name="_Ref283494137"/>
      <w:bookmarkStart w:id="719" w:name="_Toc287601195"/>
      <w:bookmarkStart w:id="720" w:name="_Ref288202515"/>
      <w:bookmarkStart w:id="721" w:name="_Toc363058351"/>
      <w:bookmarkStart w:id="722" w:name="_Toc78190753"/>
      <w:bookmarkStart w:id="723" w:name="_Toc78191017"/>
      <w:bookmarkStart w:id="724" w:name="_Toc78297888"/>
      <w:r w:rsidRPr="00B85221">
        <w:rPr>
          <w:rFonts w:ascii="Tahoma" w:hAnsi="Tahoma" w:cs="Tahoma"/>
          <w:lang w:val="el-GR"/>
        </w:rPr>
        <w:t>Ανοικτά Πρότυπα και Δεδομένα</w:t>
      </w:r>
      <w:bookmarkEnd w:id="713"/>
      <w:bookmarkEnd w:id="714"/>
      <w:bookmarkEnd w:id="715"/>
      <w:bookmarkEnd w:id="716"/>
      <w:bookmarkEnd w:id="717"/>
    </w:p>
    <w:p w14:paraId="47AE2B62" w14:textId="77777777" w:rsidR="001B6C88" w:rsidRPr="00B85221" w:rsidRDefault="001B6C88" w:rsidP="001B6C88">
      <w:pPr>
        <w:spacing w:before="120" w:line="276" w:lineRule="auto"/>
        <w:rPr>
          <w:rFonts w:ascii="Tahoma" w:hAnsi="Tahoma" w:cs="Tahoma"/>
          <w:lang w:val="el-GR"/>
        </w:rPr>
      </w:pPr>
      <w:r w:rsidRPr="00B85221">
        <w:rPr>
          <w:rFonts w:ascii="Tahoma" w:hAnsi="Tahoma" w:cs="Tahoma"/>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r w:rsidRPr="00B85221">
        <w:rPr>
          <w:rFonts w:ascii="Tahoma" w:hAnsi="Tahoma" w:cs="Tahoma"/>
          <w:lang w:val="en-US"/>
        </w:rPr>
        <w:t>open</w:t>
      </w:r>
      <w:r w:rsidRPr="00B85221">
        <w:rPr>
          <w:rFonts w:ascii="Tahoma" w:hAnsi="Tahoma" w:cs="Tahoma"/>
          <w:lang w:val="el-GR"/>
        </w:rPr>
        <w:t xml:space="preserve"> </w:t>
      </w:r>
      <w:r w:rsidRPr="00B85221">
        <w:rPr>
          <w:rFonts w:ascii="Tahoma" w:hAnsi="Tahoma" w:cs="Tahoma"/>
          <w:lang w:val="en-US"/>
        </w:rPr>
        <w:t>architecture</w:t>
      </w:r>
      <w:r w:rsidRPr="00B85221">
        <w:rPr>
          <w:rFonts w:ascii="Tahoma" w:hAnsi="Tahoma" w:cs="Tahoma"/>
          <w:lang w:val="el-GR"/>
        </w:rPr>
        <w:t>) και ανοικτά συστήματα (</w:t>
      </w:r>
      <w:r w:rsidRPr="00B85221">
        <w:rPr>
          <w:rFonts w:ascii="Tahoma" w:hAnsi="Tahoma" w:cs="Tahoma"/>
          <w:lang w:val="en-US"/>
        </w:rPr>
        <w:t>open</w:t>
      </w:r>
      <w:r w:rsidRPr="00B85221">
        <w:rPr>
          <w:rFonts w:ascii="Tahoma" w:hAnsi="Tahoma" w:cs="Tahoma"/>
          <w:lang w:val="el-GR"/>
        </w:rPr>
        <w:t xml:space="preserve"> </w:t>
      </w:r>
      <w:r w:rsidRPr="00B85221">
        <w:rPr>
          <w:rFonts w:ascii="Tahoma" w:hAnsi="Tahoma" w:cs="Tahoma"/>
          <w:lang w:val="en-US"/>
        </w:rPr>
        <w:t>systems</w:t>
      </w:r>
      <w:r w:rsidRPr="00B85221">
        <w:rPr>
          <w:rFonts w:ascii="Tahoma" w:hAnsi="Tahoma" w:cs="Tahoma"/>
          <w:lang w:val="el-GR"/>
        </w:rPr>
        <w:t>). Ο όρος «ανοικτό» υποδηλώνει κατά βάση την ανεξαρτησία από συγκεκριμένο προμηθευτή και την υποχρεωτική χρήση προτύπων (</w:t>
      </w:r>
      <w:r w:rsidRPr="00B85221">
        <w:rPr>
          <w:rFonts w:ascii="Tahoma" w:hAnsi="Tahoma" w:cs="Tahoma"/>
          <w:lang w:val="en-US"/>
        </w:rPr>
        <w:t>standards</w:t>
      </w:r>
      <w:r w:rsidRPr="00B85221">
        <w:rPr>
          <w:rFonts w:ascii="Tahoma" w:hAnsi="Tahoma" w:cs="Tahoma"/>
          <w:lang w:val="el-GR"/>
        </w:rPr>
        <w:t>), τα οποία διασφαλίζουν:</w:t>
      </w:r>
    </w:p>
    <w:p w14:paraId="7FC32BCF" w14:textId="77777777" w:rsidR="001B6C88" w:rsidRPr="00B85221" w:rsidRDefault="001B6C88" w:rsidP="008A1019">
      <w:pPr>
        <w:widowControl w:val="0"/>
        <w:numPr>
          <w:ilvl w:val="0"/>
          <w:numId w:val="107"/>
        </w:numPr>
        <w:suppressAutoHyphens w:val="0"/>
        <w:spacing w:before="120" w:after="60" w:line="276" w:lineRule="auto"/>
        <w:rPr>
          <w:rFonts w:ascii="Tahoma" w:hAnsi="Tahoma" w:cs="Tahoma"/>
          <w:lang w:val="el-GR"/>
        </w:rPr>
      </w:pPr>
      <w:r w:rsidRPr="00B85221">
        <w:rPr>
          <w:rFonts w:ascii="Tahoma" w:hAnsi="Tahoma" w:cs="Tahoma"/>
          <w:lang w:val="el-GR"/>
        </w:rPr>
        <w:t>την αρμονική συνεργασία και λειτουργία μεταξύ συστημάτων και λειτουργικών εφαρμογών διαφορετικών προμηθευτών</w:t>
      </w:r>
    </w:p>
    <w:p w14:paraId="7D74A2E6" w14:textId="77777777" w:rsidR="001B6C88" w:rsidRPr="00B85221" w:rsidRDefault="001B6C88" w:rsidP="008A1019">
      <w:pPr>
        <w:widowControl w:val="0"/>
        <w:numPr>
          <w:ilvl w:val="0"/>
          <w:numId w:val="107"/>
        </w:numPr>
        <w:suppressAutoHyphens w:val="0"/>
        <w:spacing w:before="120" w:after="60" w:line="276" w:lineRule="auto"/>
        <w:rPr>
          <w:rFonts w:ascii="Tahoma" w:hAnsi="Tahoma" w:cs="Tahoma"/>
          <w:lang w:val="el-GR"/>
        </w:rPr>
      </w:pPr>
      <w:r w:rsidRPr="00B85221">
        <w:rPr>
          <w:rFonts w:ascii="Tahoma" w:hAnsi="Tahoma" w:cs="Tahoma"/>
          <w:lang w:val="el-GR"/>
        </w:rPr>
        <w:t>τη διαδικτυακή ή άλλη συνεργασία εφαρμογών που βρίσκονται σε διαφορετικά υπολογιστικά συστήματα</w:t>
      </w:r>
    </w:p>
    <w:p w14:paraId="7E9A57BF" w14:textId="77777777" w:rsidR="001B6C88" w:rsidRPr="00B85221" w:rsidRDefault="001B6C88" w:rsidP="008A1019">
      <w:pPr>
        <w:widowControl w:val="0"/>
        <w:numPr>
          <w:ilvl w:val="0"/>
          <w:numId w:val="107"/>
        </w:numPr>
        <w:suppressAutoHyphens w:val="0"/>
        <w:spacing w:before="120" w:after="60" w:line="276" w:lineRule="auto"/>
        <w:rPr>
          <w:rFonts w:ascii="Tahoma" w:hAnsi="Tahoma" w:cs="Tahoma"/>
        </w:rPr>
      </w:pPr>
      <w:r w:rsidRPr="00B85221">
        <w:rPr>
          <w:rFonts w:ascii="Tahoma" w:hAnsi="Tahoma" w:cs="Tahoma"/>
        </w:rPr>
        <w:t>την φορητότητα (</w:t>
      </w:r>
      <w:r w:rsidRPr="00B85221">
        <w:rPr>
          <w:rFonts w:ascii="Tahoma" w:hAnsi="Tahoma" w:cs="Tahoma"/>
          <w:lang w:val="en-US"/>
        </w:rPr>
        <w:t>portability</w:t>
      </w:r>
      <w:r w:rsidRPr="00B85221">
        <w:rPr>
          <w:rFonts w:ascii="Tahoma" w:hAnsi="Tahoma" w:cs="Tahoma"/>
        </w:rPr>
        <w:t>) των εφαρμογών</w:t>
      </w:r>
    </w:p>
    <w:p w14:paraId="022546E2" w14:textId="77777777" w:rsidR="001B6C88" w:rsidRPr="00B85221" w:rsidRDefault="001B6C88" w:rsidP="008A1019">
      <w:pPr>
        <w:widowControl w:val="0"/>
        <w:numPr>
          <w:ilvl w:val="0"/>
          <w:numId w:val="107"/>
        </w:numPr>
        <w:suppressAutoHyphens w:val="0"/>
        <w:spacing w:before="120" w:after="60" w:line="276" w:lineRule="auto"/>
        <w:rPr>
          <w:rFonts w:ascii="Tahoma" w:hAnsi="Tahoma" w:cs="Tahoma"/>
          <w:lang w:val="el-GR"/>
        </w:rPr>
      </w:pPr>
      <w:r w:rsidRPr="00B85221">
        <w:rPr>
          <w:rFonts w:ascii="Tahoma" w:hAnsi="Tahoma" w:cs="Tahoma"/>
          <w:lang w:val="el-GR"/>
        </w:rPr>
        <w:t>την δυνατότητα αύξησης του μεγέθους των μηχανογραφικών συστημάτων χωρίς αλλαγές στη δομή και τη φιλοσοφία</w:t>
      </w:r>
    </w:p>
    <w:p w14:paraId="6B1CEF64" w14:textId="77777777" w:rsidR="001B6C88" w:rsidRPr="00B85221" w:rsidRDefault="001B6C88" w:rsidP="008A1019">
      <w:pPr>
        <w:widowControl w:val="0"/>
        <w:numPr>
          <w:ilvl w:val="0"/>
          <w:numId w:val="107"/>
        </w:numPr>
        <w:suppressAutoHyphens w:val="0"/>
        <w:spacing w:before="120" w:after="60" w:line="276" w:lineRule="auto"/>
        <w:rPr>
          <w:rFonts w:ascii="Tahoma" w:hAnsi="Tahoma" w:cs="Tahoma"/>
          <w:lang w:val="el-GR"/>
        </w:rPr>
      </w:pPr>
      <w:r w:rsidRPr="00B85221">
        <w:rPr>
          <w:rFonts w:ascii="Tahoma" w:hAnsi="Tahoma" w:cs="Tahoma"/>
          <w:lang w:val="el-GR"/>
        </w:rPr>
        <w:t>την εύκολη επέμβαση στη λειτουργικότητα των εφαρμογών</w:t>
      </w:r>
    </w:p>
    <w:p w14:paraId="5018BE60" w14:textId="77777777" w:rsidR="001B6C88" w:rsidRPr="00B85221" w:rsidRDefault="001B6C88" w:rsidP="001B6C88">
      <w:pPr>
        <w:widowControl w:val="0"/>
        <w:spacing w:before="120" w:after="60" w:line="276" w:lineRule="auto"/>
        <w:rPr>
          <w:rFonts w:ascii="Tahoma" w:hAnsi="Tahoma" w:cs="Tahoma"/>
          <w:lang w:val="el-GR"/>
        </w:rPr>
      </w:pPr>
      <w:r w:rsidRPr="00B85221">
        <w:rPr>
          <w:rFonts w:ascii="Tahoma" w:hAnsi="Tahoma" w:cs="Tahoma"/>
          <w:lang w:val="el-GR"/>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604C3AC5" w14:textId="77777777" w:rsidR="001B6C88" w:rsidRPr="00B85221" w:rsidRDefault="001B6C88" w:rsidP="008A1019">
      <w:pPr>
        <w:widowControl w:val="0"/>
        <w:numPr>
          <w:ilvl w:val="0"/>
          <w:numId w:val="107"/>
        </w:numPr>
        <w:suppressAutoHyphens w:val="0"/>
        <w:spacing w:before="120" w:after="60" w:line="276" w:lineRule="auto"/>
        <w:rPr>
          <w:rFonts w:ascii="Tahoma" w:hAnsi="Tahoma" w:cs="Tahoma"/>
          <w:lang w:val="el-GR"/>
        </w:rPr>
      </w:pPr>
      <w:r w:rsidRPr="00B85221">
        <w:rPr>
          <w:rFonts w:ascii="Tahoma" w:hAnsi="Tahoma" w:cs="Tahoma"/>
          <w:lang w:val="el-GR"/>
        </w:rPr>
        <w:t>Αρθρωτή ανάπτυξη και υλοποίηση των υποσυστημάτων λογισμικού,</w:t>
      </w:r>
    </w:p>
    <w:p w14:paraId="677785DC" w14:textId="77777777" w:rsidR="001B6C88" w:rsidRPr="00B85221" w:rsidRDefault="001B6C88" w:rsidP="008A1019">
      <w:pPr>
        <w:widowControl w:val="0"/>
        <w:numPr>
          <w:ilvl w:val="0"/>
          <w:numId w:val="107"/>
        </w:numPr>
        <w:suppressAutoHyphens w:val="0"/>
        <w:spacing w:before="120" w:after="60" w:line="276" w:lineRule="auto"/>
        <w:rPr>
          <w:rFonts w:ascii="Tahoma" w:hAnsi="Tahoma" w:cs="Tahoma"/>
          <w:lang w:val="el-GR"/>
        </w:rPr>
      </w:pPr>
      <w:r w:rsidRPr="00B85221">
        <w:rPr>
          <w:rFonts w:ascii="Tahoma" w:hAnsi="Tahoma" w:cs="Tahoma"/>
          <w:lang w:val="el-GR"/>
        </w:rPr>
        <w:t>Χρήση διεθνών και εμπορικώς αποδεκτών προτύπων διαλειτουργικότητας, όπως για παράδειγμα οι διαδικτυακές υπηρεσίες (</w:t>
      </w:r>
      <w:r w:rsidRPr="00B85221">
        <w:rPr>
          <w:rFonts w:ascii="Tahoma" w:hAnsi="Tahoma" w:cs="Tahoma"/>
          <w:lang w:val="en-US"/>
        </w:rPr>
        <w:t>web</w:t>
      </w:r>
      <w:r w:rsidRPr="00B85221">
        <w:rPr>
          <w:rFonts w:ascii="Tahoma" w:hAnsi="Tahoma" w:cs="Tahoma"/>
          <w:lang w:val="el-GR"/>
        </w:rPr>
        <w:t xml:space="preserve"> </w:t>
      </w:r>
      <w:r w:rsidRPr="00B85221">
        <w:rPr>
          <w:rFonts w:ascii="Tahoma" w:hAnsi="Tahoma" w:cs="Tahoma"/>
          <w:lang w:val="en-US"/>
        </w:rPr>
        <w:t>services</w:t>
      </w:r>
      <w:r w:rsidRPr="00B85221">
        <w:rPr>
          <w:rFonts w:ascii="Tahoma" w:hAnsi="Tahoma" w:cs="Tahoma"/>
          <w:lang w:val="el-GR"/>
        </w:rPr>
        <w:t>) για την τυποποιημένη επικοινωνία μεταξύ υπολογιστικών συστημάτων</w:t>
      </w:r>
    </w:p>
    <w:p w14:paraId="6F573125" w14:textId="77777777" w:rsidR="001B6C88" w:rsidRPr="00B85221" w:rsidRDefault="001B6C88" w:rsidP="008A1019">
      <w:pPr>
        <w:widowControl w:val="0"/>
        <w:numPr>
          <w:ilvl w:val="0"/>
          <w:numId w:val="107"/>
        </w:numPr>
        <w:suppressAutoHyphens w:val="0"/>
        <w:spacing w:before="120" w:after="60" w:line="276" w:lineRule="auto"/>
        <w:rPr>
          <w:rFonts w:ascii="Tahoma" w:hAnsi="Tahoma" w:cs="Tahoma"/>
          <w:lang w:val="el-GR"/>
        </w:rPr>
      </w:pPr>
      <w:r w:rsidRPr="00B85221">
        <w:rPr>
          <w:rFonts w:ascii="Tahoma" w:hAnsi="Tahoma" w:cs="Tahoma"/>
          <w:lang w:val="el-GR"/>
        </w:rPr>
        <w:t>Για τα υποσυστήματα εξωστρεφών υπηρεσιών, υλοποίηση βασισμένη σε αρχιτεκτονική τουλάχιστον 3 επιπέδων (3-</w:t>
      </w:r>
      <w:r w:rsidRPr="00B85221">
        <w:rPr>
          <w:rFonts w:ascii="Tahoma" w:hAnsi="Tahoma" w:cs="Tahoma"/>
        </w:rPr>
        <w:t>tier</w:t>
      </w:r>
      <w:r w:rsidRPr="00B85221">
        <w:rPr>
          <w:rFonts w:ascii="Tahoma" w:hAnsi="Tahoma" w:cs="Tahoma"/>
          <w:lang w:val="el-GR"/>
        </w:rPr>
        <w:t xml:space="preserve"> </w:t>
      </w:r>
      <w:r w:rsidRPr="00B85221">
        <w:rPr>
          <w:rFonts w:ascii="Tahoma" w:hAnsi="Tahoma" w:cs="Tahoma"/>
          <w:lang w:val="en-US"/>
        </w:rPr>
        <w:t>architecture</w:t>
      </w:r>
      <w:r w:rsidRPr="00B85221">
        <w:rPr>
          <w:rFonts w:ascii="Tahoma" w:hAnsi="Tahoma" w:cs="Tahoma"/>
          <w:lang w:val="el-GR"/>
        </w:rPr>
        <w:t>), η οποία περιλαμβάνει κατ’ ελάχιστο, το επίπεδο των παρουσίασης, το επίπεδο επιχειρησιακής λογικής και το επίπεδο των δεδομένων.</w:t>
      </w:r>
    </w:p>
    <w:p w14:paraId="7F054BAD" w14:textId="77777777" w:rsidR="001B6C88" w:rsidRPr="00B85221" w:rsidRDefault="001B6C88" w:rsidP="001B6C88">
      <w:pPr>
        <w:spacing w:before="120"/>
        <w:rPr>
          <w:rFonts w:ascii="Tahoma" w:hAnsi="Tahoma" w:cs="Tahoma"/>
          <w:lang w:val="el-GR"/>
        </w:rPr>
      </w:pPr>
      <w:r w:rsidRPr="00B85221">
        <w:rPr>
          <w:rFonts w:ascii="Tahoma" w:hAnsi="Tahoma" w:cs="Tahoma"/>
          <w:lang w:val="el-GR"/>
        </w:rPr>
        <w:t xml:space="preserve">Επιπροσθέτως, το σύστημα θα πρέπει να παρέχει την τεχνική δυνατότητα εξαγωγής σε μηχαναγνώσιμη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 </w:t>
      </w:r>
      <w:bookmarkEnd w:id="718"/>
      <w:bookmarkEnd w:id="719"/>
      <w:bookmarkEnd w:id="720"/>
      <w:bookmarkEnd w:id="721"/>
      <w:bookmarkEnd w:id="722"/>
      <w:bookmarkEnd w:id="723"/>
      <w:bookmarkEnd w:id="724"/>
    </w:p>
    <w:p w14:paraId="09353A24" w14:textId="77777777" w:rsidR="001B6C88" w:rsidRPr="00B85221" w:rsidRDefault="001B6C88" w:rsidP="008A1019">
      <w:pPr>
        <w:pStyle w:val="2"/>
        <w:numPr>
          <w:ilvl w:val="1"/>
          <w:numId w:val="169"/>
        </w:numPr>
        <w:rPr>
          <w:rFonts w:ascii="Tahoma" w:hAnsi="Tahoma" w:cs="Tahoma"/>
          <w:lang w:val="el-GR"/>
        </w:rPr>
      </w:pPr>
      <w:bookmarkStart w:id="725" w:name="_Toc71708221"/>
      <w:bookmarkStart w:id="726" w:name="_Toc84889473"/>
      <w:bookmarkStart w:id="727" w:name="_Ref103796221"/>
      <w:bookmarkStart w:id="728" w:name="_Ref103796287"/>
      <w:bookmarkStart w:id="729" w:name="_Toc138167443"/>
      <w:r w:rsidRPr="00B85221">
        <w:rPr>
          <w:rFonts w:ascii="Tahoma" w:hAnsi="Tahoma" w:cs="Tahoma"/>
          <w:lang w:val="el-GR"/>
        </w:rPr>
        <w:t>Καταγραφή Ενεργειών</w:t>
      </w:r>
      <w:bookmarkEnd w:id="725"/>
      <w:bookmarkEnd w:id="726"/>
      <w:bookmarkEnd w:id="727"/>
      <w:bookmarkEnd w:id="728"/>
      <w:bookmarkEnd w:id="729"/>
    </w:p>
    <w:p w14:paraId="5A042828" w14:textId="77777777" w:rsidR="001B6C88" w:rsidRPr="00B85221" w:rsidRDefault="001B6C88" w:rsidP="001B6C88">
      <w:pPr>
        <w:rPr>
          <w:rFonts w:ascii="Tahoma" w:hAnsi="Tahoma" w:cs="Tahoma"/>
          <w:lang w:val="el-GR"/>
        </w:rPr>
      </w:pPr>
      <w:r w:rsidRPr="00B85221">
        <w:rPr>
          <w:rFonts w:ascii="Tahoma" w:hAnsi="Tahoma" w:cs="Tahoma"/>
          <w:lang w:val="el-GR"/>
        </w:rPr>
        <w:t>Θα πρέπει να καταγράφονται (</w:t>
      </w:r>
      <w:r w:rsidRPr="00B85221">
        <w:rPr>
          <w:rFonts w:ascii="Tahoma" w:hAnsi="Tahoma" w:cs="Tahoma"/>
          <w:lang w:val="en-US"/>
        </w:rPr>
        <w:t>logging</w:t>
      </w:r>
      <w:r w:rsidRPr="00B85221">
        <w:rPr>
          <w:rFonts w:ascii="Tahoma" w:hAnsi="Tahoma" w:cs="Tahoma"/>
          <w:lang w:val="el-GR"/>
        </w:rPr>
        <w:t>) οι βασικές ενέργειες που πραγματοποιούνται σε σχέση με τις διαδικασίες άσκησης δραστηριοτήτων και ελέγχων. Για παράδειγμα για κάθε διαδικασία θα πρέπει να φαίνεται ποιος έκανε μια ενέργεια, ποια ενέργεια ήταν αυτή και πότε έγινε. Με άλλα λόγια ποιος και πότε υπέβαλλε, τροποποίησε, ενέκρινε, ακύρωσε κλπ.</w:t>
      </w:r>
    </w:p>
    <w:p w14:paraId="6C855F65" w14:textId="77777777" w:rsidR="001B6C88" w:rsidRPr="00B85221" w:rsidRDefault="001B6C88" w:rsidP="008A1019">
      <w:pPr>
        <w:pStyle w:val="2"/>
        <w:numPr>
          <w:ilvl w:val="1"/>
          <w:numId w:val="169"/>
        </w:numPr>
        <w:rPr>
          <w:rFonts w:ascii="Tahoma" w:hAnsi="Tahoma" w:cs="Tahoma"/>
          <w:lang w:val="el-GR"/>
        </w:rPr>
      </w:pPr>
      <w:bookmarkStart w:id="730" w:name="_Toc71708223"/>
      <w:bookmarkStart w:id="731" w:name="_Toc84889474"/>
      <w:bookmarkStart w:id="732" w:name="_Ref103796234"/>
      <w:bookmarkStart w:id="733" w:name="_Ref103796277"/>
      <w:bookmarkStart w:id="734" w:name="_Toc138167444"/>
      <w:bookmarkStart w:id="735" w:name="_Toc71708222"/>
      <w:r w:rsidRPr="00B85221">
        <w:rPr>
          <w:rFonts w:ascii="Tahoma" w:hAnsi="Tahoma" w:cs="Tahoma"/>
          <w:lang w:val="el-GR"/>
        </w:rPr>
        <w:t>Πολυκαναλική προσέγγιση</w:t>
      </w:r>
      <w:bookmarkEnd w:id="730"/>
      <w:bookmarkEnd w:id="731"/>
      <w:bookmarkEnd w:id="732"/>
      <w:bookmarkEnd w:id="733"/>
      <w:bookmarkEnd w:id="734"/>
    </w:p>
    <w:p w14:paraId="53A98FDD" w14:textId="77777777" w:rsidR="001B6C88" w:rsidRPr="00B85221" w:rsidRDefault="001B6C88" w:rsidP="001B6C88">
      <w:pPr>
        <w:rPr>
          <w:rFonts w:ascii="Tahoma" w:hAnsi="Tahoma" w:cs="Tahoma"/>
          <w:lang w:val="el-GR"/>
        </w:rPr>
      </w:pPr>
      <w:r w:rsidRPr="00B85221">
        <w:rPr>
          <w:rFonts w:ascii="Tahoma" w:hAnsi="Tahoma" w:cs="Tahoma"/>
          <w:lang w:val="el-GR"/>
        </w:rPr>
        <w:t xml:space="preserve">Με την υλοποίηση του παρόντος Έργου θα παρέχονται ηλεκτρονικές πολυκαναλικές υπηρεσίες τόσο προς τους εσωτερικούς χρήστες του έργου, όσο και προς το ευρύτερο κοινό και των ωφελούμενων κατά περίπτωση. Ως εκ τούτου υπάρχουν απαιτήσεις πρόσβασης για όλα τα κανάλια επικοινωνίας που προβλέπονται στο πλαίσιο του Έργου. </w:t>
      </w:r>
    </w:p>
    <w:p w14:paraId="2B00F9F6" w14:textId="77777777" w:rsidR="001B6C88" w:rsidRPr="00B85221" w:rsidRDefault="001B6C88" w:rsidP="001B6C88">
      <w:pPr>
        <w:rPr>
          <w:rFonts w:ascii="Tahoma" w:hAnsi="Tahoma" w:cs="Tahoma"/>
          <w:lang w:val="el-GR"/>
        </w:rPr>
      </w:pPr>
      <w:r w:rsidRPr="00B85221">
        <w:rPr>
          <w:rFonts w:ascii="Tahoma" w:hAnsi="Tahoma" w:cs="Tahoma"/>
          <w:lang w:val="el-GR"/>
        </w:rPr>
        <w:t>Ειδικότερα το σύστημα θα μπορεί να παρέχει πληροφορίες μέσα από διαφορετικά κανάλια, όπως ενδεικτικά αναφέρονται παρακάτω:</w:t>
      </w:r>
    </w:p>
    <w:p w14:paraId="5F8222B0" w14:textId="77777777" w:rsidR="001B6C88" w:rsidRPr="00B85221" w:rsidRDefault="001B6C88" w:rsidP="008A1019">
      <w:pPr>
        <w:pStyle w:val="aff0"/>
        <w:numPr>
          <w:ilvl w:val="0"/>
          <w:numId w:val="96"/>
        </w:numPr>
        <w:spacing w:before="120" w:after="120"/>
        <w:ind w:left="425" w:hanging="425"/>
        <w:contextualSpacing w:val="0"/>
        <w:rPr>
          <w:rFonts w:ascii="Tahoma" w:hAnsi="Tahoma" w:cs="Tahoma"/>
          <w:lang w:val="el-GR"/>
        </w:rPr>
      </w:pPr>
      <w:r w:rsidRPr="00B85221">
        <w:rPr>
          <w:rFonts w:ascii="Tahoma" w:hAnsi="Tahoma" w:cs="Tahoma"/>
          <w:lang w:val="el-GR"/>
        </w:rPr>
        <w:t>Μηνύματα ηλεκτρονικού ταχυδρομείου: το σύστημα θα μπορεί να αποστέλλει ειδοποιήσεις σε μηνύματα ηλεκτρονικού ταχυδρομείου σε εγγεγραμμένους χρήστες, σε σημαντικά ορόσημα (</w:t>
      </w:r>
      <w:r w:rsidRPr="00B85221">
        <w:rPr>
          <w:rFonts w:ascii="Tahoma" w:hAnsi="Tahoma" w:cs="Tahoma"/>
        </w:rPr>
        <w:t>milestones</w:t>
      </w:r>
      <w:r w:rsidRPr="00B85221">
        <w:rPr>
          <w:rFonts w:ascii="Tahoma" w:hAnsi="Tahoma" w:cs="Tahoma"/>
          <w:lang w:val="el-GR"/>
        </w:rPr>
        <w:t>).</w:t>
      </w:r>
    </w:p>
    <w:p w14:paraId="1E79AF5A" w14:textId="77777777" w:rsidR="001B6C88" w:rsidRPr="00B85221" w:rsidRDefault="001B6C88" w:rsidP="008A1019">
      <w:pPr>
        <w:pStyle w:val="aff0"/>
        <w:numPr>
          <w:ilvl w:val="0"/>
          <w:numId w:val="96"/>
        </w:numPr>
        <w:spacing w:before="120" w:after="120"/>
        <w:ind w:left="425" w:hanging="425"/>
        <w:contextualSpacing w:val="0"/>
        <w:rPr>
          <w:rFonts w:ascii="Tahoma" w:hAnsi="Tahoma" w:cs="Tahoma"/>
          <w:strike/>
          <w:lang w:val="el-GR"/>
        </w:rPr>
      </w:pPr>
      <w:r w:rsidRPr="00B85221">
        <w:rPr>
          <w:rFonts w:ascii="Tahoma" w:hAnsi="Tahoma" w:cs="Tahoma"/>
          <w:lang w:val="el-GR"/>
        </w:rPr>
        <w:t>Πρόσβαση από διαφορετικές πλατφόρμες: το σύστημα θα πρέπει να παρέχει τη δυνατότητα πρόσβασης (</w:t>
      </w:r>
      <w:r w:rsidRPr="00B85221">
        <w:rPr>
          <w:rFonts w:ascii="Tahoma" w:hAnsi="Tahoma" w:cs="Tahoma"/>
        </w:rPr>
        <w:t>access</w:t>
      </w:r>
      <w:r w:rsidRPr="00B85221">
        <w:rPr>
          <w:rFonts w:ascii="Tahoma" w:hAnsi="Tahoma" w:cs="Tahoma"/>
          <w:lang w:val="el-GR"/>
        </w:rPr>
        <w:t>) σε επιλεγμένες ηλεκτρονικές υπηρεσίες από κινητές πλατφόρμες (</w:t>
      </w:r>
      <w:r w:rsidRPr="00B85221">
        <w:rPr>
          <w:rFonts w:ascii="Tahoma" w:hAnsi="Tahoma" w:cs="Tahoma"/>
        </w:rPr>
        <w:t>tablet</w:t>
      </w:r>
      <w:r w:rsidRPr="00B85221">
        <w:rPr>
          <w:rFonts w:ascii="Tahoma" w:hAnsi="Tahoma" w:cs="Tahoma"/>
          <w:lang w:val="el-GR"/>
        </w:rPr>
        <w:t xml:space="preserve"> </w:t>
      </w:r>
      <w:r w:rsidRPr="00B85221">
        <w:rPr>
          <w:rFonts w:ascii="Tahoma" w:hAnsi="Tahoma" w:cs="Tahoma"/>
        </w:rPr>
        <w:t>devices</w:t>
      </w:r>
      <w:r w:rsidRPr="00B85221">
        <w:rPr>
          <w:rFonts w:ascii="Tahoma" w:hAnsi="Tahoma" w:cs="Tahoma"/>
          <w:lang w:val="el-GR"/>
        </w:rPr>
        <w:t xml:space="preserve">, </w:t>
      </w:r>
      <w:r w:rsidRPr="00B85221">
        <w:rPr>
          <w:rFonts w:ascii="Tahoma" w:hAnsi="Tahoma" w:cs="Tahoma"/>
        </w:rPr>
        <w:t>iOS</w:t>
      </w:r>
      <w:r w:rsidRPr="00B85221">
        <w:rPr>
          <w:rFonts w:ascii="Tahoma" w:hAnsi="Tahoma" w:cs="Tahoma"/>
          <w:lang w:val="el-GR"/>
        </w:rPr>
        <w:t xml:space="preserve"> και </w:t>
      </w:r>
      <w:r w:rsidRPr="00B85221">
        <w:rPr>
          <w:rFonts w:ascii="Tahoma" w:hAnsi="Tahoma" w:cs="Tahoma"/>
        </w:rPr>
        <w:t>Android</w:t>
      </w:r>
      <w:r w:rsidRPr="00B85221">
        <w:rPr>
          <w:rFonts w:ascii="Tahoma" w:hAnsi="Tahoma" w:cs="Tahoma"/>
          <w:lang w:val="el-GR"/>
        </w:rPr>
        <w:t xml:space="preserve"> </w:t>
      </w:r>
      <w:r w:rsidRPr="00B85221">
        <w:rPr>
          <w:rFonts w:ascii="Tahoma" w:hAnsi="Tahoma" w:cs="Tahoma"/>
        </w:rPr>
        <w:t>smart</w:t>
      </w:r>
      <w:r w:rsidRPr="00B85221">
        <w:rPr>
          <w:rFonts w:ascii="Tahoma" w:hAnsi="Tahoma" w:cs="Tahoma"/>
          <w:lang w:val="el-GR"/>
        </w:rPr>
        <w:t xml:space="preserve"> </w:t>
      </w:r>
      <w:r w:rsidRPr="00B85221">
        <w:rPr>
          <w:rFonts w:ascii="Tahoma" w:hAnsi="Tahoma" w:cs="Tahoma"/>
        </w:rPr>
        <w:t>phone</w:t>
      </w:r>
      <w:r w:rsidRPr="00B85221">
        <w:rPr>
          <w:rFonts w:ascii="Tahoma" w:hAnsi="Tahoma" w:cs="Tahoma"/>
          <w:lang w:val="en-US"/>
        </w:rPr>
        <w:t>s</w:t>
      </w:r>
      <w:r w:rsidRPr="00B85221">
        <w:rPr>
          <w:rFonts w:ascii="Tahoma" w:hAnsi="Tahoma" w:cs="Tahoma"/>
          <w:lang w:val="el-GR"/>
        </w:rPr>
        <w:t>). Αφορά στη διαδικτυακή πύλη και σε επιλεγμένες λειτουργίες του έργου όπως θα προσδιοριστούν κατά τη Μελέτη Εφαρμογής και τις επικαιροποιήσεις αυτής.</w:t>
      </w:r>
    </w:p>
    <w:p w14:paraId="3D48DB60" w14:textId="77777777" w:rsidR="001B6C88" w:rsidRPr="00B85221" w:rsidRDefault="001B6C88" w:rsidP="001B6C88">
      <w:pPr>
        <w:rPr>
          <w:rFonts w:ascii="Tahoma" w:hAnsi="Tahoma" w:cs="Tahoma"/>
          <w:lang w:val="el-GR"/>
        </w:rPr>
      </w:pPr>
    </w:p>
    <w:p w14:paraId="2F14B6E3" w14:textId="77777777" w:rsidR="001B6C88" w:rsidRPr="00B85221" w:rsidRDefault="001B6C88" w:rsidP="008A1019">
      <w:pPr>
        <w:pStyle w:val="2"/>
        <w:numPr>
          <w:ilvl w:val="1"/>
          <w:numId w:val="169"/>
        </w:numPr>
        <w:rPr>
          <w:rFonts w:ascii="Tahoma" w:hAnsi="Tahoma" w:cs="Tahoma"/>
          <w:lang w:val="el-GR"/>
        </w:rPr>
      </w:pPr>
      <w:bookmarkStart w:id="736" w:name="_Toc84889475"/>
      <w:bookmarkStart w:id="737" w:name="_Ref103796242"/>
      <w:bookmarkStart w:id="738" w:name="_Ref103796266"/>
      <w:bookmarkStart w:id="739" w:name="_Toc138167445"/>
      <w:r w:rsidRPr="00B85221">
        <w:rPr>
          <w:rFonts w:ascii="Tahoma" w:hAnsi="Tahoma" w:cs="Tahoma"/>
          <w:lang w:val="el-GR"/>
        </w:rPr>
        <w:t>Άδειες Λογισμικού</w:t>
      </w:r>
      <w:bookmarkEnd w:id="735"/>
      <w:bookmarkEnd w:id="736"/>
      <w:bookmarkEnd w:id="737"/>
      <w:bookmarkEnd w:id="738"/>
      <w:bookmarkEnd w:id="739"/>
    </w:p>
    <w:p w14:paraId="48B8E11B" w14:textId="700984AA" w:rsidR="001B6C88" w:rsidRPr="00B85221" w:rsidRDefault="001B6C88" w:rsidP="001B6C88">
      <w:pPr>
        <w:rPr>
          <w:rFonts w:ascii="Tahoma" w:hAnsi="Tahoma" w:cs="Tahoma"/>
          <w:lang w:val="el-GR"/>
        </w:rPr>
      </w:pPr>
      <w:r w:rsidRPr="00B85221">
        <w:rPr>
          <w:rFonts w:ascii="Tahoma" w:hAnsi="Tahoma" w:cs="Tahoma"/>
          <w:lang w:val="el-GR"/>
        </w:rPr>
        <w:t xml:space="preserve">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για την παροχή της Υπηρεσίας Λειτουργίας του Πληροφοριακού </w:t>
      </w:r>
      <w:r w:rsidR="00464246">
        <w:rPr>
          <w:rFonts w:ascii="Tahoma" w:hAnsi="Tahoma" w:cs="Tahoma"/>
          <w:lang w:val="el-GR"/>
        </w:rPr>
        <w:t xml:space="preserve">Συστήματος </w:t>
      </w:r>
      <w:r w:rsidRPr="00B85221">
        <w:rPr>
          <w:rFonts w:ascii="Tahoma" w:hAnsi="Tahoma" w:cs="Tahoma"/>
          <w:lang w:val="el-GR"/>
        </w:rPr>
        <w:t xml:space="preserve">(π.χ. λειτουργικά συστήματα και antivirus για όλα τα VMs, </w:t>
      </w:r>
      <w:r w:rsidR="00180299">
        <w:rPr>
          <w:rFonts w:ascii="Tahoma" w:hAnsi="Tahoma" w:cs="Tahoma"/>
          <w:lang w:val="el-GR"/>
        </w:rPr>
        <w:t>γεωγρ</w:t>
      </w:r>
      <w:r w:rsidR="00B72099">
        <w:rPr>
          <w:rFonts w:ascii="Tahoma" w:hAnsi="Tahoma" w:cs="Tahoma"/>
          <w:lang w:val="el-GR"/>
        </w:rPr>
        <w:t>α</w:t>
      </w:r>
      <w:r w:rsidR="00180299">
        <w:rPr>
          <w:rFonts w:ascii="Tahoma" w:hAnsi="Tahoma" w:cs="Tahoma"/>
          <w:lang w:val="el-GR"/>
        </w:rPr>
        <w:t xml:space="preserve">φικό σύστημα πληροφοριών, </w:t>
      </w:r>
      <w:r w:rsidRPr="00B85221">
        <w:rPr>
          <w:rFonts w:ascii="Tahoma" w:hAnsi="Tahoma" w:cs="Tahoma"/>
          <w:lang w:val="el-GR"/>
        </w:rPr>
        <w:t>αντίστοιχες άδειες για τα υπόλοιπα συστημικά λογισμικά που θα προσφερθούν από τον Ανάδοχο στο πλαίσιο της προσφερόμενης λύσης). Επίσης θα πρέπει να αναφέρει στην προσφορά του, το πλήθος και τα χαρακτηριστικά των ανωτέρω αδειών.</w:t>
      </w:r>
    </w:p>
    <w:p w14:paraId="77A09CF3" w14:textId="4752FB2A" w:rsidR="001B6C88" w:rsidRPr="00B85221" w:rsidRDefault="001B6C88" w:rsidP="001B6C88">
      <w:pPr>
        <w:rPr>
          <w:rFonts w:ascii="Tahoma" w:hAnsi="Tahoma" w:cs="Tahoma"/>
          <w:lang w:val="el-GR"/>
        </w:rPr>
      </w:pPr>
      <w:r w:rsidRPr="00B85221">
        <w:rPr>
          <w:rFonts w:ascii="Tahoma" w:hAnsi="Tahoma" w:cs="Tahoma"/>
          <w:lang w:val="el-GR"/>
        </w:rPr>
        <w:t xml:space="preserve">Οι άδειες θα πρέπει να είναι απεριόριστης ή εξαιρετικά μεγάλης διάρκειας (τουλάχιστον δέκα (10) έτη) και να καλύπτουν πολύ μεγάλο αριθμό χρηστών που καλύπτει τις ανάγκες του Έργου όπως αυτές καταγράφονται στην παρούσα </w:t>
      </w:r>
      <w:r w:rsidR="008B2D34" w:rsidRPr="00B85221">
        <w:rPr>
          <w:rFonts w:ascii="Tahoma" w:hAnsi="Tahoma" w:cs="Tahoma"/>
          <w:lang w:val="el-GR"/>
        </w:rPr>
        <w:t>διακήρυξη</w:t>
      </w:r>
      <w:r w:rsidR="008B2D34" w:rsidRPr="004A53EC">
        <w:rPr>
          <w:rFonts w:ascii="Tahoma" w:hAnsi="Tahoma" w:cs="Tahoma"/>
          <w:lang w:val="el-GR"/>
        </w:rPr>
        <w:t xml:space="preserve"> </w:t>
      </w:r>
      <w:r w:rsidR="008B2D34">
        <w:rPr>
          <w:rFonts w:ascii="Tahoma" w:hAnsi="Tahoma" w:cs="Tahoma"/>
          <w:lang w:val="el-GR"/>
        </w:rPr>
        <w:t>εκτός και αν ορίζεται διαφορετικά στις επιμέρους απαιτήσεις της παρούσας</w:t>
      </w:r>
      <w:r w:rsidR="008B2D34" w:rsidRPr="00B85221">
        <w:rPr>
          <w:rFonts w:ascii="Tahoma" w:hAnsi="Tahoma" w:cs="Tahoma"/>
          <w:lang w:val="el-GR"/>
        </w:rPr>
        <w:t>.</w:t>
      </w:r>
      <w:r w:rsidRPr="00B85221">
        <w:rPr>
          <w:rFonts w:ascii="Tahoma" w:hAnsi="Tahoma" w:cs="Tahoma"/>
          <w:lang w:val="el-GR"/>
        </w:rPr>
        <w:t>. Επιπλέον οι άδειες θα πρέπει να μπορούν να μεταβιβασθούν χωρίς πρόσθετη οικονομική ή άλλη επιβάρυνση ή πρόσθετους όρους σε οποιονδήποτε Φορέα του Δημοσίου ο οποίος δυνητικά θα αναλάβει στο μέλλον την λειτουργία του συστήματος στην θέση του υφιστάμενου Φορέα Λειτουργίας.</w:t>
      </w:r>
    </w:p>
    <w:p w14:paraId="67B215CE" w14:textId="77777777" w:rsidR="001B6C88" w:rsidRPr="00B85221" w:rsidRDefault="001B6C88" w:rsidP="001B6C88">
      <w:pPr>
        <w:rPr>
          <w:rFonts w:ascii="Tahoma" w:hAnsi="Tahoma" w:cs="Tahoma"/>
          <w:lang w:val="el-GR"/>
        </w:rPr>
      </w:pPr>
      <w:r w:rsidRPr="00B85221">
        <w:rPr>
          <w:rFonts w:ascii="Tahoma" w:hAnsi="Tahoma" w:cs="Tahoma"/>
          <w:lang w:val="el-GR"/>
        </w:rPr>
        <w:t>Όλες οι άδειες θα πρέπει να αφορούν λογισμικό το οποίο θα μπορεί να λειτουργήσει σε περιβάλλον virtualization βασισμένο σε VMWare. Επιπλέον θα πρέπει να έχουν ληφθεί υπόψη οποιεσδήποτε άλλες απαιτήσεις που θα καθιστούν το λογισμικό συμβατό με το G-cloud. Σημειώνεται ότι η αδειοδότηση  του λογισμικού που απαιτείται στο πλαίσιο της προσφερόμενης λύσης του υποψηφίου Αναδόχου και θα εγκατασταθεί στο G-cloud, θα είναι αντίστοιχη με αυτή μιας φυσικής εγκατάστασης και θα πρέπει να περιλαμβάνει συντήρηση για το σύνολο των ετών που αναφέρονται στην παρούσα διακήρυξη.</w:t>
      </w:r>
    </w:p>
    <w:p w14:paraId="35FB5FAC" w14:textId="77777777" w:rsidR="001B6C88" w:rsidRPr="00B85221" w:rsidRDefault="001B6C88" w:rsidP="008A1019">
      <w:pPr>
        <w:pStyle w:val="1"/>
        <w:numPr>
          <w:ilvl w:val="0"/>
          <w:numId w:val="169"/>
        </w:numPr>
        <w:ind w:left="432" w:hanging="432"/>
        <w:rPr>
          <w:rFonts w:ascii="Tahoma" w:hAnsi="Tahoma" w:cs="Tahoma"/>
        </w:rPr>
      </w:pPr>
      <w:bookmarkStart w:id="740" w:name="_Ref68183531"/>
      <w:bookmarkStart w:id="741" w:name="_Toc71708224"/>
      <w:bookmarkStart w:id="742" w:name="_Toc84889476"/>
      <w:bookmarkStart w:id="743" w:name="_Toc138167446"/>
      <w:r w:rsidRPr="00B85221">
        <w:rPr>
          <w:rFonts w:ascii="Tahoma" w:hAnsi="Tahoma" w:cs="Tahoma"/>
        </w:rPr>
        <w:t>Υπηρεσίες</w:t>
      </w:r>
      <w:bookmarkEnd w:id="740"/>
      <w:bookmarkEnd w:id="741"/>
      <w:bookmarkEnd w:id="742"/>
      <w:bookmarkEnd w:id="743"/>
      <w:r w:rsidRPr="00B85221">
        <w:rPr>
          <w:rFonts w:ascii="Tahoma" w:hAnsi="Tahoma" w:cs="Tahoma"/>
        </w:rPr>
        <w:t xml:space="preserve"> </w:t>
      </w:r>
    </w:p>
    <w:p w14:paraId="0792092D" w14:textId="77777777" w:rsidR="001B6C88" w:rsidRPr="00B85221" w:rsidRDefault="001B6C88" w:rsidP="001B6C88">
      <w:pPr>
        <w:rPr>
          <w:rFonts w:ascii="Tahoma" w:hAnsi="Tahoma" w:cs="Tahoma"/>
          <w:lang w:val="el-GR"/>
        </w:rPr>
      </w:pPr>
      <w:r w:rsidRPr="00B85221">
        <w:rPr>
          <w:rFonts w:ascii="Tahoma" w:hAnsi="Tahoma" w:cs="Tahoma"/>
          <w:lang w:val="el-GR"/>
        </w:rPr>
        <w:t>Στο πλαίσιο του Έργου ο Ανάδοχος οφείλει να προσφέρει τις υπηρεσίες που αναφέρονται στη συνέχεια.</w:t>
      </w:r>
    </w:p>
    <w:p w14:paraId="0876C5F6" w14:textId="782712A0" w:rsidR="001B6C88" w:rsidRPr="00B85221" w:rsidRDefault="00E7257B" w:rsidP="008A1019">
      <w:pPr>
        <w:pStyle w:val="2"/>
        <w:numPr>
          <w:ilvl w:val="1"/>
          <w:numId w:val="169"/>
        </w:numPr>
        <w:rPr>
          <w:rFonts w:ascii="Tahoma" w:hAnsi="Tahoma" w:cs="Tahoma"/>
        </w:rPr>
      </w:pPr>
      <w:bookmarkStart w:id="744" w:name="_Ref68183361"/>
      <w:bookmarkStart w:id="745" w:name="_Toc71708225"/>
      <w:bookmarkStart w:id="746" w:name="_Toc84889477"/>
      <w:bookmarkStart w:id="747" w:name="_Toc138167447"/>
      <w:r w:rsidRPr="00B85221">
        <w:rPr>
          <w:rFonts w:ascii="Tahoma" w:hAnsi="Tahoma" w:cs="Tahoma"/>
          <w:caps w:val="0"/>
        </w:rPr>
        <w:t>Μελ</w:t>
      </w:r>
      <w:r>
        <w:rPr>
          <w:rFonts w:ascii="Tahoma" w:hAnsi="Tahoma" w:cs="Tahoma"/>
          <w:caps w:val="0"/>
          <w:lang w:val="el-GR"/>
        </w:rPr>
        <w:t>έ</w:t>
      </w:r>
      <w:r w:rsidRPr="00B85221">
        <w:rPr>
          <w:rFonts w:ascii="Tahoma" w:hAnsi="Tahoma" w:cs="Tahoma"/>
          <w:caps w:val="0"/>
        </w:rPr>
        <w:t>τη Εφαρμογή</w:t>
      </w:r>
      <w:r>
        <w:rPr>
          <w:rFonts w:ascii="Tahoma" w:hAnsi="Tahoma" w:cs="Tahoma"/>
          <w:caps w:val="0"/>
          <w:lang w:val="el-GR"/>
        </w:rPr>
        <w:t>ς</w:t>
      </w:r>
      <w:r w:rsidRPr="00B85221">
        <w:rPr>
          <w:rFonts w:ascii="Tahoma" w:hAnsi="Tahoma" w:cs="Tahoma"/>
          <w:caps w:val="0"/>
        </w:rPr>
        <w:t xml:space="preserve"> - Αν</w:t>
      </w:r>
      <w:r>
        <w:rPr>
          <w:rFonts w:ascii="Tahoma" w:hAnsi="Tahoma" w:cs="Tahoma"/>
          <w:caps w:val="0"/>
          <w:lang w:val="el-GR"/>
        </w:rPr>
        <w:t>ά</w:t>
      </w:r>
      <w:r w:rsidRPr="00B85221">
        <w:rPr>
          <w:rFonts w:ascii="Tahoma" w:hAnsi="Tahoma" w:cs="Tahoma"/>
          <w:caps w:val="0"/>
        </w:rPr>
        <w:t>λυση Απαιτ</w:t>
      </w:r>
      <w:r>
        <w:rPr>
          <w:rFonts w:ascii="Tahoma" w:hAnsi="Tahoma" w:cs="Tahoma"/>
          <w:caps w:val="0"/>
          <w:lang w:val="el-GR"/>
        </w:rPr>
        <w:t>ή</w:t>
      </w:r>
      <w:r w:rsidRPr="00B85221">
        <w:rPr>
          <w:rFonts w:ascii="Tahoma" w:hAnsi="Tahoma" w:cs="Tahoma"/>
          <w:caps w:val="0"/>
        </w:rPr>
        <w:t>σεων</w:t>
      </w:r>
      <w:bookmarkEnd w:id="744"/>
      <w:bookmarkEnd w:id="745"/>
      <w:bookmarkEnd w:id="746"/>
      <w:bookmarkEnd w:id="747"/>
    </w:p>
    <w:p w14:paraId="4F953433" w14:textId="77777777" w:rsidR="001B6C88" w:rsidRPr="00B85221" w:rsidRDefault="001B6C88" w:rsidP="001B6C88">
      <w:pPr>
        <w:rPr>
          <w:rFonts w:ascii="Tahoma" w:hAnsi="Tahoma" w:cs="Tahoma"/>
        </w:rPr>
      </w:pPr>
      <w:bookmarkStart w:id="748" w:name="_Ref68183370"/>
      <w:bookmarkStart w:id="749" w:name="_Toc71708226"/>
      <w:r w:rsidRPr="00B85221">
        <w:rPr>
          <w:rFonts w:ascii="Tahoma" w:hAnsi="Tahoma" w:cs="Tahoma"/>
          <w:lang w:val="el-GR"/>
        </w:rPr>
        <w:t xml:space="preserve">Ο Ανάδοχος οφείλει να εκπονήσει Μελέτη Ανάλυσης Απαιτήσεων του Έργου, η οποία θα αποτελέσει το βασικό οδηγό υλοποίησης του Έργου. </w:t>
      </w:r>
      <w:r w:rsidRPr="00B85221">
        <w:rPr>
          <w:rFonts w:ascii="Tahoma" w:hAnsi="Tahoma" w:cs="Tahoma"/>
        </w:rPr>
        <w:t xml:space="preserve">Πιο συγκεκριμένα η μελέτη αυτή περιλαμβάνει: </w:t>
      </w:r>
    </w:p>
    <w:p w14:paraId="2A006D75" w14:textId="77777777" w:rsidR="001B6C88" w:rsidRPr="00B85221" w:rsidRDefault="001B6C88" w:rsidP="001B6C88">
      <w:pPr>
        <w:rPr>
          <w:rFonts w:ascii="Tahoma" w:hAnsi="Tahoma" w:cs="Tahoma"/>
        </w:rPr>
      </w:pPr>
    </w:p>
    <w:p w14:paraId="6D73EEAD" w14:textId="77777777" w:rsidR="001B6C88" w:rsidRPr="00B85221" w:rsidRDefault="001B6C88" w:rsidP="0087014A">
      <w:pPr>
        <w:widowControl w:val="0"/>
        <w:numPr>
          <w:ilvl w:val="0"/>
          <w:numId w:val="9"/>
        </w:numPr>
        <w:tabs>
          <w:tab w:val="clear" w:pos="720"/>
          <w:tab w:val="num" w:pos="360"/>
        </w:tabs>
        <w:suppressAutoHyphens w:val="0"/>
        <w:spacing w:before="120" w:after="60"/>
        <w:ind w:left="357" w:hanging="357"/>
        <w:rPr>
          <w:rFonts w:ascii="Tahoma" w:hAnsi="Tahoma" w:cs="Tahoma"/>
          <w:szCs w:val="22"/>
          <w:lang w:val="el-GR"/>
        </w:rPr>
      </w:pPr>
      <w:r w:rsidRPr="00B85221">
        <w:rPr>
          <w:rFonts w:ascii="Tahoma" w:hAnsi="Tahoma" w:cs="Tahoma"/>
          <w:b/>
          <w:szCs w:val="22"/>
          <w:lang w:val="el-GR"/>
        </w:rPr>
        <w:t>Σχέδιο Διαχείρισης και Ποιότητας Έργου (ΣΔΠΕ)</w:t>
      </w:r>
      <w:r w:rsidRPr="00B85221">
        <w:rPr>
          <w:rFonts w:ascii="Tahoma" w:hAnsi="Tahoma" w:cs="Tahoma"/>
          <w:szCs w:val="22"/>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13986680" w14:textId="77777777" w:rsidR="001B6C88" w:rsidRPr="00B85221" w:rsidRDefault="001B6C88" w:rsidP="0087014A">
      <w:pPr>
        <w:widowControl w:val="0"/>
        <w:numPr>
          <w:ilvl w:val="2"/>
          <w:numId w:val="9"/>
        </w:numPr>
        <w:tabs>
          <w:tab w:val="clear" w:pos="2520"/>
          <w:tab w:val="num" w:pos="2160"/>
        </w:tabs>
        <w:suppressAutoHyphens w:val="0"/>
        <w:spacing w:before="120" w:after="60"/>
        <w:ind w:left="1080"/>
        <w:rPr>
          <w:rFonts w:ascii="Tahoma" w:hAnsi="Tahoma" w:cs="Tahoma"/>
          <w:szCs w:val="22"/>
        </w:rPr>
      </w:pPr>
      <w:r w:rsidRPr="00B85221">
        <w:rPr>
          <w:rFonts w:ascii="Tahoma" w:hAnsi="Tahoma" w:cs="Tahoma"/>
          <w:szCs w:val="22"/>
        </w:rPr>
        <w:t>Οργανωτικό Σχήμα/ Δομή Διοίκησης Έργου</w:t>
      </w:r>
    </w:p>
    <w:p w14:paraId="58A0F585" w14:textId="77777777" w:rsidR="001B6C88" w:rsidRPr="00B85221" w:rsidRDefault="001B6C88" w:rsidP="0087014A">
      <w:pPr>
        <w:widowControl w:val="0"/>
        <w:numPr>
          <w:ilvl w:val="2"/>
          <w:numId w:val="9"/>
        </w:numPr>
        <w:tabs>
          <w:tab w:val="clear" w:pos="2520"/>
          <w:tab w:val="num" w:pos="2160"/>
        </w:tabs>
        <w:suppressAutoHyphens w:val="0"/>
        <w:spacing w:before="120" w:after="60"/>
        <w:ind w:left="1080"/>
        <w:rPr>
          <w:rFonts w:ascii="Tahoma" w:hAnsi="Tahoma" w:cs="Tahoma"/>
          <w:szCs w:val="22"/>
        </w:rPr>
      </w:pPr>
      <w:r w:rsidRPr="00B85221">
        <w:rPr>
          <w:rFonts w:ascii="Tahoma" w:hAnsi="Tahoma" w:cs="Tahoma"/>
          <w:szCs w:val="22"/>
        </w:rPr>
        <w:t>Επικαιροποιημένη Ομάδα Έργου</w:t>
      </w:r>
    </w:p>
    <w:p w14:paraId="31F7D1EC" w14:textId="77777777" w:rsidR="001B6C88" w:rsidRPr="00B85221" w:rsidRDefault="001B6C88" w:rsidP="0087014A">
      <w:pPr>
        <w:widowControl w:val="0"/>
        <w:numPr>
          <w:ilvl w:val="2"/>
          <w:numId w:val="9"/>
        </w:numPr>
        <w:tabs>
          <w:tab w:val="clear" w:pos="2520"/>
          <w:tab w:val="num" w:pos="2160"/>
        </w:tabs>
        <w:suppressAutoHyphens w:val="0"/>
        <w:spacing w:before="120" w:after="60"/>
        <w:ind w:left="1080"/>
        <w:rPr>
          <w:rFonts w:ascii="Tahoma" w:hAnsi="Tahoma" w:cs="Tahoma"/>
          <w:szCs w:val="22"/>
        </w:rPr>
      </w:pPr>
      <w:r w:rsidRPr="00B85221">
        <w:rPr>
          <w:rFonts w:ascii="Tahoma" w:hAnsi="Tahoma" w:cs="Tahoma"/>
          <w:szCs w:val="22"/>
        </w:rPr>
        <w:t>Σχέδιο Επικοινωνίας</w:t>
      </w:r>
    </w:p>
    <w:p w14:paraId="0B3D2613" w14:textId="77777777" w:rsidR="001B6C88" w:rsidRPr="00B85221" w:rsidRDefault="001B6C88" w:rsidP="0087014A">
      <w:pPr>
        <w:widowControl w:val="0"/>
        <w:numPr>
          <w:ilvl w:val="2"/>
          <w:numId w:val="9"/>
        </w:numPr>
        <w:tabs>
          <w:tab w:val="clear" w:pos="2520"/>
          <w:tab w:val="num" w:pos="2160"/>
        </w:tabs>
        <w:suppressAutoHyphens w:val="0"/>
        <w:spacing w:before="120" w:after="60"/>
        <w:ind w:left="1080"/>
        <w:rPr>
          <w:rFonts w:ascii="Tahoma" w:hAnsi="Tahoma" w:cs="Tahoma"/>
          <w:szCs w:val="22"/>
        </w:rPr>
      </w:pPr>
      <w:r w:rsidRPr="00B85221">
        <w:rPr>
          <w:rFonts w:ascii="Tahoma" w:hAnsi="Tahoma" w:cs="Tahoma"/>
          <w:szCs w:val="22"/>
        </w:rPr>
        <w:t>Επικαιροποιημένο – αναλυτικό χρονοδιάγραμμα Έργου</w:t>
      </w:r>
    </w:p>
    <w:p w14:paraId="43EA6A7D" w14:textId="77777777" w:rsidR="001B6C88" w:rsidRPr="00B85221" w:rsidRDefault="001B6C88" w:rsidP="0087014A">
      <w:pPr>
        <w:widowControl w:val="0"/>
        <w:numPr>
          <w:ilvl w:val="2"/>
          <w:numId w:val="9"/>
        </w:numPr>
        <w:tabs>
          <w:tab w:val="clear" w:pos="2520"/>
          <w:tab w:val="num" w:pos="2160"/>
        </w:tabs>
        <w:suppressAutoHyphens w:val="0"/>
        <w:spacing w:before="120" w:after="60"/>
        <w:ind w:left="1080"/>
        <w:rPr>
          <w:rFonts w:ascii="Tahoma" w:hAnsi="Tahoma" w:cs="Tahoma"/>
          <w:szCs w:val="22"/>
        </w:rPr>
      </w:pPr>
      <w:r w:rsidRPr="00B85221">
        <w:rPr>
          <w:rFonts w:ascii="Tahoma" w:hAnsi="Tahoma" w:cs="Tahoma"/>
          <w:szCs w:val="22"/>
        </w:rPr>
        <w:t xml:space="preserve">Διαχείριση Θεμάτων </w:t>
      </w:r>
    </w:p>
    <w:p w14:paraId="1304111C" w14:textId="77777777" w:rsidR="001B6C88" w:rsidRPr="00B85221" w:rsidRDefault="001B6C88" w:rsidP="0087014A">
      <w:pPr>
        <w:widowControl w:val="0"/>
        <w:numPr>
          <w:ilvl w:val="2"/>
          <w:numId w:val="9"/>
        </w:numPr>
        <w:tabs>
          <w:tab w:val="clear" w:pos="2520"/>
          <w:tab w:val="num" w:pos="2160"/>
        </w:tabs>
        <w:suppressAutoHyphens w:val="0"/>
        <w:spacing w:before="120" w:after="60"/>
        <w:ind w:left="1080"/>
        <w:rPr>
          <w:rFonts w:ascii="Tahoma" w:hAnsi="Tahoma" w:cs="Tahoma"/>
          <w:szCs w:val="22"/>
        </w:rPr>
      </w:pPr>
      <w:r w:rsidRPr="00B85221">
        <w:rPr>
          <w:rFonts w:ascii="Tahoma" w:hAnsi="Tahoma" w:cs="Tahoma"/>
          <w:szCs w:val="22"/>
        </w:rPr>
        <w:t>Εκτίμηση / Διάγνωση &amp; Διαχείριση Κινδύνων</w:t>
      </w:r>
    </w:p>
    <w:p w14:paraId="1E110E87" w14:textId="77777777" w:rsidR="001B6C88" w:rsidRPr="00B85221" w:rsidRDefault="001B6C88" w:rsidP="0087014A">
      <w:pPr>
        <w:widowControl w:val="0"/>
        <w:numPr>
          <w:ilvl w:val="2"/>
          <w:numId w:val="9"/>
        </w:numPr>
        <w:tabs>
          <w:tab w:val="clear" w:pos="2520"/>
          <w:tab w:val="num" w:pos="2160"/>
        </w:tabs>
        <w:suppressAutoHyphens w:val="0"/>
        <w:spacing w:before="120" w:after="60"/>
        <w:ind w:left="1080"/>
        <w:rPr>
          <w:rFonts w:ascii="Tahoma" w:hAnsi="Tahoma" w:cs="Tahoma"/>
          <w:szCs w:val="22"/>
        </w:rPr>
      </w:pPr>
      <w:r w:rsidRPr="00B85221">
        <w:rPr>
          <w:rFonts w:ascii="Tahoma" w:hAnsi="Tahoma" w:cs="Tahoma"/>
          <w:szCs w:val="22"/>
        </w:rPr>
        <w:t>Σχέδιο Ποιοτικού &amp; Ποσοτικού Ελέγχου Σάρωσης</w:t>
      </w:r>
    </w:p>
    <w:p w14:paraId="0F672318" w14:textId="77777777" w:rsidR="001B6C88" w:rsidRPr="00B85221" w:rsidRDefault="001B6C88" w:rsidP="0087014A">
      <w:pPr>
        <w:widowControl w:val="0"/>
        <w:numPr>
          <w:ilvl w:val="2"/>
          <w:numId w:val="9"/>
        </w:numPr>
        <w:tabs>
          <w:tab w:val="clear" w:pos="2520"/>
          <w:tab w:val="num" w:pos="2160"/>
        </w:tabs>
        <w:suppressAutoHyphens w:val="0"/>
        <w:spacing w:before="120" w:after="60"/>
        <w:ind w:left="1080"/>
        <w:rPr>
          <w:rFonts w:ascii="Tahoma" w:hAnsi="Tahoma" w:cs="Tahoma"/>
          <w:szCs w:val="22"/>
        </w:rPr>
      </w:pPr>
      <w:r w:rsidRPr="00B85221">
        <w:rPr>
          <w:rFonts w:ascii="Tahoma" w:hAnsi="Tahoma" w:cs="Tahoma"/>
          <w:szCs w:val="22"/>
        </w:rPr>
        <w:t>Διασφάλιση – Έλεγχος Ποιότητας</w:t>
      </w:r>
    </w:p>
    <w:p w14:paraId="02B9FF3A" w14:textId="77777777" w:rsidR="001B6C88" w:rsidRPr="00B85221" w:rsidRDefault="001B6C88" w:rsidP="0087014A">
      <w:pPr>
        <w:widowControl w:val="0"/>
        <w:numPr>
          <w:ilvl w:val="2"/>
          <w:numId w:val="9"/>
        </w:numPr>
        <w:tabs>
          <w:tab w:val="clear" w:pos="2520"/>
          <w:tab w:val="num" w:pos="2160"/>
        </w:tabs>
        <w:suppressAutoHyphens w:val="0"/>
        <w:spacing w:before="120" w:after="60"/>
        <w:ind w:left="1080"/>
        <w:rPr>
          <w:rFonts w:ascii="Tahoma" w:hAnsi="Tahoma" w:cs="Tahoma"/>
          <w:szCs w:val="22"/>
        </w:rPr>
      </w:pPr>
      <w:r w:rsidRPr="00B85221">
        <w:rPr>
          <w:rFonts w:ascii="Tahoma" w:hAnsi="Tahoma" w:cs="Tahoma"/>
          <w:szCs w:val="22"/>
        </w:rPr>
        <w:t>Διαχείριση Αρχείων - Δεδομένων</w:t>
      </w:r>
    </w:p>
    <w:p w14:paraId="34810DB1" w14:textId="77777777" w:rsidR="001B6C88" w:rsidRPr="00B85221" w:rsidRDefault="001B6C88" w:rsidP="0087014A">
      <w:pPr>
        <w:widowControl w:val="0"/>
        <w:numPr>
          <w:ilvl w:val="2"/>
          <w:numId w:val="9"/>
        </w:numPr>
        <w:tabs>
          <w:tab w:val="clear" w:pos="2520"/>
          <w:tab w:val="num" w:pos="2160"/>
        </w:tabs>
        <w:suppressAutoHyphens w:val="0"/>
        <w:spacing w:before="120" w:after="60"/>
        <w:ind w:left="1080"/>
        <w:rPr>
          <w:rFonts w:ascii="Tahoma" w:hAnsi="Tahoma" w:cs="Tahoma"/>
          <w:szCs w:val="22"/>
        </w:rPr>
      </w:pPr>
      <w:r w:rsidRPr="00B85221">
        <w:rPr>
          <w:rFonts w:ascii="Tahoma" w:hAnsi="Tahoma" w:cs="Tahoma"/>
          <w:szCs w:val="22"/>
        </w:rPr>
        <w:t xml:space="preserve">Διαχείριση Αλλαγών </w:t>
      </w:r>
    </w:p>
    <w:p w14:paraId="55F70CEE" w14:textId="77777777" w:rsidR="001B6C88" w:rsidRPr="00B85221" w:rsidRDefault="001B6C88" w:rsidP="0087014A">
      <w:pPr>
        <w:widowControl w:val="0"/>
        <w:numPr>
          <w:ilvl w:val="2"/>
          <w:numId w:val="9"/>
        </w:numPr>
        <w:tabs>
          <w:tab w:val="clear" w:pos="2520"/>
          <w:tab w:val="num" w:pos="2160"/>
        </w:tabs>
        <w:suppressAutoHyphens w:val="0"/>
        <w:spacing w:before="120" w:after="60"/>
        <w:ind w:left="1080"/>
        <w:rPr>
          <w:rFonts w:ascii="Tahoma" w:hAnsi="Tahoma" w:cs="Tahoma"/>
          <w:szCs w:val="22"/>
        </w:rPr>
      </w:pPr>
      <w:r w:rsidRPr="00B85221">
        <w:rPr>
          <w:rFonts w:ascii="Tahoma" w:hAnsi="Tahoma" w:cs="Tahoma"/>
          <w:szCs w:val="22"/>
        </w:rPr>
        <w:t>Διοικητική Πληροφόρηση.</w:t>
      </w:r>
    </w:p>
    <w:p w14:paraId="01B7D7D6" w14:textId="77777777" w:rsidR="001B6C88" w:rsidRPr="00B85221" w:rsidRDefault="001B6C88" w:rsidP="0087014A">
      <w:pPr>
        <w:widowControl w:val="0"/>
        <w:numPr>
          <w:ilvl w:val="0"/>
          <w:numId w:val="9"/>
        </w:numPr>
        <w:tabs>
          <w:tab w:val="clear" w:pos="720"/>
          <w:tab w:val="num" w:pos="360"/>
        </w:tabs>
        <w:suppressAutoHyphens w:val="0"/>
        <w:spacing w:before="120" w:after="60"/>
        <w:ind w:left="357" w:hanging="357"/>
        <w:rPr>
          <w:rFonts w:ascii="Tahoma" w:hAnsi="Tahoma" w:cs="Tahoma"/>
          <w:szCs w:val="22"/>
          <w:lang w:val="el-GR"/>
        </w:rPr>
      </w:pPr>
      <w:r w:rsidRPr="00B85221">
        <w:rPr>
          <w:rFonts w:ascii="Tahoma" w:hAnsi="Tahoma" w:cs="Tahoma"/>
          <w:szCs w:val="22"/>
          <w:lang w:val="el-GR"/>
        </w:rPr>
        <w:t>Καταγραφή, αξιολόγηση και επικαιροποίηση της υφιστάμενης κατάστασης του Φορέα Λειτουργίας.</w:t>
      </w:r>
    </w:p>
    <w:p w14:paraId="04DFEA43" w14:textId="77777777" w:rsidR="001B6C88" w:rsidRPr="00B85221" w:rsidRDefault="001B6C88" w:rsidP="0087014A">
      <w:pPr>
        <w:widowControl w:val="0"/>
        <w:numPr>
          <w:ilvl w:val="0"/>
          <w:numId w:val="9"/>
        </w:numPr>
        <w:tabs>
          <w:tab w:val="clear" w:pos="720"/>
          <w:tab w:val="num" w:pos="360"/>
        </w:tabs>
        <w:suppressAutoHyphens w:val="0"/>
        <w:spacing w:before="120" w:after="60"/>
        <w:ind w:left="357" w:hanging="357"/>
        <w:rPr>
          <w:rFonts w:ascii="Tahoma" w:hAnsi="Tahoma" w:cs="Tahoma"/>
          <w:szCs w:val="22"/>
          <w:lang w:val="el-GR"/>
        </w:rPr>
      </w:pPr>
      <w:r w:rsidRPr="00B85221">
        <w:rPr>
          <w:rFonts w:ascii="Tahoma" w:hAnsi="Tahoma" w:cs="Tahoma"/>
          <w:szCs w:val="22"/>
          <w:lang w:val="el-GR"/>
        </w:rPr>
        <w:t xml:space="preserve">Μοντελοποίηση διαδικασίας υλοποίησης / Μεθοδολογία ανάπτυξης λογισμικού. Απαιτείται αναφορά στη σχετική μεθοδολογία (π.χ. </w:t>
      </w:r>
      <w:r w:rsidRPr="00B85221">
        <w:rPr>
          <w:rFonts w:ascii="Tahoma" w:hAnsi="Tahoma" w:cs="Tahoma"/>
          <w:szCs w:val="22"/>
        </w:rPr>
        <w:t>Rational</w:t>
      </w:r>
      <w:r w:rsidRPr="00B85221">
        <w:rPr>
          <w:rFonts w:ascii="Tahoma" w:hAnsi="Tahoma" w:cs="Tahoma"/>
          <w:szCs w:val="22"/>
          <w:lang w:val="el-GR"/>
        </w:rPr>
        <w:t xml:space="preserve"> </w:t>
      </w:r>
      <w:r w:rsidRPr="00B85221">
        <w:rPr>
          <w:rFonts w:ascii="Tahoma" w:hAnsi="Tahoma" w:cs="Tahoma"/>
          <w:szCs w:val="22"/>
        </w:rPr>
        <w:t>Unified</w:t>
      </w:r>
      <w:r w:rsidRPr="00B85221">
        <w:rPr>
          <w:rFonts w:ascii="Tahoma" w:hAnsi="Tahoma" w:cs="Tahoma"/>
          <w:szCs w:val="22"/>
          <w:lang w:val="el-GR"/>
        </w:rPr>
        <w:t xml:space="preserve"> </w:t>
      </w:r>
      <w:r w:rsidRPr="00B85221">
        <w:rPr>
          <w:rFonts w:ascii="Tahoma" w:hAnsi="Tahoma" w:cs="Tahoma"/>
          <w:szCs w:val="22"/>
        </w:rPr>
        <w:t>Process</w:t>
      </w:r>
      <w:r w:rsidRPr="00B85221">
        <w:rPr>
          <w:rFonts w:ascii="Tahoma" w:hAnsi="Tahoma" w:cs="Tahoma"/>
          <w:szCs w:val="22"/>
          <w:lang w:val="el-GR"/>
        </w:rPr>
        <w:t xml:space="preserve">, </w:t>
      </w:r>
      <w:r w:rsidRPr="00B85221">
        <w:rPr>
          <w:rFonts w:ascii="Tahoma" w:hAnsi="Tahoma" w:cs="Tahoma"/>
          <w:szCs w:val="22"/>
        </w:rPr>
        <w:t>Agile</w:t>
      </w:r>
      <w:r w:rsidRPr="00B85221">
        <w:rPr>
          <w:rFonts w:ascii="Tahoma" w:hAnsi="Tahoma" w:cs="Tahoma"/>
          <w:szCs w:val="22"/>
          <w:lang w:val="el-GR"/>
        </w:rPr>
        <w:t>,κλπ.) με την οποία θα είναι συμβατή η διαδικασία υλοποίησης των Υποσυστημάτων του Έργου.</w:t>
      </w:r>
    </w:p>
    <w:p w14:paraId="1D2AC4B1" w14:textId="77777777" w:rsidR="001B6C88" w:rsidRPr="00B85221" w:rsidRDefault="001B6C88" w:rsidP="0087014A">
      <w:pPr>
        <w:widowControl w:val="0"/>
        <w:numPr>
          <w:ilvl w:val="0"/>
          <w:numId w:val="9"/>
        </w:numPr>
        <w:tabs>
          <w:tab w:val="clear" w:pos="720"/>
          <w:tab w:val="num" w:pos="360"/>
        </w:tabs>
        <w:suppressAutoHyphens w:val="0"/>
        <w:spacing w:before="120" w:after="60"/>
        <w:ind w:left="357" w:hanging="357"/>
        <w:rPr>
          <w:rFonts w:ascii="Tahoma" w:hAnsi="Tahoma" w:cs="Tahoma"/>
          <w:szCs w:val="22"/>
          <w:lang w:val="el-GR"/>
        </w:rPr>
      </w:pPr>
      <w:r w:rsidRPr="00B85221">
        <w:rPr>
          <w:rFonts w:ascii="Tahoma" w:hAnsi="Tahoma" w:cs="Tahoma"/>
          <w:szCs w:val="22"/>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0CC87530" w14:textId="77777777" w:rsidR="001B6C88" w:rsidRPr="00B85221" w:rsidRDefault="001B6C88" w:rsidP="0087014A">
      <w:pPr>
        <w:widowControl w:val="0"/>
        <w:numPr>
          <w:ilvl w:val="0"/>
          <w:numId w:val="9"/>
        </w:numPr>
        <w:tabs>
          <w:tab w:val="clear" w:pos="720"/>
          <w:tab w:val="num" w:pos="360"/>
        </w:tabs>
        <w:suppressAutoHyphens w:val="0"/>
        <w:spacing w:before="120" w:after="60"/>
        <w:ind w:left="357" w:hanging="357"/>
        <w:rPr>
          <w:rFonts w:ascii="Tahoma" w:hAnsi="Tahoma" w:cs="Tahoma"/>
          <w:szCs w:val="22"/>
          <w:lang w:val="el-GR"/>
        </w:rPr>
      </w:pPr>
      <w:r w:rsidRPr="00B85221">
        <w:rPr>
          <w:rFonts w:ascii="Tahoma" w:hAnsi="Tahoma" w:cs="Tahoma"/>
          <w:szCs w:val="22"/>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01447431" w14:textId="77777777" w:rsidR="001B6C88" w:rsidRPr="00B85221" w:rsidRDefault="001B6C88" w:rsidP="0087014A">
      <w:pPr>
        <w:widowControl w:val="0"/>
        <w:numPr>
          <w:ilvl w:val="0"/>
          <w:numId w:val="9"/>
        </w:numPr>
        <w:tabs>
          <w:tab w:val="clear" w:pos="720"/>
          <w:tab w:val="num" w:pos="360"/>
        </w:tabs>
        <w:suppressAutoHyphens w:val="0"/>
        <w:spacing w:before="120" w:after="60"/>
        <w:ind w:left="357" w:hanging="357"/>
        <w:rPr>
          <w:rFonts w:ascii="Tahoma" w:hAnsi="Tahoma" w:cs="Tahoma"/>
          <w:szCs w:val="22"/>
          <w:lang w:val="el-GR"/>
        </w:rPr>
      </w:pPr>
      <w:r w:rsidRPr="00B85221">
        <w:rPr>
          <w:rFonts w:ascii="Tahoma" w:hAnsi="Tahoma" w:cs="Tahoma"/>
          <w:szCs w:val="22"/>
          <w:lang w:val="el-GR"/>
        </w:rPr>
        <w:t>Αντιμετώπιση επιμέρους θεμάτων σχετικά με τις ιδιαιτερότητες του Φορέα Λειτουργίας.</w:t>
      </w:r>
    </w:p>
    <w:p w14:paraId="3A2A2B0B" w14:textId="77777777" w:rsidR="001B6C88" w:rsidRPr="00B85221" w:rsidRDefault="001B6C88" w:rsidP="0087014A">
      <w:pPr>
        <w:widowControl w:val="0"/>
        <w:numPr>
          <w:ilvl w:val="0"/>
          <w:numId w:val="9"/>
        </w:numPr>
        <w:tabs>
          <w:tab w:val="clear" w:pos="720"/>
          <w:tab w:val="num" w:pos="360"/>
        </w:tabs>
        <w:suppressAutoHyphens w:val="0"/>
        <w:spacing w:before="120" w:after="60"/>
        <w:ind w:left="357" w:hanging="357"/>
        <w:rPr>
          <w:rFonts w:ascii="Tahoma" w:hAnsi="Tahoma" w:cs="Tahoma"/>
          <w:szCs w:val="22"/>
          <w:lang w:val="el-GR"/>
        </w:rPr>
      </w:pPr>
      <w:r w:rsidRPr="00B85221">
        <w:rPr>
          <w:rFonts w:ascii="Tahoma" w:hAnsi="Tahoma" w:cs="Tahoma"/>
          <w:szCs w:val="22"/>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7EC21FC5" w14:textId="77777777" w:rsidR="001B6C88" w:rsidRPr="00B85221" w:rsidRDefault="001B6C88" w:rsidP="0087014A">
      <w:pPr>
        <w:widowControl w:val="0"/>
        <w:numPr>
          <w:ilvl w:val="0"/>
          <w:numId w:val="9"/>
        </w:numPr>
        <w:tabs>
          <w:tab w:val="clear" w:pos="720"/>
          <w:tab w:val="num" w:pos="360"/>
        </w:tabs>
        <w:suppressAutoHyphens w:val="0"/>
        <w:spacing w:before="120" w:after="60"/>
        <w:ind w:left="357" w:hanging="357"/>
        <w:rPr>
          <w:rFonts w:ascii="Tahoma" w:hAnsi="Tahoma" w:cs="Tahoma"/>
          <w:szCs w:val="22"/>
          <w:lang w:val="el-GR"/>
        </w:rPr>
      </w:pPr>
      <w:r w:rsidRPr="00B85221">
        <w:rPr>
          <w:rFonts w:ascii="Tahoma" w:hAnsi="Tahoma" w:cs="Tahoma"/>
          <w:szCs w:val="22"/>
          <w:lang w:val="el-GR"/>
        </w:rPr>
        <w:t>Μεθοδολογία και αρχικά σενάρια ελέγχου αποδοχής όπως αυτά εξειδικεύονται στην Παρ. 6.5.</w:t>
      </w:r>
    </w:p>
    <w:p w14:paraId="7849C34C" w14:textId="77777777" w:rsidR="001B6C88" w:rsidRPr="00B85221" w:rsidRDefault="001B6C88" w:rsidP="0087014A">
      <w:pPr>
        <w:widowControl w:val="0"/>
        <w:numPr>
          <w:ilvl w:val="0"/>
          <w:numId w:val="9"/>
        </w:numPr>
        <w:tabs>
          <w:tab w:val="clear" w:pos="720"/>
          <w:tab w:val="num" w:pos="360"/>
        </w:tabs>
        <w:suppressAutoHyphens w:val="0"/>
        <w:spacing w:before="120" w:after="60"/>
        <w:ind w:left="357" w:hanging="357"/>
        <w:rPr>
          <w:rFonts w:ascii="Tahoma" w:hAnsi="Tahoma" w:cs="Tahoma"/>
          <w:szCs w:val="22"/>
          <w:lang w:val="el-GR"/>
        </w:rPr>
      </w:pPr>
      <w:r w:rsidRPr="00B85221">
        <w:rPr>
          <w:rFonts w:ascii="Tahoma" w:hAnsi="Tahoma" w:cs="Tahoma"/>
          <w:szCs w:val="22"/>
          <w:lang w:val="el-GR"/>
        </w:rPr>
        <w:t>Πλάνο Ενεργειών για την Ασφάλεια του Συστήματος</w:t>
      </w:r>
    </w:p>
    <w:p w14:paraId="40D628D4" w14:textId="4144A2DE" w:rsidR="001B6C88" w:rsidRPr="00B85221" w:rsidRDefault="001B6C88" w:rsidP="0087014A">
      <w:pPr>
        <w:widowControl w:val="0"/>
        <w:numPr>
          <w:ilvl w:val="0"/>
          <w:numId w:val="9"/>
        </w:numPr>
        <w:tabs>
          <w:tab w:val="clear" w:pos="720"/>
          <w:tab w:val="num" w:pos="360"/>
        </w:tabs>
        <w:suppressAutoHyphens w:val="0"/>
        <w:spacing w:before="120" w:after="60"/>
        <w:ind w:left="357" w:hanging="357"/>
        <w:rPr>
          <w:rFonts w:ascii="Tahoma" w:hAnsi="Tahoma" w:cs="Tahoma"/>
          <w:szCs w:val="22"/>
          <w:lang w:val="el-GR"/>
        </w:rPr>
      </w:pPr>
      <w:r w:rsidRPr="00B85221">
        <w:rPr>
          <w:rFonts w:ascii="Tahoma" w:hAnsi="Tahoma" w:cs="Tahoma"/>
          <w:szCs w:val="22"/>
          <w:lang w:val="el-GR"/>
        </w:rPr>
        <w:t xml:space="preserve">Μεθοδολογία υλοποίησης διαλειτουργικότητας </w:t>
      </w:r>
      <w:r w:rsidRPr="00B85221">
        <w:rPr>
          <w:rFonts w:ascii="Tahoma" w:hAnsi="Tahoma" w:cs="Tahoma"/>
          <w:szCs w:val="22"/>
          <w:u w:val="single"/>
          <w:lang w:val="el-GR"/>
        </w:rPr>
        <w:t>Σημείωση:</w:t>
      </w:r>
      <w:r w:rsidRPr="00B85221">
        <w:rPr>
          <w:rFonts w:ascii="Tahoma" w:hAnsi="Tahoma" w:cs="Tahoma"/>
          <w:szCs w:val="22"/>
          <w:lang w:val="el-GR"/>
        </w:rPr>
        <w:t xml:space="preserve"> Η μελέτη διαλειτουργικότητας </w:t>
      </w:r>
      <w:r w:rsidRPr="00B85221">
        <w:rPr>
          <w:rFonts w:ascii="Tahoma" w:hAnsi="Tahoma" w:cs="Tahoma"/>
          <w:iCs/>
          <w:szCs w:val="22"/>
          <w:lang w:val="el-GR"/>
        </w:rPr>
        <w:t xml:space="preserve">και Διασύνδεσης του Συστήματος με Τρίτα Συστήματα </w:t>
      </w:r>
      <w:r w:rsidRPr="00B85221">
        <w:rPr>
          <w:rFonts w:ascii="Tahoma" w:hAnsi="Tahoma" w:cs="Tahoma"/>
          <w:szCs w:val="22"/>
          <w:lang w:val="el-GR"/>
        </w:rPr>
        <w:t xml:space="preserve">θα αποτελέσει ξεχωριστό παραδοτέο το οποίο θα παραδοθεί στη </w:t>
      </w:r>
      <w:r w:rsidRPr="00B85221">
        <w:rPr>
          <w:rFonts w:ascii="Tahoma" w:hAnsi="Tahoma" w:cs="Tahoma"/>
          <w:szCs w:val="22"/>
          <w:lang w:val="el-GR"/>
        </w:rPr>
        <w:fldChar w:fldCharType="begin"/>
      </w:r>
      <w:r w:rsidRPr="00B85221">
        <w:rPr>
          <w:rFonts w:ascii="Tahoma" w:hAnsi="Tahoma" w:cs="Tahoma"/>
          <w:szCs w:val="22"/>
          <w:lang w:val="el-GR"/>
        </w:rPr>
        <w:instrText xml:space="preserve"> REF _Ref8388343 \h  \* MERGEFORMAT </w:instrText>
      </w:r>
      <w:r w:rsidRPr="00B85221">
        <w:rPr>
          <w:rFonts w:ascii="Tahoma" w:hAnsi="Tahoma" w:cs="Tahoma"/>
          <w:szCs w:val="22"/>
          <w:lang w:val="el-GR"/>
        </w:rPr>
      </w:r>
      <w:r w:rsidRPr="00B85221">
        <w:rPr>
          <w:rFonts w:ascii="Tahoma" w:hAnsi="Tahoma" w:cs="Tahoma"/>
          <w:szCs w:val="22"/>
          <w:lang w:val="el-GR"/>
        </w:rPr>
        <w:fldChar w:fldCharType="separate"/>
      </w:r>
      <w:r w:rsidR="00D92051" w:rsidRPr="00D92051">
        <w:rPr>
          <w:rFonts w:ascii="Tahoma" w:hAnsi="Tahoma" w:cs="Tahoma"/>
          <w:szCs w:val="22"/>
          <w:lang w:val="el-GR"/>
        </w:rPr>
        <w:t>Φάση Φ1 - Μελέτη Εφαρμογής</w:t>
      </w:r>
      <w:r w:rsidRPr="00B85221">
        <w:rPr>
          <w:rFonts w:ascii="Tahoma" w:hAnsi="Tahoma" w:cs="Tahoma"/>
          <w:szCs w:val="22"/>
          <w:lang w:val="el-GR"/>
        </w:rPr>
        <w:fldChar w:fldCharType="end"/>
      </w:r>
      <w:r w:rsidRPr="00B85221">
        <w:rPr>
          <w:rFonts w:ascii="Tahoma" w:hAnsi="Tahoma" w:cs="Tahoma"/>
          <w:szCs w:val="22"/>
          <w:lang w:val="el-GR"/>
        </w:rPr>
        <w:t xml:space="preserve">. </w:t>
      </w:r>
    </w:p>
    <w:p w14:paraId="72E92E58" w14:textId="77777777" w:rsidR="001B6C88" w:rsidRPr="00B85221" w:rsidRDefault="001B6C88" w:rsidP="0087014A">
      <w:pPr>
        <w:widowControl w:val="0"/>
        <w:numPr>
          <w:ilvl w:val="0"/>
          <w:numId w:val="9"/>
        </w:numPr>
        <w:tabs>
          <w:tab w:val="clear" w:pos="720"/>
          <w:tab w:val="num" w:pos="360"/>
        </w:tabs>
        <w:suppressAutoHyphens w:val="0"/>
        <w:spacing w:before="120" w:after="60"/>
        <w:ind w:left="357" w:hanging="357"/>
        <w:rPr>
          <w:rFonts w:ascii="Tahoma" w:hAnsi="Tahoma" w:cs="Tahoma"/>
          <w:szCs w:val="22"/>
          <w:lang w:val="el-GR"/>
        </w:rPr>
      </w:pPr>
      <w:r w:rsidRPr="00B85221">
        <w:rPr>
          <w:rFonts w:ascii="Tahoma" w:hAnsi="Tahoma" w:cs="Tahoma"/>
          <w:szCs w:val="22"/>
          <w:lang w:val="el-GR"/>
        </w:rPr>
        <w:t>Οριστικοποίηση και αποσαφήνιση όλων των ζητημάτων σχετικά με το σχεδιασμό του Πληροφοριακού Συστήματος, όπως:</w:t>
      </w:r>
    </w:p>
    <w:p w14:paraId="76A3E44B" w14:textId="77777777" w:rsidR="001B6C88" w:rsidRPr="00B85221" w:rsidRDefault="001B6C88" w:rsidP="0087014A">
      <w:pPr>
        <w:numPr>
          <w:ilvl w:val="1"/>
          <w:numId w:val="10"/>
        </w:numPr>
        <w:suppressAutoHyphens w:val="0"/>
        <w:autoSpaceDE w:val="0"/>
        <w:autoSpaceDN w:val="0"/>
        <w:adjustRightInd w:val="0"/>
        <w:spacing w:before="120"/>
        <w:ind w:left="720"/>
        <w:rPr>
          <w:rFonts w:ascii="Tahoma" w:hAnsi="Tahoma" w:cs="Tahoma"/>
          <w:szCs w:val="22"/>
        </w:rPr>
      </w:pPr>
      <w:r w:rsidRPr="00B85221">
        <w:rPr>
          <w:rFonts w:ascii="Tahoma" w:hAnsi="Tahoma" w:cs="Tahoma"/>
          <w:szCs w:val="22"/>
        </w:rPr>
        <w:t>Η τελική αρχιτεκτονική του</w:t>
      </w:r>
    </w:p>
    <w:p w14:paraId="087A1B0B" w14:textId="77777777" w:rsidR="001B6C88" w:rsidRPr="00B85221" w:rsidRDefault="001B6C88" w:rsidP="0087014A">
      <w:pPr>
        <w:numPr>
          <w:ilvl w:val="1"/>
          <w:numId w:val="10"/>
        </w:numPr>
        <w:suppressAutoHyphens w:val="0"/>
        <w:autoSpaceDE w:val="0"/>
        <w:autoSpaceDN w:val="0"/>
        <w:adjustRightInd w:val="0"/>
        <w:spacing w:before="120"/>
        <w:ind w:left="720"/>
        <w:rPr>
          <w:rFonts w:ascii="Tahoma" w:hAnsi="Tahoma" w:cs="Tahoma"/>
          <w:szCs w:val="22"/>
          <w:lang w:val="el-GR"/>
        </w:rPr>
      </w:pPr>
      <w:r w:rsidRPr="00B85221">
        <w:rPr>
          <w:rFonts w:ascii="Tahoma" w:hAnsi="Tahoma" w:cs="Tahoma"/>
          <w:szCs w:val="22"/>
          <w:lang w:val="el-GR"/>
        </w:rPr>
        <w:t>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w:t>
      </w:r>
    </w:p>
    <w:p w14:paraId="4F6C29F8" w14:textId="77777777" w:rsidR="001B6C88" w:rsidRPr="00B85221" w:rsidRDefault="001B6C88" w:rsidP="0087014A">
      <w:pPr>
        <w:numPr>
          <w:ilvl w:val="1"/>
          <w:numId w:val="10"/>
        </w:numPr>
        <w:suppressAutoHyphens w:val="0"/>
        <w:autoSpaceDE w:val="0"/>
        <w:autoSpaceDN w:val="0"/>
        <w:adjustRightInd w:val="0"/>
        <w:spacing w:before="120"/>
        <w:ind w:left="720"/>
        <w:rPr>
          <w:rFonts w:ascii="Tahoma" w:hAnsi="Tahoma" w:cs="Tahoma"/>
          <w:szCs w:val="22"/>
          <w:lang w:val="el-GR"/>
        </w:rPr>
      </w:pPr>
      <w:r w:rsidRPr="00B85221">
        <w:rPr>
          <w:rFonts w:ascii="Tahoma" w:hAnsi="Tahoma" w:cs="Tahoma"/>
          <w:szCs w:val="22"/>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p>
    <w:p w14:paraId="0392F90C" w14:textId="77777777" w:rsidR="001B6C88" w:rsidRPr="00B85221" w:rsidRDefault="001B6C88" w:rsidP="0087014A">
      <w:pPr>
        <w:numPr>
          <w:ilvl w:val="1"/>
          <w:numId w:val="10"/>
        </w:numPr>
        <w:suppressAutoHyphens w:val="0"/>
        <w:autoSpaceDE w:val="0"/>
        <w:autoSpaceDN w:val="0"/>
        <w:adjustRightInd w:val="0"/>
        <w:spacing w:before="120"/>
        <w:ind w:left="720"/>
        <w:rPr>
          <w:rFonts w:ascii="Tahoma" w:hAnsi="Tahoma" w:cs="Tahoma"/>
          <w:szCs w:val="22"/>
          <w:lang w:val="el-GR"/>
        </w:rPr>
      </w:pPr>
      <w:r w:rsidRPr="00B85221">
        <w:rPr>
          <w:rFonts w:ascii="Tahoma" w:hAnsi="Tahoma" w:cs="Tahoma"/>
          <w:szCs w:val="22"/>
          <w:lang w:val="el-GR"/>
        </w:rPr>
        <w:t>Προσδιορισμός κατηγοριών χρηστών και αναλυτική καταγραφή των ρόλων και αρμοδιοτήτων για κάθε Υποσύστημα ξεχωριστά.</w:t>
      </w:r>
    </w:p>
    <w:p w14:paraId="3868EEB1" w14:textId="77777777" w:rsidR="001B6C88" w:rsidRPr="00B85221" w:rsidRDefault="001B6C88" w:rsidP="0087014A">
      <w:pPr>
        <w:numPr>
          <w:ilvl w:val="1"/>
          <w:numId w:val="10"/>
        </w:numPr>
        <w:suppressAutoHyphens w:val="0"/>
        <w:autoSpaceDE w:val="0"/>
        <w:autoSpaceDN w:val="0"/>
        <w:adjustRightInd w:val="0"/>
        <w:spacing w:before="120"/>
        <w:ind w:left="720"/>
        <w:rPr>
          <w:rFonts w:ascii="Tahoma" w:hAnsi="Tahoma" w:cs="Tahoma"/>
          <w:szCs w:val="22"/>
          <w:lang w:val="el-GR"/>
        </w:rPr>
      </w:pPr>
      <w:r w:rsidRPr="00B85221">
        <w:rPr>
          <w:rFonts w:ascii="Tahoma" w:hAnsi="Tahoma" w:cs="Tahoma"/>
          <w:szCs w:val="22"/>
          <w:lang w:val="el-GR"/>
        </w:rPr>
        <w:t>Πλήρης εννοιολογικός σχεδιασμός των υποσυστημάτων του έργου, όπως διαγράμματα οντοτήτων – ροών (</w:t>
      </w:r>
      <w:r w:rsidRPr="00B85221">
        <w:rPr>
          <w:rFonts w:ascii="Tahoma" w:hAnsi="Tahoma" w:cs="Tahoma"/>
          <w:szCs w:val="22"/>
        </w:rPr>
        <w:t>entity</w:t>
      </w:r>
      <w:r w:rsidRPr="00B85221">
        <w:rPr>
          <w:rFonts w:ascii="Tahoma" w:hAnsi="Tahoma" w:cs="Tahoma"/>
          <w:szCs w:val="22"/>
          <w:lang w:val="el-GR"/>
        </w:rPr>
        <w:t xml:space="preserve"> </w:t>
      </w:r>
      <w:r w:rsidRPr="00B85221">
        <w:rPr>
          <w:rFonts w:ascii="Tahoma" w:hAnsi="Tahoma" w:cs="Tahoma"/>
          <w:szCs w:val="22"/>
        </w:rPr>
        <w:t>relationship</w:t>
      </w:r>
      <w:r w:rsidRPr="00B85221">
        <w:rPr>
          <w:rFonts w:ascii="Tahoma" w:hAnsi="Tahoma" w:cs="Tahoma"/>
          <w:szCs w:val="22"/>
          <w:lang w:val="el-GR"/>
        </w:rPr>
        <w:t xml:space="preserve"> </w:t>
      </w:r>
      <w:r w:rsidRPr="00B85221">
        <w:rPr>
          <w:rFonts w:ascii="Tahoma" w:hAnsi="Tahoma" w:cs="Tahoma"/>
          <w:szCs w:val="22"/>
        </w:rPr>
        <w:t>diagrams</w:t>
      </w:r>
      <w:r w:rsidRPr="00B85221">
        <w:rPr>
          <w:rFonts w:ascii="Tahoma" w:hAnsi="Tahoma" w:cs="Tahoma"/>
          <w:szCs w:val="22"/>
          <w:lang w:val="el-GR"/>
        </w:rPr>
        <w:t>), ρόλοι χρηστών, προβλήματα διασυνδέσεων εφαρμογών, χρήση πρωτοκόλλων ανταλλαγής δεδομένων, κλπ.</w:t>
      </w:r>
    </w:p>
    <w:p w14:paraId="2C99D205" w14:textId="77777777" w:rsidR="001B6C88" w:rsidRPr="00B85221" w:rsidRDefault="001B6C88" w:rsidP="001B6C88">
      <w:pPr>
        <w:spacing w:before="120"/>
        <w:rPr>
          <w:rFonts w:ascii="Tahoma" w:hAnsi="Tahoma" w:cs="Tahoma"/>
          <w:szCs w:val="22"/>
          <w:lang w:val="el-GR"/>
        </w:rPr>
      </w:pPr>
      <w:r w:rsidRPr="00B85221">
        <w:rPr>
          <w:rFonts w:ascii="Tahoma" w:hAnsi="Tahoma" w:cs="Tahoma"/>
          <w:szCs w:val="22"/>
          <w:lang w:val="el-GR"/>
        </w:rPr>
        <w:t>Καθορισμός με ακριβή στοιχεία του αριθμού των χρηστών και της επίδοσης του συστήματος σε διάφορες περιπτώσεις φόρτου. Διαφορετικά σενάρια φόρτου-επίδοσης θα δοκιμαστούν στο πλαίσιο ειδικών ελέγχων με τεχνητό φορτίο (</w:t>
      </w:r>
      <w:r w:rsidRPr="00B85221">
        <w:rPr>
          <w:rFonts w:ascii="Tahoma" w:hAnsi="Tahoma" w:cs="Tahoma"/>
          <w:szCs w:val="22"/>
        </w:rPr>
        <w:t>stress</w:t>
      </w:r>
      <w:r w:rsidRPr="00B85221">
        <w:rPr>
          <w:rFonts w:ascii="Tahoma" w:hAnsi="Tahoma" w:cs="Tahoma"/>
          <w:szCs w:val="22"/>
          <w:lang w:val="el-GR"/>
        </w:rPr>
        <w:t xml:space="preserve"> </w:t>
      </w:r>
      <w:r w:rsidRPr="00B85221">
        <w:rPr>
          <w:rFonts w:ascii="Tahoma" w:hAnsi="Tahoma" w:cs="Tahoma"/>
          <w:szCs w:val="22"/>
        </w:rPr>
        <w:t>tests</w:t>
      </w:r>
      <w:r w:rsidRPr="00B85221">
        <w:rPr>
          <w:rFonts w:ascii="Tahoma" w:hAnsi="Tahoma" w:cs="Tahoma"/>
          <w:szCs w:val="22"/>
          <w:lang w:val="el-GR"/>
        </w:rPr>
        <w:t xml:space="preserve">) κατά </w:t>
      </w:r>
      <w:r w:rsidRPr="00293CD0">
        <w:rPr>
          <w:rFonts w:ascii="Tahoma" w:hAnsi="Tahoma" w:cs="Tahoma"/>
          <w:szCs w:val="22"/>
          <w:lang w:val="el-GR"/>
        </w:rPr>
        <w:t>τη Φάση 5</w:t>
      </w:r>
      <w:r w:rsidRPr="00B85221">
        <w:rPr>
          <w:rFonts w:ascii="Tahoma" w:hAnsi="Tahoma" w:cs="Tahoma"/>
          <w:szCs w:val="22"/>
          <w:lang w:val="el-GR"/>
        </w:rPr>
        <w:t xml:space="preserve"> με τίτλο «Δοκιμαστική Λειτουργία».</w:t>
      </w:r>
    </w:p>
    <w:p w14:paraId="241ADBDD" w14:textId="77777777" w:rsidR="001B6C88" w:rsidRPr="00B85221" w:rsidRDefault="001B6C88" w:rsidP="0087014A">
      <w:pPr>
        <w:numPr>
          <w:ilvl w:val="0"/>
          <w:numId w:val="9"/>
        </w:numPr>
        <w:tabs>
          <w:tab w:val="clear" w:pos="720"/>
          <w:tab w:val="num" w:pos="360"/>
        </w:tabs>
        <w:suppressAutoHyphens w:val="0"/>
        <w:autoSpaceDE w:val="0"/>
        <w:autoSpaceDN w:val="0"/>
        <w:adjustRightInd w:val="0"/>
        <w:spacing w:before="120"/>
        <w:ind w:left="360"/>
        <w:rPr>
          <w:rFonts w:ascii="Tahoma" w:hAnsi="Tahoma" w:cs="Tahoma"/>
          <w:color w:val="002060"/>
          <w:szCs w:val="22"/>
          <w:lang w:val="el-GR"/>
        </w:rPr>
      </w:pPr>
      <w:r w:rsidRPr="00B85221">
        <w:rPr>
          <w:rFonts w:ascii="Tahoma" w:hAnsi="Tahoma" w:cs="Tahoma"/>
          <w:szCs w:val="22"/>
          <w:lang w:val="el-GR"/>
        </w:rPr>
        <w:t xml:space="preserve">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 </w:t>
      </w:r>
    </w:p>
    <w:p w14:paraId="35718327" w14:textId="77777777" w:rsidR="001B6C88" w:rsidRPr="00B85221" w:rsidRDefault="001B6C88" w:rsidP="0087014A">
      <w:pPr>
        <w:numPr>
          <w:ilvl w:val="0"/>
          <w:numId w:val="9"/>
        </w:numPr>
        <w:tabs>
          <w:tab w:val="clear" w:pos="720"/>
          <w:tab w:val="num" w:pos="360"/>
        </w:tabs>
        <w:suppressAutoHyphens w:val="0"/>
        <w:autoSpaceDE w:val="0"/>
        <w:autoSpaceDN w:val="0"/>
        <w:adjustRightInd w:val="0"/>
        <w:spacing w:before="120"/>
        <w:ind w:left="360"/>
        <w:rPr>
          <w:rFonts w:ascii="Tahoma" w:hAnsi="Tahoma" w:cs="Tahoma"/>
          <w:color w:val="002060"/>
          <w:szCs w:val="22"/>
          <w:lang w:val="el-GR"/>
        </w:rPr>
      </w:pPr>
      <w:r w:rsidRPr="00B85221">
        <w:rPr>
          <w:rFonts w:ascii="Tahoma" w:hAnsi="Tahoma" w:cs="Tahoma"/>
          <w:szCs w:val="22"/>
          <w:lang w:val="el-GR"/>
        </w:rPr>
        <w:t>Αναλυτικό σχέδιο προγραμματισμού εκπαιδευτικών σεμιναρίων.</w:t>
      </w:r>
      <w:r w:rsidRPr="00B85221">
        <w:rPr>
          <w:rFonts w:ascii="Tahoma" w:hAnsi="Tahoma" w:cs="Tahoma"/>
          <w:color w:val="002060"/>
          <w:szCs w:val="22"/>
          <w:lang w:val="el-GR"/>
        </w:rPr>
        <w:t xml:space="preserve"> </w:t>
      </w:r>
    </w:p>
    <w:p w14:paraId="5EC14F26" w14:textId="77777777" w:rsidR="001B6C88" w:rsidRPr="00B85221" w:rsidRDefault="001B6C88" w:rsidP="0087014A">
      <w:pPr>
        <w:numPr>
          <w:ilvl w:val="0"/>
          <w:numId w:val="9"/>
        </w:numPr>
        <w:tabs>
          <w:tab w:val="clear" w:pos="720"/>
          <w:tab w:val="num" w:pos="360"/>
        </w:tabs>
        <w:suppressAutoHyphens w:val="0"/>
        <w:autoSpaceDE w:val="0"/>
        <w:autoSpaceDN w:val="0"/>
        <w:adjustRightInd w:val="0"/>
        <w:spacing w:before="120"/>
        <w:ind w:left="360"/>
        <w:rPr>
          <w:rFonts w:ascii="Tahoma" w:hAnsi="Tahoma" w:cs="Tahoma"/>
          <w:szCs w:val="22"/>
          <w:lang w:val="el-GR"/>
        </w:rPr>
      </w:pPr>
      <w:r w:rsidRPr="00B85221">
        <w:rPr>
          <w:rFonts w:ascii="Tahoma" w:hAnsi="Tahoma" w:cs="Tahoma"/>
          <w:szCs w:val="22"/>
          <w:lang w:val="el-GR"/>
        </w:rPr>
        <w:t>Περιγραφή της Τεκμηρίωσης και των Εγχειριδίων Χρήσης για τον καθορισμό των προτύπων που θα ακολουθηθούν.</w:t>
      </w:r>
    </w:p>
    <w:p w14:paraId="390658CB" w14:textId="77777777" w:rsidR="001B6C88" w:rsidRPr="00B85221" w:rsidRDefault="001B6C88" w:rsidP="0087014A">
      <w:pPr>
        <w:numPr>
          <w:ilvl w:val="0"/>
          <w:numId w:val="9"/>
        </w:numPr>
        <w:tabs>
          <w:tab w:val="clear" w:pos="720"/>
          <w:tab w:val="num" w:pos="360"/>
        </w:tabs>
        <w:suppressAutoHyphens w:val="0"/>
        <w:autoSpaceDE w:val="0"/>
        <w:autoSpaceDN w:val="0"/>
        <w:adjustRightInd w:val="0"/>
        <w:spacing w:before="120"/>
        <w:ind w:left="360"/>
        <w:rPr>
          <w:rFonts w:ascii="Tahoma" w:hAnsi="Tahoma" w:cs="Tahoma"/>
          <w:szCs w:val="22"/>
          <w:lang w:val="el-GR"/>
        </w:rPr>
      </w:pPr>
      <w:r w:rsidRPr="00B85221">
        <w:rPr>
          <w:rFonts w:ascii="Tahoma" w:hAnsi="Tahoma" w:cs="Tahoma"/>
          <w:szCs w:val="22"/>
          <w:lang w:val="el-GR"/>
        </w:rPr>
        <w:t xml:space="preserve">Αναλυτική περιγραφή της μεθοδολογίας </w:t>
      </w:r>
      <w:r w:rsidRPr="00B85221">
        <w:rPr>
          <w:rFonts w:ascii="Tahoma" w:hAnsi="Tahoma" w:cs="Tahoma"/>
          <w:szCs w:val="22"/>
        </w:rPr>
        <w:t>deployment</w:t>
      </w:r>
      <w:r w:rsidRPr="00B85221">
        <w:rPr>
          <w:rFonts w:ascii="Tahoma" w:hAnsi="Tahoma" w:cs="Tahoma"/>
          <w:szCs w:val="22"/>
          <w:lang w:val="el-GR"/>
        </w:rPr>
        <w:t xml:space="preserve"> του έργου (π.χ. σταδιακή, </w:t>
      </w:r>
      <w:r w:rsidRPr="00B85221">
        <w:rPr>
          <w:rFonts w:ascii="Tahoma" w:hAnsi="Tahoma" w:cs="Tahoma"/>
          <w:szCs w:val="22"/>
        </w:rPr>
        <w:t>big</w:t>
      </w:r>
      <w:r w:rsidRPr="00B85221">
        <w:rPr>
          <w:rFonts w:ascii="Tahoma" w:hAnsi="Tahoma" w:cs="Tahoma"/>
          <w:szCs w:val="22"/>
          <w:lang w:val="el-GR"/>
        </w:rPr>
        <w:t xml:space="preserve"> </w:t>
      </w:r>
      <w:r w:rsidRPr="00B85221">
        <w:rPr>
          <w:rFonts w:ascii="Tahoma" w:hAnsi="Tahoma" w:cs="Tahoma"/>
          <w:szCs w:val="22"/>
        </w:rPr>
        <w:t>bang</w:t>
      </w:r>
      <w:r w:rsidRPr="00B85221">
        <w:rPr>
          <w:rFonts w:ascii="Tahoma" w:hAnsi="Tahoma" w:cs="Tahoma"/>
          <w:szCs w:val="22"/>
          <w:lang w:val="el-GR"/>
        </w:rPr>
        <w:t>), και των διαδικασιών παράλληλης λειτουργίας και μεταβατικού σταδίου.</w:t>
      </w:r>
    </w:p>
    <w:p w14:paraId="4389447B" w14:textId="17A7D176" w:rsidR="001B6C88" w:rsidRPr="00B85221" w:rsidRDefault="001B6C88" w:rsidP="001B6C88">
      <w:pPr>
        <w:rPr>
          <w:rFonts w:ascii="Tahoma" w:hAnsi="Tahoma" w:cs="Tahoma"/>
          <w:lang w:val="el-GR"/>
        </w:rPr>
      </w:pPr>
      <w:r w:rsidRPr="00B85221">
        <w:rPr>
          <w:rFonts w:ascii="Tahoma" w:hAnsi="Tahoma" w:cs="Tahoma"/>
          <w:lang w:val="el-GR"/>
        </w:rPr>
        <w:t xml:space="preserve">Τονίζεται </w:t>
      </w:r>
      <w:r w:rsidRPr="00B85221">
        <w:rPr>
          <w:rFonts w:ascii="Tahoma" w:hAnsi="Tahoma" w:cs="Tahoma"/>
          <w:b/>
          <w:bCs/>
          <w:lang w:val="el-GR"/>
        </w:rPr>
        <w:t xml:space="preserve">ότι καθ’ όλη την διάρκεια της Φάσης 1-Μελέτη Εφαρμογής, στελέχη του Αναδόχου, θα </w:t>
      </w:r>
      <w:r w:rsidR="00CB6946">
        <w:rPr>
          <w:rFonts w:ascii="Tahoma" w:hAnsi="Tahoma" w:cs="Tahoma"/>
          <w:b/>
          <w:bCs/>
          <w:lang w:val="el-GR"/>
        </w:rPr>
        <w:t xml:space="preserve">είναι σε στενή επικοινωνία με στελέχη </w:t>
      </w:r>
      <w:r w:rsidRPr="00B85221">
        <w:rPr>
          <w:rFonts w:ascii="Tahoma" w:hAnsi="Tahoma" w:cs="Tahoma"/>
          <w:b/>
          <w:bCs/>
          <w:lang w:val="el-GR"/>
        </w:rPr>
        <w:t>του Φορέα Λειτουργίας</w:t>
      </w:r>
      <w:r w:rsidRPr="00B85221">
        <w:rPr>
          <w:rFonts w:ascii="Tahoma" w:hAnsi="Tahoma" w:cs="Tahoma"/>
          <w:lang w:val="el-GR"/>
        </w:rPr>
        <w:t xml:space="preserve">. Οι αρμοδιότητές </w:t>
      </w:r>
      <w:r w:rsidR="00CB6946">
        <w:rPr>
          <w:rFonts w:ascii="Tahoma" w:hAnsi="Tahoma" w:cs="Tahoma"/>
          <w:lang w:val="el-GR"/>
        </w:rPr>
        <w:t>αυτών</w:t>
      </w:r>
      <w:r w:rsidRPr="00B85221">
        <w:rPr>
          <w:rFonts w:ascii="Tahoma" w:hAnsi="Tahoma" w:cs="Tahoma"/>
          <w:lang w:val="el-GR"/>
        </w:rPr>
        <w:t xml:space="preserve"> θα περιλαμβάνουν μεταξύ άλλων:</w:t>
      </w:r>
    </w:p>
    <w:p w14:paraId="0414E945" w14:textId="77777777" w:rsidR="001B6C88" w:rsidRPr="00B85221" w:rsidRDefault="001B6C88" w:rsidP="008A1019">
      <w:pPr>
        <w:pStyle w:val="aff0"/>
        <w:numPr>
          <w:ilvl w:val="0"/>
          <w:numId w:val="155"/>
        </w:numPr>
        <w:spacing w:after="120"/>
        <w:rPr>
          <w:rFonts w:ascii="Tahoma" w:hAnsi="Tahoma" w:cs="Tahoma"/>
          <w:lang w:val="el-GR"/>
        </w:rPr>
      </w:pPr>
      <w:r w:rsidRPr="00B85221">
        <w:rPr>
          <w:rFonts w:ascii="Tahoma" w:hAnsi="Tahoma" w:cs="Tahoma"/>
          <w:lang w:val="el-GR"/>
        </w:rPr>
        <w:t xml:space="preserve">Την συνεργασία με τα στελέχη του Φορέα για την καταγραφή – ανάλυση απαιτήσεων </w:t>
      </w:r>
    </w:p>
    <w:p w14:paraId="3145B397" w14:textId="77777777" w:rsidR="001B6C88" w:rsidRPr="00B85221" w:rsidRDefault="001B6C88" w:rsidP="008A1019">
      <w:pPr>
        <w:pStyle w:val="aff0"/>
        <w:numPr>
          <w:ilvl w:val="0"/>
          <w:numId w:val="155"/>
        </w:numPr>
        <w:spacing w:after="120"/>
        <w:rPr>
          <w:rFonts w:ascii="Tahoma" w:hAnsi="Tahoma" w:cs="Tahoma"/>
          <w:lang w:val="el-GR"/>
        </w:rPr>
      </w:pPr>
      <w:r w:rsidRPr="00B85221">
        <w:rPr>
          <w:rFonts w:ascii="Tahoma" w:hAnsi="Tahoma" w:cs="Tahoma"/>
          <w:lang w:val="el-GR"/>
        </w:rPr>
        <w:t>Την μελέτη - ανάλυση των επιχειρησιακών διαδικασιών και ανασχεδιασμό – προσθήκη λειτουργιών στα Υποσυστήματα που θα υλοποιηθούν/ παραδοθούν στο πλαίσιο του Έργου.</w:t>
      </w:r>
    </w:p>
    <w:p w14:paraId="5A07722F" w14:textId="77777777" w:rsidR="001B6C88" w:rsidRPr="00B85221" w:rsidRDefault="001B6C88" w:rsidP="008A1019">
      <w:pPr>
        <w:pStyle w:val="aff0"/>
        <w:numPr>
          <w:ilvl w:val="0"/>
          <w:numId w:val="155"/>
        </w:numPr>
        <w:spacing w:after="120"/>
        <w:rPr>
          <w:rFonts w:ascii="Tahoma" w:hAnsi="Tahoma" w:cs="Tahoma"/>
          <w:lang w:val="el-GR"/>
        </w:rPr>
      </w:pPr>
      <w:r w:rsidRPr="00B85221">
        <w:rPr>
          <w:rFonts w:ascii="Tahoma" w:hAnsi="Tahoma" w:cs="Tahoma"/>
          <w:lang w:val="el-GR"/>
        </w:rPr>
        <w:t>Τη συμμετοχή σε συναντήσεις με στελέχη της ΕΠΠΕ και του Φορέα Λειτουργίας.</w:t>
      </w:r>
    </w:p>
    <w:p w14:paraId="6AB4561B" w14:textId="198EBAC9" w:rsidR="001B6C88" w:rsidRPr="00B85221" w:rsidRDefault="001B6C88" w:rsidP="008A1019">
      <w:pPr>
        <w:pStyle w:val="aff0"/>
        <w:numPr>
          <w:ilvl w:val="0"/>
          <w:numId w:val="155"/>
        </w:numPr>
        <w:spacing w:after="120"/>
        <w:rPr>
          <w:rFonts w:ascii="Tahoma" w:hAnsi="Tahoma" w:cs="Tahoma"/>
          <w:lang w:val="el-GR"/>
        </w:rPr>
      </w:pPr>
      <w:r w:rsidRPr="00B85221">
        <w:rPr>
          <w:rFonts w:ascii="Tahoma" w:hAnsi="Tahoma" w:cs="Tahoma"/>
          <w:lang w:val="el-GR"/>
        </w:rPr>
        <w:t>Τη συνεργασία και τη συμμετοχή σε ομάδες εργασίας με στελέχη των αρμόδιων υπηρεσιών που σχετίζονται με το υπό ανάθεση έργο.</w:t>
      </w:r>
    </w:p>
    <w:p w14:paraId="23582C44" w14:textId="77777777" w:rsidR="001B6C88" w:rsidRPr="00B85221" w:rsidRDefault="001B6C88" w:rsidP="008A1019">
      <w:pPr>
        <w:pStyle w:val="aff0"/>
        <w:numPr>
          <w:ilvl w:val="0"/>
          <w:numId w:val="155"/>
        </w:numPr>
        <w:spacing w:after="120"/>
        <w:rPr>
          <w:rFonts w:ascii="Tahoma" w:hAnsi="Tahoma" w:cs="Tahoma"/>
          <w:lang w:val="el-GR"/>
        </w:rPr>
      </w:pPr>
      <w:r w:rsidRPr="00B85221">
        <w:rPr>
          <w:rFonts w:ascii="Tahoma" w:hAnsi="Tahoma" w:cs="Tahoma"/>
          <w:lang w:val="el-GR"/>
        </w:rPr>
        <w:t>Τη συνεργασία, επικοινωνία και διαχείριση ερωτημάτων προκειμένου να επιτυγχάνεται άμεση κα ορθή απάντηση μεταξύ των εμπλεκόμενων μερών στα πλαίσια της Μελέτης Εφαρμογής</w:t>
      </w:r>
    </w:p>
    <w:p w14:paraId="08A6FA1C" w14:textId="61D6FF2D" w:rsidR="001B6C88" w:rsidRPr="00B85221" w:rsidRDefault="00E7257B" w:rsidP="008A1019">
      <w:pPr>
        <w:pStyle w:val="2"/>
        <w:numPr>
          <w:ilvl w:val="1"/>
          <w:numId w:val="169"/>
        </w:numPr>
        <w:rPr>
          <w:rFonts w:ascii="Tahoma" w:hAnsi="Tahoma" w:cs="Tahoma"/>
          <w:lang w:val="el-GR"/>
        </w:rPr>
      </w:pPr>
      <w:bookmarkStart w:id="750" w:name="_Ref83592464"/>
      <w:bookmarkStart w:id="751" w:name="_Toc84889478"/>
      <w:bookmarkStart w:id="752" w:name="_Toc138167448"/>
      <w:bookmarkStart w:id="753" w:name="_Hlk103770507"/>
      <w:r w:rsidRPr="00B85221">
        <w:rPr>
          <w:rFonts w:ascii="Tahoma" w:hAnsi="Tahoma" w:cs="Tahoma"/>
          <w:caps w:val="0"/>
          <w:lang w:val="el-GR"/>
        </w:rPr>
        <w:t>Μελ</w:t>
      </w:r>
      <w:r>
        <w:rPr>
          <w:rFonts w:ascii="Tahoma" w:hAnsi="Tahoma" w:cs="Tahoma"/>
          <w:caps w:val="0"/>
          <w:lang w:val="el-GR"/>
        </w:rPr>
        <w:t>έ</w:t>
      </w:r>
      <w:r w:rsidRPr="00B85221">
        <w:rPr>
          <w:rFonts w:ascii="Tahoma" w:hAnsi="Tahoma" w:cs="Tahoma"/>
          <w:caps w:val="0"/>
          <w:lang w:val="el-GR"/>
        </w:rPr>
        <w:t>τη Ασφ</w:t>
      </w:r>
      <w:r>
        <w:rPr>
          <w:rFonts w:ascii="Tahoma" w:hAnsi="Tahoma" w:cs="Tahoma"/>
          <w:caps w:val="0"/>
          <w:lang w:val="el-GR"/>
        </w:rPr>
        <w:t>ά</w:t>
      </w:r>
      <w:r w:rsidRPr="00B85221">
        <w:rPr>
          <w:rFonts w:ascii="Tahoma" w:hAnsi="Tahoma" w:cs="Tahoma"/>
          <w:caps w:val="0"/>
          <w:lang w:val="el-GR"/>
        </w:rPr>
        <w:t>λειας</w:t>
      </w:r>
      <w:bookmarkEnd w:id="748"/>
      <w:bookmarkEnd w:id="749"/>
      <w:bookmarkEnd w:id="750"/>
      <w:bookmarkEnd w:id="751"/>
      <w:bookmarkEnd w:id="752"/>
    </w:p>
    <w:p w14:paraId="08D5A9A4" w14:textId="77777777" w:rsidR="001B6C88" w:rsidRPr="00B85221" w:rsidRDefault="001B6C88" w:rsidP="001B6C88">
      <w:pPr>
        <w:rPr>
          <w:rFonts w:ascii="Tahoma" w:eastAsia="SimSun" w:hAnsi="Tahoma" w:cs="Tahoma"/>
          <w:szCs w:val="22"/>
          <w:lang w:val="el-GR"/>
        </w:rPr>
      </w:pPr>
      <w:r w:rsidRPr="00B85221">
        <w:rPr>
          <w:rFonts w:ascii="Tahoma" w:eastAsia="SimSun" w:hAnsi="Tahoma" w:cs="Tahoma"/>
          <w:szCs w:val="22"/>
          <w:lang w:val="en-US"/>
        </w:rPr>
        <w:t>E</w:t>
      </w:r>
      <w:r w:rsidRPr="00B85221">
        <w:rPr>
          <w:rFonts w:ascii="Tahoma" w:eastAsia="SimSun" w:hAnsi="Tahoma" w:cs="Tahoma"/>
          <w:szCs w:val="22"/>
          <w:lang w:val="el-GR"/>
        </w:rPr>
        <w:t xml:space="preserve">ν όψει των μεταβαλλόμενων υπηρεσιακών αναγκών, της συμμόρφωσης με τον Γενικό Κανονισμό Προστασίας Προσωπικών Δεδομένων, αλλά και τον Ν. 4577/2018 σχετικά με την ασφάλεια δικτύου και πληροφοριών (NIS) , απαιτείται να γίνει μελέτη σχετικά με την ασφάλεια των εφαρμογών και συστημάτων. </w:t>
      </w:r>
    </w:p>
    <w:p w14:paraId="07D9A52A" w14:textId="69747C88" w:rsidR="001B6C88" w:rsidRPr="00B85221" w:rsidRDefault="001B6C88" w:rsidP="001B6C88">
      <w:pPr>
        <w:autoSpaceDE w:val="0"/>
        <w:autoSpaceDN w:val="0"/>
        <w:adjustRightInd w:val="0"/>
        <w:spacing w:before="120"/>
        <w:rPr>
          <w:rFonts w:ascii="Tahoma" w:eastAsia="Tahoma,Bold" w:hAnsi="Tahoma" w:cs="Tahoma"/>
          <w:szCs w:val="22"/>
          <w:lang w:val="el-GR"/>
        </w:rPr>
      </w:pPr>
      <w:r w:rsidRPr="00B85221">
        <w:rPr>
          <w:rFonts w:ascii="Tahoma" w:eastAsia="Tahoma,Bold" w:hAnsi="Tahoma" w:cs="Tahoma"/>
          <w:szCs w:val="22"/>
          <w:lang w:val="el-GR"/>
        </w:rPr>
        <w:t xml:space="preserve">Ο Ανάδοχος, λαμβάνοντας υπόψη των ανωτέρω και την Πολιτική Ασφάλειας που ακολουθείται στο </w:t>
      </w:r>
      <w:r w:rsidRPr="00B85221">
        <w:rPr>
          <w:rFonts w:ascii="Tahoma" w:eastAsia="Tahoma,Bold" w:hAnsi="Tahoma" w:cs="Tahoma"/>
          <w:szCs w:val="22"/>
          <w:lang w:val="en-US"/>
        </w:rPr>
        <w:t>G</w:t>
      </w:r>
      <w:r w:rsidRPr="00B85221">
        <w:rPr>
          <w:rFonts w:ascii="Tahoma" w:eastAsia="Tahoma,Bold" w:hAnsi="Tahoma" w:cs="Tahoma"/>
          <w:szCs w:val="22"/>
          <w:lang w:val="el-GR"/>
        </w:rPr>
        <w:t>-</w:t>
      </w:r>
      <w:r w:rsidRPr="00B85221">
        <w:rPr>
          <w:rFonts w:ascii="Tahoma" w:eastAsia="Tahoma,Bold" w:hAnsi="Tahoma" w:cs="Tahoma"/>
          <w:szCs w:val="22"/>
          <w:lang w:val="en-US"/>
        </w:rPr>
        <w:t>Cloud</w:t>
      </w:r>
      <w:r w:rsidRPr="00B85221">
        <w:rPr>
          <w:rFonts w:ascii="Tahoma" w:eastAsia="Tahoma,Bold" w:hAnsi="Tahoma" w:cs="Tahoma"/>
          <w:szCs w:val="22"/>
          <w:lang w:val="el-GR"/>
        </w:rPr>
        <w:t xml:space="preserve">, στο πλαίσιο της Μελέτης Ασφάλειας, θα πρέπει να προσδιορίσει την Πολιτική Ασφάλειας η οποία θα εφαρμοστεί στο Σύστημα. </w:t>
      </w:r>
    </w:p>
    <w:p w14:paraId="43A1F2A8" w14:textId="77777777" w:rsidR="001B6C88" w:rsidRPr="00B85221" w:rsidRDefault="001B6C88" w:rsidP="001B6C88">
      <w:pPr>
        <w:autoSpaceDE w:val="0"/>
        <w:autoSpaceDN w:val="0"/>
        <w:adjustRightInd w:val="0"/>
        <w:spacing w:before="120"/>
        <w:rPr>
          <w:rFonts w:ascii="Tahoma" w:eastAsia="Tahoma,Bold" w:hAnsi="Tahoma" w:cs="Tahoma"/>
          <w:szCs w:val="22"/>
          <w:lang w:val="el-GR"/>
        </w:rPr>
      </w:pPr>
      <w:r w:rsidRPr="00B85221">
        <w:rPr>
          <w:rFonts w:ascii="Tahoma" w:eastAsia="Tahoma,Bold" w:hAnsi="Tahoma" w:cs="Tahoma"/>
          <w:szCs w:val="22"/>
          <w:lang w:val="el-GR"/>
        </w:rPr>
        <w:t xml:space="preserve">Η Μελέτη </w:t>
      </w:r>
      <w:r w:rsidRPr="00B85221">
        <w:rPr>
          <w:rFonts w:ascii="Tahoma" w:eastAsia="Tahoma,Bold" w:hAnsi="Tahoma" w:cs="Tahoma"/>
          <w:caps/>
          <w:szCs w:val="22"/>
          <w:lang w:val="el-GR"/>
        </w:rPr>
        <w:t>Α</w:t>
      </w:r>
      <w:r w:rsidRPr="00B85221">
        <w:rPr>
          <w:rFonts w:ascii="Tahoma" w:eastAsia="Tahoma,Bold" w:hAnsi="Tahoma" w:cs="Tahoma"/>
          <w:szCs w:val="22"/>
          <w:lang w:val="el-GR"/>
        </w:rPr>
        <w:t xml:space="preserve">σφάλειας, </w:t>
      </w:r>
      <w:r w:rsidRPr="00B85221">
        <w:rPr>
          <w:rFonts w:ascii="Tahoma" w:eastAsia="Tahoma,Bold" w:hAnsi="Tahoma" w:cs="Tahoma"/>
          <w:b/>
          <w:szCs w:val="22"/>
          <w:u w:val="single"/>
          <w:lang w:val="el-GR"/>
        </w:rPr>
        <w:t>θα περιλαμβάνει συγκεκριμένα μέτρα και προδιαγραφές</w:t>
      </w:r>
      <w:r w:rsidRPr="00B85221">
        <w:rPr>
          <w:rFonts w:ascii="Tahoma" w:eastAsia="Tahoma,Bold" w:hAnsi="Tahoma" w:cs="Tahoma"/>
          <w:szCs w:val="22"/>
          <w:lang w:val="el-GR"/>
        </w:rPr>
        <w:t xml:space="preserve"> για την ασφάλεια του πληροφοριακού συστήματος, καθώς και για την προστασία και ακεραιότητα των δεδομένων. Επίσης, στο πλαίσιο της μελέτης θα πρέπει να προδιαγραφούν όλα τα θέματα προστασίας προσωπικών δεδομένων και προσβασιμότητας των υπηρεσιών.</w:t>
      </w:r>
    </w:p>
    <w:p w14:paraId="50EFDCA2" w14:textId="617C17C9" w:rsidR="001B6C88" w:rsidRPr="00B85221" w:rsidRDefault="00E7257B" w:rsidP="008A1019">
      <w:pPr>
        <w:pStyle w:val="2"/>
        <w:numPr>
          <w:ilvl w:val="1"/>
          <w:numId w:val="169"/>
        </w:numPr>
        <w:rPr>
          <w:rFonts w:ascii="Tahoma" w:hAnsi="Tahoma" w:cs="Tahoma"/>
          <w:lang w:val="el-GR"/>
        </w:rPr>
      </w:pPr>
      <w:bookmarkStart w:id="754" w:name="_Ref68183378"/>
      <w:bookmarkStart w:id="755" w:name="_Toc71708227"/>
      <w:bookmarkStart w:id="756" w:name="_Toc84889479"/>
      <w:bookmarkStart w:id="757" w:name="_Toc138167449"/>
      <w:bookmarkEnd w:id="753"/>
      <w:r w:rsidRPr="00B85221">
        <w:rPr>
          <w:rFonts w:ascii="Tahoma" w:hAnsi="Tahoma" w:cs="Tahoma"/>
          <w:caps w:val="0"/>
          <w:lang w:val="el-GR"/>
        </w:rPr>
        <w:t>Μελ</w:t>
      </w:r>
      <w:r>
        <w:rPr>
          <w:rFonts w:ascii="Tahoma" w:hAnsi="Tahoma" w:cs="Tahoma"/>
          <w:caps w:val="0"/>
          <w:lang w:val="el-GR"/>
        </w:rPr>
        <w:t>έ</w:t>
      </w:r>
      <w:r w:rsidRPr="00B85221">
        <w:rPr>
          <w:rFonts w:ascii="Tahoma" w:hAnsi="Tahoma" w:cs="Tahoma"/>
          <w:caps w:val="0"/>
          <w:lang w:val="el-GR"/>
        </w:rPr>
        <w:t>τη Διαλειτουργικ</w:t>
      </w:r>
      <w:r>
        <w:rPr>
          <w:rFonts w:ascii="Tahoma" w:hAnsi="Tahoma" w:cs="Tahoma"/>
          <w:caps w:val="0"/>
          <w:lang w:val="el-GR"/>
        </w:rPr>
        <w:t>ό</w:t>
      </w:r>
      <w:r w:rsidRPr="00B85221">
        <w:rPr>
          <w:rFonts w:ascii="Tahoma" w:hAnsi="Tahoma" w:cs="Tahoma"/>
          <w:caps w:val="0"/>
          <w:lang w:val="el-GR"/>
        </w:rPr>
        <w:t>τητας</w:t>
      </w:r>
      <w:bookmarkEnd w:id="754"/>
      <w:bookmarkEnd w:id="755"/>
      <w:bookmarkEnd w:id="756"/>
      <w:bookmarkEnd w:id="757"/>
    </w:p>
    <w:p w14:paraId="1CF01DC7" w14:textId="77777777" w:rsidR="001B6C88" w:rsidRPr="00B85221" w:rsidRDefault="001B6C88" w:rsidP="001B6C88">
      <w:pPr>
        <w:pStyle w:val="aff0"/>
        <w:ind w:left="0"/>
        <w:rPr>
          <w:rFonts w:ascii="Tahoma" w:hAnsi="Tahoma" w:cs="Tahoma"/>
          <w:szCs w:val="22"/>
          <w:lang w:val="el-GR"/>
        </w:rPr>
      </w:pPr>
      <w:r w:rsidRPr="00B85221">
        <w:rPr>
          <w:rFonts w:ascii="Tahoma" w:hAnsi="Tahoma" w:cs="Tahoma"/>
          <w:szCs w:val="22"/>
          <w:lang w:val="el-GR"/>
        </w:rPr>
        <w:t xml:space="preserve">Ο Ανάδοχος υποχρεούται να εκπονήσει Μελέτη Διαλειτουργικότητας </w:t>
      </w:r>
      <w:r w:rsidRPr="00B85221">
        <w:rPr>
          <w:rFonts w:ascii="Tahoma" w:hAnsi="Tahoma" w:cs="Tahoma"/>
          <w:iCs/>
          <w:szCs w:val="22"/>
          <w:lang w:val="el-GR"/>
        </w:rPr>
        <w:t xml:space="preserve">και Διασύνδεσης </w:t>
      </w:r>
      <w:r w:rsidRPr="00B85221">
        <w:rPr>
          <w:rFonts w:ascii="Tahoma" w:eastAsia="SimSun" w:hAnsi="Tahoma" w:cs="Tahoma"/>
          <w:szCs w:val="22"/>
          <w:lang w:val="el-GR"/>
        </w:rPr>
        <w:t>στην οποία να καταγραφούν οι απαιτήσεις για τις διεπαφές και τη διαλειτουργικότητα με τα συστήματα τρίτων φορέων</w:t>
      </w:r>
      <w:r w:rsidRPr="00B85221">
        <w:rPr>
          <w:rFonts w:ascii="Tahoma" w:hAnsi="Tahoma" w:cs="Tahoma"/>
          <w:szCs w:val="22"/>
          <w:lang w:val="el-GR"/>
        </w:rPr>
        <w:t>. Στο πλαίσιο εκπόνησης της εν λόγω μελέτης, ο Ανάδοχος θα πρέπει να προβεί στα παρακάτω:</w:t>
      </w:r>
    </w:p>
    <w:p w14:paraId="42B3167D" w14:textId="77777777" w:rsidR="001B6C88" w:rsidRPr="00B85221" w:rsidRDefault="001B6C88" w:rsidP="008A1019">
      <w:pPr>
        <w:numPr>
          <w:ilvl w:val="0"/>
          <w:numId w:val="11"/>
        </w:numPr>
        <w:tabs>
          <w:tab w:val="clear" w:pos="720"/>
          <w:tab w:val="num" w:pos="360"/>
        </w:tabs>
        <w:suppressAutoHyphens w:val="0"/>
        <w:spacing w:before="120"/>
        <w:ind w:left="360"/>
        <w:contextualSpacing/>
        <w:rPr>
          <w:rFonts w:ascii="Tahoma" w:hAnsi="Tahoma" w:cs="Tahoma"/>
          <w:szCs w:val="22"/>
          <w:lang w:val="el-GR"/>
        </w:rPr>
      </w:pPr>
      <w:r w:rsidRPr="00B85221">
        <w:rPr>
          <w:rFonts w:ascii="Tahoma" w:hAnsi="Tahoma" w:cs="Tahoma"/>
          <w:szCs w:val="22"/>
          <w:lang w:val="el-GR"/>
        </w:rPr>
        <w:t xml:space="preserve">να διερευνήσει (κατά την αρχική φάση της Μελέτης) τις απαιτήσεις διεπαφής με το σύνολο των τρίτων συστημάτων των Φορέων της Δημόσιας Διοίκησης. </w:t>
      </w:r>
    </w:p>
    <w:p w14:paraId="6B727FEA" w14:textId="77777777" w:rsidR="001B6C88" w:rsidRPr="00B85221" w:rsidRDefault="001B6C88" w:rsidP="008A1019">
      <w:pPr>
        <w:numPr>
          <w:ilvl w:val="0"/>
          <w:numId w:val="11"/>
        </w:numPr>
        <w:tabs>
          <w:tab w:val="clear" w:pos="720"/>
          <w:tab w:val="num" w:pos="360"/>
        </w:tabs>
        <w:suppressAutoHyphens w:val="0"/>
        <w:spacing w:before="120"/>
        <w:ind w:left="360"/>
        <w:rPr>
          <w:rFonts w:ascii="Tahoma" w:hAnsi="Tahoma" w:cs="Tahoma"/>
          <w:szCs w:val="22"/>
          <w:lang w:val="el-GR"/>
        </w:rPr>
      </w:pPr>
      <w:r w:rsidRPr="00B85221">
        <w:rPr>
          <w:rFonts w:ascii="Tahoma" w:hAnsi="Tahoma" w:cs="Tahoma"/>
          <w:szCs w:val="22"/>
          <w:lang w:val="el-GR"/>
        </w:rPr>
        <w:t xml:space="preserve">να προσδιορίσει λεπτομερώς τις προδιαγραφές των Διαλειτουργικοτήτων, τόσο επιχειρησιακά, όσο και τεχνολογικά. Ο Ανάδοχος θα πρέπει να προσδιορίσει σαφώς, κατ’ ελάχιστο, τα εξής στοιχεία: </w:t>
      </w:r>
    </w:p>
    <w:p w14:paraId="22A2314A" w14:textId="77777777" w:rsidR="001B6C88" w:rsidRPr="00B85221" w:rsidRDefault="001B6C88" w:rsidP="008A1019">
      <w:pPr>
        <w:numPr>
          <w:ilvl w:val="0"/>
          <w:numId w:val="12"/>
        </w:numPr>
        <w:tabs>
          <w:tab w:val="clear" w:pos="1440"/>
          <w:tab w:val="num" w:pos="1080"/>
        </w:tabs>
        <w:suppressAutoHyphens w:val="0"/>
        <w:spacing w:before="120"/>
        <w:ind w:left="1080"/>
        <w:rPr>
          <w:rFonts w:ascii="Tahoma" w:hAnsi="Tahoma" w:cs="Tahoma"/>
          <w:szCs w:val="22"/>
        </w:rPr>
      </w:pPr>
      <w:r w:rsidRPr="00B85221">
        <w:rPr>
          <w:rFonts w:ascii="Tahoma" w:hAnsi="Tahoma" w:cs="Tahoma"/>
          <w:szCs w:val="22"/>
        </w:rPr>
        <w:t>το επιχειρησιακό σχήμα διεπαφής</w:t>
      </w:r>
    </w:p>
    <w:p w14:paraId="4349B255" w14:textId="77777777" w:rsidR="001B6C88" w:rsidRPr="00B85221" w:rsidRDefault="001B6C88" w:rsidP="008A1019">
      <w:pPr>
        <w:numPr>
          <w:ilvl w:val="0"/>
          <w:numId w:val="12"/>
        </w:numPr>
        <w:tabs>
          <w:tab w:val="clear" w:pos="1440"/>
          <w:tab w:val="num" w:pos="1080"/>
        </w:tabs>
        <w:suppressAutoHyphens w:val="0"/>
        <w:spacing w:before="120"/>
        <w:ind w:left="1080"/>
        <w:rPr>
          <w:rFonts w:ascii="Tahoma" w:hAnsi="Tahoma" w:cs="Tahoma"/>
          <w:szCs w:val="22"/>
          <w:lang w:val="el-GR"/>
        </w:rPr>
      </w:pPr>
      <w:r w:rsidRPr="00B85221">
        <w:rPr>
          <w:rFonts w:ascii="Tahoma" w:hAnsi="Tahoma" w:cs="Tahoma"/>
          <w:szCs w:val="22"/>
          <w:lang w:val="el-GR"/>
        </w:rPr>
        <w:t xml:space="preserve">τον τρόπο για την εξουσιοδοτημένη πρόσβαση στις πληροφορίες και στα δεδομένα </w:t>
      </w:r>
    </w:p>
    <w:p w14:paraId="7D4B4788" w14:textId="77777777" w:rsidR="001B6C88" w:rsidRPr="00B85221" w:rsidRDefault="001B6C88" w:rsidP="008A1019">
      <w:pPr>
        <w:numPr>
          <w:ilvl w:val="0"/>
          <w:numId w:val="12"/>
        </w:numPr>
        <w:tabs>
          <w:tab w:val="clear" w:pos="1440"/>
          <w:tab w:val="num" w:pos="1080"/>
        </w:tabs>
        <w:suppressAutoHyphens w:val="0"/>
        <w:spacing w:before="120"/>
        <w:ind w:left="1080"/>
        <w:rPr>
          <w:rFonts w:ascii="Tahoma" w:hAnsi="Tahoma" w:cs="Tahoma"/>
          <w:szCs w:val="22"/>
          <w:lang w:val="el-GR"/>
        </w:rPr>
      </w:pPr>
      <w:r w:rsidRPr="00B85221">
        <w:rPr>
          <w:rFonts w:ascii="Tahoma" w:hAnsi="Tahoma" w:cs="Tahoma"/>
          <w:szCs w:val="22"/>
          <w:lang w:val="el-GR"/>
        </w:rPr>
        <w:t>τον τρόπο για την αναζήτηση των πληροφοριών και των δεδομένων</w:t>
      </w:r>
    </w:p>
    <w:p w14:paraId="4C0438BF" w14:textId="77777777" w:rsidR="001B6C88" w:rsidRPr="00B85221" w:rsidRDefault="001B6C88" w:rsidP="008A1019">
      <w:pPr>
        <w:numPr>
          <w:ilvl w:val="0"/>
          <w:numId w:val="12"/>
        </w:numPr>
        <w:tabs>
          <w:tab w:val="clear" w:pos="1440"/>
          <w:tab w:val="num" w:pos="1080"/>
        </w:tabs>
        <w:suppressAutoHyphens w:val="0"/>
        <w:spacing w:before="120"/>
        <w:ind w:left="1080"/>
        <w:rPr>
          <w:rFonts w:ascii="Tahoma" w:hAnsi="Tahoma" w:cs="Tahoma"/>
          <w:lang w:val="el-GR"/>
        </w:rPr>
      </w:pPr>
      <w:r w:rsidRPr="00B85221">
        <w:rPr>
          <w:rFonts w:ascii="Tahoma" w:hAnsi="Tahoma" w:cs="Tahoma"/>
          <w:szCs w:val="22"/>
          <w:lang w:val="el-GR"/>
        </w:rPr>
        <w:t xml:space="preserve">την τεχνολογία αποστολής/ λήψης των πληροφοριών (τεχνολογία </w:t>
      </w:r>
      <w:r w:rsidRPr="00B85221">
        <w:rPr>
          <w:rFonts w:ascii="Tahoma" w:hAnsi="Tahoma" w:cs="Tahoma"/>
          <w:szCs w:val="22"/>
        </w:rPr>
        <w:t>web</w:t>
      </w:r>
      <w:r w:rsidRPr="00B85221">
        <w:rPr>
          <w:rFonts w:ascii="Tahoma" w:hAnsi="Tahoma" w:cs="Tahoma"/>
          <w:szCs w:val="22"/>
          <w:lang w:val="el-GR"/>
        </w:rPr>
        <w:t xml:space="preserve"> </w:t>
      </w:r>
      <w:r w:rsidRPr="00B85221">
        <w:rPr>
          <w:rFonts w:ascii="Tahoma" w:hAnsi="Tahoma" w:cs="Tahoma"/>
          <w:szCs w:val="22"/>
        </w:rPr>
        <w:t>services</w:t>
      </w:r>
      <w:r w:rsidRPr="00B85221">
        <w:rPr>
          <w:rFonts w:ascii="Tahoma" w:hAnsi="Tahoma" w:cs="Tahoma"/>
          <w:szCs w:val="22"/>
          <w:lang w:val="el-GR"/>
        </w:rPr>
        <w:t>, πρωτόκολλα επικοινωνιών, μορφή μεταδεδομένων, κλπ.)</w:t>
      </w:r>
    </w:p>
    <w:p w14:paraId="5901D977" w14:textId="77777777" w:rsidR="001B6C88" w:rsidRPr="00B85221" w:rsidRDefault="001B6C88" w:rsidP="008A1019">
      <w:pPr>
        <w:numPr>
          <w:ilvl w:val="0"/>
          <w:numId w:val="12"/>
        </w:numPr>
        <w:tabs>
          <w:tab w:val="clear" w:pos="1440"/>
          <w:tab w:val="num" w:pos="1080"/>
        </w:tabs>
        <w:suppressAutoHyphens w:val="0"/>
        <w:spacing w:before="120"/>
        <w:ind w:left="1080"/>
        <w:rPr>
          <w:rFonts w:ascii="Tahoma" w:hAnsi="Tahoma" w:cs="Tahoma"/>
          <w:lang w:val="el-GR"/>
        </w:rPr>
      </w:pPr>
      <w:r w:rsidRPr="00B85221">
        <w:rPr>
          <w:rFonts w:ascii="Tahoma" w:hAnsi="Tahoma" w:cs="Tahoma"/>
          <w:szCs w:val="22"/>
          <w:lang w:val="el-GR"/>
        </w:rPr>
        <w:t>τη μορφή των πληροφοριών (πρότυπα δόμησης της πληροφορίας/ δεδομένων και της μετα-πληροφορίας/ δεδομένων).</w:t>
      </w:r>
    </w:p>
    <w:p w14:paraId="3700A184" w14:textId="77777777" w:rsidR="001B6C88" w:rsidRPr="00B85221" w:rsidRDefault="001B6C88" w:rsidP="001B6C88">
      <w:pPr>
        <w:suppressAutoHyphens w:val="0"/>
        <w:spacing w:before="120"/>
        <w:rPr>
          <w:rFonts w:ascii="Tahoma" w:hAnsi="Tahoma" w:cs="Tahoma"/>
          <w:lang w:val="el-GR"/>
        </w:rPr>
      </w:pPr>
    </w:p>
    <w:p w14:paraId="2E412563" w14:textId="21DE4FA6" w:rsidR="001B6C88" w:rsidRPr="00B85221" w:rsidRDefault="00E7257B" w:rsidP="008A1019">
      <w:pPr>
        <w:pStyle w:val="2"/>
        <w:numPr>
          <w:ilvl w:val="1"/>
          <w:numId w:val="169"/>
        </w:numPr>
        <w:rPr>
          <w:rFonts w:ascii="Tahoma" w:hAnsi="Tahoma" w:cs="Tahoma"/>
          <w:lang w:val="el-GR"/>
        </w:rPr>
      </w:pPr>
      <w:bookmarkStart w:id="758" w:name="_Ref68183506"/>
      <w:bookmarkStart w:id="759" w:name="_Ref69333431"/>
      <w:bookmarkStart w:id="760" w:name="_Toc71708228"/>
      <w:bookmarkStart w:id="761" w:name="_Toc84889480"/>
      <w:bookmarkStart w:id="762" w:name="_Toc138167450"/>
      <w:r w:rsidRPr="00B85221">
        <w:rPr>
          <w:rFonts w:ascii="Tahoma" w:hAnsi="Tahoma" w:cs="Tahoma"/>
          <w:caps w:val="0"/>
          <w:lang w:val="el-GR"/>
        </w:rPr>
        <w:t>Μελ</w:t>
      </w:r>
      <w:r>
        <w:rPr>
          <w:rFonts w:ascii="Tahoma" w:hAnsi="Tahoma" w:cs="Tahoma"/>
          <w:caps w:val="0"/>
          <w:lang w:val="el-GR"/>
        </w:rPr>
        <w:t>έ</w:t>
      </w:r>
      <w:r w:rsidRPr="00B85221">
        <w:rPr>
          <w:rFonts w:ascii="Tahoma" w:hAnsi="Tahoma" w:cs="Tahoma"/>
          <w:caps w:val="0"/>
          <w:lang w:val="el-GR"/>
        </w:rPr>
        <w:t>τη - Υπηρεσ</w:t>
      </w:r>
      <w:r>
        <w:rPr>
          <w:rFonts w:ascii="Tahoma" w:hAnsi="Tahoma" w:cs="Tahoma"/>
          <w:caps w:val="0"/>
          <w:lang w:val="el-GR"/>
        </w:rPr>
        <w:t>ί</w:t>
      </w:r>
      <w:r w:rsidRPr="00B85221">
        <w:rPr>
          <w:rFonts w:ascii="Tahoma" w:hAnsi="Tahoma" w:cs="Tahoma"/>
          <w:caps w:val="0"/>
          <w:lang w:val="el-GR"/>
        </w:rPr>
        <w:t>ες Μετ</w:t>
      </w:r>
      <w:r>
        <w:rPr>
          <w:rFonts w:ascii="Tahoma" w:hAnsi="Tahoma" w:cs="Tahoma"/>
          <w:caps w:val="0"/>
          <w:lang w:val="el-GR"/>
        </w:rPr>
        <w:t>ά</w:t>
      </w:r>
      <w:r w:rsidRPr="00B85221">
        <w:rPr>
          <w:rFonts w:ascii="Tahoma" w:hAnsi="Tahoma" w:cs="Tahoma"/>
          <w:caps w:val="0"/>
          <w:lang w:val="el-GR"/>
        </w:rPr>
        <w:t>πτωσης</w:t>
      </w:r>
      <w:bookmarkEnd w:id="758"/>
      <w:bookmarkEnd w:id="759"/>
      <w:bookmarkEnd w:id="760"/>
      <w:bookmarkEnd w:id="761"/>
      <w:bookmarkEnd w:id="762"/>
    </w:p>
    <w:p w14:paraId="1444180A" w14:textId="77777777" w:rsidR="001B6C88" w:rsidRPr="00B85221" w:rsidRDefault="001B6C88" w:rsidP="001B6C88">
      <w:pPr>
        <w:rPr>
          <w:rFonts w:ascii="Tahoma" w:hAnsi="Tahoma" w:cs="Tahoma"/>
          <w:szCs w:val="22"/>
          <w:lang w:val="el-GR"/>
        </w:rPr>
      </w:pPr>
      <w:r w:rsidRPr="00B85221">
        <w:rPr>
          <w:rFonts w:ascii="Tahoma" w:hAnsi="Tahoma" w:cs="Tahoma"/>
          <w:szCs w:val="22"/>
          <w:lang w:val="el-GR"/>
        </w:rPr>
        <w:t xml:space="preserve">Ο Ανάδοχος υποχρεούται να εκπονήσει Μελέτη μετάπτωσης των δεδομένων και των συστημάτων στην οποία να καταγραφεί η υπάρχουσα φυσική και λογική αρχιτεκτονική, η μεθοδολογία και τα εργαλεία εγκατάστασης στο </w:t>
      </w:r>
      <w:r w:rsidRPr="00B85221">
        <w:rPr>
          <w:rFonts w:ascii="Tahoma" w:hAnsi="Tahoma" w:cs="Tahoma"/>
          <w:szCs w:val="22"/>
          <w:lang w:val="en-US"/>
        </w:rPr>
        <w:t>G</w:t>
      </w:r>
      <w:r w:rsidRPr="00B85221">
        <w:rPr>
          <w:rFonts w:ascii="Tahoma" w:hAnsi="Tahoma" w:cs="Tahoma"/>
          <w:szCs w:val="22"/>
          <w:lang w:val="el-GR"/>
        </w:rPr>
        <w:t>-</w:t>
      </w:r>
      <w:r w:rsidRPr="00B85221">
        <w:rPr>
          <w:rFonts w:ascii="Tahoma" w:hAnsi="Tahoma" w:cs="Tahoma"/>
          <w:szCs w:val="22"/>
          <w:lang w:val="en-US"/>
        </w:rPr>
        <w:t>Cloud</w:t>
      </w:r>
      <w:r w:rsidRPr="00B85221">
        <w:rPr>
          <w:rFonts w:ascii="Tahoma" w:hAnsi="Tahoma" w:cs="Tahoma"/>
          <w:szCs w:val="22"/>
          <w:lang w:val="el-GR"/>
        </w:rPr>
        <w:t>.</w:t>
      </w:r>
    </w:p>
    <w:p w14:paraId="2C807592" w14:textId="77F07957" w:rsidR="00CB334B" w:rsidRDefault="001B6C88" w:rsidP="001B6C88">
      <w:pPr>
        <w:rPr>
          <w:rFonts w:ascii="Tahoma" w:eastAsia="SimSun" w:hAnsi="Tahoma" w:cs="Tahoma"/>
          <w:lang w:val="el-GR"/>
        </w:rPr>
      </w:pPr>
      <w:r w:rsidRPr="00B85221">
        <w:rPr>
          <w:rFonts w:ascii="Tahoma" w:eastAsia="SimSun" w:hAnsi="Tahoma" w:cs="Tahoma"/>
          <w:lang w:val="el-GR"/>
        </w:rPr>
        <w:t xml:space="preserve">Αφού ολοκληρωθεί ο σχεδιασμός της βάσης δεδομένων θα μεταπέσουν σε αυτήν στοιχεία και δεδομένα, τα οποία υπάρχουν ήδη σε εφαρμογή του Υπουργείου Τουρισμού. Τα στοιχεία αυτά θα </w:t>
      </w:r>
      <w:r w:rsidR="00D51061">
        <w:rPr>
          <w:rFonts w:ascii="Tahoma" w:eastAsia="SimSun" w:hAnsi="Tahoma" w:cs="Tahoma"/>
          <w:lang w:val="el-GR"/>
        </w:rPr>
        <w:t xml:space="preserve">συλλεχθούν, θα </w:t>
      </w:r>
      <w:r w:rsidR="004C2B73">
        <w:rPr>
          <w:rFonts w:ascii="Tahoma" w:eastAsia="SimSun" w:hAnsi="Tahoma" w:cs="Tahoma"/>
          <w:lang w:val="el-GR"/>
        </w:rPr>
        <w:t>εκκαθαριστούν (</w:t>
      </w:r>
      <w:r w:rsidR="004C2B73">
        <w:rPr>
          <w:rFonts w:ascii="Tahoma" w:eastAsia="SimSun" w:hAnsi="Tahoma" w:cs="Tahoma"/>
          <w:lang w:val="en-US"/>
        </w:rPr>
        <w:t>data</w:t>
      </w:r>
      <w:r w:rsidR="004C2B73" w:rsidRPr="004C2B73">
        <w:rPr>
          <w:rFonts w:ascii="Tahoma" w:eastAsia="SimSun" w:hAnsi="Tahoma" w:cs="Tahoma"/>
          <w:lang w:val="el-GR"/>
        </w:rPr>
        <w:t xml:space="preserve"> </w:t>
      </w:r>
      <w:r w:rsidR="004C2B73">
        <w:rPr>
          <w:rFonts w:ascii="Tahoma" w:eastAsia="SimSun" w:hAnsi="Tahoma" w:cs="Tahoma"/>
          <w:lang w:val="en-US"/>
        </w:rPr>
        <w:t>cleansing</w:t>
      </w:r>
      <w:r w:rsidR="004C2B73" w:rsidRPr="004C2B73">
        <w:rPr>
          <w:rFonts w:ascii="Tahoma" w:eastAsia="SimSun" w:hAnsi="Tahoma" w:cs="Tahoma"/>
          <w:lang w:val="el-GR"/>
        </w:rPr>
        <w:t>)</w:t>
      </w:r>
      <w:r w:rsidR="00D51061">
        <w:rPr>
          <w:rFonts w:ascii="Tahoma" w:eastAsia="SimSun" w:hAnsi="Tahoma" w:cs="Tahoma"/>
          <w:lang w:val="el-GR"/>
        </w:rPr>
        <w:t xml:space="preserve"> από διπλοεγγραφές</w:t>
      </w:r>
      <w:r w:rsidR="004C2B73">
        <w:rPr>
          <w:rFonts w:ascii="Tahoma" w:eastAsia="SimSun" w:hAnsi="Tahoma" w:cs="Tahoma"/>
          <w:lang w:val="el-GR"/>
        </w:rPr>
        <w:t>,</w:t>
      </w:r>
      <w:r w:rsidR="004C2B73" w:rsidRPr="004C2B73">
        <w:rPr>
          <w:rFonts w:ascii="Tahoma" w:eastAsia="SimSun" w:hAnsi="Tahoma" w:cs="Tahoma"/>
          <w:lang w:val="el-GR"/>
        </w:rPr>
        <w:t xml:space="preserve"> </w:t>
      </w:r>
      <w:r w:rsidRPr="00B85221">
        <w:rPr>
          <w:rFonts w:ascii="Tahoma" w:eastAsia="SimSun" w:hAnsi="Tahoma" w:cs="Tahoma"/>
          <w:lang w:val="el-GR"/>
        </w:rPr>
        <w:t xml:space="preserve">θα ελεγχθούν </w:t>
      </w:r>
      <w:r w:rsidR="004C2B73">
        <w:rPr>
          <w:rFonts w:ascii="Tahoma" w:eastAsia="SimSun" w:hAnsi="Tahoma" w:cs="Tahoma"/>
          <w:lang w:val="el-GR"/>
        </w:rPr>
        <w:t xml:space="preserve">και εξαχθούν </w:t>
      </w:r>
      <w:r w:rsidR="004C2B73" w:rsidRPr="004C2B73">
        <w:rPr>
          <w:rFonts w:ascii="Tahoma" w:eastAsia="SimSun" w:hAnsi="Tahoma" w:cs="Tahoma"/>
          <w:lang w:val="el-GR"/>
        </w:rPr>
        <w:t>σ</w:t>
      </w:r>
      <w:r w:rsidR="00D51061">
        <w:rPr>
          <w:rFonts w:ascii="Tahoma" w:eastAsia="SimSun" w:hAnsi="Tahoma" w:cs="Tahoma"/>
          <w:lang w:val="el-GR"/>
        </w:rPr>
        <w:t xml:space="preserve">ε τελική </w:t>
      </w:r>
      <w:r w:rsidR="004C2B73" w:rsidRPr="004C2B73">
        <w:rPr>
          <w:rFonts w:ascii="Tahoma" w:eastAsia="SimSun" w:hAnsi="Tahoma" w:cs="Tahoma"/>
          <w:lang w:val="el-GR"/>
        </w:rPr>
        <w:t xml:space="preserve">μορφή </w:t>
      </w:r>
      <w:r w:rsidR="00D51061">
        <w:rPr>
          <w:rFonts w:ascii="Tahoma" w:eastAsia="SimSun" w:hAnsi="Tahoma" w:cs="Tahoma"/>
          <w:lang w:val="el-GR"/>
        </w:rPr>
        <w:t xml:space="preserve">την οποία </w:t>
      </w:r>
      <w:r w:rsidR="004C2B73" w:rsidRPr="004C2B73">
        <w:rPr>
          <w:rFonts w:ascii="Tahoma" w:eastAsia="SimSun" w:hAnsi="Tahoma" w:cs="Tahoma"/>
          <w:lang w:val="el-GR"/>
        </w:rPr>
        <w:t xml:space="preserve">θα καθορίσει ο Ανάδοχος κατά τη φάση της μελέτης εφαρμογής </w:t>
      </w:r>
      <w:r w:rsidRPr="00B85221">
        <w:rPr>
          <w:rFonts w:ascii="Tahoma" w:eastAsia="SimSun" w:hAnsi="Tahoma" w:cs="Tahoma"/>
          <w:lang w:val="el-GR"/>
        </w:rPr>
        <w:t xml:space="preserve">με ευθύνη της </w:t>
      </w:r>
      <w:r w:rsidR="004C2B73" w:rsidRPr="00B85221">
        <w:rPr>
          <w:rFonts w:ascii="Tahoma" w:eastAsia="SimSun" w:hAnsi="Tahoma" w:cs="Tahoma"/>
          <w:lang w:val="el-GR"/>
        </w:rPr>
        <w:t xml:space="preserve">Αναθέτουσας Αρχής </w:t>
      </w:r>
      <w:r w:rsidRPr="00B85221">
        <w:rPr>
          <w:rFonts w:ascii="Tahoma" w:eastAsia="SimSun" w:hAnsi="Tahoma" w:cs="Tahoma"/>
          <w:lang w:val="el-GR"/>
        </w:rPr>
        <w:t xml:space="preserve">και </w:t>
      </w:r>
      <w:r w:rsidR="004C2B73">
        <w:rPr>
          <w:rFonts w:ascii="Tahoma" w:eastAsia="SimSun" w:hAnsi="Tahoma" w:cs="Tahoma"/>
          <w:lang w:val="el-GR"/>
        </w:rPr>
        <w:t xml:space="preserve">εν συνεχεία </w:t>
      </w:r>
      <w:r w:rsidRPr="00B85221">
        <w:rPr>
          <w:rFonts w:ascii="Tahoma" w:eastAsia="SimSun" w:hAnsi="Tahoma" w:cs="Tahoma"/>
          <w:lang w:val="el-GR"/>
        </w:rPr>
        <w:t>θα μεταπέσουν στη βάση δεδομένων</w:t>
      </w:r>
      <w:r w:rsidR="004C2B73">
        <w:rPr>
          <w:rFonts w:ascii="Tahoma" w:eastAsia="SimSun" w:hAnsi="Tahoma" w:cs="Tahoma"/>
          <w:lang w:val="el-GR"/>
        </w:rPr>
        <w:t xml:space="preserve"> του νέου </w:t>
      </w:r>
      <w:r w:rsidR="004C2B73">
        <w:rPr>
          <w:rFonts w:ascii="Tahoma" w:eastAsia="SimSun" w:hAnsi="Tahoma" w:cs="Tahoma"/>
          <w:lang w:val="en-US"/>
        </w:rPr>
        <w:t>e</w:t>
      </w:r>
      <w:r w:rsidR="004C2B73" w:rsidRPr="004C2B73">
        <w:rPr>
          <w:rFonts w:ascii="Tahoma" w:eastAsia="SimSun" w:hAnsi="Tahoma" w:cs="Tahoma"/>
          <w:lang w:val="el-GR"/>
        </w:rPr>
        <w:t>-</w:t>
      </w:r>
      <w:r w:rsidR="004C2B73">
        <w:rPr>
          <w:rFonts w:ascii="Tahoma" w:eastAsia="SimSun" w:hAnsi="Tahoma" w:cs="Tahoma"/>
          <w:lang w:val="en-US"/>
        </w:rPr>
        <w:t>MHTE</w:t>
      </w:r>
      <w:r w:rsidR="004C2B73" w:rsidRPr="004C2B73">
        <w:rPr>
          <w:rFonts w:ascii="Tahoma" w:eastAsia="SimSun" w:hAnsi="Tahoma" w:cs="Tahoma"/>
          <w:lang w:val="el-GR"/>
        </w:rPr>
        <w:t xml:space="preserve"> </w:t>
      </w:r>
      <w:r w:rsidRPr="00B85221">
        <w:rPr>
          <w:rFonts w:ascii="Tahoma" w:eastAsia="SimSun" w:hAnsi="Tahoma" w:cs="Tahoma"/>
          <w:lang w:val="el-GR"/>
        </w:rPr>
        <w:t>με ευθύνη του Αναδόχου.</w:t>
      </w:r>
      <w:r w:rsidR="00C200FF">
        <w:rPr>
          <w:rFonts w:ascii="Tahoma" w:eastAsia="SimSun" w:hAnsi="Tahoma" w:cs="Tahoma"/>
          <w:lang w:val="el-GR"/>
        </w:rPr>
        <w:t xml:space="preserve"> </w:t>
      </w:r>
    </w:p>
    <w:p w14:paraId="135AFFA4" w14:textId="70CE1174" w:rsidR="001B6C88" w:rsidRPr="00B85221" w:rsidRDefault="00C200FF" w:rsidP="001B6C88">
      <w:pPr>
        <w:rPr>
          <w:rFonts w:ascii="Tahoma" w:hAnsi="Tahoma" w:cs="Tahoma"/>
          <w:lang w:val="el-GR"/>
        </w:rPr>
      </w:pPr>
      <w:r>
        <w:rPr>
          <w:rFonts w:ascii="Tahoma" w:eastAsia="SimSun" w:hAnsi="Tahoma" w:cs="Tahoma"/>
          <w:lang w:val="el-GR"/>
        </w:rPr>
        <w:t>Η</w:t>
      </w:r>
      <w:r w:rsidRPr="001217A9">
        <w:rPr>
          <w:rFonts w:ascii="Tahoma" w:hAnsi="Tahoma" w:cs="Tahoma"/>
          <w:lang w:val="el-GR"/>
        </w:rPr>
        <w:t xml:space="preserve"> Α</w:t>
      </w:r>
      <w:r>
        <w:rPr>
          <w:rFonts w:ascii="Tahoma" w:hAnsi="Tahoma" w:cs="Tahoma"/>
          <w:lang w:val="el-GR"/>
        </w:rPr>
        <w:t xml:space="preserve">ναθέτουσα </w:t>
      </w:r>
      <w:r w:rsidRPr="001217A9">
        <w:rPr>
          <w:rFonts w:ascii="Tahoma" w:hAnsi="Tahoma" w:cs="Tahoma"/>
          <w:lang w:val="el-GR"/>
        </w:rPr>
        <w:t>Α</w:t>
      </w:r>
      <w:r>
        <w:rPr>
          <w:rFonts w:ascii="Tahoma" w:hAnsi="Tahoma" w:cs="Tahoma"/>
          <w:lang w:val="el-GR"/>
        </w:rPr>
        <w:t>ρχή</w:t>
      </w:r>
      <w:r w:rsidRPr="001217A9">
        <w:rPr>
          <w:rFonts w:ascii="Tahoma" w:hAnsi="Tahoma" w:cs="Tahoma"/>
          <w:lang w:val="el-GR"/>
        </w:rPr>
        <w:t xml:space="preserve"> θα εξασφαλίσει τη διαθεσιμότητα των υπαρχόντων δεδομένων στην μορφή που θα καθορίσει ο Ανάδοχος κατά τη φάση της μελέτης εφαρμογής</w:t>
      </w:r>
      <w:r>
        <w:rPr>
          <w:rFonts w:ascii="Tahoma" w:hAnsi="Tahoma" w:cs="Tahoma"/>
          <w:lang w:val="el-GR"/>
        </w:rPr>
        <w:t>.</w:t>
      </w:r>
    </w:p>
    <w:p w14:paraId="250DFF69" w14:textId="77777777" w:rsidR="001B6C88" w:rsidRPr="00B85221" w:rsidRDefault="001B6C88" w:rsidP="001B6C88">
      <w:pPr>
        <w:rPr>
          <w:rFonts w:ascii="Tahoma" w:hAnsi="Tahoma" w:cs="Tahoma"/>
          <w:lang w:val="el-GR"/>
        </w:rPr>
      </w:pPr>
      <w:r w:rsidRPr="00B85221">
        <w:rPr>
          <w:rFonts w:ascii="Tahoma" w:hAnsi="Tahoma" w:cs="Tahoma"/>
          <w:lang w:val="el-GR"/>
        </w:rPr>
        <w:t>Στο πλαίσιο των υπηρεσιών μετάπτωσης, ο Ανάδοχος οφείλει, με τη σύμφωνη γνώμη του Φορέα, να:</w:t>
      </w:r>
    </w:p>
    <w:p w14:paraId="250C27E7" w14:textId="77777777" w:rsidR="001B6C88" w:rsidRPr="00B85221" w:rsidRDefault="001B6C88" w:rsidP="0087014A">
      <w:pPr>
        <w:widowControl w:val="0"/>
        <w:numPr>
          <w:ilvl w:val="0"/>
          <w:numId w:val="9"/>
        </w:numPr>
        <w:tabs>
          <w:tab w:val="clear" w:pos="720"/>
          <w:tab w:val="num" w:pos="360"/>
        </w:tabs>
        <w:suppressAutoHyphens w:val="0"/>
        <w:spacing w:after="60"/>
        <w:ind w:left="357" w:hanging="357"/>
        <w:rPr>
          <w:rFonts w:ascii="Tahoma" w:hAnsi="Tahoma" w:cs="Tahoma"/>
          <w:lang w:val="el-GR"/>
        </w:rPr>
      </w:pPr>
      <w:r w:rsidRPr="00B85221">
        <w:rPr>
          <w:rFonts w:ascii="Tahoma" w:hAnsi="Tahoma" w:cs="Tahoma"/>
          <w:lang w:val="el-GR"/>
        </w:rPr>
        <w:t>οριστικοποιήσει το εύρος των ηλεκτρονικών δεδομένων του «παλαιού συστήματος» (υφιστάμενο ΜΗΤΕ) προς μετάπτωση, με κριτήρια την ποιότητα και χρησιμότητά τους, την εφικτότητα και τους κινδύνους μετάπτωσής τους με βάση το Σχέδιο Μετάπτωσης (όπως αυτό έχει προκύψει από την Ανάλυση Απαιτήσεων).</w:t>
      </w:r>
    </w:p>
    <w:p w14:paraId="5E638AB4" w14:textId="77777777" w:rsidR="001B6C88" w:rsidRPr="00B85221" w:rsidRDefault="001B6C88" w:rsidP="0087014A">
      <w:pPr>
        <w:widowControl w:val="0"/>
        <w:numPr>
          <w:ilvl w:val="0"/>
          <w:numId w:val="9"/>
        </w:numPr>
        <w:tabs>
          <w:tab w:val="clear" w:pos="720"/>
          <w:tab w:val="num" w:pos="360"/>
        </w:tabs>
        <w:suppressAutoHyphens w:val="0"/>
        <w:spacing w:after="60"/>
        <w:ind w:left="357" w:hanging="357"/>
        <w:rPr>
          <w:rFonts w:ascii="Tahoma" w:hAnsi="Tahoma" w:cs="Tahoma"/>
          <w:lang w:val="el-GR"/>
        </w:rPr>
      </w:pPr>
      <w:r w:rsidRPr="00B85221">
        <w:rPr>
          <w:rFonts w:ascii="Tahoma" w:hAnsi="Tahoma" w:cs="Tahoma"/>
          <w:lang w:val="el-GR"/>
        </w:rPr>
        <w:t>οριστικοποιήσει τον σχεδιασμό των διαδικασιών μετάπτωσης (προγράμματα προσπέλασης – ανάκτησης -‘καθαρισμού’ δεδομένων και αναδιάρθρωσης-αποθήκευσης τους σε δομές της/ων ‘νέας/ων’ εφαρμογής/ων) με βάση το Σχέδιο Μετάπτωσης (όπως αυτό έχει προκύψει από την Ανάλυση Απαιτήσεων).</w:t>
      </w:r>
    </w:p>
    <w:p w14:paraId="2BCD07AA" w14:textId="77777777" w:rsidR="001B6C88" w:rsidRPr="00B85221" w:rsidRDefault="001B6C88" w:rsidP="0087014A">
      <w:pPr>
        <w:widowControl w:val="0"/>
        <w:numPr>
          <w:ilvl w:val="0"/>
          <w:numId w:val="9"/>
        </w:numPr>
        <w:tabs>
          <w:tab w:val="clear" w:pos="720"/>
          <w:tab w:val="num" w:pos="360"/>
        </w:tabs>
        <w:suppressAutoHyphens w:val="0"/>
        <w:spacing w:after="60"/>
        <w:ind w:left="357" w:hanging="357"/>
        <w:rPr>
          <w:rFonts w:ascii="Tahoma" w:hAnsi="Tahoma" w:cs="Tahoma"/>
          <w:lang w:val="el-GR"/>
        </w:rPr>
      </w:pPr>
      <w:r w:rsidRPr="00B85221">
        <w:rPr>
          <w:rFonts w:ascii="Tahoma" w:hAnsi="Tahoma" w:cs="Tahoma"/>
          <w:lang w:val="el-GR"/>
        </w:rPr>
        <w:t>εκτελέσει διαδικασίες μετάπτωσης, ελέγχους ακεραιότητας και ορθότητας δεδομένων στο τελικό περιβάλλον.</w:t>
      </w:r>
    </w:p>
    <w:p w14:paraId="73ABCA4A" w14:textId="77777777" w:rsidR="001B6C88" w:rsidRPr="00B85221" w:rsidRDefault="001B6C88" w:rsidP="0087014A">
      <w:pPr>
        <w:widowControl w:val="0"/>
        <w:numPr>
          <w:ilvl w:val="0"/>
          <w:numId w:val="9"/>
        </w:numPr>
        <w:tabs>
          <w:tab w:val="clear" w:pos="720"/>
          <w:tab w:val="num" w:pos="360"/>
        </w:tabs>
        <w:suppressAutoHyphens w:val="0"/>
        <w:spacing w:after="60"/>
        <w:ind w:left="357" w:hanging="357"/>
        <w:rPr>
          <w:rFonts w:ascii="Tahoma" w:hAnsi="Tahoma" w:cs="Tahoma"/>
          <w:lang w:val="el-GR"/>
        </w:rPr>
      </w:pPr>
      <w:r w:rsidRPr="00B85221">
        <w:rPr>
          <w:rFonts w:ascii="Tahoma" w:hAnsi="Tahoma" w:cs="Tahoma"/>
          <w:lang w:val="el-GR"/>
        </w:rPr>
        <w:t xml:space="preserve">ακολουθήσει και αναβαθμίσει πρακτικές που απορρέουν από τις επιχειρησιακές ανάγκες του Υπουργείου Τουρισμού. Πιο συγκεκριμένα σήμερα το Υπουργείο Τουρισμού, για την κάλυψη των επιχειρησιακών αναγκών του, χρησιμοποιεί κατάτμηση των δεδομένων του που βασίζεται σε κατάλογο συγκεκριμένων τιμών πεδίων (πχ έτος, ΠΥΤ κ.ά.), ώστε να μπορεί να καλύπτει την ανάγκη κατάτμησης πινάκων που τα δεδομένα τους δεν είναι κατανεμημένα αναλογικά σε όγκο τόσο ανά μήνα και έτος όσο και κατά εννοιολογική κατανομή αυτών. </w:t>
      </w:r>
    </w:p>
    <w:p w14:paraId="2EFAE135" w14:textId="77777777" w:rsidR="001B6C88" w:rsidRPr="00B85221" w:rsidRDefault="001B6C88" w:rsidP="001B6C88">
      <w:pPr>
        <w:rPr>
          <w:rFonts w:ascii="Tahoma" w:hAnsi="Tahoma" w:cs="Tahoma"/>
          <w:lang w:val="el-GR"/>
        </w:rPr>
      </w:pPr>
    </w:p>
    <w:p w14:paraId="699E82B2" w14:textId="207A88A6" w:rsidR="001B6C88" w:rsidRPr="00B85221" w:rsidRDefault="00E7257B" w:rsidP="008A1019">
      <w:pPr>
        <w:pStyle w:val="2"/>
        <w:numPr>
          <w:ilvl w:val="1"/>
          <w:numId w:val="169"/>
        </w:numPr>
        <w:rPr>
          <w:rFonts w:ascii="Tahoma" w:hAnsi="Tahoma" w:cs="Tahoma"/>
          <w:lang w:val="el-GR"/>
        </w:rPr>
      </w:pPr>
      <w:bookmarkStart w:id="763" w:name="_Ref68183518"/>
      <w:bookmarkStart w:id="764" w:name="_Toc71708229"/>
      <w:bookmarkStart w:id="765" w:name="_Toc84889481"/>
      <w:bookmarkStart w:id="766" w:name="_Toc138167451"/>
      <w:r w:rsidRPr="00B85221">
        <w:rPr>
          <w:rFonts w:ascii="Tahoma" w:hAnsi="Tahoma" w:cs="Tahoma"/>
          <w:caps w:val="0"/>
          <w:lang w:val="el-GR"/>
        </w:rPr>
        <w:t>Σεν</w:t>
      </w:r>
      <w:r>
        <w:rPr>
          <w:rFonts w:ascii="Tahoma" w:hAnsi="Tahoma" w:cs="Tahoma"/>
          <w:caps w:val="0"/>
          <w:lang w:val="el-GR"/>
        </w:rPr>
        <w:t>ά</w:t>
      </w:r>
      <w:r w:rsidRPr="00B85221">
        <w:rPr>
          <w:rFonts w:ascii="Tahoma" w:hAnsi="Tahoma" w:cs="Tahoma"/>
          <w:caps w:val="0"/>
          <w:lang w:val="el-GR"/>
        </w:rPr>
        <w:t>ρια Ελ</w:t>
      </w:r>
      <w:r>
        <w:rPr>
          <w:rFonts w:ascii="Tahoma" w:hAnsi="Tahoma" w:cs="Tahoma"/>
          <w:caps w:val="0"/>
          <w:lang w:val="el-GR"/>
        </w:rPr>
        <w:t>έ</w:t>
      </w:r>
      <w:r w:rsidRPr="00B85221">
        <w:rPr>
          <w:rFonts w:ascii="Tahoma" w:hAnsi="Tahoma" w:cs="Tahoma"/>
          <w:caps w:val="0"/>
          <w:lang w:val="el-GR"/>
        </w:rPr>
        <w:t>γχου</w:t>
      </w:r>
      <w:bookmarkEnd w:id="763"/>
      <w:bookmarkEnd w:id="764"/>
      <w:bookmarkEnd w:id="765"/>
      <w:bookmarkEnd w:id="766"/>
    </w:p>
    <w:p w14:paraId="0108DBB5" w14:textId="77777777" w:rsidR="001B6C88" w:rsidRPr="00B85221" w:rsidRDefault="001B6C88" w:rsidP="001B6C88">
      <w:pPr>
        <w:spacing w:before="120"/>
        <w:rPr>
          <w:rFonts w:ascii="Tahoma" w:hAnsi="Tahoma" w:cs="Tahoma"/>
          <w:szCs w:val="22"/>
          <w:lang w:val="el-GR"/>
        </w:rPr>
      </w:pPr>
      <w:r w:rsidRPr="00B85221">
        <w:rPr>
          <w:rFonts w:ascii="Tahoma" w:hAnsi="Tahoma" w:cs="Tahoma"/>
          <w:szCs w:val="22"/>
          <w:lang w:val="el-GR"/>
        </w:rPr>
        <w:t>Τα σενάρια ελέγχου που θα προετοιμάσει ο Ανάδοχος θα συνοψίζουν τις επιχειρησιακές διαδικασίες, ανά διαδικασία και Υποσύστημα, θα πρέπει να αντιστοιχίζονται με τις απαιτήσεις (</w:t>
      </w:r>
      <w:r w:rsidRPr="00B85221">
        <w:rPr>
          <w:rFonts w:ascii="Tahoma" w:hAnsi="Tahoma" w:cs="Tahoma"/>
          <w:szCs w:val="22"/>
        </w:rPr>
        <w:t>requirements</w:t>
      </w:r>
      <w:r w:rsidRPr="00B85221">
        <w:rPr>
          <w:rFonts w:ascii="Tahoma" w:hAnsi="Tahoma" w:cs="Tahoma"/>
          <w:szCs w:val="22"/>
          <w:lang w:val="el-GR"/>
        </w:rPr>
        <w:t>) της Ανάλυσης Απαιτήσεων και θα πρέπει να συνοδεύονται από τα αντίστοιχα δοκιμαστικά δεδομένα (</w:t>
      </w:r>
      <w:r w:rsidRPr="00B85221">
        <w:rPr>
          <w:rFonts w:ascii="Tahoma" w:hAnsi="Tahoma" w:cs="Tahoma"/>
          <w:szCs w:val="22"/>
        </w:rPr>
        <w:t>test</w:t>
      </w:r>
      <w:r w:rsidRPr="00B85221">
        <w:rPr>
          <w:rFonts w:ascii="Tahoma" w:hAnsi="Tahoma" w:cs="Tahoma"/>
          <w:szCs w:val="22"/>
          <w:lang w:val="el-GR"/>
        </w:rPr>
        <w:t xml:space="preserve"> </w:t>
      </w:r>
      <w:r w:rsidRPr="00B85221">
        <w:rPr>
          <w:rFonts w:ascii="Tahoma" w:hAnsi="Tahoma" w:cs="Tahoma"/>
          <w:szCs w:val="22"/>
        </w:rPr>
        <w:t>data</w:t>
      </w:r>
      <w:r w:rsidRPr="00B85221">
        <w:rPr>
          <w:rFonts w:ascii="Tahoma" w:hAnsi="Tahoma" w:cs="Tahoma"/>
          <w:szCs w:val="22"/>
          <w:lang w:val="el-GR"/>
        </w:rPr>
        <w:t xml:space="preserve">). </w:t>
      </w:r>
    </w:p>
    <w:p w14:paraId="4BE15797" w14:textId="2ABE237B" w:rsidR="001B6C88" w:rsidRPr="00B85221" w:rsidRDefault="001B6C88" w:rsidP="001B6C88">
      <w:pPr>
        <w:spacing w:before="120"/>
        <w:rPr>
          <w:rFonts w:ascii="Tahoma" w:hAnsi="Tahoma" w:cs="Tahoma"/>
          <w:szCs w:val="22"/>
          <w:lang w:val="el-GR"/>
        </w:rPr>
      </w:pPr>
      <w:r w:rsidRPr="00B85221">
        <w:rPr>
          <w:rFonts w:ascii="Tahoma" w:hAnsi="Tahoma" w:cs="Tahoma"/>
          <w:szCs w:val="22"/>
          <w:lang w:val="el-GR"/>
        </w:rPr>
        <w:t xml:space="preserve">Το παραδοτέο αυτό θα πρέπει να εξειδικευτεί κατά τη </w:t>
      </w:r>
      <w:r w:rsidRPr="00B85221">
        <w:rPr>
          <w:rFonts w:ascii="Tahoma" w:hAnsi="Tahoma" w:cs="Tahoma"/>
          <w:szCs w:val="22"/>
          <w:lang w:val="el-GR"/>
        </w:rPr>
        <w:fldChar w:fldCharType="begin"/>
      </w:r>
      <w:r w:rsidRPr="00B85221">
        <w:rPr>
          <w:rFonts w:ascii="Tahoma" w:hAnsi="Tahoma" w:cs="Tahoma"/>
          <w:szCs w:val="22"/>
          <w:lang w:val="el-GR"/>
        </w:rPr>
        <w:instrText xml:space="preserve"> REF _Ref46153864 \h  \* MERGEFORMAT </w:instrText>
      </w:r>
      <w:r w:rsidRPr="00B85221">
        <w:rPr>
          <w:rFonts w:ascii="Tahoma" w:hAnsi="Tahoma" w:cs="Tahoma"/>
          <w:szCs w:val="22"/>
          <w:lang w:val="el-GR"/>
        </w:rPr>
      </w:r>
      <w:r w:rsidRPr="00B85221">
        <w:rPr>
          <w:rFonts w:ascii="Tahoma" w:hAnsi="Tahoma" w:cs="Tahoma"/>
          <w:szCs w:val="22"/>
          <w:lang w:val="el-GR"/>
        </w:rPr>
        <w:fldChar w:fldCharType="separate"/>
      </w:r>
      <w:r w:rsidR="00D92051" w:rsidRPr="00D92051">
        <w:rPr>
          <w:rFonts w:ascii="Tahoma" w:hAnsi="Tahoma" w:cs="Tahoma"/>
          <w:szCs w:val="22"/>
          <w:lang w:val="el-GR"/>
        </w:rPr>
        <w:t>Φάση Φ2 –</w:t>
      </w:r>
      <w:r w:rsidR="00D92051" w:rsidRPr="00D92051">
        <w:rPr>
          <w:lang w:val="el-GR"/>
        </w:rPr>
        <w:t xml:space="preserve"> </w:t>
      </w:r>
      <w:r w:rsidRPr="00B85221">
        <w:rPr>
          <w:rFonts w:ascii="Tahoma" w:hAnsi="Tahoma" w:cs="Tahoma"/>
          <w:szCs w:val="22"/>
          <w:lang w:val="el-GR"/>
        </w:rPr>
        <w:fldChar w:fldCharType="end"/>
      </w:r>
      <w:r w:rsidRPr="00B85221">
        <w:rPr>
          <w:rFonts w:ascii="Tahoma" w:hAnsi="Tahoma" w:cs="Tahoma"/>
          <w:szCs w:val="22"/>
          <w:lang w:val="el-GR"/>
        </w:rPr>
        <w:t xml:space="preserve"> Ανάπτυξη Υποσυστημάτων &amp; Εγκατάσταση Συστήματος στο G-Cloud.</w:t>
      </w:r>
    </w:p>
    <w:p w14:paraId="1EEA1579" w14:textId="77777777" w:rsidR="001B6C88" w:rsidRPr="00B85221" w:rsidRDefault="001B6C88" w:rsidP="001B6C88">
      <w:pPr>
        <w:spacing w:before="120"/>
        <w:rPr>
          <w:rFonts w:ascii="Tahoma" w:hAnsi="Tahoma" w:cs="Tahoma"/>
          <w:szCs w:val="22"/>
          <w:lang w:val="el-GR"/>
        </w:rPr>
      </w:pPr>
      <w:r w:rsidRPr="00B85221">
        <w:rPr>
          <w:rFonts w:ascii="Tahoma" w:hAnsi="Tahoma" w:cs="Tahoma"/>
          <w:szCs w:val="22"/>
          <w:lang w:val="el-GR"/>
        </w:rPr>
        <w:t>Η εφαρμογή των σεναρίων θα γίνεται με την εκτέλεση των Περιπτώσεων Ελέγχου (</w:t>
      </w:r>
      <w:r w:rsidRPr="00B85221">
        <w:rPr>
          <w:rFonts w:ascii="Tahoma" w:hAnsi="Tahoma" w:cs="Tahoma"/>
          <w:szCs w:val="22"/>
        </w:rPr>
        <w:t>Test</w:t>
      </w:r>
      <w:r w:rsidRPr="00B85221">
        <w:rPr>
          <w:rFonts w:ascii="Tahoma" w:hAnsi="Tahoma" w:cs="Tahoma"/>
          <w:szCs w:val="22"/>
          <w:lang w:val="el-GR"/>
        </w:rPr>
        <w:t xml:space="preserve"> </w:t>
      </w:r>
      <w:r w:rsidRPr="00B85221">
        <w:rPr>
          <w:rFonts w:ascii="Tahoma" w:hAnsi="Tahoma" w:cs="Tahoma"/>
          <w:szCs w:val="22"/>
        </w:rPr>
        <w:t>Cases</w:t>
      </w:r>
      <w:r w:rsidRPr="00B85221">
        <w:rPr>
          <w:rFonts w:ascii="Tahoma" w:hAnsi="Tahoma" w:cs="Tahoma"/>
          <w:szCs w:val="22"/>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w:t>
      </w:r>
    </w:p>
    <w:p w14:paraId="15468B31" w14:textId="77777777" w:rsidR="001B6C88" w:rsidRPr="00B85221" w:rsidRDefault="001B6C88" w:rsidP="001B6C88">
      <w:pPr>
        <w:spacing w:before="120"/>
        <w:rPr>
          <w:rFonts w:ascii="Tahoma" w:hAnsi="Tahoma" w:cs="Tahoma"/>
          <w:szCs w:val="22"/>
          <w:lang w:val="el-GR"/>
        </w:rPr>
      </w:pPr>
      <w:r w:rsidRPr="00B85221">
        <w:rPr>
          <w:rFonts w:ascii="Tahoma" w:hAnsi="Tahoma" w:cs="Tahoma"/>
          <w:szCs w:val="22"/>
          <w:lang w:val="el-GR"/>
        </w:rPr>
        <w:t>Οι Περιπτώσεις Ελέγχου (</w:t>
      </w:r>
      <w:r w:rsidRPr="00B85221">
        <w:rPr>
          <w:rFonts w:ascii="Tahoma" w:hAnsi="Tahoma" w:cs="Tahoma"/>
          <w:szCs w:val="22"/>
        </w:rPr>
        <w:t>Test</w:t>
      </w:r>
      <w:r w:rsidRPr="00B85221">
        <w:rPr>
          <w:rFonts w:ascii="Tahoma" w:hAnsi="Tahoma" w:cs="Tahoma"/>
          <w:szCs w:val="22"/>
          <w:lang w:val="el-GR"/>
        </w:rPr>
        <w:t xml:space="preserve"> </w:t>
      </w:r>
      <w:r w:rsidRPr="00B85221">
        <w:rPr>
          <w:rFonts w:ascii="Tahoma" w:hAnsi="Tahoma" w:cs="Tahoma"/>
          <w:szCs w:val="22"/>
        </w:rPr>
        <w:t>Cases</w:t>
      </w:r>
      <w:r w:rsidRPr="00B85221">
        <w:rPr>
          <w:rFonts w:ascii="Tahoma" w:hAnsi="Tahoma" w:cs="Tahoma"/>
          <w:szCs w:val="22"/>
          <w:lang w:val="el-GR"/>
        </w:rPr>
        <w:t xml:space="preserve">) θα καλύπτουν τους παρακάτω τύπους ελέγχων: </w:t>
      </w:r>
    </w:p>
    <w:p w14:paraId="4E568E2C" w14:textId="77777777" w:rsidR="001B6C88" w:rsidRPr="00B85221" w:rsidRDefault="001B6C88" w:rsidP="008A1019">
      <w:pPr>
        <w:numPr>
          <w:ilvl w:val="0"/>
          <w:numId w:val="13"/>
        </w:numPr>
        <w:suppressAutoHyphens w:val="0"/>
        <w:spacing w:before="120"/>
        <w:rPr>
          <w:rFonts w:ascii="Tahoma" w:hAnsi="Tahoma" w:cs="Tahoma"/>
          <w:szCs w:val="22"/>
          <w:lang w:val="el-GR"/>
        </w:rPr>
      </w:pPr>
      <w:r w:rsidRPr="00B85221">
        <w:rPr>
          <w:rFonts w:ascii="Tahoma" w:hAnsi="Tahoma" w:cs="Tahoma"/>
          <w:b/>
          <w:bCs/>
          <w:szCs w:val="22"/>
          <w:lang w:val="el-GR"/>
        </w:rPr>
        <w:t>Συμμόρφωσης με τις λειτουργικές προδιαγραφές</w:t>
      </w:r>
      <w:r w:rsidRPr="00B85221">
        <w:rPr>
          <w:rFonts w:ascii="Tahoma" w:hAnsi="Tahoma" w:cs="Tahoma"/>
          <w:bCs/>
          <w:szCs w:val="22"/>
          <w:lang w:val="el-GR"/>
        </w:rPr>
        <w:t xml:space="preserve"> της διακήρυξης</w:t>
      </w:r>
      <w:r w:rsidRPr="00B85221">
        <w:rPr>
          <w:rFonts w:ascii="Tahoma" w:hAnsi="Tahoma" w:cs="Tahoma"/>
          <w:szCs w:val="22"/>
          <w:lang w:val="el-GR"/>
        </w:rPr>
        <w:t xml:space="preserve">, όπως αυτές θα εξειδικευτούν στην ανάλυση απαιτήσεων των συστημάτων στο πλαίσιο της Ανάλυσης Απαιτήσεων του Έργου. </w:t>
      </w:r>
    </w:p>
    <w:p w14:paraId="699910BD" w14:textId="77777777" w:rsidR="001B6C88" w:rsidRPr="00B85221" w:rsidRDefault="001B6C88" w:rsidP="008A1019">
      <w:pPr>
        <w:numPr>
          <w:ilvl w:val="0"/>
          <w:numId w:val="13"/>
        </w:numPr>
        <w:suppressAutoHyphens w:val="0"/>
        <w:spacing w:before="120"/>
        <w:rPr>
          <w:rFonts w:ascii="Tahoma" w:hAnsi="Tahoma" w:cs="Tahoma"/>
          <w:szCs w:val="22"/>
          <w:lang w:val="el-GR"/>
        </w:rPr>
      </w:pPr>
      <w:r w:rsidRPr="00B85221">
        <w:rPr>
          <w:rFonts w:ascii="Tahoma" w:hAnsi="Tahoma" w:cs="Tahoma"/>
          <w:b/>
          <w:bCs/>
          <w:szCs w:val="22"/>
          <w:lang w:val="el-GR"/>
        </w:rPr>
        <w:t>Επίδοσης</w:t>
      </w:r>
      <w:r w:rsidRPr="00B85221">
        <w:rPr>
          <w:rFonts w:ascii="Tahoma" w:hAnsi="Tahoma" w:cs="Tahoma"/>
          <w:szCs w:val="22"/>
          <w:lang w:val="el-GR"/>
        </w:rPr>
        <w:t xml:space="preserve">, όπου ελέγχονται οι χρόνοι απόκρισης του συστήματος. </w:t>
      </w:r>
    </w:p>
    <w:p w14:paraId="30240BF0" w14:textId="77777777" w:rsidR="001B6C88" w:rsidRPr="00B85221" w:rsidRDefault="001B6C88" w:rsidP="008A1019">
      <w:pPr>
        <w:numPr>
          <w:ilvl w:val="0"/>
          <w:numId w:val="13"/>
        </w:numPr>
        <w:suppressAutoHyphens w:val="0"/>
        <w:spacing w:before="120"/>
        <w:rPr>
          <w:rFonts w:ascii="Tahoma" w:hAnsi="Tahoma" w:cs="Tahoma"/>
          <w:szCs w:val="22"/>
          <w:lang w:val="el-GR"/>
        </w:rPr>
      </w:pPr>
      <w:r w:rsidRPr="00B85221">
        <w:rPr>
          <w:rFonts w:ascii="Tahoma" w:hAnsi="Tahoma" w:cs="Tahoma"/>
          <w:b/>
          <w:bCs/>
          <w:szCs w:val="22"/>
          <w:lang w:val="el-GR"/>
        </w:rPr>
        <w:t>Ασφάλειας</w:t>
      </w:r>
      <w:r w:rsidRPr="00B85221">
        <w:rPr>
          <w:rFonts w:ascii="Tahoma" w:hAnsi="Tahoma" w:cs="Tahoma"/>
          <w:szCs w:val="22"/>
          <w:lang w:val="el-GR"/>
        </w:rPr>
        <w:t>, όπου ελέγχεται κατά πόσο η πρόσβαση και οι διάφορες ενέργειες στο σύστημα γίνονται μόνο από εξουσιοδοτημένους χρήστες.</w:t>
      </w:r>
    </w:p>
    <w:p w14:paraId="71EAB187" w14:textId="77777777" w:rsidR="001B6C88" w:rsidRPr="00B85221" w:rsidRDefault="001B6C88" w:rsidP="008A1019">
      <w:pPr>
        <w:numPr>
          <w:ilvl w:val="0"/>
          <w:numId w:val="13"/>
        </w:numPr>
        <w:suppressAutoHyphens w:val="0"/>
        <w:spacing w:before="120"/>
        <w:rPr>
          <w:rFonts w:ascii="Tahoma" w:hAnsi="Tahoma" w:cs="Tahoma"/>
          <w:szCs w:val="22"/>
          <w:lang w:val="el-GR"/>
        </w:rPr>
      </w:pPr>
      <w:r w:rsidRPr="00B85221">
        <w:rPr>
          <w:rFonts w:ascii="Tahoma" w:hAnsi="Tahoma" w:cs="Tahoma"/>
          <w:b/>
          <w:bCs/>
          <w:szCs w:val="22"/>
          <w:lang w:val="el-GR"/>
        </w:rPr>
        <w:t>Έλεγχοι διαθεσιμότητας</w:t>
      </w:r>
      <w:r w:rsidRPr="00B85221">
        <w:rPr>
          <w:rFonts w:ascii="Tahoma" w:hAnsi="Tahoma" w:cs="Tahoma"/>
          <w:szCs w:val="22"/>
          <w:lang w:val="el-GR"/>
        </w:rPr>
        <w:t xml:space="preserve"> των Υποσυστημάτων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w:t>
      </w:r>
    </w:p>
    <w:p w14:paraId="53A982D9" w14:textId="77777777" w:rsidR="001B6C88" w:rsidRPr="00B85221" w:rsidRDefault="001B6C88" w:rsidP="001B6C88">
      <w:pPr>
        <w:spacing w:before="120"/>
        <w:rPr>
          <w:rFonts w:ascii="Tahoma" w:hAnsi="Tahoma" w:cs="Tahoma"/>
          <w:szCs w:val="22"/>
          <w:lang w:val="el-GR"/>
        </w:rPr>
      </w:pPr>
      <w:r w:rsidRPr="00B85221">
        <w:rPr>
          <w:rFonts w:ascii="Tahoma" w:hAnsi="Tahoma" w:cs="Tahoma"/>
          <w:szCs w:val="22"/>
          <w:lang w:val="el-GR"/>
        </w:rPr>
        <w:t>Κατ’ ελάχιστο, θα πρέπει μέσω των σεναρίων ελέγχου να δίνεται η δυνατότητα για εκτέλεση:</w:t>
      </w:r>
    </w:p>
    <w:p w14:paraId="290DB3F2" w14:textId="77777777" w:rsidR="001B6C88" w:rsidRPr="00B85221" w:rsidRDefault="001B6C88" w:rsidP="008A1019">
      <w:pPr>
        <w:numPr>
          <w:ilvl w:val="0"/>
          <w:numId w:val="11"/>
        </w:numPr>
        <w:suppressAutoHyphens w:val="0"/>
        <w:spacing w:before="120"/>
        <w:rPr>
          <w:rFonts w:ascii="Tahoma" w:hAnsi="Tahoma" w:cs="Tahoma"/>
          <w:szCs w:val="22"/>
          <w:lang w:val="el-GR"/>
        </w:rPr>
      </w:pPr>
      <w:r w:rsidRPr="00B85221">
        <w:rPr>
          <w:rFonts w:ascii="Tahoma" w:hAnsi="Tahoma" w:cs="Tahoma"/>
          <w:szCs w:val="22"/>
          <w:lang w:val="el-GR"/>
        </w:rPr>
        <w:t>αυτοματοποιημένων δοκιμών μονάδων (</w:t>
      </w:r>
      <w:r w:rsidRPr="00B85221">
        <w:rPr>
          <w:rFonts w:ascii="Tahoma" w:hAnsi="Tahoma" w:cs="Tahoma"/>
          <w:szCs w:val="22"/>
        </w:rPr>
        <w:t>unit</w:t>
      </w:r>
      <w:r w:rsidRPr="00B85221">
        <w:rPr>
          <w:rFonts w:ascii="Tahoma" w:hAnsi="Tahoma" w:cs="Tahoma"/>
          <w:szCs w:val="22"/>
          <w:lang w:val="el-GR"/>
        </w:rPr>
        <w:t xml:space="preserve"> </w:t>
      </w:r>
      <w:r w:rsidRPr="00B85221">
        <w:rPr>
          <w:rFonts w:ascii="Tahoma" w:hAnsi="Tahoma" w:cs="Tahoma"/>
          <w:szCs w:val="22"/>
        </w:rPr>
        <w:t>tests</w:t>
      </w:r>
      <w:r w:rsidRPr="00B85221">
        <w:rPr>
          <w:rFonts w:ascii="Tahoma" w:hAnsi="Tahoma" w:cs="Tahoma"/>
          <w:szCs w:val="22"/>
          <w:lang w:val="el-GR"/>
        </w:rPr>
        <w:t>)</w:t>
      </w:r>
    </w:p>
    <w:p w14:paraId="0DBD2116" w14:textId="77777777" w:rsidR="001B6C88" w:rsidRPr="00B85221" w:rsidRDefault="001B6C88" w:rsidP="008A1019">
      <w:pPr>
        <w:numPr>
          <w:ilvl w:val="0"/>
          <w:numId w:val="11"/>
        </w:numPr>
        <w:suppressAutoHyphens w:val="0"/>
        <w:spacing w:before="120"/>
        <w:rPr>
          <w:rFonts w:ascii="Tahoma" w:hAnsi="Tahoma" w:cs="Tahoma"/>
          <w:szCs w:val="22"/>
          <w:lang w:val="el-GR"/>
        </w:rPr>
      </w:pPr>
      <w:r w:rsidRPr="00B85221">
        <w:rPr>
          <w:rFonts w:ascii="Tahoma" w:hAnsi="Tahoma" w:cs="Tahoma"/>
          <w:szCs w:val="22"/>
          <w:lang w:val="el-GR"/>
        </w:rPr>
        <w:t>δοκιμών σε επίπεδο εφαρμογών (</w:t>
      </w:r>
      <w:r w:rsidRPr="00B85221">
        <w:rPr>
          <w:rFonts w:ascii="Tahoma" w:hAnsi="Tahoma" w:cs="Tahoma"/>
          <w:szCs w:val="22"/>
        </w:rPr>
        <w:t>system</w:t>
      </w:r>
      <w:r w:rsidRPr="00B85221">
        <w:rPr>
          <w:rFonts w:ascii="Tahoma" w:hAnsi="Tahoma" w:cs="Tahoma"/>
          <w:szCs w:val="22"/>
          <w:lang w:val="el-GR"/>
        </w:rPr>
        <w:t xml:space="preserve"> </w:t>
      </w:r>
      <w:r w:rsidRPr="00B85221">
        <w:rPr>
          <w:rFonts w:ascii="Tahoma" w:hAnsi="Tahoma" w:cs="Tahoma"/>
          <w:szCs w:val="22"/>
        </w:rPr>
        <w:t>tests</w:t>
      </w:r>
      <w:r w:rsidRPr="00B85221">
        <w:rPr>
          <w:rFonts w:ascii="Tahoma" w:hAnsi="Tahoma" w:cs="Tahoma"/>
          <w:szCs w:val="22"/>
          <w:lang w:val="el-GR"/>
        </w:rPr>
        <w:t xml:space="preserve">) </w:t>
      </w:r>
    </w:p>
    <w:p w14:paraId="2BAAF820" w14:textId="77777777" w:rsidR="001B6C88" w:rsidRPr="00B85221" w:rsidRDefault="001B6C88" w:rsidP="008A1019">
      <w:pPr>
        <w:numPr>
          <w:ilvl w:val="0"/>
          <w:numId w:val="11"/>
        </w:numPr>
        <w:suppressAutoHyphens w:val="0"/>
        <w:spacing w:before="120"/>
        <w:rPr>
          <w:rFonts w:ascii="Tahoma" w:hAnsi="Tahoma" w:cs="Tahoma"/>
          <w:szCs w:val="22"/>
        </w:rPr>
      </w:pPr>
      <w:r w:rsidRPr="00B85221">
        <w:rPr>
          <w:rFonts w:ascii="Tahoma" w:hAnsi="Tahoma" w:cs="Tahoma"/>
          <w:szCs w:val="22"/>
        </w:rPr>
        <w:t xml:space="preserve">δοκιμών αποδοχής χρηστών (user acceptance tests) </w:t>
      </w:r>
    </w:p>
    <w:p w14:paraId="58FDA0C4" w14:textId="77777777" w:rsidR="001B6C88" w:rsidRPr="00B85221" w:rsidRDefault="001B6C88" w:rsidP="008A1019">
      <w:pPr>
        <w:numPr>
          <w:ilvl w:val="0"/>
          <w:numId w:val="11"/>
        </w:numPr>
        <w:suppressAutoHyphens w:val="0"/>
        <w:spacing w:before="120"/>
        <w:rPr>
          <w:rFonts w:ascii="Tahoma" w:hAnsi="Tahoma" w:cs="Tahoma"/>
          <w:szCs w:val="22"/>
        </w:rPr>
      </w:pPr>
      <w:r w:rsidRPr="00B85221">
        <w:rPr>
          <w:rFonts w:ascii="Tahoma" w:hAnsi="Tahoma" w:cs="Tahoma"/>
          <w:szCs w:val="22"/>
        </w:rPr>
        <w:t>δοκιμών υψηλού φόρτου (stress tests).</w:t>
      </w:r>
    </w:p>
    <w:p w14:paraId="150D6170" w14:textId="77777777" w:rsidR="001B6C88" w:rsidRPr="00B85221" w:rsidRDefault="001B6C88" w:rsidP="001B6C88">
      <w:pPr>
        <w:spacing w:before="120"/>
        <w:rPr>
          <w:rFonts w:ascii="Tahoma" w:hAnsi="Tahoma" w:cs="Tahoma"/>
          <w:szCs w:val="22"/>
          <w:lang w:val="el-GR"/>
        </w:rPr>
      </w:pPr>
      <w:r w:rsidRPr="00B85221">
        <w:rPr>
          <w:rFonts w:ascii="Tahoma" w:hAnsi="Tahoma" w:cs="Tahoma"/>
          <w:szCs w:val="22"/>
          <w:lang w:val="el-GR"/>
        </w:rPr>
        <w:t>Ο τρόπος παρουσίασης των Περιπτώσεων Ελέγχου (</w:t>
      </w:r>
      <w:r w:rsidRPr="00B85221">
        <w:rPr>
          <w:rFonts w:ascii="Tahoma" w:hAnsi="Tahoma" w:cs="Tahoma"/>
          <w:szCs w:val="22"/>
        </w:rPr>
        <w:t>Test</w:t>
      </w:r>
      <w:r w:rsidRPr="00B85221">
        <w:rPr>
          <w:rFonts w:ascii="Tahoma" w:hAnsi="Tahoma" w:cs="Tahoma"/>
          <w:szCs w:val="22"/>
          <w:lang w:val="el-GR"/>
        </w:rPr>
        <w:t xml:space="preserve"> </w:t>
      </w:r>
      <w:r w:rsidRPr="00B85221">
        <w:rPr>
          <w:rFonts w:ascii="Tahoma" w:hAnsi="Tahoma" w:cs="Tahoma"/>
          <w:szCs w:val="22"/>
        </w:rPr>
        <w:t>Cases</w:t>
      </w:r>
      <w:r w:rsidRPr="00B85221">
        <w:rPr>
          <w:rFonts w:ascii="Tahoma" w:hAnsi="Tahoma" w:cs="Tahoma"/>
          <w:szCs w:val="22"/>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θα είναι δομημένος και συστηματικός και θα ακολουθεί ένα συγκεκριμένο πρότυπο, το οποίο θα εφαρμόζεται σε όλα τα Υποσυστήματα. </w:t>
      </w:r>
    </w:p>
    <w:p w14:paraId="3D5FBE2F" w14:textId="77777777" w:rsidR="001B6C88" w:rsidRPr="00B85221" w:rsidRDefault="001B6C88" w:rsidP="001B6C88">
      <w:pPr>
        <w:spacing w:before="120"/>
        <w:rPr>
          <w:rFonts w:ascii="Tahoma" w:hAnsi="Tahoma" w:cs="Tahoma"/>
          <w:szCs w:val="22"/>
        </w:rPr>
      </w:pPr>
      <w:r w:rsidRPr="00B85221">
        <w:rPr>
          <w:rFonts w:ascii="Tahoma" w:hAnsi="Tahoma" w:cs="Tahoma"/>
          <w:szCs w:val="22"/>
          <w:lang w:val="el-GR"/>
        </w:rPr>
        <w:t xml:space="preserve">Το πρότυπο αυτό αποτελείται από μία σειρά επεξηγηματικών πεδίων σε έναν πίνακα που είναι κοινός για όλες τις Περιπτώσεις Ελέγχου. </w:t>
      </w:r>
      <w:r w:rsidRPr="00B85221">
        <w:rPr>
          <w:rFonts w:ascii="Tahoma" w:hAnsi="Tahoma" w:cs="Tahoma"/>
          <w:szCs w:val="22"/>
        </w:rPr>
        <w:t>Ο πίνακας και οι επεξηγήσεις των πεδίων απεικονίζονται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1B6C88" w:rsidRPr="00B85221" w14:paraId="0674A787" w14:textId="77777777" w:rsidTr="00B84A84">
        <w:trPr>
          <w:trHeight w:val="323"/>
          <w:jc w:val="center"/>
        </w:trPr>
        <w:tc>
          <w:tcPr>
            <w:tcW w:w="5000" w:type="pct"/>
            <w:gridSpan w:val="2"/>
            <w:shd w:val="clear" w:color="auto" w:fill="C0C0C0"/>
          </w:tcPr>
          <w:p w14:paraId="1D0FE944" w14:textId="77777777" w:rsidR="001B6C88" w:rsidRPr="00B85221" w:rsidRDefault="001B6C88" w:rsidP="00B84A84">
            <w:pPr>
              <w:spacing w:before="120"/>
              <w:jc w:val="left"/>
              <w:rPr>
                <w:rFonts w:ascii="Tahoma" w:hAnsi="Tahoma" w:cs="Tahoma"/>
                <w:b/>
                <w:bCs/>
                <w:szCs w:val="22"/>
              </w:rPr>
            </w:pPr>
            <w:r w:rsidRPr="00B85221">
              <w:rPr>
                <w:rFonts w:ascii="Tahoma" w:hAnsi="Tahoma" w:cs="Tahoma"/>
                <w:b/>
                <w:bCs/>
                <w:szCs w:val="22"/>
              </w:rPr>
              <w:t>ΓΕΝΙΚΕΣ ΠΛΗΡΟΦΟΡΙΕΣ</w:t>
            </w:r>
          </w:p>
        </w:tc>
      </w:tr>
      <w:tr w:rsidR="001B6C88" w:rsidRPr="00094463" w14:paraId="51DE87B2" w14:textId="77777777" w:rsidTr="00B84A84">
        <w:trPr>
          <w:jc w:val="center"/>
        </w:trPr>
        <w:tc>
          <w:tcPr>
            <w:tcW w:w="1538" w:type="pct"/>
          </w:tcPr>
          <w:p w14:paraId="444BA702" w14:textId="77777777" w:rsidR="001B6C88" w:rsidRPr="00B85221" w:rsidRDefault="001B6C88" w:rsidP="00B84A84">
            <w:pPr>
              <w:spacing w:before="120"/>
              <w:jc w:val="left"/>
              <w:rPr>
                <w:rFonts w:ascii="Tahoma" w:hAnsi="Tahoma" w:cs="Tahoma"/>
                <w:b/>
                <w:szCs w:val="22"/>
              </w:rPr>
            </w:pPr>
            <w:r w:rsidRPr="00B85221">
              <w:rPr>
                <w:rFonts w:ascii="Tahoma" w:hAnsi="Tahoma" w:cs="Tahoma"/>
                <w:b/>
                <w:szCs w:val="22"/>
              </w:rPr>
              <w:t>Κωδικός Test Case</w:t>
            </w:r>
          </w:p>
        </w:tc>
        <w:tc>
          <w:tcPr>
            <w:tcW w:w="3462" w:type="pct"/>
          </w:tcPr>
          <w:p w14:paraId="2552BDB6" w14:textId="77777777" w:rsidR="001B6C88" w:rsidRPr="00B85221" w:rsidRDefault="001B6C88" w:rsidP="00B84A84">
            <w:pPr>
              <w:suppressAutoHyphens w:val="0"/>
              <w:spacing w:after="0"/>
              <w:jc w:val="left"/>
              <w:rPr>
                <w:rFonts w:ascii="Tahoma" w:hAnsi="Tahoma" w:cs="Tahoma"/>
                <w:i/>
                <w:iCs/>
                <w:szCs w:val="22"/>
                <w:lang w:val="el-GR" w:eastAsia="en-US"/>
              </w:rPr>
            </w:pPr>
            <w:r w:rsidRPr="00B85221">
              <w:rPr>
                <w:rFonts w:ascii="Tahoma" w:hAnsi="Tahoma" w:cs="Tahoma"/>
                <w:i/>
                <w:iCs/>
                <w:szCs w:val="22"/>
                <w:lang w:val="el-GR" w:eastAsia="en-US"/>
              </w:rPr>
              <w:t>«Μοναδικός κωδικός αναγνώρισης για κάθε test case»</w:t>
            </w:r>
          </w:p>
          <w:p w14:paraId="7244BB9E" w14:textId="77777777" w:rsidR="001B6C88" w:rsidRPr="00B85221" w:rsidRDefault="001B6C88" w:rsidP="00B84A84">
            <w:pPr>
              <w:suppressAutoHyphens w:val="0"/>
              <w:spacing w:after="0"/>
              <w:jc w:val="left"/>
              <w:rPr>
                <w:rFonts w:ascii="Tahoma" w:hAnsi="Tahoma" w:cs="Tahoma"/>
                <w:i/>
                <w:iCs/>
                <w:szCs w:val="22"/>
                <w:lang w:val="el-GR" w:eastAsia="en-US"/>
              </w:rPr>
            </w:pPr>
          </w:p>
        </w:tc>
      </w:tr>
      <w:tr w:rsidR="001B6C88" w:rsidRPr="00094463" w14:paraId="1F09667A" w14:textId="77777777" w:rsidTr="00B84A84">
        <w:trPr>
          <w:jc w:val="center"/>
        </w:trPr>
        <w:tc>
          <w:tcPr>
            <w:tcW w:w="1538" w:type="pct"/>
          </w:tcPr>
          <w:p w14:paraId="610895B3" w14:textId="77777777" w:rsidR="001B6C88" w:rsidRPr="00B85221" w:rsidRDefault="001B6C88" w:rsidP="00B84A84">
            <w:pPr>
              <w:spacing w:before="120"/>
              <w:jc w:val="left"/>
              <w:rPr>
                <w:rFonts w:ascii="Tahoma" w:hAnsi="Tahoma" w:cs="Tahoma"/>
                <w:b/>
                <w:szCs w:val="22"/>
              </w:rPr>
            </w:pPr>
            <w:r w:rsidRPr="00B85221">
              <w:rPr>
                <w:rFonts w:ascii="Tahoma" w:hAnsi="Tahoma" w:cs="Tahoma"/>
                <w:b/>
                <w:szCs w:val="22"/>
              </w:rPr>
              <w:t>Περιγραφή Test Case</w:t>
            </w:r>
          </w:p>
        </w:tc>
        <w:tc>
          <w:tcPr>
            <w:tcW w:w="3462" w:type="pct"/>
          </w:tcPr>
          <w:p w14:paraId="2163CC4C" w14:textId="77777777" w:rsidR="001B6C88" w:rsidRPr="00B85221" w:rsidRDefault="001B6C88" w:rsidP="00B84A84">
            <w:pPr>
              <w:suppressAutoHyphens w:val="0"/>
              <w:spacing w:after="0"/>
              <w:jc w:val="left"/>
              <w:rPr>
                <w:rFonts w:ascii="Tahoma" w:hAnsi="Tahoma" w:cs="Tahoma"/>
                <w:i/>
                <w:iCs/>
                <w:szCs w:val="22"/>
                <w:lang w:val="el-GR" w:eastAsia="en-US"/>
              </w:rPr>
            </w:pPr>
            <w:r w:rsidRPr="00B85221">
              <w:rPr>
                <w:rFonts w:ascii="Tahoma" w:hAnsi="Tahoma" w:cs="Tahoma"/>
                <w:i/>
                <w:iCs/>
                <w:szCs w:val="22"/>
                <w:lang w:val="el-GR" w:eastAsia="en-US"/>
              </w:rPr>
              <w:t>«Κείμενο που περιγράφει τη λειτουργία που εκτελεί το test Case»</w:t>
            </w:r>
          </w:p>
          <w:p w14:paraId="0CA1320A" w14:textId="77777777" w:rsidR="001B6C88" w:rsidRPr="00B85221" w:rsidRDefault="001B6C88" w:rsidP="00B84A84">
            <w:pPr>
              <w:suppressAutoHyphens w:val="0"/>
              <w:spacing w:after="0"/>
              <w:jc w:val="left"/>
              <w:rPr>
                <w:rFonts w:ascii="Tahoma" w:hAnsi="Tahoma" w:cs="Tahoma"/>
                <w:i/>
                <w:iCs/>
                <w:szCs w:val="22"/>
                <w:lang w:val="el-GR" w:eastAsia="en-US"/>
              </w:rPr>
            </w:pPr>
          </w:p>
        </w:tc>
      </w:tr>
      <w:tr w:rsidR="001B6C88" w:rsidRPr="00B85221" w14:paraId="7A320830" w14:textId="77777777" w:rsidTr="00B84A84">
        <w:trPr>
          <w:trHeight w:val="530"/>
          <w:jc w:val="center"/>
        </w:trPr>
        <w:tc>
          <w:tcPr>
            <w:tcW w:w="5000" w:type="pct"/>
            <w:gridSpan w:val="2"/>
            <w:shd w:val="clear" w:color="auto" w:fill="C0C0C0"/>
          </w:tcPr>
          <w:p w14:paraId="46AD1CAE" w14:textId="77777777" w:rsidR="001B6C88" w:rsidRPr="00B85221" w:rsidRDefault="001B6C88" w:rsidP="00B84A84">
            <w:pPr>
              <w:spacing w:before="120"/>
              <w:jc w:val="left"/>
              <w:rPr>
                <w:rFonts w:ascii="Tahoma" w:hAnsi="Tahoma" w:cs="Tahoma"/>
                <w:b/>
                <w:bCs/>
                <w:szCs w:val="22"/>
              </w:rPr>
            </w:pPr>
            <w:r w:rsidRPr="00B85221">
              <w:rPr>
                <w:rFonts w:ascii="Tahoma" w:hAnsi="Tahoma" w:cs="Tahoma"/>
                <w:b/>
                <w:bCs/>
                <w:szCs w:val="22"/>
              </w:rPr>
              <w:t>ΠΡΟΑΠΑΙΤΟΥΜΕΝΑ – ΕΞΑΡΤΗΣΕΙΣ</w:t>
            </w:r>
          </w:p>
        </w:tc>
      </w:tr>
      <w:tr w:rsidR="001B6C88" w:rsidRPr="00094463" w14:paraId="6BAA9E2F" w14:textId="77777777" w:rsidTr="00B84A84">
        <w:trPr>
          <w:jc w:val="center"/>
        </w:trPr>
        <w:tc>
          <w:tcPr>
            <w:tcW w:w="1538" w:type="pct"/>
          </w:tcPr>
          <w:p w14:paraId="6C71167E" w14:textId="77777777" w:rsidR="001B6C88" w:rsidRPr="00B85221" w:rsidRDefault="001B6C88" w:rsidP="00B84A84">
            <w:pPr>
              <w:spacing w:before="120"/>
              <w:jc w:val="left"/>
              <w:rPr>
                <w:rFonts w:ascii="Tahoma" w:hAnsi="Tahoma" w:cs="Tahoma"/>
                <w:b/>
                <w:szCs w:val="22"/>
                <w:lang w:val="el-GR"/>
              </w:rPr>
            </w:pPr>
            <w:r w:rsidRPr="00B85221">
              <w:rPr>
                <w:rFonts w:ascii="Tahoma" w:hAnsi="Tahoma" w:cs="Tahoma"/>
                <w:b/>
                <w:szCs w:val="22"/>
                <w:lang w:val="el-GR"/>
              </w:rPr>
              <w:t xml:space="preserve">Απαιτήσεις συστήματος πριν την εκτέλεση του </w:t>
            </w:r>
            <w:r w:rsidRPr="00B85221">
              <w:rPr>
                <w:rFonts w:ascii="Tahoma" w:hAnsi="Tahoma" w:cs="Tahoma"/>
                <w:b/>
                <w:szCs w:val="22"/>
              </w:rPr>
              <w:t>test</w:t>
            </w:r>
            <w:r w:rsidRPr="00B85221">
              <w:rPr>
                <w:rFonts w:ascii="Tahoma" w:hAnsi="Tahoma" w:cs="Tahoma"/>
                <w:b/>
                <w:szCs w:val="22"/>
                <w:lang w:val="el-GR"/>
              </w:rPr>
              <w:t xml:space="preserve"> </w:t>
            </w:r>
            <w:r w:rsidRPr="00B85221">
              <w:rPr>
                <w:rFonts w:ascii="Tahoma" w:hAnsi="Tahoma" w:cs="Tahoma"/>
                <w:b/>
                <w:szCs w:val="22"/>
              </w:rPr>
              <w:t>case</w:t>
            </w:r>
          </w:p>
        </w:tc>
        <w:tc>
          <w:tcPr>
            <w:tcW w:w="3462" w:type="pct"/>
          </w:tcPr>
          <w:p w14:paraId="4978BFC2" w14:textId="77777777" w:rsidR="001B6C88" w:rsidRPr="00B85221" w:rsidRDefault="001B6C88" w:rsidP="00B84A84">
            <w:pPr>
              <w:suppressAutoHyphens w:val="0"/>
              <w:spacing w:after="0"/>
              <w:jc w:val="left"/>
              <w:rPr>
                <w:rFonts w:ascii="Tahoma" w:hAnsi="Tahoma" w:cs="Tahoma"/>
                <w:i/>
                <w:iCs/>
                <w:szCs w:val="22"/>
                <w:lang w:val="el-GR" w:eastAsia="en-US"/>
              </w:rPr>
            </w:pPr>
            <w:r w:rsidRPr="00B85221">
              <w:rPr>
                <w:rFonts w:ascii="Tahoma" w:hAnsi="Tahoma" w:cs="Tahoma"/>
                <w:i/>
                <w:iCs/>
                <w:szCs w:val="22"/>
                <w:lang w:val="el-GR" w:eastAsia="en-US"/>
              </w:rPr>
              <w:t>«Ενέργειες που απαιτούνται στο σύστημα για την εκτέλεση του Σεναρίου που περιγράφεται.</w:t>
            </w:r>
          </w:p>
          <w:p w14:paraId="3861432E" w14:textId="77777777" w:rsidR="001B6C88" w:rsidRPr="00B85221" w:rsidRDefault="001B6C88" w:rsidP="00B84A84">
            <w:pPr>
              <w:suppressAutoHyphens w:val="0"/>
              <w:spacing w:after="0"/>
              <w:jc w:val="left"/>
              <w:rPr>
                <w:rFonts w:ascii="Tahoma" w:hAnsi="Tahoma" w:cs="Tahoma"/>
                <w:i/>
                <w:iCs/>
                <w:szCs w:val="22"/>
                <w:lang w:val="el-GR" w:eastAsia="en-US"/>
              </w:rPr>
            </w:pPr>
            <w:r w:rsidRPr="00B85221">
              <w:rPr>
                <w:rFonts w:ascii="Tahoma" w:hAnsi="Tahoma" w:cs="Tahoma"/>
                <w:i/>
                <w:iCs/>
                <w:szCs w:val="22"/>
                <w:lang w:val="el-GR" w:eastAsia="en-US"/>
              </w:rPr>
              <w:t>(π.χ. άνοιγμα αρχείου, εισαγωγή αρχείου)»</w:t>
            </w:r>
          </w:p>
          <w:p w14:paraId="065AFD0D" w14:textId="77777777" w:rsidR="001B6C88" w:rsidRPr="00B85221" w:rsidRDefault="001B6C88" w:rsidP="00B84A84">
            <w:pPr>
              <w:suppressAutoHyphens w:val="0"/>
              <w:spacing w:after="0"/>
              <w:jc w:val="left"/>
              <w:rPr>
                <w:rFonts w:ascii="Tahoma" w:hAnsi="Tahoma" w:cs="Tahoma"/>
                <w:i/>
                <w:iCs/>
                <w:szCs w:val="22"/>
                <w:lang w:val="el-GR" w:eastAsia="en-US"/>
              </w:rPr>
            </w:pPr>
          </w:p>
        </w:tc>
      </w:tr>
      <w:tr w:rsidR="001B6C88" w:rsidRPr="00094463" w14:paraId="7845D1E9" w14:textId="77777777" w:rsidTr="00B84A84">
        <w:trPr>
          <w:jc w:val="center"/>
        </w:trPr>
        <w:tc>
          <w:tcPr>
            <w:tcW w:w="1538" w:type="pct"/>
            <w:tcBorders>
              <w:bottom w:val="single" w:sz="4" w:space="0" w:color="auto"/>
            </w:tcBorders>
          </w:tcPr>
          <w:p w14:paraId="0B834F56" w14:textId="77777777" w:rsidR="001B6C88" w:rsidRPr="00B85221" w:rsidRDefault="001B6C88" w:rsidP="00B84A84">
            <w:pPr>
              <w:spacing w:before="120"/>
              <w:jc w:val="left"/>
              <w:rPr>
                <w:rFonts w:ascii="Tahoma" w:hAnsi="Tahoma" w:cs="Tahoma"/>
                <w:b/>
                <w:szCs w:val="22"/>
              </w:rPr>
            </w:pPr>
            <w:r w:rsidRPr="00B85221">
              <w:rPr>
                <w:rFonts w:ascii="Tahoma" w:hAnsi="Tahoma" w:cs="Tahoma"/>
                <w:b/>
                <w:szCs w:val="22"/>
              </w:rPr>
              <w:t>Δεδομένα εισόδου</w:t>
            </w:r>
          </w:p>
        </w:tc>
        <w:tc>
          <w:tcPr>
            <w:tcW w:w="3462" w:type="pct"/>
            <w:tcBorders>
              <w:bottom w:val="single" w:sz="4" w:space="0" w:color="auto"/>
            </w:tcBorders>
          </w:tcPr>
          <w:p w14:paraId="47875D33" w14:textId="77777777" w:rsidR="001B6C88" w:rsidRPr="00B85221" w:rsidRDefault="001B6C88" w:rsidP="00B84A84">
            <w:pPr>
              <w:suppressAutoHyphens w:val="0"/>
              <w:spacing w:after="0"/>
              <w:jc w:val="left"/>
              <w:rPr>
                <w:rFonts w:ascii="Tahoma" w:hAnsi="Tahoma" w:cs="Tahoma"/>
                <w:i/>
                <w:iCs/>
                <w:szCs w:val="22"/>
                <w:lang w:val="el-GR" w:eastAsia="en-US"/>
              </w:rPr>
            </w:pPr>
            <w:r w:rsidRPr="00B85221">
              <w:rPr>
                <w:rFonts w:ascii="Tahoma" w:hAnsi="Tahoma" w:cs="Tahoma"/>
                <w:i/>
                <w:iCs/>
                <w:szCs w:val="22"/>
                <w:lang w:val="el-GR" w:eastAsia="en-US"/>
              </w:rPr>
              <w:t>«Τιμές δεδομένων εισόδου που εκτελούν το test case και επαληθεύουν το επιτυχές αποτέλεσμα εξόδου.»</w:t>
            </w:r>
          </w:p>
          <w:p w14:paraId="2F0F47E4" w14:textId="77777777" w:rsidR="001B6C88" w:rsidRPr="00B85221" w:rsidRDefault="001B6C88" w:rsidP="00B84A84">
            <w:pPr>
              <w:suppressAutoHyphens w:val="0"/>
              <w:spacing w:after="0"/>
              <w:jc w:val="left"/>
              <w:rPr>
                <w:rFonts w:ascii="Tahoma" w:hAnsi="Tahoma" w:cs="Tahoma"/>
                <w:i/>
                <w:iCs/>
                <w:szCs w:val="22"/>
                <w:lang w:val="el-GR" w:eastAsia="en-US"/>
              </w:rPr>
            </w:pPr>
          </w:p>
        </w:tc>
      </w:tr>
      <w:tr w:rsidR="001B6C88" w:rsidRPr="00B85221" w14:paraId="02CB41DC" w14:textId="77777777" w:rsidTr="00B84A84">
        <w:trPr>
          <w:trHeight w:val="548"/>
          <w:jc w:val="center"/>
        </w:trPr>
        <w:tc>
          <w:tcPr>
            <w:tcW w:w="5000" w:type="pct"/>
            <w:gridSpan w:val="2"/>
            <w:shd w:val="clear" w:color="auto" w:fill="C0C0C0"/>
          </w:tcPr>
          <w:p w14:paraId="2992E0EA" w14:textId="77777777" w:rsidR="001B6C88" w:rsidRPr="00B85221" w:rsidRDefault="001B6C88" w:rsidP="00B84A84">
            <w:pPr>
              <w:spacing w:before="120"/>
              <w:jc w:val="left"/>
              <w:rPr>
                <w:rFonts w:ascii="Tahoma" w:hAnsi="Tahoma" w:cs="Tahoma"/>
                <w:b/>
                <w:bCs/>
                <w:szCs w:val="22"/>
              </w:rPr>
            </w:pPr>
            <w:r w:rsidRPr="00B85221">
              <w:rPr>
                <w:rFonts w:ascii="Tahoma" w:hAnsi="Tahoma" w:cs="Tahoma"/>
                <w:b/>
                <w:bCs/>
                <w:szCs w:val="22"/>
              </w:rPr>
              <w:t>ΕΚΤΕΛΕΣΗ ΣΕΝΑΡΙΟΥ ΕΛΕΓΧΟΥ</w:t>
            </w:r>
          </w:p>
        </w:tc>
      </w:tr>
      <w:tr w:rsidR="001B6C88" w:rsidRPr="00094463" w14:paraId="70D79A3E" w14:textId="77777777" w:rsidTr="00B84A84">
        <w:trPr>
          <w:jc w:val="center"/>
        </w:trPr>
        <w:tc>
          <w:tcPr>
            <w:tcW w:w="1538" w:type="pct"/>
            <w:tcBorders>
              <w:bottom w:val="single" w:sz="4" w:space="0" w:color="auto"/>
            </w:tcBorders>
          </w:tcPr>
          <w:p w14:paraId="4AAA4806" w14:textId="77777777" w:rsidR="001B6C88" w:rsidRPr="00B85221" w:rsidRDefault="001B6C88" w:rsidP="00B84A84">
            <w:pPr>
              <w:spacing w:before="120"/>
              <w:jc w:val="left"/>
              <w:rPr>
                <w:rFonts w:ascii="Tahoma" w:hAnsi="Tahoma" w:cs="Tahoma"/>
                <w:b/>
                <w:szCs w:val="22"/>
              </w:rPr>
            </w:pPr>
            <w:r w:rsidRPr="00B85221">
              <w:rPr>
                <w:rFonts w:ascii="Tahoma" w:hAnsi="Tahoma" w:cs="Tahoma"/>
                <w:b/>
                <w:szCs w:val="22"/>
              </w:rPr>
              <w:t>Ενέργειες εκτέλεσης</w:t>
            </w:r>
          </w:p>
        </w:tc>
        <w:tc>
          <w:tcPr>
            <w:tcW w:w="3462" w:type="pct"/>
            <w:tcBorders>
              <w:bottom w:val="single" w:sz="4" w:space="0" w:color="auto"/>
            </w:tcBorders>
          </w:tcPr>
          <w:p w14:paraId="0199E361" w14:textId="77777777" w:rsidR="001B6C88" w:rsidRPr="00B85221" w:rsidRDefault="001B6C88" w:rsidP="00B84A84">
            <w:pPr>
              <w:suppressAutoHyphens w:val="0"/>
              <w:spacing w:after="0"/>
              <w:jc w:val="left"/>
              <w:rPr>
                <w:rFonts w:ascii="Tahoma" w:hAnsi="Tahoma" w:cs="Tahoma"/>
                <w:i/>
                <w:iCs/>
                <w:szCs w:val="22"/>
                <w:lang w:val="el-GR" w:eastAsia="en-US"/>
              </w:rPr>
            </w:pPr>
            <w:r w:rsidRPr="00B85221">
              <w:rPr>
                <w:rFonts w:ascii="Tahoma" w:hAnsi="Tahoma" w:cs="Tahoma"/>
                <w:i/>
                <w:iCs/>
                <w:szCs w:val="22"/>
                <w:lang w:val="el-GR" w:eastAsia="en-US"/>
              </w:rPr>
              <w:t>Βήμα-βήμα (οδηγός χρήστη test case)</w:t>
            </w:r>
          </w:p>
          <w:p w14:paraId="07B4B883" w14:textId="77777777" w:rsidR="001B6C88" w:rsidRPr="00B85221" w:rsidRDefault="001B6C88" w:rsidP="00B84A84">
            <w:pPr>
              <w:suppressAutoHyphens w:val="0"/>
              <w:spacing w:after="0"/>
              <w:jc w:val="left"/>
              <w:rPr>
                <w:rFonts w:ascii="Tahoma" w:hAnsi="Tahoma" w:cs="Tahoma"/>
                <w:i/>
                <w:iCs/>
                <w:szCs w:val="22"/>
                <w:lang w:val="el-GR" w:eastAsia="en-US"/>
              </w:rPr>
            </w:pPr>
            <w:r w:rsidRPr="00B85221">
              <w:rPr>
                <w:rFonts w:ascii="Tahoma" w:hAnsi="Tahoma" w:cs="Tahoma"/>
                <w:i/>
                <w:iCs/>
                <w:szCs w:val="22"/>
                <w:lang w:val="el-GR" w:eastAsia="en-US"/>
              </w:rPr>
              <w:t>1. Ανοίγω…</w:t>
            </w:r>
          </w:p>
          <w:p w14:paraId="3B173CE1" w14:textId="77777777" w:rsidR="001B6C88" w:rsidRPr="00B85221" w:rsidRDefault="001B6C88" w:rsidP="00B84A84">
            <w:pPr>
              <w:suppressAutoHyphens w:val="0"/>
              <w:spacing w:after="0"/>
              <w:jc w:val="left"/>
              <w:rPr>
                <w:rFonts w:ascii="Tahoma" w:hAnsi="Tahoma" w:cs="Tahoma"/>
                <w:i/>
                <w:iCs/>
                <w:szCs w:val="22"/>
                <w:lang w:val="el-GR" w:eastAsia="en-US"/>
              </w:rPr>
            </w:pPr>
            <w:r w:rsidRPr="00B85221">
              <w:rPr>
                <w:rFonts w:ascii="Tahoma" w:hAnsi="Tahoma" w:cs="Tahoma"/>
                <w:i/>
                <w:iCs/>
                <w:szCs w:val="22"/>
                <w:lang w:val="el-GR" w:eastAsia="en-US"/>
              </w:rPr>
              <w:t>2. Πληκτρολογώ στο πεδίο Χ τον Αριθμό 2800</w:t>
            </w:r>
          </w:p>
          <w:p w14:paraId="05874711" w14:textId="77777777" w:rsidR="001B6C88" w:rsidRPr="00B85221" w:rsidRDefault="001B6C88" w:rsidP="00B84A84">
            <w:pPr>
              <w:suppressAutoHyphens w:val="0"/>
              <w:spacing w:after="0"/>
              <w:jc w:val="left"/>
              <w:rPr>
                <w:rFonts w:ascii="Tahoma" w:hAnsi="Tahoma" w:cs="Tahoma"/>
                <w:i/>
                <w:iCs/>
                <w:szCs w:val="22"/>
                <w:lang w:val="el-GR" w:eastAsia="en-US"/>
              </w:rPr>
            </w:pPr>
            <w:r w:rsidRPr="00B85221">
              <w:rPr>
                <w:rFonts w:ascii="Tahoma" w:hAnsi="Tahoma" w:cs="Tahoma"/>
                <w:i/>
                <w:iCs/>
                <w:szCs w:val="22"/>
                <w:lang w:val="el-GR" w:eastAsia="en-US"/>
              </w:rPr>
              <w:t>3. Πατάω το πλήκτρο εκτέλεση</w:t>
            </w:r>
          </w:p>
          <w:p w14:paraId="31BDFF57" w14:textId="77777777" w:rsidR="001B6C88" w:rsidRPr="00B85221" w:rsidRDefault="001B6C88" w:rsidP="00B84A84">
            <w:pPr>
              <w:suppressAutoHyphens w:val="0"/>
              <w:spacing w:after="0"/>
              <w:jc w:val="left"/>
              <w:rPr>
                <w:rFonts w:ascii="Tahoma" w:hAnsi="Tahoma" w:cs="Tahoma"/>
                <w:i/>
                <w:iCs/>
                <w:szCs w:val="22"/>
                <w:lang w:val="el-GR" w:eastAsia="en-US"/>
              </w:rPr>
            </w:pPr>
            <w:r w:rsidRPr="00B85221">
              <w:rPr>
                <w:rFonts w:ascii="Tahoma" w:hAnsi="Tahoma" w:cs="Tahoma"/>
                <w:i/>
                <w:iCs/>
                <w:szCs w:val="22"/>
                <w:lang w:val="el-GR" w:eastAsia="en-US"/>
              </w:rPr>
              <w:t>N. κτλ.</w:t>
            </w:r>
          </w:p>
          <w:p w14:paraId="60F96DDE" w14:textId="77777777" w:rsidR="001B6C88" w:rsidRPr="00B85221" w:rsidRDefault="001B6C88" w:rsidP="00B84A84">
            <w:pPr>
              <w:spacing w:before="120"/>
              <w:jc w:val="left"/>
              <w:rPr>
                <w:rFonts w:ascii="Tahoma" w:hAnsi="Tahoma" w:cs="Tahoma"/>
                <w:szCs w:val="22"/>
                <w:lang w:val="el-GR"/>
              </w:rPr>
            </w:pPr>
          </w:p>
          <w:p w14:paraId="5BF8BF81" w14:textId="77777777" w:rsidR="001B6C88" w:rsidRPr="00B85221" w:rsidRDefault="001B6C88" w:rsidP="00B84A84">
            <w:pPr>
              <w:spacing w:before="120"/>
              <w:rPr>
                <w:rFonts w:ascii="Tahoma" w:hAnsi="Tahoma" w:cs="Tahoma"/>
                <w:szCs w:val="22"/>
                <w:lang w:val="el-GR"/>
              </w:rPr>
            </w:pPr>
            <w:r w:rsidRPr="00B85221">
              <w:rPr>
                <w:rFonts w:ascii="Tahoma" w:hAnsi="Tahoma" w:cs="Tahoma"/>
                <w:szCs w:val="22"/>
                <w:lang w:val="el-GR"/>
              </w:rPr>
              <w:t>Σε αυτό το σημείο θα παρατίθεται και σχετική εικόνα (</w:t>
            </w:r>
            <w:r w:rsidRPr="00B85221">
              <w:rPr>
                <w:rFonts w:ascii="Tahoma" w:hAnsi="Tahoma" w:cs="Tahoma"/>
                <w:szCs w:val="22"/>
              </w:rPr>
              <w:t>print</w:t>
            </w:r>
            <w:r w:rsidRPr="00B85221">
              <w:rPr>
                <w:rFonts w:ascii="Tahoma" w:hAnsi="Tahoma" w:cs="Tahoma"/>
                <w:szCs w:val="22"/>
                <w:lang w:val="el-GR"/>
              </w:rPr>
              <w:t xml:space="preserve"> </w:t>
            </w:r>
            <w:r w:rsidRPr="00B85221">
              <w:rPr>
                <w:rFonts w:ascii="Tahoma" w:hAnsi="Tahoma" w:cs="Tahoma"/>
                <w:szCs w:val="22"/>
              </w:rPr>
              <w:t>screen</w:t>
            </w:r>
            <w:r w:rsidRPr="00B85221">
              <w:rPr>
                <w:rFonts w:ascii="Tahoma" w:hAnsi="Tahoma" w:cs="Tahoma"/>
                <w:szCs w:val="22"/>
                <w:lang w:val="el-GR"/>
              </w:rPr>
              <w:t>) από την εφαρμογή με ενδεικτικό βελάκι που να σημειώνει το σημείο της οθόνης στο οποίο παρεμβαίνει ο χρήστης.</w:t>
            </w:r>
          </w:p>
        </w:tc>
      </w:tr>
      <w:tr w:rsidR="001B6C88" w:rsidRPr="00B85221" w14:paraId="6A4EFEBC" w14:textId="77777777" w:rsidTr="00B84A84">
        <w:trPr>
          <w:trHeight w:val="521"/>
          <w:jc w:val="center"/>
        </w:trPr>
        <w:tc>
          <w:tcPr>
            <w:tcW w:w="5000" w:type="pct"/>
            <w:gridSpan w:val="2"/>
            <w:shd w:val="clear" w:color="auto" w:fill="C0C0C0"/>
          </w:tcPr>
          <w:p w14:paraId="1A452952" w14:textId="77777777" w:rsidR="001B6C88" w:rsidRPr="00B85221" w:rsidRDefault="001B6C88" w:rsidP="00B84A84">
            <w:pPr>
              <w:spacing w:before="120"/>
              <w:jc w:val="left"/>
              <w:rPr>
                <w:rFonts w:ascii="Tahoma" w:hAnsi="Tahoma" w:cs="Tahoma"/>
                <w:b/>
                <w:bCs/>
                <w:szCs w:val="22"/>
              </w:rPr>
            </w:pPr>
            <w:r w:rsidRPr="00B85221">
              <w:rPr>
                <w:rFonts w:ascii="Tahoma" w:hAnsi="Tahoma" w:cs="Tahoma"/>
                <w:b/>
                <w:bCs/>
                <w:szCs w:val="22"/>
              </w:rPr>
              <w:t>ΑΠΟΤΕΛΕΣΜΑΤΑ</w:t>
            </w:r>
          </w:p>
        </w:tc>
      </w:tr>
      <w:tr w:rsidR="001B6C88" w:rsidRPr="00094463" w14:paraId="4906F44D" w14:textId="77777777" w:rsidTr="00B84A84">
        <w:trPr>
          <w:jc w:val="center"/>
        </w:trPr>
        <w:tc>
          <w:tcPr>
            <w:tcW w:w="1538" w:type="pct"/>
          </w:tcPr>
          <w:p w14:paraId="738F6B3A" w14:textId="77777777" w:rsidR="001B6C88" w:rsidRPr="00B85221" w:rsidRDefault="001B6C88" w:rsidP="00B84A84">
            <w:pPr>
              <w:spacing w:before="120"/>
              <w:jc w:val="left"/>
              <w:rPr>
                <w:rFonts w:ascii="Tahoma" w:hAnsi="Tahoma" w:cs="Tahoma"/>
                <w:b/>
                <w:szCs w:val="22"/>
              </w:rPr>
            </w:pPr>
            <w:r w:rsidRPr="00B85221">
              <w:rPr>
                <w:rFonts w:ascii="Tahoma" w:hAnsi="Tahoma" w:cs="Tahoma"/>
                <w:b/>
                <w:szCs w:val="22"/>
              </w:rPr>
              <w:t>Αναμενόμενα Αποτελέσματα</w:t>
            </w:r>
          </w:p>
        </w:tc>
        <w:tc>
          <w:tcPr>
            <w:tcW w:w="3462" w:type="pct"/>
          </w:tcPr>
          <w:p w14:paraId="601196B7" w14:textId="77777777" w:rsidR="001B6C88" w:rsidRPr="00B85221" w:rsidRDefault="001B6C88" w:rsidP="00B84A84">
            <w:pPr>
              <w:suppressAutoHyphens w:val="0"/>
              <w:spacing w:after="0"/>
              <w:jc w:val="left"/>
              <w:rPr>
                <w:rFonts w:ascii="Tahoma" w:hAnsi="Tahoma" w:cs="Tahoma"/>
                <w:i/>
                <w:iCs/>
                <w:szCs w:val="22"/>
                <w:lang w:val="el-GR" w:eastAsia="en-US"/>
              </w:rPr>
            </w:pPr>
            <w:r w:rsidRPr="00B85221">
              <w:rPr>
                <w:rFonts w:ascii="Tahoma" w:hAnsi="Tahoma" w:cs="Tahoma"/>
                <w:i/>
                <w:iCs/>
                <w:szCs w:val="22"/>
                <w:lang w:val="el-GR" w:eastAsia="en-US"/>
              </w:rPr>
              <w:t>«Τιμές (αποτελέσματα πράξεων)</w:t>
            </w:r>
          </w:p>
          <w:p w14:paraId="1DCFD40F" w14:textId="77777777" w:rsidR="001B6C88" w:rsidRPr="00B85221" w:rsidRDefault="001B6C88" w:rsidP="00B84A84">
            <w:pPr>
              <w:suppressAutoHyphens w:val="0"/>
              <w:spacing w:after="0"/>
              <w:jc w:val="left"/>
              <w:rPr>
                <w:rFonts w:ascii="Tahoma" w:hAnsi="Tahoma" w:cs="Tahoma"/>
                <w:i/>
                <w:iCs/>
                <w:szCs w:val="22"/>
                <w:lang w:val="el-GR" w:eastAsia="en-US"/>
              </w:rPr>
            </w:pPr>
            <w:r w:rsidRPr="00B85221">
              <w:rPr>
                <w:rFonts w:ascii="Tahoma" w:hAnsi="Tahoma" w:cs="Tahoma"/>
                <w:i/>
                <w:iCs/>
                <w:szCs w:val="22"/>
                <w:lang w:val="el-GR" w:eastAsia="en-US"/>
              </w:rPr>
              <w:t>Έγγραφα (Αποτελέσματα ενεργειών)»</w:t>
            </w:r>
          </w:p>
        </w:tc>
      </w:tr>
    </w:tbl>
    <w:p w14:paraId="2AD7184C" w14:textId="77777777" w:rsidR="001B6C88" w:rsidRPr="00B85221" w:rsidRDefault="001B6C88" w:rsidP="001B6C88">
      <w:pPr>
        <w:spacing w:before="120"/>
        <w:rPr>
          <w:rFonts w:ascii="Tahoma" w:hAnsi="Tahoma" w:cs="Tahoma"/>
          <w:szCs w:val="22"/>
          <w:lang w:val="el-GR"/>
        </w:rPr>
      </w:pPr>
      <w:r w:rsidRPr="00B85221">
        <w:rPr>
          <w:rFonts w:ascii="Tahoma" w:hAnsi="Tahoma" w:cs="Tahoma"/>
          <w:szCs w:val="22"/>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58" w:type="dxa"/>
        <w:jc w:val="center"/>
        <w:tblLayout w:type="fixed"/>
        <w:tblLook w:val="0000" w:firstRow="0" w:lastRow="0" w:firstColumn="0" w:lastColumn="0" w:noHBand="0" w:noVBand="0"/>
      </w:tblPr>
      <w:tblGrid>
        <w:gridCol w:w="1438"/>
        <w:gridCol w:w="1454"/>
        <w:gridCol w:w="6766"/>
      </w:tblGrid>
      <w:tr w:rsidR="001B6C88" w:rsidRPr="00B85221" w14:paraId="307FCF46" w14:textId="77777777" w:rsidTr="00B84A84">
        <w:trPr>
          <w:cantSplit/>
          <w:jc w:val="center"/>
        </w:trPr>
        <w:tc>
          <w:tcPr>
            <w:tcW w:w="9658" w:type="dxa"/>
            <w:gridSpan w:val="3"/>
            <w:tcBorders>
              <w:top w:val="single" w:sz="12" w:space="0" w:color="auto"/>
              <w:left w:val="single" w:sz="12" w:space="0" w:color="auto"/>
              <w:bottom w:val="single" w:sz="12" w:space="0" w:color="auto"/>
              <w:right w:val="single" w:sz="12" w:space="0" w:color="auto"/>
            </w:tcBorders>
          </w:tcPr>
          <w:p w14:paraId="18CBEBC9" w14:textId="77777777" w:rsidR="001B6C88" w:rsidRPr="00B85221" w:rsidRDefault="001B6C88" w:rsidP="00B84A84">
            <w:pPr>
              <w:spacing w:before="120" w:after="0"/>
              <w:jc w:val="center"/>
              <w:rPr>
                <w:rFonts w:ascii="Tahoma" w:hAnsi="Tahoma" w:cs="Tahoma"/>
                <w:b/>
                <w:szCs w:val="22"/>
              </w:rPr>
            </w:pPr>
            <w:r w:rsidRPr="00B85221">
              <w:rPr>
                <w:rFonts w:ascii="Tahoma" w:hAnsi="Tahoma" w:cs="Tahoma"/>
                <w:b/>
                <w:szCs w:val="22"/>
              </w:rPr>
              <w:t xml:space="preserve">ΕΚΤΕΛΕΣΗ ΠΕΡΙΠΤΩΣΕΩΝ ΕΛΕΓΧΟΥ </w:t>
            </w:r>
          </w:p>
          <w:p w14:paraId="62213F21" w14:textId="77777777" w:rsidR="001B6C88" w:rsidRPr="00B85221" w:rsidRDefault="001B6C88" w:rsidP="00B84A84">
            <w:pPr>
              <w:spacing w:before="120" w:after="0"/>
              <w:jc w:val="center"/>
              <w:rPr>
                <w:rFonts w:ascii="Tahoma" w:hAnsi="Tahoma" w:cs="Tahoma"/>
                <w:b/>
                <w:szCs w:val="22"/>
              </w:rPr>
            </w:pPr>
            <w:r w:rsidRPr="00B85221">
              <w:rPr>
                <w:rFonts w:ascii="Tahoma" w:hAnsi="Tahoma" w:cs="Tahoma"/>
                <w:b/>
                <w:szCs w:val="22"/>
              </w:rPr>
              <w:t>(TEST CASE EXECUTION)</w:t>
            </w:r>
          </w:p>
        </w:tc>
      </w:tr>
      <w:tr w:rsidR="001B6C88" w:rsidRPr="00B85221" w14:paraId="2610ED8A" w14:textId="77777777" w:rsidTr="00B84A84">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tcPr>
          <w:p w14:paraId="323F74B1" w14:textId="77777777" w:rsidR="001B6C88" w:rsidRPr="00B85221" w:rsidRDefault="001B6C88" w:rsidP="00B84A84">
            <w:pPr>
              <w:spacing w:before="120" w:after="0"/>
              <w:jc w:val="right"/>
              <w:rPr>
                <w:rFonts w:ascii="Tahoma" w:hAnsi="Tahoma" w:cs="Tahoma"/>
                <w:b/>
                <w:szCs w:val="22"/>
              </w:rPr>
            </w:pPr>
            <w:r w:rsidRPr="00B85221">
              <w:rPr>
                <w:rFonts w:ascii="Tahoma" w:hAnsi="Tahoma" w:cs="Tahoma"/>
                <w:b/>
                <w:szCs w:val="22"/>
              </w:rPr>
              <w:t>Χρήστης:</w:t>
            </w:r>
          </w:p>
        </w:tc>
        <w:tc>
          <w:tcPr>
            <w:tcW w:w="6762" w:type="dxa"/>
            <w:tcBorders>
              <w:top w:val="single" w:sz="12" w:space="0" w:color="auto"/>
              <w:left w:val="single" w:sz="12" w:space="0" w:color="auto"/>
              <w:bottom w:val="single" w:sz="12" w:space="0" w:color="auto"/>
              <w:right w:val="single" w:sz="12" w:space="0" w:color="auto"/>
            </w:tcBorders>
          </w:tcPr>
          <w:p w14:paraId="476C6FFC" w14:textId="77777777" w:rsidR="001B6C88" w:rsidRPr="00B85221" w:rsidRDefault="001B6C88" w:rsidP="00B84A84">
            <w:pPr>
              <w:spacing w:before="120" w:after="0"/>
              <w:rPr>
                <w:rFonts w:ascii="Tahoma" w:hAnsi="Tahoma" w:cs="Tahoma"/>
                <w:b/>
                <w:szCs w:val="22"/>
              </w:rPr>
            </w:pPr>
          </w:p>
        </w:tc>
      </w:tr>
      <w:tr w:rsidR="001B6C88" w:rsidRPr="00B85221" w14:paraId="18945DE8" w14:textId="77777777" w:rsidTr="00B84A84">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tcPr>
          <w:p w14:paraId="72759C8C" w14:textId="77777777" w:rsidR="001B6C88" w:rsidRPr="00B85221" w:rsidRDefault="001B6C88" w:rsidP="00B84A84">
            <w:pPr>
              <w:spacing w:before="120" w:after="0"/>
              <w:jc w:val="right"/>
              <w:rPr>
                <w:rFonts w:ascii="Tahoma" w:hAnsi="Tahoma" w:cs="Tahoma"/>
                <w:b/>
                <w:szCs w:val="22"/>
              </w:rPr>
            </w:pPr>
            <w:r w:rsidRPr="00B85221">
              <w:rPr>
                <w:rFonts w:ascii="Tahoma" w:hAnsi="Tahoma" w:cs="Tahoma"/>
                <w:b/>
                <w:szCs w:val="22"/>
              </w:rPr>
              <w:t>Σύστημα:</w:t>
            </w:r>
          </w:p>
        </w:tc>
        <w:tc>
          <w:tcPr>
            <w:tcW w:w="6762" w:type="dxa"/>
            <w:tcBorders>
              <w:top w:val="single" w:sz="12" w:space="0" w:color="auto"/>
              <w:left w:val="single" w:sz="12" w:space="0" w:color="auto"/>
              <w:bottom w:val="single" w:sz="12" w:space="0" w:color="auto"/>
              <w:right w:val="single" w:sz="12" w:space="0" w:color="auto"/>
            </w:tcBorders>
          </w:tcPr>
          <w:p w14:paraId="2503A9C3" w14:textId="77777777" w:rsidR="001B6C88" w:rsidRPr="00B85221" w:rsidRDefault="001B6C88" w:rsidP="00B84A84">
            <w:pPr>
              <w:spacing w:before="120" w:after="0"/>
              <w:rPr>
                <w:rFonts w:ascii="Tahoma" w:hAnsi="Tahoma" w:cs="Tahoma"/>
                <w:b/>
                <w:szCs w:val="22"/>
              </w:rPr>
            </w:pPr>
          </w:p>
        </w:tc>
      </w:tr>
      <w:tr w:rsidR="001B6C88" w:rsidRPr="00B85221" w14:paraId="2C71BC40" w14:textId="77777777" w:rsidTr="00B84A84">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tcPr>
          <w:p w14:paraId="0EE34C60" w14:textId="77777777" w:rsidR="001B6C88" w:rsidRPr="00B85221" w:rsidRDefault="001B6C88" w:rsidP="00B84A84">
            <w:pPr>
              <w:spacing w:before="120" w:after="0"/>
              <w:jc w:val="right"/>
              <w:rPr>
                <w:rFonts w:ascii="Tahoma" w:hAnsi="Tahoma" w:cs="Tahoma"/>
                <w:b/>
                <w:szCs w:val="22"/>
              </w:rPr>
            </w:pPr>
            <w:r w:rsidRPr="00B85221">
              <w:rPr>
                <w:rFonts w:ascii="Tahoma" w:hAnsi="Tahoma" w:cs="Tahoma"/>
                <w:b/>
                <w:szCs w:val="22"/>
              </w:rPr>
              <w:t>Ημερομηνία:</w:t>
            </w:r>
          </w:p>
        </w:tc>
        <w:tc>
          <w:tcPr>
            <w:tcW w:w="6762" w:type="dxa"/>
            <w:tcBorders>
              <w:top w:val="single" w:sz="12" w:space="0" w:color="auto"/>
              <w:left w:val="single" w:sz="12" w:space="0" w:color="auto"/>
              <w:bottom w:val="single" w:sz="12" w:space="0" w:color="auto"/>
              <w:right w:val="single" w:sz="12" w:space="0" w:color="auto"/>
            </w:tcBorders>
          </w:tcPr>
          <w:p w14:paraId="40F5B01A" w14:textId="77777777" w:rsidR="001B6C88" w:rsidRPr="00B85221" w:rsidRDefault="001B6C88" w:rsidP="00B84A84">
            <w:pPr>
              <w:spacing w:before="120" w:after="0"/>
              <w:rPr>
                <w:rFonts w:ascii="Tahoma" w:hAnsi="Tahoma" w:cs="Tahoma"/>
                <w:b/>
                <w:szCs w:val="22"/>
              </w:rPr>
            </w:pPr>
          </w:p>
        </w:tc>
      </w:tr>
      <w:tr w:rsidR="001B6C88" w:rsidRPr="00B85221" w14:paraId="2513E31B" w14:textId="77777777" w:rsidTr="00B84A84">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tcPr>
          <w:p w14:paraId="224F9ED2" w14:textId="77777777" w:rsidR="001B6C88" w:rsidRPr="00B85221" w:rsidRDefault="001B6C88" w:rsidP="00B84A84">
            <w:pPr>
              <w:spacing w:before="120" w:after="0"/>
              <w:jc w:val="right"/>
              <w:rPr>
                <w:rFonts w:ascii="Tahoma" w:hAnsi="Tahoma" w:cs="Tahoma"/>
                <w:b/>
                <w:szCs w:val="22"/>
              </w:rPr>
            </w:pPr>
            <w:r w:rsidRPr="00B85221">
              <w:rPr>
                <w:rFonts w:ascii="Tahoma" w:hAnsi="Tahoma" w:cs="Tahoma"/>
                <w:b/>
                <w:szCs w:val="22"/>
              </w:rPr>
              <w:t>Κωδικός Σεναρίου:</w:t>
            </w:r>
          </w:p>
        </w:tc>
        <w:tc>
          <w:tcPr>
            <w:tcW w:w="6762" w:type="dxa"/>
            <w:tcBorders>
              <w:top w:val="single" w:sz="12" w:space="0" w:color="auto"/>
              <w:left w:val="single" w:sz="12" w:space="0" w:color="auto"/>
              <w:bottom w:val="single" w:sz="12" w:space="0" w:color="auto"/>
              <w:right w:val="single" w:sz="12" w:space="0" w:color="auto"/>
            </w:tcBorders>
          </w:tcPr>
          <w:p w14:paraId="638CA146" w14:textId="77777777" w:rsidR="001B6C88" w:rsidRPr="00B85221" w:rsidRDefault="001B6C88" w:rsidP="00B84A84">
            <w:pPr>
              <w:spacing w:before="120" w:after="0"/>
              <w:rPr>
                <w:rFonts w:ascii="Tahoma" w:hAnsi="Tahoma" w:cs="Tahoma"/>
                <w:b/>
                <w:szCs w:val="22"/>
              </w:rPr>
            </w:pPr>
          </w:p>
        </w:tc>
      </w:tr>
      <w:tr w:rsidR="001B6C88" w:rsidRPr="00B85221" w14:paraId="40B1A0D7" w14:textId="77777777" w:rsidTr="00B84A84">
        <w:trPr>
          <w:cantSplit/>
          <w:jc w:val="center"/>
        </w:trPr>
        <w:tc>
          <w:tcPr>
            <w:tcW w:w="1440" w:type="dxa"/>
            <w:tcBorders>
              <w:top w:val="single" w:sz="12" w:space="0" w:color="auto"/>
              <w:left w:val="single" w:sz="12" w:space="0" w:color="auto"/>
              <w:bottom w:val="single" w:sz="6" w:space="0" w:color="auto"/>
              <w:right w:val="single" w:sz="12" w:space="0" w:color="auto"/>
            </w:tcBorders>
          </w:tcPr>
          <w:p w14:paraId="06FC5323" w14:textId="77777777" w:rsidR="001B6C88" w:rsidRPr="00B85221" w:rsidRDefault="001B6C88" w:rsidP="00B84A84">
            <w:pPr>
              <w:spacing w:before="120" w:after="0"/>
              <w:jc w:val="center"/>
              <w:rPr>
                <w:rFonts w:ascii="Tahoma" w:hAnsi="Tahoma" w:cs="Tahoma"/>
                <w:b/>
                <w:szCs w:val="22"/>
              </w:rPr>
            </w:pPr>
          </w:p>
          <w:p w14:paraId="190E0E67" w14:textId="77777777" w:rsidR="001B6C88" w:rsidRPr="00B85221" w:rsidRDefault="001B6C88" w:rsidP="00B84A84">
            <w:pPr>
              <w:spacing w:before="120" w:after="0"/>
              <w:jc w:val="center"/>
              <w:rPr>
                <w:rFonts w:ascii="Tahoma" w:hAnsi="Tahoma" w:cs="Tahoma"/>
                <w:b/>
                <w:szCs w:val="22"/>
              </w:rPr>
            </w:pPr>
            <w:r w:rsidRPr="00B85221">
              <w:rPr>
                <w:rFonts w:ascii="Tahoma" w:hAnsi="Tahoma" w:cs="Tahoma"/>
                <w:b/>
                <w:szCs w:val="22"/>
              </w:rPr>
              <w:t>Κωδικός Test Case</w:t>
            </w:r>
          </w:p>
        </w:tc>
        <w:tc>
          <w:tcPr>
            <w:tcW w:w="1440" w:type="dxa"/>
            <w:tcBorders>
              <w:top w:val="single" w:sz="12" w:space="0" w:color="auto"/>
              <w:left w:val="single" w:sz="12" w:space="0" w:color="auto"/>
              <w:bottom w:val="single" w:sz="6" w:space="0" w:color="auto"/>
              <w:right w:val="single" w:sz="12" w:space="0" w:color="auto"/>
            </w:tcBorders>
          </w:tcPr>
          <w:p w14:paraId="4B4B5118" w14:textId="77777777" w:rsidR="001B6C88" w:rsidRPr="00B85221" w:rsidRDefault="001B6C88" w:rsidP="00B84A84">
            <w:pPr>
              <w:spacing w:before="120" w:after="0"/>
              <w:jc w:val="center"/>
              <w:rPr>
                <w:rFonts w:ascii="Tahoma" w:hAnsi="Tahoma" w:cs="Tahoma"/>
                <w:b/>
                <w:szCs w:val="22"/>
              </w:rPr>
            </w:pPr>
            <w:r w:rsidRPr="00B85221">
              <w:rPr>
                <w:rFonts w:ascii="Tahoma" w:hAnsi="Tahoma" w:cs="Tahoma"/>
                <w:b/>
                <w:szCs w:val="22"/>
              </w:rPr>
              <w:t>Επιτυχία/</w:t>
            </w:r>
          </w:p>
          <w:p w14:paraId="2372F118" w14:textId="77777777" w:rsidR="001B6C88" w:rsidRPr="00B85221" w:rsidRDefault="001B6C88" w:rsidP="00B84A84">
            <w:pPr>
              <w:spacing w:before="120" w:after="0"/>
              <w:jc w:val="center"/>
              <w:rPr>
                <w:rFonts w:ascii="Tahoma" w:hAnsi="Tahoma" w:cs="Tahoma"/>
                <w:b/>
                <w:szCs w:val="22"/>
              </w:rPr>
            </w:pPr>
            <w:r w:rsidRPr="00B85221">
              <w:rPr>
                <w:rFonts w:ascii="Tahoma" w:hAnsi="Tahoma" w:cs="Tahoma"/>
                <w:b/>
                <w:szCs w:val="22"/>
              </w:rPr>
              <w:t>Αποτυχία</w:t>
            </w:r>
          </w:p>
        </w:tc>
        <w:tc>
          <w:tcPr>
            <w:tcW w:w="6778" w:type="dxa"/>
            <w:tcBorders>
              <w:top w:val="single" w:sz="12" w:space="0" w:color="auto"/>
              <w:left w:val="single" w:sz="12" w:space="0" w:color="auto"/>
              <w:bottom w:val="single" w:sz="6" w:space="0" w:color="auto"/>
              <w:right w:val="single" w:sz="12" w:space="0" w:color="auto"/>
            </w:tcBorders>
          </w:tcPr>
          <w:p w14:paraId="0B97E45D" w14:textId="77777777" w:rsidR="001B6C88" w:rsidRPr="00B85221" w:rsidRDefault="001B6C88" w:rsidP="00B84A84">
            <w:pPr>
              <w:spacing w:before="120" w:after="0"/>
              <w:jc w:val="center"/>
              <w:rPr>
                <w:rFonts w:ascii="Tahoma" w:hAnsi="Tahoma" w:cs="Tahoma"/>
                <w:b/>
                <w:szCs w:val="22"/>
              </w:rPr>
            </w:pPr>
          </w:p>
          <w:p w14:paraId="5D207191" w14:textId="77777777" w:rsidR="001B6C88" w:rsidRPr="00B85221" w:rsidRDefault="001B6C88" w:rsidP="00B84A84">
            <w:pPr>
              <w:spacing w:before="120" w:after="0"/>
              <w:jc w:val="center"/>
              <w:rPr>
                <w:rFonts w:ascii="Tahoma" w:hAnsi="Tahoma" w:cs="Tahoma"/>
                <w:b/>
                <w:szCs w:val="22"/>
              </w:rPr>
            </w:pPr>
            <w:r w:rsidRPr="00B85221">
              <w:rPr>
                <w:rFonts w:ascii="Tahoma" w:hAnsi="Tahoma" w:cs="Tahoma"/>
                <w:b/>
                <w:szCs w:val="22"/>
              </w:rPr>
              <w:t>Παρατηρήσεις</w:t>
            </w:r>
          </w:p>
        </w:tc>
      </w:tr>
      <w:tr w:rsidR="001B6C88" w:rsidRPr="00B85221" w14:paraId="002DB539" w14:textId="77777777" w:rsidTr="00B84A84">
        <w:trPr>
          <w:cantSplit/>
          <w:jc w:val="center"/>
        </w:trPr>
        <w:tc>
          <w:tcPr>
            <w:tcW w:w="1440" w:type="dxa"/>
            <w:tcBorders>
              <w:top w:val="single" w:sz="6" w:space="0" w:color="auto"/>
              <w:left w:val="single" w:sz="12" w:space="0" w:color="auto"/>
              <w:bottom w:val="single" w:sz="6" w:space="0" w:color="auto"/>
              <w:right w:val="single" w:sz="12" w:space="0" w:color="auto"/>
            </w:tcBorders>
          </w:tcPr>
          <w:p w14:paraId="797437C9" w14:textId="77777777" w:rsidR="001B6C88" w:rsidRPr="00B85221" w:rsidRDefault="001B6C88" w:rsidP="00B84A84">
            <w:pPr>
              <w:spacing w:before="120" w:after="0"/>
              <w:rPr>
                <w:rFonts w:ascii="Tahoma" w:hAnsi="Tahoma" w:cs="Tahoma"/>
                <w:szCs w:val="22"/>
              </w:rPr>
            </w:pPr>
          </w:p>
        </w:tc>
        <w:tc>
          <w:tcPr>
            <w:tcW w:w="1440" w:type="dxa"/>
            <w:tcBorders>
              <w:top w:val="single" w:sz="6" w:space="0" w:color="auto"/>
              <w:left w:val="single" w:sz="12" w:space="0" w:color="auto"/>
              <w:bottom w:val="single" w:sz="6" w:space="0" w:color="auto"/>
              <w:right w:val="single" w:sz="12" w:space="0" w:color="auto"/>
            </w:tcBorders>
          </w:tcPr>
          <w:p w14:paraId="7A8D187F" w14:textId="77777777" w:rsidR="001B6C88" w:rsidRPr="00B85221" w:rsidRDefault="001B6C88" w:rsidP="00B84A84">
            <w:pPr>
              <w:spacing w:before="120" w:after="0"/>
              <w:rPr>
                <w:rFonts w:ascii="Tahoma" w:hAnsi="Tahoma" w:cs="Tahoma"/>
                <w:szCs w:val="22"/>
              </w:rPr>
            </w:pPr>
          </w:p>
        </w:tc>
        <w:tc>
          <w:tcPr>
            <w:tcW w:w="6778" w:type="dxa"/>
            <w:tcBorders>
              <w:top w:val="single" w:sz="6" w:space="0" w:color="auto"/>
              <w:left w:val="single" w:sz="12" w:space="0" w:color="auto"/>
              <w:bottom w:val="single" w:sz="6" w:space="0" w:color="auto"/>
              <w:right w:val="single" w:sz="12" w:space="0" w:color="auto"/>
            </w:tcBorders>
          </w:tcPr>
          <w:p w14:paraId="11F1B15B" w14:textId="77777777" w:rsidR="001B6C88" w:rsidRPr="00B85221" w:rsidRDefault="001B6C88" w:rsidP="00B84A84">
            <w:pPr>
              <w:spacing w:before="120" w:after="0"/>
              <w:rPr>
                <w:rFonts w:ascii="Tahoma" w:hAnsi="Tahoma" w:cs="Tahoma"/>
                <w:szCs w:val="22"/>
              </w:rPr>
            </w:pPr>
          </w:p>
        </w:tc>
      </w:tr>
      <w:tr w:rsidR="001B6C88" w:rsidRPr="00B85221" w14:paraId="4E7442AB" w14:textId="77777777" w:rsidTr="00B84A84">
        <w:trPr>
          <w:cantSplit/>
          <w:jc w:val="center"/>
        </w:trPr>
        <w:tc>
          <w:tcPr>
            <w:tcW w:w="1440" w:type="dxa"/>
            <w:tcBorders>
              <w:top w:val="single" w:sz="6" w:space="0" w:color="auto"/>
              <w:left w:val="single" w:sz="12" w:space="0" w:color="auto"/>
              <w:bottom w:val="single" w:sz="6" w:space="0" w:color="auto"/>
              <w:right w:val="single" w:sz="12" w:space="0" w:color="auto"/>
            </w:tcBorders>
          </w:tcPr>
          <w:p w14:paraId="748DF1EB" w14:textId="77777777" w:rsidR="001B6C88" w:rsidRPr="00B85221" w:rsidRDefault="001B6C88" w:rsidP="00B84A84">
            <w:pPr>
              <w:spacing w:before="120" w:after="0"/>
              <w:rPr>
                <w:rFonts w:ascii="Tahoma" w:hAnsi="Tahoma" w:cs="Tahoma"/>
                <w:szCs w:val="22"/>
              </w:rPr>
            </w:pPr>
          </w:p>
        </w:tc>
        <w:tc>
          <w:tcPr>
            <w:tcW w:w="1440" w:type="dxa"/>
            <w:tcBorders>
              <w:top w:val="single" w:sz="6" w:space="0" w:color="auto"/>
              <w:left w:val="single" w:sz="12" w:space="0" w:color="auto"/>
              <w:bottom w:val="single" w:sz="6" w:space="0" w:color="auto"/>
              <w:right w:val="single" w:sz="12" w:space="0" w:color="auto"/>
            </w:tcBorders>
          </w:tcPr>
          <w:p w14:paraId="0486B6A4" w14:textId="77777777" w:rsidR="001B6C88" w:rsidRPr="00B85221" w:rsidRDefault="001B6C88" w:rsidP="00B84A84">
            <w:pPr>
              <w:spacing w:before="120" w:after="0"/>
              <w:rPr>
                <w:rFonts w:ascii="Tahoma" w:hAnsi="Tahoma" w:cs="Tahoma"/>
                <w:szCs w:val="22"/>
              </w:rPr>
            </w:pPr>
          </w:p>
        </w:tc>
        <w:tc>
          <w:tcPr>
            <w:tcW w:w="6778" w:type="dxa"/>
            <w:tcBorders>
              <w:top w:val="single" w:sz="6" w:space="0" w:color="auto"/>
              <w:left w:val="single" w:sz="12" w:space="0" w:color="auto"/>
              <w:bottom w:val="single" w:sz="6" w:space="0" w:color="auto"/>
              <w:right w:val="single" w:sz="12" w:space="0" w:color="auto"/>
            </w:tcBorders>
          </w:tcPr>
          <w:p w14:paraId="3F197397" w14:textId="77777777" w:rsidR="001B6C88" w:rsidRPr="00B85221" w:rsidRDefault="001B6C88" w:rsidP="00B84A84">
            <w:pPr>
              <w:spacing w:before="120" w:after="0"/>
              <w:rPr>
                <w:rFonts w:ascii="Tahoma" w:hAnsi="Tahoma" w:cs="Tahoma"/>
                <w:szCs w:val="22"/>
              </w:rPr>
            </w:pPr>
          </w:p>
        </w:tc>
      </w:tr>
      <w:tr w:rsidR="001B6C88" w:rsidRPr="00B85221" w14:paraId="09177ED2" w14:textId="77777777" w:rsidTr="00B84A84">
        <w:trPr>
          <w:cantSplit/>
          <w:jc w:val="center"/>
        </w:trPr>
        <w:tc>
          <w:tcPr>
            <w:tcW w:w="1440" w:type="dxa"/>
            <w:tcBorders>
              <w:top w:val="single" w:sz="6" w:space="0" w:color="auto"/>
              <w:left w:val="single" w:sz="12" w:space="0" w:color="auto"/>
              <w:bottom w:val="single" w:sz="6" w:space="0" w:color="auto"/>
              <w:right w:val="single" w:sz="12" w:space="0" w:color="auto"/>
            </w:tcBorders>
          </w:tcPr>
          <w:p w14:paraId="5D2E79A7" w14:textId="77777777" w:rsidR="001B6C88" w:rsidRPr="00B85221" w:rsidRDefault="001B6C88" w:rsidP="00B84A84">
            <w:pPr>
              <w:spacing w:before="120" w:after="0"/>
              <w:rPr>
                <w:rFonts w:ascii="Tahoma" w:hAnsi="Tahoma" w:cs="Tahoma"/>
                <w:szCs w:val="22"/>
              </w:rPr>
            </w:pPr>
          </w:p>
        </w:tc>
        <w:tc>
          <w:tcPr>
            <w:tcW w:w="1440" w:type="dxa"/>
            <w:tcBorders>
              <w:top w:val="single" w:sz="6" w:space="0" w:color="auto"/>
              <w:left w:val="single" w:sz="12" w:space="0" w:color="auto"/>
              <w:bottom w:val="single" w:sz="6" w:space="0" w:color="auto"/>
              <w:right w:val="single" w:sz="12" w:space="0" w:color="auto"/>
            </w:tcBorders>
          </w:tcPr>
          <w:p w14:paraId="5AFDEC35" w14:textId="77777777" w:rsidR="001B6C88" w:rsidRPr="00B85221" w:rsidRDefault="001B6C88" w:rsidP="00B84A84">
            <w:pPr>
              <w:spacing w:before="120" w:after="0"/>
              <w:rPr>
                <w:rFonts w:ascii="Tahoma" w:hAnsi="Tahoma" w:cs="Tahoma"/>
                <w:szCs w:val="22"/>
              </w:rPr>
            </w:pPr>
          </w:p>
        </w:tc>
        <w:tc>
          <w:tcPr>
            <w:tcW w:w="6778" w:type="dxa"/>
            <w:tcBorders>
              <w:top w:val="single" w:sz="6" w:space="0" w:color="auto"/>
              <w:left w:val="single" w:sz="12" w:space="0" w:color="auto"/>
              <w:bottom w:val="single" w:sz="6" w:space="0" w:color="auto"/>
              <w:right w:val="single" w:sz="12" w:space="0" w:color="auto"/>
            </w:tcBorders>
          </w:tcPr>
          <w:p w14:paraId="5A5BA6B6" w14:textId="77777777" w:rsidR="001B6C88" w:rsidRPr="00B85221" w:rsidRDefault="001B6C88" w:rsidP="00B84A84">
            <w:pPr>
              <w:spacing w:before="120" w:after="0"/>
              <w:rPr>
                <w:rFonts w:ascii="Tahoma" w:hAnsi="Tahoma" w:cs="Tahoma"/>
                <w:szCs w:val="22"/>
              </w:rPr>
            </w:pPr>
          </w:p>
        </w:tc>
      </w:tr>
      <w:tr w:rsidR="001B6C88" w:rsidRPr="00B85221" w14:paraId="7E2FF0BD" w14:textId="77777777" w:rsidTr="00B84A84">
        <w:trPr>
          <w:cantSplit/>
          <w:jc w:val="center"/>
        </w:trPr>
        <w:tc>
          <w:tcPr>
            <w:tcW w:w="1440" w:type="dxa"/>
            <w:tcBorders>
              <w:top w:val="single" w:sz="6" w:space="0" w:color="auto"/>
              <w:left w:val="single" w:sz="12" w:space="0" w:color="auto"/>
              <w:bottom w:val="single" w:sz="6" w:space="0" w:color="auto"/>
              <w:right w:val="single" w:sz="12" w:space="0" w:color="auto"/>
            </w:tcBorders>
          </w:tcPr>
          <w:p w14:paraId="6568E493" w14:textId="77777777" w:rsidR="001B6C88" w:rsidRPr="00B85221" w:rsidRDefault="001B6C88" w:rsidP="00B84A84">
            <w:pPr>
              <w:spacing w:before="120" w:after="0"/>
              <w:rPr>
                <w:rFonts w:ascii="Tahoma" w:hAnsi="Tahoma" w:cs="Tahoma"/>
                <w:szCs w:val="22"/>
              </w:rPr>
            </w:pPr>
          </w:p>
        </w:tc>
        <w:tc>
          <w:tcPr>
            <w:tcW w:w="1440" w:type="dxa"/>
            <w:tcBorders>
              <w:top w:val="single" w:sz="6" w:space="0" w:color="auto"/>
              <w:left w:val="single" w:sz="12" w:space="0" w:color="auto"/>
              <w:bottom w:val="single" w:sz="6" w:space="0" w:color="auto"/>
              <w:right w:val="single" w:sz="12" w:space="0" w:color="auto"/>
            </w:tcBorders>
          </w:tcPr>
          <w:p w14:paraId="0415D4A4" w14:textId="77777777" w:rsidR="001B6C88" w:rsidRPr="00B85221" w:rsidRDefault="001B6C88" w:rsidP="00B84A84">
            <w:pPr>
              <w:spacing w:before="120" w:after="0"/>
              <w:rPr>
                <w:rFonts w:ascii="Tahoma" w:hAnsi="Tahoma" w:cs="Tahoma"/>
                <w:szCs w:val="22"/>
              </w:rPr>
            </w:pPr>
          </w:p>
        </w:tc>
        <w:tc>
          <w:tcPr>
            <w:tcW w:w="6778" w:type="dxa"/>
            <w:tcBorders>
              <w:top w:val="single" w:sz="6" w:space="0" w:color="auto"/>
              <w:left w:val="single" w:sz="12" w:space="0" w:color="auto"/>
              <w:bottom w:val="single" w:sz="6" w:space="0" w:color="auto"/>
              <w:right w:val="single" w:sz="12" w:space="0" w:color="auto"/>
            </w:tcBorders>
          </w:tcPr>
          <w:p w14:paraId="548B4702" w14:textId="77777777" w:rsidR="001B6C88" w:rsidRPr="00B85221" w:rsidRDefault="001B6C88" w:rsidP="00B84A84">
            <w:pPr>
              <w:spacing w:before="120" w:after="0"/>
              <w:rPr>
                <w:rFonts w:ascii="Tahoma" w:hAnsi="Tahoma" w:cs="Tahoma"/>
                <w:szCs w:val="22"/>
              </w:rPr>
            </w:pPr>
          </w:p>
        </w:tc>
      </w:tr>
    </w:tbl>
    <w:p w14:paraId="10337AC6" w14:textId="77777777" w:rsidR="001B6C88" w:rsidRPr="00B85221" w:rsidRDefault="001B6C88" w:rsidP="001B6C88">
      <w:pPr>
        <w:spacing w:before="120"/>
        <w:rPr>
          <w:rFonts w:ascii="Tahoma" w:hAnsi="Tahoma" w:cs="Tahoma"/>
          <w:szCs w:val="22"/>
          <w:lang w:val="el-GR"/>
        </w:rPr>
      </w:pPr>
      <w:r w:rsidRPr="00B85221">
        <w:rPr>
          <w:rFonts w:ascii="Tahoma" w:hAnsi="Tahoma" w:cs="Tahoma"/>
          <w:szCs w:val="22"/>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21F9B800" w14:textId="77777777" w:rsidR="001B6C88" w:rsidRPr="00B85221" w:rsidRDefault="001B6C88" w:rsidP="001B6C88">
      <w:pPr>
        <w:spacing w:before="120"/>
        <w:rPr>
          <w:rFonts w:ascii="Tahoma" w:hAnsi="Tahoma" w:cs="Tahoma"/>
          <w:szCs w:val="22"/>
          <w:lang w:val="el-GR"/>
        </w:rPr>
      </w:pPr>
      <w:r w:rsidRPr="00B85221">
        <w:rPr>
          <w:rFonts w:ascii="Tahoma" w:hAnsi="Tahoma" w:cs="Tahoma"/>
          <w:szCs w:val="22"/>
          <w:lang w:val="el-GR"/>
        </w:rPr>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 </w:t>
      </w:r>
    </w:p>
    <w:p w14:paraId="0414A914" w14:textId="77777777" w:rsidR="001B6C88" w:rsidRPr="00B85221" w:rsidRDefault="001B6C88" w:rsidP="001B6C88">
      <w:pPr>
        <w:spacing w:before="120"/>
        <w:rPr>
          <w:rFonts w:ascii="Tahoma" w:hAnsi="Tahoma" w:cs="Tahoma"/>
          <w:szCs w:val="22"/>
          <w:u w:val="single"/>
          <w:lang w:val="el-GR"/>
        </w:rPr>
      </w:pPr>
      <w:r w:rsidRPr="00B85221">
        <w:rPr>
          <w:rFonts w:ascii="Tahoma" w:hAnsi="Tahoma" w:cs="Tahoma"/>
          <w:szCs w:val="22"/>
          <w:lang w:val="el-GR"/>
        </w:rPr>
        <w:t xml:space="preserve">Ο Ανάδοχος υποχρεούται να αποτυπώσει στο τεύχος «Μεθοδολογία και Σενάρια Ελέγχου»,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w:t>
      </w:r>
      <w:r w:rsidRPr="00B85221">
        <w:rPr>
          <w:rFonts w:ascii="Tahoma" w:hAnsi="Tahoma" w:cs="Tahoma"/>
          <w:szCs w:val="22"/>
          <w:u w:val="single"/>
          <w:lang w:val="el-GR"/>
        </w:rPr>
        <w:t>Ο χρόνος παράδοσης του τεύχους αυτού θα πρέπει να εμφανίζεται στο χρονοδιάγραμμα υλοποίησης του Έργου μαζί με τα υπόλοιπα παραδοτέα.</w:t>
      </w:r>
    </w:p>
    <w:p w14:paraId="27A705E9" w14:textId="77777777" w:rsidR="001B6C88" w:rsidRPr="00B85221" w:rsidRDefault="001B6C88" w:rsidP="001B6C88">
      <w:pPr>
        <w:rPr>
          <w:rFonts w:ascii="Tahoma" w:hAnsi="Tahoma" w:cs="Tahoma"/>
          <w:szCs w:val="22"/>
          <w:lang w:val="el-GR"/>
        </w:rPr>
      </w:pPr>
      <w:r w:rsidRPr="00B85221">
        <w:rPr>
          <w:rFonts w:ascii="Tahoma" w:hAnsi="Tahoma" w:cs="Tahoma"/>
          <w:szCs w:val="22"/>
          <w:lang w:val="el-GR"/>
        </w:rPr>
        <w:t xml:space="preserve">Οι έλεγχοι, που θα περιγράφονται στο τεύχος «Μεθοδολογία και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στο </w:t>
      </w:r>
      <w:r w:rsidRPr="00B85221">
        <w:rPr>
          <w:rFonts w:ascii="Tahoma" w:hAnsi="Tahoma" w:cs="Tahoma"/>
          <w:iCs/>
          <w:szCs w:val="22"/>
          <w:lang w:val="el-GR"/>
        </w:rPr>
        <w:t>Οριστικοποιημένο Τεύχος Ανάλυσης Απαιτήσεων</w:t>
      </w:r>
      <w:r w:rsidRPr="00B85221">
        <w:rPr>
          <w:rFonts w:ascii="Tahoma" w:hAnsi="Tahoma" w:cs="Tahoma"/>
          <w:szCs w:val="22"/>
          <w:lang w:val="el-GR"/>
        </w:rPr>
        <w:t xml:space="preserve"> του Έργου.</w:t>
      </w:r>
    </w:p>
    <w:p w14:paraId="3BD90514" w14:textId="5913C0C6" w:rsidR="001B6C88" w:rsidRPr="00E7257B" w:rsidRDefault="00E7257B" w:rsidP="008A1019">
      <w:pPr>
        <w:pStyle w:val="2"/>
        <w:numPr>
          <w:ilvl w:val="1"/>
          <w:numId w:val="169"/>
        </w:numPr>
        <w:rPr>
          <w:rFonts w:ascii="Tahoma" w:hAnsi="Tahoma" w:cs="Tahoma"/>
          <w:lang w:val="el-GR"/>
        </w:rPr>
      </w:pPr>
      <w:bookmarkStart w:id="767" w:name="_Ref68183612"/>
      <w:bookmarkStart w:id="768" w:name="_Toc71708230"/>
      <w:bookmarkStart w:id="769" w:name="_Toc84889482"/>
      <w:bookmarkStart w:id="770" w:name="_Toc138167452"/>
      <w:r w:rsidRPr="00B85221">
        <w:rPr>
          <w:rFonts w:ascii="Tahoma" w:hAnsi="Tahoma" w:cs="Tahoma"/>
          <w:caps w:val="0"/>
          <w:lang w:val="el-GR"/>
        </w:rPr>
        <w:t>Υπηρεσ</w:t>
      </w:r>
      <w:r>
        <w:rPr>
          <w:rFonts w:ascii="Tahoma" w:hAnsi="Tahoma" w:cs="Tahoma"/>
          <w:caps w:val="0"/>
          <w:lang w:val="el-GR"/>
        </w:rPr>
        <w:t>ί</w:t>
      </w:r>
      <w:r w:rsidRPr="00B85221">
        <w:rPr>
          <w:rFonts w:ascii="Tahoma" w:hAnsi="Tahoma" w:cs="Tahoma"/>
          <w:caps w:val="0"/>
          <w:lang w:val="el-GR"/>
        </w:rPr>
        <w:t>ες Εκπα</w:t>
      </w:r>
      <w:r>
        <w:rPr>
          <w:rFonts w:ascii="Tahoma" w:hAnsi="Tahoma" w:cs="Tahoma"/>
          <w:caps w:val="0"/>
          <w:lang w:val="el-GR"/>
        </w:rPr>
        <w:t>ί</w:t>
      </w:r>
      <w:r w:rsidRPr="00E7257B">
        <w:rPr>
          <w:rFonts w:ascii="Tahoma" w:hAnsi="Tahoma" w:cs="Tahoma"/>
          <w:caps w:val="0"/>
          <w:lang w:val="el-GR"/>
        </w:rPr>
        <w:t>δευσης</w:t>
      </w:r>
      <w:bookmarkEnd w:id="767"/>
      <w:bookmarkEnd w:id="768"/>
      <w:bookmarkEnd w:id="769"/>
      <w:bookmarkEnd w:id="770"/>
    </w:p>
    <w:p w14:paraId="0FA4920E" w14:textId="3A608B4C" w:rsidR="001B6C88" w:rsidRPr="00B85221" w:rsidRDefault="001B6C88" w:rsidP="001B6C88">
      <w:pPr>
        <w:rPr>
          <w:rFonts w:ascii="Tahoma" w:hAnsi="Tahoma" w:cs="Tahoma"/>
          <w:lang w:val="el-GR"/>
        </w:rPr>
      </w:pPr>
      <w:r w:rsidRPr="00B85221">
        <w:rPr>
          <w:rFonts w:ascii="Tahoma" w:hAnsi="Tahoma" w:cs="Tahoma"/>
          <w:lang w:val="el-GR"/>
        </w:rPr>
        <w:t xml:space="preserve">Ο Ανάδοχος οφείλει να προσφέρει υπηρεσίες εκπαίδευσης και μεταφοράς τεχνογνωσίας στους χρήστες και στους διαχειριστές </w:t>
      </w:r>
      <w:r w:rsidR="00782637">
        <w:rPr>
          <w:rFonts w:ascii="Tahoma" w:hAnsi="Tahoma" w:cs="Tahoma"/>
          <w:lang w:val="el-GR"/>
        </w:rPr>
        <w:t>της πλατφόρμας</w:t>
      </w:r>
      <w:r w:rsidR="00782637" w:rsidRPr="00B85221">
        <w:rPr>
          <w:rFonts w:ascii="Tahoma" w:hAnsi="Tahoma" w:cs="Tahoma"/>
          <w:lang w:val="el-GR"/>
        </w:rPr>
        <w:t xml:space="preserve"> </w:t>
      </w:r>
      <w:r w:rsidR="00782637">
        <w:rPr>
          <w:rFonts w:ascii="Tahoma" w:hAnsi="Tahoma" w:cs="Tahoma"/>
          <w:lang w:val="en-US"/>
        </w:rPr>
        <w:t>mydigitaltourism</w:t>
      </w:r>
      <w:r w:rsidRPr="00B85221">
        <w:rPr>
          <w:rFonts w:ascii="Tahoma" w:hAnsi="Tahoma" w:cs="Tahoma"/>
          <w:lang w:val="el-GR"/>
        </w:rPr>
        <w:t xml:space="preserve"> με στόχο την πλήρη αξιοποίηση του έργου.</w:t>
      </w:r>
    </w:p>
    <w:p w14:paraId="3783E8FF" w14:textId="2657AF60" w:rsidR="001B6C88" w:rsidRPr="00B85221" w:rsidRDefault="001B6C88" w:rsidP="008A1019">
      <w:pPr>
        <w:widowControl w:val="0"/>
        <w:numPr>
          <w:ilvl w:val="0"/>
          <w:numId w:val="107"/>
        </w:numPr>
        <w:suppressAutoHyphens w:val="0"/>
        <w:spacing w:after="60"/>
        <w:rPr>
          <w:rFonts w:ascii="Tahoma" w:hAnsi="Tahoma" w:cs="Tahoma"/>
          <w:lang w:val="el-GR"/>
        </w:rPr>
      </w:pPr>
      <w:r w:rsidRPr="00B85221">
        <w:rPr>
          <w:rFonts w:ascii="Tahoma" w:hAnsi="Tahoma" w:cs="Tahoma"/>
          <w:lang w:val="el-GR"/>
        </w:rPr>
        <w:t xml:space="preserve">Οι υπηρεσίες που θα παρασχεθούν θα περιλαμβάνουν: Οριστικοποιημένο οδηγό εκπαίδευσης (συνδυασμός σεμιναριακού τύπου και </w:t>
      </w:r>
      <w:r w:rsidR="00F90BEC">
        <w:rPr>
          <w:rFonts w:ascii="Tahoma" w:hAnsi="Tahoma" w:cs="Tahoma"/>
          <w:lang w:val="el-GR"/>
        </w:rPr>
        <w:t>εικονικού</w:t>
      </w:r>
      <w:r w:rsidRPr="00B85221">
        <w:rPr>
          <w:rFonts w:ascii="Tahoma" w:hAnsi="Tahoma" w:cs="Tahoma"/>
          <w:lang w:val="el-GR"/>
        </w:rPr>
        <w:t xml:space="preserve"> περιβάλλον</w:t>
      </w:r>
      <w:r w:rsidR="00F90BEC">
        <w:rPr>
          <w:rFonts w:ascii="Tahoma" w:hAnsi="Tahoma" w:cs="Tahoma"/>
          <w:lang w:val="el-GR"/>
        </w:rPr>
        <w:t>τος</w:t>
      </w:r>
      <w:r w:rsidRPr="00B85221">
        <w:rPr>
          <w:rFonts w:ascii="Tahoma" w:hAnsi="Tahoma" w:cs="Tahoma"/>
          <w:lang w:val="el-GR"/>
        </w:rPr>
        <w:t xml:space="preserve"> εργασίας) ο οποίος θα περιλαμβάνει τη μεθοδολογική προσέγγιση, την οργάνωση και προετοιμασία εκπαίδευσης. </w:t>
      </w:r>
    </w:p>
    <w:p w14:paraId="5A8E442B" w14:textId="697E9596" w:rsidR="001B6C88" w:rsidRDefault="001B6C88" w:rsidP="008A1019">
      <w:pPr>
        <w:widowControl w:val="0"/>
        <w:numPr>
          <w:ilvl w:val="0"/>
          <w:numId w:val="107"/>
        </w:numPr>
        <w:suppressAutoHyphens w:val="0"/>
        <w:spacing w:after="60"/>
        <w:rPr>
          <w:rFonts w:ascii="Tahoma" w:hAnsi="Tahoma" w:cs="Tahoma"/>
          <w:lang w:val="el-GR"/>
        </w:rPr>
      </w:pPr>
      <w:r w:rsidRPr="00B85221">
        <w:rPr>
          <w:rFonts w:ascii="Tahoma" w:hAnsi="Tahoma" w:cs="Tahoma"/>
          <w:lang w:val="el-GR"/>
        </w:rPr>
        <w:t xml:space="preserve">Δημιουργία εκπαιδευτικού και εποπτικού υλικού εκπαίδευσης, με βάση τις ανάγκες και την ετοιμότητα των στελεχών του Φορέα να αξιοποιήσουν το σύστημα και τον προσδοκώμενο ρόλο στην επιχειρησιακή του αξιοποίηση. </w:t>
      </w:r>
      <w:r w:rsidRPr="00B85221">
        <w:rPr>
          <w:rFonts w:ascii="Tahoma" w:hAnsi="Tahoma" w:cs="Tahoma"/>
        </w:rPr>
        <w:t>To</w:t>
      </w:r>
      <w:r w:rsidRPr="00B85221">
        <w:rPr>
          <w:rFonts w:ascii="Tahoma" w:hAnsi="Tahoma" w:cs="Tahoma"/>
          <w:lang w:val="el-GR"/>
        </w:rPr>
        <w:t xml:space="preserve"> εκπαιδευτικό υλικό θα περιγράφει πλήρως τη λειτουργικότητα του συστήματος καθώς και τα βήματα που απαιτούνται για τη διεκπεραίωση κάθε διαδικασίας που υποστηρίζεται από αυτό. Το εγχειρίδιο θα αναρτηθεί στη Διαδικτυακή Πύλη που θα υλοποιήσει ο Ανάδοχος στο πλαίσιο του Έργου.</w:t>
      </w:r>
    </w:p>
    <w:p w14:paraId="383D7E19" w14:textId="684602A1" w:rsidR="00BF232F" w:rsidRPr="00B85221" w:rsidRDefault="00BF232F" w:rsidP="008A1019">
      <w:pPr>
        <w:widowControl w:val="0"/>
        <w:numPr>
          <w:ilvl w:val="0"/>
          <w:numId w:val="107"/>
        </w:numPr>
        <w:suppressAutoHyphens w:val="0"/>
        <w:spacing w:after="60"/>
        <w:rPr>
          <w:rFonts w:ascii="Tahoma" w:hAnsi="Tahoma" w:cs="Tahoma"/>
          <w:lang w:val="el-GR"/>
        </w:rPr>
      </w:pPr>
      <w:r>
        <w:rPr>
          <w:rFonts w:ascii="Tahoma" w:hAnsi="Tahoma" w:cs="Tahoma"/>
          <w:lang w:val="el-GR"/>
        </w:rPr>
        <w:t xml:space="preserve">Προσφορά πλατφόρμας </w:t>
      </w:r>
      <w:r>
        <w:rPr>
          <w:rFonts w:ascii="Tahoma" w:hAnsi="Tahoma" w:cs="Tahoma"/>
          <w:lang w:val="en-US"/>
        </w:rPr>
        <w:t>elearning</w:t>
      </w:r>
      <w:r w:rsidRPr="00C200FF">
        <w:rPr>
          <w:rFonts w:ascii="Tahoma" w:hAnsi="Tahoma" w:cs="Tahoma"/>
          <w:lang w:val="el-GR"/>
        </w:rPr>
        <w:t xml:space="preserve"> </w:t>
      </w:r>
      <w:r>
        <w:rPr>
          <w:rFonts w:ascii="Tahoma" w:hAnsi="Tahoma" w:cs="Tahoma"/>
          <w:lang w:val="el-GR"/>
        </w:rPr>
        <w:t>και ηλεκτρονικών μαθημάτων για την εκπαίδευση των τελικών χρηστών (πχ. Ελεγκτές ΠΥΤ, επιχειρήσεις)</w:t>
      </w:r>
    </w:p>
    <w:p w14:paraId="1EDA150B" w14:textId="77777777" w:rsidR="001B6C88" w:rsidRPr="00B85221" w:rsidRDefault="001B6C88" w:rsidP="008A1019">
      <w:pPr>
        <w:numPr>
          <w:ilvl w:val="0"/>
          <w:numId w:val="107"/>
        </w:numPr>
        <w:suppressAutoHyphens w:val="0"/>
        <w:rPr>
          <w:rFonts w:ascii="Tahoma" w:hAnsi="Tahoma" w:cs="Tahoma"/>
          <w:lang w:val="el-GR"/>
        </w:rPr>
      </w:pPr>
      <w:r w:rsidRPr="00B85221">
        <w:rPr>
          <w:rFonts w:ascii="Tahoma" w:hAnsi="Tahoma" w:cs="Tahoma"/>
          <w:lang w:val="el-GR"/>
        </w:rPr>
        <w:t>Κάθε τμήμα εκπαιδευομένων δεν δύναται να ξεπερνά τα δέκα (10) άτομα. Η διοργάνωση θα περιλαμβάνει τον απαιτούμενο ηλεκτρονικό εξοπλισμό, το έντυπο εκπαιδευτικό υλικό και τη σχετική γραμματειακή υποστήριξη.</w:t>
      </w:r>
    </w:p>
    <w:p w14:paraId="2F65FE4B" w14:textId="77777777" w:rsidR="001B6C88" w:rsidRPr="00B85221" w:rsidRDefault="001B6C88" w:rsidP="008A1019">
      <w:pPr>
        <w:widowControl w:val="0"/>
        <w:numPr>
          <w:ilvl w:val="0"/>
          <w:numId w:val="107"/>
        </w:numPr>
        <w:suppressAutoHyphens w:val="0"/>
        <w:spacing w:after="60"/>
        <w:rPr>
          <w:rFonts w:ascii="Tahoma" w:hAnsi="Tahoma" w:cs="Tahoma"/>
          <w:lang w:val="el-GR"/>
        </w:rPr>
      </w:pPr>
      <w:r w:rsidRPr="00B85221">
        <w:rPr>
          <w:rFonts w:ascii="Tahoma" w:hAnsi="Tahoma" w:cs="Tahoma"/>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76D95F08" w14:textId="77777777" w:rsidR="001B6C88" w:rsidRPr="00B85221" w:rsidRDefault="001B6C88" w:rsidP="001B6C88">
      <w:pPr>
        <w:widowControl w:val="0"/>
        <w:suppressAutoHyphens w:val="0"/>
        <w:spacing w:after="60"/>
        <w:rPr>
          <w:rFonts w:ascii="Tahoma" w:hAnsi="Tahoma" w:cs="Tahoma"/>
          <w:lang w:val="el-GR"/>
        </w:rPr>
      </w:pPr>
    </w:p>
    <w:p w14:paraId="0C1FA34E" w14:textId="03C2DA48" w:rsidR="001B6C88" w:rsidRPr="00B85221" w:rsidRDefault="001B6C88" w:rsidP="001B6C88">
      <w:pPr>
        <w:widowControl w:val="0"/>
        <w:suppressAutoHyphens w:val="0"/>
        <w:spacing w:after="60"/>
        <w:rPr>
          <w:rFonts w:ascii="Tahoma" w:hAnsi="Tahoma" w:cs="Tahoma"/>
          <w:lang w:val="el-GR"/>
        </w:rPr>
      </w:pPr>
      <w:r w:rsidRPr="00D51061">
        <w:rPr>
          <w:rFonts w:ascii="Tahoma" w:hAnsi="Tahoma" w:cs="Tahoma"/>
          <w:lang w:val="el-GR"/>
        </w:rPr>
        <w:t xml:space="preserve">Συνολικά θα πρέπει να προσφερθούν από τον Ανάδοχο στα πλαίσια του έργου κατ’ ελάχιστον </w:t>
      </w:r>
      <w:r w:rsidR="00FD3495" w:rsidRPr="00D51061">
        <w:rPr>
          <w:rFonts w:ascii="Tahoma" w:hAnsi="Tahoma" w:cs="Tahoma"/>
          <w:b/>
          <w:bCs/>
          <w:lang w:val="el-GR"/>
        </w:rPr>
        <w:t>42</w:t>
      </w:r>
      <w:r w:rsidRPr="00D51061">
        <w:rPr>
          <w:rFonts w:ascii="Tahoma" w:hAnsi="Tahoma" w:cs="Tahoma"/>
          <w:b/>
          <w:bCs/>
          <w:lang w:val="el-GR"/>
        </w:rPr>
        <w:t>0 α/ω εκπαίδευσης</w:t>
      </w:r>
      <w:r w:rsidRPr="00D51061">
        <w:rPr>
          <w:rFonts w:ascii="Tahoma" w:hAnsi="Tahoma" w:cs="Tahoma"/>
          <w:lang w:val="el-GR"/>
        </w:rPr>
        <w:t>, οι οποίες αναλύονται ως ακολούθως:</w:t>
      </w:r>
      <w:r w:rsidRPr="00B85221">
        <w:rPr>
          <w:rFonts w:ascii="Tahoma" w:hAnsi="Tahoma" w:cs="Tahoma"/>
          <w:lang w:val="el-GR"/>
        </w:rPr>
        <w:t xml:space="preserve"> </w:t>
      </w:r>
    </w:p>
    <w:p w14:paraId="34C8A24E" w14:textId="77777777" w:rsidR="001B6C88" w:rsidRPr="00B85221" w:rsidRDefault="001B6C88" w:rsidP="001B6C88">
      <w:pPr>
        <w:widowControl w:val="0"/>
        <w:suppressAutoHyphens w:val="0"/>
        <w:spacing w:after="60"/>
        <w:rPr>
          <w:rFonts w:ascii="Tahoma" w:hAnsi="Tahoma" w:cs="Tahoma"/>
          <w:lang w:val="el-GR"/>
        </w:rPr>
      </w:pPr>
    </w:p>
    <w:p w14:paraId="1007624E" w14:textId="11CAF5FF" w:rsidR="001B6C88" w:rsidRPr="00B85221" w:rsidRDefault="001B6C88" w:rsidP="008A1019">
      <w:pPr>
        <w:numPr>
          <w:ilvl w:val="0"/>
          <w:numId w:val="107"/>
        </w:numPr>
        <w:suppressAutoHyphens w:val="0"/>
        <w:rPr>
          <w:rFonts w:ascii="Tahoma" w:hAnsi="Tahoma" w:cs="Tahoma"/>
          <w:lang w:val="el-GR"/>
        </w:rPr>
      </w:pPr>
      <w:r w:rsidRPr="00B85221">
        <w:rPr>
          <w:rFonts w:ascii="Tahoma" w:hAnsi="Tahoma" w:cs="Tahoma"/>
          <w:lang w:val="el-GR"/>
        </w:rPr>
        <w:t>Διοργάνωση εκπαίδευσης για τους διαχειριστές του συστήματος οι οποίοι θα εκπαιδευτούν τόσο για την τεχνική διαχείρισή του (διαχείριση χρηστών, κωδικοί πρόσβασης, παρακολούθηση ομαλής λειτουργίας, τήρηση αντιγράφων ασφαλείας, επαναφορά δεδομένων κ.λπ.), όσο και για τις εφαρμογές αυτού. Η εκπαίδευση αυτή θα πραγματοποιηθεί στην Αθήνα.  Θα αφορά σε ένα (1) τμήμα και η διάρκεια της εκπαίδευσης θα είναι 1</w:t>
      </w:r>
      <w:r w:rsidR="00E36FD2">
        <w:rPr>
          <w:rFonts w:ascii="Tahoma" w:hAnsi="Tahoma" w:cs="Tahoma"/>
          <w:lang w:val="el-GR"/>
        </w:rPr>
        <w:t>0</w:t>
      </w:r>
      <w:r w:rsidRPr="00B85221">
        <w:rPr>
          <w:rFonts w:ascii="Tahoma" w:hAnsi="Tahoma" w:cs="Tahoma"/>
          <w:lang w:val="el-GR"/>
        </w:rPr>
        <w:t xml:space="preserve"> ημέρες (1</w:t>
      </w:r>
      <w:r w:rsidR="00E36FD2">
        <w:rPr>
          <w:rFonts w:ascii="Tahoma" w:hAnsi="Tahoma" w:cs="Tahoma"/>
          <w:lang w:val="el-GR"/>
        </w:rPr>
        <w:t>0</w:t>
      </w:r>
      <w:r w:rsidRPr="00B85221">
        <w:rPr>
          <w:rFonts w:ascii="Tahoma" w:hAnsi="Tahoma" w:cs="Tahoma"/>
          <w:lang w:val="el-GR"/>
        </w:rPr>
        <w:t xml:space="preserve"> ημέρες Χ 6 ώρες = </w:t>
      </w:r>
      <w:r w:rsidR="00E36FD2">
        <w:rPr>
          <w:rFonts w:ascii="Tahoma" w:hAnsi="Tahoma" w:cs="Tahoma"/>
          <w:lang w:val="el-GR"/>
        </w:rPr>
        <w:t>6</w:t>
      </w:r>
      <w:r w:rsidRPr="00B85221">
        <w:rPr>
          <w:rFonts w:ascii="Tahoma" w:hAnsi="Tahoma" w:cs="Tahoma"/>
          <w:lang w:val="el-GR"/>
        </w:rPr>
        <w:t xml:space="preserve">0 ώρες/άτομο) . </w:t>
      </w:r>
    </w:p>
    <w:p w14:paraId="06530742" w14:textId="77777777" w:rsidR="001B6C88" w:rsidRPr="00B85221" w:rsidRDefault="001B6C88" w:rsidP="008A1019">
      <w:pPr>
        <w:numPr>
          <w:ilvl w:val="0"/>
          <w:numId w:val="107"/>
        </w:numPr>
        <w:suppressAutoHyphens w:val="0"/>
        <w:rPr>
          <w:rFonts w:ascii="Tahoma" w:hAnsi="Tahoma" w:cs="Tahoma"/>
          <w:lang w:val="el-GR"/>
        </w:rPr>
      </w:pPr>
      <w:r w:rsidRPr="00B85221">
        <w:rPr>
          <w:rFonts w:ascii="Tahoma" w:hAnsi="Tahoma" w:cs="Tahoma"/>
          <w:lang w:val="el-GR"/>
        </w:rPr>
        <w:t>Διοργάνωση εκπαίδευσης για τους χρήστες του συστήματος οι οποίοι θα εκπαιδευτούν στην χρήση των εφαρμογών αυτού:</w:t>
      </w:r>
    </w:p>
    <w:p w14:paraId="3A4A15F1" w14:textId="0686EC74" w:rsidR="001B6C88" w:rsidRPr="00B85221" w:rsidRDefault="001B6C88" w:rsidP="008A1019">
      <w:pPr>
        <w:widowControl w:val="0"/>
        <w:numPr>
          <w:ilvl w:val="0"/>
          <w:numId w:val="115"/>
        </w:numPr>
        <w:suppressAutoHyphens w:val="0"/>
        <w:spacing w:after="60"/>
        <w:rPr>
          <w:rFonts w:ascii="Tahoma" w:hAnsi="Tahoma" w:cs="Tahoma"/>
          <w:szCs w:val="22"/>
          <w:lang w:val="el-GR"/>
        </w:rPr>
      </w:pPr>
      <w:r w:rsidRPr="00B85221">
        <w:rPr>
          <w:rFonts w:ascii="Tahoma" w:hAnsi="Tahoma" w:cs="Tahoma"/>
          <w:szCs w:val="22"/>
          <w:lang w:val="el-GR"/>
        </w:rPr>
        <w:tab/>
        <w:t>Για τους χρήστες εντός Αθηνών, η εκπαίδευση θα αφορά σε δύο (2) τμήματα και η διάρκεια της εκπαίδευσης θα είναι 10 ημέρες (10 ημέρες Χ 6 ώρες = 60 ώρες/άτομο) για κάθε τμήμα.</w:t>
      </w:r>
    </w:p>
    <w:p w14:paraId="47388369" w14:textId="77777777" w:rsidR="001B6C88" w:rsidRPr="00B85221" w:rsidRDefault="001B6C88" w:rsidP="008A1019">
      <w:pPr>
        <w:widowControl w:val="0"/>
        <w:numPr>
          <w:ilvl w:val="0"/>
          <w:numId w:val="115"/>
        </w:numPr>
        <w:suppressAutoHyphens w:val="0"/>
        <w:spacing w:after="60"/>
        <w:rPr>
          <w:rFonts w:ascii="Tahoma" w:hAnsi="Tahoma" w:cs="Tahoma"/>
          <w:szCs w:val="22"/>
          <w:lang w:val="el-GR"/>
        </w:rPr>
      </w:pPr>
      <w:r w:rsidRPr="00B85221">
        <w:rPr>
          <w:rFonts w:ascii="Tahoma" w:hAnsi="Tahoma" w:cs="Tahoma"/>
          <w:szCs w:val="22"/>
          <w:lang w:val="el-GR"/>
        </w:rPr>
        <w:tab/>
        <w:t xml:space="preserve">Για τους χρήστες εκτός Αθηνών, </w:t>
      </w:r>
      <w:r w:rsidRPr="00B85221">
        <w:rPr>
          <w:rFonts w:ascii="Tahoma" w:hAnsi="Tahoma" w:cs="Tahoma"/>
          <w:lang w:val="el-GR"/>
        </w:rPr>
        <w:t>η εκπαίδευση δύναται να παρασχεθεί με την μέθοδο της τηλεκπαίδευσης με μέσα και εργαλεία που θα προταθούν από τον Ανάδοχο και θα συμφωνηθούν με το Τμήμα Πληροφορικής του Υπουργείου Τουρισμού</w:t>
      </w:r>
      <w:r w:rsidRPr="00B85221">
        <w:rPr>
          <w:rFonts w:ascii="Tahoma" w:hAnsi="Tahoma" w:cs="Tahoma"/>
          <w:szCs w:val="22"/>
          <w:lang w:val="el-GR"/>
        </w:rPr>
        <w:t>. Η εκπαίδευση θα γίνει σε 14 τμήματα (ένα τμήμα ανά ΠΥΤ) και η διάρκεια της εκπαίδευσης θα είναι 10 ημέρες (10 ημέρες Χ 6 ώρες = 60 ώρες/άτομο) για κάθε τμήμα.</w:t>
      </w:r>
    </w:p>
    <w:p w14:paraId="5E162A36" w14:textId="77777777" w:rsidR="001B6C88" w:rsidRPr="00B85221" w:rsidRDefault="001B6C88" w:rsidP="001B6C88">
      <w:pPr>
        <w:rPr>
          <w:rFonts w:ascii="Tahoma" w:hAnsi="Tahoma" w:cs="Tahoma"/>
          <w:lang w:val="el-GR"/>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1715"/>
        <w:gridCol w:w="1560"/>
        <w:gridCol w:w="1715"/>
        <w:gridCol w:w="1695"/>
        <w:gridCol w:w="1369"/>
      </w:tblGrid>
      <w:tr w:rsidR="001B6C88" w:rsidRPr="00B85221" w14:paraId="6A5FA3EC" w14:textId="77777777" w:rsidTr="00FD3495">
        <w:tc>
          <w:tcPr>
            <w:tcW w:w="881" w:type="pct"/>
            <w:vAlign w:val="center"/>
          </w:tcPr>
          <w:p w14:paraId="135E3602" w14:textId="77777777" w:rsidR="001B6C88" w:rsidRPr="00B85221" w:rsidRDefault="001B6C88" w:rsidP="00B84A84">
            <w:pPr>
              <w:spacing w:after="0"/>
              <w:jc w:val="center"/>
              <w:rPr>
                <w:rFonts w:ascii="Tahoma" w:hAnsi="Tahoma" w:cs="Tahoma"/>
                <w:b/>
                <w:bCs/>
                <w:sz w:val="18"/>
                <w:szCs w:val="18"/>
                <w:lang w:eastAsia="el-GR"/>
              </w:rPr>
            </w:pPr>
            <w:r w:rsidRPr="00B85221">
              <w:rPr>
                <w:rFonts w:ascii="Tahoma" w:hAnsi="Tahoma" w:cs="Tahoma"/>
                <w:b/>
                <w:bCs/>
                <w:sz w:val="18"/>
                <w:szCs w:val="18"/>
                <w:lang w:eastAsia="el-GR"/>
              </w:rPr>
              <w:t>Κατηγορίες Εκπαιδευομένων</w:t>
            </w:r>
          </w:p>
        </w:tc>
        <w:tc>
          <w:tcPr>
            <w:tcW w:w="877" w:type="pct"/>
            <w:vAlign w:val="center"/>
          </w:tcPr>
          <w:p w14:paraId="204A9CC8" w14:textId="77777777" w:rsidR="001B6C88" w:rsidRPr="00B85221" w:rsidRDefault="001B6C88" w:rsidP="00B84A84">
            <w:pPr>
              <w:spacing w:after="0"/>
              <w:jc w:val="center"/>
              <w:rPr>
                <w:rFonts w:ascii="Tahoma" w:hAnsi="Tahoma" w:cs="Tahoma"/>
                <w:b/>
                <w:bCs/>
                <w:sz w:val="18"/>
                <w:szCs w:val="18"/>
                <w:lang w:eastAsia="el-GR"/>
              </w:rPr>
            </w:pPr>
            <w:r w:rsidRPr="00B85221">
              <w:rPr>
                <w:rFonts w:ascii="Tahoma" w:hAnsi="Tahoma" w:cs="Tahoma"/>
                <w:b/>
                <w:bCs/>
                <w:sz w:val="18"/>
                <w:szCs w:val="18"/>
                <w:lang w:eastAsia="el-GR"/>
              </w:rPr>
              <w:t>Αριθμός Εκπαιδευομένων Ανά Κατηγορία</w:t>
            </w:r>
          </w:p>
        </w:tc>
        <w:tc>
          <w:tcPr>
            <w:tcW w:w="798" w:type="pct"/>
            <w:vAlign w:val="center"/>
          </w:tcPr>
          <w:p w14:paraId="696D6504" w14:textId="77777777" w:rsidR="001B6C88" w:rsidRPr="00B85221" w:rsidRDefault="001B6C88" w:rsidP="00B84A84">
            <w:pPr>
              <w:spacing w:after="0"/>
              <w:jc w:val="center"/>
              <w:rPr>
                <w:rFonts w:ascii="Tahoma" w:hAnsi="Tahoma" w:cs="Tahoma"/>
                <w:b/>
                <w:bCs/>
                <w:sz w:val="18"/>
                <w:szCs w:val="18"/>
                <w:lang w:eastAsia="el-GR"/>
              </w:rPr>
            </w:pPr>
            <w:r w:rsidRPr="00B85221">
              <w:rPr>
                <w:rFonts w:ascii="Tahoma" w:hAnsi="Tahoma" w:cs="Tahoma"/>
                <w:b/>
                <w:bCs/>
                <w:sz w:val="18"/>
                <w:szCs w:val="18"/>
                <w:lang w:eastAsia="el-GR"/>
              </w:rPr>
              <w:t>Ώρες ανά εκπαιδευόμενο (min)</w:t>
            </w:r>
          </w:p>
        </w:tc>
        <w:tc>
          <w:tcPr>
            <w:tcW w:w="877" w:type="pct"/>
            <w:vAlign w:val="center"/>
          </w:tcPr>
          <w:p w14:paraId="24C94BC8" w14:textId="77777777" w:rsidR="001B6C88" w:rsidRPr="00B85221" w:rsidRDefault="001B6C88" w:rsidP="00B84A84">
            <w:pPr>
              <w:spacing w:after="0"/>
              <w:jc w:val="center"/>
              <w:rPr>
                <w:rFonts w:ascii="Tahoma" w:hAnsi="Tahoma" w:cs="Tahoma"/>
                <w:b/>
                <w:bCs/>
                <w:sz w:val="18"/>
                <w:szCs w:val="18"/>
                <w:lang w:val="el-GR" w:eastAsia="el-GR"/>
              </w:rPr>
            </w:pPr>
            <w:r w:rsidRPr="00B85221">
              <w:rPr>
                <w:rFonts w:ascii="Tahoma" w:hAnsi="Tahoma" w:cs="Tahoma"/>
                <w:b/>
                <w:bCs/>
                <w:sz w:val="18"/>
                <w:szCs w:val="18"/>
                <w:lang w:val="el-GR" w:eastAsia="el-GR"/>
              </w:rPr>
              <w:t>Αριθμός Εκπαιδευόμενων ανά τμήμα (</w:t>
            </w:r>
            <w:r w:rsidRPr="00B85221">
              <w:rPr>
                <w:rFonts w:ascii="Tahoma" w:hAnsi="Tahoma" w:cs="Tahoma"/>
                <w:b/>
                <w:bCs/>
                <w:sz w:val="18"/>
                <w:szCs w:val="18"/>
                <w:lang w:eastAsia="el-GR"/>
              </w:rPr>
              <w:t>max</w:t>
            </w:r>
            <w:r w:rsidRPr="00B85221">
              <w:rPr>
                <w:rFonts w:ascii="Tahoma" w:hAnsi="Tahoma" w:cs="Tahoma"/>
                <w:b/>
                <w:bCs/>
                <w:sz w:val="18"/>
                <w:szCs w:val="18"/>
                <w:lang w:val="el-GR" w:eastAsia="el-GR"/>
              </w:rPr>
              <w:t>)</w:t>
            </w:r>
          </w:p>
        </w:tc>
        <w:tc>
          <w:tcPr>
            <w:tcW w:w="867" w:type="pct"/>
            <w:vAlign w:val="center"/>
          </w:tcPr>
          <w:p w14:paraId="596CFEC3" w14:textId="77777777" w:rsidR="001B6C88" w:rsidRPr="00B85221" w:rsidRDefault="001B6C88" w:rsidP="00B84A84">
            <w:pPr>
              <w:spacing w:after="0"/>
              <w:jc w:val="center"/>
              <w:rPr>
                <w:rFonts w:ascii="Tahoma" w:hAnsi="Tahoma" w:cs="Tahoma"/>
                <w:b/>
                <w:bCs/>
                <w:sz w:val="18"/>
                <w:szCs w:val="18"/>
                <w:lang w:val="el-GR" w:eastAsia="el-GR"/>
              </w:rPr>
            </w:pPr>
            <w:r w:rsidRPr="00B85221">
              <w:rPr>
                <w:rFonts w:ascii="Tahoma" w:hAnsi="Tahoma" w:cs="Tahoma"/>
                <w:b/>
                <w:bCs/>
                <w:sz w:val="18"/>
                <w:szCs w:val="18"/>
                <w:lang w:val="el-GR" w:eastAsia="el-GR"/>
              </w:rPr>
              <w:t>Τμήματα</w:t>
            </w:r>
          </w:p>
        </w:tc>
        <w:tc>
          <w:tcPr>
            <w:tcW w:w="700" w:type="pct"/>
            <w:shd w:val="clear" w:color="auto" w:fill="FFFFFF"/>
            <w:vAlign w:val="center"/>
          </w:tcPr>
          <w:p w14:paraId="45766724" w14:textId="77777777" w:rsidR="001B6C88" w:rsidRPr="00B85221" w:rsidRDefault="001B6C88" w:rsidP="00B84A84">
            <w:pPr>
              <w:spacing w:after="0"/>
              <w:jc w:val="center"/>
              <w:rPr>
                <w:rFonts w:ascii="Tahoma" w:hAnsi="Tahoma" w:cs="Tahoma"/>
                <w:b/>
                <w:bCs/>
                <w:sz w:val="18"/>
                <w:szCs w:val="18"/>
                <w:lang w:eastAsia="el-GR"/>
              </w:rPr>
            </w:pPr>
            <w:r w:rsidRPr="00B85221">
              <w:rPr>
                <w:rFonts w:ascii="Tahoma" w:hAnsi="Tahoma" w:cs="Tahoma"/>
                <w:b/>
                <w:bCs/>
                <w:sz w:val="18"/>
                <w:szCs w:val="18"/>
                <w:lang w:eastAsia="el-GR"/>
              </w:rPr>
              <w:t>Συνολικές ώρες* εκπαίδευσης εκπαιδευτή</w:t>
            </w:r>
          </w:p>
        </w:tc>
      </w:tr>
      <w:tr w:rsidR="001B6C88" w:rsidRPr="00B85221" w14:paraId="43737034" w14:textId="77777777" w:rsidTr="00FD3495">
        <w:trPr>
          <w:trHeight w:val="567"/>
        </w:trPr>
        <w:tc>
          <w:tcPr>
            <w:tcW w:w="881" w:type="pct"/>
            <w:shd w:val="clear" w:color="auto" w:fill="auto"/>
            <w:noWrap/>
            <w:vAlign w:val="center"/>
          </w:tcPr>
          <w:p w14:paraId="178D6F2E" w14:textId="77777777" w:rsidR="00E36FD2" w:rsidRDefault="001B6C88" w:rsidP="00B84A84">
            <w:pPr>
              <w:spacing w:after="0"/>
              <w:jc w:val="center"/>
              <w:rPr>
                <w:rFonts w:ascii="Tahoma" w:hAnsi="Tahoma" w:cs="Tahoma"/>
                <w:sz w:val="20"/>
                <w:lang w:val="el-GR" w:eastAsia="el-GR"/>
              </w:rPr>
            </w:pPr>
            <w:r w:rsidRPr="00B85221">
              <w:rPr>
                <w:rFonts w:ascii="Tahoma" w:hAnsi="Tahoma" w:cs="Tahoma"/>
                <w:sz w:val="20"/>
                <w:lang w:eastAsia="el-GR"/>
              </w:rPr>
              <w:t>Απλοί χρήστες</w:t>
            </w:r>
            <w:r w:rsidR="00E36FD2">
              <w:rPr>
                <w:rFonts w:ascii="Tahoma" w:hAnsi="Tahoma" w:cs="Tahoma"/>
                <w:sz w:val="20"/>
                <w:lang w:val="el-GR" w:eastAsia="el-GR"/>
              </w:rPr>
              <w:t xml:space="preserve"> </w:t>
            </w:r>
          </w:p>
          <w:p w14:paraId="72207863" w14:textId="528370DB" w:rsidR="001B6C88" w:rsidRPr="00E36FD2" w:rsidRDefault="00E36FD2" w:rsidP="00B84A84">
            <w:pPr>
              <w:spacing w:after="0"/>
              <w:jc w:val="center"/>
              <w:rPr>
                <w:rFonts w:ascii="Tahoma" w:hAnsi="Tahoma" w:cs="Tahoma"/>
                <w:sz w:val="20"/>
                <w:lang w:val="el-GR" w:eastAsia="el-GR"/>
              </w:rPr>
            </w:pPr>
            <w:r>
              <w:rPr>
                <w:rFonts w:ascii="Tahoma" w:hAnsi="Tahoma" w:cs="Tahoma"/>
                <w:sz w:val="20"/>
                <w:lang w:val="el-GR" w:eastAsia="el-GR"/>
              </w:rPr>
              <w:t>(εντός Αθηνών)</w:t>
            </w:r>
          </w:p>
        </w:tc>
        <w:tc>
          <w:tcPr>
            <w:tcW w:w="877" w:type="pct"/>
            <w:shd w:val="clear" w:color="auto" w:fill="auto"/>
            <w:noWrap/>
            <w:vAlign w:val="center"/>
          </w:tcPr>
          <w:p w14:paraId="62B75E21" w14:textId="19C36032" w:rsidR="001B6C88" w:rsidRPr="00B85221" w:rsidRDefault="00E36FD2" w:rsidP="00B84A84">
            <w:pPr>
              <w:spacing w:after="0"/>
              <w:jc w:val="center"/>
              <w:rPr>
                <w:rFonts w:ascii="Tahoma" w:hAnsi="Tahoma" w:cs="Tahoma"/>
                <w:sz w:val="20"/>
                <w:lang w:eastAsia="el-GR"/>
              </w:rPr>
            </w:pPr>
            <w:r>
              <w:rPr>
                <w:rFonts w:ascii="Tahoma" w:hAnsi="Tahoma" w:cs="Tahoma"/>
                <w:sz w:val="20"/>
                <w:lang w:val="el-GR" w:eastAsia="el-GR"/>
              </w:rPr>
              <w:t>20</w:t>
            </w:r>
          </w:p>
        </w:tc>
        <w:tc>
          <w:tcPr>
            <w:tcW w:w="798" w:type="pct"/>
            <w:shd w:val="clear" w:color="auto" w:fill="auto"/>
            <w:noWrap/>
            <w:vAlign w:val="center"/>
          </w:tcPr>
          <w:p w14:paraId="2FA3150B" w14:textId="7FDECDAF" w:rsidR="001B6C88" w:rsidRPr="00B85221" w:rsidRDefault="00E36FD2" w:rsidP="00B84A84">
            <w:pPr>
              <w:spacing w:after="0"/>
              <w:jc w:val="center"/>
              <w:rPr>
                <w:rFonts w:ascii="Tahoma" w:hAnsi="Tahoma" w:cs="Tahoma"/>
                <w:sz w:val="20"/>
                <w:lang w:eastAsia="el-GR"/>
              </w:rPr>
            </w:pPr>
            <w:r>
              <w:rPr>
                <w:rFonts w:ascii="Tahoma" w:hAnsi="Tahoma" w:cs="Tahoma"/>
                <w:sz w:val="20"/>
                <w:lang w:val="el-GR" w:eastAsia="el-GR"/>
              </w:rPr>
              <w:t>3</w:t>
            </w:r>
            <w:r w:rsidR="001B6C88" w:rsidRPr="00B85221">
              <w:rPr>
                <w:rFonts w:ascii="Tahoma" w:hAnsi="Tahoma" w:cs="Tahoma"/>
                <w:sz w:val="20"/>
                <w:lang w:eastAsia="el-GR"/>
              </w:rPr>
              <w:t>0</w:t>
            </w:r>
          </w:p>
        </w:tc>
        <w:tc>
          <w:tcPr>
            <w:tcW w:w="877" w:type="pct"/>
            <w:shd w:val="clear" w:color="auto" w:fill="auto"/>
            <w:noWrap/>
            <w:vAlign w:val="center"/>
          </w:tcPr>
          <w:p w14:paraId="1E6B26E8" w14:textId="5C4D4DC8" w:rsidR="001B6C88" w:rsidRPr="00E36FD2" w:rsidRDefault="001B6C88" w:rsidP="00B84A84">
            <w:pPr>
              <w:spacing w:after="0"/>
              <w:jc w:val="center"/>
              <w:rPr>
                <w:rFonts w:ascii="Tahoma" w:hAnsi="Tahoma" w:cs="Tahoma"/>
                <w:sz w:val="20"/>
                <w:lang w:val="el-GR" w:eastAsia="el-GR"/>
              </w:rPr>
            </w:pPr>
            <w:r w:rsidRPr="00B85221">
              <w:rPr>
                <w:rFonts w:ascii="Tahoma" w:hAnsi="Tahoma" w:cs="Tahoma"/>
                <w:sz w:val="20"/>
                <w:lang w:eastAsia="el-GR"/>
              </w:rPr>
              <w:t>10</w:t>
            </w:r>
            <w:r w:rsidR="00E36FD2">
              <w:rPr>
                <w:rFonts w:ascii="Tahoma" w:hAnsi="Tahoma" w:cs="Tahoma"/>
                <w:sz w:val="20"/>
                <w:lang w:val="el-GR" w:eastAsia="el-GR"/>
              </w:rPr>
              <w:t>-14</w:t>
            </w:r>
          </w:p>
        </w:tc>
        <w:tc>
          <w:tcPr>
            <w:tcW w:w="867" w:type="pct"/>
            <w:shd w:val="clear" w:color="auto" w:fill="auto"/>
            <w:noWrap/>
            <w:vAlign w:val="center"/>
          </w:tcPr>
          <w:p w14:paraId="0FC058F1" w14:textId="4D9FEADE" w:rsidR="001B6C88" w:rsidRPr="00B85221" w:rsidRDefault="00E36FD2" w:rsidP="00B84A84">
            <w:pPr>
              <w:spacing w:after="0"/>
              <w:jc w:val="center"/>
              <w:rPr>
                <w:rFonts w:ascii="Tahoma" w:hAnsi="Tahoma" w:cs="Tahoma"/>
                <w:sz w:val="20"/>
                <w:lang w:val="el-GR" w:eastAsia="el-GR"/>
              </w:rPr>
            </w:pPr>
            <w:r>
              <w:rPr>
                <w:rFonts w:ascii="Tahoma" w:hAnsi="Tahoma" w:cs="Tahoma"/>
                <w:sz w:val="20"/>
                <w:lang w:val="el-GR" w:eastAsia="el-GR"/>
              </w:rPr>
              <w:t>2</w:t>
            </w:r>
          </w:p>
        </w:tc>
        <w:tc>
          <w:tcPr>
            <w:tcW w:w="700" w:type="pct"/>
            <w:shd w:val="clear" w:color="auto" w:fill="auto"/>
            <w:noWrap/>
            <w:vAlign w:val="center"/>
          </w:tcPr>
          <w:p w14:paraId="6120D40A" w14:textId="46BCE95B" w:rsidR="001B6C88" w:rsidRPr="00B85221" w:rsidRDefault="001B6C88" w:rsidP="00B84A84">
            <w:pPr>
              <w:spacing w:after="0"/>
              <w:jc w:val="center"/>
              <w:rPr>
                <w:rFonts w:ascii="Tahoma" w:hAnsi="Tahoma" w:cs="Tahoma"/>
                <w:sz w:val="20"/>
                <w:lang w:eastAsia="el-GR"/>
              </w:rPr>
            </w:pPr>
            <w:r w:rsidRPr="00B85221">
              <w:rPr>
                <w:rFonts w:ascii="Tahoma" w:hAnsi="Tahoma" w:cs="Tahoma"/>
                <w:sz w:val="20"/>
                <w:lang w:val="el-GR" w:eastAsia="el-GR"/>
              </w:rPr>
              <w:t>6</w:t>
            </w:r>
            <w:r w:rsidRPr="00B85221">
              <w:rPr>
                <w:rFonts w:ascii="Tahoma" w:hAnsi="Tahoma" w:cs="Tahoma"/>
                <w:sz w:val="20"/>
                <w:lang w:eastAsia="el-GR"/>
              </w:rPr>
              <w:t>0</w:t>
            </w:r>
          </w:p>
        </w:tc>
      </w:tr>
      <w:tr w:rsidR="00E36FD2" w:rsidRPr="00B85221" w14:paraId="30B5D6D8" w14:textId="77777777" w:rsidTr="00FD3495">
        <w:trPr>
          <w:trHeight w:val="567"/>
        </w:trPr>
        <w:tc>
          <w:tcPr>
            <w:tcW w:w="881" w:type="pct"/>
            <w:shd w:val="clear" w:color="auto" w:fill="auto"/>
            <w:noWrap/>
            <w:vAlign w:val="center"/>
          </w:tcPr>
          <w:p w14:paraId="2A54E5F1" w14:textId="77777777" w:rsidR="00E36FD2" w:rsidRDefault="00E36FD2" w:rsidP="00E36FD2">
            <w:pPr>
              <w:spacing w:after="0"/>
              <w:jc w:val="center"/>
              <w:rPr>
                <w:rFonts w:ascii="Tahoma" w:hAnsi="Tahoma" w:cs="Tahoma"/>
                <w:sz w:val="20"/>
                <w:lang w:val="el-GR" w:eastAsia="el-GR"/>
              </w:rPr>
            </w:pPr>
            <w:r w:rsidRPr="00B85221">
              <w:rPr>
                <w:rFonts w:ascii="Tahoma" w:hAnsi="Tahoma" w:cs="Tahoma"/>
                <w:sz w:val="20"/>
                <w:lang w:eastAsia="el-GR"/>
              </w:rPr>
              <w:t>Απλοί χρήστες</w:t>
            </w:r>
            <w:r>
              <w:rPr>
                <w:rFonts w:ascii="Tahoma" w:hAnsi="Tahoma" w:cs="Tahoma"/>
                <w:sz w:val="20"/>
                <w:lang w:val="el-GR" w:eastAsia="el-GR"/>
              </w:rPr>
              <w:t xml:space="preserve"> </w:t>
            </w:r>
          </w:p>
          <w:p w14:paraId="5675D52D" w14:textId="0B50F7CE" w:rsidR="00E36FD2" w:rsidRPr="00B85221" w:rsidRDefault="00E36FD2" w:rsidP="00E36FD2">
            <w:pPr>
              <w:spacing w:after="0"/>
              <w:jc w:val="center"/>
              <w:rPr>
                <w:rFonts w:ascii="Tahoma" w:hAnsi="Tahoma" w:cs="Tahoma"/>
                <w:sz w:val="20"/>
                <w:lang w:eastAsia="el-GR"/>
              </w:rPr>
            </w:pPr>
            <w:r>
              <w:rPr>
                <w:rFonts w:ascii="Tahoma" w:hAnsi="Tahoma" w:cs="Tahoma"/>
                <w:sz w:val="20"/>
                <w:lang w:val="el-GR" w:eastAsia="el-GR"/>
              </w:rPr>
              <w:t>(εκτός Αθηνών)</w:t>
            </w:r>
          </w:p>
        </w:tc>
        <w:tc>
          <w:tcPr>
            <w:tcW w:w="877" w:type="pct"/>
            <w:shd w:val="clear" w:color="auto" w:fill="auto"/>
            <w:noWrap/>
            <w:vAlign w:val="center"/>
          </w:tcPr>
          <w:p w14:paraId="01800F85" w14:textId="446C5321" w:rsidR="00E36FD2" w:rsidRPr="00E36FD2" w:rsidRDefault="00E36FD2" w:rsidP="00B84A84">
            <w:pPr>
              <w:spacing w:after="0"/>
              <w:jc w:val="center"/>
              <w:rPr>
                <w:rFonts w:ascii="Tahoma" w:hAnsi="Tahoma" w:cs="Tahoma"/>
                <w:sz w:val="20"/>
                <w:lang w:val="el-GR" w:eastAsia="el-GR"/>
              </w:rPr>
            </w:pPr>
            <w:r>
              <w:rPr>
                <w:rFonts w:ascii="Tahoma" w:hAnsi="Tahoma" w:cs="Tahoma"/>
                <w:sz w:val="20"/>
                <w:lang w:val="el-GR" w:eastAsia="el-GR"/>
              </w:rPr>
              <w:t>140</w:t>
            </w:r>
          </w:p>
        </w:tc>
        <w:tc>
          <w:tcPr>
            <w:tcW w:w="798" w:type="pct"/>
            <w:shd w:val="clear" w:color="auto" w:fill="auto"/>
            <w:noWrap/>
            <w:vAlign w:val="center"/>
          </w:tcPr>
          <w:p w14:paraId="28E01192" w14:textId="47E2143A" w:rsidR="00E36FD2" w:rsidRDefault="00E36FD2" w:rsidP="00B84A84">
            <w:pPr>
              <w:spacing w:after="0"/>
              <w:jc w:val="center"/>
              <w:rPr>
                <w:rFonts w:ascii="Tahoma" w:hAnsi="Tahoma" w:cs="Tahoma"/>
                <w:sz w:val="20"/>
                <w:lang w:val="el-GR" w:eastAsia="el-GR"/>
              </w:rPr>
            </w:pPr>
            <w:r>
              <w:rPr>
                <w:rFonts w:ascii="Tahoma" w:hAnsi="Tahoma" w:cs="Tahoma"/>
                <w:sz w:val="20"/>
                <w:lang w:val="el-GR" w:eastAsia="el-GR"/>
              </w:rPr>
              <w:t>30</w:t>
            </w:r>
          </w:p>
        </w:tc>
        <w:tc>
          <w:tcPr>
            <w:tcW w:w="877" w:type="pct"/>
            <w:shd w:val="clear" w:color="auto" w:fill="auto"/>
            <w:noWrap/>
            <w:vAlign w:val="center"/>
          </w:tcPr>
          <w:p w14:paraId="370EE6FB" w14:textId="73EFE3C6" w:rsidR="00E36FD2" w:rsidRPr="00E36FD2" w:rsidRDefault="00E36FD2" w:rsidP="00B84A84">
            <w:pPr>
              <w:spacing w:after="0"/>
              <w:jc w:val="center"/>
              <w:rPr>
                <w:rFonts w:ascii="Tahoma" w:hAnsi="Tahoma" w:cs="Tahoma"/>
                <w:sz w:val="20"/>
                <w:lang w:val="el-GR" w:eastAsia="el-GR"/>
              </w:rPr>
            </w:pPr>
            <w:r w:rsidRPr="00B85221">
              <w:rPr>
                <w:rFonts w:ascii="Tahoma" w:hAnsi="Tahoma" w:cs="Tahoma"/>
                <w:sz w:val="20"/>
                <w:lang w:eastAsia="el-GR"/>
              </w:rPr>
              <w:t>10</w:t>
            </w:r>
            <w:r>
              <w:rPr>
                <w:rFonts w:ascii="Tahoma" w:hAnsi="Tahoma" w:cs="Tahoma"/>
                <w:sz w:val="20"/>
                <w:lang w:val="el-GR" w:eastAsia="el-GR"/>
              </w:rPr>
              <w:t>-14</w:t>
            </w:r>
          </w:p>
        </w:tc>
        <w:tc>
          <w:tcPr>
            <w:tcW w:w="867" w:type="pct"/>
            <w:shd w:val="clear" w:color="auto" w:fill="auto"/>
            <w:noWrap/>
            <w:vAlign w:val="center"/>
          </w:tcPr>
          <w:p w14:paraId="51C00176" w14:textId="148858F6" w:rsidR="00E36FD2" w:rsidRPr="00B85221" w:rsidRDefault="00E36FD2" w:rsidP="00B84A84">
            <w:pPr>
              <w:spacing w:after="0"/>
              <w:jc w:val="center"/>
              <w:rPr>
                <w:rFonts w:ascii="Tahoma" w:hAnsi="Tahoma" w:cs="Tahoma"/>
                <w:sz w:val="20"/>
                <w:lang w:val="el-GR" w:eastAsia="el-GR"/>
              </w:rPr>
            </w:pPr>
            <w:r>
              <w:rPr>
                <w:rFonts w:ascii="Tahoma" w:hAnsi="Tahoma" w:cs="Tahoma"/>
                <w:sz w:val="20"/>
                <w:lang w:val="el-GR" w:eastAsia="el-GR"/>
              </w:rPr>
              <w:t>10</w:t>
            </w:r>
          </w:p>
        </w:tc>
        <w:tc>
          <w:tcPr>
            <w:tcW w:w="700" w:type="pct"/>
            <w:shd w:val="clear" w:color="auto" w:fill="auto"/>
            <w:noWrap/>
            <w:vAlign w:val="center"/>
          </w:tcPr>
          <w:p w14:paraId="4E04FEF5" w14:textId="4AE80250" w:rsidR="00E36FD2" w:rsidRPr="00B85221" w:rsidRDefault="00E36FD2" w:rsidP="00B84A84">
            <w:pPr>
              <w:spacing w:after="0"/>
              <w:jc w:val="center"/>
              <w:rPr>
                <w:rFonts w:ascii="Tahoma" w:hAnsi="Tahoma" w:cs="Tahoma"/>
                <w:sz w:val="20"/>
                <w:lang w:val="el-GR" w:eastAsia="el-GR"/>
              </w:rPr>
            </w:pPr>
            <w:r>
              <w:rPr>
                <w:rFonts w:ascii="Tahoma" w:hAnsi="Tahoma" w:cs="Tahoma"/>
                <w:sz w:val="20"/>
                <w:lang w:val="el-GR" w:eastAsia="el-GR"/>
              </w:rPr>
              <w:t>300</w:t>
            </w:r>
          </w:p>
        </w:tc>
      </w:tr>
      <w:tr w:rsidR="001B6C88" w:rsidRPr="00B85221" w14:paraId="670E0E2E" w14:textId="77777777" w:rsidTr="00FD3495">
        <w:trPr>
          <w:trHeight w:val="567"/>
        </w:trPr>
        <w:tc>
          <w:tcPr>
            <w:tcW w:w="881" w:type="pct"/>
            <w:shd w:val="clear" w:color="auto" w:fill="auto"/>
            <w:noWrap/>
            <w:vAlign w:val="center"/>
          </w:tcPr>
          <w:p w14:paraId="3EA45C4C" w14:textId="77777777" w:rsidR="001B6C88" w:rsidRPr="00B85221" w:rsidRDefault="001B6C88" w:rsidP="00B84A84">
            <w:pPr>
              <w:spacing w:after="0"/>
              <w:jc w:val="center"/>
              <w:rPr>
                <w:rFonts w:ascii="Tahoma" w:hAnsi="Tahoma" w:cs="Tahoma"/>
                <w:sz w:val="20"/>
                <w:lang w:eastAsia="el-GR"/>
              </w:rPr>
            </w:pPr>
            <w:r w:rsidRPr="00B85221">
              <w:rPr>
                <w:rFonts w:ascii="Tahoma" w:hAnsi="Tahoma" w:cs="Tahoma"/>
                <w:sz w:val="20"/>
                <w:lang w:eastAsia="el-GR"/>
              </w:rPr>
              <w:t>Διαχειριστές</w:t>
            </w:r>
          </w:p>
        </w:tc>
        <w:tc>
          <w:tcPr>
            <w:tcW w:w="877" w:type="pct"/>
            <w:shd w:val="clear" w:color="auto" w:fill="auto"/>
            <w:noWrap/>
            <w:vAlign w:val="center"/>
          </w:tcPr>
          <w:p w14:paraId="4275AE8B" w14:textId="77777777" w:rsidR="001B6C88" w:rsidRPr="00B85221" w:rsidRDefault="001B6C88" w:rsidP="00B84A84">
            <w:pPr>
              <w:spacing w:after="0"/>
              <w:jc w:val="center"/>
              <w:rPr>
                <w:rFonts w:ascii="Tahoma" w:hAnsi="Tahoma" w:cs="Tahoma"/>
                <w:sz w:val="20"/>
                <w:lang w:eastAsia="el-GR"/>
              </w:rPr>
            </w:pPr>
            <w:r w:rsidRPr="00B85221">
              <w:rPr>
                <w:rFonts w:ascii="Tahoma" w:hAnsi="Tahoma" w:cs="Tahoma"/>
                <w:sz w:val="20"/>
                <w:lang w:eastAsia="el-GR"/>
              </w:rPr>
              <w:t>10</w:t>
            </w:r>
          </w:p>
        </w:tc>
        <w:tc>
          <w:tcPr>
            <w:tcW w:w="798" w:type="pct"/>
            <w:shd w:val="clear" w:color="auto" w:fill="auto"/>
            <w:noWrap/>
            <w:vAlign w:val="center"/>
          </w:tcPr>
          <w:p w14:paraId="37B5E9A8" w14:textId="285ED59C" w:rsidR="001B6C88" w:rsidRPr="00B85221" w:rsidRDefault="00E36FD2" w:rsidP="00B84A84">
            <w:pPr>
              <w:spacing w:after="0"/>
              <w:jc w:val="center"/>
              <w:rPr>
                <w:rFonts w:ascii="Tahoma" w:hAnsi="Tahoma" w:cs="Tahoma"/>
                <w:sz w:val="20"/>
                <w:lang w:eastAsia="el-GR"/>
              </w:rPr>
            </w:pPr>
            <w:r>
              <w:rPr>
                <w:rFonts w:ascii="Tahoma" w:hAnsi="Tahoma" w:cs="Tahoma"/>
                <w:sz w:val="20"/>
                <w:lang w:val="el-GR" w:eastAsia="el-GR"/>
              </w:rPr>
              <w:t>6</w:t>
            </w:r>
            <w:r w:rsidR="001B6C88" w:rsidRPr="00B85221">
              <w:rPr>
                <w:rFonts w:ascii="Tahoma" w:hAnsi="Tahoma" w:cs="Tahoma"/>
                <w:sz w:val="20"/>
                <w:lang w:eastAsia="el-GR"/>
              </w:rPr>
              <w:t>0</w:t>
            </w:r>
          </w:p>
        </w:tc>
        <w:tc>
          <w:tcPr>
            <w:tcW w:w="877" w:type="pct"/>
            <w:shd w:val="clear" w:color="auto" w:fill="auto"/>
            <w:noWrap/>
            <w:vAlign w:val="center"/>
          </w:tcPr>
          <w:p w14:paraId="58D19FBB" w14:textId="77777777" w:rsidR="001B6C88" w:rsidRPr="00B85221" w:rsidRDefault="001B6C88" w:rsidP="00B84A84">
            <w:pPr>
              <w:spacing w:after="0"/>
              <w:jc w:val="center"/>
              <w:rPr>
                <w:rFonts w:ascii="Tahoma" w:hAnsi="Tahoma" w:cs="Tahoma"/>
                <w:sz w:val="20"/>
                <w:lang w:eastAsia="el-GR"/>
              </w:rPr>
            </w:pPr>
            <w:r w:rsidRPr="00B85221">
              <w:rPr>
                <w:rFonts w:ascii="Tahoma" w:hAnsi="Tahoma" w:cs="Tahoma"/>
                <w:sz w:val="20"/>
                <w:lang w:eastAsia="el-GR"/>
              </w:rPr>
              <w:t>10</w:t>
            </w:r>
          </w:p>
        </w:tc>
        <w:tc>
          <w:tcPr>
            <w:tcW w:w="867" w:type="pct"/>
            <w:shd w:val="clear" w:color="auto" w:fill="auto"/>
            <w:noWrap/>
            <w:vAlign w:val="center"/>
          </w:tcPr>
          <w:p w14:paraId="7CE9B0A2" w14:textId="77777777" w:rsidR="001B6C88" w:rsidRPr="00B85221" w:rsidRDefault="001B6C88" w:rsidP="00B84A84">
            <w:pPr>
              <w:spacing w:after="0"/>
              <w:jc w:val="center"/>
              <w:rPr>
                <w:rFonts w:ascii="Tahoma" w:hAnsi="Tahoma" w:cs="Tahoma"/>
                <w:sz w:val="20"/>
                <w:lang w:val="el-GR" w:eastAsia="el-GR"/>
              </w:rPr>
            </w:pPr>
            <w:r w:rsidRPr="00B85221">
              <w:rPr>
                <w:rFonts w:ascii="Tahoma" w:hAnsi="Tahoma" w:cs="Tahoma"/>
                <w:sz w:val="20"/>
                <w:lang w:val="el-GR" w:eastAsia="el-GR"/>
              </w:rPr>
              <w:t>1</w:t>
            </w:r>
          </w:p>
        </w:tc>
        <w:tc>
          <w:tcPr>
            <w:tcW w:w="700" w:type="pct"/>
            <w:shd w:val="clear" w:color="auto" w:fill="auto"/>
            <w:noWrap/>
            <w:vAlign w:val="center"/>
          </w:tcPr>
          <w:p w14:paraId="2C2A1FAE" w14:textId="520604CC" w:rsidR="001B6C88" w:rsidRPr="00B85221" w:rsidRDefault="00E36FD2" w:rsidP="00B84A84">
            <w:pPr>
              <w:spacing w:after="0"/>
              <w:jc w:val="center"/>
              <w:rPr>
                <w:rFonts w:ascii="Tahoma" w:hAnsi="Tahoma" w:cs="Tahoma"/>
                <w:sz w:val="20"/>
                <w:lang w:eastAsia="el-GR"/>
              </w:rPr>
            </w:pPr>
            <w:r>
              <w:rPr>
                <w:rFonts w:ascii="Tahoma" w:hAnsi="Tahoma" w:cs="Tahoma"/>
                <w:sz w:val="20"/>
                <w:lang w:val="el-GR" w:eastAsia="el-GR"/>
              </w:rPr>
              <w:t>6</w:t>
            </w:r>
            <w:r w:rsidR="001B6C88" w:rsidRPr="00B85221">
              <w:rPr>
                <w:rFonts w:ascii="Tahoma" w:hAnsi="Tahoma" w:cs="Tahoma"/>
                <w:sz w:val="20"/>
                <w:lang w:eastAsia="el-GR"/>
              </w:rPr>
              <w:t>0</w:t>
            </w:r>
          </w:p>
        </w:tc>
      </w:tr>
      <w:tr w:rsidR="00FD3495" w:rsidRPr="00B85221" w14:paraId="6AA16E29" w14:textId="77777777" w:rsidTr="00FD3495">
        <w:trPr>
          <w:trHeight w:val="567"/>
        </w:trPr>
        <w:tc>
          <w:tcPr>
            <w:tcW w:w="4300" w:type="pct"/>
            <w:gridSpan w:val="5"/>
            <w:shd w:val="clear" w:color="auto" w:fill="auto"/>
            <w:noWrap/>
            <w:vAlign w:val="center"/>
          </w:tcPr>
          <w:p w14:paraId="6C6F1443" w14:textId="28CF958D" w:rsidR="00FD3495" w:rsidRPr="00B85221" w:rsidRDefault="00FD3495" w:rsidP="00B84A84">
            <w:pPr>
              <w:spacing w:after="0"/>
              <w:jc w:val="center"/>
              <w:rPr>
                <w:rFonts w:ascii="Tahoma" w:hAnsi="Tahoma" w:cs="Tahoma"/>
                <w:sz w:val="20"/>
                <w:lang w:val="el-GR" w:eastAsia="el-GR"/>
              </w:rPr>
            </w:pPr>
            <w:r w:rsidRPr="00FD3495">
              <w:rPr>
                <w:rFonts w:ascii="Tahoma" w:hAnsi="Tahoma" w:cs="Tahoma"/>
                <w:b/>
                <w:bCs/>
                <w:sz w:val="20"/>
                <w:lang w:val="el-GR" w:eastAsia="el-GR"/>
              </w:rPr>
              <w:t>ΣΥΝΟΛΟ ΩΡΩΝ</w:t>
            </w:r>
          </w:p>
        </w:tc>
        <w:tc>
          <w:tcPr>
            <w:tcW w:w="700" w:type="pct"/>
            <w:shd w:val="clear" w:color="auto" w:fill="auto"/>
            <w:noWrap/>
            <w:vAlign w:val="center"/>
          </w:tcPr>
          <w:p w14:paraId="7C69319E" w14:textId="403CBC68" w:rsidR="00FD3495" w:rsidRPr="00FD3495" w:rsidRDefault="00FD3495" w:rsidP="00B84A84">
            <w:pPr>
              <w:spacing w:after="0"/>
              <w:jc w:val="center"/>
              <w:rPr>
                <w:rFonts w:ascii="Tahoma" w:hAnsi="Tahoma" w:cs="Tahoma"/>
                <w:b/>
                <w:bCs/>
                <w:sz w:val="20"/>
                <w:lang w:val="el-GR" w:eastAsia="el-GR"/>
              </w:rPr>
            </w:pPr>
            <w:r w:rsidRPr="00FD3495">
              <w:rPr>
                <w:rFonts w:ascii="Tahoma" w:hAnsi="Tahoma" w:cs="Tahoma"/>
                <w:b/>
                <w:bCs/>
                <w:sz w:val="20"/>
                <w:lang w:val="el-GR" w:eastAsia="el-GR"/>
              </w:rPr>
              <w:t>420</w:t>
            </w:r>
          </w:p>
        </w:tc>
      </w:tr>
    </w:tbl>
    <w:p w14:paraId="2142EEDA" w14:textId="77777777" w:rsidR="001B6C88" w:rsidRPr="00B85221" w:rsidRDefault="001B6C88" w:rsidP="001B6C88">
      <w:pPr>
        <w:rPr>
          <w:rFonts w:ascii="Tahoma" w:hAnsi="Tahoma" w:cs="Tahoma"/>
          <w:b/>
          <w:bCs/>
          <w:sz w:val="18"/>
          <w:szCs w:val="18"/>
          <w:lang w:val="el-GR" w:eastAsia="el-GR"/>
        </w:rPr>
      </w:pPr>
    </w:p>
    <w:p w14:paraId="1FD1E981" w14:textId="77777777" w:rsidR="001B6C88" w:rsidRPr="00B85221" w:rsidRDefault="001B6C88" w:rsidP="001B6C88">
      <w:pPr>
        <w:rPr>
          <w:rFonts w:ascii="Tahoma" w:hAnsi="Tahoma" w:cs="Tahoma"/>
          <w:b/>
          <w:bCs/>
          <w:sz w:val="18"/>
          <w:szCs w:val="18"/>
          <w:lang w:val="el-GR" w:eastAsia="el-GR"/>
        </w:rPr>
      </w:pPr>
      <w:r w:rsidRPr="00B85221">
        <w:rPr>
          <w:rFonts w:ascii="Tahoma" w:hAnsi="Tahoma" w:cs="Tahoma"/>
          <w:b/>
          <w:bCs/>
          <w:sz w:val="18"/>
          <w:szCs w:val="18"/>
          <w:lang w:val="el-GR" w:eastAsia="el-GR"/>
        </w:rPr>
        <w:t>* το κόστος της εκπαίδευσης υπολογίζεται από αυτή τη στήλη</w:t>
      </w:r>
    </w:p>
    <w:p w14:paraId="52F7B834" w14:textId="77777777" w:rsidR="001B6C88" w:rsidRPr="00B85221" w:rsidRDefault="001B6C88" w:rsidP="001B6C88">
      <w:pPr>
        <w:rPr>
          <w:rFonts w:ascii="Tahoma" w:hAnsi="Tahoma" w:cs="Tahoma"/>
          <w:lang w:val="el-GR"/>
        </w:rPr>
      </w:pPr>
    </w:p>
    <w:p w14:paraId="455E03B3" w14:textId="1C1B59B0" w:rsidR="001B6C88" w:rsidRPr="00E75E41" w:rsidRDefault="001B6C88" w:rsidP="001B6C88">
      <w:pPr>
        <w:widowControl w:val="0"/>
        <w:suppressAutoHyphens w:val="0"/>
        <w:spacing w:after="60"/>
        <w:rPr>
          <w:rFonts w:ascii="Tahoma" w:hAnsi="Tahoma" w:cs="Tahoma"/>
          <w:lang w:val="el-GR"/>
        </w:rPr>
      </w:pPr>
      <w:r w:rsidRPr="00B85221">
        <w:rPr>
          <w:rFonts w:ascii="Tahoma" w:hAnsi="Tahoma" w:cs="Tahoma"/>
          <w:lang w:val="el-GR"/>
        </w:rPr>
        <w:t xml:space="preserve">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 (βλ. πίνακα </w:t>
      </w:r>
      <w:r w:rsidRPr="00B85221">
        <w:rPr>
          <w:rFonts w:ascii="Tahoma" w:hAnsi="Tahoma" w:cs="Tahoma"/>
          <w:lang w:val="en-US"/>
        </w:rPr>
        <w:t>C</w:t>
      </w:r>
      <w:r w:rsidRPr="00B85221">
        <w:rPr>
          <w:rFonts w:ascii="Tahoma" w:hAnsi="Tahoma" w:cs="Tahoma"/>
          <w:lang w:val="el-GR"/>
        </w:rPr>
        <w:t>.4</w:t>
      </w:r>
      <w:r w:rsidR="00CB6946">
        <w:rPr>
          <w:rFonts w:ascii="Tahoma" w:hAnsi="Tahoma" w:cs="Tahoma"/>
          <w:lang w:val="el-GR"/>
        </w:rPr>
        <w:t>)</w:t>
      </w:r>
    </w:p>
    <w:p w14:paraId="7A0137FA" w14:textId="77777777" w:rsidR="001B6C88" w:rsidRPr="00B85221" w:rsidRDefault="001B6C88" w:rsidP="001B6C88">
      <w:pPr>
        <w:rPr>
          <w:rFonts w:ascii="Tahoma" w:hAnsi="Tahoma" w:cs="Tahoma"/>
          <w:lang w:val="el-GR"/>
        </w:rPr>
      </w:pPr>
    </w:p>
    <w:p w14:paraId="1BCD7C24" w14:textId="774B22DF" w:rsidR="001B6C88" w:rsidRPr="00B85221" w:rsidRDefault="00E7257B" w:rsidP="008A1019">
      <w:pPr>
        <w:pStyle w:val="2"/>
        <w:numPr>
          <w:ilvl w:val="1"/>
          <w:numId w:val="169"/>
        </w:numPr>
        <w:rPr>
          <w:rFonts w:ascii="Tahoma" w:hAnsi="Tahoma" w:cs="Tahoma"/>
          <w:lang w:val="el-GR"/>
        </w:rPr>
      </w:pPr>
      <w:bookmarkStart w:id="771" w:name="_Toc71708231"/>
      <w:bookmarkStart w:id="772" w:name="_Ref71708392"/>
      <w:bookmarkStart w:id="773" w:name="_Ref71709382"/>
      <w:bookmarkStart w:id="774" w:name="_Ref83592492"/>
      <w:bookmarkStart w:id="775" w:name="_Toc84889483"/>
      <w:bookmarkStart w:id="776" w:name="_Ref103796555"/>
      <w:bookmarkStart w:id="777" w:name="_Toc138167453"/>
      <w:r w:rsidRPr="00B85221">
        <w:rPr>
          <w:rFonts w:ascii="Tahoma" w:hAnsi="Tahoma" w:cs="Tahoma"/>
          <w:caps w:val="0"/>
          <w:lang w:val="el-GR"/>
        </w:rPr>
        <w:t>Υπηρεσ</w:t>
      </w:r>
      <w:r>
        <w:rPr>
          <w:rFonts w:ascii="Tahoma" w:hAnsi="Tahoma" w:cs="Tahoma"/>
          <w:caps w:val="0"/>
          <w:lang w:val="el-GR"/>
        </w:rPr>
        <w:t>ί</w:t>
      </w:r>
      <w:r w:rsidRPr="00B85221">
        <w:rPr>
          <w:rFonts w:ascii="Tahoma" w:hAnsi="Tahoma" w:cs="Tahoma"/>
          <w:caps w:val="0"/>
          <w:lang w:val="el-GR"/>
        </w:rPr>
        <w:t>ες Helpdesk</w:t>
      </w:r>
      <w:bookmarkEnd w:id="771"/>
      <w:bookmarkEnd w:id="772"/>
      <w:bookmarkEnd w:id="773"/>
      <w:bookmarkEnd w:id="774"/>
      <w:bookmarkEnd w:id="775"/>
      <w:bookmarkEnd w:id="776"/>
      <w:bookmarkEnd w:id="777"/>
    </w:p>
    <w:p w14:paraId="3520308B" w14:textId="77777777" w:rsidR="001B6C88" w:rsidRPr="00B85221" w:rsidRDefault="001B6C88" w:rsidP="001B6C88">
      <w:pPr>
        <w:widowControl w:val="0"/>
        <w:rPr>
          <w:rFonts w:ascii="Tahoma" w:hAnsi="Tahoma" w:cs="Tahoma"/>
          <w:szCs w:val="22"/>
          <w:lang w:val="el-GR"/>
        </w:rPr>
      </w:pPr>
      <w:r w:rsidRPr="00B85221">
        <w:rPr>
          <w:rFonts w:ascii="Tahoma" w:hAnsi="Tahoma" w:cs="Tahoma"/>
          <w:szCs w:val="22"/>
          <w:lang w:val="el-GR"/>
        </w:rPr>
        <w:t>Υποχρέωση του Αναδόχου αποτελεί η οργάνωση και λειτουργία Γραφείου Υποστήριξης (</w:t>
      </w:r>
      <w:r w:rsidRPr="00B85221">
        <w:rPr>
          <w:rFonts w:ascii="Tahoma" w:hAnsi="Tahoma" w:cs="Tahoma"/>
          <w:szCs w:val="22"/>
        </w:rPr>
        <w:t>helpdesk</w:t>
      </w:r>
      <w:r w:rsidRPr="00B85221">
        <w:rPr>
          <w:rFonts w:ascii="Tahoma" w:hAnsi="Tahoma" w:cs="Tahoma"/>
          <w:szCs w:val="22"/>
          <w:lang w:val="el-GR"/>
        </w:rPr>
        <w:t xml:space="preserve">), το οποίο θα είναι διαθέσιμο προς όλους τους κύριους εμπλεκόμενους στο έργο με σκοπό την έγκαιρη και ουσιαστική υποστήριξη τους σε τεχνικά προβλήματα, δυσλειτουργίες και παραλείψεις τόσο τηλεφωνικά (τηλέφωνο και </w:t>
      </w:r>
      <w:r w:rsidRPr="00B85221">
        <w:rPr>
          <w:rFonts w:ascii="Tahoma" w:hAnsi="Tahoma" w:cs="Tahoma"/>
          <w:szCs w:val="22"/>
        </w:rPr>
        <w:t>fax</w:t>
      </w:r>
      <w:r w:rsidRPr="00B85221">
        <w:rPr>
          <w:rFonts w:ascii="Tahoma" w:hAnsi="Tahoma" w:cs="Tahoma"/>
          <w:szCs w:val="22"/>
          <w:lang w:val="el-GR"/>
        </w:rPr>
        <w:t>), όσο και ηλεκτρονικά (</w:t>
      </w:r>
      <w:r w:rsidRPr="00B85221">
        <w:rPr>
          <w:rFonts w:ascii="Tahoma" w:hAnsi="Tahoma" w:cs="Tahoma"/>
          <w:szCs w:val="22"/>
        </w:rPr>
        <w:t>Web</w:t>
      </w:r>
      <w:r w:rsidRPr="00B85221">
        <w:rPr>
          <w:rFonts w:ascii="Tahoma" w:hAnsi="Tahoma" w:cs="Tahoma"/>
          <w:szCs w:val="22"/>
          <w:lang w:val="el-GR"/>
        </w:rPr>
        <w:t xml:space="preserve"> και </w:t>
      </w:r>
      <w:r w:rsidRPr="00B85221">
        <w:rPr>
          <w:rFonts w:ascii="Tahoma" w:hAnsi="Tahoma" w:cs="Tahoma"/>
          <w:szCs w:val="22"/>
        </w:rPr>
        <w:t>email</w:t>
      </w:r>
      <w:r w:rsidRPr="00B85221">
        <w:rPr>
          <w:rFonts w:ascii="Tahoma" w:hAnsi="Tahoma" w:cs="Tahoma"/>
          <w:szCs w:val="22"/>
          <w:lang w:val="el-GR"/>
        </w:rPr>
        <w:t>).</w:t>
      </w:r>
    </w:p>
    <w:p w14:paraId="2EF31891" w14:textId="77777777" w:rsidR="001B6C88" w:rsidRPr="00B85221" w:rsidRDefault="001B6C88" w:rsidP="001B6C88">
      <w:pPr>
        <w:rPr>
          <w:rFonts w:ascii="Tahoma" w:hAnsi="Tahoma" w:cs="Tahoma"/>
          <w:lang w:val="el-GR"/>
        </w:rPr>
      </w:pPr>
      <w:r w:rsidRPr="00B85221">
        <w:rPr>
          <w:rFonts w:ascii="Tahoma" w:hAnsi="Tahoma" w:cs="Tahoma"/>
          <w:lang w:val="el-GR"/>
        </w:rPr>
        <w:t xml:space="preserve">Οι υπηρεσίες </w:t>
      </w:r>
      <w:r w:rsidRPr="00B85221">
        <w:rPr>
          <w:rFonts w:ascii="Tahoma" w:hAnsi="Tahoma" w:cs="Tahoma"/>
        </w:rPr>
        <w:t>Helpdesk</w:t>
      </w:r>
      <w:r w:rsidRPr="00B85221">
        <w:rPr>
          <w:rFonts w:ascii="Tahoma" w:hAnsi="Tahoma" w:cs="Tahoma"/>
          <w:lang w:val="el-GR"/>
        </w:rPr>
        <w:t xml:space="preserve"> θα πρέπει να προσφερθούν από τον Ανάδοχο κατά τη Φάση Δοκιμαστικής Λειτουργίας του Έργου, κατά την περίοδο εγγύησης και, εφόσον υπογραφεί σχετική σύμβαση,  κατά την περίοδο συντήρησης. </w:t>
      </w:r>
    </w:p>
    <w:p w14:paraId="3F0244DF" w14:textId="77777777" w:rsidR="001B6C88" w:rsidRPr="00B85221" w:rsidRDefault="001B6C88" w:rsidP="001B6C88">
      <w:pPr>
        <w:widowControl w:val="0"/>
        <w:rPr>
          <w:rFonts w:ascii="Tahoma" w:hAnsi="Tahoma" w:cs="Tahoma"/>
          <w:szCs w:val="22"/>
          <w:lang w:val="el-GR"/>
        </w:rPr>
      </w:pPr>
      <w:r w:rsidRPr="00B85221">
        <w:rPr>
          <w:rFonts w:ascii="Tahoma" w:hAnsi="Tahoma" w:cs="Tahoma"/>
          <w:szCs w:val="22"/>
          <w:lang w:val="el-GR"/>
        </w:rPr>
        <w:t>Η οργάνωση και λειτουργία του Γραφείου Υποστήριξης θα πρέπει να σχεδιαστεί και υλοποιηθεί σύμφωνα με τα παρακάτω:</w:t>
      </w:r>
    </w:p>
    <w:p w14:paraId="551902D1" w14:textId="77777777" w:rsidR="001B6C88" w:rsidRPr="00B85221" w:rsidRDefault="001B6C88" w:rsidP="008A1019">
      <w:pPr>
        <w:numPr>
          <w:ilvl w:val="0"/>
          <w:numId w:val="14"/>
        </w:numPr>
        <w:suppressAutoHyphens w:val="0"/>
        <w:ind w:left="714" w:hanging="357"/>
        <w:rPr>
          <w:rFonts w:ascii="Tahoma" w:hAnsi="Tahoma" w:cs="Tahoma"/>
          <w:szCs w:val="22"/>
          <w:lang w:val="el-GR"/>
        </w:rPr>
      </w:pPr>
      <w:r w:rsidRPr="00B85221">
        <w:rPr>
          <w:rFonts w:ascii="Tahoma" w:hAnsi="Tahoma" w:cs="Tahoma"/>
          <w:szCs w:val="22"/>
          <w:lang w:val="el-GR"/>
        </w:rPr>
        <w:t xml:space="preserve">Ο Ανάδοχος οφείλει να διαθέτει σε ετοιμότητα τεχνικό προσωπικό, η εμπειρία του οποίου είναι ευθύνη του Αναδόχου, ώστε να εξασφαλίζει </w:t>
      </w:r>
    </w:p>
    <w:p w14:paraId="3B8DE3AB" w14:textId="77777777" w:rsidR="001B6C88" w:rsidRPr="00B85221" w:rsidRDefault="001B6C88" w:rsidP="008A1019">
      <w:pPr>
        <w:numPr>
          <w:ilvl w:val="1"/>
          <w:numId w:val="14"/>
        </w:numPr>
        <w:suppressAutoHyphens w:val="0"/>
        <w:rPr>
          <w:rFonts w:ascii="Tahoma" w:hAnsi="Tahoma" w:cs="Tahoma"/>
          <w:szCs w:val="22"/>
          <w:lang w:val="el-GR"/>
        </w:rPr>
      </w:pPr>
      <w:r w:rsidRPr="00B85221">
        <w:rPr>
          <w:rFonts w:ascii="Tahoma" w:hAnsi="Tahoma" w:cs="Tahoma"/>
          <w:szCs w:val="22"/>
          <w:lang w:val="el-GR"/>
        </w:rPr>
        <w:t>την παροχή πληροφοριών / διευκρινήσεων στους χρήστες ή / και διαχειριστές των συστημάτων καθώς και</w:t>
      </w:r>
    </w:p>
    <w:p w14:paraId="4D63E57F" w14:textId="77777777" w:rsidR="001B6C88" w:rsidRPr="00B85221" w:rsidRDefault="001B6C88" w:rsidP="008A1019">
      <w:pPr>
        <w:numPr>
          <w:ilvl w:val="1"/>
          <w:numId w:val="14"/>
        </w:numPr>
        <w:suppressAutoHyphens w:val="0"/>
        <w:rPr>
          <w:rFonts w:ascii="Tahoma" w:hAnsi="Tahoma" w:cs="Tahoma"/>
          <w:szCs w:val="22"/>
        </w:rPr>
      </w:pPr>
      <w:r w:rsidRPr="00B85221">
        <w:rPr>
          <w:rFonts w:ascii="Tahoma" w:hAnsi="Tahoma" w:cs="Tahoma"/>
          <w:szCs w:val="22"/>
        </w:rPr>
        <w:t>την αποκατάσταση βλαβών</w:t>
      </w:r>
    </w:p>
    <w:p w14:paraId="0C6812D4" w14:textId="4B57B181" w:rsidR="001B6C88" w:rsidRPr="00B85221" w:rsidRDefault="001B6C88" w:rsidP="008A1019">
      <w:pPr>
        <w:numPr>
          <w:ilvl w:val="0"/>
          <w:numId w:val="14"/>
        </w:numPr>
        <w:suppressAutoHyphens w:val="0"/>
        <w:ind w:left="714" w:hanging="357"/>
        <w:rPr>
          <w:rFonts w:ascii="Tahoma" w:hAnsi="Tahoma" w:cs="Tahoma"/>
          <w:szCs w:val="22"/>
          <w:lang w:val="el-GR"/>
        </w:rPr>
      </w:pPr>
      <w:r w:rsidRPr="00B85221">
        <w:rPr>
          <w:rFonts w:ascii="Tahoma" w:hAnsi="Tahoma" w:cs="Tahoma"/>
          <w:szCs w:val="22"/>
          <w:lang w:val="el-GR"/>
        </w:rPr>
        <w:t xml:space="preserve">Το </w:t>
      </w:r>
      <w:r w:rsidRPr="00B85221">
        <w:rPr>
          <w:rFonts w:ascii="Tahoma" w:hAnsi="Tahoma" w:cs="Tahoma"/>
          <w:szCs w:val="22"/>
        </w:rPr>
        <w:t>helpdesk</w:t>
      </w:r>
      <w:r w:rsidRPr="00B85221">
        <w:rPr>
          <w:rFonts w:ascii="Tahoma" w:hAnsi="Tahoma" w:cs="Tahoma"/>
          <w:szCs w:val="22"/>
          <w:lang w:val="el-GR"/>
        </w:rPr>
        <w:t xml:space="preserve"> θα πρέπει να είναι διαθέσιμο, σε ώρες ΚΩΚ </w:t>
      </w:r>
      <w:r w:rsidRPr="00B85221">
        <w:rPr>
          <w:rFonts w:ascii="Tahoma" w:hAnsi="Tahoma" w:cs="Tahoma"/>
          <w:lang w:val="el-GR"/>
        </w:rPr>
        <w:t>(0</w:t>
      </w:r>
      <w:r w:rsidR="00D51061">
        <w:rPr>
          <w:rFonts w:ascii="Tahoma" w:hAnsi="Tahoma" w:cs="Tahoma"/>
          <w:lang w:val="el-GR"/>
        </w:rPr>
        <w:t>9</w:t>
      </w:r>
      <w:r w:rsidRPr="00B85221">
        <w:rPr>
          <w:rFonts w:ascii="Tahoma" w:hAnsi="Tahoma" w:cs="Tahoma"/>
          <w:lang w:val="el-GR"/>
        </w:rPr>
        <w:t>.00-17.00).</w:t>
      </w:r>
    </w:p>
    <w:p w14:paraId="0FA712C1" w14:textId="77777777" w:rsidR="001B6C88" w:rsidRPr="00B85221" w:rsidRDefault="001B6C88" w:rsidP="008A1019">
      <w:pPr>
        <w:numPr>
          <w:ilvl w:val="0"/>
          <w:numId w:val="14"/>
        </w:numPr>
        <w:suppressAutoHyphens w:val="0"/>
        <w:ind w:left="714" w:hanging="357"/>
        <w:rPr>
          <w:rFonts w:ascii="Tahoma" w:hAnsi="Tahoma" w:cs="Tahoma"/>
          <w:szCs w:val="22"/>
          <w:lang w:val="el-GR"/>
        </w:rPr>
      </w:pPr>
      <w:r w:rsidRPr="00B85221">
        <w:rPr>
          <w:rFonts w:ascii="Tahoma" w:hAnsi="Tahoma" w:cs="Tahoma"/>
          <w:szCs w:val="22"/>
          <w:lang w:val="el-GR"/>
        </w:rPr>
        <w:t>Ο Ανάδοχος θα πρέπει να καταγράφει στο διαδικτυακό Σύστημα Διαχείρισης Αιτημάτων Έργων (</w:t>
      </w:r>
      <w:r w:rsidRPr="00B85221">
        <w:rPr>
          <w:rFonts w:ascii="Tahoma" w:hAnsi="Tahoma" w:cs="Tahoma"/>
          <w:szCs w:val="22"/>
        </w:rPr>
        <w:t>Ticket</w:t>
      </w:r>
      <w:r w:rsidRPr="00B85221">
        <w:rPr>
          <w:rFonts w:ascii="Tahoma" w:hAnsi="Tahoma" w:cs="Tahoma"/>
          <w:szCs w:val="22"/>
          <w:lang w:val="el-GR"/>
        </w:rPr>
        <w:t xml:space="preserve"> </w:t>
      </w:r>
      <w:r w:rsidRPr="00B85221">
        <w:rPr>
          <w:rFonts w:ascii="Tahoma" w:hAnsi="Tahoma" w:cs="Tahoma"/>
          <w:szCs w:val="22"/>
        </w:rPr>
        <w:t>Management</w:t>
      </w:r>
      <w:r w:rsidRPr="00B85221">
        <w:rPr>
          <w:rFonts w:ascii="Tahoma" w:hAnsi="Tahoma" w:cs="Tahoma"/>
          <w:szCs w:val="22"/>
          <w:lang w:val="el-GR"/>
        </w:rPr>
        <w:t xml:space="preserve"> </w:t>
      </w:r>
      <w:r w:rsidRPr="00B85221">
        <w:rPr>
          <w:rFonts w:ascii="Tahoma" w:hAnsi="Tahoma" w:cs="Tahoma"/>
          <w:szCs w:val="22"/>
        </w:rPr>
        <w:t>System</w:t>
      </w:r>
      <w:r w:rsidRPr="00B85221">
        <w:rPr>
          <w:rFonts w:ascii="Tahoma" w:hAnsi="Tahoma" w:cs="Tahoma"/>
          <w:szCs w:val="22"/>
          <w:lang w:val="el-GR"/>
        </w:rPr>
        <w:t xml:space="preserve">) της ΚτΠ </w:t>
      </w:r>
      <w:r w:rsidRPr="00B85221">
        <w:rPr>
          <w:rFonts w:ascii="Tahoma" w:hAnsi="Tahoma" w:cs="Tahoma"/>
          <w:szCs w:val="22"/>
          <w:lang w:val="en-US"/>
        </w:rPr>
        <w:t>M</w:t>
      </w:r>
      <w:r w:rsidRPr="00B85221">
        <w:rPr>
          <w:rFonts w:ascii="Tahoma" w:hAnsi="Tahoma" w:cs="Tahoma"/>
          <w:szCs w:val="22"/>
          <w:lang w:val="el-GR"/>
        </w:rPr>
        <w:t xml:space="preserve">.Α.Ε., όλα τα αναγκαία χαρακτηριστικά στοιχεία των βλαβών/ δυσλειτουργιών, που του αναφέρονται. </w:t>
      </w:r>
    </w:p>
    <w:p w14:paraId="17873162" w14:textId="77777777" w:rsidR="001B6C88" w:rsidRPr="00B85221" w:rsidRDefault="001B6C88" w:rsidP="008A1019">
      <w:pPr>
        <w:numPr>
          <w:ilvl w:val="0"/>
          <w:numId w:val="14"/>
        </w:numPr>
        <w:suppressAutoHyphens w:val="0"/>
        <w:ind w:left="714" w:hanging="357"/>
        <w:rPr>
          <w:rFonts w:ascii="Tahoma" w:hAnsi="Tahoma" w:cs="Tahoma"/>
          <w:szCs w:val="22"/>
          <w:lang w:val="el-GR"/>
        </w:rPr>
      </w:pPr>
      <w:r w:rsidRPr="00B85221">
        <w:rPr>
          <w:rFonts w:ascii="Tahoma" w:hAnsi="Tahoma" w:cs="Tahoma"/>
          <w:szCs w:val="22"/>
          <w:lang w:val="el-GR"/>
        </w:rPr>
        <w:t>Κατά τις εκτός ΚΩΚ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ανάγκης του Αναδόχου (π.χ. μέσω κινητού τηλεφώνου).</w:t>
      </w:r>
    </w:p>
    <w:p w14:paraId="387E4A14" w14:textId="77777777" w:rsidR="001B6C88" w:rsidRPr="00B85221" w:rsidRDefault="001B6C88" w:rsidP="008A1019">
      <w:pPr>
        <w:numPr>
          <w:ilvl w:val="0"/>
          <w:numId w:val="14"/>
        </w:numPr>
        <w:suppressAutoHyphens w:val="0"/>
        <w:ind w:left="714" w:hanging="357"/>
        <w:rPr>
          <w:rFonts w:ascii="Tahoma" w:hAnsi="Tahoma" w:cs="Tahoma"/>
          <w:szCs w:val="22"/>
          <w:lang w:val="el-GR"/>
        </w:rPr>
      </w:pPr>
      <w:r w:rsidRPr="00B85221">
        <w:rPr>
          <w:rFonts w:ascii="Tahoma" w:hAnsi="Tahoma" w:cs="Tahoma"/>
          <w:szCs w:val="22"/>
          <w:lang w:val="el-GR"/>
        </w:rPr>
        <w:t>Το Γραφείο Υποστήριξης θα πρέπει να δίνει δυνατότητα υποστήριξης:</w:t>
      </w:r>
    </w:p>
    <w:p w14:paraId="5FECB40F" w14:textId="77777777" w:rsidR="001B6C88" w:rsidRPr="00B85221" w:rsidRDefault="001B6C88" w:rsidP="008A1019">
      <w:pPr>
        <w:numPr>
          <w:ilvl w:val="1"/>
          <w:numId w:val="16"/>
        </w:numPr>
        <w:suppressAutoHyphens w:val="0"/>
        <w:rPr>
          <w:rFonts w:ascii="Tahoma" w:hAnsi="Tahoma" w:cs="Tahoma"/>
          <w:szCs w:val="22"/>
          <w:lang w:val="el-GR"/>
        </w:rPr>
      </w:pPr>
      <w:r w:rsidRPr="00B85221">
        <w:rPr>
          <w:rFonts w:ascii="Tahoma" w:hAnsi="Tahoma" w:cs="Tahoma"/>
          <w:szCs w:val="22"/>
          <w:lang w:val="el-GR"/>
        </w:rPr>
        <w:t>1</w:t>
      </w:r>
      <w:r w:rsidRPr="00B85221">
        <w:rPr>
          <w:rFonts w:ascii="Tahoma" w:hAnsi="Tahoma" w:cs="Tahoma"/>
          <w:szCs w:val="22"/>
          <w:vertAlign w:val="superscript"/>
          <w:lang w:val="el-GR"/>
        </w:rPr>
        <w:t>ου</w:t>
      </w:r>
      <w:r w:rsidRPr="00B85221">
        <w:rPr>
          <w:rFonts w:ascii="Tahoma" w:hAnsi="Tahoma" w:cs="Tahoma"/>
          <w:szCs w:val="22"/>
          <w:lang w:val="el-GR"/>
        </w:rPr>
        <w:t xml:space="preserve"> επιπέδου, όσον αφορά στα εξής:</w:t>
      </w:r>
    </w:p>
    <w:p w14:paraId="16C498A4" w14:textId="77777777" w:rsidR="001B6C88" w:rsidRPr="00B85221" w:rsidRDefault="001B6C88" w:rsidP="008A1019">
      <w:pPr>
        <w:numPr>
          <w:ilvl w:val="2"/>
          <w:numId w:val="14"/>
        </w:numPr>
        <w:tabs>
          <w:tab w:val="num" w:pos="1830"/>
        </w:tabs>
        <w:suppressAutoHyphens w:val="0"/>
        <w:ind w:left="1800"/>
        <w:rPr>
          <w:rFonts w:ascii="Tahoma" w:hAnsi="Tahoma" w:cs="Tahoma"/>
          <w:lang w:val="el-GR"/>
        </w:rPr>
      </w:pPr>
      <w:r w:rsidRPr="00B85221">
        <w:rPr>
          <w:rFonts w:ascii="Tahoma" w:hAnsi="Tahoma" w:cs="Tahoma"/>
          <w:lang w:val="el-GR"/>
        </w:rPr>
        <w:t>στη χρήση των Υποσυστημάτων και στις διαδικασίες που διεκπεραιώνουν</w:t>
      </w:r>
    </w:p>
    <w:p w14:paraId="0F20825B" w14:textId="77777777" w:rsidR="001B6C88" w:rsidRPr="00B85221" w:rsidRDefault="001B6C88" w:rsidP="008A1019">
      <w:pPr>
        <w:numPr>
          <w:ilvl w:val="2"/>
          <w:numId w:val="14"/>
        </w:numPr>
        <w:tabs>
          <w:tab w:val="num" w:pos="1830"/>
        </w:tabs>
        <w:suppressAutoHyphens w:val="0"/>
        <w:ind w:left="1800"/>
        <w:rPr>
          <w:rFonts w:ascii="Tahoma" w:hAnsi="Tahoma" w:cs="Tahoma"/>
          <w:lang w:val="el-GR"/>
        </w:rPr>
      </w:pPr>
      <w:r w:rsidRPr="00B85221">
        <w:rPr>
          <w:rFonts w:ascii="Tahoma" w:hAnsi="Tahoma" w:cs="Tahoma"/>
          <w:lang w:val="el-GR"/>
        </w:rPr>
        <w:t xml:space="preserve">σε γενικότερα θέματα που σχετίζονται με τυχόν νέες ή αναβαθμισμένες διαδικασίες </w:t>
      </w:r>
    </w:p>
    <w:p w14:paraId="6D358811" w14:textId="77777777" w:rsidR="001B6C88" w:rsidRPr="00B85221" w:rsidRDefault="001B6C88" w:rsidP="008A1019">
      <w:pPr>
        <w:numPr>
          <w:ilvl w:val="2"/>
          <w:numId w:val="14"/>
        </w:numPr>
        <w:tabs>
          <w:tab w:val="num" w:pos="1830"/>
        </w:tabs>
        <w:suppressAutoHyphens w:val="0"/>
        <w:ind w:left="1800"/>
        <w:rPr>
          <w:rFonts w:ascii="Tahoma" w:hAnsi="Tahoma" w:cs="Tahoma"/>
          <w:lang w:val="el-GR"/>
        </w:rPr>
      </w:pPr>
      <w:r w:rsidRPr="00B85221">
        <w:rPr>
          <w:rFonts w:ascii="Tahoma" w:hAnsi="Tahoma" w:cs="Tahoma"/>
          <w:lang w:val="el-GR"/>
        </w:rPr>
        <w:t>σε μηνύματα λαθών που οφείλονται σε κακή χρήση των Υποσυστημάτων</w:t>
      </w:r>
    </w:p>
    <w:p w14:paraId="39B1D80E" w14:textId="77777777" w:rsidR="001B6C88" w:rsidRPr="00B85221" w:rsidRDefault="001B6C88" w:rsidP="008A1019">
      <w:pPr>
        <w:numPr>
          <w:ilvl w:val="1"/>
          <w:numId w:val="16"/>
        </w:numPr>
        <w:suppressAutoHyphens w:val="0"/>
        <w:rPr>
          <w:rFonts w:ascii="Tahoma" w:hAnsi="Tahoma" w:cs="Tahoma"/>
          <w:szCs w:val="22"/>
          <w:lang w:val="el-GR"/>
        </w:rPr>
      </w:pPr>
      <w:r w:rsidRPr="00B85221">
        <w:rPr>
          <w:rFonts w:ascii="Tahoma" w:hAnsi="Tahoma" w:cs="Tahoma"/>
          <w:szCs w:val="22"/>
          <w:lang w:val="el-GR"/>
        </w:rPr>
        <w:t>2</w:t>
      </w:r>
      <w:r w:rsidRPr="00B85221">
        <w:rPr>
          <w:rFonts w:ascii="Tahoma" w:hAnsi="Tahoma" w:cs="Tahoma"/>
          <w:szCs w:val="22"/>
          <w:vertAlign w:val="superscript"/>
          <w:lang w:val="el-GR"/>
        </w:rPr>
        <w:t>ου</w:t>
      </w:r>
      <w:r w:rsidRPr="00B85221">
        <w:rPr>
          <w:rFonts w:ascii="Tahoma" w:hAnsi="Tahoma" w:cs="Tahoma"/>
          <w:szCs w:val="22"/>
          <w:lang w:val="el-GR"/>
        </w:rPr>
        <w:t xml:space="preserve"> επιπέδου, σε θέματα που δεν καλύπτονται από το </w:t>
      </w:r>
      <w:r w:rsidRPr="00B85221">
        <w:rPr>
          <w:rFonts w:ascii="Tahoma" w:hAnsi="Tahoma" w:cs="Tahoma"/>
          <w:szCs w:val="22"/>
        </w:rPr>
        <w:t>helpdesk</w:t>
      </w:r>
      <w:r w:rsidRPr="00B85221">
        <w:rPr>
          <w:rFonts w:ascii="Tahoma" w:hAnsi="Tahoma" w:cs="Tahoma"/>
          <w:szCs w:val="22"/>
          <w:lang w:val="el-GR"/>
        </w:rPr>
        <w:t xml:space="preserve"> 1</w:t>
      </w:r>
      <w:r w:rsidRPr="00B85221">
        <w:rPr>
          <w:rFonts w:ascii="Tahoma" w:hAnsi="Tahoma" w:cs="Tahoma"/>
          <w:szCs w:val="22"/>
          <w:vertAlign w:val="superscript"/>
          <w:lang w:val="el-GR"/>
        </w:rPr>
        <w:t>ου</w:t>
      </w:r>
      <w:r w:rsidRPr="00B85221">
        <w:rPr>
          <w:rFonts w:ascii="Tahoma" w:hAnsi="Tahoma" w:cs="Tahoma"/>
          <w:szCs w:val="22"/>
          <w:lang w:val="el-GR"/>
        </w:rPr>
        <w:t xml:space="preserve"> επιπέδου καθώς και σε σύνθετα τεχνικά προβλήματα που ενδεχομένως να αντιμετωπίσουν οι χρήστες.</w:t>
      </w:r>
    </w:p>
    <w:p w14:paraId="76BA6FDE" w14:textId="77777777" w:rsidR="001B6C88" w:rsidRPr="00B85221" w:rsidRDefault="001B6C88" w:rsidP="001B6C88">
      <w:pPr>
        <w:rPr>
          <w:rFonts w:ascii="Tahoma" w:hAnsi="Tahoma" w:cs="Tahoma"/>
          <w:szCs w:val="22"/>
          <w:lang w:val="el-GR"/>
        </w:rPr>
      </w:pPr>
    </w:p>
    <w:p w14:paraId="69628F3B" w14:textId="77777777" w:rsidR="001B6C88" w:rsidRPr="00B85221" w:rsidRDefault="001B6C88" w:rsidP="001B6C88">
      <w:pPr>
        <w:rPr>
          <w:rFonts w:ascii="Tahoma" w:hAnsi="Tahoma" w:cs="Tahoma"/>
          <w:szCs w:val="22"/>
        </w:rPr>
      </w:pPr>
      <w:r w:rsidRPr="00B85221">
        <w:rPr>
          <w:rFonts w:ascii="Tahoma" w:hAnsi="Tahoma" w:cs="Tahoma"/>
          <w:szCs w:val="22"/>
        </w:rPr>
        <w:t>Διευκρινίζονται τα εξής:</w:t>
      </w:r>
    </w:p>
    <w:p w14:paraId="051DC6BE" w14:textId="77777777" w:rsidR="001B6C88" w:rsidRPr="00B85221" w:rsidRDefault="001B6C88" w:rsidP="008A1019">
      <w:pPr>
        <w:numPr>
          <w:ilvl w:val="0"/>
          <w:numId w:val="14"/>
        </w:numPr>
        <w:suppressAutoHyphens w:val="0"/>
        <w:ind w:left="714" w:hanging="357"/>
        <w:rPr>
          <w:rFonts w:ascii="Tahoma" w:hAnsi="Tahoma" w:cs="Tahoma"/>
          <w:szCs w:val="22"/>
          <w:lang w:val="el-GR"/>
        </w:rPr>
      </w:pPr>
      <w:r w:rsidRPr="00B85221">
        <w:rPr>
          <w:rFonts w:ascii="Tahoma" w:hAnsi="Tahoma" w:cs="Tahoma"/>
          <w:szCs w:val="22"/>
          <w:lang w:val="el-GR"/>
        </w:rPr>
        <w:t>Η αναγγελία βλαβών, θα μπορεί να γίνει εναλλακτικά με όλους τους παρακάτω τρόπους:</w:t>
      </w:r>
    </w:p>
    <w:p w14:paraId="625E279C" w14:textId="77777777" w:rsidR="001B6C88" w:rsidRPr="00B85221" w:rsidRDefault="001B6C88" w:rsidP="008A1019">
      <w:pPr>
        <w:widowControl w:val="0"/>
        <w:numPr>
          <w:ilvl w:val="1"/>
          <w:numId w:val="15"/>
        </w:numPr>
        <w:suppressAutoHyphens w:val="0"/>
        <w:spacing w:after="60"/>
        <w:rPr>
          <w:rFonts w:ascii="Tahoma" w:hAnsi="Tahoma" w:cs="Tahoma"/>
          <w:szCs w:val="22"/>
        </w:rPr>
      </w:pPr>
      <w:r w:rsidRPr="00B85221">
        <w:rPr>
          <w:rFonts w:ascii="Tahoma" w:hAnsi="Tahoma" w:cs="Tahoma"/>
          <w:szCs w:val="22"/>
        </w:rPr>
        <w:t>Τηλέφωνο</w:t>
      </w:r>
    </w:p>
    <w:p w14:paraId="51227B8A" w14:textId="77777777" w:rsidR="001B6C88" w:rsidRPr="00B85221" w:rsidRDefault="001B6C88" w:rsidP="008A1019">
      <w:pPr>
        <w:widowControl w:val="0"/>
        <w:numPr>
          <w:ilvl w:val="1"/>
          <w:numId w:val="15"/>
        </w:numPr>
        <w:suppressAutoHyphens w:val="0"/>
        <w:spacing w:after="60"/>
        <w:rPr>
          <w:rFonts w:ascii="Tahoma" w:hAnsi="Tahoma" w:cs="Tahoma"/>
          <w:szCs w:val="22"/>
        </w:rPr>
      </w:pPr>
      <w:r w:rsidRPr="00B85221">
        <w:rPr>
          <w:rFonts w:ascii="Tahoma" w:hAnsi="Tahoma" w:cs="Tahoma"/>
          <w:szCs w:val="22"/>
        </w:rPr>
        <w:t>Email</w:t>
      </w:r>
    </w:p>
    <w:p w14:paraId="32EA3E3E" w14:textId="49290C69" w:rsidR="001B6C88" w:rsidRPr="00B85221" w:rsidRDefault="001B6C88" w:rsidP="008A1019">
      <w:pPr>
        <w:widowControl w:val="0"/>
        <w:numPr>
          <w:ilvl w:val="1"/>
          <w:numId w:val="15"/>
        </w:numPr>
        <w:suppressAutoHyphens w:val="0"/>
        <w:spacing w:after="60"/>
        <w:rPr>
          <w:rFonts w:ascii="Tahoma" w:hAnsi="Tahoma" w:cs="Tahoma"/>
          <w:szCs w:val="22"/>
        </w:rPr>
      </w:pPr>
      <w:r w:rsidRPr="00B85221">
        <w:rPr>
          <w:rFonts w:ascii="Tahoma" w:hAnsi="Tahoma" w:cs="Tahoma"/>
          <w:szCs w:val="22"/>
        </w:rPr>
        <w:t>Fax</w:t>
      </w:r>
    </w:p>
    <w:p w14:paraId="5F629395" w14:textId="77777777" w:rsidR="001B6C88" w:rsidRPr="00B85221" w:rsidRDefault="001B6C88" w:rsidP="008A1019">
      <w:pPr>
        <w:numPr>
          <w:ilvl w:val="0"/>
          <w:numId w:val="14"/>
        </w:numPr>
        <w:suppressAutoHyphens w:val="0"/>
        <w:ind w:left="714" w:hanging="357"/>
        <w:rPr>
          <w:rFonts w:ascii="Tahoma" w:hAnsi="Tahoma" w:cs="Tahoma"/>
          <w:lang w:val="el-GR"/>
        </w:rPr>
      </w:pPr>
      <w:r w:rsidRPr="00B85221">
        <w:rPr>
          <w:rFonts w:ascii="Tahoma" w:hAnsi="Tahoma" w:cs="Tahoma"/>
          <w:lang w:val="el-GR"/>
        </w:rPr>
        <w:t>Η διαδικτυακή εφαρμογή «</w:t>
      </w:r>
      <w:r w:rsidRPr="00B85221">
        <w:rPr>
          <w:rFonts w:ascii="Tahoma" w:hAnsi="Tahoma" w:cs="Tahoma"/>
          <w:szCs w:val="22"/>
          <w:lang w:val="el-GR"/>
        </w:rPr>
        <w:t>Σύστημα Διαχείρισης Αιτημάτων Έργων» (</w:t>
      </w:r>
      <w:r w:rsidRPr="00B85221">
        <w:rPr>
          <w:rFonts w:ascii="Tahoma" w:hAnsi="Tahoma" w:cs="Tahoma"/>
          <w:szCs w:val="22"/>
        </w:rPr>
        <w:t>Ticket</w:t>
      </w:r>
      <w:r w:rsidRPr="00B85221">
        <w:rPr>
          <w:rFonts w:ascii="Tahoma" w:hAnsi="Tahoma" w:cs="Tahoma"/>
          <w:szCs w:val="22"/>
          <w:lang w:val="el-GR"/>
        </w:rPr>
        <w:t xml:space="preserve"> </w:t>
      </w:r>
      <w:r w:rsidRPr="00B85221">
        <w:rPr>
          <w:rFonts w:ascii="Tahoma" w:hAnsi="Tahoma" w:cs="Tahoma"/>
          <w:szCs w:val="22"/>
        </w:rPr>
        <w:t>Management</w:t>
      </w:r>
      <w:r w:rsidRPr="00B85221">
        <w:rPr>
          <w:rFonts w:ascii="Tahoma" w:hAnsi="Tahoma" w:cs="Tahoma"/>
          <w:szCs w:val="22"/>
          <w:lang w:val="el-GR"/>
        </w:rPr>
        <w:t xml:space="preserve"> </w:t>
      </w:r>
      <w:r w:rsidRPr="00B85221">
        <w:rPr>
          <w:rFonts w:ascii="Tahoma" w:hAnsi="Tahoma" w:cs="Tahoma"/>
          <w:szCs w:val="22"/>
        </w:rPr>
        <w:t>System</w:t>
      </w:r>
      <w:r w:rsidRPr="00B85221">
        <w:rPr>
          <w:rFonts w:ascii="Tahoma" w:hAnsi="Tahoma" w:cs="Tahoma"/>
          <w:szCs w:val="22"/>
          <w:lang w:val="el-GR"/>
        </w:rPr>
        <w:t>)</w:t>
      </w:r>
      <w:r w:rsidRPr="00B85221">
        <w:rPr>
          <w:rFonts w:ascii="Tahoma" w:hAnsi="Tahoma" w:cs="Tahoma"/>
          <w:lang w:val="el-GR"/>
        </w:rPr>
        <w:t xml:space="preserve"> που υποχρεούται να χρησιμοποιεί ο Ανάδοχος για τη λειτουργία του Γραφείου Υποστήριξης είναι κυριότητας της ΚτΠ </w:t>
      </w:r>
      <w:r w:rsidRPr="00B85221">
        <w:rPr>
          <w:rFonts w:ascii="Tahoma" w:hAnsi="Tahoma" w:cs="Tahoma"/>
          <w:lang w:val="en-US"/>
        </w:rPr>
        <w:t>M</w:t>
      </w:r>
      <w:r w:rsidRPr="00B85221">
        <w:rPr>
          <w:rFonts w:ascii="Tahoma" w:hAnsi="Tahoma" w:cs="Tahoma"/>
          <w:lang w:val="el-GR"/>
        </w:rPr>
        <w:t xml:space="preserve">.ΑΕ. </w:t>
      </w:r>
    </w:p>
    <w:p w14:paraId="63C4AAC5" w14:textId="77777777" w:rsidR="001B6C88" w:rsidRPr="00B85221" w:rsidRDefault="001B6C88" w:rsidP="008A1019">
      <w:pPr>
        <w:numPr>
          <w:ilvl w:val="0"/>
          <w:numId w:val="14"/>
        </w:numPr>
        <w:suppressAutoHyphens w:val="0"/>
        <w:ind w:left="714" w:hanging="357"/>
        <w:rPr>
          <w:rFonts w:ascii="Tahoma" w:hAnsi="Tahoma" w:cs="Tahoma"/>
          <w:lang w:val="el-GR"/>
        </w:rPr>
      </w:pPr>
      <w:r w:rsidRPr="00B85221">
        <w:rPr>
          <w:rFonts w:ascii="Tahoma" w:hAnsi="Tahoma" w:cs="Tahoma"/>
          <w:lang w:val="el-GR"/>
        </w:rPr>
        <w:t>Όλοι οι κύριοι εμπλεκόμενοι στο Έργο (ΕΠΕ, Φορέας Λειτουργίας, Ανάδοχος) θα έχουν πρόσβαση στην πύλη αυτή με ενιαίο τρόπο μέσω συγκεκριμένου λογαριασμού (</w:t>
      </w:r>
      <w:r w:rsidRPr="00B85221">
        <w:rPr>
          <w:rFonts w:ascii="Tahoma" w:hAnsi="Tahoma" w:cs="Tahoma"/>
        </w:rPr>
        <w:t>username</w:t>
      </w:r>
      <w:r w:rsidRPr="00B85221">
        <w:rPr>
          <w:rFonts w:ascii="Tahoma" w:hAnsi="Tahoma" w:cs="Tahoma"/>
          <w:lang w:val="el-GR"/>
        </w:rPr>
        <w:t>/</w:t>
      </w:r>
      <w:r w:rsidRPr="00B85221">
        <w:rPr>
          <w:rFonts w:ascii="Tahoma" w:hAnsi="Tahoma" w:cs="Tahoma"/>
        </w:rPr>
        <w:t>password</w:t>
      </w:r>
      <w:r w:rsidRPr="00B85221">
        <w:rPr>
          <w:rFonts w:ascii="Tahoma" w:hAnsi="Tahoma" w:cs="Tahoma"/>
          <w:lang w:val="el-GR"/>
        </w:rPr>
        <w:t>) που θα εκδίδεται από το αρμόδιο Τμήμα της ΚτΠ ΜΑΕ.</w:t>
      </w:r>
    </w:p>
    <w:p w14:paraId="0AD83A23" w14:textId="77777777" w:rsidR="001B6C88" w:rsidRPr="00B85221" w:rsidRDefault="001B6C88" w:rsidP="008A1019">
      <w:pPr>
        <w:numPr>
          <w:ilvl w:val="0"/>
          <w:numId w:val="14"/>
        </w:numPr>
        <w:suppressAutoHyphens w:val="0"/>
        <w:ind w:left="714" w:hanging="357"/>
        <w:rPr>
          <w:rFonts w:ascii="Tahoma" w:hAnsi="Tahoma" w:cs="Tahoma"/>
          <w:szCs w:val="22"/>
          <w:lang w:val="el-GR"/>
        </w:rPr>
      </w:pPr>
      <w:r w:rsidRPr="00B85221">
        <w:rPr>
          <w:rFonts w:ascii="Tahoma" w:hAnsi="Tahoma" w:cs="Tahoma"/>
          <w:szCs w:val="22"/>
          <w:lang w:val="el-GR"/>
        </w:rPr>
        <w:t xml:space="preserve">Στο τέλος κάθε </w:t>
      </w:r>
      <w:r w:rsidRPr="00B85221">
        <w:rPr>
          <w:rFonts w:ascii="Tahoma" w:hAnsi="Tahoma" w:cs="Tahoma"/>
          <w:szCs w:val="22"/>
          <w:u w:val="single"/>
          <w:lang w:val="el-GR"/>
        </w:rPr>
        <w:t xml:space="preserve">Φάσης </w:t>
      </w:r>
      <w:r w:rsidRPr="00B85221">
        <w:rPr>
          <w:rFonts w:ascii="Tahoma" w:hAnsi="Tahoma" w:cs="Tahoma"/>
          <w:szCs w:val="22"/>
          <w:lang w:val="el-GR"/>
        </w:rPr>
        <w:t xml:space="preserve">στην οποία θα παρασχεθεί η υπηρεσία (Πιλοτική Λειτουργία και Δοκιμαστική Λειτουργία), ο Ανάδοχος οφείλει να υποβάλλει έκθεση για το βαθμό ικανοποίησης των όρων της παρεχόμενης υπηρεσίας. Η έκθεση θα περιλαμβάνει τα παρακάτω στοιχεία: </w:t>
      </w:r>
    </w:p>
    <w:p w14:paraId="243AF9C7" w14:textId="77777777" w:rsidR="001B6C88" w:rsidRPr="00B85221" w:rsidRDefault="001B6C88" w:rsidP="008A1019">
      <w:pPr>
        <w:pStyle w:val="aff0"/>
        <w:numPr>
          <w:ilvl w:val="1"/>
          <w:numId w:val="14"/>
        </w:numPr>
        <w:spacing w:before="120" w:after="120"/>
        <w:rPr>
          <w:rFonts w:ascii="Tahoma" w:hAnsi="Tahoma" w:cs="Tahoma"/>
          <w:lang w:val="el-GR"/>
        </w:rPr>
      </w:pPr>
      <w:r w:rsidRPr="00B85221">
        <w:rPr>
          <w:rFonts w:ascii="Tahoma" w:hAnsi="Tahoma" w:cs="Tahoma"/>
          <w:lang w:val="el-GR"/>
        </w:rPr>
        <w:t>Αριθμός αναγγελιών, είδος (σφάλμα / συμβάν / ενέργεια υποστήριξης) και τρόπος αντιμετώπισής τους.</w:t>
      </w:r>
    </w:p>
    <w:p w14:paraId="058D0F74" w14:textId="77777777" w:rsidR="001B6C88" w:rsidRPr="00B85221" w:rsidRDefault="001B6C88" w:rsidP="008A1019">
      <w:pPr>
        <w:numPr>
          <w:ilvl w:val="1"/>
          <w:numId w:val="14"/>
        </w:numPr>
        <w:suppressAutoHyphens w:val="0"/>
        <w:rPr>
          <w:rFonts w:ascii="Tahoma" w:hAnsi="Tahoma" w:cs="Tahoma"/>
          <w:lang w:val="el-GR"/>
        </w:rPr>
      </w:pPr>
      <w:r w:rsidRPr="00B85221">
        <w:rPr>
          <w:rFonts w:ascii="Tahoma" w:hAnsi="Tahoma" w:cs="Tahoma"/>
          <w:lang w:val="el-GR"/>
        </w:rPr>
        <w:t>Αναλυτικά στοιχεία για χρόνους απόκρισης Γραφείου Υποστήριξης ανά κλήση και συνολική κατανομή.</w:t>
      </w:r>
    </w:p>
    <w:p w14:paraId="0F96858C" w14:textId="77777777" w:rsidR="001B6C88" w:rsidRPr="00B85221" w:rsidRDefault="001B6C88" w:rsidP="008A1019">
      <w:pPr>
        <w:numPr>
          <w:ilvl w:val="1"/>
          <w:numId w:val="14"/>
        </w:numPr>
        <w:suppressAutoHyphens w:val="0"/>
        <w:rPr>
          <w:rFonts w:ascii="Tahoma" w:hAnsi="Tahoma" w:cs="Tahoma"/>
          <w:lang w:val="el-GR"/>
        </w:rPr>
      </w:pPr>
      <w:r w:rsidRPr="00B85221">
        <w:rPr>
          <w:rFonts w:ascii="Tahoma" w:hAnsi="Tahoma" w:cs="Tahoma"/>
          <w:lang w:val="el-GR"/>
        </w:rPr>
        <w:t>Αναλυτικά στοιχεία για κάθε κλήση προβλήματος (βλάβη ή δυσλειτουργία) που εξυπηρετήθηκε πέραν των χρονικών υποχρεώσεων που αναφέρονται στη παρούσα.</w:t>
      </w:r>
    </w:p>
    <w:p w14:paraId="1C8E0C60" w14:textId="77777777" w:rsidR="001B6C88" w:rsidRPr="00B85221" w:rsidRDefault="001B6C88" w:rsidP="001B6C88">
      <w:pPr>
        <w:rPr>
          <w:rFonts w:ascii="Tahoma" w:hAnsi="Tahoma" w:cs="Tahoma"/>
          <w:szCs w:val="22"/>
          <w:lang w:val="el-GR"/>
        </w:rPr>
      </w:pPr>
      <w:r w:rsidRPr="00B85221">
        <w:rPr>
          <w:rFonts w:ascii="Tahoma" w:hAnsi="Tahoma" w:cs="Tahoma"/>
          <w:szCs w:val="22"/>
          <w:lang w:val="el-GR"/>
        </w:rPr>
        <w:t xml:space="preserve">Σε κάθε περίπτωση τα στατιστικά στοιχεία είναι πάντα διαθέσιμα </w:t>
      </w:r>
      <w:r w:rsidRPr="00B85221">
        <w:rPr>
          <w:rFonts w:ascii="Tahoma" w:hAnsi="Tahoma" w:cs="Tahoma"/>
          <w:szCs w:val="22"/>
        </w:rPr>
        <w:t>on</w:t>
      </w:r>
      <w:r w:rsidRPr="00B85221">
        <w:rPr>
          <w:rFonts w:ascii="Tahoma" w:hAnsi="Tahoma" w:cs="Tahoma"/>
          <w:szCs w:val="22"/>
          <w:lang w:val="el-GR"/>
        </w:rPr>
        <w:t>-</w:t>
      </w:r>
      <w:r w:rsidRPr="00B85221">
        <w:rPr>
          <w:rFonts w:ascii="Tahoma" w:hAnsi="Tahoma" w:cs="Tahoma"/>
          <w:szCs w:val="22"/>
        </w:rPr>
        <w:t>line</w:t>
      </w:r>
      <w:r w:rsidRPr="00B85221">
        <w:rPr>
          <w:rFonts w:ascii="Tahoma" w:hAnsi="Tahoma" w:cs="Tahoma"/>
          <w:szCs w:val="22"/>
          <w:lang w:val="el-GR"/>
        </w:rPr>
        <w:t>.</w:t>
      </w:r>
    </w:p>
    <w:p w14:paraId="107D816A" w14:textId="77777777" w:rsidR="001B6C88" w:rsidRPr="00B85221" w:rsidRDefault="001B6C88" w:rsidP="001B6C88">
      <w:pPr>
        <w:rPr>
          <w:rFonts w:ascii="Tahoma" w:hAnsi="Tahoma" w:cs="Tahoma"/>
          <w:lang w:val="el-GR"/>
        </w:rPr>
      </w:pPr>
    </w:p>
    <w:p w14:paraId="39DA7E60" w14:textId="2C7CF01D" w:rsidR="001B6C88" w:rsidRPr="00B85221" w:rsidRDefault="00E7257B" w:rsidP="008A1019">
      <w:pPr>
        <w:pStyle w:val="2"/>
        <w:numPr>
          <w:ilvl w:val="1"/>
          <w:numId w:val="169"/>
        </w:numPr>
        <w:rPr>
          <w:rFonts w:ascii="Tahoma" w:hAnsi="Tahoma" w:cs="Tahoma"/>
          <w:lang w:val="el-GR"/>
        </w:rPr>
      </w:pPr>
      <w:bookmarkStart w:id="778" w:name="_Ref68183917"/>
      <w:bookmarkStart w:id="779" w:name="_Toc71708232"/>
      <w:bookmarkStart w:id="780" w:name="_Toc84889484"/>
      <w:bookmarkStart w:id="781" w:name="_Toc138167454"/>
      <w:r w:rsidRPr="00B85221">
        <w:rPr>
          <w:rFonts w:ascii="Tahoma" w:hAnsi="Tahoma" w:cs="Tahoma"/>
          <w:caps w:val="0"/>
          <w:lang w:val="el-GR"/>
        </w:rPr>
        <w:t>Υπηρεσ</w:t>
      </w:r>
      <w:r>
        <w:rPr>
          <w:rFonts w:ascii="Tahoma" w:hAnsi="Tahoma" w:cs="Tahoma"/>
          <w:caps w:val="0"/>
          <w:lang w:val="el-GR"/>
        </w:rPr>
        <w:t>ί</w:t>
      </w:r>
      <w:r w:rsidRPr="00B85221">
        <w:rPr>
          <w:rFonts w:ascii="Tahoma" w:hAnsi="Tahoma" w:cs="Tahoma"/>
          <w:caps w:val="0"/>
          <w:lang w:val="el-GR"/>
        </w:rPr>
        <w:t>ες Πιλοτικ</w:t>
      </w:r>
      <w:r>
        <w:rPr>
          <w:rFonts w:ascii="Tahoma" w:hAnsi="Tahoma" w:cs="Tahoma"/>
          <w:caps w:val="0"/>
          <w:lang w:val="el-GR"/>
        </w:rPr>
        <w:t>ή</w:t>
      </w:r>
      <w:r w:rsidRPr="00B85221">
        <w:rPr>
          <w:rFonts w:ascii="Tahoma" w:hAnsi="Tahoma" w:cs="Tahoma"/>
          <w:caps w:val="0"/>
          <w:lang w:val="el-GR"/>
        </w:rPr>
        <w:t>ς Λειτουργ</w:t>
      </w:r>
      <w:r>
        <w:rPr>
          <w:rFonts w:ascii="Tahoma" w:hAnsi="Tahoma" w:cs="Tahoma"/>
          <w:caps w:val="0"/>
          <w:lang w:val="el-GR"/>
        </w:rPr>
        <w:t>ί</w:t>
      </w:r>
      <w:r w:rsidRPr="00B85221">
        <w:rPr>
          <w:rFonts w:ascii="Tahoma" w:hAnsi="Tahoma" w:cs="Tahoma"/>
          <w:caps w:val="0"/>
          <w:lang w:val="el-GR"/>
        </w:rPr>
        <w:t>ας</w:t>
      </w:r>
      <w:bookmarkEnd w:id="778"/>
      <w:bookmarkEnd w:id="779"/>
      <w:bookmarkEnd w:id="780"/>
      <w:bookmarkEnd w:id="781"/>
    </w:p>
    <w:p w14:paraId="0E2EEB91" w14:textId="352D987E" w:rsidR="001B6C88" w:rsidRPr="00B85221" w:rsidRDefault="001B6C88" w:rsidP="001B6C88">
      <w:pPr>
        <w:spacing w:before="120"/>
        <w:rPr>
          <w:rFonts w:ascii="Tahoma" w:hAnsi="Tahoma" w:cs="Tahoma"/>
          <w:szCs w:val="22"/>
          <w:lang w:val="el-GR" w:eastAsia="el-GR"/>
        </w:rPr>
      </w:pPr>
      <w:r w:rsidRPr="00B85221">
        <w:rPr>
          <w:rFonts w:ascii="Tahoma" w:hAnsi="Tahoma" w:cs="Tahoma"/>
          <w:szCs w:val="22"/>
          <w:lang w:val="el-GR" w:eastAsia="el-GR"/>
        </w:rPr>
        <w:t>Ο Ανάδοχος υποχρεούται στο πλαίσιο του Έργου να παράσχει υπηρεσίες Πιλοτικής Λειτουργίας</w:t>
      </w:r>
      <w:r w:rsidR="003E1845" w:rsidRPr="00734989">
        <w:rPr>
          <w:rFonts w:ascii="Tahoma" w:hAnsi="Tahoma" w:cs="Tahoma"/>
          <w:szCs w:val="22"/>
          <w:lang w:val="el-GR" w:eastAsia="el-GR"/>
        </w:rPr>
        <w:t xml:space="preserve"> </w:t>
      </w:r>
      <w:r w:rsidRPr="00B85221">
        <w:rPr>
          <w:rFonts w:ascii="Tahoma" w:hAnsi="Tahoma" w:cs="Tahoma"/>
          <w:szCs w:val="22"/>
          <w:lang w:val="el-GR" w:eastAsia="el-GR"/>
        </w:rPr>
        <w:t>του Πληροφοριακού Συστήματος</w:t>
      </w:r>
      <w:r w:rsidR="003E1845">
        <w:rPr>
          <w:rFonts w:ascii="Tahoma" w:hAnsi="Tahoma" w:cs="Tahoma"/>
          <w:szCs w:val="22"/>
          <w:lang w:val="el-GR" w:eastAsia="el-GR"/>
        </w:rPr>
        <w:t xml:space="preserve"> τουλάχιστον δεκαπέντε (15) ανθρωπομηνών</w:t>
      </w:r>
      <w:r w:rsidRPr="00B85221">
        <w:rPr>
          <w:rFonts w:ascii="Tahoma" w:hAnsi="Tahoma" w:cs="Tahoma"/>
          <w:szCs w:val="22"/>
          <w:lang w:val="el-GR" w:eastAsia="el-GR"/>
        </w:rPr>
        <w:t xml:space="preserve"> </w:t>
      </w:r>
      <w:r w:rsidRPr="00B85221">
        <w:rPr>
          <w:rFonts w:ascii="Tahoma" w:hAnsi="Tahoma" w:cs="Tahoma"/>
          <w:szCs w:val="22"/>
          <w:lang w:val="el-GR"/>
        </w:rPr>
        <w:t xml:space="preserve">σε μια ομάδα κρίσιμων χρηστών - στελεχών του Φορέα </w:t>
      </w:r>
      <w:r w:rsidRPr="00B85221">
        <w:rPr>
          <w:rFonts w:ascii="Tahoma" w:hAnsi="Tahoma" w:cs="Tahoma"/>
          <w:szCs w:val="22"/>
          <w:lang w:val="el-GR" w:eastAsia="el-GR"/>
        </w:rPr>
        <w:t xml:space="preserve">υπό </w:t>
      </w:r>
      <w:r w:rsidRPr="00B85221">
        <w:rPr>
          <w:rFonts w:ascii="Tahoma" w:hAnsi="Tahoma" w:cs="Tahoma"/>
          <w:szCs w:val="22"/>
          <w:u w:val="single"/>
          <w:lang w:val="el-GR" w:eastAsia="el-GR"/>
        </w:rPr>
        <w:t>εικονικές συνθήκες λειτουργίας του, με πραγματικά δεδομένα</w:t>
      </w:r>
      <w:r w:rsidRPr="00B85221">
        <w:rPr>
          <w:rFonts w:ascii="Tahoma" w:hAnsi="Tahoma" w:cs="Tahoma"/>
          <w:szCs w:val="22"/>
          <w:lang w:val="el-GR" w:eastAsia="el-GR"/>
        </w:rPr>
        <w:t>.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390FC01D" w14:textId="77777777" w:rsidR="001B6C88" w:rsidRPr="00B85221" w:rsidRDefault="001B6C88" w:rsidP="001B6C88">
      <w:pPr>
        <w:spacing w:before="120"/>
        <w:rPr>
          <w:rFonts w:ascii="Tahoma" w:hAnsi="Tahoma" w:cs="Tahoma"/>
          <w:szCs w:val="22"/>
          <w:lang w:val="el-GR"/>
        </w:rPr>
      </w:pPr>
      <w:r w:rsidRPr="00B85221">
        <w:rPr>
          <w:rFonts w:ascii="Tahoma" w:hAnsi="Tahoma" w:cs="Tahoma"/>
          <w:szCs w:val="22"/>
          <w:lang w:val="el-GR"/>
        </w:rPr>
        <w:t xml:space="preserve">Οι υπηρεσίες Πιλοτικής </w:t>
      </w:r>
      <w:r w:rsidRPr="00B85221">
        <w:rPr>
          <w:rFonts w:ascii="Tahoma" w:hAnsi="Tahoma" w:cs="Tahoma"/>
          <w:szCs w:val="22"/>
          <w:lang w:val="el-GR" w:eastAsia="el-GR"/>
        </w:rPr>
        <w:t>Λειτουργίας</w:t>
      </w:r>
      <w:r w:rsidRPr="00B85221">
        <w:rPr>
          <w:rFonts w:ascii="Tahoma" w:hAnsi="Tahoma" w:cs="Tahoma"/>
          <w:szCs w:val="22"/>
          <w:lang w:val="el-GR"/>
        </w:rPr>
        <w:t xml:space="preserve">, που θα παρασχεθούν από τον Ανάδοχο κατά την </w:t>
      </w:r>
      <w:r w:rsidRPr="00B85221">
        <w:rPr>
          <w:rFonts w:ascii="Tahoma" w:hAnsi="Tahoma" w:cs="Tahoma"/>
          <w:b/>
          <w:szCs w:val="22"/>
          <w:lang w:val="el-GR"/>
        </w:rPr>
        <w:t>Φάση Φ5 με τίτλο «Πιλοτική Λειτουργία»</w:t>
      </w:r>
      <w:r w:rsidRPr="00B85221">
        <w:rPr>
          <w:rFonts w:ascii="Tahoma" w:hAnsi="Tahoma" w:cs="Tahoma"/>
          <w:szCs w:val="22"/>
          <w:lang w:val="el-GR"/>
        </w:rPr>
        <w:t>, και η συμμετοχή του αναδόχου θα έγκειται στα εξής:</w:t>
      </w:r>
    </w:p>
    <w:p w14:paraId="2C49F958" w14:textId="77777777" w:rsidR="001B6C88" w:rsidRPr="00B85221" w:rsidRDefault="001B6C88" w:rsidP="0087014A">
      <w:pPr>
        <w:widowControl w:val="0"/>
        <w:numPr>
          <w:ilvl w:val="0"/>
          <w:numId w:val="9"/>
        </w:numPr>
        <w:tabs>
          <w:tab w:val="clear" w:pos="720"/>
          <w:tab w:val="num" w:pos="360"/>
        </w:tabs>
        <w:suppressAutoHyphens w:val="0"/>
        <w:spacing w:before="120"/>
        <w:ind w:left="357"/>
        <w:rPr>
          <w:rFonts w:ascii="Tahoma" w:hAnsi="Tahoma" w:cs="Tahoma"/>
          <w:szCs w:val="22"/>
          <w:lang w:val="el-GR"/>
        </w:rPr>
      </w:pPr>
      <w:r w:rsidRPr="00B85221">
        <w:rPr>
          <w:rFonts w:ascii="Tahoma" w:hAnsi="Tahoma" w:cs="Tahoma"/>
          <w:szCs w:val="22"/>
          <w:lang w:val="el-GR"/>
        </w:rPr>
        <w:t>Την επιβεβαίωση καλής λειτουργίας, σύμφωνα με τα επικαιροποιημένα σενάρια ελέγχου, του Συστήματος.</w:t>
      </w:r>
    </w:p>
    <w:p w14:paraId="2CEF7285" w14:textId="77777777" w:rsidR="001B6C88" w:rsidRPr="00B85221" w:rsidRDefault="001B6C88" w:rsidP="0087014A">
      <w:pPr>
        <w:widowControl w:val="0"/>
        <w:numPr>
          <w:ilvl w:val="0"/>
          <w:numId w:val="9"/>
        </w:numPr>
        <w:tabs>
          <w:tab w:val="clear" w:pos="720"/>
          <w:tab w:val="num" w:pos="360"/>
        </w:tabs>
        <w:suppressAutoHyphens w:val="0"/>
        <w:spacing w:after="60"/>
        <w:ind w:left="360"/>
        <w:rPr>
          <w:rFonts w:ascii="Tahoma" w:hAnsi="Tahoma" w:cs="Tahoma"/>
          <w:lang w:val="el-GR"/>
        </w:rPr>
      </w:pPr>
      <w:r w:rsidRPr="00B85221">
        <w:rPr>
          <w:rFonts w:ascii="Tahoma" w:hAnsi="Tahoma" w:cs="Tahoma"/>
          <w:lang w:val="el-GR"/>
        </w:rPr>
        <w:t>Την υποστήριξη του Φορέα στη λειτουργία των εφαρμογών.</w:t>
      </w:r>
    </w:p>
    <w:p w14:paraId="79093214" w14:textId="77777777" w:rsidR="001B6C88" w:rsidRPr="00B85221" w:rsidRDefault="001B6C88" w:rsidP="0087014A">
      <w:pPr>
        <w:widowControl w:val="0"/>
        <w:numPr>
          <w:ilvl w:val="0"/>
          <w:numId w:val="9"/>
        </w:numPr>
        <w:tabs>
          <w:tab w:val="clear" w:pos="720"/>
          <w:tab w:val="num" w:pos="360"/>
        </w:tabs>
        <w:suppressAutoHyphens w:val="0"/>
        <w:spacing w:after="60"/>
        <w:ind w:left="360"/>
        <w:rPr>
          <w:rFonts w:ascii="Tahoma" w:hAnsi="Tahoma" w:cs="Tahoma"/>
        </w:rPr>
      </w:pPr>
      <w:r w:rsidRPr="00B85221">
        <w:rPr>
          <w:rFonts w:ascii="Tahoma" w:hAnsi="Tahoma" w:cs="Tahoma"/>
        </w:rPr>
        <w:t>Τις βελτιώσεις των εφαρμογών.</w:t>
      </w:r>
    </w:p>
    <w:p w14:paraId="70D31A54" w14:textId="77777777" w:rsidR="001B6C88" w:rsidRPr="00B85221" w:rsidRDefault="001B6C88" w:rsidP="0087014A">
      <w:pPr>
        <w:widowControl w:val="0"/>
        <w:numPr>
          <w:ilvl w:val="0"/>
          <w:numId w:val="9"/>
        </w:numPr>
        <w:tabs>
          <w:tab w:val="clear" w:pos="720"/>
          <w:tab w:val="num" w:pos="360"/>
        </w:tabs>
        <w:suppressAutoHyphens w:val="0"/>
        <w:spacing w:after="60"/>
        <w:ind w:left="360"/>
        <w:rPr>
          <w:rFonts w:ascii="Tahoma" w:hAnsi="Tahoma" w:cs="Tahoma"/>
          <w:lang w:val="el-GR"/>
        </w:rPr>
      </w:pPr>
      <w:r w:rsidRPr="00B85221">
        <w:rPr>
          <w:rFonts w:ascii="Tahoma" w:hAnsi="Tahoma" w:cs="Tahoma"/>
          <w:lang w:val="el-GR"/>
        </w:rPr>
        <w:t>Την επίλυση προβλημάτων – υποστήριξη χρηστών.</w:t>
      </w:r>
    </w:p>
    <w:p w14:paraId="6DA60C76" w14:textId="77777777" w:rsidR="001B6C88" w:rsidRPr="00B85221" w:rsidRDefault="001B6C88" w:rsidP="0087014A">
      <w:pPr>
        <w:widowControl w:val="0"/>
        <w:numPr>
          <w:ilvl w:val="0"/>
          <w:numId w:val="9"/>
        </w:numPr>
        <w:tabs>
          <w:tab w:val="clear" w:pos="720"/>
          <w:tab w:val="num" w:pos="360"/>
        </w:tabs>
        <w:suppressAutoHyphens w:val="0"/>
        <w:spacing w:after="60"/>
        <w:ind w:left="360"/>
        <w:rPr>
          <w:rFonts w:ascii="Tahoma" w:hAnsi="Tahoma" w:cs="Tahoma"/>
          <w:lang w:val="el-GR"/>
        </w:rPr>
      </w:pPr>
      <w:r w:rsidRPr="00B85221">
        <w:rPr>
          <w:rFonts w:ascii="Tahoma" w:hAnsi="Tahoma" w:cs="Tahoma"/>
          <w:lang w:val="el-GR"/>
        </w:rPr>
        <w:t>Τη συλλογή παρατηρήσεων από τους χρήστες και καταγραφή τους σε Σύστημα Διαχείρισης Αιτημάτων Έργων (</w:t>
      </w:r>
      <w:r w:rsidRPr="00B85221">
        <w:rPr>
          <w:rFonts w:ascii="Tahoma" w:hAnsi="Tahoma" w:cs="Tahoma"/>
        </w:rPr>
        <w:t>Ticket</w:t>
      </w:r>
      <w:r w:rsidRPr="00B85221">
        <w:rPr>
          <w:rFonts w:ascii="Tahoma" w:hAnsi="Tahoma" w:cs="Tahoma"/>
          <w:lang w:val="el-GR"/>
        </w:rPr>
        <w:t xml:space="preserve"> </w:t>
      </w:r>
      <w:r w:rsidRPr="00B85221">
        <w:rPr>
          <w:rFonts w:ascii="Tahoma" w:hAnsi="Tahoma" w:cs="Tahoma"/>
        </w:rPr>
        <w:t>Management</w:t>
      </w:r>
      <w:r w:rsidRPr="00B85221">
        <w:rPr>
          <w:rFonts w:ascii="Tahoma" w:hAnsi="Tahoma" w:cs="Tahoma"/>
          <w:lang w:val="el-GR"/>
        </w:rPr>
        <w:t xml:space="preserve"> </w:t>
      </w:r>
      <w:r w:rsidRPr="00B85221">
        <w:rPr>
          <w:rFonts w:ascii="Tahoma" w:hAnsi="Tahoma" w:cs="Tahoma"/>
        </w:rPr>
        <w:t>System</w:t>
      </w:r>
      <w:r w:rsidRPr="00B85221">
        <w:rPr>
          <w:rFonts w:ascii="Tahoma" w:hAnsi="Tahoma" w:cs="Tahoma"/>
          <w:lang w:val="el-GR"/>
        </w:rPr>
        <w:t xml:space="preserve">) του Αναδόχου. </w:t>
      </w:r>
    </w:p>
    <w:p w14:paraId="16390621" w14:textId="77777777" w:rsidR="001B6C88" w:rsidRPr="00B85221" w:rsidRDefault="001B6C88" w:rsidP="0087014A">
      <w:pPr>
        <w:widowControl w:val="0"/>
        <w:numPr>
          <w:ilvl w:val="0"/>
          <w:numId w:val="9"/>
        </w:numPr>
        <w:tabs>
          <w:tab w:val="clear" w:pos="720"/>
          <w:tab w:val="num" w:pos="360"/>
        </w:tabs>
        <w:suppressAutoHyphens w:val="0"/>
        <w:spacing w:after="60"/>
        <w:ind w:left="360"/>
        <w:rPr>
          <w:rFonts w:ascii="Tahoma" w:hAnsi="Tahoma" w:cs="Tahoma"/>
        </w:rPr>
      </w:pPr>
      <w:r w:rsidRPr="00B85221">
        <w:rPr>
          <w:rFonts w:ascii="Tahoma" w:hAnsi="Tahoma" w:cs="Tahoma"/>
        </w:rPr>
        <w:t>Τη διόρθωση / διαχείριση λαθών.</w:t>
      </w:r>
    </w:p>
    <w:p w14:paraId="24ACCBD3" w14:textId="77777777" w:rsidR="001B6C88" w:rsidRPr="00B85221" w:rsidRDefault="001B6C88" w:rsidP="0087014A">
      <w:pPr>
        <w:widowControl w:val="0"/>
        <w:numPr>
          <w:ilvl w:val="0"/>
          <w:numId w:val="9"/>
        </w:numPr>
        <w:tabs>
          <w:tab w:val="clear" w:pos="720"/>
          <w:tab w:val="num" w:pos="360"/>
        </w:tabs>
        <w:suppressAutoHyphens w:val="0"/>
        <w:spacing w:after="60"/>
        <w:ind w:left="360"/>
        <w:rPr>
          <w:rFonts w:ascii="Tahoma" w:hAnsi="Tahoma" w:cs="Tahoma"/>
          <w:lang w:val="el-GR"/>
        </w:rPr>
      </w:pPr>
      <w:r w:rsidRPr="00B85221">
        <w:rPr>
          <w:rFonts w:ascii="Tahoma" w:hAnsi="Tahoma" w:cs="Tahoma"/>
          <w:lang w:val="el-GR"/>
        </w:rPr>
        <w:t>Την επικαιροποίηση (</w:t>
      </w:r>
      <w:r w:rsidRPr="00B85221">
        <w:rPr>
          <w:rFonts w:ascii="Tahoma" w:hAnsi="Tahoma" w:cs="Tahoma"/>
        </w:rPr>
        <w:t>update</w:t>
      </w:r>
      <w:r w:rsidRPr="00B85221">
        <w:rPr>
          <w:rFonts w:ascii="Tahoma" w:hAnsi="Tahoma" w:cs="Tahoma"/>
          <w:lang w:val="el-GR"/>
        </w:rPr>
        <w:t>) της τεκμηρίωσης.</w:t>
      </w:r>
    </w:p>
    <w:p w14:paraId="14141B19" w14:textId="77777777" w:rsidR="001B6C88" w:rsidRPr="00B85221" w:rsidRDefault="001B6C88" w:rsidP="0087014A">
      <w:pPr>
        <w:widowControl w:val="0"/>
        <w:numPr>
          <w:ilvl w:val="0"/>
          <w:numId w:val="9"/>
        </w:numPr>
        <w:tabs>
          <w:tab w:val="clear" w:pos="720"/>
          <w:tab w:val="num" w:pos="360"/>
        </w:tabs>
        <w:suppressAutoHyphens w:val="0"/>
        <w:spacing w:after="60"/>
        <w:ind w:left="360"/>
        <w:rPr>
          <w:rFonts w:ascii="Tahoma" w:hAnsi="Tahoma" w:cs="Tahoma"/>
        </w:rPr>
      </w:pPr>
      <w:r w:rsidRPr="00B85221">
        <w:rPr>
          <w:rFonts w:ascii="Tahoma" w:hAnsi="Tahoma" w:cs="Tahoma"/>
        </w:rPr>
        <w:t>Κάλυψη απρόβλεπτων αναγκών.</w:t>
      </w:r>
    </w:p>
    <w:p w14:paraId="62603F75" w14:textId="77777777" w:rsidR="001B6C88" w:rsidRPr="00B85221" w:rsidRDefault="001B6C88" w:rsidP="0087014A">
      <w:pPr>
        <w:widowControl w:val="0"/>
        <w:numPr>
          <w:ilvl w:val="0"/>
          <w:numId w:val="9"/>
        </w:numPr>
        <w:tabs>
          <w:tab w:val="clear" w:pos="720"/>
          <w:tab w:val="num" w:pos="360"/>
        </w:tabs>
        <w:suppressAutoHyphens w:val="0"/>
        <w:spacing w:before="120"/>
        <w:ind w:left="357"/>
        <w:rPr>
          <w:rFonts w:ascii="Tahoma" w:hAnsi="Tahoma" w:cs="Tahoma"/>
          <w:szCs w:val="22"/>
          <w:lang w:val="el-GR"/>
        </w:rPr>
      </w:pPr>
      <w:r w:rsidRPr="00B85221">
        <w:rPr>
          <w:rFonts w:ascii="Tahoma" w:hAnsi="Tahoma" w:cs="Tahoma"/>
          <w:szCs w:val="22"/>
          <w:lang w:val="el-GR"/>
        </w:rPr>
        <w:t>Τις τελικές δοκιμές ελέγχου λειτουργικότητας,</w:t>
      </w:r>
      <w:r w:rsidRPr="00B85221">
        <w:rPr>
          <w:rFonts w:ascii="Tahoma" w:hAnsi="Tahoma" w:cs="Tahoma"/>
          <w:szCs w:val="22"/>
          <w:lang w:val="el-GR" w:eastAsia="el-GR"/>
        </w:rPr>
        <w:t xml:space="preserve"> επίδοσης και διαθεσιμότητας</w:t>
      </w:r>
      <w:r w:rsidRPr="00B85221">
        <w:rPr>
          <w:rFonts w:ascii="Tahoma" w:hAnsi="Tahoma" w:cs="Tahoma"/>
          <w:szCs w:val="22"/>
          <w:lang w:val="el-GR"/>
        </w:rPr>
        <w:t>,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216F603F" w14:textId="77777777" w:rsidR="001B6C88" w:rsidRPr="00B85221" w:rsidRDefault="001B6C88" w:rsidP="0087014A">
      <w:pPr>
        <w:widowControl w:val="0"/>
        <w:numPr>
          <w:ilvl w:val="0"/>
          <w:numId w:val="9"/>
        </w:numPr>
        <w:tabs>
          <w:tab w:val="clear" w:pos="720"/>
          <w:tab w:val="num" w:pos="360"/>
        </w:tabs>
        <w:suppressAutoHyphens w:val="0"/>
        <w:spacing w:before="120"/>
        <w:ind w:left="357"/>
        <w:rPr>
          <w:rFonts w:ascii="Tahoma" w:hAnsi="Tahoma" w:cs="Tahoma"/>
          <w:szCs w:val="22"/>
          <w:lang w:val="el-GR"/>
        </w:rPr>
      </w:pPr>
      <w:r w:rsidRPr="00B85221">
        <w:rPr>
          <w:rFonts w:ascii="Tahoma" w:hAnsi="Tahoma" w:cs="Tahoma"/>
          <w:szCs w:val="22"/>
          <w:lang w:val="el-GR"/>
        </w:rPr>
        <w:t>Την πραγματοποίηση δοκιμών υψηλού φόρτου (</w:t>
      </w:r>
      <w:r w:rsidRPr="00B85221">
        <w:rPr>
          <w:rFonts w:ascii="Tahoma" w:hAnsi="Tahoma" w:cs="Tahoma"/>
          <w:szCs w:val="22"/>
        </w:rPr>
        <w:t>stress</w:t>
      </w:r>
      <w:r w:rsidRPr="00B85221">
        <w:rPr>
          <w:rFonts w:ascii="Tahoma" w:hAnsi="Tahoma" w:cs="Tahoma"/>
          <w:szCs w:val="22"/>
          <w:lang w:val="el-GR"/>
        </w:rPr>
        <w:t xml:space="preserve"> </w:t>
      </w:r>
      <w:r w:rsidRPr="00B85221">
        <w:rPr>
          <w:rFonts w:ascii="Tahoma" w:hAnsi="Tahoma" w:cs="Tahoma"/>
          <w:szCs w:val="22"/>
        </w:rPr>
        <w:t>tests</w:t>
      </w:r>
      <w:r w:rsidRPr="00B85221">
        <w:rPr>
          <w:rFonts w:ascii="Tahoma" w:hAnsi="Tahoma" w:cs="Tahoma"/>
          <w:szCs w:val="22"/>
          <w:lang w:val="el-GR"/>
        </w:rPr>
        <w:t xml:space="preserve">) με χρήση κατάλληλου εργαλείου. Ο υποψήφιος Ανάδοχος θα πρέπει να περιγράψει στην προσφορά του το εργαλείο </w:t>
      </w:r>
      <w:r w:rsidRPr="00B85221">
        <w:rPr>
          <w:rFonts w:ascii="Tahoma" w:hAnsi="Tahoma" w:cs="Tahoma"/>
          <w:szCs w:val="22"/>
        </w:rPr>
        <w:t>stress</w:t>
      </w:r>
      <w:r w:rsidRPr="00B85221">
        <w:rPr>
          <w:rFonts w:ascii="Tahoma" w:hAnsi="Tahoma" w:cs="Tahoma"/>
          <w:szCs w:val="22"/>
          <w:lang w:val="el-GR"/>
        </w:rPr>
        <w:t xml:space="preserve"> </w:t>
      </w:r>
      <w:r w:rsidRPr="00B85221">
        <w:rPr>
          <w:rFonts w:ascii="Tahoma" w:hAnsi="Tahoma" w:cs="Tahoma"/>
          <w:szCs w:val="22"/>
        </w:rPr>
        <w:t>tests</w:t>
      </w:r>
      <w:r w:rsidRPr="00B85221">
        <w:rPr>
          <w:rFonts w:ascii="Tahoma" w:hAnsi="Tahoma" w:cs="Tahoma"/>
          <w:szCs w:val="22"/>
          <w:lang w:val="el-GR"/>
        </w:rPr>
        <w:t xml:space="preserve"> που θα χρησιμοποιήσει στο πλαίσιο του Έργου.</w:t>
      </w:r>
    </w:p>
    <w:p w14:paraId="48CC0436" w14:textId="4DFA095A" w:rsidR="001B6C88" w:rsidRPr="00B85221" w:rsidRDefault="001B6C88" w:rsidP="0087014A">
      <w:pPr>
        <w:widowControl w:val="0"/>
        <w:numPr>
          <w:ilvl w:val="0"/>
          <w:numId w:val="9"/>
        </w:numPr>
        <w:shd w:val="clear" w:color="auto" w:fill="FFFFFF"/>
        <w:tabs>
          <w:tab w:val="clear" w:pos="720"/>
          <w:tab w:val="num" w:pos="360"/>
        </w:tabs>
        <w:suppressAutoHyphens w:val="0"/>
        <w:spacing w:before="120"/>
        <w:ind w:left="357"/>
        <w:rPr>
          <w:rFonts w:ascii="Tahoma" w:hAnsi="Tahoma" w:cs="Tahoma"/>
          <w:color w:val="000000"/>
          <w:szCs w:val="22"/>
          <w:lang w:val="el-GR" w:eastAsia="el-GR"/>
        </w:rPr>
      </w:pPr>
      <w:r w:rsidRPr="00B85221">
        <w:rPr>
          <w:rFonts w:ascii="Tahoma" w:hAnsi="Tahoma" w:cs="Tahoma"/>
          <w:szCs w:val="22"/>
          <w:lang w:val="el-GR"/>
        </w:rPr>
        <w:t xml:space="preserve">Την </w:t>
      </w:r>
      <w:r w:rsidRPr="00B85221">
        <w:rPr>
          <w:rFonts w:ascii="Tahoma" w:hAnsi="Tahoma" w:cs="Tahoma"/>
          <w:b/>
          <w:szCs w:val="22"/>
          <w:lang w:val="el-GR"/>
        </w:rPr>
        <w:t>υποστήριξη</w:t>
      </w:r>
      <w:r w:rsidRPr="00B85221">
        <w:rPr>
          <w:rFonts w:ascii="Tahoma" w:hAnsi="Tahoma" w:cs="Tahoma"/>
          <w:szCs w:val="22"/>
          <w:lang w:val="el-GR"/>
        </w:rPr>
        <w:t xml:space="preserve"> </w:t>
      </w:r>
      <w:r w:rsidRPr="00B85221">
        <w:rPr>
          <w:rFonts w:ascii="Tahoma" w:hAnsi="Tahoma" w:cs="Tahoma"/>
          <w:szCs w:val="22"/>
          <w:u w:val="single"/>
          <w:lang w:val="el-GR"/>
        </w:rPr>
        <w:t>κατά την εργασία</w:t>
      </w:r>
      <w:r w:rsidRPr="00B85221">
        <w:rPr>
          <w:rFonts w:ascii="Tahoma" w:hAnsi="Tahoma" w:cs="Tahoma"/>
          <w:szCs w:val="22"/>
          <w:lang w:val="el-GR"/>
        </w:rPr>
        <w:t xml:space="preserve"> (</w:t>
      </w:r>
      <w:r w:rsidRPr="00B85221">
        <w:rPr>
          <w:rFonts w:ascii="Tahoma" w:hAnsi="Tahoma" w:cs="Tahoma"/>
          <w:szCs w:val="22"/>
        </w:rPr>
        <w:t>on</w:t>
      </w:r>
      <w:r w:rsidRPr="00B85221">
        <w:rPr>
          <w:rFonts w:ascii="Tahoma" w:hAnsi="Tahoma" w:cs="Tahoma"/>
          <w:szCs w:val="22"/>
          <w:lang w:val="el-GR"/>
        </w:rPr>
        <w:t xml:space="preserve"> </w:t>
      </w:r>
      <w:r w:rsidRPr="00B85221">
        <w:rPr>
          <w:rFonts w:ascii="Tahoma" w:hAnsi="Tahoma" w:cs="Tahoma"/>
          <w:szCs w:val="22"/>
        </w:rPr>
        <w:t>the</w:t>
      </w:r>
      <w:r w:rsidRPr="00B85221">
        <w:rPr>
          <w:rFonts w:ascii="Tahoma" w:hAnsi="Tahoma" w:cs="Tahoma"/>
          <w:szCs w:val="22"/>
          <w:lang w:val="el-GR"/>
        </w:rPr>
        <w:t xml:space="preserve"> </w:t>
      </w:r>
      <w:r w:rsidRPr="00B85221">
        <w:rPr>
          <w:rFonts w:ascii="Tahoma" w:hAnsi="Tahoma" w:cs="Tahoma"/>
          <w:szCs w:val="22"/>
        </w:rPr>
        <w:t>job</w:t>
      </w:r>
      <w:r w:rsidRPr="00B85221">
        <w:rPr>
          <w:rFonts w:ascii="Tahoma" w:hAnsi="Tahoma" w:cs="Tahoma"/>
          <w:szCs w:val="22"/>
          <w:lang w:val="el-GR"/>
        </w:rPr>
        <w:t xml:space="preserve"> </w:t>
      </w:r>
      <w:r w:rsidRPr="00B85221">
        <w:rPr>
          <w:rFonts w:ascii="Tahoma" w:hAnsi="Tahoma" w:cs="Tahoma"/>
          <w:szCs w:val="22"/>
        </w:rPr>
        <w:t>training</w:t>
      </w:r>
      <w:r w:rsidRPr="00B85221">
        <w:rPr>
          <w:rFonts w:ascii="Tahoma" w:hAnsi="Tahoma" w:cs="Tahoma"/>
          <w:szCs w:val="22"/>
          <w:lang w:val="el-GR"/>
        </w:rPr>
        <w:t>)</w:t>
      </w:r>
      <w:r w:rsidR="00A30D39" w:rsidRPr="00A30D39">
        <w:rPr>
          <w:rFonts w:ascii="Tahoma" w:hAnsi="Tahoma" w:cs="Tahoma"/>
          <w:szCs w:val="22"/>
          <w:lang w:val="el-GR"/>
        </w:rPr>
        <w:t xml:space="preserve">, </w:t>
      </w:r>
      <w:r w:rsidRPr="00B85221">
        <w:rPr>
          <w:rFonts w:ascii="Tahoma" w:hAnsi="Tahoma" w:cs="Tahoma"/>
          <w:szCs w:val="22"/>
          <w:lang w:val="el-GR"/>
        </w:rPr>
        <w:t>για τη λειτουργία / έλεγχο των Υποσυστημάτων</w:t>
      </w:r>
      <w:r w:rsidRPr="00B85221">
        <w:rPr>
          <w:rFonts w:ascii="Tahoma" w:hAnsi="Tahoma" w:cs="Tahoma"/>
          <w:color w:val="000000"/>
          <w:szCs w:val="22"/>
          <w:lang w:val="el-GR" w:eastAsia="el-GR"/>
        </w:rPr>
        <w:t xml:space="preserve"> του Φορέα Λειτουργίας με </w:t>
      </w:r>
      <w:r w:rsidRPr="00B85221">
        <w:rPr>
          <w:rFonts w:ascii="Tahoma" w:hAnsi="Tahoma" w:cs="Tahoma"/>
          <w:b/>
          <w:bCs/>
          <w:color w:val="000000"/>
          <w:szCs w:val="22"/>
          <w:lang w:val="el-GR" w:eastAsia="el-GR"/>
        </w:rPr>
        <w:t>την επιτόπια παρουσία του Αναδόχου στις εγκαταστάσεις του Φορέα Λειτουργίας</w:t>
      </w:r>
      <w:r w:rsidR="00D51061" w:rsidRPr="00D51061">
        <w:rPr>
          <w:rFonts w:ascii="Tahoma" w:hAnsi="Tahoma" w:cs="Tahoma"/>
          <w:b/>
          <w:bCs/>
          <w:color w:val="000000"/>
          <w:szCs w:val="22"/>
          <w:lang w:val="el-GR" w:eastAsia="el-GR"/>
        </w:rPr>
        <w:t>,</w:t>
      </w:r>
      <w:r w:rsidRPr="00D51061">
        <w:rPr>
          <w:rFonts w:ascii="Tahoma" w:hAnsi="Tahoma" w:cs="Tahoma"/>
          <w:b/>
          <w:bCs/>
          <w:color w:val="000000"/>
          <w:szCs w:val="22"/>
          <w:lang w:val="el-GR" w:eastAsia="el-GR"/>
        </w:rPr>
        <w:t xml:space="preserve"> </w:t>
      </w:r>
      <w:r w:rsidR="00D51061" w:rsidRPr="00D51061">
        <w:rPr>
          <w:rFonts w:ascii="Tahoma" w:hAnsi="Tahoma" w:cs="Tahoma"/>
          <w:b/>
          <w:bCs/>
          <w:szCs w:val="22"/>
          <w:lang w:val="el-GR"/>
        </w:rPr>
        <w:t xml:space="preserve">όποτε αυτό απαιτείται, </w:t>
      </w:r>
      <w:r w:rsidRPr="00B85221">
        <w:rPr>
          <w:rFonts w:ascii="Tahoma" w:hAnsi="Tahoma" w:cs="Tahoma"/>
          <w:b/>
          <w:bCs/>
          <w:color w:val="000000"/>
          <w:szCs w:val="22"/>
          <w:lang w:val="el-GR" w:eastAsia="el-GR"/>
        </w:rPr>
        <w:t>με τουλάχιστον ένα (1) στέλεχος του, καθ’ όλη τη διάρκεια της μέχρι και την παραλαβή της Φάσης</w:t>
      </w:r>
      <w:r w:rsidRPr="00B85221">
        <w:rPr>
          <w:rFonts w:ascii="Tahoma" w:hAnsi="Tahoma" w:cs="Tahoma"/>
          <w:color w:val="000000"/>
          <w:szCs w:val="22"/>
          <w:lang w:val="el-GR" w:eastAsia="el-GR"/>
        </w:rPr>
        <w:t>, για την επίλυση τεχνικών προβλημάτων, την υποστήριξη χρηστών στο χειρισμό και λειτουργία των Υποσυστημάτων και τη διασφάλιση της εύρυθμης λειτουργίας του Πληροφοριακού Συστήματος. </w:t>
      </w:r>
    </w:p>
    <w:p w14:paraId="55CA75B7" w14:textId="77777777" w:rsidR="001B6C88" w:rsidRPr="00B85221" w:rsidRDefault="001B6C88" w:rsidP="001B6C88">
      <w:pPr>
        <w:widowControl w:val="0"/>
        <w:shd w:val="clear" w:color="auto" w:fill="FFFFFF"/>
        <w:suppressAutoHyphens w:val="0"/>
        <w:spacing w:before="120"/>
        <w:ind w:left="426"/>
        <w:rPr>
          <w:rFonts w:ascii="Tahoma" w:hAnsi="Tahoma" w:cs="Tahoma"/>
          <w:szCs w:val="22"/>
          <w:lang w:val="el-GR"/>
        </w:rPr>
      </w:pPr>
      <w:r w:rsidRPr="00B85221">
        <w:rPr>
          <w:rFonts w:ascii="Tahoma" w:hAnsi="Tahoma" w:cs="Tahoma"/>
          <w:szCs w:val="22"/>
          <w:lang w:val="el-GR"/>
        </w:rPr>
        <w:t xml:space="preserve">Ο ημερήσιος χρόνος απασχόλησης των στελεχών του Αναδόχου θα είναι </w:t>
      </w:r>
      <w:r w:rsidRPr="00B85221">
        <w:rPr>
          <w:rFonts w:ascii="Tahoma" w:hAnsi="Tahoma" w:cs="Tahoma"/>
          <w:b/>
          <w:szCs w:val="22"/>
          <w:lang w:val="el-GR"/>
        </w:rPr>
        <w:t>οκτώ (8)</w:t>
      </w:r>
      <w:r w:rsidRPr="00B85221">
        <w:rPr>
          <w:rFonts w:ascii="Tahoma" w:hAnsi="Tahoma" w:cs="Tahoma"/>
          <w:szCs w:val="22"/>
          <w:lang w:val="el-GR"/>
        </w:rPr>
        <w:t xml:space="preserve"> ώρες, κατά τις ώρες λειτουργίας του Φορέα Λειτουργίας.</w:t>
      </w:r>
    </w:p>
    <w:p w14:paraId="5312CF1C" w14:textId="77777777" w:rsidR="001B6C88" w:rsidRPr="00B85221" w:rsidRDefault="001B6C88" w:rsidP="001B6C88">
      <w:pPr>
        <w:widowControl w:val="0"/>
        <w:suppressAutoHyphens w:val="0"/>
        <w:spacing w:before="120"/>
        <w:ind w:left="426"/>
        <w:rPr>
          <w:rFonts w:ascii="Tahoma" w:hAnsi="Tahoma" w:cs="Tahoma"/>
          <w:szCs w:val="22"/>
          <w:lang w:val="el-GR"/>
        </w:rPr>
      </w:pPr>
      <w:r w:rsidRPr="00B85221">
        <w:rPr>
          <w:rFonts w:ascii="Tahoma" w:hAnsi="Tahoma" w:cs="Tahoma"/>
          <w:szCs w:val="22"/>
          <w:lang w:val="el-GR"/>
        </w:rPr>
        <w:t xml:space="preserve">Οι υπηρεσίες της περιόδου Πιλοτικής Λειτουργίας περιλαμβάνουν: </w:t>
      </w:r>
    </w:p>
    <w:p w14:paraId="13A05904" w14:textId="77777777" w:rsidR="001B6C88" w:rsidRPr="00B85221" w:rsidRDefault="001B6C88" w:rsidP="0087014A">
      <w:pPr>
        <w:widowControl w:val="0"/>
        <w:numPr>
          <w:ilvl w:val="1"/>
          <w:numId w:val="9"/>
        </w:numPr>
        <w:tabs>
          <w:tab w:val="clear" w:pos="1800"/>
          <w:tab w:val="num" w:pos="1440"/>
        </w:tabs>
        <w:suppressAutoHyphens w:val="0"/>
        <w:spacing w:before="120"/>
        <w:ind w:left="1440"/>
        <w:rPr>
          <w:rFonts w:ascii="Tahoma" w:hAnsi="Tahoma" w:cs="Tahoma"/>
          <w:szCs w:val="22"/>
          <w:lang w:val="el-GR"/>
        </w:rPr>
      </w:pPr>
      <w:r w:rsidRPr="00B85221">
        <w:rPr>
          <w:rFonts w:ascii="Tahoma" w:hAnsi="Tahoma" w:cs="Tahoma"/>
          <w:szCs w:val="22"/>
          <w:lang w:val="el-GR"/>
        </w:rPr>
        <w:t>Τη συλλογή παρατηρήσεων των χρηστών και καταγραφή τους στο Σύστημα Διαχείρισης Αιτημάτων Έργων (</w:t>
      </w:r>
      <w:r w:rsidRPr="00B85221">
        <w:rPr>
          <w:rFonts w:ascii="Tahoma" w:hAnsi="Tahoma" w:cs="Tahoma"/>
          <w:szCs w:val="22"/>
        </w:rPr>
        <w:t>Ticket</w:t>
      </w:r>
      <w:r w:rsidRPr="00B85221">
        <w:rPr>
          <w:rFonts w:ascii="Tahoma" w:hAnsi="Tahoma" w:cs="Tahoma"/>
          <w:szCs w:val="22"/>
          <w:lang w:val="el-GR"/>
        </w:rPr>
        <w:t xml:space="preserve"> </w:t>
      </w:r>
      <w:r w:rsidRPr="00B85221">
        <w:rPr>
          <w:rFonts w:ascii="Tahoma" w:hAnsi="Tahoma" w:cs="Tahoma"/>
          <w:szCs w:val="22"/>
        </w:rPr>
        <w:t>Management</w:t>
      </w:r>
      <w:r w:rsidRPr="00B85221">
        <w:rPr>
          <w:rFonts w:ascii="Tahoma" w:hAnsi="Tahoma" w:cs="Tahoma"/>
          <w:szCs w:val="22"/>
          <w:lang w:val="el-GR"/>
        </w:rPr>
        <w:t xml:space="preserve"> </w:t>
      </w:r>
      <w:r w:rsidRPr="00B85221">
        <w:rPr>
          <w:rFonts w:ascii="Tahoma" w:hAnsi="Tahoma" w:cs="Tahoma"/>
          <w:szCs w:val="22"/>
        </w:rPr>
        <w:t>System</w:t>
      </w:r>
      <w:r w:rsidRPr="00B85221">
        <w:rPr>
          <w:rFonts w:ascii="Tahoma" w:hAnsi="Tahoma" w:cs="Tahoma"/>
          <w:szCs w:val="22"/>
          <w:lang w:val="el-GR"/>
        </w:rPr>
        <w:t xml:space="preserve">) του παρόχου </w:t>
      </w:r>
      <w:r w:rsidRPr="00B85221">
        <w:rPr>
          <w:rFonts w:ascii="Tahoma" w:hAnsi="Tahoma" w:cs="Tahoma"/>
          <w:szCs w:val="22"/>
          <w:lang w:val="en-US"/>
        </w:rPr>
        <w:t>G</w:t>
      </w:r>
      <w:r w:rsidRPr="00B85221">
        <w:rPr>
          <w:rFonts w:ascii="Tahoma" w:hAnsi="Tahoma" w:cs="Tahoma"/>
          <w:szCs w:val="22"/>
          <w:lang w:val="el-GR"/>
        </w:rPr>
        <w:t>-</w:t>
      </w:r>
      <w:r w:rsidRPr="00B85221">
        <w:rPr>
          <w:rFonts w:ascii="Tahoma" w:hAnsi="Tahoma" w:cs="Tahoma"/>
          <w:szCs w:val="22"/>
          <w:lang w:val="en-US"/>
        </w:rPr>
        <w:t>Cloud</w:t>
      </w:r>
      <w:r w:rsidRPr="00B85221">
        <w:rPr>
          <w:rFonts w:ascii="Tahoma" w:hAnsi="Tahoma" w:cs="Tahoma"/>
          <w:szCs w:val="22"/>
          <w:lang w:val="el-GR"/>
        </w:rPr>
        <w:t xml:space="preserve"> ή άλλου που θα διατεθεί στον ανάδοχο.</w:t>
      </w:r>
    </w:p>
    <w:p w14:paraId="09839AE4" w14:textId="77777777" w:rsidR="001B6C88" w:rsidRPr="00B85221" w:rsidRDefault="001B6C88" w:rsidP="0087014A">
      <w:pPr>
        <w:widowControl w:val="0"/>
        <w:numPr>
          <w:ilvl w:val="1"/>
          <w:numId w:val="9"/>
        </w:numPr>
        <w:tabs>
          <w:tab w:val="clear" w:pos="1800"/>
          <w:tab w:val="num" w:pos="1440"/>
        </w:tabs>
        <w:suppressAutoHyphens w:val="0"/>
        <w:spacing w:before="120"/>
        <w:ind w:left="1440"/>
        <w:rPr>
          <w:rFonts w:ascii="Tahoma" w:hAnsi="Tahoma" w:cs="Tahoma"/>
          <w:szCs w:val="22"/>
          <w:lang w:val="el-GR"/>
        </w:rPr>
      </w:pPr>
      <w:r w:rsidRPr="00B85221">
        <w:rPr>
          <w:rFonts w:ascii="Tahoma" w:hAnsi="Tahoma" w:cs="Tahoma"/>
          <w:szCs w:val="22"/>
          <w:lang w:val="el-GR"/>
        </w:rPr>
        <w:t xml:space="preserve">Τις βελτιώσεις των Υποσυστημάτων και την άμεση επίλυση </w:t>
      </w:r>
      <w:r w:rsidRPr="00B85221">
        <w:rPr>
          <w:rFonts w:ascii="Tahoma" w:hAnsi="Tahoma" w:cs="Tahoma"/>
          <w:szCs w:val="22"/>
          <w:lang w:val="el-GR" w:eastAsia="el-GR"/>
        </w:rPr>
        <w:t>τεχνικών προβλημάτων</w:t>
      </w:r>
      <w:r w:rsidRPr="00B85221">
        <w:rPr>
          <w:rFonts w:ascii="Tahoma" w:hAnsi="Tahoma" w:cs="Tahoma"/>
          <w:szCs w:val="22"/>
          <w:lang w:val="el-GR"/>
        </w:rPr>
        <w:t xml:space="preserve"> και διόρθωση / διαχείριση λαθών.</w:t>
      </w:r>
    </w:p>
    <w:p w14:paraId="18D9C54B" w14:textId="77777777" w:rsidR="001B6C88" w:rsidRPr="00B85221" w:rsidRDefault="001B6C88" w:rsidP="0087014A">
      <w:pPr>
        <w:widowControl w:val="0"/>
        <w:numPr>
          <w:ilvl w:val="1"/>
          <w:numId w:val="9"/>
        </w:numPr>
        <w:tabs>
          <w:tab w:val="clear" w:pos="1800"/>
          <w:tab w:val="num" w:pos="1440"/>
        </w:tabs>
        <w:suppressAutoHyphens w:val="0"/>
        <w:spacing w:before="120"/>
        <w:ind w:left="1440"/>
        <w:rPr>
          <w:rFonts w:ascii="Tahoma" w:hAnsi="Tahoma" w:cs="Tahoma"/>
          <w:szCs w:val="22"/>
          <w:lang w:val="el-GR"/>
        </w:rPr>
      </w:pPr>
      <w:r w:rsidRPr="00B85221">
        <w:rPr>
          <w:rFonts w:ascii="Tahoma" w:hAnsi="Tahoma" w:cs="Tahoma"/>
          <w:szCs w:val="22"/>
          <w:lang w:val="el-GR"/>
        </w:rPr>
        <w:t>Τις βελτιώσεις των ρυθμίσεων των Υποσυστημάτων με στόχο τη βέλτιστη λειτουργία του.</w:t>
      </w:r>
    </w:p>
    <w:p w14:paraId="75728504" w14:textId="77777777" w:rsidR="001B6C88" w:rsidRPr="00B85221" w:rsidRDefault="001B6C88" w:rsidP="0087014A">
      <w:pPr>
        <w:widowControl w:val="0"/>
        <w:numPr>
          <w:ilvl w:val="1"/>
          <w:numId w:val="9"/>
        </w:numPr>
        <w:tabs>
          <w:tab w:val="clear" w:pos="1800"/>
          <w:tab w:val="num" w:pos="1440"/>
        </w:tabs>
        <w:suppressAutoHyphens w:val="0"/>
        <w:spacing w:before="120"/>
        <w:ind w:left="1440"/>
        <w:rPr>
          <w:rFonts w:ascii="Tahoma" w:hAnsi="Tahoma" w:cs="Tahoma"/>
          <w:szCs w:val="22"/>
          <w:lang w:val="el-GR"/>
        </w:rPr>
      </w:pPr>
      <w:r w:rsidRPr="00B85221">
        <w:rPr>
          <w:rFonts w:ascii="Tahoma" w:hAnsi="Tahoma" w:cs="Tahoma"/>
          <w:szCs w:val="22"/>
          <w:lang w:val="el-GR"/>
        </w:rPr>
        <w:t>Ύστερα από κλήση (</w:t>
      </w:r>
      <w:r w:rsidRPr="00B85221">
        <w:rPr>
          <w:rFonts w:ascii="Tahoma" w:hAnsi="Tahoma" w:cs="Tahoma"/>
          <w:szCs w:val="22"/>
        </w:rPr>
        <w:t>ad</w:t>
      </w:r>
      <w:r w:rsidRPr="00B85221">
        <w:rPr>
          <w:rFonts w:ascii="Tahoma" w:hAnsi="Tahoma" w:cs="Tahoma"/>
          <w:szCs w:val="22"/>
          <w:lang w:val="el-GR"/>
        </w:rPr>
        <w:t xml:space="preserve"> </w:t>
      </w:r>
      <w:r w:rsidRPr="00B85221">
        <w:rPr>
          <w:rFonts w:ascii="Tahoma" w:hAnsi="Tahoma" w:cs="Tahoma"/>
          <w:szCs w:val="22"/>
        </w:rPr>
        <w:t>hoc</w:t>
      </w:r>
      <w:r w:rsidRPr="00B85221">
        <w:rPr>
          <w:rFonts w:ascii="Tahoma" w:hAnsi="Tahoma" w:cs="Tahoma"/>
          <w:szCs w:val="22"/>
          <w:lang w:val="el-GR"/>
        </w:rPr>
        <w:t>) υπηρεσίες ανάπτυξης (</w:t>
      </w:r>
      <w:r w:rsidRPr="00B85221">
        <w:rPr>
          <w:rFonts w:ascii="Tahoma" w:hAnsi="Tahoma" w:cs="Tahoma"/>
          <w:szCs w:val="22"/>
        </w:rPr>
        <w:t>development</w:t>
      </w:r>
      <w:r w:rsidRPr="00B85221">
        <w:rPr>
          <w:rFonts w:ascii="Tahoma" w:hAnsi="Tahoma" w:cs="Tahoma"/>
          <w:szCs w:val="22"/>
          <w:lang w:val="el-GR"/>
        </w:rPr>
        <w:t>) συμπληρωματικών λειτουργιών στα Υποσυστήματα.</w:t>
      </w:r>
    </w:p>
    <w:p w14:paraId="4565E230" w14:textId="77777777" w:rsidR="001B6C88" w:rsidRPr="00B85221" w:rsidRDefault="001B6C88" w:rsidP="0087014A">
      <w:pPr>
        <w:widowControl w:val="0"/>
        <w:numPr>
          <w:ilvl w:val="1"/>
          <w:numId w:val="9"/>
        </w:numPr>
        <w:tabs>
          <w:tab w:val="clear" w:pos="1800"/>
          <w:tab w:val="num" w:pos="1440"/>
        </w:tabs>
        <w:suppressAutoHyphens w:val="0"/>
        <w:spacing w:before="120"/>
        <w:ind w:left="1440"/>
        <w:rPr>
          <w:rFonts w:ascii="Tahoma" w:hAnsi="Tahoma" w:cs="Tahoma"/>
          <w:szCs w:val="22"/>
          <w:lang w:val="el-GR"/>
        </w:rPr>
      </w:pPr>
      <w:r w:rsidRPr="00B85221">
        <w:rPr>
          <w:rFonts w:ascii="Tahoma" w:hAnsi="Tahoma" w:cs="Tahoma"/>
          <w:szCs w:val="22"/>
          <w:lang w:val="el-GR"/>
        </w:rPr>
        <w:t xml:space="preserve">Τη δημιουργία, στελέχωση και λειτουργία μηχανισμού Help Desk για τη συνεχή υποστήριξη των χρηστών του Συστήματος. </w:t>
      </w:r>
    </w:p>
    <w:p w14:paraId="70A32F77" w14:textId="77777777" w:rsidR="001B6C88" w:rsidRPr="00B85221" w:rsidRDefault="001B6C88" w:rsidP="0087014A">
      <w:pPr>
        <w:widowControl w:val="0"/>
        <w:numPr>
          <w:ilvl w:val="1"/>
          <w:numId w:val="9"/>
        </w:numPr>
        <w:tabs>
          <w:tab w:val="clear" w:pos="1800"/>
          <w:tab w:val="num" w:pos="1440"/>
        </w:tabs>
        <w:suppressAutoHyphens w:val="0"/>
        <w:spacing w:before="120"/>
        <w:ind w:left="1440"/>
        <w:rPr>
          <w:rFonts w:ascii="Tahoma" w:hAnsi="Tahoma" w:cs="Tahoma"/>
          <w:szCs w:val="22"/>
          <w:lang w:val="el-GR"/>
        </w:rPr>
      </w:pPr>
      <w:r w:rsidRPr="00B85221">
        <w:rPr>
          <w:rFonts w:ascii="Tahoma" w:hAnsi="Tahoma" w:cs="Tahoma"/>
          <w:szCs w:val="22"/>
          <w:lang w:val="el-GR"/>
        </w:rPr>
        <w:t xml:space="preserve">Την επικαιροποίηση των σεναρίων ελέγχου καθ’ όλη τη διάρκεια της φάσης αυτής (εφόσον πραγματοποιηθούν αλλαγές / προσθήκες στα Υποσυστήματα που επηρεάζουν τα υφιστάμενα σενάρια ελέγχου)Την επικαιροποίηση της </w:t>
      </w:r>
      <w:r w:rsidRPr="00B85221">
        <w:rPr>
          <w:rFonts w:ascii="Tahoma" w:hAnsi="Tahoma" w:cs="Tahoma"/>
          <w:szCs w:val="22"/>
          <w:lang w:val="el-GR" w:eastAsia="el-GR"/>
        </w:rPr>
        <w:t xml:space="preserve">τεχνικής και λειτουργικής </w:t>
      </w:r>
      <w:r w:rsidRPr="00B85221">
        <w:rPr>
          <w:rFonts w:ascii="Tahoma" w:hAnsi="Tahoma" w:cs="Tahoma"/>
          <w:szCs w:val="22"/>
          <w:lang w:val="el-GR"/>
        </w:rPr>
        <w:t>τεκμηρίωσης των Υποσυστημάτων (εφόσον πραγματοποιηθούν αλλαγές / προσθήκες στα Υποσυστήματα).</w:t>
      </w:r>
    </w:p>
    <w:p w14:paraId="3F60D4E0" w14:textId="77777777" w:rsidR="001B6C88" w:rsidRPr="00B85221" w:rsidRDefault="001B6C88" w:rsidP="001B6C88">
      <w:pPr>
        <w:rPr>
          <w:rFonts w:ascii="Tahoma" w:hAnsi="Tahoma" w:cs="Tahoma"/>
          <w:lang w:val="el-GR"/>
        </w:rPr>
      </w:pPr>
    </w:p>
    <w:p w14:paraId="00D37DE7" w14:textId="657D1221" w:rsidR="001B6C88" w:rsidRPr="00B85221" w:rsidRDefault="00E7257B" w:rsidP="008A1019">
      <w:pPr>
        <w:pStyle w:val="2"/>
        <w:numPr>
          <w:ilvl w:val="1"/>
          <w:numId w:val="169"/>
        </w:numPr>
        <w:rPr>
          <w:rFonts w:ascii="Tahoma" w:hAnsi="Tahoma" w:cs="Tahoma"/>
          <w:lang w:val="el-GR"/>
        </w:rPr>
      </w:pPr>
      <w:bookmarkStart w:id="782" w:name="_Ref68183990"/>
      <w:bookmarkStart w:id="783" w:name="_Toc71708233"/>
      <w:bookmarkStart w:id="784" w:name="_Toc84889485"/>
      <w:bookmarkStart w:id="785" w:name="_Toc138167455"/>
      <w:r w:rsidRPr="00B85221">
        <w:rPr>
          <w:rFonts w:ascii="Tahoma" w:hAnsi="Tahoma" w:cs="Tahoma"/>
          <w:caps w:val="0"/>
          <w:lang w:val="el-GR"/>
        </w:rPr>
        <w:t>Υπηρεσ</w:t>
      </w:r>
      <w:r>
        <w:rPr>
          <w:rFonts w:ascii="Tahoma" w:hAnsi="Tahoma" w:cs="Tahoma"/>
          <w:caps w:val="0"/>
          <w:lang w:val="el-GR"/>
        </w:rPr>
        <w:t>ί</w:t>
      </w:r>
      <w:r w:rsidRPr="00B85221">
        <w:rPr>
          <w:rFonts w:ascii="Tahoma" w:hAnsi="Tahoma" w:cs="Tahoma"/>
          <w:caps w:val="0"/>
          <w:lang w:val="el-GR"/>
        </w:rPr>
        <w:t>ες Δοκιμαστικ</w:t>
      </w:r>
      <w:r>
        <w:rPr>
          <w:rFonts w:ascii="Tahoma" w:hAnsi="Tahoma" w:cs="Tahoma"/>
          <w:caps w:val="0"/>
          <w:lang w:val="el-GR"/>
        </w:rPr>
        <w:t>ή</w:t>
      </w:r>
      <w:r w:rsidRPr="00B85221">
        <w:rPr>
          <w:rFonts w:ascii="Tahoma" w:hAnsi="Tahoma" w:cs="Tahoma"/>
          <w:caps w:val="0"/>
          <w:lang w:val="el-GR"/>
        </w:rPr>
        <w:t>ς Λειτουργ</w:t>
      </w:r>
      <w:r>
        <w:rPr>
          <w:rFonts w:ascii="Tahoma" w:hAnsi="Tahoma" w:cs="Tahoma"/>
          <w:caps w:val="0"/>
          <w:lang w:val="el-GR"/>
        </w:rPr>
        <w:t>ί</w:t>
      </w:r>
      <w:r w:rsidRPr="00B85221">
        <w:rPr>
          <w:rFonts w:ascii="Tahoma" w:hAnsi="Tahoma" w:cs="Tahoma"/>
          <w:caps w:val="0"/>
          <w:lang w:val="el-GR"/>
        </w:rPr>
        <w:t>ας</w:t>
      </w:r>
      <w:bookmarkEnd w:id="782"/>
      <w:bookmarkEnd w:id="783"/>
      <w:bookmarkEnd w:id="784"/>
      <w:bookmarkEnd w:id="785"/>
    </w:p>
    <w:p w14:paraId="4C91C94E" w14:textId="1964F951" w:rsidR="001B6C88" w:rsidRPr="00B85221" w:rsidRDefault="001B6C88" w:rsidP="001B6C88">
      <w:pPr>
        <w:spacing w:before="120"/>
        <w:rPr>
          <w:rFonts w:ascii="Tahoma" w:hAnsi="Tahoma" w:cs="Tahoma"/>
          <w:b/>
          <w:bCs/>
          <w:i/>
          <w:szCs w:val="20"/>
          <w:lang w:val="el-GR"/>
        </w:rPr>
      </w:pPr>
      <w:r w:rsidRPr="00B85221">
        <w:rPr>
          <w:rFonts w:ascii="Tahoma" w:hAnsi="Tahoma" w:cs="Tahoma"/>
          <w:szCs w:val="22"/>
          <w:lang w:val="el-GR"/>
        </w:rPr>
        <w:t>Ο Ανάδοχος οφείλει να προσφέρει υπηρεσίες με στόχο την υποστήριξη στη μετάβαση σε πλήρη επιχειρησιακή λειτουργία του συνόλου του Πληροφοριακού Συστήματος</w:t>
      </w:r>
      <w:r w:rsidR="003E1845">
        <w:rPr>
          <w:rFonts w:ascii="Tahoma" w:hAnsi="Tahoma" w:cs="Tahoma"/>
          <w:szCs w:val="22"/>
          <w:lang w:val="el-GR"/>
        </w:rPr>
        <w:t xml:space="preserve"> </w:t>
      </w:r>
      <w:r w:rsidR="003E1845">
        <w:rPr>
          <w:rFonts w:ascii="Tahoma" w:hAnsi="Tahoma" w:cs="Tahoma"/>
          <w:szCs w:val="22"/>
          <w:lang w:val="el-GR" w:eastAsia="el-GR"/>
        </w:rPr>
        <w:t>δεκαπέντε (15) ανθρωπομηνών κατ’ ελάχιστον</w:t>
      </w:r>
      <w:r w:rsidRPr="00B85221">
        <w:rPr>
          <w:rFonts w:ascii="Tahoma" w:hAnsi="Tahoma" w:cs="Tahoma"/>
          <w:szCs w:val="22"/>
          <w:lang w:val="el-GR"/>
        </w:rPr>
        <w:t>. Οι υπηρεσίες αυτές, που θα παρασχεθούν από τον Ανάδοχο κατά την Φάση Φ6 Δοκιμαστική Λειτουργία, περιλαμβάνουν:</w:t>
      </w:r>
    </w:p>
    <w:p w14:paraId="0FE48CA2" w14:textId="77777777" w:rsidR="001B6C88" w:rsidRPr="00B85221" w:rsidRDefault="001B6C88" w:rsidP="0087014A">
      <w:pPr>
        <w:widowControl w:val="0"/>
        <w:numPr>
          <w:ilvl w:val="0"/>
          <w:numId w:val="9"/>
        </w:numPr>
        <w:tabs>
          <w:tab w:val="clear" w:pos="720"/>
          <w:tab w:val="num" w:pos="360"/>
        </w:tabs>
        <w:suppressAutoHyphens w:val="0"/>
        <w:spacing w:before="120"/>
        <w:ind w:left="360"/>
        <w:rPr>
          <w:rFonts w:ascii="Tahoma" w:hAnsi="Tahoma" w:cs="Tahoma"/>
          <w:szCs w:val="22"/>
          <w:lang w:val="el-GR"/>
        </w:rPr>
      </w:pPr>
      <w:r w:rsidRPr="00B85221">
        <w:rPr>
          <w:rFonts w:ascii="Tahoma" w:hAnsi="Tahoma" w:cs="Tahoma"/>
          <w:szCs w:val="22"/>
          <w:lang w:val="el-GR"/>
        </w:rPr>
        <w:t xml:space="preserve">Την υποστήριξη από πλευράς Αναδόχου σε συνθήκες </w:t>
      </w:r>
      <w:r w:rsidRPr="00B85221">
        <w:rPr>
          <w:rFonts w:ascii="Tahoma" w:hAnsi="Tahoma" w:cs="Tahoma"/>
          <w:b/>
          <w:szCs w:val="22"/>
          <w:u w:val="single"/>
          <w:lang w:val="el-GR"/>
        </w:rPr>
        <w:t>Εγγυημένου Επιπέδου Υπηρεσιών</w:t>
      </w:r>
      <w:r w:rsidRPr="00B85221">
        <w:rPr>
          <w:rFonts w:ascii="Tahoma" w:hAnsi="Tahoma" w:cs="Tahoma"/>
          <w:b/>
          <w:szCs w:val="22"/>
          <w:lang w:val="el-GR"/>
        </w:rPr>
        <w:t xml:space="preserve"> </w:t>
      </w:r>
      <w:r w:rsidRPr="00B85221">
        <w:rPr>
          <w:rFonts w:ascii="Tahoma" w:hAnsi="Tahoma" w:cs="Tahoma"/>
          <w:szCs w:val="22"/>
          <w:lang w:val="el-GR"/>
        </w:rPr>
        <w:t>της πλήρους επιχειρησιακής λειτουργίας του Συστήματος (λειτουργία με πραγματικά δεδομένα από το σύνολο των προβλεπόμενων χρηστών)</w:t>
      </w:r>
    </w:p>
    <w:p w14:paraId="4DF3D2E1" w14:textId="77777777" w:rsidR="001B6C88" w:rsidRPr="00B85221" w:rsidRDefault="001B6C88" w:rsidP="0087014A">
      <w:pPr>
        <w:widowControl w:val="0"/>
        <w:numPr>
          <w:ilvl w:val="0"/>
          <w:numId w:val="9"/>
        </w:numPr>
        <w:tabs>
          <w:tab w:val="clear" w:pos="720"/>
          <w:tab w:val="num" w:pos="360"/>
        </w:tabs>
        <w:suppressAutoHyphens w:val="0"/>
        <w:spacing w:before="120"/>
        <w:ind w:left="360"/>
        <w:rPr>
          <w:rFonts w:ascii="Tahoma" w:hAnsi="Tahoma" w:cs="Tahoma"/>
          <w:szCs w:val="22"/>
          <w:lang w:val="el-GR"/>
        </w:rPr>
      </w:pPr>
      <w:r w:rsidRPr="00B85221">
        <w:rPr>
          <w:rFonts w:ascii="Tahoma" w:hAnsi="Tahoma" w:cs="Tahoma"/>
          <w:szCs w:val="22"/>
          <w:lang w:val="el-GR"/>
        </w:rPr>
        <w:t xml:space="preserve">Τη συντήρηση του έτοιμου λογισμικού και των Υποσυστημάτων του Πληροφοριακού Συστήματος </w:t>
      </w:r>
    </w:p>
    <w:p w14:paraId="1DEDEC24" w14:textId="0AD0E2C1" w:rsidR="001B6C88" w:rsidRPr="00B85221" w:rsidRDefault="001B6C88" w:rsidP="0087014A">
      <w:pPr>
        <w:widowControl w:val="0"/>
        <w:numPr>
          <w:ilvl w:val="0"/>
          <w:numId w:val="9"/>
        </w:numPr>
        <w:shd w:val="clear" w:color="auto" w:fill="FFFFFF"/>
        <w:tabs>
          <w:tab w:val="clear" w:pos="720"/>
          <w:tab w:val="num" w:pos="360"/>
        </w:tabs>
        <w:suppressAutoHyphens w:val="0"/>
        <w:spacing w:before="120"/>
        <w:ind w:left="357"/>
        <w:rPr>
          <w:rFonts w:ascii="Tahoma" w:hAnsi="Tahoma" w:cs="Tahoma"/>
          <w:color w:val="000000"/>
          <w:szCs w:val="22"/>
          <w:lang w:val="el-GR" w:eastAsia="el-GR"/>
        </w:rPr>
      </w:pPr>
      <w:r w:rsidRPr="00B85221">
        <w:rPr>
          <w:rFonts w:ascii="Tahoma" w:hAnsi="Tahoma" w:cs="Tahoma"/>
          <w:szCs w:val="22"/>
          <w:lang w:val="el-GR"/>
        </w:rPr>
        <w:t xml:space="preserve">Την </w:t>
      </w:r>
      <w:r w:rsidRPr="00B85221">
        <w:rPr>
          <w:rFonts w:ascii="Tahoma" w:hAnsi="Tahoma" w:cs="Tahoma"/>
          <w:b/>
          <w:szCs w:val="22"/>
          <w:lang w:val="el-GR"/>
        </w:rPr>
        <w:t>υποστήριξη</w:t>
      </w:r>
      <w:r w:rsidRPr="00B85221">
        <w:rPr>
          <w:rFonts w:ascii="Tahoma" w:hAnsi="Tahoma" w:cs="Tahoma"/>
          <w:szCs w:val="22"/>
          <w:lang w:val="el-GR"/>
        </w:rPr>
        <w:t xml:space="preserve"> </w:t>
      </w:r>
      <w:r w:rsidRPr="00B85221">
        <w:rPr>
          <w:rFonts w:ascii="Tahoma" w:hAnsi="Tahoma" w:cs="Tahoma"/>
          <w:szCs w:val="22"/>
          <w:u w:val="single"/>
          <w:lang w:val="el-GR"/>
        </w:rPr>
        <w:t>κατά την εργασία</w:t>
      </w:r>
      <w:r w:rsidR="00D6744C">
        <w:rPr>
          <w:rFonts w:ascii="Tahoma" w:hAnsi="Tahoma" w:cs="Tahoma"/>
          <w:szCs w:val="22"/>
          <w:u w:val="single"/>
          <w:lang w:val="el-GR"/>
        </w:rPr>
        <w:t>,</w:t>
      </w:r>
      <w:r w:rsidRPr="00B85221">
        <w:rPr>
          <w:rFonts w:ascii="Tahoma" w:hAnsi="Tahoma" w:cs="Tahoma"/>
          <w:szCs w:val="22"/>
          <w:lang w:val="el-GR"/>
        </w:rPr>
        <w:t xml:space="preserve"> για τη λειτουργία / έλεγχο των Υποσυστημάτων</w:t>
      </w:r>
      <w:r w:rsidRPr="00B85221">
        <w:rPr>
          <w:rFonts w:ascii="Tahoma" w:hAnsi="Tahoma" w:cs="Tahoma"/>
          <w:color w:val="000000"/>
          <w:szCs w:val="22"/>
          <w:lang w:val="el-GR" w:eastAsia="el-GR"/>
        </w:rPr>
        <w:t xml:space="preserve"> του Φορέα Λειτουργίας με </w:t>
      </w:r>
      <w:r w:rsidRPr="00B85221">
        <w:rPr>
          <w:rFonts w:ascii="Tahoma" w:hAnsi="Tahoma" w:cs="Tahoma"/>
          <w:b/>
          <w:bCs/>
          <w:color w:val="000000"/>
          <w:szCs w:val="22"/>
          <w:lang w:val="el-GR" w:eastAsia="el-GR"/>
        </w:rPr>
        <w:t>την επιτόπια παρουσία του Αναδόχου στις εγκαταστάσεις του Φορέα Λειτουργία</w:t>
      </w:r>
      <w:r w:rsidRPr="00D51061">
        <w:rPr>
          <w:rFonts w:ascii="Tahoma" w:hAnsi="Tahoma" w:cs="Tahoma"/>
          <w:b/>
          <w:bCs/>
          <w:color w:val="000000"/>
          <w:szCs w:val="22"/>
          <w:lang w:val="el-GR" w:eastAsia="el-GR"/>
        </w:rPr>
        <w:t>ς</w:t>
      </w:r>
      <w:r w:rsidR="00D51061" w:rsidRPr="00D51061">
        <w:rPr>
          <w:rFonts w:ascii="Tahoma" w:hAnsi="Tahoma" w:cs="Tahoma"/>
          <w:b/>
          <w:bCs/>
          <w:color w:val="000000"/>
          <w:szCs w:val="22"/>
          <w:lang w:val="el-GR" w:eastAsia="el-GR"/>
        </w:rPr>
        <w:t>,</w:t>
      </w:r>
      <w:r w:rsidRPr="00D51061">
        <w:rPr>
          <w:rFonts w:ascii="Tahoma" w:hAnsi="Tahoma" w:cs="Tahoma"/>
          <w:b/>
          <w:bCs/>
          <w:color w:val="000000"/>
          <w:szCs w:val="22"/>
          <w:lang w:val="el-GR" w:eastAsia="el-GR"/>
        </w:rPr>
        <w:t xml:space="preserve"> </w:t>
      </w:r>
      <w:r w:rsidR="00D51061" w:rsidRPr="00D51061">
        <w:rPr>
          <w:rFonts w:ascii="Tahoma" w:hAnsi="Tahoma" w:cs="Tahoma"/>
          <w:b/>
          <w:bCs/>
          <w:szCs w:val="22"/>
          <w:lang w:val="el-GR"/>
        </w:rPr>
        <w:t xml:space="preserve">όποτε αυτό απαιτείται, </w:t>
      </w:r>
      <w:r w:rsidRPr="00D51061">
        <w:rPr>
          <w:rFonts w:ascii="Tahoma" w:hAnsi="Tahoma" w:cs="Tahoma"/>
          <w:b/>
          <w:bCs/>
          <w:color w:val="000000"/>
          <w:szCs w:val="22"/>
          <w:lang w:val="el-GR" w:eastAsia="el-GR"/>
        </w:rPr>
        <w:t>μ</w:t>
      </w:r>
      <w:r w:rsidRPr="00B85221">
        <w:rPr>
          <w:rFonts w:ascii="Tahoma" w:hAnsi="Tahoma" w:cs="Tahoma"/>
          <w:b/>
          <w:bCs/>
          <w:color w:val="000000"/>
          <w:szCs w:val="22"/>
          <w:lang w:val="el-GR" w:eastAsia="el-GR"/>
        </w:rPr>
        <w:t>ε τουλάχιστον ένα (1) στέλεχος του, καθ’ όλη τη διάρκεια της μέχρι και την παραλαβή της Φάσης</w:t>
      </w:r>
      <w:r w:rsidRPr="00B85221">
        <w:rPr>
          <w:rFonts w:ascii="Tahoma" w:hAnsi="Tahoma" w:cs="Tahoma"/>
          <w:color w:val="000000"/>
          <w:szCs w:val="22"/>
          <w:lang w:val="el-GR" w:eastAsia="el-GR"/>
        </w:rPr>
        <w:t>, για την επίλυση τεχνικών προβλημάτων, την υποστήριξη χρηστών στο χειρισμό και λειτουργία των Υποσυστημάτων και τη διασφάλιση της εύρυθμης λειτουργίας του Πληροφοριακού Συστήματος. </w:t>
      </w:r>
    </w:p>
    <w:p w14:paraId="4B88D1DB" w14:textId="77777777" w:rsidR="001B6C88" w:rsidRPr="00B85221" w:rsidRDefault="001B6C88" w:rsidP="001B6C88">
      <w:pPr>
        <w:widowControl w:val="0"/>
        <w:shd w:val="clear" w:color="auto" w:fill="FFFFFF"/>
        <w:suppressAutoHyphens w:val="0"/>
        <w:spacing w:before="120"/>
        <w:ind w:left="426"/>
        <w:rPr>
          <w:rFonts w:ascii="Tahoma" w:hAnsi="Tahoma" w:cs="Tahoma"/>
          <w:szCs w:val="22"/>
          <w:lang w:val="el-GR"/>
        </w:rPr>
      </w:pPr>
      <w:r w:rsidRPr="00B85221">
        <w:rPr>
          <w:rFonts w:ascii="Tahoma" w:hAnsi="Tahoma" w:cs="Tahoma"/>
          <w:szCs w:val="22"/>
          <w:lang w:val="el-GR"/>
        </w:rPr>
        <w:t xml:space="preserve">Ο ημερήσιος χρόνος απασχόλησης των στελεχών του Αναδόχου θα είναι </w:t>
      </w:r>
      <w:r w:rsidRPr="00B85221">
        <w:rPr>
          <w:rFonts w:ascii="Tahoma" w:hAnsi="Tahoma" w:cs="Tahoma"/>
          <w:b/>
          <w:szCs w:val="22"/>
          <w:lang w:val="el-GR"/>
        </w:rPr>
        <w:t>οκτώ (8)</w:t>
      </w:r>
      <w:r w:rsidRPr="00B85221">
        <w:rPr>
          <w:rFonts w:ascii="Tahoma" w:hAnsi="Tahoma" w:cs="Tahoma"/>
          <w:szCs w:val="22"/>
          <w:lang w:val="el-GR"/>
        </w:rPr>
        <w:t xml:space="preserve"> ώρες, κατά τις ώρες λειτουργίας του Φορέα Λειτουργίας.</w:t>
      </w:r>
    </w:p>
    <w:p w14:paraId="5AE7A1EA" w14:textId="77777777" w:rsidR="001B6C88" w:rsidRPr="00B85221" w:rsidRDefault="001B6C88" w:rsidP="001B6C88">
      <w:pPr>
        <w:widowControl w:val="0"/>
        <w:shd w:val="clear" w:color="auto" w:fill="FFFFFF"/>
        <w:suppressAutoHyphens w:val="0"/>
        <w:spacing w:before="120"/>
        <w:rPr>
          <w:rFonts w:ascii="Tahoma" w:hAnsi="Tahoma" w:cs="Tahoma"/>
          <w:lang w:val="el-GR"/>
        </w:rPr>
      </w:pPr>
      <w:r w:rsidRPr="00B85221">
        <w:rPr>
          <w:rFonts w:ascii="Tahoma" w:hAnsi="Tahoma" w:cs="Tahoma"/>
          <w:lang w:val="el-GR"/>
        </w:rPr>
        <w:t>Στο πλαίσιο των Υπηρεσιών Δοκιμαστικής - Παραγωγικής Λειτουργίας, περιλαμβάνονται οι εξής υπηρεσίες:</w:t>
      </w:r>
    </w:p>
    <w:p w14:paraId="033B624E" w14:textId="77777777" w:rsidR="001B6C88" w:rsidRPr="00B85221" w:rsidRDefault="001B6C88" w:rsidP="008A1019">
      <w:pPr>
        <w:widowControl w:val="0"/>
        <w:numPr>
          <w:ilvl w:val="0"/>
          <w:numId w:val="107"/>
        </w:numPr>
        <w:suppressAutoHyphens w:val="0"/>
        <w:spacing w:after="60"/>
        <w:rPr>
          <w:rFonts w:ascii="Tahoma" w:hAnsi="Tahoma" w:cs="Tahoma"/>
          <w:lang w:val="el-GR"/>
        </w:rPr>
      </w:pPr>
      <w:r w:rsidRPr="00B85221">
        <w:rPr>
          <w:rFonts w:ascii="Tahoma" w:hAnsi="Tahoma" w:cs="Tahoma"/>
          <w:lang w:val="el-GR"/>
        </w:rPr>
        <w:t xml:space="preserve">Την πλήρη επιχειρησιακή λειτουργία συστήματος, με την υποστήριξη από πλευράς Αναδόχου σε συνθήκες Εγγυημένου Επιπέδου Υπηρεσιών (πραγματικά δεδομένα, λειτουργία από το </w:t>
      </w:r>
      <w:r w:rsidRPr="00B85221">
        <w:rPr>
          <w:rFonts w:ascii="Tahoma" w:hAnsi="Tahoma" w:cs="Tahoma"/>
          <w:i/>
          <w:lang w:val="el-GR"/>
        </w:rPr>
        <w:t xml:space="preserve">σύνολο </w:t>
      </w:r>
      <w:r w:rsidRPr="00B85221">
        <w:rPr>
          <w:rFonts w:ascii="Tahoma" w:hAnsi="Tahoma" w:cs="Tahoma"/>
          <w:lang w:val="el-GR"/>
        </w:rPr>
        <w:t>των</w:t>
      </w:r>
      <w:r w:rsidRPr="00B85221">
        <w:rPr>
          <w:rFonts w:ascii="Tahoma" w:hAnsi="Tahoma" w:cs="Tahoma"/>
          <w:i/>
          <w:lang w:val="el-GR"/>
        </w:rPr>
        <w:t xml:space="preserve"> προβλεπομένων χρηστών</w:t>
      </w:r>
      <w:r w:rsidRPr="00B85221">
        <w:rPr>
          <w:rFonts w:ascii="Tahoma" w:hAnsi="Tahoma" w:cs="Tahoma"/>
          <w:lang w:val="el-GR"/>
        </w:rPr>
        <w:t xml:space="preserve">). </w:t>
      </w:r>
    </w:p>
    <w:p w14:paraId="18370B14" w14:textId="77777777" w:rsidR="001B6C88" w:rsidRPr="00B85221" w:rsidRDefault="001B6C88" w:rsidP="008A1019">
      <w:pPr>
        <w:widowControl w:val="0"/>
        <w:numPr>
          <w:ilvl w:val="0"/>
          <w:numId w:val="107"/>
        </w:numPr>
        <w:suppressAutoHyphens w:val="0"/>
        <w:spacing w:after="60"/>
        <w:rPr>
          <w:rFonts w:ascii="Tahoma" w:hAnsi="Tahoma" w:cs="Tahoma"/>
          <w:lang w:val="el-GR"/>
        </w:rPr>
      </w:pPr>
      <w:r w:rsidRPr="00B85221">
        <w:rPr>
          <w:rFonts w:ascii="Tahoma" w:hAnsi="Tahoma" w:cs="Tahoma"/>
          <w:lang w:val="el-GR"/>
        </w:rPr>
        <w:t xml:space="preserve">Υποστήριξη χρηστών </w:t>
      </w:r>
      <w:r w:rsidRPr="00B85221">
        <w:rPr>
          <w:rFonts w:ascii="Tahoma" w:hAnsi="Tahoma" w:cs="Tahoma"/>
        </w:rPr>
        <w:t>on</w:t>
      </w:r>
      <w:r w:rsidRPr="00B85221">
        <w:rPr>
          <w:rFonts w:ascii="Tahoma" w:hAnsi="Tahoma" w:cs="Tahoma"/>
          <w:lang w:val="el-GR"/>
        </w:rPr>
        <w:t>-</w:t>
      </w:r>
      <w:r w:rsidRPr="00B85221">
        <w:rPr>
          <w:rFonts w:ascii="Tahoma" w:hAnsi="Tahoma" w:cs="Tahoma"/>
        </w:rPr>
        <w:t>the</w:t>
      </w:r>
      <w:r w:rsidRPr="00B85221">
        <w:rPr>
          <w:rFonts w:ascii="Tahoma" w:hAnsi="Tahoma" w:cs="Tahoma"/>
          <w:lang w:val="el-GR"/>
        </w:rPr>
        <w:t>-</w:t>
      </w:r>
      <w:r w:rsidRPr="00B85221">
        <w:rPr>
          <w:rFonts w:ascii="Tahoma" w:hAnsi="Tahoma" w:cs="Tahoma"/>
        </w:rPr>
        <w:t>job</w:t>
      </w:r>
      <w:r w:rsidRPr="00B85221">
        <w:rPr>
          <w:rFonts w:ascii="Tahoma" w:hAnsi="Tahoma" w:cs="Tahoma"/>
          <w:lang w:val="el-GR"/>
        </w:rPr>
        <w:t xml:space="preserve">. </w:t>
      </w:r>
    </w:p>
    <w:p w14:paraId="12B0AF59" w14:textId="77777777" w:rsidR="001B6C88" w:rsidRPr="00B85221" w:rsidRDefault="001B6C88" w:rsidP="008A1019">
      <w:pPr>
        <w:widowControl w:val="0"/>
        <w:numPr>
          <w:ilvl w:val="0"/>
          <w:numId w:val="107"/>
        </w:numPr>
        <w:suppressAutoHyphens w:val="0"/>
        <w:spacing w:after="60"/>
        <w:rPr>
          <w:rFonts w:ascii="Tahoma" w:hAnsi="Tahoma" w:cs="Tahoma"/>
          <w:lang w:val="el-GR"/>
        </w:rPr>
      </w:pPr>
      <w:r w:rsidRPr="00B85221">
        <w:rPr>
          <w:rFonts w:ascii="Tahoma" w:hAnsi="Tahoma" w:cs="Tahoma"/>
          <w:lang w:val="el-GR"/>
        </w:rPr>
        <w:t>Υποστήριξη χρηστών κατά τη μετάβαση στο νέο σύστημα αλλά και κατά την εισαγωγή δεδομένων σε αυτό.</w:t>
      </w:r>
    </w:p>
    <w:p w14:paraId="1F43B2D7" w14:textId="77777777" w:rsidR="001B6C88" w:rsidRPr="00B85221" w:rsidRDefault="001B6C88" w:rsidP="008A1019">
      <w:pPr>
        <w:widowControl w:val="0"/>
        <w:numPr>
          <w:ilvl w:val="0"/>
          <w:numId w:val="107"/>
        </w:numPr>
        <w:suppressAutoHyphens w:val="0"/>
        <w:spacing w:after="60"/>
        <w:rPr>
          <w:rFonts w:ascii="Tahoma" w:hAnsi="Tahoma" w:cs="Tahoma"/>
          <w:lang w:val="el-GR"/>
        </w:rPr>
      </w:pPr>
      <w:r w:rsidRPr="00B85221">
        <w:rPr>
          <w:rFonts w:ascii="Tahoma" w:hAnsi="Tahoma" w:cs="Tahoma"/>
          <w:lang w:val="el-GR"/>
        </w:rPr>
        <w:t>Διασφάλιση καλής λειτουργίας του λογισμικού και εφαρμογών.</w:t>
      </w:r>
    </w:p>
    <w:p w14:paraId="03309CDA" w14:textId="77777777" w:rsidR="001B6C88" w:rsidRPr="00B85221" w:rsidRDefault="001B6C88" w:rsidP="008A1019">
      <w:pPr>
        <w:widowControl w:val="0"/>
        <w:numPr>
          <w:ilvl w:val="0"/>
          <w:numId w:val="107"/>
        </w:numPr>
        <w:suppressAutoHyphens w:val="0"/>
        <w:spacing w:after="60"/>
        <w:rPr>
          <w:rFonts w:ascii="Tahoma" w:hAnsi="Tahoma" w:cs="Tahoma"/>
          <w:lang w:val="el-GR"/>
        </w:rPr>
      </w:pPr>
      <w:r w:rsidRPr="00B85221">
        <w:rPr>
          <w:rFonts w:ascii="Tahoma" w:hAnsi="Tahoma" w:cs="Tahoma"/>
          <w:szCs w:val="22"/>
          <w:lang w:val="el-GR"/>
        </w:rPr>
        <w:t>Τη συλλογή παρατηρήσεων των χρηστών και καταγραφή τους στο Σύστημα Διαχείρισης Αιτημάτων Έργων (</w:t>
      </w:r>
      <w:r w:rsidRPr="00B85221">
        <w:rPr>
          <w:rFonts w:ascii="Tahoma" w:hAnsi="Tahoma" w:cs="Tahoma"/>
          <w:szCs w:val="22"/>
        </w:rPr>
        <w:t>Ticket</w:t>
      </w:r>
      <w:r w:rsidRPr="00B85221">
        <w:rPr>
          <w:rFonts w:ascii="Tahoma" w:hAnsi="Tahoma" w:cs="Tahoma"/>
          <w:szCs w:val="22"/>
          <w:lang w:val="el-GR"/>
        </w:rPr>
        <w:t xml:space="preserve"> </w:t>
      </w:r>
      <w:r w:rsidRPr="00B85221">
        <w:rPr>
          <w:rFonts w:ascii="Tahoma" w:hAnsi="Tahoma" w:cs="Tahoma"/>
          <w:szCs w:val="22"/>
        </w:rPr>
        <w:t>Management</w:t>
      </w:r>
      <w:r w:rsidRPr="00B85221">
        <w:rPr>
          <w:rFonts w:ascii="Tahoma" w:hAnsi="Tahoma" w:cs="Tahoma"/>
          <w:szCs w:val="22"/>
          <w:lang w:val="el-GR"/>
        </w:rPr>
        <w:t xml:space="preserve"> </w:t>
      </w:r>
      <w:r w:rsidRPr="00B85221">
        <w:rPr>
          <w:rFonts w:ascii="Tahoma" w:hAnsi="Tahoma" w:cs="Tahoma"/>
          <w:szCs w:val="22"/>
        </w:rPr>
        <w:t>System</w:t>
      </w:r>
      <w:r w:rsidRPr="00B85221">
        <w:rPr>
          <w:rFonts w:ascii="Tahoma" w:hAnsi="Tahoma" w:cs="Tahoma"/>
          <w:szCs w:val="22"/>
          <w:lang w:val="el-GR"/>
        </w:rPr>
        <w:t xml:space="preserve">) του παρόχου </w:t>
      </w:r>
      <w:r w:rsidRPr="00B85221">
        <w:rPr>
          <w:rFonts w:ascii="Tahoma" w:hAnsi="Tahoma" w:cs="Tahoma"/>
          <w:szCs w:val="22"/>
          <w:lang w:val="en-US"/>
        </w:rPr>
        <w:t>G</w:t>
      </w:r>
      <w:r w:rsidRPr="00B85221">
        <w:rPr>
          <w:rFonts w:ascii="Tahoma" w:hAnsi="Tahoma" w:cs="Tahoma"/>
          <w:szCs w:val="22"/>
          <w:lang w:val="el-GR"/>
        </w:rPr>
        <w:t>-</w:t>
      </w:r>
      <w:r w:rsidRPr="00B85221">
        <w:rPr>
          <w:rFonts w:ascii="Tahoma" w:hAnsi="Tahoma" w:cs="Tahoma"/>
          <w:szCs w:val="22"/>
          <w:lang w:val="en-US"/>
        </w:rPr>
        <w:t>Cloud</w:t>
      </w:r>
      <w:r w:rsidRPr="00B85221">
        <w:rPr>
          <w:rFonts w:ascii="Tahoma" w:hAnsi="Tahoma" w:cs="Tahoma"/>
          <w:szCs w:val="22"/>
          <w:lang w:val="el-GR"/>
        </w:rPr>
        <w:t xml:space="preserve"> ή άλλου που θα διατεθεί στον Ανάδοχο.</w:t>
      </w:r>
    </w:p>
    <w:p w14:paraId="7AFE1A41" w14:textId="77777777" w:rsidR="001B6C88" w:rsidRPr="00B85221" w:rsidRDefault="001B6C88" w:rsidP="0087014A">
      <w:pPr>
        <w:pStyle w:val="aff0"/>
        <w:numPr>
          <w:ilvl w:val="0"/>
          <w:numId w:val="9"/>
        </w:numPr>
        <w:tabs>
          <w:tab w:val="clear" w:pos="720"/>
          <w:tab w:val="num" w:pos="360"/>
        </w:tabs>
        <w:spacing w:after="120"/>
        <w:ind w:left="360"/>
        <w:rPr>
          <w:rFonts w:ascii="Tahoma" w:hAnsi="Tahoma" w:cs="Tahoma"/>
          <w:szCs w:val="22"/>
          <w:lang w:val="el-GR"/>
        </w:rPr>
      </w:pPr>
      <w:r w:rsidRPr="00B85221">
        <w:rPr>
          <w:rFonts w:ascii="Tahoma" w:hAnsi="Tahoma" w:cs="Tahoma"/>
          <w:szCs w:val="22"/>
          <w:lang w:val="el-GR"/>
        </w:rPr>
        <w:t xml:space="preserve">Τη λειτουργία μηχανισμού Help Desk για τη συνεχή υποστήριξη των χρηστών του Συστήματος. </w:t>
      </w:r>
    </w:p>
    <w:p w14:paraId="01421F43" w14:textId="77777777" w:rsidR="001B6C88" w:rsidRPr="00B85221" w:rsidRDefault="001B6C88" w:rsidP="0087014A">
      <w:pPr>
        <w:widowControl w:val="0"/>
        <w:numPr>
          <w:ilvl w:val="0"/>
          <w:numId w:val="9"/>
        </w:numPr>
        <w:tabs>
          <w:tab w:val="clear" w:pos="720"/>
          <w:tab w:val="num" w:pos="360"/>
        </w:tabs>
        <w:suppressAutoHyphens w:val="0"/>
        <w:spacing w:before="120"/>
        <w:ind w:left="360"/>
        <w:rPr>
          <w:rFonts w:ascii="Tahoma" w:hAnsi="Tahoma" w:cs="Tahoma"/>
          <w:szCs w:val="22"/>
          <w:lang w:val="el-GR"/>
        </w:rPr>
      </w:pPr>
      <w:r w:rsidRPr="00B85221">
        <w:rPr>
          <w:rFonts w:ascii="Tahoma" w:hAnsi="Tahoma" w:cs="Tahoma"/>
          <w:szCs w:val="22"/>
          <w:lang w:val="el-GR"/>
        </w:rPr>
        <w:t xml:space="preserve">Τις βελτιώσεις των Υποσυστημάτων και </w:t>
      </w:r>
      <w:r w:rsidRPr="00B85221">
        <w:rPr>
          <w:rFonts w:ascii="Tahoma" w:hAnsi="Tahoma" w:cs="Tahoma"/>
          <w:lang w:val="el-GR"/>
        </w:rPr>
        <w:t xml:space="preserve">την άμεση επίλυση </w:t>
      </w:r>
      <w:r w:rsidRPr="00B85221">
        <w:rPr>
          <w:rFonts w:ascii="Tahoma" w:hAnsi="Tahoma" w:cs="Tahoma"/>
          <w:szCs w:val="22"/>
          <w:lang w:val="el-GR" w:eastAsia="el-GR"/>
        </w:rPr>
        <w:t>τεχνικών προβλημάτων</w:t>
      </w:r>
      <w:r w:rsidRPr="00B85221">
        <w:rPr>
          <w:rFonts w:ascii="Tahoma" w:hAnsi="Tahoma" w:cs="Tahoma"/>
          <w:szCs w:val="22"/>
          <w:lang w:val="el-GR"/>
        </w:rPr>
        <w:t xml:space="preserve"> και διόρθωση / διαχείριση λαθών</w:t>
      </w:r>
    </w:p>
    <w:p w14:paraId="60B60A41" w14:textId="77777777" w:rsidR="001B6C88" w:rsidRPr="00B85221" w:rsidRDefault="001B6C88" w:rsidP="0087014A">
      <w:pPr>
        <w:widowControl w:val="0"/>
        <w:numPr>
          <w:ilvl w:val="0"/>
          <w:numId w:val="9"/>
        </w:numPr>
        <w:tabs>
          <w:tab w:val="clear" w:pos="720"/>
          <w:tab w:val="num" w:pos="360"/>
        </w:tabs>
        <w:suppressAutoHyphens w:val="0"/>
        <w:spacing w:before="120"/>
        <w:ind w:left="360"/>
        <w:rPr>
          <w:rFonts w:ascii="Tahoma" w:hAnsi="Tahoma" w:cs="Tahoma"/>
          <w:szCs w:val="22"/>
          <w:lang w:val="el-GR"/>
        </w:rPr>
      </w:pPr>
      <w:r w:rsidRPr="00B85221">
        <w:rPr>
          <w:rFonts w:ascii="Tahoma" w:hAnsi="Tahoma" w:cs="Tahoma"/>
          <w:szCs w:val="22"/>
          <w:lang w:val="el-GR"/>
        </w:rPr>
        <w:t>Τις βελτιώσεις των ρυθμίσεων των Υποσυστημάτων με στόχο τη βέλτιστη λειτουργία τους</w:t>
      </w:r>
    </w:p>
    <w:p w14:paraId="42B4534E" w14:textId="77777777" w:rsidR="001B6C88" w:rsidRPr="00B85221" w:rsidRDefault="001B6C88" w:rsidP="0087014A">
      <w:pPr>
        <w:widowControl w:val="0"/>
        <w:numPr>
          <w:ilvl w:val="0"/>
          <w:numId w:val="9"/>
        </w:numPr>
        <w:tabs>
          <w:tab w:val="clear" w:pos="720"/>
          <w:tab w:val="num" w:pos="360"/>
        </w:tabs>
        <w:suppressAutoHyphens w:val="0"/>
        <w:spacing w:before="120"/>
        <w:ind w:left="360"/>
        <w:rPr>
          <w:rFonts w:ascii="Tahoma" w:hAnsi="Tahoma" w:cs="Tahoma"/>
          <w:szCs w:val="22"/>
          <w:lang w:val="el-GR"/>
        </w:rPr>
      </w:pPr>
      <w:r w:rsidRPr="00B85221">
        <w:rPr>
          <w:rFonts w:ascii="Tahoma" w:hAnsi="Tahoma" w:cs="Tahoma"/>
          <w:szCs w:val="22"/>
          <w:lang w:val="el-GR"/>
        </w:rPr>
        <w:t>Την επικαιροποίηση των σεναρίων ελέγχου (εφόσον πραγματοποιηθούν αλλαγές / προσθήκες στα Υποσυστήματα που επηρεάζουν τα υφιστάμενα σενάρια ελέγχου)</w:t>
      </w:r>
    </w:p>
    <w:p w14:paraId="1AECA7A9" w14:textId="77777777" w:rsidR="001B6C88" w:rsidRPr="00B85221" w:rsidRDefault="001B6C88" w:rsidP="0087014A">
      <w:pPr>
        <w:widowControl w:val="0"/>
        <w:numPr>
          <w:ilvl w:val="0"/>
          <w:numId w:val="9"/>
        </w:numPr>
        <w:tabs>
          <w:tab w:val="clear" w:pos="720"/>
          <w:tab w:val="num" w:pos="360"/>
        </w:tabs>
        <w:suppressAutoHyphens w:val="0"/>
        <w:spacing w:before="120"/>
        <w:ind w:left="360"/>
        <w:rPr>
          <w:rFonts w:ascii="Tahoma" w:hAnsi="Tahoma" w:cs="Tahoma"/>
          <w:szCs w:val="22"/>
          <w:lang w:val="el-GR"/>
        </w:rPr>
      </w:pPr>
      <w:r w:rsidRPr="00B85221">
        <w:rPr>
          <w:rFonts w:ascii="Tahoma" w:hAnsi="Tahoma" w:cs="Tahoma"/>
          <w:szCs w:val="22"/>
          <w:lang w:val="el-GR"/>
        </w:rPr>
        <w:t xml:space="preserve">Την επικαιροποίηση της </w:t>
      </w:r>
      <w:r w:rsidRPr="00B85221">
        <w:rPr>
          <w:rFonts w:ascii="Tahoma" w:hAnsi="Tahoma" w:cs="Tahoma"/>
          <w:szCs w:val="22"/>
          <w:lang w:val="el-GR" w:eastAsia="el-GR"/>
        </w:rPr>
        <w:t xml:space="preserve">τεχνικής και λειτουργικής </w:t>
      </w:r>
      <w:r w:rsidRPr="00B85221">
        <w:rPr>
          <w:rFonts w:ascii="Tahoma" w:hAnsi="Tahoma" w:cs="Tahoma"/>
          <w:szCs w:val="22"/>
          <w:lang w:val="el-GR"/>
        </w:rPr>
        <w:t>τεκμηρίωσης των Υποσυστημάτων (εφόσον πραγματοποιηθούν αλλαγές / προσθήκες στα Υποσυστήματα).</w:t>
      </w:r>
    </w:p>
    <w:p w14:paraId="03E8CD73" w14:textId="77777777" w:rsidR="001B6C88" w:rsidRPr="00B85221" w:rsidRDefault="001B6C88" w:rsidP="001B6C88">
      <w:pPr>
        <w:spacing w:before="120"/>
        <w:rPr>
          <w:rFonts w:ascii="Tahoma" w:hAnsi="Tahoma" w:cs="Tahoma"/>
          <w:lang w:val="el-GR"/>
        </w:rPr>
      </w:pPr>
      <w:r w:rsidRPr="00B85221">
        <w:rPr>
          <w:rFonts w:ascii="Tahoma" w:hAnsi="Tahoma" w:cs="Tahoma"/>
          <w:lang w:val="el-GR"/>
        </w:rPr>
        <w:t>Για την έναρξη παροχής υπηρεσιών Δοκιμαστικής Λειτουργίας απαιτείται να έχουν διασφαλιστεί / ολοκληρωθεί τα παρακάτω:</w:t>
      </w:r>
    </w:p>
    <w:p w14:paraId="151E5A18" w14:textId="77777777" w:rsidR="001B6C88" w:rsidRPr="00B85221" w:rsidRDefault="001B6C88" w:rsidP="008A1019">
      <w:pPr>
        <w:pStyle w:val="aff0"/>
        <w:numPr>
          <w:ilvl w:val="0"/>
          <w:numId w:val="108"/>
        </w:numPr>
        <w:suppressAutoHyphens w:val="0"/>
        <w:spacing w:before="120" w:after="120"/>
        <w:rPr>
          <w:rFonts w:ascii="Tahoma" w:hAnsi="Tahoma" w:cs="Tahoma"/>
          <w:lang w:val="el-GR"/>
        </w:rPr>
      </w:pPr>
      <w:r w:rsidRPr="00B85221">
        <w:rPr>
          <w:rFonts w:ascii="Tahoma" w:hAnsi="Tahoma" w:cs="Tahoma"/>
          <w:lang w:val="el-GR"/>
        </w:rPr>
        <w:t xml:space="preserve">Να έχουν εισαχθεί από τον Ανάδοχο στη βάση δεδομένων, στοιχεία ικανά για να μπορέσουν να λειτουργήσουν </w:t>
      </w:r>
      <w:r w:rsidRPr="00B85221">
        <w:rPr>
          <w:rFonts w:ascii="Tahoma" w:hAnsi="Tahoma" w:cs="Tahoma"/>
          <w:u w:val="single"/>
          <w:lang w:val="el-GR"/>
        </w:rPr>
        <w:t>πλήρως</w:t>
      </w:r>
      <w:r w:rsidRPr="00B85221">
        <w:rPr>
          <w:rFonts w:ascii="Tahoma" w:hAnsi="Tahoma" w:cs="Tahoma"/>
          <w:lang w:val="el-GR"/>
        </w:rPr>
        <w:t xml:space="preserve"> τα Υποσυστήματα του Συστήματος. </w:t>
      </w:r>
    </w:p>
    <w:p w14:paraId="48730FBA" w14:textId="77777777" w:rsidR="001B6C88" w:rsidRPr="00B85221" w:rsidRDefault="001B6C88" w:rsidP="008A1019">
      <w:pPr>
        <w:numPr>
          <w:ilvl w:val="0"/>
          <w:numId w:val="108"/>
        </w:numPr>
        <w:suppressAutoHyphens w:val="0"/>
        <w:spacing w:before="120"/>
        <w:rPr>
          <w:rFonts w:ascii="Tahoma" w:hAnsi="Tahoma" w:cs="Tahoma"/>
          <w:lang w:val="el-GR"/>
        </w:rPr>
      </w:pPr>
      <w:r w:rsidRPr="00B85221">
        <w:rPr>
          <w:rFonts w:ascii="Tahoma" w:hAnsi="Tahoma" w:cs="Tahoma"/>
          <w:lang w:val="el-GR"/>
        </w:rPr>
        <w:t xml:space="preserve">Να έχει ολοκληρωθεί η </w:t>
      </w:r>
      <w:r w:rsidRPr="00B85221">
        <w:rPr>
          <w:rFonts w:ascii="Tahoma" w:hAnsi="Tahoma" w:cs="Tahoma"/>
          <w:u w:val="single"/>
          <w:lang w:val="el-GR"/>
        </w:rPr>
        <w:t>εκπαίδευση</w:t>
      </w:r>
      <w:r w:rsidRPr="00B85221">
        <w:rPr>
          <w:rFonts w:ascii="Tahoma" w:hAnsi="Tahoma" w:cs="Tahoma"/>
          <w:lang w:val="el-GR"/>
        </w:rPr>
        <w:t xml:space="preserve"> μέρους ή του συνόλου των χρηστών.</w:t>
      </w:r>
    </w:p>
    <w:p w14:paraId="012F3794" w14:textId="77777777" w:rsidR="001B6C88" w:rsidRPr="00B85221" w:rsidRDefault="001B6C88" w:rsidP="008A1019">
      <w:pPr>
        <w:numPr>
          <w:ilvl w:val="0"/>
          <w:numId w:val="108"/>
        </w:numPr>
        <w:suppressAutoHyphens w:val="0"/>
        <w:spacing w:before="120"/>
        <w:rPr>
          <w:rFonts w:ascii="Tahoma" w:hAnsi="Tahoma" w:cs="Tahoma"/>
          <w:lang w:val="el-GR"/>
        </w:rPr>
      </w:pPr>
      <w:r w:rsidRPr="00B85221">
        <w:rPr>
          <w:rFonts w:ascii="Tahoma" w:hAnsi="Tahoma" w:cs="Tahoma"/>
          <w:lang w:val="el-GR"/>
        </w:rPr>
        <w:t>Να έχουν οριστεί στο σύστημα από τον Ανάδοχο χρήστες και δικαιώματα πρόσβασης για μέρος ή το σύνολο των χρηστών.</w:t>
      </w:r>
      <w:bookmarkStart w:id="786" w:name="_Toc363058350"/>
      <w:bookmarkStart w:id="787" w:name="_Toc78190752"/>
      <w:bookmarkStart w:id="788" w:name="_Toc78191016"/>
      <w:bookmarkStart w:id="789" w:name="_Toc78297887"/>
    </w:p>
    <w:p w14:paraId="0B73D68D" w14:textId="7E33985C" w:rsidR="001B6C88" w:rsidRPr="00B85221" w:rsidRDefault="00E7257B" w:rsidP="008A1019">
      <w:pPr>
        <w:pStyle w:val="2"/>
        <w:numPr>
          <w:ilvl w:val="1"/>
          <w:numId w:val="169"/>
        </w:numPr>
        <w:rPr>
          <w:rFonts w:ascii="Tahoma" w:hAnsi="Tahoma" w:cs="Tahoma"/>
        </w:rPr>
      </w:pPr>
      <w:bookmarkStart w:id="790" w:name="_Ref83592533"/>
      <w:bookmarkStart w:id="791" w:name="_Toc84889486"/>
      <w:bookmarkStart w:id="792" w:name="_Toc138167456"/>
      <w:r w:rsidRPr="00B85221">
        <w:rPr>
          <w:rFonts w:ascii="Tahoma" w:hAnsi="Tahoma" w:cs="Tahoma"/>
          <w:caps w:val="0"/>
        </w:rPr>
        <w:t>Υπηρεσίε</w:t>
      </w:r>
      <w:r>
        <w:rPr>
          <w:rFonts w:ascii="Tahoma" w:hAnsi="Tahoma" w:cs="Tahoma"/>
          <w:caps w:val="0"/>
          <w:lang w:val="el-GR"/>
        </w:rPr>
        <w:t>ς</w:t>
      </w:r>
      <w:r w:rsidRPr="00B85221">
        <w:rPr>
          <w:rFonts w:ascii="Tahoma" w:hAnsi="Tahoma" w:cs="Tahoma"/>
          <w:caps w:val="0"/>
        </w:rPr>
        <w:t xml:space="preserve"> Εγγύηση</w:t>
      </w:r>
      <w:r>
        <w:rPr>
          <w:rFonts w:ascii="Tahoma" w:hAnsi="Tahoma" w:cs="Tahoma"/>
          <w:caps w:val="0"/>
          <w:lang w:val="el-GR"/>
        </w:rPr>
        <w:t>ς</w:t>
      </w:r>
      <w:r w:rsidRPr="00B85221">
        <w:rPr>
          <w:rFonts w:ascii="Tahoma" w:hAnsi="Tahoma" w:cs="Tahoma"/>
          <w:caps w:val="0"/>
        </w:rPr>
        <w:t xml:space="preserve"> </w:t>
      </w:r>
      <w:r>
        <w:rPr>
          <w:rFonts w:ascii="Tahoma" w:hAnsi="Tahoma" w:cs="Tahoma"/>
          <w:caps w:val="0"/>
          <w:lang w:val="el-GR"/>
        </w:rPr>
        <w:t>κ</w:t>
      </w:r>
      <w:r w:rsidRPr="00B85221">
        <w:rPr>
          <w:rFonts w:ascii="Tahoma" w:hAnsi="Tahoma" w:cs="Tahoma"/>
          <w:caps w:val="0"/>
        </w:rPr>
        <w:t>αι Συντήρηση</w:t>
      </w:r>
      <w:r>
        <w:rPr>
          <w:rFonts w:ascii="Tahoma" w:hAnsi="Tahoma" w:cs="Tahoma"/>
          <w:caps w:val="0"/>
          <w:lang w:val="el-GR"/>
        </w:rPr>
        <w:t>ς</w:t>
      </w:r>
      <w:bookmarkEnd w:id="786"/>
      <w:bookmarkEnd w:id="787"/>
      <w:bookmarkEnd w:id="788"/>
      <w:bookmarkEnd w:id="789"/>
      <w:bookmarkEnd w:id="790"/>
      <w:bookmarkEnd w:id="791"/>
      <w:bookmarkEnd w:id="792"/>
    </w:p>
    <w:p w14:paraId="75FA9206" w14:textId="04B00D05" w:rsidR="001B6C88" w:rsidRPr="00B85221" w:rsidRDefault="001B6C88" w:rsidP="001B6C88">
      <w:pPr>
        <w:rPr>
          <w:rFonts w:ascii="Tahoma" w:hAnsi="Tahoma" w:cs="Tahoma"/>
          <w:lang w:val="el-GR"/>
        </w:rPr>
      </w:pPr>
      <w:r w:rsidRPr="00B85221">
        <w:rPr>
          <w:rFonts w:ascii="Tahoma" w:hAnsi="Tahoma" w:cs="Tahoma"/>
          <w:lang w:val="el-GR"/>
        </w:rPr>
        <w:t>Οι Υπηρεσίες εγγύησης καλής λειτουργίας και συντήρησης περιλαμβάνουν, ενδεικτικά, την υποστήριξη και αποκατάσταση βλαβών, τη διασφάλιση καλής λειτουργίας του συνολικού συστήματος, τον εντοπισμό αιτιών βλαβών / δ</w:t>
      </w:r>
      <w:r w:rsidR="00FD3495">
        <w:rPr>
          <w:rFonts w:ascii="Tahoma" w:hAnsi="Tahoma" w:cs="Tahoma"/>
          <w:lang w:val="el-GR"/>
        </w:rPr>
        <w:t>υ</w:t>
      </w:r>
      <w:r w:rsidRPr="00B85221">
        <w:rPr>
          <w:rFonts w:ascii="Tahoma" w:hAnsi="Tahoma" w:cs="Tahoma"/>
          <w:lang w:val="el-GR"/>
        </w:rPr>
        <w:t>σλειτουργιών και την αποκατάστασή τους.  Κατόπιν ειδοποίησης από τ</w:t>
      </w:r>
      <w:r w:rsidR="00313643">
        <w:rPr>
          <w:rFonts w:ascii="Tahoma" w:hAnsi="Tahoma" w:cs="Tahoma"/>
          <w:lang w:val="el-GR"/>
        </w:rPr>
        <w:t>ον</w:t>
      </w:r>
      <w:r w:rsidRPr="00B85221">
        <w:rPr>
          <w:rFonts w:ascii="Tahoma" w:hAnsi="Tahoma" w:cs="Tahoma"/>
          <w:lang w:val="el-GR"/>
        </w:rPr>
        <w:t xml:space="preserve"> Φορ</w:t>
      </w:r>
      <w:r w:rsidR="00313643">
        <w:rPr>
          <w:rFonts w:ascii="Tahoma" w:hAnsi="Tahoma" w:cs="Tahoma"/>
          <w:lang w:val="el-GR"/>
        </w:rPr>
        <w:t>έα</w:t>
      </w:r>
      <w:r w:rsidRPr="00B85221">
        <w:rPr>
          <w:rFonts w:ascii="Tahoma" w:hAnsi="Tahoma" w:cs="Tahoma"/>
          <w:lang w:val="el-GR"/>
        </w:rPr>
        <w:t xml:space="preserve"> Λειτουργίας του Έργου, ο Ανάδοχος είναι υποχρεωμένος να επιλύει τα προβλήματα εντός συγκεκριμένου χρονικού διαστήματος. Η επίλυση των προβλημάτων γίνεται υπό συνθήκες εγγυημένου επιπέδου υπηρεσιών. Όπως έχει ήδη αναφερθεί, στις παραπάνω υπηρεσίες περιλαμβάνεται η λειτουργία </w:t>
      </w:r>
      <w:r w:rsidRPr="00B85221">
        <w:rPr>
          <w:rFonts w:ascii="Tahoma" w:hAnsi="Tahoma" w:cs="Tahoma"/>
        </w:rPr>
        <w:t>Helpdesk</w:t>
      </w:r>
      <w:r w:rsidRPr="00B85221">
        <w:rPr>
          <w:rFonts w:ascii="Tahoma" w:hAnsi="Tahoma" w:cs="Tahoma"/>
          <w:lang w:val="el-GR"/>
        </w:rPr>
        <w:t>.</w:t>
      </w:r>
    </w:p>
    <w:p w14:paraId="28C0DB5E" w14:textId="77777777" w:rsidR="001B6C88" w:rsidRPr="00B85221" w:rsidRDefault="001B6C88" w:rsidP="001B6C88">
      <w:pPr>
        <w:rPr>
          <w:rFonts w:ascii="Tahoma" w:hAnsi="Tahoma" w:cs="Tahoma"/>
          <w:lang w:val="el-GR"/>
        </w:rPr>
      </w:pPr>
    </w:p>
    <w:p w14:paraId="09AC65AA" w14:textId="57E6EC55" w:rsidR="001B6C88" w:rsidRPr="00650050" w:rsidRDefault="00E7257B" w:rsidP="008A1019">
      <w:pPr>
        <w:pStyle w:val="2"/>
        <w:numPr>
          <w:ilvl w:val="1"/>
          <w:numId w:val="169"/>
        </w:numPr>
        <w:rPr>
          <w:rFonts w:ascii="Tahoma" w:hAnsi="Tahoma" w:cs="Tahoma"/>
          <w:lang w:val="el-GR"/>
        </w:rPr>
      </w:pPr>
      <w:bookmarkStart w:id="793" w:name="_Toc84889487"/>
      <w:bookmarkStart w:id="794" w:name="_Ref103796592"/>
      <w:bookmarkStart w:id="795" w:name="_Toc138167457"/>
      <w:r w:rsidRPr="00650050">
        <w:rPr>
          <w:rFonts w:ascii="Tahoma" w:hAnsi="Tahoma" w:cs="Tahoma"/>
          <w:caps w:val="0"/>
          <w:lang w:val="el-GR"/>
        </w:rPr>
        <w:t>Υπηρεσίε</w:t>
      </w:r>
      <w:r>
        <w:rPr>
          <w:rFonts w:ascii="Tahoma" w:hAnsi="Tahoma" w:cs="Tahoma"/>
          <w:caps w:val="0"/>
          <w:lang w:val="el-GR"/>
        </w:rPr>
        <w:t>ς</w:t>
      </w:r>
      <w:r w:rsidRPr="00650050">
        <w:rPr>
          <w:rFonts w:ascii="Tahoma" w:hAnsi="Tahoma" w:cs="Tahoma"/>
          <w:caps w:val="0"/>
          <w:lang w:val="el-GR"/>
        </w:rPr>
        <w:t xml:space="preserve"> Ψηφιοποίηση</w:t>
      </w:r>
      <w:r>
        <w:rPr>
          <w:rFonts w:ascii="Tahoma" w:hAnsi="Tahoma" w:cs="Tahoma"/>
          <w:caps w:val="0"/>
          <w:lang w:val="el-GR"/>
        </w:rPr>
        <w:t>ς</w:t>
      </w:r>
      <w:bookmarkEnd w:id="793"/>
      <w:bookmarkEnd w:id="794"/>
      <w:r w:rsidR="001B6C88" w:rsidRPr="00650050">
        <w:rPr>
          <w:rFonts w:ascii="Tahoma" w:hAnsi="Tahoma" w:cs="Tahoma"/>
          <w:lang w:val="el-GR"/>
        </w:rPr>
        <w:t xml:space="preserve"> </w:t>
      </w:r>
      <w:r w:rsidR="00517C32" w:rsidRPr="00650050">
        <w:rPr>
          <w:rFonts w:ascii="Tahoma" w:hAnsi="Tahoma" w:cs="Tahoma"/>
          <w:caps w:val="0"/>
          <w:lang w:val="el-GR"/>
        </w:rPr>
        <w:t xml:space="preserve">και </w:t>
      </w:r>
      <w:r w:rsidR="00B72099">
        <w:rPr>
          <w:rFonts w:ascii="Tahoma" w:hAnsi="Tahoma" w:cs="Tahoma"/>
          <w:caps w:val="0"/>
          <w:lang w:val="el-GR"/>
        </w:rPr>
        <w:t>Κ</w:t>
      </w:r>
      <w:r w:rsidR="00517C32" w:rsidRPr="00650050">
        <w:rPr>
          <w:rFonts w:ascii="Tahoma" w:hAnsi="Tahoma" w:cs="Tahoma"/>
          <w:caps w:val="0"/>
          <w:lang w:val="el-GR"/>
        </w:rPr>
        <w:t xml:space="preserve">ωδικοποίησης των </w:t>
      </w:r>
      <w:r w:rsidR="00B72099">
        <w:rPr>
          <w:rFonts w:ascii="Tahoma" w:hAnsi="Tahoma" w:cs="Tahoma"/>
          <w:caps w:val="0"/>
          <w:lang w:val="el-GR"/>
        </w:rPr>
        <w:t>Σ</w:t>
      </w:r>
      <w:r w:rsidR="00517C32" w:rsidRPr="00650050">
        <w:rPr>
          <w:rFonts w:ascii="Tahoma" w:hAnsi="Tahoma" w:cs="Tahoma"/>
          <w:caps w:val="0"/>
          <w:lang w:val="el-GR"/>
        </w:rPr>
        <w:t>αρώσεων</w:t>
      </w:r>
      <w:bookmarkEnd w:id="795"/>
    </w:p>
    <w:p w14:paraId="35C4ED4C" w14:textId="77777777" w:rsidR="001B6C88" w:rsidRPr="00B85221" w:rsidRDefault="001B6C88" w:rsidP="008A1019">
      <w:pPr>
        <w:pStyle w:val="3"/>
        <w:numPr>
          <w:ilvl w:val="2"/>
          <w:numId w:val="169"/>
        </w:numPr>
      </w:pPr>
      <w:bookmarkStart w:id="796" w:name="_Toc84889488"/>
      <w:bookmarkStart w:id="797" w:name="_Toc138167458"/>
      <w:bookmarkStart w:id="798" w:name="_Hlk84877231"/>
      <w:r w:rsidRPr="00B85221">
        <w:t>Ποσότητα και είδος υλικού που θα σαρωθεί</w:t>
      </w:r>
      <w:bookmarkEnd w:id="796"/>
      <w:bookmarkEnd w:id="797"/>
    </w:p>
    <w:p w14:paraId="5ED03B79" w14:textId="77777777" w:rsidR="001B6C88" w:rsidRPr="00B85221" w:rsidRDefault="001B6C88" w:rsidP="001B6C88">
      <w:pPr>
        <w:spacing w:after="0"/>
        <w:ind w:right="145"/>
        <w:rPr>
          <w:rFonts w:ascii="Tahoma" w:hAnsi="Tahoma" w:cs="Tahoma"/>
          <w:szCs w:val="22"/>
          <w:lang w:val="el-GR" w:eastAsia="el-GR"/>
        </w:rPr>
      </w:pPr>
      <w:r w:rsidRPr="00B85221">
        <w:rPr>
          <w:rFonts w:ascii="Tahoma" w:hAnsi="Tahoma" w:cs="Tahoma"/>
          <w:szCs w:val="22"/>
          <w:lang w:val="el-GR" w:eastAsia="el-GR"/>
        </w:rPr>
        <w:t>Το ιστορικό αρχείο του Υπουργείου Τουρισμού είναι ένα αρχείο σε ενεργό καθημερινή χρήση από τις αρμόδιες Υπηρεσίες για την αδειοδότηση της πλειοψηφίας των τουριστικών επιχειρήσεων που λειτουργούν. Πρόκειται για ένα μικτό αρχείο που περιλαμβάνει εκτεταμένο αριθμό εγγράφων και κυρίως σχεδίων (μηχανικά, αρχιτεκτονικά, σχεδιασμού, χωροταξικά, κατασκευαστικά κλπ) που χρονολογούνται από τις αρχές της δεκαετίας του 1950 έως σήμερα. Αυτά τα αρχεία περιλαμβάνουν τα σχέδια και την τεκμηρίωση κατασκευής για σχεδόν ολόκληρη την τουριστική υποδομή και μεταξύ άλλων:</w:t>
      </w:r>
    </w:p>
    <w:p w14:paraId="75867A01" w14:textId="77777777" w:rsidR="001B6C88" w:rsidRPr="00B85221" w:rsidRDefault="001B6C88" w:rsidP="001B6C88">
      <w:pPr>
        <w:spacing w:after="0"/>
        <w:ind w:right="145"/>
        <w:rPr>
          <w:rFonts w:ascii="Tahoma" w:hAnsi="Tahoma" w:cs="Tahoma"/>
          <w:szCs w:val="22"/>
          <w:lang w:val="el-GR" w:eastAsia="el-GR"/>
        </w:rPr>
      </w:pPr>
      <w:r w:rsidRPr="00B85221">
        <w:rPr>
          <w:rFonts w:ascii="Tahoma" w:hAnsi="Tahoma" w:cs="Tahoma"/>
          <w:szCs w:val="22"/>
          <w:lang w:eastAsia="el-GR"/>
        </w:rPr>
        <w:t> </w:t>
      </w:r>
    </w:p>
    <w:p w14:paraId="43036B87" w14:textId="77777777" w:rsidR="001B6C88" w:rsidRPr="00B85221" w:rsidRDefault="001B6C88" w:rsidP="008A1019">
      <w:pPr>
        <w:pStyle w:val="aff0"/>
        <w:numPr>
          <w:ilvl w:val="0"/>
          <w:numId w:val="153"/>
        </w:numPr>
        <w:spacing w:after="0"/>
        <w:ind w:right="145"/>
        <w:rPr>
          <w:rFonts w:ascii="Tahoma" w:hAnsi="Tahoma" w:cs="Tahoma"/>
          <w:szCs w:val="22"/>
          <w:lang w:val="el-GR" w:eastAsia="el-GR"/>
        </w:rPr>
      </w:pPr>
      <w:r w:rsidRPr="00B85221">
        <w:rPr>
          <w:rFonts w:ascii="Tahoma" w:hAnsi="Tahoma" w:cs="Tahoma"/>
          <w:szCs w:val="22"/>
          <w:lang w:val="el-GR" w:eastAsia="el-GR"/>
        </w:rPr>
        <w:t>Ξενοδοχεία και δευτερεύουσες μονάδες διαμονής</w:t>
      </w:r>
    </w:p>
    <w:p w14:paraId="7540FAEC" w14:textId="77777777" w:rsidR="001B6C88" w:rsidRPr="00B85221" w:rsidRDefault="001B6C88" w:rsidP="008A1019">
      <w:pPr>
        <w:pStyle w:val="aff0"/>
        <w:numPr>
          <w:ilvl w:val="0"/>
          <w:numId w:val="153"/>
        </w:numPr>
        <w:spacing w:after="0"/>
        <w:ind w:right="145"/>
        <w:rPr>
          <w:rFonts w:ascii="Tahoma" w:hAnsi="Tahoma" w:cs="Tahoma"/>
          <w:szCs w:val="22"/>
          <w:lang w:val="el-GR" w:eastAsia="el-GR"/>
        </w:rPr>
      </w:pPr>
      <w:r w:rsidRPr="00B85221">
        <w:rPr>
          <w:rFonts w:ascii="Tahoma" w:hAnsi="Tahoma" w:cs="Tahoma"/>
          <w:szCs w:val="22"/>
          <w:lang w:val="el-GR" w:eastAsia="el-GR"/>
        </w:rPr>
        <w:t>Κάμπινγκ</w:t>
      </w:r>
    </w:p>
    <w:p w14:paraId="58E72A9E" w14:textId="77777777" w:rsidR="001B6C88" w:rsidRPr="00B85221" w:rsidRDefault="001B6C88" w:rsidP="008A1019">
      <w:pPr>
        <w:pStyle w:val="aff0"/>
        <w:numPr>
          <w:ilvl w:val="0"/>
          <w:numId w:val="153"/>
        </w:numPr>
        <w:spacing w:after="0"/>
        <w:ind w:right="145"/>
        <w:rPr>
          <w:rFonts w:ascii="Tahoma" w:hAnsi="Tahoma" w:cs="Tahoma"/>
          <w:szCs w:val="22"/>
          <w:lang w:val="el-GR" w:eastAsia="el-GR"/>
        </w:rPr>
      </w:pPr>
      <w:r w:rsidRPr="00B85221">
        <w:rPr>
          <w:rFonts w:ascii="Tahoma" w:hAnsi="Tahoma" w:cs="Tahoma"/>
          <w:szCs w:val="22"/>
          <w:lang w:val="el-GR" w:eastAsia="el-GR"/>
        </w:rPr>
        <w:t>Οργανωμένες παραλίες και η σχετική υποδομή</w:t>
      </w:r>
    </w:p>
    <w:p w14:paraId="375AC50B" w14:textId="77777777" w:rsidR="001B6C88" w:rsidRPr="00B85221" w:rsidRDefault="001B6C88" w:rsidP="008A1019">
      <w:pPr>
        <w:pStyle w:val="aff0"/>
        <w:numPr>
          <w:ilvl w:val="0"/>
          <w:numId w:val="153"/>
        </w:numPr>
        <w:spacing w:after="0"/>
        <w:ind w:right="145"/>
        <w:rPr>
          <w:rFonts w:ascii="Tahoma" w:hAnsi="Tahoma" w:cs="Tahoma"/>
          <w:szCs w:val="22"/>
          <w:lang w:val="el-GR" w:eastAsia="el-GR"/>
        </w:rPr>
      </w:pPr>
      <w:r w:rsidRPr="00B85221">
        <w:rPr>
          <w:rFonts w:ascii="Tahoma" w:hAnsi="Tahoma" w:cs="Tahoma"/>
          <w:szCs w:val="22"/>
          <w:lang w:val="el-GR" w:eastAsia="el-GR"/>
        </w:rPr>
        <w:t>Καζίνο</w:t>
      </w:r>
    </w:p>
    <w:p w14:paraId="30460213" w14:textId="77777777" w:rsidR="001B6C88" w:rsidRPr="00B85221" w:rsidRDefault="001B6C88" w:rsidP="008A1019">
      <w:pPr>
        <w:pStyle w:val="aff0"/>
        <w:numPr>
          <w:ilvl w:val="0"/>
          <w:numId w:val="153"/>
        </w:numPr>
        <w:spacing w:after="0"/>
        <w:ind w:right="145"/>
        <w:rPr>
          <w:rFonts w:ascii="Tahoma" w:hAnsi="Tahoma" w:cs="Tahoma"/>
          <w:szCs w:val="22"/>
          <w:lang w:val="el-GR" w:eastAsia="el-GR"/>
        </w:rPr>
      </w:pPr>
      <w:r w:rsidRPr="00B85221">
        <w:rPr>
          <w:rFonts w:ascii="Tahoma" w:hAnsi="Tahoma" w:cs="Tahoma"/>
          <w:szCs w:val="22"/>
          <w:lang w:val="el-GR" w:eastAsia="el-GR"/>
        </w:rPr>
        <w:t>Χιονοδρομικά κέντρα και καταφύγια βουνού</w:t>
      </w:r>
    </w:p>
    <w:p w14:paraId="08CA6CE5" w14:textId="77777777" w:rsidR="001B6C88" w:rsidRPr="00B85221" w:rsidRDefault="001B6C88" w:rsidP="008A1019">
      <w:pPr>
        <w:pStyle w:val="aff0"/>
        <w:numPr>
          <w:ilvl w:val="0"/>
          <w:numId w:val="153"/>
        </w:numPr>
        <w:spacing w:after="0"/>
        <w:ind w:right="145"/>
        <w:rPr>
          <w:rFonts w:ascii="Tahoma" w:hAnsi="Tahoma" w:cs="Tahoma"/>
          <w:szCs w:val="22"/>
          <w:lang w:val="el-GR" w:eastAsia="el-GR"/>
        </w:rPr>
      </w:pPr>
      <w:r w:rsidRPr="00B85221">
        <w:rPr>
          <w:rFonts w:ascii="Tahoma" w:hAnsi="Tahoma" w:cs="Tahoma"/>
          <w:szCs w:val="22"/>
          <w:lang w:val="el-GR" w:eastAsia="el-GR"/>
        </w:rPr>
        <w:t>Τουριστικά λιμάνια (Μαρίνες, Καταφύγια, Αγκυροβόλια)</w:t>
      </w:r>
    </w:p>
    <w:p w14:paraId="58C0466F" w14:textId="77777777" w:rsidR="001B6C88" w:rsidRPr="00B85221" w:rsidRDefault="001B6C88" w:rsidP="008A1019">
      <w:pPr>
        <w:pStyle w:val="aff0"/>
        <w:numPr>
          <w:ilvl w:val="0"/>
          <w:numId w:val="153"/>
        </w:numPr>
        <w:spacing w:after="0"/>
        <w:ind w:right="145"/>
        <w:rPr>
          <w:rFonts w:ascii="Tahoma" w:hAnsi="Tahoma" w:cs="Tahoma"/>
          <w:szCs w:val="22"/>
          <w:lang w:val="el-GR" w:eastAsia="el-GR"/>
        </w:rPr>
      </w:pPr>
      <w:r w:rsidRPr="00B85221">
        <w:rPr>
          <w:rFonts w:ascii="Tahoma" w:hAnsi="Tahoma" w:cs="Tahoma"/>
          <w:szCs w:val="22"/>
          <w:lang w:val="el-GR" w:eastAsia="el-GR"/>
        </w:rPr>
        <w:t xml:space="preserve">Αποκατάσταση ιστορικών κτιρίων </w:t>
      </w:r>
    </w:p>
    <w:p w14:paraId="635B07D5" w14:textId="77777777" w:rsidR="001B6C88" w:rsidRPr="00B85221" w:rsidRDefault="001B6C88" w:rsidP="008A1019">
      <w:pPr>
        <w:pStyle w:val="aff0"/>
        <w:numPr>
          <w:ilvl w:val="0"/>
          <w:numId w:val="153"/>
        </w:numPr>
        <w:spacing w:after="0"/>
        <w:ind w:right="145"/>
        <w:rPr>
          <w:rFonts w:ascii="Tahoma" w:hAnsi="Tahoma" w:cs="Tahoma"/>
          <w:szCs w:val="22"/>
          <w:lang w:val="el-GR" w:eastAsia="el-GR"/>
        </w:rPr>
      </w:pPr>
      <w:r w:rsidRPr="00B85221">
        <w:rPr>
          <w:rFonts w:ascii="Tahoma" w:hAnsi="Tahoma" w:cs="Tahoma"/>
          <w:szCs w:val="22"/>
          <w:lang w:val="el-GR" w:eastAsia="el-GR"/>
        </w:rPr>
        <w:t>Ιαματικές πηγές, ιαματικά λουτρά και σχετικές υποδομές</w:t>
      </w:r>
    </w:p>
    <w:p w14:paraId="36486BB8" w14:textId="0539E0FE" w:rsidR="001B6C88" w:rsidRPr="00B85221" w:rsidRDefault="00F90BEC" w:rsidP="008A1019">
      <w:pPr>
        <w:pStyle w:val="aff0"/>
        <w:numPr>
          <w:ilvl w:val="0"/>
          <w:numId w:val="153"/>
        </w:numPr>
        <w:spacing w:after="0"/>
        <w:ind w:right="145"/>
        <w:rPr>
          <w:rFonts w:ascii="Tahoma" w:hAnsi="Tahoma" w:cs="Tahoma"/>
          <w:szCs w:val="22"/>
          <w:lang w:val="el-GR" w:eastAsia="el-GR"/>
        </w:rPr>
      </w:pPr>
      <w:r>
        <w:rPr>
          <w:rFonts w:ascii="Tahoma" w:hAnsi="Tahoma" w:cs="Tahoma"/>
          <w:szCs w:val="22"/>
          <w:lang w:val="el-GR" w:eastAsia="el-GR"/>
        </w:rPr>
        <w:t>Γήπεδα</w:t>
      </w:r>
      <w:r w:rsidR="001B6C88" w:rsidRPr="00B85221">
        <w:rPr>
          <w:rFonts w:ascii="Tahoma" w:hAnsi="Tahoma" w:cs="Tahoma"/>
          <w:szCs w:val="22"/>
          <w:lang w:val="el-GR" w:eastAsia="el-GR"/>
        </w:rPr>
        <w:t xml:space="preserve"> γκολφ</w:t>
      </w:r>
    </w:p>
    <w:p w14:paraId="1359368E" w14:textId="77777777" w:rsidR="001B6C88" w:rsidRPr="00B85221" w:rsidRDefault="001B6C88" w:rsidP="008A1019">
      <w:pPr>
        <w:pStyle w:val="aff0"/>
        <w:numPr>
          <w:ilvl w:val="0"/>
          <w:numId w:val="153"/>
        </w:numPr>
        <w:spacing w:after="0"/>
        <w:ind w:right="145"/>
        <w:rPr>
          <w:rFonts w:ascii="Tahoma" w:hAnsi="Tahoma" w:cs="Tahoma"/>
          <w:szCs w:val="22"/>
          <w:lang w:val="el-GR" w:eastAsia="el-GR"/>
        </w:rPr>
      </w:pPr>
      <w:r w:rsidRPr="00B85221">
        <w:rPr>
          <w:rFonts w:ascii="Tahoma" w:hAnsi="Tahoma" w:cs="Tahoma"/>
          <w:szCs w:val="22"/>
          <w:lang w:val="el-GR" w:eastAsia="el-GR"/>
        </w:rPr>
        <w:t>Ορεινά μονοπάτια και σχετική υποδομή</w:t>
      </w:r>
    </w:p>
    <w:p w14:paraId="608EAEB7" w14:textId="77777777" w:rsidR="001B6C88" w:rsidRPr="00B85221" w:rsidRDefault="001B6C88" w:rsidP="001B6C88">
      <w:pPr>
        <w:spacing w:after="0"/>
        <w:ind w:right="145"/>
        <w:rPr>
          <w:rFonts w:ascii="Tahoma" w:hAnsi="Tahoma" w:cs="Tahoma"/>
          <w:szCs w:val="22"/>
          <w:lang w:val="el-GR" w:eastAsia="el-GR"/>
        </w:rPr>
      </w:pPr>
      <w:r w:rsidRPr="00B85221">
        <w:rPr>
          <w:rFonts w:ascii="Tahoma" w:hAnsi="Tahoma" w:cs="Tahoma"/>
          <w:szCs w:val="22"/>
          <w:lang w:eastAsia="el-GR"/>
        </w:rPr>
        <w:t> </w:t>
      </w:r>
    </w:p>
    <w:p w14:paraId="5CD1871C" w14:textId="77777777" w:rsidR="001B6C88" w:rsidRPr="00B85221" w:rsidRDefault="001B6C88" w:rsidP="001B6C88">
      <w:pPr>
        <w:spacing w:after="0"/>
        <w:ind w:right="145"/>
        <w:rPr>
          <w:rFonts w:ascii="Tahoma" w:hAnsi="Tahoma" w:cs="Tahoma"/>
          <w:szCs w:val="22"/>
          <w:lang w:val="el-GR" w:eastAsia="el-GR"/>
        </w:rPr>
      </w:pPr>
      <w:r w:rsidRPr="00B85221">
        <w:rPr>
          <w:rFonts w:ascii="Tahoma" w:hAnsi="Tahoma" w:cs="Tahoma"/>
          <w:szCs w:val="22"/>
          <w:lang w:val="el-GR" w:eastAsia="el-GR"/>
        </w:rPr>
        <w:t xml:space="preserve">Η ψηφιοποίηση του αρχείου είναι μια πολύπλοκη προσπάθεια λόγω του γεγονότος ότι δεν έχει καταγραφεί ποτέ στο παρελθόν μαζί με τα διάφορα μεγέθη (Α3, Β1, Β2, Α0 κ.λπ.) και τον τύπο υλικού (χαρτί, διαφάνεια, ρυζόχαρτο, κερωμένο κλπ) των σχεδίων/διαγραμμάτων. </w:t>
      </w:r>
    </w:p>
    <w:p w14:paraId="6D3914D6" w14:textId="5F7950C3" w:rsidR="001B6C88" w:rsidRPr="00B85221" w:rsidRDefault="001B6C88" w:rsidP="001B6C88">
      <w:pPr>
        <w:suppressAutoHyphens w:val="0"/>
        <w:spacing w:before="100" w:beforeAutospacing="1" w:after="100" w:afterAutospacing="1"/>
        <w:rPr>
          <w:rFonts w:ascii="Tahoma" w:hAnsi="Tahoma" w:cs="Tahoma"/>
          <w:szCs w:val="22"/>
          <w:lang w:val="el-GR"/>
        </w:rPr>
      </w:pPr>
      <w:r w:rsidRPr="00B85221">
        <w:rPr>
          <w:rFonts w:ascii="Tahoma" w:hAnsi="Tahoma" w:cs="Tahoma"/>
          <w:szCs w:val="22"/>
          <w:lang w:val="el-GR"/>
        </w:rPr>
        <w:t>Η ψηφιοποίηση θα γίνει με εξοπλισμό που θα διαθέσει ο ανάδοχος,</w:t>
      </w:r>
      <w:r w:rsidR="00D6744C">
        <w:rPr>
          <w:rFonts w:ascii="Tahoma" w:hAnsi="Tahoma" w:cs="Tahoma"/>
          <w:szCs w:val="22"/>
          <w:lang w:val="el-GR"/>
        </w:rPr>
        <w:t xml:space="preserve"> στην Αθήνα,</w:t>
      </w:r>
      <w:r w:rsidRPr="00B85221">
        <w:rPr>
          <w:rFonts w:ascii="Tahoma" w:hAnsi="Tahoma" w:cs="Tahoma"/>
          <w:szCs w:val="22"/>
          <w:lang w:val="el-GR"/>
        </w:rPr>
        <w:t xml:space="preserve"> στους χώρους του Υπουργείου Τουρισμού και του ΕΟΤ</w:t>
      </w:r>
      <w:r w:rsidR="00D6744C">
        <w:rPr>
          <w:rFonts w:ascii="Tahoma" w:hAnsi="Tahoma" w:cs="Tahoma"/>
          <w:szCs w:val="22"/>
          <w:lang w:val="el-GR"/>
        </w:rPr>
        <w:t xml:space="preserve"> ή σε οποιονδήποτε άλλο χώρο αποφασιστεί από κοινού</w:t>
      </w:r>
      <w:r w:rsidRPr="00B85221">
        <w:rPr>
          <w:rFonts w:ascii="Tahoma" w:hAnsi="Tahoma" w:cs="Tahoma"/>
          <w:szCs w:val="22"/>
          <w:lang w:val="el-GR"/>
        </w:rPr>
        <w:t>. Οι χώροι στους οποίους θα συγκεντρωθεί το προς ψηφιοποίηση υλικό θα προσδιοριστούν στην Φάση της Μ</w:t>
      </w:r>
      <w:r w:rsidRPr="00B85221">
        <w:rPr>
          <w:rFonts w:ascii="Tahoma" w:hAnsi="Tahoma" w:cs="Tahoma"/>
          <w:lang w:val="el-GR"/>
        </w:rPr>
        <w:t>ελέτης εφαρμογής με την συνεργασία του Αναδόχου και του Φορέα Λειτουργίας.</w:t>
      </w:r>
    </w:p>
    <w:p w14:paraId="41E14383" w14:textId="51B9A029" w:rsidR="001B6C88" w:rsidRPr="00B85221" w:rsidRDefault="001B6C88" w:rsidP="001B6C88">
      <w:pPr>
        <w:pStyle w:val="aff0"/>
        <w:suppressAutoHyphens w:val="0"/>
        <w:spacing w:before="100" w:beforeAutospacing="1" w:after="100" w:afterAutospacing="1"/>
        <w:ind w:left="0"/>
        <w:rPr>
          <w:rFonts w:ascii="Tahoma" w:hAnsi="Tahoma" w:cs="Tahoma"/>
          <w:szCs w:val="22"/>
          <w:lang w:val="el-GR"/>
        </w:rPr>
      </w:pPr>
      <w:r w:rsidRPr="00B85221">
        <w:rPr>
          <w:rFonts w:ascii="Tahoma" w:hAnsi="Tahoma" w:cs="Tahoma"/>
          <w:szCs w:val="22"/>
          <w:lang w:val="el-GR"/>
        </w:rPr>
        <w:t xml:space="preserve">Για την ψηφιοποίηση πρέπει να ληφθούν υπόψη </w:t>
      </w:r>
      <w:r w:rsidR="002E6483">
        <w:rPr>
          <w:rFonts w:ascii="Tahoma" w:hAnsi="Tahoma" w:cs="Tahoma"/>
          <w:szCs w:val="22"/>
          <w:lang w:val="el-GR"/>
        </w:rPr>
        <w:t>οι κάτωθι κατηγορίες υλικού</w:t>
      </w:r>
      <w:r w:rsidRPr="00B85221">
        <w:rPr>
          <w:rFonts w:ascii="Tahoma" w:hAnsi="Tahoma" w:cs="Tahoma"/>
          <w:szCs w:val="22"/>
          <w:lang w:val="el-GR"/>
        </w:rPr>
        <w:t>:</w:t>
      </w:r>
    </w:p>
    <w:p w14:paraId="6E81351F" w14:textId="0B02B21D" w:rsidR="00295B77" w:rsidRPr="00295B77" w:rsidRDefault="00295B77" w:rsidP="00295B77">
      <w:pPr>
        <w:suppressAutoHyphens w:val="0"/>
        <w:spacing w:before="100" w:beforeAutospacing="1" w:after="100" w:afterAutospacing="1"/>
        <w:rPr>
          <w:rFonts w:ascii="Tahoma" w:hAnsi="Tahoma" w:cs="Tahoma"/>
          <w:szCs w:val="22"/>
          <w:lang w:val="el-GR"/>
        </w:rPr>
      </w:pPr>
      <w:r w:rsidRPr="00295B77">
        <w:rPr>
          <w:rFonts w:ascii="Tahoma" w:hAnsi="Tahoma" w:cs="Tahoma"/>
          <w:szCs w:val="22"/>
          <w:lang w:val="el-GR"/>
        </w:rPr>
        <w:t xml:space="preserve">Σχέδια (μηχανικά, αρχιτεκτονικά, σχεδιασμού, χωροταξικά, κατασκευαστικά κλπ) ή/και χάρτες (ασπρόμαυρα ή έγχρωμα) </w:t>
      </w:r>
    </w:p>
    <w:p w14:paraId="6DDFD53A" w14:textId="77777777" w:rsidR="00295B77" w:rsidRPr="00295B77" w:rsidRDefault="00295B77" w:rsidP="00295B77">
      <w:pPr>
        <w:suppressAutoHyphens w:val="0"/>
        <w:spacing w:before="100" w:beforeAutospacing="1" w:after="100" w:afterAutospacing="1"/>
        <w:rPr>
          <w:rFonts w:ascii="Tahoma" w:hAnsi="Tahoma" w:cs="Tahoma"/>
          <w:szCs w:val="22"/>
          <w:lang w:val="el-GR"/>
        </w:rPr>
      </w:pPr>
      <w:r w:rsidRPr="00295B77">
        <w:rPr>
          <w:rFonts w:ascii="Tahoma" w:hAnsi="Tahoma" w:cs="Tahoma"/>
          <w:szCs w:val="22"/>
          <w:lang w:val="el-GR"/>
        </w:rPr>
        <w:t xml:space="preserve">Ελάχιστη ανάλυση: 300 dpi ή 4.000 pixels στη μεγαλύτερη διάσταση  </w:t>
      </w:r>
    </w:p>
    <w:p w14:paraId="3F0412B9" w14:textId="77777777" w:rsidR="00295B77" w:rsidRPr="00295B77" w:rsidRDefault="00295B77" w:rsidP="00295B77">
      <w:pPr>
        <w:suppressAutoHyphens w:val="0"/>
        <w:spacing w:before="100" w:beforeAutospacing="1" w:after="100" w:afterAutospacing="1"/>
        <w:rPr>
          <w:rFonts w:ascii="Tahoma" w:hAnsi="Tahoma" w:cs="Tahoma"/>
          <w:szCs w:val="22"/>
          <w:lang w:val="el-GR"/>
        </w:rPr>
      </w:pPr>
      <w:r w:rsidRPr="00295B77">
        <w:rPr>
          <w:rFonts w:ascii="Tahoma" w:hAnsi="Tahoma" w:cs="Tahoma"/>
          <w:szCs w:val="22"/>
          <w:lang w:val="el-GR"/>
        </w:rPr>
        <w:t xml:space="preserve">Χρωματικό βάθος: 8 bit (για ασπρόμαυρα) και 24 bit (για έγχρωμα) </w:t>
      </w:r>
    </w:p>
    <w:p w14:paraId="1A4F1867" w14:textId="77777777" w:rsidR="00295B77" w:rsidRPr="00295B77" w:rsidRDefault="00295B77" w:rsidP="00295B77">
      <w:pPr>
        <w:suppressAutoHyphens w:val="0"/>
        <w:spacing w:before="100" w:beforeAutospacing="1" w:after="100" w:afterAutospacing="1"/>
        <w:rPr>
          <w:rFonts w:ascii="Tahoma" w:hAnsi="Tahoma" w:cs="Tahoma"/>
          <w:szCs w:val="22"/>
          <w:lang w:val="el-GR"/>
        </w:rPr>
      </w:pPr>
      <w:r w:rsidRPr="00295B77">
        <w:rPr>
          <w:rFonts w:ascii="Tahoma" w:hAnsi="Tahoma" w:cs="Tahoma"/>
          <w:szCs w:val="22"/>
          <w:lang w:val="el-GR"/>
        </w:rPr>
        <w:t xml:space="preserve">Μορφότυπος: TIFF ή JPEG 2000  </w:t>
      </w:r>
    </w:p>
    <w:p w14:paraId="6767EF0C" w14:textId="0177A741" w:rsidR="00295B77" w:rsidRPr="00295B77" w:rsidRDefault="00295B77" w:rsidP="00295B77">
      <w:pPr>
        <w:suppressAutoHyphens w:val="0"/>
        <w:spacing w:before="100" w:beforeAutospacing="1" w:after="100" w:afterAutospacing="1"/>
        <w:rPr>
          <w:rFonts w:ascii="Tahoma" w:hAnsi="Tahoma" w:cs="Tahoma"/>
          <w:szCs w:val="22"/>
          <w:lang w:val="el-GR"/>
        </w:rPr>
      </w:pPr>
      <w:r w:rsidRPr="00295B77">
        <w:rPr>
          <w:rFonts w:ascii="Tahoma" w:hAnsi="Tahoma" w:cs="Tahoma"/>
          <w:szCs w:val="22"/>
          <w:lang w:val="el-GR"/>
        </w:rPr>
        <w:t xml:space="preserve">Αρχεία κειμένου προς ψηφιοποίηση (έντυπο υλικό: έγγραφα, δακτυλογραφημένα έγγραφα) </w:t>
      </w:r>
    </w:p>
    <w:p w14:paraId="194A9214" w14:textId="77777777" w:rsidR="00295B77" w:rsidRPr="00295B77" w:rsidRDefault="00295B77" w:rsidP="00295B77">
      <w:pPr>
        <w:suppressAutoHyphens w:val="0"/>
        <w:spacing w:before="100" w:beforeAutospacing="1" w:after="100" w:afterAutospacing="1"/>
        <w:rPr>
          <w:rFonts w:ascii="Tahoma" w:hAnsi="Tahoma" w:cs="Tahoma"/>
          <w:szCs w:val="22"/>
          <w:lang w:val="el-GR"/>
        </w:rPr>
      </w:pPr>
      <w:r w:rsidRPr="00295B77">
        <w:rPr>
          <w:rFonts w:ascii="Tahoma" w:hAnsi="Tahoma" w:cs="Tahoma"/>
          <w:szCs w:val="22"/>
          <w:lang w:val="el-GR"/>
        </w:rPr>
        <w:t xml:space="preserve">Ελάχιστη ανάλυση: 300-400 dpi </w:t>
      </w:r>
    </w:p>
    <w:p w14:paraId="5CD2C043" w14:textId="77777777" w:rsidR="00295B77" w:rsidRPr="00295B77" w:rsidRDefault="00295B77" w:rsidP="00295B77">
      <w:pPr>
        <w:suppressAutoHyphens w:val="0"/>
        <w:spacing w:before="100" w:beforeAutospacing="1" w:after="100" w:afterAutospacing="1"/>
        <w:rPr>
          <w:rFonts w:ascii="Tahoma" w:hAnsi="Tahoma" w:cs="Tahoma"/>
          <w:szCs w:val="22"/>
          <w:lang w:val="el-GR"/>
        </w:rPr>
      </w:pPr>
      <w:r w:rsidRPr="00295B77">
        <w:rPr>
          <w:rFonts w:ascii="Tahoma" w:hAnsi="Tahoma" w:cs="Tahoma"/>
          <w:szCs w:val="22"/>
          <w:lang w:val="el-GR"/>
        </w:rPr>
        <w:t xml:space="preserve">Χρωματικό βάθος: 8 bit (για ασπρόμαυρα) και 24 bit (για έγχρωμα) </w:t>
      </w:r>
    </w:p>
    <w:p w14:paraId="1C26B09F" w14:textId="77777777" w:rsidR="00295B77" w:rsidRPr="00295B77" w:rsidRDefault="00295B77" w:rsidP="00295B77">
      <w:pPr>
        <w:suppressAutoHyphens w:val="0"/>
        <w:spacing w:before="100" w:beforeAutospacing="1" w:after="100" w:afterAutospacing="1"/>
        <w:rPr>
          <w:rFonts w:ascii="Tahoma" w:hAnsi="Tahoma" w:cs="Tahoma"/>
          <w:szCs w:val="22"/>
          <w:lang w:val="el-GR"/>
        </w:rPr>
      </w:pPr>
      <w:r w:rsidRPr="00295B77">
        <w:rPr>
          <w:rFonts w:ascii="Tahoma" w:hAnsi="Tahoma" w:cs="Tahoma"/>
          <w:szCs w:val="22"/>
          <w:lang w:val="el-GR"/>
        </w:rPr>
        <w:t xml:space="preserve">Μορφότυπος: PDF </w:t>
      </w:r>
    </w:p>
    <w:p w14:paraId="135274EB" w14:textId="77777777" w:rsidR="00295B77" w:rsidRPr="00295B77" w:rsidRDefault="00295B77" w:rsidP="00295B77">
      <w:pPr>
        <w:suppressAutoHyphens w:val="0"/>
        <w:spacing w:before="100" w:beforeAutospacing="1" w:after="100" w:afterAutospacing="1"/>
        <w:rPr>
          <w:rFonts w:ascii="Tahoma" w:hAnsi="Tahoma" w:cs="Tahoma"/>
          <w:szCs w:val="22"/>
          <w:lang w:val="el-GR"/>
        </w:rPr>
      </w:pPr>
      <w:r w:rsidRPr="00295B77">
        <w:rPr>
          <w:rFonts w:ascii="Tahoma" w:hAnsi="Tahoma" w:cs="Tahoma"/>
          <w:szCs w:val="22"/>
          <w:lang w:val="el-GR"/>
        </w:rPr>
        <w:t xml:space="preserve">Απαιτείται η εφαρμογή επεξεργασίας στη φάση της ψηφιοποίησης με σύστημα οπτικής αναγνώρισης χαρακτήρων (OCR) για έντυπο υλικό, προκειμένου να υποστηρίζεται η αναζήτηση σε πλήρες κείμενο (full text search). </w:t>
      </w:r>
    </w:p>
    <w:p w14:paraId="2619A728" w14:textId="5D5C14D7" w:rsidR="00623E7C" w:rsidRPr="00623E7C" w:rsidRDefault="00295B77" w:rsidP="00295B77">
      <w:pPr>
        <w:suppressAutoHyphens w:val="0"/>
        <w:spacing w:before="100" w:beforeAutospacing="1" w:after="100" w:afterAutospacing="1"/>
        <w:rPr>
          <w:rFonts w:ascii="Tahoma" w:hAnsi="Tahoma" w:cs="Tahoma"/>
          <w:szCs w:val="22"/>
          <w:lang w:val="el-GR"/>
        </w:rPr>
      </w:pPr>
      <w:r w:rsidRPr="00295B77">
        <w:rPr>
          <w:rFonts w:ascii="Tahoma" w:hAnsi="Tahoma" w:cs="Tahoma"/>
          <w:szCs w:val="22"/>
          <w:lang w:val="el-GR"/>
        </w:rPr>
        <w:t>Απαιτείται η χρήση τεχνικών (περιγραφικών) μεταδεδομένων για να διασφαλιστεί η μακροχρόνια διαφύλαξη του ψηφιακού αρχείου. Ο Ανάδοχος θα προτείνει το κατάλληλο Σχήμα μεταδεδομένων που θα χρησιμοποιηθεί και θα εξυπηρετεί καλύτερα το σκοπό αυτό κατόπιν σχετικής τεκμηρίωσης.</w:t>
      </w:r>
    </w:p>
    <w:p w14:paraId="2A35F352" w14:textId="77777777" w:rsidR="00623E7C" w:rsidRPr="006E5C72" w:rsidRDefault="00623E7C" w:rsidP="00623E7C">
      <w:pPr>
        <w:suppressAutoHyphens w:val="0"/>
        <w:spacing w:before="100" w:beforeAutospacing="1" w:after="100" w:afterAutospacing="1"/>
        <w:rPr>
          <w:rFonts w:ascii="Tahoma" w:hAnsi="Tahoma" w:cs="Tahoma"/>
          <w:b/>
          <w:bCs/>
          <w:szCs w:val="22"/>
          <w:lang w:val="el-GR"/>
        </w:rPr>
      </w:pPr>
      <w:r w:rsidRPr="006E5C72">
        <w:rPr>
          <w:rFonts w:ascii="Tahoma" w:hAnsi="Tahoma" w:cs="Tahoma"/>
          <w:b/>
          <w:bCs/>
          <w:szCs w:val="22"/>
          <w:lang w:val="el-GR"/>
        </w:rPr>
        <w:t xml:space="preserve">Σάρωση  </w:t>
      </w:r>
    </w:p>
    <w:p w14:paraId="36F5DC27" w14:textId="74E0B7B7" w:rsidR="00623E7C" w:rsidRPr="006E5C72" w:rsidRDefault="00623E7C" w:rsidP="006E5C72">
      <w:pPr>
        <w:suppressAutoHyphens w:val="0"/>
        <w:spacing w:before="100" w:beforeAutospacing="1" w:after="100" w:afterAutospacing="1"/>
        <w:rPr>
          <w:rFonts w:ascii="Tahoma" w:hAnsi="Tahoma" w:cs="Tahoma"/>
          <w:szCs w:val="22"/>
          <w:lang w:val="el-GR"/>
        </w:rPr>
      </w:pPr>
      <w:r w:rsidRPr="00623E7C">
        <w:rPr>
          <w:rFonts w:ascii="Tahoma" w:hAnsi="Tahoma" w:cs="Tahoma"/>
          <w:szCs w:val="22"/>
          <w:lang w:val="el-GR"/>
        </w:rPr>
        <w:t>Επίσης οι σαρώσεις δεν θα είναι μόνο εικόνες αλλά και Portable Document Format (PDF) file  Τα αρχεία σχεδίων θα έχουν ικανοποιητική  ανάλυση για τη δυνατότητα convert και μετασχηματισμού  και τα pdf τη δυνατότητα OCR</w:t>
      </w:r>
      <w:r w:rsidR="00B72099">
        <w:rPr>
          <w:rFonts w:ascii="Tahoma" w:hAnsi="Tahoma" w:cs="Tahoma"/>
          <w:szCs w:val="22"/>
          <w:lang w:val="el-GR"/>
        </w:rPr>
        <w:t>.</w:t>
      </w:r>
    </w:p>
    <w:p w14:paraId="26EECA6E" w14:textId="3B029233" w:rsidR="001B6C88" w:rsidRPr="00B85221" w:rsidRDefault="001B6C88" w:rsidP="001B6C88">
      <w:pPr>
        <w:rPr>
          <w:rFonts w:ascii="Tahoma" w:hAnsi="Tahoma" w:cs="Tahoma"/>
          <w:b/>
          <w:bCs/>
          <w:szCs w:val="22"/>
          <w:lang w:val="el-GR"/>
        </w:rPr>
      </w:pPr>
      <w:r w:rsidRPr="00B85221">
        <w:rPr>
          <w:rFonts w:ascii="Tahoma" w:hAnsi="Tahoma" w:cs="Tahoma"/>
          <w:szCs w:val="22"/>
          <w:lang w:val="el-GR"/>
        </w:rPr>
        <w:t xml:space="preserve">Ο όγκος του προς ψηφιοποίηση υλικού </w:t>
      </w:r>
      <w:r w:rsidR="00D6744C">
        <w:rPr>
          <w:rFonts w:ascii="Tahoma" w:hAnsi="Tahoma" w:cs="Tahoma"/>
          <w:szCs w:val="22"/>
          <w:lang w:val="el-GR"/>
        </w:rPr>
        <w:t xml:space="preserve">είναι </w:t>
      </w:r>
      <w:r w:rsidRPr="00B85221">
        <w:rPr>
          <w:rFonts w:ascii="Tahoma" w:hAnsi="Tahoma" w:cs="Tahoma"/>
          <w:b/>
          <w:bCs/>
          <w:szCs w:val="22"/>
          <w:lang w:val="el-GR"/>
        </w:rPr>
        <w:t>1.4</w:t>
      </w:r>
      <w:r w:rsidR="00B83C3E">
        <w:rPr>
          <w:rFonts w:ascii="Tahoma" w:hAnsi="Tahoma" w:cs="Tahoma"/>
          <w:b/>
          <w:bCs/>
          <w:szCs w:val="22"/>
          <w:lang w:val="el-GR"/>
        </w:rPr>
        <w:t>25</w:t>
      </w:r>
      <w:r w:rsidRPr="00B85221">
        <w:rPr>
          <w:rFonts w:ascii="Tahoma" w:hAnsi="Tahoma" w:cs="Tahoma"/>
          <w:b/>
          <w:bCs/>
          <w:szCs w:val="22"/>
          <w:lang w:val="el-GR"/>
        </w:rPr>
        <w:t xml:space="preserve">.000 σελίδες μεγέθους Α3/Α4 </w:t>
      </w:r>
      <w:r w:rsidRPr="00B85221">
        <w:rPr>
          <w:rFonts w:ascii="Tahoma" w:hAnsi="Tahoma" w:cs="Tahoma"/>
          <w:szCs w:val="22"/>
          <w:lang w:val="el-GR"/>
        </w:rPr>
        <w:t>και</w:t>
      </w:r>
      <w:r w:rsidRPr="00B85221">
        <w:rPr>
          <w:rFonts w:ascii="Tahoma" w:hAnsi="Tahoma" w:cs="Tahoma"/>
          <w:b/>
          <w:bCs/>
          <w:szCs w:val="22"/>
          <w:lang w:val="el-GR"/>
        </w:rPr>
        <w:t xml:space="preserve"> 450.000 σχέδια / διαγράμματα</w:t>
      </w:r>
      <w:r w:rsidR="000F425A">
        <w:rPr>
          <w:rFonts w:ascii="Tahoma" w:hAnsi="Tahoma" w:cs="Tahoma"/>
          <w:b/>
          <w:bCs/>
          <w:szCs w:val="22"/>
          <w:lang w:val="el-GR"/>
        </w:rPr>
        <w:t xml:space="preserve"> και λοιπό υλικό</w:t>
      </w:r>
      <w:r w:rsidRPr="00B85221">
        <w:rPr>
          <w:rFonts w:ascii="Tahoma" w:hAnsi="Tahoma" w:cs="Tahoma"/>
          <w:b/>
          <w:bCs/>
          <w:szCs w:val="22"/>
          <w:lang w:val="el-GR"/>
        </w:rPr>
        <w:t>.</w:t>
      </w:r>
    </w:p>
    <w:p w14:paraId="31D8A9CA" w14:textId="77777777" w:rsidR="001B6C88" w:rsidRPr="00B85221" w:rsidRDefault="001B6C88" w:rsidP="001B6C88">
      <w:pPr>
        <w:suppressAutoHyphens w:val="0"/>
        <w:spacing w:before="100" w:beforeAutospacing="1" w:after="100" w:afterAutospacing="1"/>
        <w:rPr>
          <w:rFonts w:ascii="Tahoma" w:hAnsi="Tahoma" w:cs="Tahoma"/>
          <w:szCs w:val="22"/>
          <w:lang w:val="el-GR"/>
        </w:rPr>
      </w:pPr>
      <w:r w:rsidRPr="00B85221">
        <w:rPr>
          <w:rFonts w:ascii="Tahoma" w:hAnsi="Tahoma" w:cs="Tahoma"/>
          <w:szCs w:val="22"/>
          <w:lang w:val="el-GR"/>
        </w:rPr>
        <w:t>Ειδικότερα, τα αρχεία που θα αποτελέσουν αντικείμενο των εργασιών ψηφιοποίησης, αναλύονται ως ακολουθως</w:t>
      </w:r>
    </w:p>
    <w:p w14:paraId="5FF67D54" w14:textId="650F9B81" w:rsidR="001B6C88" w:rsidRPr="00B85221" w:rsidRDefault="001B6C88" w:rsidP="008A1019">
      <w:pPr>
        <w:pStyle w:val="aff0"/>
        <w:numPr>
          <w:ilvl w:val="0"/>
          <w:numId w:val="151"/>
        </w:numPr>
        <w:spacing w:after="120"/>
        <w:rPr>
          <w:rFonts w:ascii="Tahoma" w:hAnsi="Tahoma" w:cs="Tahoma"/>
          <w:lang w:val="el-GR"/>
        </w:rPr>
      </w:pPr>
      <w:r w:rsidRPr="00B85221">
        <w:rPr>
          <w:rFonts w:ascii="Tahoma" w:hAnsi="Tahoma" w:cs="Tahoma"/>
          <w:lang w:val="el-GR"/>
        </w:rPr>
        <w:t xml:space="preserve">Τμήμα </w:t>
      </w:r>
      <w:r w:rsidR="006A122B">
        <w:rPr>
          <w:rFonts w:ascii="Tahoma" w:hAnsi="Tahoma" w:cs="Tahoma"/>
          <w:lang w:val="el-GR"/>
        </w:rPr>
        <w:t>Χωροθέτησης Υποδομών</w:t>
      </w:r>
      <w:r w:rsidRPr="00B85221">
        <w:rPr>
          <w:rFonts w:ascii="Tahoma" w:hAnsi="Tahoma" w:cs="Tahoma"/>
          <w:lang w:val="el-GR"/>
        </w:rPr>
        <w:t xml:space="preserve"> Θαλάσσιου Τουρισμού.  Η κύρια αρμοδιότητα του τμήματος είναι η διαδικασία εντοπισμού των τουριστικών λιμενικών εγκαταστάσεων σε όλη τη χώρα και η παροχή γνώμης για αιτήματα για εγκατάσταση πλωτών προβλητών. Η ανάγκη για Ψηφιοποίηση περιλαμβάνει τα ακόλουθα:</w:t>
      </w:r>
    </w:p>
    <w:p w14:paraId="0E32DC48" w14:textId="78E343E7" w:rsidR="001B6C88" w:rsidRPr="00B85221" w:rsidRDefault="001B6C88" w:rsidP="008A1019">
      <w:pPr>
        <w:pStyle w:val="aff0"/>
        <w:numPr>
          <w:ilvl w:val="0"/>
          <w:numId w:val="152"/>
        </w:numPr>
        <w:spacing w:after="120"/>
        <w:rPr>
          <w:rFonts w:ascii="Tahoma" w:hAnsi="Tahoma" w:cs="Tahoma"/>
          <w:lang w:val="el-GR"/>
        </w:rPr>
      </w:pPr>
      <w:r w:rsidRPr="00B85221">
        <w:rPr>
          <w:rFonts w:ascii="Tahoma" w:hAnsi="Tahoma" w:cs="Tahoma"/>
          <w:lang w:val="el-GR"/>
        </w:rPr>
        <w:t xml:space="preserve">Τουριστικά λιμάνια (Μαρίνες - Αγκυροβόλια - Καταφύγια): </w:t>
      </w:r>
      <w:r w:rsidR="000F425A" w:rsidRPr="00B85221">
        <w:rPr>
          <w:rFonts w:ascii="Tahoma" w:hAnsi="Tahoma" w:cs="Tahoma"/>
          <w:lang w:val="el-GR"/>
        </w:rPr>
        <w:t>7</w:t>
      </w:r>
      <w:r w:rsidR="000F425A">
        <w:rPr>
          <w:rFonts w:ascii="Tahoma" w:hAnsi="Tahoma" w:cs="Tahoma"/>
          <w:lang w:val="el-GR"/>
        </w:rPr>
        <w:t>0</w:t>
      </w:r>
      <w:r w:rsidR="000F425A" w:rsidRPr="00B85221">
        <w:rPr>
          <w:rFonts w:ascii="Tahoma" w:hAnsi="Tahoma" w:cs="Tahoma"/>
          <w:lang w:val="el-GR"/>
        </w:rPr>
        <w:t xml:space="preserve">0 </w:t>
      </w:r>
      <w:r w:rsidRPr="00B85221">
        <w:rPr>
          <w:rFonts w:ascii="Tahoma" w:hAnsi="Tahoma" w:cs="Tahoma"/>
          <w:lang w:val="el-GR"/>
        </w:rPr>
        <w:t>φάκελοι που αφορούν τα 165 υπάρχοντα τουριστικά λιμάνια, αλλά και φακέλους που εξετάζονται για να ξεκινήσει η διαδικασία εντοπισμού, οι οποίοι περιέχουν:</w:t>
      </w:r>
    </w:p>
    <w:p w14:paraId="503964B0" w14:textId="77777777" w:rsidR="001B6C88" w:rsidRPr="00B85221" w:rsidRDefault="001B6C88" w:rsidP="008A1019">
      <w:pPr>
        <w:pStyle w:val="aff0"/>
        <w:numPr>
          <w:ilvl w:val="1"/>
          <w:numId w:val="152"/>
        </w:numPr>
        <w:spacing w:after="120"/>
        <w:rPr>
          <w:rFonts w:ascii="Tahoma" w:hAnsi="Tahoma" w:cs="Tahoma"/>
          <w:lang w:val="el-GR"/>
        </w:rPr>
      </w:pPr>
      <w:r w:rsidRPr="00B85221">
        <w:rPr>
          <w:rFonts w:ascii="Tahoma" w:hAnsi="Tahoma" w:cs="Tahoma"/>
          <w:lang w:val="el-GR"/>
        </w:rPr>
        <w:t>Αρχιτεκτονικά και τοπογραφικά σχέδια διαφόρων μεγεθών (από Α4 έως Α0) σε ασπρόμαυρο χρώμα.</w:t>
      </w:r>
    </w:p>
    <w:p w14:paraId="44D8860F" w14:textId="77777777" w:rsidR="001B6C88" w:rsidRPr="00B85221" w:rsidRDefault="001B6C88" w:rsidP="008A1019">
      <w:pPr>
        <w:pStyle w:val="aff0"/>
        <w:numPr>
          <w:ilvl w:val="1"/>
          <w:numId w:val="152"/>
        </w:numPr>
        <w:spacing w:after="120"/>
        <w:rPr>
          <w:rFonts w:ascii="Tahoma" w:hAnsi="Tahoma" w:cs="Tahoma"/>
          <w:lang w:val="el-GR"/>
        </w:rPr>
      </w:pPr>
      <w:r w:rsidRPr="00B85221">
        <w:rPr>
          <w:rFonts w:ascii="Tahoma" w:hAnsi="Tahoma" w:cs="Tahoma"/>
          <w:lang w:val="el-GR"/>
        </w:rPr>
        <w:t xml:space="preserve"> Έγγραφα μελετών (τεχνικές μελέτες, μελέτες περιβαλλοντικών επιπτώσεων κ.λπ.) (Έγγραφα μεγέθους Α4)</w:t>
      </w:r>
    </w:p>
    <w:p w14:paraId="419BCA49" w14:textId="77777777" w:rsidR="001B6C88" w:rsidRPr="00B85221" w:rsidRDefault="001B6C88" w:rsidP="008A1019">
      <w:pPr>
        <w:pStyle w:val="aff0"/>
        <w:numPr>
          <w:ilvl w:val="1"/>
          <w:numId w:val="152"/>
        </w:numPr>
        <w:spacing w:after="120"/>
        <w:rPr>
          <w:rFonts w:ascii="Tahoma" w:hAnsi="Tahoma" w:cs="Tahoma"/>
          <w:lang w:val="el-GR"/>
        </w:rPr>
      </w:pPr>
      <w:r w:rsidRPr="00B85221">
        <w:rPr>
          <w:rFonts w:ascii="Tahoma" w:hAnsi="Tahoma" w:cs="Tahoma"/>
          <w:lang w:val="el-GR"/>
        </w:rPr>
        <w:t>Επικοινωνία της υπηρεσίας με τους διάφορους φορείς (Έγγραφα μεγέθους Α4).</w:t>
      </w:r>
    </w:p>
    <w:p w14:paraId="10AC2E63" w14:textId="3AA1D010" w:rsidR="001B6C88" w:rsidRPr="00B85221" w:rsidRDefault="001B6C88" w:rsidP="008A1019">
      <w:pPr>
        <w:pStyle w:val="aff0"/>
        <w:numPr>
          <w:ilvl w:val="0"/>
          <w:numId w:val="152"/>
        </w:numPr>
        <w:spacing w:after="120"/>
        <w:rPr>
          <w:rFonts w:ascii="Tahoma" w:hAnsi="Tahoma" w:cs="Tahoma"/>
          <w:lang w:val="el-GR"/>
        </w:rPr>
      </w:pPr>
      <w:r w:rsidRPr="00B85221">
        <w:rPr>
          <w:rFonts w:ascii="Tahoma" w:hAnsi="Tahoma" w:cs="Tahoma"/>
          <w:lang w:val="el-GR"/>
        </w:rPr>
        <w:t xml:space="preserve">Πλωτές Εξέδρες : </w:t>
      </w:r>
      <w:r w:rsidR="000F425A">
        <w:rPr>
          <w:rFonts w:ascii="Tahoma" w:hAnsi="Tahoma" w:cs="Tahoma"/>
          <w:lang w:val="el-GR"/>
        </w:rPr>
        <w:t>540</w:t>
      </w:r>
      <w:r w:rsidR="000F425A" w:rsidRPr="00B85221">
        <w:rPr>
          <w:rFonts w:ascii="Tahoma" w:hAnsi="Tahoma" w:cs="Tahoma"/>
          <w:lang w:val="el-GR"/>
        </w:rPr>
        <w:t xml:space="preserve"> </w:t>
      </w:r>
      <w:r w:rsidRPr="00B85221">
        <w:rPr>
          <w:rFonts w:ascii="Tahoma" w:hAnsi="Tahoma" w:cs="Tahoma"/>
          <w:lang w:val="el-GR"/>
        </w:rPr>
        <w:t>φάκελοι που περιέχουν:</w:t>
      </w:r>
    </w:p>
    <w:p w14:paraId="387C339A" w14:textId="1DFA4587" w:rsidR="001B6C88" w:rsidRPr="00B85221" w:rsidRDefault="001B6C88" w:rsidP="008A1019">
      <w:pPr>
        <w:pStyle w:val="aff0"/>
        <w:numPr>
          <w:ilvl w:val="1"/>
          <w:numId w:val="152"/>
        </w:numPr>
        <w:spacing w:after="120"/>
        <w:rPr>
          <w:rFonts w:ascii="Tahoma" w:hAnsi="Tahoma" w:cs="Tahoma"/>
          <w:lang w:val="el-GR"/>
        </w:rPr>
      </w:pPr>
      <w:r w:rsidRPr="00B85221">
        <w:rPr>
          <w:rFonts w:ascii="Tahoma" w:hAnsi="Tahoma" w:cs="Tahoma"/>
          <w:lang w:val="el-GR"/>
        </w:rPr>
        <w:t>Αρχιτεκτονικά και τοπογραφικά σχέδια διαφόρων μεγεθών (από Α4 έως Α0) σε ασπρόμαυρο και έγχρωμο</w:t>
      </w:r>
      <w:r w:rsidR="00CE603E">
        <w:rPr>
          <w:rFonts w:ascii="Tahoma" w:hAnsi="Tahoma" w:cs="Tahoma"/>
          <w:lang w:val="el-GR"/>
        </w:rPr>
        <w:t xml:space="preserve"> </w:t>
      </w:r>
      <w:r w:rsidR="00CE603E" w:rsidRPr="00CE603E">
        <w:rPr>
          <w:rFonts w:ascii="Tahoma" w:hAnsi="Tahoma" w:cs="Tahoma"/>
          <w:lang w:val="el-GR"/>
        </w:rPr>
        <w:t>ή έγχρωμο κατά περίπτωση  ικανής ανάλυσης που να παρέχει τη δυνατότητα μετατροπής raster  σε vector και μετασχηματισμού αυτών σε γεωγραφικό σύστημα αναφοράς</w:t>
      </w:r>
      <w:r w:rsidR="00CE603E">
        <w:rPr>
          <w:rFonts w:ascii="Tahoma" w:hAnsi="Tahoma" w:cs="Tahoma"/>
          <w:lang w:val="el-GR"/>
        </w:rPr>
        <w:t xml:space="preserve"> </w:t>
      </w:r>
      <w:r w:rsidRPr="00B85221">
        <w:rPr>
          <w:rFonts w:ascii="Tahoma" w:hAnsi="Tahoma" w:cs="Tahoma"/>
          <w:lang w:val="el-GR"/>
        </w:rPr>
        <w:t xml:space="preserve">. </w:t>
      </w:r>
    </w:p>
    <w:p w14:paraId="0FD47829" w14:textId="77777777" w:rsidR="001B6C88" w:rsidRPr="00B85221" w:rsidRDefault="001B6C88" w:rsidP="008A1019">
      <w:pPr>
        <w:pStyle w:val="aff0"/>
        <w:numPr>
          <w:ilvl w:val="1"/>
          <w:numId w:val="152"/>
        </w:numPr>
        <w:spacing w:after="120"/>
        <w:rPr>
          <w:rFonts w:ascii="Tahoma" w:hAnsi="Tahoma" w:cs="Tahoma"/>
          <w:lang w:val="el-GR"/>
        </w:rPr>
      </w:pPr>
      <w:r w:rsidRPr="00B85221">
        <w:rPr>
          <w:rFonts w:ascii="Tahoma" w:hAnsi="Tahoma" w:cs="Tahoma"/>
          <w:lang w:val="el-GR"/>
        </w:rPr>
        <w:t xml:space="preserve">Τεχνικές αναφορές (έγγραφα μεγέθους Α4) </w:t>
      </w:r>
    </w:p>
    <w:p w14:paraId="65126EDF" w14:textId="77777777" w:rsidR="001B6C88" w:rsidRPr="00B85221" w:rsidRDefault="001B6C88" w:rsidP="008A1019">
      <w:pPr>
        <w:pStyle w:val="aff0"/>
        <w:numPr>
          <w:ilvl w:val="1"/>
          <w:numId w:val="152"/>
        </w:numPr>
        <w:spacing w:after="120"/>
        <w:rPr>
          <w:rFonts w:ascii="Tahoma" w:hAnsi="Tahoma" w:cs="Tahoma"/>
          <w:lang w:val="el-GR"/>
        </w:rPr>
      </w:pPr>
      <w:r w:rsidRPr="00B85221">
        <w:rPr>
          <w:rFonts w:ascii="Tahoma" w:hAnsi="Tahoma" w:cs="Tahoma"/>
          <w:lang w:val="el-GR"/>
        </w:rPr>
        <w:t xml:space="preserve">Αλληλογραφία της υπηρεσίας με τους διάφορους φορείς (έγγραφα μεγέθους Α4) </w:t>
      </w:r>
    </w:p>
    <w:p w14:paraId="0F3440C6" w14:textId="77777777" w:rsidR="001B6C88" w:rsidRPr="00B85221" w:rsidRDefault="001B6C88" w:rsidP="008A1019">
      <w:pPr>
        <w:pStyle w:val="aff0"/>
        <w:numPr>
          <w:ilvl w:val="1"/>
          <w:numId w:val="152"/>
        </w:numPr>
        <w:spacing w:after="120"/>
        <w:rPr>
          <w:rFonts w:ascii="Tahoma" w:hAnsi="Tahoma" w:cs="Tahoma"/>
          <w:lang w:val="el-GR"/>
        </w:rPr>
      </w:pPr>
      <w:r w:rsidRPr="00B85221">
        <w:rPr>
          <w:rFonts w:ascii="Tahoma" w:hAnsi="Tahoma" w:cs="Tahoma"/>
        </w:rPr>
        <w:t xml:space="preserve">Φωτογραφίες (έγχρωμες και ασπρόμαυρες). </w:t>
      </w:r>
    </w:p>
    <w:p w14:paraId="62A5A4A6" w14:textId="77777777" w:rsidR="001B6C88" w:rsidRPr="00B85221" w:rsidRDefault="001B6C88" w:rsidP="001B6C88">
      <w:pPr>
        <w:rPr>
          <w:rFonts w:ascii="Tahoma" w:hAnsi="Tahoma" w:cs="Tahoma"/>
          <w:lang w:val="el-GR"/>
        </w:rPr>
      </w:pPr>
      <w:r w:rsidRPr="00B85221">
        <w:rPr>
          <w:rFonts w:ascii="Tahoma" w:hAnsi="Tahoma" w:cs="Tahoma"/>
          <w:lang w:val="el-GR"/>
        </w:rPr>
        <w:t xml:space="preserve">Όλο το υλικό του τμήματος βρίσκεται στο κεντρικό κτήριο υπηρεσιών στον 2ο όροφο. </w:t>
      </w:r>
    </w:p>
    <w:p w14:paraId="07AA6167" w14:textId="798DF4B7" w:rsidR="001B6C88" w:rsidRPr="00B85221" w:rsidRDefault="001B6C88" w:rsidP="008A1019">
      <w:pPr>
        <w:pStyle w:val="aff0"/>
        <w:numPr>
          <w:ilvl w:val="0"/>
          <w:numId w:val="151"/>
        </w:numPr>
        <w:spacing w:after="120"/>
        <w:rPr>
          <w:rFonts w:ascii="Tahoma" w:hAnsi="Tahoma" w:cs="Tahoma"/>
          <w:lang w:val="el-GR"/>
        </w:rPr>
      </w:pPr>
      <w:r w:rsidRPr="00B85221">
        <w:rPr>
          <w:rFonts w:ascii="Tahoma" w:hAnsi="Tahoma" w:cs="Tahoma"/>
          <w:lang w:val="el-GR"/>
        </w:rPr>
        <w:t xml:space="preserve">Τμήμα Συμβάσεων και Ελέγχου: Αρμοδιότητα του τμήματος είναι η σύνταξη, παρακολούθηση και ο έλεγχος των συμβάσεων παραχώρησης σε φορείς διαχείρισης και εκμετάλλευσης των τουριστικών λιμένων. Το αρχείο του τμήματος αποτελείται από </w:t>
      </w:r>
      <w:r w:rsidR="00CE603E">
        <w:rPr>
          <w:rFonts w:ascii="Tahoma" w:hAnsi="Tahoma" w:cs="Tahoma"/>
          <w:lang w:val="el-GR"/>
        </w:rPr>
        <w:t xml:space="preserve"> περ</w:t>
      </w:r>
      <w:r w:rsidR="00650050" w:rsidRPr="00650050">
        <w:rPr>
          <w:rFonts w:ascii="Tahoma" w:hAnsi="Tahoma" w:cs="Tahoma"/>
          <w:lang w:val="el-GR"/>
        </w:rPr>
        <w:t>ί</w:t>
      </w:r>
      <w:r w:rsidR="00CE603E">
        <w:rPr>
          <w:rFonts w:ascii="Tahoma" w:hAnsi="Tahoma" w:cs="Tahoma"/>
          <w:lang w:val="el-GR"/>
        </w:rPr>
        <w:t xml:space="preserve">που </w:t>
      </w:r>
      <w:r w:rsidR="00FD2D8A" w:rsidRPr="00B85221">
        <w:rPr>
          <w:rFonts w:ascii="Tahoma" w:hAnsi="Tahoma" w:cs="Tahoma"/>
          <w:lang w:val="el-GR"/>
        </w:rPr>
        <w:t>2</w:t>
      </w:r>
      <w:r w:rsidR="00FD2D8A">
        <w:rPr>
          <w:rFonts w:ascii="Tahoma" w:hAnsi="Tahoma" w:cs="Tahoma"/>
          <w:lang w:val="el-GR"/>
        </w:rPr>
        <w:t>30</w:t>
      </w:r>
      <w:r w:rsidR="00FD2D8A" w:rsidRPr="00B85221">
        <w:rPr>
          <w:rFonts w:ascii="Tahoma" w:hAnsi="Tahoma" w:cs="Tahoma"/>
          <w:lang w:val="el-GR"/>
        </w:rPr>
        <w:t xml:space="preserve"> </w:t>
      </w:r>
      <w:r w:rsidRPr="00B85221">
        <w:rPr>
          <w:rFonts w:ascii="Tahoma" w:hAnsi="Tahoma" w:cs="Tahoma"/>
          <w:lang w:val="el-GR"/>
        </w:rPr>
        <w:t>φακέλους που περιέχουν:</w:t>
      </w:r>
    </w:p>
    <w:p w14:paraId="2E6771E1" w14:textId="77777777" w:rsidR="001B6C88" w:rsidRPr="00B85221" w:rsidRDefault="001B6C88" w:rsidP="001B6C88">
      <w:pPr>
        <w:pStyle w:val="aff0"/>
        <w:rPr>
          <w:rFonts w:ascii="Tahoma" w:hAnsi="Tahoma" w:cs="Tahoma"/>
          <w:lang w:val="el-GR"/>
        </w:rPr>
      </w:pPr>
    </w:p>
    <w:p w14:paraId="518886D3" w14:textId="77777777" w:rsidR="001B6C88" w:rsidRPr="00B85221" w:rsidRDefault="001B6C88" w:rsidP="008A1019">
      <w:pPr>
        <w:pStyle w:val="aff0"/>
        <w:numPr>
          <w:ilvl w:val="1"/>
          <w:numId w:val="152"/>
        </w:numPr>
        <w:spacing w:after="120" w:line="276" w:lineRule="auto"/>
        <w:rPr>
          <w:rFonts w:ascii="Tahoma" w:hAnsi="Tahoma" w:cs="Tahoma"/>
          <w:lang w:val="el-GR"/>
        </w:rPr>
      </w:pPr>
      <w:r w:rsidRPr="00B85221">
        <w:rPr>
          <w:rFonts w:ascii="Tahoma" w:hAnsi="Tahoma" w:cs="Tahoma"/>
          <w:lang w:val="el-GR"/>
        </w:rPr>
        <w:t xml:space="preserve">Σχέδια συμφωνιών παραχώρησης (έγγραφα μεγέθους Α4) </w:t>
      </w:r>
    </w:p>
    <w:p w14:paraId="5FE06D8C" w14:textId="4A572CA5" w:rsidR="00483F61" w:rsidRPr="00A33AF0" w:rsidRDefault="001B6C88" w:rsidP="008A1019">
      <w:pPr>
        <w:pStyle w:val="aff0"/>
        <w:numPr>
          <w:ilvl w:val="1"/>
          <w:numId w:val="152"/>
        </w:numPr>
        <w:spacing w:after="120" w:line="276" w:lineRule="auto"/>
        <w:rPr>
          <w:rFonts w:ascii="Tahoma" w:hAnsi="Tahoma" w:cs="Tahoma"/>
          <w:lang w:val="el-GR"/>
        </w:rPr>
      </w:pPr>
      <w:r w:rsidRPr="00B85221">
        <w:rPr>
          <w:rFonts w:ascii="Tahoma" w:hAnsi="Tahoma" w:cs="Tahoma"/>
          <w:lang w:val="el-GR"/>
        </w:rPr>
        <w:t xml:space="preserve">Τοπογραφικά σχέδια διαφόρων μεγεθών (από Α4 έως Α0) σε ασπρόμαυρο και έγχρωμο. </w:t>
      </w:r>
    </w:p>
    <w:p w14:paraId="7DA92E6E" w14:textId="62D3513D" w:rsidR="001B6C88" w:rsidRPr="006F1416" w:rsidRDefault="001B6C88" w:rsidP="008A1019">
      <w:pPr>
        <w:pStyle w:val="aff0"/>
        <w:numPr>
          <w:ilvl w:val="1"/>
          <w:numId w:val="152"/>
        </w:numPr>
        <w:spacing w:after="120" w:line="276" w:lineRule="auto"/>
        <w:rPr>
          <w:rFonts w:ascii="Tahoma" w:hAnsi="Tahoma" w:cs="Tahoma"/>
          <w:lang w:val="el-GR"/>
        </w:rPr>
      </w:pPr>
      <w:r w:rsidRPr="006F1416">
        <w:rPr>
          <w:rFonts w:ascii="Tahoma" w:hAnsi="Tahoma" w:cs="Tahoma"/>
          <w:lang w:val="el-GR"/>
        </w:rPr>
        <w:t xml:space="preserve">Σχέδια διαχείρισης αποβλήτων (έγγραφα μεγέθους Α4) </w:t>
      </w:r>
    </w:p>
    <w:p w14:paraId="5E6733BC" w14:textId="77777777" w:rsidR="001B6C88" w:rsidRPr="00B85221" w:rsidRDefault="001B6C88" w:rsidP="008A1019">
      <w:pPr>
        <w:pStyle w:val="aff0"/>
        <w:numPr>
          <w:ilvl w:val="1"/>
          <w:numId w:val="152"/>
        </w:numPr>
        <w:spacing w:after="120" w:line="276" w:lineRule="auto"/>
        <w:rPr>
          <w:rFonts w:ascii="Tahoma" w:hAnsi="Tahoma" w:cs="Tahoma"/>
          <w:lang w:val="el-GR"/>
        </w:rPr>
      </w:pPr>
      <w:r w:rsidRPr="00B85221">
        <w:rPr>
          <w:rFonts w:ascii="Tahoma" w:hAnsi="Tahoma" w:cs="Tahoma"/>
          <w:lang w:val="el-GR"/>
        </w:rPr>
        <w:t xml:space="preserve">Σχέδιο Ειδικού Κανονισμού Λειτουργίας (έγγραφα μεγέθους Α4) </w:t>
      </w:r>
    </w:p>
    <w:p w14:paraId="3838A437" w14:textId="77777777" w:rsidR="001B6C88" w:rsidRPr="00B85221" w:rsidRDefault="001B6C88" w:rsidP="008A1019">
      <w:pPr>
        <w:pStyle w:val="aff0"/>
        <w:numPr>
          <w:ilvl w:val="1"/>
          <w:numId w:val="152"/>
        </w:numPr>
        <w:spacing w:after="120" w:line="276" w:lineRule="auto"/>
        <w:rPr>
          <w:rFonts w:ascii="Tahoma" w:hAnsi="Tahoma" w:cs="Tahoma"/>
          <w:lang w:val="el-GR"/>
        </w:rPr>
      </w:pPr>
      <w:r w:rsidRPr="00B85221">
        <w:rPr>
          <w:rFonts w:ascii="Tahoma" w:hAnsi="Tahoma" w:cs="Tahoma"/>
          <w:lang w:val="el-GR"/>
        </w:rPr>
        <w:t xml:space="preserve">Σχέδιο πιστοποιητικών πυροπροστασίας (έγγραφα μεγέθους Α4) </w:t>
      </w:r>
    </w:p>
    <w:p w14:paraId="7000A18D" w14:textId="77777777" w:rsidR="001B6C88" w:rsidRPr="00B85221" w:rsidRDefault="001B6C88" w:rsidP="008A1019">
      <w:pPr>
        <w:pStyle w:val="aff0"/>
        <w:numPr>
          <w:ilvl w:val="1"/>
          <w:numId w:val="152"/>
        </w:numPr>
        <w:spacing w:after="120" w:line="276" w:lineRule="auto"/>
        <w:rPr>
          <w:rFonts w:ascii="Tahoma" w:hAnsi="Tahoma" w:cs="Tahoma"/>
          <w:lang w:val="el-GR"/>
        </w:rPr>
      </w:pPr>
      <w:r w:rsidRPr="00B85221">
        <w:rPr>
          <w:rFonts w:ascii="Tahoma" w:hAnsi="Tahoma" w:cs="Tahoma"/>
          <w:lang w:val="el-GR"/>
        </w:rPr>
        <w:t xml:space="preserve">Αλληλογραφία της υπηρεσίας με τους διάφορους φορείς διαχείρισης κ.λπ. (έγγραφα μεγέθους Α4) </w:t>
      </w:r>
    </w:p>
    <w:p w14:paraId="63429AAD" w14:textId="77777777" w:rsidR="001B6C88" w:rsidRPr="00B85221" w:rsidRDefault="001B6C88" w:rsidP="001B6C88">
      <w:pPr>
        <w:pStyle w:val="aff0"/>
        <w:spacing w:line="276" w:lineRule="auto"/>
        <w:ind w:left="2160"/>
        <w:rPr>
          <w:rFonts w:ascii="Tahoma" w:hAnsi="Tahoma" w:cs="Tahoma"/>
          <w:lang w:val="el-GR"/>
        </w:rPr>
      </w:pPr>
    </w:p>
    <w:p w14:paraId="0D34D3D0" w14:textId="77777777" w:rsidR="001B6C88" w:rsidRPr="00B85221" w:rsidRDefault="001B6C88" w:rsidP="008A1019">
      <w:pPr>
        <w:pStyle w:val="aff0"/>
        <w:numPr>
          <w:ilvl w:val="0"/>
          <w:numId w:val="151"/>
        </w:numPr>
        <w:spacing w:after="120"/>
        <w:rPr>
          <w:rFonts w:ascii="Tahoma" w:hAnsi="Tahoma" w:cs="Tahoma"/>
          <w:lang w:val="el-GR"/>
        </w:rPr>
      </w:pPr>
      <w:r w:rsidRPr="00B85221">
        <w:rPr>
          <w:rFonts w:ascii="Tahoma" w:hAnsi="Tahoma" w:cs="Tahoma"/>
          <w:lang w:val="el-GR"/>
        </w:rPr>
        <w:t>Τμήμα Μελετών &amp; Τεχνικών Έργων: Αρμοδιότητα του τμήματος είναι η παρακολούθηση, ο έλεγχος και η υλοποίηση δημοσίων έργων, ως φορέας υλοποίησης. Για τα ακόμη ανοιχτά έργα του τμήματος υπάρχει ανάγκη Ψηφιοποίησης 45 αρχείων που περιλαμβάνουν:</w:t>
      </w:r>
    </w:p>
    <w:p w14:paraId="3EAE9ACB" w14:textId="77777777" w:rsidR="001B6C88" w:rsidRPr="00B85221" w:rsidRDefault="001B6C88" w:rsidP="008A1019">
      <w:pPr>
        <w:pStyle w:val="aff0"/>
        <w:numPr>
          <w:ilvl w:val="1"/>
          <w:numId w:val="152"/>
        </w:numPr>
        <w:spacing w:after="120" w:line="276" w:lineRule="auto"/>
        <w:rPr>
          <w:rFonts w:ascii="Tahoma" w:hAnsi="Tahoma" w:cs="Tahoma"/>
          <w:lang w:val="el-GR"/>
        </w:rPr>
      </w:pPr>
      <w:r w:rsidRPr="00B85221">
        <w:rPr>
          <w:rFonts w:ascii="Tahoma" w:hAnsi="Tahoma" w:cs="Tahoma"/>
          <w:lang w:val="el-GR"/>
        </w:rPr>
        <w:t>Αλληλογραφία της υπηρεσίας με τους ανάδοχους των έργων, πιστοποιήσεις, αλληλογραφία με άλλους συναρμόδιους φορείς της δημόσιας διοίκησης (έγγραφα μεγέθους Α4)</w:t>
      </w:r>
    </w:p>
    <w:p w14:paraId="4B753B7B" w14:textId="77777777" w:rsidR="001B6C88" w:rsidRPr="00B85221" w:rsidRDefault="001B6C88" w:rsidP="008A1019">
      <w:pPr>
        <w:pStyle w:val="aff0"/>
        <w:numPr>
          <w:ilvl w:val="1"/>
          <w:numId w:val="152"/>
        </w:numPr>
        <w:spacing w:after="120" w:line="276" w:lineRule="auto"/>
        <w:rPr>
          <w:rFonts w:ascii="Tahoma" w:hAnsi="Tahoma" w:cs="Tahoma"/>
          <w:lang w:val="el-GR"/>
        </w:rPr>
      </w:pPr>
      <w:r w:rsidRPr="00B85221">
        <w:rPr>
          <w:rFonts w:ascii="Tahoma" w:hAnsi="Tahoma" w:cs="Tahoma"/>
          <w:lang w:val="el-GR"/>
        </w:rPr>
        <w:t>220 σχέδια διαφόρων μεγεθών (από Α3 έως Α0)</w:t>
      </w:r>
    </w:p>
    <w:p w14:paraId="6B77C070" w14:textId="77777777" w:rsidR="001B6C88" w:rsidRPr="00B85221" w:rsidRDefault="001B6C88" w:rsidP="008A1019">
      <w:pPr>
        <w:pStyle w:val="aff0"/>
        <w:numPr>
          <w:ilvl w:val="0"/>
          <w:numId w:val="151"/>
        </w:numPr>
        <w:spacing w:after="120"/>
        <w:rPr>
          <w:rFonts w:ascii="Tahoma" w:hAnsi="Tahoma" w:cs="Tahoma"/>
          <w:lang w:val="el-GR"/>
        </w:rPr>
      </w:pPr>
      <w:r w:rsidRPr="00B85221">
        <w:rPr>
          <w:rFonts w:ascii="Tahoma" w:hAnsi="Tahoma" w:cs="Tahoma"/>
          <w:lang w:val="el-GR"/>
        </w:rPr>
        <w:t>Τμήμα Χωροταξίας και Περιβάλλοντος: Το αρχείο του τμήματος αποτελείται από περίπου 100 φακέλους που σχετίζονται με:</w:t>
      </w:r>
    </w:p>
    <w:p w14:paraId="6C1E71F6" w14:textId="77777777" w:rsidR="001B6C88" w:rsidRPr="00B85221" w:rsidRDefault="001B6C88" w:rsidP="008A1019">
      <w:pPr>
        <w:pStyle w:val="aff0"/>
        <w:numPr>
          <w:ilvl w:val="1"/>
          <w:numId w:val="152"/>
        </w:numPr>
        <w:spacing w:after="120" w:line="276" w:lineRule="auto"/>
        <w:rPr>
          <w:rFonts w:ascii="Tahoma" w:hAnsi="Tahoma" w:cs="Tahoma"/>
          <w:lang w:val="el-GR"/>
        </w:rPr>
      </w:pPr>
      <w:r w:rsidRPr="00B85221">
        <w:rPr>
          <w:rFonts w:ascii="Tahoma" w:hAnsi="Tahoma" w:cs="Tahoma"/>
          <w:lang w:val="el-GR"/>
        </w:rPr>
        <w:t>Στρατηγικές Μελέτες Περιβαλλοντικών Επιπτώσεων, αιτήματα για ιχθυοκαλλιέργειες, παραχωρήσεις παράκτιων, παραλιακών και θαλάσσιων περιοχών (μέγεθος εγγράφων Α4)</w:t>
      </w:r>
    </w:p>
    <w:p w14:paraId="0AD2A94C" w14:textId="18C5EF0B" w:rsidR="001B6C88" w:rsidRPr="00C810FD" w:rsidRDefault="001B6C88" w:rsidP="008A1019">
      <w:pPr>
        <w:pStyle w:val="aff0"/>
        <w:numPr>
          <w:ilvl w:val="1"/>
          <w:numId w:val="152"/>
        </w:numPr>
        <w:spacing w:after="120" w:line="276" w:lineRule="auto"/>
        <w:rPr>
          <w:rFonts w:ascii="Tahoma" w:hAnsi="Tahoma" w:cs="Tahoma"/>
          <w:lang w:val="el-GR"/>
        </w:rPr>
      </w:pPr>
      <w:r w:rsidRPr="00B85221">
        <w:rPr>
          <w:rFonts w:ascii="Tahoma" w:hAnsi="Tahoma" w:cs="Tahoma"/>
          <w:lang w:val="el-GR"/>
        </w:rPr>
        <w:t>Περίπου 250 σχέδια διαφορετικών μεγεθών</w:t>
      </w:r>
      <w:r w:rsidR="00CE603E">
        <w:rPr>
          <w:rFonts w:ascii="Tahoma" w:hAnsi="Tahoma" w:cs="Tahoma"/>
          <w:lang w:val="el-GR"/>
        </w:rPr>
        <w:t xml:space="preserve"> α</w:t>
      </w:r>
      <w:r w:rsidR="00CE603E" w:rsidRPr="00CE603E">
        <w:rPr>
          <w:rFonts w:ascii="Tahoma" w:hAnsi="Tahoma" w:cs="Tahoma"/>
          <w:lang w:val="el-GR"/>
        </w:rPr>
        <w:t>σπρόμαυρα και έγχρωμα</w:t>
      </w:r>
      <w:r w:rsidRPr="00B85221">
        <w:rPr>
          <w:rFonts w:ascii="Tahoma" w:hAnsi="Tahoma" w:cs="Tahoma"/>
          <w:lang w:val="el-GR"/>
        </w:rPr>
        <w:t xml:space="preserve"> (από Α4 έως Α0)</w:t>
      </w:r>
      <w:r w:rsidRPr="00C810FD">
        <w:rPr>
          <w:rFonts w:ascii="Tahoma" w:hAnsi="Tahoma" w:cs="Tahoma"/>
          <w:lang w:val="el-GR"/>
        </w:rPr>
        <w:t xml:space="preserve">100 </w:t>
      </w:r>
      <w:r w:rsidR="00C810FD" w:rsidRPr="00C810FD">
        <w:rPr>
          <w:rFonts w:ascii="Tahoma" w:hAnsi="Tahoma" w:cs="Tahoma"/>
          <w:lang w:val="el-GR"/>
        </w:rPr>
        <w:t>εργασίες μελέτης</w:t>
      </w:r>
      <w:r w:rsidRPr="00C810FD">
        <w:rPr>
          <w:rFonts w:ascii="Tahoma" w:hAnsi="Tahoma" w:cs="Tahoma"/>
          <w:lang w:val="el-GR"/>
        </w:rPr>
        <w:t xml:space="preserve"> (</w:t>
      </w:r>
      <w:r w:rsidRPr="00C810FD">
        <w:rPr>
          <w:rFonts w:ascii="Tahoma" w:hAnsi="Tahoma" w:cs="Tahoma"/>
          <w:lang w:val="en-US"/>
        </w:rPr>
        <w:t>papers</w:t>
      </w:r>
      <w:r w:rsidRPr="00C810FD">
        <w:rPr>
          <w:rFonts w:ascii="Tahoma" w:hAnsi="Tahoma" w:cs="Tahoma"/>
          <w:lang w:val="el-GR"/>
        </w:rPr>
        <w:t>)  (έγγραφα μεγέθους Α4)</w:t>
      </w:r>
    </w:p>
    <w:p w14:paraId="4EB573C4" w14:textId="77777777" w:rsidR="001B6C88" w:rsidRPr="00B85221" w:rsidRDefault="001B6C88" w:rsidP="001B6C88">
      <w:pPr>
        <w:rPr>
          <w:rFonts w:ascii="Tahoma" w:hAnsi="Tahoma" w:cs="Tahoma"/>
          <w:lang w:val="el-GR"/>
        </w:rPr>
      </w:pPr>
    </w:p>
    <w:p w14:paraId="22271805" w14:textId="77777777" w:rsidR="001B6C88" w:rsidRPr="00B85221" w:rsidRDefault="001B6C88" w:rsidP="008A1019">
      <w:pPr>
        <w:pStyle w:val="aff0"/>
        <w:numPr>
          <w:ilvl w:val="0"/>
          <w:numId w:val="151"/>
        </w:numPr>
        <w:spacing w:after="120"/>
        <w:rPr>
          <w:rFonts w:ascii="Tahoma" w:hAnsi="Tahoma" w:cs="Tahoma"/>
          <w:lang w:val="el-GR"/>
        </w:rPr>
      </w:pPr>
      <w:r w:rsidRPr="00B85221">
        <w:rPr>
          <w:rFonts w:ascii="Tahoma" w:hAnsi="Tahoma" w:cs="Tahoma"/>
          <w:lang w:val="el-GR"/>
        </w:rPr>
        <w:t>Αρχείο Εθνικού Οργανισμού Τουρισμού : Υπάρχει επείγουσα ανάγκη Ψηφιοποίησης του κύριου αρχείου του Τμήματος, το οποίο έχει παραμείνει στο κτίριο του Εθνικού Οργανισμού Τουρισμού. Το συγκεκριμένο αρχείο περιλαμβάνει σχέδια και αρχεία συμβάσεων έργων που εκτελούνται από τον Εθνικό Οργανισμό Τουρισμού ως φορέα υλοποίησης, το περιεχόμενο των οποίων χρησιμοποιείται τακτικά από την υπηρεσία αλλά και από ιδιώτες:</w:t>
      </w:r>
    </w:p>
    <w:p w14:paraId="50D14E48" w14:textId="19786926" w:rsidR="001B6C88" w:rsidRPr="00B85221" w:rsidRDefault="001B6C88" w:rsidP="008A1019">
      <w:pPr>
        <w:pStyle w:val="aff0"/>
        <w:numPr>
          <w:ilvl w:val="1"/>
          <w:numId w:val="152"/>
        </w:numPr>
        <w:spacing w:after="120" w:line="276" w:lineRule="auto"/>
        <w:rPr>
          <w:rFonts w:ascii="Tahoma" w:hAnsi="Tahoma" w:cs="Tahoma"/>
          <w:lang w:val="el-GR"/>
        </w:rPr>
      </w:pPr>
      <w:r w:rsidRPr="00B85221">
        <w:rPr>
          <w:rFonts w:ascii="Tahoma" w:hAnsi="Tahoma" w:cs="Tahoma"/>
          <w:lang w:val="el-GR"/>
        </w:rPr>
        <w:t xml:space="preserve">Τα αρχεία σχεδίασης αποτελούνται από περίπου </w:t>
      </w:r>
      <w:r w:rsidR="00C810FD">
        <w:rPr>
          <w:rFonts w:ascii="Tahoma" w:hAnsi="Tahoma" w:cs="Tahoma"/>
          <w:lang w:val="el-GR"/>
        </w:rPr>
        <w:t>6</w:t>
      </w:r>
      <w:r w:rsidRPr="00B85221">
        <w:rPr>
          <w:rFonts w:ascii="Tahoma" w:hAnsi="Tahoma" w:cs="Tahoma"/>
          <w:lang w:val="el-GR"/>
        </w:rPr>
        <w:t>0.000 σχέδια διαφόρων μεγεθών, αλλά κυρίως Α1 και Α0.</w:t>
      </w:r>
    </w:p>
    <w:p w14:paraId="08B51187" w14:textId="269C79F9" w:rsidR="001B6C88" w:rsidRDefault="001B6C88" w:rsidP="008A1019">
      <w:pPr>
        <w:pStyle w:val="aff0"/>
        <w:numPr>
          <w:ilvl w:val="1"/>
          <w:numId w:val="152"/>
        </w:numPr>
        <w:spacing w:after="120" w:line="276" w:lineRule="auto"/>
        <w:rPr>
          <w:rFonts w:ascii="Tahoma" w:hAnsi="Tahoma" w:cs="Tahoma"/>
          <w:lang w:val="el-GR"/>
        </w:rPr>
      </w:pPr>
      <w:r w:rsidRPr="00B85221">
        <w:rPr>
          <w:rFonts w:ascii="Tahoma" w:hAnsi="Tahoma" w:cs="Tahoma"/>
          <w:lang w:val="el-GR"/>
        </w:rPr>
        <w:t xml:space="preserve">Οι φάκελοι των </w:t>
      </w:r>
      <w:r w:rsidR="007874D9" w:rsidRPr="00B85221">
        <w:rPr>
          <w:rFonts w:ascii="Tahoma" w:hAnsi="Tahoma" w:cs="Tahoma"/>
          <w:lang w:val="el-GR"/>
        </w:rPr>
        <w:t>συμβάσεων</w:t>
      </w:r>
      <w:r w:rsidRPr="00B85221">
        <w:rPr>
          <w:rFonts w:ascii="Tahoma" w:hAnsi="Tahoma" w:cs="Tahoma"/>
          <w:lang w:val="el-GR"/>
        </w:rPr>
        <w:t xml:space="preserve"> αποτελείται από </w:t>
      </w:r>
      <w:r w:rsidR="00C810FD">
        <w:rPr>
          <w:rFonts w:ascii="Tahoma" w:hAnsi="Tahoma" w:cs="Tahoma"/>
          <w:lang w:val="el-GR"/>
        </w:rPr>
        <w:t>3</w:t>
      </w:r>
      <w:r w:rsidRPr="00B85221">
        <w:rPr>
          <w:rFonts w:ascii="Tahoma" w:hAnsi="Tahoma" w:cs="Tahoma"/>
          <w:lang w:val="el-GR"/>
        </w:rPr>
        <w:t>.</w:t>
      </w:r>
      <w:r w:rsidR="00C810FD">
        <w:rPr>
          <w:rFonts w:ascii="Tahoma" w:hAnsi="Tahoma" w:cs="Tahoma"/>
          <w:lang w:val="el-GR"/>
        </w:rPr>
        <w:t>5</w:t>
      </w:r>
      <w:r w:rsidRPr="00B85221">
        <w:rPr>
          <w:rFonts w:ascii="Tahoma" w:hAnsi="Tahoma" w:cs="Tahoma"/>
          <w:lang w:val="el-GR"/>
        </w:rPr>
        <w:t>00 αρχεία (έγγραφα Α4).</w:t>
      </w:r>
    </w:p>
    <w:p w14:paraId="5BFFFD6D" w14:textId="77777777" w:rsidR="00CE603E" w:rsidRPr="00650050" w:rsidRDefault="00CE603E" w:rsidP="00650050">
      <w:pPr>
        <w:spacing w:line="276" w:lineRule="auto"/>
        <w:rPr>
          <w:rFonts w:ascii="Tahoma" w:hAnsi="Tahoma" w:cs="Tahoma"/>
          <w:lang w:val="el-GR"/>
        </w:rPr>
      </w:pPr>
    </w:p>
    <w:p w14:paraId="256E14B4" w14:textId="7D38CD03" w:rsidR="001B6C88" w:rsidRPr="008F1A95" w:rsidRDefault="008F1A95" w:rsidP="008F1A95">
      <w:pPr>
        <w:spacing w:line="276" w:lineRule="auto"/>
        <w:rPr>
          <w:rFonts w:ascii="Tahoma" w:hAnsi="Tahoma" w:cs="Tahoma"/>
          <w:lang w:val="el-GR"/>
        </w:rPr>
      </w:pPr>
      <w:r>
        <w:rPr>
          <w:rFonts w:ascii="Tahoma" w:hAnsi="Tahoma" w:cs="Tahoma"/>
          <w:lang w:val="el-GR"/>
        </w:rPr>
        <w:t>Σε περίπτωση που κατά την ψηφιοποίηση ο Ανάδοχος διαπιστώσει ότι υπάρχουν πρόσθετες ποσότητες αρχείων από τις εδώ αναφερόμενες, τότε αυτές δύνανται να ενταχθούν στο δικαίωμα προαίρεσης επαύξησης φυσικού αντικειμένου.</w:t>
      </w:r>
    </w:p>
    <w:p w14:paraId="0B1CFAC3" w14:textId="77777777" w:rsidR="001B6C88" w:rsidRPr="00B85221" w:rsidRDefault="001B6C88" w:rsidP="008A1019">
      <w:pPr>
        <w:pStyle w:val="3"/>
        <w:numPr>
          <w:ilvl w:val="2"/>
          <w:numId w:val="169"/>
        </w:numPr>
      </w:pPr>
      <w:bookmarkStart w:id="799" w:name="_Toc45711966"/>
      <w:bookmarkStart w:id="800" w:name="_Ref45745637"/>
      <w:bookmarkStart w:id="801" w:name="_Ref68187525"/>
      <w:bookmarkStart w:id="802" w:name="_Toc84889489"/>
      <w:bookmarkStart w:id="803" w:name="_Toc138167459"/>
      <w:r w:rsidRPr="00B85221">
        <w:t>Διαδικασία Επεξεργασίας του Φυσικού Αρχείου</w:t>
      </w:r>
      <w:bookmarkEnd w:id="799"/>
      <w:bookmarkEnd w:id="800"/>
      <w:bookmarkEnd w:id="801"/>
      <w:bookmarkEnd w:id="802"/>
      <w:bookmarkEnd w:id="803"/>
    </w:p>
    <w:p w14:paraId="71CCB53F" w14:textId="77777777" w:rsidR="001B6C88" w:rsidRPr="00B85221" w:rsidRDefault="001B6C88" w:rsidP="001B6C88">
      <w:pPr>
        <w:suppressAutoHyphens w:val="0"/>
        <w:spacing w:before="100" w:beforeAutospacing="1" w:after="100" w:afterAutospacing="1"/>
        <w:rPr>
          <w:rFonts w:ascii="Tahoma" w:hAnsi="Tahoma" w:cs="Tahoma"/>
          <w:szCs w:val="22"/>
          <w:lang w:val="el-GR"/>
        </w:rPr>
      </w:pPr>
      <w:r w:rsidRPr="00B85221">
        <w:rPr>
          <w:rFonts w:ascii="Tahoma" w:hAnsi="Tahoma" w:cs="Tahoma"/>
          <w:szCs w:val="22"/>
          <w:lang w:val="el-GR"/>
        </w:rPr>
        <w:t xml:space="preserve">Η διαδικασία για την επεξεργασία του φυσικού αρχείου θα υλοποιηθεί με δύο παράλληλες ροές εργασίας ως εξής: </w:t>
      </w:r>
    </w:p>
    <w:p w14:paraId="55522ABF" w14:textId="77777777" w:rsidR="001B6C88" w:rsidRPr="00B85221" w:rsidRDefault="001B6C88" w:rsidP="008A1019">
      <w:pPr>
        <w:pStyle w:val="aff0"/>
        <w:numPr>
          <w:ilvl w:val="0"/>
          <w:numId w:val="157"/>
        </w:numPr>
        <w:suppressAutoHyphens w:val="0"/>
        <w:spacing w:before="100" w:beforeAutospacing="1" w:after="100" w:afterAutospacing="1"/>
        <w:rPr>
          <w:rFonts w:ascii="Tahoma" w:hAnsi="Tahoma" w:cs="Tahoma"/>
          <w:szCs w:val="22"/>
          <w:lang w:val="el-GR"/>
        </w:rPr>
      </w:pPr>
      <w:r w:rsidRPr="00B85221">
        <w:rPr>
          <w:rFonts w:ascii="Tahoma" w:hAnsi="Tahoma" w:cs="Tahoma"/>
          <w:szCs w:val="22"/>
          <w:lang w:val="el-GR"/>
        </w:rPr>
        <w:t xml:space="preserve">Κύρια ροή εργασίας: Η επεξεργασία εγγράφων μαζικά σε δέματα - ως κύρια διαδικασία. </w:t>
      </w:r>
    </w:p>
    <w:p w14:paraId="4C3EBAC7" w14:textId="77777777" w:rsidR="001B6C88" w:rsidRPr="00B85221" w:rsidRDefault="001B6C88" w:rsidP="008A1019">
      <w:pPr>
        <w:pStyle w:val="aff0"/>
        <w:numPr>
          <w:ilvl w:val="0"/>
          <w:numId w:val="157"/>
        </w:numPr>
        <w:suppressAutoHyphens w:val="0"/>
        <w:spacing w:before="100" w:beforeAutospacing="1" w:after="100" w:afterAutospacing="1"/>
        <w:rPr>
          <w:rFonts w:ascii="Tahoma" w:hAnsi="Tahoma" w:cs="Tahoma"/>
          <w:szCs w:val="22"/>
          <w:lang w:val="el-GR"/>
        </w:rPr>
      </w:pPr>
      <w:r w:rsidRPr="00B85221">
        <w:rPr>
          <w:rFonts w:ascii="Tahoma" w:hAnsi="Tahoma" w:cs="Tahoma"/>
          <w:szCs w:val="22"/>
          <w:lang w:val="el-GR"/>
        </w:rPr>
        <w:t xml:space="preserve">Κατά περίπτωση αντιμετώπιση τυχόν προβλημάτων των φακέλων που θα εντοπιστούν στην κύρια διαδικασία. </w:t>
      </w:r>
    </w:p>
    <w:p w14:paraId="1D903285" w14:textId="383DDC1E" w:rsidR="001B6C88" w:rsidRDefault="001B6C88" w:rsidP="001B6C88">
      <w:pPr>
        <w:widowControl w:val="0"/>
        <w:autoSpaceDN w:val="0"/>
        <w:spacing w:after="0"/>
        <w:textAlignment w:val="baseline"/>
        <w:rPr>
          <w:rFonts w:ascii="Tahoma" w:hAnsi="Tahoma" w:cs="Tahoma"/>
          <w:szCs w:val="22"/>
          <w:lang w:val="el-GR"/>
        </w:rPr>
      </w:pPr>
      <w:r w:rsidRPr="00B85221">
        <w:rPr>
          <w:rFonts w:ascii="Tahoma" w:hAnsi="Tahoma" w:cs="Tahoma"/>
          <w:szCs w:val="22"/>
          <w:lang w:val="el-GR"/>
        </w:rPr>
        <w:t xml:space="preserve">Ο συντονισμός και ο έλεγχος της διαδικασίας γίνεται από τον ανάδοχο του έργου σε συνεργασία με εκπρόσωπο του Φορέα. Επίσης, ο ανάδοχος σε συνεργασία με το προσωπικό του Φορέα είναι αρμόδιος για την προετοιμασία του προς επεξεργασία υλικού. Οι φάσεις της διαδικασίας εκτελούνται ως εξής: </w:t>
      </w:r>
    </w:p>
    <w:p w14:paraId="38323C0C" w14:textId="77777777" w:rsidR="007874D9" w:rsidRPr="00275C3A" w:rsidRDefault="007874D9" w:rsidP="001B6C88">
      <w:pPr>
        <w:widowControl w:val="0"/>
        <w:autoSpaceDN w:val="0"/>
        <w:spacing w:after="0"/>
        <w:textAlignment w:val="baseline"/>
        <w:rPr>
          <w:rFonts w:ascii="Tahoma" w:hAnsi="Tahoma" w:cs="Tahoma"/>
          <w:szCs w:val="22"/>
          <w:lang w:val="el-GR"/>
        </w:rPr>
      </w:pPr>
    </w:p>
    <w:p w14:paraId="3FEEE412" w14:textId="77777777" w:rsidR="001B6C88" w:rsidRPr="00B85221" w:rsidRDefault="001B6C88" w:rsidP="001B6C88">
      <w:pPr>
        <w:widowControl w:val="0"/>
        <w:autoSpaceDN w:val="0"/>
        <w:spacing w:after="0"/>
        <w:ind w:left="786"/>
        <w:textAlignment w:val="baseline"/>
        <w:rPr>
          <w:rFonts w:ascii="Tahoma" w:hAnsi="Tahoma" w:cs="Tahoma"/>
          <w:szCs w:val="22"/>
          <w:lang w:val="el-GR"/>
        </w:rPr>
      </w:pPr>
      <w:r w:rsidRPr="00B85221">
        <w:rPr>
          <w:rFonts w:ascii="Tahoma" w:hAnsi="Tahoma" w:cs="Tahoma"/>
          <w:szCs w:val="22"/>
          <w:lang w:val="el-GR"/>
        </w:rPr>
        <w:t xml:space="preserve"> </w:t>
      </w:r>
    </w:p>
    <w:tbl>
      <w:tblPr>
        <w:tblStyle w:val="TableGrid"/>
        <w:tblW w:w="9067" w:type="dxa"/>
        <w:tblInd w:w="142" w:type="dxa"/>
        <w:tblCellMar>
          <w:top w:w="53" w:type="dxa"/>
          <w:left w:w="108" w:type="dxa"/>
          <w:right w:w="1" w:type="dxa"/>
        </w:tblCellMar>
        <w:tblLook w:val="04A0" w:firstRow="1" w:lastRow="0" w:firstColumn="1" w:lastColumn="0" w:noHBand="0" w:noVBand="1"/>
      </w:tblPr>
      <w:tblGrid>
        <w:gridCol w:w="610"/>
        <w:gridCol w:w="4212"/>
        <w:gridCol w:w="4245"/>
      </w:tblGrid>
      <w:tr w:rsidR="001B6C88" w:rsidRPr="00B85221" w14:paraId="30B7EFFC" w14:textId="77777777" w:rsidTr="00B84A84">
        <w:trPr>
          <w:trHeight w:val="302"/>
        </w:trPr>
        <w:tc>
          <w:tcPr>
            <w:tcW w:w="610" w:type="dxa"/>
            <w:tcBorders>
              <w:top w:val="single" w:sz="4" w:space="0" w:color="000000"/>
              <w:left w:val="single" w:sz="4" w:space="0" w:color="000000"/>
              <w:bottom w:val="single" w:sz="4" w:space="0" w:color="000000"/>
              <w:right w:val="single" w:sz="4" w:space="0" w:color="000000"/>
            </w:tcBorders>
          </w:tcPr>
          <w:p w14:paraId="4AB05284" w14:textId="77777777" w:rsidR="001B6C88" w:rsidRPr="00B85221" w:rsidRDefault="001B6C88" w:rsidP="00B84A84">
            <w:pPr>
              <w:spacing w:after="0"/>
              <w:rPr>
                <w:rFonts w:ascii="Tahoma" w:hAnsi="Tahoma" w:cs="Tahoma"/>
                <w:szCs w:val="22"/>
              </w:rPr>
            </w:pPr>
            <w:r w:rsidRPr="00B85221">
              <w:rPr>
                <w:rFonts w:ascii="Tahoma" w:eastAsia="Calibri" w:hAnsi="Tahoma" w:cs="Tahoma"/>
                <w:b/>
                <w:szCs w:val="22"/>
              </w:rPr>
              <w:t xml:space="preserve">Α/Α </w:t>
            </w:r>
          </w:p>
        </w:tc>
        <w:tc>
          <w:tcPr>
            <w:tcW w:w="4212" w:type="dxa"/>
            <w:tcBorders>
              <w:top w:val="single" w:sz="4" w:space="0" w:color="000000"/>
              <w:left w:val="single" w:sz="4" w:space="0" w:color="000000"/>
              <w:bottom w:val="single" w:sz="4" w:space="0" w:color="000000"/>
              <w:right w:val="single" w:sz="4" w:space="0" w:color="000000"/>
            </w:tcBorders>
          </w:tcPr>
          <w:p w14:paraId="695A72D5" w14:textId="77777777" w:rsidR="001B6C88" w:rsidRPr="00B85221" w:rsidRDefault="001B6C88" w:rsidP="00B84A84">
            <w:pPr>
              <w:spacing w:after="0"/>
              <w:jc w:val="left"/>
              <w:rPr>
                <w:rFonts w:ascii="Tahoma" w:hAnsi="Tahoma" w:cs="Tahoma"/>
                <w:szCs w:val="22"/>
              </w:rPr>
            </w:pPr>
            <w:r w:rsidRPr="00B85221">
              <w:rPr>
                <w:rFonts w:ascii="Tahoma" w:eastAsia="Calibri" w:hAnsi="Tahoma" w:cs="Tahoma"/>
                <w:b/>
                <w:szCs w:val="22"/>
              </w:rPr>
              <w:t xml:space="preserve">Φάση </w:t>
            </w:r>
          </w:p>
        </w:tc>
        <w:tc>
          <w:tcPr>
            <w:tcW w:w="4245" w:type="dxa"/>
            <w:tcBorders>
              <w:top w:val="single" w:sz="4" w:space="0" w:color="000000"/>
              <w:left w:val="single" w:sz="4" w:space="0" w:color="000000"/>
              <w:bottom w:val="single" w:sz="4" w:space="0" w:color="000000"/>
              <w:right w:val="single" w:sz="4" w:space="0" w:color="000000"/>
            </w:tcBorders>
          </w:tcPr>
          <w:p w14:paraId="4DF45043" w14:textId="77777777" w:rsidR="001B6C88" w:rsidRPr="00B85221" w:rsidRDefault="001B6C88" w:rsidP="00B84A84">
            <w:pPr>
              <w:spacing w:after="0"/>
              <w:jc w:val="left"/>
              <w:rPr>
                <w:rFonts w:ascii="Tahoma" w:hAnsi="Tahoma" w:cs="Tahoma"/>
                <w:szCs w:val="22"/>
              </w:rPr>
            </w:pPr>
            <w:r w:rsidRPr="00B85221">
              <w:rPr>
                <w:rFonts w:ascii="Tahoma" w:eastAsia="Calibri" w:hAnsi="Tahoma" w:cs="Tahoma"/>
                <w:b/>
                <w:szCs w:val="22"/>
              </w:rPr>
              <w:t xml:space="preserve">Αρμόδιος </w:t>
            </w:r>
          </w:p>
        </w:tc>
      </w:tr>
      <w:tr w:rsidR="001B6C88" w:rsidRPr="00094463" w14:paraId="5DE028D4" w14:textId="77777777" w:rsidTr="00B84A84">
        <w:trPr>
          <w:trHeight w:val="888"/>
        </w:trPr>
        <w:tc>
          <w:tcPr>
            <w:tcW w:w="610" w:type="dxa"/>
            <w:tcBorders>
              <w:top w:val="single" w:sz="4" w:space="0" w:color="000000"/>
              <w:left w:val="single" w:sz="4" w:space="0" w:color="000000"/>
              <w:bottom w:val="single" w:sz="4" w:space="0" w:color="000000"/>
              <w:right w:val="single" w:sz="4" w:space="0" w:color="000000"/>
            </w:tcBorders>
          </w:tcPr>
          <w:p w14:paraId="1B7E61A1" w14:textId="77777777" w:rsidR="001B6C88" w:rsidRPr="00B85221" w:rsidRDefault="001B6C88" w:rsidP="00B84A84">
            <w:pPr>
              <w:spacing w:after="0"/>
              <w:ind w:right="110"/>
              <w:jc w:val="center"/>
              <w:rPr>
                <w:rFonts w:ascii="Tahoma" w:hAnsi="Tahoma" w:cs="Tahoma"/>
                <w:szCs w:val="22"/>
              </w:rPr>
            </w:pPr>
            <w:r w:rsidRPr="00B85221">
              <w:rPr>
                <w:rFonts w:ascii="Tahoma" w:hAnsi="Tahoma" w:cs="Tahoma"/>
                <w:szCs w:val="22"/>
              </w:rPr>
              <w:t xml:space="preserve">1 </w:t>
            </w:r>
          </w:p>
        </w:tc>
        <w:tc>
          <w:tcPr>
            <w:tcW w:w="4212" w:type="dxa"/>
            <w:tcBorders>
              <w:top w:val="single" w:sz="4" w:space="0" w:color="000000"/>
              <w:left w:val="single" w:sz="4" w:space="0" w:color="000000"/>
              <w:bottom w:val="single" w:sz="4" w:space="0" w:color="000000"/>
              <w:right w:val="single" w:sz="4" w:space="0" w:color="000000"/>
            </w:tcBorders>
          </w:tcPr>
          <w:p w14:paraId="5A74111D" w14:textId="77777777" w:rsidR="001B6C88" w:rsidRPr="00B85221" w:rsidRDefault="001B6C88" w:rsidP="00B84A84">
            <w:pPr>
              <w:spacing w:after="0"/>
              <w:jc w:val="left"/>
              <w:rPr>
                <w:rFonts w:ascii="Tahoma" w:hAnsi="Tahoma" w:cs="Tahoma"/>
                <w:szCs w:val="22"/>
              </w:rPr>
            </w:pPr>
            <w:r w:rsidRPr="00B85221">
              <w:rPr>
                <w:rFonts w:ascii="Tahoma" w:hAnsi="Tahoma" w:cs="Tahoma"/>
                <w:szCs w:val="22"/>
              </w:rPr>
              <w:t xml:space="preserve">Δημιουργία δέματος προς επεξεργασία </w:t>
            </w:r>
          </w:p>
        </w:tc>
        <w:tc>
          <w:tcPr>
            <w:tcW w:w="4245" w:type="dxa"/>
            <w:tcBorders>
              <w:top w:val="single" w:sz="4" w:space="0" w:color="000000"/>
              <w:left w:val="single" w:sz="4" w:space="0" w:color="000000"/>
              <w:bottom w:val="single" w:sz="4" w:space="0" w:color="000000"/>
              <w:right w:val="single" w:sz="4" w:space="0" w:color="000000"/>
            </w:tcBorders>
          </w:tcPr>
          <w:p w14:paraId="31C16525" w14:textId="77777777" w:rsidR="001B6C88" w:rsidRPr="00B85221" w:rsidRDefault="001B6C88" w:rsidP="00B84A84">
            <w:pPr>
              <w:spacing w:after="0"/>
              <w:jc w:val="left"/>
              <w:rPr>
                <w:rFonts w:ascii="Tahoma" w:hAnsi="Tahoma" w:cs="Tahoma"/>
                <w:szCs w:val="22"/>
                <w:lang w:val="el-GR"/>
              </w:rPr>
            </w:pPr>
            <w:r w:rsidRPr="00B85221">
              <w:rPr>
                <w:rFonts w:ascii="Tahoma" w:hAnsi="Tahoma" w:cs="Tahoma"/>
                <w:szCs w:val="22"/>
                <w:lang w:val="el-GR"/>
              </w:rPr>
              <w:t>Ανάδοχος</w:t>
            </w:r>
          </w:p>
          <w:p w14:paraId="63520D96" w14:textId="77777777" w:rsidR="001B6C88" w:rsidRPr="00B85221" w:rsidRDefault="001B6C88" w:rsidP="00B84A84">
            <w:pPr>
              <w:spacing w:after="0"/>
              <w:rPr>
                <w:rFonts w:ascii="Tahoma" w:hAnsi="Tahoma" w:cs="Tahoma"/>
                <w:szCs w:val="22"/>
                <w:lang w:val="el-GR"/>
              </w:rPr>
            </w:pPr>
            <w:r w:rsidRPr="00B85221">
              <w:rPr>
                <w:rFonts w:ascii="Tahoma" w:hAnsi="Tahoma" w:cs="Tahoma"/>
                <w:szCs w:val="22"/>
                <w:lang w:val="el-GR"/>
              </w:rPr>
              <w:t>Συνεργείο του Αναδόχου σε συνεργασία με το προσωπικό του Φορέα</w:t>
            </w:r>
          </w:p>
        </w:tc>
      </w:tr>
      <w:tr w:rsidR="001B6C88" w:rsidRPr="00094463" w14:paraId="3EF2A35C" w14:textId="77777777" w:rsidTr="00B84A84">
        <w:trPr>
          <w:trHeight w:val="890"/>
        </w:trPr>
        <w:tc>
          <w:tcPr>
            <w:tcW w:w="610" w:type="dxa"/>
            <w:tcBorders>
              <w:top w:val="single" w:sz="4" w:space="0" w:color="000000"/>
              <w:left w:val="single" w:sz="4" w:space="0" w:color="000000"/>
              <w:bottom w:val="single" w:sz="4" w:space="0" w:color="000000"/>
              <w:right w:val="single" w:sz="4" w:space="0" w:color="000000"/>
            </w:tcBorders>
          </w:tcPr>
          <w:p w14:paraId="7B8B3816" w14:textId="77777777" w:rsidR="001B6C88" w:rsidRPr="00B85221" w:rsidRDefault="001B6C88" w:rsidP="00B84A84">
            <w:pPr>
              <w:spacing w:after="0"/>
              <w:ind w:right="110"/>
              <w:jc w:val="center"/>
              <w:rPr>
                <w:rFonts w:ascii="Tahoma" w:hAnsi="Tahoma" w:cs="Tahoma"/>
                <w:szCs w:val="22"/>
              </w:rPr>
            </w:pPr>
            <w:r w:rsidRPr="00B85221">
              <w:rPr>
                <w:rFonts w:ascii="Tahoma" w:hAnsi="Tahoma" w:cs="Tahoma"/>
                <w:szCs w:val="22"/>
              </w:rPr>
              <w:t xml:space="preserve">2 </w:t>
            </w:r>
          </w:p>
        </w:tc>
        <w:tc>
          <w:tcPr>
            <w:tcW w:w="4212" w:type="dxa"/>
            <w:tcBorders>
              <w:top w:val="single" w:sz="4" w:space="0" w:color="000000"/>
              <w:left w:val="single" w:sz="4" w:space="0" w:color="000000"/>
              <w:bottom w:val="single" w:sz="4" w:space="0" w:color="000000"/>
              <w:right w:val="single" w:sz="4" w:space="0" w:color="000000"/>
            </w:tcBorders>
          </w:tcPr>
          <w:p w14:paraId="26F3937D" w14:textId="77777777" w:rsidR="001B6C88" w:rsidRPr="00B85221" w:rsidRDefault="001B6C88" w:rsidP="00B84A84">
            <w:pPr>
              <w:spacing w:after="0"/>
              <w:jc w:val="left"/>
              <w:rPr>
                <w:rFonts w:ascii="Tahoma" w:hAnsi="Tahoma" w:cs="Tahoma"/>
                <w:szCs w:val="22"/>
                <w:lang w:val="el-GR"/>
              </w:rPr>
            </w:pPr>
            <w:r w:rsidRPr="00B85221">
              <w:rPr>
                <w:rFonts w:ascii="Tahoma" w:hAnsi="Tahoma" w:cs="Tahoma"/>
                <w:szCs w:val="22"/>
                <w:lang w:val="el-GR"/>
              </w:rPr>
              <w:t>Έλεγχος φακέλων και εντοπισμός των προς ψηφιοποίηση εγγράφων</w:t>
            </w:r>
          </w:p>
        </w:tc>
        <w:tc>
          <w:tcPr>
            <w:tcW w:w="4245" w:type="dxa"/>
            <w:tcBorders>
              <w:top w:val="single" w:sz="4" w:space="0" w:color="000000"/>
              <w:left w:val="single" w:sz="4" w:space="0" w:color="000000"/>
              <w:bottom w:val="single" w:sz="4" w:space="0" w:color="000000"/>
              <w:right w:val="single" w:sz="4" w:space="0" w:color="000000"/>
            </w:tcBorders>
          </w:tcPr>
          <w:p w14:paraId="696DE0AC" w14:textId="77777777" w:rsidR="001B6C88" w:rsidRPr="00B85221" w:rsidRDefault="001B6C88" w:rsidP="00B84A84">
            <w:pPr>
              <w:spacing w:after="0"/>
              <w:jc w:val="left"/>
              <w:rPr>
                <w:rFonts w:ascii="Tahoma" w:hAnsi="Tahoma" w:cs="Tahoma"/>
                <w:szCs w:val="22"/>
                <w:lang w:val="el-GR"/>
              </w:rPr>
            </w:pPr>
            <w:r w:rsidRPr="00B85221">
              <w:rPr>
                <w:rFonts w:ascii="Tahoma" w:hAnsi="Tahoma" w:cs="Tahoma"/>
                <w:szCs w:val="22"/>
                <w:lang w:val="el-GR"/>
              </w:rPr>
              <w:t>Ανάδοχος</w:t>
            </w:r>
          </w:p>
          <w:p w14:paraId="37512484" w14:textId="77777777" w:rsidR="001B6C88" w:rsidRPr="00B85221" w:rsidRDefault="001B6C88" w:rsidP="00B84A84">
            <w:pPr>
              <w:spacing w:after="0"/>
              <w:rPr>
                <w:rFonts w:ascii="Tahoma" w:hAnsi="Tahoma" w:cs="Tahoma"/>
                <w:szCs w:val="22"/>
                <w:lang w:val="el-GR"/>
              </w:rPr>
            </w:pPr>
            <w:r w:rsidRPr="00B85221">
              <w:rPr>
                <w:rFonts w:ascii="Tahoma" w:hAnsi="Tahoma" w:cs="Tahoma"/>
                <w:szCs w:val="22"/>
                <w:lang w:val="el-GR"/>
              </w:rPr>
              <w:t>Συνεργείο του Αναδόχου σε συνεργασία με το προσωπικό του Φορέα</w:t>
            </w:r>
          </w:p>
        </w:tc>
      </w:tr>
      <w:tr w:rsidR="001B6C88" w:rsidRPr="00B85221" w14:paraId="588B74D8" w14:textId="77777777" w:rsidTr="00B84A84">
        <w:trPr>
          <w:trHeight w:val="711"/>
        </w:trPr>
        <w:tc>
          <w:tcPr>
            <w:tcW w:w="610" w:type="dxa"/>
            <w:tcBorders>
              <w:top w:val="single" w:sz="4" w:space="0" w:color="000000"/>
              <w:left w:val="single" w:sz="4" w:space="0" w:color="000000"/>
              <w:bottom w:val="single" w:sz="4" w:space="0" w:color="000000"/>
              <w:right w:val="single" w:sz="4" w:space="0" w:color="000000"/>
            </w:tcBorders>
          </w:tcPr>
          <w:p w14:paraId="7D71DE3B" w14:textId="77777777" w:rsidR="001B6C88" w:rsidRPr="00B85221" w:rsidRDefault="001B6C88" w:rsidP="00B84A84">
            <w:pPr>
              <w:spacing w:after="0"/>
              <w:ind w:right="110"/>
              <w:jc w:val="center"/>
              <w:rPr>
                <w:rFonts w:ascii="Tahoma" w:hAnsi="Tahoma" w:cs="Tahoma"/>
                <w:szCs w:val="22"/>
              </w:rPr>
            </w:pPr>
            <w:r w:rsidRPr="00B85221">
              <w:rPr>
                <w:rFonts w:ascii="Tahoma" w:hAnsi="Tahoma" w:cs="Tahoma"/>
                <w:szCs w:val="22"/>
              </w:rPr>
              <w:t xml:space="preserve">3 </w:t>
            </w:r>
          </w:p>
        </w:tc>
        <w:tc>
          <w:tcPr>
            <w:tcW w:w="4212" w:type="dxa"/>
            <w:tcBorders>
              <w:top w:val="single" w:sz="4" w:space="0" w:color="000000"/>
              <w:left w:val="single" w:sz="4" w:space="0" w:color="000000"/>
              <w:bottom w:val="single" w:sz="4" w:space="0" w:color="000000"/>
              <w:right w:val="single" w:sz="4" w:space="0" w:color="000000"/>
            </w:tcBorders>
          </w:tcPr>
          <w:p w14:paraId="14676729" w14:textId="77777777" w:rsidR="001B6C88" w:rsidRPr="00B85221" w:rsidRDefault="001B6C88" w:rsidP="00B84A84">
            <w:pPr>
              <w:spacing w:after="0"/>
              <w:jc w:val="left"/>
              <w:rPr>
                <w:rFonts w:ascii="Tahoma" w:hAnsi="Tahoma" w:cs="Tahoma"/>
                <w:szCs w:val="22"/>
              </w:rPr>
            </w:pPr>
            <w:r w:rsidRPr="00B85221">
              <w:rPr>
                <w:rFonts w:ascii="Tahoma" w:hAnsi="Tahoma" w:cs="Tahoma"/>
                <w:szCs w:val="22"/>
              </w:rPr>
              <w:t xml:space="preserve">Σάρωση </w:t>
            </w:r>
            <w:r w:rsidRPr="00B85221">
              <w:rPr>
                <w:rFonts w:ascii="Tahoma" w:hAnsi="Tahoma" w:cs="Tahoma"/>
                <w:szCs w:val="22"/>
                <w:lang w:val="el-GR"/>
              </w:rPr>
              <w:t>εγγράφων</w:t>
            </w:r>
            <w:r w:rsidRPr="00B85221">
              <w:rPr>
                <w:rFonts w:ascii="Tahoma" w:hAnsi="Tahoma" w:cs="Tahoma"/>
                <w:szCs w:val="22"/>
              </w:rPr>
              <w:t xml:space="preserve"> πακέτου φακέλων </w:t>
            </w:r>
          </w:p>
        </w:tc>
        <w:tc>
          <w:tcPr>
            <w:tcW w:w="4245" w:type="dxa"/>
            <w:tcBorders>
              <w:top w:val="single" w:sz="4" w:space="0" w:color="000000"/>
              <w:left w:val="single" w:sz="4" w:space="0" w:color="000000"/>
              <w:bottom w:val="single" w:sz="4" w:space="0" w:color="000000"/>
              <w:right w:val="single" w:sz="4" w:space="0" w:color="000000"/>
            </w:tcBorders>
          </w:tcPr>
          <w:p w14:paraId="5DED4EC2" w14:textId="77777777" w:rsidR="001B6C88" w:rsidRPr="00B85221" w:rsidRDefault="001B6C88" w:rsidP="00B84A84">
            <w:pPr>
              <w:spacing w:after="0"/>
              <w:jc w:val="left"/>
              <w:rPr>
                <w:rFonts w:ascii="Tahoma" w:hAnsi="Tahoma" w:cs="Tahoma"/>
                <w:szCs w:val="22"/>
              </w:rPr>
            </w:pPr>
            <w:r w:rsidRPr="00B85221">
              <w:rPr>
                <w:rFonts w:ascii="Tahoma" w:hAnsi="Tahoma" w:cs="Tahoma"/>
                <w:szCs w:val="22"/>
              </w:rPr>
              <w:t>Ανάδοχος</w:t>
            </w:r>
          </w:p>
          <w:p w14:paraId="73F35186" w14:textId="77777777" w:rsidR="001B6C88" w:rsidRPr="00B85221" w:rsidRDefault="001B6C88" w:rsidP="00B84A84">
            <w:pPr>
              <w:spacing w:after="0"/>
              <w:jc w:val="left"/>
              <w:rPr>
                <w:rFonts w:ascii="Tahoma" w:hAnsi="Tahoma" w:cs="Tahoma"/>
                <w:szCs w:val="22"/>
              </w:rPr>
            </w:pPr>
            <w:r w:rsidRPr="00B85221">
              <w:rPr>
                <w:rFonts w:ascii="Tahoma" w:hAnsi="Tahoma" w:cs="Tahoma"/>
                <w:szCs w:val="22"/>
              </w:rPr>
              <w:t>Συνεργείο του Αναδόχου</w:t>
            </w:r>
          </w:p>
        </w:tc>
      </w:tr>
      <w:tr w:rsidR="001B6C88" w:rsidRPr="00094463" w14:paraId="44A088E1" w14:textId="77777777" w:rsidTr="00B84A84">
        <w:trPr>
          <w:trHeight w:val="711"/>
        </w:trPr>
        <w:tc>
          <w:tcPr>
            <w:tcW w:w="610" w:type="dxa"/>
            <w:tcBorders>
              <w:top w:val="single" w:sz="4" w:space="0" w:color="000000"/>
              <w:left w:val="single" w:sz="4" w:space="0" w:color="000000"/>
              <w:bottom w:val="single" w:sz="4" w:space="0" w:color="000000"/>
              <w:right w:val="single" w:sz="4" w:space="0" w:color="000000"/>
            </w:tcBorders>
          </w:tcPr>
          <w:p w14:paraId="790E6359" w14:textId="77777777" w:rsidR="001B6C88" w:rsidRPr="00B85221" w:rsidRDefault="001B6C88" w:rsidP="00B84A84">
            <w:pPr>
              <w:spacing w:after="0"/>
              <w:ind w:right="110"/>
              <w:jc w:val="center"/>
              <w:rPr>
                <w:rFonts w:ascii="Tahoma" w:hAnsi="Tahoma" w:cs="Tahoma"/>
                <w:szCs w:val="22"/>
              </w:rPr>
            </w:pPr>
            <w:r w:rsidRPr="00B85221">
              <w:rPr>
                <w:rFonts w:ascii="Tahoma" w:hAnsi="Tahoma" w:cs="Tahoma"/>
                <w:szCs w:val="22"/>
              </w:rPr>
              <w:t>4</w:t>
            </w:r>
          </w:p>
        </w:tc>
        <w:tc>
          <w:tcPr>
            <w:tcW w:w="4212" w:type="dxa"/>
            <w:tcBorders>
              <w:top w:val="single" w:sz="4" w:space="0" w:color="000000"/>
              <w:left w:val="single" w:sz="4" w:space="0" w:color="000000"/>
              <w:bottom w:val="single" w:sz="4" w:space="0" w:color="000000"/>
              <w:right w:val="single" w:sz="4" w:space="0" w:color="000000"/>
            </w:tcBorders>
          </w:tcPr>
          <w:p w14:paraId="38064837" w14:textId="77777777" w:rsidR="001B6C88" w:rsidRPr="00B85221" w:rsidRDefault="001B6C88" w:rsidP="00B84A84">
            <w:pPr>
              <w:spacing w:after="0"/>
              <w:jc w:val="left"/>
              <w:rPr>
                <w:rFonts w:ascii="Tahoma" w:hAnsi="Tahoma" w:cs="Tahoma"/>
                <w:szCs w:val="22"/>
              </w:rPr>
            </w:pPr>
            <w:r w:rsidRPr="00B85221">
              <w:rPr>
                <w:rFonts w:ascii="Tahoma" w:hAnsi="Tahoma" w:cs="Tahoma"/>
                <w:szCs w:val="22"/>
              </w:rPr>
              <w:t>Έλεγχος ποιότητας σαρωμένων αρχείων</w:t>
            </w:r>
          </w:p>
        </w:tc>
        <w:tc>
          <w:tcPr>
            <w:tcW w:w="4245" w:type="dxa"/>
            <w:tcBorders>
              <w:top w:val="single" w:sz="4" w:space="0" w:color="000000"/>
              <w:left w:val="single" w:sz="4" w:space="0" w:color="000000"/>
              <w:bottom w:val="single" w:sz="4" w:space="0" w:color="000000"/>
              <w:right w:val="single" w:sz="4" w:space="0" w:color="000000"/>
            </w:tcBorders>
          </w:tcPr>
          <w:p w14:paraId="640D3B9F" w14:textId="77777777" w:rsidR="001B6C88" w:rsidRPr="00B85221" w:rsidRDefault="001B6C88" w:rsidP="00B84A84">
            <w:pPr>
              <w:spacing w:after="0"/>
              <w:jc w:val="left"/>
              <w:rPr>
                <w:rFonts w:ascii="Tahoma" w:hAnsi="Tahoma" w:cs="Tahoma"/>
                <w:szCs w:val="22"/>
                <w:lang w:val="el-GR"/>
              </w:rPr>
            </w:pPr>
            <w:r w:rsidRPr="00B85221">
              <w:rPr>
                <w:rFonts w:ascii="Tahoma" w:hAnsi="Tahoma" w:cs="Tahoma"/>
                <w:szCs w:val="22"/>
                <w:lang w:val="el-GR"/>
              </w:rPr>
              <w:t>Ανάδοχος</w:t>
            </w:r>
          </w:p>
          <w:p w14:paraId="6AB53433" w14:textId="77777777" w:rsidR="001B6C88" w:rsidRPr="00B85221" w:rsidRDefault="001B6C88" w:rsidP="00B84A84">
            <w:pPr>
              <w:spacing w:after="0"/>
              <w:jc w:val="left"/>
              <w:rPr>
                <w:rFonts w:ascii="Tahoma" w:hAnsi="Tahoma" w:cs="Tahoma"/>
                <w:szCs w:val="22"/>
                <w:lang w:val="el-GR"/>
              </w:rPr>
            </w:pPr>
            <w:r w:rsidRPr="00B85221">
              <w:rPr>
                <w:rFonts w:ascii="Tahoma" w:hAnsi="Tahoma" w:cs="Tahoma"/>
                <w:szCs w:val="22"/>
                <w:lang w:val="el-GR"/>
              </w:rPr>
              <w:t>Συνεργείο του Αναδόχου σε συνεργασία το προσωπικό του Φορέα</w:t>
            </w:r>
          </w:p>
        </w:tc>
      </w:tr>
      <w:tr w:rsidR="001B6C88" w:rsidRPr="00094463" w14:paraId="454A63F0" w14:textId="77777777" w:rsidTr="00B84A84">
        <w:trPr>
          <w:trHeight w:val="847"/>
        </w:trPr>
        <w:tc>
          <w:tcPr>
            <w:tcW w:w="610" w:type="dxa"/>
            <w:tcBorders>
              <w:top w:val="single" w:sz="4" w:space="0" w:color="000000"/>
              <w:left w:val="single" w:sz="4" w:space="0" w:color="000000"/>
              <w:bottom w:val="single" w:sz="4" w:space="0" w:color="000000"/>
              <w:right w:val="single" w:sz="4" w:space="0" w:color="000000"/>
            </w:tcBorders>
          </w:tcPr>
          <w:p w14:paraId="5DAFFF58" w14:textId="77777777" w:rsidR="001B6C88" w:rsidRPr="00B85221" w:rsidRDefault="001B6C88" w:rsidP="00B84A84">
            <w:pPr>
              <w:spacing w:after="0"/>
              <w:ind w:right="110"/>
              <w:jc w:val="center"/>
              <w:rPr>
                <w:rFonts w:ascii="Tahoma" w:hAnsi="Tahoma" w:cs="Tahoma"/>
                <w:szCs w:val="22"/>
              </w:rPr>
            </w:pPr>
            <w:r w:rsidRPr="00B85221">
              <w:rPr>
                <w:rFonts w:ascii="Tahoma" w:hAnsi="Tahoma" w:cs="Tahoma"/>
                <w:szCs w:val="22"/>
              </w:rPr>
              <w:t xml:space="preserve">4 </w:t>
            </w:r>
          </w:p>
        </w:tc>
        <w:tc>
          <w:tcPr>
            <w:tcW w:w="4212" w:type="dxa"/>
            <w:tcBorders>
              <w:top w:val="single" w:sz="4" w:space="0" w:color="000000"/>
              <w:left w:val="single" w:sz="4" w:space="0" w:color="000000"/>
              <w:bottom w:val="single" w:sz="4" w:space="0" w:color="000000"/>
              <w:right w:val="single" w:sz="4" w:space="0" w:color="000000"/>
            </w:tcBorders>
          </w:tcPr>
          <w:p w14:paraId="43E3CA7B" w14:textId="77777777" w:rsidR="001B6C88" w:rsidRPr="00B85221" w:rsidRDefault="001B6C88" w:rsidP="00B84A84">
            <w:pPr>
              <w:spacing w:after="0"/>
              <w:rPr>
                <w:rFonts w:ascii="Tahoma" w:hAnsi="Tahoma" w:cs="Tahoma"/>
                <w:szCs w:val="22"/>
                <w:lang w:val="el-GR"/>
              </w:rPr>
            </w:pPr>
            <w:r w:rsidRPr="00B85221">
              <w:rPr>
                <w:rFonts w:ascii="Tahoma" w:hAnsi="Tahoma" w:cs="Tahoma"/>
                <w:szCs w:val="22"/>
                <w:lang w:val="el-GR"/>
              </w:rPr>
              <w:t xml:space="preserve">Φόρτωση των ηλεκτρονικών αρχείων του πακέτου φακέλων. </w:t>
            </w:r>
          </w:p>
        </w:tc>
        <w:tc>
          <w:tcPr>
            <w:tcW w:w="4245" w:type="dxa"/>
            <w:tcBorders>
              <w:top w:val="single" w:sz="4" w:space="0" w:color="000000"/>
              <w:left w:val="single" w:sz="4" w:space="0" w:color="000000"/>
              <w:bottom w:val="single" w:sz="4" w:space="0" w:color="000000"/>
              <w:right w:val="single" w:sz="4" w:space="0" w:color="000000"/>
            </w:tcBorders>
          </w:tcPr>
          <w:p w14:paraId="14DB9FA9" w14:textId="77777777" w:rsidR="001B6C88" w:rsidRPr="00B85221" w:rsidRDefault="001B6C88" w:rsidP="00B84A84">
            <w:pPr>
              <w:spacing w:after="0"/>
              <w:jc w:val="left"/>
              <w:rPr>
                <w:rFonts w:ascii="Tahoma" w:hAnsi="Tahoma" w:cs="Tahoma"/>
                <w:szCs w:val="22"/>
                <w:lang w:val="el-GR"/>
              </w:rPr>
            </w:pPr>
            <w:r w:rsidRPr="00B85221">
              <w:rPr>
                <w:rFonts w:ascii="Tahoma" w:hAnsi="Tahoma" w:cs="Tahoma"/>
                <w:szCs w:val="22"/>
                <w:lang w:val="el-GR"/>
              </w:rPr>
              <w:t>Ανάδοχος</w:t>
            </w:r>
          </w:p>
          <w:p w14:paraId="4888DB1B" w14:textId="77777777" w:rsidR="001B6C88" w:rsidRPr="00B85221" w:rsidRDefault="001B6C88" w:rsidP="00B84A84">
            <w:pPr>
              <w:spacing w:after="0"/>
              <w:ind w:right="105"/>
              <w:rPr>
                <w:rFonts w:ascii="Tahoma" w:hAnsi="Tahoma" w:cs="Tahoma"/>
                <w:szCs w:val="22"/>
                <w:lang w:val="el-GR"/>
              </w:rPr>
            </w:pPr>
            <w:r w:rsidRPr="00B85221">
              <w:rPr>
                <w:rFonts w:ascii="Tahoma" w:hAnsi="Tahoma" w:cs="Tahoma"/>
                <w:szCs w:val="22"/>
                <w:lang w:val="el-GR"/>
              </w:rPr>
              <w:t>Συνεργείο του Αναδόχου σε συνεργασία το προσωπικό του Φορέα</w:t>
            </w:r>
          </w:p>
        </w:tc>
      </w:tr>
      <w:tr w:rsidR="001B6C88" w:rsidRPr="00094463" w14:paraId="0EB6726C" w14:textId="77777777" w:rsidTr="00B84A84">
        <w:trPr>
          <w:trHeight w:val="632"/>
        </w:trPr>
        <w:tc>
          <w:tcPr>
            <w:tcW w:w="610" w:type="dxa"/>
            <w:tcBorders>
              <w:top w:val="single" w:sz="4" w:space="0" w:color="000000"/>
              <w:left w:val="single" w:sz="4" w:space="0" w:color="000000"/>
              <w:bottom w:val="single" w:sz="4" w:space="0" w:color="000000"/>
              <w:right w:val="single" w:sz="4" w:space="0" w:color="000000"/>
            </w:tcBorders>
          </w:tcPr>
          <w:p w14:paraId="51E8D2D1" w14:textId="77777777" w:rsidR="001B6C88" w:rsidRPr="00B85221" w:rsidRDefault="001B6C88" w:rsidP="00B84A84">
            <w:pPr>
              <w:spacing w:after="0"/>
              <w:ind w:right="110"/>
              <w:jc w:val="center"/>
              <w:rPr>
                <w:rFonts w:ascii="Tahoma" w:hAnsi="Tahoma" w:cs="Tahoma"/>
                <w:szCs w:val="22"/>
              </w:rPr>
            </w:pPr>
            <w:r w:rsidRPr="00B85221">
              <w:rPr>
                <w:rFonts w:ascii="Tahoma" w:hAnsi="Tahoma" w:cs="Tahoma"/>
                <w:szCs w:val="22"/>
              </w:rPr>
              <w:t xml:space="preserve">5 </w:t>
            </w:r>
          </w:p>
        </w:tc>
        <w:tc>
          <w:tcPr>
            <w:tcW w:w="4212" w:type="dxa"/>
            <w:tcBorders>
              <w:top w:val="single" w:sz="4" w:space="0" w:color="000000"/>
              <w:left w:val="single" w:sz="4" w:space="0" w:color="000000"/>
              <w:bottom w:val="single" w:sz="4" w:space="0" w:color="000000"/>
              <w:right w:val="single" w:sz="4" w:space="0" w:color="000000"/>
            </w:tcBorders>
          </w:tcPr>
          <w:p w14:paraId="6BEC7397" w14:textId="77777777" w:rsidR="001B6C88" w:rsidRPr="00B85221" w:rsidRDefault="001B6C88" w:rsidP="00B84A84">
            <w:pPr>
              <w:tabs>
                <w:tab w:val="center" w:pos="1445"/>
                <w:tab w:val="center" w:pos="2641"/>
                <w:tab w:val="right" w:pos="4103"/>
              </w:tabs>
              <w:spacing w:after="0"/>
              <w:jc w:val="left"/>
              <w:rPr>
                <w:rFonts w:ascii="Tahoma" w:hAnsi="Tahoma" w:cs="Tahoma"/>
                <w:szCs w:val="22"/>
                <w:lang w:val="el-GR"/>
              </w:rPr>
            </w:pPr>
            <w:r w:rsidRPr="00B85221">
              <w:rPr>
                <w:rFonts w:ascii="Tahoma" w:hAnsi="Tahoma" w:cs="Tahoma"/>
                <w:szCs w:val="22"/>
                <w:lang w:val="el-GR"/>
              </w:rPr>
              <w:t xml:space="preserve">Έλεγχος της </w:t>
            </w:r>
            <w:r w:rsidRPr="00B85221">
              <w:rPr>
                <w:rFonts w:ascii="Tahoma" w:hAnsi="Tahoma" w:cs="Tahoma"/>
                <w:szCs w:val="22"/>
                <w:lang w:val="el-GR"/>
              </w:rPr>
              <w:tab/>
              <w:t xml:space="preserve">ορθότητας </w:t>
            </w:r>
            <w:r w:rsidRPr="00B85221">
              <w:rPr>
                <w:rFonts w:ascii="Tahoma" w:hAnsi="Tahoma" w:cs="Tahoma"/>
                <w:szCs w:val="22"/>
                <w:lang w:val="el-GR"/>
              </w:rPr>
              <w:tab/>
              <w:t>φόρτωσης των αρχείων.</w:t>
            </w:r>
          </w:p>
        </w:tc>
        <w:tc>
          <w:tcPr>
            <w:tcW w:w="4245" w:type="dxa"/>
            <w:tcBorders>
              <w:top w:val="single" w:sz="4" w:space="0" w:color="000000"/>
              <w:left w:val="single" w:sz="4" w:space="0" w:color="000000"/>
              <w:bottom w:val="single" w:sz="4" w:space="0" w:color="000000"/>
              <w:right w:val="single" w:sz="4" w:space="0" w:color="000000"/>
            </w:tcBorders>
          </w:tcPr>
          <w:p w14:paraId="691B55A0" w14:textId="77777777" w:rsidR="001B6C88" w:rsidRPr="00B85221" w:rsidRDefault="001B6C88" w:rsidP="00B84A84">
            <w:pPr>
              <w:spacing w:after="0"/>
              <w:jc w:val="left"/>
              <w:rPr>
                <w:rFonts w:ascii="Tahoma" w:hAnsi="Tahoma" w:cs="Tahoma"/>
                <w:szCs w:val="22"/>
                <w:lang w:val="el-GR"/>
              </w:rPr>
            </w:pPr>
            <w:r w:rsidRPr="00B85221">
              <w:rPr>
                <w:rFonts w:ascii="Tahoma" w:hAnsi="Tahoma" w:cs="Tahoma"/>
                <w:szCs w:val="22"/>
                <w:lang w:val="el-GR"/>
              </w:rPr>
              <w:t>Ανάδοχος</w:t>
            </w:r>
          </w:p>
          <w:p w14:paraId="58B0B902" w14:textId="77777777" w:rsidR="001B6C88" w:rsidRPr="00B85221" w:rsidRDefault="001B6C88" w:rsidP="00B84A84">
            <w:pPr>
              <w:spacing w:after="0"/>
              <w:ind w:right="104"/>
              <w:rPr>
                <w:rFonts w:ascii="Tahoma" w:hAnsi="Tahoma" w:cs="Tahoma"/>
                <w:szCs w:val="22"/>
                <w:lang w:val="el-GR"/>
              </w:rPr>
            </w:pPr>
            <w:r w:rsidRPr="00B85221">
              <w:rPr>
                <w:rFonts w:ascii="Tahoma" w:hAnsi="Tahoma" w:cs="Tahoma"/>
                <w:szCs w:val="22"/>
                <w:lang w:val="el-GR"/>
              </w:rPr>
              <w:t>Συνεργείο του Αναδόχου σε συνεργασία το προσωπικό του Φορέα</w:t>
            </w:r>
          </w:p>
        </w:tc>
      </w:tr>
    </w:tbl>
    <w:p w14:paraId="085053E8" w14:textId="77777777" w:rsidR="001B6C88" w:rsidRPr="00B85221" w:rsidRDefault="001B6C88" w:rsidP="001B6C88">
      <w:pPr>
        <w:widowControl w:val="0"/>
        <w:autoSpaceDN w:val="0"/>
        <w:spacing w:after="0"/>
        <w:textAlignment w:val="baseline"/>
        <w:rPr>
          <w:rFonts w:ascii="Tahoma" w:hAnsi="Tahoma" w:cs="Tahoma"/>
          <w:szCs w:val="22"/>
          <w:lang w:val="el-GR"/>
        </w:rPr>
      </w:pPr>
    </w:p>
    <w:p w14:paraId="0CAFA761" w14:textId="77777777" w:rsidR="001B6C88" w:rsidRPr="00B85221" w:rsidRDefault="001B6C88" w:rsidP="008A1019">
      <w:pPr>
        <w:pStyle w:val="3"/>
        <w:numPr>
          <w:ilvl w:val="2"/>
          <w:numId w:val="169"/>
        </w:numPr>
      </w:pPr>
      <w:bookmarkStart w:id="804" w:name="_Ref290993580"/>
      <w:bookmarkStart w:id="805" w:name="_Toc84889490"/>
      <w:bookmarkStart w:id="806" w:name="_Toc138167460"/>
      <w:r w:rsidRPr="00B85221">
        <w:t>Απαιτήσεις διασφάλισης ποιότητας σάρωσης – Τεχνικές απαιτήσεις</w:t>
      </w:r>
      <w:bookmarkEnd w:id="804"/>
      <w:bookmarkEnd w:id="805"/>
      <w:bookmarkEnd w:id="806"/>
    </w:p>
    <w:p w14:paraId="49B4DB47" w14:textId="77777777" w:rsidR="001B6C88" w:rsidRPr="00B85221" w:rsidRDefault="001B6C88" w:rsidP="001B6C88">
      <w:pPr>
        <w:rPr>
          <w:rFonts w:ascii="Tahoma" w:hAnsi="Tahoma" w:cs="Tahoma"/>
          <w:szCs w:val="22"/>
          <w:lang w:val="el-GR"/>
        </w:rPr>
      </w:pPr>
      <w:r w:rsidRPr="00B85221">
        <w:rPr>
          <w:rFonts w:ascii="Tahoma" w:hAnsi="Tahoma" w:cs="Tahoma"/>
          <w:szCs w:val="22"/>
          <w:lang w:val="el-GR"/>
        </w:rPr>
        <w:t>Για τη σάρωση των εγγράφων θα πρέπει να χρησιμοποιηθούν κατάλληλοι σαρωτές καθώς και υπολογιστικό σύστημα, που εξειδικεύονται για αυτή την εργασία και υποστηρίζουν τα ακόλουθα:</w:t>
      </w:r>
    </w:p>
    <w:p w14:paraId="3A4CFE9F" w14:textId="77777777" w:rsidR="001B6C88" w:rsidRPr="00B85221" w:rsidRDefault="001B6C88" w:rsidP="008A1019">
      <w:pPr>
        <w:numPr>
          <w:ilvl w:val="0"/>
          <w:numId w:val="158"/>
        </w:numPr>
        <w:suppressAutoHyphens w:val="0"/>
        <w:rPr>
          <w:rFonts w:ascii="Tahoma" w:hAnsi="Tahoma" w:cs="Tahoma"/>
          <w:szCs w:val="22"/>
          <w:lang w:val="el-GR"/>
        </w:rPr>
      </w:pPr>
      <w:r w:rsidRPr="00B85221">
        <w:rPr>
          <w:rFonts w:ascii="Tahoma" w:hAnsi="Tahoma" w:cs="Tahoma"/>
          <w:szCs w:val="22"/>
          <w:lang w:val="el-GR"/>
        </w:rPr>
        <w:t>Σάρωση που να διασφαλίζει την ακεραιότητα των εγγράφων, δηλαδή σάρωση που να μην προκαλεί φθορές στη έγγραφα.</w:t>
      </w:r>
    </w:p>
    <w:p w14:paraId="36D0ECB5" w14:textId="77777777" w:rsidR="001B6C88" w:rsidRPr="00B85221" w:rsidRDefault="001B6C88" w:rsidP="008A1019">
      <w:pPr>
        <w:numPr>
          <w:ilvl w:val="0"/>
          <w:numId w:val="158"/>
        </w:numPr>
        <w:suppressAutoHyphens w:val="0"/>
        <w:rPr>
          <w:rFonts w:ascii="Tahoma" w:hAnsi="Tahoma" w:cs="Tahoma"/>
          <w:szCs w:val="22"/>
          <w:lang w:val="el-GR"/>
        </w:rPr>
      </w:pPr>
      <w:r w:rsidRPr="00B85221">
        <w:rPr>
          <w:rFonts w:ascii="Tahoma" w:hAnsi="Tahoma" w:cs="Tahoma"/>
          <w:szCs w:val="22"/>
          <w:lang w:val="el-GR"/>
        </w:rPr>
        <w:t>Υψηλές ταχύτητες σάρωσης ώστε να διασφαλιστεί η υλοποίηση του έργου εντός του προδιαγεγραμμένου χρονοδιαγράμματος</w:t>
      </w:r>
    </w:p>
    <w:p w14:paraId="0815B885" w14:textId="77777777" w:rsidR="001B6C88" w:rsidRPr="00B85221" w:rsidRDefault="001B6C88" w:rsidP="008A1019">
      <w:pPr>
        <w:numPr>
          <w:ilvl w:val="0"/>
          <w:numId w:val="158"/>
        </w:numPr>
        <w:suppressAutoHyphens w:val="0"/>
        <w:rPr>
          <w:rFonts w:ascii="Tahoma" w:hAnsi="Tahoma" w:cs="Tahoma"/>
          <w:szCs w:val="22"/>
          <w:lang w:val="el-GR"/>
        </w:rPr>
      </w:pPr>
      <w:r w:rsidRPr="00B85221">
        <w:rPr>
          <w:rFonts w:ascii="Tahoma" w:hAnsi="Tahoma" w:cs="Tahoma"/>
          <w:szCs w:val="22"/>
          <w:lang w:val="el-GR"/>
        </w:rPr>
        <w:t>Υψηλή ποιότητα σάρωσης, με εφαρμογή κατάλληλου φωτισμού, κατάλληλων χαρακτηριστικών σάρωσης κλπ, ώστε να μην δυσχεραίνεται η εργασία καταχώρησης των εγγράφων.</w:t>
      </w:r>
    </w:p>
    <w:p w14:paraId="445474D9" w14:textId="77777777" w:rsidR="001B6C88" w:rsidRPr="00B85221" w:rsidRDefault="001B6C88" w:rsidP="008A1019">
      <w:pPr>
        <w:numPr>
          <w:ilvl w:val="0"/>
          <w:numId w:val="158"/>
        </w:numPr>
        <w:suppressAutoHyphens w:val="0"/>
        <w:rPr>
          <w:rFonts w:ascii="Tahoma" w:hAnsi="Tahoma" w:cs="Tahoma"/>
          <w:szCs w:val="22"/>
          <w:lang w:val="el-GR"/>
        </w:rPr>
      </w:pPr>
      <w:r w:rsidRPr="00B85221">
        <w:rPr>
          <w:rFonts w:ascii="Tahoma" w:hAnsi="Tahoma" w:cs="Tahoma"/>
          <w:szCs w:val="22"/>
          <w:lang w:val="el-GR"/>
        </w:rPr>
        <w:t>Οι σαρωτές θα συνοδεύονται από ειδικό λογισμικό που θα δίνει τη δυνατότητα επεξεργασίας και εν τέλει βελτίωσης της ποιότητας των σαρωμένων εγγράφων, ενέργεια που αποτελεί υποχρέωση του Αναδόχου (εφόσον απαιτηθεί βελτίωση της ποιότητας των σαρωμένων εγγράφων)</w:t>
      </w:r>
    </w:p>
    <w:p w14:paraId="77137AF3" w14:textId="6D2E3691" w:rsidR="001B6C88" w:rsidRPr="00B85221" w:rsidRDefault="001B6C88" w:rsidP="008A1019">
      <w:pPr>
        <w:numPr>
          <w:ilvl w:val="0"/>
          <w:numId w:val="158"/>
        </w:numPr>
        <w:suppressAutoHyphens w:val="0"/>
        <w:rPr>
          <w:rFonts w:ascii="Tahoma" w:hAnsi="Tahoma" w:cs="Tahoma"/>
          <w:szCs w:val="22"/>
          <w:lang w:val="el-GR"/>
        </w:rPr>
      </w:pPr>
      <w:r w:rsidRPr="00B85221">
        <w:rPr>
          <w:rFonts w:ascii="Tahoma" w:hAnsi="Tahoma" w:cs="Tahoma"/>
          <w:szCs w:val="22"/>
          <w:lang w:val="el-GR"/>
        </w:rPr>
        <w:t>Ο κάθε σαρωτής θα είναι συνδεδεμένος με υπολογιστικό σύστημα επαρκούς επεξεργαστικής ισχύος, το οποίο θα χρησιμοποιείται για την επεξεργασία των σαρωμένων εικόνων</w:t>
      </w:r>
      <w:r w:rsidR="00A35C61">
        <w:rPr>
          <w:rFonts w:ascii="Tahoma" w:hAnsi="Tahoma" w:cs="Tahoma"/>
          <w:szCs w:val="22"/>
          <w:lang w:val="el-GR"/>
        </w:rPr>
        <w:t>/</w:t>
      </w:r>
      <w:r w:rsidR="00A35C61">
        <w:rPr>
          <w:rFonts w:ascii="Tahoma" w:hAnsi="Tahoma" w:cs="Tahoma"/>
          <w:szCs w:val="22"/>
          <w:lang w:val="en-US"/>
        </w:rPr>
        <w:t>pdf</w:t>
      </w:r>
      <w:r w:rsidRPr="00B85221">
        <w:rPr>
          <w:rFonts w:ascii="Tahoma" w:hAnsi="Tahoma" w:cs="Tahoma"/>
          <w:szCs w:val="22"/>
          <w:lang w:val="el-GR"/>
        </w:rPr>
        <w:t xml:space="preserve"> και την αποθήκευσή τους σε σκληρούς δίσκους. Ο Ανάδοχος θα πρέπει να διασφαλίσει ότι τα υπολογιστικά συστήματα που θα χρησιμοποιηθούν θα συνεργάζονται ομαλά με τους σαρωτές και θα πετύχουν την ταχύτερη δυνατή σάρωση και επεξεργασία, όπου αυτή απαιτηθεί.</w:t>
      </w:r>
    </w:p>
    <w:p w14:paraId="4160BF7A" w14:textId="77777777" w:rsidR="001B6C88" w:rsidRPr="00B85221" w:rsidRDefault="001B6C88" w:rsidP="001B6C88">
      <w:pPr>
        <w:rPr>
          <w:rFonts w:ascii="Tahoma" w:hAnsi="Tahoma" w:cs="Tahoma"/>
          <w:szCs w:val="22"/>
          <w:lang w:val="el-GR"/>
        </w:rPr>
      </w:pPr>
      <w:r w:rsidRPr="00B85221">
        <w:rPr>
          <w:rFonts w:ascii="Tahoma" w:hAnsi="Tahoma" w:cs="Tahoma"/>
          <w:szCs w:val="22"/>
          <w:lang w:val="el-GR"/>
        </w:rPr>
        <w:t>Οι ποιοτικές απαιτήσεις σάρωσης είναι οι εξής:</w:t>
      </w:r>
    </w:p>
    <w:p w14:paraId="379E8742" w14:textId="77777777" w:rsidR="001B6C88" w:rsidRPr="00B85221" w:rsidRDefault="001B6C88" w:rsidP="008A1019">
      <w:pPr>
        <w:numPr>
          <w:ilvl w:val="0"/>
          <w:numId w:val="158"/>
        </w:numPr>
        <w:suppressAutoHyphens w:val="0"/>
        <w:rPr>
          <w:rFonts w:ascii="Tahoma" w:hAnsi="Tahoma" w:cs="Tahoma"/>
          <w:szCs w:val="22"/>
          <w:lang w:val="el-GR"/>
        </w:rPr>
      </w:pPr>
      <w:r w:rsidRPr="00B85221">
        <w:rPr>
          <w:rFonts w:ascii="Tahoma" w:hAnsi="Tahoma" w:cs="Tahoma"/>
          <w:szCs w:val="22"/>
          <w:lang w:val="el-GR"/>
        </w:rPr>
        <w:t>Τα σαρωμένα έγγραφα πρέπει να είναι πλήρη, να περιλαμβάνουν δηλαδή το σύνολο των πληροφοριών που απεικονίζονται στο πρωτογενές Υλικό.</w:t>
      </w:r>
    </w:p>
    <w:p w14:paraId="57B7C3F2" w14:textId="77777777" w:rsidR="001B6C88" w:rsidRPr="00B85221" w:rsidRDefault="001B6C88" w:rsidP="008A1019">
      <w:pPr>
        <w:numPr>
          <w:ilvl w:val="0"/>
          <w:numId w:val="158"/>
        </w:numPr>
        <w:suppressAutoHyphens w:val="0"/>
        <w:rPr>
          <w:rFonts w:ascii="Tahoma" w:hAnsi="Tahoma" w:cs="Tahoma"/>
          <w:szCs w:val="22"/>
          <w:lang w:val="el-GR"/>
        </w:rPr>
      </w:pPr>
      <w:r w:rsidRPr="00B85221">
        <w:rPr>
          <w:rFonts w:ascii="Tahoma" w:hAnsi="Tahoma" w:cs="Tahoma"/>
          <w:szCs w:val="22"/>
          <w:lang w:val="el-GR"/>
        </w:rPr>
        <w:t>Στις σαρωμένες εικόνες δεν πρέπει να εμφανίζονται γραμμές θορύβου από κακή σάρωση (</w:t>
      </w:r>
      <w:r w:rsidRPr="00B85221">
        <w:rPr>
          <w:rFonts w:ascii="Tahoma" w:hAnsi="Tahoma" w:cs="Tahoma"/>
          <w:szCs w:val="22"/>
        </w:rPr>
        <w:t>bad</w:t>
      </w:r>
      <w:r w:rsidRPr="00B85221">
        <w:rPr>
          <w:rFonts w:ascii="Tahoma" w:hAnsi="Tahoma" w:cs="Tahoma"/>
          <w:szCs w:val="22"/>
          <w:lang w:val="el-GR"/>
        </w:rPr>
        <w:t xml:space="preserve"> </w:t>
      </w:r>
      <w:r w:rsidRPr="00B85221">
        <w:rPr>
          <w:rFonts w:ascii="Tahoma" w:hAnsi="Tahoma" w:cs="Tahoma"/>
          <w:szCs w:val="22"/>
        </w:rPr>
        <w:t>scan</w:t>
      </w:r>
      <w:r w:rsidRPr="00B85221">
        <w:rPr>
          <w:rFonts w:ascii="Tahoma" w:hAnsi="Tahoma" w:cs="Tahoma"/>
          <w:szCs w:val="22"/>
          <w:lang w:val="el-GR"/>
        </w:rPr>
        <w:t xml:space="preserve"> </w:t>
      </w:r>
      <w:r w:rsidRPr="00B85221">
        <w:rPr>
          <w:rFonts w:ascii="Tahoma" w:hAnsi="Tahoma" w:cs="Tahoma"/>
          <w:szCs w:val="22"/>
        </w:rPr>
        <w:t>lines</w:t>
      </w:r>
      <w:r w:rsidRPr="00B85221">
        <w:rPr>
          <w:rFonts w:ascii="Tahoma" w:hAnsi="Tahoma" w:cs="Tahoma"/>
          <w:szCs w:val="22"/>
          <w:lang w:val="el-GR"/>
        </w:rPr>
        <w:t>), κενά τμήματα εικόνας καθώς και διπλά είδωλα λόγω αστοχίας στη σάρωση. Επίσης, δεν πρέπει να εμφανίζονται γρατσουνιές (</w:t>
      </w:r>
      <w:r w:rsidRPr="00B85221">
        <w:rPr>
          <w:rFonts w:ascii="Tahoma" w:hAnsi="Tahoma" w:cs="Tahoma"/>
          <w:szCs w:val="22"/>
        </w:rPr>
        <w:t>scratches</w:t>
      </w:r>
      <w:r w:rsidRPr="00B85221">
        <w:rPr>
          <w:rFonts w:ascii="Tahoma" w:hAnsi="Tahoma" w:cs="Tahoma"/>
          <w:szCs w:val="22"/>
          <w:lang w:val="el-GR"/>
        </w:rPr>
        <w:t>), σκόνη, βρωμιά (</w:t>
      </w:r>
      <w:r w:rsidRPr="00B85221">
        <w:rPr>
          <w:rFonts w:ascii="Tahoma" w:hAnsi="Tahoma" w:cs="Tahoma"/>
          <w:szCs w:val="22"/>
        </w:rPr>
        <w:t>lint</w:t>
      </w:r>
      <w:r w:rsidRPr="00B85221">
        <w:rPr>
          <w:rFonts w:ascii="Tahoma" w:hAnsi="Tahoma" w:cs="Tahoma"/>
          <w:szCs w:val="22"/>
          <w:lang w:val="el-GR"/>
        </w:rPr>
        <w:t xml:space="preserve">), λεκέδες / κηλίδες, στίγματα καθώς και άλλα ελαττώματα / ατέλειες, εκτός αυτών που προέρχονται από το πρωτογενές Υλικό. </w:t>
      </w:r>
    </w:p>
    <w:p w14:paraId="3FE4F401" w14:textId="77777777" w:rsidR="001B6C88" w:rsidRPr="00B85221" w:rsidRDefault="001B6C88" w:rsidP="008A1019">
      <w:pPr>
        <w:numPr>
          <w:ilvl w:val="0"/>
          <w:numId w:val="158"/>
        </w:numPr>
        <w:suppressAutoHyphens w:val="0"/>
        <w:rPr>
          <w:rFonts w:ascii="Tahoma" w:hAnsi="Tahoma" w:cs="Tahoma"/>
          <w:szCs w:val="22"/>
          <w:lang w:val="el-GR"/>
        </w:rPr>
      </w:pPr>
      <w:r w:rsidRPr="00B85221">
        <w:rPr>
          <w:rFonts w:ascii="Tahoma" w:hAnsi="Tahoma" w:cs="Tahoma"/>
          <w:szCs w:val="22"/>
          <w:lang w:val="el-GR"/>
        </w:rPr>
        <w:t>Η σάρωση των εγγράφων θα πρέπει να γίνει σε τόνους του γκρι (</w:t>
      </w:r>
      <w:r w:rsidRPr="00B85221">
        <w:rPr>
          <w:rFonts w:ascii="Tahoma" w:hAnsi="Tahoma" w:cs="Tahoma"/>
          <w:szCs w:val="22"/>
        </w:rPr>
        <w:t>grayscale</w:t>
      </w:r>
      <w:r w:rsidRPr="00B85221">
        <w:rPr>
          <w:rFonts w:ascii="Tahoma" w:hAnsi="Tahoma" w:cs="Tahoma"/>
          <w:szCs w:val="22"/>
          <w:lang w:val="el-GR"/>
        </w:rPr>
        <w:t xml:space="preserve">) σε ανάλυση 300 </w:t>
      </w:r>
      <w:r w:rsidRPr="00B85221">
        <w:rPr>
          <w:rFonts w:ascii="Tahoma" w:hAnsi="Tahoma" w:cs="Tahoma"/>
          <w:szCs w:val="22"/>
        </w:rPr>
        <w:t>dpi</w:t>
      </w:r>
      <w:r w:rsidRPr="00B85221">
        <w:rPr>
          <w:rFonts w:ascii="Tahoma" w:hAnsi="Tahoma" w:cs="Tahoma"/>
          <w:szCs w:val="22"/>
          <w:lang w:val="el-GR"/>
        </w:rPr>
        <w:t xml:space="preserve">, στα 8 </w:t>
      </w:r>
      <w:r w:rsidRPr="00B85221">
        <w:rPr>
          <w:rFonts w:ascii="Tahoma" w:hAnsi="Tahoma" w:cs="Tahoma"/>
          <w:szCs w:val="22"/>
        </w:rPr>
        <w:t>bit</w:t>
      </w:r>
      <w:r w:rsidRPr="00B85221">
        <w:rPr>
          <w:rFonts w:ascii="Tahoma" w:hAnsi="Tahoma" w:cs="Tahoma"/>
          <w:szCs w:val="22"/>
          <w:lang w:val="el-GR"/>
        </w:rPr>
        <w:t xml:space="preserve">, κατ’ ελάχιστον. Στις περιπτώσεις που οι συγκεκριμένες προδιαγραφές δεν επιφέρουν το αποτέλεσμα που προδιαγράφεται ανωτέρω, τόσο ως προς την ποιότητα του σαρωμένου εγγράφου, όσο και ως προς την ποιότητα του εξαγόμενου κειμένου από την διαδικασία της οπτικής αναγνώρισης, ο Ανάδοχος είναι υποχρεωμένος να πραγματοποιήσει τη σάρωση με υψηλότερη ανάλυση ή να πραγματοποιήσει σάρωση σε ανάλυση 300 </w:t>
      </w:r>
      <w:r w:rsidRPr="00B85221">
        <w:rPr>
          <w:rFonts w:ascii="Tahoma" w:hAnsi="Tahoma" w:cs="Tahoma"/>
          <w:szCs w:val="22"/>
        </w:rPr>
        <w:t>dpi</w:t>
      </w:r>
      <w:r w:rsidRPr="00B85221">
        <w:rPr>
          <w:rFonts w:ascii="Tahoma" w:hAnsi="Tahoma" w:cs="Tahoma"/>
          <w:szCs w:val="22"/>
          <w:lang w:val="el-GR"/>
        </w:rPr>
        <w:t xml:space="preserve">, σε </w:t>
      </w:r>
      <w:r w:rsidRPr="00B85221">
        <w:rPr>
          <w:rFonts w:ascii="Tahoma" w:hAnsi="Tahoma" w:cs="Tahoma"/>
          <w:szCs w:val="22"/>
          <w:lang w:val="en-US"/>
        </w:rPr>
        <w:t>greyscale</w:t>
      </w:r>
      <w:r w:rsidRPr="00B85221">
        <w:rPr>
          <w:rFonts w:ascii="Tahoma" w:hAnsi="Tahoma" w:cs="Tahoma"/>
          <w:szCs w:val="22"/>
        </w:rPr>
        <w:t>t</w:t>
      </w:r>
      <w:r w:rsidRPr="00B85221">
        <w:rPr>
          <w:rFonts w:ascii="Tahoma" w:hAnsi="Tahoma" w:cs="Tahoma"/>
          <w:szCs w:val="22"/>
          <w:lang w:val="el-GR"/>
        </w:rPr>
        <w:t>.</w:t>
      </w:r>
    </w:p>
    <w:p w14:paraId="4D71A314" w14:textId="77777777" w:rsidR="001B6C88" w:rsidRPr="00B85221" w:rsidRDefault="001B6C88" w:rsidP="001B6C88">
      <w:pPr>
        <w:rPr>
          <w:rFonts w:ascii="Tahoma" w:hAnsi="Tahoma" w:cs="Tahoma"/>
          <w:szCs w:val="22"/>
          <w:lang w:val="el-GR"/>
        </w:rPr>
      </w:pPr>
      <w:r w:rsidRPr="00B85221">
        <w:rPr>
          <w:rFonts w:ascii="Tahoma" w:hAnsi="Tahoma" w:cs="Tahoma"/>
          <w:szCs w:val="22"/>
          <w:lang w:val="el-GR"/>
        </w:rPr>
        <w:t>Κατά την διαδικασία της σάρωσης θα πρέπει να γίνεται έλεγχος και επεξεργασία των εικόνων πριν αποθηκευτούν, έτσι ώστε να εξασφαλίζεται:</w:t>
      </w:r>
    </w:p>
    <w:p w14:paraId="1B8A1281" w14:textId="77777777" w:rsidR="001B6C88" w:rsidRPr="00B85221" w:rsidRDefault="001B6C88" w:rsidP="008A1019">
      <w:pPr>
        <w:numPr>
          <w:ilvl w:val="0"/>
          <w:numId w:val="158"/>
        </w:numPr>
        <w:suppressAutoHyphens w:val="0"/>
        <w:rPr>
          <w:rFonts w:ascii="Tahoma" w:hAnsi="Tahoma" w:cs="Tahoma"/>
          <w:szCs w:val="22"/>
        </w:rPr>
      </w:pPr>
      <w:r w:rsidRPr="00B85221">
        <w:rPr>
          <w:rFonts w:ascii="Tahoma" w:hAnsi="Tahoma" w:cs="Tahoma"/>
          <w:szCs w:val="22"/>
        </w:rPr>
        <w:t>Η βελτιστοποίηση του οπτικού αποτελέσματος</w:t>
      </w:r>
    </w:p>
    <w:p w14:paraId="1AF4A958" w14:textId="77777777" w:rsidR="001B6C88" w:rsidRPr="00B85221" w:rsidRDefault="001B6C88" w:rsidP="008A1019">
      <w:pPr>
        <w:numPr>
          <w:ilvl w:val="0"/>
          <w:numId w:val="158"/>
        </w:numPr>
        <w:suppressAutoHyphens w:val="0"/>
        <w:rPr>
          <w:rFonts w:ascii="Tahoma" w:hAnsi="Tahoma" w:cs="Tahoma"/>
          <w:szCs w:val="22"/>
        </w:rPr>
      </w:pPr>
      <w:r w:rsidRPr="00B85221">
        <w:rPr>
          <w:rFonts w:ascii="Tahoma" w:hAnsi="Tahoma" w:cs="Tahoma"/>
          <w:szCs w:val="22"/>
        </w:rPr>
        <w:t>Η ευθυγράμμιση της σαρωμένης σελίδας</w:t>
      </w:r>
    </w:p>
    <w:p w14:paraId="37115D93" w14:textId="77777777" w:rsidR="001B6C88" w:rsidRPr="00B85221" w:rsidRDefault="001B6C88" w:rsidP="008A1019">
      <w:pPr>
        <w:numPr>
          <w:ilvl w:val="0"/>
          <w:numId w:val="158"/>
        </w:numPr>
        <w:suppressAutoHyphens w:val="0"/>
        <w:rPr>
          <w:rFonts w:ascii="Tahoma" w:hAnsi="Tahoma" w:cs="Tahoma"/>
          <w:szCs w:val="22"/>
        </w:rPr>
      </w:pPr>
      <w:r w:rsidRPr="00B85221">
        <w:rPr>
          <w:rFonts w:ascii="Tahoma" w:hAnsi="Tahoma" w:cs="Tahoma"/>
          <w:szCs w:val="22"/>
        </w:rPr>
        <w:t>Η αφαίρεση του κενού περιθωρίου</w:t>
      </w:r>
    </w:p>
    <w:p w14:paraId="303FAA9E" w14:textId="77777777" w:rsidR="001B6C88" w:rsidRPr="00B85221" w:rsidRDefault="001B6C88" w:rsidP="008A1019">
      <w:pPr>
        <w:numPr>
          <w:ilvl w:val="0"/>
          <w:numId w:val="158"/>
        </w:numPr>
        <w:suppressAutoHyphens w:val="0"/>
        <w:rPr>
          <w:rFonts w:ascii="Tahoma" w:hAnsi="Tahoma" w:cs="Tahoma"/>
          <w:szCs w:val="22"/>
          <w:lang w:val="el-GR"/>
        </w:rPr>
      </w:pPr>
      <w:r w:rsidRPr="00B85221">
        <w:rPr>
          <w:rFonts w:ascii="Tahoma" w:hAnsi="Tahoma" w:cs="Tahoma"/>
          <w:szCs w:val="22"/>
          <w:lang w:val="el-GR"/>
        </w:rPr>
        <w:t>Η αφαίρεση της καμπυλότητας της σελίδας</w:t>
      </w:r>
    </w:p>
    <w:p w14:paraId="15813D8D" w14:textId="77777777" w:rsidR="001B6C88" w:rsidRPr="00B85221" w:rsidRDefault="001B6C88" w:rsidP="008A1019">
      <w:pPr>
        <w:numPr>
          <w:ilvl w:val="0"/>
          <w:numId w:val="158"/>
        </w:numPr>
        <w:suppressAutoHyphens w:val="0"/>
        <w:rPr>
          <w:rFonts w:ascii="Tahoma" w:hAnsi="Tahoma" w:cs="Tahoma"/>
          <w:szCs w:val="22"/>
        </w:rPr>
      </w:pPr>
      <w:r w:rsidRPr="00B85221">
        <w:rPr>
          <w:rFonts w:ascii="Tahoma" w:hAnsi="Tahoma" w:cs="Tahoma"/>
          <w:szCs w:val="22"/>
        </w:rPr>
        <w:t xml:space="preserve">Η ακεραιότητα των σαρωμένων στοιχείων </w:t>
      </w:r>
    </w:p>
    <w:p w14:paraId="1A230F02" w14:textId="77777777" w:rsidR="001B6C88" w:rsidRPr="00B85221" w:rsidRDefault="001B6C88" w:rsidP="008A1019">
      <w:pPr>
        <w:numPr>
          <w:ilvl w:val="0"/>
          <w:numId w:val="158"/>
        </w:numPr>
        <w:suppressAutoHyphens w:val="0"/>
        <w:rPr>
          <w:rFonts w:ascii="Tahoma" w:hAnsi="Tahoma" w:cs="Tahoma"/>
          <w:szCs w:val="22"/>
          <w:lang w:val="el-GR"/>
        </w:rPr>
      </w:pPr>
      <w:r w:rsidRPr="00B85221">
        <w:rPr>
          <w:rFonts w:ascii="Tahoma" w:hAnsi="Tahoma" w:cs="Tahoma"/>
          <w:szCs w:val="22"/>
          <w:lang w:val="el-GR"/>
        </w:rPr>
        <w:t>Η αποτύπωση όλων των πληροφοριών που είναι καταγεγραμμένες στο έγγραφο</w:t>
      </w:r>
    </w:p>
    <w:p w14:paraId="4E038FD3" w14:textId="77777777" w:rsidR="001B6C88" w:rsidRPr="00B85221" w:rsidRDefault="001B6C88" w:rsidP="001B6C88">
      <w:pPr>
        <w:rPr>
          <w:rFonts w:ascii="Tahoma" w:hAnsi="Tahoma" w:cs="Tahoma"/>
          <w:szCs w:val="22"/>
          <w:lang w:val="el-GR"/>
        </w:rPr>
      </w:pPr>
      <w:r w:rsidRPr="00B85221">
        <w:rPr>
          <w:rFonts w:ascii="Tahoma" w:hAnsi="Tahoma" w:cs="Tahoma"/>
          <w:szCs w:val="22"/>
          <w:lang w:val="el-GR"/>
        </w:rPr>
        <w:t>Οι υποψήφιοι Ανάδοχοι θα πρέπει στην προσφορά τους να περιγράψουν αναλυτικά τον τρόπο με τον οποίο θα διασφαλίσουν τα παραπάνω.</w:t>
      </w:r>
    </w:p>
    <w:p w14:paraId="79B17228" w14:textId="77777777" w:rsidR="001B6C88" w:rsidRPr="00B85221" w:rsidRDefault="001B6C88" w:rsidP="001B6C88">
      <w:pPr>
        <w:rPr>
          <w:rFonts w:ascii="Tahoma" w:hAnsi="Tahoma" w:cs="Tahoma"/>
          <w:szCs w:val="22"/>
        </w:rPr>
      </w:pPr>
      <w:r w:rsidRPr="00B85221">
        <w:rPr>
          <w:rFonts w:ascii="Tahoma" w:hAnsi="Tahoma" w:cs="Tahoma"/>
          <w:szCs w:val="22"/>
        </w:rPr>
        <w:t>Διευκρινίζεται ότι :</w:t>
      </w:r>
    </w:p>
    <w:p w14:paraId="277566F0" w14:textId="77777777" w:rsidR="001B6C88" w:rsidRPr="00B85221" w:rsidRDefault="001B6C88" w:rsidP="008A1019">
      <w:pPr>
        <w:numPr>
          <w:ilvl w:val="0"/>
          <w:numId w:val="158"/>
        </w:numPr>
        <w:suppressAutoHyphens w:val="0"/>
        <w:rPr>
          <w:rFonts w:ascii="Tahoma" w:hAnsi="Tahoma" w:cs="Tahoma"/>
          <w:szCs w:val="22"/>
          <w:lang w:val="el-GR"/>
        </w:rPr>
      </w:pPr>
      <w:r w:rsidRPr="00B85221">
        <w:rPr>
          <w:rFonts w:ascii="Tahoma" w:hAnsi="Tahoma" w:cs="Tahoma"/>
          <w:szCs w:val="22"/>
          <w:lang w:val="el-GR"/>
        </w:rPr>
        <w:t>Ο φορέας θα διαθέσει τους απαιτούμενους χώρους και πρόσβαση στο αρχείο.</w:t>
      </w:r>
    </w:p>
    <w:p w14:paraId="5DFAC925" w14:textId="77777777" w:rsidR="001B6C88" w:rsidRPr="00B85221" w:rsidRDefault="001B6C88" w:rsidP="008A1019">
      <w:pPr>
        <w:numPr>
          <w:ilvl w:val="0"/>
          <w:numId w:val="158"/>
        </w:numPr>
        <w:suppressAutoHyphens w:val="0"/>
        <w:rPr>
          <w:rFonts w:ascii="Tahoma" w:hAnsi="Tahoma" w:cs="Tahoma"/>
          <w:szCs w:val="22"/>
          <w:lang w:val="el-GR"/>
        </w:rPr>
      </w:pPr>
      <w:r w:rsidRPr="00B85221">
        <w:rPr>
          <w:rFonts w:ascii="Tahoma" w:hAnsi="Tahoma" w:cs="Tahoma"/>
          <w:szCs w:val="22"/>
          <w:lang w:val="el-GR"/>
        </w:rPr>
        <w:t>Ο εξοπλισμός και το λογισμικό που θα χρησιμοποιηθεί για τη σάρωση των εγγράφων θα είναι κυριότητας του Αναδόχου και δεν αποτελεί παραδοτέο του έργου.</w:t>
      </w:r>
    </w:p>
    <w:p w14:paraId="790386FA" w14:textId="77777777" w:rsidR="001B6C88" w:rsidRPr="00B85221" w:rsidRDefault="001B6C88" w:rsidP="008A1019">
      <w:pPr>
        <w:numPr>
          <w:ilvl w:val="0"/>
          <w:numId w:val="158"/>
        </w:numPr>
        <w:suppressAutoHyphens w:val="0"/>
        <w:rPr>
          <w:rFonts w:ascii="Tahoma" w:hAnsi="Tahoma" w:cs="Tahoma"/>
          <w:szCs w:val="22"/>
          <w:lang w:val="el-GR"/>
        </w:rPr>
      </w:pPr>
      <w:r w:rsidRPr="00B85221">
        <w:rPr>
          <w:rFonts w:ascii="Tahoma" w:hAnsi="Tahoma" w:cs="Tahoma"/>
          <w:szCs w:val="22"/>
          <w:lang w:val="el-GR"/>
        </w:rPr>
        <w:t>Για τον εξοπλισμό και το λογισμικό σάρωσης που θα χρησιμοποιηθεί, ο Ανάδοχος θα πρέπει να διαθέτει όλες τις απαιτούμενες νόμιμες άδειες, τις οποίες η Αναθέτουσα Αρχή δύναται να ελέγξει οποιαδήποτε στιγμή.</w:t>
      </w:r>
    </w:p>
    <w:p w14:paraId="0E0A939B" w14:textId="77777777" w:rsidR="001B6C88" w:rsidRPr="00B85221" w:rsidRDefault="001B6C88" w:rsidP="001B6C88">
      <w:pPr>
        <w:ind w:left="360"/>
        <w:rPr>
          <w:rFonts w:ascii="Tahoma" w:hAnsi="Tahoma" w:cs="Tahoma"/>
          <w:szCs w:val="22"/>
          <w:lang w:val="el-GR"/>
        </w:rPr>
      </w:pPr>
    </w:p>
    <w:p w14:paraId="46CD6C89" w14:textId="77777777" w:rsidR="001B6C88" w:rsidRPr="00B85221" w:rsidRDefault="001B6C88" w:rsidP="008A1019">
      <w:pPr>
        <w:pStyle w:val="3"/>
        <w:numPr>
          <w:ilvl w:val="2"/>
          <w:numId w:val="169"/>
        </w:numPr>
      </w:pPr>
      <w:bookmarkStart w:id="807" w:name="_Ref290998659"/>
      <w:bookmarkStart w:id="808" w:name="_Toc84889491"/>
      <w:bookmarkStart w:id="809" w:name="_Toc138167461"/>
      <w:r w:rsidRPr="00B85221">
        <w:t>Ποιοτικός και ποσοτικός έλεγχος παραγόμενων προϊόντων σάρωσης</w:t>
      </w:r>
      <w:bookmarkStart w:id="810" w:name="_Ref75004589"/>
      <w:bookmarkStart w:id="811" w:name="_Toc75062001"/>
      <w:bookmarkStart w:id="812" w:name="_Toc75235045"/>
      <w:bookmarkEnd w:id="807"/>
      <w:bookmarkEnd w:id="808"/>
      <w:bookmarkEnd w:id="809"/>
    </w:p>
    <w:p w14:paraId="51C9ABB2" w14:textId="77777777" w:rsidR="001B6C88" w:rsidRPr="00B85221" w:rsidRDefault="001B6C88" w:rsidP="001B6C88">
      <w:pPr>
        <w:pStyle w:val="StyleJustified"/>
        <w:rPr>
          <w:rFonts w:cs="Tahoma"/>
          <w:szCs w:val="22"/>
        </w:rPr>
      </w:pPr>
      <w:r w:rsidRPr="00B85221">
        <w:rPr>
          <w:rFonts w:cs="Tahoma"/>
          <w:szCs w:val="22"/>
        </w:rPr>
        <w:t>Ο Ανάδοχος υποχρεούται, κατά τη διάρκεια των εργασιών σάρωσης, να πραγματοποιεί ποιοτικούς ελέγχους στα παραγόμενα προϊόντα.</w:t>
      </w:r>
    </w:p>
    <w:p w14:paraId="40CCA308" w14:textId="77777777" w:rsidR="001B6C88" w:rsidRPr="00B85221" w:rsidRDefault="001B6C88" w:rsidP="001B6C88">
      <w:pPr>
        <w:pStyle w:val="StyleJustified"/>
        <w:rPr>
          <w:rFonts w:cs="Tahoma"/>
          <w:szCs w:val="22"/>
        </w:rPr>
      </w:pPr>
      <w:r w:rsidRPr="00B85221">
        <w:rPr>
          <w:rFonts w:cs="Tahoma"/>
          <w:szCs w:val="22"/>
        </w:rPr>
        <w:t xml:space="preserve">Σκοπός των </w:t>
      </w:r>
      <w:r w:rsidRPr="00B85221">
        <w:rPr>
          <w:rFonts w:cs="Tahoma"/>
          <w:szCs w:val="22"/>
          <w:u w:val="single"/>
        </w:rPr>
        <w:t>ποιοτικών</w:t>
      </w:r>
      <w:r w:rsidRPr="00B85221">
        <w:rPr>
          <w:rFonts w:cs="Tahoma"/>
          <w:szCs w:val="22"/>
        </w:rPr>
        <w:t xml:space="preserve"> ελέγχων ως προς το σαρωμένο υλικό είναι να επιβεβαιωθεί ότι τα παραγόμενα ψηφιακά προϊόντα είναι σύμφωνα με τις απαιτήσεις της διακήρυξης και με βάση το πρωτότυπο αναλογικό Υλικό.</w:t>
      </w:r>
    </w:p>
    <w:p w14:paraId="05973BCF" w14:textId="77777777" w:rsidR="001B6C88" w:rsidRPr="00B85221" w:rsidRDefault="001B6C88" w:rsidP="001B6C88">
      <w:pPr>
        <w:pStyle w:val="StyleJustified"/>
        <w:rPr>
          <w:rFonts w:cs="Tahoma"/>
          <w:szCs w:val="22"/>
        </w:rPr>
      </w:pPr>
      <w:r w:rsidRPr="00B85221">
        <w:rPr>
          <w:rFonts w:cs="Tahoma"/>
          <w:szCs w:val="22"/>
        </w:rPr>
        <w:t xml:space="preserve">Επίσης, ο Ανάδοχος υποχρεούται με το πέρας της σάρωσης κάθε παρτίδας, να πραγματοποιεί ποσοτικούς ελέγχους στα παραγόμενα προϊόντα. Σκοπός των ποσοτικών ελέγχων είναι να επαληθευτεί ότι σαρώθηκε και αποδόθηκε όνομα αρχείου για </w:t>
      </w:r>
      <w:r w:rsidRPr="00B85221">
        <w:rPr>
          <w:rFonts w:cs="Tahoma"/>
          <w:szCs w:val="22"/>
          <w:u w:val="single"/>
        </w:rPr>
        <w:t>το σύνολο</w:t>
      </w:r>
      <w:r w:rsidRPr="00B85221">
        <w:rPr>
          <w:rFonts w:cs="Tahoma"/>
          <w:szCs w:val="22"/>
        </w:rPr>
        <w:t xml:space="preserve"> των εγγράφων. </w:t>
      </w:r>
    </w:p>
    <w:bookmarkEnd w:id="810"/>
    <w:bookmarkEnd w:id="811"/>
    <w:bookmarkEnd w:id="812"/>
    <w:p w14:paraId="15DE15C5" w14:textId="77777777" w:rsidR="001B6C88" w:rsidRPr="00B85221" w:rsidRDefault="001B6C88" w:rsidP="001B6C88">
      <w:pPr>
        <w:rPr>
          <w:rFonts w:ascii="Tahoma" w:hAnsi="Tahoma" w:cs="Tahoma"/>
          <w:szCs w:val="22"/>
          <w:lang w:val="el-GR"/>
        </w:rPr>
      </w:pPr>
      <w:r w:rsidRPr="00B85221">
        <w:rPr>
          <w:rFonts w:ascii="Tahoma" w:hAnsi="Tahoma" w:cs="Tahoma"/>
          <w:szCs w:val="22"/>
          <w:lang w:val="el-GR"/>
        </w:rPr>
        <w:t xml:space="preserve">Οι ποιοτικοί έλεγχοι  που θα εκτελούνται </w:t>
      </w:r>
      <w:r w:rsidRPr="00B85221">
        <w:rPr>
          <w:rFonts w:ascii="Tahoma" w:hAnsi="Tahoma" w:cs="Tahoma"/>
          <w:szCs w:val="22"/>
          <w:u w:val="single"/>
          <w:lang w:val="el-GR"/>
        </w:rPr>
        <w:t>από τον Ανάδοχο</w:t>
      </w:r>
      <w:r w:rsidRPr="00B85221">
        <w:rPr>
          <w:rFonts w:ascii="Tahoma" w:hAnsi="Tahoma" w:cs="Tahoma"/>
          <w:szCs w:val="22"/>
          <w:lang w:val="el-GR"/>
        </w:rPr>
        <w:t xml:space="preserve"> θα περιλαμβάνουν κατ’ ελάχιστον τα παρακάτω:</w:t>
      </w:r>
    </w:p>
    <w:p w14:paraId="03F5E86F" w14:textId="77777777" w:rsidR="001B6C88" w:rsidRPr="00B85221" w:rsidRDefault="001B6C88" w:rsidP="008A1019">
      <w:pPr>
        <w:numPr>
          <w:ilvl w:val="0"/>
          <w:numId w:val="159"/>
        </w:numPr>
        <w:tabs>
          <w:tab w:val="clear" w:pos="360"/>
        </w:tabs>
        <w:suppressAutoHyphens w:val="0"/>
        <w:spacing w:after="0"/>
        <w:rPr>
          <w:rFonts w:ascii="Tahoma" w:hAnsi="Tahoma" w:cs="Tahoma"/>
          <w:szCs w:val="22"/>
          <w:lang w:val="el-GR"/>
        </w:rPr>
      </w:pPr>
      <w:r w:rsidRPr="00B85221">
        <w:rPr>
          <w:rFonts w:ascii="Tahoma" w:hAnsi="Tahoma" w:cs="Tahoma"/>
          <w:szCs w:val="22"/>
          <w:lang w:val="el-GR"/>
        </w:rPr>
        <w:t>Έλεγχο της ποιότητας των σαρωμένων εγγράφων.</w:t>
      </w:r>
    </w:p>
    <w:p w14:paraId="0BE290D7" w14:textId="77777777" w:rsidR="001B6C88" w:rsidRPr="00B85221" w:rsidRDefault="001B6C88" w:rsidP="008A1019">
      <w:pPr>
        <w:numPr>
          <w:ilvl w:val="0"/>
          <w:numId w:val="159"/>
        </w:numPr>
        <w:tabs>
          <w:tab w:val="clear" w:pos="360"/>
        </w:tabs>
        <w:suppressAutoHyphens w:val="0"/>
        <w:spacing w:after="0"/>
        <w:rPr>
          <w:rFonts w:ascii="Tahoma" w:hAnsi="Tahoma" w:cs="Tahoma"/>
          <w:szCs w:val="22"/>
          <w:lang w:val="el-GR"/>
        </w:rPr>
      </w:pPr>
      <w:r w:rsidRPr="00B85221">
        <w:rPr>
          <w:rFonts w:ascii="Tahoma" w:hAnsi="Tahoma" w:cs="Tahoma"/>
          <w:szCs w:val="22"/>
          <w:lang w:val="el-GR"/>
        </w:rPr>
        <w:t>Έλεγχο της ορθότητας στην κωδικοποίηση των αρχείων, των φακέλων και των μέσων αποθήκευσης.</w:t>
      </w:r>
    </w:p>
    <w:p w14:paraId="0DDB4985" w14:textId="77777777" w:rsidR="001B6C88" w:rsidRPr="00B85221" w:rsidRDefault="001B6C88" w:rsidP="001B6C88">
      <w:pPr>
        <w:pStyle w:val="StyleJustified"/>
        <w:rPr>
          <w:rFonts w:cs="Tahoma"/>
          <w:szCs w:val="22"/>
        </w:rPr>
      </w:pPr>
    </w:p>
    <w:p w14:paraId="30A03CBF" w14:textId="77777777" w:rsidR="001B6C88" w:rsidRPr="00B85221" w:rsidRDefault="001B6C88" w:rsidP="001B6C88">
      <w:pPr>
        <w:rPr>
          <w:rFonts w:ascii="Tahoma" w:hAnsi="Tahoma" w:cs="Tahoma"/>
          <w:szCs w:val="22"/>
          <w:lang w:val="el-GR"/>
        </w:rPr>
      </w:pPr>
      <w:r w:rsidRPr="00B85221">
        <w:rPr>
          <w:rFonts w:ascii="Tahoma" w:hAnsi="Tahoma" w:cs="Tahoma"/>
          <w:szCs w:val="22"/>
          <w:lang w:val="el-GR"/>
        </w:rPr>
        <w:t xml:space="preserve">Οι ποσοτικοί έλεγχοι θα πρέπει να γίνονται από τον Ανάδοχο </w:t>
      </w:r>
      <w:r w:rsidRPr="00B85221">
        <w:rPr>
          <w:rFonts w:ascii="Tahoma" w:hAnsi="Tahoma" w:cs="Tahoma"/>
          <w:szCs w:val="22"/>
          <w:u w:val="single"/>
          <w:lang w:val="el-GR"/>
        </w:rPr>
        <w:t>για κάθε φάκελο</w:t>
      </w:r>
      <w:r w:rsidRPr="00B85221">
        <w:rPr>
          <w:rFonts w:ascii="Tahoma" w:hAnsi="Tahoma" w:cs="Tahoma"/>
          <w:szCs w:val="22"/>
          <w:lang w:val="el-GR"/>
        </w:rPr>
        <w:t xml:space="preserve"> και αφού ολοκληρωθεί η διαδικασία της σάρωσης, επεξεργασίας και αποθήκευσης των ψηφιοποιημένων εγγράφων του συγκεκριμένου φακέλου.</w:t>
      </w:r>
    </w:p>
    <w:p w14:paraId="0E474587" w14:textId="22228179" w:rsidR="001B6C88" w:rsidRPr="00B85221" w:rsidRDefault="001B6C88" w:rsidP="001B6C88">
      <w:pPr>
        <w:pBdr>
          <w:top w:val="single" w:sz="4" w:space="1" w:color="auto"/>
          <w:left w:val="single" w:sz="4" w:space="4" w:color="auto"/>
          <w:bottom w:val="single" w:sz="4" w:space="1" w:color="auto"/>
          <w:right w:val="single" w:sz="4" w:space="4" w:color="auto"/>
        </w:pBdr>
        <w:rPr>
          <w:rFonts w:ascii="Tahoma" w:hAnsi="Tahoma" w:cs="Tahoma"/>
          <w:szCs w:val="22"/>
          <w:lang w:val="el-GR"/>
        </w:rPr>
      </w:pPr>
      <w:r w:rsidRPr="00B85221">
        <w:rPr>
          <w:rFonts w:ascii="Tahoma" w:hAnsi="Tahoma" w:cs="Tahoma"/>
          <w:szCs w:val="22"/>
          <w:lang w:val="el-GR"/>
        </w:rPr>
        <w:t>Ο υποψήφιος Ανάδοχος καλείται να υποβάλει στα πλαίσια της Μελέτης Ψηφ</w:t>
      </w:r>
      <w:r w:rsidR="00650050" w:rsidRPr="000C26D7">
        <w:rPr>
          <w:rFonts w:ascii="Tahoma" w:hAnsi="Tahoma" w:cs="Tahoma"/>
          <w:szCs w:val="22"/>
          <w:lang w:val="el-GR"/>
        </w:rPr>
        <w:t>ι</w:t>
      </w:r>
      <w:r w:rsidRPr="00B85221">
        <w:rPr>
          <w:rFonts w:ascii="Tahoma" w:hAnsi="Tahoma" w:cs="Tahoma"/>
          <w:szCs w:val="22"/>
          <w:lang w:val="el-GR"/>
        </w:rPr>
        <w:t>οποίησης Σχέδιο Ποιοτικού &amp; Ποσοτικού Ελέγχου Σάρωσης , όπου θα περιγράφεται:</w:t>
      </w:r>
    </w:p>
    <w:p w14:paraId="5F431339" w14:textId="77777777" w:rsidR="001B6C88" w:rsidRPr="00B85221" w:rsidRDefault="001B6C88" w:rsidP="008A1019">
      <w:pPr>
        <w:numPr>
          <w:ilvl w:val="0"/>
          <w:numId w:val="159"/>
        </w:numPr>
        <w:pBdr>
          <w:top w:val="single" w:sz="4" w:space="1" w:color="auto"/>
          <w:left w:val="single" w:sz="4" w:space="4" w:color="auto"/>
          <w:bottom w:val="single" w:sz="4" w:space="1" w:color="auto"/>
          <w:right w:val="single" w:sz="4" w:space="4" w:color="auto"/>
        </w:pBdr>
        <w:tabs>
          <w:tab w:val="clear" w:pos="360"/>
        </w:tabs>
        <w:suppressAutoHyphens w:val="0"/>
        <w:spacing w:after="0"/>
        <w:rPr>
          <w:rFonts w:ascii="Tahoma" w:hAnsi="Tahoma" w:cs="Tahoma"/>
          <w:szCs w:val="22"/>
          <w:lang w:val="el-GR"/>
        </w:rPr>
      </w:pPr>
      <w:r w:rsidRPr="00B85221">
        <w:rPr>
          <w:rFonts w:ascii="Tahoma" w:hAnsi="Tahoma" w:cs="Tahoma"/>
          <w:szCs w:val="22"/>
          <w:lang w:val="el-GR"/>
        </w:rPr>
        <w:t>Η μεθοδολογία και ειδικότερα οι διαδικασίες ποιοτικού και ποσοτικού ελέγχου που θα εφαρμόσει ο Ανάδοχος, ώστε τα τελικά προϊόντα να είναι σύμφωνα με τις απαιτήσεις της παρούσας διακήρυξης.</w:t>
      </w:r>
    </w:p>
    <w:p w14:paraId="2B4560FA" w14:textId="77777777" w:rsidR="001B6C88" w:rsidRPr="00B85221" w:rsidRDefault="001B6C88" w:rsidP="008A1019">
      <w:pPr>
        <w:numPr>
          <w:ilvl w:val="0"/>
          <w:numId w:val="159"/>
        </w:numPr>
        <w:pBdr>
          <w:top w:val="single" w:sz="4" w:space="1" w:color="auto"/>
          <w:left w:val="single" w:sz="4" w:space="4" w:color="auto"/>
          <w:bottom w:val="single" w:sz="4" w:space="1" w:color="auto"/>
          <w:right w:val="single" w:sz="4" w:space="4" w:color="auto"/>
        </w:pBdr>
        <w:tabs>
          <w:tab w:val="clear" w:pos="360"/>
        </w:tabs>
        <w:suppressAutoHyphens w:val="0"/>
        <w:spacing w:after="0"/>
        <w:rPr>
          <w:rFonts w:ascii="Tahoma" w:hAnsi="Tahoma" w:cs="Tahoma"/>
          <w:szCs w:val="22"/>
          <w:lang w:val="el-GR"/>
        </w:rPr>
      </w:pPr>
      <w:r w:rsidRPr="00B85221">
        <w:rPr>
          <w:rFonts w:ascii="Tahoma" w:hAnsi="Tahoma" w:cs="Tahoma"/>
          <w:szCs w:val="22"/>
          <w:lang w:val="el-GR"/>
        </w:rPr>
        <w:t>Το διάγραμμα ροής της διαδικασίας παραγωγής όπου θα είναι εμφανή τα σημεία όπου θα εφαρμοσθεί η προδιαγραφόμενη διασφάλιση ποιότητας.</w:t>
      </w:r>
    </w:p>
    <w:p w14:paraId="1FA6268C" w14:textId="77777777" w:rsidR="001B6C88" w:rsidRPr="00B85221" w:rsidRDefault="001B6C88" w:rsidP="001B6C88">
      <w:pPr>
        <w:rPr>
          <w:rFonts w:ascii="Tahoma" w:hAnsi="Tahoma" w:cs="Tahoma"/>
          <w:szCs w:val="22"/>
          <w:lang w:val="el-GR"/>
        </w:rPr>
      </w:pPr>
    </w:p>
    <w:p w14:paraId="44218687" w14:textId="77777777" w:rsidR="001B6C88" w:rsidRPr="00B85221" w:rsidRDefault="001B6C88" w:rsidP="001B6C88">
      <w:pPr>
        <w:rPr>
          <w:rFonts w:ascii="Tahoma" w:hAnsi="Tahoma" w:cs="Tahoma"/>
          <w:szCs w:val="22"/>
          <w:lang w:val="el-GR"/>
        </w:rPr>
      </w:pPr>
      <w:r w:rsidRPr="00B85221">
        <w:rPr>
          <w:rFonts w:ascii="Tahoma" w:hAnsi="Tahoma" w:cs="Tahoma"/>
          <w:szCs w:val="22"/>
          <w:lang w:val="el-GR"/>
        </w:rPr>
        <w:t xml:space="preserve">Με την επιτυχή ολοκλήρωση των ποιοτικών και ποσοτικών ελέγχων του Αναδόχου για συγκεκριμένη παρτίδα, θα πραγματοποιούνται </w:t>
      </w:r>
      <w:r w:rsidRPr="00B85221">
        <w:rPr>
          <w:rFonts w:ascii="Tahoma" w:hAnsi="Tahoma" w:cs="Tahoma"/>
          <w:szCs w:val="22"/>
          <w:u w:val="single"/>
          <w:lang w:val="el-GR"/>
        </w:rPr>
        <w:t>από την Επιτροπή Παρακολούθησης έργου σε συνεργασία με τον Φορέα</w:t>
      </w:r>
      <w:r w:rsidRPr="00B85221">
        <w:rPr>
          <w:rFonts w:ascii="Tahoma" w:hAnsi="Tahoma" w:cs="Tahoma"/>
          <w:szCs w:val="22"/>
          <w:lang w:val="el-GR"/>
        </w:rPr>
        <w:t xml:space="preserve">, με παρουσία του Αναδόχου, δειγματοληπτικοί ποιοτικοί και ποσοτικοί έλεγχοι </w:t>
      </w:r>
      <w:r w:rsidRPr="00B85221">
        <w:rPr>
          <w:rFonts w:ascii="Tahoma" w:hAnsi="Tahoma" w:cs="Tahoma"/>
          <w:szCs w:val="22"/>
          <w:u w:val="single"/>
          <w:lang w:val="el-GR"/>
        </w:rPr>
        <w:t>για κάθε παρτίδα ψηφιοποιημένου Υλικού</w:t>
      </w:r>
      <w:r w:rsidRPr="00B85221">
        <w:rPr>
          <w:rFonts w:ascii="Tahoma" w:hAnsi="Tahoma" w:cs="Tahoma"/>
          <w:szCs w:val="22"/>
          <w:lang w:val="el-GR"/>
        </w:rPr>
        <w:t xml:space="preserve"> που είναι έτοιμο προς παράδοση από τον Ανάδοχο.</w:t>
      </w:r>
    </w:p>
    <w:p w14:paraId="5532AF53" w14:textId="77777777" w:rsidR="001B6C88" w:rsidRPr="00B85221" w:rsidRDefault="001B6C88" w:rsidP="001B6C88">
      <w:pPr>
        <w:rPr>
          <w:rFonts w:ascii="Tahoma" w:hAnsi="Tahoma" w:cs="Tahoma"/>
          <w:szCs w:val="22"/>
          <w:lang w:val="el-GR"/>
        </w:rPr>
      </w:pPr>
    </w:p>
    <w:p w14:paraId="147CEB88" w14:textId="77777777" w:rsidR="001B6C88" w:rsidRPr="00B85221" w:rsidRDefault="001B6C88" w:rsidP="008A1019">
      <w:pPr>
        <w:pStyle w:val="3"/>
        <w:numPr>
          <w:ilvl w:val="2"/>
          <w:numId w:val="169"/>
        </w:numPr>
      </w:pPr>
      <w:bookmarkStart w:id="813" w:name="_Ref291000752"/>
      <w:bookmarkStart w:id="814" w:name="_Toc84889492"/>
      <w:bookmarkStart w:id="815" w:name="_Toc138167462"/>
      <w:r w:rsidRPr="00B85221">
        <w:t>Δειγματοληπτικός Έλεγχος παραγόμενων προϊόντων σάρωσης</w:t>
      </w:r>
      <w:bookmarkEnd w:id="813"/>
      <w:r w:rsidRPr="00B85221">
        <w:t xml:space="preserve"> και μεταδεδομένων τους</w:t>
      </w:r>
      <w:bookmarkEnd w:id="814"/>
      <w:bookmarkEnd w:id="815"/>
    </w:p>
    <w:p w14:paraId="176474DC" w14:textId="77777777" w:rsidR="001B6C88" w:rsidRPr="00B85221" w:rsidRDefault="001B6C88" w:rsidP="001B6C88">
      <w:pPr>
        <w:tabs>
          <w:tab w:val="left" w:pos="1080"/>
        </w:tabs>
        <w:rPr>
          <w:rFonts w:ascii="Tahoma" w:hAnsi="Tahoma" w:cs="Tahoma"/>
          <w:szCs w:val="22"/>
          <w:lang w:val="el-GR"/>
        </w:rPr>
      </w:pPr>
      <w:r w:rsidRPr="00B85221">
        <w:rPr>
          <w:rFonts w:ascii="Tahoma" w:hAnsi="Tahoma" w:cs="Tahoma"/>
          <w:szCs w:val="22"/>
          <w:lang w:val="el-GR"/>
        </w:rPr>
        <w:t>Η ποιότητα των προϊόντων σάρωσης και των μεταδεδομένων που θα τα συνοδεύουν θα ελέγχεται δειγματοληπτικά από αρμόδια ομάδα δειγματοληπτικού ελέγχου, μέσω προκαθορισμένων ελέγχων ποιότητας και σύμφωνα με την πρόοδο των εργασιών σάρωσης. Οι ομάδες δειγματοληπτικού ελέγχου θα είναι υπό την εποπτεία της ΕΠΠΕ.</w:t>
      </w:r>
    </w:p>
    <w:p w14:paraId="03E3D519" w14:textId="77777777" w:rsidR="001B6C88" w:rsidRPr="00B85221" w:rsidRDefault="001B6C88" w:rsidP="001B6C88">
      <w:pPr>
        <w:tabs>
          <w:tab w:val="left" w:pos="1080"/>
        </w:tabs>
        <w:rPr>
          <w:rFonts w:ascii="Tahoma" w:hAnsi="Tahoma" w:cs="Tahoma"/>
          <w:szCs w:val="22"/>
          <w:lang w:val="el-GR"/>
        </w:rPr>
      </w:pPr>
      <w:r w:rsidRPr="00B85221">
        <w:rPr>
          <w:rFonts w:ascii="Tahoma" w:hAnsi="Tahoma" w:cs="Tahoma"/>
          <w:szCs w:val="22"/>
          <w:lang w:val="el-GR"/>
        </w:rPr>
        <w:t>Οι δειγματοληπτικοί έλεγχοι των εγγράφων που σαρώθηκαν θα πραγματοποιούνται με οπτική αντιπαραβολή των πρωτότυπων εγγράφων και των σαρωμένων εγγράφων που είναι σε ηλεκτρονική μορφή.</w:t>
      </w:r>
    </w:p>
    <w:p w14:paraId="5672C3E6" w14:textId="77777777" w:rsidR="001B6C88" w:rsidRPr="00B85221" w:rsidRDefault="001B6C88" w:rsidP="001B6C88">
      <w:pPr>
        <w:tabs>
          <w:tab w:val="left" w:pos="1080"/>
        </w:tabs>
        <w:rPr>
          <w:rFonts w:ascii="Tahoma" w:hAnsi="Tahoma" w:cs="Tahoma"/>
          <w:szCs w:val="22"/>
          <w:lang w:val="el-GR"/>
        </w:rPr>
      </w:pPr>
      <w:r w:rsidRPr="00B85221">
        <w:rPr>
          <w:rFonts w:ascii="Tahoma" w:hAnsi="Tahoma" w:cs="Tahoma"/>
          <w:szCs w:val="22"/>
          <w:lang w:val="el-GR"/>
        </w:rPr>
        <w:t>Στόχος των δειγματοληπτικών ελέγχων είναι η διασφάλιση της ποιότητας της σάρωσης.</w:t>
      </w:r>
    </w:p>
    <w:p w14:paraId="0BD221A7" w14:textId="77777777" w:rsidR="001B6C88" w:rsidRPr="00B85221" w:rsidRDefault="001B6C88" w:rsidP="001B6C88">
      <w:pPr>
        <w:tabs>
          <w:tab w:val="left" w:pos="1080"/>
        </w:tabs>
        <w:rPr>
          <w:rFonts w:ascii="Tahoma" w:hAnsi="Tahoma" w:cs="Tahoma"/>
          <w:szCs w:val="22"/>
          <w:lang w:val="el-GR"/>
        </w:rPr>
      </w:pPr>
      <w:r w:rsidRPr="00B85221">
        <w:rPr>
          <w:rFonts w:ascii="Tahoma" w:hAnsi="Tahoma" w:cs="Tahoma"/>
          <w:szCs w:val="22"/>
          <w:lang w:val="el-GR"/>
        </w:rPr>
        <w:t>Οι ελάχιστες απαιτήσεις που τίθενται ως προς τους δειγματοληπτικούς ελέγχους που θα πραγματοποιηθούν, είναι οι ακόλουθες:</w:t>
      </w:r>
    </w:p>
    <w:p w14:paraId="1761C801" w14:textId="77777777" w:rsidR="001B6C88" w:rsidRPr="00B85221" w:rsidRDefault="001B6C88" w:rsidP="008A1019">
      <w:pPr>
        <w:numPr>
          <w:ilvl w:val="0"/>
          <w:numId w:val="160"/>
        </w:numPr>
        <w:tabs>
          <w:tab w:val="num" w:pos="567"/>
          <w:tab w:val="left" w:pos="1080"/>
        </w:tabs>
        <w:suppressAutoHyphens w:val="0"/>
        <w:spacing w:after="0"/>
        <w:ind w:left="567" w:hanging="283"/>
        <w:rPr>
          <w:rFonts w:ascii="Tahoma" w:hAnsi="Tahoma" w:cs="Tahoma"/>
          <w:szCs w:val="22"/>
          <w:lang w:val="el-GR"/>
        </w:rPr>
      </w:pPr>
      <w:r w:rsidRPr="00B85221">
        <w:rPr>
          <w:rFonts w:ascii="Tahoma" w:hAnsi="Tahoma" w:cs="Tahoma"/>
          <w:szCs w:val="22"/>
          <w:lang w:val="el-GR"/>
        </w:rPr>
        <w:t>Οι έλεγχοι, τόσο των σαρωμένων εγγράφων όσο και των ονομάτων τους,</w:t>
      </w:r>
    </w:p>
    <w:p w14:paraId="1D429B04" w14:textId="77777777" w:rsidR="001B6C88" w:rsidRPr="00B85221" w:rsidRDefault="001B6C88" w:rsidP="008A1019">
      <w:pPr>
        <w:numPr>
          <w:ilvl w:val="1"/>
          <w:numId w:val="160"/>
        </w:numPr>
        <w:suppressAutoHyphens w:val="0"/>
        <w:spacing w:after="0"/>
        <w:rPr>
          <w:rFonts w:ascii="Tahoma" w:hAnsi="Tahoma" w:cs="Tahoma"/>
          <w:szCs w:val="22"/>
          <w:lang w:val="el-GR"/>
        </w:rPr>
      </w:pPr>
      <w:r w:rsidRPr="00B85221">
        <w:rPr>
          <w:rFonts w:ascii="Tahoma" w:hAnsi="Tahoma" w:cs="Tahoma"/>
          <w:szCs w:val="22"/>
          <w:lang w:val="el-GR"/>
        </w:rPr>
        <w:t>θα ξεκινούν με την ολοκλήρωση της σάρωσης της κάθε παρτίδας εγγράφων</w:t>
      </w:r>
    </w:p>
    <w:p w14:paraId="1F41BB53" w14:textId="77777777" w:rsidR="001B6C88" w:rsidRPr="00B85221" w:rsidRDefault="001B6C88" w:rsidP="008A1019">
      <w:pPr>
        <w:numPr>
          <w:ilvl w:val="1"/>
          <w:numId w:val="160"/>
        </w:numPr>
        <w:suppressAutoHyphens w:val="0"/>
        <w:spacing w:after="0"/>
        <w:rPr>
          <w:rFonts w:ascii="Tahoma" w:hAnsi="Tahoma" w:cs="Tahoma"/>
          <w:szCs w:val="22"/>
          <w:lang w:val="el-GR"/>
        </w:rPr>
      </w:pPr>
      <w:r w:rsidRPr="00B85221">
        <w:rPr>
          <w:rFonts w:ascii="Tahoma" w:hAnsi="Tahoma" w:cs="Tahoma"/>
          <w:szCs w:val="22"/>
          <w:lang w:val="el-GR"/>
        </w:rPr>
        <w:t xml:space="preserve">θα πραγματοποιούνται ακολουθώντας την μέθοδο δειγματοληψίας </w:t>
      </w:r>
      <w:r w:rsidRPr="00B85221">
        <w:rPr>
          <w:rFonts w:ascii="Tahoma" w:hAnsi="Tahoma" w:cs="Tahoma"/>
          <w:szCs w:val="22"/>
        </w:rPr>
        <w:t>ANSI</w:t>
      </w:r>
      <w:r w:rsidRPr="00B85221">
        <w:rPr>
          <w:rFonts w:ascii="Tahoma" w:hAnsi="Tahoma" w:cs="Tahoma"/>
          <w:szCs w:val="22"/>
          <w:lang w:val="el-GR"/>
        </w:rPr>
        <w:t xml:space="preserve"> </w:t>
      </w:r>
      <w:r w:rsidRPr="00B85221">
        <w:rPr>
          <w:rFonts w:ascii="Tahoma" w:hAnsi="Tahoma" w:cs="Tahoma"/>
          <w:szCs w:val="22"/>
        </w:rPr>
        <w:t>Z</w:t>
      </w:r>
      <w:r w:rsidRPr="00B85221">
        <w:rPr>
          <w:rFonts w:ascii="Tahoma" w:hAnsi="Tahoma" w:cs="Tahoma"/>
          <w:szCs w:val="22"/>
          <w:lang w:val="el-GR"/>
        </w:rPr>
        <w:t xml:space="preserve">1.4_2003 </w:t>
      </w:r>
    </w:p>
    <w:p w14:paraId="37BC34F2" w14:textId="77777777" w:rsidR="001B6C88" w:rsidRPr="00B85221" w:rsidRDefault="001B6C88" w:rsidP="008A1019">
      <w:pPr>
        <w:numPr>
          <w:ilvl w:val="0"/>
          <w:numId w:val="160"/>
        </w:numPr>
        <w:tabs>
          <w:tab w:val="num" w:pos="567"/>
          <w:tab w:val="left" w:pos="1080"/>
        </w:tabs>
        <w:suppressAutoHyphens w:val="0"/>
        <w:spacing w:after="0"/>
        <w:ind w:left="567" w:hanging="283"/>
        <w:rPr>
          <w:rFonts w:ascii="Tahoma" w:hAnsi="Tahoma" w:cs="Tahoma"/>
          <w:szCs w:val="22"/>
          <w:lang w:val="el-GR"/>
        </w:rPr>
      </w:pPr>
      <w:r w:rsidRPr="00B85221">
        <w:rPr>
          <w:rFonts w:ascii="Tahoma" w:hAnsi="Tahoma" w:cs="Tahoma"/>
          <w:szCs w:val="22"/>
          <w:lang w:val="el-GR"/>
        </w:rPr>
        <w:t>Οι έλεγχοι των σαρωμένων εγγράφων, των ονομάτων τους (</w:t>
      </w:r>
      <w:r w:rsidRPr="00B85221">
        <w:rPr>
          <w:rFonts w:ascii="Tahoma" w:hAnsi="Tahoma" w:cs="Tahoma"/>
          <w:szCs w:val="22"/>
          <w:lang w:val="en-US"/>
        </w:rPr>
        <w:t>filenames</w:t>
      </w:r>
      <w:r w:rsidRPr="00B85221">
        <w:rPr>
          <w:rFonts w:ascii="Tahoma" w:hAnsi="Tahoma" w:cs="Tahoma"/>
          <w:szCs w:val="22"/>
          <w:lang w:val="el-GR"/>
        </w:rPr>
        <w:t>) και των μεταδεδομένων τους θα πρέπει να ικανοποιούν επίπεδο Εμπιστοσύνης 99,00%</w:t>
      </w:r>
    </w:p>
    <w:p w14:paraId="4A4800EE" w14:textId="77777777" w:rsidR="001B6C88" w:rsidRPr="00B85221" w:rsidRDefault="001B6C88" w:rsidP="008A1019">
      <w:pPr>
        <w:numPr>
          <w:ilvl w:val="0"/>
          <w:numId w:val="160"/>
        </w:numPr>
        <w:tabs>
          <w:tab w:val="num" w:pos="567"/>
          <w:tab w:val="left" w:pos="1080"/>
        </w:tabs>
        <w:suppressAutoHyphens w:val="0"/>
        <w:spacing w:after="0"/>
        <w:ind w:left="567" w:hanging="283"/>
        <w:rPr>
          <w:rFonts w:ascii="Tahoma" w:hAnsi="Tahoma" w:cs="Tahoma"/>
          <w:szCs w:val="22"/>
          <w:lang w:val="el-GR"/>
        </w:rPr>
      </w:pPr>
      <w:r w:rsidRPr="00B85221">
        <w:rPr>
          <w:rFonts w:ascii="Tahoma" w:hAnsi="Tahoma" w:cs="Tahoma"/>
          <w:szCs w:val="22"/>
          <w:lang w:val="el-GR"/>
        </w:rPr>
        <w:t>Η επιλογή δείγματος εγγράφων θα γίνεται με τυχαίο τρόπο από την Ομάδα δειγματοληπτικού ελέγχου.</w:t>
      </w:r>
    </w:p>
    <w:p w14:paraId="47587C35" w14:textId="77777777" w:rsidR="001B6C88" w:rsidRPr="00B85221" w:rsidRDefault="001B6C88" w:rsidP="001B6C88">
      <w:pPr>
        <w:tabs>
          <w:tab w:val="left" w:pos="1080"/>
        </w:tabs>
        <w:spacing w:after="0"/>
        <w:rPr>
          <w:rFonts w:ascii="Tahoma" w:hAnsi="Tahoma" w:cs="Tahoma"/>
          <w:szCs w:val="22"/>
          <w:lang w:val="el-GR"/>
        </w:rPr>
      </w:pPr>
    </w:p>
    <w:p w14:paraId="28A1DD9D" w14:textId="77777777" w:rsidR="001B6C88" w:rsidRPr="00B85221" w:rsidRDefault="001B6C88" w:rsidP="001B6C88">
      <w:pPr>
        <w:tabs>
          <w:tab w:val="left" w:pos="1080"/>
        </w:tabs>
        <w:spacing w:after="0"/>
        <w:rPr>
          <w:rFonts w:ascii="Tahoma" w:hAnsi="Tahoma" w:cs="Tahoma"/>
          <w:szCs w:val="22"/>
          <w:lang w:val="el-GR"/>
        </w:rPr>
      </w:pPr>
      <w:r w:rsidRPr="00B85221">
        <w:rPr>
          <w:rFonts w:ascii="Tahoma" w:hAnsi="Tahoma" w:cs="Tahoma"/>
          <w:szCs w:val="22"/>
          <w:u w:val="single"/>
          <w:lang w:val="el-GR"/>
        </w:rPr>
        <w:t>Σημειώνεται πως η διαδικασία επανυποβολών παρτίδων σαρωμένων εγγράφων σε καμία περίπτωση δεν πρέπει να επηρεάσει το συνολικό χρονοδιάγραμμα του έργου</w:t>
      </w:r>
      <w:r w:rsidRPr="00B85221">
        <w:rPr>
          <w:rFonts w:ascii="Tahoma" w:hAnsi="Tahoma" w:cs="Tahoma"/>
          <w:szCs w:val="22"/>
          <w:lang w:val="el-GR"/>
        </w:rPr>
        <w:t>. Ως εκ τούτου ο Ανάδοχος υποχρεούται, σε περίπτωση επανυποβολών παρτίδων εγγράφων, να εφαρμόσει εναλλακτικό σενάριο κάλυψης των καθυστερήσεων.</w:t>
      </w:r>
    </w:p>
    <w:p w14:paraId="64BF9A23" w14:textId="77777777" w:rsidR="001B6C88" w:rsidRPr="00B85221" w:rsidRDefault="001B6C88" w:rsidP="001B6C88">
      <w:pPr>
        <w:rPr>
          <w:rFonts w:ascii="Tahoma" w:hAnsi="Tahoma" w:cs="Tahoma"/>
          <w:szCs w:val="22"/>
          <w:lang w:val="el-GR"/>
        </w:rPr>
      </w:pPr>
    </w:p>
    <w:p w14:paraId="25892335" w14:textId="77777777" w:rsidR="001B6C88" w:rsidRPr="00B85221" w:rsidRDefault="001B6C88" w:rsidP="008A1019">
      <w:pPr>
        <w:pStyle w:val="3"/>
        <w:numPr>
          <w:ilvl w:val="2"/>
          <w:numId w:val="169"/>
        </w:numPr>
      </w:pPr>
      <w:bookmarkStart w:id="816" w:name="_Toc290397567"/>
      <w:bookmarkStart w:id="817" w:name="_Ref294273497"/>
      <w:bookmarkStart w:id="818" w:name="_Toc84889493"/>
      <w:bookmarkStart w:id="819" w:name="_Toc138167463"/>
      <w:r w:rsidRPr="00B85221">
        <w:t>Απαιτήσεις για την ασφάλεια των δεδομένων κατά τη σάρωση</w:t>
      </w:r>
      <w:bookmarkEnd w:id="816"/>
      <w:bookmarkEnd w:id="817"/>
      <w:bookmarkEnd w:id="818"/>
      <w:bookmarkEnd w:id="819"/>
    </w:p>
    <w:p w14:paraId="191870B6" w14:textId="77777777" w:rsidR="001B6C88" w:rsidRPr="00B85221" w:rsidRDefault="001B6C88" w:rsidP="001B6C88">
      <w:pPr>
        <w:spacing w:before="120" w:after="0"/>
        <w:rPr>
          <w:rFonts w:ascii="Tahoma" w:hAnsi="Tahoma" w:cs="Tahoma"/>
          <w:szCs w:val="22"/>
          <w:lang w:val="el-GR"/>
        </w:rPr>
      </w:pPr>
      <w:r w:rsidRPr="00B85221">
        <w:rPr>
          <w:rFonts w:ascii="Tahoma" w:hAnsi="Tahoma" w:cs="Tahoma"/>
          <w:szCs w:val="22"/>
          <w:lang w:val="el-GR"/>
        </w:rPr>
        <w:t>Ο Ανάδοχος θα πρέπει να λάβει υπόψη του και να προσαρμόσει τη μεθοδολογία σάρωσης που θα ακολουθήσει, σύμφωνα με τα κάτωθι:</w:t>
      </w:r>
    </w:p>
    <w:p w14:paraId="59A8C265" w14:textId="77777777" w:rsidR="001B6C88" w:rsidRPr="00B85221" w:rsidRDefault="001B6C88" w:rsidP="008A1019">
      <w:pPr>
        <w:numPr>
          <w:ilvl w:val="0"/>
          <w:numId w:val="162"/>
        </w:numPr>
        <w:suppressAutoHyphens w:val="0"/>
        <w:spacing w:before="120" w:after="0"/>
        <w:rPr>
          <w:rFonts w:ascii="Tahoma" w:hAnsi="Tahoma" w:cs="Tahoma"/>
          <w:szCs w:val="22"/>
          <w:lang w:val="el-GR"/>
        </w:rPr>
      </w:pPr>
      <w:r w:rsidRPr="00B85221">
        <w:rPr>
          <w:rFonts w:ascii="Tahoma" w:hAnsi="Tahoma" w:cs="Tahoma"/>
          <w:szCs w:val="22"/>
          <w:lang w:val="el-GR"/>
        </w:rPr>
        <w:t>Ο Ανάδοχος αναλαμβάνει με ευθύνη του την ασφαλή μεταφορά του πρωτότυπου υλικού προς σάρωση από το σημείο όπου αυτό φυλάσσεται στο σημείο όπου θα γίνει η επεξεργασία του (το οποίο θα υποδειχθεί από το Φορέα) καθώς και την επιστροφή του υλικού στην αρχική του θέση.</w:t>
      </w:r>
    </w:p>
    <w:p w14:paraId="3A367316" w14:textId="77777777" w:rsidR="001B6C88" w:rsidRPr="00B85221" w:rsidRDefault="001B6C88" w:rsidP="008A1019">
      <w:pPr>
        <w:pStyle w:val="O-Bullet1"/>
        <w:numPr>
          <w:ilvl w:val="0"/>
          <w:numId w:val="162"/>
        </w:numPr>
        <w:spacing w:before="120" w:after="0" w:line="240" w:lineRule="auto"/>
        <w:rPr>
          <w:rFonts w:cs="Tahoma"/>
          <w:szCs w:val="22"/>
          <w:lang w:val="el-GR"/>
        </w:rPr>
      </w:pPr>
      <w:r w:rsidRPr="00B85221">
        <w:rPr>
          <w:rFonts w:cs="Tahoma"/>
          <w:szCs w:val="22"/>
          <w:lang w:val="el-GR"/>
        </w:rPr>
        <w:t>Η χρέωση των εγγράφων προς σάρωση στα στελέχη του Αναδόχου θα γίνεται με αριθμητική/ποσοτική και ονομαστική αναφορά,</w:t>
      </w:r>
    </w:p>
    <w:p w14:paraId="55E9D707" w14:textId="77777777" w:rsidR="001B6C88" w:rsidRPr="00B85221" w:rsidRDefault="001B6C88" w:rsidP="008A1019">
      <w:pPr>
        <w:pStyle w:val="O-Bullet1"/>
        <w:numPr>
          <w:ilvl w:val="0"/>
          <w:numId w:val="162"/>
        </w:numPr>
        <w:spacing w:before="120" w:after="0" w:line="240" w:lineRule="auto"/>
        <w:rPr>
          <w:rFonts w:cs="Tahoma"/>
          <w:szCs w:val="22"/>
          <w:lang w:val="el-GR"/>
        </w:rPr>
      </w:pPr>
      <w:r w:rsidRPr="00B85221">
        <w:rPr>
          <w:rFonts w:cs="Tahoma"/>
          <w:szCs w:val="22"/>
          <w:lang w:val="el-GR"/>
        </w:rPr>
        <w:t xml:space="preserve">Μετά την ολοκλήρωση των εργασιών το σαρωμένο υλικό θα μεταφέρεται με φορητές μονάδες αποθήκευσης δεδομένων για την αποθήκευση των </w:t>
      </w:r>
      <w:r w:rsidRPr="00B85221">
        <w:rPr>
          <w:rFonts w:cs="Tahoma"/>
          <w:szCs w:val="22"/>
          <w:lang w:val="en-US"/>
        </w:rPr>
        <w:t>metadata</w:t>
      </w:r>
      <w:r w:rsidRPr="00B85221">
        <w:rPr>
          <w:rFonts w:cs="Tahoma"/>
          <w:szCs w:val="22"/>
          <w:lang w:val="el-GR"/>
        </w:rPr>
        <w:t xml:space="preserve"> του στο Σχεσιακό Σύστημα Βάσης Δεδομένων.</w:t>
      </w:r>
    </w:p>
    <w:p w14:paraId="06EAFEB0" w14:textId="77777777" w:rsidR="001B6C88" w:rsidRPr="00B85221" w:rsidRDefault="001B6C88" w:rsidP="008A1019">
      <w:pPr>
        <w:pStyle w:val="O-Bullet1"/>
        <w:numPr>
          <w:ilvl w:val="0"/>
          <w:numId w:val="162"/>
        </w:numPr>
        <w:spacing w:before="120" w:after="0" w:line="240" w:lineRule="auto"/>
        <w:rPr>
          <w:rFonts w:cs="Tahoma"/>
          <w:szCs w:val="22"/>
          <w:lang w:val="el-GR"/>
        </w:rPr>
      </w:pPr>
      <w:r w:rsidRPr="00B85221">
        <w:rPr>
          <w:rFonts w:cs="Tahoma"/>
          <w:szCs w:val="22"/>
          <w:lang w:val="el-GR"/>
        </w:rPr>
        <w:t>Τονίζεται ότι ο Ανάδοχος θα πρέπει να συντονίσει τις ενέργειες σάρωσης με τέτοιον τρόπο ώστε να μην καταστραφεί ή διαταραχτεί η τάξη και η λειτουργικότητα του υφιστάμενου αρχείου τήρησης των εγγράφων. Στο τέλος των ενεργειών σάρωσης κάθε παρτίδας εγγράφων, αυτά θα  επιστρέφονται στο υφιστάμενο αρχείο.</w:t>
      </w:r>
    </w:p>
    <w:p w14:paraId="003962EF" w14:textId="77777777" w:rsidR="001B6C88" w:rsidRPr="00B85221" w:rsidRDefault="001B6C88" w:rsidP="001B6C88">
      <w:pPr>
        <w:rPr>
          <w:rFonts w:ascii="Tahoma" w:hAnsi="Tahoma" w:cs="Tahoma"/>
          <w:szCs w:val="22"/>
          <w:lang w:val="el-GR"/>
        </w:rPr>
      </w:pPr>
    </w:p>
    <w:p w14:paraId="349518C2" w14:textId="77777777" w:rsidR="001B6C88" w:rsidRPr="00B85221" w:rsidRDefault="001B6C88" w:rsidP="008A1019">
      <w:pPr>
        <w:pStyle w:val="3"/>
        <w:numPr>
          <w:ilvl w:val="2"/>
          <w:numId w:val="169"/>
        </w:numPr>
      </w:pPr>
      <w:bookmarkStart w:id="820" w:name="_Toc274845575"/>
      <w:bookmarkStart w:id="821" w:name="_Ref280876624"/>
      <w:bookmarkStart w:id="822" w:name="_Toc290397568"/>
      <w:bookmarkStart w:id="823" w:name="_Toc84889494"/>
      <w:bookmarkStart w:id="824" w:name="_Toc138167464"/>
      <w:r w:rsidRPr="00B85221">
        <w:t xml:space="preserve">Παραγόμενα προϊόντα </w:t>
      </w:r>
      <w:bookmarkEnd w:id="820"/>
      <w:r w:rsidRPr="00B85221">
        <w:t>σάρωσης</w:t>
      </w:r>
      <w:bookmarkEnd w:id="821"/>
      <w:bookmarkEnd w:id="822"/>
      <w:bookmarkEnd w:id="823"/>
      <w:bookmarkEnd w:id="824"/>
    </w:p>
    <w:p w14:paraId="56E38B37" w14:textId="77777777" w:rsidR="001B6C88" w:rsidRPr="00B85221" w:rsidRDefault="001B6C88" w:rsidP="001B6C88">
      <w:pPr>
        <w:rPr>
          <w:rFonts w:ascii="Tahoma" w:hAnsi="Tahoma" w:cs="Tahoma"/>
          <w:szCs w:val="22"/>
          <w:lang w:val="el-GR"/>
        </w:rPr>
      </w:pPr>
      <w:r w:rsidRPr="00B85221">
        <w:rPr>
          <w:rFonts w:ascii="Tahoma" w:hAnsi="Tahoma" w:cs="Tahoma"/>
          <w:szCs w:val="22"/>
          <w:lang w:val="el-GR"/>
        </w:rPr>
        <w:t>Τα παραγόμενα προϊόντα που θα συνοδεύουν τη σάρωση κάθε εγγράφου θα είναι:</w:t>
      </w:r>
    </w:p>
    <w:p w14:paraId="7260A2CE" w14:textId="77777777" w:rsidR="001B6C88" w:rsidRPr="00B85221" w:rsidRDefault="001B6C88" w:rsidP="008A1019">
      <w:pPr>
        <w:numPr>
          <w:ilvl w:val="0"/>
          <w:numId w:val="161"/>
        </w:numPr>
        <w:tabs>
          <w:tab w:val="clear" w:pos="1440"/>
        </w:tabs>
        <w:suppressAutoHyphens w:val="0"/>
        <w:spacing w:after="0"/>
        <w:ind w:left="720"/>
        <w:jc w:val="left"/>
        <w:rPr>
          <w:rFonts w:ascii="Tahoma" w:hAnsi="Tahoma" w:cs="Tahoma"/>
          <w:szCs w:val="22"/>
          <w:lang w:val="el-GR"/>
        </w:rPr>
      </w:pPr>
      <w:r w:rsidRPr="00B85221">
        <w:rPr>
          <w:rFonts w:ascii="Tahoma" w:hAnsi="Tahoma" w:cs="Tahoma"/>
          <w:szCs w:val="22"/>
          <w:lang w:val="el-GR"/>
        </w:rPr>
        <w:t>Αρχείο που δημιουργείται κατά τη διαδικασία της σάρωσης, σε πλήρες μέγεθος.</w:t>
      </w:r>
    </w:p>
    <w:p w14:paraId="0052B346" w14:textId="77777777" w:rsidR="001B6C88" w:rsidRPr="00B85221" w:rsidRDefault="001B6C88" w:rsidP="008A1019">
      <w:pPr>
        <w:numPr>
          <w:ilvl w:val="0"/>
          <w:numId w:val="161"/>
        </w:numPr>
        <w:tabs>
          <w:tab w:val="clear" w:pos="1440"/>
        </w:tabs>
        <w:suppressAutoHyphens w:val="0"/>
        <w:spacing w:after="0"/>
        <w:ind w:left="720"/>
        <w:jc w:val="left"/>
        <w:rPr>
          <w:rFonts w:ascii="Tahoma" w:hAnsi="Tahoma" w:cs="Tahoma"/>
          <w:szCs w:val="22"/>
          <w:lang w:val="el-GR"/>
        </w:rPr>
      </w:pPr>
      <w:r w:rsidRPr="00B85221">
        <w:rPr>
          <w:rFonts w:ascii="Tahoma" w:hAnsi="Tahoma" w:cs="Tahoma"/>
          <w:szCs w:val="22"/>
          <w:lang w:val="el-GR"/>
        </w:rPr>
        <w:t xml:space="preserve">Αρχείο εγγράφου μικρότερου μεγέθους, κατάλληλο για διακίνηση μέσω </w:t>
      </w:r>
      <w:r w:rsidRPr="00B85221">
        <w:rPr>
          <w:rFonts w:ascii="Tahoma" w:hAnsi="Tahoma" w:cs="Tahoma"/>
          <w:szCs w:val="22"/>
        </w:rPr>
        <w:t>INTERNET</w:t>
      </w:r>
      <w:r w:rsidRPr="00B85221">
        <w:rPr>
          <w:rFonts w:ascii="Tahoma" w:hAnsi="Tahoma" w:cs="Tahoma"/>
          <w:szCs w:val="22"/>
          <w:lang w:val="el-GR"/>
        </w:rPr>
        <w:t xml:space="preserve"> (ενδεικτικό μέγιστο μέγεθος &lt;=300 </w:t>
      </w:r>
      <w:r w:rsidRPr="00B85221">
        <w:rPr>
          <w:rFonts w:ascii="Tahoma" w:hAnsi="Tahoma" w:cs="Tahoma"/>
          <w:szCs w:val="22"/>
        </w:rPr>
        <w:t>KB</w:t>
      </w:r>
      <w:r w:rsidRPr="00B85221">
        <w:rPr>
          <w:rFonts w:ascii="Tahoma" w:hAnsi="Tahoma" w:cs="Tahoma"/>
          <w:szCs w:val="22"/>
          <w:lang w:val="el-GR"/>
        </w:rPr>
        <w:t>)</w:t>
      </w:r>
    </w:p>
    <w:p w14:paraId="7FB43069" w14:textId="77777777" w:rsidR="001B6C88" w:rsidRPr="00B85221" w:rsidRDefault="001B6C88" w:rsidP="008A1019">
      <w:pPr>
        <w:numPr>
          <w:ilvl w:val="0"/>
          <w:numId w:val="161"/>
        </w:numPr>
        <w:tabs>
          <w:tab w:val="clear" w:pos="1440"/>
        </w:tabs>
        <w:suppressAutoHyphens w:val="0"/>
        <w:spacing w:after="0"/>
        <w:ind w:left="720"/>
        <w:jc w:val="left"/>
        <w:rPr>
          <w:rFonts w:ascii="Tahoma" w:hAnsi="Tahoma" w:cs="Tahoma"/>
          <w:szCs w:val="22"/>
        </w:rPr>
      </w:pPr>
      <w:r w:rsidRPr="00B85221">
        <w:rPr>
          <w:rFonts w:ascii="Tahoma" w:hAnsi="Tahoma" w:cs="Tahoma"/>
          <w:szCs w:val="22"/>
          <w:lang w:val="el-GR"/>
        </w:rPr>
        <w:t>Απόδοση ονόματος αρχείου</w:t>
      </w:r>
    </w:p>
    <w:p w14:paraId="3EB21DE3" w14:textId="76DED755" w:rsidR="001B6C88" w:rsidRPr="00B85221" w:rsidRDefault="001B6C88" w:rsidP="008A1019">
      <w:pPr>
        <w:numPr>
          <w:ilvl w:val="0"/>
          <w:numId w:val="161"/>
        </w:numPr>
        <w:tabs>
          <w:tab w:val="clear" w:pos="1440"/>
        </w:tabs>
        <w:suppressAutoHyphens w:val="0"/>
        <w:spacing w:after="0"/>
        <w:ind w:left="720"/>
        <w:jc w:val="left"/>
        <w:rPr>
          <w:rFonts w:ascii="Tahoma" w:hAnsi="Tahoma" w:cs="Tahoma"/>
          <w:szCs w:val="22"/>
          <w:lang w:val="el-GR"/>
        </w:rPr>
      </w:pPr>
      <w:r w:rsidRPr="00B85221">
        <w:rPr>
          <w:rFonts w:ascii="Tahoma" w:hAnsi="Tahoma" w:cs="Tahoma"/>
          <w:szCs w:val="22"/>
          <w:lang w:val="el-GR"/>
        </w:rPr>
        <w:t xml:space="preserve">βασικά </w:t>
      </w:r>
      <w:r w:rsidRPr="00B85221">
        <w:rPr>
          <w:rFonts w:ascii="Tahoma" w:hAnsi="Tahoma" w:cs="Tahoma"/>
          <w:szCs w:val="22"/>
          <w:lang w:val="en-US"/>
        </w:rPr>
        <w:t>metadata</w:t>
      </w:r>
      <w:r w:rsidRPr="00B85221">
        <w:rPr>
          <w:rFonts w:ascii="Tahoma" w:hAnsi="Tahoma" w:cs="Tahoma"/>
          <w:szCs w:val="22"/>
          <w:lang w:val="el-GR"/>
        </w:rPr>
        <w:t xml:space="preserve"> ανάλογα με το είδος κάθε αρχείου, τα οποία θα καταχωρηθούν στην βάση δεδομένων. Το ποια ακριβώς </w:t>
      </w:r>
      <w:r w:rsidRPr="00B85221">
        <w:rPr>
          <w:rFonts w:ascii="Tahoma" w:hAnsi="Tahoma" w:cs="Tahoma"/>
          <w:szCs w:val="22"/>
          <w:lang w:val="en-US"/>
        </w:rPr>
        <w:t>metadata</w:t>
      </w:r>
      <w:r w:rsidRPr="00B85221">
        <w:rPr>
          <w:rFonts w:ascii="Tahoma" w:hAnsi="Tahoma" w:cs="Tahoma"/>
          <w:szCs w:val="22"/>
          <w:lang w:val="el-GR"/>
        </w:rPr>
        <w:t xml:space="preserve"> θα καταχωρηθούν για κάθε είδος αρχείου θα οριστικοποιηθεί στην </w:t>
      </w:r>
      <w:r w:rsidRPr="00B85221">
        <w:rPr>
          <w:rFonts w:ascii="Tahoma" w:hAnsi="Tahoma" w:cs="Tahoma"/>
          <w:szCs w:val="22"/>
          <w:lang w:val="el-GR"/>
        </w:rPr>
        <w:fldChar w:fldCharType="begin"/>
      </w:r>
      <w:r w:rsidRPr="00B85221">
        <w:rPr>
          <w:rFonts w:ascii="Tahoma" w:hAnsi="Tahoma" w:cs="Tahoma"/>
          <w:szCs w:val="22"/>
          <w:lang w:val="el-GR"/>
        </w:rPr>
        <w:instrText xml:space="preserve"> REF _Ref8388343 \h </w:instrText>
      </w:r>
      <w:r w:rsidR="00B85221">
        <w:rPr>
          <w:rFonts w:ascii="Tahoma" w:hAnsi="Tahoma" w:cs="Tahoma"/>
          <w:szCs w:val="22"/>
          <w:lang w:val="el-GR"/>
        </w:rPr>
        <w:instrText xml:space="preserve"> \* MERGEFORMAT </w:instrText>
      </w:r>
      <w:r w:rsidRPr="00B85221">
        <w:rPr>
          <w:rFonts w:ascii="Tahoma" w:hAnsi="Tahoma" w:cs="Tahoma"/>
          <w:szCs w:val="22"/>
          <w:lang w:val="el-GR"/>
        </w:rPr>
      </w:r>
      <w:r w:rsidRPr="00B85221">
        <w:rPr>
          <w:rFonts w:ascii="Tahoma" w:hAnsi="Tahoma" w:cs="Tahoma"/>
          <w:szCs w:val="22"/>
          <w:lang w:val="el-GR"/>
        </w:rPr>
        <w:fldChar w:fldCharType="separate"/>
      </w:r>
      <w:r w:rsidR="00D92051" w:rsidRPr="00D92051">
        <w:rPr>
          <w:rFonts w:ascii="Tahoma" w:eastAsia="SimSun" w:hAnsi="Tahoma" w:cs="Tahoma"/>
          <w:color w:val="000000"/>
          <w:kern w:val="3"/>
          <w:szCs w:val="22"/>
          <w:lang w:val="el-GR"/>
        </w:rPr>
        <w:t>Φάση Φ1 - Μελέτη Εφαρμογής</w:t>
      </w:r>
      <w:r w:rsidRPr="00B85221">
        <w:rPr>
          <w:rFonts w:ascii="Tahoma" w:hAnsi="Tahoma" w:cs="Tahoma"/>
          <w:szCs w:val="22"/>
          <w:lang w:val="el-GR"/>
        </w:rPr>
        <w:fldChar w:fldCharType="end"/>
      </w:r>
      <w:r w:rsidRPr="00B85221">
        <w:rPr>
          <w:rFonts w:ascii="Tahoma" w:hAnsi="Tahoma" w:cs="Tahoma"/>
          <w:szCs w:val="22"/>
          <w:lang w:val="el-GR"/>
        </w:rPr>
        <w:t>.</w:t>
      </w:r>
    </w:p>
    <w:p w14:paraId="52316B59" w14:textId="77777777" w:rsidR="001B6C88" w:rsidRPr="00B85221" w:rsidRDefault="001B6C88" w:rsidP="008A1019">
      <w:pPr>
        <w:numPr>
          <w:ilvl w:val="0"/>
          <w:numId w:val="161"/>
        </w:numPr>
        <w:tabs>
          <w:tab w:val="clear" w:pos="1440"/>
        </w:tabs>
        <w:suppressAutoHyphens w:val="0"/>
        <w:spacing w:after="0"/>
        <w:ind w:left="720"/>
        <w:jc w:val="left"/>
        <w:rPr>
          <w:rFonts w:ascii="Tahoma" w:hAnsi="Tahoma" w:cs="Tahoma"/>
          <w:szCs w:val="22"/>
          <w:lang w:val="el-GR"/>
        </w:rPr>
      </w:pPr>
      <w:r w:rsidRPr="00B85221">
        <w:rPr>
          <w:rFonts w:ascii="Tahoma" w:hAnsi="Tahoma" w:cs="Tahoma"/>
          <w:szCs w:val="22"/>
          <w:lang w:val="el-GR"/>
        </w:rPr>
        <w:t>Αναφορά Ελέγχου στην οποία θα συνοψίζει τις διενεργηθείσες ενέργειες ελέγχου που διενήργησε ο ίδιος, τα προβλήματα που παρουσιάστηκαν καθώς και τα αποτελέσματα των ελέγχων για τη συγκεκριμένη παρτίδα</w:t>
      </w:r>
    </w:p>
    <w:p w14:paraId="4CF02606" w14:textId="77777777" w:rsidR="001B6C88" w:rsidRPr="00B85221" w:rsidRDefault="001B6C88" w:rsidP="001B6C88">
      <w:pPr>
        <w:rPr>
          <w:rFonts w:ascii="Tahoma" w:hAnsi="Tahoma" w:cs="Tahoma"/>
          <w:szCs w:val="22"/>
          <w:lang w:val="el-GR"/>
        </w:rPr>
      </w:pPr>
      <w:r w:rsidRPr="00B85221">
        <w:rPr>
          <w:rFonts w:ascii="Tahoma" w:hAnsi="Tahoma" w:cs="Tahoma"/>
          <w:szCs w:val="22"/>
          <w:lang w:val="el-GR"/>
        </w:rPr>
        <w:t>Το μέσο αποθήκευσης των παραγόμενων προϊόντων θα είναι φορητές μονάδες αποθήκευσης δεδομένων οι οποίες θα συνοδεύονται από ειδική σήμανση/θήκη όπου θα πρέπει να υπάρχει ειδική κωδικοποιημένη επιγραφή σχετικά με το υλικό που περιέχει.</w:t>
      </w:r>
    </w:p>
    <w:p w14:paraId="33EF9536" w14:textId="77777777" w:rsidR="001B6C88" w:rsidRPr="00B85221" w:rsidRDefault="001B6C88" w:rsidP="008A1019">
      <w:pPr>
        <w:pStyle w:val="3"/>
        <w:numPr>
          <w:ilvl w:val="2"/>
          <w:numId w:val="169"/>
        </w:numPr>
      </w:pPr>
      <w:bookmarkStart w:id="825" w:name="_Toc84889495"/>
      <w:bookmarkStart w:id="826" w:name="_Toc138167465"/>
      <w:r w:rsidRPr="00B85221">
        <w:t>Καταχώρηση</w:t>
      </w:r>
      <w:bookmarkEnd w:id="825"/>
      <w:bookmarkEnd w:id="826"/>
      <w:r w:rsidRPr="00B85221">
        <w:t xml:space="preserve"> </w:t>
      </w:r>
    </w:p>
    <w:p w14:paraId="093C1B14" w14:textId="77777777" w:rsidR="001B6C88" w:rsidRPr="00B85221" w:rsidRDefault="001B6C88" w:rsidP="001B6C88">
      <w:pPr>
        <w:widowControl w:val="0"/>
        <w:autoSpaceDN w:val="0"/>
        <w:spacing w:after="0"/>
        <w:textAlignment w:val="baseline"/>
        <w:rPr>
          <w:rFonts w:ascii="Tahoma" w:hAnsi="Tahoma" w:cs="Tahoma"/>
          <w:szCs w:val="22"/>
          <w:lang w:val="el-GR"/>
        </w:rPr>
      </w:pPr>
      <w:r w:rsidRPr="00B85221">
        <w:rPr>
          <w:rFonts w:ascii="Tahoma" w:hAnsi="Tahoma" w:cs="Tahoma"/>
          <w:szCs w:val="22"/>
          <w:lang w:val="el-GR"/>
        </w:rPr>
        <w:t xml:space="preserve">Μετά το τέλος της φάσης ελέγχου ποιότητας, εκτελείται η καταχώρηση στο πληροφοριακό σύστημα των ψηφιοποιημένων αρχείων και η συσχέτιση αυτών με τις εγγραφές ΜΗΤΕ όπου είναι εφικτό. </w:t>
      </w:r>
    </w:p>
    <w:p w14:paraId="61E7754D" w14:textId="68F61573" w:rsidR="001B6C88" w:rsidRPr="00B85221" w:rsidRDefault="001B6C88" w:rsidP="001B6C88">
      <w:pPr>
        <w:widowControl w:val="0"/>
        <w:autoSpaceDN w:val="0"/>
        <w:spacing w:after="0"/>
        <w:textAlignment w:val="baseline"/>
        <w:rPr>
          <w:rFonts w:ascii="Tahoma" w:hAnsi="Tahoma" w:cs="Tahoma"/>
          <w:szCs w:val="22"/>
          <w:lang w:val="el-GR"/>
        </w:rPr>
      </w:pPr>
      <w:r w:rsidRPr="00B85221">
        <w:rPr>
          <w:rFonts w:ascii="Tahoma" w:hAnsi="Tahoma" w:cs="Tahoma"/>
          <w:szCs w:val="22"/>
          <w:lang w:val="el-GR"/>
        </w:rPr>
        <w:t>Ο καταχωρ</w:t>
      </w:r>
      <w:r w:rsidR="00FD3495">
        <w:rPr>
          <w:rFonts w:ascii="Tahoma" w:hAnsi="Tahoma" w:cs="Tahoma"/>
          <w:szCs w:val="22"/>
          <w:lang w:val="el-GR"/>
        </w:rPr>
        <w:t>η</w:t>
      </w:r>
      <w:r w:rsidRPr="00B85221">
        <w:rPr>
          <w:rFonts w:ascii="Tahoma" w:hAnsi="Tahoma" w:cs="Tahoma"/>
          <w:szCs w:val="22"/>
          <w:lang w:val="el-GR"/>
        </w:rPr>
        <w:t>τής, κάνει login στην μηχανογραφική εφαρμογή της μονάδας και συνδέει (ανεβάζει) τα ψηφιοποιημένα έγγραφα.</w:t>
      </w:r>
    </w:p>
    <w:p w14:paraId="078BFD2B" w14:textId="15F69775" w:rsidR="001B6C88" w:rsidRPr="00B85221" w:rsidRDefault="001B6C88" w:rsidP="001B6C88">
      <w:pPr>
        <w:widowControl w:val="0"/>
        <w:autoSpaceDN w:val="0"/>
        <w:spacing w:after="0"/>
        <w:textAlignment w:val="baseline"/>
        <w:rPr>
          <w:rFonts w:ascii="Tahoma" w:hAnsi="Tahoma" w:cs="Tahoma"/>
          <w:szCs w:val="22"/>
          <w:lang w:val="el-GR"/>
        </w:rPr>
      </w:pPr>
      <w:r w:rsidRPr="00B85221">
        <w:rPr>
          <w:rFonts w:ascii="Tahoma" w:hAnsi="Tahoma" w:cs="Tahoma"/>
          <w:szCs w:val="22"/>
          <w:lang w:val="el-GR"/>
        </w:rPr>
        <w:t>Μετά από κάθε επιτυχημένη εισαγωγή ο καταχωρ</w:t>
      </w:r>
      <w:r w:rsidR="00FD3495">
        <w:rPr>
          <w:rFonts w:ascii="Tahoma" w:hAnsi="Tahoma" w:cs="Tahoma"/>
          <w:szCs w:val="22"/>
          <w:lang w:val="el-GR"/>
        </w:rPr>
        <w:t>η</w:t>
      </w:r>
      <w:r w:rsidRPr="00B85221">
        <w:rPr>
          <w:rFonts w:ascii="Tahoma" w:hAnsi="Tahoma" w:cs="Tahoma"/>
          <w:szCs w:val="22"/>
          <w:lang w:val="el-GR"/>
        </w:rPr>
        <w:t xml:space="preserve">τής το επισημαίνει κατάλληλα στην σχετική αναφορά / δελτίο ψηφιοποίηση όποια άλλη επισήμανση είναι απαραίτητη. </w:t>
      </w:r>
    </w:p>
    <w:p w14:paraId="207C0735" w14:textId="77777777" w:rsidR="001B6C88" w:rsidRPr="00B85221" w:rsidRDefault="001B6C88" w:rsidP="008A1019">
      <w:pPr>
        <w:pStyle w:val="3"/>
        <w:numPr>
          <w:ilvl w:val="2"/>
          <w:numId w:val="169"/>
        </w:numPr>
      </w:pPr>
      <w:bookmarkStart w:id="827" w:name="_Toc84889496"/>
      <w:bookmarkStart w:id="828" w:name="_Toc138167466"/>
      <w:r w:rsidRPr="00B85221">
        <w:t>Έλεγχος</w:t>
      </w:r>
      <w:bookmarkEnd w:id="827"/>
      <w:bookmarkEnd w:id="828"/>
      <w:r w:rsidRPr="00B85221">
        <w:t xml:space="preserve"> </w:t>
      </w:r>
    </w:p>
    <w:p w14:paraId="512D32A7" w14:textId="77777777" w:rsidR="001B6C88" w:rsidRPr="00B85221" w:rsidRDefault="001B6C88" w:rsidP="001B6C88">
      <w:pPr>
        <w:widowControl w:val="0"/>
        <w:autoSpaceDN w:val="0"/>
        <w:spacing w:after="0"/>
        <w:textAlignment w:val="baseline"/>
        <w:rPr>
          <w:rFonts w:ascii="Tahoma" w:hAnsi="Tahoma" w:cs="Tahoma"/>
          <w:szCs w:val="22"/>
          <w:lang w:val="el-GR"/>
        </w:rPr>
      </w:pPr>
      <w:r w:rsidRPr="00B85221">
        <w:rPr>
          <w:rFonts w:ascii="Tahoma" w:hAnsi="Tahoma" w:cs="Tahoma"/>
          <w:szCs w:val="22"/>
          <w:lang w:val="el-GR"/>
        </w:rPr>
        <w:t xml:space="preserve">Μετά το τέλος της φάσης καταχώρησης για την συγκεκριμένη παρτίδα, εκτελείται τελικός έλεγχος στο πληροφοριακό σύστημα των καταχωρημένων αρχείων του δέματος. Ο υπάλληλος που θα εκτελέσει τον έλεγχο της καταχώρησης παραλαμβάνει το δελτίο ψηφιοποίησης και βάσει αυτού θα διαπιστώσει αν σε κάθε υπόθεση έχουν καταχωρηθεί τα σωστά ψηφιοποιημένα έγγραφα. Αν απαιτηθεί, ο υπάλληλος μπορεί να ανατρέξει στο φυσικό φάκελο για επαλήθευση του αποτελέσματος. </w:t>
      </w:r>
    </w:p>
    <w:p w14:paraId="4DFD0590" w14:textId="77777777" w:rsidR="001B6C88" w:rsidRPr="00B85221" w:rsidRDefault="001B6C88" w:rsidP="001B6C88">
      <w:pPr>
        <w:widowControl w:val="0"/>
        <w:autoSpaceDN w:val="0"/>
        <w:spacing w:after="0"/>
        <w:textAlignment w:val="baseline"/>
        <w:rPr>
          <w:rFonts w:ascii="Tahoma" w:hAnsi="Tahoma" w:cs="Tahoma"/>
          <w:szCs w:val="22"/>
          <w:lang w:val="el-GR"/>
        </w:rPr>
      </w:pPr>
      <w:r w:rsidRPr="00B85221">
        <w:rPr>
          <w:rFonts w:ascii="Tahoma" w:hAnsi="Tahoma" w:cs="Tahoma"/>
          <w:szCs w:val="22"/>
          <w:lang w:val="el-GR"/>
        </w:rPr>
        <w:t xml:space="preserve">Στο τέλος του ελέγχου ο υπάλληλος καταχωρεί σε Κατάσταση Ελέγχου τους φακέλους του δέματος για τους οποίους διαπιστώθηκε κάποιο πρόβλημα σε οποιαδήποτε από τις φάσεις επεξεργασίας όπως έχει σημειωθεί το δελτίο ψηφιοποίησης. Ενδεικτικά παραδείγματα προβλημάτων μπορεί να είναι για μία φάση: </w:t>
      </w:r>
    </w:p>
    <w:p w14:paraId="7ECB376E" w14:textId="77777777" w:rsidR="001B6C88" w:rsidRPr="00B85221" w:rsidRDefault="001B6C88" w:rsidP="001B6C88">
      <w:pPr>
        <w:widowControl w:val="0"/>
        <w:autoSpaceDN w:val="0"/>
        <w:spacing w:after="0"/>
        <w:ind w:left="786"/>
        <w:textAlignment w:val="baseline"/>
        <w:rPr>
          <w:rFonts w:ascii="Tahoma" w:hAnsi="Tahoma" w:cs="Tahoma"/>
          <w:szCs w:val="22"/>
          <w:lang w:val="el-GR"/>
        </w:rPr>
      </w:pPr>
      <w:r w:rsidRPr="00B85221">
        <w:rPr>
          <w:rFonts w:ascii="Tahoma" w:hAnsi="Tahoma" w:cs="Tahoma"/>
          <w:szCs w:val="22"/>
          <w:lang w:val="el-GR"/>
        </w:rPr>
        <w:t>a)</w:t>
      </w:r>
      <w:r w:rsidRPr="00B85221">
        <w:rPr>
          <w:rFonts w:ascii="Tahoma" w:hAnsi="Tahoma" w:cs="Tahoma"/>
          <w:szCs w:val="22"/>
          <w:lang w:val="el-GR"/>
        </w:rPr>
        <w:tab/>
        <w:t xml:space="preserve">Φάση 1 - Δεν βρέθηκε φάκελος </w:t>
      </w:r>
    </w:p>
    <w:p w14:paraId="551A7A29" w14:textId="77777777" w:rsidR="001B6C88" w:rsidRPr="00B85221" w:rsidRDefault="001B6C88" w:rsidP="001B6C88">
      <w:pPr>
        <w:widowControl w:val="0"/>
        <w:autoSpaceDN w:val="0"/>
        <w:spacing w:after="0"/>
        <w:ind w:left="786"/>
        <w:textAlignment w:val="baseline"/>
        <w:rPr>
          <w:rFonts w:ascii="Tahoma" w:hAnsi="Tahoma" w:cs="Tahoma"/>
          <w:szCs w:val="22"/>
          <w:lang w:val="el-GR"/>
        </w:rPr>
      </w:pPr>
      <w:r w:rsidRPr="00B85221">
        <w:rPr>
          <w:rFonts w:ascii="Tahoma" w:hAnsi="Tahoma" w:cs="Tahoma"/>
          <w:szCs w:val="22"/>
          <w:lang w:val="el-GR"/>
        </w:rPr>
        <w:t>b)</w:t>
      </w:r>
      <w:r w:rsidRPr="00B85221">
        <w:rPr>
          <w:rFonts w:ascii="Tahoma" w:hAnsi="Tahoma" w:cs="Tahoma"/>
          <w:szCs w:val="22"/>
          <w:lang w:val="el-GR"/>
        </w:rPr>
        <w:tab/>
        <w:t xml:space="preserve">Φάση 2 - Δεν βρέθηκε αναφορά </w:t>
      </w:r>
    </w:p>
    <w:p w14:paraId="73CD52D4" w14:textId="77777777" w:rsidR="001B6C88" w:rsidRPr="00B85221" w:rsidRDefault="001B6C88" w:rsidP="001B6C88">
      <w:pPr>
        <w:widowControl w:val="0"/>
        <w:autoSpaceDN w:val="0"/>
        <w:spacing w:after="0"/>
        <w:ind w:left="786"/>
        <w:textAlignment w:val="baseline"/>
        <w:rPr>
          <w:rFonts w:ascii="Tahoma" w:hAnsi="Tahoma" w:cs="Tahoma"/>
          <w:szCs w:val="22"/>
          <w:lang w:val="el-GR"/>
        </w:rPr>
      </w:pPr>
      <w:r w:rsidRPr="00B85221">
        <w:rPr>
          <w:rFonts w:ascii="Tahoma" w:hAnsi="Tahoma" w:cs="Tahoma"/>
          <w:szCs w:val="22"/>
          <w:lang w:val="el-GR"/>
        </w:rPr>
        <w:t>c)</w:t>
      </w:r>
      <w:r w:rsidRPr="00B85221">
        <w:rPr>
          <w:rFonts w:ascii="Tahoma" w:hAnsi="Tahoma" w:cs="Tahoma"/>
          <w:szCs w:val="22"/>
          <w:lang w:val="el-GR"/>
        </w:rPr>
        <w:tab/>
        <w:t xml:space="preserve">Φάση 3 – Δεν προσδιορίστηκε η αρχική αναφορά </w:t>
      </w:r>
    </w:p>
    <w:p w14:paraId="26EF8A59" w14:textId="77777777" w:rsidR="001B6C88" w:rsidRPr="00B85221" w:rsidRDefault="001B6C88" w:rsidP="001B6C88">
      <w:pPr>
        <w:widowControl w:val="0"/>
        <w:autoSpaceDN w:val="0"/>
        <w:spacing w:after="0"/>
        <w:ind w:left="786"/>
        <w:textAlignment w:val="baseline"/>
        <w:rPr>
          <w:rFonts w:ascii="Tahoma" w:hAnsi="Tahoma" w:cs="Tahoma"/>
          <w:szCs w:val="22"/>
          <w:lang w:val="el-GR"/>
        </w:rPr>
      </w:pPr>
      <w:r w:rsidRPr="00B85221">
        <w:rPr>
          <w:rFonts w:ascii="Tahoma" w:hAnsi="Tahoma" w:cs="Tahoma"/>
          <w:szCs w:val="22"/>
          <w:lang w:val="el-GR"/>
        </w:rPr>
        <w:t>d)</w:t>
      </w:r>
      <w:r w:rsidRPr="00B85221">
        <w:rPr>
          <w:rFonts w:ascii="Tahoma" w:hAnsi="Tahoma" w:cs="Tahoma"/>
          <w:szCs w:val="22"/>
          <w:lang w:val="el-GR"/>
        </w:rPr>
        <w:tab/>
        <w:t xml:space="preserve">Φάση 4 - Δεν είναι δυνατή η καταχώρηση αρχείου λόγω μεγέθους (για μεγάλες υποθέσεις) </w:t>
      </w:r>
    </w:p>
    <w:p w14:paraId="4E9B5192" w14:textId="77777777" w:rsidR="001B6C88" w:rsidRPr="00B85221" w:rsidRDefault="001B6C88" w:rsidP="001B6C88">
      <w:pPr>
        <w:widowControl w:val="0"/>
        <w:autoSpaceDN w:val="0"/>
        <w:spacing w:after="0"/>
        <w:ind w:left="786"/>
        <w:textAlignment w:val="baseline"/>
        <w:rPr>
          <w:rFonts w:ascii="Tahoma" w:hAnsi="Tahoma" w:cs="Tahoma"/>
          <w:szCs w:val="22"/>
          <w:lang w:val="el-GR"/>
        </w:rPr>
      </w:pPr>
      <w:r w:rsidRPr="00B85221">
        <w:rPr>
          <w:rFonts w:ascii="Tahoma" w:hAnsi="Tahoma" w:cs="Tahoma"/>
          <w:szCs w:val="22"/>
          <w:lang w:val="el-GR"/>
        </w:rPr>
        <w:t>e)</w:t>
      </w:r>
      <w:r w:rsidRPr="00B85221">
        <w:rPr>
          <w:rFonts w:ascii="Tahoma" w:hAnsi="Tahoma" w:cs="Tahoma"/>
          <w:szCs w:val="22"/>
          <w:lang w:val="el-GR"/>
        </w:rPr>
        <w:tab/>
        <w:t xml:space="preserve">Φάση 5 - Έγινε λανθασμένη σύνδεση εγγράφου με επιχείρηση. </w:t>
      </w:r>
    </w:p>
    <w:p w14:paraId="379534B1" w14:textId="09208883" w:rsidR="001B6C88" w:rsidRDefault="001B6C88" w:rsidP="001B6C88">
      <w:pPr>
        <w:widowControl w:val="0"/>
        <w:autoSpaceDN w:val="0"/>
        <w:spacing w:after="0"/>
        <w:textAlignment w:val="baseline"/>
        <w:rPr>
          <w:rFonts w:ascii="Tahoma" w:hAnsi="Tahoma" w:cs="Tahoma"/>
          <w:szCs w:val="22"/>
          <w:lang w:val="el-GR"/>
        </w:rPr>
      </w:pPr>
      <w:r w:rsidRPr="00B85221">
        <w:rPr>
          <w:rFonts w:ascii="Tahoma" w:hAnsi="Tahoma" w:cs="Tahoma"/>
          <w:szCs w:val="22"/>
          <w:lang w:val="el-GR"/>
        </w:rPr>
        <w:t>Συμπληρώνεται το δελτίο με τυχόν παρατηρήσεις για κάθε φάκελο και η κατάσταση ελέγχου ΚΕ συμπληρωμένη.</w:t>
      </w:r>
    </w:p>
    <w:p w14:paraId="4021C203" w14:textId="7CC307D2" w:rsidR="00162785" w:rsidRDefault="00162785" w:rsidP="001B6C88">
      <w:pPr>
        <w:widowControl w:val="0"/>
        <w:autoSpaceDN w:val="0"/>
        <w:spacing w:after="0"/>
        <w:textAlignment w:val="baseline"/>
        <w:rPr>
          <w:rFonts w:ascii="Tahoma" w:hAnsi="Tahoma" w:cs="Tahoma"/>
          <w:szCs w:val="22"/>
          <w:lang w:val="el-GR"/>
        </w:rPr>
      </w:pPr>
    </w:p>
    <w:p w14:paraId="4ABC49B8" w14:textId="77777777" w:rsidR="00162785" w:rsidRPr="00456BD6" w:rsidRDefault="00162785" w:rsidP="00456BD6">
      <w:pPr>
        <w:pStyle w:val="2"/>
        <w:numPr>
          <w:ilvl w:val="1"/>
          <w:numId w:val="169"/>
        </w:numPr>
        <w:rPr>
          <w:rFonts w:ascii="Tahoma" w:hAnsi="Tahoma" w:cs="Tahoma"/>
          <w:b w:val="0"/>
          <w:lang w:val="el-GR"/>
        </w:rPr>
      </w:pPr>
      <w:bookmarkStart w:id="829" w:name="_Toc55565583"/>
      <w:bookmarkStart w:id="830" w:name="_Toc99643336"/>
      <w:bookmarkStart w:id="831" w:name="_Ref137647873"/>
      <w:r w:rsidRPr="00456BD6">
        <w:rPr>
          <w:rFonts w:ascii="Tahoma" w:hAnsi="Tahoma" w:cs="Tahoma"/>
          <w:caps w:val="0"/>
          <w:lang w:val="el-GR"/>
        </w:rPr>
        <w:t>Υπηρεσίες Υποστήριξης Λειτουργίας Έργου</w:t>
      </w:r>
      <w:bookmarkEnd w:id="829"/>
      <w:bookmarkEnd w:id="830"/>
      <w:bookmarkEnd w:id="831"/>
    </w:p>
    <w:p w14:paraId="3464EC10" w14:textId="77777777" w:rsidR="00162785" w:rsidRPr="00162785" w:rsidRDefault="00162785" w:rsidP="00162785">
      <w:pPr>
        <w:widowControl w:val="0"/>
        <w:autoSpaceDN w:val="0"/>
        <w:spacing w:after="0"/>
        <w:textAlignment w:val="baseline"/>
        <w:rPr>
          <w:rFonts w:ascii="Tahoma" w:hAnsi="Tahoma" w:cs="Tahoma"/>
          <w:szCs w:val="22"/>
          <w:lang w:val="el-GR"/>
        </w:rPr>
      </w:pPr>
      <w:r w:rsidRPr="00162785">
        <w:rPr>
          <w:rFonts w:ascii="Tahoma" w:hAnsi="Tahoma" w:cs="Tahoma"/>
          <w:szCs w:val="22"/>
          <w:lang w:val="el-GR"/>
        </w:rPr>
        <w:t xml:space="preserve">Από την ημερομηνία υπογραφής της Σύμβασης και μέχρι τη λήξη αυτής, ο Ανάδοχος </w:t>
      </w:r>
      <w:r w:rsidRPr="00162785">
        <w:rPr>
          <w:rFonts w:ascii="Tahoma" w:hAnsi="Tahoma" w:cs="Tahoma"/>
          <w:b/>
          <w:szCs w:val="22"/>
          <w:lang w:val="el-GR"/>
        </w:rPr>
        <w:t xml:space="preserve">αναλαμβάνει εξολοκλήρου την υποστήριξη λειτουργίας του υφιστάμενου συστήματος και των εφαρμογών αυτού </w:t>
      </w:r>
      <w:r w:rsidRPr="00162785">
        <w:rPr>
          <w:rFonts w:ascii="Tahoma" w:hAnsi="Tahoma" w:cs="Tahoma"/>
          <w:b/>
          <w:bCs/>
          <w:szCs w:val="22"/>
          <w:lang w:val="el-GR"/>
        </w:rPr>
        <w:t xml:space="preserve">και την μετεγκατάσταση αυτού στο </w:t>
      </w:r>
      <w:r w:rsidRPr="00162785">
        <w:rPr>
          <w:rFonts w:ascii="Tahoma" w:hAnsi="Tahoma" w:cs="Tahoma"/>
          <w:b/>
          <w:bCs/>
          <w:szCs w:val="22"/>
          <w:lang w:val="en-US"/>
        </w:rPr>
        <w:t>G</w:t>
      </w:r>
      <w:r w:rsidRPr="00162785">
        <w:rPr>
          <w:rFonts w:ascii="Tahoma" w:hAnsi="Tahoma" w:cs="Tahoma"/>
          <w:b/>
          <w:bCs/>
          <w:szCs w:val="22"/>
          <w:lang w:val="el-GR"/>
        </w:rPr>
        <w:t>-</w:t>
      </w:r>
      <w:r w:rsidRPr="00162785">
        <w:rPr>
          <w:rFonts w:ascii="Tahoma" w:hAnsi="Tahoma" w:cs="Tahoma"/>
          <w:b/>
          <w:bCs/>
          <w:szCs w:val="22"/>
          <w:lang w:val="en-US"/>
        </w:rPr>
        <w:t>Cloud</w:t>
      </w:r>
      <w:r w:rsidRPr="00162785">
        <w:rPr>
          <w:rFonts w:ascii="Tahoma" w:hAnsi="Tahoma" w:cs="Tahoma"/>
          <w:b/>
          <w:szCs w:val="22"/>
          <w:lang w:val="el-GR"/>
        </w:rPr>
        <w:t>,</w:t>
      </w:r>
      <w:r w:rsidRPr="00162785">
        <w:rPr>
          <w:rFonts w:ascii="Tahoma" w:hAnsi="Tahoma" w:cs="Tahoma"/>
          <w:szCs w:val="22"/>
          <w:lang w:val="el-GR"/>
        </w:rPr>
        <w:t xml:space="preserve"> παρέχοντας άμεσα και με τους παρακάτω κατά περίπτωση όρους, υπηρεσίες που αφορούν την ορθή και απρόσκοπτη λειτουργία του συστήματος και των εφαρμογών του, όπως υφίστανται κατά την υπογραφή της σύμβασης και όπως αυτές θα διαμορφώνονται σταδιακά κατά την υλοποίηση και λειτουργία του αναβαθμισμένου συστήματος. </w:t>
      </w:r>
    </w:p>
    <w:p w14:paraId="1EC101F3" w14:textId="77777777" w:rsidR="00162785" w:rsidRPr="00162785" w:rsidRDefault="00162785" w:rsidP="00162785">
      <w:pPr>
        <w:widowControl w:val="0"/>
        <w:autoSpaceDN w:val="0"/>
        <w:spacing w:after="0"/>
        <w:textAlignment w:val="baseline"/>
        <w:rPr>
          <w:rFonts w:ascii="Tahoma" w:hAnsi="Tahoma" w:cs="Tahoma"/>
          <w:b/>
          <w:szCs w:val="22"/>
          <w:lang w:val="el-GR"/>
        </w:rPr>
      </w:pPr>
      <w:r w:rsidRPr="00162785">
        <w:rPr>
          <w:rFonts w:ascii="Tahoma" w:hAnsi="Tahoma" w:cs="Tahoma"/>
          <w:szCs w:val="22"/>
          <w:lang w:val="el-GR"/>
        </w:rPr>
        <w:t>Τονίζεται ότι</w:t>
      </w:r>
      <w:r w:rsidRPr="00162785">
        <w:rPr>
          <w:rFonts w:ascii="Tahoma" w:hAnsi="Tahoma" w:cs="Tahoma"/>
          <w:b/>
          <w:szCs w:val="22"/>
          <w:lang w:val="el-GR"/>
        </w:rPr>
        <w:t xml:space="preserve"> οι υπηρεσίες του Αναδόχου παρέχονται από την πρώτη ημέρα της σύμβασης για το υφιστάμενο σύστημα, </w:t>
      </w:r>
      <w:r w:rsidRPr="00162785">
        <w:rPr>
          <w:rFonts w:ascii="Tahoma" w:hAnsi="Tahoma" w:cs="Tahoma"/>
          <w:szCs w:val="22"/>
          <w:lang w:val="el-GR"/>
        </w:rPr>
        <w:t xml:space="preserve">τις εφαρμογές και τις λειτουργίες του, με τις απαιτήσεις των υπηρεσιών που περιγράφονται στις υπόλοιπες παραγράφους της ενότητας 6, τις προβλεπόμενες ρήτρες, τη λειτουργία του </w:t>
      </w:r>
      <w:r w:rsidRPr="00162785">
        <w:rPr>
          <w:rFonts w:ascii="Tahoma" w:hAnsi="Tahoma" w:cs="Tahoma"/>
          <w:szCs w:val="22"/>
        </w:rPr>
        <w:t>helpdesk</w:t>
      </w:r>
      <w:r w:rsidRPr="00162785">
        <w:rPr>
          <w:rFonts w:ascii="Tahoma" w:hAnsi="Tahoma" w:cs="Tahoma"/>
          <w:szCs w:val="22"/>
          <w:lang w:val="el-GR"/>
        </w:rPr>
        <w:t xml:space="preserve"> κλπ.</w:t>
      </w:r>
      <w:r w:rsidRPr="00162785">
        <w:rPr>
          <w:rFonts w:ascii="Tahoma" w:hAnsi="Tahoma" w:cs="Tahoma"/>
          <w:b/>
          <w:szCs w:val="22"/>
          <w:lang w:val="el-GR"/>
        </w:rPr>
        <w:t xml:space="preserve">  </w:t>
      </w:r>
    </w:p>
    <w:p w14:paraId="6D747C79" w14:textId="77777777" w:rsidR="00162785" w:rsidRPr="00162785" w:rsidRDefault="00162785" w:rsidP="00162785">
      <w:pPr>
        <w:widowControl w:val="0"/>
        <w:autoSpaceDN w:val="0"/>
        <w:spacing w:after="0"/>
        <w:textAlignment w:val="baseline"/>
        <w:rPr>
          <w:rFonts w:ascii="Tahoma" w:hAnsi="Tahoma" w:cs="Tahoma"/>
          <w:szCs w:val="22"/>
          <w:lang w:val="el-GR"/>
        </w:rPr>
      </w:pPr>
    </w:p>
    <w:p w14:paraId="28D82CD0" w14:textId="77777777" w:rsidR="00162785" w:rsidRPr="00456BD6" w:rsidRDefault="00162785" w:rsidP="00456BD6">
      <w:pPr>
        <w:pStyle w:val="2"/>
        <w:numPr>
          <w:ilvl w:val="1"/>
          <w:numId w:val="169"/>
        </w:numPr>
        <w:rPr>
          <w:rFonts w:ascii="Tahoma" w:hAnsi="Tahoma" w:cs="Tahoma"/>
          <w:b w:val="0"/>
          <w:lang w:val="el-GR"/>
        </w:rPr>
      </w:pPr>
      <w:bookmarkStart w:id="832" w:name="_Toc55565592"/>
      <w:bookmarkStart w:id="833" w:name="_Ref84889160"/>
      <w:bookmarkStart w:id="834" w:name="_Ref84889173"/>
      <w:bookmarkStart w:id="835" w:name="_Toc84889497"/>
      <w:bookmarkStart w:id="836" w:name="_Ref99446122"/>
      <w:bookmarkStart w:id="837" w:name="_Ref99446127"/>
      <w:bookmarkStart w:id="838" w:name="_Toc99643337"/>
      <w:r w:rsidRPr="00456BD6">
        <w:rPr>
          <w:rFonts w:ascii="Tahoma" w:hAnsi="Tahoma" w:cs="Tahoma"/>
          <w:caps w:val="0"/>
          <w:lang w:val="el-GR"/>
        </w:rPr>
        <w:t>Υπηρεσίες Επιτόπιας Υποστήριξης Φορέα Λειτουργίας</w:t>
      </w:r>
      <w:bookmarkEnd w:id="832"/>
      <w:bookmarkEnd w:id="833"/>
      <w:bookmarkEnd w:id="834"/>
      <w:bookmarkEnd w:id="835"/>
      <w:bookmarkEnd w:id="836"/>
      <w:bookmarkEnd w:id="837"/>
      <w:bookmarkEnd w:id="838"/>
    </w:p>
    <w:p w14:paraId="083BEEF9" w14:textId="77777777" w:rsidR="00162785" w:rsidRPr="00162785" w:rsidRDefault="00162785" w:rsidP="00162785">
      <w:pPr>
        <w:widowControl w:val="0"/>
        <w:autoSpaceDN w:val="0"/>
        <w:spacing w:after="0"/>
        <w:textAlignment w:val="baseline"/>
        <w:rPr>
          <w:rFonts w:ascii="Tahoma" w:hAnsi="Tahoma" w:cs="Tahoma"/>
          <w:iCs/>
          <w:szCs w:val="22"/>
          <w:lang w:val="el-GR"/>
        </w:rPr>
      </w:pPr>
      <w:r w:rsidRPr="00162785">
        <w:rPr>
          <w:rFonts w:ascii="Tahoma" w:hAnsi="Tahoma" w:cs="Tahoma"/>
          <w:iCs/>
          <w:szCs w:val="22"/>
          <w:lang w:val="el-GR"/>
        </w:rPr>
        <w:t xml:space="preserve">Ο ανάδοχος επιπλέον όλων των άλλων υπηρεσιών υποστήριξης που έχουν περιληφθεί στις παραπάνω παραγράφους, υποχρεούται να προσφέρει </w:t>
      </w:r>
      <w:r w:rsidRPr="00162785">
        <w:rPr>
          <w:rFonts w:ascii="Tahoma" w:hAnsi="Tahoma" w:cs="Tahoma"/>
          <w:b/>
          <w:iCs/>
          <w:szCs w:val="22"/>
          <w:u w:val="single"/>
          <w:lang w:val="el-GR"/>
        </w:rPr>
        <w:t>υπηρεσίες επιτόπιας υποστήριξης στο φορέα λειτουργίας</w:t>
      </w:r>
      <w:r w:rsidRPr="00162785">
        <w:rPr>
          <w:rFonts w:ascii="Tahoma" w:hAnsi="Tahoma" w:cs="Tahoma"/>
          <w:iCs/>
          <w:szCs w:val="22"/>
          <w:lang w:val="el-GR"/>
        </w:rPr>
        <w:t xml:space="preserve">.  </w:t>
      </w:r>
      <w:r w:rsidRPr="00162785">
        <w:rPr>
          <w:rFonts w:ascii="Tahoma" w:hAnsi="Tahoma" w:cs="Tahoma"/>
          <w:szCs w:val="22"/>
          <w:lang w:val="el-GR"/>
        </w:rPr>
        <w:t xml:space="preserve"> </w:t>
      </w:r>
    </w:p>
    <w:p w14:paraId="7E4B7DE7" w14:textId="77777777" w:rsidR="00162785" w:rsidRPr="00162785" w:rsidRDefault="00162785" w:rsidP="00162785">
      <w:pPr>
        <w:widowControl w:val="0"/>
        <w:numPr>
          <w:ilvl w:val="2"/>
          <w:numId w:val="169"/>
        </w:numPr>
        <w:autoSpaceDN w:val="0"/>
        <w:spacing w:after="0"/>
        <w:textAlignment w:val="baseline"/>
        <w:rPr>
          <w:rFonts w:ascii="Tahoma" w:hAnsi="Tahoma" w:cs="Tahoma"/>
          <w:b/>
          <w:bCs/>
          <w:iCs/>
          <w:szCs w:val="22"/>
          <w:lang w:val="el-GR"/>
        </w:rPr>
      </w:pPr>
      <w:bookmarkStart w:id="839" w:name="_Toc84889498"/>
      <w:bookmarkStart w:id="840" w:name="_Toc99643338"/>
      <w:r w:rsidRPr="00162785">
        <w:rPr>
          <w:rFonts w:ascii="Tahoma" w:hAnsi="Tahoma" w:cs="Tahoma"/>
          <w:b/>
          <w:bCs/>
          <w:iCs/>
          <w:szCs w:val="22"/>
          <w:lang w:val="el-GR"/>
        </w:rPr>
        <w:t>Υπηρεσίες Τεχνικού Υπευθύνου Έργου</w:t>
      </w:r>
      <w:bookmarkEnd w:id="839"/>
      <w:bookmarkEnd w:id="840"/>
    </w:p>
    <w:p w14:paraId="3129F0A5" w14:textId="77777777" w:rsidR="00162785" w:rsidRPr="00162785" w:rsidRDefault="00162785" w:rsidP="00162785">
      <w:pPr>
        <w:widowControl w:val="0"/>
        <w:autoSpaceDN w:val="0"/>
        <w:spacing w:after="0"/>
        <w:textAlignment w:val="baseline"/>
        <w:rPr>
          <w:rFonts w:ascii="Tahoma" w:hAnsi="Tahoma" w:cs="Tahoma"/>
          <w:iCs/>
          <w:szCs w:val="22"/>
          <w:lang w:val="el-GR"/>
        </w:rPr>
      </w:pPr>
      <w:r w:rsidRPr="00162785">
        <w:rPr>
          <w:rFonts w:ascii="Tahoma" w:hAnsi="Tahoma" w:cs="Tahoma"/>
          <w:iCs/>
          <w:szCs w:val="22"/>
          <w:lang w:val="el-GR"/>
        </w:rPr>
        <w:t>Ο υπεύθυνος λειτουργίας του έργου ο οποίος θα είναι και υπεύθυνος για την υλοποίηση του έργου θα βρίσκεται στο χώρο Υπουργείου Τουρισμού για το σύνολο του έργου. Οι αρμοδιότητές του θα περιλαμβάνουν μεταξύ άλλων:</w:t>
      </w:r>
    </w:p>
    <w:p w14:paraId="3101A8CF" w14:textId="77777777" w:rsidR="00162785" w:rsidRPr="00162785" w:rsidRDefault="00162785" w:rsidP="00162785">
      <w:pPr>
        <w:widowControl w:val="0"/>
        <w:numPr>
          <w:ilvl w:val="0"/>
          <w:numId w:val="261"/>
        </w:numPr>
        <w:autoSpaceDN w:val="0"/>
        <w:spacing w:after="0"/>
        <w:textAlignment w:val="baseline"/>
        <w:rPr>
          <w:rFonts w:ascii="Tahoma" w:hAnsi="Tahoma" w:cs="Tahoma"/>
          <w:iCs/>
          <w:szCs w:val="22"/>
          <w:lang w:val="el-GR"/>
        </w:rPr>
      </w:pPr>
      <w:r w:rsidRPr="00162785">
        <w:rPr>
          <w:rFonts w:ascii="Tahoma" w:hAnsi="Tahoma" w:cs="Tahoma"/>
          <w:iCs/>
          <w:szCs w:val="22"/>
          <w:lang w:val="el-GR"/>
        </w:rPr>
        <w:t xml:space="preserve">Την τεκμηρίωση αλλαγών και θεμάτων που μπορεί να προκύψουν και να σχετίζονται με νέες προδιαγραμμένες ή νέες απαιτήσεις (απαιτήσεις που ενδέχεται να προκύψουν μετά την παραλαβή της Ανάλυσης Απαιτήσεων ή / και την προσωρινή παραλαβή του Πληροφοριακού Συστήματος, π). </w:t>
      </w:r>
    </w:p>
    <w:p w14:paraId="27B5CFE3" w14:textId="77777777" w:rsidR="00162785" w:rsidRPr="00162785" w:rsidRDefault="00162785" w:rsidP="00162785">
      <w:pPr>
        <w:widowControl w:val="0"/>
        <w:numPr>
          <w:ilvl w:val="0"/>
          <w:numId w:val="261"/>
        </w:numPr>
        <w:autoSpaceDN w:val="0"/>
        <w:spacing w:after="0"/>
        <w:textAlignment w:val="baseline"/>
        <w:rPr>
          <w:rFonts w:ascii="Tahoma" w:hAnsi="Tahoma" w:cs="Tahoma"/>
          <w:iCs/>
          <w:szCs w:val="22"/>
          <w:lang w:val="el-GR"/>
        </w:rPr>
      </w:pPr>
      <w:r w:rsidRPr="00162785">
        <w:rPr>
          <w:rFonts w:ascii="Tahoma" w:hAnsi="Tahoma" w:cs="Tahoma"/>
          <w:iCs/>
          <w:szCs w:val="22"/>
          <w:lang w:val="el-GR"/>
        </w:rPr>
        <w:t>Την τεκμηρίωση αλλαγών των επιχειρησιακών διαδικασιών και ανασχεδιασμό – προσθήκη λειτουργιών στα Υποσυστήματα που θα υλοποιηθούν/ παραδοθούν στο πλαίσιο του Έργου, εφόσον αυτό απαιτηθεί.</w:t>
      </w:r>
    </w:p>
    <w:p w14:paraId="04F50445" w14:textId="77777777" w:rsidR="00162785" w:rsidRPr="00162785" w:rsidRDefault="00162785" w:rsidP="00162785">
      <w:pPr>
        <w:widowControl w:val="0"/>
        <w:numPr>
          <w:ilvl w:val="0"/>
          <w:numId w:val="261"/>
        </w:numPr>
        <w:autoSpaceDN w:val="0"/>
        <w:spacing w:after="0"/>
        <w:textAlignment w:val="baseline"/>
        <w:rPr>
          <w:rFonts w:ascii="Tahoma" w:hAnsi="Tahoma" w:cs="Tahoma"/>
          <w:iCs/>
          <w:szCs w:val="22"/>
          <w:lang w:val="el-GR"/>
        </w:rPr>
      </w:pPr>
      <w:r w:rsidRPr="00162785">
        <w:rPr>
          <w:rFonts w:ascii="Tahoma" w:hAnsi="Tahoma" w:cs="Tahoma"/>
          <w:iCs/>
          <w:szCs w:val="22"/>
          <w:lang w:val="el-GR"/>
        </w:rPr>
        <w:t>Το συντονισμό της ομάδας έργου του αναδόχου που θα βρίσκονται στις εγκαταστάσεις του Υπουργείου Τουρισμού.</w:t>
      </w:r>
    </w:p>
    <w:p w14:paraId="46B18583" w14:textId="77777777" w:rsidR="00162785" w:rsidRPr="00162785" w:rsidRDefault="00162785" w:rsidP="00162785">
      <w:pPr>
        <w:widowControl w:val="0"/>
        <w:numPr>
          <w:ilvl w:val="0"/>
          <w:numId w:val="261"/>
        </w:numPr>
        <w:autoSpaceDN w:val="0"/>
        <w:spacing w:after="0"/>
        <w:textAlignment w:val="baseline"/>
        <w:rPr>
          <w:rFonts w:ascii="Tahoma" w:hAnsi="Tahoma" w:cs="Tahoma"/>
          <w:iCs/>
          <w:szCs w:val="22"/>
          <w:lang w:val="el-GR"/>
        </w:rPr>
      </w:pPr>
      <w:r w:rsidRPr="00162785">
        <w:rPr>
          <w:rFonts w:ascii="Tahoma" w:hAnsi="Tahoma" w:cs="Tahoma"/>
          <w:iCs/>
          <w:szCs w:val="22"/>
          <w:lang w:val="el-GR"/>
        </w:rPr>
        <w:t>Τη συνεργασία και τη συμμετοχή σε ομάδες εργασίας με στελέχη τόσο των αρμόδιων υπηρεσιών όσο και εξωτερικών συνεργατών – Αναδόχων, που υλοποιούν έργα ή/και παρέχουν υπηρεσίες που σχετίζονται με το υπό ανάθεση έργο.</w:t>
      </w:r>
    </w:p>
    <w:p w14:paraId="235BC025" w14:textId="77777777" w:rsidR="00162785" w:rsidRPr="00162785" w:rsidRDefault="00162785" w:rsidP="00162785">
      <w:pPr>
        <w:widowControl w:val="0"/>
        <w:numPr>
          <w:ilvl w:val="0"/>
          <w:numId w:val="261"/>
        </w:numPr>
        <w:autoSpaceDN w:val="0"/>
        <w:spacing w:after="0"/>
        <w:textAlignment w:val="baseline"/>
        <w:rPr>
          <w:rFonts w:ascii="Tahoma" w:hAnsi="Tahoma" w:cs="Tahoma"/>
          <w:iCs/>
          <w:szCs w:val="22"/>
          <w:lang w:val="el-GR"/>
        </w:rPr>
      </w:pPr>
      <w:r w:rsidRPr="00162785">
        <w:rPr>
          <w:rFonts w:ascii="Tahoma" w:hAnsi="Tahoma" w:cs="Tahoma"/>
          <w:iCs/>
          <w:szCs w:val="22"/>
          <w:lang w:val="el-GR"/>
        </w:rPr>
        <w:t>Τη συνεργασία, επικοινωνία και διαχείριση ερωτημάτων προκειμένου να επιτυγχάνεται άμεση κα ορθή απάντηση με τα εμπλεκόμενα μέρη, για θέματα που σχετίζονται με το υπό ανάθεση έργο.</w:t>
      </w:r>
    </w:p>
    <w:p w14:paraId="11E6FED8" w14:textId="66581C3D" w:rsidR="00162785" w:rsidRPr="00162785" w:rsidRDefault="00162785" w:rsidP="00162785">
      <w:pPr>
        <w:widowControl w:val="0"/>
        <w:autoSpaceDN w:val="0"/>
        <w:spacing w:after="0"/>
        <w:textAlignment w:val="baseline"/>
        <w:rPr>
          <w:rFonts w:ascii="Tahoma" w:hAnsi="Tahoma" w:cs="Tahoma"/>
          <w:iCs/>
          <w:szCs w:val="22"/>
          <w:lang w:val="el-GR"/>
        </w:rPr>
      </w:pPr>
      <w:r w:rsidRPr="00162785">
        <w:rPr>
          <w:rFonts w:ascii="Tahoma" w:hAnsi="Tahoma" w:cs="Tahoma"/>
          <w:iCs/>
          <w:szCs w:val="22"/>
          <w:lang w:val="el-GR"/>
        </w:rPr>
        <w:t xml:space="preserve">Η </w:t>
      </w:r>
      <w:r w:rsidRPr="00162785">
        <w:rPr>
          <w:rFonts w:ascii="Tahoma" w:hAnsi="Tahoma" w:cs="Tahoma"/>
          <w:b/>
          <w:i/>
          <w:iCs/>
          <w:szCs w:val="22"/>
          <w:lang w:val="el-GR"/>
        </w:rPr>
        <w:t>ανθρωποπροσπάθεια</w:t>
      </w:r>
      <w:r w:rsidRPr="00162785">
        <w:rPr>
          <w:rFonts w:ascii="Tahoma" w:hAnsi="Tahoma" w:cs="Tahoma"/>
          <w:iCs/>
          <w:szCs w:val="22"/>
          <w:lang w:val="el-GR"/>
        </w:rPr>
        <w:t xml:space="preserve"> του τεχνικού </w:t>
      </w:r>
      <w:r w:rsidRPr="00162785">
        <w:rPr>
          <w:rFonts w:ascii="Tahoma" w:hAnsi="Tahoma" w:cs="Tahoma"/>
          <w:b/>
          <w:i/>
          <w:iCs/>
          <w:szCs w:val="22"/>
          <w:lang w:val="el-GR"/>
        </w:rPr>
        <w:t>υπευθύνου έργου</w:t>
      </w:r>
      <w:r w:rsidRPr="00162785">
        <w:rPr>
          <w:rFonts w:ascii="Tahoma" w:hAnsi="Tahoma" w:cs="Tahoma"/>
          <w:iCs/>
          <w:szCs w:val="22"/>
          <w:lang w:val="el-GR"/>
        </w:rPr>
        <w:t xml:space="preserve"> θα είναι τουλάχιστον </w:t>
      </w:r>
      <w:r w:rsidR="003653FF">
        <w:rPr>
          <w:rFonts w:ascii="Tahoma" w:hAnsi="Tahoma" w:cs="Tahoma"/>
          <w:b/>
          <w:i/>
          <w:iCs/>
          <w:szCs w:val="22"/>
          <w:lang w:val="el-GR"/>
        </w:rPr>
        <w:t xml:space="preserve">24 </w:t>
      </w:r>
      <w:r w:rsidRPr="00162785">
        <w:rPr>
          <w:rFonts w:ascii="Tahoma" w:hAnsi="Tahoma" w:cs="Tahoma"/>
          <w:b/>
          <w:i/>
          <w:iCs/>
          <w:szCs w:val="22"/>
          <w:lang w:val="el-GR"/>
        </w:rPr>
        <w:t>μήνες στις εγκαταστάσεις του Υπουργείου Τουρισμού</w:t>
      </w:r>
      <w:r w:rsidRPr="00162785">
        <w:rPr>
          <w:rFonts w:ascii="Tahoma" w:hAnsi="Tahoma" w:cs="Tahoma"/>
          <w:iCs/>
          <w:szCs w:val="22"/>
          <w:lang w:val="el-GR"/>
        </w:rPr>
        <w:t>.</w:t>
      </w:r>
    </w:p>
    <w:p w14:paraId="65CB6F2C" w14:textId="77777777" w:rsidR="00162785" w:rsidRPr="00162785" w:rsidRDefault="00162785" w:rsidP="00162785">
      <w:pPr>
        <w:widowControl w:val="0"/>
        <w:autoSpaceDN w:val="0"/>
        <w:spacing w:after="0"/>
        <w:textAlignment w:val="baseline"/>
        <w:rPr>
          <w:rFonts w:ascii="Tahoma" w:hAnsi="Tahoma" w:cs="Tahoma"/>
          <w:iCs/>
          <w:szCs w:val="22"/>
          <w:lang w:val="el-GR"/>
        </w:rPr>
      </w:pPr>
    </w:p>
    <w:p w14:paraId="4874C87F" w14:textId="5EE8BED8" w:rsidR="00162785" w:rsidRPr="00162785" w:rsidRDefault="00162785" w:rsidP="00162785">
      <w:pPr>
        <w:widowControl w:val="0"/>
        <w:numPr>
          <w:ilvl w:val="2"/>
          <w:numId w:val="169"/>
        </w:numPr>
        <w:autoSpaceDN w:val="0"/>
        <w:spacing w:after="0"/>
        <w:textAlignment w:val="baseline"/>
        <w:rPr>
          <w:rFonts w:ascii="Tahoma" w:hAnsi="Tahoma" w:cs="Tahoma"/>
          <w:b/>
          <w:bCs/>
          <w:iCs/>
          <w:szCs w:val="22"/>
          <w:lang w:val="el-GR"/>
        </w:rPr>
      </w:pPr>
      <w:bookmarkStart w:id="841" w:name="_Toc84889499"/>
      <w:bookmarkStart w:id="842" w:name="_Toc99643339"/>
      <w:r w:rsidRPr="00162785">
        <w:rPr>
          <w:rFonts w:ascii="Tahoma" w:hAnsi="Tahoma" w:cs="Tahoma"/>
          <w:b/>
          <w:bCs/>
          <w:iCs/>
          <w:szCs w:val="22"/>
          <w:lang w:val="el-GR"/>
        </w:rPr>
        <w:t>Υπηρεσίες ανάπτυξης αναφορών &amp; δεικτών στο σύστημα BI</w:t>
      </w:r>
      <w:bookmarkEnd w:id="841"/>
      <w:bookmarkEnd w:id="842"/>
      <w:r w:rsidR="003E1845">
        <w:rPr>
          <w:rFonts w:ascii="Tahoma" w:hAnsi="Tahoma" w:cs="Tahoma"/>
          <w:b/>
          <w:bCs/>
          <w:iCs/>
          <w:szCs w:val="22"/>
          <w:lang w:val="el-GR"/>
        </w:rPr>
        <w:t xml:space="preserve"> Επιχειρησιακής Ευφυίας</w:t>
      </w:r>
    </w:p>
    <w:p w14:paraId="433C7DFD" w14:textId="6CB7D56B" w:rsidR="00162785" w:rsidRPr="00162785" w:rsidRDefault="00162785" w:rsidP="00162785">
      <w:pPr>
        <w:widowControl w:val="0"/>
        <w:autoSpaceDN w:val="0"/>
        <w:spacing w:after="0"/>
        <w:textAlignment w:val="baseline"/>
        <w:rPr>
          <w:rFonts w:ascii="Tahoma" w:hAnsi="Tahoma" w:cs="Tahoma"/>
          <w:iCs/>
          <w:szCs w:val="22"/>
          <w:lang w:val="el-GR"/>
        </w:rPr>
      </w:pPr>
      <w:r w:rsidRPr="00162785">
        <w:rPr>
          <w:rFonts w:ascii="Tahoma" w:hAnsi="Tahoma" w:cs="Tahoma"/>
          <w:iCs/>
          <w:szCs w:val="22"/>
          <w:lang w:val="el-GR"/>
        </w:rPr>
        <w:t xml:space="preserve">Η μεγάλη ανάγκη σε εξαγωγή δεδομένων απαιτούν τη δημιουργία  κατ’ ελάχιστον πενήντα (50) αναφορές και πέντε (5) dashboards, το περιεχόμενο των οποίων θα εξειδικευθεί και οριστικοποιηθεί στην Μελέτη Εφαρμογής, βασισμένες στη λειτουργικότητα του λογισμικού θα προσφέρει ο Ανάδοχος. Για το λόγο αυτό ο υποψήφιος ανάδοχος θα πρέπει να προσφέρει υπηρεσίες </w:t>
      </w:r>
      <w:r w:rsidRPr="00162785">
        <w:rPr>
          <w:rFonts w:ascii="Tahoma" w:hAnsi="Tahoma" w:cs="Tahoma"/>
          <w:b/>
          <w:bCs/>
          <w:i/>
          <w:szCs w:val="22"/>
          <w:lang w:val="el-GR"/>
        </w:rPr>
        <w:t xml:space="preserve">26 Α/Μ </w:t>
      </w:r>
      <w:r w:rsidRPr="00162785">
        <w:rPr>
          <w:rFonts w:ascii="Tahoma" w:hAnsi="Tahoma" w:cs="Tahoma"/>
          <w:iCs/>
          <w:szCs w:val="22"/>
          <w:lang w:val="el-GR"/>
        </w:rPr>
        <w:t xml:space="preserve"> στη διάρκεια του έργου για τη δημιουργία και κάλυψη των αναγκών σε αναφορές (δύο άτομα για </w:t>
      </w:r>
      <w:r w:rsidR="004F5525">
        <w:rPr>
          <w:rFonts w:ascii="Tahoma" w:hAnsi="Tahoma" w:cs="Tahoma"/>
          <w:iCs/>
          <w:szCs w:val="22"/>
          <w:lang w:val="el-GR"/>
        </w:rPr>
        <w:t>σ</w:t>
      </w:r>
      <w:r w:rsidRPr="00162785">
        <w:rPr>
          <w:rFonts w:ascii="Tahoma" w:hAnsi="Tahoma" w:cs="Tahoma"/>
          <w:iCs/>
          <w:szCs w:val="22"/>
          <w:lang w:val="el-GR"/>
        </w:rPr>
        <w:t>τη</w:t>
      </w:r>
      <w:r w:rsidR="004F5525">
        <w:rPr>
          <w:rFonts w:ascii="Tahoma" w:hAnsi="Tahoma" w:cs="Tahoma"/>
          <w:iCs/>
          <w:szCs w:val="22"/>
          <w:lang w:val="el-GR"/>
        </w:rPr>
        <w:t>ν</w:t>
      </w:r>
      <w:r w:rsidRPr="00162785">
        <w:rPr>
          <w:rFonts w:ascii="Tahoma" w:hAnsi="Tahoma" w:cs="Tahoma"/>
          <w:iCs/>
          <w:szCs w:val="22"/>
          <w:lang w:val="el-GR"/>
        </w:rPr>
        <w:t xml:space="preserve"> διάρκεια της Φάσης 2).</w:t>
      </w:r>
    </w:p>
    <w:p w14:paraId="02BA2230" w14:textId="77777777" w:rsidR="00162785" w:rsidRPr="00162785" w:rsidRDefault="00162785" w:rsidP="00162785">
      <w:pPr>
        <w:widowControl w:val="0"/>
        <w:numPr>
          <w:ilvl w:val="2"/>
          <w:numId w:val="169"/>
        </w:numPr>
        <w:autoSpaceDN w:val="0"/>
        <w:spacing w:after="0"/>
        <w:textAlignment w:val="baseline"/>
        <w:rPr>
          <w:rFonts w:ascii="Tahoma" w:hAnsi="Tahoma" w:cs="Tahoma"/>
          <w:b/>
          <w:bCs/>
          <w:iCs/>
          <w:szCs w:val="22"/>
          <w:lang w:val="el-GR"/>
        </w:rPr>
      </w:pPr>
      <w:bookmarkStart w:id="843" w:name="_Toc84889500"/>
      <w:bookmarkStart w:id="844" w:name="_Toc99643340"/>
      <w:r w:rsidRPr="00162785">
        <w:rPr>
          <w:rFonts w:ascii="Tahoma" w:hAnsi="Tahoma" w:cs="Tahoma"/>
          <w:b/>
          <w:bCs/>
          <w:iCs/>
          <w:szCs w:val="22"/>
          <w:lang w:val="el-GR"/>
        </w:rPr>
        <w:t>Υπηρεσίες Μετάπτωσης, ελέγχου ακεραιότητας και ορθότητας δεδομένων</w:t>
      </w:r>
      <w:bookmarkEnd w:id="843"/>
      <w:bookmarkEnd w:id="844"/>
      <w:r w:rsidRPr="00162785">
        <w:rPr>
          <w:rFonts w:ascii="Tahoma" w:hAnsi="Tahoma" w:cs="Tahoma"/>
          <w:b/>
          <w:bCs/>
          <w:iCs/>
          <w:szCs w:val="22"/>
          <w:lang w:val="el-GR"/>
        </w:rPr>
        <w:t xml:space="preserve"> </w:t>
      </w:r>
    </w:p>
    <w:p w14:paraId="39BE45A8" w14:textId="241FA2D2" w:rsidR="00162785" w:rsidRPr="00162785" w:rsidRDefault="00162785" w:rsidP="00162785">
      <w:pPr>
        <w:widowControl w:val="0"/>
        <w:autoSpaceDN w:val="0"/>
        <w:spacing w:after="0"/>
        <w:textAlignment w:val="baseline"/>
        <w:rPr>
          <w:rFonts w:ascii="Tahoma" w:hAnsi="Tahoma" w:cs="Tahoma"/>
          <w:iCs/>
          <w:szCs w:val="22"/>
          <w:lang w:val="el-GR"/>
        </w:rPr>
      </w:pPr>
      <w:r w:rsidRPr="00162785">
        <w:rPr>
          <w:rFonts w:ascii="Tahoma" w:hAnsi="Tahoma" w:cs="Tahoma"/>
          <w:iCs/>
          <w:szCs w:val="22"/>
          <w:lang w:val="el-GR"/>
        </w:rPr>
        <w:t>Δεδομένου του όγκου, της κρισιμότητας και της πολυπλοκότητας των δεδομένων που θα πρέπει να μεταπέσουν στο νέο σύστημα από το υφιστάμενο ΜΗΤΕ, ο Ανάδοχος οφείλει κατά την διάρκεια των Φάσεων 2 &amp; 3, να διαθέσει εξειδικευμέν</w:t>
      </w:r>
      <w:r w:rsidR="003E1845">
        <w:rPr>
          <w:rFonts w:ascii="Tahoma" w:hAnsi="Tahoma" w:cs="Tahoma"/>
          <w:iCs/>
          <w:szCs w:val="22"/>
          <w:lang w:val="el-GR"/>
        </w:rPr>
        <w:t>α</w:t>
      </w:r>
      <w:r w:rsidRPr="00162785">
        <w:rPr>
          <w:rFonts w:ascii="Tahoma" w:hAnsi="Tahoma" w:cs="Tahoma"/>
          <w:iCs/>
          <w:szCs w:val="22"/>
          <w:lang w:val="el-GR"/>
        </w:rPr>
        <w:t xml:space="preserve"> στέλεχ</w:t>
      </w:r>
      <w:r w:rsidR="003E1845">
        <w:rPr>
          <w:rFonts w:ascii="Tahoma" w:hAnsi="Tahoma" w:cs="Tahoma"/>
          <w:iCs/>
          <w:szCs w:val="22"/>
          <w:lang w:val="el-GR"/>
        </w:rPr>
        <w:t>η</w:t>
      </w:r>
      <w:r w:rsidRPr="00162785">
        <w:rPr>
          <w:rFonts w:ascii="Tahoma" w:hAnsi="Tahoma" w:cs="Tahoma"/>
          <w:iCs/>
          <w:szCs w:val="22"/>
          <w:lang w:val="el-GR"/>
        </w:rPr>
        <w:t xml:space="preserve"> με γνώση τόσο των τεχνολογιών του υφιστάμενου ΜΗΤΕ όσο και της προτεινόμενης τεχνολογικής προσέγγισης για το νέο </w:t>
      </w:r>
      <w:r w:rsidRPr="00162785">
        <w:rPr>
          <w:rFonts w:ascii="Tahoma" w:hAnsi="Tahoma" w:cs="Tahoma"/>
          <w:iCs/>
          <w:szCs w:val="22"/>
          <w:lang w:val="en-US"/>
        </w:rPr>
        <w:t>eMHTE</w:t>
      </w:r>
      <w:r w:rsidRPr="00162785">
        <w:rPr>
          <w:rFonts w:ascii="Tahoma" w:hAnsi="Tahoma" w:cs="Tahoma"/>
          <w:iCs/>
          <w:szCs w:val="22"/>
          <w:lang w:val="el-GR"/>
        </w:rPr>
        <w:t xml:space="preserve"> για </w:t>
      </w:r>
      <w:r w:rsidR="004F5525">
        <w:rPr>
          <w:rFonts w:ascii="Tahoma" w:hAnsi="Tahoma" w:cs="Tahoma"/>
          <w:b/>
          <w:bCs/>
          <w:i/>
          <w:szCs w:val="22"/>
          <w:lang w:val="el-GR"/>
        </w:rPr>
        <w:t>13</w:t>
      </w:r>
      <w:r w:rsidRPr="00162785">
        <w:rPr>
          <w:rFonts w:ascii="Tahoma" w:hAnsi="Tahoma" w:cs="Tahoma"/>
          <w:b/>
          <w:bCs/>
          <w:i/>
          <w:szCs w:val="22"/>
          <w:lang w:val="el-GR"/>
        </w:rPr>
        <w:t xml:space="preserve"> Α/Μ</w:t>
      </w:r>
      <w:r w:rsidRPr="00162785">
        <w:rPr>
          <w:rFonts w:ascii="Tahoma" w:hAnsi="Tahoma" w:cs="Tahoma"/>
          <w:iCs/>
          <w:szCs w:val="22"/>
          <w:lang w:val="el-GR"/>
        </w:rPr>
        <w:t>, ο οποίο</w:t>
      </w:r>
      <w:r w:rsidR="003E1845">
        <w:rPr>
          <w:rFonts w:ascii="Tahoma" w:hAnsi="Tahoma" w:cs="Tahoma"/>
          <w:iCs/>
          <w:szCs w:val="22"/>
          <w:lang w:val="el-GR"/>
        </w:rPr>
        <w:t>ι</w:t>
      </w:r>
      <w:r w:rsidRPr="00162785">
        <w:rPr>
          <w:rFonts w:ascii="Tahoma" w:hAnsi="Tahoma" w:cs="Tahoma"/>
          <w:iCs/>
          <w:szCs w:val="22"/>
          <w:lang w:val="el-GR"/>
        </w:rPr>
        <w:t xml:space="preserve"> θα αναλάβ</w:t>
      </w:r>
      <w:r w:rsidR="003E1845">
        <w:rPr>
          <w:rFonts w:ascii="Tahoma" w:hAnsi="Tahoma" w:cs="Tahoma"/>
          <w:iCs/>
          <w:szCs w:val="22"/>
          <w:lang w:val="el-GR"/>
        </w:rPr>
        <w:t>ουν</w:t>
      </w:r>
      <w:r w:rsidRPr="00162785">
        <w:rPr>
          <w:rFonts w:ascii="Tahoma" w:hAnsi="Tahoma" w:cs="Tahoma"/>
          <w:iCs/>
          <w:szCs w:val="22"/>
          <w:lang w:val="el-GR"/>
        </w:rPr>
        <w:t xml:space="preserve"> την μελέτη, σχεδιασμό και οριστικοποίηση του εύρους δεδομένων, των διαδικασιών μετάπτωσης, τους ελέγχους ακεραιότητας και ορθότητας και τις πιθανές απατήσεις κατάτμησης, σε συνεργασία με τα στελέχη του Φορέα. </w:t>
      </w:r>
    </w:p>
    <w:p w14:paraId="53831D0B" w14:textId="77777777" w:rsidR="00162785" w:rsidRPr="00162785" w:rsidRDefault="00162785" w:rsidP="00162785">
      <w:pPr>
        <w:widowControl w:val="0"/>
        <w:autoSpaceDN w:val="0"/>
        <w:spacing w:after="0"/>
        <w:textAlignment w:val="baseline"/>
        <w:rPr>
          <w:rFonts w:ascii="Tahoma" w:hAnsi="Tahoma" w:cs="Tahoma"/>
          <w:iCs/>
          <w:szCs w:val="22"/>
          <w:lang w:val="el-GR"/>
        </w:rPr>
      </w:pPr>
    </w:p>
    <w:p w14:paraId="67FE05C3" w14:textId="77777777" w:rsidR="00162785" w:rsidRPr="00162785" w:rsidRDefault="00162785" w:rsidP="00162785">
      <w:pPr>
        <w:widowControl w:val="0"/>
        <w:autoSpaceDN w:val="0"/>
        <w:spacing w:after="0"/>
        <w:textAlignment w:val="baseline"/>
        <w:rPr>
          <w:rFonts w:ascii="Tahoma" w:hAnsi="Tahoma" w:cs="Tahoma"/>
          <w:b/>
          <w:bCs/>
          <w:i/>
          <w:szCs w:val="22"/>
          <w:u w:val="single"/>
          <w:lang w:val="el-GR"/>
        </w:rPr>
      </w:pPr>
      <w:r w:rsidRPr="00162785">
        <w:rPr>
          <w:rFonts w:ascii="Tahoma" w:hAnsi="Tahoma" w:cs="Tahoma"/>
          <w:b/>
          <w:bCs/>
          <w:i/>
          <w:szCs w:val="22"/>
          <w:u w:val="single"/>
          <w:lang w:val="el-GR"/>
        </w:rPr>
        <w:t>Διευκρινίζονται τα εξής:</w:t>
      </w:r>
    </w:p>
    <w:p w14:paraId="172FF0B8" w14:textId="77777777" w:rsidR="00162785" w:rsidRPr="00162785" w:rsidRDefault="00162785" w:rsidP="00162785">
      <w:pPr>
        <w:widowControl w:val="0"/>
        <w:autoSpaceDN w:val="0"/>
        <w:spacing w:after="0"/>
        <w:textAlignment w:val="baseline"/>
        <w:rPr>
          <w:rFonts w:ascii="Tahoma" w:hAnsi="Tahoma" w:cs="Tahoma"/>
          <w:iCs/>
          <w:szCs w:val="22"/>
          <w:lang w:val="el-GR"/>
        </w:rPr>
      </w:pPr>
      <w:r w:rsidRPr="00162785">
        <w:rPr>
          <w:rFonts w:ascii="Tahoma" w:hAnsi="Tahoma" w:cs="Tahoma"/>
          <w:iCs/>
          <w:szCs w:val="22"/>
          <w:lang w:val="el-GR"/>
        </w:rPr>
        <w:t>Οι παραπάνω υπηρεσίες επιτόπιας υποστήριξης που θα παρασχεθούν από στελέχη του Αναδόχου θα είναι «Υποστηρικτές» και:</w:t>
      </w:r>
    </w:p>
    <w:p w14:paraId="25328562" w14:textId="77777777" w:rsidR="00162785" w:rsidRPr="00162785" w:rsidRDefault="00162785" w:rsidP="00162785">
      <w:pPr>
        <w:widowControl w:val="0"/>
        <w:numPr>
          <w:ilvl w:val="0"/>
          <w:numId w:val="263"/>
        </w:numPr>
        <w:autoSpaceDN w:val="0"/>
        <w:spacing w:after="0"/>
        <w:textAlignment w:val="baseline"/>
        <w:rPr>
          <w:rFonts w:ascii="Tahoma" w:hAnsi="Tahoma" w:cs="Tahoma"/>
          <w:iCs/>
          <w:szCs w:val="22"/>
          <w:lang w:val="el-GR"/>
        </w:rPr>
      </w:pPr>
      <w:r w:rsidRPr="00162785">
        <w:rPr>
          <w:rFonts w:ascii="Tahoma" w:hAnsi="Tahoma" w:cs="Tahoma"/>
          <w:iCs/>
          <w:szCs w:val="22"/>
          <w:lang w:val="el-GR"/>
        </w:rPr>
        <w:t>θα είναι πέραν των δεδομένων υποχρεώσεων του Αναδόχου για άρτια σχεδιασμένο και υλοποιημένο Πληροφοριακό Σύστημα και ΔΕΝ αφορούν στην ανταπόκριση του Αναδόχου σε προβλήματα που οφείλονται σε λάθη στην υλοποίηση / παραμετροποίηση του Αναδόχου ή σε δυσλειτουργία των Υποσυστημάτων του έργου. Για τέτοιας φύσης προβλήματα ή / και λάθη η ανταπόκριση του Αναδόχου καθορίζεται από το χρονικό διάστημα που αυτά θα παρουσιαστούν, δηλαδή: κατά τις φάσεις «Πιλοτική Λειτουργία» και «Δοκιμαστική Λειτουργία», καλύπτονται από τη σύμβαση του έργου και πρέπει στο πλαίσιο αυτής να αντιμετωπισθούν ενώ, μετά την παραλαβή του έργου, τα όποια προβλήματα σε θέματα που έχουν προδιαγραφεί στη μελέτη εφαρμογής, αντιμετωπίζονται στο πλαίσιο της σύμβασης συντήρησης και της εγγύησης καλής λειτουργίας.</w:t>
      </w:r>
    </w:p>
    <w:p w14:paraId="1E33BF78" w14:textId="77777777" w:rsidR="00162785" w:rsidRPr="00162785" w:rsidRDefault="00162785" w:rsidP="00162785">
      <w:pPr>
        <w:widowControl w:val="0"/>
        <w:numPr>
          <w:ilvl w:val="0"/>
          <w:numId w:val="263"/>
        </w:numPr>
        <w:autoSpaceDN w:val="0"/>
        <w:spacing w:after="0"/>
        <w:textAlignment w:val="baseline"/>
        <w:rPr>
          <w:rFonts w:ascii="Tahoma" w:hAnsi="Tahoma" w:cs="Tahoma"/>
          <w:iCs/>
          <w:szCs w:val="22"/>
          <w:lang w:val="el-GR"/>
        </w:rPr>
      </w:pPr>
      <w:r w:rsidRPr="00162785">
        <w:rPr>
          <w:rFonts w:ascii="Tahoma" w:hAnsi="Tahoma" w:cs="Tahoma"/>
          <w:iCs/>
          <w:szCs w:val="22"/>
          <w:lang w:val="el-GR"/>
        </w:rPr>
        <w:t>Δεν συμπεριλαμβάνουν τις υπηρεσίες επιτόπιας υποστήριξης που περιγράφονται στις παραγράφους «Υπηρεσίες Πιλοτικής λειτουργίας», «Υπηρεσίες Δοκιμαστικής Λειτουργίας», «Υπηρεσίες Περιόδου Εγγύησης – Συντήρησης» και ως εκ τούτου θα πρέπει να υπολογισθούν επιπλέον.</w:t>
      </w:r>
    </w:p>
    <w:p w14:paraId="42452148" w14:textId="77777777" w:rsidR="00162785" w:rsidRPr="00162785" w:rsidRDefault="00162785" w:rsidP="00162785">
      <w:pPr>
        <w:widowControl w:val="0"/>
        <w:autoSpaceDN w:val="0"/>
        <w:spacing w:after="0"/>
        <w:textAlignment w:val="baseline"/>
        <w:rPr>
          <w:rFonts w:ascii="Tahoma" w:hAnsi="Tahoma" w:cs="Tahoma"/>
          <w:iCs/>
          <w:szCs w:val="22"/>
          <w:lang w:val="el-GR"/>
        </w:rPr>
      </w:pPr>
    </w:p>
    <w:p w14:paraId="711A93F5" w14:textId="77777777" w:rsidR="00162785" w:rsidRPr="00162785" w:rsidRDefault="00162785" w:rsidP="00162785">
      <w:pPr>
        <w:widowControl w:val="0"/>
        <w:numPr>
          <w:ilvl w:val="2"/>
          <w:numId w:val="169"/>
        </w:numPr>
        <w:autoSpaceDN w:val="0"/>
        <w:spacing w:after="0"/>
        <w:textAlignment w:val="baseline"/>
        <w:rPr>
          <w:rFonts w:ascii="Tahoma" w:hAnsi="Tahoma" w:cs="Tahoma"/>
          <w:b/>
          <w:bCs/>
          <w:iCs/>
          <w:szCs w:val="22"/>
          <w:lang w:val="el-GR"/>
        </w:rPr>
      </w:pPr>
      <w:bookmarkStart w:id="845" w:name="_Toc99643341"/>
      <w:r w:rsidRPr="00162785">
        <w:rPr>
          <w:rFonts w:ascii="Tahoma" w:hAnsi="Tahoma" w:cs="Tahoma"/>
          <w:b/>
          <w:bCs/>
          <w:iCs/>
          <w:szCs w:val="22"/>
          <w:lang w:val="el-GR"/>
        </w:rPr>
        <w:t>Υπηρεσίες υποστήριξης χρηστών στην καθημερινή εργασία τους</w:t>
      </w:r>
      <w:bookmarkEnd w:id="845"/>
    </w:p>
    <w:p w14:paraId="23AAFED0" w14:textId="77777777" w:rsidR="00162785" w:rsidRPr="00162785" w:rsidRDefault="00162785" w:rsidP="00162785">
      <w:pPr>
        <w:widowControl w:val="0"/>
        <w:autoSpaceDN w:val="0"/>
        <w:spacing w:after="0"/>
        <w:textAlignment w:val="baseline"/>
        <w:rPr>
          <w:rFonts w:ascii="Tahoma" w:hAnsi="Tahoma" w:cs="Tahoma"/>
          <w:iCs/>
          <w:szCs w:val="22"/>
          <w:lang w:val="el-GR"/>
        </w:rPr>
      </w:pPr>
      <w:r w:rsidRPr="00162785">
        <w:rPr>
          <w:rFonts w:ascii="Tahoma" w:hAnsi="Tahoma" w:cs="Tahoma"/>
          <w:iCs/>
          <w:szCs w:val="22"/>
          <w:lang w:val="el-GR"/>
        </w:rPr>
        <w:t xml:space="preserve">Για την υποστήριξη της καθημερινής λειτουργίας των υφιστάμενων εφαρμογών και την παροχή υπηρεσιών λειτουργίας στο σύστημα αλλά και υποστήριξης των χρηστών ο ανάδοχος θα πρέπει να προσφέρει υπηρεσίες υποστήριξης λειτουργίας συνολικής διάρκειας </w:t>
      </w:r>
      <w:r w:rsidRPr="00162785">
        <w:rPr>
          <w:rFonts w:ascii="Tahoma" w:hAnsi="Tahoma" w:cs="Tahoma"/>
          <w:b/>
          <w:bCs/>
          <w:i/>
          <w:szCs w:val="22"/>
          <w:lang w:val="el-GR"/>
        </w:rPr>
        <w:t>36 ανθρωπομηνών</w:t>
      </w:r>
      <w:r w:rsidRPr="00162785">
        <w:rPr>
          <w:rFonts w:ascii="Tahoma" w:hAnsi="Tahoma" w:cs="Tahoma"/>
          <w:iCs/>
          <w:szCs w:val="22"/>
          <w:lang w:val="el-GR"/>
        </w:rPr>
        <w:t xml:space="preserve"> (ένα στελέχος για όλη τη διάρκεια του έργου) στις εγκαταστάσεις του Υπουργείου Τουρισμού. Στις υποχρεώσεις του θα περιλαμβάνεται:</w:t>
      </w:r>
    </w:p>
    <w:p w14:paraId="71FE3F1C" w14:textId="77777777" w:rsidR="00162785" w:rsidRPr="00162785" w:rsidRDefault="00162785" w:rsidP="00162785">
      <w:pPr>
        <w:widowControl w:val="0"/>
        <w:numPr>
          <w:ilvl w:val="0"/>
          <w:numId w:val="262"/>
        </w:numPr>
        <w:autoSpaceDN w:val="0"/>
        <w:spacing w:after="0"/>
        <w:textAlignment w:val="baseline"/>
        <w:rPr>
          <w:rFonts w:ascii="Tahoma" w:hAnsi="Tahoma" w:cs="Tahoma"/>
          <w:iCs/>
          <w:szCs w:val="22"/>
          <w:lang w:val="el-GR"/>
        </w:rPr>
      </w:pPr>
      <w:r w:rsidRPr="00162785">
        <w:rPr>
          <w:rFonts w:ascii="Tahoma" w:hAnsi="Tahoma" w:cs="Tahoma"/>
          <w:iCs/>
          <w:szCs w:val="22"/>
          <w:lang w:val="el-GR"/>
        </w:rPr>
        <w:t xml:space="preserve">η παροχή υποστήριξης στην καθημερινή λειτουργία του συστήματος </w:t>
      </w:r>
    </w:p>
    <w:p w14:paraId="41C8154D" w14:textId="77777777" w:rsidR="00162785" w:rsidRPr="00162785" w:rsidRDefault="00162785" w:rsidP="00162785">
      <w:pPr>
        <w:widowControl w:val="0"/>
        <w:numPr>
          <w:ilvl w:val="0"/>
          <w:numId w:val="262"/>
        </w:numPr>
        <w:autoSpaceDN w:val="0"/>
        <w:spacing w:after="0"/>
        <w:textAlignment w:val="baseline"/>
        <w:rPr>
          <w:rFonts w:ascii="Tahoma" w:hAnsi="Tahoma" w:cs="Tahoma"/>
          <w:iCs/>
          <w:szCs w:val="22"/>
          <w:lang w:val="el-GR"/>
        </w:rPr>
      </w:pPr>
      <w:r w:rsidRPr="00162785">
        <w:rPr>
          <w:rFonts w:ascii="Tahoma" w:hAnsi="Tahoma" w:cs="Tahoma"/>
          <w:iCs/>
          <w:szCs w:val="22"/>
          <w:lang w:val="el-GR"/>
        </w:rPr>
        <w:t xml:space="preserve">η υποστήριξη των χρηστών στις καθημερινές διαδικασίες </w:t>
      </w:r>
    </w:p>
    <w:p w14:paraId="33E5F5D4" w14:textId="77777777" w:rsidR="00162785" w:rsidRPr="00162785" w:rsidRDefault="00162785" w:rsidP="00162785">
      <w:pPr>
        <w:widowControl w:val="0"/>
        <w:numPr>
          <w:ilvl w:val="0"/>
          <w:numId w:val="262"/>
        </w:numPr>
        <w:autoSpaceDN w:val="0"/>
        <w:spacing w:after="0"/>
        <w:textAlignment w:val="baseline"/>
        <w:rPr>
          <w:rFonts w:ascii="Tahoma" w:hAnsi="Tahoma" w:cs="Tahoma"/>
          <w:iCs/>
          <w:szCs w:val="22"/>
          <w:lang w:val="el-GR"/>
        </w:rPr>
      </w:pPr>
      <w:r w:rsidRPr="00162785">
        <w:rPr>
          <w:rFonts w:ascii="Tahoma" w:hAnsi="Tahoma" w:cs="Tahoma"/>
          <w:iCs/>
          <w:szCs w:val="22"/>
          <w:lang w:val="el-GR"/>
        </w:rPr>
        <w:t>η εκτέλεση ελέγχων στη λειτουργικότητα και τη συνέπεια των υποβαλλόμενων δεδομένων, κ.λπ.</w:t>
      </w:r>
    </w:p>
    <w:p w14:paraId="18148B1A" w14:textId="77777777" w:rsidR="00162785" w:rsidRPr="00162785" w:rsidRDefault="00162785" w:rsidP="00162785">
      <w:pPr>
        <w:widowControl w:val="0"/>
        <w:numPr>
          <w:ilvl w:val="0"/>
          <w:numId w:val="262"/>
        </w:numPr>
        <w:autoSpaceDN w:val="0"/>
        <w:spacing w:after="0"/>
        <w:textAlignment w:val="baseline"/>
        <w:rPr>
          <w:rFonts w:ascii="Tahoma" w:hAnsi="Tahoma" w:cs="Tahoma"/>
          <w:iCs/>
          <w:szCs w:val="22"/>
          <w:lang w:val="el-GR"/>
        </w:rPr>
      </w:pPr>
      <w:r w:rsidRPr="00162785">
        <w:rPr>
          <w:rFonts w:ascii="Tahoma" w:hAnsi="Tahoma" w:cs="Tahoma"/>
          <w:iCs/>
          <w:szCs w:val="22"/>
          <w:lang w:val="el-GR"/>
        </w:rPr>
        <w:t>η τεκμηρίωση αλλαγών και θεμάτων που σχετίζονται με νέες προδιαγραμμένες ή νέες απαιτήσεις (απαιτήσεις που ενδέχεται να προκύψουν μετά την παραλαβή της Ανάλυσης Απαιτήσεων ή / και την προσωρινή παραλαβή του Πληροφοριακού Συστήματος, π.χ. λόγω αλλαγής του θεσμικού πλαισίου).</w:t>
      </w:r>
    </w:p>
    <w:p w14:paraId="67292A0D" w14:textId="77777777" w:rsidR="00162785" w:rsidRPr="00162785" w:rsidRDefault="00162785" w:rsidP="00162785">
      <w:pPr>
        <w:widowControl w:val="0"/>
        <w:numPr>
          <w:ilvl w:val="0"/>
          <w:numId w:val="262"/>
        </w:numPr>
        <w:autoSpaceDN w:val="0"/>
        <w:spacing w:after="0"/>
        <w:textAlignment w:val="baseline"/>
        <w:rPr>
          <w:rFonts w:ascii="Tahoma" w:hAnsi="Tahoma" w:cs="Tahoma"/>
          <w:szCs w:val="22"/>
          <w:lang w:val="el-GR"/>
        </w:rPr>
      </w:pPr>
      <w:r w:rsidRPr="00162785">
        <w:rPr>
          <w:rFonts w:ascii="Tahoma" w:hAnsi="Tahoma" w:cs="Tahoma"/>
          <w:szCs w:val="22"/>
          <w:lang w:val="el-GR"/>
        </w:rPr>
        <w:t>η απομακρυσμένη παροχή υποστήριξης κατά την καταχώρηση στοιχείων, παροχή οδηγιών και βοήθειας χρήσης των εφαρμογών στις ΠΥΤ</w:t>
      </w:r>
    </w:p>
    <w:p w14:paraId="313F2B1C" w14:textId="77777777" w:rsidR="00162785" w:rsidRPr="00162785" w:rsidRDefault="00162785" w:rsidP="00162785">
      <w:pPr>
        <w:widowControl w:val="0"/>
        <w:numPr>
          <w:ilvl w:val="0"/>
          <w:numId w:val="262"/>
        </w:numPr>
        <w:autoSpaceDN w:val="0"/>
        <w:spacing w:after="0"/>
        <w:textAlignment w:val="baseline"/>
        <w:rPr>
          <w:rFonts w:ascii="Tahoma" w:hAnsi="Tahoma" w:cs="Tahoma"/>
          <w:szCs w:val="22"/>
          <w:lang w:val="el-GR"/>
        </w:rPr>
      </w:pPr>
      <w:r w:rsidRPr="00162785">
        <w:rPr>
          <w:rFonts w:ascii="Tahoma" w:hAnsi="Tahoma" w:cs="Tahoma"/>
          <w:szCs w:val="22"/>
          <w:lang w:val="el-GR"/>
        </w:rPr>
        <w:t xml:space="preserve">η τήρηση αρχείου ερωτημάτων – αιτημάτων και επίλυσής τους σε κοινή πλατφόρμα αναφοράς με το γραφείο </w:t>
      </w:r>
      <w:r w:rsidRPr="00162785">
        <w:rPr>
          <w:rFonts w:ascii="Tahoma" w:hAnsi="Tahoma" w:cs="Tahoma"/>
          <w:szCs w:val="22"/>
          <w:lang w:val="en-US"/>
        </w:rPr>
        <w:t>Help</w:t>
      </w:r>
      <w:r w:rsidRPr="00162785">
        <w:rPr>
          <w:rFonts w:ascii="Tahoma" w:hAnsi="Tahoma" w:cs="Tahoma"/>
          <w:szCs w:val="22"/>
          <w:lang w:val="el-GR"/>
        </w:rPr>
        <w:t xml:space="preserve"> – </w:t>
      </w:r>
      <w:r w:rsidRPr="00162785">
        <w:rPr>
          <w:rFonts w:ascii="Tahoma" w:hAnsi="Tahoma" w:cs="Tahoma"/>
          <w:szCs w:val="22"/>
          <w:lang w:val="en-US"/>
        </w:rPr>
        <w:t>Desk</w:t>
      </w:r>
    </w:p>
    <w:p w14:paraId="5F65AAB6" w14:textId="77777777" w:rsidR="00162785" w:rsidRPr="00162785" w:rsidRDefault="00162785" w:rsidP="00162785">
      <w:pPr>
        <w:widowControl w:val="0"/>
        <w:numPr>
          <w:ilvl w:val="0"/>
          <w:numId w:val="262"/>
        </w:numPr>
        <w:autoSpaceDN w:val="0"/>
        <w:spacing w:after="0"/>
        <w:textAlignment w:val="baseline"/>
        <w:rPr>
          <w:rFonts w:ascii="Tahoma" w:hAnsi="Tahoma" w:cs="Tahoma"/>
          <w:szCs w:val="22"/>
          <w:lang w:val="el-GR"/>
        </w:rPr>
      </w:pPr>
      <w:r w:rsidRPr="00162785">
        <w:rPr>
          <w:rFonts w:ascii="Tahoma" w:hAnsi="Tahoma" w:cs="Tahoma"/>
          <w:szCs w:val="22"/>
          <w:lang w:val="el-GR"/>
        </w:rPr>
        <w:t>Υποστήριξη «ο</w:t>
      </w:r>
      <w:r w:rsidRPr="00162785">
        <w:rPr>
          <w:rFonts w:ascii="Tahoma" w:hAnsi="Tahoma" w:cs="Tahoma"/>
          <w:szCs w:val="22"/>
          <w:lang w:val="en-US"/>
        </w:rPr>
        <w:t>n</w:t>
      </w:r>
      <w:r w:rsidRPr="00162785">
        <w:rPr>
          <w:rFonts w:ascii="Tahoma" w:hAnsi="Tahoma" w:cs="Tahoma"/>
          <w:szCs w:val="22"/>
          <w:lang w:val="el-GR"/>
        </w:rPr>
        <w:t xml:space="preserve"> </w:t>
      </w:r>
      <w:r w:rsidRPr="00162785">
        <w:rPr>
          <w:rFonts w:ascii="Tahoma" w:hAnsi="Tahoma" w:cs="Tahoma"/>
          <w:szCs w:val="22"/>
          <w:lang w:val="en-US"/>
        </w:rPr>
        <w:t>the</w:t>
      </w:r>
      <w:r w:rsidRPr="00162785">
        <w:rPr>
          <w:rFonts w:ascii="Tahoma" w:hAnsi="Tahoma" w:cs="Tahoma"/>
          <w:szCs w:val="22"/>
          <w:lang w:val="el-GR"/>
        </w:rPr>
        <w:t xml:space="preserve"> </w:t>
      </w:r>
      <w:r w:rsidRPr="00162785">
        <w:rPr>
          <w:rFonts w:ascii="Tahoma" w:hAnsi="Tahoma" w:cs="Tahoma"/>
          <w:szCs w:val="22"/>
          <w:lang w:val="en-US"/>
        </w:rPr>
        <w:t>job</w:t>
      </w:r>
      <w:r w:rsidRPr="00162785">
        <w:rPr>
          <w:rFonts w:ascii="Tahoma" w:hAnsi="Tahoma" w:cs="Tahoma"/>
          <w:szCs w:val="22"/>
          <w:lang w:val="el-GR"/>
        </w:rPr>
        <w:t>» Διαχειριστών, σε ότι αφορά στη βάση του συστήματος, τις εφαρμογές, τα έτοιμα λογισμικά κλπ</w:t>
      </w:r>
    </w:p>
    <w:p w14:paraId="5A52E447" w14:textId="77777777" w:rsidR="00162785" w:rsidRPr="00162785" w:rsidRDefault="00162785" w:rsidP="00162785">
      <w:pPr>
        <w:widowControl w:val="0"/>
        <w:autoSpaceDN w:val="0"/>
        <w:spacing w:after="0"/>
        <w:textAlignment w:val="baseline"/>
        <w:rPr>
          <w:rFonts w:ascii="Tahoma" w:hAnsi="Tahoma" w:cs="Tahoma"/>
          <w:iCs/>
          <w:szCs w:val="22"/>
          <w:lang w:val="el-GR"/>
        </w:rPr>
      </w:pPr>
    </w:p>
    <w:p w14:paraId="390C61AB" w14:textId="77777777" w:rsidR="00162785" w:rsidRPr="00162785" w:rsidRDefault="00162785" w:rsidP="00162785">
      <w:pPr>
        <w:widowControl w:val="0"/>
        <w:autoSpaceDN w:val="0"/>
        <w:spacing w:after="0"/>
        <w:textAlignment w:val="baseline"/>
        <w:rPr>
          <w:rFonts w:ascii="Tahoma" w:hAnsi="Tahoma" w:cs="Tahoma"/>
          <w:iCs/>
          <w:szCs w:val="22"/>
          <w:lang w:val="el-GR"/>
        </w:rPr>
      </w:pPr>
      <w:r w:rsidRPr="00162785">
        <w:rPr>
          <w:rFonts w:ascii="Tahoma" w:hAnsi="Tahoma" w:cs="Tahoma"/>
          <w:iCs/>
          <w:szCs w:val="22"/>
          <w:lang w:val="el-GR"/>
        </w:rPr>
        <w:t>Η κατανομή της ανθρωποπροσπάθειας των υπηρεσιών επιτόπιας υποστήριξης, δεν δύναται, να τροποποιηθεί/ ανακατανεμηθεί μεταξύ των ανωτέρω εργασιών στο πλαίσιο της υπογραφείσας σύμβασης.</w:t>
      </w:r>
    </w:p>
    <w:p w14:paraId="2B0BA9D9" w14:textId="72FC79F7" w:rsidR="00162785" w:rsidRDefault="00162785" w:rsidP="00162785">
      <w:pPr>
        <w:widowControl w:val="0"/>
        <w:autoSpaceDN w:val="0"/>
        <w:spacing w:after="0"/>
        <w:textAlignment w:val="baseline"/>
        <w:rPr>
          <w:rFonts w:ascii="Tahoma" w:hAnsi="Tahoma" w:cs="Tahoma"/>
          <w:iCs/>
          <w:szCs w:val="22"/>
          <w:lang w:val="el-GR"/>
        </w:rPr>
      </w:pPr>
      <w:r w:rsidRPr="00162785">
        <w:rPr>
          <w:rFonts w:ascii="Tahoma" w:hAnsi="Tahoma" w:cs="Tahoma"/>
          <w:iCs/>
          <w:szCs w:val="22"/>
          <w:lang w:val="el-GR"/>
        </w:rPr>
        <w:t>Συνολικά, η ανθρωποπροσπάθεια των παραπάνω υπηρεσιών είναι:</w:t>
      </w:r>
    </w:p>
    <w:p w14:paraId="5ADFDC02" w14:textId="77777777" w:rsidR="00162785" w:rsidRPr="00162785" w:rsidRDefault="00162785" w:rsidP="00162785">
      <w:pPr>
        <w:widowControl w:val="0"/>
        <w:autoSpaceDN w:val="0"/>
        <w:spacing w:after="0"/>
        <w:textAlignment w:val="baseline"/>
        <w:rPr>
          <w:rFonts w:ascii="Tahoma" w:hAnsi="Tahoma" w:cs="Tahoma"/>
          <w:iCs/>
          <w:szCs w:val="22"/>
          <w:lang w:val="el-GR"/>
        </w:rPr>
      </w:pPr>
    </w:p>
    <w:tbl>
      <w:tblPr>
        <w:tblStyle w:val="510"/>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3102"/>
        <w:gridCol w:w="5199"/>
      </w:tblGrid>
      <w:tr w:rsidR="00162785" w:rsidRPr="00162785" w14:paraId="5D542DB3" w14:textId="77777777" w:rsidTr="00700DDF">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689" w:type="pct"/>
            <w:tcBorders>
              <w:bottom w:val="none" w:sz="0" w:space="0" w:color="auto"/>
              <w:right w:val="none" w:sz="0" w:space="0" w:color="auto"/>
            </w:tcBorders>
            <w:vAlign w:val="bottom"/>
          </w:tcPr>
          <w:p w14:paraId="797FC3AB" w14:textId="77777777" w:rsidR="00162785" w:rsidRPr="00162785" w:rsidRDefault="00162785" w:rsidP="00162785">
            <w:pPr>
              <w:widowControl w:val="0"/>
              <w:autoSpaceDN w:val="0"/>
              <w:spacing w:after="0"/>
              <w:textAlignment w:val="baseline"/>
              <w:rPr>
                <w:rFonts w:ascii="Tahoma" w:eastAsia="Times New Roman" w:hAnsi="Tahoma" w:cs="Tahoma"/>
                <w:b/>
                <w:szCs w:val="22"/>
                <w:lang w:val="el-GR"/>
              </w:rPr>
            </w:pPr>
            <w:bookmarkStart w:id="846" w:name="_Hlk520887304"/>
            <w:r w:rsidRPr="00162785">
              <w:rPr>
                <w:rFonts w:ascii="Tahoma" w:eastAsia="Times New Roman" w:hAnsi="Tahoma" w:cs="Tahoma"/>
                <w:b/>
                <w:szCs w:val="22"/>
                <w:lang w:val="el-GR"/>
              </w:rPr>
              <w:t>Α/Α</w:t>
            </w:r>
          </w:p>
        </w:tc>
        <w:tc>
          <w:tcPr>
            <w:tcW w:w="1611" w:type="pct"/>
            <w:tcBorders>
              <w:bottom w:val="none" w:sz="0" w:space="0" w:color="auto"/>
            </w:tcBorders>
            <w:vAlign w:val="bottom"/>
          </w:tcPr>
          <w:p w14:paraId="35826F28" w14:textId="77777777" w:rsidR="00162785" w:rsidRPr="00162785" w:rsidRDefault="00162785" w:rsidP="00162785">
            <w:pPr>
              <w:widowControl w:val="0"/>
              <w:autoSpaceDN w:val="0"/>
              <w:spacing w:after="0"/>
              <w:textAlignment w:val="baseline"/>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
                <w:szCs w:val="22"/>
                <w:lang w:val="el-GR"/>
              </w:rPr>
            </w:pPr>
            <w:r w:rsidRPr="00162785">
              <w:rPr>
                <w:rFonts w:ascii="Tahoma" w:eastAsia="Times New Roman" w:hAnsi="Tahoma" w:cs="Tahoma"/>
                <w:b/>
                <w:szCs w:val="22"/>
                <w:lang w:val="el-GR"/>
              </w:rPr>
              <w:t>Κατηγορία</w:t>
            </w:r>
          </w:p>
        </w:tc>
        <w:tc>
          <w:tcPr>
            <w:tcW w:w="2700" w:type="pct"/>
            <w:tcBorders>
              <w:bottom w:val="none" w:sz="0" w:space="0" w:color="auto"/>
            </w:tcBorders>
            <w:vAlign w:val="bottom"/>
          </w:tcPr>
          <w:p w14:paraId="67EF2B12" w14:textId="77777777" w:rsidR="00162785" w:rsidRPr="00162785" w:rsidRDefault="00162785" w:rsidP="00734989">
            <w:pPr>
              <w:widowControl w:val="0"/>
              <w:autoSpaceDN w:val="0"/>
              <w:spacing w:after="0"/>
              <w:jc w:val="center"/>
              <w:textAlignment w:val="baseline"/>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
                <w:szCs w:val="22"/>
                <w:lang w:val="el-GR"/>
              </w:rPr>
            </w:pPr>
            <w:r w:rsidRPr="00162785">
              <w:rPr>
                <w:rFonts w:ascii="Tahoma" w:eastAsia="Times New Roman" w:hAnsi="Tahoma" w:cs="Tahoma"/>
                <w:b/>
                <w:szCs w:val="22"/>
                <w:lang w:val="el-GR"/>
              </w:rPr>
              <w:t>Ανθρωποπροσπάθεια (Α/Μ)</w:t>
            </w:r>
          </w:p>
        </w:tc>
      </w:tr>
      <w:tr w:rsidR="00162785" w:rsidRPr="00162785" w14:paraId="3199DFCB" w14:textId="77777777" w:rsidTr="00700DD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89" w:type="pct"/>
            <w:tcBorders>
              <w:right w:val="none" w:sz="0" w:space="0" w:color="auto"/>
            </w:tcBorders>
          </w:tcPr>
          <w:p w14:paraId="016A15E8" w14:textId="77777777" w:rsidR="00162785" w:rsidRPr="00162785" w:rsidRDefault="00162785" w:rsidP="00162785">
            <w:pPr>
              <w:widowControl w:val="0"/>
              <w:autoSpaceDN w:val="0"/>
              <w:spacing w:after="0"/>
              <w:textAlignment w:val="baseline"/>
              <w:rPr>
                <w:rFonts w:ascii="Tahoma" w:eastAsia="Times New Roman" w:hAnsi="Tahoma" w:cs="Tahoma"/>
                <w:szCs w:val="22"/>
                <w:lang w:val="el-GR"/>
              </w:rPr>
            </w:pPr>
            <w:r w:rsidRPr="00162785">
              <w:rPr>
                <w:rFonts w:ascii="Tahoma" w:eastAsia="Times New Roman" w:hAnsi="Tahoma" w:cs="Tahoma"/>
                <w:szCs w:val="22"/>
                <w:lang w:val="el-GR"/>
              </w:rPr>
              <w:t>1</w:t>
            </w:r>
          </w:p>
        </w:tc>
        <w:tc>
          <w:tcPr>
            <w:tcW w:w="1611" w:type="pct"/>
          </w:tcPr>
          <w:p w14:paraId="5DD70BA5" w14:textId="77777777" w:rsidR="00162785" w:rsidRPr="00162785" w:rsidRDefault="00162785" w:rsidP="00162785">
            <w:pPr>
              <w:widowControl w:val="0"/>
              <w:autoSpaceDN w:val="0"/>
              <w:spacing w:after="0"/>
              <w:textAlignment w:val="baseline"/>
              <w:cnfStyle w:val="000000100000" w:firstRow="0" w:lastRow="0" w:firstColumn="0" w:lastColumn="0" w:oddVBand="0" w:evenVBand="0" w:oddHBand="1" w:evenHBand="0" w:firstRowFirstColumn="0" w:firstRowLastColumn="0" w:lastRowFirstColumn="0" w:lastRowLastColumn="0"/>
              <w:rPr>
                <w:rFonts w:ascii="Tahoma" w:hAnsi="Tahoma" w:cs="Tahoma"/>
                <w:iCs/>
                <w:szCs w:val="22"/>
                <w:lang w:val="el-GR"/>
              </w:rPr>
            </w:pPr>
            <w:r w:rsidRPr="00162785">
              <w:rPr>
                <w:rFonts w:ascii="Tahoma" w:hAnsi="Tahoma" w:cs="Tahoma"/>
                <w:iCs/>
                <w:szCs w:val="22"/>
                <w:lang w:val="el-GR"/>
              </w:rPr>
              <w:t>Υπηρεσίες Τεχνικού Υπευθύνου</w:t>
            </w:r>
          </w:p>
        </w:tc>
        <w:tc>
          <w:tcPr>
            <w:tcW w:w="2700" w:type="pct"/>
          </w:tcPr>
          <w:p w14:paraId="1DE692C9" w14:textId="3E257A13" w:rsidR="00162785" w:rsidRPr="00162785" w:rsidRDefault="006B020A" w:rsidP="00734989">
            <w:pPr>
              <w:widowControl w:val="0"/>
              <w:autoSpaceDN w:val="0"/>
              <w:spacing w:after="0"/>
              <w:jc w:val="center"/>
              <w:textAlignment w:val="baseline"/>
              <w:cnfStyle w:val="000000100000" w:firstRow="0" w:lastRow="0" w:firstColumn="0" w:lastColumn="0" w:oddVBand="0" w:evenVBand="0" w:oddHBand="1" w:evenHBand="0" w:firstRowFirstColumn="0" w:firstRowLastColumn="0" w:lastRowFirstColumn="0" w:lastRowLastColumn="0"/>
              <w:rPr>
                <w:rFonts w:ascii="Tahoma" w:hAnsi="Tahoma" w:cs="Tahoma"/>
                <w:iCs/>
                <w:szCs w:val="22"/>
              </w:rPr>
            </w:pPr>
            <w:r>
              <w:rPr>
                <w:rFonts w:ascii="Tahoma" w:hAnsi="Tahoma" w:cs="Tahoma"/>
                <w:iCs/>
                <w:szCs w:val="22"/>
                <w:lang w:val="el-GR"/>
              </w:rPr>
              <w:t>24</w:t>
            </w:r>
          </w:p>
        </w:tc>
      </w:tr>
      <w:tr w:rsidR="00162785" w:rsidRPr="00162785" w14:paraId="61B04F7C" w14:textId="77777777" w:rsidTr="00700DDF">
        <w:trPr>
          <w:jc w:val="center"/>
        </w:trPr>
        <w:tc>
          <w:tcPr>
            <w:cnfStyle w:val="001000000000" w:firstRow="0" w:lastRow="0" w:firstColumn="1" w:lastColumn="0" w:oddVBand="0" w:evenVBand="0" w:oddHBand="0" w:evenHBand="0" w:firstRowFirstColumn="0" w:firstRowLastColumn="0" w:lastRowFirstColumn="0" w:lastRowLastColumn="0"/>
            <w:tcW w:w="689" w:type="pct"/>
            <w:tcBorders>
              <w:right w:val="none" w:sz="0" w:space="0" w:color="auto"/>
            </w:tcBorders>
          </w:tcPr>
          <w:p w14:paraId="772B401D" w14:textId="77777777" w:rsidR="00162785" w:rsidRPr="00162785" w:rsidRDefault="00162785" w:rsidP="00162785">
            <w:pPr>
              <w:widowControl w:val="0"/>
              <w:autoSpaceDN w:val="0"/>
              <w:spacing w:after="0"/>
              <w:textAlignment w:val="baseline"/>
              <w:rPr>
                <w:rFonts w:ascii="Tahoma" w:eastAsia="Times New Roman" w:hAnsi="Tahoma" w:cs="Tahoma"/>
                <w:szCs w:val="22"/>
                <w:lang w:val="el-GR"/>
              </w:rPr>
            </w:pPr>
            <w:r w:rsidRPr="00162785">
              <w:rPr>
                <w:rFonts w:ascii="Tahoma" w:eastAsia="Times New Roman" w:hAnsi="Tahoma" w:cs="Tahoma"/>
                <w:szCs w:val="22"/>
                <w:lang w:val="el-GR"/>
              </w:rPr>
              <w:t>2</w:t>
            </w:r>
          </w:p>
        </w:tc>
        <w:tc>
          <w:tcPr>
            <w:tcW w:w="1611" w:type="pct"/>
          </w:tcPr>
          <w:p w14:paraId="5147A2C7" w14:textId="77777777" w:rsidR="00162785" w:rsidRPr="00162785" w:rsidRDefault="00162785" w:rsidP="00162785">
            <w:pPr>
              <w:widowControl w:val="0"/>
              <w:autoSpaceDN w:val="0"/>
              <w:spacing w:after="0"/>
              <w:textAlignment w:val="baseline"/>
              <w:cnfStyle w:val="000000000000" w:firstRow="0" w:lastRow="0" w:firstColumn="0" w:lastColumn="0" w:oddVBand="0" w:evenVBand="0" w:oddHBand="0" w:evenHBand="0" w:firstRowFirstColumn="0" w:firstRowLastColumn="0" w:lastRowFirstColumn="0" w:lastRowLastColumn="0"/>
              <w:rPr>
                <w:rFonts w:ascii="Tahoma" w:hAnsi="Tahoma" w:cs="Tahoma"/>
                <w:iCs/>
                <w:szCs w:val="22"/>
                <w:lang w:val="el-GR"/>
              </w:rPr>
            </w:pPr>
            <w:r w:rsidRPr="00162785">
              <w:rPr>
                <w:rFonts w:ascii="Tahoma" w:hAnsi="Tahoma" w:cs="Tahoma"/>
                <w:iCs/>
                <w:szCs w:val="22"/>
                <w:lang w:val="el-GR"/>
              </w:rPr>
              <w:t>Υπηρεσίες ανάπτυξης αναφορών &amp; δεικτών στο σύστημα BI</w:t>
            </w:r>
          </w:p>
        </w:tc>
        <w:tc>
          <w:tcPr>
            <w:tcW w:w="2700" w:type="pct"/>
          </w:tcPr>
          <w:p w14:paraId="443C8B14" w14:textId="77777777" w:rsidR="00162785" w:rsidRPr="00162785" w:rsidRDefault="00162785" w:rsidP="00734989">
            <w:pPr>
              <w:widowControl w:val="0"/>
              <w:autoSpaceDN w:val="0"/>
              <w:spacing w:after="0"/>
              <w:jc w:val="center"/>
              <w:textAlignment w:val="baseline"/>
              <w:cnfStyle w:val="000000000000" w:firstRow="0" w:lastRow="0" w:firstColumn="0" w:lastColumn="0" w:oddVBand="0" w:evenVBand="0" w:oddHBand="0" w:evenHBand="0" w:firstRowFirstColumn="0" w:firstRowLastColumn="0" w:lastRowFirstColumn="0" w:lastRowLastColumn="0"/>
              <w:rPr>
                <w:rFonts w:ascii="Tahoma" w:hAnsi="Tahoma" w:cs="Tahoma"/>
                <w:iCs/>
                <w:szCs w:val="22"/>
                <w:lang w:val="el-GR"/>
              </w:rPr>
            </w:pPr>
            <w:r w:rsidRPr="00162785">
              <w:rPr>
                <w:rFonts w:ascii="Tahoma" w:hAnsi="Tahoma" w:cs="Tahoma"/>
                <w:iCs/>
                <w:szCs w:val="22"/>
                <w:lang w:val="el-GR"/>
              </w:rPr>
              <w:t>26</w:t>
            </w:r>
          </w:p>
        </w:tc>
      </w:tr>
      <w:tr w:rsidR="00162785" w:rsidRPr="00162785" w14:paraId="735E5A61" w14:textId="77777777" w:rsidTr="00700DD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89" w:type="pct"/>
            <w:tcBorders>
              <w:right w:val="none" w:sz="0" w:space="0" w:color="auto"/>
            </w:tcBorders>
          </w:tcPr>
          <w:p w14:paraId="43E6445A" w14:textId="77777777" w:rsidR="00162785" w:rsidRPr="00162785" w:rsidRDefault="00162785" w:rsidP="00162785">
            <w:pPr>
              <w:widowControl w:val="0"/>
              <w:autoSpaceDN w:val="0"/>
              <w:spacing w:after="0"/>
              <w:textAlignment w:val="baseline"/>
              <w:rPr>
                <w:rFonts w:ascii="Tahoma" w:eastAsia="Times New Roman" w:hAnsi="Tahoma" w:cs="Tahoma"/>
                <w:szCs w:val="22"/>
                <w:lang w:val="el-GR"/>
              </w:rPr>
            </w:pPr>
            <w:r w:rsidRPr="00162785">
              <w:rPr>
                <w:rFonts w:ascii="Tahoma" w:eastAsia="Times New Roman" w:hAnsi="Tahoma" w:cs="Tahoma"/>
                <w:szCs w:val="22"/>
                <w:lang w:val="el-GR"/>
              </w:rPr>
              <w:t>3</w:t>
            </w:r>
          </w:p>
        </w:tc>
        <w:tc>
          <w:tcPr>
            <w:tcW w:w="1611" w:type="pct"/>
          </w:tcPr>
          <w:p w14:paraId="73D917A5" w14:textId="77777777" w:rsidR="00162785" w:rsidRPr="00162785" w:rsidRDefault="00162785" w:rsidP="00162785">
            <w:pPr>
              <w:widowControl w:val="0"/>
              <w:autoSpaceDN w:val="0"/>
              <w:spacing w:after="0"/>
              <w:textAlignment w:val="baseline"/>
              <w:cnfStyle w:val="000000100000" w:firstRow="0" w:lastRow="0" w:firstColumn="0" w:lastColumn="0" w:oddVBand="0" w:evenVBand="0" w:oddHBand="1" w:evenHBand="0" w:firstRowFirstColumn="0" w:firstRowLastColumn="0" w:lastRowFirstColumn="0" w:lastRowLastColumn="0"/>
              <w:rPr>
                <w:rFonts w:ascii="Tahoma" w:hAnsi="Tahoma" w:cs="Tahoma"/>
                <w:iCs/>
                <w:szCs w:val="22"/>
                <w:lang w:val="el-GR"/>
              </w:rPr>
            </w:pPr>
            <w:r w:rsidRPr="00162785">
              <w:rPr>
                <w:rFonts w:ascii="Tahoma" w:hAnsi="Tahoma" w:cs="Tahoma"/>
                <w:iCs/>
                <w:szCs w:val="22"/>
                <w:lang w:val="el-GR"/>
              </w:rPr>
              <w:t>Υπηρεσίες Μετάπτωσης, ελέγχου ακεραιότητας και ορθότητας δεδομένων</w:t>
            </w:r>
          </w:p>
        </w:tc>
        <w:tc>
          <w:tcPr>
            <w:tcW w:w="2700" w:type="pct"/>
          </w:tcPr>
          <w:p w14:paraId="6A6D04CF" w14:textId="5DC90921" w:rsidR="00162785" w:rsidRPr="00734989" w:rsidRDefault="004F5525" w:rsidP="00734989">
            <w:pPr>
              <w:widowControl w:val="0"/>
              <w:autoSpaceDN w:val="0"/>
              <w:spacing w:after="0"/>
              <w:jc w:val="center"/>
              <w:textAlignment w:val="baseline"/>
              <w:cnfStyle w:val="000000100000" w:firstRow="0" w:lastRow="0" w:firstColumn="0" w:lastColumn="0" w:oddVBand="0" w:evenVBand="0" w:oddHBand="1" w:evenHBand="0" w:firstRowFirstColumn="0" w:firstRowLastColumn="0" w:lastRowFirstColumn="0" w:lastRowLastColumn="0"/>
              <w:rPr>
                <w:rFonts w:ascii="Tahoma" w:hAnsi="Tahoma" w:cs="Tahoma"/>
                <w:iCs/>
                <w:szCs w:val="22"/>
                <w:lang w:val="en-US"/>
              </w:rPr>
            </w:pPr>
            <w:r>
              <w:rPr>
                <w:rFonts w:ascii="Tahoma" w:hAnsi="Tahoma" w:cs="Tahoma"/>
                <w:iCs/>
                <w:szCs w:val="22"/>
                <w:lang w:val="el-GR"/>
              </w:rPr>
              <w:t>13</w:t>
            </w:r>
          </w:p>
        </w:tc>
      </w:tr>
      <w:tr w:rsidR="00162785" w:rsidRPr="00162785" w14:paraId="2391922D" w14:textId="77777777" w:rsidTr="00700DDF">
        <w:trPr>
          <w:jc w:val="center"/>
        </w:trPr>
        <w:tc>
          <w:tcPr>
            <w:cnfStyle w:val="001000000000" w:firstRow="0" w:lastRow="0" w:firstColumn="1" w:lastColumn="0" w:oddVBand="0" w:evenVBand="0" w:oddHBand="0" w:evenHBand="0" w:firstRowFirstColumn="0" w:firstRowLastColumn="0" w:lastRowFirstColumn="0" w:lastRowLastColumn="0"/>
            <w:tcW w:w="689" w:type="pct"/>
            <w:tcBorders>
              <w:right w:val="none" w:sz="0" w:space="0" w:color="auto"/>
            </w:tcBorders>
          </w:tcPr>
          <w:p w14:paraId="05BE2BA2" w14:textId="77777777" w:rsidR="00162785" w:rsidRPr="00162785" w:rsidRDefault="00162785" w:rsidP="00162785">
            <w:pPr>
              <w:widowControl w:val="0"/>
              <w:autoSpaceDN w:val="0"/>
              <w:spacing w:after="0"/>
              <w:textAlignment w:val="baseline"/>
              <w:rPr>
                <w:rFonts w:ascii="Tahoma" w:eastAsia="Times New Roman" w:hAnsi="Tahoma" w:cs="Tahoma"/>
                <w:szCs w:val="22"/>
                <w:lang w:val="el-GR"/>
              </w:rPr>
            </w:pPr>
            <w:r w:rsidRPr="00162785">
              <w:rPr>
                <w:rFonts w:ascii="Tahoma" w:eastAsia="Times New Roman" w:hAnsi="Tahoma" w:cs="Tahoma"/>
                <w:szCs w:val="22"/>
                <w:lang w:val="el-GR"/>
              </w:rPr>
              <w:t>4</w:t>
            </w:r>
          </w:p>
        </w:tc>
        <w:tc>
          <w:tcPr>
            <w:tcW w:w="1611" w:type="pct"/>
          </w:tcPr>
          <w:p w14:paraId="6B9CAB02" w14:textId="77777777" w:rsidR="00162785" w:rsidRPr="00162785" w:rsidRDefault="00162785" w:rsidP="00162785">
            <w:pPr>
              <w:widowControl w:val="0"/>
              <w:autoSpaceDN w:val="0"/>
              <w:spacing w:after="0"/>
              <w:textAlignment w:val="baseline"/>
              <w:cnfStyle w:val="000000000000" w:firstRow="0" w:lastRow="0" w:firstColumn="0" w:lastColumn="0" w:oddVBand="0" w:evenVBand="0" w:oddHBand="0" w:evenHBand="0" w:firstRowFirstColumn="0" w:firstRowLastColumn="0" w:lastRowFirstColumn="0" w:lastRowLastColumn="0"/>
              <w:rPr>
                <w:rFonts w:ascii="Tahoma" w:hAnsi="Tahoma" w:cs="Tahoma"/>
                <w:iCs/>
                <w:szCs w:val="22"/>
                <w:lang w:val="el-GR"/>
              </w:rPr>
            </w:pPr>
            <w:r w:rsidRPr="00162785">
              <w:rPr>
                <w:rFonts w:ascii="Tahoma" w:hAnsi="Tahoma" w:cs="Tahoma"/>
                <w:iCs/>
                <w:szCs w:val="22"/>
                <w:lang w:val="el-GR"/>
              </w:rPr>
              <w:t>Υπηρεσίες υποστήριξης χρηστών στην καθημερινή εργασία τους</w:t>
            </w:r>
          </w:p>
        </w:tc>
        <w:tc>
          <w:tcPr>
            <w:tcW w:w="2700" w:type="pct"/>
          </w:tcPr>
          <w:p w14:paraId="74595EAA" w14:textId="77777777" w:rsidR="00162785" w:rsidRPr="00162785" w:rsidRDefault="00162785" w:rsidP="00734989">
            <w:pPr>
              <w:widowControl w:val="0"/>
              <w:autoSpaceDN w:val="0"/>
              <w:spacing w:after="0"/>
              <w:jc w:val="center"/>
              <w:textAlignment w:val="baseline"/>
              <w:cnfStyle w:val="000000000000" w:firstRow="0" w:lastRow="0" w:firstColumn="0" w:lastColumn="0" w:oddVBand="0" w:evenVBand="0" w:oddHBand="0" w:evenHBand="0" w:firstRowFirstColumn="0" w:firstRowLastColumn="0" w:lastRowFirstColumn="0" w:lastRowLastColumn="0"/>
              <w:rPr>
                <w:rFonts w:ascii="Tahoma" w:hAnsi="Tahoma" w:cs="Tahoma"/>
                <w:iCs/>
                <w:szCs w:val="22"/>
                <w:lang w:val="el-GR"/>
              </w:rPr>
            </w:pPr>
            <w:r w:rsidRPr="00162785">
              <w:rPr>
                <w:rFonts w:ascii="Tahoma" w:hAnsi="Tahoma" w:cs="Tahoma"/>
                <w:iCs/>
                <w:szCs w:val="22"/>
                <w:lang w:val="el-GR"/>
              </w:rPr>
              <w:t>36</w:t>
            </w:r>
          </w:p>
        </w:tc>
      </w:tr>
      <w:tr w:rsidR="00162785" w:rsidRPr="00162785" w14:paraId="3C2C4FFD" w14:textId="77777777" w:rsidTr="00700DD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0" w:type="pct"/>
            <w:gridSpan w:val="2"/>
            <w:tcBorders>
              <w:right w:val="none" w:sz="0" w:space="0" w:color="auto"/>
            </w:tcBorders>
          </w:tcPr>
          <w:p w14:paraId="22A189E9" w14:textId="77777777" w:rsidR="00162785" w:rsidRPr="00162785" w:rsidRDefault="00162785" w:rsidP="00162785">
            <w:pPr>
              <w:widowControl w:val="0"/>
              <w:autoSpaceDN w:val="0"/>
              <w:spacing w:after="0"/>
              <w:textAlignment w:val="baseline"/>
              <w:rPr>
                <w:rFonts w:ascii="Tahoma" w:eastAsia="Times New Roman" w:hAnsi="Tahoma" w:cs="Tahoma"/>
                <w:b/>
                <w:szCs w:val="22"/>
                <w:lang w:val="el-GR"/>
              </w:rPr>
            </w:pPr>
            <w:r w:rsidRPr="00162785">
              <w:rPr>
                <w:rFonts w:ascii="Tahoma" w:eastAsia="Times New Roman" w:hAnsi="Tahoma" w:cs="Tahoma"/>
                <w:b/>
                <w:szCs w:val="22"/>
                <w:lang w:val="el-GR"/>
              </w:rPr>
              <w:t>Σύνολο</w:t>
            </w:r>
          </w:p>
        </w:tc>
        <w:tc>
          <w:tcPr>
            <w:tcW w:w="2700" w:type="pct"/>
          </w:tcPr>
          <w:p w14:paraId="2A348703" w14:textId="3EC91321" w:rsidR="00162785" w:rsidRPr="00162785" w:rsidRDefault="006B020A" w:rsidP="00734989">
            <w:pPr>
              <w:widowControl w:val="0"/>
              <w:autoSpaceDN w:val="0"/>
              <w:spacing w:after="0"/>
              <w:jc w:val="center"/>
              <w:textAlignment w:val="baseline"/>
              <w:cnfStyle w:val="000000100000" w:firstRow="0" w:lastRow="0" w:firstColumn="0" w:lastColumn="0" w:oddVBand="0" w:evenVBand="0" w:oddHBand="1" w:evenHBand="0" w:firstRowFirstColumn="0" w:firstRowLastColumn="0" w:lastRowFirstColumn="0" w:lastRowLastColumn="0"/>
              <w:rPr>
                <w:rFonts w:ascii="Tahoma" w:hAnsi="Tahoma" w:cs="Tahoma"/>
                <w:b/>
                <w:iCs/>
                <w:szCs w:val="22"/>
                <w:lang w:val="el-GR"/>
              </w:rPr>
            </w:pPr>
            <w:r>
              <w:rPr>
                <w:rFonts w:ascii="Tahoma" w:hAnsi="Tahoma" w:cs="Tahoma"/>
                <w:b/>
                <w:iCs/>
                <w:szCs w:val="22"/>
                <w:lang w:val="el-GR"/>
              </w:rPr>
              <w:t>99</w:t>
            </w:r>
            <w:r w:rsidRPr="00162785">
              <w:rPr>
                <w:rFonts w:ascii="Tahoma" w:hAnsi="Tahoma" w:cs="Tahoma"/>
                <w:b/>
                <w:iCs/>
                <w:szCs w:val="22"/>
                <w:lang w:val="el-GR"/>
              </w:rPr>
              <w:t xml:space="preserve"> </w:t>
            </w:r>
            <w:r w:rsidR="00162785" w:rsidRPr="00162785">
              <w:rPr>
                <w:rFonts w:ascii="Tahoma" w:hAnsi="Tahoma" w:cs="Tahoma"/>
                <w:b/>
                <w:iCs/>
                <w:szCs w:val="22"/>
                <w:lang w:val="el-GR"/>
              </w:rPr>
              <w:t>(Α/Μ)</w:t>
            </w:r>
          </w:p>
        </w:tc>
      </w:tr>
      <w:bookmarkEnd w:id="846"/>
    </w:tbl>
    <w:p w14:paraId="0B0564D8" w14:textId="77777777" w:rsidR="00162785" w:rsidRPr="00162785" w:rsidRDefault="00162785" w:rsidP="00162785">
      <w:pPr>
        <w:widowControl w:val="0"/>
        <w:autoSpaceDN w:val="0"/>
        <w:spacing w:after="0"/>
        <w:textAlignment w:val="baseline"/>
        <w:rPr>
          <w:rFonts w:ascii="Tahoma" w:hAnsi="Tahoma" w:cs="Tahoma"/>
          <w:iCs/>
          <w:szCs w:val="22"/>
          <w:lang w:val="el-GR"/>
        </w:rPr>
      </w:pPr>
    </w:p>
    <w:p w14:paraId="610FFA6C" w14:textId="77777777" w:rsidR="00162785" w:rsidRPr="00B85221" w:rsidRDefault="00162785" w:rsidP="001B6C88">
      <w:pPr>
        <w:widowControl w:val="0"/>
        <w:autoSpaceDN w:val="0"/>
        <w:spacing w:after="0"/>
        <w:textAlignment w:val="baseline"/>
        <w:rPr>
          <w:rFonts w:ascii="Tahoma" w:hAnsi="Tahoma" w:cs="Tahoma"/>
          <w:szCs w:val="22"/>
          <w:lang w:val="el-GR"/>
        </w:rPr>
      </w:pPr>
    </w:p>
    <w:p w14:paraId="72133E4B" w14:textId="77777777" w:rsidR="001B6C88" w:rsidRPr="00B85221" w:rsidRDefault="001B6C88" w:rsidP="001B6C88">
      <w:pPr>
        <w:widowControl w:val="0"/>
        <w:autoSpaceDN w:val="0"/>
        <w:spacing w:after="0"/>
        <w:textAlignment w:val="baseline"/>
        <w:rPr>
          <w:rFonts w:ascii="Tahoma" w:hAnsi="Tahoma" w:cs="Tahoma"/>
          <w:szCs w:val="22"/>
          <w:lang w:val="el-GR"/>
        </w:rPr>
      </w:pPr>
    </w:p>
    <w:p w14:paraId="39BD4D99" w14:textId="763E76E6" w:rsidR="001B6C88" w:rsidRPr="00B85221" w:rsidRDefault="001B6C88" w:rsidP="008A1019">
      <w:pPr>
        <w:pStyle w:val="1"/>
        <w:numPr>
          <w:ilvl w:val="0"/>
          <w:numId w:val="169"/>
        </w:numPr>
        <w:ind w:left="432" w:hanging="432"/>
        <w:rPr>
          <w:rFonts w:ascii="Tahoma" w:hAnsi="Tahoma" w:cs="Tahoma"/>
        </w:rPr>
      </w:pPr>
      <w:bookmarkStart w:id="847" w:name="_Ref68184958"/>
      <w:bookmarkStart w:id="848" w:name="_Ref68187753"/>
      <w:bookmarkStart w:id="849" w:name="_Toc71708236"/>
      <w:bookmarkStart w:id="850" w:name="_Toc84889501"/>
      <w:bookmarkStart w:id="851" w:name="_Toc138167467"/>
      <w:bookmarkEnd w:id="798"/>
      <w:r w:rsidRPr="00B85221">
        <w:rPr>
          <w:rFonts w:ascii="Tahoma" w:hAnsi="Tahoma" w:cs="Tahoma"/>
        </w:rPr>
        <w:t>Μεθοδολογία Υλοποίησης</w:t>
      </w:r>
      <w:bookmarkEnd w:id="847"/>
      <w:bookmarkEnd w:id="848"/>
      <w:bookmarkEnd w:id="849"/>
      <w:bookmarkEnd w:id="850"/>
      <w:bookmarkEnd w:id="851"/>
    </w:p>
    <w:p w14:paraId="2E56C179" w14:textId="3EB7B63C" w:rsidR="001B6C88" w:rsidRPr="00B85221" w:rsidRDefault="001B6C88" w:rsidP="008A1019">
      <w:pPr>
        <w:pStyle w:val="2"/>
        <w:numPr>
          <w:ilvl w:val="1"/>
          <w:numId w:val="169"/>
        </w:numPr>
        <w:rPr>
          <w:rFonts w:ascii="Tahoma" w:hAnsi="Tahoma" w:cs="Tahoma"/>
          <w:lang w:val="el-GR"/>
        </w:rPr>
      </w:pPr>
      <w:bookmarkStart w:id="852" w:name="_Ref68185159"/>
      <w:bookmarkStart w:id="853" w:name="_Ref71561750"/>
      <w:bookmarkStart w:id="854" w:name="_Toc71708237"/>
      <w:bookmarkStart w:id="855" w:name="_Toc84889502"/>
      <w:bookmarkStart w:id="856" w:name="_Toc138167468"/>
      <w:r w:rsidRPr="00B85221">
        <w:rPr>
          <w:rFonts w:ascii="Tahoma" w:hAnsi="Tahoma" w:cs="Tahoma"/>
          <w:lang w:val="el-GR"/>
        </w:rPr>
        <w:t>Χρονοδιάγραμμα</w:t>
      </w:r>
      <w:bookmarkEnd w:id="852"/>
      <w:bookmarkEnd w:id="853"/>
      <w:bookmarkEnd w:id="854"/>
      <w:bookmarkEnd w:id="855"/>
      <w:bookmarkEnd w:id="856"/>
    </w:p>
    <w:p w14:paraId="5148FF18" w14:textId="46F1DBBE" w:rsidR="001B6C88" w:rsidRPr="00B85221" w:rsidRDefault="001B6C88" w:rsidP="001B6C88">
      <w:pPr>
        <w:shd w:val="clear" w:color="auto" w:fill="FFFFFF" w:themeFill="background1"/>
        <w:suppressAutoHyphens w:val="0"/>
        <w:autoSpaceDE w:val="0"/>
        <w:spacing w:after="60"/>
        <w:rPr>
          <w:rFonts w:ascii="Tahoma" w:eastAsia="SimSun" w:hAnsi="Tahoma" w:cs="Tahoma"/>
          <w:szCs w:val="22"/>
          <w:lang w:val="el-GR"/>
        </w:rPr>
      </w:pPr>
      <w:bookmarkStart w:id="857" w:name="_Hlk51936261"/>
      <w:r w:rsidRPr="00B85221">
        <w:rPr>
          <w:rFonts w:ascii="Tahoma" w:eastAsia="SimSun" w:hAnsi="Tahoma" w:cs="Tahoma"/>
          <w:szCs w:val="22"/>
          <w:lang w:val="el-GR"/>
        </w:rPr>
        <w:t xml:space="preserve">Η συνολική </w:t>
      </w:r>
      <w:r w:rsidRPr="00B85221">
        <w:rPr>
          <w:rFonts w:ascii="Tahoma" w:eastAsia="SimSun" w:hAnsi="Tahoma" w:cs="Tahoma"/>
          <w:b/>
          <w:szCs w:val="22"/>
          <w:lang w:val="el-GR"/>
        </w:rPr>
        <w:t>διάρκεια</w:t>
      </w:r>
      <w:r w:rsidRPr="00B85221">
        <w:rPr>
          <w:rFonts w:ascii="Tahoma" w:eastAsia="SimSun" w:hAnsi="Tahoma" w:cs="Tahoma"/>
          <w:szCs w:val="22"/>
          <w:lang w:val="el-GR"/>
        </w:rPr>
        <w:t xml:space="preserve"> της σύμβασης ορίζεται σε</w:t>
      </w:r>
      <w:r w:rsidRPr="00B85221">
        <w:rPr>
          <w:rFonts w:ascii="Tahoma" w:eastAsia="SimSun" w:hAnsi="Tahoma" w:cs="Tahoma"/>
          <w:b/>
          <w:bCs/>
          <w:szCs w:val="22"/>
          <w:lang w:val="el-GR"/>
        </w:rPr>
        <w:t xml:space="preserve"> </w:t>
      </w:r>
      <w:r w:rsidR="00650050" w:rsidRPr="00AF023D">
        <w:rPr>
          <w:rFonts w:ascii="Tahoma" w:eastAsia="SimSun" w:hAnsi="Tahoma" w:cs="Tahoma"/>
          <w:b/>
          <w:bCs/>
          <w:szCs w:val="22"/>
          <w:lang w:val="el-GR"/>
        </w:rPr>
        <w:t>είκοσι τέσσερις (24) μήνες</w:t>
      </w:r>
      <w:r w:rsidR="00650050" w:rsidRPr="00AF023D">
        <w:rPr>
          <w:rFonts w:ascii="Tahoma" w:eastAsia="SimSun" w:hAnsi="Tahoma" w:cs="Tahoma"/>
          <w:szCs w:val="22"/>
          <w:lang w:val="el-GR"/>
        </w:rPr>
        <w:t xml:space="preserve"> </w:t>
      </w:r>
      <w:r w:rsidRPr="00B85221">
        <w:rPr>
          <w:rFonts w:ascii="Tahoma" w:eastAsia="SimSun" w:hAnsi="Tahoma" w:cs="Tahoma"/>
          <w:szCs w:val="22"/>
          <w:lang w:val="el-GR"/>
        </w:rPr>
        <w:t>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786F2823" w14:textId="77777777" w:rsidR="001B6C88" w:rsidRDefault="001B6C88" w:rsidP="001B6C88">
      <w:pPr>
        <w:suppressAutoHyphens w:val="0"/>
        <w:autoSpaceDE w:val="0"/>
        <w:spacing w:after="60"/>
        <w:rPr>
          <w:rFonts w:ascii="Tahoma" w:eastAsia="SimSun" w:hAnsi="Tahoma" w:cs="Tahoma"/>
          <w:szCs w:val="22"/>
          <w:lang w:val="el-GR"/>
        </w:rPr>
      </w:pPr>
      <w:r w:rsidRPr="00B85221">
        <w:rPr>
          <w:rFonts w:ascii="Tahoma" w:eastAsia="SimSun" w:hAnsi="Tahoma" w:cs="Tahoma"/>
          <w:szCs w:val="22"/>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B85221">
        <w:rPr>
          <w:rFonts w:ascii="Tahoma" w:eastAsia="SimSun" w:hAnsi="Tahoma" w:cs="Tahoma"/>
          <w:szCs w:val="22"/>
          <w:u w:val="single"/>
          <w:lang w:val="el-GR"/>
        </w:rPr>
        <w:t>μέχρι την παράδοση και του τελευταίου παραδοτέου που ορίζει την λήξη της σύμβαση</w:t>
      </w:r>
      <w:r w:rsidRPr="00B85221">
        <w:rPr>
          <w:rFonts w:ascii="Tahoma" w:eastAsia="SimSun" w:hAnsi="Tahoma" w:cs="Tahoma"/>
          <w:szCs w:val="22"/>
          <w:lang w:val="el-GR"/>
        </w:rPr>
        <w:t>ς και την έναρξη της διαδικασίας για την οριστική παραλαβή του έργου.</w:t>
      </w:r>
      <w:bookmarkEnd w:id="857"/>
    </w:p>
    <w:p w14:paraId="35C7331A" w14:textId="709897A8" w:rsidR="005379E2" w:rsidRDefault="005379E2" w:rsidP="001B6C88">
      <w:pPr>
        <w:suppressAutoHyphens w:val="0"/>
        <w:autoSpaceDE w:val="0"/>
        <w:spacing w:after="60"/>
        <w:rPr>
          <w:rFonts w:ascii="Tahoma" w:eastAsia="SimSun" w:hAnsi="Tahoma" w:cs="Tahoma"/>
          <w:szCs w:val="22"/>
          <w:lang w:val="el-GR"/>
        </w:rPr>
      </w:pPr>
      <w:r w:rsidRPr="005379E2">
        <w:rPr>
          <w:rFonts w:ascii="Tahoma" w:eastAsia="SimSun" w:hAnsi="Tahoma" w:cs="Tahoma"/>
          <w:szCs w:val="22"/>
          <w:lang w:val="el-GR"/>
        </w:rPr>
        <w:t xml:space="preserve">Το έργο θα πρέπει να έχει </w:t>
      </w:r>
      <w:r w:rsidR="00316760">
        <w:rPr>
          <w:rFonts w:ascii="Tahoma" w:eastAsia="SimSun" w:hAnsi="Tahoma" w:cs="Tahoma"/>
          <w:szCs w:val="22"/>
          <w:lang w:val="el-GR"/>
        </w:rPr>
        <w:t>καταστεί λειτουργικό</w:t>
      </w:r>
      <w:r w:rsidRPr="005379E2">
        <w:rPr>
          <w:rFonts w:ascii="Tahoma" w:eastAsia="SimSun" w:hAnsi="Tahoma" w:cs="Tahoma"/>
          <w:szCs w:val="22"/>
          <w:lang w:val="el-GR"/>
        </w:rPr>
        <w:t xml:space="preserve"> προ της 30ης Ιουνίου του έτους 2025, σύμφωνα με το  ορόσημο </w:t>
      </w:r>
      <w:r w:rsidR="00476179">
        <w:rPr>
          <w:rFonts w:ascii="Tahoma" w:hAnsi="Tahoma" w:cs="Tahoma"/>
          <w:szCs w:val="22"/>
          <w:lang w:val="el-GR"/>
        </w:rPr>
        <w:t>117</w:t>
      </w:r>
      <w:r w:rsidR="00DE54EB">
        <w:rPr>
          <w:rFonts w:ascii="Tahoma" w:hAnsi="Tahoma" w:cs="Tahoma"/>
          <w:szCs w:val="22"/>
          <w:lang w:val="el-GR"/>
        </w:rPr>
        <w:t>_</w:t>
      </w:r>
      <w:r w:rsidR="00476179">
        <w:rPr>
          <w:rFonts w:ascii="Tahoma" w:hAnsi="Tahoma" w:cs="Tahoma"/>
          <w:szCs w:val="22"/>
          <w:lang w:val="el-GR"/>
        </w:rPr>
        <w:t xml:space="preserve">16785 - Μητρώο Τουριστικών Επιχειρήσεων </w:t>
      </w:r>
      <w:r w:rsidR="00476179">
        <w:rPr>
          <w:rFonts w:ascii="Tahoma" w:hAnsi="Tahoma" w:cs="Tahoma"/>
          <w:szCs w:val="22"/>
          <w:lang w:val="en-US"/>
        </w:rPr>
        <w:t>e</w:t>
      </w:r>
      <w:r w:rsidR="00476179" w:rsidRPr="00C17612">
        <w:rPr>
          <w:rFonts w:ascii="Tahoma" w:hAnsi="Tahoma" w:cs="Tahoma"/>
          <w:szCs w:val="22"/>
          <w:lang w:val="el-GR"/>
        </w:rPr>
        <w:t>-</w:t>
      </w:r>
      <w:r w:rsidR="00476179">
        <w:rPr>
          <w:rFonts w:ascii="Tahoma" w:hAnsi="Tahoma" w:cs="Tahoma"/>
          <w:szCs w:val="22"/>
          <w:lang w:val="en-US"/>
        </w:rPr>
        <w:t>MHTE</w:t>
      </w:r>
      <w:r w:rsidR="00476179" w:rsidRPr="00C17612">
        <w:rPr>
          <w:rFonts w:ascii="Tahoma" w:hAnsi="Tahoma" w:cs="Tahoma"/>
          <w:szCs w:val="22"/>
          <w:lang w:val="el-GR"/>
        </w:rPr>
        <w:t>.</w:t>
      </w:r>
    </w:p>
    <w:p w14:paraId="5B0B8E05" w14:textId="77777777" w:rsidR="005379E2" w:rsidRPr="00B85221" w:rsidRDefault="005379E2" w:rsidP="001B6C88">
      <w:pPr>
        <w:suppressAutoHyphens w:val="0"/>
        <w:autoSpaceDE w:val="0"/>
        <w:spacing w:after="60"/>
        <w:rPr>
          <w:rFonts w:ascii="Tahoma" w:eastAsia="SimSun" w:hAnsi="Tahoma" w:cs="Tahoma"/>
          <w:szCs w:val="22"/>
          <w:lang w:val="el-GR"/>
        </w:rPr>
      </w:pPr>
    </w:p>
    <w:p w14:paraId="5B63C08C" w14:textId="42161CBA" w:rsidR="001B6C88" w:rsidRPr="00B85221" w:rsidRDefault="001B6C88" w:rsidP="001B6C88">
      <w:pPr>
        <w:rPr>
          <w:rFonts w:ascii="Tahoma" w:hAnsi="Tahoma" w:cs="Tahoma"/>
          <w:lang w:val="el-GR"/>
        </w:rPr>
      </w:pPr>
      <w:r w:rsidRPr="00B85221">
        <w:rPr>
          <w:rFonts w:ascii="Tahoma" w:hAnsi="Tahoma" w:cs="Tahoma"/>
          <w:lang w:val="el-GR"/>
        </w:rPr>
        <w:t xml:space="preserve">Η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στην παράγραφο </w:t>
      </w:r>
      <w:r w:rsidR="00D60B43">
        <w:rPr>
          <w:rFonts w:ascii="Tahoma" w:hAnsi="Tahoma" w:cs="Tahoma"/>
          <w:lang w:val="el-GR"/>
        </w:rPr>
        <w:t>7.1.8</w:t>
      </w:r>
      <w:r w:rsidRPr="00B85221">
        <w:rPr>
          <w:rFonts w:ascii="Tahoma" w:hAnsi="Tahoma" w:cs="Tahoma"/>
          <w:lang w:val="el-GR"/>
        </w:rPr>
        <w:t>.</w:t>
      </w:r>
      <w:r w:rsidR="00172074">
        <w:rPr>
          <w:rFonts w:ascii="Tahoma" w:hAnsi="Tahoma" w:cs="Tahoma"/>
          <w:lang w:val="el-GR"/>
        </w:rPr>
        <w:t xml:space="preserve"> Οι υποψήφιοι δύνανται να προτείνουν </w:t>
      </w:r>
      <w:r w:rsidR="00191B9F">
        <w:rPr>
          <w:rFonts w:ascii="Tahoma" w:hAnsi="Tahoma" w:cs="Tahoma"/>
          <w:lang w:val="el-GR"/>
        </w:rPr>
        <w:t xml:space="preserve">εναλλακτικό </w:t>
      </w:r>
      <w:r w:rsidR="00172074">
        <w:rPr>
          <w:rFonts w:ascii="Tahoma" w:hAnsi="Tahoma" w:cs="Tahoma"/>
          <w:lang w:val="el-GR"/>
        </w:rPr>
        <w:t xml:space="preserve">χρονοδιάγραμμα </w:t>
      </w:r>
      <w:r w:rsidR="00191B9F">
        <w:rPr>
          <w:rFonts w:ascii="Tahoma" w:hAnsi="Tahoma" w:cs="Tahoma"/>
          <w:lang w:val="el-GR"/>
        </w:rPr>
        <w:t xml:space="preserve">με μείωση ή αύξηση της διάρκειας των επιμέρους φάσεων </w:t>
      </w:r>
      <w:r w:rsidR="00172074">
        <w:rPr>
          <w:rFonts w:ascii="Tahoma" w:hAnsi="Tahoma" w:cs="Tahoma"/>
          <w:lang w:val="el-GR"/>
        </w:rPr>
        <w:t>1, 2, 3 και 7 ενώ η διάρκεια των φάσεων 4, 5 και 6 θα πρέπει υποχρεωτικά να παραμείνει ως ορίζεται.</w:t>
      </w:r>
      <w:r w:rsidR="00191B9F">
        <w:rPr>
          <w:rFonts w:ascii="Tahoma" w:hAnsi="Tahoma" w:cs="Tahoma"/>
          <w:lang w:val="el-GR"/>
        </w:rPr>
        <w:t xml:space="preserve"> Σε κάθε περίπτωση το συνολικό χρονοδιάγραμμα δεν μπορεί να υπερβαίνει τους </w:t>
      </w:r>
      <w:r w:rsidR="00F632FF">
        <w:rPr>
          <w:rFonts w:ascii="Tahoma" w:hAnsi="Tahoma" w:cs="Tahoma"/>
          <w:lang w:val="el-GR"/>
        </w:rPr>
        <w:t xml:space="preserve">24  μήνες  </w:t>
      </w:r>
      <w:r w:rsidR="00191B9F">
        <w:rPr>
          <w:rFonts w:ascii="Tahoma" w:hAnsi="Tahoma" w:cs="Tahoma"/>
          <w:lang w:val="el-GR"/>
        </w:rPr>
        <w:t>(συμπεριλαμβανομένων των χρόνων ελέγχου και παραλαβής των φάσεων).</w:t>
      </w:r>
    </w:p>
    <w:p w14:paraId="1CDEA230" w14:textId="77777777" w:rsidR="001B6C88" w:rsidRPr="00B85221" w:rsidRDefault="001B6C88" w:rsidP="001B6C88">
      <w:pPr>
        <w:rPr>
          <w:rFonts w:ascii="Tahoma" w:hAnsi="Tahoma" w:cs="Tahoma"/>
          <w:lang w:val="el-GR"/>
        </w:rPr>
      </w:pPr>
      <w:r w:rsidRPr="00B85221">
        <w:rPr>
          <w:rFonts w:ascii="Tahoma" w:hAnsi="Tahoma" w:cs="Tahoma"/>
          <w:lang w:val="el-GR"/>
        </w:rPr>
        <w:t xml:space="preserve">Ειδικότερα η περιγραφή του Έργου ανά </w:t>
      </w:r>
      <w:r w:rsidRPr="00B85221">
        <w:rPr>
          <w:rFonts w:ascii="Tahoma" w:hAnsi="Tahoma" w:cs="Tahoma"/>
          <w:b/>
          <w:lang w:val="el-GR"/>
        </w:rPr>
        <w:t xml:space="preserve">Φάση </w:t>
      </w:r>
      <w:r w:rsidRPr="00B85221">
        <w:rPr>
          <w:rFonts w:ascii="Tahoma" w:hAnsi="Tahoma" w:cs="Tahoma"/>
          <w:lang w:val="el-GR"/>
        </w:rPr>
        <w:t>έχει ως εξής:</w:t>
      </w:r>
    </w:p>
    <w:p w14:paraId="2400D16C" w14:textId="77777777" w:rsidR="001B6C88" w:rsidRPr="00B85221" w:rsidRDefault="001B6C88" w:rsidP="001B6C88">
      <w:pPr>
        <w:rPr>
          <w:rFonts w:ascii="Tahoma" w:hAnsi="Tahoma" w:cs="Tahoma"/>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2234"/>
        <w:gridCol w:w="1473"/>
        <w:gridCol w:w="1735"/>
        <w:gridCol w:w="1223"/>
        <w:gridCol w:w="1976"/>
      </w:tblGrid>
      <w:tr w:rsidR="001B6C88" w:rsidRPr="00B85221" w14:paraId="0FE35F99" w14:textId="77777777" w:rsidTr="00B84A84">
        <w:trPr>
          <w:trHeight w:val="300"/>
          <w:jc w:val="center"/>
        </w:trPr>
        <w:tc>
          <w:tcPr>
            <w:tcW w:w="5000" w:type="pct"/>
            <w:gridSpan w:val="6"/>
            <w:shd w:val="clear" w:color="000000" w:fill="FCE4D6"/>
            <w:noWrap/>
            <w:vAlign w:val="bottom"/>
            <w:hideMark/>
          </w:tcPr>
          <w:p w14:paraId="4E6EE8BC" w14:textId="77777777" w:rsidR="001B6C88" w:rsidRPr="00B85221" w:rsidRDefault="001B6C88" w:rsidP="00B84A84">
            <w:pPr>
              <w:suppressAutoHyphens w:val="0"/>
              <w:autoSpaceDE w:val="0"/>
              <w:spacing w:after="60"/>
              <w:jc w:val="center"/>
              <w:rPr>
                <w:rFonts w:ascii="Tahoma" w:eastAsia="SimSun" w:hAnsi="Tahoma" w:cs="Tahoma"/>
                <w:b/>
                <w:bCs/>
                <w:sz w:val="20"/>
                <w:szCs w:val="20"/>
                <w:lang w:val="el-GR"/>
              </w:rPr>
            </w:pPr>
            <w:bookmarkStart w:id="858" w:name="_Hlk140684662"/>
            <w:r w:rsidRPr="00B85221">
              <w:rPr>
                <w:rFonts w:ascii="Tahoma" w:eastAsia="SimSun" w:hAnsi="Tahoma" w:cs="Tahoma"/>
                <w:b/>
                <w:bCs/>
                <w:sz w:val="20"/>
                <w:szCs w:val="20"/>
                <w:lang w:val="el-GR"/>
              </w:rPr>
              <w:t>ΧΡΟΝΟΔΙΑΓΡΑΜΜΑ ΕΡΓΟΥ</w:t>
            </w:r>
          </w:p>
        </w:tc>
      </w:tr>
      <w:tr w:rsidR="001B6C88" w:rsidRPr="00B85221" w14:paraId="4DC31690" w14:textId="77777777" w:rsidTr="00B84A84">
        <w:trPr>
          <w:trHeight w:val="765"/>
          <w:jc w:val="center"/>
        </w:trPr>
        <w:tc>
          <w:tcPr>
            <w:tcW w:w="513" w:type="pct"/>
            <w:shd w:val="clear" w:color="000000" w:fill="E2EFDA"/>
            <w:vAlign w:val="center"/>
            <w:hideMark/>
          </w:tcPr>
          <w:p w14:paraId="20D72842" w14:textId="77777777" w:rsidR="001B6C88" w:rsidRPr="00B85221" w:rsidRDefault="001B6C88" w:rsidP="00B84A84">
            <w:pPr>
              <w:suppressAutoHyphens w:val="0"/>
              <w:autoSpaceDE w:val="0"/>
              <w:spacing w:after="60"/>
              <w:jc w:val="center"/>
              <w:rPr>
                <w:rFonts w:ascii="Tahoma" w:eastAsia="SimSun" w:hAnsi="Tahoma" w:cs="Tahoma"/>
                <w:b/>
                <w:bCs/>
                <w:sz w:val="20"/>
                <w:szCs w:val="20"/>
                <w:lang w:val="el-GR"/>
              </w:rPr>
            </w:pPr>
            <w:r w:rsidRPr="00B85221">
              <w:rPr>
                <w:rFonts w:ascii="Tahoma" w:eastAsia="SimSun" w:hAnsi="Tahoma" w:cs="Tahoma"/>
                <w:b/>
                <w:bCs/>
                <w:sz w:val="20"/>
                <w:szCs w:val="20"/>
                <w:lang w:val="el-GR"/>
              </w:rPr>
              <w:t>Φάση</w:t>
            </w:r>
          </w:p>
        </w:tc>
        <w:tc>
          <w:tcPr>
            <w:tcW w:w="1160" w:type="pct"/>
            <w:shd w:val="clear" w:color="000000" w:fill="E2EFDA"/>
            <w:vAlign w:val="center"/>
            <w:hideMark/>
          </w:tcPr>
          <w:p w14:paraId="79301DE0" w14:textId="77777777" w:rsidR="001B6C88" w:rsidRPr="00B85221" w:rsidRDefault="001B6C88" w:rsidP="00B84A84">
            <w:pPr>
              <w:suppressAutoHyphens w:val="0"/>
              <w:autoSpaceDE w:val="0"/>
              <w:spacing w:after="60"/>
              <w:jc w:val="center"/>
              <w:rPr>
                <w:rFonts w:ascii="Tahoma" w:eastAsia="SimSun" w:hAnsi="Tahoma" w:cs="Tahoma"/>
                <w:b/>
                <w:bCs/>
                <w:sz w:val="20"/>
                <w:szCs w:val="20"/>
                <w:lang w:val="el-GR"/>
              </w:rPr>
            </w:pPr>
            <w:r w:rsidRPr="00B85221">
              <w:rPr>
                <w:rFonts w:ascii="Tahoma" w:eastAsia="SimSun" w:hAnsi="Tahoma" w:cs="Tahoma"/>
                <w:b/>
                <w:bCs/>
                <w:sz w:val="20"/>
                <w:szCs w:val="20"/>
                <w:lang w:val="el-GR"/>
              </w:rPr>
              <w:t>Τίτλος Φάσης</w:t>
            </w:r>
          </w:p>
        </w:tc>
        <w:tc>
          <w:tcPr>
            <w:tcW w:w="765" w:type="pct"/>
            <w:shd w:val="clear" w:color="000000" w:fill="E2EFDA"/>
            <w:vAlign w:val="center"/>
            <w:hideMark/>
          </w:tcPr>
          <w:p w14:paraId="45F71987" w14:textId="77777777" w:rsidR="001B6C88" w:rsidRPr="00B85221" w:rsidRDefault="001B6C88" w:rsidP="00B84A84">
            <w:pPr>
              <w:suppressAutoHyphens w:val="0"/>
              <w:autoSpaceDE w:val="0"/>
              <w:spacing w:after="60"/>
              <w:jc w:val="center"/>
              <w:rPr>
                <w:rFonts w:ascii="Tahoma" w:eastAsia="SimSun" w:hAnsi="Tahoma" w:cs="Tahoma"/>
                <w:b/>
                <w:bCs/>
                <w:sz w:val="20"/>
                <w:szCs w:val="20"/>
                <w:lang w:val="el-GR"/>
              </w:rPr>
            </w:pPr>
            <w:r w:rsidRPr="00B85221">
              <w:rPr>
                <w:rFonts w:ascii="Tahoma" w:eastAsia="SimSun" w:hAnsi="Tahoma" w:cs="Tahoma"/>
                <w:b/>
                <w:bCs/>
                <w:sz w:val="20"/>
                <w:szCs w:val="20"/>
                <w:lang w:val="el-GR"/>
              </w:rPr>
              <w:t>Διάρκεια υλοποίησης (ΜΗΝΕΣ)</w:t>
            </w:r>
          </w:p>
        </w:tc>
        <w:tc>
          <w:tcPr>
            <w:tcW w:w="901" w:type="pct"/>
            <w:shd w:val="clear" w:color="000000" w:fill="E2EFDA"/>
            <w:vAlign w:val="center"/>
            <w:hideMark/>
          </w:tcPr>
          <w:p w14:paraId="339B3353" w14:textId="77777777" w:rsidR="001B6C88" w:rsidRPr="00B85221" w:rsidRDefault="001B6C88" w:rsidP="00B84A84">
            <w:pPr>
              <w:suppressAutoHyphens w:val="0"/>
              <w:autoSpaceDE w:val="0"/>
              <w:spacing w:after="60"/>
              <w:jc w:val="center"/>
              <w:rPr>
                <w:rFonts w:ascii="Tahoma" w:eastAsia="SimSun" w:hAnsi="Tahoma" w:cs="Tahoma"/>
                <w:b/>
                <w:bCs/>
                <w:sz w:val="20"/>
                <w:szCs w:val="20"/>
                <w:lang w:val="el-GR"/>
              </w:rPr>
            </w:pPr>
            <w:r w:rsidRPr="00B85221">
              <w:rPr>
                <w:rFonts w:ascii="Tahoma" w:eastAsia="SimSun" w:hAnsi="Tahoma" w:cs="Tahoma"/>
                <w:b/>
                <w:bCs/>
                <w:sz w:val="20"/>
                <w:szCs w:val="20"/>
                <w:lang w:val="el-GR"/>
              </w:rPr>
              <w:t>Διάρκεια Ελέγχου Παραδοτέων (ΜΗΝΕΣ)</w:t>
            </w:r>
          </w:p>
        </w:tc>
        <w:tc>
          <w:tcPr>
            <w:tcW w:w="635" w:type="pct"/>
            <w:shd w:val="clear" w:color="000000" w:fill="E2EFDA"/>
            <w:vAlign w:val="center"/>
            <w:hideMark/>
          </w:tcPr>
          <w:p w14:paraId="640CC47A" w14:textId="77777777" w:rsidR="001B6C88" w:rsidRPr="00B85221" w:rsidRDefault="001B6C88" w:rsidP="00B84A84">
            <w:pPr>
              <w:suppressAutoHyphens w:val="0"/>
              <w:autoSpaceDE w:val="0"/>
              <w:spacing w:after="60"/>
              <w:jc w:val="center"/>
              <w:rPr>
                <w:rFonts w:ascii="Tahoma" w:eastAsia="SimSun" w:hAnsi="Tahoma" w:cs="Tahoma"/>
                <w:b/>
                <w:bCs/>
                <w:sz w:val="20"/>
                <w:szCs w:val="20"/>
                <w:lang w:val="el-GR"/>
              </w:rPr>
            </w:pPr>
            <w:r w:rsidRPr="00B85221">
              <w:rPr>
                <w:rFonts w:ascii="Tahoma" w:eastAsia="SimSun" w:hAnsi="Tahoma" w:cs="Tahoma"/>
                <w:b/>
                <w:bCs/>
                <w:sz w:val="20"/>
                <w:szCs w:val="20"/>
                <w:lang w:val="el-GR"/>
              </w:rPr>
              <w:t>Διάρκεια Φάσης (ΜΗΝΕΣ)</w:t>
            </w:r>
          </w:p>
        </w:tc>
        <w:tc>
          <w:tcPr>
            <w:tcW w:w="1026" w:type="pct"/>
            <w:shd w:val="clear" w:color="000000" w:fill="E2EFDA"/>
            <w:vAlign w:val="center"/>
            <w:hideMark/>
          </w:tcPr>
          <w:p w14:paraId="58DA678B" w14:textId="77777777" w:rsidR="001B6C88" w:rsidRPr="00B85221" w:rsidRDefault="001B6C88" w:rsidP="00B84A84">
            <w:pPr>
              <w:suppressAutoHyphens w:val="0"/>
              <w:autoSpaceDE w:val="0"/>
              <w:spacing w:after="60"/>
              <w:jc w:val="center"/>
              <w:rPr>
                <w:rFonts w:ascii="Tahoma" w:eastAsia="SimSun" w:hAnsi="Tahoma" w:cs="Tahoma"/>
                <w:b/>
                <w:bCs/>
                <w:sz w:val="20"/>
                <w:szCs w:val="20"/>
                <w:lang w:val="el-GR"/>
              </w:rPr>
            </w:pPr>
            <w:r w:rsidRPr="00B85221">
              <w:rPr>
                <w:rFonts w:ascii="Tahoma" w:eastAsia="SimSun" w:hAnsi="Tahoma" w:cs="Tahoma"/>
                <w:b/>
                <w:bCs/>
                <w:sz w:val="20"/>
                <w:szCs w:val="20"/>
                <w:lang w:val="el-GR"/>
              </w:rPr>
              <w:t>Προϋπόθεση έναρξης</w:t>
            </w:r>
          </w:p>
        </w:tc>
      </w:tr>
      <w:tr w:rsidR="000B627A" w:rsidRPr="00B85221" w14:paraId="077ECD4F" w14:textId="77777777" w:rsidTr="00B84A84">
        <w:trPr>
          <w:trHeight w:val="199"/>
          <w:jc w:val="center"/>
        </w:trPr>
        <w:tc>
          <w:tcPr>
            <w:tcW w:w="513" w:type="pct"/>
            <w:shd w:val="clear" w:color="auto" w:fill="FFFFFF" w:themeFill="background1"/>
            <w:vAlign w:val="center"/>
            <w:hideMark/>
          </w:tcPr>
          <w:p w14:paraId="50456EB3" w14:textId="77777777" w:rsidR="000B627A" w:rsidRPr="00B85221" w:rsidRDefault="000B627A" w:rsidP="000B627A">
            <w:pPr>
              <w:suppressAutoHyphens w:val="0"/>
              <w:autoSpaceDE w:val="0"/>
              <w:spacing w:after="60"/>
              <w:rPr>
                <w:rFonts w:ascii="Tahoma" w:eastAsia="SimSun" w:hAnsi="Tahoma" w:cs="Tahoma"/>
                <w:b/>
                <w:bCs/>
                <w:sz w:val="20"/>
                <w:szCs w:val="20"/>
                <w:lang w:val="el-GR"/>
              </w:rPr>
            </w:pPr>
            <w:r w:rsidRPr="00B85221">
              <w:rPr>
                <w:rFonts w:ascii="Tahoma" w:eastAsia="SimSun" w:hAnsi="Tahoma" w:cs="Tahoma"/>
                <w:b/>
                <w:bCs/>
                <w:sz w:val="20"/>
                <w:szCs w:val="20"/>
                <w:lang w:val="el-GR"/>
              </w:rPr>
              <w:t>ΦΑΣΗ 1</w:t>
            </w:r>
          </w:p>
        </w:tc>
        <w:tc>
          <w:tcPr>
            <w:tcW w:w="1160" w:type="pct"/>
            <w:shd w:val="clear" w:color="auto" w:fill="FFFFFF" w:themeFill="background1"/>
            <w:vAlign w:val="center"/>
            <w:hideMark/>
          </w:tcPr>
          <w:p w14:paraId="12B4A172" w14:textId="32094140" w:rsidR="000B627A" w:rsidRPr="00F152EA" w:rsidRDefault="000B627A" w:rsidP="000B627A">
            <w:pPr>
              <w:suppressAutoHyphens w:val="0"/>
              <w:autoSpaceDE w:val="0"/>
              <w:spacing w:after="60"/>
              <w:jc w:val="left"/>
              <w:rPr>
                <w:rFonts w:ascii="Tahoma" w:eastAsia="SimSun" w:hAnsi="Tahoma" w:cs="Tahoma"/>
                <w:sz w:val="20"/>
                <w:szCs w:val="20"/>
                <w:lang w:val="el-GR"/>
              </w:rPr>
            </w:pPr>
            <w:r w:rsidRPr="00734989">
              <w:rPr>
                <w:rFonts w:ascii="Tahoma" w:hAnsi="Tahoma" w:cs="Tahoma"/>
                <w:sz w:val="20"/>
                <w:szCs w:val="20"/>
                <w:lang w:val="el-GR"/>
              </w:rPr>
              <w:t>Μελέτη Εφαρμογής</w:t>
            </w:r>
            <w:r w:rsidR="00F152EA">
              <w:rPr>
                <w:rFonts w:ascii="Tahoma" w:hAnsi="Tahoma" w:cs="Tahoma"/>
                <w:sz w:val="20"/>
                <w:szCs w:val="20"/>
                <w:lang w:val="el-GR"/>
              </w:rPr>
              <w:t xml:space="preserve"> </w:t>
            </w:r>
          </w:p>
        </w:tc>
        <w:tc>
          <w:tcPr>
            <w:tcW w:w="765" w:type="pct"/>
            <w:shd w:val="clear" w:color="auto" w:fill="FFFFFF" w:themeFill="background1"/>
            <w:vAlign w:val="center"/>
            <w:hideMark/>
          </w:tcPr>
          <w:p w14:paraId="36A252C7" w14:textId="5D402FC5" w:rsidR="000B627A" w:rsidRPr="000A44BF" w:rsidRDefault="004167B0" w:rsidP="000B627A">
            <w:pPr>
              <w:suppressAutoHyphens w:val="0"/>
              <w:autoSpaceDE w:val="0"/>
              <w:spacing w:after="60"/>
              <w:jc w:val="center"/>
              <w:rPr>
                <w:rFonts w:ascii="Tahoma" w:eastAsia="SimSun" w:hAnsi="Tahoma" w:cs="Tahoma"/>
                <w:b/>
                <w:sz w:val="20"/>
                <w:szCs w:val="20"/>
                <w:lang w:val="en-US"/>
              </w:rPr>
            </w:pPr>
            <w:r w:rsidRPr="000A44BF">
              <w:rPr>
                <w:rFonts w:ascii="Tahoma" w:eastAsia="SimSun" w:hAnsi="Tahoma" w:cs="Tahoma"/>
                <w:b/>
                <w:sz w:val="20"/>
                <w:szCs w:val="20"/>
                <w:lang w:val="en-US"/>
              </w:rPr>
              <w:t>2</w:t>
            </w:r>
          </w:p>
        </w:tc>
        <w:tc>
          <w:tcPr>
            <w:tcW w:w="901" w:type="pct"/>
            <w:shd w:val="clear" w:color="auto" w:fill="FFFFFF" w:themeFill="background1"/>
            <w:vAlign w:val="center"/>
            <w:hideMark/>
          </w:tcPr>
          <w:p w14:paraId="0C4E7742" w14:textId="0275752F" w:rsidR="000B627A" w:rsidRPr="000A44BF" w:rsidRDefault="004167B0" w:rsidP="000B627A">
            <w:pPr>
              <w:suppressAutoHyphens w:val="0"/>
              <w:autoSpaceDE w:val="0"/>
              <w:spacing w:after="60"/>
              <w:jc w:val="center"/>
              <w:rPr>
                <w:rFonts w:ascii="Tahoma" w:eastAsia="SimSun" w:hAnsi="Tahoma" w:cs="Tahoma"/>
                <w:b/>
                <w:sz w:val="20"/>
                <w:szCs w:val="20"/>
                <w:lang w:val="en-US"/>
              </w:rPr>
            </w:pPr>
            <w:r w:rsidRPr="000A44BF">
              <w:rPr>
                <w:rFonts w:ascii="Tahoma" w:eastAsia="SimSun" w:hAnsi="Tahoma" w:cs="Tahoma"/>
                <w:b/>
                <w:sz w:val="20"/>
                <w:szCs w:val="20"/>
                <w:lang w:val="en-US"/>
              </w:rPr>
              <w:t>1</w:t>
            </w:r>
          </w:p>
        </w:tc>
        <w:tc>
          <w:tcPr>
            <w:tcW w:w="635" w:type="pct"/>
            <w:shd w:val="clear" w:color="auto" w:fill="FFFFFF" w:themeFill="background1"/>
            <w:vAlign w:val="center"/>
            <w:hideMark/>
          </w:tcPr>
          <w:p w14:paraId="3941E616" w14:textId="6F1D2CAA" w:rsidR="000B627A" w:rsidRPr="000A44BF" w:rsidRDefault="004167B0" w:rsidP="000B627A">
            <w:pPr>
              <w:suppressAutoHyphens w:val="0"/>
              <w:autoSpaceDE w:val="0"/>
              <w:spacing w:after="60"/>
              <w:jc w:val="center"/>
              <w:rPr>
                <w:rFonts w:ascii="Tahoma" w:eastAsia="SimSun" w:hAnsi="Tahoma" w:cs="Tahoma"/>
                <w:b/>
                <w:sz w:val="20"/>
                <w:szCs w:val="20"/>
                <w:lang w:val="el-GR"/>
              </w:rPr>
            </w:pPr>
            <w:r w:rsidRPr="000A44BF">
              <w:rPr>
                <w:rFonts w:ascii="Tahoma" w:eastAsia="SimSun" w:hAnsi="Tahoma" w:cs="Tahoma"/>
                <w:b/>
                <w:sz w:val="20"/>
                <w:szCs w:val="20"/>
                <w:lang w:val="en-US"/>
              </w:rPr>
              <w:t>3</w:t>
            </w:r>
          </w:p>
        </w:tc>
        <w:tc>
          <w:tcPr>
            <w:tcW w:w="1026" w:type="pct"/>
            <w:shd w:val="clear" w:color="auto" w:fill="FFFFFF" w:themeFill="background1"/>
            <w:vAlign w:val="center"/>
            <w:hideMark/>
          </w:tcPr>
          <w:p w14:paraId="30249BEE" w14:textId="1F12FCDE" w:rsidR="000B627A" w:rsidRPr="00B85221" w:rsidRDefault="000B627A" w:rsidP="000B627A">
            <w:pPr>
              <w:suppressAutoHyphens w:val="0"/>
              <w:autoSpaceDE w:val="0"/>
              <w:spacing w:after="60"/>
              <w:jc w:val="left"/>
              <w:rPr>
                <w:rFonts w:ascii="Tahoma" w:eastAsia="SimSun" w:hAnsi="Tahoma" w:cs="Tahoma"/>
                <w:sz w:val="20"/>
                <w:szCs w:val="20"/>
                <w:lang w:val="el-GR"/>
              </w:rPr>
            </w:pPr>
            <w:r>
              <w:rPr>
                <w:rFonts w:ascii="Tahoma" w:hAnsi="Tahoma" w:cs="Tahoma"/>
                <w:color w:val="000000"/>
                <w:sz w:val="18"/>
                <w:szCs w:val="18"/>
              </w:rPr>
              <w:t>Υπογραφή της Σύμβασης</w:t>
            </w:r>
          </w:p>
        </w:tc>
      </w:tr>
      <w:tr w:rsidR="000B627A" w:rsidRPr="00EC4326" w14:paraId="212BFBB1" w14:textId="77777777" w:rsidTr="0012089A">
        <w:trPr>
          <w:trHeight w:val="291"/>
          <w:jc w:val="center"/>
        </w:trPr>
        <w:tc>
          <w:tcPr>
            <w:tcW w:w="513" w:type="pct"/>
            <w:shd w:val="clear" w:color="auto" w:fill="FFFFFF" w:themeFill="background1"/>
            <w:vAlign w:val="center"/>
            <w:hideMark/>
          </w:tcPr>
          <w:p w14:paraId="26970CFE" w14:textId="77777777" w:rsidR="000B627A" w:rsidRPr="00B85221" w:rsidRDefault="000B627A" w:rsidP="000B627A">
            <w:pPr>
              <w:suppressAutoHyphens w:val="0"/>
              <w:autoSpaceDE w:val="0"/>
              <w:spacing w:after="60"/>
              <w:rPr>
                <w:rFonts w:ascii="Tahoma" w:eastAsia="SimSun" w:hAnsi="Tahoma" w:cs="Tahoma"/>
                <w:b/>
                <w:bCs/>
                <w:sz w:val="20"/>
                <w:szCs w:val="20"/>
                <w:lang w:val="el-GR"/>
              </w:rPr>
            </w:pPr>
            <w:r w:rsidRPr="00B85221">
              <w:rPr>
                <w:rFonts w:ascii="Tahoma" w:eastAsia="SimSun" w:hAnsi="Tahoma" w:cs="Tahoma"/>
                <w:b/>
                <w:bCs/>
                <w:sz w:val="20"/>
                <w:szCs w:val="20"/>
                <w:lang w:val="el-GR"/>
              </w:rPr>
              <w:t>ΦΑΣΗ 2</w:t>
            </w:r>
          </w:p>
        </w:tc>
        <w:tc>
          <w:tcPr>
            <w:tcW w:w="1160" w:type="pct"/>
            <w:shd w:val="clear" w:color="auto" w:fill="FFFFFF" w:themeFill="background1"/>
            <w:vAlign w:val="center"/>
            <w:hideMark/>
          </w:tcPr>
          <w:p w14:paraId="0BDA3615" w14:textId="77777777" w:rsidR="000B627A" w:rsidRPr="00B85221" w:rsidRDefault="000B627A" w:rsidP="000B627A">
            <w:pPr>
              <w:suppressAutoHyphens w:val="0"/>
              <w:autoSpaceDE w:val="0"/>
              <w:spacing w:after="60"/>
              <w:jc w:val="left"/>
              <w:rPr>
                <w:rFonts w:ascii="Tahoma" w:eastAsia="SimSun" w:hAnsi="Tahoma" w:cs="Tahoma"/>
                <w:sz w:val="20"/>
                <w:szCs w:val="20"/>
                <w:lang w:val="el-GR"/>
              </w:rPr>
            </w:pPr>
            <w:r w:rsidRPr="00B85221">
              <w:rPr>
                <w:rFonts w:ascii="Tahoma" w:eastAsia="SimSun" w:hAnsi="Tahoma" w:cs="Tahoma"/>
                <w:sz w:val="20"/>
                <w:szCs w:val="20"/>
                <w:lang w:val="el-GR"/>
              </w:rPr>
              <w:t>Ανάπτυξη Υποσυστημάτων</w:t>
            </w:r>
          </w:p>
        </w:tc>
        <w:tc>
          <w:tcPr>
            <w:tcW w:w="765" w:type="pct"/>
            <w:shd w:val="clear" w:color="auto" w:fill="FFFFFF" w:themeFill="background1"/>
            <w:vAlign w:val="center"/>
            <w:hideMark/>
          </w:tcPr>
          <w:p w14:paraId="4D5973E2" w14:textId="49996636" w:rsidR="000B627A" w:rsidRPr="000A44BF" w:rsidRDefault="004167B0" w:rsidP="000B627A">
            <w:pPr>
              <w:suppressAutoHyphens w:val="0"/>
              <w:autoSpaceDE w:val="0"/>
              <w:spacing w:after="60"/>
              <w:jc w:val="center"/>
              <w:rPr>
                <w:rFonts w:ascii="Tahoma" w:eastAsia="SimSun" w:hAnsi="Tahoma" w:cs="Tahoma"/>
                <w:b/>
                <w:sz w:val="20"/>
                <w:szCs w:val="20"/>
                <w:lang w:val="el-GR"/>
              </w:rPr>
            </w:pPr>
            <w:r w:rsidRPr="000A44BF">
              <w:rPr>
                <w:rFonts w:ascii="Tahoma" w:eastAsia="SimSun" w:hAnsi="Tahoma" w:cs="Tahoma"/>
                <w:b/>
                <w:sz w:val="20"/>
                <w:szCs w:val="20"/>
                <w:lang w:val="en-US"/>
              </w:rPr>
              <w:t>11</w:t>
            </w:r>
          </w:p>
        </w:tc>
        <w:tc>
          <w:tcPr>
            <w:tcW w:w="901" w:type="pct"/>
            <w:shd w:val="clear" w:color="auto" w:fill="FFFFFF" w:themeFill="background1"/>
            <w:vAlign w:val="center"/>
            <w:hideMark/>
          </w:tcPr>
          <w:p w14:paraId="7BBF7E0A" w14:textId="1CF3066D" w:rsidR="000B627A" w:rsidRPr="000A44BF" w:rsidRDefault="004167B0" w:rsidP="000B627A">
            <w:pPr>
              <w:suppressAutoHyphens w:val="0"/>
              <w:autoSpaceDE w:val="0"/>
              <w:spacing w:after="60"/>
              <w:jc w:val="center"/>
              <w:rPr>
                <w:rFonts w:ascii="Tahoma" w:eastAsia="SimSun" w:hAnsi="Tahoma" w:cs="Tahoma"/>
                <w:b/>
                <w:sz w:val="20"/>
                <w:szCs w:val="20"/>
                <w:lang w:val="el-GR"/>
              </w:rPr>
            </w:pPr>
            <w:r w:rsidRPr="000A44BF">
              <w:rPr>
                <w:rFonts w:ascii="Tahoma" w:eastAsia="SimSun" w:hAnsi="Tahoma" w:cs="Tahoma"/>
                <w:b/>
                <w:sz w:val="20"/>
                <w:szCs w:val="20"/>
                <w:lang w:val="en-US"/>
              </w:rPr>
              <w:t>1</w:t>
            </w:r>
          </w:p>
        </w:tc>
        <w:tc>
          <w:tcPr>
            <w:tcW w:w="635" w:type="pct"/>
            <w:shd w:val="clear" w:color="auto" w:fill="FFFFFF" w:themeFill="background1"/>
            <w:vAlign w:val="center"/>
            <w:hideMark/>
          </w:tcPr>
          <w:p w14:paraId="7C5336C5" w14:textId="6817F891" w:rsidR="000B627A" w:rsidRPr="000A44BF" w:rsidRDefault="004167B0" w:rsidP="000B627A">
            <w:pPr>
              <w:suppressAutoHyphens w:val="0"/>
              <w:autoSpaceDE w:val="0"/>
              <w:spacing w:after="60"/>
              <w:jc w:val="center"/>
              <w:rPr>
                <w:rFonts w:ascii="Tahoma" w:eastAsia="SimSun" w:hAnsi="Tahoma" w:cs="Tahoma"/>
                <w:b/>
                <w:sz w:val="20"/>
                <w:szCs w:val="20"/>
                <w:lang w:val="en-US"/>
              </w:rPr>
            </w:pPr>
            <w:r w:rsidRPr="000A44BF">
              <w:rPr>
                <w:rFonts w:ascii="Tahoma" w:eastAsia="SimSun" w:hAnsi="Tahoma" w:cs="Tahoma"/>
                <w:b/>
                <w:sz w:val="20"/>
                <w:szCs w:val="20"/>
                <w:lang w:val="en-US"/>
              </w:rPr>
              <w:t>12</w:t>
            </w:r>
          </w:p>
        </w:tc>
        <w:tc>
          <w:tcPr>
            <w:tcW w:w="1026" w:type="pct"/>
            <w:shd w:val="clear" w:color="auto" w:fill="FFFFFF" w:themeFill="background1"/>
            <w:vAlign w:val="center"/>
          </w:tcPr>
          <w:p w14:paraId="1F692E90" w14:textId="13CC69AC" w:rsidR="000B627A" w:rsidRPr="002B5AD5" w:rsidRDefault="000B627A" w:rsidP="000B627A">
            <w:pPr>
              <w:suppressAutoHyphens w:val="0"/>
              <w:autoSpaceDE w:val="0"/>
              <w:spacing w:after="60"/>
              <w:jc w:val="left"/>
              <w:rPr>
                <w:rFonts w:ascii="Tahoma" w:eastAsia="SimSun" w:hAnsi="Tahoma" w:cs="Tahoma"/>
                <w:sz w:val="20"/>
                <w:szCs w:val="20"/>
                <w:lang w:val="el-GR"/>
              </w:rPr>
            </w:pPr>
            <w:r w:rsidRPr="00AF256F">
              <w:rPr>
                <w:rFonts w:ascii="Tahoma" w:hAnsi="Tahoma" w:cs="Tahoma"/>
                <w:color w:val="000000"/>
                <w:sz w:val="18"/>
                <w:szCs w:val="18"/>
                <w:lang w:val="el-GR"/>
              </w:rPr>
              <w:t xml:space="preserve">Η παραλαβή της </w:t>
            </w:r>
            <w:r w:rsidR="008C759E">
              <w:rPr>
                <w:rFonts w:ascii="Tahoma" w:hAnsi="Tahoma" w:cs="Tahoma"/>
                <w:color w:val="000000"/>
                <w:sz w:val="18"/>
                <w:szCs w:val="18"/>
                <w:lang w:val="el-GR"/>
              </w:rPr>
              <w:t xml:space="preserve">των παραδοτέων της Π1.2 και Π1.3 της </w:t>
            </w:r>
            <w:r w:rsidRPr="00AF256F">
              <w:rPr>
                <w:rFonts w:ascii="Tahoma" w:hAnsi="Tahoma" w:cs="Tahoma"/>
                <w:color w:val="000000"/>
                <w:sz w:val="18"/>
                <w:szCs w:val="18"/>
                <w:lang w:val="el-GR"/>
              </w:rPr>
              <w:t>Φάσης 1</w:t>
            </w:r>
          </w:p>
        </w:tc>
      </w:tr>
      <w:tr w:rsidR="000B627A" w:rsidRPr="00C14A57" w14:paraId="2F266B21" w14:textId="77777777" w:rsidTr="0012089A">
        <w:trPr>
          <w:trHeight w:val="450"/>
          <w:jc w:val="center"/>
        </w:trPr>
        <w:tc>
          <w:tcPr>
            <w:tcW w:w="513" w:type="pct"/>
            <w:shd w:val="clear" w:color="auto" w:fill="FFFFFF" w:themeFill="background1"/>
            <w:vAlign w:val="center"/>
            <w:hideMark/>
          </w:tcPr>
          <w:p w14:paraId="2F6383AD" w14:textId="77777777" w:rsidR="000B627A" w:rsidRPr="00B85221" w:rsidRDefault="000B627A" w:rsidP="000B627A">
            <w:pPr>
              <w:suppressAutoHyphens w:val="0"/>
              <w:autoSpaceDE w:val="0"/>
              <w:spacing w:after="60"/>
              <w:rPr>
                <w:rFonts w:ascii="Tahoma" w:eastAsia="SimSun" w:hAnsi="Tahoma" w:cs="Tahoma"/>
                <w:b/>
                <w:bCs/>
                <w:sz w:val="20"/>
                <w:szCs w:val="20"/>
                <w:lang w:val="el-GR"/>
              </w:rPr>
            </w:pPr>
            <w:r w:rsidRPr="00B85221">
              <w:rPr>
                <w:rFonts w:ascii="Tahoma" w:eastAsia="SimSun" w:hAnsi="Tahoma" w:cs="Tahoma"/>
                <w:b/>
                <w:bCs/>
                <w:sz w:val="20"/>
                <w:szCs w:val="20"/>
                <w:lang w:val="el-GR"/>
              </w:rPr>
              <w:t>ΦΑΣΗ 3</w:t>
            </w:r>
          </w:p>
        </w:tc>
        <w:tc>
          <w:tcPr>
            <w:tcW w:w="1160" w:type="pct"/>
            <w:shd w:val="clear" w:color="auto" w:fill="FFFFFF" w:themeFill="background1"/>
            <w:vAlign w:val="center"/>
            <w:hideMark/>
          </w:tcPr>
          <w:p w14:paraId="17BF5D8A" w14:textId="77777777" w:rsidR="000B627A" w:rsidRPr="00B85221" w:rsidRDefault="000B627A" w:rsidP="000B627A">
            <w:pPr>
              <w:suppressAutoHyphens w:val="0"/>
              <w:autoSpaceDE w:val="0"/>
              <w:spacing w:after="60"/>
              <w:jc w:val="left"/>
              <w:rPr>
                <w:rFonts w:ascii="Tahoma" w:eastAsia="SimSun" w:hAnsi="Tahoma" w:cs="Tahoma"/>
                <w:sz w:val="20"/>
                <w:szCs w:val="20"/>
                <w:lang w:val="el-GR"/>
              </w:rPr>
            </w:pPr>
            <w:r w:rsidRPr="00B85221">
              <w:rPr>
                <w:rFonts w:ascii="Tahoma" w:hAnsi="Tahoma" w:cs="Tahoma"/>
                <w:sz w:val="20"/>
                <w:szCs w:val="20"/>
                <w:lang w:val="el-GR"/>
              </w:rPr>
              <w:t xml:space="preserve">Εγκατάσταση στο </w:t>
            </w:r>
            <w:r w:rsidRPr="00B85221">
              <w:rPr>
                <w:rFonts w:ascii="Tahoma" w:hAnsi="Tahoma" w:cs="Tahoma"/>
                <w:sz w:val="20"/>
                <w:szCs w:val="20"/>
                <w:lang w:val="en-US"/>
              </w:rPr>
              <w:t>G</w:t>
            </w:r>
            <w:r w:rsidRPr="00B85221">
              <w:rPr>
                <w:rFonts w:ascii="Tahoma" w:hAnsi="Tahoma" w:cs="Tahoma"/>
                <w:sz w:val="20"/>
                <w:szCs w:val="20"/>
                <w:lang w:val="el-GR"/>
              </w:rPr>
              <w:t>-</w:t>
            </w:r>
            <w:r w:rsidRPr="00B85221">
              <w:rPr>
                <w:rFonts w:ascii="Tahoma" w:hAnsi="Tahoma" w:cs="Tahoma"/>
                <w:sz w:val="20"/>
                <w:szCs w:val="20"/>
                <w:lang w:val="en-US"/>
              </w:rPr>
              <w:t>Cloud</w:t>
            </w:r>
          </w:p>
        </w:tc>
        <w:tc>
          <w:tcPr>
            <w:tcW w:w="765" w:type="pct"/>
            <w:shd w:val="clear" w:color="auto" w:fill="FFFFFF" w:themeFill="background1"/>
            <w:vAlign w:val="center"/>
            <w:hideMark/>
          </w:tcPr>
          <w:p w14:paraId="23743ADF" w14:textId="037D474A" w:rsidR="000B627A" w:rsidRPr="000A44BF" w:rsidRDefault="000B627A" w:rsidP="000B627A">
            <w:pPr>
              <w:suppressAutoHyphens w:val="0"/>
              <w:autoSpaceDE w:val="0"/>
              <w:spacing w:after="60"/>
              <w:jc w:val="center"/>
              <w:rPr>
                <w:rFonts w:ascii="Tahoma" w:eastAsia="SimSun" w:hAnsi="Tahoma" w:cs="Tahoma"/>
                <w:b/>
                <w:bCs/>
                <w:sz w:val="20"/>
                <w:szCs w:val="20"/>
                <w:lang w:val="el-GR"/>
              </w:rPr>
            </w:pPr>
            <w:r w:rsidRPr="000A44BF">
              <w:rPr>
                <w:rFonts w:ascii="Tahoma" w:eastAsia="SimSun" w:hAnsi="Tahoma" w:cs="Tahoma"/>
                <w:b/>
                <w:sz w:val="20"/>
                <w:szCs w:val="20"/>
                <w:lang w:val="el-GR"/>
              </w:rPr>
              <w:t>1</w:t>
            </w:r>
            <w:r w:rsidR="00157EFB" w:rsidRPr="000A44BF">
              <w:rPr>
                <w:rFonts w:ascii="Tahoma" w:eastAsia="SimSun" w:hAnsi="Tahoma" w:cs="Tahoma"/>
                <w:b/>
                <w:sz w:val="20"/>
                <w:szCs w:val="20"/>
                <w:lang w:val="el-GR"/>
              </w:rPr>
              <w:t>2</w:t>
            </w:r>
          </w:p>
        </w:tc>
        <w:tc>
          <w:tcPr>
            <w:tcW w:w="901" w:type="pct"/>
            <w:shd w:val="clear" w:color="auto" w:fill="FFFFFF" w:themeFill="background1"/>
            <w:vAlign w:val="center"/>
            <w:hideMark/>
          </w:tcPr>
          <w:p w14:paraId="3D033848" w14:textId="2D1555EC" w:rsidR="000B627A" w:rsidRPr="000A44BF" w:rsidRDefault="000B627A" w:rsidP="000B627A">
            <w:pPr>
              <w:suppressAutoHyphens w:val="0"/>
              <w:autoSpaceDE w:val="0"/>
              <w:spacing w:after="60"/>
              <w:jc w:val="center"/>
              <w:rPr>
                <w:rFonts w:ascii="Tahoma" w:eastAsia="SimSun" w:hAnsi="Tahoma" w:cs="Tahoma"/>
                <w:b/>
                <w:bCs/>
                <w:sz w:val="20"/>
                <w:szCs w:val="20"/>
                <w:lang w:val="el-GR"/>
              </w:rPr>
            </w:pPr>
            <w:r w:rsidRPr="000A44BF">
              <w:rPr>
                <w:rFonts w:ascii="Tahoma" w:eastAsia="SimSun" w:hAnsi="Tahoma" w:cs="Tahoma"/>
                <w:b/>
                <w:sz w:val="20"/>
                <w:szCs w:val="20"/>
                <w:lang w:val="el-GR"/>
              </w:rPr>
              <w:t>1</w:t>
            </w:r>
          </w:p>
        </w:tc>
        <w:tc>
          <w:tcPr>
            <w:tcW w:w="635" w:type="pct"/>
            <w:shd w:val="clear" w:color="auto" w:fill="FFFFFF" w:themeFill="background1"/>
            <w:vAlign w:val="center"/>
            <w:hideMark/>
          </w:tcPr>
          <w:p w14:paraId="3F92EFA2" w14:textId="5459CF95" w:rsidR="000B627A" w:rsidRPr="000A44BF" w:rsidRDefault="00064F68" w:rsidP="000B627A">
            <w:pPr>
              <w:suppressAutoHyphens w:val="0"/>
              <w:autoSpaceDE w:val="0"/>
              <w:spacing w:after="60"/>
              <w:jc w:val="center"/>
              <w:rPr>
                <w:rFonts w:ascii="Tahoma" w:eastAsia="SimSun" w:hAnsi="Tahoma" w:cs="Tahoma"/>
                <w:b/>
                <w:sz w:val="20"/>
                <w:szCs w:val="20"/>
                <w:lang w:val="el-GR"/>
              </w:rPr>
            </w:pPr>
            <w:r w:rsidRPr="000A44BF">
              <w:rPr>
                <w:rFonts w:ascii="Tahoma" w:eastAsia="SimSun" w:hAnsi="Tahoma" w:cs="Tahoma"/>
                <w:b/>
                <w:sz w:val="20"/>
                <w:szCs w:val="20"/>
                <w:lang w:val="el-GR"/>
              </w:rPr>
              <w:t>1</w:t>
            </w:r>
            <w:r w:rsidR="0027770E" w:rsidRPr="000A44BF">
              <w:rPr>
                <w:rFonts w:ascii="Tahoma" w:eastAsia="SimSun" w:hAnsi="Tahoma" w:cs="Tahoma"/>
                <w:b/>
                <w:sz w:val="20"/>
                <w:szCs w:val="20"/>
                <w:lang w:val="el-GR"/>
              </w:rPr>
              <w:t>3</w:t>
            </w:r>
          </w:p>
        </w:tc>
        <w:tc>
          <w:tcPr>
            <w:tcW w:w="1026" w:type="pct"/>
            <w:shd w:val="clear" w:color="auto" w:fill="FFFFFF" w:themeFill="background1"/>
            <w:vAlign w:val="center"/>
          </w:tcPr>
          <w:p w14:paraId="02FFECA7" w14:textId="37952749" w:rsidR="000B627A" w:rsidRPr="00B85221" w:rsidRDefault="000B627A" w:rsidP="000B627A">
            <w:pPr>
              <w:suppressAutoHyphens w:val="0"/>
              <w:autoSpaceDE w:val="0"/>
              <w:spacing w:after="60"/>
              <w:jc w:val="left"/>
              <w:rPr>
                <w:rFonts w:ascii="Tahoma" w:eastAsia="SimSun" w:hAnsi="Tahoma" w:cs="Tahoma"/>
                <w:sz w:val="20"/>
                <w:szCs w:val="20"/>
                <w:lang w:val="el-GR"/>
              </w:rPr>
            </w:pPr>
            <w:r>
              <w:rPr>
                <w:rFonts w:ascii="Tahoma" w:hAnsi="Tahoma" w:cs="Tahoma"/>
                <w:color w:val="000000"/>
                <w:sz w:val="18"/>
                <w:szCs w:val="18"/>
              </w:rPr>
              <w:t>Η παραλαβή της Φάσης 1</w:t>
            </w:r>
          </w:p>
        </w:tc>
      </w:tr>
      <w:tr w:rsidR="000B627A" w:rsidRPr="00B85221" w14:paraId="55501164" w14:textId="77777777" w:rsidTr="00B84A84">
        <w:trPr>
          <w:trHeight w:val="450"/>
          <w:jc w:val="center"/>
        </w:trPr>
        <w:tc>
          <w:tcPr>
            <w:tcW w:w="513" w:type="pct"/>
            <w:shd w:val="clear" w:color="auto" w:fill="FFFFFF" w:themeFill="background1"/>
            <w:vAlign w:val="center"/>
          </w:tcPr>
          <w:p w14:paraId="6FE8AE20" w14:textId="77777777" w:rsidR="000B627A" w:rsidRPr="00B85221" w:rsidRDefault="000B627A" w:rsidP="000B627A">
            <w:pPr>
              <w:suppressAutoHyphens w:val="0"/>
              <w:autoSpaceDE w:val="0"/>
              <w:spacing w:after="60"/>
              <w:rPr>
                <w:rFonts w:ascii="Tahoma" w:eastAsia="SimSun" w:hAnsi="Tahoma" w:cs="Tahoma"/>
                <w:b/>
                <w:bCs/>
                <w:sz w:val="20"/>
                <w:szCs w:val="20"/>
                <w:lang w:val="el-GR"/>
              </w:rPr>
            </w:pPr>
            <w:r w:rsidRPr="00B85221">
              <w:rPr>
                <w:rFonts w:ascii="Tahoma" w:eastAsia="SimSun" w:hAnsi="Tahoma" w:cs="Tahoma"/>
                <w:b/>
                <w:bCs/>
                <w:sz w:val="20"/>
                <w:szCs w:val="20"/>
                <w:lang w:val="el-GR"/>
              </w:rPr>
              <w:t>ΦΑΣΗ 4</w:t>
            </w:r>
          </w:p>
        </w:tc>
        <w:tc>
          <w:tcPr>
            <w:tcW w:w="1160" w:type="pct"/>
            <w:shd w:val="clear" w:color="auto" w:fill="FFFFFF" w:themeFill="background1"/>
            <w:vAlign w:val="center"/>
          </w:tcPr>
          <w:p w14:paraId="4443680B" w14:textId="77777777" w:rsidR="000B627A" w:rsidRDefault="000B627A" w:rsidP="000B627A">
            <w:pPr>
              <w:suppressAutoHyphens w:val="0"/>
              <w:autoSpaceDE w:val="0"/>
              <w:spacing w:after="60"/>
              <w:jc w:val="left"/>
              <w:rPr>
                <w:rFonts w:ascii="Tahoma" w:hAnsi="Tahoma" w:cs="Tahoma"/>
                <w:sz w:val="20"/>
                <w:szCs w:val="20"/>
              </w:rPr>
            </w:pPr>
            <w:r w:rsidRPr="00B85221">
              <w:rPr>
                <w:rFonts w:ascii="Tahoma" w:hAnsi="Tahoma" w:cs="Tahoma"/>
                <w:sz w:val="20"/>
                <w:szCs w:val="20"/>
              </w:rPr>
              <w:t xml:space="preserve">Εκπαίδευση </w:t>
            </w:r>
          </w:p>
          <w:p w14:paraId="4C6CEA00" w14:textId="6F893FE5" w:rsidR="000B627A" w:rsidRPr="00B85221" w:rsidRDefault="000B627A" w:rsidP="000B627A">
            <w:pPr>
              <w:suppressAutoHyphens w:val="0"/>
              <w:autoSpaceDE w:val="0"/>
              <w:spacing w:after="60"/>
              <w:jc w:val="left"/>
              <w:rPr>
                <w:rFonts w:ascii="Tahoma" w:eastAsia="SimSun" w:hAnsi="Tahoma" w:cs="Tahoma"/>
                <w:sz w:val="20"/>
                <w:szCs w:val="20"/>
                <w:lang w:val="el-GR"/>
              </w:rPr>
            </w:pPr>
          </w:p>
        </w:tc>
        <w:tc>
          <w:tcPr>
            <w:tcW w:w="765" w:type="pct"/>
            <w:shd w:val="clear" w:color="auto" w:fill="FFFFFF" w:themeFill="background1"/>
            <w:vAlign w:val="center"/>
          </w:tcPr>
          <w:p w14:paraId="0959DCE4" w14:textId="147D63E5" w:rsidR="000B627A" w:rsidRPr="000A44BF" w:rsidRDefault="0027770E" w:rsidP="000B627A">
            <w:pPr>
              <w:suppressAutoHyphens w:val="0"/>
              <w:autoSpaceDE w:val="0"/>
              <w:spacing w:after="60"/>
              <w:jc w:val="center"/>
              <w:rPr>
                <w:rFonts w:ascii="Tahoma" w:eastAsia="SimSun" w:hAnsi="Tahoma" w:cs="Tahoma"/>
                <w:b/>
                <w:bCs/>
                <w:sz w:val="20"/>
                <w:szCs w:val="20"/>
                <w:lang w:val="el-GR"/>
              </w:rPr>
            </w:pPr>
            <w:r w:rsidRPr="000A44BF">
              <w:rPr>
                <w:rFonts w:ascii="Tahoma" w:eastAsia="SimSun" w:hAnsi="Tahoma" w:cs="Tahoma"/>
                <w:b/>
                <w:bCs/>
                <w:sz w:val="20"/>
                <w:szCs w:val="20"/>
                <w:lang w:val="el-GR"/>
              </w:rPr>
              <w:t>1</w:t>
            </w:r>
          </w:p>
        </w:tc>
        <w:tc>
          <w:tcPr>
            <w:tcW w:w="901" w:type="pct"/>
            <w:shd w:val="clear" w:color="auto" w:fill="FFFFFF" w:themeFill="background1"/>
            <w:vAlign w:val="center"/>
          </w:tcPr>
          <w:p w14:paraId="577BD6F7" w14:textId="77777777" w:rsidR="000B627A" w:rsidRPr="000A44BF" w:rsidRDefault="000B627A" w:rsidP="000B627A">
            <w:pPr>
              <w:suppressAutoHyphens w:val="0"/>
              <w:autoSpaceDE w:val="0"/>
              <w:spacing w:after="60"/>
              <w:jc w:val="center"/>
              <w:rPr>
                <w:rFonts w:ascii="Tahoma" w:eastAsia="SimSun" w:hAnsi="Tahoma" w:cs="Tahoma"/>
                <w:b/>
                <w:bCs/>
                <w:sz w:val="20"/>
                <w:szCs w:val="20"/>
                <w:lang w:val="el-GR"/>
              </w:rPr>
            </w:pPr>
            <w:r w:rsidRPr="000A44BF">
              <w:rPr>
                <w:rFonts w:ascii="Tahoma" w:eastAsia="SimSun" w:hAnsi="Tahoma" w:cs="Tahoma"/>
                <w:b/>
                <w:bCs/>
                <w:sz w:val="20"/>
                <w:szCs w:val="20"/>
                <w:lang w:val="el-GR"/>
              </w:rPr>
              <w:t>1</w:t>
            </w:r>
          </w:p>
        </w:tc>
        <w:tc>
          <w:tcPr>
            <w:tcW w:w="635" w:type="pct"/>
            <w:shd w:val="clear" w:color="auto" w:fill="FFFFFF" w:themeFill="background1"/>
            <w:vAlign w:val="center"/>
          </w:tcPr>
          <w:p w14:paraId="44F2AE27" w14:textId="296DF6B9" w:rsidR="000B627A" w:rsidRPr="000A44BF" w:rsidRDefault="0027770E" w:rsidP="000B627A">
            <w:pPr>
              <w:suppressAutoHyphens w:val="0"/>
              <w:autoSpaceDE w:val="0"/>
              <w:spacing w:after="60"/>
              <w:jc w:val="center"/>
              <w:rPr>
                <w:rFonts w:ascii="Tahoma" w:eastAsia="SimSun" w:hAnsi="Tahoma" w:cs="Tahoma"/>
                <w:b/>
                <w:sz w:val="20"/>
                <w:szCs w:val="20"/>
                <w:lang w:val="el-GR"/>
              </w:rPr>
            </w:pPr>
            <w:r w:rsidRPr="000A44BF">
              <w:rPr>
                <w:rFonts w:ascii="Tahoma" w:eastAsia="SimSun" w:hAnsi="Tahoma" w:cs="Tahoma"/>
                <w:b/>
                <w:sz w:val="20"/>
                <w:szCs w:val="20"/>
                <w:lang w:val="el-GR"/>
              </w:rPr>
              <w:t>2</w:t>
            </w:r>
          </w:p>
        </w:tc>
        <w:tc>
          <w:tcPr>
            <w:tcW w:w="1026" w:type="pct"/>
            <w:shd w:val="clear" w:color="auto" w:fill="FFFFFF" w:themeFill="background1"/>
            <w:vAlign w:val="center"/>
          </w:tcPr>
          <w:p w14:paraId="2D0FE1A4" w14:textId="7A9EE953" w:rsidR="000B627A" w:rsidRPr="00483119" w:rsidRDefault="000B627A" w:rsidP="000B627A">
            <w:pPr>
              <w:suppressAutoHyphens w:val="0"/>
              <w:autoSpaceDE w:val="0"/>
              <w:spacing w:after="60"/>
              <w:jc w:val="left"/>
              <w:rPr>
                <w:rFonts w:ascii="Tahoma" w:eastAsia="SimSun" w:hAnsi="Tahoma" w:cs="Tahoma"/>
                <w:sz w:val="20"/>
                <w:szCs w:val="20"/>
                <w:lang w:val="el-GR"/>
              </w:rPr>
            </w:pPr>
            <w:r>
              <w:rPr>
                <w:rFonts w:ascii="Tahoma" w:hAnsi="Tahoma" w:cs="Tahoma"/>
                <w:color w:val="000000"/>
                <w:sz w:val="18"/>
                <w:szCs w:val="18"/>
              </w:rPr>
              <w:t>Η παραλαβή της Φάσης 2</w:t>
            </w:r>
            <w:r w:rsidR="00483119">
              <w:rPr>
                <w:rFonts w:ascii="Tahoma" w:hAnsi="Tahoma" w:cs="Tahoma"/>
                <w:color w:val="000000"/>
                <w:sz w:val="18"/>
                <w:szCs w:val="18"/>
                <w:lang w:val="el-GR"/>
              </w:rPr>
              <w:t xml:space="preserve"> </w:t>
            </w:r>
          </w:p>
        </w:tc>
      </w:tr>
      <w:tr w:rsidR="000B627A" w:rsidRPr="00B85221" w14:paraId="074AC81C" w14:textId="77777777" w:rsidTr="006F1416">
        <w:trPr>
          <w:trHeight w:val="450"/>
          <w:jc w:val="center"/>
        </w:trPr>
        <w:tc>
          <w:tcPr>
            <w:tcW w:w="513" w:type="pct"/>
            <w:shd w:val="clear" w:color="auto" w:fill="FFFFFF" w:themeFill="background1"/>
            <w:vAlign w:val="center"/>
          </w:tcPr>
          <w:p w14:paraId="7BB807BC" w14:textId="77777777" w:rsidR="000B627A" w:rsidRPr="00B85221" w:rsidRDefault="000B627A" w:rsidP="000B627A">
            <w:pPr>
              <w:suppressAutoHyphens w:val="0"/>
              <w:autoSpaceDE w:val="0"/>
              <w:spacing w:after="60"/>
              <w:rPr>
                <w:rFonts w:ascii="Tahoma" w:eastAsia="SimSun" w:hAnsi="Tahoma" w:cs="Tahoma"/>
                <w:b/>
                <w:bCs/>
                <w:sz w:val="20"/>
                <w:szCs w:val="20"/>
                <w:lang w:val="el-GR"/>
              </w:rPr>
            </w:pPr>
            <w:r w:rsidRPr="00B85221">
              <w:rPr>
                <w:rFonts w:ascii="Tahoma" w:eastAsia="SimSun" w:hAnsi="Tahoma" w:cs="Tahoma"/>
                <w:b/>
                <w:bCs/>
                <w:sz w:val="20"/>
                <w:szCs w:val="20"/>
                <w:lang w:val="el-GR"/>
              </w:rPr>
              <w:t>ΦΑΣΗ 5</w:t>
            </w:r>
          </w:p>
        </w:tc>
        <w:tc>
          <w:tcPr>
            <w:tcW w:w="1160" w:type="pct"/>
            <w:shd w:val="clear" w:color="auto" w:fill="FFFFFF" w:themeFill="background1"/>
            <w:vAlign w:val="center"/>
          </w:tcPr>
          <w:p w14:paraId="5E0DB267" w14:textId="15455DB4" w:rsidR="000B627A" w:rsidRPr="00B85221" w:rsidRDefault="00483119" w:rsidP="000B627A">
            <w:pPr>
              <w:suppressAutoHyphens w:val="0"/>
              <w:autoSpaceDE w:val="0"/>
              <w:spacing w:after="60"/>
              <w:jc w:val="left"/>
              <w:rPr>
                <w:rFonts w:ascii="Tahoma" w:eastAsia="SimSun" w:hAnsi="Tahoma" w:cs="Tahoma"/>
                <w:sz w:val="20"/>
                <w:szCs w:val="20"/>
                <w:lang w:val="el-GR"/>
              </w:rPr>
            </w:pPr>
            <w:r w:rsidRPr="00B85221">
              <w:rPr>
                <w:rFonts w:ascii="Tahoma" w:hAnsi="Tahoma" w:cs="Tahoma"/>
                <w:sz w:val="20"/>
                <w:szCs w:val="20"/>
              </w:rPr>
              <w:t xml:space="preserve">Πιλοτική </w:t>
            </w:r>
            <w:r w:rsidR="000B627A" w:rsidRPr="00B85221">
              <w:rPr>
                <w:rFonts w:ascii="Tahoma" w:hAnsi="Tahoma" w:cs="Tahoma"/>
                <w:sz w:val="20"/>
                <w:szCs w:val="20"/>
              </w:rPr>
              <w:t>Λειτουργία</w:t>
            </w:r>
          </w:p>
        </w:tc>
        <w:tc>
          <w:tcPr>
            <w:tcW w:w="765" w:type="pct"/>
            <w:shd w:val="clear" w:color="auto" w:fill="FFFFFF" w:themeFill="background1"/>
            <w:vAlign w:val="center"/>
          </w:tcPr>
          <w:p w14:paraId="4E82040A" w14:textId="069F1B7D" w:rsidR="000B627A" w:rsidRPr="000A44BF" w:rsidRDefault="00AF256F" w:rsidP="000B627A">
            <w:pPr>
              <w:suppressAutoHyphens w:val="0"/>
              <w:autoSpaceDE w:val="0"/>
              <w:spacing w:after="60"/>
              <w:jc w:val="center"/>
              <w:rPr>
                <w:rFonts w:ascii="Tahoma" w:eastAsia="SimSun" w:hAnsi="Tahoma" w:cs="Tahoma"/>
                <w:b/>
                <w:bCs/>
                <w:sz w:val="20"/>
                <w:szCs w:val="20"/>
                <w:lang w:val="el-GR"/>
              </w:rPr>
            </w:pPr>
            <w:r>
              <w:rPr>
                <w:rFonts w:ascii="Tahoma" w:eastAsia="SimSun" w:hAnsi="Tahoma" w:cs="Tahoma"/>
                <w:b/>
                <w:bCs/>
                <w:sz w:val="20"/>
                <w:szCs w:val="20"/>
                <w:lang w:val="el-GR"/>
              </w:rPr>
              <w:t>4</w:t>
            </w:r>
          </w:p>
        </w:tc>
        <w:tc>
          <w:tcPr>
            <w:tcW w:w="901" w:type="pct"/>
            <w:shd w:val="clear" w:color="auto" w:fill="FFFFFF" w:themeFill="background1"/>
            <w:vAlign w:val="center"/>
          </w:tcPr>
          <w:p w14:paraId="6CE1DFAD" w14:textId="38F9618F" w:rsidR="000B627A" w:rsidRPr="000A44BF" w:rsidRDefault="000B627A" w:rsidP="000B627A">
            <w:pPr>
              <w:suppressAutoHyphens w:val="0"/>
              <w:autoSpaceDE w:val="0"/>
              <w:spacing w:after="60"/>
              <w:jc w:val="center"/>
              <w:rPr>
                <w:rFonts w:ascii="Tahoma" w:eastAsia="SimSun" w:hAnsi="Tahoma" w:cs="Tahoma"/>
                <w:b/>
                <w:bCs/>
                <w:sz w:val="20"/>
                <w:szCs w:val="20"/>
                <w:lang w:val="el-GR"/>
              </w:rPr>
            </w:pPr>
            <w:r w:rsidRPr="000A44BF">
              <w:rPr>
                <w:rFonts w:ascii="Tahoma" w:eastAsia="SimSun" w:hAnsi="Tahoma" w:cs="Tahoma"/>
                <w:b/>
                <w:bCs/>
                <w:sz w:val="20"/>
                <w:szCs w:val="20"/>
                <w:lang w:val="el-GR"/>
              </w:rPr>
              <w:t>1</w:t>
            </w:r>
          </w:p>
        </w:tc>
        <w:tc>
          <w:tcPr>
            <w:tcW w:w="635" w:type="pct"/>
            <w:shd w:val="clear" w:color="auto" w:fill="FFFFFF" w:themeFill="background1"/>
            <w:vAlign w:val="center"/>
          </w:tcPr>
          <w:p w14:paraId="304EED34" w14:textId="6FE2B276" w:rsidR="000B627A" w:rsidRPr="000A44BF" w:rsidRDefault="00AF256F" w:rsidP="000B627A">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5</w:t>
            </w:r>
          </w:p>
        </w:tc>
        <w:tc>
          <w:tcPr>
            <w:tcW w:w="1026" w:type="pct"/>
            <w:shd w:val="clear" w:color="auto" w:fill="FFFFFF" w:themeFill="background1"/>
            <w:vAlign w:val="center"/>
          </w:tcPr>
          <w:p w14:paraId="5EEEB962" w14:textId="4198AE9F" w:rsidR="000B627A" w:rsidRPr="006E5C72" w:rsidRDefault="000B627A" w:rsidP="000B627A">
            <w:pPr>
              <w:suppressAutoHyphens w:val="0"/>
              <w:autoSpaceDE w:val="0"/>
              <w:spacing w:after="60"/>
              <w:jc w:val="left"/>
              <w:rPr>
                <w:rFonts w:ascii="Tahoma" w:eastAsia="SimSun" w:hAnsi="Tahoma" w:cs="Tahoma"/>
                <w:sz w:val="20"/>
                <w:szCs w:val="20"/>
                <w:lang w:val="en-US"/>
              </w:rPr>
            </w:pPr>
            <w:r>
              <w:rPr>
                <w:rFonts w:ascii="Tahoma" w:hAnsi="Tahoma" w:cs="Tahoma"/>
                <w:color w:val="000000"/>
                <w:sz w:val="18"/>
                <w:szCs w:val="18"/>
              </w:rPr>
              <w:t xml:space="preserve">Η παραλαβή της Φάσης </w:t>
            </w:r>
            <w:r w:rsidR="00BB3441">
              <w:rPr>
                <w:rFonts w:ascii="Tahoma" w:hAnsi="Tahoma" w:cs="Tahoma"/>
                <w:color w:val="000000"/>
                <w:sz w:val="18"/>
                <w:szCs w:val="18"/>
                <w:lang w:val="en-US"/>
              </w:rPr>
              <w:t>4</w:t>
            </w:r>
          </w:p>
        </w:tc>
      </w:tr>
      <w:tr w:rsidR="000B627A" w:rsidRPr="00B85221" w14:paraId="283CCEC2" w14:textId="77777777" w:rsidTr="006F1416">
        <w:trPr>
          <w:trHeight w:val="450"/>
          <w:jc w:val="center"/>
        </w:trPr>
        <w:tc>
          <w:tcPr>
            <w:tcW w:w="513" w:type="pct"/>
            <w:shd w:val="clear" w:color="auto" w:fill="FFFFFF" w:themeFill="background1"/>
            <w:vAlign w:val="center"/>
          </w:tcPr>
          <w:p w14:paraId="5AEB960A" w14:textId="77777777" w:rsidR="000B627A" w:rsidRPr="00B85221" w:rsidRDefault="000B627A" w:rsidP="000B627A">
            <w:pPr>
              <w:suppressAutoHyphens w:val="0"/>
              <w:autoSpaceDE w:val="0"/>
              <w:spacing w:after="60"/>
              <w:rPr>
                <w:rFonts w:ascii="Tahoma" w:eastAsia="SimSun" w:hAnsi="Tahoma" w:cs="Tahoma"/>
                <w:b/>
                <w:bCs/>
                <w:sz w:val="20"/>
                <w:szCs w:val="20"/>
                <w:lang w:val="el-GR"/>
              </w:rPr>
            </w:pPr>
            <w:r w:rsidRPr="00B85221">
              <w:rPr>
                <w:rFonts w:ascii="Tahoma" w:eastAsia="SimSun" w:hAnsi="Tahoma" w:cs="Tahoma"/>
                <w:b/>
                <w:bCs/>
                <w:sz w:val="20"/>
                <w:szCs w:val="20"/>
                <w:lang w:val="el-GR"/>
              </w:rPr>
              <w:t>ΦΑΣΗ 6</w:t>
            </w:r>
          </w:p>
        </w:tc>
        <w:tc>
          <w:tcPr>
            <w:tcW w:w="1160" w:type="pct"/>
            <w:shd w:val="clear" w:color="auto" w:fill="FFFFFF" w:themeFill="background1"/>
            <w:vAlign w:val="center"/>
          </w:tcPr>
          <w:p w14:paraId="1AE7DC7F" w14:textId="21288A79" w:rsidR="000B627A" w:rsidRPr="00B85221" w:rsidRDefault="00483119" w:rsidP="000B627A">
            <w:pPr>
              <w:suppressAutoHyphens w:val="0"/>
              <w:autoSpaceDE w:val="0"/>
              <w:spacing w:after="60"/>
              <w:jc w:val="left"/>
              <w:rPr>
                <w:rFonts w:ascii="Tahoma" w:eastAsia="SimSun" w:hAnsi="Tahoma" w:cs="Tahoma"/>
                <w:sz w:val="20"/>
                <w:szCs w:val="20"/>
                <w:lang w:val="el-GR"/>
              </w:rPr>
            </w:pPr>
            <w:r w:rsidRPr="00B85221">
              <w:rPr>
                <w:rFonts w:ascii="Tahoma" w:hAnsi="Tahoma" w:cs="Tahoma"/>
                <w:sz w:val="20"/>
                <w:szCs w:val="20"/>
              </w:rPr>
              <w:t xml:space="preserve">Δοκιμαστική </w:t>
            </w:r>
            <w:r w:rsidR="000B627A" w:rsidRPr="00B85221">
              <w:rPr>
                <w:rFonts w:ascii="Tahoma" w:hAnsi="Tahoma" w:cs="Tahoma"/>
                <w:sz w:val="20"/>
                <w:szCs w:val="20"/>
              </w:rPr>
              <w:t>Λειτουργία</w:t>
            </w:r>
          </w:p>
        </w:tc>
        <w:tc>
          <w:tcPr>
            <w:tcW w:w="765" w:type="pct"/>
            <w:shd w:val="clear" w:color="auto" w:fill="FFFFFF" w:themeFill="background1"/>
            <w:vAlign w:val="center"/>
          </w:tcPr>
          <w:p w14:paraId="4C02A5F7" w14:textId="43F8455D" w:rsidR="000B627A" w:rsidRPr="000A44BF" w:rsidRDefault="00483119" w:rsidP="000B627A">
            <w:pPr>
              <w:suppressAutoHyphens w:val="0"/>
              <w:autoSpaceDE w:val="0"/>
              <w:spacing w:after="60"/>
              <w:jc w:val="center"/>
              <w:rPr>
                <w:rFonts w:ascii="Tahoma" w:eastAsia="SimSun" w:hAnsi="Tahoma" w:cs="Tahoma"/>
                <w:b/>
                <w:bCs/>
                <w:sz w:val="20"/>
                <w:szCs w:val="20"/>
                <w:lang w:val="el-GR"/>
              </w:rPr>
            </w:pPr>
            <w:r w:rsidRPr="000A44BF">
              <w:rPr>
                <w:rFonts w:ascii="Tahoma" w:eastAsia="SimSun" w:hAnsi="Tahoma" w:cs="Tahoma"/>
                <w:b/>
                <w:bCs/>
                <w:sz w:val="20"/>
                <w:szCs w:val="20"/>
                <w:lang w:val="el-GR"/>
              </w:rPr>
              <w:t>2</w:t>
            </w:r>
          </w:p>
        </w:tc>
        <w:tc>
          <w:tcPr>
            <w:tcW w:w="901" w:type="pct"/>
            <w:shd w:val="clear" w:color="auto" w:fill="FFFFFF" w:themeFill="background1"/>
            <w:vAlign w:val="center"/>
          </w:tcPr>
          <w:p w14:paraId="1CA5C68E" w14:textId="717AB536" w:rsidR="000B627A" w:rsidRPr="000A44BF" w:rsidRDefault="000B627A" w:rsidP="000B627A">
            <w:pPr>
              <w:suppressAutoHyphens w:val="0"/>
              <w:autoSpaceDE w:val="0"/>
              <w:spacing w:after="60"/>
              <w:jc w:val="center"/>
              <w:rPr>
                <w:rFonts w:ascii="Tahoma" w:eastAsia="SimSun" w:hAnsi="Tahoma" w:cs="Tahoma"/>
                <w:b/>
                <w:bCs/>
                <w:sz w:val="20"/>
                <w:szCs w:val="20"/>
                <w:lang w:val="el-GR"/>
              </w:rPr>
            </w:pPr>
            <w:r w:rsidRPr="000A44BF">
              <w:rPr>
                <w:rFonts w:ascii="Tahoma" w:eastAsia="SimSun" w:hAnsi="Tahoma" w:cs="Tahoma"/>
                <w:b/>
                <w:bCs/>
                <w:sz w:val="20"/>
                <w:szCs w:val="20"/>
                <w:lang w:val="el-GR"/>
              </w:rPr>
              <w:t>1</w:t>
            </w:r>
          </w:p>
        </w:tc>
        <w:tc>
          <w:tcPr>
            <w:tcW w:w="635" w:type="pct"/>
            <w:shd w:val="clear" w:color="auto" w:fill="FFFFFF" w:themeFill="background1"/>
            <w:vAlign w:val="center"/>
          </w:tcPr>
          <w:p w14:paraId="1EBEF68D" w14:textId="5EA81F78" w:rsidR="000B627A" w:rsidRPr="000A44BF" w:rsidRDefault="00483119" w:rsidP="000B627A">
            <w:pPr>
              <w:suppressAutoHyphens w:val="0"/>
              <w:autoSpaceDE w:val="0"/>
              <w:spacing w:after="60"/>
              <w:jc w:val="center"/>
              <w:rPr>
                <w:rFonts w:ascii="Tahoma" w:eastAsia="SimSun" w:hAnsi="Tahoma" w:cs="Tahoma"/>
                <w:b/>
                <w:sz w:val="20"/>
                <w:szCs w:val="20"/>
                <w:lang w:val="el-GR"/>
              </w:rPr>
            </w:pPr>
            <w:r w:rsidRPr="000A44BF">
              <w:rPr>
                <w:rFonts w:ascii="Tahoma" w:eastAsia="SimSun" w:hAnsi="Tahoma" w:cs="Tahoma"/>
                <w:b/>
                <w:sz w:val="20"/>
                <w:szCs w:val="20"/>
                <w:lang w:val="el-GR"/>
              </w:rPr>
              <w:t>3</w:t>
            </w:r>
          </w:p>
        </w:tc>
        <w:tc>
          <w:tcPr>
            <w:tcW w:w="1026" w:type="pct"/>
            <w:shd w:val="clear" w:color="auto" w:fill="FFFFFF" w:themeFill="background1"/>
            <w:vAlign w:val="center"/>
          </w:tcPr>
          <w:p w14:paraId="1F054535" w14:textId="196FD90A" w:rsidR="000B627A" w:rsidRPr="00483119" w:rsidRDefault="000B627A" w:rsidP="000B627A">
            <w:pPr>
              <w:suppressAutoHyphens w:val="0"/>
              <w:autoSpaceDE w:val="0"/>
              <w:spacing w:after="60"/>
              <w:jc w:val="left"/>
              <w:rPr>
                <w:rFonts w:ascii="Tahoma" w:eastAsia="SimSun" w:hAnsi="Tahoma" w:cs="Tahoma"/>
                <w:sz w:val="20"/>
                <w:szCs w:val="20"/>
                <w:lang w:val="el-GR"/>
              </w:rPr>
            </w:pPr>
            <w:r>
              <w:rPr>
                <w:rFonts w:ascii="Tahoma" w:hAnsi="Tahoma" w:cs="Tahoma"/>
                <w:color w:val="000000"/>
                <w:sz w:val="18"/>
                <w:szCs w:val="18"/>
              </w:rPr>
              <w:t xml:space="preserve">Η παραλαβή της Φάσης </w:t>
            </w:r>
            <w:r w:rsidR="00BB3441">
              <w:rPr>
                <w:rFonts w:ascii="Tahoma" w:hAnsi="Tahoma" w:cs="Tahoma"/>
                <w:color w:val="000000"/>
                <w:sz w:val="18"/>
                <w:szCs w:val="18"/>
                <w:lang w:val="en-US"/>
              </w:rPr>
              <w:t>5</w:t>
            </w:r>
          </w:p>
        </w:tc>
      </w:tr>
      <w:tr w:rsidR="000B627A" w:rsidRPr="00B85221" w14:paraId="21F36710" w14:textId="77777777" w:rsidTr="006F1416">
        <w:trPr>
          <w:trHeight w:val="450"/>
          <w:jc w:val="center"/>
        </w:trPr>
        <w:tc>
          <w:tcPr>
            <w:tcW w:w="513" w:type="pct"/>
            <w:shd w:val="clear" w:color="auto" w:fill="FFFFFF" w:themeFill="background1"/>
            <w:vAlign w:val="center"/>
          </w:tcPr>
          <w:p w14:paraId="3FD4AD69" w14:textId="77777777" w:rsidR="000B627A" w:rsidRPr="00B85221" w:rsidRDefault="000B627A" w:rsidP="000B627A">
            <w:pPr>
              <w:suppressAutoHyphens w:val="0"/>
              <w:autoSpaceDE w:val="0"/>
              <w:spacing w:after="60"/>
              <w:rPr>
                <w:rFonts w:ascii="Tahoma" w:eastAsia="SimSun" w:hAnsi="Tahoma" w:cs="Tahoma"/>
                <w:b/>
                <w:bCs/>
                <w:sz w:val="20"/>
                <w:szCs w:val="20"/>
                <w:lang w:val="el-GR"/>
              </w:rPr>
            </w:pPr>
            <w:r w:rsidRPr="00B85221">
              <w:rPr>
                <w:rFonts w:ascii="Tahoma" w:eastAsia="SimSun" w:hAnsi="Tahoma" w:cs="Tahoma"/>
                <w:b/>
                <w:bCs/>
                <w:sz w:val="20"/>
                <w:szCs w:val="20"/>
                <w:lang w:val="el-GR"/>
              </w:rPr>
              <w:t>ΦΑΣΗ 7</w:t>
            </w:r>
          </w:p>
        </w:tc>
        <w:tc>
          <w:tcPr>
            <w:tcW w:w="1160" w:type="pct"/>
            <w:shd w:val="clear" w:color="auto" w:fill="FFFFFF" w:themeFill="background1"/>
            <w:vAlign w:val="center"/>
          </w:tcPr>
          <w:p w14:paraId="5D0D732E" w14:textId="77777777" w:rsidR="000B627A" w:rsidRPr="00B85221" w:rsidRDefault="000B627A" w:rsidP="000B627A">
            <w:pPr>
              <w:suppressAutoHyphens w:val="0"/>
              <w:autoSpaceDE w:val="0"/>
              <w:spacing w:after="60"/>
              <w:jc w:val="left"/>
              <w:rPr>
                <w:rFonts w:ascii="Tahoma" w:eastAsia="SimSun" w:hAnsi="Tahoma" w:cs="Tahoma"/>
                <w:sz w:val="20"/>
                <w:szCs w:val="20"/>
                <w:lang w:val="el-GR"/>
              </w:rPr>
            </w:pPr>
            <w:r w:rsidRPr="00B85221">
              <w:rPr>
                <w:rFonts w:ascii="Tahoma" w:hAnsi="Tahoma" w:cs="Tahoma"/>
                <w:sz w:val="20"/>
                <w:szCs w:val="20"/>
                <w:lang w:val="el-GR"/>
              </w:rPr>
              <w:t>Υπηρεσίες Ψηφιοποίησης</w:t>
            </w:r>
          </w:p>
        </w:tc>
        <w:tc>
          <w:tcPr>
            <w:tcW w:w="765" w:type="pct"/>
            <w:shd w:val="clear" w:color="auto" w:fill="FFFFFF" w:themeFill="background1"/>
            <w:vAlign w:val="center"/>
          </w:tcPr>
          <w:p w14:paraId="680883F9" w14:textId="72E60ED9" w:rsidR="000B627A" w:rsidRPr="000A44BF" w:rsidRDefault="000B627A" w:rsidP="000B627A">
            <w:pPr>
              <w:suppressAutoHyphens w:val="0"/>
              <w:autoSpaceDE w:val="0"/>
              <w:spacing w:after="60"/>
              <w:jc w:val="center"/>
              <w:rPr>
                <w:rFonts w:ascii="Tahoma" w:eastAsia="SimSun" w:hAnsi="Tahoma" w:cs="Tahoma"/>
                <w:b/>
                <w:bCs/>
                <w:sz w:val="20"/>
                <w:szCs w:val="20"/>
                <w:lang w:val="el-GR"/>
              </w:rPr>
            </w:pPr>
            <w:r w:rsidRPr="000A44BF">
              <w:rPr>
                <w:rFonts w:ascii="Tahoma" w:eastAsia="SimSun" w:hAnsi="Tahoma" w:cs="Tahoma"/>
                <w:b/>
                <w:bCs/>
                <w:sz w:val="20"/>
                <w:szCs w:val="20"/>
                <w:lang w:val="el-GR"/>
              </w:rPr>
              <w:t>2</w:t>
            </w:r>
            <w:r w:rsidR="00A35C61" w:rsidRPr="000A44BF">
              <w:rPr>
                <w:rFonts w:ascii="Tahoma" w:eastAsia="SimSun" w:hAnsi="Tahoma" w:cs="Tahoma"/>
                <w:b/>
                <w:bCs/>
                <w:sz w:val="20"/>
                <w:szCs w:val="20"/>
                <w:lang w:val="en-US"/>
              </w:rPr>
              <w:t>0</w:t>
            </w:r>
          </w:p>
        </w:tc>
        <w:tc>
          <w:tcPr>
            <w:tcW w:w="901" w:type="pct"/>
            <w:shd w:val="clear" w:color="auto" w:fill="FFFFFF" w:themeFill="background1"/>
            <w:vAlign w:val="center"/>
          </w:tcPr>
          <w:p w14:paraId="29BBE69D" w14:textId="0767CB09" w:rsidR="000B627A" w:rsidRPr="000A44BF" w:rsidRDefault="00172074" w:rsidP="000B627A">
            <w:pPr>
              <w:suppressAutoHyphens w:val="0"/>
              <w:autoSpaceDE w:val="0"/>
              <w:spacing w:after="60"/>
              <w:jc w:val="center"/>
              <w:rPr>
                <w:rFonts w:ascii="Tahoma" w:eastAsia="SimSun" w:hAnsi="Tahoma" w:cs="Tahoma"/>
                <w:b/>
                <w:bCs/>
                <w:sz w:val="20"/>
                <w:szCs w:val="20"/>
                <w:lang w:val="el-GR"/>
              </w:rPr>
            </w:pPr>
            <w:r w:rsidRPr="000A44BF">
              <w:rPr>
                <w:rFonts w:ascii="Tahoma" w:eastAsia="SimSun" w:hAnsi="Tahoma" w:cs="Tahoma"/>
                <w:b/>
                <w:bCs/>
                <w:sz w:val="20"/>
                <w:szCs w:val="20"/>
                <w:lang w:val="el-GR"/>
              </w:rPr>
              <w:t>1</w:t>
            </w:r>
          </w:p>
        </w:tc>
        <w:tc>
          <w:tcPr>
            <w:tcW w:w="635" w:type="pct"/>
            <w:shd w:val="clear" w:color="auto" w:fill="FFFFFF" w:themeFill="background1"/>
            <w:vAlign w:val="center"/>
          </w:tcPr>
          <w:p w14:paraId="288AD1E1" w14:textId="7ED4A033" w:rsidR="000B627A" w:rsidRPr="000A44BF" w:rsidRDefault="00172074" w:rsidP="000B627A">
            <w:pPr>
              <w:suppressAutoHyphens w:val="0"/>
              <w:autoSpaceDE w:val="0"/>
              <w:spacing w:after="60"/>
              <w:jc w:val="center"/>
              <w:rPr>
                <w:rFonts w:ascii="Tahoma" w:eastAsia="SimSun" w:hAnsi="Tahoma" w:cs="Tahoma"/>
                <w:b/>
                <w:sz w:val="20"/>
                <w:szCs w:val="20"/>
                <w:lang w:val="el-GR"/>
              </w:rPr>
            </w:pPr>
            <w:r w:rsidRPr="000A44BF">
              <w:rPr>
                <w:rFonts w:ascii="Tahoma" w:eastAsia="SimSun" w:hAnsi="Tahoma" w:cs="Tahoma"/>
                <w:b/>
                <w:sz w:val="20"/>
                <w:szCs w:val="20"/>
                <w:lang w:val="el-GR"/>
              </w:rPr>
              <w:t>2</w:t>
            </w:r>
            <w:r w:rsidR="00BB3441" w:rsidRPr="000A44BF">
              <w:rPr>
                <w:rFonts w:ascii="Tahoma" w:eastAsia="SimSun" w:hAnsi="Tahoma" w:cs="Tahoma"/>
                <w:b/>
                <w:sz w:val="20"/>
                <w:szCs w:val="20"/>
                <w:lang w:val="en-US"/>
              </w:rPr>
              <w:t>1</w:t>
            </w:r>
          </w:p>
        </w:tc>
        <w:tc>
          <w:tcPr>
            <w:tcW w:w="1026" w:type="pct"/>
            <w:shd w:val="clear" w:color="auto" w:fill="FFFFFF" w:themeFill="background1"/>
            <w:vAlign w:val="center"/>
          </w:tcPr>
          <w:p w14:paraId="70A26B18" w14:textId="267C6E9E" w:rsidR="000B627A" w:rsidRPr="00B85221" w:rsidRDefault="00172074" w:rsidP="000B627A">
            <w:pPr>
              <w:suppressAutoHyphens w:val="0"/>
              <w:autoSpaceDE w:val="0"/>
              <w:spacing w:after="60"/>
              <w:jc w:val="left"/>
              <w:rPr>
                <w:rFonts w:ascii="Tahoma" w:eastAsia="SimSun" w:hAnsi="Tahoma" w:cs="Tahoma"/>
                <w:sz w:val="20"/>
                <w:szCs w:val="20"/>
                <w:lang w:val="el-GR"/>
              </w:rPr>
            </w:pPr>
            <w:r>
              <w:rPr>
                <w:rFonts w:ascii="Tahoma" w:hAnsi="Tahoma" w:cs="Tahoma"/>
                <w:color w:val="000000"/>
                <w:sz w:val="18"/>
                <w:szCs w:val="18"/>
              </w:rPr>
              <w:t>Η παραλαβή της Φάσης 1</w:t>
            </w:r>
          </w:p>
        </w:tc>
      </w:tr>
      <w:bookmarkEnd w:id="858"/>
    </w:tbl>
    <w:p w14:paraId="11C5A7A8" w14:textId="3A42FAB2" w:rsidR="001B6C88" w:rsidRDefault="001B6C88" w:rsidP="001B6C88">
      <w:pPr>
        <w:rPr>
          <w:rFonts w:ascii="Tahoma" w:hAnsi="Tahoma" w:cs="Tahoma"/>
          <w:lang w:val="el-GR"/>
        </w:rPr>
      </w:pPr>
    </w:p>
    <w:p w14:paraId="66BD9F83" w14:textId="77777777" w:rsidR="001B6C88" w:rsidRPr="00B85221" w:rsidRDefault="001B6C88" w:rsidP="001B6C88">
      <w:pPr>
        <w:rPr>
          <w:rFonts w:ascii="Tahoma" w:hAnsi="Tahoma" w:cs="Tahoma"/>
          <w:lang w:val="el-GR"/>
        </w:rPr>
      </w:pPr>
      <w:r w:rsidRPr="000A44BF">
        <w:rPr>
          <w:rFonts w:ascii="Tahoma" w:hAnsi="Tahoma" w:cs="Tahoma"/>
          <w:lang w:val="el-GR"/>
        </w:rPr>
        <w:t>Στη συνέχεια παρατίθεται το συνοπτικό χρονοδιάγραμμα υλοποίησης του Έργου.</w:t>
      </w:r>
    </w:p>
    <w:p w14:paraId="139D495F" w14:textId="77777777" w:rsidR="001B6C88" w:rsidRPr="00B85221" w:rsidRDefault="001B6C88" w:rsidP="001B6C88">
      <w:pPr>
        <w:rPr>
          <w:rFonts w:ascii="Tahoma" w:hAnsi="Tahoma" w:cs="Tahoma"/>
          <w:lang w:val="el-GR"/>
        </w:rPr>
        <w:sectPr w:rsidR="001B6C88" w:rsidRPr="00B85221" w:rsidSect="001D43AD">
          <w:headerReference w:type="default" r:id="rId26"/>
          <w:footerReference w:type="default" r:id="rId27"/>
          <w:headerReference w:type="first" r:id="rId28"/>
          <w:footerReference w:type="first" r:id="rId29"/>
          <w:pgSz w:w="11906" w:h="16838"/>
          <w:pgMar w:top="1134" w:right="1134" w:bottom="1134" w:left="1134" w:header="720" w:footer="150" w:gutter="0"/>
          <w:cols w:space="720"/>
          <w:titlePg/>
          <w:docGrid w:linePitch="360"/>
        </w:sectPr>
      </w:pPr>
    </w:p>
    <w:p w14:paraId="43CEC4D6" w14:textId="77777777" w:rsidR="00BC5D83" w:rsidRPr="009B6442" w:rsidRDefault="00BC5D83">
      <w:pPr>
        <w:rPr>
          <w:lang w:val="el-GR"/>
        </w:rPr>
      </w:pPr>
    </w:p>
    <w:p w14:paraId="444E7537" w14:textId="77777777" w:rsidR="00BC5D83" w:rsidRPr="009B6442" w:rsidRDefault="00BC5D83">
      <w:pPr>
        <w:rPr>
          <w:lang w:val="el-GR"/>
        </w:rPr>
      </w:pPr>
    </w:p>
    <w:p w14:paraId="6DFAEDC9" w14:textId="77777777" w:rsidR="00BC5D83" w:rsidRPr="009B6442" w:rsidRDefault="00BC5D83">
      <w:pPr>
        <w:rPr>
          <w:lang w:val="el-GR"/>
        </w:rPr>
      </w:pPr>
    </w:p>
    <w:p w14:paraId="49EA2768" w14:textId="77777777" w:rsidR="00BC5D83" w:rsidRPr="009B6442" w:rsidRDefault="00BC5D83">
      <w:pPr>
        <w:rPr>
          <w:lang w:val="el-GR"/>
        </w:rPr>
      </w:pPr>
    </w:p>
    <w:tbl>
      <w:tblPr>
        <w:tblStyle w:val="TableGrid1"/>
        <w:tblW w:w="0" w:type="auto"/>
        <w:tblLayout w:type="fixed"/>
        <w:tblLook w:val="04A0" w:firstRow="1" w:lastRow="0" w:firstColumn="1" w:lastColumn="0" w:noHBand="0" w:noVBand="1"/>
      </w:tblPr>
      <w:tblGrid>
        <w:gridCol w:w="1026"/>
        <w:gridCol w:w="657"/>
        <w:gridCol w:w="857"/>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tblGrid>
      <w:tr w:rsidR="00A05A5E" w:rsidRPr="00A05A5E" w14:paraId="33DD7904" w14:textId="77777777" w:rsidTr="00BC5D83">
        <w:tc>
          <w:tcPr>
            <w:tcW w:w="1026" w:type="dxa"/>
            <w:shd w:val="clear" w:color="auto" w:fill="D9D9D9" w:themeFill="background1" w:themeFillShade="D9"/>
          </w:tcPr>
          <w:p w14:paraId="6C148671"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r w:rsidRPr="00A05A5E">
              <w:rPr>
                <w:rFonts w:asciiTheme="minorHAnsi" w:hAnsiTheme="minorHAnsi" w:cstheme="minorBidi"/>
                <w:sz w:val="12"/>
                <w:szCs w:val="12"/>
                <w:lang w:val="el-GR" w:eastAsia="en-US"/>
              </w:rPr>
              <w:t>ΦΑΣΕΙΣ/Χρόνος Υλοποίησης (Μήνες)</w:t>
            </w:r>
          </w:p>
        </w:tc>
        <w:tc>
          <w:tcPr>
            <w:tcW w:w="657" w:type="dxa"/>
            <w:shd w:val="clear" w:color="auto" w:fill="D9D9D9" w:themeFill="background1" w:themeFillShade="D9"/>
          </w:tcPr>
          <w:p w14:paraId="6A767D08"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Διάρκεια</w:t>
            </w:r>
          </w:p>
        </w:tc>
        <w:tc>
          <w:tcPr>
            <w:tcW w:w="857" w:type="dxa"/>
            <w:shd w:val="clear" w:color="auto" w:fill="D9D9D9" w:themeFill="background1" w:themeFillShade="D9"/>
          </w:tcPr>
          <w:p w14:paraId="5EA78FF8"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Προϋπόθεση</w:t>
            </w:r>
          </w:p>
          <w:p w14:paraId="5D4B04CB"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Έναρξης</w:t>
            </w:r>
          </w:p>
        </w:tc>
        <w:tc>
          <w:tcPr>
            <w:tcW w:w="432" w:type="dxa"/>
            <w:shd w:val="clear" w:color="auto" w:fill="D9D9D9" w:themeFill="background1" w:themeFillShade="D9"/>
          </w:tcPr>
          <w:p w14:paraId="2203C893"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1</w:t>
            </w:r>
          </w:p>
        </w:tc>
        <w:tc>
          <w:tcPr>
            <w:tcW w:w="864" w:type="dxa"/>
            <w:gridSpan w:val="2"/>
            <w:shd w:val="clear" w:color="auto" w:fill="D9D9D9" w:themeFill="background1" w:themeFillShade="D9"/>
          </w:tcPr>
          <w:p w14:paraId="0632674D"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2</w:t>
            </w:r>
          </w:p>
        </w:tc>
        <w:tc>
          <w:tcPr>
            <w:tcW w:w="432" w:type="dxa"/>
            <w:shd w:val="clear" w:color="auto" w:fill="D9D9D9" w:themeFill="background1" w:themeFillShade="D9"/>
          </w:tcPr>
          <w:p w14:paraId="56B1BBC7"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3</w:t>
            </w:r>
          </w:p>
        </w:tc>
        <w:tc>
          <w:tcPr>
            <w:tcW w:w="432" w:type="dxa"/>
            <w:shd w:val="clear" w:color="auto" w:fill="D9D9D9" w:themeFill="background1" w:themeFillShade="D9"/>
          </w:tcPr>
          <w:p w14:paraId="7B7DB414"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4</w:t>
            </w:r>
          </w:p>
        </w:tc>
        <w:tc>
          <w:tcPr>
            <w:tcW w:w="432" w:type="dxa"/>
            <w:shd w:val="clear" w:color="auto" w:fill="D9D9D9" w:themeFill="background1" w:themeFillShade="D9"/>
          </w:tcPr>
          <w:p w14:paraId="20726DF6"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5</w:t>
            </w:r>
          </w:p>
        </w:tc>
        <w:tc>
          <w:tcPr>
            <w:tcW w:w="432" w:type="dxa"/>
            <w:shd w:val="clear" w:color="auto" w:fill="D9D9D9" w:themeFill="background1" w:themeFillShade="D9"/>
          </w:tcPr>
          <w:p w14:paraId="60F1323C"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6</w:t>
            </w:r>
          </w:p>
        </w:tc>
        <w:tc>
          <w:tcPr>
            <w:tcW w:w="432" w:type="dxa"/>
            <w:shd w:val="clear" w:color="auto" w:fill="D9D9D9" w:themeFill="background1" w:themeFillShade="D9"/>
          </w:tcPr>
          <w:p w14:paraId="202106A9"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7</w:t>
            </w:r>
          </w:p>
        </w:tc>
        <w:tc>
          <w:tcPr>
            <w:tcW w:w="432" w:type="dxa"/>
            <w:shd w:val="clear" w:color="auto" w:fill="D9D9D9" w:themeFill="background1" w:themeFillShade="D9"/>
          </w:tcPr>
          <w:p w14:paraId="2E093339"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8</w:t>
            </w:r>
          </w:p>
        </w:tc>
        <w:tc>
          <w:tcPr>
            <w:tcW w:w="432" w:type="dxa"/>
            <w:shd w:val="clear" w:color="auto" w:fill="D9D9D9" w:themeFill="background1" w:themeFillShade="D9"/>
          </w:tcPr>
          <w:p w14:paraId="31FEE388"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9</w:t>
            </w:r>
          </w:p>
        </w:tc>
        <w:tc>
          <w:tcPr>
            <w:tcW w:w="432" w:type="dxa"/>
            <w:shd w:val="clear" w:color="auto" w:fill="D9D9D9" w:themeFill="background1" w:themeFillShade="D9"/>
          </w:tcPr>
          <w:p w14:paraId="1A6B995F"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10</w:t>
            </w:r>
          </w:p>
        </w:tc>
        <w:tc>
          <w:tcPr>
            <w:tcW w:w="432" w:type="dxa"/>
            <w:shd w:val="clear" w:color="auto" w:fill="D9D9D9" w:themeFill="background1" w:themeFillShade="D9"/>
          </w:tcPr>
          <w:p w14:paraId="2CE7977F"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11</w:t>
            </w:r>
          </w:p>
        </w:tc>
        <w:tc>
          <w:tcPr>
            <w:tcW w:w="432" w:type="dxa"/>
            <w:shd w:val="clear" w:color="auto" w:fill="D9D9D9" w:themeFill="background1" w:themeFillShade="D9"/>
          </w:tcPr>
          <w:p w14:paraId="4BABAFA3"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12</w:t>
            </w:r>
          </w:p>
        </w:tc>
        <w:tc>
          <w:tcPr>
            <w:tcW w:w="432" w:type="dxa"/>
            <w:shd w:val="clear" w:color="auto" w:fill="D9D9D9" w:themeFill="background1" w:themeFillShade="D9"/>
          </w:tcPr>
          <w:p w14:paraId="147DEB84"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13</w:t>
            </w:r>
          </w:p>
        </w:tc>
        <w:tc>
          <w:tcPr>
            <w:tcW w:w="432" w:type="dxa"/>
            <w:shd w:val="clear" w:color="auto" w:fill="D9D9D9" w:themeFill="background1" w:themeFillShade="D9"/>
          </w:tcPr>
          <w:p w14:paraId="3DC0DEA0"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14</w:t>
            </w:r>
          </w:p>
        </w:tc>
        <w:tc>
          <w:tcPr>
            <w:tcW w:w="432" w:type="dxa"/>
            <w:shd w:val="clear" w:color="auto" w:fill="D9D9D9" w:themeFill="background1" w:themeFillShade="D9"/>
          </w:tcPr>
          <w:p w14:paraId="2B297864"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15</w:t>
            </w:r>
          </w:p>
        </w:tc>
        <w:tc>
          <w:tcPr>
            <w:tcW w:w="432" w:type="dxa"/>
            <w:shd w:val="clear" w:color="auto" w:fill="D9D9D9" w:themeFill="background1" w:themeFillShade="D9"/>
          </w:tcPr>
          <w:p w14:paraId="70FC6D1E"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16</w:t>
            </w:r>
          </w:p>
        </w:tc>
        <w:tc>
          <w:tcPr>
            <w:tcW w:w="432" w:type="dxa"/>
            <w:shd w:val="clear" w:color="auto" w:fill="D9D9D9" w:themeFill="background1" w:themeFillShade="D9"/>
          </w:tcPr>
          <w:p w14:paraId="1EF2FB1B"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17</w:t>
            </w:r>
          </w:p>
        </w:tc>
        <w:tc>
          <w:tcPr>
            <w:tcW w:w="432" w:type="dxa"/>
            <w:shd w:val="clear" w:color="auto" w:fill="D9D9D9" w:themeFill="background1" w:themeFillShade="D9"/>
          </w:tcPr>
          <w:p w14:paraId="6A98012A"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18</w:t>
            </w:r>
          </w:p>
        </w:tc>
        <w:tc>
          <w:tcPr>
            <w:tcW w:w="432" w:type="dxa"/>
            <w:shd w:val="clear" w:color="auto" w:fill="D9D9D9" w:themeFill="background1" w:themeFillShade="D9"/>
          </w:tcPr>
          <w:p w14:paraId="64719799"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19</w:t>
            </w:r>
          </w:p>
        </w:tc>
        <w:tc>
          <w:tcPr>
            <w:tcW w:w="432" w:type="dxa"/>
            <w:shd w:val="clear" w:color="auto" w:fill="D9D9D9" w:themeFill="background1" w:themeFillShade="D9"/>
          </w:tcPr>
          <w:p w14:paraId="74D1C5A2"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20</w:t>
            </w:r>
          </w:p>
        </w:tc>
        <w:tc>
          <w:tcPr>
            <w:tcW w:w="432" w:type="dxa"/>
            <w:shd w:val="clear" w:color="auto" w:fill="D9D9D9" w:themeFill="background1" w:themeFillShade="D9"/>
          </w:tcPr>
          <w:p w14:paraId="2E97DE20"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21</w:t>
            </w:r>
          </w:p>
        </w:tc>
        <w:tc>
          <w:tcPr>
            <w:tcW w:w="432" w:type="dxa"/>
            <w:shd w:val="clear" w:color="auto" w:fill="D9D9D9" w:themeFill="background1" w:themeFillShade="D9"/>
          </w:tcPr>
          <w:p w14:paraId="13313849"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22</w:t>
            </w:r>
          </w:p>
        </w:tc>
        <w:tc>
          <w:tcPr>
            <w:tcW w:w="432" w:type="dxa"/>
            <w:shd w:val="clear" w:color="auto" w:fill="D9D9D9" w:themeFill="background1" w:themeFillShade="D9"/>
          </w:tcPr>
          <w:p w14:paraId="62490702"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23</w:t>
            </w:r>
          </w:p>
        </w:tc>
        <w:tc>
          <w:tcPr>
            <w:tcW w:w="432" w:type="dxa"/>
            <w:shd w:val="clear" w:color="auto" w:fill="D9D9D9" w:themeFill="background1" w:themeFillShade="D9"/>
          </w:tcPr>
          <w:p w14:paraId="269EC44D" w14:textId="77777777" w:rsidR="00A05A5E" w:rsidRPr="00A05A5E" w:rsidRDefault="00A05A5E" w:rsidP="00A05A5E">
            <w:pPr>
              <w:suppressAutoHyphens w:val="0"/>
              <w:spacing w:after="0"/>
              <w:jc w:val="center"/>
              <w:rPr>
                <w:rFonts w:asciiTheme="minorHAnsi" w:hAnsiTheme="minorHAnsi" w:cstheme="minorBidi"/>
                <w:b/>
                <w:bCs/>
                <w:sz w:val="12"/>
                <w:szCs w:val="12"/>
                <w:lang w:val="el-GR" w:eastAsia="en-US"/>
              </w:rPr>
            </w:pPr>
            <w:r w:rsidRPr="00A05A5E">
              <w:rPr>
                <w:rFonts w:asciiTheme="minorHAnsi" w:hAnsiTheme="minorHAnsi" w:cstheme="minorBidi"/>
                <w:b/>
                <w:bCs/>
                <w:sz w:val="12"/>
                <w:szCs w:val="12"/>
                <w:lang w:val="el-GR" w:eastAsia="en-US"/>
              </w:rPr>
              <w:t>24</w:t>
            </w:r>
          </w:p>
        </w:tc>
      </w:tr>
      <w:tr w:rsidR="00A05A5E" w:rsidRPr="00A05A5E" w14:paraId="570928D9" w14:textId="77777777" w:rsidTr="003C785F">
        <w:tc>
          <w:tcPr>
            <w:tcW w:w="1026" w:type="dxa"/>
            <w:shd w:val="clear" w:color="auto" w:fill="D9D9D9" w:themeFill="background1" w:themeFillShade="D9"/>
          </w:tcPr>
          <w:p w14:paraId="52786D63"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 xml:space="preserve">Φ1: </w:t>
            </w:r>
            <w:r w:rsidRPr="00A05A5E">
              <w:rPr>
                <w:rFonts w:asciiTheme="minorHAnsi" w:hAnsiTheme="minorHAnsi" w:cstheme="minorBidi"/>
                <w:sz w:val="12"/>
                <w:szCs w:val="12"/>
                <w:lang w:val="el-GR" w:eastAsia="en-US"/>
              </w:rPr>
              <w:br/>
              <w:t>Μελέτη Εφαρμογής</w:t>
            </w:r>
          </w:p>
        </w:tc>
        <w:tc>
          <w:tcPr>
            <w:tcW w:w="657" w:type="dxa"/>
          </w:tcPr>
          <w:p w14:paraId="71094E1F"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2+1</w:t>
            </w:r>
          </w:p>
          <w:p w14:paraId="0D06EF54"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μήνες</w:t>
            </w:r>
          </w:p>
        </w:tc>
        <w:tc>
          <w:tcPr>
            <w:tcW w:w="857" w:type="dxa"/>
          </w:tcPr>
          <w:p w14:paraId="5E182AED"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Υπογραφή Σύμβασης</w:t>
            </w:r>
          </w:p>
        </w:tc>
        <w:tc>
          <w:tcPr>
            <w:tcW w:w="432" w:type="dxa"/>
            <w:shd w:val="clear" w:color="auto" w:fill="00B050"/>
          </w:tcPr>
          <w:p w14:paraId="6033B5E4"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00B050"/>
          </w:tcPr>
          <w:p w14:paraId="3AD5C5F8"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A6A6A6" w:themeFill="background1" w:themeFillShade="A6"/>
          </w:tcPr>
          <w:p w14:paraId="36188247"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BFBFBF" w:themeFill="background1" w:themeFillShade="BF"/>
          </w:tcPr>
          <w:p w14:paraId="654AA6B2"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7BE9F0BF"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58C5D9C7"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39409404"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7D7B266E"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787E4703"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1F774470"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3D894A63"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56F79FAA"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74B52594"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646FA363"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29DBFA49"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771D9CE1"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46186630"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3115226B"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12D63AB1"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3F964748"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03396ABA"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4CC025AE"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02726254"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7932DA06"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2EE30A26"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r>
      <w:tr w:rsidR="00A05A5E" w:rsidRPr="00A05A5E" w14:paraId="1CF562F3" w14:textId="77777777" w:rsidTr="00BC5D83">
        <w:tc>
          <w:tcPr>
            <w:tcW w:w="1026" w:type="dxa"/>
            <w:shd w:val="clear" w:color="auto" w:fill="D9D9D9" w:themeFill="background1" w:themeFillShade="D9"/>
          </w:tcPr>
          <w:p w14:paraId="1570ECE5"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Φ2:</w:t>
            </w:r>
          </w:p>
          <w:p w14:paraId="283CBB6D"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Ανάπτυξη Υποσυστημάτων</w:t>
            </w:r>
          </w:p>
        </w:tc>
        <w:tc>
          <w:tcPr>
            <w:tcW w:w="657" w:type="dxa"/>
          </w:tcPr>
          <w:p w14:paraId="3CEEFAD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11+1</w:t>
            </w:r>
          </w:p>
          <w:p w14:paraId="371A1DCA"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μήνες</w:t>
            </w:r>
          </w:p>
        </w:tc>
        <w:tc>
          <w:tcPr>
            <w:tcW w:w="857" w:type="dxa"/>
          </w:tcPr>
          <w:p w14:paraId="7FF5A8BE"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Παραλαβή Π1.2/Π1.3 Φάσης 1</w:t>
            </w:r>
          </w:p>
        </w:tc>
        <w:tc>
          <w:tcPr>
            <w:tcW w:w="432" w:type="dxa"/>
          </w:tcPr>
          <w:p w14:paraId="0E57837A"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864" w:type="dxa"/>
            <w:gridSpan w:val="2"/>
          </w:tcPr>
          <w:p w14:paraId="4E5B9BF0"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00B050"/>
          </w:tcPr>
          <w:p w14:paraId="2B7A1E01" w14:textId="77777777" w:rsidR="00A05A5E" w:rsidRPr="00A05A5E" w:rsidRDefault="00A05A5E" w:rsidP="00A05A5E">
            <w:pPr>
              <w:suppressAutoHyphens w:val="0"/>
              <w:spacing w:after="0"/>
              <w:jc w:val="left"/>
              <w:rPr>
                <w:rFonts w:asciiTheme="minorHAnsi" w:hAnsiTheme="minorHAnsi" w:cstheme="minorBidi"/>
                <w:b/>
                <w:bCs/>
                <w:sz w:val="12"/>
                <w:szCs w:val="12"/>
                <w:lang w:val="en-US" w:eastAsia="en-US"/>
              </w:rPr>
            </w:pPr>
          </w:p>
        </w:tc>
        <w:tc>
          <w:tcPr>
            <w:tcW w:w="432" w:type="dxa"/>
            <w:shd w:val="clear" w:color="auto" w:fill="00B050"/>
          </w:tcPr>
          <w:p w14:paraId="06DDE1B6"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00B050"/>
          </w:tcPr>
          <w:p w14:paraId="0928B253"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00B050"/>
          </w:tcPr>
          <w:p w14:paraId="794DDE42"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00B050"/>
          </w:tcPr>
          <w:p w14:paraId="3B548E73"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00B050"/>
          </w:tcPr>
          <w:p w14:paraId="35E9B103"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00B050"/>
          </w:tcPr>
          <w:p w14:paraId="613894C2"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00B050"/>
          </w:tcPr>
          <w:p w14:paraId="52AFBA0E"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00B050"/>
          </w:tcPr>
          <w:p w14:paraId="3A819449"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00B050"/>
          </w:tcPr>
          <w:p w14:paraId="18228F43"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00B050"/>
          </w:tcPr>
          <w:p w14:paraId="00DEAF8C"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BFBFBF" w:themeFill="background1" w:themeFillShade="BF"/>
          </w:tcPr>
          <w:p w14:paraId="7A0135CB"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shd w:val="clear" w:color="auto" w:fill="auto"/>
          </w:tcPr>
          <w:p w14:paraId="1B79A5D5"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24DBAFC7"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1AF31F24"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7BFE643E"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69589941"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06FC40D6"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16500CA4"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18019A37"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1085F105"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c>
          <w:tcPr>
            <w:tcW w:w="432" w:type="dxa"/>
          </w:tcPr>
          <w:p w14:paraId="7D7C19C4" w14:textId="77777777" w:rsidR="00A05A5E" w:rsidRPr="00A05A5E" w:rsidRDefault="00A05A5E" w:rsidP="00A05A5E">
            <w:pPr>
              <w:suppressAutoHyphens w:val="0"/>
              <w:spacing w:after="0"/>
              <w:jc w:val="left"/>
              <w:rPr>
                <w:rFonts w:asciiTheme="minorHAnsi" w:hAnsiTheme="minorHAnsi" w:cstheme="minorBidi"/>
                <w:sz w:val="12"/>
                <w:szCs w:val="12"/>
                <w:lang w:val="en-US" w:eastAsia="en-US"/>
              </w:rPr>
            </w:pPr>
          </w:p>
        </w:tc>
      </w:tr>
      <w:tr w:rsidR="00A05A5E" w:rsidRPr="00A05A5E" w14:paraId="00568C4D" w14:textId="77777777" w:rsidTr="00BC5D83">
        <w:tc>
          <w:tcPr>
            <w:tcW w:w="1026" w:type="dxa"/>
            <w:shd w:val="clear" w:color="auto" w:fill="D9D9D9" w:themeFill="background1" w:themeFillShade="D9"/>
          </w:tcPr>
          <w:p w14:paraId="0CE1C9BD"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Φ3:</w:t>
            </w:r>
          </w:p>
          <w:p w14:paraId="4D0519BF"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 xml:space="preserve">Εγκατάσταση στο </w:t>
            </w:r>
            <w:r w:rsidRPr="00A05A5E">
              <w:rPr>
                <w:rFonts w:asciiTheme="minorHAnsi" w:hAnsiTheme="minorHAnsi" w:cstheme="minorBidi"/>
                <w:sz w:val="12"/>
                <w:szCs w:val="12"/>
                <w:lang w:val="en-US" w:eastAsia="en-US"/>
              </w:rPr>
              <w:t>G</w:t>
            </w:r>
            <w:r w:rsidRPr="00A05A5E">
              <w:rPr>
                <w:rFonts w:asciiTheme="minorHAnsi" w:hAnsiTheme="minorHAnsi" w:cstheme="minorBidi"/>
                <w:sz w:val="12"/>
                <w:szCs w:val="12"/>
                <w:lang w:val="el-GR" w:eastAsia="en-US"/>
              </w:rPr>
              <w:t>-</w:t>
            </w:r>
            <w:r w:rsidRPr="00A05A5E">
              <w:rPr>
                <w:rFonts w:asciiTheme="minorHAnsi" w:hAnsiTheme="minorHAnsi" w:cstheme="minorBidi"/>
                <w:sz w:val="12"/>
                <w:szCs w:val="12"/>
                <w:lang w:val="en-US" w:eastAsia="en-US"/>
              </w:rPr>
              <w:t>Cloud</w:t>
            </w:r>
          </w:p>
        </w:tc>
        <w:tc>
          <w:tcPr>
            <w:tcW w:w="657" w:type="dxa"/>
          </w:tcPr>
          <w:p w14:paraId="57B9962B"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12+1</w:t>
            </w:r>
          </w:p>
          <w:p w14:paraId="05C2CB0A"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μήνες</w:t>
            </w:r>
          </w:p>
        </w:tc>
        <w:tc>
          <w:tcPr>
            <w:tcW w:w="857" w:type="dxa"/>
          </w:tcPr>
          <w:p w14:paraId="1CF3E2D3"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Παραλαβή Φ1</w:t>
            </w:r>
          </w:p>
        </w:tc>
        <w:tc>
          <w:tcPr>
            <w:tcW w:w="432" w:type="dxa"/>
          </w:tcPr>
          <w:p w14:paraId="5351883A"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864" w:type="dxa"/>
            <w:gridSpan w:val="2"/>
          </w:tcPr>
          <w:p w14:paraId="79E3EF2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385AECC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133A9C4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4A8A5803"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385F4D7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3B2BE164"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1D728947"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4E093B5D"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53373F11"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097B58AE"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5C05B518"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6201482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663A430E"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642B5B15"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BFBFBF" w:themeFill="background1" w:themeFillShade="BF"/>
          </w:tcPr>
          <w:p w14:paraId="6E521D27"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5F3549EB"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1A6193D1"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2C706B6E"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6FD61EC5"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0467542C"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0B14BEFB"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35EF4FFE"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38DC8E94"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r>
      <w:tr w:rsidR="00A05A5E" w:rsidRPr="00A05A5E" w14:paraId="417C9B4A" w14:textId="77777777" w:rsidTr="00BC5D83">
        <w:tc>
          <w:tcPr>
            <w:tcW w:w="1026" w:type="dxa"/>
            <w:shd w:val="clear" w:color="auto" w:fill="D9D9D9" w:themeFill="background1" w:themeFillShade="D9"/>
          </w:tcPr>
          <w:p w14:paraId="135112DC"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Φ4:</w:t>
            </w:r>
          </w:p>
          <w:p w14:paraId="284D2DD5"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Εκπαίδευση</w:t>
            </w:r>
          </w:p>
          <w:p w14:paraId="33E41728"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657" w:type="dxa"/>
          </w:tcPr>
          <w:p w14:paraId="5059303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1+1</w:t>
            </w:r>
          </w:p>
          <w:p w14:paraId="089BDA9E"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μήνες</w:t>
            </w:r>
          </w:p>
        </w:tc>
        <w:tc>
          <w:tcPr>
            <w:tcW w:w="857" w:type="dxa"/>
          </w:tcPr>
          <w:p w14:paraId="5E1EA60E"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Παραλαβή Φ2</w:t>
            </w:r>
          </w:p>
        </w:tc>
        <w:tc>
          <w:tcPr>
            <w:tcW w:w="432" w:type="dxa"/>
          </w:tcPr>
          <w:p w14:paraId="58D54BF0"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864" w:type="dxa"/>
            <w:gridSpan w:val="2"/>
          </w:tcPr>
          <w:p w14:paraId="09CF22C3"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6A754DE2"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3139B60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0E09566F"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174587AA"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61724618"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77F7EF8A"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7DAD85C1"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04F12A70"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32F5BEC4"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18A421E6"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6BB52CF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208B440B"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19BE2FF1"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BFBFBF" w:themeFill="background1" w:themeFillShade="BF"/>
          </w:tcPr>
          <w:p w14:paraId="3041F124"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auto"/>
          </w:tcPr>
          <w:p w14:paraId="6CCCBB95"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0545243D"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488BFB3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3D3182FD"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2F7AF01D"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1A5A57F6"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16ED4087"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26D12B73"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r>
      <w:tr w:rsidR="00A05A5E" w:rsidRPr="00A05A5E" w14:paraId="09C55C34" w14:textId="77777777" w:rsidTr="00BC5D83">
        <w:tc>
          <w:tcPr>
            <w:tcW w:w="1026" w:type="dxa"/>
            <w:shd w:val="clear" w:color="auto" w:fill="D9D9D9" w:themeFill="background1" w:themeFillShade="D9"/>
          </w:tcPr>
          <w:p w14:paraId="645E4EC8"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Φ5:</w:t>
            </w:r>
          </w:p>
          <w:p w14:paraId="110133E3"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Πιλοτική Λειτουργία</w:t>
            </w:r>
          </w:p>
        </w:tc>
        <w:tc>
          <w:tcPr>
            <w:tcW w:w="657" w:type="dxa"/>
          </w:tcPr>
          <w:p w14:paraId="76304E26" w14:textId="7A556926" w:rsidR="00A05A5E" w:rsidRPr="00A05A5E" w:rsidRDefault="00364D8C" w:rsidP="00A05A5E">
            <w:pPr>
              <w:suppressAutoHyphens w:val="0"/>
              <w:spacing w:after="0"/>
              <w:jc w:val="left"/>
              <w:rPr>
                <w:rFonts w:asciiTheme="minorHAnsi" w:hAnsiTheme="minorHAnsi" w:cstheme="minorBidi"/>
                <w:sz w:val="12"/>
                <w:szCs w:val="12"/>
                <w:lang w:val="el-GR" w:eastAsia="en-US"/>
              </w:rPr>
            </w:pPr>
            <w:r>
              <w:rPr>
                <w:rFonts w:asciiTheme="minorHAnsi" w:hAnsiTheme="minorHAnsi" w:cstheme="minorBidi"/>
                <w:sz w:val="12"/>
                <w:szCs w:val="12"/>
                <w:lang w:val="el-GR" w:eastAsia="en-US"/>
              </w:rPr>
              <w:t>4</w:t>
            </w:r>
            <w:r w:rsidR="00A05A5E" w:rsidRPr="00A05A5E">
              <w:rPr>
                <w:rFonts w:asciiTheme="minorHAnsi" w:hAnsiTheme="minorHAnsi" w:cstheme="minorBidi"/>
                <w:sz w:val="12"/>
                <w:szCs w:val="12"/>
                <w:lang w:val="el-GR" w:eastAsia="en-US"/>
              </w:rPr>
              <w:t>+1</w:t>
            </w:r>
          </w:p>
          <w:p w14:paraId="3632FAF8"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μήνες</w:t>
            </w:r>
          </w:p>
        </w:tc>
        <w:tc>
          <w:tcPr>
            <w:tcW w:w="857" w:type="dxa"/>
          </w:tcPr>
          <w:p w14:paraId="5CD2DCF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Παραλαβή Φ4</w:t>
            </w:r>
          </w:p>
        </w:tc>
        <w:tc>
          <w:tcPr>
            <w:tcW w:w="432" w:type="dxa"/>
          </w:tcPr>
          <w:p w14:paraId="20743757"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864" w:type="dxa"/>
            <w:gridSpan w:val="2"/>
          </w:tcPr>
          <w:p w14:paraId="257BDA40"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1B709455"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48F73481"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4EA6187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5505AB1A"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5581F9C8"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765858BA"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3650C711"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53F19571"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75FEE7B7"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4F0C4540"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24C98623"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622BB70B"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421A0207"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7ACCA8FF"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187C3267"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6FA66551"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5D89D4B4"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0BB1D60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BFBFBF" w:themeFill="background1" w:themeFillShade="BF"/>
          </w:tcPr>
          <w:p w14:paraId="406CC62D"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27FB7AF3"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75A88481"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5CF04CF6"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r>
      <w:tr w:rsidR="00A05A5E" w:rsidRPr="00A05A5E" w14:paraId="5792E95B" w14:textId="77777777" w:rsidTr="00BC5D83">
        <w:tc>
          <w:tcPr>
            <w:tcW w:w="1026" w:type="dxa"/>
            <w:shd w:val="clear" w:color="auto" w:fill="D9D9D9" w:themeFill="background1" w:themeFillShade="D9"/>
          </w:tcPr>
          <w:p w14:paraId="736EDA67"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Φ6:</w:t>
            </w:r>
          </w:p>
          <w:p w14:paraId="7EBDA55D"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Δοκιμαστική Λειτουργία</w:t>
            </w:r>
          </w:p>
        </w:tc>
        <w:tc>
          <w:tcPr>
            <w:tcW w:w="657" w:type="dxa"/>
          </w:tcPr>
          <w:p w14:paraId="4C7DDC0B"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2+1</w:t>
            </w:r>
          </w:p>
          <w:p w14:paraId="136F6432"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μήνες</w:t>
            </w:r>
          </w:p>
        </w:tc>
        <w:tc>
          <w:tcPr>
            <w:tcW w:w="857" w:type="dxa"/>
          </w:tcPr>
          <w:p w14:paraId="33638F9B"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Παραλαβή Φ4</w:t>
            </w:r>
          </w:p>
        </w:tc>
        <w:tc>
          <w:tcPr>
            <w:tcW w:w="432" w:type="dxa"/>
          </w:tcPr>
          <w:p w14:paraId="0D89050E"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864" w:type="dxa"/>
            <w:gridSpan w:val="2"/>
          </w:tcPr>
          <w:p w14:paraId="5C93921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2458A2C6"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776949A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1D3BE064"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1D1C29E2"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5C7F7680"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20F1FD92"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7E99812F"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61FDDC4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62F8D23B"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7EA608FB"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42B3866F"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7C3936E6"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39FC08F2"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14EFFB44"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558720E4"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3C05A5B7"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3FB343FC"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5B43E09A"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FFFFFF" w:themeFill="background1"/>
          </w:tcPr>
          <w:p w14:paraId="560C6DC7"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35DC5278"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6054A400"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BFBFBF" w:themeFill="background1" w:themeFillShade="BF"/>
          </w:tcPr>
          <w:p w14:paraId="2A248F1C"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r>
      <w:tr w:rsidR="00A05A5E" w:rsidRPr="00A05A5E" w14:paraId="6D10C8EF" w14:textId="77777777" w:rsidTr="00BC5D83">
        <w:tc>
          <w:tcPr>
            <w:tcW w:w="1026" w:type="dxa"/>
            <w:shd w:val="clear" w:color="auto" w:fill="D9D9D9" w:themeFill="background1" w:themeFillShade="D9"/>
          </w:tcPr>
          <w:p w14:paraId="3A0F2D23"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Φ7:</w:t>
            </w:r>
          </w:p>
          <w:p w14:paraId="734372D3"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Ψηφιοποίηση</w:t>
            </w:r>
          </w:p>
          <w:p w14:paraId="7D99040E"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657" w:type="dxa"/>
          </w:tcPr>
          <w:p w14:paraId="723D9394"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20+1</w:t>
            </w:r>
          </w:p>
          <w:p w14:paraId="3F5396C4"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μήνες</w:t>
            </w:r>
          </w:p>
        </w:tc>
        <w:tc>
          <w:tcPr>
            <w:tcW w:w="857" w:type="dxa"/>
          </w:tcPr>
          <w:p w14:paraId="04CBBCBE"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r w:rsidRPr="00A05A5E">
              <w:rPr>
                <w:rFonts w:asciiTheme="minorHAnsi" w:hAnsiTheme="minorHAnsi" w:cstheme="minorBidi"/>
                <w:sz w:val="12"/>
                <w:szCs w:val="12"/>
                <w:lang w:val="el-GR" w:eastAsia="en-US"/>
              </w:rPr>
              <w:t>Παραλαβή Φ1</w:t>
            </w:r>
          </w:p>
        </w:tc>
        <w:tc>
          <w:tcPr>
            <w:tcW w:w="432" w:type="dxa"/>
          </w:tcPr>
          <w:p w14:paraId="171468D8"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864" w:type="dxa"/>
            <w:gridSpan w:val="2"/>
          </w:tcPr>
          <w:p w14:paraId="0506D334"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tcPr>
          <w:p w14:paraId="71E1363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67EA1BB8"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1B365B28"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0F53C3EF"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1B90565B"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0B4DB32F"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3EDFC88C"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2A1D7EB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48934D35"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5605C777"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36C1F892"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4A69D8CC"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59AEE931"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2634E9E6"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56FDE203"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64D4758A"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45AE10EA"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41CBBC6C"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400845CA"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186A25F6"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00B050"/>
          </w:tcPr>
          <w:p w14:paraId="3B3EFE19"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c>
          <w:tcPr>
            <w:tcW w:w="432" w:type="dxa"/>
            <w:shd w:val="clear" w:color="auto" w:fill="BFBFBF" w:themeFill="background1" w:themeFillShade="BF"/>
          </w:tcPr>
          <w:p w14:paraId="7AA6D39B" w14:textId="77777777" w:rsidR="00A05A5E" w:rsidRPr="00A05A5E" w:rsidRDefault="00A05A5E" w:rsidP="00A05A5E">
            <w:pPr>
              <w:suppressAutoHyphens w:val="0"/>
              <w:spacing w:after="0"/>
              <w:jc w:val="left"/>
              <w:rPr>
                <w:rFonts w:asciiTheme="minorHAnsi" w:hAnsiTheme="minorHAnsi" w:cstheme="minorBidi"/>
                <w:sz w:val="12"/>
                <w:szCs w:val="12"/>
                <w:lang w:val="el-GR" w:eastAsia="en-US"/>
              </w:rPr>
            </w:pPr>
          </w:p>
        </w:tc>
      </w:tr>
    </w:tbl>
    <w:p w14:paraId="3C542865" w14:textId="77777777" w:rsidR="00A05A5E" w:rsidRDefault="00A05A5E" w:rsidP="0088095A">
      <w:pPr>
        <w:rPr>
          <w:rFonts w:ascii="Tahoma" w:hAnsi="Tahoma" w:cs="Tahoma"/>
          <w:lang w:val="el-GR"/>
        </w:rPr>
      </w:pPr>
    </w:p>
    <w:p w14:paraId="5C2FB65D" w14:textId="77777777" w:rsidR="00BC5D83" w:rsidRDefault="00BC5D83" w:rsidP="0088095A">
      <w:pPr>
        <w:rPr>
          <w:rFonts w:ascii="Tahoma" w:hAnsi="Tahoma" w:cs="Tahoma"/>
          <w:lang w:val="el-GR"/>
        </w:rPr>
      </w:pPr>
    </w:p>
    <w:p w14:paraId="71589237" w14:textId="02777871" w:rsidR="0088095A" w:rsidRPr="0088095A" w:rsidRDefault="0088095A" w:rsidP="0088095A">
      <w:pPr>
        <w:rPr>
          <w:rFonts w:ascii="Tahoma" w:hAnsi="Tahoma" w:cs="Tahoma"/>
          <w:lang w:val="el-GR"/>
        </w:rPr>
      </w:pPr>
      <w:r>
        <w:rPr>
          <w:rFonts w:ascii="Tahoma" w:hAnsi="Tahoma" w:cs="Tahoma"/>
          <w:lang w:val="el-GR"/>
        </w:rPr>
        <w:t>Συνοπτικό Χρονοδιάγραμμα Έργου</w:t>
      </w:r>
    </w:p>
    <w:p w14:paraId="66126A53" w14:textId="77777777" w:rsidR="0088095A" w:rsidRPr="0088095A" w:rsidRDefault="0088095A" w:rsidP="0088095A">
      <w:pPr>
        <w:rPr>
          <w:rFonts w:ascii="Tahoma" w:hAnsi="Tahoma" w:cs="Tahoma"/>
          <w:lang w:val="el-GR"/>
        </w:rPr>
      </w:pPr>
    </w:p>
    <w:p w14:paraId="08CCCB7B" w14:textId="77777777" w:rsidR="0088095A" w:rsidRPr="0088095A" w:rsidRDefault="0088095A" w:rsidP="0088095A">
      <w:pPr>
        <w:rPr>
          <w:rFonts w:ascii="Tahoma" w:hAnsi="Tahoma" w:cs="Tahoma"/>
          <w:lang w:val="el-GR"/>
        </w:rPr>
      </w:pPr>
    </w:p>
    <w:p w14:paraId="24FEA939" w14:textId="77777777" w:rsidR="0088095A" w:rsidRPr="0088095A" w:rsidRDefault="0088095A" w:rsidP="0088095A">
      <w:pPr>
        <w:rPr>
          <w:rFonts w:ascii="Tahoma" w:hAnsi="Tahoma" w:cs="Tahoma"/>
          <w:lang w:val="el-GR"/>
        </w:rPr>
      </w:pPr>
    </w:p>
    <w:p w14:paraId="40FBB99F" w14:textId="77777777" w:rsidR="0088095A" w:rsidRPr="0088095A" w:rsidRDefault="0088095A" w:rsidP="0088095A">
      <w:pPr>
        <w:rPr>
          <w:rFonts w:ascii="Tahoma" w:hAnsi="Tahoma" w:cs="Tahoma"/>
          <w:lang w:val="el-GR"/>
        </w:rPr>
      </w:pPr>
    </w:p>
    <w:p w14:paraId="4F076C7A" w14:textId="77777777" w:rsidR="0088095A" w:rsidRPr="0088095A" w:rsidRDefault="0088095A" w:rsidP="0088095A">
      <w:pPr>
        <w:rPr>
          <w:rFonts w:ascii="Tahoma" w:hAnsi="Tahoma" w:cs="Tahoma"/>
          <w:lang w:val="el-GR"/>
        </w:rPr>
      </w:pPr>
    </w:p>
    <w:p w14:paraId="3082569E" w14:textId="77777777" w:rsidR="0088095A" w:rsidRPr="0088095A" w:rsidRDefault="0088095A" w:rsidP="0088095A">
      <w:pPr>
        <w:rPr>
          <w:rFonts w:ascii="Tahoma" w:hAnsi="Tahoma" w:cs="Tahoma"/>
          <w:lang w:val="el-GR"/>
        </w:rPr>
      </w:pPr>
    </w:p>
    <w:p w14:paraId="5D7D83BA" w14:textId="77777777" w:rsidR="0088095A" w:rsidRPr="0088095A" w:rsidRDefault="0088095A" w:rsidP="0088095A">
      <w:pPr>
        <w:rPr>
          <w:rFonts w:ascii="Tahoma" w:hAnsi="Tahoma" w:cs="Tahoma"/>
          <w:lang w:val="el-GR"/>
        </w:rPr>
      </w:pPr>
    </w:p>
    <w:p w14:paraId="54FC42A8" w14:textId="77777777" w:rsidR="0088095A" w:rsidRPr="0088095A" w:rsidRDefault="0088095A" w:rsidP="0088095A">
      <w:pPr>
        <w:rPr>
          <w:rFonts w:ascii="Tahoma" w:hAnsi="Tahoma" w:cs="Tahoma"/>
          <w:lang w:val="el-GR"/>
        </w:rPr>
      </w:pPr>
    </w:p>
    <w:p w14:paraId="2258439D" w14:textId="33336025" w:rsidR="0088095A" w:rsidRPr="0088095A" w:rsidRDefault="0088095A" w:rsidP="0088095A">
      <w:pPr>
        <w:rPr>
          <w:rFonts w:ascii="Tahoma" w:hAnsi="Tahoma" w:cs="Tahoma"/>
          <w:lang w:val="el-GR"/>
        </w:rPr>
        <w:sectPr w:rsidR="0088095A" w:rsidRPr="0088095A" w:rsidSect="00B84A84">
          <w:pgSz w:w="16838" w:h="11906" w:orient="landscape"/>
          <w:pgMar w:top="1134" w:right="1134" w:bottom="1134" w:left="1134" w:header="720" w:footer="342" w:gutter="0"/>
          <w:cols w:space="720"/>
          <w:titlePg/>
          <w:docGrid w:linePitch="360"/>
        </w:sectPr>
      </w:pPr>
    </w:p>
    <w:p w14:paraId="7AFACB03" w14:textId="45807B1F" w:rsidR="00A76959" w:rsidRDefault="00A76959" w:rsidP="00140938">
      <w:pPr>
        <w:rPr>
          <w:rFonts w:ascii="Tahoma" w:hAnsi="Tahoma" w:cs="Tahoma"/>
          <w:lang w:val="el-GR"/>
        </w:rPr>
      </w:pPr>
      <w:bookmarkStart w:id="859" w:name="_Ref68185168"/>
      <w:bookmarkStart w:id="860" w:name="_Toc71708238"/>
      <w:bookmarkStart w:id="861" w:name="_Toc84889503"/>
    </w:p>
    <w:p w14:paraId="00FFB608" w14:textId="77777777" w:rsidR="00A76959" w:rsidRDefault="00A76959" w:rsidP="00140938">
      <w:pPr>
        <w:rPr>
          <w:rFonts w:ascii="Tahoma" w:hAnsi="Tahoma" w:cs="Tahoma"/>
          <w:lang w:val="el-GR"/>
        </w:rPr>
      </w:pPr>
    </w:p>
    <w:p w14:paraId="6E549D52" w14:textId="07EBED6A" w:rsidR="001B6C88" w:rsidRPr="00B85221" w:rsidRDefault="001B6C88" w:rsidP="00C17612">
      <w:pPr>
        <w:rPr>
          <w:rFonts w:ascii="Tahoma" w:hAnsi="Tahoma" w:cs="Tahoma"/>
          <w:lang w:val="el-GR"/>
        </w:rPr>
      </w:pPr>
      <w:r w:rsidRPr="00B85221">
        <w:rPr>
          <w:rFonts w:ascii="Tahoma" w:hAnsi="Tahoma" w:cs="Tahoma"/>
          <w:lang w:val="el-GR"/>
        </w:rPr>
        <w:t>Φάσεις – Παραδοτέα</w:t>
      </w:r>
      <w:bookmarkEnd w:id="859"/>
      <w:bookmarkEnd w:id="860"/>
      <w:bookmarkEnd w:id="861"/>
    </w:p>
    <w:p w14:paraId="3F244FB2" w14:textId="77777777" w:rsidR="001B6C88" w:rsidRPr="00B85221" w:rsidRDefault="001B6C88" w:rsidP="001B6C88">
      <w:pPr>
        <w:rPr>
          <w:rFonts w:ascii="Tahoma" w:hAnsi="Tahoma" w:cs="Tahoma"/>
          <w:szCs w:val="22"/>
          <w:lang w:val="el-GR"/>
        </w:rPr>
      </w:pPr>
      <w:r w:rsidRPr="00B85221">
        <w:rPr>
          <w:rFonts w:ascii="Tahoma" w:hAnsi="Tahoma" w:cs="Tahoma"/>
          <w:szCs w:val="22"/>
          <w:lang w:val="el-GR"/>
        </w:rPr>
        <w:t>Η γενική μεθοδολογία υλοποίησης του Έργου χωρίζεται στις εξής Φάσεις:</w:t>
      </w:r>
    </w:p>
    <w:p w14:paraId="6F1231B5" w14:textId="77777777" w:rsidR="001B6C88" w:rsidRPr="00B85221" w:rsidRDefault="001B6C88" w:rsidP="008A1019">
      <w:pPr>
        <w:pStyle w:val="3"/>
        <w:numPr>
          <w:ilvl w:val="2"/>
          <w:numId w:val="169"/>
        </w:numPr>
      </w:pPr>
      <w:bookmarkStart w:id="862" w:name="_Ref8388343"/>
      <w:bookmarkStart w:id="863" w:name="_Ref23257141"/>
      <w:bookmarkStart w:id="864" w:name="_Toc45706984"/>
      <w:bookmarkStart w:id="865" w:name="_Toc58512429"/>
      <w:bookmarkStart w:id="866" w:name="_Toc84889504"/>
      <w:bookmarkStart w:id="867" w:name="_Toc138167469"/>
      <w:r w:rsidRPr="00B85221">
        <w:t>Φάση Φ1 - Μελέτη Εφαρμογής</w:t>
      </w:r>
      <w:bookmarkEnd w:id="862"/>
      <w:bookmarkEnd w:id="863"/>
      <w:bookmarkEnd w:id="864"/>
      <w:bookmarkEnd w:id="865"/>
      <w:bookmarkEnd w:id="866"/>
      <w:bookmarkEnd w:id="86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3"/>
        <w:gridCol w:w="6443"/>
        <w:gridCol w:w="119"/>
      </w:tblGrid>
      <w:tr w:rsidR="001B6C88" w:rsidRPr="00EC4326" w14:paraId="07315F92" w14:textId="77777777" w:rsidTr="00B84A84">
        <w:tc>
          <w:tcPr>
            <w:tcW w:w="9855" w:type="dxa"/>
            <w:gridSpan w:val="3"/>
            <w:shd w:val="clear" w:color="auto" w:fill="auto"/>
          </w:tcPr>
          <w:p w14:paraId="2809E8FD" w14:textId="77777777" w:rsidR="001B6C88" w:rsidRPr="00B85221" w:rsidRDefault="001B6C88" w:rsidP="00B84A84">
            <w:pPr>
              <w:spacing w:after="60"/>
              <w:rPr>
                <w:rFonts w:ascii="Tahoma" w:hAnsi="Tahoma" w:cs="Tahoma"/>
                <w:szCs w:val="22"/>
                <w:u w:val="single"/>
                <w:lang w:val="el-GR"/>
              </w:rPr>
            </w:pPr>
            <w:r w:rsidRPr="00B85221">
              <w:rPr>
                <w:rFonts w:ascii="Tahoma" w:hAnsi="Tahoma" w:cs="Tahoma"/>
                <w:szCs w:val="22"/>
                <w:u w:val="single"/>
                <w:lang w:val="el-GR"/>
              </w:rPr>
              <w:t>ΑΝΤΙΚΕΙΜΕΝΟ / ΠΕΡΙΕΧΟΜΕΝΟ ΦΑΣΗΣ:</w:t>
            </w:r>
          </w:p>
          <w:p w14:paraId="1F3BEBAF" w14:textId="77777777" w:rsidR="001B6C88" w:rsidRPr="00B85221" w:rsidRDefault="001B6C88" w:rsidP="00B84A84">
            <w:pPr>
              <w:autoSpaceDE w:val="0"/>
              <w:spacing w:after="60"/>
              <w:rPr>
                <w:rFonts w:ascii="Tahoma" w:hAnsi="Tahoma" w:cs="Tahoma"/>
                <w:color w:val="000000"/>
                <w:szCs w:val="22"/>
                <w:lang w:val="el-GR"/>
              </w:rPr>
            </w:pPr>
            <w:r w:rsidRPr="00B85221">
              <w:rPr>
                <w:rFonts w:ascii="Tahoma" w:hAnsi="Tahoma" w:cs="Tahoma"/>
                <w:color w:val="000000"/>
                <w:szCs w:val="22"/>
                <w:lang w:val="el-GR"/>
              </w:rPr>
              <w:t>Στο πλαίσιο της Φάσης 1, θα εκπονηθεί το λεπτομερές πλάνο υλοποίησης του έργου με σκοπό τον βέλτιστο σχεδιασμό εκτέλεσης όλων των επιμέρους δραστηριοτήτων. Η Φάση 1 αποτελεί το βασικό οδηγό υλοποίησης του Έργου.</w:t>
            </w:r>
          </w:p>
          <w:p w14:paraId="58CD4DC6" w14:textId="77777777" w:rsidR="001B6C88" w:rsidRPr="00B85221" w:rsidRDefault="001B6C88" w:rsidP="00B84A84">
            <w:pPr>
              <w:autoSpaceDE w:val="0"/>
              <w:spacing w:after="60"/>
              <w:rPr>
                <w:rFonts w:ascii="Tahoma" w:hAnsi="Tahoma" w:cs="Tahoma"/>
                <w:color w:val="000000"/>
                <w:szCs w:val="22"/>
                <w:lang w:val="el-GR"/>
              </w:rPr>
            </w:pPr>
          </w:p>
          <w:p w14:paraId="572D7D6B" w14:textId="77777777" w:rsidR="001B6C88" w:rsidRPr="00B85221" w:rsidRDefault="001B6C88" w:rsidP="00B84A84">
            <w:pPr>
              <w:spacing w:after="60"/>
              <w:rPr>
                <w:rFonts w:ascii="Tahoma" w:hAnsi="Tahoma" w:cs="Tahoma"/>
                <w:szCs w:val="22"/>
                <w:u w:val="single"/>
                <w:lang w:val="el-GR"/>
              </w:rPr>
            </w:pPr>
            <w:r w:rsidRPr="00B85221">
              <w:rPr>
                <w:rFonts w:ascii="Tahoma" w:hAnsi="Tahoma" w:cs="Tahoma"/>
                <w:szCs w:val="22"/>
                <w:u w:val="single"/>
                <w:lang w:val="el-GR"/>
              </w:rPr>
              <w:t xml:space="preserve"> ‘ΑΝΑΜΕΝΟΜΕΝΑ ΠΑΡΑΔΟΤΕΑ’ / ΑΠΟΤΕΛΕΣΜΑΤΑ ΦΑΣΗΣ: </w:t>
            </w:r>
          </w:p>
        </w:tc>
      </w:tr>
      <w:tr w:rsidR="001B6C88" w:rsidRPr="00B85221" w14:paraId="564AEBE3" w14:textId="77777777" w:rsidTr="00B84A84">
        <w:tblPrEx>
          <w:jc w:val="center"/>
        </w:tblPrEx>
        <w:trPr>
          <w:gridAfter w:val="1"/>
          <w:wAfter w:w="119" w:type="dxa"/>
          <w:trHeight w:val="134"/>
          <w:jc w:val="center"/>
        </w:trPr>
        <w:tc>
          <w:tcPr>
            <w:tcW w:w="3293" w:type="dxa"/>
            <w:shd w:val="clear" w:color="auto" w:fill="E6E6E6"/>
            <w:vAlign w:val="center"/>
          </w:tcPr>
          <w:p w14:paraId="0C2C1485" w14:textId="77777777" w:rsidR="001B6C88" w:rsidRPr="00B85221" w:rsidRDefault="001B6C88" w:rsidP="00B84A84">
            <w:pPr>
              <w:spacing w:before="120"/>
              <w:rPr>
                <w:rFonts w:ascii="Tahoma" w:hAnsi="Tahoma" w:cs="Tahoma"/>
                <w:b/>
                <w:szCs w:val="22"/>
                <w:lang w:val="el-GR"/>
              </w:rPr>
            </w:pPr>
            <w:r w:rsidRPr="00B85221">
              <w:rPr>
                <w:rFonts w:ascii="Tahoma" w:hAnsi="Tahoma" w:cs="Tahoma"/>
                <w:b/>
                <w:szCs w:val="22"/>
                <w:lang w:val="el-GR"/>
              </w:rPr>
              <w:t>Τίτλος Παραδοτέου</w:t>
            </w:r>
          </w:p>
        </w:tc>
        <w:tc>
          <w:tcPr>
            <w:tcW w:w="6443" w:type="dxa"/>
            <w:shd w:val="clear" w:color="auto" w:fill="E6E6E6"/>
            <w:vAlign w:val="center"/>
          </w:tcPr>
          <w:p w14:paraId="121BF9CD" w14:textId="77777777" w:rsidR="001B6C88" w:rsidRPr="00B85221" w:rsidRDefault="001B6C88" w:rsidP="00B84A84">
            <w:pPr>
              <w:spacing w:before="120"/>
              <w:rPr>
                <w:rFonts w:ascii="Tahoma" w:hAnsi="Tahoma" w:cs="Tahoma"/>
                <w:b/>
                <w:szCs w:val="22"/>
                <w:lang w:val="el-GR"/>
              </w:rPr>
            </w:pPr>
            <w:r w:rsidRPr="00B85221">
              <w:rPr>
                <w:rFonts w:ascii="Tahoma" w:hAnsi="Tahoma" w:cs="Tahoma"/>
                <w:b/>
                <w:szCs w:val="22"/>
                <w:lang w:val="el-GR"/>
              </w:rPr>
              <w:t xml:space="preserve">Περιγραφή Παραδοτέου </w:t>
            </w:r>
          </w:p>
        </w:tc>
      </w:tr>
      <w:tr w:rsidR="001B6C88" w:rsidRPr="00EC4326" w14:paraId="0A430FCC" w14:textId="77777777" w:rsidTr="00B84A84">
        <w:tblPrEx>
          <w:jc w:val="center"/>
        </w:tblPrEx>
        <w:trPr>
          <w:gridAfter w:val="1"/>
          <w:wAfter w:w="119" w:type="dxa"/>
          <w:trHeight w:val="732"/>
          <w:jc w:val="center"/>
        </w:trPr>
        <w:tc>
          <w:tcPr>
            <w:tcW w:w="3293" w:type="dxa"/>
            <w:vAlign w:val="center"/>
          </w:tcPr>
          <w:p w14:paraId="13484912" w14:textId="3C09C2EE" w:rsidR="001B6C88" w:rsidRPr="00B85221" w:rsidRDefault="001B6C88" w:rsidP="00B84A84">
            <w:pPr>
              <w:pStyle w:val="Tabletext"/>
              <w:rPr>
                <w:rFonts w:cs="Tahoma"/>
                <w:sz w:val="22"/>
                <w:szCs w:val="22"/>
              </w:rPr>
            </w:pPr>
            <w:r w:rsidRPr="00B85221">
              <w:rPr>
                <w:rFonts w:cs="Tahoma"/>
                <w:b/>
                <w:bCs/>
                <w:sz w:val="22"/>
                <w:szCs w:val="22"/>
              </w:rPr>
              <w:t>Π1.1:</w:t>
            </w:r>
            <w:r w:rsidRPr="00B85221">
              <w:rPr>
                <w:rFonts w:cs="Tahoma"/>
                <w:sz w:val="22"/>
                <w:szCs w:val="22"/>
              </w:rPr>
              <w:t xml:space="preserve"> Σχέδιο Διαχείρισης της Ποιότητας του Έργου</w:t>
            </w:r>
            <w:r w:rsidR="002A0087">
              <w:rPr>
                <w:rFonts w:cs="Tahoma"/>
                <w:sz w:val="22"/>
                <w:szCs w:val="22"/>
              </w:rPr>
              <w:t xml:space="preserve"> </w:t>
            </w:r>
            <w:r w:rsidRPr="00B85221">
              <w:rPr>
                <w:rFonts w:cs="Tahoma"/>
                <w:sz w:val="22"/>
                <w:szCs w:val="22"/>
              </w:rPr>
              <w:t>(ΣΔΠΕ)</w:t>
            </w:r>
          </w:p>
        </w:tc>
        <w:tc>
          <w:tcPr>
            <w:tcW w:w="6443" w:type="dxa"/>
            <w:vAlign w:val="center"/>
          </w:tcPr>
          <w:p w14:paraId="5727F6B4" w14:textId="77777777" w:rsidR="001B6C88" w:rsidRPr="00B85221" w:rsidRDefault="001B6C88" w:rsidP="00B84A84">
            <w:pPr>
              <w:widowControl w:val="0"/>
              <w:jc w:val="left"/>
              <w:rPr>
                <w:rFonts w:ascii="Tahoma" w:hAnsi="Tahoma" w:cs="Tahoma"/>
                <w:szCs w:val="22"/>
                <w:lang w:val="el-GR"/>
              </w:rPr>
            </w:pPr>
            <w:r w:rsidRPr="00B85221">
              <w:rPr>
                <w:rFonts w:ascii="Tahoma" w:hAnsi="Tahoma" w:cs="Tahoma"/>
                <w:szCs w:val="22"/>
                <w:lang w:val="el-GR"/>
              </w:rPr>
              <w:t xml:space="preserve">Οι διαδικασίες και μηχανισμοί που θα περιγράφονται αναλυτικά στο Σχέδιο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Αναδόχου: </w:t>
            </w:r>
          </w:p>
          <w:p w14:paraId="333035F4" w14:textId="77777777" w:rsidR="001B6C88" w:rsidRPr="00B85221" w:rsidRDefault="001B6C88" w:rsidP="00B84A84">
            <w:pPr>
              <w:widowControl w:val="0"/>
              <w:jc w:val="left"/>
              <w:rPr>
                <w:rFonts w:ascii="Tahoma" w:hAnsi="Tahoma" w:cs="Tahoma"/>
                <w:szCs w:val="22"/>
                <w:lang w:val="el-GR"/>
              </w:rPr>
            </w:pPr>
            <w:r w:rsidRPr="00B85221">
              <w:rPr>
                <w:rFonts w:ascii="Tahoma" w:hAnsi="Tahoma" w:cs="Tahoma"/>
                <w:szCs w:val="22"/>
                <w:lang w:val="el-GR"/>
              </w:rPr>
              <w:t>o</w:t>
            </w:r>
            <w:r w:rsidRPr="00B85221">
              <w:rPr>
                <w:rFonts w:ascii="Tahoma" w:hAnsi="Tahoma" w:cs="Tahoma"/>
                <w:szCs w:val="22"/>
                <w:lang w:val="el-GR"/>
              </w:rPr>
              <w:tab/>
              <w:t xml:space="preserve">Οργανωτικό Σχήμα/ Δομή Διοίκησης Έργου </w:t>
            </w:r>
          </w:p>
          <w:p w14:paraId="5B928DF5" w14:textId="77777777" w:rsidR="001B6C88" w:rsidRPr="00B85221" w:rsidRDefault="001B6C88" w:rsidP="00B84A84">
            <w:pPr>
              <w:widowControl w:val="0"/>
              <w:jc w:val="left"/>
              <w:rPr>
                <w:rFonts w:ascii="Tahoma" w:hAnsi="Tahoma" w:cs="Tahoma"/>
                <w:szCs w:val="22"/>
                <w:lang w:val="el-GR"/>
              </w:rPr>
            </w:pPr>
            <w:r w:rsidRPr="00B85221">
              <w:rPr>
                <w:rFonts w:ascii="Tahoma" w:hAnsi="Tahoma" w:cs="Tahoma"/>
                <w:szCs w:val="22"/>
                <w:lang w:val="el-GR"/>
              </w:rPr>
              <w:t>o</w:t>
            </w:r>
            <w:r w:rsidRPr="00B85221">
              <w:rPr>
                <w:rFonts w:ascii="Tahoma" w:hAnsi="Tahoma" w:cs="Tahoma"/>
                <w:szCs w:val="22"/>
                <w:lang w:val="el-GR"/>
              </w:rPr>
              <w:tab/>
              <w:t>Σχέδιο Επικοινωνίας (communication plan),</w:t>
            </w:r>
          </w:p>
          <w:p w14:paraId="205CD250" w14:textId="77777777" w:rsidR="001B6C88" w:rsidRPr="00B85221" w:rsidRDefault="001B6C88" w:rsidP="00B84A84">
            <w:pPr>
              <w:widowControl w:val="0"/>
              <w:jc w:val="left"/>
              <w:rPr>
                <w:rFonts w:ascii="Tahoma" w:hAnsi="Tahoma" w:cs="Tahoma"/>
                <w:szCs w:val="22"/>
                <w:lang w:val="el-GR"/>
              </w:rPr>
            </w:pPr>
            <w:r w:rsidRPr="00B85221">
              <w:rPr>
                <w:rFonts w:ascii="Tahoma" w:hAnsi="Tahoma" w:cs="Tahoma"/>
                <w:szCs w:val="22"/>
                <w:lang w:val="el-GR"/>
              </w:rPr>
              <w:t>o</w:t>
            </w:r>
            <w:r w:rsidRPr="00B85221">
              <w:rPr>
                <w:rFonts w:ascii="Tahoma" w:hAnsi="Tahoma" w:cs="Tahoma"/>
                <w:szCs w:val="22"/>
                <w:lang w:val="el-GR"/>
              </w:rPr>
              <w:tab/>
              <w:t xml:space="preserve">Επικαιροποιημένο – αναλυτικό χρονοδιάγραμμα έργου, </w:t>
            </w:r>
          </w:p>
          <w:p w14:paraId="23FD0687" w14:textId="77777777" w:rsidR="001B6C88" w:rsidRPr="00B85221" w:rsidRDefault="001B6C88" w:rsidP="00B84A84">
            <w:pPr>
              <w:widowControl w:val="0"/>
              <w:jc w:val="left"/>
              <w:rPr>
                <w:rFonts w:ascii="Tahoma" w:hAnsi="Tahoma" w:cs="Tahoma"/>
                <w:szCs w:val="22"/>
                <w:lang w:val="el-GR"/>
              </w:rPr>
            </w:pPr>
            <w:r w:rsidRPr="00B85221">
              <w:rPr>
                <w:rFonts w:ascii="Tahoma" w:hAnsi="Tahoma" w:cs="Tahoma"/>
                <w:szCs w:val="22"/>
                <w:lang w:val="el-GR"/>
              </w:rPr>
              <w:t>o</w:t>
            </w:r>
            <w:r w:rsidRPr="00B85221">
              <w:rPr>
                <w:rFonts w:ascii="Tahoma" w:hAnsi="Tahoma" w:cs="Tahoma"/>
                <w:szCs w:val="22"/>
                <w:lang w:val="el-GR"/>
              </w:rPr>
              <w:tab/>
              <w:t>Διαχείριση Θεμάτων (issue management),</w:t>
            </w:r>
          </w:p>
          <w:p w14:paraId="3CF03D1D" w14:textId="77777777" w:rsidR="001B6C88" w:rsidRPr="00B85221" w:rsidRDefault="001B6C88" w:rsidP="00B84A84">
            <w:pPr>
              <w:widowControl w:val="0"/>
              <w:jc w:val="left"/>
              <w:rPr>
                <w:rFonts w:ascii="Tahoma" w:hAnsi="Tahoma" w:cs="Tahoma"/>
                <w:szCs w:val="22"/>
                <w:lang w:val="el-GR"/>
              </w:rPr>
            </w:pPr>
            <w:r w:rsidRPr="00B85221">
              <w:rPr>
                <w:rFonts w:ascii="Tahoma" w:hAnsi="Tahoma" w:cs="Tahoma"/>
                <w:szCs w:val="22"/>
                <w:lang w:val="el-GR"/>
              </w:rPr>
              <w:t>o</w:t>
            </w:r>
            <w:r w:rsidRPr="00B85221">
              <w:rPr>
                <w:rFonts w:ascii="Tahoma" w:hAnsi="Tahoma" w:cs="Tahoma"/>
                <w:szCs w:val="22"/>
                <w:lang w:val="el-GR"/>
              </w:rPr>
              <w:tab/>
              <w:t>Εκτίμηση – Διαχείριση Κινδύνων (risk management),</w:t>
            </w:r>
          </w:p>
          <w:p w14:paraId="676553BB" w14:textId="77777777" w:rsidR="001B6C88" w:rsidRPr="00B85221" w:rsidRDefault="001B6C88" w:rsidP="00B84A84">
            <w:pPr>
              <w:widowControl w:val="0"/>
              <w:jc w:val="left"/>
              <w:rPr>
                <w:rFonts w:ascii="Tahoma" w:hAnsi="Tahoma" w:cs="Tahoma"/>
                <w:szCs w:val="22"/>
                <w:lang w:val="el-GR"/>
              </w:rPr>
            </w:pPr>
            <w:r w:rsidRPr="00B85221">
              <w:rPr>
                <w:rFonts w:ascii="Tahoma" w:hAnsi="Tahoma" w:cs="Tahoma"/>
                <w:szCs w:val="22"/>
                <w:lang w:val="el-GR"/>
              </w:rPr>
              <w:t>o</w:t>
            </w:r>
            <w:r w:rsidRPr="00B85221">
              <w:rPr>
                <w:rFonts w:ascii="Tahoma" w:hAnsi="Tahoma" w:cs="Tahoma"/>
                <w:szCs w:val="22"/>
                <w:lang w:val="el-GR"/>
              </w:rPr>
              <w:tab/>
              <w:t>Σχέδιο διαχείρισης ποιότητας (Project Quality Plan),</w:t>
            </w:r>
          </w:p>
          <w:p w14:paraId="354A10BD" w14:textId="77777777" w:rsidR="001B6C88" w:rsidRPr="00B85221" w:rsidRDefault="001B6C88" w:rsidP="00B84A84">
            <w:pPr>
              <w:widowControl w:val="0"/>
              <w:jc w:val="left"/>
              <w:rPr>
                <w:rFonts w:ascii="Tahoma" w:hAnsi="Tahoma" w:cs="Tahoma"/>
                <w:szCs w:val="22"/>
                <w:lang w:val="el-GR"/>
              </w:rPr>
            </w:pPr>
            <w:r w:rsidRPr="00B85221">
              <w:rPr>
                <w:rFonts w:ascii="Tahoma" w:hAnsi="Tahoma" w:cs="Tahoma"/>
                <w:szCs w:val="22"/>
                <w:lang w:val="el-GR"/>
              </w:rPr>
              <w:t>o</w:t>
            </w:r>
            <w:r w:rsidRPr="00B85221">
              <w:rPr>
                <w:rFonts w:ascii="Tahoma" w:hAnsi="Tahoma" w:cs="Tahoma"/>
                <w:szCs w:val="22"/>
                <w:lang w:val="el-GR"/>
              </w:rPr>
              <w:tab/>
              <w:t>Διαχείριση Αλλαγών (change management),</w:t>
            </w:r>
          </w:p>
          <w:p w14:paraId="7570FA66" w14:textId="77777777" w:rsidR="001B6C88" w:rsidRPr="00B85221" w:rsidRDefault="001B6C88" w:rsidP="00B84A84">
            <w:pPr>
              <w:widowControl w:val="0"/>
              <w:jc w:val="left"/>
              <w:rPr>
                <w:rFonts w:ascii="Tahoma" w:hAnsi="Tahoma" w:cs="Tahoma"/>
                <w:szCs w:val="22"/>
                <w:lang w:val="el-GR"/>
              </w:rPr>
            </w:pPr>
            <w:r w:rsidRPr="00B85221">
              <w:rPr>
                <w:rFonts w:ascii="Tahoma" w:hAnsi="Tahoma" w:cs="Tahoma"/>
                <w:szCs w:val="22"/>
                <w:lang w:val="el-GR"/>
              </w:rPr>
              <w:t>o</w:t>
            </w:r>
            <w:r w:rsidRPr="00B85221">
              <w:rPr>
                <w:rFonts w:ascii="Tahoma" w:hAnsi="Tahoma" w:cs="Tahoma"/>
                <w:szCs w:val="22"/>
                <w:lang w:val="el-GR"/>
              </w:rPr>
              <w:tab/>
              <w:t>Διοικητική Πληροφόρηση – Μηνιαίες εκθέσεις προόδου</w:t>
            </w:r>
          </w:p>
        </w:tc>
      </w:tr>
      <w:tr w:rsidR="001B6C88" w:rsidRPr="00EC4326" w14:paraId="6A1F38A5" w14:textId="77777777" w:rsidTr="00B84A84">
        <w:tblPrEx>
          <w:jc w:val="center"/>
        </w:tblPrEx>
        <w:trPr>
          <w:gridAfter w:val="1"/>
          <w:wAfter w:w="119" w:type="dxa"/>
          <w:trHeight w:val="557"/>
          <w:jc w:val="center"/>
        </w:trPr>
        <w:tc>
          <w:tcPr>
            <w:tcW w:w="3293" w:type="dxa"/>
            <w:vAlign w:val="center"/>
          </w:tcPr>
          <w:p w14:paraId="49C1B896" w14:textId="77777777" w:rsidR="001B6C88" w:rsidRPr="00B85221" w:rsidRDefault="001B6C88" w:rsidP="00B84A84">
            <w:pPr>
              <w:widowControl w:val="0"/>
              <w:suppressAutoHyphens w:val="0"/>
              <w:spacing w:before="120"/>
              <w:jc w:val="left"/>
              <w:rPr>
                <w:rFonts w:ascii="Tahoma" w:hAnsi="Tahoma" w:cs="Tahoma"/>
                <w:b/>
                <w:szCs w:val="22"/>
                <w:lang w:val="el-GR"/>
              </w:rPr>
            </w:pPr>
            <w:r w:rsidRPr="00B85221">
              <w:rPr>
                <w:rFonts w:ascii="Tahoma" w:hAnsi="Tahoma" w:cs="Tahoma"/>
                <w:b/>
                <w:bCs/>
                <w:szCs w:val="22"/>
                <w:lang w:val="el-GR"/>
              </w:rPr>
              <w:t>Π1.2:</w:t>
            </w:r>
            <w:r w:rsidRPr="00B85221">
              <w:rPr>
                <w:rFonts w:ascii="Tahoma" w:hAnsi="Tahoma" w:cs="Tahoma"/>
                <w:szCs w:val="22"/>
                <w:lang w:val="el-GR"/>
              </w:rPr>
              <w:t xml:space="preserve"> Οριστικοποιημένο Τεύχος Ανάλυσης Απαιτήσεων</w:t>
            </w:r>
          </w:p>
        </w:tc>
        <w:tc>
          <w:tcPr>
            <w:tcW w:w="6443" w:type="dxa"/>
            <w:vAlign w:val="center"/>
          </w:tcPr>
          <w:p w14:paraId="27D3242A" w14:textId="77777777" w:rsidR="001B6C88" w:rsidRPr="00B85221" w:rsidRDefault="001B6C88" w:rsidP="00B84A84">
            <w:pPr>
              <w:widowControl w:val="0"/>
              <w:jc w:val="left"/>
              <w:rPr>
                <w:rFonts w:ascii="Tahoma" w:hAnsi="Tahoma" w:cs="Tahoma"/>
                <w:lang w:val="el-GR"/>
              </w:rPr>
            </w:pPr>
            <w:r w:rsidRPr="00B85221">
              <w:rPr>
                <w:rFonts w:ascii="Tahoma" w:hAnsi="Tahoma" w:cs="Tahoma"/>
                <w:szCs w:val="22"/>
                <w:lang w:val="el-GR"/>
              </w:rPr>
              <w:t>Περιλαμβάνει κατ’ ελάχιστο τα αναφερόμενα στην Παρ. 6.1</w:t>
            </w:r>
          </w:p>
        </w:tc>
      </w:tr>
      <w:tr w:rsidR="001B6C88" w:rsidRPr="00EC4326" w14:paraId="7535FFDE" w14:textId="77777777" w:rsidTr="00B84A84">
        <w:tblPrEx>
          <w:jc w:val="center"/>
        </w:tblPrEx>
        <w:trPr>
          <w:gridAfter w:val="1"/>
          <w:wAfter w:w="119" w:type="dxa"/>
          <w:trHeight w:val="390"/>
          <w:jc w:val="center"/>
        </w:trPr>
        <w:tc>
          <w:tcPr>
            <w:tcW w:w="3293" w:type="dxa"/>
            <w:vAlign w:val="center"/>
          </w:tcPr>
          <w:p w14:paraId="4ACD0688" w14:textId="77777777" w:rsidR="001B6C88" w:rsidRPr="00B85221" w:rsidRDefault="001B6C88" w:rsidP="00B84A84">
            <w:pPr>
              <w:widowControl w:val="0"/>
              <w:suppressAutoHyphens w:val="0"/>
              <w:spacing w:before="120"/>
              <w:jc w:val="left"/>
              <w:rPr>
                <w:rFonts w:ascii="Tahoma" w:hAnsi="Tahoma" w:cs="Tahoma"/>
                <w:b/>
                <w:szCs w:val="22"/>
                <w:lang w:val="el-GR" w:eastAsia="en-US"/>
              </w:rPr>
            </w:pPr>
            <w:r w:rsidRPr="00B85221">
              <w:rPr>
                <w:rFonts w:ascii="Tahoma" w:hAnsi="Tahoma" w:cs="Tahoma"/>
                <w:b/>
                <w:bCs/>
                <w:szCs w:val="22"/>
                <w:lang w:val="el-GR"/>
              </w:rPr>
              <w:t>Π1.3:</w:t>
            </w:r>
            <w:r w:rsidRPr="00B85221">
              <w:rPr>
                <w:rFonts w:ascii="Tahoma" w:hAnsi="Tahoma" w:cs="Tahoma"/>
                <w:szCs w:val="22"/>
                <w:lang w:val="el-GR"/>
              </w:rPr>
              <w:t xml:space="preserve"> Λειτουργικός σχεδιασμός Αρχιτεκτονικής Λύσης</w:t>
            </w:r>
          </w:p>
        </w:tc>
        <w:tc>
          <w:tcPr>
            <w:tcW w:w="6443" w:type="dxa"/>
            <w:vAlign w:val="center"/>
          </w:tcPr>
          <w:p w14:paraId="36805B29" w14:textId="77777777" w:rsidR="001B6C88" w:rsidRPr="00B85221" w:rsidRDefault="001B6C88" w:rsidP="00B84A84">
            <w:pPr>
              <w:suppressAutoHyphens w:val="0"/>
              <w:rPr>
                <w:rFonts w:ascii="Tahoma" w:hAnsi="Tahoma" w:cs="Tahoma"/>
                <w:lang w:val="el-GR"/>
              </w:rPr>
            </w:pPr>
            <w:r w:rsidRPr="00B85221">
              <w:rPr>
                <w:rFonts w:ascii="Tahoma" w:hAnsi="Tahoma" w:cs="Tahoma"/>
                <w:lang w:val="el-GR"/>
              </w:rPr>
              <w:t>Οριστικοποίηση – εξειδίκευση της σύνδεσης επιχειρησιακών στόχων και απαιτήσεων με τεχνικές προδιαγραφές και αρχιτεκτονική προσέγγιση – αρχιτεκτονικό σχεδιασμό.</w:t>
            </w:r>
          </w:p>
        </w:tc>
      </w:tr>
      <w:tr w:rsidR="001B6C88" w:rsidRPr="00EC4326" w14:paraId="22F79272" w14:textId="77777777" w:rsidTr="00B84A84">
        <w:tblPrEx>
          <w:jc w:val="center"/>
        </w:tblPrEx>
        <w:trPr>
          <w:gridAfter w:val="1"/>
          <w:wAfter w:w="119" w:type="dxa"/>
          <w:trHeight w:val="58"/>
          <w:jc w:val="center"/>
        </w:trPr>
        <w:tc>
          <w:tcPr>
            <w:tcW w:w="3293" w:type="dxa"/>
            <w:vAlign w:val="center"/>
          </w:tcPr>
          <w:p w14:paraId="33A5EEE5" w14:textId="77777777" w:rsidR="001B6C88" w:rsidRPr="00B85221" w:rsidRDefault="001B6C88" w:rsidP="00B84A84">
            <w:pPr>
              <w:widowControl w:val="0"/>
              <w:suppressAutoHyphens w:val="0"/>
              <w:spacing w:before="120"/>
              <w:jc w:val="left"/>
              <w:rPr>
                <w:rFonts w:ascii="Tahoma" w:hAnsi="Tahoma" w:cs="Tahoma"/>
                <w:bCs/>
                <w:szCs w:val="22"/>
                <w:highlight w:val="yellow"/>
                <w:lang w:val="el-GR"/>
              </w:rPr>
            </w:pPr>
            <w:r w:rsidRPr="00B85221">
              <w:rPr>
                <w:rFonts w:ascii="Tahoma" w:hAnsi="Tahoma" w:cs="Tahoma"/>
                <w:b/>
                <w:bCs/>
                <w:szCs w:val="22"/>
                <w:lang w:val="el-GR"/>
              </w:rPr>
              <w:t xml:space="preserve">Π1.4: </w:t>
            </w:r>
            <w:r w:rsidRPr="00B85221">
              <w:rPr>
                <w:rFonts w:ascii="Tahoma" w:hAnsi="Tahoma" w:cs="Tahoma"/>
                <w:bCs/>
                <w:szCs w:val="22"/>
                <w:lang w:val="el-GR"/>
              </w:rPr>
              <w:t xml:space="preserve">Μελέτη Μετάπτωσης &amp;  Εγκατάστασης του συστήματος στο </w:t>
            </w:r>
            <w:r w:rsidRPr="00B85221">
              <w:rPr>
                <w:rFonts w:ascii="Tahoma" w:hAnsi="Tahoma" w:cs="Tahoma"/>
                <w:bCs/>
                <w:szCs w:val="22"/>
              </w:rPr>
              <w:t>G</w:t>
            </w:r>
            <w:r w:rsidRPr="00B85221">
              <w:rPr>
                <w:rFonts w:ascii="Tahoma" w:hAnsi="Tahoma" w:cs="Tahoma"/>
                <w:bCs/>
                <w:szCs w:val="22"/>
                <w:lang w:val="el-GR"/>
              </w:rPr>
              <w:t>-</w:t>
            </w:r>
            <w:r w:rsidRPr="00B85221">
              <w:rPr>
                <w:rFonts w:ascii="Tahoma" w:hAnsi="Tahoma" w:cs="Tahoma"/>
                <w:bCs/>
                <w:szCs w:val="22"/>
              </w:rPr>
              <w:t>Cloud</w:t>
            </w:r>
          </w:p>
        </w:tc>
        <w:tc>
          <w:tcPr>
            <w:tcW w:w="6443" w:type="dxa"/>
            <w:vAlign w:val="center"/>
          </w:tcPr>
          <w:p w14:paraId="7FCA9BC8" w14:textId="77777777" w:rsidR="001B6C88" w:rsidRPr="00B85221" w:rsidRDefault="001B6C88" w:rsidP="0087014A">
            <w:pPr>
              <w:widowControl w:val="0"/>
              <w:numPr>
                <w:ilvl w:val="0"/>
                <w:numId w:val="9"/>
              </w:numPr>
              <w:tabs>
                <w:tab w:val="clear" w:pos="720"/>
                <w:tab w:val="num" w:pos="360"/>
              </w:tabs>
              <w:suppressAutoHyphens w:val="0"/>
              <w:spacing w:after="0"/>
              <w:ind w:left="360"/>
              <w:jc w:val="left"/>
              <w:rPr>
                <w:rFonts w:ascii="Tahoma" w:hAnsi="Tahoma" w:cs="Tahoma"/>
                <w:szCs w:val="22"/>
                <w:lang w:val="el-GR" w:eastAsia="en-US"/>
              </w:rPr>
            </w:pPr>
            <w:r w:rsidRPr="00B85221">
              <w:rPr>
                <w:rFonts w:ascii="Tahoma" w:hAnsi="Tahoma" w:cs="Tahoma"/>
                <w:szCs w:val="22"/>
                <w:lang w:val="el-GR"/>
              </w:rPr>
              <w:t>Καταγραφή της υπάρχουσας φυσικής και λογικής αρχιτεκτονικής</w:t>
            </w:r>
          </w:p>
          <w:p w14:paraId="1AC74AA2" w14:textId="77777777" w:rsidR="001B6C88" w:rsidRPr="00B85221" w:rsidRDefault="001B6C88" w:rsidP="0087014A">
            <w:pPr>
              <w:widowControl w:val="0"/>
              <w:numPr>
                <w:ilvl w:val="0"/>
                <w:numId w:val="9"/>
              </w:numPr>
              <w:tabs>
                <w:tab w:val="clear" w:pos="720"/>
                <w:tab w:val="num" w:pos="360"/>
              </w:tabs>
              <w:suppressAutoHyphens w:val="0"/>
              <w:spacing w:after="0"/>
              <w:ind w:left="357" w:hanging="357"/>
              <w:jc w:val="left"/>
              <w:rPr>
                <w:rFonts w:ascii="Tahoma" w:hAnsi="Tahoma" w:cs="Tahoma"/>
                <w:szCs w:val="22"/>
                <w:lang w:val="el-GR"/>
              </w:rPr>
            </w:pPr>
            <w:r w:rsidRPr="00B85221">
              <w:rPr>
                <w:rFonts w:ascii="Tahoma" w:hAnsi="Tahoma" w:cs="Tahoma"/>
                <w:szCs w:val="22"/>
                <w:lang w:val="el-GR"/>
              </w:rPr>
              <w:t>Προσδιορισμός και τεκμηρίωση του συνόλου των δεδομένων τα οποία μπορούν να αξιοποιηθούν στο Σύστημα.</w:t>
            </w:r>
          </w:p>
          <w:p w14:paraId="6A86EFCE" w14:textId="77777777" w:rsidR="001B6C88" w:rsidRPr="00B85221" w:rsidRDefault="001B6C88" w:rsidP="0087014A">
            <w:pPr>
              <w:widowControl w:val="0"/>
              <w:numPr>
                <w:ilvl w:val="0"/>
                <w:numId w:val="9"/>
              </w:numPr>
              <w:tabs>
                <w:tab w:val="clear" w:pos="720"/>
                <w:tab w:val="num" w:pos="360"/>
              </w:tabs>
              <w:suppressAutoHyphens w:val="0"/>
              <w:spacing w:after="0"/>
              <w:ind w:left="357" w:hanging="357"/>
              <w:jc w:val="left"/>
              <w:rPr>
                <w:rFonts w:ascii="Tahoma" w:hAnsi="Tahoma" w:cs="Tahoma"/>
                <w:szCs w:val="22"/>
                <w:lang w:val="el-GR"/>
              </w:rPr>
            </w:pPr>
            <w:r w:rsidRPr="00B85221">
              <w:rPr>
                <w:rFonts w:ascii="Tahoma" w:hAnsi="Tahoma" w:cs="Tahoma"/>
                <w:szCs w:val="22"/>
                <w:lang w:val="el-GR"/>
              </w:rPr>
              <w:t xml:space="preserve">Μεθοδολογία και πλήρης οδηγός για τη διαδικασία μετάπτωσης δεδομένων από υπάρχοντα συστήματα στο </w:t>
            </w:r>
            <w:r w:rsidRPr="00B85221">
              <w:rPr>
                <w:rFonts w:ascii="Tahoma" w:hAnsi="Tahoma" w:cs="Tahoma"/>
                <w:szCs w:val="22"/>
                <w:lang w:val="en-US"/>
              </w:rPr>
              <w:t>G</w:t>
            </w:r>
            <w:r w:rsidRPr="00B85221">
              <w:rPr>
                <w:rFonts w:ascii="Tahoma" w:hAnsi="Tahoma" w:cs="Tahoma"/>
                <w:szCs w:val="22"/>
                <w:lang w:val="el-GR"/>
              </w:rPr>
              <w:t>-</w:t>
            </w:r>
            <w:r w:rsidRPr="00B85221">
              <w:rPr>
                <w:rFonts w:ascii="Tahoma" w:hAnsi="Tahoma" w:cs="Tahoma"/>
                <w:szCs w:val="22"/>
                <w:lang w:val="en-US"/>
              </w:rPr>
              <w:t>Cloud</w:t>
            </w:r>
          </w:p>
          <w:p w14:paraId="55AAB290" w14:textId="77777777" w:rsidR="001B6C88" w:rsidRPr="00B85221" w:rsidRDefault="001B6C88" w:rsidP="0087014A">
            <w:pPr>
              <w:widowControl w:val="0"/>
              <w:numPr>
                <w:ilvl w:val="0"/>
                <w:numId w:val="9"/>
              </w:numPr>
              <w:tabs>
                <w:tab w:val="clear" w:pos="720"/>
                <w:tab w:val="num" w:pos="360"/>
              </w:tabs>
              <w:suppressAutoHyphens w:val="0"/>
              <w:spacing w:after="0"/>
              <w:ind w:left="360"/>
              <w:jc w:val="left"/>
              <w:rPr>
                <w:rFonts w:ascii="Tahoma" w:hAnsi="Tahoma" w:cs="Tahoma"/>
                <w:szCs w:val="22"/>
                <w:lang w:val="el-GR"/>
              </w:rPr>
            </w:pPr>
            <w:r w:rsidRPr="00B85221">
              <w:rPr>
                <w:rFonts w:ascii="Tahoma" w:hAnsi="Tahoma" w:cs="Tahoma"/>
                <w:szCs w:val="22"/>
                <w:lang w:val="el-GR"/>
              </w:rPr>
              <w:t xml:space="preserve">εργαλεία μετάπτωσης στο </w:t>
            </w:r>
            <w:r w:rsidRPr="00B85221">
              <w:rPr>
                <w:rFonts w:ascii="Tahoma" w:hAnsi="Tahoma" w:cs="Tahoma"/>
                <w:szCs w:val="22"/>
                <w:lang w:val="en-US"/>
              </w:rPr>
              <w:t>G</w:t>
            </w:r>
            <w:r w:rsidRPr="00B85221">
              <w:rPr>
                <w:rFonts w:ascii="Tahoma" w:hAnsi="Tahoma" w:cs="Tahoma"/>
                <w:szCs w:val="22"/>
                <w:lang w:val="el-GR"/>
              </w:rPr>
              <w:t>-</w:t>
            </w:r>
            <w:r w:rsidRPr="00B85221">
              <w:rPr>
                <w:rFonts w:ascii="Tahoma" w:hAnsi="Tahoma" w:cs="Tahoma"/>
                <w:szCs w:val="22"/>
                <w:lang w:val="en-US"/>
              </w:rPr>
              <w:t>Cloud</w:t>
            </w:r>
          </w:p>
          <w:p w14:paraId="10911A67" w14:textId="77777777" w:rsidR="001B6C88" w:rsidRPr="00B85221" w:rsidRDefault="001B6C88" w:rsidP="0087014A">
            <w:pPr>
              <w:widowControl w:val="0"/>
              <w:numPr>
                <w:ilvl w:val="0"/>
                <w:numId w:val="9"/>
              </w:numPr>
              <w:tabs>
                <w:tab w:val="clear" w:pos="720"/>
                <w:tab w:val="num" w:pos="360"/>
              </w:tabs>
              <w:suppressAutoHyphens w:val="0"/>
              <w:spacing w:after="0"/>
              <w:ind w:left="360"/>
              <w:jc w:val="left"/>
              <w:rPr>
                <w:rFonts w:ascii="Tahoma" w:hAnsi="Tahoma" w:cs="Tahoma"/>
                <w:szCs w:val="22"/>
                <w:lang w:val="el-GR"/>
              </w:rPr>
            </w:pPr>
            <w:r w:rsidRPr="00B85221">
              <w:rPr>
                <w:rFonts w:ascii="Tahoma" w:hAnsi="Tahoma" w:cs="Tahoma"/>
                <w:szCs w:val="22"/>
                <w:lang w:val="el-GR"/>
              </w:rPr>
              <w:t>Γραμμογράφηση αρχείων προς μετάπτωση</w:t>
            </w:r>
          </w:p>
          <w:p w14:paraId="29AE9DF6" w14:textId="77777777" w:rsidR="001B6C88" w:rsidRPr="00B85221" w:rsidRDefault="001B6C88" w:rsidP="0087014A">
            <w:pPr>
              <w:widowControl w:val="0"/>
              <w:numPr>
                <w:ilvl w:val="0"/>
                <w:numId w:val="9"/>
              </w:numPr>
              <w:tabs>
                <w:tab w:val="clear" w:pos="720"/>
                <w:tab w:val="num" w:pos="360"/>
              </w:tabs>
              <w:suppressAutoHyphens w:val="0"/>
              <w:spacing w:after="0"/>
              <w:ind w:left="360"/>
              <w:jc w:val="left"/>
              <w:rPr>
                <w:rFonts w:ascii="Tahoma" w:hAnsi="Tahoma" w:cs="Tahoma"/>
                <w:szCs w:val="22"/>
                <w:lang w:val="el-GR"/>
              </w:rPr>
            </w:pPr>
            <w:r w:rsidRPr="00B85221">
              <w:rPr>
                <w:rFonts w:ascii="Tahoma" w:hAnsi="Tahoma" w:cs="Tahoma"/>
                <w:szCs w:val="22"/>
                <w:lang w:val="el-GR"/>
              </w:rPr>
              <w:t>Προγραμματισμός μετάπτωσης δεδομένων</w:t>
            </w:r>
          </w:p>
          <w:p w14:paraId="2AEEB737" w14:textId="0B6220C6" w:rsidR="001B6C88" w:rsidRPr="00B85221" w:rsidRDefault="001B6C88" w:rsidP="0087014A">
            <w:pPr>
              <w:widowControl w:val="0"/>
              <w:numPr>
                <w:ilvl w:val="0"/>
                <w:numId w:val="9"/>
              </w:numPr>
              <w:tabs>
                <w:tab w:val="clear" w:pos="720"/>
                <w:tab w:val="num" w:pos="360"/>
              </w:tabs>
              <w:suppressAutoHyphens w:val="0"/>
              <w:spacing w:after="0"/>
              <w:ind w:left="360"/>
              <w:jc w:val="left"/>
              <w:rPr>
                <w:rFonts w:ascii="Tahoma" w:hAnsi="Tahoma" w:cs="Tahoma"/>
                <w:szCs w:val="22"/>
                <w:lang w:val="el-GR"/>
              </w:rPr>
            </w:pPr>
            <w:r w:rsidRPr="00B85221">
              <w:rPr>
                <w:rFonts w:ascii="Tahoma" w:hAnsi="Tahoma" w:cs="Tahoma"/>
                <w:szCs w:val="22"/>
                <w:lang w:val="el-GR"/>
              </w:rPr>
              <w:t>Περιλαμβά</w:t>
            </w:r>
            <w:r w:rsidR="00C92212">
              <w:rPr>
                <w:rFonts w:ascii="Tahoma" w:hAnsi="Tahoma" w:cs="Tahoma"/>
                <w:szCs w:val="22"/>
                <w:lang w:val="el-GR"/>
              </w:rPr>
              <w:t xml:space="preserve">νει </w:t>
            </w:r>
            <w:r w:rsidR="0027449B">
              <w:rPr>
                <w:rFonts w:ascii="Tahoma" w:hAnsi="Tahoma" w:cs="Tahoma"/>
                <w:szCs w:val="22"/>
                <w:lang w:val="el-GR"/>
              </w:rPr>
              <w:t xml:space="preserve">κατ’ ελάχιστο </w:t>
            </w:r>
            <w:r w:rsidR="00D52D75">
              <w:rPr>
                <w:rFonts w:ascii="Tahoma" w:hAnsi="Tahoma" w:cs="Tahoma"/>
                <w:szCs w:val="22"/>
                <w:lang w:val="el-GR"/>
              </w:rPr>
              <w:t>τα αναφερόμενα στην Παρ. 6.4</w:t>
            </w:r>
          </w:p>
        </w:tc>
      </w:tr>
      <w:tr w:rsidR="001B6C88" w:rsidRPr="00EC4326" w14:paraId="3A4F98B0" w14:textId="77777777" w:rsidTr="00B84A84">
        <w:tblPrEx>
          <w:jc w:val="center"/>
        </w:tblPrEx>
        <w:trPr>
          <w:gridAfter w:val="1"/>
          <w:wAfter w:w="119" w:type="dxa"/>
          <w:trHeight w:val="58"/>
          <w:jc w:val="center"/>
        </w:trPr>
        <w:tc>
          <w:tcPr>
            <w:tcW w:w="3293" w:type="dxa"/>
            <w:vAlign w:val="center"/>
          </w:tcPr>
          <w:p w14:paraId="0EB9F49C" w14:textId="77777777" w:rsidR="001B6C88" w:rsidRPr="00B85221" w:rsidRDefault="001B6C88" w:rsidP="00B84A84">
            <w:pPr>
              <w:widowControl w:val="0"/>
              <w:suppressAutoHyphens w:val="0"/>
              <w:spacing w:before="120"/>
              <w:jc w:val="left"/>
              <w:rPr>
                <w:rFonts w:ascii="Tahoma" w:hAnsi="Tahoma" w:cs="Tahoma"/>
                <w:b/>
                <w:szCs w:val="22"/>
                <w:lang w:val="el-GR"/>
              </w:rPr>
            </w:pPr>
            <w:r w:rsidRPr="00B85221">
              <w:rPr>
                <w:rFonts w:ascii="Tahoma" w:hAnsi="Tahoma" w:cs="Tahoma"/>
                <w:b/>
                <w:bCs/>
                <w:szCs w:val="22"/>
                <w:lang w:val="el-GR"/>
              </w:rPr>
              <w:t>Π1.5:</w:t>
            </w:r>
            <w:r w:rsidRPr="00B85221">
              <w:rPr>
                <w:rFonts w:ascii="Tahoma" w:hAnsi="Tahoma" w:cs="Tahoma"/>
                <w:szCs w:val="22"/>
                <w:lang w:val="el-GR"/>
              </w:rPr>
              <w:t xml:space="preserve"> Σενάρια Ελέγχου Λογισμικού και Πλάνο Δοκιμών Ελέγχου</w:t>
            </w:r>
          </w:p>
        </w:tc>
        <w:tc>
          <w:tcPr>
            <w:tcW w:w="6443" w:type="dxa"/>
            <w:vAlign w:val="center"/>
          </w:tcPr>
          <w:p w14:paraId="0EE9CC4F" w14:textId="77777777" w:rsidR="001B6C88" w:rsidRPr="00B85221" w:rsidRDefault="001B6C88" w:rsidP="00B84A84">
            <w:pPr>
              <w:widowControl w:val="0"/>
              <w:jc w:val="left"/>
              <w:rPr>
                <w:rFonts w:ascii="Tahoma" w:hAnsi="Tahoma" w:cs="Tahoma"/>
                <w:szCs w:val="22"/>
                <w:lang w:val="el-GR"/>
              </w:rPr>
            </w:pPr>
            <w:r w:rsidRPr="00B85221">
              <w:rPr>
                <w:rFonts w:ascii="Tahoma" w:hAnsi="Tahoma" w:cs="Tahoma"/>
                <w:szCs w:val="22"/>
                <w:lang w:val="el-GR"/>
              </w:rPr>
              <w:t>Περιλαμβάνει κατ’ ελάχιστο τα αναφερόμενα στην Παρ. 6.1</w:t>
            </w:r>
          </w:p>
        </w:tc>
      </w:tr>
      <w:tr w:rsidR="001B6C88" w:rsidRPr="00EC4326" w14:paraId="323FA605" w14:textId="77777777" w:rsidTr="00B84A84">
        <w:tblPrEx>
          <w:jc w:val="center"/>
        </w:tblPrEx>
        <w:trPr>
          <w:gridAfter w:val="1"/>
          <w:wAfter w:w="119" w:type="dxa"/>
          <w:trHeight w:val="58"/>
          <w:jc w:val="center"/>
        </w:trPr>
        <w:tc>
          <w:tcPr>
            <w:tcW w:w="3293" w:type="dxa"/>
            <w:vAlign w:val="center"/>
          </w:tcPr>
          <w:p w14:paraId="1AA1754D" w14:textId="77777777" w:rsidR="001B6C88" w:rsidRPr="00B85221" w:rsidRDefault="001B6C88" w:rsidP="00B84A84">
            <w:pPr>
              <w:widowControl w:val="0"/>
              <w:suppressAutoHyphens w:val="0"/>
              <w:spacing w:before="120"/>
              <w:jc w:val="left"/>
              <w:rPr>
                <w:rFonts w:ascii="Tahoma" w:hAnsi="Tahoma" w:cs="Tahoma"/>
                <w:b/>
                <w:szCs w:val="22"/>
                <w:lang w:val="el-GR"/>
              </w:rPr>
            </w:pPr>
            <w:r w:rsidRPr="00B85221">
              <w:rPr>
                <w:rFonts w:ascii="Tahoma" w:hAnsi="Tahoma" w:cs="Tahoma"/>
                <w:b/>
                <w:bCs/>
                <w:szCs w:val="22"/>
              </w:rPr>
              <w:t>Π1.6:</w:t>
            </w:r>
            <w:r w:rsidRPr="00B85221">
              <w:rPr>
                <w:rFonts w:ascii="Tahoma" w:hAnsi="Tahoma" w:cs="Tahoma"/>
                <w:szCs w:val="22"/>
              </w:rPr>
              <w:t xml:space="preserve"> Σχέδιο Διαλειτουργικότητας</w:t>
            </w:r>
          </w:p>
        </w:tc>
        <w:tc>
          <w:tcPr>
            <w:tcW w:w="6443" w:type="dxa"/>
            <w:vAlign w:val="center"/>
          </w:tcPr>
          <w:p w14:paraId="3F1DCAE3" w14:textId="77777777" w:rsidR="001B6C88" w:rsidRPr="00B85221" w:rsidRDefault="001B6C88" w:rsidP="008A1019">
            <w:pPr>
              <w:pStyle w:val="aff0"/>
              <w:numPr>
                <w:ilvl w:val="0"/>
                <w:numId w:val="84"/>
              </w:numPr>
              <w:suppressAutoHyphens w:val="0"/>
              <w:spacing w:before="60" w:after="60"/>
              <w:ind w:left="318" w:right="-58"/>
              <w:jc w:val="left"/>
              <w:rPr>
                <w:rFonts w:ascii="Tahoma" w:hAnsi="Tahoma" w:cs="Tahoma"/>
                <w:szCs w:val="22"/>
                <w:lang w:val="el-GR"/>
              </w:rPr>
            </w:pPr>
            <w:r w:rsidRPr="00B85221">
              <w:rPr>
                <w:rFonts w:ascii="Tahoma" w:hAnsi="Tahoma" w:cs="Tahoma"/>
                <w:szCs w:val="22"/>
                <w:lang w:val="el-GR"/>
              </w:rPr>
              <w:t>Η εξειδικευμένη Μελέτη Διαλειτουργικότητας θα περιλαμβάνει αναλυτικές, τελικές προδιαγραφές, αφού έχουν μελετηθεί και καταγραφεί οι ανάγκες των φορέων που θα διαλειτουργήσουν με το Πληροφοριακό Σύστημα, καθώς και η υφιστάμενη πληροφοριακή υποδομή τους.</w:t>
            </w:r>
          </w:p>
          <w:p w14:paraId="74FD3DFA" w14:textId="77777777" w:rsidR="001B6C88" w:rsidRPr="00B85221" w:rsidRDefault="001B6C88" w:rsidP="008A1019">
            <w:pPr>
              <w:pStyle w:val="aff0"/>
              <w:numPr>
                <w:ilvl w:val="0"/>
                <w:numId w:val="84"/>
              </w:numPr>
              <w:suppressAutoHyphens w:val="0"/>
              <w:spacing w:before="60" w:after="60"/>
              <w:ind w:left="318" w:right="-58"/>
              <w:jc w:val="left"/>
              <w:rPr>
                <w:rFonts w:ascii="Tahoma" w:hAnsi="Tahoma" w:cs="Tahoma"/>
                <w:szCs w:val="22"/>
                <w:lang w:val="el-GR"/>
              </w:rPr>
            </w:pPr>
            <w:r w:rsidRPr="00B85221">
              <w:rPr>
                <w:rFonts w:ascii="Tahoma" w:hAnsi="Tahoma" w:cs="Tahoma"/>
                <w:szCs w:val="22"/>
                <w:lang w:val="el-GR"/>
              </w:rPr>
              <w:t>Περιλαμβάνει κατ’ ελάχιστο τα αναφερόμενα στην Παρ. 6.3</w:t>
            </w:r>
          </w:p>
        </w:tc>
      </w:tr>
      <w:tr w:rsidR="001B6C88" w:rsidRPr="00EC4326" w14:paraId="298185D5" w14:textId="77777777" w:rsidTr="00B84A84">
        <w:tblPrEx>
          <w:jc w:val="center"/>
        </w:tblPrEx>
        <w:trPr>
          <w:gridAfter w:val="1"/>
          <w:wAfter w:w="119" w:type="dxa"/>
          <w:trHeight w:val="58"/>
          <w:jc w:val="center"/>
        </w:trPr>
        <w:tc>
          <w:tcPr>
            <w:tcW w:w="3293" w:type="dxa"/>
            <w:vAlign w:val="center"/>
          </w:tcPr>
          <w:p w14:paraId="4ED0CD94" w14:textId="77777777" w:rsidR="001B6C88" w:rsidRPr="00B85221" w:rsidRDefault="001B6C88" w:rsidP="00B84A84">
            <w:pPr>
              <w:widowControl w:val="0"/>
              <w:suppressAutoHyphens w:val="0"/>
              <w:spacing w:before="120"/>
              <w:jc w:val="left"/>
              <w:rPr>
                <w:rFonts w:ascii="Tahoma" w:hAnsi="Tahoma" w:cs="Tahoma"/>
                <w:b/>
                <w:szCs w:val="22"/>
                <w:lang w:val="el-GR"/>
              </w:rPr>
            </w:pPr>
            <w:r w:rsidRPr="00B85221">
              <w:rPr>
                <w:rFonts w:ascii="Tahoma" w:hAnsi="Tahoma" w:cs="Tahoma"/>
                <w:b/>
                <w:bCs/>
                <w:szCs w:val="22"/>
                <w:lang w:val="el-GR"/>
              </w:rPr>
              <w:t>Π1.7:</w:t>
            </w:r>
            <w:r w:rsidRPr="00B85221">
              <w:rPr>
                <w:rFonts w:ascii="Tahoma" w:hAnsi="Tahoma" w:cs="Tahoma"/>
                <w:szCs w:val="22"/>
                <w:lang w:val="el-GR"/>
              </w:rPr>
              <w:t xml:space="preserve"> Μελέτη Ασφαλείας Συστήματος</w:t>
            </w:r>
          </w:p>
        </w:tc>
        <w:tc>
          <w:tcPr>
            <w:tcW w:w="6443" w:type="dxa"/>
            <w:vAlign w:val="center"/>
          </w:tcPr>
          <w:p w14:paraId="3B6B96B6" w14:textId="77777777" w:rsidR="001B6C88" w:rsidRPr="00B85221" w:rsidRDefault="001B6C88" w:rsidP="00B84A84">
            <w:pPr>
              <w:widowControl w:val="0"/>
              <w:suppressAutoHyphens w:val="0"/>
              <w:ind w:left="58"/>
              <w:jc w:val="left"/>
              <w:rPr>
                <w:rFonts w:ascii="Tahoma" w:hAnsi="Tahoma" w:cs="Tahoma"/>
                <w:szCs w:val="22"/>
                <w:lang w:val="el-GR"/>
              </w:rPr>
            </w:pPr>
            <w:r w:rsidRPr="00B85221">
              <w:rPr>
                <w:rFonts w:ascii="Tahoma" w:hAnsi="Tahoma" w:cs="Tahoma"/>
                <w:szCs w:val="22"/>
                <w:lang w:val="el-GR"/>
              </w:rPr>
              <w:t>Περιλαμβάνει κατ’ ελάχιστο τα αναφερόμενα στην Παρ. 6.2</w:t>
            </w:r>
          </w:p>
        </w:tc>
      </w:tr>
      <w:tr w:rsidR="001B6C88" w:rsidRPr="00EC4326" w14:paraId="700ED818" w14:textId="77777777" w:rsidTr="00B84A84">
        <w:tblPrEx>
          <w:jc w:val="center"/>
        </w:tblPrEx>
        <w:trPr>
          <w:gridAfter w:val="1"/>
          <w:wAfter w:w="119" w:type="dxa"/>
          <w:trHeight w:val="541"/>
          <w:jc w:val="center"/>
        </w:trPr>
        <w:tc>
          <w:tcPr>
            <w:tcW w:w="3293" w:type="dxa"/>
            <w:vAlign w:val="center"/>
          </w:tcPr>
          <w:p w14:paraId="68F7FB51" w14:textId="77777777" w:rsidR="001B6C88" w:rsidRPr="00B85221" w:rsidRDefault="001B6C88" w:rsidP="00B84A84">
            <w:pPr>
              <w:widowControl w:val="0"/>
              <w:suppressAutoHyphens w:val="0"/>
              <w:spacing w:before="120"/>
              <w:jc w:val="left"/>
              <w:rPr>
                <w:rFonts w:ascii="Tahoma" w:hAnsi="Tahoma" w:cs="Tahoma"/>
                <w:b/>
                <w:szCs w:val="22"/>
                <w:lang w:val="el-GR"/>
              </w:rPr>
            </w:pPr>
            <w:r w:rsidRPr="00B85221">
              <w:rPr>
                <w:rFonts w:ascii="Tahoma" w:hAnsi="Tahoma" w:cs="Tahoma"/>
                <w:b/>
                <w:bCs/>
                <w:szCs w:val="22"/>
                <w:lang w:val="el-GR"/>
              </w:rPr>
              <w:t>Π1.8:</w:t>
            </w:r>
            <w:r w:rsidRPr="00B85221">
              <w:rPr>
                <w:rFonts w:ascii="Tahoma" w:hAnsi="Tahoma" w:cs="Tahoma"/>
                <w:szCs w:val="22"/>
                <w:lang w:val="el-GR"/>
              </w:rPr>
              <w:t xml:space="preserve"> Σχέδιο Εκπαίδευσης Κεντρικών Διαχειριστών Συστήματος και Χρηστών </w:t>
            </w:r>
          </w:p>
        </w:tc>
        <w:tc>
          <w:tcPr>
            <w:tcW w:w="6443" w:type="dxa"/>
            <w:vAlign w:val="center"/>
          </w:tcPr>
          <w:p w14:paraId="0C714272" w14:textId="77777777" w:rsidR="001B6C88" w:rsidRPr="00B85221" w:rsidRDefault="001B6C88" w:rsidP="00B84A84">
            <w:pPr>
              <w:widowControl w:val="0"/>
              <w:suppressAutoHyphens w:val="0"/>
              <w:jc w:val="left"/>
              <w:rPr>
                <w:rFonts w:ascii="Tahoma" w:hAnsi="Tahoma" w:cs="Tahoma"/>
                <w:szCs w:val="22"/>
                <w:lang w:val="el-GR"/>
              </w:rPr>
            </w:pPr>
            <w:r w:rsidRPr="00B85221">
              <w:rPr>
                <w:rFonts w:ascii="Tahoma" w:hAnsi="Tahoma" w:cs="Tahoma"/>
                <w:szCs w:val="22"/>
                <w:lang w:val="el-GR"/>
              </w:rPr>
              <w:t>Περιλαμβάνει κατ’ ελάχιστο τα αναφερόμενα στην Παρ. 6.6</w:t>
            </w:r>
          </w:p>
        </w:tc>
      </w:tr>
    </w:tbl>
    <w:p w14:paraId="0484F1E8" w14:textId="77777777" w:rsidR="001B6C88" w:rsidRPr="00B85221" w:rsidRDefault="001B6C88" w:rsidP="001B6C88">
      <w:pPr>
        <w:rPr>
          <w:rFonts w:ascii="Tahoma" w:hAnsi="Tahoma" w:cs="Tahoma"/>
          <w:szCs w:val="22"/>
          <w:lang w:val="el-GR"/>
        </w:rPr>
      </w:pPr>
    </w:p>
    <w:p w14:paraId="7B40F505" w14:textId="77777777" w:rsidR="001B6C88" w:rsidRPr="00B85221" w:rsidRDefault="001B6C88" w:rsidP="008A1019">
      <w:pPr>
        <w:pStyle w:val="3"/>
        <w:numPr>
          <w:ilvl w:val="2"/>
          <w:numId w:val="169"/>
        </w:numPr>
      </w:pPr>
      <w:bookmarkStart w:id="868" w:name="_Ref46153864"/>
      <w:bookmarkStart w:id="869" w:name="_Toc58512430"/>
      <w:bookmarkStart w:id="870" w:name="_Ref62034511"/>
      <w:bookmarkStart w:id="871" w:name="_Toc84889505"/>
      <w:bookmarkStart w:id="872" w:name="_Toc138167470"/>
      <w:bookmarkStart w:id="873" w:name="_Toc45706987"/>
      <w:r w:rsidRPr="00B85221">
        <w:t xml:space="preserve">Φάση Φ2 – </w:t>
      </w:r>
      <w:bookmarkEnd w:id="868"/>
      <w:bookmarkEnd w:id="869"/>
      <w:bookmarkEnd w:id="870"/>
      <w:r w:rsidRPr="00B85221">
        <w:t>Ανάπτυξη Υποσυστημάτων</w:t>
      </w:r>
      <w:bookmarkEnd w:id="871"/>
      <w:bookmarkEnd w:id="872"/>
      <w:r w:rsidRPr="00B85221">
        <w:t xml:space="preserve"> </w:t>
      </w:r>
    </w:p>
    <w:p w14:paraId="0604B350" w14:textId="77777777" w:rsidR="001B6C88" w:rsidRPr="00B85221" w:rsidRDefault="001B6C88" w:rsidP="001B6C88">
      <w:pPr>
        <w:rPr>
          <w:rFonts w:ascii="Tahoma" w:hAnsi="Tahoma" w:cs="Tahoma"/>
          <w:lang w:val="el-GR"/>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6394"/>
        <w:gridCol w:w="108"/>
      </w:tblGrid>
      <w:tr w:rsidR="001B6C88" w:rsidRPr="00B85221" w14:paraId="1605A175" w14:textId="77777777" w:rsidTr="00B84A84">
        <w:trPr>
          <w:gridAfter w:val="1"/>
          <w:wAfter w:w="108" w:type="dxa"/>
          <w:trHeight w:val="931"/>
        </w:trPr>
        <w:tc>
          <w:tcPr>
            <w:tcW w:w="9628" w:type="dxa"/>
            <w:gridSpan w:val="2"/>
            <w:shd w:val="clear" w:color="auto" w:fill="auto"/>
          </w:tcPr>
          <w:p w14:paraId="7D5FA627" w14:textId="77777777" w:rsidR="001B6C88" w:rsidRPr="00B85221" w:rsidRDefault="001B6C88" w:rsidP="00B84A84">
            <w:pPr>
              <w:spacing w:after="60"/>
              <w:rPr>
                <w:rFonts w:ascii="Tahoma" w:hAnsi="Tahoma" w:cs="Tahoma"/>
                <w:szCs w:val="22"/>
                <w:u w:val="single"/>
              </w:rPr>
            </w:pPr>
            <w:r w:rsidRPr="00B85221">
              <w:rPr>
                <w:rFonts w:ascii="Tahoma" w:hAnsi="Tahoma" w:cs="Tahoma"/>
                <w:szCs w:val="22"/>
                <w:u w:val="single"/>
              </w:rPr>
              <w:t>ΑΝΤΙΚΕΙΜΕΝΟ / ΠΕΡΙΕΧΟΜΕΝΟ ΦΑΣΗΣ:</w:t>
            </w:r>
          </w:p>
          <w:p w14:paraId="597618CF" w14:textId="77777777" w:rsidR="001B6C88" w:rsidRPr="00B85221" w:rsidRDefault="001B6C88" w:rsidP="0087014A">
            <w:pPr>
              <w:widowControl w:val="0"/>
              <w:numPr>
                <w:ilvl w:val="0"/>
                <w:numId w:val="9"/>
              </w:numPr>
              <w:tabs>
                <w:tab w:val="clear" w:pos="720"/>
                <w:tab w:val="num" w:pos="360"/>
              </w:tabs>
              <w:suppressAutoHyphens w:val="0"/>
              <w:spacing w:after="60"/>
              <w:ind w:left="357" w:hanging="357"/>
              <w:rPr>
                <w:rFonts w:ascii="Tahoma" w:hAnsi="Tahoma" w:cs="Tahoma"/>
                <w:szCs w:val="22"/>
                <w:lang w:val="el-GR"/>
              </w:rPr>
            </w:pPr>
            <w:r w:rsidRPr="00B85221">
              <w:rPr>
                <w:rFonts w:ascii="Tahoma" w:hAnsi="Tahoma" w:cs="Tahoma"/>
                <w:szCs w:val="22"/>
                <w:lang w:val="el-GR"/>
              </w:rPr>
              <w:t>Ανάπτυξη ή/και Παραμετροποίηση των Υποσυστημάτων του Έργου</w:t>
            </w:r>
          </w:p>
          <w:p w14:paraId="22A293BE" w14:textId="77777777" w:rsidR="001B6C88" w:rsidRPr="00B85221" w:rsidRDefault="001B6C88" w:rsidP="0087014A">
            <w:pPr>
              <w:widowControl w:val="0"/>
              <w:numPr>
                <w:ilvl w:val="0"/>
                <w:numId w:val="9"/>
              </w:numPr>
              <w:tabs>
                <w:tab w:val="clear" w:pos="720"/>
                <w:tab w:val="num" w:pos="360"/>
              </w:tabs>
              <w:suppressAutoHyphens w:val="0"/>
              <w:spacing w:after="60"/>
              <w:ind w:left="357" w:hanging="357"/>
              <w:rPr>
                <w:rFonts w:ascii="Tahoma" w:hAnsi="Tahoma" w:cs="Tahoma"/>
                <w:szCs w:val="22"/>
                <w:lang w:val="el-GR"/>
              </w:rPr>
            </w:pPr>
            <w:r w:rsidRPr="00B85221">
              <w:rPr>
                <w:rFonts w:ascii="Tahoma" w:hAnsi="Tahoma" w:cs="Tahoma"/>
                <w:szCs w:val="22"/>
                <w:lang w:val="el-GR"/>
              </w:rPr>
              <w:t xml:space="preserve">Ενοποίηση των Υποσυστημάτων στο πλαίσιο ενός ενιαίου </w:t>
            </w:r>
            <w:r w:rsidRPr="00B85221">
              <w:rPr>
                <w:rFonts w:ascii="Tahoma" w:hAnsi="Tahoma" w:cs="Tahoma"/>
                <w:color w:val="000000"/>
                <w:szCs w:val="22"/>
                <w:lang w:val="el-GR"/>
              </w:rPr>
              <w:t>Πληροφοριακού  Συστήματος</w:t>
            </w:r>
          </w:p>
          <w:p w14:paraId="520AB1FF" w14:textId="77777777" w:rsidR="001B6C88" w:rsidRPr="00B85221" w:rsidRDefault="001B6C88" w:rsidP="0087014A">
            <w:pPr>
              <w:widowControl w:val="0"/>
              <w:numPr>
                <w:ilvl w:val="0"/>
                <w:numId w:val="9"/>
              </w:numPr>
              <w:tabs>
                <w:tab w:val="clear" w:pos="720"/>
                <w:tab w:val="num" w:pos="360"/>
              </w:tabs>
              <w:suppressAutoHyphens w:val="0"/>
              <w:spacing w:after="60"/>
              <w:ind w:left="357" w:hanging="357"/>
              <w:rPr>
                <w:rFonts w:ascii="Tahoma" w:hAnsi="Tahoma" w:cs="Tahoma"/>
                <w:szCs w:val="22"/>
                <w:lang w:val="el-GR"/>
              </w:rPr>
            </w:pPr>
            <w:r w:rsidRPr="00B85221">
              <w:rPr>
                <w:rFonts w:ascii="Tahoma" w:hAnsi="Tahoma" w:cs="Tahoma"/>
                <w:color w:val="000000"/>
                <w:szCs w:val="22"/>
                <w:lang w:val="el-GR"/>
              </w:rPr>
              <w:t>Ολοκλήρωση των απαραίτητων ελέγχων αποδοχής.</w:t>
            </w:r>
          </w:p>
          <w:p w14:paraId="7F5B5288" w14:textId="77777777" w:rsidR="001B6C88" w:rsidRPr="00B85221" w:rsidRDefault="001B6C88" w:rsidP="0087014A">
            <w:pPr>
              <w:widowControl w:val="0"/>
              <w:numPr>
                <w:ilvl w:val="0"/>
                <w:numId w:val="9"/>
              </w:numPr>
              <w:tabs>
                <w:tab w:val="clear" w:pos="720"/>
                <w:tab w:val="num" w:pos="360"/>
              </w:tabs>
              <w:suppressAutoHyphens w:val="0"/>
              <w:spacing w:after="60"/>
              <w:ind w:left="357" w:hanging="357"/>
              <w:rPr>
                <w:rFonts w:ascii="Tahoma" w:hAnsi="Tahoma" w:cs="Tahoma"/>
                <w:szCs w:val="22"/>
                <w:lang w:val="el-GR"/>
              </w:rPr>
            </w:pPr>
            <w:r w:rsidRPr="00B85221">
              <w:rPr>
                <w:rFonts w:ascii="Tahoma" w:hAnsi="Tahoma" w:cs="Tahoma"/>
                <w:color w:val="000000"/>
                <w:szCs w:val="22"/>
                <w:lang w:val="el-GR"/>
              </w:rPr>
              <w:t>Εκτέλεση των Εργασιών Μετάπτωσης</w:t>
            </w:r>
          </w:p>
          <w:p w14:paraId="6D7A35DF" w14:textId="77777777" w:rsidR="001B6C88" w:rsidRPr="00B85221" w:rsidRDefault="001B6C88" w:rsidP="00B84A84">
            <w:pPr>
              <w:widowControl w:val="0"/>
              <w:spacing w:after="60"/>
              <w:jc w:val="left"/>
              <w:rPr>
                <w:rFonts w:ascii="Tahoma" w:hAnsi="Tahoma" w:cs="Tahoma"/>
                <w:szCs w:val="22"/>
                <w:lang w:val="el-GR"/>
              </w:rPr>
            </w:pPr>
          </w:p>
          <w:p w14:paraId="04719FA1" w14:textId="62C5F01E" w:rsidR="001B6C88" w:rsidRPr="00B85221" w:rsidRDefault="001B6C88" w:rsidP="00B84A84">
            <w:pPr>
              <w:spacing w:after="60"/>
              <w:rPr>
                <w:rFonts w:ascii="Tahoma" w:hAnsi="Tahoma" w:cs="Tahoma"/>
                <w:szCs w:val="22"/>
                <w:u w:val="single"/>
              </w:rPr>
            </w:pPr>
            <w:r w:rsidRPr="00B85221">
              <w:rPr>
                <w:rFonts w:ascii="Tahoma" w:hAnsi="Tahoma" w:cs="Tahoma"/>
                <w:szCs w:val="22"/>
                <w:u w:val="single"/>
                <w:lang w:val="el-GR"/>
              </w:rPr>
              <w:t xml:space="preserve"> </w:t>
            </w:r>
            <w:r w:rsidRPr="00B85221">
              <w:rPr>
                <w:rFonts w:ascii="Tahoma" w:hAnsi="Tahoma" w:cs="Tahoma"/>
                <w:szCs w:val="22"/>
                <w:u w:val="single"/>
              </w:rPr>
              <w:t>ΑΝΑΜΕΝΟΜΕΝΑ ΠΑΡΑΔΟΤΕΑ</w:t>
            </w:r>
            <w:r w:rsidR="002A0087">
              <w:rPr>
                <w:rFonts w:ascii="Tahoma" w:hAnsi="Tahoma" w:cs="Tahoma"/>
                <w:szCs w:val="22"/>
                <w:u w:val="single"/>
                <w:lang w:val="el-GR"/>
              </w:rPr>
              <w:t xml:space="preserve"> </w:t>
            </w:r>
            <w:r w:rsidRPr="00B85221">
              <w:rPr>
                <w:rFonts w:ascii="Tahoma" w:hAnsi="Tahoma" w:cs="Tahoma"/>
                <w:szCs w:val="22"/>
                <w:u w:val="single"/>
              </w:rPr>
              <w:t xml:space="preserve">/ ΑΠΟΤΕΛΕΣΜΑΤΑ ΦΑΣΗΣ: </w:t>
            </w:r>
          </w:p>
        </w:tc>
      </w:tr>
      <w:tr w:rsidR="001B6C88" w:rsidRPr="00B85221" w14:paraId="718B02E2" w14:textId="77777777" w:rsidTr="00B84A84">
        <w:tblPrEx>
          <w:jc w:val="center"/>
        </w:tblPrEx>
        <w:trPr>
          <w:trHeight w:val="134"/>
          <w:jc w:val="center"/>
        </w:trPr>
        <w:tc>
          <w:tcPr>
            <w:tcW w:w="3234" w:type="dxa"/>
            <w:shd w:val="clear" w:color="auto" w:fill="E6E6E6"/>
            <w:vAlign w:val="center"/>
          </w:tcPr>
          <w:p w14:paraId="710FC14B" w14:textId="77777777" w:rsidR="001B6C88" w:rsidRPr="00B85221" w:rsidRDefault="001B6C88" w:rsidP="00B84A84">
            <w:pPr>
              <w:widowControl w:val="0"/>
              <w:suppressAutoHyphens w:val="0"/>
              <w:jc w:val="left"/>
              <w:rPr>
                <w:rFonts w:ascii="Tahoma" w:hAnsi="Tahoma" w:cs="Tahoma"/>
                <w:b/>
                <w:szCs w:val="22"/>
                <w:lang w:val="el-GR" w:eastAsia="en-US"/>
              </w:rPr>
            </w:pPr>
            <w:r w:rsidRPr="00B85221">
              <w:rPr>
                <w:rFonts w:ascii="Tahoma" w:hAnsi="Tahoma" w:cs="Tahoma"/>
                <w:b/>
                <w:szCs w:val="22"/>
                <w:lang w:val="el-GR" w:eastAsia="en-US"/>
              </w:rPr>
              <w:t>Τίτλος Παραδοτέου</w:t>
            </w:r>
          </w:p>
        </w:tc>
        <w:tc>
          <w:tcPr>
            <w:tcW w:w="6502" w:type="dxa"/>
            <w:gridSpan w:val="2"/>
            <w:shd w:val="clear" w:color="auto" w:fill="E6E6E6"/>
            <w:vAlign w:val="center"/>
          </w:tcPr>
          <w:p w14:paraId="04775881" w14:textId="77777777" w:rsidR="001B6C88" w:rsidRPr="00B85221" w:rsidRDefault="001B6C88" w:rsidP="00B84A84">
            <w:pPr>
              <w:widowControl w:val="0"/>
              <w:suppressAutoHyphens w:val="0"/>
              <w:jc w:val="left"/>
              <w:rPr>
                <w:rFonts w:ascii="Tahoma" w:hAnsi="Tahoma" w:cs="Tahoma"/>
                <w:b/>
                <w:szCs w:val="22"/>
                <w:lang w:val="el-GR" w:eastAsia="en-US"/>
              </w:rPr>
            </w:pPr>
            <w:r w:rsidRPr="00B85221">
              <w:rPr>
                <w:rFonts w:ascii="Tahoma" w:hAnsi="Tahoma" w:cs="Tahoma"/>
                <w:b/>
                <w:szCs w:val="22"/>
                <w:lang w:val="el-GR" w:eastAsia="en-US"/>
              </w:rPr>
              <w:t xml:space="preserve">Περιγραφή Παραδοτέου </w:t>
            </w:r>
          </w:p>
        </w:tc>
      </w:tr>
      <w:tr w:rsidR="001B6C88" w:rsidRPr="00EC4326" w14:paraId="71FFDC44" w14:textId="77777777" w:rsidTr="00B84A84">
        <w:tblPrEx>
          <w:jc w:val="center"/>
        </w:tblPrEx>
        <w:trPr>
          <w:trHeight w:val="390"/>
          <w:jc w:val="center"/>
        </w:trPr>
        <w:tc>
          <w:tcPr>
            <w:tcW w:w="3234" w:type="dxa"/>
            <w:vAlign w:val="center"/>
          </w:tcPr>
          <w:p w14:paraId="7CFA96E0" w14:textId="337E6321" w:rsidR="001B6C88" w:rsidRPr="0012089A" w:rsidRDefault="001B6C88" w:rsidP="00B84A84">
            <w:pPr>
              <w:suppressAutoHyphens w:val="0"/>
              <w:spacing w:before="240"/>
              <w:contextualSpacing/>
              <w:jc w:val="left"/>
              <w:rPr>
                <w:rFonts w:ascii="Tahoma" w:hAnsi="Tahoma" w:cs="Tahoma"/>
                <w:b/>
                <w:szCs w:val="22"/>
                <w:lang w:val="el-GR"/>
              </w:rPr>
            </w:pPr>
            <w:r w:rsidRPr="00B85221">
              <w:rPr>
                <w:rFonts w:ascii="Tahoma" w:hAnsi="Tahoma" w:cs="Tahoma"/>
                <w:b/>
                <w:bCs/>
                <w:szCs w:val="22"/>
                <w:lang w:val="el-GR"/>
              </w:rPr>
              <w:t>Π2.</w:t>
            </w:r>
            <w:r w:rsidR="002014C7" w:rsidRPr="002014C7">
              <w:rPr>
                <w:rFonts w:ascii="Tahoma" w:hAnsi="Tahoma" w:cs="Tahoma"/>
                <w:b/>
                <w:bCs/>
                <w:szCs w:val="22"/>
                <w:lang w:val="el-GR"/>
              </w:rPr>
              <w:t>1</w:t>
            </w:r>
            <w:r w:rsidRPr="00B85221">
              <w:rPr>
                <w:rFonts w:ascii="Tahoma" w:hAnsi="Tahoma" w:cs="Tahoma"/>
                <w:b/>
                <w:bCs/>
                <w:szCs w:val="22"/>
                <w:lang w:val="el-GR"/>
              </w:rPr>
              <w:t>:</w:t>
            </w:r>
            <w:r w:rsidRPr="00B85221">
              <w:rPr>
                <w:rFonts w:ascii="Tahoma" w:hAnsi="Tahoma" w:cs="Tahoma"/>
                <w:szCs w:val="22"/>
                <w:lang w:val="el-GR"/>
              </w:rPr>
              <w:t xml:space="preserve"> </w:t>
            </w:r>
            <w:r w:rsidR="0012089A">
              <w:rPr>
                <w:rFonts w:ascii="Tahoma" w:hAnsi="Tahoma" w:cs="Tahoma"/>
                <w:szCs w:val="22"/>
                <w:lang w:val="el-GR"/>
              </w:rPr>
              <w:t xml:space="preserve">Αναβαθμισμένες Υφιστάμενες Εφαρμογές προς μεταφορά στο </w:t>
            </w:r>
            <w:r w:rsidR="0012089A">
              <w:rPr>
                <w:rFonts w:ascii="Tahoma" w:hAnsi="Tahoma" w:cs="Tahoma"/>
                <w:szCs w:val="22"/>
                <w:lang w:val="en-US"/>
              </w:rPr>
              <w:t>GCloud</w:t>
            </w:r>
          </w:p>
        </w:tc>
        <w:tc>
          <w:tcPr>
            <w:tcW w:w="6502" w:type="dxa"/>
            <w:gridSpan w:val="2"/>
            <w:vAlign w:val="center"/>
          </w:tcPr>
          <w:p w14:paraId="347B1C77" w14:textId="468310D5" w:rsidR="001B6C88" w:rsidRPr="0012089A" w:rsidRDefault="0012089A" w:rsidP="00B84A84">
            <w:pPr>
              <w:suppressAutoHyphens w:val="0"/>
              <w:spacing w:before="240"/>
              <w:rPr>
                <w:rFonts w:ascii="Tahoma" w:hAnsi="Tahoma" w:cs="Tahoma"/>
                <w:szCs w:val="22"/>
                <w:lang w:val="el-GR"/>
              </w:rPr>
            </w:pPr>
            <w:r>
              <w:rPr>
                <w:rFonts w:ascii="Tahoma" w:hAnsi="Tahoma" w:cs="Tahoma"/>
                <w:szCs w:val="22"/>
                <w:lang w:val="el-GR"/>
              </w:rPr>
              <w:t>Αναβάθμιση υφιστάμενου</w:t>
            </w:r>
            <w:r w:rsidR="001B6C88" w:rsidRPr="00B85221">
              <w:rPr>
                <w:rFonts w:ascii="Tahoma" w:hAnsi="Tahoma" w:cs="Tahoma"/>
                <w:szCs w:val="22"/>
                <w:lang w:val="el-GR"/>
              </w:rPr>
              <w:t xml:space="preserve"> </w:t>
            </w:r>
            <w:r>
              <w:rPr>
                <w:rFonts w:ascii="Tahoma" w:hAnsi="Tahoma" w:cs="Tahoma"/>
                <w:szCs w:val="22"/>
                <w:lang w:val="el-GR"/>
              </w:rPr>
              <w:t>ΜΗΤΕ</w:t>
            </w:r>
            <w:r w:rsidR="001B6C88" w:rsidRPr="00B85221">
              <w:rPr>
                <w:rFonts w:ascii="Tahoma" w:hAnsi="Tahoma" w:cs="Tahoma"/>
                <w:szCs w:val="22"/>
                <w:lang w:val="el-GR"/>
              </w:rPr>
              <w:t xml:space="preserve"> </w:t>
            </w:r>
            <w:r>
              <w:rPr>
                <w:rFonts w:ascii="Tahoma" w:hAnsi="Tahoma" w:cs="Tahoma"/>
                <w:szCs w:val="22"/>
                <w:lang w:val="el-GR"/>
              </w:rPr>
              <w:t xml:space="preserve">προκειμένου να μεταφερθεί στο </w:t>
            </w:r>
            <w:r>
              <w:rPr>
                <w:rFonts w:ascii="Tahoma" w:hAnsi="Tahoma" w:cs="Tahoma"/>
                <w:szCs w:val="22"/>
                <w:lang w:val="en-US"/>
              </w:rPr>
              <w:t>G</w:t>
            </w:r>
            <w:r w:rsidRPr="0012089A">
              <w:rPr>
                <w:rFonts w:ascii="Tahoma" w:hAnsi="Tahoma" w:cs="Tahoma"/>
                <w:szCs w:val="22"/>
                <w:lang w:val="el-GR"/>
              </w:rPr>
              <w:t>-</w:t>
            </w:r>
            <w:r>
              <w:rPr>
                <w:rFonts w:ascii="Tahoma" w:hAnsi="Tahoma" w:cs="Tahoma"/>
                <w:szCs w:val="22"/>
                <w:lang w:val="en-US"/>
              </w:rPr>
              <w:t>Cloud</w:t>
            </w:r>
          </w:p>
        </w:tc>
      </w:tr>
      <w:tr w:rsidR="0012089A" w:rsidRPr="00EC4326" w14:paraId="0084F882" w14:textId="77777777" w:rsidTr="00B84A84">
        <w:tblPrEx>
          <w:jc w:val="center"/>
        </w:tblPrEx>
        <w:trPr>
          <w:trHeight w:val="390"/>
          <w:jc w:val="center"/>
        </w:trPr>
        <w:tc>
          <w:tcPr>
            <w:tcW w:w="3234" w:type="dxa"/>
            <w:vAlign w:val="center"/>
          </w:tcPr>
          <w:p w14:paraId="11589421" w14:textId="2E2C5B4B" w:rsidR="0012089A" w:rsidRPr="00B85221" w:rsidRDefault="0012089A" w:rsidP="0012089A">
            <w:pPr>
              <w:suppressAutoHyphens w:val="0"/>
              <w:spacing w:before="240"/>
              <w:contextualSpacing/>
              <w:jc w:val="left"/>
              <w:rPr>
                <w:rFonts w:ascii="Tahoma" w:hAnsi="Tahoma" w:cs="Tahoma"/>
                <w:b/>
                <w:bCs/>
                <w:szCs w:val="22"/>
                <w:lang w:val="el-GR"/>
              </w:rPr>
            </w:pPr>
            <w:r w:rsidRPr="00B85221">
              <w:rPr>
                <w:rFonts w:ascii="Tahoma" w:hAnsi="Tahoma" w:cs="Tahoma"/>
                <w:b/>
                <w:bCs/>
                <w:szCs w:val="22"/>
                <w:lang w:val="el-GR"/>
              </w:rPr>
              <w:t>Π2.</w:t>
            </w:r>
            <w:r w:rsidR="002014C7" w:rsidRPr="002014C7">
              <w:rPr>
                <w:rFonts w:ascii="Tahoma" w:hAnsi="Tahoma" w:cs="Tahoma"/>
                <w:b/>
                <w:bCs/>
                <w:szCs w:val="22"/>
                <w:lang w:val="el-GR"/>
              </w:rPr>
              <w:t>2</w:t>
            </w:r>
            <w:r w:rsidRPr="00B85221">
              <w:rPr>
                <w:rFonts w:ascii="Tahoma" w:hAnsi="Tahoma" w:cs="Tahoma"/>
                <w:b/>
                <w:bCs/>
                <w:szCs w:val="22"/>
                <w:lang w:val="el-GR"/>
              </w:rPr>
              <w:t>:</w:t>
            </w:r>
            <w:r w:rsidRPr="00B85221">
              <w:rPr>
                <w:rFonts w:ascii="Tahoma" w:hAnsi="Tahoma" w:cs="Tahoma"/>
                <w:szCs w:val="22"/>
                <w:lang w:val="el-GR"/>
              </w:rPr>
              <w:t xml:space="preserve"> Υλοποιημένα Υποσύστηματα και Διαδικτυακή Πύλη</w:t>
            </w:r>
          </w:p>
        </w:tc>
        <w:tc>
          <w:tcPr>
            <w:tcW w:w="6502" w:type="dxa"/>
            <w:gridSpan w:val="2"/>
            <w:vAlign w:val="center"/>
          </w:tcPr>
          <w:p w14:paraId="0E3774B5" w14:textId="6253CC51" w:rsidR="0012089A" w:rsidRPr="00B85221" w:rsidRDefault="0012089A" w:rsidP="0012089A">
            <w:pPr>
              <w:suppressAutoHyphens w:val="0"/>
              <w:spacing w:before="240"/>
              <w:rPr>
                <w:rFonts w:ascii="Tahoma" w:hAnsi="Tahoma" w:cs="Tahoma"/>
                <w:szCs w:val="22"/>
                <w:lang w:val="el-GR"/>
              </w:rPr>
            </w:pPr>
            <w:r w:rsidRPr="00B85221">
              <w:rPr>
                <w:rFonts w:ascii="Tahoma" w:hAnsi="Tahoma" w:cs="Tahoma"/>
                <w:szCs w:val="22"/>
                <w:lang w:val="el-GR"/>
              </w:rPr>
              <w:t>Υλοποίηση συστήματος όπως περιγράφεται στην Παρ. 4</w:t>
            </w:r>
          </w:p>
        </w:tc>
      </w:tr>
      <w:tr w:rsidR="0012089A" w:rsidRPr="00EC4326" w14:paraId="0848784F" w14:textId="77777777" w:rsidTr="00B84A84">
        <w:tblPrEx>
          <w:jc w:val="center"/>
        </w:tblPrEx>
        <w:trPr>
          <w:trHeight w:val="390"/>
          <w:jc w:val="center"/>
        </w:trPr>
        <w:tc>
          <w:tcPr>
            <w:tcW w:w="3234" w:type="dxa"/>
            <w:vAlign w:val="center"/>
          </w:tcPr>
          <w:p w14:paraId="7FB21123" w14:textId="630DA7BC" w:rsidR="0012089A" w:rsidRPr="00B85221" w:rsidRDefault="0012089A" w:rsidP="0012089A">
            <w:pPr>
              <w:suppressAutoHyphens w:val="0"/>
              <w:spacing w:before="240"/>
              <w:contextualSpacing/>
              <w:jc w:val="left"/>
              <w:rPr>
                <w:rFonts w:ascii="Tahoma" w:hAnsi="Tahoma" w:cs="Tahoma"/>
                <w:b/>
                <w:szCs w:val="22"/>
                <w:lang w:val="el-GR"/>
              </w:rPr>
            </w:pPr>
            <w:r w:rsidRPr="00B85221">
              <w:rPr>
                <w:rFonts w:ascii="Tahoma" w:hAnsi="Tahoma" w:cs="Tahoma"/>
                <w:b/>
                <w:bCs/>
                <w:szCs w:val="22"/>
                <w:lang w:val="el-GR"/>
              </w:rPr>
              <w:t>Π2.</w:t>
            </w:r>
            <w:r w:rsidR="002014C7" w:rsidRPr="002014C7">
              <w:rPr>
                <w:rFonts w:ascii="Tahoma" w:hAnsi="Tahoma" w:cs="Tahoma"/>
                <w:b/>
                <w:bCs/>
                <w:szCs w:val="22"/>
                <w:lang w:val="el-GR"/>
              </w:rPr>
              <w:t>3</w:t>
            </w:r>
            <w:r w:rsidRPr="00B85221">
              <w:rPr>
                <w:rFonts w:ascii="Tahoma" w:hAnsi="Tahoma" w:cs="Tahoma"/>
                <w:b/>
                <w:bCs/>
                <w:szCs w:val="22"/>
                <w:lang w:val="el-GR"/>
              </w:rPr>
              <w:t>:</w:t>
            </w:r>
            <w:r w:rsidRPr="00B85221">
              <w:rPr>
                <w:rFonts w:ascii="Tahoma" w:hAnsi="Tahoma" w:cs="Tahoma"/>
                <w:szCs w:val="22"/>
                <w:lang w:val="el-GR"/>
              </w:rPr>
              <w:t xml:space="preserve"> Σειρά Εγχειριδίων Τεκμηρίωσης της Αρχιτεκτονικής, της Λειτουργίας και της Παραμετροποίησης </w:t>
            </w:r>
            <w:r w:rsidR="007F519F" w:rsidRPr="002875F8">
              <w:rPr>
                <w:rFonts w:ascii="Tahoma" w:hAnsi="Tahoma" w:cs="Tahoma"/>
                <w:szCs w:val="22"/>
                <w:lang w:val="el-GR"/>
              </w:rPr>
              <w:t>της πλατφόρμας mydigitaltourism και των Υποσυστημάτων της</w:t>
            </w:r>
            <w:r w:rsidRPr="00B85221">
              <w:rPr>
                <w:rFonts w:ascii="Tahoma" w:hAnsi="Tahoma" w:cs="Tahoma"/>
                <w:szCs w:val="22"/>
                <w:lang w:val="el-GR"/>
              </w:rPr>
              <w:t xml:space="preserve"> (για τον τεχνικό διαχειριστή – </w:t>
            </w:r>
            <w:r w:rsidRPr="00B85221">
              <w:rPr>
                <w:rFonts w:ascii="Tahoma" w:hAnsi="Tahoma" w:cs="Tahoma"/>
                <w:szCs w:val="22"/>
              </w:rPr>
              <w:t>systemadministrator</w:t>
            </w:r>
            <w:r w:rsidRPr="00B85221">
              <w:rPr>
                <w:rFonts w:ascii="Tahoma" w:hAnsi="Tahoma" w:cs="Tahoma"/>
                <w:szCs w:val="22"/>
                <w:lang w:val="el-GR"/>
              </w:rPr>
              <w:t>)</w:t>
            </w:r>
          </w:p>
        </w:tc>
        <w:tc>
          <w:tcPr>
            <w:tcW w:w="6502" w:type="dxa"/>
            <w:gridSpan w:val="2"/>
            <w:vAlign w:val="center"/>
          </w:tcPr>
          <w:p w14:paraId="6D487668" w14:textId="77777777" w:rsidR="0012089A" w:rsidRPr="00B85221" w:rsidRDefault="0012089A" w:rsidP="0012089A">
            <w:pPr>
              <w:widowControl w:val="0"/>
              <w:spacing w:before="60" w:after="60"/>
              <w:rPr>
                <w:rFonts w:ascii="Tahoma" w:hAnsi="Tahoma" w:cs="Tahoma"/>
                <w:szCs w:val="22"/>
                <w:lang w:val="el-GR"/>
              </w:rPr>
            </w:pPr>
            <w:r w:rsidRPr="00B85221">
              <w:rPr>
                <w:rFonts w:ascii="Tahoma" w:hAnsi="Tahoma" w:cs="Tahoma"/>
                <w:szCs w:val="22"/>
                <w:lang w:val="el-GR"/>
              </w:rPr>
              <w:t>Για κάθε υποσύστημα και εφαρμογή θα παρασχεθούν στην ελληνική γλώσσα:</w:t>
            </w:r>
          </w:p>
          <w:p w14:paraId="0FF35604" w14:textId="77777777" w:rsidR="0012089A" w:rsidRPr="00B85221" w:rsidRDefault="0012089A" w:rsidP="008A1019">
            <w:pPr>
              <w:widowControl w:val="0"/>
              <w:numPr>
                <w:ilvl w:val="0"/>
                <w:numId w:val="85"/>
              </w:numPr>
              <w:suppressAutoHyphens w:val="0"/>
              <w:spacing w:before="60" w:after="60"/>
              <w:rPr>
                <w:rFonts w:ascii="Tahoma" w:hAnsi="Tahoma" w:cs="Tahoma"/>
                <w:szCs w:val="22"/>
                <w:lang w:val="el-GR"/>
              </w:rPr>
            </w:pPr>
            <w:r w:rsidRPr="00B85221">
              <w:rPr>
                <w:rFonts w:ascii="Tahoma" w:hAnsi="Tahoma" w:cs="Tahoma"/>
                <w:szCs w:val="22"/>
                <w:lang w:val="el-GR"/>
              </w:rPr>
              <w:t>Λεπτομερή εγχειρίδια υποστήριξης χρηστών (</w:t>
            </w:r>
            <w:r w:rsidRPr="00B85221">
              <w:rPr>
                <w:rFonts w:ascii="Tahoma" w:hAnsi="Tahoma" w:cs="Tahoma"/>
                <w:szCs w:val="22"/>
              </w:rPr>
              <w:t>user</w:t>
            </w:r>
            <w:r w:rsidRPr="00B85221">
              <w:rPr>
                <w:rFonts w:ascii="Tahoma" w:hAnsi="Tahoma" w:cs="Tahoma"/>
                <w:szCs w:val="22"/>
                <w:lang w:val="el-GR"/>
              </w:rPr>
              <w:t xml:space="preserve"> </w:t>
            </w:r>
            <w:r w:rsidRPr="00B85221">
              <w:rPr>
                <w:rFonts w:ascii="Tahoma" w:hAnsi="Tahoma" w:cs="Tahoma"/>
                <w:szCs w:val="22"/>
              </w:rPr>
              <w:t>manuals</w:t>
            </w:r>
            <w:r w:rsidRPr="00B85221">
              <w:rPr>
                <w:rFonts w:ascii="Tahoma" w:hAnsi="Tahoma" w:cs="Tahoma"/>
                <w:szCs w:val="22"/>
                <w:lang w:val="el-GR"/>
              </w:rPr>
              <w:t xml:space="preserve">) </w:t>
            </w:r>
          </w:p>
          <w:p w14:paraId="05379007" w14:textId="77777777" w:rsidR="0012089A" w:rsidRPr="00B85221" w:rsidRDefault="0012089A" w:rsidP="008A1019">
            <w:pPr>
              <w:widowControl w:val="0"/>
              <w:numPr>
                <w:ilvl w:val="0"/>
                <w:numId w:val="85"/>
              </w:numPr>
              <w:suppressAutoHyphens w:val="0"/>
              <w:spacing w:before="60" w:after="60"/>
              <w:rPr>
                <w:rFonts w:ascii="Tahoma" w:hAnsi="Tahoma" w:cs="Tahoma"/>
                <w:szCs w:val="22"/>
                <w:lang w:val="el-GR"/>
              </w:rPr>
            </w:pPr>
            <w:r w:rsidRPr="00B85221">
              <w:rPr>
                <w:rFonts w:ascii="Tahoma" w:hAnsi="Tahoma" w:cs="Tahoma"/>
                <w:szCs w:val="22"/>
                <w:lang w:val="el-GR"/>
              </w:rPr>
              <w:t>Λεπτομερή εγχειρίδια διαχείρισης και λειτουργίας (</w:t>
            </w:r>
            <w:r w:rsidRPr="00B85221">
              <w:rPr>
                <w:rFonts w:ascii="Tahoma" w:hAnsi="Tahoma" w:cs="Tahoma"/>
                <w:szCs w:val="22"/>
              </w:rPr>
              <w:t>administration</w:t>
            </w:r>
            <w:r w:rsidRPr="00B85221">
              <w:rPr>
                <w:rFonts w:ascii="Tahoma" w:hAnsi="Tahoma" w:cs="Tahoma"/>
                <w:szCs w:val="22"/>
                <w:lang w:val="el-GR"/>
              </w:rPr>
              <w:t xml:space="preserve"> &amp; </w:t>
            </w:r>
            <w:r w:rsidRPr="00B85221">
              <w:rPr>
                <w:rFonts w:ascii="Tahoma" w:hAnsi="Tahoma" w:cs="Tahoma"/>
                <w:szCs w:val="22"/>
              </w:rPr>
              <w:t>operation</w:t>
            </w:r>
            <w:r w:rsidRPr="00B85221">
              <w:rPr>
                <w:rFonts w:ascii="Tahoma" w:hAnsi="Tahoma" w:cs="Tahoma"/>
                <w:szCs w:val="22"/>
                <w:lang w:val="el-GR"/>
              </w:rPr>
              <w:t xml:space="preserve"> </w:t>
            </w:r>
            <w:r w:rsidRPr="00B85221">
              <w:rPr>
                <w:rFonts w:ascii="Tahoma" w:hAnsi="Tahoma" w:cs="Tahoma"/>
                <w:szCs w:val="22"/>
              </w:rPr>
              <w:t>manuals</w:t>
            </w:r>
            <w:r w:rsidRPr="00B85221">
              <w:rPr>
                <w:rFonts w:ascii="Tahoma" w:hAnsi="Tahoma" w:cs="Tahoma"/>
                <w:szCs w:val="22"/>
                <w:lang w:val="el-GR"/>
              </w:rPr>
              <w:t>)</w:t>
            </w:r>
          </w:p>
          <w:p w14:paraId="3F9D1557" w14:textId="77777777" w:rsidR="0012089A" w:rsidRPr="00B85221" w:rsidRDefault="0012089A" w:rsidP="008A1019">
            <w:pPr>
              <w:widowControl w:val="0"/>
              <w:numPr>
                <w:ilvl w:val="0"/>
                <w:numId w:val="85"/>
              </w:numPr>
              <w:suppressAutoHyphens w:val="0"/>
              <w:spacing w:before="60" w:after="60"/>
              <w:rPr>
                <w:rFonts w:ascii="Tahoma" w:hAnsi="Tahoma" w:cs="Tahoma"/>
                <w:szCs w:val="22"/>
                <w:lang w:val="el-GR"/>
              </w:rPr>
            </w:pPr>
            <w:r w:rsidRPr="00B85221">
              <w:rPr>
                <w:rFonts w:ascii="Tahoma" w:hAnsi="Tahoma" w:cs="Tahoma"/>
                <w:szCs w:val="22"/>
                <w:lang w:val="el-GR"/>
              </w:rPr>
              <w:t>Λεπτομερή τεχνικά εγχειρίδια του συστήματος (</w:t>
            </w:r>
            <w:r w:rsidRPr="00B85221">
              <w:rPr>
                <w:rFonts w:ascii="Tahoma" w:hAnsi="Tahoma" w:cs="Tahoma"/>
                <w:szCs w:val="22"/>
              </w:rPr>
              <w:t>system</w:t>
            </w:r>
            <w:r w:rsidRPr="00B85221">
              <w:rPr>
                <w:rFonts w:ascii="Tahoma" w:hAnsi="Tahoma" w:cs="Tahoma"/>
                <w:szCs w:val="22"/>
                <w:lang w:val="el-GR"/>
              </w:rPr>
              <w:t xml:space="preserve"> </w:t>
            </w:r>
            <w:r w:rsidRPr="00B85221">
              <w:rPr>
                <w:rFonts w:ascii="Tahoma" w:hAnsi="Tahoma" w:cs="Tahoma"/>
                <w:szCs w:val="22"/>
              </w:rPr>
              <w:t>manuals</w:t>
            </w:r>
            <w:r w:rsidRPr="00B85221">
              <w:rPr>
                <w:rFonts w:ascii="Tahoma" w:hAnsi="Tahoma" w:cs="Tahoma"/>
                <w:szCs w:val="22"/>
                <w:lang w:val="el-GR"/>
              </w:rPr>
              <w:t>)</w:t>
            </w:r>
          </w:p>
        </w:tc>
      </w:tr>
      <w:tr w:rsidR="0012089A" w:rsidRPr="00EC4326" w14:paraId="12BC20FB" w14:textId="77777777" w:rsidTr="00B84A84">
        <w:tblPrEx>
          <w:jc w:val="center"/>
        </w:tblPrEx>
        <w:trPr>
          <w:trHeight w:val="390"/>
          <w:jc w:val="center"/>
        </w:trPr>
        <w:tc>
          <w:tcPr>
            <w:tcW w:w="3234" w:type="dxa"/>
            <w:vAlign w:val="center"/>
          </w:tcPr>
          <w:p w14:paraId="5F3C3009" w14:textId="3F255D05" w:rsidR="0012089A" w:rsidRPr="00B85221" w:rsidRDefault="0012089A" w:rsidP="0012089A">
            <w:pPr>
              <w:suppressAutoHyphens w:val="0"/>
              <w:spacing w:before="240"/>
              <w:contextualSpacing/>
              <w:jc w:val="left"/>
              <w:rPr>
                <w:rFonts w:ascii="Tahoma" w:hAnsi="Tahoma" w:cs="Tahoma"/>
                <w:b/>
                <w:szCs w:val="22"/>
                <w:lang w:val="el-GR"/>
              </w:rPr>
            </w:pPr>
            <w:r w:rsidRPr="00B85221">
              <w:rPr>
                <w:rFonts w:ascii="Tahoma" w:hAnsi="Tahoma" w:cs="Tahoma"/>
                <w:b/>
                <w:bCs/>
                <w:szCs w:val="22"/>
                <w:lang w:val="el-GR"/>
              </w:rPr>
              <w:t>Π2.</w:t>
            </w:r>
            <w:r w:rsidR="002014C7" w:rsidRPr="002014C7">
              <w:rPr>
                <w:rFonts w:ascii="Tahoma" w:hAnsi="Tahoma" w:cs="Tahoma"/>
                <w:b/>
                <w:bCs/>
                <w:szCs w:val="22"/>
                <w:lang w:val="el-GR"/>
              </w:rPr>
              <w:t>4</w:t>
            </w:r>
            <w:r w:rsidRPr="00B85221">
              <w:rPr>
                <w:rFonts w:ascii="Tahoma" w:hAnsi="Tahoma" w:cs="Tahoma"/>
                <w:b/>
                <w:bCs/>
                <w:szCs w:val="22"/>
                <w:lang w:val="el-GR"/>
              </w:rPr>
              <w:t>:</w:t>
            </w:r>
            <w:r w:rsidRPr="00B85221">
              <w:rPr>
                <w:rFonts w:ascii="Tahoma" w:hAnsi="Tahoma" w:cs="Tahoma"/>
                <w:szCs w:val="22"/>
                <w:lang w:val="el-GR"/>
              </w:rPr>
              <w:t xml:space="preserve"> Εγχειρίδιο Υλοποίησης Εφαρμογής (για τον προγραμματιστή – σχήματα βάσεων, </w:t>
            </w:r>
            <w:r w:rsidRPr="00B85221">
              <w:rPr>
                <w:rFonts w:ascii="Tahoma" w:hAnsi="Tahoma" w:cs="Tahoma"/>
                <w:szCs w:val="22"/>
              </w:rPr>
              <w:t>documentation</w:t>
            </w:r>
            <w:r w:rsidRPr="00B85221">
              <w:rPr>
                <w:rFonts w:ascii="Tahoma" w:hAnsi="Tahoma" w:cs="Tahoma"/>
                <w:szCs w:val="22"/>
                <w:lang w:val="el-GR"/>
              </w:rPr>
              <w:t xml:space="preserve"> κ.λπ.)</w:t>
            </w:r>
          </w:p>
        </w:tc>
        <w:tc>
          <w:tcPr>
            <w:tcW w:w="6502" w:type="dxa"/>
            <w:gridSpan w:val="2"/>
            <w:vAlign w:val="center"/>
          </w:tcPr>
          <w:p w14:paraId="230BB219" w14:textId="0DF149F3" w:rsidR="0012089A" w:rsidRPr="00B85221" w:rsidRDefault="0012089A" w:rsidP="0012089A">
            <w:pPr>
              <w:widowControl w:val="0"/>
              <w:spacing w:before="60" w:after="60"/>
              <w:rPr>
                <w:rFonts w:ascii="Tahoma" w:hAnsi="Tahoma" w:cs="Tahoma"/>
                <w:szCs w:val="22"/>
                <w:lang w:val="el-GR"/>
              </w:rPr>
            </w:pPr>
            <w:r w:rsidRPr="00B85221">
              <w:rPr>
                <w:rFonts w:ascii="Tahoma" w:hAnsi="Tahoma" w:cs="Tahoma"/>
                <w:szCs w:val="22"/>
                <w:lang w:val="el-GR"/>
              </w:rPr>
              <w:t xml:space="preserve">Για κάθε υποσύστημα και εφαρμογή θα παρασχεθεί στην ελληνική γλώσσα λεπτομερές εγχειρίδιο για χρήση από προγραμματιστές που θα περιέχει ανάλυση δομής του κώδικα και των μεταβλητών σχήματα βάσεων, </w:t>
            </w:r>
            <w:r w:rsidRPr="00B85221">
              <w:rPr>
                <w:rFonts w:ascii="Tahoma" w:hAnsi="Tahoma" w:cs="Tahoma"/>
                <w:szCs w:val="22"/>
              </w:rPr>
              <w:t>documentation</w:t>
            </w:r>
            <w:r w:rsidRPr="00B85221">
              <w:rPr>
                <w:rFonts w:ascii="Tahoma" w:hAnsi="Tahoma" w:cs="Tahoma"/>
                <w:szCs w:val="22"/>
                <w:lang w:val="el-GR"/>
              </w:rPr>
              <w:t xml:space="preserve"> κ.λπ.</w:t>
            </w:r>
          </w:p>
        </w:tc>
      </w:tr>
      <w:tr w:rsidR="0012089A" w:rsidRPr="00EC4326" w14:paraId="6E97D0CD" w14:textId="77777777" w:rsidTr="00B84A84">
        <w:tblPrEx>
          <w:jc w:val="center"/>
        </w:tblPrEx>
        <w:trPr>
          <w:trHeight w:val="574"/>
          <w:jc w:val="center"/>
        </w:trPr>
        <w:tc>
          <w:tcPr>
            <w:tcW w:w="3234" w:type="dxa"/>
            <w:vAlign w:val="center"/>
          </w:tcPr>
          <w:p w14:paraId="564A03FD" w14:textId="02750591" w:rsidR="0012089A" w:rsidRPr="00B85221" w:rsidRDefault="0012089A" w:rsidP="0012089A">
            <w:pPr>
              <w:suppressAutoHyphens w:val="0"/>
              <w:spacing w:before="240"/>
              <w:contextualSpacing/>
              <w:jc w:val="left"/>
              <w:rPr>
                <w:rFonts w:ascii="Tahoma" w:hAnsi="Tahoma" w:cs="Tahoma"/>
                <w:b/>
                <w:szCs w:val="22"/>
                <w:lang w:val="el-GR"/>
              </w:rPr>
            </w:pPr>
            <w:r w:rsidRPr="00B85221">
              <w:rPr>
                <w:rFonts w:ascii="Tahoma" w:hAnsi="Tahoma" w:cs="Tahoma"/>
                <w:b/>
                <w:bCs/>
                <w:szCs w:val="22"/>
                <w:lang w:val="el-GR"/>
              </w:rPr>
              <w:t>Π2.</w:t>
            </w:r>
            <w:r w:rsidR="002014C7" w:rsidRPr="002014C7">
              <w:rPr>
                <w:rFonts w:ascii="Tahoma" w:hAnsi="Tahoma" w:cs="Tahoma"/>
                <w:b/>
                <w:bCs/>
                <w:szCs w:val="22"/>
                <w:lang w:val="el-GR"/>
              </w:rPr>
              <w:t>5</w:t>
            </w:r>
            <w:r w:rsidRPr="00B85221">
              <w:rPr>
                <w:rFonts w:ascii="Tahoma" w:hAnsi="Tahoma" w:cs="Tahoma"/>
                <w:b/>
                <w:bCs/>
                <w:szCs w:val="22"/>
                <w:lang w:val="el-GR"/>
              </w:rPr>
              <w:t>:</w:t>
            </w:r>
            <w:r w:rsidRPr="00B85221">
              <w:rPr>
                <w:rFonts w:ascii="Tahoma" w:hAnsi="Tahoma" w:cs="Tahoma"/>
                <w:szCs w:val="22"/>
                <w:lang w:val="el-GR"/>
              </w:rPr>
              <w:t xml:space="preserve"> Πηγαίος κώδικας με υλικό τεκμηρίωσης και διάθεση άδειας για χρήση από το φορέα λειτουργίας </w:t>
            </w:r>
          </w:p>
        </w:tc>
        <w:tc>
          <w:tcPr>
            <w:tcW w:w="6502" w:type="dxa"/>
            <w:gridSpan w:val="2"/>
            <w:vAlign w:val="center"/>
          </w:tcPr>
          <w:p w14:paraId="7087F3B3" w14:textId="77777777" w:rsidR="0012089A" w:rsidRPr="00B85221" w:rsidRDefault="0012089A" w:rsidP="0012089A">
            <w:pPr>
              <w:suppressAutoHyphens w:val="0"/>
              <w:spacing w:before="40" w:after="40"/>
              <w:rPr>
                <w:rFonts w:ascii="Tahoma" w:hAnsi="Tahoma" w:cs="Tahoma"/>
                <w:szCs w:val="22"/>
                <w:lang w:val="el-GR"/>
              </w:rPr>
            </w:pPr>
            <w:r w:rsidRPr="00B85221">
              <w:rPr>
                <w:rFonts w:ascii="Tahoma" w:hAnsi="Tahoma" w:cs="Tahoma"/>
                <w:szCs w:val="22"/>
                <w:lang w:val="el-GR"/>
              </w:rPr>
              <w:t>Πρέπει να περιέχει κατ’ ελάχιστον:</w:t>
            </w:r>
          </w:p>
          <w:p w14:paraId="2A9CFE5C" w14:textId="10D8A771" w:rsidR="0012089A" w:rsidRPr="00B85221" w:rsidRDefault="0012089A" w:rsidP="008A1019">
            <w:pPr>
              <w:numPr>
                <w:ilvl w:val="0"/>
                <w:numId w:val="85"/>
              </w:numPr>
              <w:suppressAutoHyphens w:val="0"/>
              <w:spacing w:before="40" w:after="40"/>
              <w:rPr>
                <w:rFonts w:ascii="Tahoma" w:hAnsi="Tahoma" w:cs="Tahoma"/>
                <w:szCs w:val="22"/>
                <w:lang w:val="el-GR"/>
              </w:rPr>
            </w:pPr>
            <w:r w:rsidRPr="00B85221">
              <w:rPr>
                <w:rFonts w:ascii="Tahoma" w:hAnsi="Tahoma" w:cs="Tahoma"/>
                <w:szCs w:val="22"/>
                <w:lang w:val="el-GR"/>
              </w:rPr>
              <w:t>τον πηγαίο κώδικα με την αναλυτική τεκμηρίωσή του</w:t>
            </w:r>
            <w:r w:rsidR="0095003B">
              <w:rPr>
                <w:rFonts w:ascii="Tahoma" w:hAnsi="Tahoma" w:cs="Tahoma"/>
                <w:szCs w:val="22"/>
                <w:lang w:val="el-GR"/>
              </w:rPr>
              <w:t xml:space="preserve"> για όλο το λογισμικό που αναπτύχθηκε εξαιρουμένων των έτοιμων προϊόντων λογισμικού για τα οποία υπάρχουν πνευματικά δικαιώματα</w:t>
            </w:r>
            <w:r w:rsidR="0095003B" w:rsidRPr="00B85221">
              <w:rPr>
                <w:rFonts w:ascii="Tahoma" w:hAnsi="Tahoma" w:cs="Tahoma"/>
                <w:szCs w:val="22"/>
                <w:lang w:val="el-GR"/>
              </w:rPr>
              <w:t>.</w:t>
            </w:r>
          </w:p>
          <w:p w14:paraId="63D6CB4A" w14:textId="77777777" w:rsidR="0012089A" w:rsidRPr="00B85221" w:rsidRDefault="0012089A" w:rsidP="008A1019">
            <w:pPr>
              <w:numPr>
                <w:ilvl w:val="0"/>
                <w:numId w:val="85"/>
              </w:numPr>
              <w:suppressAutoHyphens w:val="0"/>
              <w:spacing w:before="40" w:after="40"/>
              <w:rPr>
                <w:rFonts w:ascii="Tahoma" w:hAnsi="Tahoma" w:cs="Tahoma"/>
                <w:szCs w:val="22"/>
                <w:lang w:val="el-GR"/>
              </w:rPr>
            </w:pPr>
            <w:r w:rsidRPr="00B85221">
              <w:rPr>
                <w:rFonts w:ascii="Tahoma" w:hAnsi="Tahoma" w:cs="Tahoma"/>
                <w:szCs w:val="22"/>
                <w:lang w:val="en-US"/>
              </w:rPr>
              <w:t>system</w:t>
            </w:r>
            <w:r w:rsidRPr="00B85221">
              <w:rPr>
                <w:rFonts w:ascii="Tahoma" w:hAnsi="Tahoma" w:cs="Tahoma"/>
                <w:szCs w:val="22"/>
                <w:lang w:val="el-GR"/>
              </w:rPr>
              <w:t xml:space="preserve"> </w:t>
            </w:r>
            <w:r w:rsidRPr="00B85221">
              <w:rPr>
                <w:rFonts w:ascii="Tahoma" w:hAnsi="Tahoma" w:cs="Tahoma"/>
                <w:szCs w:val="22"/>
                <w:lang w:val="en-US"/>
              </w:rPr>
              <w:t>manuals</w:t>
            </w:r>
            <w:r w:rsidRPr="00B85221">
              <w:rPr>
                <w:rFonts w:ascii="Tahoma" w:hAnsi="Tahoma" w:cs="Tahoma"/>
                <w:szCs w:val="22"/>
                <w:lang w:val="el-GR"/>
              </w:rPr>
              <w:t xml:space="preserve"> </w:t>
            </w:r>
          </w:p>
          <w:p w14:paraId="4241B4BE" w14:textId="77777777" w:rsidR="0012089A" w:rsidRPr="00B85221" w:rsidRDefault="0012089A" w:rsidP="008A1019">
            <w:pPr>
              <w:numPr>
                <w:ilvl w:val="0"/>
                <w:numId w:val="85"/>
              </w:numPr>
              <w:suppressAutoHyphens w:val="0"/>
              <w:spacing w:before="40" w:after="40"/>
              <w:rPr>
                <w:rFonts w:ascii="Tahoma" w:hAnsi="Tahoma" w:cs="Tahoma"/>
                <w:szCs w:val="22"/>
                <w:lang w:val="el-GR"/>
              </w:rPr>
            </w:pPr>
            <w:r w:rsidRPr="00B85221">
              <w:rPr>
                <w:rFonts w:ascii="Tahoma" w:hAnsi="Tahoma" w:cs="Tahoma"/>
                <w:szCs w:val="22"/>
                <w:lang w:val="el-GR"/>
              </w:rPr>
              <w:t>εγχειρίδια διαχείρισης</w:t>
            </w:r>
          </w:p>
          <w:p w14:paraId="6DBFB536" w14:textId="77777777" w:rsidR="0012089A" w:rsidRPr="00B85221" w:rsidRDefault="0012089A" w:rsidP="0012089A">
            <w:pPr>
              <w:rPr>
                <w:rFonts w:ascii="Tahoma" w:hAnsi="Tahoma" w:cs="Tahoma"/>
                <w:szCs w:val="22"/>
                <w:lang w:val="el-GR"/>
              </w:rPr>
            </w:pPr>
            <w:r w:rsidRPr="00B85221">
              <w:rPr>
                <w:rFonts w:ascii="Tahoma" w:eastAsia="SimSun" w:hAnsi="Tahoma" w:cs="Tahoma"/>
                <w:lang w:val="el-GR"/>
              </w:rPr>
              <w:t>Ο πηγαίος κώδικας θα συνοδεύεται και από αναλυτικές οδηγίες για την μεταφόρτωσή και εγκατάστασή του (configuration, deployment) στο δοκιμαστικό και στο παραγωγικό περιβάλλον του έργου.</w:t>
            </w:r>
          </w:p>
        </w:tc>
      </w:tr>
      <w:tr w:rsidR="0012089A" w:rsidRPr="00EC4326" w14:paraId="4CBBE1E0" w14:textId="77777777" w:rsidTr="00B84A84">
        <w:tblPrEx>
          <w:jc w:val="center"/>
        </w:tblPrEx>
        <w:trPr>
          <w:trHeight w:val="574"/>
          <w:jc w:val="center"/>
        </w:trPr>
        <w:tc>
          <w:tcPr>
            <w:tcW w:w="3234" w:type="dxa"/>
            <w:vAlign w:val="center"/>
          </w:tcPr>
          <w:p w14:paraId="51322FCC" w14:textId="20FEC6E5" w:rsidR="0012089A" w:rsidRPr="00B85221" w:rsidRDefault="0012089A" w:rsidP="0012089A">
            <w:pPr>
              <w:suppressAutoHyphens w:val="0"/>
              <w:spacing w:before="240"/>
              <w:contextualSpacing/>
              <w:jc w:val="left"/>
              <w:rPr>
                <w:rFonts w:ascii="Tahoma" w:hAnsi="Tahoma" w:cs="Tahoma"/>
                <w:b/>
                <w:bCs/>
                <w:szCs w:val="22"/>
                <w:lang w:val="el-GR"/>
              </w:rPr>
            </w:pPr>
            <w:r w:rsidRPr="00B85221">
              <w:rPr>
                <w:rFonts w:ascii="Tahoma" w:hAnsi="Tahoma" w:cs="Tahoma"/>
                <w:b/>
                <w:bCs/>
                <w:szCs w:val="22"/>
                <w:lang w:val="el-GR"/>
              </w:rPr>
              <w:t>Π.2.</w:t>
            </w:r>
            <w:r w:rsidR="002014C7" w:rsidRPr="002014C7">
              <w:rPr>
                <w:rFonts w:ascii="Tahoma" w:hAnsi="Tahoma" w:cs="Tahoma"/>
                <w:b/>
                <w:bCs/>
                <w:szCs w:val="22"/>
                <w:lang w:val="el-GR"/>
              </w:rPr>
              <w:t>6</w:t>
            </w:r>
            <w:r w:rsidRPr="00B85221">
              <w:rPr>
                <w:rFonts w:ascii="Tahoma" w:hAnsi="Tahoma" w:cs="Tahoma"/>
                <w:b/>
                <w:bCs/>
                <w:szCs w:val="22"/>
                <w:lang w:val="el-GR"/>
              </w:rPr>
              <w:t xml:space="preserve"> </w:t>
            </w:r>
            <w:r w:rsidRPr="00B85221">
              <w:rPr>
                <w:rFonts w:ascii="Tahoma" w:hAnsi="Tahoma" w:cs="Tahoma"/>
                <w:szCs w:val="22"/>
                <w:lang w:val="el-GR"/>
              </w:rPr>
              <w:t>Επικαιροποιημένα Σενάρια Ελέγχου Λογισμικού</w:t>
            </w:r>
          </w:p>
        </w:tc>
        <w:tc>
          <w:tcPr>
            <w:tcW w:w="6502" w:type="dxa"/>
            <w:gridSpan w:val="2"/>
            <w:vAlign w:val="center"/>
          </w:tcPr>
          <w:p w14:paraId="0D609189" w14:textId="77777777" w:rsidR="0012089A" w:rsidRPr="00B85221" w:rsidRDefault="0012089A" w:rsidP="0012089A">
            <w:pPr>
              <w:suppressAutoHyphens w:val="0"/>
              <w:spacing w:before="40" w:after="40"/>
              <w:rPr>
                <w:rFonts w:ascii="Tahoma" w:hAnsi="Tahoma" w:cs="Tahoma"/>
                <w:szCs w:val="22"/>
                <w:lang w:val="el-GR"/>
              </w:rPr>
            </w:pPr>
            <w:r w:rsidRPr="00B85221">
              <w:rPr>
                <w:rFonts w:ascii="Tahoma" w:hAnsi="Tahoma" w:cs="Tahoma"/>
                <w:szCs w:val="22"/>
                <w:lang w:val="el-GR"/>
              </w:rPr>
              <w:t>Επικαιροποιημένα Σενάρια ελέγχου (</w:t>
            </w:r>
            <w:r w:rsidRPr="00B85221">
              <w:rPr>
                <w:rFonts w:ascii="Tahoma" w:hAnsi="Tahoma" w:cs="Tahoma"/>
                <w:szCs w:val="22"/>
              </w:rPr>
              <w:t>User</w:t>
            </w:r>
            <w:r w:rsidRPr="00B85221">
              <w:rPr>
                <w:rFonts w:ascii="Tahoma" w:hAnsi="Tahoma" w:cs="Tahoma"/>
                <w:szCs w:val="22"/>
                <w:lang w:val="el-GR"/>
              </w:rPr>
              <w:t xml:space="preserve"> </w:t>
            </w:r>
            <w:r w:rsidRPr="00B85221">
              <w:rPr>
                <w:rFonts w:ascii="Tahoma" w:hAnsi="Tahoma" w:cs="Tahoma"/>
                <w:szCs w:val="22"/>
              </w:rPr>
              <w:t>acceptance</w:t>
            </w:r>
            <w:r w:rsidRPr="00B85221">
              <w:rPr>
                <w:rFonts w:ascii="Tahoma" w:hAnsi="Tahoma" w:cs="Tahoma"/>
                <w:szCs w:val="22"/>
                <w:lang w:val="el-GR"/>
              </w:rPr>
              <w:t xml:space="preserve"> </w:t>
            </w:r>
            <w:r w:rsidRPr="00B85221">
              <w:rPr>
                <w:rFonts w:ascii="Tahoma" w:hAnsi="Tahoma" w:cs="Tahoma"/>
                <w:szCs w:val="22"/>
              </w:rPr>
              <w:t>tests</w:t>
            </w:r>
            <w:r w:rsidRPr="00B85221">
              <w:rPr>
                <w:rFonts w:ascii="Tahoma" w:hAnsi="Tahoma" w:cs="Tahoma"/>
                <w:szCs w:val="22"/>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w:t>
            </w:r>
          </w:p>
        </w:tc>
      </w:tr>
    </w:tbl>
    <w:p w14:paraId="5ED5358D" w14:textId="77777777" w:rsidR="001B6C88" w:rsidRPr="00B85221" w:rsidRDefault="001B6C88" w:rsidP="001B6C88">
      <w:pPr>
        <w:rPr>
          <w:rFonts w:ascii="Tahoma" w:hAnsi="Tahoma" w:cs="Tahoma"/>
          <w:lang w:val="el-GR"/>
        </w:rPr>
      </w:pPr>
    </w:p>
    <w:p w14:paraId="347440A2" w14:textId="77777777" w:rsidR="001B6C88" w:rsidRPr="00B85221" w:rsidRDefault="001B6C88" w:rsidP="008A1019">
      <w:pPr>
        <w:pStyle w:val="3"/>
        <w:numPr>
          <w:ilvl w:val="2"/>
          <w:numId w:val="169"/>
        </w:numPr>
      </w:pPr>
      <w:bookmarkStart w:id="874" w:name="_Ref50120495"/>
      <w:bookmarkStart w:id="875" w:name="_Toc58512432"/>
      <w:bookmarkStart w:id="876" w:name="_Toc84889506"/>
      <w:bookmarkStart w:id="877" w:name="_Toc138167471"/>
      <w:bookmarkStart w:id="878" w:name="_Toc45706990"/>
      <w:r w:rsidRPr="00B85221">
        <w:t>Φάση Φ3 – Εγκατάσταση στο G-Cloud</w:t>
      </w:r>
      <w:bookmarkEnd w:id="874"/>
      <w:bookmarkEnd w:id="875"/>
      <w:bookmarkEnd w:id="876"/>
      <w:bookmarkEnd w:id="87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2"/>
        <w:gridCol w:w="4876"/>
      </w:tblGrid>
      <w:tr w:rsidR="001B6C88" w:rsidRPr="00EC4326" w14:paraId="48DE14E4" w14:textId="77777777" w:rsidTr="00B84A84">
        <w:trPr>
          <w:jc w:val="center"/>
        </w:trPr>
        <w:tc>
          <w:tcPr>
            <w:tcW w:w="5000" w:type="pct"/>
            <w:gridSpan w:val="2"/>
          </w:tcPr>
          <w:p w14:paraId="6AE05B98" w14:textId="77777777" w:rsidR="001B6C88" w:rsidRPr="00B85221" w:rsidRDefault="001B6C88" w:rsidP="00B84A84">
            <w:pPr>
              <w:rPr>
                <w:rFonts w:ascii="Tahoma" w:hAnsi="Tahoma" w:cs="Tahoma"/>
                <w:szCs w:val="22"/>
                <w:lang w:val="el-GR"/>
              </w:rPr>
            </w:pPr>
            <w:r w:rsidRPr="00B85221">
              <w:rPr>
                <w:rFonts w:ascii="Tahoma" w:hAnsi="Tahoma" w:cs="Tahoma"/>
                <w:szCs w:val="22"/>
                <w:lang w:val="el-GR"/>
              </w:rPr>
              <w:t xml:space="preserve">Στο πλαίσιο της Φάσης 3, θα πραγματοποιηθούν οι κάτωθι εργασίες: </w:t>
            </w:r>
          </w:p>
          <w:p w14:paraId="3C26C0C4" w14:textId="77777777" w:rsidR="001B6C88" w:rsidRPr="00B85221" w:rsidRDefault="001B6C88" w:rsidP="008A1019">
            <w:pPr>
              <w:pStyle w:val="aff0"/>
              <w:numPr>
                <w:ilvl w:val="0"/>
                <w:numId w:val="125"/>
              </w:numPr>
              <w:suppressAutoHyphens w:val="0"/>
              <w:spacing w:before="120" w:after="120"/>
              <w:contextualSpacing w:val="0"/>
              <w:rPr>
                <w:rFonts w:ascii="Tahoma" w:hAnsi="Tahoma" w:cs="Tahoma"/>
                <w:szCs w:val="22"/>
                <w:lang w:val="el-GR"/>
              </w:rPr>
            </w:pPr>
            <w:r w:rsidRPr="00B85221">
              <w:rPr>
                <w:rFonts w:ascii="Tahoma" w:hAnsi="Tahoma" w:cs="Tahoma"/>
                <w:szCs w:val="22"/>
                <w:lang w:val="el-GR"/>
              </w:rPr>
              <w:t>Υπηρεσίες για τη εγκατάσταση του Πληροφοριακού Συστήματος και λοιπών Συστημάτων στο G-Cloud της ΓΓΠΣΔΔ</w:t>
            </w:r>
          </w:p>
          <w:p w14:paraId="35BE046F" w14:textId="3B34BC35" w:rsidR="001B6C88" w:rsidRPr="00B85221" w:rsidRDefault="001B6C88" w:rsidP="008A1019">
            <w:pPr>
              <w:pStyle w:val="aff0"/>
              <w:numPr>
                <w:ilvl w:val="0"/>
                <w:numId w:val="125"/>
              </w:numPr>
              <w:suppressAutoHyphens w:val="0"/>
              <w:spacing w:before="120" w:after="120"/>
              <w:contextualSpacing w:val="0"/>
              <w:rPr>
                <w:rFonts w:ascii="Tahoma" w:hAnsi="Tahoma" w:cs="Tahoma"/>
                <w:szCs w:val="22"/>
                <w:lang w:val="el-GR"/>
              </w:rPr>
            </w:pPr>
            <w:r w:rsidRPr="00B85221">
              <w:rPr>
                <w:rFonts w:ascii="Tahoma" w:hAnsi="Tahoma" w:cs="Tahoma"/>
                <w:szCs w:val="22"/>
                <w:lang w:val="el-GR"/>
              </w:rPr>
              <w:t xml:space="preserve">εγκατάσταση, παραμετροποίηση, βελτιστοποίηση της λειτουργίας (fine tuning) και θέση σε πλήρη λειτουργία του Συστήματος (απαραίτητων εφαρμογών και λογισμικού συστήματος το οποίο θα παραχθεί στο πλαίσιο της </w:t>
            </w:r>
            <w:r w:rsidRPr="00B85221">
              <w:rPr>
                <w:rFonts w:ascii="Tahoma" w:hAnsi="Tahoma" w:cs="Tahoma"/>
                <w:szCs w:val="22"/>
                <w:lang w:val="el-GR"/>
              </w:rPr>
              <w:fldChar w:fldCharType="begin"/>
            </w:r>
            <w:r w:rsidRPr="00B85221">
              <w:rPr>
                <w:rFonts w:ascii="Tahoma" w:hAnsi="Tahoma" w:cs="Tahoma"/>
                <w:szCs w:val="22"/>
                <w:lang w:val="el-GR"/>
              </w:rPr>
              <w:instrText xml:space="preserve"> REF _Ref46153864 \h  \* MERGEFORMAT </w:instrText>
            </w:r>
            <w:r w:rsidRPr="00B85221">
              <w:rPr>
                <w:rFonts w:ascii="Tahoma" w:hAnsi="Tahoma" w:cs="Tahoma"/>
                <w:szCs w:val="22"/>
                <w:lang w:val="el-GR"/>
              </w:rPr>
            </w:r>
            <w:r w:rsidRPr="00B85221">
              <w:rPr>
                <w:rFonts w:ascii="Tahoma" w:hAnsi="Tahoma" w:cs="Tahoma"/>
                <w:szCs w:val="22"/>
                <w:lang w:val="el-GR"/>
              </w:rPr>
              <w:fldChar w:fldCharType="separate"/>
            </w:r>
            <w:r w:rsidR="00D92051" w:rsidRPr="00D92051">
              <w:rPr>
                <w:rFonts w:ascii="Tahoma" w:hAnsi="Tahoma" w:cs="Tahoma"/>
                <w:szCs w:val="22"/>
                <w:lang w:val="el-GR"/>
              </w:rPr>
              <w:t xml:space="preserve">Φάση Φ2 – </w:t>
            </w:r>
            <w:r w:rsidRPr="00B85221">
              <w:rPr>
                <w:rFonts w:ascii="Tahoma" w:hAnsi="Tahoma" w:cs="Tahoma"/>
                <w:szCs w:val="22"/>
                <w:lang w:val="el-GR"/>
              </w:rPr>
              <w:fldChar w:fldCharType="end"/>
            </w:r>
            <w:r w:rsidRPr="00B85221">
              <w:rPr>
                <w:rFonts w:ascii="Tahoma" w:hAnsi="Tahoma" w:cs="Tahoma"/>
                <w:szCs w:val="22"/>
                <w:lang w:val="el-GR"/>
              </w:rPr>
              <w:t>) στο G-Cloud.</w:t>
            </w:r>
          </w:p>
          <w:p w14:paraId="55BCD902" w14:textId="77777777" w:rsidR="001B6C88" w:rsidRPr="00B85221" w:rsidRDefault="001B6C88" w:rsidP="00B84A84">
            <w:pPr>
              <w:suppressAutoHyphens w:val="0"/>
              <w:spacing w:before="120"/>
              <w:ind w:left="51"/>
              <w:rPr>
                <w:rFonts w:ascii="Tahoma" w:hAnsi="Tahoma" w:cs="Tahoma"/>
                <w:szCs w:val="22"/>
                <w:lang w:val="el-GR"/>
              </w:rPr>
            </w:pPr>
            <w:r w:rsidRPr="00B85221">
              <w:rPr>
                <w:rFonts w:ascii="Tahoma" w:hAnsi="Tahoma" w:cs="Tahoma"/>
                <w:szCs w:val="22"/>
                <w:lang w:val="el-GR"/>
              </w:rPr>
              <w:t>Τα αναμενόμενα αποτελέσματα της Φάσης 3 συνοψίζονται σε παραδοτέα στον ακόλουθο Πίνακα:</w:t>
            </w:r>
          </w:p>
        </w:tc>
      </w:tr>
      <w:tr w:rsidR="001B6C88" w:rsidRPr="00B85221" w14:paraId="2E5151F8"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2468" w:type="pct"/>
            <w:shd w:val="clear" w:color="auto" w:fill="E6E6E6"/>
            <w:vAlign w:val="center"/>
          </w:tcPr>
          <w:p w14:paraId="0AD44FA4" w14:textId="77777777" w:rsidR="001B6C88" w:rsidRPr="00B85221" w:rsidRDefault="001B6C88" w:rsidP="00B84A84">
            <w:pPr>
              <w:widowControl w:val="0"/>
              <w:suppressAutoHyphens w:val="0"/>
              <w:spacing w:before="60" w:after="60"/>
              <w:jc w:val="left"/>
              <w:rPr>
                <w:rFonts w:ascii="Tahoma" w:hAnsi="Tahoma" w:cs="Tahoma"/>
                <w:b/>
                <w:szCs w:val="22"/>
                <w:lang w:val="el-GR" w:eastAsia="en-US"/>
              </w:rPr>
            </w:pPr>
            <w:r w:rsidRPr="00B85221">
              <w:rPr>
                <w:rFonts w:ascii="Tahoma" w:hAnsi="Tahoma" w:cs="Tahoma"/>
                <w:b/>
                <w:szCs w:val="22"/>
                <w:lang w:val="el-GR" w:eastAsia="en-US"/>
              </w:rPr>
              <w:t>Τίτλος Παραδοτέου</w:t>
            </w:r>
          </w:p>
        </w:tc>
        <w:tc>
          <w:tcPr>
            <w:tcW w:w="2532" w:type="pct"/>
            <w:shd w:val="clear" w:color="auto" w:fill="E6E6E6"/>
            <w:vAlign w:val="center"/>
          </w:tcPr>
          <w:p w14:paraId="0DFFEDC5" w14:textId="77777777" w:rsidR="001B6C88" w:rsidRPr="00B85221" w:rsidRDefault="001B6C88" w:rsidP="00B84A84">
            <w:pPr>
              <w:widowControl w:val="0"/>
              <w:suppressAutoHyphens w:val="0"/>
              <w:spacing w:before="60" w:after="60"/>
              <w:jc w:val="left"/>
              <w:rPr>
                <w:rFonts w:ascii="Tahoma" w:hAnsi="Tahoma" w:cs="Tahoma"/>
                <w:b/>
                <w:szCs w:val="22"/>
                <w:lang w:val="el-GR" w:eastAsia="en-US"/>
              </w:rPr>
            </w:pPr>
            <w:r w:rsidRPr="00B85221">
              <w:rPr>
                <w:rFonts w:ascii="Tahoma" w:hAnsi="Tahoma" w:cs="Tahoma"/>
                <w:b/>
                <w:szCs w:val="22"/>
                <w:lang w:val="el-GR" w:eastAsia="en-US"/>
              </w:rPr>
              <w:t xml:space="preserve">Περιγραφή Παραδοτέου </w:t>
            </w:r>
          </w:p>
        </w:tc>
      </w:tr>
      <w:tr w:rsidR="00C15736" w:rsidRPr="00EC4326" w14:paraId="3ED76AFC"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vAlign w:val="center"/>
          </w:tcPr>
          <w:p w14:paraId="6D580C1A" w14:textId="5EFABF79" w:rsidR="00C15736" w:rsidRPr="00541E2B" w:rsidRDefault="00C15736" w:rsidP="00C15736">
            <w:pPr>
              <w:widowControl w:val="0"/>
              <w:suppressAutoHyphens w:val="0"/>
              <w:spacing w:before="60" w:after="60"/>
              <w:rPr>
                <w:rFonts w:ascii="Tahoma" w:hAnsi="Tahoma" w:cs="Tahoma"/>
                <w:b/>
                <w:bCs/>
                <w:szCs w:val="22"/>
                <w:lang w:val="el-GR"/>
              </w:rPr>
            </w:pPr>
            <w:r w:rsidRPr="00C15736">
              <w:rPr>
                <w:rFonts w:ascii="Tahoma" w:hAnsi="Tahoma" w:cs="Tahoma"/>
                <w:b/>
                <w:bCs/>
                <w:szCs w:val="22"/>
                <w:lang w:val="el-GR"/>
              </w:rPr>
              <w:t>Π.3.</w:t>
            </w:r>
            <w:r w:rsidR="00E7257B">
              <w:rPr>
                <w:rFonts w:ascii="Tahoma" w:hAnsi="Tahoma" w:cs="Tahoma"/>
                <w:b/>
                <w:bCs/>
                <w:szCs w:val="22"/>
                <w:lang w:val="el-GR"/>
              </w:rPr>
              <w:t>1</w:t>
            </w:r>
            <w:r w:rsidRPr="00C15736">
              <w:rPr>
                <w:rFonts w:ascii="Tahoma" w:hAnsi="Tahoma" w:cs="Tahoma"/>
                <w:b/>
                <w:bCs/>
                <w:szCs w:val="22"/>
                <w:lang w:val="el-GR"/>
              </w:rPr>
              <w:t>:</w:t>
            </w:r>
            <w:r>
              <w:rPr>
                <w:rFonts w:ascii="Tahoma" w:hAnsi="Tahoma" w:cs="Tahoma"/>
                <w:color w:val="000000"/>
                <w:sz w:val="20"/>
                <w:szCs w:val="20"/>
                <w:lang w:val="el-GR" w:eastAsia="el-GR"/>
              </w:rPr>
              <w:t xml:space="preserve"> </w:t>
            </w:r>
            <w:r w:rsidRPr="00C15736">
              <w:rPr>
                <w:rFonts w:ascii="Tahoma" w:hAnsi="Tahoma" w:cs="Tahoma"/>
                <w:szCs w:val="22"/>
                <w:lang w:val="el-GR"/>
              </w:rPr>
              <w:t xml:space="preserve">Εγκατάσταση Έτοιμου λογισμικού Στο </w:t>
            </w:r>
            <w:r w:rsidRPr="00C15736">
              <w:rPr>
                <w:rFonts w:ascii="Tahoma" w:hAnsi="Tahoma" w:cs="Tahoma"/>
                <w:szCs w:val="22"/>
              </w:rPr>
              <w:t>G</w:t>
            </w:r>
            <w:r w:rsidRPr="00C15736">
              <w:rPr>
                <w:rFonts w:ascii="Tahoma" w:hAnsi="Tahoma" w:cs="Tahoma"/>
                <w:szCs w:val="22"/>
                <w:lang w:val="el-GR"/>
              </w:rPr>
              <w:t>-</w:t>
            </w:r>
            <w:r w:rsidRPr="00C15736">
              <w:rPr>
                <w:rFonts w:ascii="Tahoma" w:hAnsi="Tahoma" w:cs="Tahoma"/>
                <w:szCs w:val="22"/>
              </w:rPr>
              <w:t>Cloud</w:t>
            </w:r>
          </w:p>
        </w:tc>
        <w:tc>
          <w:tcPr>
            <w:tcW w:w="2532" w:type="pct"/>
            <w:vAlign w:val="center"/>
          </w:tcPr>
          <w:p w14:paraId="65D53176" w14:textId="69D4BD5C" w:rsidR="00C15736" w:rsidRPr="00B85221" w:rsidRDefault="00C15736" w:rsidP="00C15736">
            <w:pPr>
              <w:widowControl w:val="0"/>
              <w:spacing w:before="60" w:after="60"/>
              <w:rPr>
                <w:rFonts w:ascii="Tahoma" w:hAnsi="Tahoma" w:cs="Tahoma"/>
                <w:szCs w:val="22"/>
                <w:lang w:val="el-GR"/>
              </w:rPr>
            </w:pPr>
            <w:r w:rsidRPr="00C14A57">
              <w:rPr>
                <w:rFonts w:ascii="Tahoma" w:hAnsi="Tahoma" w:cs="Tahoma"/>
                <w:szCs w:val="22"/>
                <w:lang w:val="el-GR"/>
              </w:rPr>
              <w:t>Εγκατεστημένο έτοιμο λογισμικό του έργου στο G-Cloud. Όλες οι αναγκαίες άδειες χρήσης αλλά και ενέργειες παραμετροποίησης της προσφερόμενης υποδομής φιλοξενίας σε συνεργασία με την ΓΓΠΣ ΔΔ</w:t>
            </w:r>
          </w:p>
        </w:tc>
      </w:tr>
      <w:tr w:rsidR="00E7257B" w:rsidRPr="00EC4326" w14:paraId="3A62A3CD"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vAlign w:val="center"/>
          </w:tcPr>
          <w:p w14:paraId="3E6B65A6" w14:textId="625A1132" w:rsidR="00E7257B" w:rsidRPr="00C15736" w:rsidRDefault="00E7257B" w:rsidP="00C15736">
            <w:pPr>
              <w:widowControl w:val="0"/>
              <w:suppressAutoHyphens w:val="0"/>
              <w:spacing w:before="60" w:after="60"/>
              <w:rPr>
                <w:rFonts w:ascii="Tahoma" w:hAnsi="Tahoma" w:cs="Tahoma"/>
                <w:b/>
                <w:bCs/>
                <w:szCs w:val="22"/>
                <w:lang w:val="el-GR"/>
              </w:rPr>
            </w:pPr>
            <w:r w:rsidRPr="00460689">
              <w:rPr>
                <w:rFonts w:ascii="Tahoma" w:hAnsi="Tahoma" w:cs="Tahoma"/>
                <w:b/>
                <w:bCs/>
                <w:szCs w:val="22"/>
                <w:lang w:val="el-GR"/>
              </w:rPr>
              <w:t>Π.3.2</w:t>
            </w:r>
            <w:r w:rsidR="00460689">
              <w:rPr>
                <w:rFonts w:ascii="Tahoma" w:hAnsi="Tahoma" w:cs="Tahoma"/>
                <w:b/>
                <w:bCs/>
                <w:szCs w:val="22"/>
                <w:lang w:val="el-GR"/>
              </w:rPr>
              <w:t>:</w:t>
            </w:r>
            <w:r>
              <w:rPr>
                <w:rFonts w:ascii="Tahoma" w:hAnsi="Tahoma" w:cs="Tahoma"/>
                <w:szCs w:val="22"/>
                <w:lang w:val="el-GR"/>
              </w:rPr>
              <w:t xml:space="preserve"> Εγκατάσταση Επιχειρησιακού Λογισμικού (πλατφόρμα </w:t>
            </w:r>
            <w:r>
              <w:rPr>
                <w:rFonts w:ascii="Tahoma" w:hAnsi="Tahoma" w:cs="Tahoma"/>
                <w:szCs w:val="22"/>
                <w:lang w:val="en-US"/>
              </w:rPr>
              <w:t>mydigitaltourism</w:t>
            </w:r>
            <w:r w:rsidRPr="001A017E">
              <w:rPr>
                <w:rFonts w:ascii="Tahoma" w:hAnsi="Tahoma" w:cs="Tahoma"/>
                <w:szCs w:val="22"/>
                <w:lang w:val="el-GR"/>
              </w:rPr>
              <w:t xml:space="preserve">) </w:t>
            </w:r>
            <w:r>
              <w:rPr>
                <w:rFonts w:ascii="Tahoma" w:hAnsi="Tahoma" w:cs="Tahoma"/>
                <w:szCs w:val="22"/>
                <w:lang w:val="el-GR"/>
              </w:rPr>
              <w:t xml:space="preserve">στο </w:t>
            </w:r>
            <w:r>
              <w:rPr>
                <w:rFonts w:ascii="Tahoma" w:hAnsi="Tahoma" w:cs="Tahoma"/>
                <w:szCs w:val="22"/>
                <w:lang w:val="en-US"/>
              </w:rPr>
              <w:t>G</w:t>
            </w:r>
            <w:r w:rsidRPr="001A017E">
              <w:rPr>
                <w:rFonts w:ascii="Tahoma" w:hAnsi="Tahoma" w:cs="Tahoma"/>
                <w:szCs w:val="22"/>
                <w:lang w:val="el-GR"/>
              </w:rPr>
              <w:t>-</w:t>
            </w:r>
            <w:r>
              <w:rPr>
                <w:rFonts w:ascii="Tahoma" w:hAnsi="Tahoma" w:cs="Tahoma"/>
                <w:szCs w:val="22"/>
                <w:lang w:val="en-US"/>
              </w:rPr>
              <w:t>Cloud</w:t>
            </w:r>
          </w:p>
        </w:tc>
        <w:tc>
          <w:tcPr>
            <w:tcW w:w="2532" w:type="pct"/>
            <w:vAlign w:val="center"/>
          </w:tcPr>
          <w:p w14:paraId="3927793B" w14:textId="06DFEA6E" w:rsidR="00E7257B" w:rsidRPr="00C14A57" w:rsidRDefault="00E7257B" w:rsidP="00C15736">
            <w:pPr>
              <w:widowControl w:val="0"/>
              <w:spacing w:before="60" w:after="60"/>
              <w:rPr>
                <w:rFonts w:ascii="Tahoma" w:hAnsi="Tahoma" w:cs="Tahoma"/>
                <w:szCs w:val="22"/>
                <w:lang w:val="el-GR"/>
              </w:rPr>
            </w:pPr>
            <w:r w:rsidRPr="00C14A57">
              <w:rPr>
                <w:rFonts w:ascii="Tahoma" w:hAnsi="Tahoma" w:cs="Tahoma"/>
                <w:szCs w:val="22"/>
                <w:lang w:val="el-GR"/>
              </w:rPr>
              <w:t xml:space="preserve">Εγκατεστημένο </w:t>
            </w:r>
            <w:r>
              <w:rPr>
                <w:rFonts w:ascii="Tahoma" w:hAnsi="Tahoma" w:cs="Tahoma"/>
                <w:szCs w:val="22"/>
                <w:lang w:val="el-GR"/>
              </w:rPr>
              <w:t xml:space="preserve">επιχειρησιακό </w:t>
            </w:r>
            <w:r w:rsidRPr="00C14A57">
              <w:rPr>
                <w:rFonts w:ascii="Tahoma" w:hAnsi="Tahoma" w:cs="Tahoma"/>
                <w:szCs w:val="22"/>
                <w:lang w:val="el-GR"/>
              </w:rPr>
              <w:t xml:space="preserve"> λογισμικό του έργου στο G-Cloud. Όλες οι αναγκαίες άδειες χρήσης αλλά και ενέργειες παραμετροποίησης</w:t>
            </w:r>
            <w:r>
              <w:rPr>
                <w:rFonts w:ascii="Tahoma" w:hAnsi="Tahoma" w:cs="Tahoma"/>
                <w:szCs w:val="22"/>
                <w:lang w:val="el-GR"/>
              </w:rPr>
              <w:t>.</w:t>
            </w:r>
          </w:p>
        </w:tc>
      </w:tr>
    </w:tbl>
    <w:p w14:paraId="34FF4F27" w14:textId="77777777" w:rsidR="001B6C88" w:rsidRPr="00B85221" w:rsidRDefault="001B6C88" w:rsidP="001B6C88">
      <w:pPr>
        <w:rPr>
          <w:rFonts w:ascii="Tahoma" w:hAnsi="Tahoma" w:cs="Tahoma"/>
          <w:szCs w:val="22"/>
          <w:lang w:val="el-GR"/>
        </w:rPr>
      </w:pPr>
    </w:p>
    <w:p w14:paraId="63EB331A" w14:textId="007A1917" w:rsidR="00F97DA0" w:rsidRPr="00B85221" w:rsidRDefault="00F97DA0" w:rsidP="008A1019">
      <w:pPr>
        <w:pStyle w:val="3"/>
        <w:numPr>
          <w:ilvl w:val="2"/>
          <w:numId w:val="169"/>
        </w:numPr>
      </w:pPr>
      <w:bookmarkStart w:id="879" w:name="_Toc138167472"/>
      <w:bookmarkStart w:id="880" w:name="_Ref46314933"/>
      <w:bookmarkStart w:id="881" w:name="_Toc58512433"/>
      <w:bookmarkStart w:id="882" w:name="_Toc84889507"/>
      <w:r w:rsidRPr="00B85221">
        <w:t>Φάση Φ</w:t>
      </w:r>
      <w:r>
        <w:t>4</w:t>
      </w:r>
      <w:r w:rsidRPr="00B85221">
        <w:t>- Εκπαίδευση</w:t>
      </w:r>
      <w:bookmarkEnd w:id="879"/>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F97DA0" w:rsidRPr="00EC4326" w14:paraId="22788ADF" w14:textId="77777777" w:rsidTr="00B84A84">
        <w:trPr>
          <w:jc w:val="center"/>
        </w:trPr>
        <w:tc>
          <w:tcPr>
            <w:tcW w:w="5000" w:type="pct"/>
            <w:gridSpan w:val="2"/>
          </w:tcPr>
          <w:p w14:paraId="511452DF" w14:textId="67214252" w:rsidR="00F97DA0" w:rsidRPr="00B85221" w:rsidRDefault="00F97DA0" w:rsidP="00B84A84">
            <w:pPr>
              <w:rPr>
                <w:rFonts w:ascii="Tahoma" w:hAnsi="Tahoma" w:cs="Tahoma"/>
                <w:szCs w:val="22"/>
                <w:lang w:val="el-GR"/>
              </w:rPr>
            </w:pPr>
            <w:r w:rsidRPr="00B85221">
              <w:rPr>
                <w:rFonts w:ascii="Tahoma" w:hAnsi="Tahoma" w:cs="Tahoma"/>
                <w:szCs w:val="22"/>
                <w:lang w:val="el-GR"/>
              </w:rPr>
              <w:t xml:space="preserve">Στο πλαίσιο της Φάσης </w:t>
            </w:r>
            <w:r>
              <w:rPr>
                <w:rFonts w:ascii="Tahoma" w:hAnsi="Tahoma" w:cs="Tahoma"/>
                <w:szCs w:val="22"/>
                <w:lang w:val="el-GR"/>
              </w:rPr>
              <w:t>4</w:t>
            </w:r>
            <w:r w:rsidRPr="00B85221">
              <w:rPr>
                <w:rFonts w:ascii="Tahoma" w:hAnsi="Tahoma" w:cs="Tahoma"/>
                <w:szCs w:val="22"/>
                <w:lang w:val="el-GR"/>
              </w:rPr>
              <w:t>, θα πραγματοποιηθούν οι ακόλουθες εργασίες:</w:t>
            </w:r>
          </w:p>
          <w:p w14:paraId="13BC1A78" w14:textId="77777777" w:rsidR="00F97DA0" w:rsidRPr="00B85221" w:rsidRDefault="00F97DA0" w:rsidP="008A1019">
            <w:pPr>
              <w:pStyle w:val="aff0"/>
              <w:numPr>
                <w:ilvl w:val="0"/>
                <w:numId w:val="124"/>
              </w:numPr>
              <w:suppressAutoHyphens w:val="0"/>
              <w:spacing w:before="120" w:after="120"/>
              <w:contextualSpacing w:val="0"/>
              <w:rPr>
                <w:rFonts w:ascii="Tahoma" w:hAnsi="Tahoma" w:cs="Tahoma"/>
                <w:szCs w:val="22"/>
                <w:lang w:val="el-GR"/>
              </w:rPr>
            </w:pPr>
            <w:r w:rsidRPr="00B85221">
              <w:rPr>
                <w:rFonts w:ascii="Tahoma" w:hAnsi="Tahoma" w:cs="Tahoma"/>
                <w:szCs w:val="22"/>
                <w:lang w:val="el-GR"/>
              </w:rPr>
              <w:t xml:space="preserve">η διαμόρφωση και η παραγωγή του εκπαιδευτικού υλικού, </w:t>
            </w:r>
          </w:p>
          <w:p w14:paraId="32501ED3" w14:textId="271286FD" w:rsidR="00F97DA0" w:rsidRPr="00B85221" w:rsidRDefault="00F97DA0" w:rsidP="008A1019">
            <w:pPr>
              <w:pStyle w:val="aff0"/>
              <w:numPr>
                <w:ilvl w:val="0"/>
                <w:numId w:val="124"/>
              </w:numPr>
              <w:suppressAutoHyphens w:val="0"/>
              <w:spacing w:before="120" w:after="120"/>
              <w:contextualSpacing w:val="0"/>
              <w:rPr>
                <w:rFonts w:ascii="Tahoma" w:hAnsi="Tahoma" w:cs="Tahoma"/>
                <w:szCs w:val="22"/>
                <w:lang w:val="el-GR"/>
              </w:rPr>
            </w:pPr>
            <w:r w:rsidRPr="00B85221">
              <w:rPr>
                <w:rFonts w:ascii="Tahoma" w:hAnsi="Tahoma" w:cs="Tahoma"/>
                <w:szCs w:val="22"/>
                <w:lang w:val="el-GR"/>
              </w:rPr>
              <w:t xml:space="preserve">η εκπαίδευση τόσο των διαχειριστών του Συστήματος του Φορέα Λειτουργίας, όσο και των επιλεγμένων χρηστών του Φορέα, οι οποίοι θα αποτελέσουν τους εκπαιδευτές που θα αναλάβουν την περαιτέρω εκπαίδευση των στελεχών της Δημόσιας Διοίκησης – χρηστών </w:t>
            </w:r>
            <w:r w:rsidR="00483119">
              <w:rPr>
                <w:rFonts w:ascii="Tahoma" w:hAnsi="Tahoma" w:cs="Tahoma"/>
                <w:szCs w:val="22"/>
                <w:lang w:val="el-GR"/>
              </w:rPr>
              <w:t xml:space="preserve">της πλατφόρμας </w:t>
            </w:r>
            <w:r w:rsidR="00483119">
              <w:rPr>
                <w:rFonts w:ascii="Tahoma" w:hAnsi="Tahoma" w:cs="Tahoma"/>
                <w:szCs w:val="22"/>
                <w:lang w:val="en-US"/>
              </w:rPr>
              <w:t>mydigitaltourism</w:t>
            </w:r>
            <w:r w:rsidRPr="00B85221">
              <w:rPr>
                <w:rFonts w:ascii="Tahoma" w:hAnsi="Tahoma" w:cs="Tahoma"/>
                <w:szCs w:val="22"/>
                <w:lang w:val="el-GR"/>
              </w:rPr>
              <w:t xml:space="preserve">, κατά την παραγωγική λειτουργία του έργου. </w:t>
            </w:r>
          </w:p>
          <w:p w14:paraId="46BB4517" w14:textId="77777777" w:rsidR="00F97DA0" w:rsidRPr="00B85221" w:rsidRDefault="00F97DA0" w:rsidP="00B84A84">
            <w:pPr>
              <w:spacing w:before="120"/>
              <w:rPr>
                <w:rFonts w:ascii="Tahoma" w:hAnsi="Tahoma" w:cs="Tahoma"/>
                <w:szCs w:val="22"/>
                <w:lang w:val="el-GR"/>
              </w:rPr>
            </w:pPr>
            <w:r w:rsidRPr="00B85221">
              <w:rPr>
                <w:rFonts w:ascii="Tahoma" w:hAnsi="Tahoma" w:cs="Tahoma"/>
                <w:szCs w:val="22"/>
                <w:lang w:val="el-GR"/>
              </w:rPr>
              <w:t>Με την ολοκλήρωση των συνεδριών εκπαίδευσης, θα διαμορφωθεί έκθεση αξιολόγησης των αποτελεσμάτων της εκπαίδευσης, η οποία θα αξιοποιηθεί για τη μετέπειτα εκπαίδευση άλλων στελεχών του Υπουργείου Τουρισμού κατά την παραγωγική λειτουργία του έργου.</w:t>
            </w:r>
          </w:p>
          <w:p w14:paraId="1956654A" w14:textId="01FA4220" w:rsidR="00F97DA0" w:rsidRPr="00B85221" w:rsidRDefault="00F97DA0" w:rsidP="00B84A84">
            <w:pPr>
              <w:spacing w:before="120"/>
              <w:rPr>
                <w:rFonts w:ascii="Tahoma" w:hAnsi="Tahoma" w:cs="Tahoma"/>
                <w:szCs w:val="22"/>
                <w:highlight w:val="yellow"/>
                <w:lang w:val="el-GR"/>
              </w:rPr>
            </w:pPr>
            <w:r w:rsidRPr="00B85221">
              <w:rPr>
                <w:rFonts w:ascii="Tahoma" w:hAnsi="Tahoma" w:cs="Tahoma"/>
                <w:szCs w:val="22"/>
                <w:lang w:val="el-GR"/>
              </w:rPr>
              <w:t xml:space="preserve">Τα αναμενόμενα αποτελέσματα της Φάσης </w:t>
            </w:r>
            <w:r>
              <w:rPr>
                <w:rFonts w:ascii="Tahoma" w:hAnsi="Tahoma" w:cs="Tahoma"/>
                <w:szCs w:val="22"/>
                <w:lang w:val="el-GR"/>
              </w:rPr>
              <w:t>4</w:t>
            </w:r>
            <w:r w:rsidRPr="00B85221">
              <w:rPr>
                <w:rFonts w:ascii="Tahoma" w:hAnsi="Tahoma" w:cs="Tahoma"/>
                <w:szCs w:val="22"/>
                <w:lang w:val="el-GR"/>
              </w:rPr>
              <w:t xml:space="preserve"> συνοψίζονται σε παραδοτέα στον ακόλουθο Πίνακα:</w:t>
            </w:r>
          </w:p>
        </w:tc>
      </w:tr>
      <w:tr w:rsidR="00F97DA0" w:rsidRPr="00B85221" w14:paraId="4A705E5F"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05744F54" w14:textId="77777777" w:rsidR="00F97DA0" w:rsidRPr="00B85221" w:rsidRDefault="00F97DA0" w:rsidP="00B84A84">
            <w:pPr>
              <w:widowControl w:val="0"/>
              <w:suppressAutoHyphens w:val="0"/>
              <w:jc w:val="left"/>
              <w:rPr>
                <w:rFonts w:ascii="Tahoma" w:hAnsi="Tahoma" w:cs="Tahoma"/>
                <w:b/>
                <w:szCs w:val="22"/>
                <w:lang w:val="el-GR" w:eastAsia="en-US"/>
              </w:rPr>
            </w:pPr>
            <w:r w:rsidRPr="00B85221">
              <w:rPr>
                <w:rFonts w:ascii="Tahoma" w:hAnsi="Tahoma" w:cs="Tahoma"/>
                <w:b/>
                <w:szCs w:val="22"/>
                <w:lang w:val="el-GR" w:eastAsia="en-US"/>
              </w:rPr>
              <w:t>Τίτλος Παραδοτέου</w:t>
            </w:r>
          </w:p>
        </w:tc>
        <w:tc>
          <w:tcPr>
            <w:tcW w:w="3437" w:type="pct"/>
            <w:shd w:val="clear" w:color="auto" w:fill="E6E6E6"/>
            <w:vAlign w:val="center"/>
          </w:tcPr>
          <w:p w14:paraId="5A13F379" w14:textId="77777777" w:rsidR="00F97DA0" w:rsidRPr="00B85221" w:rsidRDefault="00F97DA0" w:rsidP="00B84A84">
            <w:pPr>
              <w:widowControl w:val="0"/>
              <w:suppressAutoHyphens w:val="0"/>
              <w:jc w:val="left"/>
              <w:rPr>
                <w:rFonts w:ascii="Tahoma" w:hAnsi="Tahoma" w:cs="Tahoma"/>
                <w:b/>
                <w:szCs w:val="22"/>
                <w:lang w:val="el-GR" w:eastAsia="en-US"/>
              </w:rPr>
            </w:pPr>
            <w:r w:rsidRPr="00B85221">
              <w:rPr>
                <w:rFonts w:ascii="Tahoma" w:hAnsi="Tahoma" w:cs="Tahoma"/>
                <w:b/>
                <w:szCs w:val="22"/>
                <w:lang w:val="el-GR" w:eastAsia="en-US"/>
              </w:rPr>
              <w:t xml:space="preserve">Περιγραφή Παραδοτέου </w:t>
            </w:r>
          </w:p>
        </w:tc>
      </w:tr>
      <w:tr w:rsidR="00F97DA0" w:rsidRPr="00EC4326" w14:paraId="7A63590E"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3E12E30" w14:textId="78C767A4" w:rsidR="00F97DA0" w:rsidRPr="00B85221" w:rsidRDefault="00F97DA0" w:rsidP="00B84A84">
            <w:pPr>
              <w:widowControl w:val="0"/>
              <w:suppressAutoHyphens w:val="0"/>
              <w:spacing w:before="120" w:after="0"/>
              <w:rPr>
                <w:rFonts w:ascii="Tahoma" w:hAnsi="Tahoma" w:cs="Tahoma"/>
                <w:b/>
                <w:szCs w:val="22"/>
                <w:lang w:val="el-GR"/>
              </w:rPr>
            </w:pPr>
            <w:r w:rsidRPr="00B85221">
              <w:rPr>
                <w:rFonts w:ascii="Tahoma" w:hAnsi="Tahoma" w:cs="Tahoma"/>
                <w:b/>
                <w:bCs/>
                <w:szCs w:val="22"/>
                <w:lang w:val="el-GR"/>
              </w:rPr>
              <w:t>Π</w:t>
            </w:r>
            <w:r>
              <w:rPr>
                <w:rFonts w:ascii="Tahoma" w:hAnsi="Tahoma" w:cs="Tahoma"/>
                <w:b/>
                <w:bCs/>
                <w:szCs w:val="22"/>
                <w:lang w:val="el-GR"/>
              </w:rPr>
              <w:t>4</w:t>
            </w:r>
            <w:r w:rsidRPr="00B85221">
              <w:rPr>
                <w:rFonts w:ascii="Tahoma" w:hAnsi="Tahoma" w:cs="Tahoma"/>
                <w:b/>
                <w:bCs/>
                <w:szCs w:val="22"/>
                <w:lang w:val="el-GR"/>
              </w:rPr>
              <w:t>.1:</w:t>
            </w:r>
            <w:r w:rsidRPr="00B85221">
              <w:rPr>
                <w:rFonts w:ascii="Tahoma" w:hAnsi="Tahoma" w:cs="Tahoma"/>
                <w:szCs w:val="22"/>
                <w:lang w:val="el-GR"/>
              </w:rPr>
              <w:t xml:space="preserve"> Οριστικοποιημένο Σχέδιο εκπαίδευσης Κεντρικών Διαχειριστών Συστήματος και Χρηστών</w:t>
            </w:r>
          </w:p>
        </w:tc>
        <w:tc>
          <w:tcPr>
            <w:tcW w:w="3437" w:type="pct"/>
          </w:tcPr>
          <w:p w14:paraId="00B5D2D0" w14:textId="77777777" w:rsidR="00F97DA0" w:rsidRPr="00B85221" w:rsidRDefault="00F97DA0" w:rsidP="00B84A84">
            <w:pPr>
              <w:rPr>
                <w:rFonts w:ascii="Tahoma" w:hAnsi="Tahoma" w:cs="Tahoma"/>
                <w:szCs w:val="22"/>
                <w:lang w:val="el-GR"/>
              </w:rPr>
            </w:pPr>
            <w:r w:rsidRPr="00B85221">
              <w:rPr>
                <w:rFonts w:ascii="Tahoma" w:hAnsi="Tahoma" w:cs="Tahoma"/>
                <w:szCs w:val="22"/>
                <w:lang w:val="el-GR"/>
              </w:rPr>
              <w:t xml:space="preserve">Ο </w:t>
            </w:r>
            <w:r w:rsidRPr="00B85221">
              <w:rPr>
                <w:rFonts w:ascii="Tahoma" w:hAnsi="Tahoma" w:cs="Tahoma"/>
                <w:b/>
                <w:szCs w:val="22"/>
                <w:u w:val="single"/>
                <w:lang w:val="el-GR"/>
              </w:rPr>
              <w:t>οριστικοποιημένος,</w:t>
            </w:r>
            <w:r w:rsidRPr="00B85221">
              <w:rPr>
                <w:rFonts w:ascii="Tahoma" w:hAnsi="Tahoma" w:cs="Tahoma"/>
                <w:szCs w:val="22"/>
                <w:lang w:val="el-GR"/>
              </w:rPr>
              <w:t xml:space="preserve"> αναλυτικός οδηγός εκπαίδευσης, θα περιλαμβάνει τα εξής:</w:t>
            </w:r>
          </w:p>
          <w:p w14:paraId="5A653434" w14:textId="77777777" w:rsidR="00F97DA0" w:rsidRPr="00B85221" w:rsidRDefault="00F97DA0" w:rsidP="008A1019">
            <w:pPr>
              <w:numPr>
                <w:ilvl w:val="0"/>
                <w:numId w:val="85"/>
              </w:numPr>
              <w:suppressAutoHyphens w:val="0"/>
              <w:overflowPunct w:val="0"/>
              <w:autoSpaceDE w:val="0"/>
              <w:autoSpaceDN w:val="0"/>
              <w:adjustRightInd w:val="0"/>
              <w:spacing w:after="0"/>
              <w:textAlignment w:val="baseline"/>
              <w:rPr>
                <w:rFonts w:ascii="Tahoma" w:hAnsi="Tahoma" w:cs="Tahoma"/>
                <w:szCs w:val="22"/>
                <w:lang w:val="el-GR"/>
              </w:rPr>
            </w:pPr>
            <w:r w:rsidRPr="00B85221">
              <w:rPr>
                <w:rFonts w:ascii="Tahoma" w:hAnsi="Tahoma" w:cs="Tahoma"/>
                <w:szCs w:val="22"/>
                <w:lang w:val="el-GR"/>
              </w:rPr>
              <w:t>το αντικείμενο της εκπαίδευσης ανά κατηγορία εκπαιδευομένων</w:t>
            </w:r>
          </w:p>
          <w:p w14:paraId="77908308" w14:textId="77777777" w:rsidR="00F97DA0" w:rsidRPr="00B85221" w:rsidRDefault="00F97DA0" w:rsidP="008A1019">
            <w:pPr>
              <w:numPr>
                <w:ilvl w:val="0"/>
                <w:numId w:val="85"/>
              </w:numPr>
              <w:suppressAutoHyphens w:val="0"/>
              <w:overflowPunct w:val="0"/>
              <w:autoSpaceDE w:val="0"/>
              <w:autoSpaceDN w:val="0"/>
              <w:adjustRightInd w:val="0"/>
              <w:spacing w:after="0"/>
              <w:textAlignment w:val="baseline"/>
              <w:rPr>
                <w:rFonts w:ascii="Tahoma" w:hAnsi="Tahoma" w:cs="Tahoma"/>
                <w:szCs w:val="22"/>
                <w:lang w:val="el-GR"/>
              </w:rPr>
            </w:pPr>
            <w:r w:rsidRPr="00B85221">
              <w:rPr>
                <w:rFonts w:ascii="Tahoma" w:hAnsi="Tahoma" w:cs="Tahoma"/>
                <w:szCs w:val="22"/>
                <w:lang w:val="el-GR"/>
              </w:rPr>
              <w:t>την εκπαιδευτική διαδικασία και τον τρόπο διαχείρισής της</w:t>
            </w:r>
          </w:p>
          <w:p w14:paraId="7DFFD4E5" w14:textId="77777777" w:rsidR="00F97DA0" w:rsidRPr="00B85221" w:rsidRDefault="00F97DA0" w:rsidP="008A1019">
            <w:pPr>
              <w:numPr>
                <w:ilvl w:val="0"/>
                <w:numId w:val="85"/>
              </w:numPr>
              <w:suppressAutoHyphens w:val="0"/>
              <w:overflowPunct w:val="0"/>
              <w:autoSpaceDE w:val="0"/>
              <w:autoSpaceDN w:val="0"/>
              <w:adjustRightInd w:val="0"/>
              <w:spacing w:after="0"/>
              <w:textAlignment w:val="baseline"/>
              <w:rPr>
                <w:rFonts w:ascii="Tahoma" w:hAnsi="Tahoma" w:cs="Tahoma"/>
                <w:szCs w:val="22"/>
                <w:lang w:val="el-GR"/>
              </w:rPr>
            </w:pPr>
            <w:r w:rsidRPr="00B85221">
              <w:rPr>
                <w:rFonts w:ascii="Tahoma" w:hAnsi="Tahoma" w:cs="Tahoma"/>
                <w:szCs w:val="22"/>
                <w:lang w:val="el-GR"/>
              </w:rPr>
              <w:t xml:space="preserve">τη μεθοδολογική προσέγγιση, την οργάνωση και προετοιμασία εκπαίδευσης  </w:t>
            </w:r>
          </w:p>
          <w:p w14:paraId="5A97534B" w14:textId="77777777" w:rsidR="00F97DA0" w:rsidRPr="00B85221" w:rsidRDefault="00F97DA0" w:rsidP="00510A4D">
            <w:pPr>
              <w:numPr>
                <w:ilvl w:val="0"/>
                <w:numId w:val="85"/>
              </w:numPr>
              <w:suppressAutoHyphens w:val="0"/>
              <w:overflowPunct w:val="0"/>
              <w:autoSpaceDE w:val="0"/>
              <w:autoSpaceDN w:val="0"/>
              <w:adjustRightInd w:val="0"/>
              <w:spacing w:after="0"/>
              <w:textAlignment w:val="baseline"/>
              <w:rPr>
                <w:rFonts w:ascii="Tahoma" w:hAnsi="Tahoma" w:cs="Tahoma"/>
                <w:szCs w:val="22"/>
                <w:lang w:val="el-GR"/>
              </w:rPr>
            </w:pPr>
            <w:r w:rsidRPr="00B85221">
              <w:rPr>
                <w:rFonts w:ascii="Tahoma" w:hAnsi="Tahoma" w:cs="Tahoma"/>
                <w:b/>
                <w:szCs w:val="22"/>
                <w:lang w:val="el-GR"/>
              </w:rPr>
              <w:t>οριστικοποιημένο,</w:t>
            </w:r>
            <w:r w:rsidRPr="00B85221">
              <w:rPr>
                <w:rFonts w:ascii="Tahoma" w:hAnsi="Tahoma" w:cs="Tahoma"/>
                <w:szCs w:val="22"/>
                <w:lang w:val="el-GR"/>
              </w:rPr>
              <w:t xml:space="preserve"> αναλυτικό προγραμματισμό εκπαιδευτικών σεμιναρίων, ο οποίος θα έχει συμφωνηθεί με τον Φορέα Λειτουργίας</w:t>
            </w:r>
          </w:p>
        </w:tc>
      </w:tr>
      <w:tr w:rsidR="00F97DA0" w:rsidRPr="00EC4326" w14:paraId="1A172AC5"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05C751B" w14:textId="14DFEA41" w:rsidR="00F97DA0" w:rsidRPr="00B85221" w:rsidRDefault="00F97DA0" w:rsidP="00B84A84">
            <w:pPr>
              <w:widowControl w:val="0"/>
              <w:suppressAutoHyphens w:val="0"/>
              <w:spacing w:before="120" w:after="0"/>
              <w:rPr>
                <w:rFonts w:ascii="Tahoma" w:hAnsi="Tahoma" w:cs="Tahoma"/>
                <w:b/>
                <w:szCs w:val="22"/>
                <w:lang w:val="el-GR"/>
              </w:rPr>
            </w:pPr>
            <w:r w:rsidRPr="00B85221">
              <w:rPr>
                <w:rFonts w:ascii="Tahoma" w:hAnsi="Tahoma" w:cs="Tahoma"/>
                <w:b/>
                <w:bCs/>
                <w:szCs w:val="22"/>
                <w:lang w:val="el-GR"/>
              </w:rPr>
              <w:t>Π</w:t>
            </w:r>
            <w:r>
              <w:rPr>
                <w:rFonts w:ascii="Tahoma" w:hAnsi="Tahoma" w:cs="Tahoma"/>
                <w:b/>
                <w:bCs/>
                <w:szCs w:val="22"/>
                <w:lang w:val="el-GR"/>
              </w:rPr>
              <w:t>4</w:t>
            </w:r>
            <w:r w:rsidRPr="00B85221">
              <w:rPr>
                <w:rFonts w:ascii="Tahoma" w:hAnsi="Tahoma" w:cs="Tahoma"/>
                <w:b/>
                <w:bCs/>
                <w:szCs w:val="22"/>
                <w:lang w:val="el-GR"/>
              </w:rPr>
              <w:t>.2:</w:t>
            </w:r>
            <w:r w:rsidRPr="00B85221">
              <w:rPr>
                <w:rFonts w:ascii="Tahoma" w:hAnsi="Tahoma" w:cs="Tahoma"/>
                <w:szCs w:val="22"/>
                <w:lang w:val="el-GR"/>
              </w:rPr>
              <w:t xml:space="preserve"> Υλικό Εκπαίδευσης και Τεκμηρίωσης</w:t>
            </w:r>
          </w:p>
        </w:tc>
        <w:tc>
          <w:tcPr>
            <w:tcW w:w="3437" w:type="pct"/>
          </w:tcPr>
          <w:p w14:paraId="060572F1" w14:textId="77777777" w:rsidR="00F97DA0" w:rsidRPr="00B85221" w:rsidRDefault="00F97DA0" w:rsidP="00B84A84">
            <w:pPr>
              <w:spacing w:before="120"/>
              <w:rPr>
                <w:rFonts w:ascii="Tahoma" w:hAnsi="Tahoma" w:cs="Tahoma"/>
                <w:szCs w:val="22"/>
                <w:lang w:val="el-GR"/>
              </w:rPr>
            </w:pPr>
            <w:r w:rsidRPr="00B85221">
              <w:rPr>
                <w:rFonts w:ascii="Tahoma" w:hAnsi="Tahoma" w:cs="Tahoma"/>
                <w:szCs w:val="22"/>
                <w:lang w:val="el-GR"/>
              </w:rPr>
              <w:t>Δημιουργία εκπαιδευτικού και εποπτικού υλικού εκπαίδευσης, με βάση τις ανάγκες και την ετοιμότητα των στελεχών του Φορέα να αξιοποιήσουν το σύστημα, και τον προσδοκώμενο ρόλο στην επιχειρησιακή του αξιοποίηση.</w:t>
            </w:r>
          </w:p>
        </w:tc>
      </w:tr>
      <w:tr w:rsidR="00F97DA0" w:rsidRPr="00B85221" w14:paraId="3414C157"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5D08948" w14:textId="6D2A8AC4" w:rsidR="00F97DA0" w:rsidRPr="00B85221" w:rsidRDefault="00F97DA0" w:rsidP="00B84A84">
            <w:pPr>
              <w:widowControl w:val="0"/>
              <w:suppressAutoHyphens w:val="0"/>
              <w:spacing w:before="120" w:after="0"/>
              <w:rPr>
                <w:rFonts w:ascii="Tahoma" w:hAnsi="Tahoma" w:cs="Tahoma"/>
                <w:b/>
                <w:szCs w:val="22"/>
                <w:lang w:val="el-GR"/>
              </w:rPr>
            </w:pPr>
            <w:r w:rsidRPr="00B85221">
              <w:rPr>
                <w:rFonts w:ascii="Tahoma" w:hAnsi="Tahoma" w:cs="Tahoma"/>
                <w:b/>
                <w:bCs/>
                <w:szCs w:val="22"/>
                <w:lang w:val="el-GR"/>
              </w:rPr>
              <w:t>Π</w:t>
            </w:r>
            <w:r>
              <w:rPr>
                <w:rFonts w:ascii="Tahoma" w:hAnsi="Tahoma" w:cs="Tahoma"/>
                <w:b/>
                <w:bCs/>
                <w:szCs w:val="22"/>
                <w:lang w:val="el-GR"/>
              </w:rPr>
              <w:t>4</w:t>
            </w:r>
            <w:r w:rsidRPr="00B85221">
              <w:rPr>
                <w:rFonts w:ascii="Tahoma" w:hAnsi="Tahoma" w:cs="Tahoma"/>
                <w:b/>
                <w:bCs/>
                <w:szCs w:val="22"/>
                <w:lang w:val="el-GR"/>
              </w:rPr>
              <w:t>.3:</w:t>
            </w:r>
            <w:r w:rsidRPr="00B85221">
              <w:rPr>
                <w:rFonts w:ascii="Tahoma" w:hAnsi="Tahoma" w:cs="Tahoma"/>
                <w:szCs w:val="22"/>
                <w:lang w:val="el-GR"/>
              </w:rPr>
              <w:t xml:space="preserve"> Διεξαγωγή Σεμιναρίων εκπαίδευσης στελεχών Φορέα</w:t>
            </w:r>
          </w:p>
        </w:tc>
        <w:tc>
          <w:tcPr>
            <w:tcW w:w="3437" w:type="pct"/>
          </w:tcPr>
          <w:p w14:paraId="2C2F4E19" w14:textId="77777777" w:rsidR="00F97DA0" w:rsidRPr="00B85221" w:rsidRDefault="00F97DA0" w:rsidP="008A1019">
            <w:pPr>
              <w:pStyle w:val="aff0"/>
              <w:numPr>
                <w:ilvl w:val="0"/>
                <w:numId w:val="120"/>
              </w:numPr>
              <w:spacing w:before="120" w:after="120"/>
              <w:rPr>
                <w:rFonts w:ascii="Tahoma" w:hAnsi="Tahoma" w:cs="Tahoma"/>
                <w:szCs w:val="22"/>
                <w:lang w:val="el-GR"/>
              </w:rPr>
            </w:pPr>
            <w:r w:rsidRPr="00B85221">
              <w:rPr>
                <w:rFonts w:ascii="Tahoma" w:hAnsi="Tahoma" w:cs="Tahoma"/>
                <w:szCs w:val="22"/>
                <w:lang w:val="el-GR"/>
              </w:rPr>
              <w:t xml:space="preserve">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 </w:t>
            </w:r>
          </w:p>
          <w:p w14:paraId="2DD3DEBD" w14:textId="77777777" w:rsidR="00F97DA0" w:rsidRPr="00B85221" w:rsidRDefault="00F97DA0" w:rsidP="008A1019">
            <w:pPr>
              <w:pStyle w:val="aff0"/>
              <w:numPr>
                <w:ilvl w:val="0"/>
                <w:numId w:val="120"/>
              </w:numPr>
              <w:spacing w:before="120" w:after="120"/>
              <w:rPr>
                <w:rFonts w:ascii="Tahoma" w:hAnsi="Tahoma" w:cs="Tahoma"/>
                <w:szCs w:val="22"/>
                <w:lang w:val="el-GR"/>
              </w:rPr>
            </w:pPr>
            <w:r w:rsidRPr="00B85221">
              <w:rPr>
                <w:rFonts w:ascii="Tahoma" w:hAnsi="Tahoma" w:cs="Tahoma"/>
                <w:szCs w:val="22"/>
                <w:lang w:val="el-GR"/>
              </w:rPr>
              <w:t>Παρουσιολόγια εκπαιδευτών και εκπαιδευομένων</w:t>
            </w:r>
          </w:p>
        </w:tc>
      </w:tr>
      <w:tr w:rsidR="00F97DA0" w:rsidRPr="00EC4326" w14:paraId="2B4599AB"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1B4A07CA" w14:textId="141A622A" w:rsidR="00F97DA0" w:rsidRPr="00B85221" w:rsidRDefault="00F97DA0" w:rsidP="00B84A84">
            <w:pPr>
              <w:widowControl w:val="0"/>
              <w:suppressAutoHyphens w:val="0"/>
              <w:spacing w:before="120" w:after="0"/>
              <w:rPr>
                <w:rFonts w:ascii="Tahoma" w:hAnsi="Tahoma" w:cs="Tahoma"/>
                <w:b/>
                <w:szCs w:val="22"/>
                <w:lang w:val="el-GR"/>
              </w:rPr>
            </w:pPr>
            <w:r w:rsidRPr="00B85221">
              <w:rPr>
                <w:rFonts w:ascii="Tahoma" w:hAnsi="Tahoma" w:cs="Tahoma"/>
                <w:b/>
                <w:bCs/>
                <w:szCs w:val="22"/>
                <w:lang w:val="el-GR"/>
              </w:rPr>
              <w:t>Π</w:t>
            </w:r>
            <w:r>
              <w:rPr>
                <w:rFonts w:ascii="Tahoma" w:hAnsi="Tahoma" w:cs="Tahoma"/>
                <w:b/>
                <w:bCs/>
                <w:szCs w:val="22"/>
                <w:lang w:val="el-GR"/>
              </w:rPr>
              <w:t>4</w:t>
            </w:r>
            <w:r w:rsidRPr="00B85221">
              <w:rPr>
                <w:rFonts w:ascii="Tahoma" w:hAnsi="Tahoma" w:cs="Tahoma"/>
                <w:b/>
                <w:bCs/>
                <w:szCs w:val="22"/>
                <w:lang w:val="el-GR"/>
              </w:rPr>
              <w:t>.4:</w:t>
            </w:r>
            <w:r w:rsidRPr="00B85221">
              <w:rPr>
                <w:rFonts w:ascii="Tahoma" w:hAnsi="Tahoma" w:cs="Tahoma"/>
                <w:szCs w:val="22"/>
                <w:lang w:val="el-GR"/>
              </w:rPr>
              <w:t xml:space="preserve"> Αναφορά αξιολόγησης αποτελεσμάτων εκπαίδευσης</w:t>
            </w:r>
          </w:p>
        </w:tc>
        <w:tc>
          <w:tcPr>
            <w:tcW w:w="3437" w:type="pct"/>
          </w:tcPr>
          <w:p w14:paraId="02199A6B" w14:textId="77777777" w:rsidR="00F97DA0" w:rsidRPr="00B85221" w:rsidRDefault="00F97DA0" w:rsidP="00B84A84">
            <w:pPr>
              <w:spacing w:before="120"/>
              <w:rPr>
                <w:rFonts w:ascii="Tahoma" w:hAnsi="Tahoma" w:cs="Tahoma"/>
                <w:szCs w:val="22"/>
                <w:lang w:val="el-GR"/>
              </w:rPr>
            </w:pPr>
            <w:r w:rsidRPr="00B85221">
              <w:rPr>
                <w:rFonts w:ascii="Tahoma" w:hAnsi="Tahoma" w:cs="Tahoma"/>
                <w:szCs w:val="22"/>
                <w:lang w:val="el-GR"/>
              </w:rPr>
              <w:t>Τεύχος 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w:t>
            </w:r>
          </w:p>
        </w:tc>
      </w:tr>
    </w:tbl>
    <w:p w14:paraId="418C4AC8" w14:textId="53349A88" w:rsidR="001B6C88" w:rsidRPr="00B85221" w:rsidRDefault="001B6C88" w:rsidP="008A1019">
      <w:pPr>
        <w:pStyle w:val="3"/>
        <w:numPr>
          <w:ilvl w:val="2"/>
          <w:numId w:val="169"/>
        </w:numPr>
      </w:pPr>
      <w:bookmarkStart w:id="883" w:name="_Toc138167473"/>
      <w:r w:rsidRPr="00B85221">
        <w:t xml:space="preserve">Φάση </w:t>
      </w:r>
      <w:r w:rsidR="00F97DA0" w:rsidRPr="00B85221">
        <w:t>Φ</w:t>
      </w:r>
      <w:r w:rsidR="00F97DA0">
        <w:t>5</w:t>
      </w:r>
      <w:r w:rsidR="00F97DA0" w:rsidRPr="00B85221">
        <w:t xml:space="preserve"> </w:t>
      </w:r>
      <w:r w:rsidRPr="00B85221">
        <w:t>–Πιλοτική Λειτουργία</w:t>
      </w:r>
      <w:bookmarkEnd w:id="878"/>
      <w:bookmarkEnd w:id="880"/>
      <w:bookmarkEnd w:id="881"/>
      <w:bookmarkEnd w:id="882"/>
      <w:bookmarkEnd w:id="883"/>
      <w:r w:rsidRPr="00B85221">
        <w:t xml:space="preserve"> </w:t>
      </w:r>
    </w:p>
    <w:p w14:paraId="3E1DBCAA" w14:textId="77777777" w:rsidR="001B6C88" w:rsidRPr="00B85221" w:rsidRDefault="001B6C88" w:rsidP="001B6C88">
      <w:pPr>
        <w:rPr>
          <w:rFonts w:ascii="Tahoma" w:eastAsia="SimSun" w:hAnsi="Tahoma" w:cs="Tahoma"/>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1B6C88" w:rsidRPr="00EC4326" w14:paraId="2F3FF70F" w14:textId="77777777" w:rsidTr="00B84A84">
        <w:trPr>
          <w:jc w:val="center"/>
        </w:trPr>
        <w:tc>
          <w:tcPr>
            <w:tcW w:w="5000" w:type="pct"/>
            <w:gridSpan w:val="2"/>
          </w:tcPr>
          <w:p w14:paraId="15DB8FB7" w14:textId="2E474FB2" w:rsidR="001B6C88" w:rsidRPr="00B85221" w:rsidRDefault="001B6C88" w:rsidP="00B84A84">
            <w:pPr>
              <w:rPr>
                <w:rFonts w:ascii="Tahoma" w:hAnsi="Tahoma" w:cs="Tahoma"/>
                <w:szCs w:val="22"/>
                <w:lang w:val="el-GR"/>
              </w:rPr>
            </w:pPr>
            <w:r w:rsidRPr="00B85221">
              <w:rPr>
                <w:rFonts w:ascii="Tahoma" w:hAnsi="Tahoma" w:cs="Tahoma"/>
                <w:szCs w:val="22"/>
                <w:lang w:val="el-GR"/>
              </w:rPr>
              <w:t xml:space="preserve">Η Φάση </w:t>
            </w:r>
            <w:r w:rsidR="00F97DA0">
              <w:rPr>
                <w:rFonts w:ascii="Tahoma" w:hAnsi="Tahoma" w:cs="Tahoma"/>
                <w:szCs w:val="22"/>
                <w:lang w:val="el-GR"/>
              </w:rPr>
              <w:t>5</w:t>
            </w:r>
            <w:r w:rsidR="00F97DA0" w:rsidRPr="00B85221">
              <w:rPr>
                <w:rFonts w:ascii="Tahoma" w:hAnsi="Tahoma" w:cs="Tahoma"/>
                <w:szCs w:val="22"/>
                <w:lang w:val="el-GR"/>
              </w:rPr>
              <w:t xml:space="preserve"> </w:t>
            </w:r>
            <w:r w:rsidRPr="00B85221">
              <w:rPr>
                <w:rFonts w:ascii="Tahoma" w:hAnsi="Tahoma" w:cs="Tahoma"/>
                <w:szCs w:val="22"/>
                <w:lang w:val="el-GR"/>
              </w:rPr>
              <w:t xml:space="preserve">περιλαμβάνει την πιλοτική λειτουργία των τελικών πλήρως υλοποιημένων Υποσυστημάτων, τα οποία θα παραδοθούν στο τέλος της </w:t>
            </w:r>
            <w:r w:rsidRPr="00B85221">
              <w:rPr>
                <w:rFonts w:ascii="Tahoma" w:hAnsi="Tahoma" w:cs="Tahoma"/>
                <w:szCs w:val="22"/>
                <w:lang w:val="el-GR"/>
              </w:rPr>
              <w:fldChar w:fldCharType="begin"/>
            </w:r>
            <w:r w:rsidRPr="00B85221">
              <w:rPr>
                <w:rFonts w:ascii="Tahoma" w:hAnsi="Tahoma" w:cs="Tahoma"/>
                <w:szCs w:val="22"/>
                <w:lang w:val="el-GR"/>
              </w:rPr>
              <w:instrText xml:space="preserve"> REF _Ref62034511 \h  \* MERGEFORMAT </w:instrText>
            </w:r>
            <w:r w:rsidRPr="00B85221">
              <w:rPr>
                <w:rFonts w:ascii="Tahoma" w:hAnsi="Tahoma" w:cs="Tahoma"/>
                <w:szCs w:val="22"/>
                <w:lang w:val="el-GR"/>
              </w:rPr>
            </w:r>
            <w:r w:rsidRPr="00B85221">
              <w:rPr>
                <w:rFonts w:ascii="Tahoma" w:hAnsi="Tahoma" w:cs="Tahoma"/>
                <w:szCs w:val="22"/>
                <w:lang w:val="el-GR"/>
              </w:rPr>
              <w:fldChar w:fldCharType="separate"/>
            </w:r>
            <w:r w:rsidR="00D92051" w:rsidRPr="00D92051">
              <w:rPr>
                <w:rFonts w:ascii="Tahoma" w:hAnsi="Tahoma" w:cs="Tahoma"/>
                <w:szCs w:val="22"/>
                <w:lang w:val="el-GR"/>
              </w:rPr>
              <w:t xml:space="preserve">Φάση Φ2 – </w:t>
            </w:r>
            <w:r w:rsidRPr="00B85221">
              <w:rPr>
                <w:rFonts w:ascii="Tahoma" w:hAnsi="Tahoma" w:cs="Tahoma"/>
                <w:szCs w:val="22"/>
                <w:lang w:val="el-GR"/>
              </w:rPr>
              <w:fldChar w:fldCharType="end"/>
            </w:r>
            <w:r w:rsidRPr="00B85221">
              <w:rPr>
                <w:rFonts w:ascii="Tahoma" w:hAnsi="Tahoma" w:cs="Tahoma"/>
                <w:szCs w:val="22"/>
                <w:lang w:val="el-GR"/>
              </w:rPr>
              <w:t>.</w:t>
            </w:r>
          </w:p>
          <w:p w14:paraId="23251DAC" w14:textId="77777777" w:rsidR="001B6C88" w:rsidRPr="00B85221" w:rsidRDefault="001B6C88" w:rsidP="00B84A84">
            <w:pPr>
              <w:rPr>
                <w:rFonts w:ascii="Tahoma" w:hAnsi="Tahoma" w:cs="Tahoma"/>
                <w:szCs w:val="22"/>
                <w:lang w:val="el-GR"/>
              </w:rPr>
            </w:pPr>
            <w:r w:rsidRPr="00B85221">
              <w:rPr>
                <w:rFonts w:ascii="Tahoma" w:hAnsi="Tahoma" w:cs="Tahoma"/>
                <w:szCs w:val="22"/>
                <w:lang w:val="el-GR"/>
              </w:rPr>
              <w:t>Συνολικά, περιλαμβάνει τις ακόλουθες υπηρεσίες, όπως περιγράφονται και στην Παρ. 6.8:</w:t>
            </w:r>
          </w:p>
          <w:p w14:paraId="61F0202E" w14:textId="77777777" w:rsidR="001B6C88" w:rsidRPr="00B85221" w:rsidRDefault="001B6C88" w:rsidP="008A1019">
            <w:pPr>
              <w:numPr>
                <w:ilvl w:val="0"/>
                <w:numId w:val="123"/>
              </w:numPr>
              <w:suppressAutoHyphens w:val="0"/>
              <w:overflowPunct w:val="0"/>
              <w:autoSpaceDE w:val="0"/>
              <w:autoSpaceDN w:val="0"/>
              <w:adjustRightInd w:val="0"/>
              <w:spacing w:before="120"/>
              <w:ind w:left="476" w:hanging="284"/>
              <w:textAlignment w:val="baseline"/>
              <w:rPr>
                <w:rFonts w:ascii="Tahoma" w:hAnsi="Tahoma" w:cs="Tahoma"/>
                <w:szCs w:val="22"/>
                <w:lang w:val="el-GR"/>
              </w:rPr>
            </w:pPr>
            <w:r w:rsidRPr="00B85221">
              <w:rPr>
                <w:rFonts w:ascii="Tahoma" w:hAnsi="Tahoma" w:cs="Tahoma"/>
                <w:szCs w:val="22"/>
                <w:lang w:val="el-GR"/>
              </w:rPr>
              <w:t>την επιτόπια υποστήριξη (</w:t>
            </w:r>
            <w:r w:rsidRPr="00B85221">
              <w:rPr>
                <w:rFonts w:ascii="Tahoma" w:hAnsi="Tahoma" w:cs="Tahoma"/>
                <w:szCs w:val="22"/>
                <w:lang w:val="en-US"/>
              </w:rPr>
              <w:t>on</w:t>
            </w:r>
            <w:r w:rsidRPr="00B85221">
              <w:rPr>
                <w:rFonts w:ascii="Tahoma" w:hAnsi="Tahoma" w:cs="Tahoma"/>
                <w:szCs w:val="22"/>
                <w:lang w:val="el-GR"/>
              </w:rPr>
              <w:t>-</w:t>
            </w:r>
            <w:r w:rsidRPr="00B85221">
              <w:rPr>
                <w:rFonts w:ascii="Tahoma" w:hAnsi="Tahoma" w:cs="Tahoma"/>
                <w:szCs w:val="22"/>
                <w:lang w:val="en-US"/>
              </w:rPr>
              <w:t>the</w:t>
            </w:r>
            <w:r w:rsidRPr="00B85221">
              <w:rPr>
                <w:rFonts w:ascii="Tahoma" w:hAnsi="Tahoma" w:cs="Tahoma"/>
                <w:szCs w:val="22"/>
                <w:lang w:val="el-GR"/>
              </w:rPr>
              <w:t>-</w:t>
            </w:r>
            <w:r w:rsidRPr="00B85221">
              <w:rPr>
                <w:rFonts w:ascii="Tahoma" w:hAnsi="Tahoma" w:cs="Tahoma"/>
                <w:szCs w:val="22"/>
                <w:lang w:val="en-US"/>
              </w:rPr>
              <w:t>job</w:t>
            </w:r>
            <w:r w:rsidRPr="00B85221">
              <w:rPr>
                <w:rFonts w:ascii="Tahoma" w:hAnsi="Tahoma" w:cs="Tahoma"/>
                <w:szCs w:val="22"/>
                <w:lang w:val="el-GR"/>
              </w:rPr>
              <w:t xml:space="preserve"> </w:t>
            </w:r>
            <w:r w:rsidRPr="00B85221">
              <w:rPr>
                <w:rFonts w:ascii="Tahoma" w:hAnsi="Tahoma" w:cs="Tahoma"/>
                <w:szCs w:val="22"/>
                <w:lang w:val="en-US"/>
              </w:rPr>
              <w:t>training</w:t>
            </w:r>
            <w:r w:rsidRPr="00B85221">
              <w:rPr>
                <w:rFonts w:ascii="Tahoma" w:hAnsi="Tahoma" w:cs="Tahoma"/>
                <w:szCs w:val="22"/>
                <w:lang w:val="el-GR"/>
              </w:rPr>
              <w:t xml:space="preserve">) των χρηστών και διαχειριστών του Φορέα Λειτουργίας, </w:t>
            </w:r>
          </w:p>
          <w:p w14:paraId="540F769A" w14:textId="77777777" w:rsidR="001B6C88" w:rsidRPr="00B85221" w:rsidRDefault="001B6C88" w:rsidP="008A1019">
            <w:pPr>
              <w:numPr>
                <w:ilvl w:val="0"/>
                <w:numId w:val="123"/>
              </w:numPr>
              <w:suppressAutoHyphens w:val="0"/>
              <w:overflowPunct w:val="0"/>
              <w:autoSpaceDE w:val="0"/>
              <w:autoSpaceDN w:val="0"/>
              <w:adjustRightInd w:val="0"/>
              <w:spacing w:before="120"/>
              <w:ind w:left="476" w:hanging="284"/>
              <w:textAlignment w:val="baseline"/>
              <w:rPr>
                <w:rFonts w:ascii="Tahoma" w:hAnsi="Tahoma" w:cs="Tahoma"/>
                <w:szCs w:val="22"/>
                <w:lang w:val="el-GR"/>
              </w:rPr>
            </w:pPr>
            <w:r w:rsidRPr="00B85221">
              <w:rPr>
                <w:rFonts w:ascii="Tahoma" w:hAnsi="Tahoma" w:cs="Tahoma"/>
                <w:szCs w:val="22"/>
                <w:lang w:val="el-GR"/>
              </w:rPr>
              <w:t>τη συνεχή υποστήριξη των χρηστών του Συστήματος</w:t>
            </w:r>
          </w:p>
          <w:p w14:paraId="7045CF61" w14:textId="77777777" w:rsidR="001B6C88" w:rsidRPr="00B85221" w:rsidRDefault="001B6C88" w:rsidP="008A1019">
            <w:pPr>
              <w:numPr>
                <w:ilvl w:val="0"/>
                <w:numId w:val="123"/>
              </w:numPr>
              <w:suppressAutoHyphens w:val="0"/>
              <w:overflowPunct w:val="0"/>
              <w:autoSpaceDE w:val="0"/>
              <w:autoSpaceDN w:val="0"/>
              <w:adjustRightInd w:val="0"/>
              <w:spacing w:before="120"/>
              <w:ind w:left="476" w:hanging="284"/>
              <w:textAlignment w:val="baseline"/>
              <w:rPr>
                <w:rFonts w:ascii="Tahoma" w:hAnsi="Tahoma" w:cs="Tahoma"/>
                <w:szCs w:val="22"/>
                <w:lang w:val="el-GR"/>
              </w:rPr>
            </w:pPr>
            <w:r w:rsidRPr="00B85221">
              <w:rPr>
                <w:rFonts w:ascii="Tahoma" w:hAnsi="Tahoma" w:cs="Tahoma"/>
                <w:szCs w:val="22"/>
                <w:lang w:val="el-GR"/>
              </w:rPr>
              <w:t>την επίλυση των παρακάτω αναφερόμενων προβλημάτων:</w:t>
            </w:r>
          </w:p>
          <w:p w14:paraId="4131A97C" w14:textId="77777777" w:rsidR="001B6C88" w:rsidRPr="00B85221" w:rsidRDefault="001B6C88" w:rsidP="008A1019">
            <w:pPr>
              <w:pStyle w:val="aff0"/>
              <w:numPr>
                <w:ilvl w:val="1"/>
                <w:numId w:val="121"/>
              </w:numPr>
              <w:suppressAutoHyphens w:val="0"/>
              <w:spacing w:before="120" w:after="120"/>
              <w:ind w:left="759" w:hanging="283"/>
              <w:contextualSpacing w:val="0"/>
              <w:rPr>
                <w:rFonts w:ascii="Tahoma" w:hAnsi="Tahoma" w:cs="Tahoma"/>
                <w:szCs w:val="22"/>
              </w:rPr>
            </w:pPr>
            <w:r w:rsidRPr="00B85221">
              <w:rPr>
                <w:rFonts w:ascii="Tahoma" w:hAnsi="Tahoma" w:cs="Tahoma"/>
                <w:szCs w:val="22"/>
              </w:rPr>
              <w:t xml:space="preserve">Προβλήματα κωδικοποίησης </w:t>
            </w:r>
          </w:p>
          <w:p w14:paraId="293FCD98" w14:textId="77777777" w:rsidR="001B6C88" w:rsidRPr="00B85221" w:rsidRDefault="001B6C88" w:rsidP="008A1019">
            <w:pPr>
              <w:pStyle w:val="aff0"/>
              <w:numPr>
                <w:ilvl w:val="1"/>
                <w:numId w:val="121"/>
              </w:numPr>
              <w:suppressAutoHyphens w:val="0"/>
              <w:spacing w:before="120" w:after="120"/>
              <w:ind w:left="759" w:hanging="283"/>
              <w:contextualSpacing w:val="0"/>
              <w:rPr>
                <w:rFonts w:ascii="Tahoma" w:hAnsi="Tahoma" w:cs="Tahoma"/>
                <w:szCs w:val="22"/>
              </w:rPr>
            </w:pPr>
            <w:r w:rsidRPr="00B85221">
              <w:rPr>
                <w:rFonts w:ascii="Tahoma" w:hAnsi="Tahoma" w:cs="Tahoma"/>
                <w:szCs w:val="22"/>
              </w:rPr>
              <w:t>Παραμετροποιήσεις / Ρυθμίσεις λογισμικού Συστήματος</w:t>
            </w:r>
          </w:p>
          <w:p w14:paraId="0FBF0801" w14:textId="77777777" w:rsidR="001B6C88" w:rsidRPr="00B85221" w:rsidRDefault="001B6C88" w:rsidP="008A1019">
            <w:pPr>
              <w:pStyle w:val="aff0"/>
              <w:numPr>
                <w:ilvl w:val="1"/>
                <w:numId w:val="121"/>
              </w:numPr>
              <w:suppressAutoHyphens w:val="0"/>
              <w:spacing w:before="120" w:after="120"/>
              <w:ind w:left="759" w:hanging="283"/>
              <w:contextualSpacing w:val="0"/>
              <w:rPr>
                <w:rFonts w:ascii="Tahoma" w:hAnsi="Tahoma" w:cs="Tahoma"/>
                <w:szCs w:val="22"/>
              </w:rPr>
            </w:pPr>
            <w:r w:rsidRPr="00B85221">
              <w:rPr>
                <w:rFonts w:ascii="Tahoma" w:hAnsi="Tahoma" w:cs="Tahoma"/>
                <w:szCs w:val="22"/>
              </w:rPr>
              <w:t>Παραμετροποιήσεις / Ρυθμίσεις λογισμικού Υποσυστημάτων</w:t>
            </w:r>
          </w:p>
          <w:p w14:paraId="2EA2C24A" w14:textId="77777777" w:rsidR="001B6C88" w:rsidRPr="00B85221" w:rsidRDefault="001B6C88" w:rsidP="008A1019">
            <w:pPr>
              <w:pStyle w:val="aff0"/>
              <w:numPr>
                <w:ilvl w:val="1"/>
                <w:numId w:val="121"/>
              </w:numPr>
              <w:suppressAutoHyphens w:val="0"/>
              <w:spacing w:before="120" w:after="120"/>
              <w:ind w:left="759" w:hanging="283"/>
              <w:contextualSpacing w:val="0"/>
              <w:rPr>
                <w:rFonts w:ascii="Tahoma" w:hAnsi="Tahoma" w:cs="Tahoma"/>
                <w:szCs w:val="22"/>
              </w:rPr>
            </w:pPr>
            <w:r w:rsidRPr="00B85221">
              <w:rPr>
                <w:rFonts w:ascii="Tahoma" w:hAnsi="Tahoma" w:cs="Tahoma"/>
                <w:szCs w:val="22"/>
              </w:rPr>
              <w:t xml:space="preserve">Παραμετροποιήσεις / Ρυθμίσεις της βάσης δεδομένων </w:t>
            </w:r>
          </w:p>
          <w:p w14:paraId="35046601" w14:textId="77777777" w:rsidR="001B6C88" w:rsidRPr="00B85221" w:rsidRDefault="001B6C88" w:rsidP="008A1019">
            <w:pPr>
              <w:pStyle w:val="aff0"/>
              <w:numPr>
                <w:ilvl w:val="1"/>
                <w:numId w:val="121"/>
              </w:numPr>
              <w:suppressAutoHyphens w:val="0"/>
              <w:spacing w:before="120" w:after="120"/>
              <w:ind w:left="759" w:hanging="283"/>
              <w:contextualSpacing w:val="0"/>
              <w:rPr>
                <w:rFonts w:ascii="Tahoma" w:hAnsi="Tahoma" w:cs="Tahoma"/>
                <w:szCs w:val="22"/>
              </w:rPr>
            </w:pPr>
            <w:r w:rsidRPr="00B85221">
              <w:rPr>
                <w:rFonts w:ascii="Tahoma" w:hAnsi="Tahoma" w:cs="Tahoma"/>
                <w:szCs w:val="22"/>
              </w:rPr>
              <w:t>Προβλήματα φυσικής ανταπόκρισης του συστήματος</w:t>
            </w:r>
          </w:p>
          <w:p w14:paraId="04C9F508" w14:textId="77777777" w:rsidR="001B6C88" w:rsidRPr="00B85221" w:rsidRDefault="001B6C88" w:rsidP="008A1019">
            <w:pPr>
              <w:pStyle w:val="aff0"/>
              <w:numPr>
                <w:ilvl w:val="1"/>
                <w:numId w:val="121"/>
              </w:numPr>
              <w:suppressAutoHyphens w:val="0"/>
              <w:spacing w:before="120" w:after="120"/>
              <w:ind w:left="759" w:hanging="283"/>
              <w:contextualSpacing w:val="0"/>
              <w:rPr>
                <w:rFonts w:ascii="Tahoma" w:hAnsi="Tahoma" w:cs="Tahoma"/>
                <w:szCs w:val="22"/>
              </w:rPr>
            </w:pPr>
            <w:r w:rsidRPr="00B85221">
              <w:rPr>
                <w:rFonts w:ascii="Tahoma" w:hAnsi="Tahoma" w:cs="Tahoma"/>
                <w:szCs w:val="22"/>
              </w:rPr>
              <w:t>Προβλήματα διασύνδεσης και ανταλλαγής δεδομένων</w:t>
            </w:r>
          </w:p>
          <w:p w14:paraId="52C9DE04" w14:textId="77777777" w:rsidR="001B6C88" w:rsidRPr="00B85221" w:rsidRDefault="001B6C88" w:rsidP="008A1019">
            <w:pPr>
              <w:pStyle w:val="aff0"/>
              <w:numPr>
                <w:ilvl w:val="1"/>
                <w:numId w:val="121"/>
              </w:numPr>
              <w:suppressAutoHyphens w:val="0"/>
              <w:spacing w:before="120" w:after="120"/>
              <w:ind w:left="759" w:hanging="283"/>
              <w:contextualSpacing w:val="0"/>
              <w:rPr>
                <w:rFonts w:ascii="Tahoma" w:hAnsi="Tahoma" w:cs="Tahoma"/>
                <w:szCs w:val="22"/>
              </w:rPr>
            </w:pPr>
            <w:r w:rsidRPr="00B85221">
              <w:rPr>
                <w:rFonts w:ascii="Tahoma" w:hAnsi="Tahoma" w:cs="Tahoma"/>
                <w:szCs w:val="22"/>
              </w:rPr>
              <w:t xml:space="preserve">Προβλήματα επίδοσης των Υποσυστημάτων </w:t>
            </w:r>
          </w:p>
          <w:p w14:paraId="25571C71" w14:textId="77777777" w:rsidR="001B6C88" w:rsidRPr="00B85221" w:rsidRDefault="001B6C88" w:rsidP="008A1019">
            <w:pPr>
              <w:pStyle w:val="aff0"/>
              <w:numPr>
                <w:ilvl w:val="0"/>
                <w:numId w:val="123"/>
              </w:numPr>
              <w:spacing w:before="120" w:after="120"/>
              <w:rPr>
                <w:rFonts w:ascii="Tahoma" w:hAnsi="Tahoma" w:cs="Tahoma"/>
                <w:szCs w:val="22"/>
                <w:lang w:val="el-GR"/>
              </w:rPr>
            </w:pPr>
            <w:r w:rsidRPr="00B85221">
              <w:rPr>
                <w:rFonts w:ascii="Tahoma" w:hAnsi="Tahoma" w:cs="Tahoma"/>
                <w:szCs w:val="22"/>
                <w:lang w:val="el-GR"/>
              </w:rPr>
              <w:t>την παροχή υπηρεσιών ανάπτυξης (development) συμπληρωματικών ή ανασχεδιασμένων λειτουργιών στα Υποσυστήματα, ύστερα από κλήση (ad hoc).</w:t>
            </w:r>
          </w:p>
          <w:p w14:paraId="19EADE7D" w14:textId="77777777" w:rsidR="001B6C88" w:rsidRPr="00B85221" w:rsidRDefault="001B6C88" w:rsidP="008A1019">
            <w:pPr>
              <w:numPr>
                <w:ilvl w:val="0"/>
                <w:numId w:val="123"/>
              </w:numPr>
              <w:suppressAutoHyphens w:val="0"/>
              <w:overflowPunct w:val="0"/>
              <w:autoSpaceDE w:val="0"/>
              <w:autoSpaceDN w:val="0"/>
              <w:adjustRightInd w:val="0"/>
              <w:spacing w:before="120"/>
              <w:ind w:left="476" w:hanging="284"/>
              <w:textAlignment w:val="baseline"/>
              <w:rPr>
                <w:rFonts w:ascii="Tahoma" w:hAnsi="Tahoma" w:cs="Tahoma"/>
                <w:szCs w:val="22"/>
                <w:lang w:val="el-GR"/>
              </w:rPr>
            </w:pPr>
            <w:r w:rsidRPr="00B85221">
              <w:rPr>
                <w:rFonts w:ascii="Tahoma" w:hAnsi="Tahoma" w:cs="Tahoma"/>
                <w:szCs w:val="22"/>
                <w:lang w:val="el-GR"/>
              </w:rPr>
              <w:t xml:space="preserve">τη διενέργεια τελικών δοκιμών ελέγχου λειτουργικότητας με στόχο την επιβεβαίωση της ορθής λειτουργίας των συστημάτων του </w:t>
            </w:r>
            <w:r w:rsidRPr="00B85221">
              <w:rPr>
                <w:rFonts w:ascii="Tahoma" w:hAnsi="Tahoma" w:cs="Tahoma"/>
                <w:lang w:val="el-GR"/>
              </w:rPr>
              <w:t xml:space="preserve">Υπουργείου Τουρισμού </w:t>
            </w:r>
            <w:r w:rsidRPr="00B85221">
              <w:rPr>
                <w:rFonts w:ascii="Tahoma" w:hAnsi="Tahoma" w:cs="Tahoma"/>
                <w:szCs w:val="22"/>
                <w:lang w:val="el-GR"/>
              </w:rPr>
              <w:t xml:space="preserve">υπό συνθήκες πλήρους παραγωγικής λειτουργίας. </w:t>
            </w:r>
          </w:p>
          <w:p w14:paraId="6266272B" w14:textId="77777777" w:rsidR="001B6C88" w:rsidRPr="00B85221" w:rsidRDefault="001B6C88" w:rsidP="00B84A84">
            <w:pPr>
              <w:rPr>
                <w:rFonts w:ascii="Tahoma" w:hAnsi="Tahoma" w:cs="Tahoma"/>
                <w:szCs w:val="22"/>
                <w:lang w:val="el-GR"/>
              </w:rPr>
            </w:pPr>
            <w:r w:rsidRPr="00B85221">
              <w:rPr>
                <w:rFonts w:ascii="Tahoma" w:hAnsi="Tahoma" w:cs="Tahoma"/>
                <w:szCs w:val="22"/>
                <w:lang w:val="el-GR"/>
              </w:rPr>
              <w:t>Με την ολοκλήρωση των ελέγχων της πιλοτικής λειτουργίας, θα διαμορφωθούν:</w:t>
            </w:r>
          </w:p>
          <w:p w14:paraId="03F97A96" w14:textId="77777777" w:rsidR="001B6C88" w:rsidRPr="00B85221" w:rsidRDefault="001B6C88" w:rsidP="008A1019">
            <w:pPr>
              <w:pStyle w:val="aff0"/>
              <w:numPr>
                <w:ilvl w:val="0"/>
                <w:numId w:val="122"/>
              </w:numPr>
              <w:suppressAutoHyphens w:val="0"/>
              <w:spacing w:before="120" w:after="120"/>
              <w:contextualSpacing w:val="0"/>
              <w:rPr>
                <w:rFonts w:ascii="Tahoma" w:hAnsi="Tahoma" w:cs="Tahoma"/>
                <w:szCs w:val="22"/>
                <w:lang w:val="el-GR"/>
              </w:rPr>
            </w:pPr>
            <w:r w:rsidRPr="00B85221">
              <w:rPr>
                <w:rFonts w:ascii="Tahoma" w:hAnsi="Tahoma" w:cs="Tahoma"/>
                <w:szCs w:val="22"/>
                <w:lang w:val="el-GR"/>
              </w:rPr>
              <w:t>τα επικαιροποιημένα εγχειρίδια λειτουργικής και υποστηρικτικής τεκμηρίωσης</w:t>
            </w:r>
          </w:p>
          <w:p w14:paraId="14E0776E" w14:textId="77777777" w:rsidR="001B6C88" w:rsidRPr="00B85221" w:rsidRDefault="001B6C88" w:rsidP="008A1019">
            <w:pPr>
              <w:pStyle w:val="aff0"/>
              <w:numPr>
                <w:ilvl w:val="0"/>
                <w:numId w:val="122"/>
              </w:numPr>
              <w:spacing w:before="120" w:after="120"/>
              <w:rPr>
                <w:rFonts w:ascii="Tahoma" w:hAnsi="Tahoma" w:cs="Tahoma"/>
                <w:szCs w:val="22"/>
                <w:lang w:val="el-GR"/>
              </w:rPr>
            </w:pPr>
            <w:r w:rsidRPr="00B85221">
              <w:rPr>
                <w:rFonts w:ascii="Tahoma" w:hAnsi="Tahoma" w:cs="Tahoma"/>
                <w:szCs w:val="22"/>
                <w:lang w:val="el-GR"/>
              </w:rPr>
              <w:t>οι επικαιροποιημένες μελέτες αποτίμησης της επικινδυνότητας και της πολιτικής ασφάλειας του Συστήματος.</w:t>
            </w:r>
          </w:p>
          <w:p w14:paraId="02526D83" w14:textId="77777777" w:rsidR="001B6C88" w:rsidRPr="00B85221" w:rsidRDefault="001B6C88" w:rsidP="00B84A84">
            <w:pPr>
              <w:spacing w:before="120"/>
              <w:rPr>
                <w:rFonts w:ascii="Tahoma" w:hAnsi="Tahoma" w:cs="Tahoma"/>
                <w:szCs w:val="22"/>
                <w:highlight w:val="yellow"/>
                <w:lang w:val="el-GR"/>
              </w:rPr>
            </w:pPr>
            <w:r w:rsidRPr="00B85221">
              <w:rPr>
                <w:rFonts w:ascii="Tahoma" w:hAnsi="Tahoma" w:cs="Tahoma"/>
                <w:szCs w:val="22"/>
                <w:lang w:val="el-GR"/>
              </w:rPr>
              <w:t>Τα αναμενόμενα αποτελέσματα της Φάσης 4 συνοψίζονται σε παραδοτέα στον ακόλουθο Πίνακα:</w:t>
            </w:r>
          </w:p>
        </w:tc>
      </w:tr>
      <w:tr w:rsidR="001B6C88" w:rsidRPr="00B85221" w14:paraId="47A53A90"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43F5C455" w14:textId="77777777" w:rsidR="001B6C88" w:rsidRPr="00B85221" w:rsidRDefault="001B6C88" w:rsidP="00B84A84">
            <w:pPr>
              <w:widowControl w:val="0"/>
              <w:suppressAutoHyphens w:val="0"/>
              <w:jc w:val="left"/>
              <w:rPr>
                <w:rFonts w:ascii="Tahoma" w:hAnsi="Tahoma" w:cs="Tahoma"/>
                <w:b/>
                <w:szCs w:val="22"/>
                <w:lang w:val="el-GR" w:eastAsia="en-US"/>
              </w:rPr>
            </w:pPr>
            <w:r w:rsidRPr="00B85221">
              <w:rPr>
                <w:rFonts w:ascii="Tahoma" w:hAnsi="Tahoma" w:cs="Tahoma"/>
                <w:b/>
                <w:szCs w:val="22"/>
                <w:lang w:val="el-GR" w:eastAsia="en-US"/>
              </w:rPr>
              <w:t>Τίτλος Παραδοτέου</w:t>
            </w:r>
          </w:p>
        </w:tc>
        <w:tc>
          <w:tcPr>
            <w:tcW w:w="3437" w:type="pct"/>
            <w:shd w:val="clear" w:color="auto" w:fill="E6E6E6"/>
            <w:vAlign w:val="center"/>
          </w:tcPr>
          <w:p w14:paraId="4679BF1B" w14:textId="77777777" w:rsidR="001B6C88" w:rsidRPr="00B85221" w:rsidRDefault="001B6C88" w:rsidP="00B84A84">
            <w:pPr>
              <w:widowControl w:val="0"/>
              <w:suppressAutoHyphens w:val="0"/>
              <w:jc w:val="left"/>
              <w:rPr>
                <w:rFonts w:ascii="Tahoma" w:hAnsi="Tahoma" w:cs="Tahoma"/>
                <w:b/>
                <w:szCs w:val="22"/>
                <w:lang w:val="el-GR" w:eastAsia="en-US"/>
              </w:rPr>
            </w:pPr>
            <w:r w:rsidRPr="00B85221">
              <w:rPr>
                <w:rFonts w:ascii="Tahoma" w:hAnsi="Tahoma" w:cs="Tahoma"/>
                <w:b/>
                <w:szCs w:val="22"/>
                <w:lang w:val="el-GR" w:eastAsia="en-US"/>
              </w:rPr>
              <w:t xml:space="preserve">Περιγραφή Παραδοτέου </w:t>
            </w:r>
          </w:p>
        </w:tc>
      </w:tr>
      <w:tr w:rsidR="001B6C88" w:rsidRPr="00EC4326" w14:paraId="19F070BA"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28C4724B" w14:textId="75C131DB" w:rsidR="001B6C88" w:rsidRPr="00B85221" w:rsidRDefault="001B6C88" w:rsidP="00B84A84">
            <w:pPr>
              <w:pStyle w:val="Tabletext"/>
              <w:rPr>
                <w:rFonts w:cs="Tahoma"/>
                <w:b/>
                <w:sz w:val="22"/>
                <w:szCs w:val="22"/>
              </w:rPr>
            </w:pPr>
            <w:r w:rsidRPr="00B85221">
              <w:rPr>
                <w:rFonts w:cs="Tahoma"/>
                <w:b/>
                <w:bCs/>
                <w:sz w:val="22"/>
                <w:szCs w:val="22"/>
              </w:rPr>
              <w:t>Π</w:t>
            </w:r>
            <w:r w:rsidR="00F97DA0">
              <w:rPr>
                <w:rFonts w:cs="Tahoma"/>
                <w:b/>
                <w:bCs/>
                <w:sz w:val="22"/>
                <w:szCs w:val="22"/>
              </w:rPr>
              <w:t>5</w:t>
            </w:r>
            <w:r w:rsidRPr="00B85221">
              <w:rPr>
                <w:rFonts w:cs="Tahoma"/>
                <w:b/>
                <w:bCs/>
                <w:sz w:val="22"/>
                <w:szCs w:val="22"/>
              </w:rPr>
              <w:t>.1:</w:t>
            </w:r>
            <w:r w:rsidRPr="00B85221">
              <w:rPr>
                <w:rFonts w:cs="Tahoma"/>
                <w:sz w:val="22"/>
                <w:szCs w:val="22"/>
              </w:rPr>
              <w:t xml:space="preserve"> Εξουσιοδότηση Χρηστών</w:t>
            </w:r>
          </w:p>
        </w:tc>
        <w:tc>
          <w:tcPr>
            <w:tcW w:w="3437" w:type="pct"/>
            <w:vAlign w:val="center"/>
          </w:tcPr>
          <w:p w14:paraId="136161C5" w14:textId="77777777" w:rsidR="001B6C88" w:rsidRPr="00B85221" w:rsidRDefault="001B6C88" w:rsidP="00B84A84">
            <w:pPr>
              <w:rPr>
                <w:rFonts w:ascii="Tahoma" w:hAnsi="Tahoma" w:cs="Tahoma"/>
                <w:szCs w:val="22"/>
                <w:lang w:val="el-GR"/>
              </w:rPr>
            </w:pPr>
            <w:r w:rsidRPr="00B85221">
              <w:rPr>
                <w:rFonts w:ascii="Tahoma" w:hAnsi="Tahoma" w:cs="Tahoma"/>
                <w:szCs w:val="22"/>
                <w:lang w:val="el-GR"/>
              </w:rPr>
              <w:t>Ενέργειες παροχής εξουσιοδότησης στις κατάλληλες ομάδες χρηστών, σύμφωνα με τα αποτελέσματα της Φάσης 1: Μελέτη Εφαρμογής.</w:t>
            </w:r>
          </w:p>
        </w:tc>
      </w:tr>
      <w:tr w:rsidR="001B6C88" w:rsidRPr="00EC4326" w14:paraId="298A9BF9"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38213EDA" w14:textId="0FA29C24" w:rsidR="001B6C88" w:rsidRPr="00B85221" w:rsidRDefault="00F97DA0" w:rsidP="00B84A84">
            <w:pPr>
              <w:pStyle w:val="Tabletext"/>
              <w:rPr>
                <w:rFonts w:cs="Tahoma"/>
                <w:b/>
                <w:sz w:val="22"/>
                <w:szCs w:val="22"/>
              </w:rPr>
            </w:pPr>
            <w:r w:rsidRPr="00B85221">
              <w:rPr>
                <w:rFonts w:cs="Tahoma"/>
                <w:b/>
                <w:bCs/>
                <w:sz w:val="22"/>
                <w:szCs w:val="22"/>
              </w:rPr>
              <w:t>Π</w:t>
            </w:r>
            <w:r>
              <w:rPr>
                <w:rFonts w:cs="Tahoma"/>
                <w:b/>
                <w:bCs/>
                <w:sz w:val="22"/>
                <w:szCs w:val="22"/>
              </w:rPr>
              <w:t>5</w:t>
            </w:r>
            <w:r w:rsidR="001B6C88" w:rsidRPr="00B85221">
              <w:rPr>
                <w:rFonts w:cs="Tahoma"/>
                <w:b/>
                <w:bCs/>
                <w:sz w:val="22"/>
                <w:szCs w:val="22"/>
              </w:rPr>
              <w:t>.2:</w:t>
            </w:r>
            <w:r w:rsidR="001B6C88" w:rsidRPr="00B85221">
              <w:rPr>
                <w:rFonts w:cs="Tahoma"/>
                <w:sz w:val="22"/>
                <w:szCs w:val="22"/>
              </w:rPr>
              <w:t xml:space="preserve"> Πιλοτική Λειτουργία (Δοκιμές Προσβασιμότητας και Λειτουργίας) σε επιλεγμένους χρήστες από κρίσιμη κοινότητα χρηστών, χρησιμοποιώντας πραγματικά δεδομένα, έτοιμες να μπουν σε Δοκιμαστική Λειτουργία υπό συνθήκες Εγγυημένου Επιπέδου Υπηρεσιών</w:t>
            </w:r>
          </w:p>
        </w:tc>
        <w:tc>
          <w:tcPr>
            <w:tcW w:w="3437" w:type="pct"/>
            <w:vAlign w:val="center"/>
          </w:tcPr>
          <w:p w14:paraId="6E74FC45" w14:textId="77777777" w:rsidR="001B6C88" w:rsidRPr="00B85221" w:rsidRDefault="001B6C88" w:rsidP="008A1019">
            <w:pPr>
              <w:pStyle w:val="aff0"/>
              <w:numPr>
                <w:ilvl w:val="0"/>
                <w:numId w:val="85"/>
              </w:numPr>
              <w:suppressAutoHyphens w:val="0"/>
              <w:spacing w:before="40" w:after="40"/>
              <w:ind w:left="357" w:hanging="357"/>
              <w:contextualSpacing w:val="0"/>
              <w:rPr>
                <w:rFonts w:ascii="Tahoma" w:hAnsi="Tahoma" w:cs="Tahoma"/>
                <w:szCs w:val="22"/>
                <w:lang w:val="el-GR"/>
              </w:rPr>
            </w:pPr>
            <w:r w:rsidRPr="00B85221">
              <w:rPr>
                <w:rFonts w:ascii="Tahoma" w:hAnsi="Tahoma" w:cs="Tahoma"/>
                <w:szCs w:val="22"/>
                <w:lang w:val="el-GR"/>
              </w:rPr>
              <w:t>Επιτόπια υποστήριξη εξειδικευμένων στελεχών του Αναδόχου για την πραγματοποίηση των ενεργειών που προβλέπονται κατά τη φάση πιλοτικής λειτουργίας</w:t>
            </w:r>
          </w:p>
          <w:p w14:paraId="18FEE36C" w14:textId="77777777" w:rsidR="001B6C88" w:rsidRPr="00B85221" w:rsidRDefault="001B6C88" w:rsidP="008A1019">
            <w:pPr>
              <w:pStyle w:val="aff0"/>
              <w:numPr>
                <w:ilvl w:val="0"/>
                <w:numId w:val="85"/>
              </w:numPr>
              <w:suppressAutoHyphens w:val="0"/>
              <w:spacing w:before="40" w:after="40"/>
              <w:ind w:left="357" w:hanging="357"/>
              <w:contextualSpacing w:val="0"/>
              <w:rPr>
                <w:rFonts w:ascii="Tahoma" w:hAnsi="Tahoma" w:cs="Tahoma"/>
                <w:szCs w:val="22"/>
              </w:rPr>
            </w:pPr>
            <w:r w:rsidRPr="00B85221">
              <w:rPr>
                <w:rFonts w:ascii="Tahoma" w:hAnsi="Tahoma" w:cs="Tahoma"/>
                <w:szCs w:val="22"/>
                <w:lang w:val="en-US"/>
              </w:rPr>
              <w:t>On-the-job training</w:t>
            </w:r>
          </w:p>
          <w:p w14:paraId="69C9A2B3" w14:textId="77777777" w:rsidR="001B6C88" w:rsidRPr="00B85221" w:rsidRDefault="001B6C88" w:rsidP="008A1019">
            <w:pPr>
              <w:pStyle w:val="aff0"/>
              <w:numPr>
                <w:ilvl w:val="0"/>
                <w:numId w:val="85"/>
              </w:numPr>
              <w:suppressAutoHyphens w:val="0"/>
              <w:spacing w:before="40" w:after="40"/>
              <w:ind w:left="357" w:hanging="357"/>
              <w:contextualSpacing w:val="0"/>
              <w:rPr>
                <w:rFonts w:ascii="Tahoma" w:hAnsi="Tahoma" w:cs="Tahoma"/>
                <w:szCs w:val="22"/>
                <w:lang w:val="el-GR"/>
              </w:rPr>
            </w:pPr>
            <w:r w:rsidRPr="00B85221">
              <w:rPr>
                <w:rFonts w:ascii="Tahoma" w:hAnsi="Tahoma" w:cs="Tahoma"/>
                <w:szCs w:val="22"/>
                <w:lang w:val="el-GR"/>
              </w:rPr>
              <w:t xml:space="preserve">Επικαιροποιημένες Εφαρμογές (υποσυστήματα), πλήρως ελεγμένες βάσει προσδιορισθέντων  σεναρίων ελέγχου, έτοιμες για διαχείριση πραγματικών δεδομένων και έναρξη της Δοκιμαστικής Λειτουργίας </w:t>
            </w:r>
          </w:p>
          <w:p w14:paraId="77739E3E" w14:textId="77777777" w:rsidR="001B6C88" w:rsidRPr="00B85221" w:rsidRDefault="001B6C88" w:rsidP="00510A4D">
            <w:pPr>
              <w:pStyle w:val="aff0"/>
              <w:numPr>
                <w:ilvl w:val="0"/>
                <w:numId w:val="85"/>
              </w:numPr>
              <w:suppressAutoHyphens w:val="0"/>
              <w:spacing w:before="40" w:after="40"/>
              <w:ind w:left="357" w:hanging="357"/>
              <w:contextualSpacing w:val="0"/>
              <w:rPr>
                <w:rFonts w:ascii="Tahoma" w:hAnsi="Tahoma" w:cs="Tahoma"/>
                <w:szCs w:val="22"/>
                <w:lang w:val="el-GR"/>
              </w:rPr>
            </w:pPr>
            <w:r w:rsidRPr="00B85221">
              <w:rPr>
                <w:rFonts w:ascii="Tahoma" w:hAnsi="Tahoma" w:cs="Tahoma"/>
                <w:szCs w:val="22"/>
                <w:lang w:val="el-GR"/>
              </w:rPr>
              <w:t>Αποτελέσματα διενέργειας δοκιμών ελέγχου λειτουργικότητας των Υποσυστημάτων και αποδοχής χρηστών.</w:t>
            </w:r>
          </w:p>
        </w:tc>
      </w:tr>
      <w:tr w:rsidR="001B6C88" w:rsidRPr="00EC4326" w14:paraId="2C3C0AD9"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458E6537" w14:textId="6C4CD509" w:rsidR="001B6C88" w:rsidRPr="00B85221" w:rsidRDefault="00F97DA0" w:rsidP="00B84A84">
            <w:pPr>
              <w:pStyle w:val="Tabletext"/>
              <w:rPr>
                <w:rFonts w:cs="Tahoma"/>
                <w:b/>
                <w:sz w:val="22"/>
                <w:szCs w:val="22"/>
              </w:rPr>
            </w:pPr>
            <w:r w:rsidRPr="00B85221">
              <w:rPr>
                <w:rFonts w:cs="Tahoma"/>
                <w:b/>
                <w:bCs/>
                <w:sz w:val="22"/>
                <w:szCs w:val="22"/>
              </w:rPr>
              <w:t>Π</w:t>
            </w:r>
            <w:r>
              <w:rPr>
                <w:rFonts w:cs="Tahoma"/>
                <w:b/>
                <w:bCs/>
                <w:sz w:val="22"/>
                <w:szCs w:val="22"/>
              </w:rPr>
              <w:t>5</w:t>
            </w:r>
            <w:r w:rsidR="001B6C88" w:rsidRPr="00B85221">
              <w:rPr>
                <w:rFonts w:cs="Tahoma"/>
                <w:b/>
                <w:bCs/>
                <w:sz w:val="22"/>
                <w:szCs w:val="22"/>
              </w:rPr>
              <w:t>.3:</w:t>
            </w:r>
            <w:r w:rsidR="001B6C88" w:rsidRPr="00B85221">
              <w:rPr>
                <w:rFonts w:cs="Tahoma"/>
                <w:sz w:val="22"/>
                <w:szCs w:val="22"/>
              </w:rPr>
              <w:t xml:space="preserve"> Αυτοματοποιημένες Δοκιμές Φόρτου</w:t>
            </w:r>
          </w:p>
        </w:tc>
        <w:tc>
          <w:tcPr>
            <w:tcW w:w="3437" w:type="pct"/>
            <w:vAlign w:val="center"/>
          </w:tcPr>
          <w:p w14:paraId="02CDCCF2" w14:textId="77777777" w:rsidR="001B6C88" w:rsidRPr="00B85221" w:rsidRDefault="001B6C88" w:rsidP="00B84A84">
            <w:pPr>
              <w:rPr>
                <w:rFonts w:ascii="Tahoma" w:hAnsi="Tahoma" w:cs="Tahoma"/>
                <w:szCs w:val="22"/>
                <w:lang w:val="el-GR"/>
              </w:rPr>
            </w:pPr>
            <w:r w:rsidRPr="00B85221">
              <w:rPr>
                <w:rFonts w:ascii="Tahoma" w:hAnsi="Tahoma" w:cs="Tahoma"/>
                <w:szCs w:val="22"/>
                <w:lang w:val="el-GR"/>
              </w:rPr>
              <w:t>Μελέτη, Προγραμματισμός και Εκτέλεση σεναρίων Δοκιμών Φόρτου.</w:t>
            </w:r>
          </w:p>
        </w:tc>
      </w:tr>
      <w:tr w:rsidR="001B6C88" w:rsidRPr="00EC4326" w14:paraId="0A7770C9"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167903C0" w14:textId="0508448F" w:rsidR="001B6C88" w:rsidRPr="00B85221" w:rsidRDefault="00F97DA0" w:rsidP="00B84A84">
            <w:pPr>
              <w:pStyle w:val="Tabletext"/>
              <w:rPr>
                <w:rFonts w:cs="Tahoma"/>
                <w:b/>
                <w:sz w:val="22"/>
                <w:szCs w:val="22"/>
              </w:rPr>
            </w:pPr>
            <w:r w:rsidRPr="00B85221">
              <w:rPr>
                <w:rFonts w:cs="Tahoma"/>
                <w:b/>
                <w:bCs/>
                <w:sz w:val="22"/>
                <w:szCs w:val="22"/>
              </w:rPr>
              <w:t>Π</w:t>
            </w:r>
            <w:r>
              <w:rPr>
                <w:rFonts w:cs="Tahoma"/>
                <w:b/>
                <w:bCs/>
                <w:sz w:val="22"/>
                <w:szCs w:val="22"/>
              </w:rPr>
              <w:t>5</w:t>
            </w:r>
            <w:r w:rsidR="001B6C88" w:rsidRPr="00B85221">
              <w:rPr>
                <w:rFonts w:cs="Tahoma"/>
                <w:b/>
                <w:bCs/>
                <w:sz w:val="22"/>
                <w:szCs w:val="22"/>
              </w:rPr>
              <w:t>.4:</w:t>
            </w:r>
            <w:r w:rsidR="001B6C88" w:rsidRPr="00B85221">
              <w:rPr>
                <w:rFonts w:cs="Tahoma"/>
                <w:sz w:val="22"/>
                <w:szCs w:val="22"/>
              </w:rPr>
              <w:t xml:space="preserve"> Αποτελέσματα δοκιμών ελέγχου (Π</w:t>
            </w:r>
            <w:r w:rsidR="007F519F">
              <w:rPr>
                <w:rFonts w:cs="Tahoma"/>
                <w:sz w:val="22"/>
                <w:szCs w:val="22"/>
              </w:rPr>
              <w:t>5</w:t>
            </w:r>
            <w:r w:rsidR="001B6C88" w:rsidRPr="00B85221">
              <w:rPr>
                <w:rFonts w:cs="Tahoma"/>
                <w:sz w:val="22"/>
                <w:szCs w:val="22"/>
              </w:rPr>
              <w:t>.2 και Π</w:t>
            </w:r>
            <w:r w:rsidR="007F519F">
              <w:rPr>
                <w:rFonts w:cs="Tahoma"/>
                <w:sz w:val="22"/>
                <w:szCs w:val="22"/>
              </w:rPr>
              <w:t>5</w:t>
            </w:r>
            <w:r w:rsidR="001B6C88" w:rsidRPr="00B85221">
              <w:rPr>
                <w:rFonts w:cs="Tahoma"/>
                <w:sz w:val="22"/>
                <w:szCs w:val="22"/>
              </w:rPr>
              <w:t>.3)</w:t>
            </w:r>
          </w:p>
        </w:tc>
        <w:tc>
          <w:tcPr>
            <w:tcW w:w="3437" w:type="pct"/>
            <w:vAlign w:val="center"/>
          </w:tcPr>
          <w:p w14:paraId="3B9189DC" w14:textId="77777777" w:rsidR="001B6C88" w:rsidRPr="00B85221" w:rsidRDefault="001B6C88" w:rsidP="00B84A84">
            <w:pPr>
              <w:rPr>
                <w:rFonts w:ascii="Tahoma" w:hAnsi="Tahoma" w:cs="Tahoma"/>
                <w:szCs w:val="22"/>
              </w:rPr>
            </w:pPr>
            <w:r w:rsidRPr="00B85221">
              <w:rPr>
                <w:rFonts w:ascii="Tahoma" w:hAnsi="Tahoma" w:cs="Tahoma"/>
                <w:szCs w:val="22"/>
              </w:rPr>
              <w:t>Περιλαμβάνει τεκμηρίωση αναφορικά με:</w:t>
            </w:r>
          </w:p>
          <w:p w14:paraId="59627DBC" w14:textId="77777777" w:rsidR="001B6C88" w:rsidRPr="00B85221" w:rsidRDefault="001B6C88" w:rsidP="008A1019">
            <w:pPr>
              <w:pStyle w:val="aff0"/>
              <w:numPr>
                <w:ilvl w:val="0"/>
                <w:numId w:val="85"/>
              </w:numPr>
              <w:suppressAutoHyphens w:val="0"/>
              <w:spacing w:before="40" w:after="40"/>
              <w:ind w:left="357" w:hanging="357"/>
              <w:contextualSpacing w:val="0"/>
              <w:rPr>
                <w:rFonts w:ascii="Tahoma" w:hAnsi="Tahoma" w:cs="Tahoma"/>
                <w:szCs w:val="22"/>
                <w:lang w:val="el-GR"/>
              </w:rPr>
            </w:pPr>
            <w:r w:rsidRPr="00B85221">
              <w:rPr>
                <w:rFonts w:ascii="Tahoma" w:hAnsi="Tahoma" w:cs="Tahoma"/>
                <w:szCs w:val="22"/>
                <w:lang w:val="el-GR"/>
              </w:rPr>
              <w:t xml:space="preserve">Καταγραφή των σφαλμάτων / συμβάντων που εμφανίστηκαν και του τρόπου αντιμετώπισής τους / ενεργειών υποστήριξης </w:t>
            </w:r>
          </w:p>
          <w:p w14:paraId="327E73B5" w14:textId="77777777" w:rsidR="001B6C88" w:rsidRPr="00B85221" w:rsidRDefault="001B6C88" w:rsidP="008A1019">
            <w:pPr>
              <w:pStyle w:val="aff0"/>
              <w:numPr>
                <w:ilvl w:val="0"/>
                <w:numId w:val="85"/>
              </w:numPr>
              <w:suppressAutoHyphens w:val="0"/>
              <w:spacing w:before="40" w:after="40"/>
              <w:ind w:left="357" w:hanging="357"/>
              <w:contextualSpacing w:val="0"/>
              <w:rPr>
                <w:rFonts w:ascii="Tahoma" w:hAnsi="Tahoma" w:cs="Tahoma"/>
                <w:szCs w:val="22"/>
                <w:lang w:val="el-GR"/>
              </w:rPr>
            </w:pPr>
            <w:r w:rsidRPr="00B85221">
              <w:rPr>
                <w:rFonts w:ascii="Tahoma" w:hAnsi="Tahoma" w:cs="Tahoma"/>
                <w:szCs w:val="22"/>
                <w:lang w:val="el-GR"/>
              </w:rPr>
              <w:t xml:space="preserve">Αναφορά προσαρμογών και ρυθμίσεων στο λογισμικό </w:t>
            </w:r>
          </w:p>
          <w:p w14:paraId="3829BB80" w14:textId="77777777" w:rsidR="001B6C88" w:rsidRPr="00B85221" w:rsidRDefault="001B6C88" w:rsidP="008A1019">
            <w:pPr>
              <w:pStyle w:val="aff0"/>
              <w:numPr>
                <w:ilvl w:val="0"/>
                <w:numId w:val="85"/>
              </w:numPr>
              <w:suppressAutoHyphens w:val="0"/>
              <w:spacing w:before="40" w:after="40"/>
              <w:ind w:left="357" w:hanging="357"/>
              <w:contextualSpacing w:val="0"/>
              <w:rPr>
                <w:rFonts w:ascii="Tahoma" w:hAnsi="Tahoma" w:cs="Tahoma"/>
                <w:szCs w:val="22"/>
                <w:lang w:val="el-GR"/>
              </w:rPr>
            </w:pPr>
            <w:r w:rsidRPr="00B85221">
              <w:rPr>
                <w:rFonts w:ascii="Tahoma" w:hAnsi="Tahoma" w:cs="Tahoma"/>
                <w:szCs w:val="22"/>
                <w:lang w:val="el-GR"/>
              </w:rPr>
              <w:t>Καταγραφή αλλαγών (και απαιτήσεων που προέκυψαν από τις αλλαγές) στο Σύστημα Διαχείρισης Αιτημάτων (</w:t>
            </w:r>
            <w:r w:rsidRPr="00B85221">
              <w:rPr>
                <w:rFonts w:ascii="Tahoma" w:hAnsi="Tahoma" w:cs="Tahoma"/>
                <w:szCs w:val="22"/>
              </w:rPr>
              <w:t>Ticket</w:t>
            </w:r>
            <w:r w:rsidRPr="00B85221">
              <w:rPr>
                <w:rFonts w:ascii="Tahoma" w:hAnsi="Tahoma" w:cs="Tahoma"/>
                <w:szCs w:val="22"/>
                <w:lang w:val="el-GR"/>
              </w:rPr>
              <w:t xml:space="preserve"> </w:t>
            </w:r>
            <w:r w:rsidRPr="00B85221">
              <w:rPr>
                <w:rFonts w:ascii="Tahoma" w:hAnsi="Tahoma" w:cs="Tahoma"/>
                <w:szCs w:val="22"/>
              </w:rPr>
              <w:t>Management</w:t>
            </w:r>
            <w:r w:rsidRPr="00B85221">
              <w:rPr>
                <w:rFonts w:ascii="Tahoma" w:hAnsi="Tahoma" w:cs="Tahoma"/>
                <w:szCs w:val="22"/>
                <w:lang w:val="el-GR"/>
              </w:rPr>
              <w:t xml:space="preserve"> </w:t>
            </w:r>
            <w:r w:rsidRPr="00B85221">
              <w:rPr>
                <w:rFonts w:ascii="Tahoma" w:hAnsi="Tahoma" w:cs="Tahoma"/>
                <w:szCs w:val="22"/>
              </w:rPr>
              <w:t>System</w:t>
            </w:r>
            <w:r w:rsidRPr="00B85221">
              <w:rPr>
                <w:rFonts w:ascii="Tahoma" w:hAnsi="Tahoma" w:cs="Tahoma"/>
                <w:szCs w:val="22"/>
                <w:lang w:val="el-GR"/>
              </w:rPr>
              <w:t xml:space="preserve">) της ΚτΠ Μ.Α.Ε. </w:t>
            </w:r>
          </w:p>
          <w:p w14:paraId="340AE1B0" w14:textId="77777777" w:rsidR="001B6C88" w:rsidRPr="00B85221" w:rsidRDefault="001B6C88" w:rsidP="008A1019">
            <w:pPr>
              <w:pStyle w:val="aff0"/>
              <w:numPr>
                <w:ilvl w:val="0"/>
                <w:numId w:val="85"/>
              </w:numPr>
              <w:suppressAutoHyphens w:val="0"/>
              <w:spacing w:before="40" w:after="40"/>
              <w:ind w:left="357" w:hanging="357"/>
              <w:contextualSpacing w:val="0"/>
              <w:rPr>
                <w:rFonts w:ascii="Tahoma" w:hAnsi="Tahoma" w:cs="Tahoma"/>
                <w:szCs w:val="22"/>
              </w:rPr>
            </w:pPr>
            <w:r w:rsidRPr="00B85221">
              <w:rPr>
                <w:rFonts w:ascii="Tahoma" w:hAnsi="Tahoma" w:cs="Tahoma"/>
                <w:szCs w:val="22"/>
              </w:rPr>
              <w:t xml:space="preserve">Δελτία παρουσίας επιτόπιας υποστήριξης </w:t>
            </w:r>
          </w:p>
          <w:p w14:paraId="2080DBA8" w14:textId="77777777" w:rsidR="001B6C88" w:rsidRPr="00B85221" w:rsidRDefault="001B6C88" w:rsidP="008A1019">
            <w:pPr>
              <w:pStyle w:val="aff0"/>
              <w:numPr>
                <w:ilvl w:val="0"/>
                <w:numId w:val="85"/>
              </w:numPr>
              <w:suppressAutoHyphens w:val="0"/>
              <w:spacing w:before="40" w:after="40"/>
              <w:ind w:left="357" w:hanging="357"/>
              <w:contextualSpacing w:val="0"/>
              <w:rPr>
                <w:rFonts w:ascii="Tahoma" w:hAnsi="Tahoma" w:cs="Tahoma"/>
                <w:szCs w:val="22"/>
                <w:lang w:val="el-GR"/>
              </w:rPr>
            </w:pPr>
            <w:r w:rsidRPr="00B85221">
              <w:rPr>
                <w:rFonts w:ascii="Tahoma" w:hAnsi="Tahoma" w:cs="Tahoma"/>
                <w:szCs w:val="22"/>
                <w:lang w:val="el-GR"/>
              </w:rPr>
              <w:t xml:space="preserve">Απολογιστική Έκθεση </w:t>
            </w:r>
            <w:r w:rsidRPr="00B85221">
              <w:rPr>
                <w:rFonts w:ascii="Tahoma" w:hAnsi="Tahoma" w:cs="Tahoma"/>
                <w:szCs w:val="22"/>
              </w:rPr>
              <w:t>ad</w:t>
            </w:r>
            <w:r w:rsidRPr="00B85221">
              <w:rPr>
                <w:rFonts w:ascii="Tahoma" w:hAnsi="Tahoma" w:cs="Tahoma"/>
                <w:szCs w:val="22"/>
                <w:lang w:val="el-GR"/>
              </w:rPr>
              <w:t xml:space="preserve"> </w:t>
            </w:r>
            <w:r w:rsidRPr="00B85221">
              <w:rPr>
                <w:rFonts w:ascii="Tahoma" w:hAnsi="Tahoma" w:cs="Tahoma"/>
                <w:szCs w:val="22"/>
              </w:rPr>
              <w:t>hoc</w:t>
            </w:r>
            <w:r w:rsidRPr="00B85221">
              <w:rPr>
                <w:rFonts w:ascii="Tahoma" w:hAnsi="Tahoma" w:cs="Tahoma"/>
                <w:szCs w:val="22"/>
                <w:lang w:val="el-GR"/>
              </w:rPr>
              <w:t xml:space="preserve"> υπηρεσιών </w:t>
            </w:r>
            <w:r w:rsidRPr="00B85221">
              <w:rPr>
                <w:rFonts w:ascii="Tahoma" w:hAnsi="Tahoma" w:cs="Tahoma"/>
                <w:szCs w:val="22"/>
              </w:rPr>
              <w:t>development</w:t>
            </w:r>
          </w:p>
        </w:tc>
      </w:tr>
      <w:tr w:rsidR="001B6C88" w:rsidRPr="00EC4326" w14:paraId="11D74C97"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232E7DB4" w14:textId="3BACB676" w:rsidR="001B6C88" w:rsidRPr="00B85221" w:rsidRDefault="00F97DA0" w:rsidP="00B84A84">
            <w:pPr>
              <w:pStyle w:val="Tabletext"/>
              <w:rPr>
                <w:rFonts w:cs="Tahoma"/>
                <w:b/>
                <w:sz w:val="22"/>
                <w:szCs w:val="22"/>
              </w:rPr>
            </w:pPr>
            <w:r w:rsidRPr="00B85221">
              <w:rPr>
                <w:rFonts w:cs="Tahoma"/>
                <w:b/>
                <w:bCs/>
                <w:sz w:val="22"/>
                <w:szCs w:val="22"/>
              </w:rPr>
              <w:t>Π</w:t>
            </w:r>
            <w:r>
              <w:rPr>
                <w:rFonts w:cs="Tahoma"/>
                <w:b/>
                <w:bCs/>
                <w:sz w:val="22"/>
                <w:szCs w:val="22"/>
              </w:rPr>
              <w:t>5</w:t>
            </w:r>
            <w:r w:rsidR="001B6C88" w:rsidRPr="00B85221">
              <w:rPr>
                <w:rFonts w:cs="Tahoma"/>
                <w:b/>
                <w:bCs/>
                <w:sz w:val="22"/>
                <w:szCs w:val="22"/>
              </w:rPr>
              <w:t>.5:</w:t>
            </w:r>
            <w:r w:rsidR="001B6C88" w:rsidRPr="00B85221">
              <w:rPr>
                <w:rFonts w:cs="Tahoma"/>
                <w:sz w:val="22"/>
                <w:szCs w:val="22"/>
              </w:rPr>
              <w:t xml:space="preserve"> </w:t>
            </w:r>
            <w:r w:rsidR="001B6C88" w:rsidRPr="00D60B43">
              <w:t xml:space="preserve">Οργάνωση και Λειτουργία </w:t>
            </w:r>
            <w:r w:rsidR="001B6C88" w:rsidRPr="00B85221">
              <w:rPr>
                <w:rFonts w:cs="Tahoma"/>
                <w:sz w:val="22"/>
                <w:szCs w:val="22"/>
              </w:rPr>
              <w:t>Γραφείου Υποστήριξης Help Desk</w:t>
            </w:r>
          </w:p>
        </w:tc>
        <w:tc>
          <w:tcPr>
            <w:tcW w:w="3437" w:type="pct"/>
            <w:vAlign w:val="center"/>
          </w:tcPr>
          <w:p w14:paraId="49991C16" w14:textId="0B1C52CF" w:rsidR="001B6C88" w:rsidRPr="00D60B43" w:rsidRDefault="001B6C88" w:rsidP="00B84A84">
            <w:pPr>
              <w:rPr>
                <w:rFonts w:ascii="Tahoma" w:hAnsi="Tahoma" w:cs="Tahoma"/>
                <w:szCs w:val="22"/>
                <w:lang w:val="el-GR"/>
              </w:rPr>
            </w:pPr>
            <w:r w:rsidRPr="00B85221">
              <w:rPr>
                <w:rFonts w:ascii="Tahoma" w:hAnsi="Tahoma" w:cs="Tahoma"/>
                <w:szCs w:val="22"/>
                <w:lang w:val="el-GR"/>
              </w:rPr>
              <w:t xml:space="preserve">Οργάνωση και Λειτουργία </w:t>
            </w:r>
            <w:r w:rsidRPr="00B85221">
              <w:rPr>
                <w:rFonts w:ascii="Tahoma" w:hAnsi="Tahoma" w:cs="Tahoma"/>
                <w:szCs w:val="22"/>
                <w:lang w:val="en-US"/>
              </w:rPr>
              <w:t>Help</w:t>
            </w:r>
            <w:r w:rsidRPr="00B85221">
              <w:rPr>
                <w:rFonts w:ascii="Tahoma" w:hAnsi="Tahoma" w:cs="Tahoma"/>
                <w:szCs w:val="22"/>
                <w:lang w:val="el-GR"/>
              </w:rPr>
              <w:t xml:space="preserve"> </w:t>
            </w:r>
            <w:r w:rsidRPr="00B85221">
              <w:rPr>
                <w:rFonts w:ascii="Tahoma" w:hAnsi="Tahoma" w:cs="Tahoma"/>
                <w:szCs w:val="22"/>
                <w:lang w:val="en-US"/>
              </w:rPr>
              <w:t>Desk</w:t>
            </w:r>
            <w:r w:rsidRPr="00B85221">
              <w:rPr>
                <w:rFonts w:ascii="Tahoma" w:hAnsi="Tahoma" w:cs="Tahoma"/>
                <w:szCs w:val="22"/>
                <w:lang w:val="el-GR"/>
              </w:rPr>
              <w:t xml:space="preserve"> για την Υποδοχή και Διεκπαιραίωση Αιτημάτων Χρηστών σύμφωνα με την Παρ. </w:t>
            </w:r>
            <w:r w:rsidR="00D60B43" w:rsidRPr="00D60B43">
              <w:rPr>
                <w:rFonts w:ascii="Tahoma" w:hAnsi="Tahoma" w:cs="Tahoma"/>
                <w:szCs w:val="22"/>
                <w:lang w:val="el-GR"/>
              </w:rPr>
              <w:t>6.7</w:t>
            </w:r>
          </w:p>
        </w:tc>
      </w:tr>
      <w:tr w:rsidR="001B6C88" w:rsidRPr="00EC4326" w14:paraId="6F014E90"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BA1F31B" w14:textId="6BE0AEB9" w:rsidR="001B6C88" w:rsidRPr="00B85221" w:rsidRDefault="00F97DA0" w:rsidP="00B84A84">
            <w:pPr>
              <w:pStyle w:val="Tabletext"/>
              <w:rPr>
                <w:rFonts w:cs="Tahoma"/>
                <w:b/>
                <w:bCs/>
                <w:sz w:val="22"/>
                <w:szCs w:val="22"/>
              </w:rPr>
            </w:pPr>
            <w:r w:rsidRPr="00B85221">
              <w:rPr>
                <w:rFonts w:cs="Tahoma"/>
                <w:b/>
                <w:bCs/>
                <w:sz w:val="22"/>
                <w:szCs w:val="22"/>
              </w:rPr>
              <w:t>Π</w:t>
            </w:r>
            <w:r>
              <w:rPr>
                <w:rFonts w:cs="Tahoma"/>
                <w:b/>
                <w:bCs/>
                <w:sz w:val="22"/>
                <w:szCs w:val="22"/>
              </w:rPr>
              <w:t>5</w:t>
            </w:r>
            <w:r w:rsidR="001B6C88" w:rsidRPr="00B85221">
              <w:rPr>
                <w:rFonts w:cs="Tahoma"/>
                <w:b/>
                <w:bCs/>
                <w:sz w:val="22"/>
                <w:szCs w:val="22"/>
              </w:rPr>
              <w:t>.6</w:t>
            </w:r>
            <w:r w:rsidR="001B6C88" w:rsidRPr="00B85221">
              <w:rPr>
                <w:rFonts w:cs="Tahoma"/>
                <w:bCs/>
                <w:sz w:val="22"/>
                <w:szCs w:val="22"/>
              </w:rPr>
              <w:t xml:space="preserve"> Επικαιροποιημένα Σενάρια Ελέγχου Λογισμικού</w:t>
            </w:r>
          </w:p>
        </w:tc>
        <w:tc>
          <w:tcPr>
            <w:tcW w:w="3437" w:type="pct"/>
            <w:vAlign w:val="center"/>
          </w:tcPr>
          <w:p w14:paraId="5EF819C4" w14:textId="77777777" w:rsidR="001B6C88" w:rsidRPr="00B85221" w:rsidRDefault="001B6C88" w:rsidP="00B84A84">
            <w:pPr>
              <w:rPr>
                <w:rFonts w:ascii="Tahoma" w:hAnsi="Tahoma" w:cs="Tahoma"/>
                <w:szCs w:val="22"/>
                <w:lang w:val="el-GR"/>
              </w:rPr>
            </w:pPr>
            <w:r w:rsidRPr="00B85221">
              <w:rPr>
                <w:rFonts w:ascii="Tahoma" w:hAnsi="Tahoma" w:cs="Tahoma"/>
                <w:szCs w:val="22"/>
                <w:lang w:val="el-GR"/>
              </w:rPr>
              <w:t>Επικαιροποιημένα Σενάρια ελέγχου (</w:t>
            </w:r>
            <w:r w:rsidRPr="00B85221">
              <w:rPr>
                <w:rFonts w:ascii="Tahoma" w:hAnsi="Tahoma" w:cs="Tahoma"/>
                <w:szCs w:val="22"/>
              </w:rPr>
              <w:t>User</w:t>
            </w:r>
            <w:r w:rsidRPr="00B85221">
              <w:rPr>
                <w:rFonts w:ascii="Tahoma" w:hAnsi="Tahoma" w:cs="Tahoma"/>
                <w:szCs w:val="22"/>
                <w:lang w:val="el-GR"/>
              </w:rPr>
              <w:t xml:space="preserve"> </w:t>
            </w:r>
            <w:r w:rsidRPr="00B85221">
              <w:rPr>
                <w:rFonts w:ascii="Tahoma" w:hAnsi="Tahoma" w:cs="Tahoma"/>
                <w:szCs w:val="22"/>
              </w:rPr>
              <w:t>acceptance</w:t>
            </w:r>
            <w:r w:rsidRPr="00B85221">
              <w:rPr>
                <w:rFonts w:ascii="Tahoma" w:hAnsi="Tahoma" w:cs="Tahoma"/>
                <w:szCs w:val="22"/>
                <w:lang w:val="el-GR"/>
              </w:rPr>
              <w:t xml:space="preserve"> </w:t>
            </w:r>
            <w:r w:rsidRPr="00B85221">
              <w:rPr>
                <w:rFonts w:ascii="Tahoma" w:hAnsi="Tahoma" w:cs="Tahoma"/>
                <w:szCs w:val="22"/>
              </w:rPr>
              <w:t>tests</w:t>
            </w:r>
            <w:r w:rsidRPr="00B85221">
              <w:rPr>
                <w:rFonts w:ascii="Tahoma" w:hAnsi="Tahoma" w:cs="Tahoma"/>
                <w:szCs w:val="22"/>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w:t>
            </w:r>
          </w:p>
        </w:tc>
      </w:tr>
    </w:tbl>
    <w:p w14:paraId="202FECC4" w14:textId="77777777" w:rsidR="001B6C88" w:rsidRPr="00B85221" w:rsidRDefault="001B6C88" w:rsidP="001B6C88">
      <w:pPr>
        <w:rPr>
          <w:rFonts w:ascii="Tahoma" w:hAnsi="Tahoma" w:cs="Tahoma"/>
          <w:szCs w:val="22"/>
          <w:lang w:val="el-GR"/>
        </w:rPr>
      </w:pPr>
    </w:p>
    <w:p w14:paraId="699AD7D1" w14:textId="259BD197" w:rsidR="001B6C88" w:rsidRPr="00B85221" w:rsidRDefault="001B6C88" w:rsidP="008A1019">
      <w:pPr>
        <w:pStyle w:val="3"/>
        <w:numPr>
          <w:ilvl w:val="2"/>
          <w:numId w:val="169"/>
        </w:numPr>
      </w:pPr>
      <w:bookmarkStart w:id="884" w:name="_Toc45706992"/>
      <w:bookmarkStart w:id="885" w:name="_Toc58512435"/>
      <w:bookmarkStart w:id="886" w:name="_Toc84889508"/>
      <w:bookmarkStart w:id="887" w:name="_Toc138167474"/>
      <w:bookmarkStart w:id="888" w:name="_Toc45706991"/>
      <w:bookmarkStart w:id="889" w:name="_Toc58512434"/>
      <w:r w:rsidRPr="00B85221">
        <w:t xml:space="preserve">Φάση </w:t>
      </w:r>
      <w:r w:rsidR="00F97DA0" w:rsidRPr="00B85221">
        <w:t>Φ</w:t>
      </w:r>
      <w:r w:rsidR="00F97DA0">
        <w:t>6</w:t>
      </w:r>
      <w:r w:rsidR="00F97DA0" w:rsidRPr="00B85221">
        <w:t xml:space="preserve"> </w:t>
      </w:r>
      <w:r w:rsidRPr="00B85221">
        <w:t xml:space="preserve">- </w:t>
      </w:r>
      <w:bookmarkStart w:id="890" w:name="_Hlk37669949"/>
      <w:r w:rsidRPr="00B85221">
        <w:t>Δοκιμαστική Λειτουργία</w:t>
      </w:r>
      <w:bookmarkEnd w:id="884"/>
      <w:bookmarkEnd w:id="885"/>
      <w:bookmarkEnd w:id="886"/>
      <w:bookmarkEnd w:id="887"/>
      <w:bookmarkEnd w:id="890"/>
    </w:p>
    <w:p w14:paraId="74566B1A" w14:textId="77777777" w:rsidR="001B6C88" w:rsidRPr="00B85221" w:rsidRDefault="001B6C88" w:rsidP="001B6C88">
      <w:pPr>
        <w:rPr>
          <w:rFonts w:ascii="Tahoma" w:eastAsia="SimSun" w:hAnsi="Tahoma" w:cs="Tahoma"/>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1B6C88" w:rsidRPr="00EC4326" w14:paraId="0BFB31BA" w14:textId="77777777" w:rsidTr="00B84A84">
        <w:trPr>
          <w:jc w:val="center"/>
        </w:trPr>
        <w:tc>
          <w:tcPr>
            <w:tcW w:w="5000" w:type="pct"/>
            <w:gridSpan w:val="2"/>
          </w:tcPr>
          <w:p w14:paraId="3257C027" w14:textId="24EC78E8" w:rsidR="001B6C88" w:rsidRPr="00B85221" w:rsidRDefault="001B6C88" w:rsidP="00B84A84">
            <w:pPr>
              <w:rPr>
                <w:rFonts w:ascii="Tahoma" w:hAnsi="Tahoma" w:cs="Tahoma"/>
                <w:szCs w:val="22"/>
                <w:lang w:val="el-GR"/>
              </w:rPr>
            </w:pPr>
            <w:r w:rsidRPr="00B85221">
              <w:rPr>
                <w:rFonts w:ascii="Tahoma" w:hAnsi="Tahoma" w:cs="Tahoma"/>
                <w:szCs w:val="22"/>
                <w:lang w:val="el-GR"/>
              </w:rPr>
              <w:t xml:space="preserve">Η Φάση </w:t>
            </w:r>
            <w:r w:rsidR="00F97DA0">
              <w:rPr>
                <w:rFonts w:ascii="Tahoma" w:hAnsi="Tahoma" w:cs="Tahoma"/>
                <w:szCs w:val="22"/>
                <w:lang w:val="el-GR"/>
              </w:rPr>
              <w:t>6</w:t>
            </w:r>
            <w:r w:rsidR="00F97DA0" w:rsidRPr="00B85221">
              <w:rPr>
                <w:rFonts w:ascii="Tahoma" w:hAnsi="Tahoma" w:cs="Tahoma"/>
                <w:szCs w:val="22"/>
                <w:lang w:val="el-GR"/>
              </w:rPr>
              <w:t xml:space="preserve"> </w:t>
            </w:r>
            <w:r w:rsidRPr="00B85221">
              <w:rPr>
                <w:rFonts w:ascii="Tahoma" w:hAnsi="Tahoma" w:cs="Tahoma"/>
                <w:szCs w:val="22"/>
                <w:lang w:val="el-GR"/>
              </w:rPr>
              <w:t xml:space="preserve">περιλαμβάνει τη δοκιμαστική λειτουργία των Υποσυστημάτων του </w:t>
            </w:r>
            <w:r w:rsidRPr="00B85221">
              <w:rPr>
                <w:rFonts w:ascii="Tahoma" w:hAnsi="Tahoma" w:cs="Tahoma"/>
                <w:lang w:val="el-GR"/>
              </w:rPr>
              <w:t>Υπουργείου Τουρισμού</w:t>
            </w:r>
            <w:r w:rsidRPr="00B85221">
              <w:rPr>
                <w:rFonts w:ascii="Tahoma" w:hAnsi="Tahoma" w:cs="Tahoma"/>
                <w:szCs w:val="22"/>
                <w:lang w:val="el-GR"/>
              </w:rPr>
              <w:t xml:space="preserve">, για τα οποία έχει ολοκληρωθεί η Πιλοτική  Λειτουργία της Φάσης </w:t>
            </w:r>
            <w:r w:rsidR="00F97DA0">
              <w:rPr>
                <w:rFonts w:ascii="Tahoma" w:hAnsi="Tahoma" w:cs="Tahoma"/>
                <w:szCs w:val="22"/>
                <w:lang w:val="el-GR"/>
              </w:rPr>
              <w:t>5</w:t>
            </w:r>
            <w:r w:rsidRPr="00B85221">
              <w:rPr>
                <w:rFonts w:ascii="Tahoma" w:hAnsi="Tahoma" w:cs="Tahoma"/>
                <w:szCs w:val="22"/>
                <w:lang w:val="el-GR"/>
              </w:rPr>
              <w:t>.</w:t>
            </w:r>
          </w:p>
          <w:p w14:paraId="6B736DCF" w14:textId="0C8C87F8" w:rsidR="001B6C88" w:rsidRPr="00B85221" w:rsidRDefault="001B6C88" w:rsidP="00B84A84">
            <w:pPr>
              <w:rPr>
                <w:rFonts w:ascii="Tahoma" w:hAnsi="Tahoma" w:cs="Tahoma"/>
                <w:szCs w:val="22"/>
                <w:lang w:val="el-GR"/>
              </w:rPr>
            </w:pPr>
            <w:r w:rsidRPr="00B85221">
              <w:rPr>
                <w:rFonts w:ascii="Tahoma" w:hAnsi="Tahoma" w:cs="Tahoma"/>
                <w:szCs w:val="22"/>
                <w:lang w:val="el-GR"/>
              </w:rPr>
              <w:t xml:space="preserve">Στο πλαίσιο της Φάσης </w:t>
            </w:r>
            <w:r w:rsidR="00F97DA0">
              <w:rPr>
                <w:rFonts w:ascii="Tahoma" w:hAnsi="Tahoma" w:cs="Tahoma"/>
                <w:szCs w:val="22"/>
                <w:lang w:val="el-GR"/>
              </w:rPr>
              <w:t>6</w:t>
            </w:r>
            <w:r w:rsidRPr="00B85221">
              <w:rPr>
                <w:rFonts w:ascii="Tahoma" w:hAnsi="Tahoma" w:cs="Tahoma"/>
                <w:szCs w:val="22"/>
                <w:lang w:val="el-GR"/>
              </w:rPr>
              <w:t xml:space="preserve">, το Σύστημα θα τεθεί σε πλήρη επιχειρησιακή λειτουργία με πραγματικά δεδομένα για το σύνολο των συστημάτων που αναπτύχθηκαν στις Φάσεις </w:t>
            </w:r>
            <w:r w:rsidR="00F97DA0">
              <w:rPr>
                <w:rFonts w:ascii="Tahoma" w:hAnsi="Tahoma" w:cs="Tahoma"/>
                <w:szCs w:val="22"/>
                <w:lang w:val="el-GR"/>
              </w:rPr>
              <w:t>2</w:t>
            </w:r>
            <w:r w:rsidR="00F97DA0" w:rsidRPr="00B85221">
              <w:rPr>
                <w:rFonts w:ascii="Tahoma" w:hAnsi="Tahoma" w:cs="Tahoma"/>
                <w:szCs w:val="22"/>
                <w:lang w:val="el-GR"/>
              </w:rPr>
              <w:t xml:space="preserve"> </w:t>
            </w:r>
            <w:r w:rsidRPr="00B85221">
              <w:rPr>
                <w:rFonts w:ascii="Tahoma" w:hAnsi="Tahoma" w:cs="Tahoma"/>
                <w:szCs w:val="22"/>
                <w:lang w:val="el-GR"/>
              </w:rPr>
              <w:t xml:space="preserve">&amp; </w:t>
            </w:r>
            <w:r w:rsidR="00FA73D7">
              <w:rPr>
                <w:rFonts w:ascii="Tahoma" w:hAnsi="Tahoma" w:cs="Tahoma"/>
                <w:szCs w:val="22"/>
                <w:lang w:val="el-GR"/>
              </w:rPr>
              <w:t>5</w:t>
            </w:r>
            <w:r w:rsidRPr="00B85221">
              <w:rPr>
                <w:rFonts w:ascii="Tahoma" w:hAnsi="Tahoma" w:cs="Tahoma"/>
                <w:szCs w:val="22"/>
                <w:lang w:val="el-GR"/>
              </w:rPr>
              <w:t>,</w:t>
            </w:r>
          </w:p>
          <w:p w14:paraId="46488FA4" w14:textId="0648FEAD" w:rsidR="001B6C88" w:rsidRPr="00B85221" w:rsidRDefault="001B6C88" w:rsidP="00B84A84">
            <w:pPr>
              <w:rPr>
                <w:rFonts w:ascii="Tahoma" w:hAnsi="Tahoma" w:cs="Tahoma"/>
                <w:szCs w:val="22"/>
                <w:lang w:val="el-GR"/>
              </w:rPr>
            </w:pPr>
            <w:r w:rsidRPr="00B85221">
              <w:rPr>
                <w:rFonts w:ascii="Tahoma" w:hAnsi="Tahoma" w:cs="Tahoma"/>
                <w:szCs w:val="22"/>
                <w:lang w:val="el-GR"/>
              </w:rPr>
              <w:t xml:space="preserve">Στο πλαίσιο της Φάσης </w:t>
            </w:r>
            <w:r w:rsidR="00FA73D7">
              <w:rPr>
                <w:rFonts w:ascii="Tahoma" w:hAnsi="Tahoma" w:cs="Tahoma"/>
                <w:szCs w:val="22"/>
                <w:lang w:val="el-GR"/>
              </w:rPr>
              <w:t>6</w:t>
            </w:r>
            <w:r w:rsidR="00FA73D7" w:rsidRPr="00B85221">
              <w:rPr>
                <w:rFonts w:ascii="Tahoma" w:hAnsi="Tahoma" w:cs="Tahoma"/>
                <w:szCs w:val="22"/>
                <w:lang w:val="el-GR"/>
              </w:rPr>
              <w:t xml:space="preserve"> </w:t>
            </w:r>
            <w:r w:rsidRPr="00B85221">
              <w:rPr>
                <w:rFonts w:ascii="Tahoma" w:hAnsi="Tahoma" w:cs="Tahoma"/>
                <w:szCs w:val="22"/>
                <w:lang w:val="el-GR"/>
              </w:rPr>
              <w:t xml:space="preserve">περιλαμβάνονται και οι ακόλουθες ενέργειες: </w:t>
            </w:r>
          </w:p>
          <w:p w14:paraId="68BB60B7" w14:textId="6B7104CA" w:rsidR="001B6C88" w:rsidRPr="00B85221" w:rsidRDefault="001B6C88" w:rsidP="008A1019">
            <w:pPr>
              <w:numPr>
                <w:ilvl w:val="0"/>
                <w:numId w:val="121"/>
              </w:numPr>
              <w:suppressAutoHyphens w:val="0"/>
              <w:overflowPunct w:val="0"/>
              <w:autoSpaceDE w:val="0"/>
              <w:autoSpaceDN w:val="0"/>
              <w:adjustRightInd w:val="0"/>
              <w:spacing w:before="120"/>
              <w:textAlignment w:val="baseline"/>
              <w:rPr>
                <w:rFonts w:ascii="Tahoma" w:hAnsi="Tahoma" w:cs="Tahoma"/>
                <w:szCs w:val="22"/>
                <w:lang w:val="el-GR"/>
              </w:rPr>
            </w:pPr>
            <w:r w:rsidRPr="00B85221">
              <w:rPr>
                <w:rFonts w:ascii="Tahoma" w:hAnsi="Tahoma" w:cs="Tahoma"/>
                <w:szCs w:val="22"/>
                <w:lang w:val="el-GR"/>
              </w:rPr>
              <w:t>υποστήριξη (</w:t>
            </w:r>
            <w:r w:rsidRPr="00B85221">
              <w:rPr>
                <w:rFonts w:ascii="Tahoma" w:hAnsi="Tahoma" w:cs="Tahoma"/>
                <w:szCs w:val="22"/>
                <w:lang w:val="en-US"/>
              </w:rPr>
              <w:t>on</w:t>
            </w:r>
            <w:r w:rsidRPr="00B85221">
              <w:rPr>
                <w:rFonts w:ascii="Tahoma" w:hAnsi="Tahoma" w:cs="Tahoma"/>
                <w:szCs w:val="22"/>
                <w:lang w:val="el-GR"/>
              </w:rPr>
              <w:t>-</w:t>
            </w:r>
            <w:r w:rsidRPr="00B85221">
              <w:rPr>
                <w:rFonts w:ascii="Tahoma" w:hAnsi="Tahoma" w:cs="Tahoma"/>
                <w:szCs w:val="22"/>
                <w:lang w:val="en-US"/>
              </w:rPr>
              <w:t>the</w:t>
            </w:r>
            <w:r w:rsidRPr="00B85221">
              <w:rPr>
                <w:rFonts w:ascii="Tahoma" w:hAnsi="Tahoma" w:cs="Tahoma"/>
                <w:szCs w:val="22"/>
                <w:lang w:val="el-GR"/>
              </w:rPr>
              <w:t>-</w:t>
            </w:r>
            <w:r w:rsidRPr="00B85221">
              <w:rPr>
                <w:rFonts w:ascii="Tahoma" w:hAnsi="Tahoma" w:cs="Tahoma"/>
                <w:szCs w:val="22"/>
                <w:lang w:val="en-US"/>
              </w:rPr>
              <w:t>job</w:t>
            </w:r>
            <w:r w:rsidRPr="00B85221">
              <w:rPr>
                <w:rFonts w:ascii="Tahoma" w:hAnsi="Tahoma" w:cs="Tahoma"/>
                <w:szCs w:val="22"/>
                <w:lang w:val="el-GR"/>
              </w:rPr>
              <w:t xml:space="preserve"> </w:t>
            </w:r>
            <w:r w:rsidRPr="00B85221">
              <w:rPr>
                <w:rFonts w:ascii="Tahoma" w:hAnsi="Tahoma" w:cs="Tahoma"/>
                <w:szCs w:val="22"/>
                <w:lang w:val="en-US"/>
              </w:rPr>
              <w:t>training</w:t>
            </w:r>
            <w:r w:rsidRPr="00B85221">
              <w:rPr>
                <w:rFonts w:ascii="Tahoma" w:hAnsi="Tahoma" w:cs="Tahoma"/>
                <w:szCs w:val="22"/>
                <w:lang w:val="el-GR"/>
              </w:rPr>
              <w:t xml:space="preserve">) των χρηστών και διαχειριστών του Φορέα Λειτουργίας, όπως περιγράφεται στην Παρ. 6.9 </w:t>
            </w:r>
          </w:p>
          <w:p w14:paraId="777A3A06" w14:textId="77777777" w:rsidR="001B6C88" w:rsidRPr="00B85221" w:rsidRDefault="001B6C88" w:rsidP="008A1019">
            <w:pPr>
              <w:numPr>
                <w:ilvl w:val="0"/>
                <w:numId w:val="121"/>
              </w:numPr>
              <w:suppressAutoHyphens w:val="0"/>
              <w:overflowPunct w:val="0"/>
              <w:autoSpaceDE w:val="0"/>
              <w:autoSpaceDN w:val="0"/>
              <w:adjustRightInd w:val="0"/>
              <w:spacing w:before="120"/>
              <w:textAlignment w:val="baseline"/>
              <w:rPr>
                <w:rFonts w:ascii="Tahoma" w:hAnsi="Tahoma" w:cs="Tahoma"/>
                <w:szCs w:val="22"/>
                <w:lang w:val="el-GR"/>
              </w:rPr>
            </w:pPr>
            <w:r w:rsidRPr="00B85221">
              <w:rPr>
                <w:rFonts w:ascii="Tahoma" w:hAnsi="Tahoma" w:cs="Tahoma"/>
                <w:szCs w:val="22"/>
                <w:lang w:val="el-GR"/>
              </w:rPr>
              <w:t>συνεχή υποστήριξη των χρηστών του Συστήματος,</w:t>
            </w:r>
          </w:p>
          <w:p w14:paraId="2710E773" w14:textId="77777777" w:rsidR="001B6C88" w:rsidRPr="00B85221" w:rsidRDefault="001B6C88" w:rsidP="008A1019">
            <w:pPr>
              <w:numPr>
                <w:ilvl w:val="0"/>
                <w:numId w:val="121"/>
              </w:numPr>
              <w:suppressAutoHyphens w:val="0"/>
              <w:overflowPunct w:val="0"/>
              <w:autoSpaceDE w:val="0"/>
              <w:autoSpaceDN w:val="0"/>
              <w:adjustRightInd w:val="0"/>
              <w:spacing w:before="120"/>
              <w:textAlignment w:val="baseline"/>
              <w:rPr>
                <w:rFonts w:ascii="Tahoma" w:hAnsi="Tahoma" w:cs="Tahoma"/>
                <w:szCs w:val="22"/>
                <w:lang w:val="el-GR"/>
              </w:rPr>
            </w:pPr>
            <w:r w:rsidRPr="00B85221">
              <w:rPr>
                <w:rFonts w:ascii="Tahoma" w:hAnsi="Tahoma" w:cs="Tahoma"/>
                <w:szCs w:val="22"/>
                <w:lang w:val="el-GR"/>
              </w:rPr>
              <w:t>επίλυση των παρακάτω αναφερόμενων προβλημάτων:</w:t>
            </w:r>
          </w:p>
          <w:p w14:paraId="4E8BF693" w14:textId="77777777" w:rsidR="001B6C88" w:rsidRPr="00B85221" w:rsidRDefault="001B6C88" w:rsidP="008A1019">
            <w:pPr>
              <w:pStyle w:val="aff0"/>
              <w:numPr>
                <w:ilvl w:val="1"/>
                <w:numId w:val="121"/>
              </w:numPr>
              <w:suppressAutoHyphens w:val="0"/>
              <w:spacing w:before="120" w:after="120"/>
              <w:contextualSpacing w:val="0"/>
              <w:rPr>
                <w:rFonts w:ascii="Tahoma" w:hAnsi="Tahoma" w:cs="Tahoma"/>
                <w:szCs w:val="22"/>
                <w:lang w:val="el-GR"/>
              </w:rPr>
            </w:pPr>
            <w:r w:rsidRPr="00B85221">
              <w:rPr>
                <w:rFonts w:ascii="Tahoma" w:hAnsi="Tahoma" w:cs="Tahoma"/>
                <w:szCs w:val="22"/>
                <w:lang w:val="el-GR"/>
              </w:rPr>
              <w:t xml:space="preserve">Προβλήματα κωδικοποίησης </w:t>
            </w:r>
          </w:p>
          <w:p w14:paraId="6A7F5066" w14:textId="77777777" w:rsidR="001B6C88" w:rsidRPr="00B85221" w:rsidRDefault="001B6C88" w:rsidP="008A1019">
            <w:pPr>
              <w:pStyle w:val="aff0"/>
              <w:numPr>
                <w:ilvl w:val="1"/>
                <w:numId w:val="121"/>
              </w:numPr>
              <w:suppressAutoHyphens w:val="0"/>
              <w:spacing w:before="120" w:after="120"/>
              <w:contextualSpacing w:val="0"/>
              <w:rPr>
                <w:rFonts w:ascii="Tahoma" w:hAnsi="Tahoma" w:cs="Tahoma"/>
                <w:szCs w:val="22"/>
                <w:lang w:val="el-GR"/>
              </w:rPr>
            </w:pPr>
            <w:r w:rsidRPr="00B85221">
              <w:rPr>
                <w:rFonts w:ascii="Tahoma" w:hAnsi="Tahoma" w:cs="Tahoma"/>
                <w:szCs w:val="22"/>
                <w:lang w:val="el-GR"/>
              </w:rPr>
              <w:t>Παραμετροποιήσεις / Ρυθμίσεις λογισμικού Συστήματος</w:t>
            </w:r>
          </w:p>
          <w:p w14:paraId="313C4195" w14:textId="77777777" w:rsidR="001B6C88" w:rsidRPr="00B85221" w:rsidRDefault="001B6C88" w:rsidP="008A1019">
            <w:pPr>
              <w:pStyle w:val="aff0"/>
              <w:numPr>
                <w:ilvl w:val="1"/>
                <w:numId w:val="121"/>
              </w:numPr>
              <w:suppressAutoHyphens w:val="0"/>
              <w:spacing w:before="120" w:after="120"/>
              <w:contextualSpacing w:val="0"/>
              <w:rPr>
                <w:rFonts w:ascii="Tahoma" w:hAnsi="Tahoma" w:cs="Tahoma"/>
                <w:szCs w:val="22"/>
              </w:rPr>
            </w:pPr>
            <w:r w:rsidRPr="00B85221">
              <w:rPr>
                <w:rFonts w:ascii="Tahoma" w:hAnsi="Tahoma" w:cs="Tahoma"/>
                <w:szCs w:val="22"/>
                <w:lang w:val="el-GR"/>
              </w:rPr>
              <w:t>Π</w:t>
            </w:r>
            <w:r w:rsidRPr="00B85221">
              <w:rPr>
                <w:rFonts w:ascii="Tahoma" w:hAnsi="Tahoma" w:cs="Tahoma"/>
                <w:szCs w:val="22"/>
              </w:rPr>
              <w:t>αραμετροποιήσεις / Ρυθμίσεις λογισμικού Υποσυστημάτων</w:t>
            </w:r>
          </w:p>
          <w:p w14:paraId="6FACB383" w14:textId="77777777" w:rsidR="001B6C88" w:rsidRPr="00B85221" w:rsidRDefault="001B6C88" w:rsidP="008A1019">
            <w:pPr>
              <w:pStyle w:val="aff0"/>
              <w:numPr>
                <w:ilvl w:val="1"/>
                <w:numId w:val="121"/>
              </w:numPr>
              <w:suppressAutoHyphens w:val="0"/>
              <w:spacing w:before="120" w:after="120"/>
              <w:contextualSpacing w:val="0"/>
              <w:rPr>
                <w:rFonts w:ascii="Tahoma" w:hAnsi="Tahoma" w:cs="Tahoma"/>
                <w:szCs w:val="22"/>
              </w:rPr>
            </w:pPr>
            <w:r w:rsidRPr="00B85221">
              <w:rPr>
                <w:rFonts w:ascii="Tahoma" w:hAnsi="Tahoma" w:cs="Tahoma"/>
                <w:szCs w:val="22"/>
              </w:rPr>
              <w:t xml:space="preserve">Παραμετροποιήσεις / Ρυθμίσεις της βάσης δεδομένων </w:t>
            </w:r>
          </w:p>
          <w:p w14:paraId="4F6FA63E" w14:textId="77777777" w:rsidR="001B6C88" w:rsidRPr="00B85221" w:rsidRDefault="001B6C88" w:rsidP="008A1019">
            <w:pPr>
              <w:pStyle w:val="aff0"/>
              <w:numPr>
                <w:ilvl w:val="1"/>
                <w:numId w:val="121"/>
              </w:numPr>
              <w:suppressAutoHyphens w:val="0"/>
              <w:spacing w:before="120" w:after="120"/>
              <w:contextualSpacing w:val="0"/>
              <w:rPr>
                <w:rFonts w:ascii="Tahoma" w:hAnsi="Tahoma" w:cs="Tahoma"/>
                <w:szCs w:val="22"/>
              </w:rPr>
            </w:pPr>
            <w:r w:rsidRPr="00B85221">
              <w:rPr>
                <w:rFonts w:ascii="Tahoma" w:hAnsi="Tahoma" w:cs="Tahoma"/>
                <w:szCs w:val="22"/>
              </w:rPr>
              <w:t>Προβλήματα φυσικής ανταπόκρισης του συστήματος</w:t>
            </w:r>
          </w:p>
          <w:p w14:paraId="094989E5" w14:textId="77777777" w:rsidR="001B6C88" w:rsidRPr="00B85221" w:rsidRDefault="001B6C88" w:rsidP="008A1019">
            <w:pPr>
              <w:pStyle w:val="aff0"/>
              <w:numPr>
                <w:ilvl w:val="1"/>
                <w:numId w:val="121"/>
              </w:numPr>
              <w:suppressAutoHyphens w:val="0"/>
              <w:spacing w:before="120" w:after="120"/>
              <w:contextualSpacing w:val="0"/>
              <w:rPr>
                <w:rFonts w:ascii="Tahoma" w:hAnsi="Tahoma" w:cs="Tahoma"/>
                <w:szCs w:val="22"/>
              </w:rPr>
            </w:pPr>
            <w:r w:rsidRPr="00B85221">
              <w:rPr>
                <w:rFonts w:ascii="Tahoma" w:hAnsi="Tahoma" w:cs="Tahoma"/>
                <w:szCs w:val="22"/>
              </w:rPr>
              <w:t>Προβλήματα διασύνδεσης και ανταλλαγής δεδομένων</w:t>
            </w:r>
          </w:p>
          <w:p w14:paraId="653BC2D9" w14:textId="77777777" w:rsidR="001B6C88" w:rsidRPr="00B85221" w:rsidRDefault="001B6C88" w:rsidP="008A1019">
            <w:pPr>
              <w:pStyle w:val="aff0"/>
              <w:numPr>
                <w:ilvl w:val="1"/>
                <w:numId w:val="121"/>
              </w:numPr>
              <w:suppressAutoHyphens w:val="0"/>
              <w:spacing w:before="120" w:after="120"/>
              <w:contextualSpacing w:val="0"/>
              <w:rPr>
                <w:rFonts w:ascii="Tahoma" w:hAnsi="Tahoma" w:cs="Tahoma"/>
                <w:szCs w:val="22"/>
              </w:rPr>
            </w:pPr>
            <w:r w:rsidRPr="00B85221">
              <w:rPr>
                <w:rFonts w:ascii="Tahoma" w:hAnsi="Tahoma" w:cs="Tahoma"/>
                <w:szCs w:val="22"/>
              </w:rPr>
              <w:t>Προβλήματα επίδοσης των Υποσυστημάτων</w:t>
            </w:r>
          </w:p>
          <w:p w14:paraId="40AEE290" w14:textId="77777777" w:rsidR="001B6C88" w:rsidRPr="00B85221" w:rsidRDefault="001B6C88" w:rsidP="008A1019">
            <w:pPr>
              <w:pStyle w:val="aff0"/>
              <w:numPr>
                <w:ilvl w:val="0"/>
                <w:numId w:val="121"/>
              </w:numPr>
              <w:spacing w:before="120" w:after="120"/>
              <w:rPr>
                <w:rFonts w:ascii="Tahoma" w:hAnsi="Tahoma" w:cs="Tahoma"/>
                <w:szCs w:val="22"/>
                <w:lang w:val="el-GR"/>
              </w:rPr>
            </w:pPr>
            <w:r w:rsidRPr="00B85221">
              <w:rPr>
                <w:rFonts w:ascii="Tahoma" w:hAnsi="Tahoma" w:cs="Tahoma"/>
                <w:szCs w:val="22"/>
                <w:lang w:val="el-GR"/>
              </w:rPr>
              <w:t>παροχή υπηρεσιών ανάπτυξης (development) συμπληρωματικών ή ανασχεδιασμένων λειτουργιών στα Υποσυστήματα, ύστερα από κλήση (ad hoc).</w:t>
            </w:r>
          </w:p>
          <w:p w14:paraId="10367F17" w14:textId="77777777" w:rsidR="001B6C88" w:rsidRPr="00B85221" w:rsidRDefault="001B6C88" w:rsidP="008A1019">
            <w:pPr>
              <w:numPr>
                <w:ilvl w:val="0"/>
                <w:numId w:val="121"/>
              </w:numPr>
              <w:suppressAutoHyphens w:val="0"/>
              <w:overflowPunct w:val="0"/>
              <w:autoSpaceDE w:val="0"/>
              <w:autoSpaceDN w:val="0"/>
              <w:adjustRightInd w:val="0"/>
              <w:spacing w:before="120"/>
              <w:textAlignment w:val="baseline"/>
              <w:rPr>
                <w:rFonts w:ascii="Tahoma" w:hAnsi="Tahoma" w:cs="Tahoma"/>
                <w:szCs w:val="22"/>
                <w:lang w:val="el-GR"/>
              </w:rPr>
            </w:pPr>
            <w:r w:rsidRPr="00B85221">
              <w:rPr>
                <w:rFonts w:ascii="Tahoma" w:hAnsi="Tahoma" w:cs="Tahoma"/>
                <w:szCs w:val="22"/>
                <w:lang w:val="el-GR"/>
              </w:rPr>
              <w:t>διαμόρφωση αναλυτικών εγχειριδίων λειτουργικής και υποστηρικτής τεκμηρίωσης</w:t>
            </w:r>
          </w:p>
          <w:p w14:paraId="15B6417E" w14:textId="395EF48F" w:rsidR="001B6C88" w:rsidRPr="00B85221" w:rsidRDefault="001B6C88" w:rsidP="00B84A84">
            <w:pPr>
              <w:suppressAutoHyphens w:val="0"/>
              <w:overflowPunct w:val="0"/>
              <w:autoSpaceDE w:val="0"/>
              <w:autoSpaceDN w:val="0"/>
              <w:adjustRightInd w:val="0"/>
              <w:spacing w:before="120"/>
              <w:textAlignment w:val="baseline"/>
              <w:rPr>
                <w:rFonts w:ascii="Tahoma" w:hAnsi="Tahoma" w:cs="Tahoma"/>
                <w:szCs w:val="22"/>
                <w:lang w:val="el-GR"/>
              </w:rPr>
            </w:pPr>
            <w:r w:rsidRPr="00B85221">
              <w:rPr>
                <w:rFonts w:ascii="Tahoma" w:hAnsi="Tahoma" w:cs="Tahoma"/>
                <w:szCs w:val="22"/>
                <w:lang w:val="el-GR"/>
              </w:rPr>
              <w:t xml:space="preserve">Τα αναμενόμενα αποτελέσματα της Φάσης </w:t>
            </w:r>
            <w:r w:rsidR="00FA73D7">
              <w:rPr>
                <w:rFonts w:ascii="Tahoma" w:hAnsi="Tahoma" w:cs="Tahoma"/>
                <w:szCs w:val="22"/>
                <w:lang w:val="el-GR"/>
              </w:rPr>
              <w:t>6</w:t>
            </w:r>
            <w:r w:rsidR="00FA73D7" w:rsidRPr="00B85221">
              <w:rPr>
                <w:rFonts w:ascii="Tahoma" w:hAnsi="Tahoma" w:cs="Tahoma"/>
                <w:szCs w:val="22"/>
                <w:lang w:val="el-GR"/>
              </w:rPr>
              <w:t xml:space="preserve"> </w:t>
            </w:r>
            <w:r w:rsidRPr="00B85221">
              <w:rPr>
                <w:rFonts w:ascii="Tahoma" w:hAnsi="Tahoma" w:cs="Tahoma"/>
                <w:szCs w:val="22"/>
                <w:lang w:val="el-GR"/>
              </w:rPr>
              <w:t>συνοψίζονται σε παραδοτέα στον ακόλουθο Πίνακα:</w:t>
            </w:r>
          </w:p>
        </w:tc>
      </w:tr>
      <w:tr w:rsidR="001B6C88" w:rsidRPr="00B85221" w14:paraId="2501056F"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3EAF73D4" w14:textId="77777777" w:rsidR="001B6C88" w:rsidRPr="00B85221" w:rsidRDefault="001B6C88" w:rsidP="00B84A84">
            <w:pPr>
              <w:widowControl w:val="0"/>
              <w:suppressAutoHyphens w:val="0"/>
              <w:jc w:val="left"/>
              <w:rPr>
                <w:rFonts w:ascii="Tahoma" w:hAnsi="Tahoma" w:cs="Tahoma"/>
                <w:b/>
                <w:szCs w:val="22"/>
                <w:lang w:val="el-GR" w:eastAsia="en-US"/>
              </w:rPr>
            </w:pPr>
            <w:r w:rsidRPr="00B85221">
              <w:rPr>
                <w:rFonts w:ascii="Tahoma" w:hAnsi="Tahoma" w:cs="Tahoma"/>
                <w:b/>
                <w:szCs w:val="22"/>
                <w:lang w:val="el-GR" w:eastAsia="en-US"/>
              </w:rPr>
              <w:t>Τίτλος Παραδοτέου</w:t>
            </w:r>
          </w:p>
        </w:tc>
        <w:tc>
          <w:tcPr>
            <w:tcW w:w="3437" w:type="pct"/>
            <w:shd w:val="clear" w:color="auto" w:fill="E6E6E6"/>
            <w:vAlign w:val="center"/>
          </w:tcPr>
          <w:p w14:paraId="6BFB5BE3" w14:textId="77777777" w:rsidR="001B6C88" w:rsidRPr="00B85221" w:rsidRDefault="001B6C88" w:rsidP="00B84A84">
            <w:pPr>
              <w:widowControl w:val="0"/>
              <w:suppressAutoHyphens w:val="0"/>
              <w:jc w:val="left"/>
              <w:rPr>
                <w:rFonts w:ascii="Tahoma" w:hAnsi="Tahoma" w:cs="Tahoma"/>
                <w:b/>
                <w:szCs w:val="22"/>
                <w:lang w:val="el-GR" w:eastAsia="en-US"/>
              </w:rPr>
            </w:pPr>
            <w:r w:rsidRPr="00B85221">
              <w:rPr>
                <w:rFonts w:ascii="Tahoma" w:hAnsi="Tahoma" w:cs="Tahoma"/>
                <w:b/>
                <w:szCs w:val="22"/>
                <w:lang w:val="el-GR" w:eastAsia="en-US"/>
              </w:rPr>
              <w:t xml:space="preserve">Περιγραφή Παραδοτέου </w:t>
            </w:r>
          </w:p>
        </w:tc>
      </w:tr>
      <w:tr w:rsidR="001B6C88" w:rsidRPr="00B85221" w14:paraId="2FEBA266"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333A3171" w14:textId="24AEF517" w:rsidR="001B6C88" w:rsidRPr="00B85221" w:rsidRDefault="001B6C88" w:rsidP="00B84A84">
            <w:pPr>
              <w:widowControl w:val="0"/>
              <w:suppressAutoHyphens w:val="0"/>
              <w:spacing w:before="120" w:after="0"/>
              <w:rPr>
                <w:rFonts w:ascii="Tahoma" w:hAnsi="Tahoma" w:cs="Tahoma"/>
                <w:b/>
                <w:szCs w:val="22"/>
                <w:lang w:val="el-GR"/>
              </w:rPr>
            </w:pPr>
            <w:r w:rsidRPr="00B85221">
              <w:rPr>
                <w:rFonts w:ascii="Tahoma" w:hAnsi="Tahoma" w:cs="Tahoma"/>
                <w:b/>
                <w:bCs/>
                <w:szCs w:val="22"/>
                <w:lang w:val="el-GR"/>
              </w:rPr>
              <w:t>Π</w:t>
            </w:r>
            <w:r w:rsidR="00FA73D7">
              <w:rPr>
                <w:rFonts w:ascii="Tahoma" w:hAnsi="Tahoma" w:cs="Tahoma"/>
                <w:b/>
                <w:bCs/>
                <w:szCs w:val="22"/>
                <w:lang w:val="el-GR"/>
              </w:rPr>
              <w:t>6</w:t>
            </w:r>
            <w:r w:rsidRPr="00B85221">
              <w:rPr>
                <w:rFonts w:ascii="Tahoma" w:hAnsi="Tahoma" w:cs="Tahoma"/>
                <w:b/>
                <w:bCs/>
                <w:szCs w:val="22"/>
                <w:lang w:val="el-GR"/>
              </w:rPr>
              <w:t>.1:</w:t>
            </w:r>
            <w:r w:rsidRPr="00B85221">
              <w:rPr>
                <w:rFonts w:ascii="Tahoma" w:hAnsi="Tahoma" w:cs="Tahoma"/>
                <w:szCs w:val="22"/>
                <w:lang w:val="el-GR"/>
              </w:rPr>
              <w:t xml:space="preserve"> Υπηρεσίες υποστήριξης της Δοκιμστικής Λειτουργίας (</w:t>
            </w:r>
            <w:r w:rsidRPr="00B85221">
              <w:rPr>
                <w:rFonts w:ascii="Tahoma" w:hAnsi="Tahoma" w:cs="Tahoma"/>
                <w:szCs w:val="22"/>
              </w:rPr>
              <w:t>Help</w:t>
            </w:r>
            <w:r w:rsidRPr="00B85221">
              <w:rPr>
                <w:rFonts w:ascii="Tahoma" w:hAnsi="Tahoma" w:cs="Tahoma"/>
                <w:szCs w:val="22"/>
                <w:lang w:val="el-GR"/>
              </w:rPr>
              <w:t xml:space="preserve"> </w:t>
            </w:r>
            <w:r w:rsidRPr="00B85221">
              <w:rPr>
                <w:rFonts w:ascii="Tahoma" w:hAnsi="Tahoma" w:cs="Tahoma"/>
                <w:szCs w:val="22"/>
              </w:rPr>
              <w:t>Desk</w:t>
            </w:r>
            <w:r w:rsidRPr="00B85221">
              <w:rPr>
                <w:rFonts w:ascii="Tahoma" w:hAnsi="Tahoma" w:cs="Tahoma"/>
                <w:szCs w:val="22"/>
                <w:lang w:val="el-GR"/>
              </w:rPr>
              <w:t>, Επιτόπια Υποστήριξη)</w:t>
            </w:r>
          </w:p>
        </w:tc>
        <w:tc>
          <w:tcPr>
            <w:tcW w:w="3437" w:type="pct"/>
          </w:tcPr>
          <w:p w14:paraId="5A8785C7" w14:textId="71A07682" w:rsidR="001B6C88" w:rsidRPr="00B85221" w:rsidRDefault="00510A4D" w:rsidP="008A1019">
            <w:pPr>
              <w:pStyle w:val="aff0"/>
              <w:numPr>
                <w:ilvl w:val="0"/>
                <w:numId w:val="85"/>
              </w:numPr>
              <w:suppressAutoHyphens w:val="0"/>
              <w:spacing w:before="40" w:after="40"/>
              <w:ind w:left="357" w:hanging="357"/>
              <w:contextualSpacing w:val="0"/>
              <w:rPr>
                <w:rFonts w:ascii="Tahoma" w:hAnsi="Tahoma" w:cs="Tahoma"/>
                <w:szCs w:val="22"/>
                <w:lang w:val="el-GR"/>
              </w:rPr>
            </w:pPr>
            <w:r w:rsidRPr="00B85221">
              <w:rPr>
                <w:rFonts w:ascii="Tahoma" w:hAnsi="Tahoma" w:cs="Tahoma"/>
                <w:szCs w:val="22"/>
                <w:lang w:val="el-GR"/>
              </w:rPr>
              <w:t xml:space="preserve">Υποστήριξη </w:t>
            </w:r>
            <w:r w:rsidR="001B6C88" w:rsidRPr="00B85221">
              <w:rPr>
                <w:rFonts w:ascii="Tahoma" w:hAnsi="Tahoma" w:cs="Tahoma"/>
                <w:szCs w:val="22"/>
                <w:lang w:val="el-GR"/>
              </w:rPr>
              <w:t>εξειδικευμένων στελεχών του Αναδόχου για την πραγματοποίηση των ενεργειών που προβλέπονται κατά τη φάση δοκιμαστικής λειτουργίας</w:t>
            </w:r>
          </w:p>
          <w:p w14:paraId="1C24194F" w14:textId="77777777" w:rsidR="001B6C88" w:rsidRPr="00B85221" w:rsidRDefault="001B6C88" w:rsidP="008A1019">
            <w:pPr>
              <w:pStyle w:val="aff0"/>
              <w:numPr>
                <w:ilvl w:val="0"/>
                <w:numId w:val="85"/>
              </w:numPr>
              <w:suppressAutoHyphens w:val="0"/>
              <w:spacing w:before="40" w:after="40"/>
              <w:ind w:left="357" w:hanging="357"/>
              <w:contextualSpacing w:val="0"/>
              <w:rPr>
                <w:rFonts w:ascii="Tahoma" w:hAnsi="Tahoma" w:cs="Tahoma"/>
                <w:szCs w:val="22"/>
                <w:lang w:val="el-GR"/>
              </w:rPr>
            </w:pPr>
            <w:r w:rsidRPr="00B85221">
              <w:rPr>
                <w:rFonts w:ascii="Tahoma" w:hAnsi="Tahoma" w:cs="Tahoma"/>
                <w:szCs w:val="22"/>
                <w:lang w:val="en-US"/>
              </w:rPr>
              <w:t>On-the-job training</w:t>
            </w:r>
          </w:p>
        </w:tc>
      </w:tr>
      <w:tr w:rsidR="001B6C88" w:rsidRPr="00EC4326" w14:paraId="5DE08A4D"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7DC1ED74" w14:textId="40924245" w:rsidR="001B6C88" w:rsidRPr="00B85221" w:rsidRDefault="001B6C88" w:rsidP="00B84A84">
            <w:pPr>
              <w:widowControl w:val="0"/>
              <w:suppressAutoHyphens w:val="0"/>
              <w:spacing w:before="120" w:after="0"/>
              <w:rPr>
                <w:rFonts w:ascii="Tahoma" w:hAnsi="Tahoma" w:cs="Tahoma"/>
                <w:b/>
                <w:szCs w:val="22"/>
                <w:lang w:val="el-GR"/>
              </w:rPr>
            </w:pPr>
            <w:r w:rsidRPr="00B85221">
              <w:rPr>
                <w:rFonts w:ascii="Tahoma" w:hAnsi="Tahoma" w:cs="Tahoma"/>
                <w:b/>
                <w:bCs/>
                <w:szCs w:val="22"/>
                <w:lang w:val="el-GR"/>
              </w:rPr>
              <w:t>Π</w:t>
            </w:r>
            <w:r w:rsidR="00FA73D7">
              <w:rPr>
                <w:rFonts w:ascii="Tahoma" w:hAnsi="Tahoma" w:cs="Tahoma"/>
                <w:b/>
                <w:bCs/>
                <w:szCs w:val="22"/>
                <w:lang w:val="el-GR"/>
              </w:rPr>
              <w:t>6</w:t>
            </w:r>
            <w:r w:rsidRPr="00B85221">
              <w:rPr>
                <w:rFonts w:ascii="Tahoma" w:hAnsi="Tahoma" w:cs="Tahoma"/>
                <w:b/>
                <w:bCs/>
                <w:szCs w:val="22"/>
                <w:lang w:val="el-GR"/>
              </w:rPr>
              <w:t>.2:</w:t>
            </w:r>
            <w:r w:rsidRPr="00B85221">
              <w:rPr>
                <w:rFonts w:ascii="Tahoma" w:hAnsi="Tahoma" w:cs="Tahoma"/>
                <w:szCs w:val="22"/>
                <w:lang w:val="el-GR"/>
              </w:rPr>
              <w:t xml:space="preserve"> Σύστημα σε συνθήκες πλήρους επιχειρησιακής λειτουργίας, έτοιμο προς Οριστική Παραλαβή από την Αναθέτουσα Αρχή</w:t>
            </w:r>
          </w:p>
        </w:tc>
        <w:tc>
          <w:tcPr>
            <w:tcW w:w="3437" w:type="pct"/>
          </w:tcPr>
          <w:p w14:paraId="13BF8982" w14:textId="77777777" w:rsidR="001B6C88" w:rsidRPr="00B85221" w:rsidRDefault="001B6C88" w:rsidP="00510A4D">
            <w:pPr>
              <w:pStyle w:val="aff0"/>
              <w:numPr>
                <w:ilvl w:val="0"/>
                <w:numId w:val="85"/>
              </w:numPr>
              <w:suppressAutoHyphens w:val="0"/>
              <w:spacing w:before="40" w:after="40"/>
              <w:ind w:left="357" w:hanging="357"/>
              <w:contextualSpacing w:val="0"/>
              <w:rPr>
                <w:rFonts w:ascii="Tahoma" w:hAnsi="Tahoma" w:cs="Tahoma"/>
                <w:szCs w:val="22"/>
                <w:lang w:val="el-GR"/>
              </w:rPr>
            </w:pPr>
            <w:r w:rsidRPr="00B85221">
              <w:rPr>
                <w:rFonts w:ascii="Tahoma" w:hAnsi="Tahoma" w:cs="Tahoma"/>
                <w:szCs w:val="22"/>
                <w:lang w:val="el-GR"/>
              </w:rPr>
              <w:t xml:space="preserve">Τελικό </w:t>
            </w:r>
            <w:r w:rsidRPr="00E75E41">
              <w:rPr>
                <w:rFonts w:ascii="Tahoma" w:hAnsi="Tahoma" w:cs="Tahoma"/>
                <w:szCs w:val="22"/>
                <w:lang w:val="el-GR"/>
              </w:rPr>
              <w:t>σύστημα</w:t>
            </w:r>
            <w:r w:rsidRPr="00B85221">
              <w:rPr>
                <w:rFonts w:ascii="Tahoma" w:hAnsi="Tahoma" w:cs="Tahoma"/>
                <w:szCs w:val="22"/>
                <w:lang w:val="el-GR"/>
              </w:rPr>
              <w:t xml:space="preserve"> (περιβάλλον, λειτουργικότητα, δεδομένα) ελεγμένο μετά από εντατική χρήση σε συνθήκες πλήρους επιχειρησιακής λειτουργίας και πραγματικής παραγωγής και σε καθεστώς </w:t>
            </w:r>
            <w:r w:rsidRPr="00B85221">
              <w:rPr>
                <w:rFonts w:ascii="Tahoma" w:hAnsi="Tahoma" w:cs="Tahoma"/>
                <w:szCs w:val="22"/>
                <w:u w:val="single"/>
                <w:lang w:val="el-GR"/>
              </w:rPr>
              <w:t>Εγγυημένου Επιπέδου Υπηρεσιών</w:t>
            </w:r>
            <w:r w:rsidRPr="00B85221">
              <w:rPr>
                <w:rFonts w:ascii="Tahoma" w:hAnsi="Tahoma" w:cs="Tahoma"/>
                <w:szCs w:val="22"/>
                <w:lang w:val="el-GR"/>
              </w:rPr>
              <w:t>, από το σύνολο των προβλεπόμενων χρηστών:</w:t>
            </w:r>
          </w:p>
          <w:p w14:paraId="360AF833" w14:textId="77777777" w:rsidR="001B6C88" w:rsidRPr="00B85221" w:rsidRDefault="001B6C88" w:rsidP="00510A4D">
            <w:pPr>
              <w:pStyle w:val="aff0"/>
              <w:numPr>
                <w:ilvl w:val="0"/>
                <w:numId w:val="85"/>
              </w:numPr>
              <w:suppressAutoHyphens w:val="0"/>
              <w:spacing w:before="40" w:after="40"/>
              <w:ind w:left="357" w:hanging="357"/>
              <w:contextualSpacing w:val="0"/>
              <w:rPr>
                <w:rFonts w:ascii="Tahoma" w:hAnsi="Tahoma" w:cs="Tahoma"/>
                <w:szCs w:val="22"/>
                <w:lang w:val="el-GR"/>
              </w:rPr>
            </w:pPr>
            <w:r w:rsidRPr="00E75E41">
              <w:rPr>
                <w:rFonts w:ascii="Tahoma" w:hAnsi="Tahoma" w:cs="Tahoma"/>
                <w:szCs w:val="22"/>
                <w:lang w:val="el-GR"/>
              </w:rPr>
              <w:t>Αποτελέσματα</w:t>
            </w:r>
            <w:r w:rsidRPr="00B85221">
              <w:rPr>
                <w:rFonts w:ascii="Tahoma" w:hAnsi="Tahoma" w:cs="Tahoma"/>
                <w:szCs w:val="22"/>
                <w:lang w:val="el-GR"/>
              </w:rPr>
              <w:t xml:space="preserve"> διενέργειας δοκιμών ελέγχου λειτουργικότητας των Υποσυστημάτων και αποδοχής χρηστών.</w:t>
            </w:r>
          </w:p>
        </w:tc>
      </w:tr>
      <w:tr w:rsidR="001B6C88" w:rsidRPr="00EC4326" w14:paraId="6FB73E8E"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A269AA5" w14:textId="460519BF" w:rsidR="001B6C88" w:rsidRPr="00B85221" w:rsidRDefault="00FA73D7" w:rsidP="00B84A84">
            <w:pPr>
              <w:widowControl w:val="0"/>
              <w:suppressAutoHyphens w:val="0"/>
              <w:spacing w:before="120" w:after="0"/>
              <w:rPr>
                <w:rFonts w:ascii="Tahoma" w:hAnsi="Tahoma" w:cs="Tahoma"/>
                <w:b/>
                <w:szCs w:val="22"/>
                <w:lang w:val="el-GR"/>
              </w:rPr>
            </w:pPr>
            <w:r w:rsidRPr="00B85221">
              <w:rPr>
                <w:rFonts w:ascii="Tahoma" w:hAnsi="Tahoma" w:cs="Tahoma"/>
                <w:b/>
                <w:bCs/>
                <w:szCs w:val="22"/>
                <w:lang w:val="el-GR"/>
              </w:rPr>
              <w:t>Π</w:t>
            </w:r>
            <w:r>
              <w:rPr>
                <w:rFonts w:ascii="Tahoma" w:hAnsi="Tahoma" w:cs="Tahoma"/>
                <w:b/>
                <w:bCs/>
                <w:szCs w:val="22"/>
                <w:lang w:val="el-GR"/>
              </w:rPr>
              <w:t>6</w:t>
            </w:r>
            <w:r w:rsidR="001B6C88" w:rsidRPr="00B85221">
              <w:rPr>
                <w:rFonts w:ascii="Tahoma" w:hAnsi="Tahoma" w:cs="Tahoma"/>
                <w:b/>
                <w:bCs/>
                <w:szCs w:val="22"/>
                <w:lang w:val="el-GR"/>
              </w:rPr>
              <w:t>.3:</w:t>
            </w:r>
            <w:r w:rsidR="001B6C88" w:rsidRPr="00B85221">
              <w:rPr>
                <w:rFonts w:ascii="Tahoma" w:hAnsi="Tahoma" w:cs="Tahoma"/>
                <w:szCs w:val="22"/>
                <w:lang w:val="el-GR"/>
              </w:rPr>
              <w:t xml:space="preserve"> Εγχειρίδια χρήσης του συστήματος</w:t>
            </w:r>
          </w:p>
        </w:tc>
        <w:tc>
          <w:tcPr>
            <w:tcW w:w="3437" w:type="pct"/>
          </w:tcPr>
          <w:p w14:paraId="06076A49" w14:textId="77777777" w:rsidR="001B6C88" w:rsidRPr="00B85221" w:rsidRDefault="001B6C88" w:rsidP="00510A4D">
            <w:pPr>
              <w:pStyle w:val="aff0"/>
              <w:numPr>
                <w:ilvl w:val="0"/>
                <w:numId w:val="85"/>
              </w:numPr>
              <w:suppressAutoHyphens w:val="0"/>
              <w:spacing w:before="40" w:after="40"/>
              <w:ind w:left="357" w:hanging="357"/>
              <w:contextualSpacing w:val="0"/>
              <w:rPr>
                <w:rFonts w:ascii="Tahoma" w:hAnsi="Tahoma" w:cs="Tahoma"/>
                <w:szCs w:val="22"/>
                <w:lang w:val="el-GR"/>
              </w:rPr>
            </w:pPr>
            <w:r w:rsidRPr="00B85221">
              <w:rPr>
                <w:rFonts w:ascii="Tahoma" w:hAnsi="Tahoma" w:cs="Tahoma"/>
                <w:szCs w:val="22"/>
                <w:lang w:val="el-GR"/>
              </w:rPr>
              <w:t xml:space="preserve">Λεπτομερή </w:t>
            </w:r>
            <w:r w:rsidRPr="00E75E41">
              <w:rPr>
                <w:rFonts w:ascii="Tahoma" w:hAnsi="Tahoma" w:cs="Tahoma"/>
                <w:szCs w:val="22"/>
                <w:lang w:val="el-GR"/>
              </w:rPr>
              <w:t>εγχειρίδια</w:t>
            </w:r>
            <w:r w:rsidRPr="00B85221">
              <w:rPr>
                <w:rFonts w:ascii="Tahoma" w:hAnsi="Tahoma" w:cs="Tahoma"/>
                <w:szCs w:val="22"/>
                <w:lang w:val="el-GR"/>
              </w:rPr>
              <w:t xml:space="preserve"> υποστήριξης χρηστών (</w:t>
            </w:r>
            <w:r w:rsidRPr="00B85221">
              <w:rPr>
                <w:rFonts w:ascii="Tahoma" w:hAnsi="Tahoma" w:cs="Tahoma"/>
                <w:szCs w:val="22"/>
              </w:rPr>
              <w:t>user</w:t>
            </w:r>
            <w:r w:rsidRPr="00B85221">
              <w:rPr>
                <w:rFonts w:ascii="Tahoma" w:hAnsi="Tahoma" w:cs="Tahoma"/>
                <w:szCs w:val="22"/>
                <w:lang w:val="el-GR"/>
              </w:rPr>
              <w:t xml:space="preserve"> </w:t>
            </w:r>
            <w:r w:rsidRPr="00B85221">
              <w:rPr>
                <w:rFonts w:ascii="Tahoma" w:hAnsi="Tahoma" w:cs="Tahoma"/>
                <w:szCs w:val="22"/>
              </w:rPr>
              <w:t>manuals</w:t>
            </w:r>
            <w:r w:rsidRPr="00B85221">
              <w:rPr>
                <w:rFonts w:ascii="Tahoma" w:hAnsi="Tahoma" w:cs="Tahoma"/>
                <w:szCs w:val="22"/>
                <w:lang w:val="el-GR"/>
              </w:rPr>
              <w:t>)</w:t>
            </w:r>
          </w:p>
          <w:p w14:paraId="65852ACA" w14:textId="77777777" w:rsidR="001B6C88" w:rsidRPr="00B85221" w:rsidRDefault="001B6C88" w:rsidP="008A1019">
            <w:pPr>
              <w:pStyle w:val="aff0"/>
              <w:numPr>
                <w:ilvl w:val="0"/>
                <w:numId w:val="85"/>
              </w:numPr>
              <w:suppressAutoHyphens w:val="0"/>
              <w:spacing w:before="40" w:after="40"/>
              <w:ind w:left="357" w:hanging="357"/>
              <w:contextualSpacing w:val="0"/>
              <w:rPr>
                <w:rFonts w:ascii="Tahoma" w:hAnsi="Tahoma" w:cs="Tahoma"/>
                <w:szCs w:val="22"/>
              </w:rPr>
            </w:pPr>
            <w:r w:rsidRPr="00B85221">
              <w:rPr>
                <w:rFonts w:ascii="Tahoma" w:hAnsi="Tahoma" w:cs="Tahoma"/>
                <w:szCs w:val="22"/>
              </w:rPr>
              <w:t>Επικαιροποιημένο Τεύχος Ανάλυσης Απαιτήσεων</w:t>
            </w:r>
          </w:p>
          <w:p w14:paraId="40C77108" w14:textId="77777777" w:rsidR="001B6C88" w:rsidRPr="00B85221" w:rsidRDefault="001B6C88" w:rsidP="008A1019">
            <w:pPr>
              <w:pStyle w:val="aff0"/>
              <w:numPr>
                <w:ilvl w:val="0"/>
                <w:numId w:val="85"/>
              </w:numPr>
              <w:suppressAutoHyphens w:val="0"/>
              <w:spacing w:before="40" w:after="40"/>
              <w:ind w:left="357" w:hanging="357"/>
              <w:contextualSpacing w:val="0"/>
              <w:rPr>
                <w:rFonts w:ascii="Tahoma" w:hAnsi="Tahoma" w:cs="Tahoma"/>
                <w:szCs w:val="22"/>
                <w:lang w:val="el-GR"/>
              </w:rPr>
            </w:pPr>
            <w:r w:rsidRPr="00B85221">
              <w:rPr>
                <w:rFonts w:ascii="Tahoma" w:hAnsi="Tahoma" w:cs="Tahoma"/>
                <w:szCs w:val="22"/>
                <w:lang w:val="el-GR"/>
              </w:rPr>
              <w:t xml:space="preserve">Τελικές Εφαρμογές (υποσυστήματα), πλήρως ελεγμένες βάσει προσδιορισθέντων  σεναρίων ελέγχου με πραγματικά δεδομένα έτοιμες για πλήρη Παραγωγική Λειτουργία </w:t>
            </w:r>
          </w:p>
          <w:p w14:paraId="3E481E17" w14:textId="77777777" w:rsidR="001B6C88" w:rsidRPr="00B85221" w:rsidRDefault="001B6C88" w:rsidP="008A1019">
            <w:pPr>
              <w:pStyle w:val="aff0"/>
              <w:numPr>
                <w:ilvl w:val="0"/>
                <w:numId w:val="85"/>
              </w:numPr>
              <w:suppressAutoHyphens w:val="0"/>
              <w:spacing w:before="40" w:after="40"/>
              <w:contextualSpacing w:val="0"/>
              <w:rPr>
                <w:rFonts w:ascii="Tahoma" w:hAnsi="Tahoma" w:cs="Tahoma"/>
                <w:szCs w:val="22"/>
                <w:lang w:val="el-GR"/>
              </w:rPr>
            </w:pPr>
            <w:r w:rsidRPr="00B85221">
              <w:rPr>
                <w:rFonts w:ascii="Tahoma" w:hAnsi="Tahoma" w:cs="Tahoma"/>
                <w:szCs w:val="22"/>
                <w:lang w:val="el-GR"/>
              </w:rPr>
              <w:t>Επικαιροποιημένα Σενάρια ελέγχου (μετά από Δοκιμαστική Λειτουργία)</w:t>
            </w:r>
          </w:p>
        </w:tc>
      </w:tr>
      <w:tr w:rsidR="001B6C88" w:rsidRPr="00EC4326" w14:paraId="7B60D7E7"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63E7C47F" w14:textId="293AE35D" w:rsidR="001B6C88" w:rsidRPr="00B85221" w:rsidRDefault="001B6C88" w:rsidP="00B84A84">
            <w:pPr>
              <w:widowControl w:val="0"/>
              <w:suppressAutoHyphens w:val="0"/>
              <w:spacing w:before="120" w:after="0"/>
              <w:rPr>
                <w:rFonts w:ascii="Tahoma" w:hAnsi="Tahoma" w:cs="Tahoma"/>
                <w:b/>
                <w:szCs w:val="22"/>
                <w:lang w:val="el-GR"/>
              </w:rPr>
            </w:pPr>
            <w:r w:rsidRPr="00B85221">
              <w:rPr>
                <w:rFonts w:ascii="Tahoma" w:hAnsi="Tahoma" w:cs="Tahoma"/>
                <w:b/>
                <w:bCs/>
                <w:szCs w:val="22"/>
                <w:lang w:val="el-GR"/>
              </w:rPr>
              <w:t>Π</w:t>
            </w:r>
            <w:r w:rsidR="00FA73D7">
              <w:rPr>
                <w:rFonts w:ascii="Tahoma" w:hAnsi="Tahoma" w:cs="Tahoma"/>
                <w:b/>
                <w:bCs/>
                <w:szCs w:val="22"/>
                <w:lang w:val="el-GR"/>
              </w:rPr>
              <w:t>6</w:t>
            </w:r>
            <w:r w:rsidRPr="00B85221">
              <w:rPr>
                <w:rFonts w:ascii="Tahoma" w:hAnsi="Tahoma" w:cs="Tahoma"/>
                <w:b/>
                <w:bCs/>
                <w:szCs w:val="22"/>
                <w:lang w:val="el-GR"/>
              </w:rPr>
              <w:t>.4:</w:t>
            </w:r>
            <w:r w:rsidRPr="00B85221">
              <w:rPr>
                <w:rFonts w:ascii="Tahoma" w:hAnsi="Tahoma" w:cs="Tahoma"/>
                <w:szCs w:val="22"/>
                <w:lang w:val="el-GR"/>
              </w:rPr>
              <w:t xml:space="preserve"> Επικαιροποιημένη Σειρά Εγχειριδίων Τεκμηρίωσης Εγκατάστασης (λειτουργικής &amp; υποστηρικτικής)</w:t>
            </w:r>
          </w:p>
        </w:tc>
        <w:tc>
          <w:tcPr>
            <w:tcW w:w="3437" w:type="pct"/>
          </w:tcPr>
          <w:p w14:paraId="4D6A202A" w14:textId="0C309476" w:rsidR="001B6C88" w:rsidRPr="00B85221" w:rsidRDefault="001B6C88" w:rsidP="00B84A84">
            <w:pPr>
              <w:widowControl w:val="0"/>
              <w:spacing w:after="0"/>
              <w:rPr>
                <w:rFonts w:ascii="Tahoma" w:hAnsi="Tahoma" w:cs="Tahoma"/>
                <w:szCs w:val="22"/>
                <w:lang w:val="el-GR"/>
              </w:rPr>
            </w:pPr>
            <w:r w:rsidRPr="00B85221">
              <w:rPr>
                <w:rFonts w:ascii="Tahoma" w:hAnsi="Tahoma" w:cs="Tahoma"/>
                <w:szCs w:val="22"/>
                <w:lang w:val="el-GR"/>
              </w:rPr>
              <w:t xml:space="preserve">Για κάθε υποσύστημα και εφαρμογή θα παρασχεθούν στην ελληνική γλώσσα, </w:t>
            </w:r>
            <w:r w:rsidRPr="00B85221">
              <w:rPr>
                <w:rFonts w:ascii="Tahoma" w:hAnsi="Tahoma" w:cs="Tahoma"/>
                <w:szCs w:val="22"/>
                <w:u w:val="single"/>
                <w:lang w:val="el-GR"/>
              </w:rPr>
              <w:t>επικαιροποιημέν</w:t>
            </w:r>
            <w:r w:rsidR="003D3D85">
              <w:rPr>
                <w:rFonts w:ascii="Tahoma" w:hAnsi="Tahoma" w:cs="Tahoma"/>
                <w:szCs w:val="22"/>
                <w:u w:val="single"/>
                <w:lang w:val="el-GR"/>
              </w:rPr>
              <w:t>α</w:t>
            </w:r>
            <w:r w:rsidRPr="00B85221">
              <w:rPr>
                <w:rFonts w:ascii="Tahoma" w:hAnsi="Tahoma" w:cs="Tahoma"/>
                <w:szCs w:val="22"/>
                <w:lang w:val="el-GR"/>
              </w:rPr>
              <w:t xml:space="preserve"> λεπτομερή εγχειρίδια διαχείρισης και λειτουργίας (</w:t>
            </w:r>
            <w:r w:rsidRPr="00B85221">
              <w:rPr>
                <w:rFonts w:ascii="Tahoma" w:hAnsi="Tahoma" w:cs="Tahoma"/>
                <w:szCs w:val="22"/>
              </w:rPr>
              <w:t>administration</w:t>
            </w:r>
            <w:r w:rsidRPr="00B85221">
              <w:rPr>
                <w:rFonts w:ascii="Tahoma" w:hAnsi="Tahoma" w:cs="Tahoma"/>
                <w:szCs w:val="22"/>
                <w:lang w:val="el-GR"/>
              </w:rPr>
              <w:t xml:space="preserve"> &amp; </w:t>
            </w:r>
            <w:r w:rsidRPr="00B85221">
              <w:rPr>
                <w:rFonts w:ascii="Tahoma" w:hAnsi="Tahoma" w:cs="Tahoma"/>
                <w:szCs w:val="22"/>
              </w:rPr>
              <w:t>operation</w:t>
            </w:r>
            <w:r w:rsidRPr="00B85221">
              <w:rPr>
                <w:rFonts w:ascii="Tahoma" w:hAnsi="Tahoma" w:cs="Tahoma"/>
                <w:szCs w:val="22"/>
                <w:lang w:val="el-GR"/>
              </w:rPr>
              <w:t xml:space="preserve"> </w:t>
            </w:r>
            <w:r w:rsidRPr="00B85221">
              <w:rPr>
                <w:rFonts w:ascii="Tahoma" w:hAnsi="Tahoma" w:cs="Tahoma"/>
                <w:szCs w:val="22"/>
              </w:rPr>
              <w:t>manuals</w:t>
            </w:r>
            <w:r w:rsidRPr="00B85221">
              <w:rPr>
                <w:rFonts w:ascii="Tahoma" w:hAnsi="Tahoma" w:cs="Tahoma"/>
                <w:szCs w:val="22"/>
                <w:lang w:val="el-GR"/>
              </w:rPr>
              <w:t>)</w:t>
            </w:r>
          </w:p>
        </w:tc>
      </w:tr>
      <w:tr w:rsidR="001B6C88" w:rsidRPr="00EC4326" w14:paraId="347D1FDB"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57"/>
          <w:jc w:val="center"/>
        </w:trPr>
        <w:tc>
          <w:tcPr>
            <w:tcW w:w="1563" w:type="pct"/>
            <w:vAlign w:val="center"/>
          </w:tcPr>
          <w:p w14:paraId="4D47A14B" w14:textId="4CB99591" w:rsidR="001B6C88" w:rsidRPr="00B85221" w:rsidRDefault="00FA73D7" w:rsidP="00B84A84">
            <w:pPr>
              <w:widowControl w:val="0"/>
              <w:suppressAutoHyphens w:val="0"/>
              <w:spacing w:before="120" w:after="0"/>
              <w:rPr>
                <w:rFonts w:ascii="Tahoma" w:hAnsi="Tahoma" w:cs="Tahoma"/>
                <w:b/>
                <w:szCs w:val="22"/>
                <w:lang w:val="el-GR"/>
              </w:rPr>
            </w:pPr>
            <w:r w:rsidRPr="00B85221">
              <w:rPr>
                <w:rFonts w:ascii="Tahoma" w:hAnsi="Tahoma" w:cs="Tahoma"/>
                <w:b/>
                <w:bCs/>
                <w:szCs w:val="22"/>
                <w:lang w:val="el-GR"/>
              </w:rPr>
              <w:t>Π</w:t>
            </w:r>
            <w:r>
              <w:rPr>
                <w:rFonts w:ascii="Tahoma" w:hAnsi="Tahoma" w:cs="Tahoma"/>
                <w:b/>
                <w:bCs/>
                <w:szCs w:val="22"/>
                <w:lang w:val="el-GR"/>
              </w:rPr>
              <w:t>6</w:t>
            </w:r>
            <w:r w:rsidR="001B6C88" w:rsidRPr="00B85221">
              <w:rPr>
                <w:rFonts w:ascii="Tahoma" w:hAnsi="Tahoma" w:cs="Tahoma"/>
                <w:b/>
                <w:bCs/>
                <w:szCs w:val="22"/>
                <w:lang w:val="el-GR"/>
              </w:rPr>
              <w:t>.5:</w:t>
            </w:r>
            <w:r w:rsidR="001B6C88" w:rsidRPr="00B85221">
              <w:rPr>
                <w:rFonts w:ascii="Tahoma" w:hAnsi="Tahoma" w:cs="Tahoma"/>
                <w:szCs w:val="22"/>
                <w:lang w:val="el-GR"/>
              </w:rPr>
              <w:t xml:space="preserve"> Επικαιροποιημένη Σειρά Εγχειριδίων Τεκμηρίωσης της Αρχιτεκτονικής, της Λειτουργίας και της Παραμετροποίησης του Ενιαίου ΜΗΤΕ (για τον τεχνικό διαχειριστή – </w:t>
            </w:r>
            <w:r w:rsidR="001B6C88" w:rsidRPr="00B85221">
              <w:rPr>
                <w:rFonts w:ascii="Tahoma" w:hAnsi="Tahoma" w:cs="Tahoma"/>
                <w:szCs w:val="22"/>
              </w:rPr>
              <w:t>system</w:t>
            </w:r>
            <w:r w:rsidR="001B6C88" w:rsidRPr="00B85221">
              <w:rPr>
                <w:rFonts w:ascii="Tahoma" w:hAnsi="Tahoma" w:cs="Tahoma"/>
                <w:szCs w:val="22"/>
                <w:lang w:val="el-GR"/>
              </w:rPr>
              <w:t xml:space="preserve"> </w:t>
            </w:r>
            <w:r w:rsidR="001B6C88" w:rsidRPr="00B85221">
              <w:rPr>
                <w:rFonts w:ascii="Tahoma" w:hAnsi="Tahoma" w:cs="Tahoma"/>
                <w:szCs w:val="22"/>
              </w:rPr>
              <w:t>administrator</w:t>
            </w:r>
            <w:r w:rsidR="001B6C88" w:rsidRPr="00B85221">
              <w:rPr>
                <w:rFonts w:ascii="Tahoma" w:hAnsi="Tahoma" w:cs="Tahoma"/>
                <w:szCs w:val="22"/>
                <w:lang w:val="el-GR"/>
              </w:rPr>
              <w:t>)</w:t>
            </w:r>
          </w:p>
        </w:tc>
        <w:tc>
          <w:tcPr>
            <w:tcW w:w="3437" w:type="pct"/>
          </w:tcPr>
          <w:p w14:paraId="50039522" w14:textId="77777777" w:rsidR="001B6C88" w:rsidRPr="00B85221" w:rsidRDefault="001B6C88" w:rsidP="00B84A84">
            <w:pPr>
              <w:widowControl w:val="0"/>
              <w:spacing w:before="60" w:after="60"/>
              <w:rPr>
                <w:rFonts w:ascii="Tahoma" w:hAnsi="Tahoma" w:cs="Tahoma"/>
                <w:szCs w:val="22"/>
                <w:lang w:val="el-GR"/>
              </w:rPr>
            </w:pPr>
            <w:r w:rsidRPr="00B85221">
              <w:rPr>
                <w:rFonts w:ascii="Tahoma" w:hAnsi="Tahoma" w:cs="Tahoma"/>
                <w:szCs w:val="22"/>
                <w:lang w:val="el-GR"/>
              </w:rPr>
              <w:t xml:space="preserve">Για κάθε υποσύστημα και εφαρμογή θα παρασχεθούν στην ελληνική γλώσσα, </w:t>
            </w:r>
            <w:r w:rsidRPr="00B85221">
              <w:rPr>
                <w:rFonts w:ascii="Tahoma" w:hAnsi="Tahoma" w:cs="Tahoma"/>
                <w:szCs w:val="22"/>
                <w:u w:val="single"/>
                <w:lang w:val="el-GR"/>
              </w:rPr>
              <w:t>επικαιροποιημένα</w:t>
            </w:r>
            <w:r w:rsidRPr="00B85221">
              <w:rPr>
                <w:rFonts w:ascii="Tahoma" w:hAnsi="Tahoma" w:cs="Tahoma"/>
                <w:szCs w:val="22"/>
                <w:lang w:val="el-GR"/>
              </w:rPr>
              <w:t>, λεπτομερή τεχνικά εγχειρίδια του συστήματος (</w:t>
            </w:r>
            <w:r w:rsidRPr="00B85221">
              <w:rPr>
                <w:rFonts w:ascii="Tahoma" w:hAnsi="Tahoma" w:cs="Tahoma"/>
                <w:szCs w:val="22"/>
              </w:rPr>
              <w:t>system</w:t>
            </w:r>
            <w:r w:rsidRPr="00B85221">
              <w:rPr>
                <w:rFonts w:ascii="Tahoma" w:hAnsi="Tahoma" w:cs="Tahoma"/>
                <w:szCs w:val="22"/>
                <w:lang w:val="el-GR"/>
              </w:rPr>
              <w:t xml:space="preserve"> </w:t>
            </w:r>
            <w:r w:rsidRPr="00B85221">
              <w:rPr>
                <w:rFonts w:ascii="Tahoma" w:hAnsi="Tahoma" w:cs="Tahoma"/>
                <w:szCs w:val="22"/>
              </w:rPr>
              <w:t>manuals</w:t>
            </w:r>
            <w:r w:rsidRPr="00B85221">
              <w:rPr>
                <w:rFonts w:ascii="Tahoma" w:hAnsi="Tahoma" w:cs="Tahoma"/>
                <w:szCs w:val="22"/>
                <w:lang w:val="el-GR"/>
              </w:rPr>
              <w:t>)</w:t>
            </w:r>
          </w:p>
        </w:tc>
      </w:tr>
      <w:tr w:rsidR="001B6C88" w:rsidRPr="00EC4326" w14:paraId="43F7DE23"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3F3BDA9E" w14:textId="06ABCC12" w:rsidR="001B6C88" w:rsidRPr="00B85221" w:rsidRDefault="00FA73D7" w:rsidP="00B84A84">
            <w:pPr>
              <w:widowControl w:val="0"/>
              <w:suppressAutoHyphens w:val="0"/>
              <w:spacing w:before="120" w:after="0"/>
              <w:rPr>
                <w:rFonts w:ascii="Tahoma" w:hAnsi="Tahoma" w:cs="Tahoma"/>
                <w:b/>
                <w:szCs w:val="22"/>
                <w:lang w:val="el-GR"/>
              </w:rPr>
            </w:pPr>
            <w:r w:rsidRPr="00B85221">
              <w:rPr>
                <w:rFonts w:ascii="Tahoma" w:hAnsi="Tahoma" w:cs="Tahoma"/>
                <w:b/>
                <w:bCs/>
                <w:szCs w:val="22"/>
                <w:lang w:val="el-GR"/>
              </w:rPr>
              <w:t>Π</w:t>
            </w:r>
            <w:r>
              <w:rPr>
                <w:rFonts w:ascii="Tahoma" w:hAnsi="Tahoma" w:cs="Tahoma"/>
                <w:b/>
                <w:bCs/>
                <w:szCs w:val="22"/>
                <w:lang w:val="el-GR"/>
              </w:rPr>
              <w:t>6</w:t>
            </w:r>
            <w:r w:rsidR="001B6C88" w:rsidRPr="00B85221">
              <w:rPr>
                <w:rFonts w:ascii="Tahoma" w:hAnsi="Tahoma" w:cs="Tahoma"/>
                <w:b/>
                <w:bCs/>
                <w:szCs w:val="22"/>
                <w:lang w:val="el-GR"/>
              </w:rPr>
              <w:t>.6:</w:t>
            </w:r>
            <w:r w:rsidR="001B6C88" w:rsidRPr="00B85221">
              <w:rPr>
                <w:rFonts w:ascii="Tahoma" w:hAnsi="Tahoma" w:cs="Tahoma"/>
                <w:szCs w:val="22"/>
                <w:lang w:val="el-GR"/>
              </w:rPr>
              <w:t xml:space="preserve"> Επικαιροποιημένος Πηγαίος κώδικας με υλικό τεκμηρίωσης και διάθεση άδειας για χρήση από το φορέα λειτουργίας</w:t>
            </w:r>
          </w:p>
        </w:tc>
        <w:tc>
          <w:tcPr>
            <w:tcW w:w="3437" w:type="pct"/>
          </w:tcPr>
          <w:p w14:paraId="763EB2DE" w14:textId="641ED57F" w:rsidR="001B6C88" w:rsidRPr="00B85221" w:rsidRDefault="001B6C88" w:rsidP="00B84A84">
            <w:pPr>
              <w:rPr>
                <w:rFonts w:ascii="Tahoma" w:hAnsi="Tahoma" w:cs="Tahoma"/>
                <w:szCs w:val="22"/>
                <w:lang w:val="el-GR"/>
              </w:rPr>
            </w:pPr>
            <w:r w:rsidRPr="00B85221">
              <w:rPr>
                <w:rFonts w:ascii="Tahoma" w:hAnsi="Tahoma" w:cs="Tahoma"/>
                <w:szCs w:val="22"/>
                <w:lang w:val="el-GR"/>
              </w:rPr>
              <w:t xml:space="preserve">Πηγαίος Κώδικας και </w:t>
            </w:r>
            <w:r w:rsidRPr="00B85221">
              <w:rPr>
                <w:rFonts w:ascii="Tahoma" w:hAnsi="Tahoma" w:cs="Tahoma"/>
                <w:szCs w:val="22"/>
              </w:rPr>
              <w:t>Schemas</w:t>
            </w:r>
            <w:r w:rsidRPr="00B85221">
              <w:rPr>
                <w:rFonts w:ascii="Tahoma" w:hAnsi="Tahoma" w:cs="Tahoma"/>
                <w:szCs w:val="22"/>
                <w:lang w:val="el-GR"/>
              </w:rPr>
              <w:t xml:space="preserve"> (</w:t>
            </w:r>
            <w:r w:rsidRPr="00B85221">
              <w:rPr>
                <w:rFonts w:ascii="Tahoma" w:hAnsi="Tahoma" w:cs="Tahoma"/>
                <w:szCs w:val="22"/>
                <w:lang w:val="en-US"/>
              </w:rPr>
              <w:t>database</w:t>
            </w:r>
            <w:r w:rsidRPr="00B85221">
              <w:rPr>
                <w:rFonts w:ascii="Tahoma" w:hAnsi="Tahoma" w:cs="Tahoma"/>
                <w:szCs w:val="22"/>
                <w:lang w:val="el-GR"/>
              </w:rPr>
              <w:t xml:space="preserve">, </w:t>
            </w:r>
            <w:r w:rsidRPr="00B85221">
              <w:rPr>
                <w:rFonts w:ascii="Tahoma" w:hAnsi="Tahoma" w:cs="Tahoma"/>
                <w:szCs w:val="22"/>
              </w:rPr>
              <w:t>XML</w:t>
            </w:r>
            <w:r w:rsidRPr="00B85221">
              <w:rPr>
                <w:rFonts w:ascii="Tahoma" w:hAnsi="Tahoma" w:cs="Tahoma"/>
                <w:szCs w:val="22"/>
                <w:lang w:val="el-GR"/>
              </w:rPr>
              <w:t xml:space="preserve">, </w:t>
            </w:r>
            <w:r w:rsidRPr="00B85221">
              <w:rPr>
                <w:rFonts w:ascii="Tahoma" w:hAnsi="Tahoma" w:cs="Tahoma"/>
                <w:szCs w:val="22"/>
                <w:lang w:val="en-US"/>
              </w:rPr>
              <w:t>JSON</w:t>
            </w:r>
            <w:r w:rsidRPr="00B85221">
              <w:rPr>
                <w:rFonts w:ascii="Tahoma" w:hAnsi="Tahoma" w:cs="Tahoma"/>
                <w:szCs w:val="22"/>
                <w:lang w:val="el-GR"/>
              </w:rPr>
              <w:t>, κτλ.) για όλα τα Υποσυστήματα και επιμέρους εφαρμογές λογισμικού (εργαλεία λογισμικού) που θα παραδοθούν υλοποιηθούν ή / και προσαρμοστούν στο πλαίσιο του Έργου, καθώς και αρχεία παραμετροποίησης, και  scripts αρχικοποίησης του Συστήματος</w:t>
            </w:r>
            <w:r w:rsidR="00D6744C">
              <w:rPr>
                <w:rFonts w:ascii="Tahoma" w:hAnsi="Tahoma" w:cs="Tahoma"/>
                <w:szCs w:val="22"/>
                <w:lang w:val="el-GR"/>
              </w:rPr>
              <w:t xml:space="preserve">, εξαιρουμένων των έτοιμων προϊόντων λογισμικού για τα οποία υπάρχουν </w:t>
            </w:r>
            <w:r w:rsidR="0095003B">
              <w:rPr>
                <w:rFonts w:ascii="Tahoma" w:hAnsi="Tahoma" w:cs="Tahoma"/>
                <w:szCs w:val="22"/>
                <w:lang w:val="el-GR"/>
              </w:rPr>
              <w:t>πνευματικά δικαιώματα</w:t>
            </w:r>
            <w:r w:rsidRPr="00B85221">
              <w:rPr>
                <w:rFonts w:ascii="Tahoma" w:hAnsi="Tahoma" w:cs="Tahoma"/>
                <w:szCs w:val="22"/>
                <w:lang w:val="el-GR"/>
              </w:rPr>
              <w:t>.</w:t>
            </w:r>
          </w:p>
          <w:p w14:paraId="5E60D5D3" w14:textId="77777777" w:rsidR="001B6C88" w:rsidRPr="00B85221" w:rsidRDefault="001B6C88" w:rsidP="00B84A84">
            <w:pPr>
              <w:rPr>
                <w:rFonts w:ascii="Tahoma" w:hAnsi="Tahoma" w:cs="Tahoma"/>
                <w:szCs w:val="22"/>
                <w:lang w:val="el-GR"/>
              </w:rPr>
            </w:pPr>
            <w:r w:rsidRPr="00B85221">
              <w:rPr>
                <w:rFonts w:ascii="Tahoma" w:hAnsi="Tahoma" w:cs="Tahoma"/>
                <w:szCs w:val="22"/>
                <w:lang w:val="el-GR"/>
              </w:rPr>
              <w:t xml:space="preserve">Το σύνολο του πηγαίου κώδικα που θα παραχθεί και θα παραληφθεί ως παραδοτέο στο πλαίσιο του έργου θα συνοδεύεται από αναλυτική τεκμηρίωση, </w:t>
            </w:r>
            <w:r w:rsidRPr="00B85221">
              <w:rPr>
                <w:rFonts w:ascii="Tahoma" w:hAnsi="Tahoma" w:cs="Tahoma"/>
                <w:szCs w:val="22"/>
                <w:lang w:val="en-US"/>
              </w:rPr>
              <w:t>system</w:t>
            </w:r>
            <w:r w:rsidRPr="00B85221">
              <w:rPr>
                <w:rFonts w:ascii="Tahoma" w:hAnsi="Tahoma" w:cs="Tahoma"/>
                <w:szCs w:val="22"/>
                <w:lang w:val="el-GR"/>
              </w:rPr>
              <w:t xml:space="preserve"> </w:t>
            </w:r>
            <w:r w:rsidRPr="00B85221">
              <w:rPr>
                <w:rFonts w:ascii="Tahoma" w:hAnsi="Tahoma" w:cs="Tahoma"/>
                <w:szCs w:val="22"/>
                <w:lang w:val="en-US"/>
              </w:rPr>
              <w:t>manuals</w:t>
            </w:r>
            <w:r w:rsidRPr="00B85221">
              <w:rPr>
                <w:rFonts w:ascii="Tahoma" w:hAnsi="Tahoma" w:cs="Tahoma"/>
                <w:szCs w:val="22"/>
                <w:lang w:val="el-GR"/>
              </w:rPr>
              <w:t>, εγχειρίδια διαχείρισης και θα διατίθεται με άδεια που θα επιτρέπει την περαιτέρω χρήση του από το Φορέα Λειτουργίας.</w:t>
            </w:r>
          </w:p>
        </w:tc>
      </w:tr>
      <w:tr w:rsidR="001B6C88" w:rsidRPr="00B85221" w14:paraId="3B6BDCAD" w14:textId="77777777" w:rsidTr="00B84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1711C06E" w14:textId="07C093B4" w:rsidR="001B6C88" w:rsidRPr="00B85221" w:rsidRDefault="00FA73D7" w:rsidP="00B84A84">
            <w:pPr>
              <w:widowControl w:val="0"/>
              <w:suppressAutoHyphens w:val="0"/>
              <w:spacing w:before="120" w:after="0"/>
              <w:rPr>
                <w:rFonts w:ascii="Tahoma" w:hAnsi="Tahoma" w:cs="Tahoma"/>
                <w:b/>
                <w:bCs/>
                <w:szCs w:val="22"/>
                <w:lang w:val="el-GR"/>
              </w:rPr>
            </w:pPr>
            <w:r w:rsidRPr="00B85221">
              <w:rPr>
                <w:rFonts w:ascii="Tahoma" w:hAnsi="Tahoma" w:cs="Tahoma"/>
                <w:b/>
                <w:bCs/>
                <w:szCs w:val="22"/>
                <w:lang w:val="el-GR"/>
              </w:rPr>
              <w:t>Π</w:t>
            </w:r>
            <w:r>
              <w:rPr>
                <w:rFonts w:ascii="Tahoma" w:hAnsi="Tahoma" w:cs="Tahoma"/>
                <w:b/>
                <w:bCs/>
                <w:szCs w:val="22"/>
                <w:lang w:val="el-GR"/>
              </w:rPr>
              <w:t>6</w:t>
            </w:r>
            <w:r w:rsidR="001B6C88" w:rsidRPr="00B85221">
              <w:rPr>
                <w:rFonts w:ascii="Tahoma" w:hAnsi="Tahoma" w:cs="Tahoma"/>
                <w:b/>
                <w:bCs/>
                <w:szCs w:val="22"/>
                <w:lang w:val="el-GR"/>
              </w:rPr>
              <w:t xml:space="preserve">.7: </w:t>
            </w:r>
            <w:r w:rsidR="001B6C88" w:rsidRPr="00B85221">
              <w:rPr>
                <w:rFonts w:ascii="Tahoma" w:hAnsi="Tahoma" w:cs="Tahoma"/>
                <w:bCs/>
                <w:szCs w:val="22"/>
                <w:lang w:val="el-GR"/>
              </w:rPr>
              <w:t>Τεύχος αποτελεσμάτων Δοκιμαστικής Λειτουργίας</w:t>
            </w:r>
          </w:p>
        </w:tc>
        <w:tc>
          <w:tcPr>
            <w:tcW w:w="3437" w:type="pct"/>
          </w:tcPr>
          <w:p w14:paraId="1F0FFC07" w14:textId="77777777" w:rsidR="001B6C88" w:rsidRPr="00B85221" w:rsidRDefault="001B6C88" w:rsidP="00B84A84">
            <w:pPr>
              <w:rPr>
                <w:rFonts w:ascii="Tahoma" w:hAnsi="Tahoma" w:cs="Tahoma"/>
                <w:szCs w:val="22"/>
              </w:rPr>
            </w:pPr>
            <w:r w:rsidRPr="00B85221">
              <w:rPr>
                <w:rFonts w:ascii="Tahoma" w:hAnsi="Tahoma" w:cs="Tahoma"/>
                <w:szCs w:val="22"/>
              </w:rPr>
              <w:t>Περιλαμβάνει τεκμηρίωση αναφορικά με:</w:t>
            </w:r>
          </w:p>
          <w:p w14:paraId="434457A2" w14:textId="77777777" w:rsidR="001B6C88" w:rsidRPr="00B85221" w:rsidRDefault="001B6C88" w:rsidP="008A1019">
            <w:pPr>
              <w:pStyle w:val="aff0"/>
              <w:numPr>
                <w:ilvl w:val="0"/>
                <w:numId w:val="85"/>
              </w:numPr>
              <w:suppressAutoHyphens w:val="0"/>
              <w:spacing w:before="40" w:after="40"/>
              <w:ind w:left="167" w:hanging="167"/>
              <w:contextualSpacing w:val="0"/>
              <w:rPr>
                <w:rFonts w:ascii="Tahoma" w:hAnsi="Tahoma" w:cs="Tahoma"/>
                <w:szCs w:val="22"/>
                <w:lang w:val="el-GR"/>
              </w:rPr>
            </w:pPr>
            <w:r w:rsidRPr="00B85221">
              <w:rPr>
                <w:rFonts w:ascii="Tahoma" w:hAnsi="Tahoma" w:cs="Tahoma"/>
                <w:szCs w:val="22"/>
                <w:lang w:val="el-GR"/>
              </w:rPr>
              <w:t xml:space="preserve">Καταγραφή των σφαλμάτων / συμβάντων που εμφανίστηκαν και του τρόπου αντιμετώπισής τους / ενεργειών υποστήριξης </w:t>
            </w:r>
          </w:p>
          <w:p w14:paraId="2FE2B972" w14:textId="77777777" w:rsidR="001B6C88" w:rsidRPr="00B85221" w:rsidRDefault="001B6C88" w:rsidP="008A1019">
            <w:pPr>
              <w:pStyle w:val="aff0"/>
              <w:numPr>
                <w:ilvl w:val="0"/>
                <w:numId w:val="85"/>
              </w:numPr>
              <w:suppressAutoHyphens w:val="0"/>
              <w:spacing w:before="40" w:after="40"/>
              <w:ind w:left="167" w:hanging="167"/>
              <w:contextualSpacing w:val="0"/>
              <w:rPr>
                <w:rFonts w:ascii="Tahoma" w:hAnsi="Tahoma" w:cs="Tahoma"/>
                <w:szCs w:val="22"/>
                <w:lang w:val="el-GR"/>
              </w:rPr>
            </w:pPr>
            <w:r w:rsidRPr="00B85221">
              <w:rPr>
                <w:rFonts w:ascii="Tahoma" w:hAnsi="Tahoma" w:cs="Tahoma"/>
                <w:szCs w:val="22"/>
                <w:lang w:val="el-GR"/>
              </w:rPr>
              <w:t xml:space="preserve">Αναφορά προσαρμογών και ρυθμίσεων στο λογισμικό </w:t>
            </w:r>
          </w:p>
          <w:p w14:paraId="27F10ADB" w14:textId="77777777" w:rsidR="001B6C88" w:rsidRPr="00B85221" w:rsidRDefault="001B6C88" w:rsidP="008A1019">
            <w:pPr>
              <w:pStyle w:val="aff0"/>
              <w:numPr>
                <w:ilvl w:val="0"/>
                <w:numId w:val="85"/>
              </w:numPr>
              <w:suppressAutoHyphens w:val="0"/>
              <w:spacing w:before="40" w:after="40"/>
              <w:ind w:left="167" w:hanging="167"/>
              <w:contextualSpacing w:val="0"/>
              <w:rPr>
                <w:rFonts w:ascii="Tahoma" w:hAnsi="Tahoma" w:cs="Tahoma"/>
                <w:szCs w:val="22"/>
                <w:lang w:val="el-GR"/>
              </w:rPr>
            </w:pPr>
            <w:r w:rsidRPr="00B85221">
              <w:rPr>
                <w:rFonts w:ascii="Tahoma" w:hAnsi="Tahoma" w:cs="Tahoma"/>
                <w:szCs w:val="22"/>
                <w:lang w:val="el-GR"/>
              </w:rPr>
              <w:t>Καταγραφή αλλαγών (και απαιτήσεων που προέκυψαν από τις αλλαγές) στο Σύστημα Διαχείρισης Αιτημάτων (</w:t>
            </w:r>
            <w:r w:rsidRPr="00B85221">
              <w:rPr>
                <w:rFonts w:ascii="Tahoma" w:hAnsi="Tahoma" w:cs="Tahoma"/>
                <w:szCs w:val="22"/>
              </w:rPr>
              <w:t>Ticket</w:t>
            </w:r>
            <w:r w:rsidRPr="00B85221">
              <w:rPr>
                <w:rFonts w:ascii="Tahoma" w:hAnsi="Tahoma" w:cs="Tahoma"/>
                <w:szCs w:val="22"/>
                <w:lang w:val="el-GR"/>
              </w:rPr>
              <w:t xml:space="preserve"> </w:t>
            </w:r>
            <w:r w:rsidRPr="00B85221">
              <w:rPr>
                <w:rFonts w:ascii="Tahoma" w:hAnsi="Tahoma" w:cs="Tahoma"/>
                <w:szCs w:val="22"/>
              </w:rPr>
              <w:t>Management</w:t>
            </w:r>
            <w:r w:rsidRPr="00B85221">
              <w:rPr>
                <w:rFonts w:ascii="Tahoma" w:hAnsi="Tahoma" w:cs="Tahoma"/>
                <w:szCs w:val="22"/>
                <w:lang w:val="el-GR"/>
              </w:rPr>
              <w:t xml:space="preserve"> </w:t>
            </w:r>
            <w:r w:rsidRPr="00B85221">
              <w:rPr>
                <w:rFonts w:ascii="Tahoma" w:hAnsi="Tahoma" w:cs="Tahoma"/>
                <w:szCs w:val="22"/>
              </w:rPr>
              <w:t>System</w:t>
            </w:r>
            <w:r w:rsidRPr="00B85221">
              <w:rPr>
                <w:rFonts w:ascii="Tahoma" w:hAnsi="Tahoma" w:cs="Tahoma"/>
                <w:szCs w:val="22"/>
                <w:lang w:val="el-GR"/>
              </w:rPr>
              <w:t xml:space="preserve">) της ΚτΠ Μ.Α.Ε. </w:t>
            </w:r>
          </w:p>
          <w:p w14:paraId="653A2F20" w14:textId="77777777" w:rsidR="001B6C88" w:rsidRPr="00B85221" w:rsidRDefault="001B6C88" w:rsidP="008A1019">
            <w:pPr>
              <w:pStyle w:val="aff0"/>
              <w:numPr>
                <w:ilvl w:val="0"/>
                <w:numId w:val="85"/>
              </w:numPr>
              <w:suppressAutoHyphens w:val="0"/>
              <w:spacing w:before="40" w:after="40"/>
              <w:ind w:left="167" w:hanging="167"/>
              <w:contextualSpacing w:val="0"/>
              <w:rPr>
                <w:rFonts w:ascii="Tahoma" w:hAnsi="Tahoma" w:cs="Tahoma"/>
                <w:szCs w:val="22"/>
              </w:rPr>
            </w:pPr>
            <w:r w:rsidRPr="00B85221">
              <w:rPr>
                <w:rFonts w:ascii="Tahoma" w:hAnsi="Tahoma" w:cs="Tahoma"/>
                <w:szCs w:val="22"/>
              </w:rPr>
              <w:t xml:space="preserve">Δελτία παρουσίας επιτόπιας υποστήριξης  </w:t>
            </w:r>
          </w:p>
          <w:p w14:paraId="042EC7FA" w14:textId="77777777" w:rsidR="001B6C88" w:rsidRPr="00B85221" w:rsidRDefault="001B6C88" w:rsidP="008A1019">
            <w:pPr>
              <w:pStyle w:val="aff0"/>
              <w:numPr>
                <w:ilvl w:val="0"/>
                <w:numId w:val="85"/>
              </w:numPr>
              <w:suppressAutoHyphens w:val="0"/>
              <w:spacing w:before="40" w:after="40"/>
              <w:ind w:left="167" w:hanging="167"/>
              <w:contextualSpacing w:val="0"/>
              <w:rPr>
                <w:rFonts w:ascii="Tahoma" w:hAnsi="Tahoma" w:cs="Tahoma"/>
                <w:szCs w:val="22"/>
                <w:lang w:val="el-GR"/>
              </w:rPr>
            </w:pPr>
            <w:r w:rsidRPr="00B85221">
              <w:rPr>
                <w:rFonts w:ascii="Tahoma" w:hAnsi="Tahoma" w:cs="Tahoma"/>
                <w:szCs w:val="22"/>
                <w:lang w:val="el-GR"/>
              </w:rPr>
              <w:t xml:space="preserve">Απολογιστική Έκθεση </w:t>
            </w:r>
            <w:r w:rsidRPr="00B85221">
              <w:rPr>
                <w:rFonts w:ascii="Tahoma" w:hAnsi="Tahoma" w:cs="Tahoma"/>
                <w:szCs w:val="22"/>
              </w:rPr>
              <w:t>ad</w:t>
            </w:r>
            <w:r w:rsidRPr="00B85221">
              <w:rPr>
                <w:rFonts w:ascii="Tahoma" w:hAnsi="Tahoma" w:cs="Tahoma"/>
                <w:szCs w:val="22"/>
                <w:lang w:val="el-GR"/>
              </w:rPr>
              <w:t xml:space="preserve"> </w:t>
            </w:r>
            <w:r w:rsidRPr="00B85221">
              <w:rPr>
                <w:rFonts w:ascii="Tahoma" w:hAnsi="Tahoma" w:cs="Tahoma"/>
                <w:szCs w:val="22"/>
              </w:rPr>
              <w:t>hoc</w:t>
            </w:r>
            <w:r w:rsidRPr="00B85221">
              <w:rPr>
                <w:rFonts w:ascii="Tahoma" w:hAnsi="Tahoma" w:cs="Tahoma"/>
                <w:szCs w:val="22"/>
                <w:lang w:val="el-GR"/>
              </w:rPr>
              <w:t xml:space="preserve"> υπηρεσιών </w:t>
            </w:r>
            <w:r w:rsidRPr="00B85221">
              <w:rPr>
                <w:rFonts w:ascii="Tahoma" w:hAnsi="Tahoma" w:cs="Tahoma"/>
                <w:szCs w:val="22"/>
              </w:rPr>
              <w:t>development</w:t>
            </w:r>
          </w:p>
          <w:p w14:paraId="11BA8423" w14:textId="77777777" w:rsidR="001B6C88" w:rsidRPr="00B85221" w:rsidRDefault="001B6C88" w:rsidP="008A1019">
            <w:pPr>
              <w:pStyle w:val="aff0"/>
              <w:numPr>
                <w:ilvl w:val="0"/>
                <w:numId w:val="85"/>
              </w:numPr>
              <w:suppressAutoHyphens w:val="0"/>
              <w:spacing w:before="40" w:after="40"/>
              <w:ind w:left="167" w:hanging="167"/>
              <w:contextualSpacing w:val="0"/>
              <w:rPr>
                <w:rFonts w:ascii="Tahoma" w:hAnsi="Tahoma" w:cs="Tahoma"/>
                <w:szCs w:val="22"/>
                <w:lang w:val="el-GR"/>
              </w:rPr>
            </w:pPr>
            <w:r w:rsidRPr="00B85221">
              <w:rPr>
                <w:rFonts w:ascii="Tahoma" w:hAnsi="Tahoma" w:cs="Tahoma"/>
                <w:szCs w:val="22"/>
              </w:rPr>
              <w:t xml:space="preserve">Απολογιστική Έκθεση εξάπλωσης Συστήματος </w:t>
            </w:r>
          </w:p>
        </w:tc>
      </w:tr>
    </w:tbl>
    <w:p w14:paraId="33FDA7E6" w14:textId="77777777" w:rsidR="001B6C88" w:rsidRPr="00B85221" w:rsidRDefault="001B6C88" w:rsidP="001B6C88">
      <w:pPr>
        <w:rPr>
          <w:rFonts w:ascii="Tahoma" w:hAnsi="Tahoma" w:cs="Tahoma"/>
          <w:szCs w:val="22"/>
          <w:lang w:val="el-GR"/>
        </w:rPr>
      </w:pPr>
    </w:p>
    <w:p w14:paraId="101455DC" w14:textId="77777777" w:rsidR="001B6C88" w:rsidRPr="00B85221" w:rsidRDefault="001B6C88" w:rsidP="008A1019">
      <w:pPr>
        <w:pStyle w:val="3"/>
        <w:numPr>
          <w:ilvl w:val="2"/>
          <w:numId w:val="169"/>
        </w:numPr>
      </w:pPr>
      <w:bookmarkStart w:id="891" w:name="_Ref50120622"/>
      <w:bookmarkStart w:id="892" w:name="_Toc58512431"/>
      <w:bookmarkStart w:id="893" w:name="_Toc84889510"/>
      <w:bookmarkStart w:id="894" w:name="_Toc138167475"/>
      <w:bookmarkEnd w:id="888"/>
      <w:bookmarkEnd w:id="889"/>
      <w:r w:rsidRPr="00B85221">
        <w:t xml:space="preserve">Φάση Φ7 – </w:t>
      </w:r>
      <w:bookmarkEnd w:id="891"/>
      <w:bookmarkEnd w:id="892"/>
      <w:r w:rsidRPr="00B85221">
        <w:t>Ψηφιοποίηση Αρχείου</w:t>
      </w:r>
      <w:bookmarkEnd w:id="893"/>
      <w:bookmarkEnd w:id="894"/>
      <w:r w:rsidRPr="00B85221">
        <w:t xml:space="preserve"> </w:t>
      </w:r>
    </w:p>
    <w:p w14:paraId="772E89FF" w14:textId="77777777" w:rsidR="001B6C88" w:rsidRPr="00B85221" w:rsidRDefault="001B6C88" w:rsidP="001B6C88">
      <w:pPr>
        <w:rPr>
          <w:rFonts w:ascii="Tahoma" w:hAnsi="Tahoma" w:cs="Tahoma"/>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2"/>
        <w:gridCol w:w="6516"/>
      </w:tblGrid>
      <w:tr w:rsidR="001B6C88" w:rsidRPr="00EC4326" w14:paraId="1E5362D9" w14:textId="77777777" w:rsidTr="00B84A84">
        <w:trPr>
          <w:jc w:val="center"/>
        </w:trPr>
        <w:tc>
          <w:tcPr>
            <w:tcW w:w="5000" w:type="pct"/>
            <w:gridSpan w:val="2"/>
          </w:tcPr>
          <w:p w14:paraId="4F70FADD" w14:textId="77777777" w:rsidR="001B6C88" w:rsidRPr="00B85221" w:rsidRDefault="001B6C88" w:rsidP="00B84A84">
            <w:pPr>
              <w:widowControl w:val="0"/>
              <w:spacing w:after="60"/>
              <w:jc w:val="left"/>
              <w:rPr>
                <w:rFonts w:ascii="Tahoma" w:hAnsi="Tahoma" w:cs="Tahoma"/>
                <w:szCs w:val="22"/>
                <w:lang w:val="el-GR"/>
              </w:rPr>
            </w:pPr>
            <w:r w:rsidRPr="00B85221">
              <w:rPr>
                <w:rFonts w:ascii="Tahoma" w:hAnsi="Tahoma" w:cs="Tahoma"/>
                <w:szCs w:val="22"/>
                <w:lang w:val="el-GR"/>
              </w:rPr>
              <w:t>Το περιεχόμενο της Φάσης 7 περιγράφεται αναλυτικά στην παράγραφο 6.11.</w:t>
            </w:r>
          </w:p>
          <w:p w14:paraId="3C54DA9C" w14:textId="77777777" w:rsidR="001B6C88" w:rsidRPr="00B85221" w:rsidRDefault="001B6C88" w:rsidP="00B84A84">
            <w:pPr>
              <w:widowControl w:val="0"/>
              <w:spacing w:after="60"/>
              <w:jc w:val="left"/>
              <w:rPr>
                <w:rFonts w:ascii="Tahoma" w:hAnsi="Tahoma" w:cs="Tahoma"/>
                <w:szCs w:val="22"/>
                <w:lang w:val="el-GR"/>
              </w:rPr>
            </w:pPr>
            <w:r w:rsidRPr="00B85221">
              <w:rPr>
                <w:rFonts w:ascii="Tahoma" w:hAnsi="Tahoma" w:cs="Tahoma"/>
                <w:szCs w:val="22"/>
                <w:lang w:val="el-GR"/>
              </w:rPr>
              <w:t>Τα αναμενόμενα αποτελέσματα της Φάσης 7 συνοψίζονται σε παραδοτέα στον ακόλουθο Πίνακα:</w:t>
            </w:r>
          </w:p>
        </w:tc>
      </w:tr>
      <w:tr w:rsidR="001B6C88" w:rsidRPr="00B85221" w14:paraId="05194802" w14:textId="77777777" w:rsidTr="00365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16" w:type="pct"/>
            <w:shd w:val="clear" w:color="auto" w:fill="E6E6E6"/>
            <w:vAlign w:val="center"/>
          </w:tcPr>
          <w:p w14:paraId="0003DFF3" w14:textId="77777777" w:rsidR="001B6C88" w:rsidRPr="00B85221" w:rsidRDefault="001B6C88" w:rsidP="00B84A84">
            <w:pPr>
              <w:widowControl w:val="0"/>
              <w:suppressAutoHyphens w:val="0"/>
              <w:spacing w:before="60" w:after="60"/>
              <w:jc w:val="left"/>
              <w:rPr>
                <w:rFonts w:ascii="Tahoma" w:hAnsi="Tahoma" w:cs="Tahoma"/>
                <w:b/>
                <w:szCs w:val="22"/>
                <w:lang w:val="el-GR" w:eastAsia="en-US"/>
              </w:rPr>
            </w:pPr>
            <w:r w:rsidRPr="00B85221">
              <w:rPr>
                <w:rFonts w:ascii="Tahoma" w:hAnsi="Tahoma" w:cs="Tahoma"/>
                <w:b/>
                <w:szCs w:val="22"/>
                <w:lang w:val="el-GR" w:eastAsia="en-US"/>
              </w:rPr>
              <w:t>Τίτλος Παραδοτέου</w:t>
            </w:r>
          </w:p>
        </w:tc>
        <w:tc>
          <w:tcPr>
            <w:tcW w:w="3384" w:type="pct"/>
            <w:shd w:val="clear" w:color="auto" w:fill="E6E6E6"/>
            <w:vAlign w:val="center"/>
          </w:tcPr>
          <w:p w14:paraId="2FB31AD6" w14:textId="77777777" w:rsidR="001B6C88" w:rsidRPr="00B85221" w:rsidRDefault="001B6C88" w:rsidP="00B84A84">
            <w:pPr>
              <w:widowControl w:val="0"/>
              <w:suppressAutoHyphens w:val="0"/>
              <w:spacing w:before="60" w:after="60"/>
              <w:jc w:val="left"/>
              <w:rPr>
                <w:rFonts w:ascii="Tahoma" w:hAnsi="Tahoma" w:cs="Tahoma"/>
                <w:b/>
                <w:szCs w:val="22"/>
                <w:lang w:val="el-GR" w:eastAsia="en-US"/>
              </w:rPr>
            </w:pPr>
            <w:r w:rsidRPr="00B85221">
              <w:rPr>
                <w:rFonts w:ascii="Tahoma" w:hAnsi="Tahoma" w:cs="Tahoma"/>
                <w:b/>
                <w:szCs w:val="22"/>
                <w:lang w:val="el-GR" w:eastAsia="en-US"/>
              </w:rPr>
              <w:t xml:space="preserve">Περιγραφή Παραδοτέου </w:t>
            </w:r>
          </w:p>
        </w:tc>
      </w:tr>
      <w:tr w:rsidR="001B6C88" w:rsidRPr="00EC4326" w14:paraId="7FE75C96" w14:textId="77777777" w:rsidTr="00365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16" w:type="pct"/>
            <w:shd w:val="clear" w:color="auto" w:fill="auto"/>
            <w:vAlign w:val="center"/>
          </w:tcPr>
          <w:p w14:paraId="35EC21DF" w14:textId="53313037" w:rsidR="001B6C88" w:rsidRPr="00B85221" w:rsidRDefault="001B6C88" w:rsidP="00B84A84">
            <w:pPr>
              <w:widowControl w:val="0"/>
              <w:suppressAutoHyphens w:val="0"/>
              <w:spacing w:before="60" w:after="60"/>
              <w:jc w:val="left"/>
              <w:rPr>
                <w:rFonts w:ascii="Tahoma" w:hAnsi="Tahoma" w:cs="Tahoma"/>
                <w:b/>
                <w:szCs w:val="22"/>
                <w:lang w:val="el-GR" w:eastAsia="en-US"/>
              </w:rPr>
            </w:pPr>
            <w:r w:rsidRPr="00B85221">
              <w:rPr>
                <w:rFonts w:ascii="Tahoma" w:hAnsi="Tahoma" w:cs="Tahoma"/>
                <w:b/>
                <w:bCs/>
                <w:szCs w:val="22"/>
                <w:lang w:val="el-GR"/>
              </w:rPr>
              <w:t>Π</w:t>
            </w:r>
            <w:r w:rsidR="007F519F">
              <w:rPr>
                <w:rFonts w:ascii="Tahoma" w:hAnsi="Tahoma" w:cs="Tahoma"/>
                <w:b/>
                <w:bCs/>
                <w:szCs w:val="22"/>
                <w:lang w:val="el-GR"/>
              </w:rPr>
              <w:t>7</w:t>
            </w:r>
            <w:r w:rsidRPr="00B85221">
              <w:rPr>
                <w:rFonts w:ascii="Tahoma" w:hAnsi="Tahoma" w:cs="Tahoma"/>
                <w:b/>
                <w:bCs/>
                <w:szCs w:val="22"/>
                <w:lang w:val="el-GR"/>
              </w:rPr>
              <w:t>.1:</w:t>
            </w:r>
            <w:r w:rsidRPr="00B85221">
              <w:rPr>
                <w:rFonts w:ascii="Tahoma" w:hAnsi="Tahoma" w:cs="Tahoma"/>
                <w:szCs w:val="22"/>
                <w:lang w:val="el-GR"/>
              </w:rPr>
              <w:t xml:space="preserve"> Μελέτη Ψηφιοποίησης </w:t>
            </w:r>
          </w:p>
        </w:tc>
        <w:tc>
          <w:tcPr>
            <w:tcW w:w="3384" w:type="pct"/>
            <w:shd w:val="clear" w:color="auto" w:fill="auto"/>
            <w:vAlign w:val="center"/>
          </w:tcPr>
          <w:p w14:paraId="3EDC3F7E" w14:textId="77777777" w:rsidR="001B6C88" w:rsidRPr="00B85221" w:rsidRDefault="001B6C88" w:rsidP="00B84A84">
            <w:pPr>
              <w:widowControl w:val="0"/>
              <w:suppressAutoHyphens w:val="0"/>
              <w:spacing w:before="60" w:after="60"/>
              <w:jc w:val="left"/>
              <w:rPr>
                <w:rFonts w:ascii="Tahoma" w:hAnsi="Tahoma" w:cs="Tahoma"/>
                <w:bCs/>
                <w:szCs w:val="22"/>
                <w:lang w:val="el-GR" w:eastAsia="en-US"/>
              </w:rPr>
            </w:pPr>
            <w:r w:rsidRPr="00B85221">
              <w:rPr>
                <w:rFonts w:ascii="Tahoma" w:hAnsi="Tahoma" w:cs="Tahoma"/>
                <w:bCs/>
                <w:szCs w:val="22"/>
                <w:lang w:val="el-GR" w:eastAsia="en-US"/>
              </w:rPr>
              <w:t xml:space="preserve">Περιλαμβάνει κατ’ ελάχιστον: </w:t>
            </w:r>
          </w:p>
          <w:p w14:paraId="227C8DE8" w14:textId="77777777" w:rsidR="001B6C88" w:rsidRPr="00B85221" w:rsidRDefault="001B6C88" w:rsidP="008A1019">
            <w:pPr>
              <w:pStyle w:val="aff0"/>
              <w:widowControl w:val="0"/>
              <w:numPr>
                <w:ilvl w:val="0"/>
                <w:numId w:val="163"/>
              </w:numPr>
              <w:suppressAutoHyphens w:val="0"/>
              <w:spacing w:before="60" w:after="60"/>
              <w:jc w:val="left"/>
              <w:rPr>
                <w:rFonts w:ascii="Tahoma" w:hAnsi="Tahoma" w:cs="Tahoma"/>
                <w:bCs/>
                <w:szCs w:val="22"/>
                <w:lang w:val="el-GR" w:eastAsia="en-US"/>
              </w:rPr>
            </w:pPr>
            <w:r w:rsidRPr="00B85221">
              <w:rPr>
                <w:rFonts w:ascii="Tahoma" w:hAnsi="Tahoma" w:cs="Tahoma"/>
                <w:bCs/>
                <w:szCs w:val="22"/>
                <w:lang w:val="el-GR" w:eastAsia="en-US"/>
              </w:rPr>
              <w:t>Οριστικοποίηση αρχείου προς μετάπτωση</w:t>
            </w:r>
          </w:p>
          <w:p w14:paraId="1F5CBB8D" w14:textId="77777777" w:rsidR="001B6C88" w:rsidRPr="00B85221" w:rsidRDefault="001B6C88" w:rsidP="008A1019">
            <w:pPr>
              <w:pStyle w:val="aff0"/>
              <w:widowControl w:val="0"/>
              <w:numPr>
                <w:ilvl w:val="0"/>
                <w:numId w:val="163"/>
              </w:numPr>
              <w:suppressAutoHyphens w:val="0"/>
              <w:spacing w:before="60" w:after="60"/>
              <w:jc w:val="left"/>
              <w:rPr>
                <w:rFonts w:ascii="Tahoma" w:hAnsi="Tahoma" w:cs="Tahoma"/>
                <w:bCs/>
                <w:szCs w:val="22"/>
                <w:lang w:val="el-GR" w:eastAsia="en-US"/>
              </w:rPr>
            </w:pPr>
            <w:r w:rsidRPr="00B85221">
              <w:rPr>
                <w:rFonts w:ascii="Tahoma" w:hAnsi="Tahoma" w:cs="Tahoma"/>
                <w:bCs/>
                <w:szCs w:val="22"/>
                <w:lang w:val="el-GR" w:eastAsia="en-US"/>
              </w:rPr>
              <w:t>Σχέδιο Ποιοτικού &amp; Ποσοτικού Ελέγχου Σάρωσης</w:t>
            </w:r>
          </w:p>
          <w:p w14:paraId="4393C187" w14:textId="6839A9D5" w:rsidR="001B6C88" w:rsidRPr="00B85221" w:rsidRDefault="001B6C88" w:rsidP="008A1019">
            <w:pPr>
              <w:pStyle w:val="aff0"/>
              <w:widowControl w:val="0"/>
              <w:numPr>
                <w:ilvl w:val="0"/>
                <w:numId w:val="163"/>
              </w:numPr>
              <w:suppressAutoHyphens w:val="0"/>
              <w:spacing w:before="60" w:after="60"/>
              <w:jc w:val="left"/>
              <w:rPr>
                <w:rFonts w:ascii="Tahoma" w:hAnsi="Tahoma" w:cs="Tahoma"/>
                <w:bCs/>
                <w:szCs w:val="22"/>
                <w:lang w:val="el-GR" w:eastAsia="en-US"/>
              </w:rPr>
            </w:pPr>
            <w:r w:rsidRPr="00B85221">
              <w:rPr>
                <w:rFonts w:ascii="Tahoma" w:hAnsi="Tahoma" w:cs="Tahoma"/>
                <w:bCs/>
                <w:szCs w:val="22"/>
                <w:lang w:val="el-GR" w:eastAsia="en-US"/>
              </w:rPr>
              <w:t>Κωδικοποίηση ψηφιοποιημένου αρχείου (μεταδεδομένα, ονομασία αρχείου κ.α.)</w:t>
            </w:r>
          </w:p>
          <w:p w14:paraId="16741F74" w14:textId="77777777" w:rsidR="001B6C88" w:rsidRPr="00B85221" w:rsidRDefault="001B6C88" w:rsidP="008A1019">
            <w:pPr>
              <w:pStyle w:val="aff0"/>
              <w:widowControl w:val="0"/>
              <w:numPr>
                <w:ilvl w:val="0"/>
                <w:numId w:val="163"/>
              </w:numPr>
              <w:suppressAutoHyphens w:val="0"/>
              <w:spacing w:before="60" w:after="60"/>
              <w:jc w:val="left"/>
              <w:rPr>
                <w:rFonts w:ascii="Tahoma" w:hAnsi="Tahoma" w:cs="Tahoma"/>
                <w:bCs/>
                <w:szCs w:val="22"/>
                <w:lang w:val="el-GR" w:eastAsia="en-US"/>
              </w:rPr>
            </w:pPr>
            <w:r w:rsidRPr="00B85221">
              <w:rPr>
                <w:rFonts w:ascii="Tahoma" w:hAnsi="Tahoma" w:cs="Tahoma"/>
                <w:bCs/>
                <w:szCs w:val="22"/>
                <w:lang w:val="el-GR" w:eastAsia="en-US"/>
              </w:rPr>
              <w:t>Περιγραφή Εξοπλισμού &amp; Λογισμικού που θα χρησιμοποιηθεί</w:t>
            </w:r>
          </w:p>
        </w:tc>
      </w:tr>
      <w:tr w:rsidR="001B6C88" w:rsidRPr="00EC4326" w14:paraId="33F6E14E" w14:textId="77777777" w:rsidTr="00365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16" w:type="pct"/>
            <w:vAlign w:val="center"/>
          </w:tcPr>
          <w:p w14:paraId="69D7D037" w14:textId="2113881F" w:rsidR="001B6C88" w:rsidRPr="00B85221" w:rsidRDefault="001B6C88" w:rsidP="00B84A84">
            <w:pPr>
              <w:rPr>
                <w:rFonts w:ascii="Tahoma" w:hAnsi="Tahoma" w:cs="Tahoma"/>
                <w:b/>
                <w:szCs w:val="22"/>
                <w:lang w:val="el-GR" w:eastAsia="en-US"/>
              </w:rPr>
            </w:pPr>
            <w:r w:rsidRPr="00B85221">
              <w:rPr>
                <w:rFonts w:ascii="Tahoma" w:hAnsi="Tahoma" w:cs="Tahoma"/>
                <w:b/>
                <w:bCs/>
                <w:szCs w:val="22"/>
                <w:lang w:val="el-GR"/>
              </w:rPr>
              <w:t>Π</w:t>
            </w:r>
            <w:r w:rsidR="007F519F">
              <w:rPr>
                <w:rFonts w:ascii="Tahoma" w:hAnsi="Tahoma" w:cs="Tahoma"/>
                <w:b/>
                <w:bCs/>
                <w:szCs w:val="22"/>
                <w:lang w:val="el-GR"/>
              </w:rPr>
              <w:t>7</w:t>
            </w:r>
            <w:r w:rsidRPr="00B85221">
              <w:rPr>
                <w:rFonts w:ascii="Tahoma" w:hAnsi="Tahoma" w:cs="Tahoma"/>
                <w:b/>
                <w:bCs/>
                <w:szCs w:val="22"/>
                <w:lang w:val="el-GR"/>
              </w:rPr>
              <w:t>.2:</w:t>
            </w:r>
            <w:r w:rsidRPr="00B85221">
              <w:rPr>
                <w:rFonts w:ascii="Tahoma" w:hAnsi="Tahoma" w:cs="Tahoma"/>
                <w:szCs w:val="22"/>
                <w:lang w:val="el-GR"/>
              </w:rPr>
              <w:t xml:space="preserve"> Ψηφιοποιημένο Υλικό τμήματος </w:t>
            </w:r>
            <w:r w:rsidR="00306318">
              <w:rPr>
                <w:rFonts w:ascii="Tahoma" w:hAnsi="Tahoma" w:cs="Tahoma"/>
                <w:szCs w:val="22"/>
                <w:lang w:val="el-GR"/>
              </w:rPr>
              <w:t>Χ</w:t>
            </w:r>
            <w:r w:rsidR="004C5F6C">
              <w:rPr>
                <w:rFonts w:ascii="Tahoma" w:hAnsi="Tahoma" w:cs="Tahoma"/>
                <w:szCs w:val="22"/>
                <w:lang w:val="el-GR"/>
              </w:rPr>
              <w:t xml:space="preserve">ωροθέτησης </w:t>
            </w:r>
            <w:r w:rsidRPr="00B85221">
              <w:rPr>
                <w:rFonts w:ascii="Tahoma" w:hAnsi="Tahoma" w:cs="Tahoma"/>
                <w:szCs w:val="22"/>
                <w:lang w:val="el-GR"/>
              </w:rPr>
              <w:t>υποδομών Θαλασσίου Τουρισμού</w:t>
            </w:r>
            <w:r w:rsidR="007F519F">
              <w:rPr>
                <w:rFonts w:ascii="Tahoma" w:hAnsi="Tahoma" w:cs="Tahoma"/>
                <w:szCs w:val="22"/>
                <w:lang w:val="el-GR"/>
              </w:rPr>
              <w:t xml:space="preserve"> </w:t>
            </w:r>
          </w:p>
        </w:tc>
        <w:tc>
          <w:tcPr>
            <w:tcW w:w="3384" w:type="pct"/>
          </w:tcPr>
          <w:p w14:paraId="175BB336" w14:textId="767E7284" w:rsidR="001B6C88" w:rsidRPr="00B85221" w:rsidRDefault="001B6C88" w:rsidP="00B84A84">
            <w:pPr>
              <w:widowControl w:val="0"/>
              <w:spacing w:after="60"/>
              <w:jc w:val="left"/>
              <w:rPr>
                <w:rFonts w:ascii="Tahoma" w:hAnsi="Tahoma" w:cs="Tahoma"/>
                <w:szCs w:val="22"/>
                <w:lang w:val="el-GR"/>
              </w:rPr>
            </w:pPr>
            <w:r w:rsidRPr="00B85221">
              <w:rPr>
                <w:rFonts w:ascii="Tahoma" w:hAnsi="Tahoma" w:cs="Tahoma"/>
                <w:szCs w:val="22"/>
                <w:lang w:val="el-GR"/>
              </w:rPr>
              <w:t xml:space="preserve">Παράδοση ψηφιοποιημένου υλικού </w:t>
            </w:r>
            <w:r w:rsidR="008167B0">
              <w:rPr>
                <w:rFonts w:ascii="Tahoma" w:hAnsi="Tahoma" w:cs="Tahoma"/>
                <w:szCs w:val="22"/>
                <w:lang w:val="el-GR"/>
              </w:rPr>
              <w:t xml:space="preserve">τμήματος </w:t>
            </w:r>
            <w:r w:rsidR="00A70341">
              <w:rPr>
                <w:rFonts w:ascii="Tahoma" w:hAnsi="Tahoma" w:cs="Tahoma"/>
                <w:szCs w:val="22"/>
                <w:lang w:val="el-GR"/>
              </w:rPr>
              <w:t>Χωροθέτησης Υποδομών</w:t>
            </w:r>
            <w:r w:rsidR="00EF5CEC">
              <w:rPr>
                <w:rFonts w:ascii="Tahoma" w:hAnsi="Tahoma" w:cs="Tahoma"/>
                <w:szCs w:val="22"/>
                <w:lang w:val="el-GR"/>
              </w:rPr>
              <w:t xml:space="preserve"> </w:t>
            </w:r>
            <w:r w:rsidRPr="00EF5CEC">
              <w:rPr>
                <w:rFonts w:ascii="Tahoma" w:hAnsi="Tahoma" w:cs="Tahoma"/>
                <w:szCs w:val="22"/>
                <w:lang w:val="el-GR"/>
              </w:rPr>
              <w:t xml:space="preserve"> Θαλασσίου Τουρισμού</w:t>
            </w:r>
          </w:p>
        </w:tc>
      </w:tr>
      <w:tr w:rsidR="001B6C88" w:rsidRPr="00EC4326" w14:paraId="156DAF3C" w14:textId="77777777" w:rsidTr="00365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16" w:type="pct"/>
            <w:vAlign w:val="center"/>
          </w:tcPr>
          <w:p w14:paraId="212E3A24" w14:textId="0559D473" w:rsidR="001B6C88" w:rsidRPr="00B85221" w:rsidRDefault="001B6C88" w:rsidP="00B84A84">
            <w:pPr>
              <w:rPr>
                <w:rFonts w:ascii="Tahoma" w:hAnsi="Tahoma" w:cs="Tahoma"/>
                <w:b/>
                <w:szCs w:val="22"/>
                <w:lang w:val="el-GR" w:eastAsia="en-US"/>
              </w:rPr>
            </w:pPr>
            <w:r w:rsidRPr="00B85221">
              <w:rPr>
                <w:rFonts w:ascii="Tahoma" w:hAnsi="Tahoma" w:cs="Tahoma"/>
                <w:b/>
                <w:bCs/>
                <w:szCs w:val="22"/>
                <w:lang w:val="el-GR"/>
              </w:rPr>
              <w:t>Π</w:t>
            </w:r>
            <w:r w:rsidR="007F519F">
              <w:rPr>
                <w:rFonts w:ascii="Tahoma" w:hAnsi="Tahoma" w:cs="Tahoma"/>
                <w:b/>
                <w:bCs/>
                <w:szCs w:val="22"/>
                <w:lang w:val="el-GR"/>
              </w:rPr>
              <w:t>7</w:t>
            </w:r>
            <w:r w:rsidRPr="00B85221">
              <w:rPr>
                <w:rFonts w:ascii="Tahoma" w:hAnsi="Tahoma" w:cs="Tahoma"/>
                <w:b/>
                <w:bCs/>
                <w:szCs w:val="22"/>
                <w:lang w:val="el-GR"/>
              </w:rPr>
              <w:t>.3:</w:t>
            </w:r>
            <w:r w:rsidRPr="00B85221">
              <w:rPr>
                <w:rFonts w:ascii="Tahoma" w:hAnsi="Tahoma" w:cs="Tahoma"/>
                <w:szCs w:val="22"/>
                <w:lang w:val="el-GR"/>
              </w:rPr>
              <w:t xml:space="preserve"> Ψηφιοποιημένο Υλικό τμήματος</w:t>
            </w:r>
            <w:r w:rsidRPr="00B85221">
              <w:rPr>
                <w:rFonts w:ascii="Tahoma" w:hAnsi="Tahoma" w:cs="Tahoma"/>
                <w:lang w:val="el-GR"/>
              </w:rPr>
              <w:t xml:space="preserve"> Συμβάσεων και Ελέγχου</w:t>
            </w:r>
          </w:p>
        </w:tc>
        <w:tc>
          <w:tcPr>
            <w:tcW w:w="3384" w:type="pct"/>
          </w:tcPr>
          <w:p w14:paraId="05793187" w14:textId="77777777" w:rsidR="001B6C88" w:rsidRPr="00B85221" w:rsidRDefault="001B6C88" w:rsidP="00B84A84">
            <w:pPr>
              <w:widowControl w:val="0"/>
              <w:spacing w:before="60" w:after="60"/>
              <w:rPr>
                <w:rFonts w:ascii="Tahoma" w:hAnsi="Tahoma" w:cs="Tahoma"/>
                <w:szCs w:val="22"/>
                <w:lang w:val="el-GR"/>
              </w:rPr>
            </w:pPr>
            <w:r w:rsidRPr="00B85221">
              <w:rPr>
                <w:rFonts w:ascii="Tahoma" w:hAnsi="Tahoma" w:cs="Tahoma"/>
                <w:szCs w:val="22"/>
                <w:lang w:val="el-GR"/>
              </w:rPr>
              <w:t>Παράδοση ψηφιοποιημένου υλικού τμήματος</w:t>
            </w:r>
            <w:r w:rsidRPr="00B85221">
              <w:rPr>
                <w:rFonts w:ascii="Tahoma" w:hAnsi="Tahoma" w:cs="Tahoma"/>
                <w:lang w:val="el-GR"/>
              </w:rPr>
              <w:t xml:space="preserve"> Συμβάσεων και Ελέγχου</w:t>
            </w:r>
          </w:p>
        </w:tc>
      </w:tr>
      <w:tr w:rsidR="001B6C88" w:rsidRPr="00EC4326" w14:paraId="298D6BF2" w14:textId="77777777" w:rsidTr="00365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16" w:type="pct"/>
            <w:vAlign w:val="center"/>
          </w:tcPr>
          <w:p w14:paraId="2BE84433" w14:textId="6237E251" w:rsidR="001B6C88" w:rsidRPr="00B85221" w:rsidRDefault="001B6C88" w:rsidP="00B84A84">
            <w:pPr>
              <w:rPr>
                <w:rFonts w:ascii="Tahoma" w:hAnsi="Tahoma" w:cs="Tahoma"/>
                <w:b/>
                <w:bCs/>
                <w:szCs w:val="22"/>
                <w:lang w:val="el-GR"/>
              </w:rPr>
            </w:pPr>
            <w:r w:rsidRPr="00B85221">
              <w:rPr>
                <w:rFonts w:ascii="Tahoma" w:hAnsi="Tahoma" w:cs="Tahoma"/>
                <w:b/>
                <w:bCs/>
                <w:szCs w:val="22"/>
                <w:lang w:val="el-GR"/>
              </w:rPr>
              <w:t>Π</w:t>
            </w:r>
            <w:r w:rsidR="007F519F">
              <w:rPr>
                <w:rFonts w:ascii="Tahoma" w:hAnsi="Tahoma" w:cs="Tahoma"/>
                <w:b/>
                <w:bCs/>
                <w:szCs w:val="22"/>
                <w:lang w:val="el-GR"/>
              </w:rPr>
              <w:t>7</w:t>
            </w:r>
            <w:r w:rsidRPr="00B85221">
              <w:rPr>
                <w:rFonts w:ascii="Tahoma" w:hAnsi="Tahoma" w:cs="Tahoma"/>
                <w:b/>
                <w:bCs/>
                <w:szCs w:val="22"/>
                <w:lang w:val="el-GR"/>
              </w:rPr>
              <w:t>.4:</w:t>
            </w:r>
            <w:r w:rsidRPr="00B85221">
              <w:rPr>
                <w:rFonts w:ascii="Tahoma" w:hAnsi="Tahoma" w:cs="Tahoma"/>
                <w:szCs w:val="22"/>
                <w:lang w:val="el-GR"/>
              </w:rPr>
              <w:t xml:space="preserve">Ψηφιοποιημένο Υλικό τμήματος </w:t>
            </w:r>
            <w:r w:rsidRPr="00B85221">
              <w:rPr>
                <w:rFonts w:ascii="Tahoma" w:hAnsi="Tahoma" w:cs="Tahoma"/>
                <w:lang w:val="el-GR"/>
              </w:rPr>
              <w:t>Μελετών &amp; Τεχνικών Έργων</w:t>
            </w:r>
          </w:p>
        </w:tc>
        <w:tc>
          <w:tcPr>
            <w:tcW w:w="3384" w:type="pct"/>
          </w:tcPr>
          <w:p w14:paraId="088D233C" w14:textId="77777777" w:rsidR="001B6C88" w:rsidRPr="00B85221" w:rsidRDefault="001B6C88" w:rsidP="00B84A84">
            <w:pPr>
              <w:widowControl w:val="0"/>
              <w:spacing w:before="60" w:after="60"/>
              <w:rPr>
                <w:rFonts w:ascii="Tahoma" w:hAnsi="Tahoma" w:cs="Tahoma"/>
                <w:szCs w:val="22"/>
                <w:lang w:val="el-GR"/>
              </w:rPr>
            </w:pPr>
            <w:r w:rsidRPr="00B85221">
              <w:rPr>
                <w:rFonts w:ascii="Tahoma" w:hAnsi="Tahoma" w:cs="Tahoma"/>
                <w:szCs w:val="22"/>
                <w:lang w:val="el-GR"/>
              </w:rPr>
              <w:t xml:space="preserve">Παράδοση ψηφιοποιημένου υλικού τμήματος </w:t>
            </w:r>
            <w:r w:rsidRPr="00B85221">
              <w:rPr>
                <w:rFonts w:ascii="Tahoma" w:hAnsi="Tahoma" w:cs="Tahoma"/>
                <w:lang w:val="el-GR"/>
              </w:rPr>
              <w:t>Μελετών &amp; Τεχνικών Έργων</w:t>
            </w:r>
          </w:p>
        </w:tc>
      </w:tr>
      <w:tr w:rsidR="001B6C88" w:rsidRPr="00EC4326" w14:paraId="7AB44EE6" w14:textId="77777777" w:rsidTr="00365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16" w:type="pct"/>
            <w:vAlign w:val="center"/>
          </w:tcPr>
          <w:p w14:paraId="3172F0C4" w14:textId="14F23384" w:rsidR="001B6C88" w:rsidRPr="00B85221" w:rsidRDefault="001B6C88" w:rsidP="00B84A84">
            <w:pPr>
              <w:rPr>
                <w:rFonts w:ascii="Tahoma" w:hAnsi="Tahoma" w:cs="Tahoma"/>
                <w:b/>
                <w:szCs w:val="22"/>
                <w:lang w:val="el-GR"/>
              </w:rPr>
            </w:pPr>
            <w:r w:rsidRPr="00B85221">
              <w:rPr>
                <w:rFonts w:ascii="Tahoma" w:hAnsi="Tahoma" w:cs="Tahoma"/>
                <w:b/>
                <w:bCs/>
                <w:szCs w:val="22"/>
                <w:lang w:val="el-GR"/>
              </w:rPr>
              <w:t>Π</w:t>
            </w:r>
            <w:r w:rsidR="007F519F">
              <w:rPr>
                <w:rFonts w:ascii="Tahoma" w:hAnsi="Tahoma" w:cs="Tahoma"/>
                <w:b/>
                <w:bCs/>
                <w:szCs w:val="22"/>
                <w:lang w:val="el-GR"/>
              </w:rPr>
              <w:t>7</w:t>
            </w:r>
            <w:r w:rsidRPr="00B85221">
              <w:rPr>
                <w:rFonts w:ascii="Tahoma" w:hAnsi="Tahoma" w:cs="Tahoma"/>
                <w:b/>
                <w:bCs/>
                <w:szCs w:val="22"/>
                <w:lang w:val="el-GR"/>
              </w:rPr>
              <w:t>.5:</w:t>
            </w:r>
            <w:r w:rsidRPr="00B85221">
              <w:rPr>
                <w:rFonts w:ascii="Tahoma" w:hAnsi="Tahoma" w:cs="Tahoma"/>
                <w:szCs w:val="22"/>
                <w:lang w:val="el-GR"/>
              </w:rPr>
              <w:t xml:space="preserve"> Ψηφιοποιημένο Υλικό τμήματος </w:t>
            </w:r>
            <w:r w:rsidRPr="00B85221">
              <w:rPr>
                <w:rFonts w:ascii="Tahoma" w:hAnsi="Tahoma" w:cs="Tahoma"/>
                <w:lang w:val="el-GR"/>
              </w:rPr>
              <w:t>Χωροταξίας και Περιβάλλοντος</w:t>
            </w:r>
          </w:p>
        </w:tc>
        <w:tc>
          <w:tcPr>
            <w:tcW w:w="3384" w:type="pct"/>
          </w:tcPr>
          <w:p w14:paraId="218B5E7B" w14:textId="77777777" w:rsidR="001B6C88" w:rsidRPr="00B85221" w:rsidRDefault="001B6C88" w:rsidP="00B84A84">
            <w:pPr>
              <w:widowControl w:val="0"/>
              <w:spacing w:before="60" w:after="60"/>
              <w:rPr>
                <w:rFonts w:ascii="Tahoma" w:hAnsi="Tahoma" w:cs="Tahoma"/>
                <w:szCs w:val="22"/>
                <w:lang w:val="el-GR"/>
              </w:rPr>
            </w:pPr>
            <w:r w:rsidRPr="00B85221">
              <w:rPr>
                <w:rFonts w:ascii="Tahoma" w:hAnsi="Tahoma" w:cs="Tahoma"/>
                <w:szCs w:val="22"/>
                <w:lang w:val="el-GR"/>
              </w:rPr>
              <w:t xml:space="preserve">Παράδοση ψηφιοποιημένου υλικού τμήματος </w:t>
            </w:r>
            <w:r w:rsidRPr="00B85221">
              <w:rPr>
                <w:rFonts w:ascii="Tahoma" w:hAnsi="Tahoma" w:cs="Tahoma"/>
                <w:lang w:val="el-GR"/>
              </w:rPr>
              <w:t>Χωροταξίας και Περιβάλλοντος</w:t>
            </w:r>
          </w:p>
        </w:tc>
      </w:tr>
      <w:tr w:rsidR="001B6C88" w:rsidRPr="00EC4326" w14:paraId="22B1DEBA" w14:textId="77777777" w:rsidTr="00365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16" w:type="pct"/>
            <w:vAlign w:val="center"/>
          </w:tcPr>
          <w:p w14:paraId="7243D2ED" w14:textId="2AAF0C9F" w:rsidR="001B6C88" w:rsidRPr="00B85221" w:rsidRDefault="001B6C88" w:rsidP="00B84A84">
            <w:pPr>
              <w:rPr>
                <w:rFonts w:ascii="Tahoma" w:hAnsi="Tahoma" w:cs="Tahoma"/>
                <w:b/>
                <w:bCs/>
                <w:szCs w:val="22"/>
                <w:lang w:val="el-GR"/>
              </w:rPr>
            </w:pPr>
            <w:r w:rsidRPr="00B85221">
              <w:rPr>
                <w:rFonts w:ascii="Tahoma" w:hAnsi="Tahoma" w:cs="Tahoma"/>
                <w:b/>
                <w:bCs/>
                <w:szCs w:val="22"/>
                <w:lang w:val="el-GR"/>
              </w:rPr>
              <w:t>Π</w:t>
            </w:r>
            <w:r w:rsidR="007F519F">
              <w:rPr>
                <w:rFonts w:ascii="Tahoma" w:hAnsi="Tahoma" w:cs="Tahoma"/>
                <w:b/>
                <w:bCs/>
                <w:szCs w:val="22"/>
                <w:lang w:val="el-GR"/>
              </w:rPr>
              <w:t>7</w:t>
            </w:r>
            <w:r w:rsidRPr="00B85221">
              <w:rPr>
                <w:rFonts w:ascii="Tahoma" w:hAnsi="Tahoma" w:cs="Tahoma"/>
                <w:b/>
                <w:bCs/>
                <w:szCs w:val="22"/>
                <w:lang w:val="el-GR"/>
              </w:rPr>
              <w:t>.6:</w:t>
            </w:r>
            <w:r w:rsidRPr="00B85221">
              <w:rPr>
                <w:rFonts w:ascii="Tahoma" w:hAnsi="Tahoma" w:cs="Tahoma"/>
                <w:szCs w:val="22"/>
                <w:lang w:val="el-GR"/>
              </w:rPr>
              <w:t xml:space="preserve"> Ψηφιοποιημένο Υλικό ΕΟΤ</w:t>
            </w:r>
          </w:p>
        </w:tc>
        <w:tc>
          <w:tcPr>
            <w:tcW w:w="3384" w:type="pct"/>
          </w:tcPr>
          <w:p w14:paraId="2EFFB43A" w14:textId="77777777" w:rsidR="001B6C88" w:rsidRPr="00B85221" w:rsidRDefault="001B6C88" w:rsidP="00B84A84">
            <w:pPr>
              <w:widowControl w:val="0"/>
              <w:spacing w:before="60" w:after="60"/>
              <w:rPr>
                <w:rFonts w:ascii="Tahoma" w:hAnsi="Tahoma" w:cs="Tahoma"/>
                <w:szCs w:val="22"/>
                <w:lang w:val="el-GR"/>
              </w:rPr>
            </w:pPr>
            <w:r w:rsidRPr="00B85221">
              <w:rPr>
                <w:rFonts w:ascii="Tahoma" w:hAnsi="Tahoma" w:cs="Tahoma"/>
                <w:szCs w:val="22"/>
                <w:lang w:val="el-GR"/>
              </w:rPr>
              <w:t>Παράδοση ψηφιοποιημένου υλικού του Αρχείου ΕΟΤ</w:t>
            </w:r>
          </w:p>
        </w:tc>
      </w:tr>
    </w:tbl>
    <w:p w14:paraId="1CBA4E41" w14:textId="77777777" w:rsidR="001B6C88" w:rsidRPr="00B85221" w:rsidRDefault="001B6C88" w:rsidP="001B6C88">
      <w:pPr>
        <w:rPr>
          <w:rFonts w:ascii="Tahoma" w:hAnsi="Tahoma" w:cs="Tahoma"/>
          <w:lang w:val="el-GR"/>
        </w:rPr>
      </w:pPr>
    </w:p>
    <w:p w14:paraId="3258CE6F" w14:textId="77777777" w:rsidR="001B6C88" w:rsidRPr="00B85221" w:rsidRDefault="001B6C88" w:rsidP="008A1019">
      <w:pPr>
        <w:pStyle w:val="3"/>
        <w:numPr>
          <w:ilvl w:val="2"/>
          <w:numId w:val="169"/>
        </w:numPr>
      </w:pPr>
      <w:bookmarkStart w:id="895" w:name="_Ref69309703"/>
      <w:bookmarkStart w:id="896" w:name="_Toc84889511"/>
      <w:bookmarkStart w:id="897" w:name="_Toc138167476"/>
      <w:bookmarkStart w:id="898" w:name="_Hlk61973828"/>
      <w:bookmarkStart w:id="899" w:name="_Ref68185273"/>
      <w:bookmarkStart w:id="900" w:name="_Toc71708239"/>
      <w:bookmarkEnd w:id="873"/>
      <w:r w:rsidRPr="00B85221">
        <w:t>Χρόνος Υποβολής και Διαδικασία Οριστικοποίησης Παραδοτέων</w:t>
      </w:r>
      <w:bookmarkEnd w:id="895"/>
      <w:bookmarkEnd w:id="896"/>
      <w:bookmarkEnd w:id="897"/>
    </w:p>
    <w:bookmarkEnd w:id="898"/>
    <w:p w14:paraId="13F4425B" w14:textId="77777777" w:rsidR="001B6C88" w:rsidRPr="00B85221" w:rsidRDefault="001B6C88" w:rsidP="001B6C88">
      <w:pPr>
        <w:rPr>
          <w:rFonts w:ascii="Tahoma" w:eastAsia="SimSun" w:hAnsi="Tahoma" w:cs="Tahoma"/>
          <w:lang w:val="el-GR"/>
        </w:rPr>
      </w:pPr>
      <w:r w:rsidRPr="00B85221">
        <w:rPr>
          <w:rFonts w:ascii="Tahoma" w:eastAsia="SimSun" w:hAnsi="Tahoma" w:cs="Tahoma"/>
          <w:lang w:val="el-GR"/>
        </w:rPr>
        <w:t>Ακολουθεί ο συγκεντρωτικός πίνακας των παραδοτέων του έργου:</w:t>
      </w:r>
    </w:p>
    <w:tbl>
      <w:tblPr>
        <w:tblStyle w:val="affa"/>
        <w:tblW w:w="5000" w:type="pct"/>
        <w:tblLayout w:type="fixed"/>
        <w:tblLook w:val="04A0" w:firstRow="1" w:lastRow="0" w:firstColumn="1" w:lastColumn="0" w:noHBand="0" w:noVBand="1"/>
      </w:tblPr>
      <w:tblGrid>
        <w:gridCol w:w="561"/>
        <w:gridCol w:w="711"/>
        <w:gridCol w:w="1026"/>
        <w:gridCol w:w="4076"/>
        <w:gridCol w:w="1700"/>
        <w:gridCol w:w="1554"/>
      </w:tblGrid>
      <w:tr w:rsidR="001B6C88" w:rsidRPr="00B85221" w14:paraId="536A5A13" w14:textId="77777777" w:rsidTr="00B84A84">
        <w:trPr>
          <w:trHeight w:val="336"/>
          <w:tblHeader/>
        </w:trPr>
        <w:tc>
          <w:tcPr>
            <w:tcW w:w="291" w:type="pct"/>
            <w:shd w:val="clear" w:color="auto" w:fill="FBE4D5"/>
            <w:vAlign w:val="center"/>
            <w:hideMark/>
          </w:tcPr>
          <w:p w14:paraId="1CA26238" w14:textId="77777777" w:rsidR="001B6C88" w:rsidRPr="00B85221" w:rsidRDefault="001B6C88" w:rsidP="00B84A84">
            <w:pPr>
              <w:suppressAutoHyphens w:val="0"/>
              <w:ind w:left="-109" w:right="-86"/>
              <w:jc w:val="center"/>
              <w:rPr>
                <w:rFonts w:ascii="Tahoma" w:hAnsi="Tahoma" w:cs="Tahoma"/>
                <w:b/>
                <w:bCs/>
                <w:color w:val="000000"/>
                <w:szCs w:val="22"/>
                <w:lang w:val="el-GR" w:eastAsia="el-GR"/>
              </w:rPr>
            </w:pPr>
            <w:r w:rsidRPr="00B85221">
              <w:rPr>
                <w:rFonts w:ascii="Tahoma" w:hAnsi="Tahoma" w:cs="Tahoma"/>
                <w:b/>
                <w:bCs/>
                <w:color w:val="000000"/>
                <w:szCs w:val="22"/>
                <w:lang w:val="el-GR" w:eastAsia="el-GR"/>
              </w:rPr>
              <w:t>Α/Α</w:t>
            </w:r>
          </w:p>
        </w:tc>
        <w:tc>
          <w:tcPr>
            <w:tcW w:w="369" w:type="pct"/>
            <w:shd w:val="clear" w:color="auto" w:fill="FBE4D5"/>
            <w:vAlign w:val="center"/>
          </w:tcPr>
          <w:p w14:paraId="1C9ECAEC" w14:textId="77777777" w:rsidR="001B6C88" w:rsidRPr="00B85221" w:rsidRDefault="001B6C88" w:rsidP="00B84A84">
            <w:pPr>
              <w:suppressAutoHyphens w:val="0"/>
              <w:ind w:left="-199" w:right="-111" w:hanging="15"/>
              <w:jc w:val="center"/>
              <w:rPr>
                <w:rFonts w:ascii="Tahoma" w:hAnsi="Tahoma" w:cs="Tahoma"/>
                <w:b/>
                <w:bCs/>
                <w:color w:val="000000"/>
                <w:szCs w:val="22"/>
                <w:lang w:val="el-GR" w:eastAsia="el-GR"/>
              </w:rPr>
            </w:pPr>
            <w:r w:rsidRPr="00B85221">
              <w:rPr>
                <w:rFonts w:ascii="Tahoma" w:hAnsi="Tahoma" w:cs="Tahoma"/>
                <w:b/>
                <w:bCs/>
                <w:color w:val="000000"/>
                <w:szCs w:val="22"/>
                <w:lang w:val="el-GR" w:eastAsia="el-GR"/>
              </w:rPr>
              <w:t>ΦΑΣΗ</w:t>
            </w:r>
          </w:p>
        </w:tc>
        <w:tc>
          <w:tcPr>
            <w:tcW w:w="533" w:type="pct"/>
            <w:shd w:val="clear" w:color="auto" w:fill="FBE4D5"/>
            <w:vAlign w:val="center"/>
            <w:hideMark/>
          </w:tcPr>
          <w:p w14:paraId="12DB8BA4" w14:textId="77777777" w:rsidR="001B6C88" w:rsidRPr="00B85221" w:rsidRDefault="001B6C88" w:rsidP="00B84A84">
            <w:pPr>
              <w:suppressAutoHyphens w:val="0"/>
              <w:jc w:val="center"/>
              <w:rPr>
                <w:rFonts w:ascii="Tahoma" w:hAnsi="Tahoma" w:cs="Tahoma"/>
                <w:b/>
                <w:bCs/>
                <w:color w:val="000000"/>
                <w:szCs w:val="22"/>
                <w:lang w:val="el-GR" w:eastAsia="el-GR"/>
              </w:rPr>
            </w:pPr>
            <w:r w:rsidRPr="00B85221">
              <w:rPr>
                <w:rFonts w:ascii="Tahoma" w:hAnsi="Tahoma" w:cs="Tahoma"/>
                <w:b/>
                <w:bCs/>
                <w:color w:val="000000"/>
                <w:szCs w:val="22"/>
                <w:lang w:val="el-GR" w:eastAsia="el-GR"/>
              </w:rPr>
              <w:t>ΚΩΔ. ΠΑΡΑΔΟΤΕΟΥ</w:t>
            </w:r>
          </w:p>
        </w:tc>
        <w:tc>
          <w:tcPr>
            <w:tcW w:w="2117" w:type="pct"/>
            <w:shd w:val="clear" w:color="auto" w:fill="FBE4D5"/>
            <w:vAlign w:val="center"/>
            <w:hideMark/>
          </w:tcPr>
          <w:p w14:paraId="0B88C622" w14:textId="77777777" w:rsidR="001B6C88" w:rsidRPr="00B85221" w:rsidRDefault="001B6C88" w:rsidP="00B84A84">
            <w:pPr>
              <w:suppressAutoHyphens w:val="0"/>
              <w:jc w:val="center"/>
              <w:rPr>
                <w:rFonts w:ascii="Tahoma" w:hAnsi="Tahoma" w:cs="Tahoma"/>
                <w:b/>
                <w:bCs/>
                <w:color w:val="000000"/>
                <w:szCs w:val="22"/>
                <w:lang w:val="el-GR" w:eastAsia="el-GR"/>
              </w:rPr>
            </w:pPr>
            <w:r w:rsidRPr="00B85221">
              <w:rPr>
                <w:rFonts w:ascii="Tahoma" w:eastAsia="Calibri" w:hAnsi="Tahoma" w:cs="Tahoma"/>
                <w:b/>
                <w:bCs/>
                <w:color w:val="000000"/>
                <w:szCs w:val="22"/>
                <w:lang w:val="el-GR" w:eastAsia="el-GR"/>
              </w:rPr>
              <w:t>ΤΙΤΛΟΣ ΠΑΡΑΔΟΤΕΟΥ</w:t>
            </w:r>
          </w:p>
        </w:tc>
        <w:tc>
          <w:tcPr>
            <w:tcW w:w="883" w:type="pct"/>
            <w:shd w:val="clear" w:color="auto" w:fill="FBE4D5"/>
            <w:vAlign w:val="center"/>
            <w:hideMark/>
          </w:tcPr>
          <w:p w14:paraId="1925B8A2" w14:textId="77777777" w:rsidR="001B6C88" w:rsidRPr="00B85221" w:rsidRDefault="001B6C88" w:rsidP="00B84A84">
            <w:pPr>
              <w:suppressAutoHyphens w:val="0"/>
              <w:ind w:left="-89"/>
              <w:jc w:val="center"/>
              <w:rPr>
                <w:rFonts w:ascii="Tahoma" w:hAnsi="Tahoma" w:cs="Tahoma"/>
                <w:b/>
                <w:bCs/>
                <w:color w:val="000000"/>
                <w:szCs w:val="22"/>
                <w:lang w:val="el-GR" w:eastAsia="el-GR"/>
              </w:rPr>
            </w:pPr>
            <w:r w:rsidRPr="00B85221">
              <w:rPr>
                <w:rFonts w:ascii="Tahoma" w:eastAsia="Calibri" w:hAnsi="Tahoma" w:cs="Tahoma"/>
                <w:b/>
                <w:bCs/>
                <w:color w:val="000000"/>
                <w:szCs w:val="22"/>
                <w:lang w:val="el-GR" w:eastAsia="el-GR"/>
              </w:rPr>
              <w:t>ΧΡΟΝΟΣ ΥΠΟΒΟΛΗΣ 1</w:t>
            </w:r>
            <w:r w:rsidRPr="00B85221">
              <w:rPr>
                <w:rFonts w:ascii="Tahoma" w:eastAsia="Calibri" w:hAnsi="Tahoma" w:cs="Tahoma"/>
                <w:b/>
                <w:bCs/>
                <w:color w:val="000000"/>
                <w:szCs w:val="22"/>
                <w:vertAlign w:val="superscript"/>
                <w:lang w:val="el-GR" w:eastAsia="el-GR"/>
              </w:rPr>
              <w:t>ης</w:t>
            </w:r>
            <w:r w:rsidRPr="00B85221">
              <w:rPr>
                <w:rFonts w:ascii="Tahoma" w:eastAsia="Calibri" w:hAnsi="Tahoma" w:cs="Tahoma"/>
                <w:b/>
                <w:bCs/>
                <w:color w:val="000000"/>
                <w:szCs w:val="22"/>
                <w:lang w:val="el-GR" w:eastAsia="el-GR"/>
              </w:rPr>
              <w:t xml:space="preserve"> ΕΚΔΟΣΗΣ ΠΑΡΑΔΟΤΕΟΥ </w:t>
            </w:r>
          </w:p>
        </w:tc>
        <w:tc>
          <w:tcPr>
            <w:tcW w:w="807" w:type="pct"/>
            <w:shd w:val="clear" w:color="auto" w:fill="FBE4D5"/>
          </w:tcPr>
          <w:p w14:paraId="5728CDC1" w14:textId="77777777" w:rsidR="001B6C88" w:rsidRPr="00B85221" w:rsidRDefault="001B6C88" w:rsidP="00B84A84">
            <w:pPr>
              <w:suppressAutoHyphens w:val="0"/>
              <w:ind w:left="-192" w:right="-110"/>
              <w:jc w:val="center"/>
              <w:rPr>
                <w:rFonts w:ascii="Tahoma" w:eastAsia="Calibri" w:hAnsi="Tahoma" w:cs="Tahoma"/>
                <w:b/>
                <w:bCs/>
                <w:color w:val="000000"/>
                <w:szCs w:val="22"/>
                <w:lang w:val="el-GR" w:eastAsia="el-GR"/>
              </w:rPr>
            </w:pPr>
            <w:r w:rsidRPr="00B85221">
              <w:rPr>
                <w:rFonts w:ascii="Tahoma" w:eastAsia="Calibri" w:hAnsi="Tahoma" w:cs="Tahoma"/>
                <w:b/>
                <w:bCs/>
                <w:color w:val="000000"/>
                <w:szCs w:val="22"/>
                <w:lang w:val="el-GR" w:eastAsia="el-GR"/>
              </w:rPr>
              <w:t>ΔΙΑΡΚΕΙΑ ΕΛΕΓΧΟΥ ΠΑΡΑΔΟΤΕΟΥ (ΜΗΝΕΣ)</w:t>
            </w:r>
          </w:p>
        </w:tc>
      </w:tr>
      <w:tr w:rsidR="001B6C88" w:rsidRPr="00B85221" w14:paraId="221E33E2" w14:textId="77777777" w:rsidTr="00B84A84">
        <w:trPr>
          <w:trHeight w:val="175"/>
        </w:trPr>
        <w:tc>
          <w:tcPr>
            <w:tcW w:w="291" w:type="pct"/>
            <w:noWrap/>
          </w:tcPr>
          <w:p w14:paraId="320E797F" w14:textId="77777777" w:rsidR="001B6C88" w:rsidRPr="00B85221" w:rsidRDefault="001B6C88" w:rsidP="008A1019">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7057DADF" w14:textId="77777777" w:rsidR="001B6C88" w:rsidRPr="00B85221" w:rsidRDefault="001B6C88" w:rsidP="00B84A84">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Φ1</w:t>
            </w:r>
          </w:p>
        </w:tc>
        <w:tc>
          <w:tcPr>
            <w:tcW w:w="533" w:type="pct"/>
          </w:tcPr>
          <w:p w14:paraId="75747FC4" w14:textId="77777777" w:rsidR="001B6C88" w:rsidRPr="00B85221" w:rsidRDefault="001B6C88" w:rsidP="00B84A84">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Π1.1</w:t>
            </w:r>
          </w:p>
        </w:tc>
        <w:tc>
          <w:tcPr>
            <w:tcW w:w="2117" w:type="pct"/>
            <w:noWrap/>
            <w:vAlign w:val="center"/>
          </w:tcPr>
          <w:p w14:paraId="11566BA1" w14:textId="77777777" w:rsidR="001B6C88" w:rsidRPr="00B85221" w:rsidRDefault="001B6C88" w:rsidP="00B84A84">
            <w:pPr>
              <w:suppressAutoHyphens w:val="0"/>
              <w:spacing w:before="120"/>
              <w:jc w:val="left"/>
              <w:rPr>
                <w:rFonts w:ascii="Tahoma" w:hAnsi="Tahoma" w:cs="Tahoma"/>
                <w:bCs/>
                <w:color w:val="000000"/>
                <w:szCs w:val="22"/>
                <w:lang w:val="el-GR" w:eastAsia="el-GR"/>
              </w:rPr>
            </w:pPr>
            <w:r w:rsidRPr="00B85221">
              <w:rPr>
                <w:rFonts w:ascii="Tahoma" w:hAnsi="Tahoma" w:cs="Tahoma"/>
                <w:szCs w:val="22"/>
                <w:lang w:val="el-GR"/>
              </w:rPr>
              <w:t>Σχέδιο Διαχείρισης της Ποιότητας του Έργου(ΣΔΠΕ)</w:t>
            </w:r>
          </w:p>
        </w:tc>
        <w:tc>
          <w:tcPr>
            <w:tcW w:w="883" w:type="pct"/>
            <w:noWrap/>
          </w:tcPr>
          <w:p w14:paraId="3B6BC8D8" w14:textId="1982EC60" w:rsidR="001B6C88" w:rsidRPr="00483119" w:rsidRDefault="00615459" w:rsidP="00B84A84">
            <w:pPr>
              <w:suppressAutoHyphens w:val="0"/>
              <w:spacing w:before="120"/>
              <w:jc w:val="center"/>
              <w:rPr>
                <w:rFonts w:ascii="Tahoma" w:hAnsi="Tahoma" w:cs="Tahoma"/>
                <w:color w:val="000000"/>
                <w:szCs w:val="22"/>
                <w:lang w:val="en-US" w:eastAsia="el-GR"/>
              </w:rPr>
            </w:pPr>
            <w:r w:rsidRPr="00B85221">
              <w:rPr>
                <w:rFonts w:ascii="Tahoma" w:hAnsi="Tahoma" w:cs="Tahoma"/>
                <w:color w:val="000000"/>
                <w:szCs w:val="22"/>
                <w:lang w:val="el-GR" w:eastAsia="el-GR"/>
              </w:rPr>
              <w:t>Μ</w:t>
            </w:r>
            <w:r>
              <w:rPr>
                <w:rFonts w:ascii="Tahoma" w:hAnsi="Tahoma" w:cs="Tahoma"/>
                <w:color w:val="000000"/>
                <w:szCs w:val="22"/>
                <w:lang w:val="el-GR" w:eastAsia="el-GR"/>
              </w:rPr>
              <w:t>1</w:t>
            </w:r>
          </w:p>
        </w:tc>
        <w:tc>
          <w:tcPr>
            <w:tcW w:w="807" w:type="pct"/>
          </w:tcPr>
          <w:p w14:paraId="3104D9A4" w14:textId="16656DCA" w:rsidR="001B6C88" w:rsidRPr="00B85221" w:rsidRDefault="00EA21C6" w:rsidP="00B84A84">
            <w:pPr>
              <w:suppressAutoHyphens w:val="0"/>
              <w:spacing w:before="120"/>
              <w:jc w:val="center"/>
              <w:rPr>
                <w:rFonts w:ascii="Tahoma" w:hAnsi="Tahoma" w:cs="Tahoma"/>
                <w:color w:val="000000"/>
                <w:szCs w:val="22"/>
                <w:lang w:val="el-GR" w:eastAsia="el-GR"/>
              </w:rPr>
            </w:pPr>
            <w:r>
              <w:rPr>
                <w:rFonts w:ascii="Tahoma" w:hAnsi="Tahoma" w:cs="Tahoma"/>
                <w:color w:val="000000"/>
                <w:szCs w:val="22"/>
                <w:lang w:val="el-GR" w:eastAsia="el-GR"/>
              </w:rPr>
              <w:t>1</w:t>
            </w:r>
          </w:p>
        </w:tc>
      </w:tr>
      <w:tr w:rsidR="00165D3F" w:rsidRPr="00B85221" w14:paraId="7A2A7178" w14:textId="77777777" w:rsidTr="00B84A84">
        <w:trPr>
          <w:trHeight w:val="379"/>
        </w:trPr>
        <w:tc>
          <w:tcPr>
            <w:tcW w:w="291" w:type="pct"/>
            <w:noWrap/>
          </w:tcPr>
          <w:p w14:paraId="7BB92DA1" w14:textId="77777777" w:rsidR="00165D3F" w:rsidRPr="00B85221" w:rsidRDefault="00165D3F" w:rsidP="00165D3F">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0A18731A"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Φ1</w:t>
            </w:r>
          </w:p>
        </w:tc>
        <w:tc>
          <w:tcPr>
            <w:tcW w:w="533" w:type="pct"/>
          </w:tcPr>
          <w:p w14:paraId="6704586D"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Π1.2</w:t>
            </w:r>
          </w:p>
        </w:tc>
        <w:tc>
          <w:tcPr>
            <w:tcW w:w="2117" w:type="pct"/>
            <w:noWrap/>
            <w:vAlign w:val="center"/>
          </w:tcPr>
          <w:p w14:paraId="2CC13F57" w14:textId="77777777" w:rsidR="00165D3F" w:rsidRPr="00B85221" w:rsidRDefault="00165D3F" w:rsidP="00165D3F">
            <w:pPr>
              <w:suppressAutoHyphens w:val="0"/>
              <w:spacing w:before="120"/>
              <w:jc w:val="left"/>
              <w:rPr>
                <w:rFonts w:ascii="Tahoma" w:hAnsi="Tahoma" w:cs="Tahoma"/>
                <w:bCs/>
                <w:color w:val="000000"/>
                <w:szCs w:val="22"/>
                <w:lang w:val="el-GR" w:eastAsia="el-GR"/>
              </w:rPr>
            </w:pPr>
            <w:r w:rsidRPr="00B85221">
              <w:rPr>
                <w:rFonts w:ascii="Tahoma" w:hAnsi="Tahoma" w:cs="Tahoma"/>
                <w:szCs w:val="22"/>
                <w:lang w:val="el-GR"/>
              </w:rPr>
              <w:t>Οριστικοποιημένο Τεύχος Ανάλυσης Απαιτήσεων</w:t>
            </w:r>
          </w:p>
        </w:tc>
        <w:tc>
          <w:tcPr>
            <w:tcW w:w="883" w:type="pct"/>
          </w:tcPr>
          <w:p w14:paraId="0CA7BC1C" w14:textId="3D61F6B0" w:rsidR="00165D3F" w:rsidRPr="00EA21C6" w:rsidRDefault="00615459" w:rsidP="00165D3F">
            <w:pPr>
              <w:suppressAutoHyphens w:val="0"/>
              <w:spacing w:before="120"/>
              <w:jc w:val="center"/>
              <w:rPr>
                <w:rFonts w:ascii="Tahoma" w:hAnsi="Tahoma" w:cs="Tahoma"/>
                <w:color w:val="000000"/>
                <w:szCs w:val="22"/>
                <w:lang w:val="el-GR" w:eastAsia="el-GR"/>
              </w:rPr>
            </w:pPr>
            <w:r w:rsidRPr="00895722">
              <w:rPr>
                <w:rFonts w:ascii="Tahoma" w:hAnsi="Tahoma" w:cs="Tahoma"/>
                <w:color w:val="000000"/>
                <w:szCs w:val="22"/>
                <w:lang w:val="el-GR" w:eastAsia="el-GR"/>
              </w:rPr>
              <w:t>Μ</w:t>
            </w:r>
            <w:r>
              <w:rPr>
                <w:rFonts w:ascii="Tahoma" w:hAnsi="Tahoma" w:cs="Tahoma"/>
                <w:color w:val="000000"/>
                <w:szCs w:val="22"/>
                <w:lang w:val="el-GR" w:eastAsia="el-GR"/>
              </w:rPr>
              <w:t>2</w:t>
            </w:r>
          </w:p>
        </w:tc>
        <w:tc>
          <w:tcPr>
            <w:tcW w:w="807" w:type="pct"/>
          </w:tcPr>
          <w:p w14:paraId="19E826EF" w14:textId="7E0435E7" w:rsidR="00165D3F" w:rsidRPr="00B85221" w:rsidRDefault="00165D3F" w:rsidP="00165D3F">
            <w:pPr>
              <w:suppressAutoHyphens w:val="0"/>
              <w:spacing w:before="120"/>
              <w:jc w:val="center"/>
              <w:rPr>
                <w:rFonts w:ascii="Tahoma" w:hAnsi="Tahoma" w:cs="Tahoma"/>
                <w:color w:val="000000"/>
                <w:szCs w:val="22"/>
                <w:lang w:val="el-GR" w:eastAsia="el-GR"/>
              </w:rPr>
            </w:pPr>
            <w:r>
              <w:rPr>
                <w:rFonts w:ascii="Tahoma" w:hAnsi="Tahoma" w:cs="Tahoma"/>
                <w:color w:val="000000"/>
                <w:szCs w:val="22"/>
                <w:lang w:val="el-GR" w:eastAsia="el-GR"/>
              </w:rPr>
              <w:t>1</w:t>
            </w:r>
          </w:p>
        </w:tc>
      </w:tr>
      <w:tr w:rsidR="00165D3F" w:rsidRPr="00B85221" w14:paraId="7494368B" w14:textId="77777777" w:rsidTr="00B84A84">
        <w:trPr>
          <w:trHeight w:val="365"/>
        </w:trPr>
        <w:tc>
          <w:tcPr>
            <w:tcW w:w="291" w:type="pct"/>
            <w:noWrap/>
          </w:tcPr>
          <w:p w14:paraId="494FEFD8" w14:textId="77777777" w:rsidR="00165D3F" w:rsidRPr="00B85221" w:rsidRDefault="00165D3F" w:rsidP="00165D3F">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1AB11700"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Φ1</w:t>
            </w:r>
          </w:p>
        </w:tc>
        <w:tc>
          <w:tcPr>
            <w:tcW w:w="533" w:type="pct"/>
          </w:tcPr>
          <w:p w14:paraId="16CC1333"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Π1.3</w:t>
            </w:r>
          </w:p>
        </w:tc>
        <w:tc>
          <w:tcPr>
            <w:tcW w:w="2117" w:type="pct"/>
            <w:noWrap/>
            <w:vAlign w:val="center"/>
          </w:tcPr>
          <w:p w14:paraId="2E0947D9" w14:textId="77777777" w:rsidR="00165D3F" w:rsidRPr="00B85221" w:rsidRDefault="00165D3F" w:rsidP="00165D3F">
            <w:pPr>
              <w:suppressAutoHyphens w:val="0"/>
              <w:spacing w:before="120"/>
              <w:jc w:val="left"/>
              <w:rPr>
                <w:rFonts w:ascii="Tahoma" w:hAnsi="Tahoma" w:cs="Tahoma"/>
                <w:bCs/>
                <w:szCs w:val="22"/>
                <w:lang w:val="el-GR"/>
              </w:rPr>
            </w:pPr>
            <w:r w:rsidRPr="00B85221">
              <w:rPr>
                <w:rFonts w:ascii="Tahoma" w:hAnsi="Tahoma" w:cs="Tahoma"/>
                <w:szCs w:val="22"/>
                <w:lang w:val="el-GR"/>
              </w:rPr>
              <w:t>Λειτουργικός σχεδιασμός Αρχιτεκτονικής Λύσης</w:t>
            </w:r>
          </w:p>
        </w:tc>
        <w:tc>
          <w:tcPr>
            <w:tcW w:w="883" w:type="pct"/>
          </w:tcPr>
          <w:p w14:paraId="35160BC7" w14:textId="7241881D" w:rsidR="00165D3F" w:rsidRPr="00EA21C6" w:rsidRDefault="00165D3F" w:rsidP="00165D3F">
            <w:pPr>
              <w:suppressAutoHyphens w:val="0"/>
              <w:spacing w:before="120"/>
              <w:jc w:val="center"/>
              <w:rPr>
                <w:rFonts w:ascii="Tahoma" w:hAnsi="Tahoma" w:cs="Tahoma"/>
                <w:color w:val="000000"/>
                <w:szCs w:val="22"/>
                <w:lang w:val="el-GR" w:eastAsia="el-GR"/>
              </w:rPr>
            </w:pPr>
            <w:r w:rsidRPr="00895722">
              <w:rPr>
                <w:rFonts w:ascii="Tahoma" w:hAnsi="Tahoma" w:cs="Tahoma"/>
                <w:color w:val="000000"/>
                <w:szCs w:val="22"/>
                <w:lang w:val="el-GR" w:eastAsia="el-GR"/>
              </w:rPr>
              <w:t>Μ</w:t>
            </w:r>
            <w:r w:rsidR="00615459">
              <w:rPr>
                <w:rFonts w:ascii="Tahoma" w:hAnsi="Tahoma" w:cs="Tahoma"/>
                <w:color w:val="000000"/>
                <w:szCs w:val="22"/>
                <w:lang w:val="el-GR" w:eastAsia="el-GR"/>
              </w:rPr>
              <w:t>2</w:t>
            </w:r>
          </w:p>
        </w:tc>
        <w:tc>
          <w:tcPr>
            <w:tcW w:w="807" w:type="pct"/>
          </w:tcPr>
          <w:p w14:paraId="29CE90C2" w14:textId="68874E3D" w:rsidR="00165D3F" w:rsidRPr="00B85221" w:rsidRDefault="00165D3F" w:rsidP="00165D3F">
            <w:pPr>
              <w:suppressAutoHyphens w:val="0"/>
              <w:spacing w:before="120"/>
              <w:jc w:val="center"/>
              <w:rPr>
                <w:rFonts w:ascii="Tahoma" w:hAnsi="Tahoma" w:cs="Tahoma"/>
                <w:color w:val="000000"/>
                <w:szCs w:val="22"/>
                <w:lang w:val="el-GR" w:eastAsia="el-GR"/>
              </w:rPr>
            </w:pPr>
            <w:r>
              <w:rPr>
                <w:rFonts w:ascii="Tahoma" w:hAnsi="Tahoma" w:cs="Tahoma"/>
                <w:color w:val="000000"/>
                <w:szCs w:val="22"/>
                <w:lang w:val="el-GR" w:eastAsia="el-GR"/>
              </w:rPr>
              <w:t>1</w:t>
            </w:r>
          </w:p>
        </w:tc>
      </w:tr>
      <w:tr w:rsidR="00165D3F" w:rsidRPr="00B85221" w14:paraId="05863640" w14:textId="77777777" w:rsidTr="00B84A84">
        <w:trPr>
          <w:trHeight w:val="190"/>
        </w:trPr>
        <w:tc>
          <w:tcPr>
            <w:tcW w:w="291" w:type="pct"/>
            <w:noWrap/>
          </w:tcPr>
          <w:p w14:paraId="74FD6B0E" w14:textId="77777777" w:rsidR="00165D3F" w:rsidRPr="00B85221" w:rsidRDefault="00165D3F" w:rsidP="00165D3F">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3900DBF7"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Φ1</w:t>
            </w:r>
          </w:p>
        </w:tc>
        <w:tc>
          <w:tcPr>
            <w:tcW w:w="533" w:type="pct"/>
          </w:tcPr>
          <w:p w14:paraId="71037183"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Π1.4</w:t>
            </w:r>
          </w:p>
        </w:tc>
        <w:tc>
          <w:tcPr>
            <w:tcW w:w="2117" w:type="pct"/>
            <w:noWrap/>
            <w:vAlign w:val="center"/>
          </w:tcPr>
          <w:p w14:paraId="2C26A62D" w14:textId="315AD966" w:rsidR="00165D3F" w:rsidRPr="00B85221" w:rsidRDefault="00165D3F" w:rsidP="00165D3F">
            <w:pPr>
              <w:suppressAutoHyphens w:val="0"/>
              <w:spacing w:before="120"/>
              <w:jc w:val="left"/>
              <w:rPr>
                <w:rFonts w:ascii="Tahoma" w:hAnsi="Tahoma" w:cs="Tahoma"/>
                <w:bCs/>
                <w:szCs w:val="22"/>
                <w:lang w:val="el-GR"/>
              </w:rPr>
            </w:pPr>
            <w:r w:rsidRPr="00B85221">
              <w:rPr>
                <w:rFonts w:ascii="Tahoma" w:hAnsi="Tahoma" w:cs="Tahoma"/>
                <w:szCs w:val="22"/>
                <w:lang w:val="el-GR"/>
              </w:rPr>
              <w:t xml:space="preserve">Μελέτη </w:t>
            </w:r>
            <w:r w:rsidR="00371868">
              <w:rPr>
                <w:rFonts w:ascii="Tahoma" w:hAnsi="Tahoma" w:cs="Tahoma"/>
                <w:szCs w:val="22"/>
                <w:lang w:val="el-GR"/>
              </w:rPr>
              <w:t xml:space="preserve">Μετάπτωσης &amp; </w:t>
            </w:r>
            <w:r w:rsidRPr="00B85221">
              <w:rPr>
                <w:rFonts w:ascii="Tahoma" w:hAnsi="Tahoma" w:cs="Tahoma"/>
                <w:bCs/>
                <w:szCs w:val="22"/>
                <w:lang w:val="el-GR"/>
              </w:rPr>
              <w:t xml:space="preserve">Εγκατάστασης </w:t>
            </w:r>
            <w:r w:rsidRPr="00B85221">
              <w:rPr>
                <w:rFonts w:ascii="Tahoma" w:hAnsi="Tahoma" w:cs="Tahoma"/>
                <w:szCs w:val="22"/>
                <w:lang w:val="el-GR"/>
              </w:rPr>
              <w:t>του συστήματος στο G-C</w:t>
            </w:r>
            <w:r w:rsidRPr="00B85221">
              <w:rPr>
                <w:rFonts w:ascii="Tahoma" w:hAnsi="Tahoma" w:cs="Tahoma"/>
                <w:szCs w:val="22"/>
                <w:lang w:val="en-US"/>
              </w:rPr>
              <w:t>l</w:t>
            </w:r>
            <w:r w:rsidRPr="00B85221">
              <w:rPr>
                <w:rFonts w:ascii="Tahoma" w:hAnsi="Tahoma" w:cs="Tahoma"/>
                <w:szCs w:val="22"/>
                <w:lang w:val="el-GR"/>
              </w:rPr>
              <w:t>oud</w:t>
            </w:r>
          </w:p>
        </w:tc>
        <w:tc>
          <w:tcPr>
            <w:tcW w:w="883" w:type="pct"/>
          </w:tcPr>
          <w:p w14:paraId="61C1E24A" w14:textId="17253B3D" w:rsidR="00165D3F" w:rsidRPr="00EA21C6" w:rsidRDefault="00165D3F" w:rsidP="00165D3F">
            <w:pPr>
              <w:suppressAutoHyphens w:val="0"/>
              <w:spacing w:before="120"/>
              <w:jc w:val="center"/>
              <w:rPr>
                <w:rFonts w:ascii="Tahoma" w:hAnsi="Tahoma" w:cs="Tahoma"/>
                <w:color w:val="000000"/>
                <w:szCs w:val="22"/>
                <w:lang w:val="el-GR" w:eastAsia="el-GR"/>
              </w:rPr>
            </w:pPr>
            <w:r w:rsidRPr="00895722">
              <w:rPr>
                <w:rFonts w:ascii="Tahoma" w:hAnsi="Tahoma" w:cs="Tahoma"/>
                <w:color w:val="000000"/>
                <w:szCs w:val="22"/>
                <w:lang w:val="el-GR" w:eastAsia="el-GR"/>
              </w:rPr>
              <w:t>Μ2</w:t>
            </w:r>
          </w:p>
        </w:tc>
        <w:tc>
          <w:tcPr>
            <w:tcW w:w="807" w:type="pct"/>
          </w:tcPr>
          <w:p w14:paraId="661317D5" w14:textId="076E740E" w:rsidR="00165D3F" w:rsidRPr="00B85221" w:rsidRDefault="00165D3F" w:rsidP="00165D3F">
            <w:pPr>
              <w:suppressAutoHyphens w:val="0"/>
              <w:spacing w:before="120"/>
              <w:jc w:val="center"/>
              <w:rPr>
                <w:rFonts w:ascii="Tahoma" w:hAnsi="Tahoma" w:cs="Tahoma"/>
                <w:color w:val="000000"/>
                <w:szCs w:val="22"/>
                <w:lang w:val="el-GR" w:eastAsia="el-GR"/>
              </w:rPr>
            </w:pPr>
            <w:r>
              <w:rPr>
                <w:rFonts w:ascii="Tahoma" w:hAnsi="Tahoma" w:cs="Tahoma"/>
                <w:color w:val="000000"/>
                <w:szCs w:val="22"/>
                <w:lang w:val="el-GR" w:eastAsia="el-GR"/>
              </w:rPr>
              <w:t>1</w:t>
            </w:r>
          </w:p>
        </w:tc>
      </w:tr>
      <w:tr w:rsidR="00165D3F" w:rsidRPr="00B85221" w14:paraId="007B51CD" w14:textId="77777777" w:rsidTr="00B84A84">
        <w:trPr>
          <w:trHeight w:val="190"/>
        </w:trPr>
        <w:tc>
          <w:tcPr>
            <w:tcW w:w="291" w:type="pct"/>
            <w:noWrap/>
          </w:tcPr>
          <w:p w14:paraId="08DBEFFF" w14:textId="77777777" w:rsidR="00165D3F" w:rsidRPr="00B85221" w:rsidRDefault="00165D3F" w:rsidP="00165D3F">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7892CCB2"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Φ1</w:t>
            </w:r>
          </w:p>
        </w:tc>
        <w:tc>
          <w:tcPr>
            <w:tcW w:w="533" w:type="pct"/>
          </w:tcPr>
          <w:p w14:paraId="32C3B84F"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Π1.5</w:t>
            </w:r>
          </w:p>
        </w:tc>
        <w:tc>
          <w:tcPr>
            <w:tcW w:w="2117" w:type="pct"/>
            <w:noWrap/>
            <w:vAlign w:val="center"/>
          </w:tcPr>
          <w:p w14:paraId="19827B0E" w14:textId="77777777" w:rsidR="00165D3F" w:rsidRPr="00B85221" w:rsidRDefault="00165D3F" w:rsidP="00165D3F">
            <w:pPr>
              <w:suppressAutoHyphens w:val="0"/>
              <w:spacing w:before="120"/>
              <w:jc w:val="left"/>
              <w:rPr>
                <w:rFonts w:ascii="Tahoma" w:hAnsi="Tahoma" w:cs="Tahoma"/>
                <w:bCs/>
                <w:szCs w:val="22"/>
                <w:lang w:val="el-GR"/>
              </w:rPr>
            </w:pPr>
            <w:r w:rsidRPr="00B85221">
              <w:rPr>
                <w:rFonts w:ascii="Tahoma" w:hAnsi="Tahoma" w:cs="Tahoma"/>
                <w:szCs w:val="22"/>
                <w:lang w:val="el-GR"/>
              </w:rPr>
              <w:t xml:space="preserve">Σενάρια Ελέγχου Λογισμικού και Πλάνο Δοκιμών Ελέγχου </w:t>
            </w:r>
          </w:p>
        </w:tc>
        <w:tc>
          <w:tcPr>
            <w:tcW w:w="883" w:type="pct"/>
          </w:tcPr>
          <w:p w14:paraId="3DB77F15" w14:textId="5D641169" w:rsidR="00165D3F" w:rsidRPr="00EA21C6" w:rsidRDefault="00165D3F" w:rsidP="00165D3F">
            <w:pPr>
              <w:suppressAutoHyphens w:val="0"/>
              <w:spacing w:before="120"/>
              <w:jc w:val="center"/>
              <w:rPr>
                <w:rFonts w:ascii="Tahoma" w:hAnsi="Tahoma" w:cs="Tahoma"/>
                <w:color w:val="000000"/>
                <w:szCs w:val="22"/>
                <w:lang w:val="el-GR" w:eastAsia="el-GR"/>
              </w:rPr>
            </w:pPr>
            <w:r w:rsidRPr="00895722">
              <w:rPr>
                <w:rFonts w:ascii="Tahoma" w:hAnsi="Tahoma" w:cs="Tahoma"/>
                <w:color w:val="000000"/>
                <w:szCs w:val="22"/>
                <w:lang w:val="el-GR" w:eastAsia="el-GR"/>
              </w:rPr>
              <w:t>Μ2</w:t>
            </w:r>
          </w:p>
        </w:tc>
        <w:tc>
          <w:tcPr>
            <w:tcW w:w="807" w:type="pct"/>
          </w:tcPr>
          <w:p w14:paraId="43932EE8" w14:textId="656298BE" w:rsidR="00165D3F" w:rsidRPr="00B85221" w:rsidRDefault="00165D3F" w:rsidP="00165D3F">
            <w:pPr>
              <w:suppressAutoHyphens w:val="0"/>
              <w:spacing w:before="120"/>
              <w:jc w:val="center"/>
              <w:rPr>
                <w:rFonts w:ascii="Tahoma" w:hAnsi="Tahoma" w:cs="Tahoma"/>
                <w:color w:val="000000"/>
                <w:szCs w:val="22"/>
                <w:lang w:val="el-GR" w:eastAsia="el-GR"/>
              </w:rPr>
            </w:pPr>
            <w:r>
              <w:rPr>
                <w:rFonts w:ascii="Tahoma" w:hAnsi="Tahoma" w:cs="Tahoma"/>
                <w:color w:val="000000"/>
                <w:szCs w:val="22"/>
                <w:lang w:val="el-GR" w:eastAsia="el-GR"/>
              </w:rPr>
              <w:t>1</w:t>
            </w:r>
          </w:p>
        </w:tc>
      </w:tr>
      <w:tr w:rsidR="00165D3F" w:rsidRPr="00B85221" w14:paraId="1DB4FF94" w14:textId="77777777" w:rsidTr="00B84A84">
        <w:trPr>
          <w:trHeight w:val="190"/>
        </w:trPr>
        <w:tc>
          <w:tcPr>
            <w:tcW w:w="291" w:type="pct"/>
            <w:noWrap/>
          </w:tcPr>
          <w:p w14:paraId="15FDDEF2" w14:textId="77777777" w:rsidR="00165D3F" w:rsidRPr="00B85221" w:rsidRDefault="00165D3F" w:rsidP="00165D3F">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475EA99B"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Φ1</w:t>
            </w:r>
          </w:p>
        </w:tc>
        <w:tc>
          <w:tcPr>
            <w:tcW w:w="533" w:type="pct"/>
          </w:tcPr>
          <w:p w14:paraId="159D6D6D"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b/>
                <w:bCs/>
                <w:szCs w:val="22"/>
              </w:rPr>
              <w:t>Π1.6</w:t>
            </w:r>
          </w:p>
        </w:tc>
        <w:tc>
          <w:tcPr>
            <w:tcW w:w="2117" w:type="pct"/>
            <w:noWrap/>
            <w:vAlign w:val="center"/>
          </w:tcPr>
          <w:p w14:paraId="537B9CC1" w14:textId="77777777" w:rsidR="00165D3F" w:rsidRPr="00B85221" w:rsidRDefault="00165D3F" w:rsidP="00165D3F">
            <w:pPr>
              <w:suppressAutoHyphens w:val="0"/>
              <w:spacing w:before="120"/>
              <w:jc w:val="left"/>
              <w:rPr>
                <w:rFonts w:ascii="Tahoma" w:hAnsi="Tahoma" w:cs="Tahoma"/>
                <w:bCs/>
                <w:szCs w:val="22"/>
                <w:lang w:val="el-GR"/>
              </w:rPr>
            </w:pPr>
            <w:r w:rsidRPr="00B85221">
              <w:rPr>
                <w:rFonts w:ascii="Tahoma" w:hAnsi="Tahoma" w:cs="Tahoma"/>
                <w:szCs w:val="22"/>
                <w:lang w:val="el-GR"/>
              </w:rPr>
              <w:t>Σχέδιο</w:t>
            </w:r>
            <w:r w:rsidRPr="00B85221">
              <w:rPr>
                <w:rFonts w:ascii="Tahoma" w:hAnsi="Tahoma" w:cs="Tahoma"/>
                <w:szCs w:val="22"/>
              </w:rPr>
              <w:t xml:space="preserve"> Διαλειτουργικότητας</w:t>
            </w:r>
          </w:p>
        </w:tc>
        <w:tc>
          <w:tcPr>
            <w:tcW w:w="883" w:type="pct"/>
          </w:tcPr>
          <w:p w14:paraId="48396DC2" w14:textId="1A1DFDB1" w:rsidR="00165D3F" w:rsidRPr="00EA21C6" w:rsidRDefault="00165D3F" w:rsidP="00165D3F">
            <w:pPr>
              <w:suppressAutoHyphens w:val="0"/>
              <w:spacing w:before="120"/>
              <w:jc w:val="center"/>
              <w:rPr>
                <w:rFonts w:ascii="Tahoma" w:hAnsi="Tahoma" w:cs="Tahoma"/>
                <w:color w:val="000000"/>
                <w:szCs w:val="22"/>
                <w:lang w:val="el-GR" w:eastAsia="el-GR"/>
              </w:rPr>
            </w:pPr>
            <w:r w:rsidRPr="00CA6F64">
              <w:rPr>
                <w:rFonts w:ascii="Tahoma" w:hAnsi="Tahoma" w:cs="Tahoma"/>
                <w:color w:val="000000"/>
                <w:szCs w:val="22"/>
                <w:lang w:val="el-GR" w:eastAsia="el-GR"/>
              </w:rPr>
              <w:t>Μ2</w:t>
            </w:r>
          </w:p>
        </w:tc>
        <w:tc>
          <w:tcPr>
            <w:tcW w:w="807" w:type="pct"/>
          </w:tcPr>
          <w:p w14:paraId="5E34768E" w14:textId="797D7668" w:rsidR="00165D3F" w:rsidRPr="00B85221" w:rsidRDefault="00165D3F" w:rsidP="00165D3F">
            <w:pPr>
              <w:suppressAutoHyphens w:val="0"/>
              <w:spacing w:before="120"/>
              <w:jc w:val="center"/>
              <w:rPr>
                <w:rFonts w:ascii="Tahoma" w:hAnsi="Tahoma" w:cs="Tahoma"/>
                <w:color w:val="000000"/>
                <w:szCs w:val="22"/>
                <w:lang w:val="el-GR" w:eastAsia="el-GR"/>
              </w:rPr>
            </w:pPr>
            <w:r>
              <w:rPr>
                <w:rFonts w:ascii="Tahoma" w:hAnsi="Tahoma" w:cs="Tahoma"/>
                <w:color w:val="000000"/>
                <w:szCs w:val="22"/>
                <w:lang w:val="el-GR" w:eastAsia="el-GR"/>
              </w:rPr>
              <w:t>1</w:t>
            </w:r>
          </w:p>
        </w:tc>
      </w:tr>
      <w:tr w:rsidR="00165D3F" w:rsidRPr="00B85221" w14:paraId="54818815" w14:textId="77777777" w:rsidTr="00B84A84">
        <w:trPr>
          <w:trHeight w:val="190"/>
        </w:trPr>
        <w:tc>
          <w:tcPr>
            <w:tcW w:w="291" w:type="pct"/>
            <w:noWrap/>
          </w:tcPr>
          <w:p w14:paraId="43BD8A03" w14:textId="77777777" w:rsidR="00165D3F" w:rsidRPr="00B85221" w:rsidRDefault="00165D3F" w:rsidP="00165D3F">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5964663C"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Φ1</w:t>
            </w:r>
          </w:p>
        </w:tc>
        <w:tc>
          <w:tcPr>
            <w:tcW w:w="533" w:type="pct"/>
          </w:tcPr>
          <w:p w14:paraId="7BB30122"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Π1.7</w:t>
            </w:r>
          </w:p>
        </w:tc>
        <w:tc>
          <w:tcPr>
            <w:tcW w:w="2117" w:type="pct"/>
            <w:noWrap/>
            <w:vAlign w:val="center"/>
          </w:tcPr>
          <w:p w14:paraId="1D3F606D" w14:textId="77777777" w:rsidR="00165D3F" w:rsidRPr="00B85221" w:rsidRDefault="00165D3F" w:rsidP="00165D3F">
            <w:pPr>
              <w:suppressAutoHyphens w:val="0"/>
              <w:spacing w:before="120"/>
              <w:jc w:val="left"/>
              <w:rPr>
                <w:rFonts w:ascii="Tahoma" w:hAnsi="Tahoma" w:cs="Tahoma"/>
                <w:bCs/>
                <w:szCs w:val="22"/>
                <w:lang w:val="el-GR"/>
              </w:rPr>
            </w:pPr>
            <w:r w:rsidRPr="00B85221">
              <w:rPr>
                <w:rFonts w:ascii="Tahoma" w:hAnsi="Tahoma" w:cs="Tahoma"/>
                <w:szCs w:val="22"/>
                <w:lang w:val="el-GR"/>
              </w:rPr>
              <w:t>Μελέτη Ασφαλείας Συστήματος</w:t>
            </w:r>
          </w:p>
        </w:tc>
        <w:tc>
          <w:tcPr>
            <w:tcW w:w="883" w:type="pct"/>
          </w:tcPr>
          <w:p w14:paraId="2362FECE" w14:textId="3251E82F" w:rsidR="00165D3F" w:rsidRPr="00EA21C6" w:rsidRDefault="00165D3F" w:rsidP="00165D3F">
            <w:pPr>
              <w:suppressAutoHyphens w:val="0"/>
              <w:spacing w:before="120"/>
              <w:jc w:val="center"/>
              <w:rPr>
                <w:rFonts w:ascii="Tahoma" w:hAnsi="Tahoma" w:cs="Tahoma"/>
                <w:color w:val="000000"/>
                <w:szCs w:val="22"/>
                <w:lang w:val="el-GR" w:eastAsia="el-GR"/>
              </w:rPr>
            </w:pPr>
            <w:r w:rsidRPr="00CA6F64">
              <w:rPr>
                <w:rFonts w:ascii="Tahoma" w:hAnsi="Tahoma" w:cs="Tahoma"/>
                <w:color w:val="000000"/>
                <w:szCs w:val="22"/>
                <w:lang w:val="el-GR" w:eastAsia="el-GR"/>
              </w:rPr>
              <w:t>Μ2</w:t>
            </w:r>
          </w:p>
        </w:tc>
        <w:tc>
          <w:tcPr>
            <w:tcW w:w="807" w:type="pct"/>
          </w:tcPr>
          <w:p w14:paraId="27D5EA12" w14:textId="506A09A1" w:rsidR="00165D3F" w:rsidRPr="00B85221" w:rsidRDefault="00165D3F" w:rsidP="00165D3F">
            <w:pPr>
              <w:suppressAutoHyphens w:val="0"/>
              <w:spacing w:before="120"/>
              <w:jc w:val="center"/>
              <w:rPr>
                <w:rFonts w:ascii="Tahoma" w:hAnsi="Tahoma" w:cs="Tahoma"/>
                <w:color w:val="000000"/>
                <w:szCs w:val="22"/>
                <w:lang w:val="el-GR" w:eastAsia="el-GR"/>
              </w:rPr>
            </w:pPr>
            <w:r>
              <w:rPr>
                <w:rFonts w:ascii="Tahoma" w:hAnsi="Tahoma" w:cs="Tahoma"/>
                <w:color w:val="000000"/>
                <w:szCs w:val="22"/>
                <w:lang w:val="el-GR" w:eastAsia="el-GR"/>
              </w:rPr>
              <w:t>1</w:t>
            </w:r>
          </w:p>
        </w:tc>
      </w:tr>
      <w:tr w:rsidR="00165D3F" w:rsidRPr="00B85221" w14:paraId="5BDC0CD2" w14:textId="77777777" w:rsidTr="00B84A84">
        <w:trPr>
          <w:trHeight w:val="190"/>
        </w:trPr>
        <w:tc>
          <w:tcPr>
            <w:tcW w:w="291" w:type="pct"/>
            <w:noWrap/>
          </w:tcPr>
          <w:p w14:paraId="084E7BC7" w14:textId="77777777" w:rsidR="00165D3F" w:rsidRPr="00B85221" w:rsidRDefault="00165D3F" w:rsidP="00165D3F">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45EF3538"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Φ1</w:t>
            </w:r>
          </w:p>
        </w:tc>
        <w:tc>
          <w:tcPr>
            <w:tcW w:w="533" w:type="pct"/>
          </w:tcPr>
          <w:p w14:paraId="04D97A77" w14:textId="77777777" w:rsidR="00165D3F" w:rsidRPr="00B85221" w:rsidRDefault="00165D3F" w:rsidP="00165D3F">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Π1.8</w:t>
            </w:r>
          </w:p>
        </w:tc>
        <w:tc>
          <w:tcPr>
            <w:tcW w:w="2117" w:type="pct"/>
            <w:noWrap/>
            <w:vAlign w:val="center"/>
          </w:tcPr>
          <w:p w14:paraId="263BE7E5" w14:textId="77777777" w:rsidR="00165D3F" w:rsidRPr="00B85221" w:rsidRDefault="00165D3F" w:rsidP="00165D3F">
            <w:pPr>
              <w:suppressAutoHyphens w:val="0"/>
              <w:spacing w:before="120"/>
              <w:jc w:val="left"/>
              <w:rPr>
                <w:rFonts w:ascii="Tahoma" w:hAnsi="Tahoma" w:cs="Tahoma"/>
                <w:bCs/>
                <w:szCs w:val="22"/>
                <w:lang w:val="el-GR"/>
              </w:rPr>
            </w:pPr>
            <w:r w:rsidRPr="00B85221">
              <w:rPr>
                <w:rFonts w:ascii="Tahoma" w:hAnsi="Tahoma" w:cs="Tahoma"/>
                <w:szCs w:val="22"/>
                <w:lang w:val="el-GR"/>
              </w:rPr>
              <w:t>Σχέδιο Εκπαίδευσης Κεντρικών Διαχειριστών Συστήματος και Χρηστών</w:t>
            </w:r>
          </w:p>
        </w:tc>
        <w:tc>
          <w:tcPr>
            <w:tcW w:w="883" w:type="pct"/>
          </w:tcPr>
          <w:p w14:paraId="633C0CAA" w14:textId="74D3A177" w:rsidR="00165D3F" w:rsidRPr="00EA21C6" w:rsidRDefault="00165D3F" w:rsidP="00165D3F">
            <w:pPr>
              <w:suppressAutoHyphens w:val="0"/>
              <w:spacing w:before="120"/>
              <w:jc w:val="center"/>
              <w:rPr>
                <w:rFonts w:ascii="Tahoma" w:hAnsi="Tahoma" w:cs="Tahoma"/>
                <w:color w:val="000000"/>
                <w:szCs w:val="22"/>
                <w:lang w:val="el-GR" w:eastAsia="el-GR"/>
              </w:rPr>
            </w:pPr>
            <w:r w:rsidRPr="00CA6F64">
              <w:rPr>
                <w:rFonts w:ascii="Tahoma" w:hAnsi="Tahoma" w:cs="Tahoma"/>
                <w:color w:val="000000"/>
                <w:szCs w:val="22"/>
                <w:lang w:val="el-GR" w:eastAsia="el-GR"/>
              </w:rPr>
              <w:t>Μ2</w:t>
            </w:r>
          </w:p>
        </w:tc>
        <w:tc>
          <w:tcPr>
            <w:tcW w:w="807" w:type="pct"/>
          </w:tcPr>
          <w:p w14:paraId="11BEB2BF" w14:textId="68107CF6" w:rsidR="00165D3F" w:rsidRPr="00B85221" w:rsidRDefault="00165D3F" w:rsidP="00165D3F">
            <w:pPr>
              <w:suppressAutoHyphens w:val="0"/>
              <w:spacing w:before="120"/>
              <w:jc w:val="center"/>
              <w:rPr>
                <w:rFonts w:ascii="Tahoma" w:hAnsi="Tahoma" w:cs="Tahoma"/>
                <w:color w:val="000000"/>
                <w:szCs w:val="22"/>
                <w:lang w:val="el-GR" w:eastAsia="el-GR"/>
              </w:rPr>
            </w:pPr>
            <w:r>
              <w:rPr>
                <w:rFonts w:ascii="Tahoma" w:hAnsi="Tahoma" w:cs="Tahoma"/>
                <w:color w:val="000000"/>
                <w:szCs w:val="22"/>
                <w:lang w:val="el-GR" w:eastAsia="el-GR"/>
              </w:rPr>
              <w:t>1</w:t>
            </w:r>
          </w:p>
        </w:tc>
      </w:tr>
      <w:tr w:rsidR="00371868" w:rsidRPr="00B85221" w14:paraId="2D6E4382" w14:textId="77777777" w:rsidTr="00B84A84">
        <w:trPr>
          <w:trHeight w:val="190"/>
        </w:trPr>
        <w:tc>
          <w:tcPr>
            <w:tcW w:w="291" w:type="pct"/>
            <w:noWrap/>
          </w:tcPr>
          <w:p w14:paraId="46DB23A2"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5FF2D358" w14:textId="564F50B2"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Φ2</w:t>
            </w:r>
          </w:p>
        </w:tc>
        <w:tc>
          <w:tcPr>
            <w:tcW w:w="533" w:type="pct"/>
          </w:tcPr>
          <w:p w14:paraId="01A2BA7A" w14:textId="5C51AC8C" w:rsidR="00371868" w:rsidRPr="00811CD8" w:rsidRDefault="00371868" w:rsidP="00371868">
            <w:pPr>
              <w:suppressAutoHyphens w:val="0"/>
              <w:spacing w:before="120"/>
              <w:jc w:val="center"/>
              <w:rPr>
                <w:rFonts w:ascii="Tahoma" w:hAnsi="Tahoma" w:cs="Tahoma"/>
                <w:b/>
                <w:bCs/>
                <w:szCs w:val="22"/>
                <w:lang w:val="en-US"/>
              </w:rPr>
            </w:pPr>
            <w:r w:rsidRPr="00B85221">
              <w:rPr>
                <w:rFonts w:ascii="Tahoma" w:hAnsi="Tahoma" w:cs="Tahoma"/>
                <w:b/>
                <w:bCs/>
                <w:szCs w:val="22"/>
                <w:lang w:val="el-GR"/>
              </w:rPr>
              <w:t>Π2.</w:t>
            </w:r>
            <w:r>
              <w:rPr>
                <w:rFonts w:ascii="Tahoma" w:hAnsi="Tahoma" w:cs="Tahoma"/>
                <w:b/>
                <w:bCs/>
                <w:szCs w:val="22"/>
                <w:lang w:val="en-US"/>
              </w:rPr>
              <w:t>1</w:t>
            </w:r>
          </w:p>
        </w:tc>
        <w:tc>
          <w:tcPr>
            <w:tcW w:w="2117" w:type="pct"/>
            <w:noWrap/>
            <w:vAlign w:val="center"/>
          </w:tcPr>
          <w:p w14:paraId="5AD89630" w14:textId="570FB9FE" w:rsidR="00371868" w:rsidRPr="00B85221" w:rsidRDefault="00371868" w:rsidP="00371868">
            <w:pPr>
              <w:suppressAutoHyphens w:val="0"/>
              <w:spacing w:before="120"/>
              <w:jc w:val="left"/>
              <w:rPr>
                <w:rFonts w:ascii="Tahoma" w:hAnsi="Tahoma" w:cs="Tahoma"/>
                <w:szCs w:val="22"/>
                <w:lang w:val="el-GR"/>
              </w:rPr>
            </w:pPr>
            <w:r w:rsidRPr="006F6A76">
              <w:rPr>
                <w:rFonts w:ascii="Tahoma" w:hAnsi="Tahoma" w:cs="Tahoma"/>
                <w:szCs w:val="22"/>
                <w:lang w:val="el-GR"/>
              </w:rPr>
              <w:t xml:space="preserve">Αναβαθμισμένες Υφιστάμενες Εφαρμογές προς μεταφορά στο </w:t>
            </w:r>
            <w:r w:rsidRPr="006F6A76">
              <w:rPr>
                <w:rFonts w:ascii="Tahoma" w:hAnsi="Tahoma" w:cs="Tahoma"/>
                <w:szCs w:val="22"/>
                <w:lang w:val="en-US"/>
              </w:rPr>
              <w:t>G</w:t>
            </w:r>
            <w:r>
              <w:rPr>
                <w:rFonts w:ascii="Tahoma" w:hAnsi="Tahoma" w:cs="Tahoma"/>
                <w:szCs w:val="22"/>
                <w:lang w:val="el-GR"/>
              </w:rPr>
              <w:t>-</w:t>
            </w:r>
            <w:r w:rsidRPr="006F6A76">
              <w:rPr>
                <w:rFonts w:ascii="Tahoma" w:hAnsi="Tahoma" w:cs="Tahoma"/>
                <w:szCs w:val="22"/>
                <w:lang w:val="en-US"/>
              </w:rPr>
              <w:t>Cloud</w:t>
            </w:r>
          </w:p>
        </w:tc>
        <w:tc>
          <w:tcPr>
            <w:tcW w:w="883" w:type="pct"/>
          </w:tcPr>
          <w:p w14:paraId="42068E4C" w14:textId="0BC30FFC" w:rsidR="00371868" w:rsidRPr="00456BD6"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Μ</w:t>
            </w:r>
            <w:r>
              <w:rPr>
                <w:rFonts w:ascii="Tahoma" w:hAnsi="Tahoma" w:cs="Tahoma"/>
                <w:color w:val="000000"/>
                <w:szCs w:val="22"/>
                <w:lang w:val="el-GR" w:eastAsia="el-GR"/>
              </w:rPr>
              <w:t>5</w:t>
            </w:r>
          </w:p>
        </w:tc>
        <w:tc>
          <w:tcPr>
            <w:tcW w:w="807" w:type="pct"/>
          </w:tcPr>
          <w:p w14:paraId="108DDD44" w14:textId="7015E8FA"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0A5C9AC8" w14:textId="77777777" w:rsidTr="00B84A84">
        <w:trPr>
          <w:trHeight w:val="190"/>
        </w:trPr>
        <w:tc>
          <w:tcPr>
            <w:tcW w:w="291" w:type="pct"/>
            <w:noWrap/>
          </w:tcPr>
          <w:p w14:paraId="5C38CF30"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0A714240" w14:textId="63FC360D"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Φ2</w:t>
            </w:r>
          </w:p>
        </w:tc>
        <w:tc>
          <w:tcPr>
            <w:tcW w:w="533" w:type="pct"/>
          </w:tcPr>
          <w:p w14:paraId="3607549D" w14:textId="5DB28815" w:rsidR="00371868" w:rsidRPr="00B85221" w:rsidRDefault="00371868" w:rsidP="00371868">
            <w:pPr>
              <w:suppressAutoHyphens w:val="0"/>
              <w:spacing w:before="120"/>
              <w:jc w:val="center"/>
              <w:rPr>
                <w:rFonts w:ascii="Tahoma" w:hAnsi="Tahoma" w:cs="Tahoma"/>
                <w:b/>
                <w:bCs/>
                <w:szCs w:val="22"/>
                <w:lang w:val="el-GR"/>
              </w:rPr>
            </w:pPr>
            <w:r w:rsidRPr="00B85221">
              <w:rPr>
                <w:rFonts w:ascii="Tahoma" w:hAnsi="Tahoma" w:cs="Tahoma"/>
                <w:b/>
                <w:bCs/>
                <w:szCs w:val="22"/>
                <w:lang w:val="el-GR"/>
              </w:rPr>
              <w:t>Π2.</w:t>
            </w:r>
            <w:r>
              <w:rPr>
                <w:rFonts w:ascii="Tahoma" w:hAnsi="Tahoma" w:cs="Tahoma"/>
                <w:b/>
                <w:bCs/>
                <w:szCs w:val="22"/>
                <w:lang w:val="el-GR"/>
              </w:rPr>
              <w:t>2</w:t>
            </w:r>
          </w:p>
        </w:tc>
        <w:tc>
          <w:tcPr>
            <w:tcW w:w="2117" w:type="pct"/>
            <w:noWrap/>
            <w:vAlign w:val="center"/>
          </w:tcPr>
          <w:p w14:paraId="5245C9D3" w14:textId="251B7508" w:rsidR="00371868" w:rsidRPr="00B85221" w:rsidRDefault="00371868" w:rsidP="00371868">
            <w:pPr>
              <w:suppressAutoHyphens w:val="0"/>
              <w:spacing w:before="120"/>
              <w:jc w:val="left"/>
              <w:rPr>
                <w:rFonts w:ascii="Tahoma" w:hAnsi="Tahoma" w:cs="Tahoma"/>
                <w:szCs w:val="22"/>
                <w:lang w:val="el-GR"/>
              </w:rPr>
            </w:pPr>
            <w:r w:rsidRPr="00B85221">
              <w:rPr>
                <w:rFonts w:ascii="Tahoma" w:hAnsi="Tahoma" w:cs="Tahoma"/>
                <w:szCs w:val="22"/>
                <w:lang w:val="el-GR"/>
              </w:rPr>
              <w:t>Υλοποιημένα Υποσύστηματα και Διαδικτυακή Πύλη</w:t>
            </w:r>
          </w:p>
        </w:tc>
        <w:tc>
          <w:tcPr>
            <w:tcW w:w="883" w:type="pct"/>
          </w:tcPr>
          <w:p w14:paraId="5A5C85BB" w14:textId="0C225BDC"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Μ</w:t>
            </w:r>
            <w:r>
              <w:rPr>
                <w:rFonts w:ascii="Tahoma" w:hAnsi="Tahoma" w:cs="Tahoma"/>
                <w:color w:val="000000"/>
                <w:szCs w:val="22"/>
                <w:lang w:val="el-GR" w:eastAsia="el-GR"/>
              </w:rPr>
              <w:t>13</w:t>
            </w:r>
          </w:p>
        </w:tc>
        <w:tc>
          <w:tcPr>
            <w:tcW w:w="807" w:type="pct"/>
          </w:tcPr>
          <w:p w14:paraId="2A834E39" w14:textId="360D404E"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44CFFA2D" w14:textId="77777777" w:rsidTr="00B84A84">
        <w:trPr>
          <w:trHeight w:val="190"/>
        </w:trPr>
        <w:tc>
          <w:tcPr>
            <w:tcW w:w="291" w:type="pct"/>
            <w:noWrap/>
          </w:tcPr>
          <w:p w14:paraId="41DF765A"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34CC25D9"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Φ2</w:t>
            </w:r>
          </w:p>
        </w:tc>
        <w:tc>
          <w:tcPr>
            <w:tcW w:w="533" w:type="pct"/>
          </w:tcPr>
          <w:p w14:paraId="16D4D6CB" w14:textId="5548DEEF"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Π2.</w:t>
            </w:r>
            <w:r>
              <w:rPr>
                <w:rFonts w:ascii="Tahoma" w:hAnsi="Tahoma" w:cs="Tahoma"/>
                <w:b/>
                <w:bCs/>
                <w:szCs w:val="22"/>
                <w:lang w:val="el-GR"/>
              </w:rPr>
              <w:t>3</w:t>
            </w:r>
          </w:p>
        </w:tc>
        <w:tc>
          <w:tcPr>
            <w:tcW w:w="2117" w:type="pct"/>
            <w:noWrap/>
            <w:vAlign w:val="center"/>
          </w:tcPr>
          <w:p w14:paraId="7E40DEDE" w14:textId="45E2DA29"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lang w:val="el-GR"/>
              </w:rPr>
              <w:t xml:space="preserve">Σειρά Εγχειριδίων Τεκμηρίωσης της Αρχιτεκτονικής, της Λειτουργίας και της Παραμετροποίησης </w:t>
            </w:r>
            <w:r>
              <w:rPr>
                <w:rFonts w:ascii="Tahoma" w:hAnsi="Tahoma" w:cs="Tahoma"/>
                <w:szCs w:val="22"/>
                <w:lang w:val="el-GR"/>
              </w:rPr>
              <w:t xml:space="preserve">της πλατφόρμας </w:t>
            </w:r>
            <w:r>
              <w:rPr>
                <w:rFonts w:ascii="Tahoma" w:hAnsi="Tahoma" w:cs="Tahoma"/>
                <w:szCs w:val="22"/>
                <w:lang w:val="en-US"/>
              </w:rPr>
              <w:t>mydigitaltourism</w:t>
            </w:r>
            <w:r w:rsidRPr="00811CD8">
              <w:rPr>
                <w:rFonts w:ascii="Tahoma" w:hAnsi="Tahoma" w:cs="Tahoma"/>
                <w:szCs w:val="22"/>
                <w:lang w:val="el-GR"/>
              </w:rPr>
              <w:t xml:space="preserve"> </w:t>
            </w:r>
            <w:r w:rsidRPr="00B85221">
              <w:rPr>
                <w:rFonts w:ascii="Tahoma" w:hAnsi="Tahoma" w:cs="Tahoma"/>
                <w:szCs w:val="22"/>
                <w:lang w:val="el-GR"/>
              </w:rPr>
              <w:t xml:space="preserve">και των </w:t>
            </w:r>
            <w:r>
              <w:rPr>
                <w:rFonts w:ascii="Tahoma" w:hAnsi="Tahoma" w:cs="Tahoma"/>
                <w:szCs w:val="22"/>
                <w:lang w:val="el-GR"/>
              </w:rPr>
              <w:t>Υποσυστημάτων</w:t>
            </w:r>
            <w:r w:rsidRPr="00B85221">
              <w:rPr>
                <w:rFonts w:ascii="Tahoma" w:hAnsi="Tahoma" w:cs="Tahoma"/>
                <w:szCs w:val="22"/>
                <w:lang w:val="el-GR"/>
              </w:rPr>
              <w:t xml:space="preserve"> τ</w:t>
            </w:r>
            <w:r>
              <w:rPr>
                <w:rFonts w:ascii="Tahoma" w:hAnsi="Tahoma" w:cs="Tahoma"/>
                <w:szCs w:val="22"/>
                <w:lang w:val="el-GR"/>
              </w:rPr>
              <w:t>ης</w:t>
            </w:r>
            <w:r w:rsidRPr="00B85221">
              <w:rPr>
                <w:rFonts w:ascii="Tahoma" w:hAnsi="Tahoma" w:cs="Tahoma"/>
                <w:szCs w:val="22"/>
                <w:lang w:val="el-GR"/>
              </w:rPr>
              <w:t xml:space="preserve"> (για τον τεχνικό διαχειριστή – </w:t>
            </w:r>
            <w:r w:rsidRPr="00B85221">
              <w:rPr>
                <w:rFonts w:ascii="Tahoma" w:hAnsi="Tahoma" w:cs="Tahoma"/>
                <w:szCs w:val="22"/>
              </w:rPr>
              <w:t>system</w:t>
            </w:r>
            <w:r>
              <w:rPr>
                <w:rFonts w:ascii="Tahoma" w:hAnsi="Tahoma" w:cs="Tahoma"/>
                <w:szCs w:val="22"/>
                <w:lang w:val="el-GR"/>
              </w:rPr>
              <w:t xml:space="preserve"> </w:t>
            </w:r>
            <w:r w:rsidRPr="00B85221">
              <w:rPr>
                <w:rFonts w:ascii="Tahoma" w:hAnsi="Tahoma" w:cs="Tahoma"/>
                <w:szCs w:val="22"/>
              </w:rPr>
              <w:t>administrator</w:t>
            </w:r>
            <w:r w:rsidRPr="00B85221">
              <w:rPr>
                <w:rFonts w:ascii="Tahoma" w:hAnsi="Tahoma" w:cs="Tahoma"/>
                <w:szCs w:val="22"/>
                <w:lang w:val="el-GR"/>
              </w:rPr>
              <w:t>)</w:t>
            </w:r>
          </w:p>
        </w:tc>
        <w:tc>
          <w:tcPr>
            <w:tcW w:w="883" w:type="pct"/>
          </w:tcPr>
          <w:p w14:paraId="19B2E289" w14:textId="3FB86882" w:rsidR="00371868" w:rsidRPr="00811CD8" w:rsidRDefault="00371868" w:rsidP="00371868">
            <w:pPr>
              <w:suppressAutoHyphens w:val="0"/>
              <w:spacing w:before="120"/>
              <w:jc w:val="center"/>
              <w:rPr>
                <w:rFonts w:ascii="Tahoma" w:hAnsi="Tahoma" w:cs="Tahoma"/>
                <w:color w:val="000000"/>
                <w:szCs w:val="22"/>
                <w:lang w:val="en-US" w:eastAsia="el-GR"/>
              </w:rPr>
            </w:pPr>
            <w:r w:rsidRPr="00B85221">
              <w:rPr>
                <w:rFonts w:ascii="Tahoma" w:hAnsi="Tahoma" w:cs="Tahoma"/>
                <w:color w:val="000000"/>
                <w:szCs w:val="22"/>
                <w:lang w:val="el-GR" w:eastAsia="el-GR"/>
              </w:rPr>
              <w:t>Μ</w:t>
            </w:r>
            <w:r>
              <w:rPr>
                <w:rFonts w:ascii="Tahoma" w:hAnsi="Tahoma" w:cs="Tahoma"/>
                <w:color w:val="000000"/>
                <w:szCs w:val="22"/>
                <w:lang w:val="el-GR" w:eastAsia="el-GR"/>
              </w:rPr>
              <w:t>13</w:t>
            </w:r>
          </w:p>
        </w:tc>
        <w:tc>
          <w:tcPr>
            <w:tcW w:w="807" w:type="pct"/>
          </w:tcPr>
          <w:p w14:paraId="7EA96D38"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237D915D" w14:textId="77777777" w:rsidTr="00B84A84">
        <w:trPr>
          <w:trHeight w:val="190"/>
        </w:trPr>
        <w:tc>
          <w:tcPr>
            <w:tcW w:w="291" w:type="pct"/>
            <w:noWrap/>
          </w:tcPr>
          <w:p w14:paraId="79BD5B7F"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706C1E74"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Φ2</w:t>
            </w:r>
          </w:p>
        </w:tc>
        <w:tc>
          <w:tcPr>
            <w:tcW w:w="533" w:type="pct"/>
          </w:tcPr>
          <w:p w14:paraId="7ED94A23" w14:textId="679D4CFD"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Π2.</w:t>
            </w:r>
            <w:r>
              <w:rPr>
                <w:rFonts w:ascii="Tahoma" w:hAnsi="Tahoma" w:cs="Tahoma"/>
                <w:b/>
                <w:bCs/>
                <w:szCs w:val="22"/>
                <w:lang w:val="el-GR"/>
              </w:rPr>
              <w:t>4</w:t>
            </w:r>
          </w:p>
        </w:tc>
        <w:tc>
          <w:tcPr>
            <w:tcW w:w="2117" w:type="pct"/>
            <w:noWrap/>
            <w:vAlign w:val="center"/>
          </w:tcPr>
          <w:p w14:paraId="70FE269C" w14:textId="3C39AA05"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lang w:val="el-GR"/>
              </w:rPr>
              <w:t xml:space="preserve">Εγχειρίδιο Υλοποίησης </w:t>
            </w:r>
            <w:r>
              <w:rPr>
                <w:rFonts w:ascii="Tahoma" w:hAnsi="Tahoma" w:cs="Tahoma"/>
                <w:szCs w:val="22"/>
                <w:lang w:val="el-GR"/>
              </w:rPr>
              <w:t xml:space="preserve">Επιχειρησιακού Λογισμικού </w:t>
            </w:r>
            <w:r w:rsidRPr="00B85221">
              <w:rPr>
                <w:rFonts w:ascii="Tahoma" w:hAnsi="Tahoma" w:cs="Tahoma"/>
                <w:szCs w:val="22"/>
                <w:lang w:val="el-GR"/>
              </w:rPr>
              <w:t xml:space="preserve">(για τον προγραμματιστή – σχήματα βάσεων, </w:t>
            </w:r>
            <w:r w:rsidRPr="00B85221">
              <w:rPr>
                <w:rFonts w:ascii="Tahoma" w:hAnsi="Tahoma" w:cs="Tahoma"/>
                <w:szCs w:val="22"/>
              </w:rPr>
              <w:t>documentation</w:t>
            </w:r>
            <w:r w:rsidRPr="00B85221">
              <w:rPr>
                <w:rFonts w:ascii="Tahoma" w:hAnsi="Tahoma" w:cs="Tahoma"/>
                <w:szCs w:val="22"/>
                <w:lang w:val="el-GR"/>
              </w:rPr>
              <w:t xml:space="preserve"> κ.λπ.)</w:t>
            </w:r>
          </w:p>
        </w:tc>
        <w:tc>
          <w:tcPr>
            <w:tcW w:w="883" w:type="pct"/>
          </w:tcPr>
          <w:p w14:paraId="611C1F4A" w14:textId="62A552C0" w:rsidR="00371868" w:rsidRPr="00811CD8" w:rsidRDefault="00371868" w:rsidP="00371868">
            <w:pPr>
              <w:suppressAutoHyphens w:val="0"/>
              <w:spacing w:before="120"/>
              <w:jc w:val="center"/>
              <w:rPr>
                <w:rFonts w:ascii="Tahoma" w:hAnsi="Tahoma" w:cs="Tahoma"/>
                <w:color w:val="000000"/>
                <w:szCs w:val="22"/>
                <w:lang w:val="en-US" w:eastAsia="el-GR"/>
              </w:rPr>
            </w:pPr>
            <w:r w:rsidRPr="00B85221">
              <w:rPr>
                <w:rFonts w:ascii="Tahoma" w:hAnsi="Tahoma" w:cs="Tahoma"/>
                <w:color w:val="000000"/>
                <w:szCs w:val="22"/>
                <w:lang w:val="el-GR" w:eastAsia="el-GR"/>
              </w:rPr>
              <w:t>Μ</w:t>
            </w:r>
            <w:r>
              <w:rPr>
                <w:rFonts w:ascii="Tahoma" w:hAnsi="Tahoma" w:cs="Tahoma"/>
                <w:color w:val="000000"/>
                <w:szCs w:val="22"/>
                <w:lang w:val="el-GR" w:eastAsia="el-GR"/>
              </w:rPr>
              <w:t>14</w:t>
            </w:r>
          </w:p>
        </w:tc>
        <w:tc>
          <w:tcPr>
            <w:tcW w:w="807" w:type="pct"/>
          </w:tcPr>
          <w:p w14:paraId="0EE93406"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561CFAF6" w14:textId="77777777" w:rsidTr="00B84A84">
        <w:trPr>
          <w:trHeight w:val="190"/>
        </w:trPr>
        <w:tc>
          <w:tcPr>
            <w:tcW w:w="291" w:type="pct"/>
            <w:noWrap/>
          </w:tcPr>
          <w:p w14:paraId="233E65B1"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2BD00707"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Φ2</w:t>
            </w:r>
          </w:p>
        </w:tc>
        <w:tc>
          <w:tcPr>
            <w:tcW w:w="533" w:type="pct"/>
          </w:tcPr>
          <w:p w14:paraId="66AA5535" w14:textId="189F81C5" w:rsidR="00371868" w:rsidRPr="008D2DA9"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rPr>
              <w:t>Π2.</w:t>
            </w:r>
            <w:r>
              <w:rPr>
                <w:rFonts w:ascii="Tahoma" w:hAnsi="Tahoma" w:cs="Tahoma"/>
                <w:b/>
                <w:bCs/>
                <w:szCs w:val="22"/>
                <w:lang w:val="el-GR"/>
              </w:rPr>
              <w:t>5</w:t>
            </w:r>
          </w:p>
        </w:tc>
        <w:tc>
          <w:tcPr>
            <w:tcW w:w="2117" w:type="pct"/>
            <w:noWrap/>
            <w:vAlign w:val="center"/>
          </w:tcPr>
          <w:p w14:paraId="2F93BEE7" w14:textId="77777777"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lang w:val="el-GR"/>
              </w:rPr>
              <w:t>Πηγαίος κώδικας με υλικό τεκμηρίωσης και διάθεση άδειας για χρήση από το φορέα λειτουργίας</w:t>
            </w:r>
          </w:p>
        </w:tc>
        <w:tc>
          <w:tcPr>
            <w:tcW w:w="883" w:type="pct"/>
          </w:tcPr>
          <w:p w14:paraId="520F65EE" w14:textId="48FFFC6E" w:rsidR="00371868" w:rsidRPr="00811CD8" w:rsidRDefault="00371868" w:rsidP="00371868">
            <w:pPr>
              <w:suppressAutoHyphens w:val="0"/>
              <w:spacing w:before="120"/>
              <w:jc w:val="center"/>
              <w:rPr>
                <w:rFonts w:ascii="Tahoma" w:hAnsi="Tahoma" w:cs="Tahoma"/>
                <w:color w:val="000000"/>
                <w:szCs w:val="22"/>
                <w:lang w:val="en-US" w:eastAsia="el-GR"/>
              </w:rPr>
            </w:pPr>
            <w:r w:rsidRPr="0050163B">
              <w:rPr>
                <w:rFonts w:ascii="Tahoma" w:hAnsi="Tahoma" w:cs="Tahoma"/>
                <w:color w:val="000000"/>
                <w:szCs w:val="22"/>
                <w:lang w:val="el-GR" w:eastAsia="el-GR"/>
              </w:rPr>
              <w:t>Μ14</w:t>
            </w:r>
          </w:p>
        </w:tc>
        <w:tc>
          <w:tcPr>
            <w:tcW w:w="807" w:type="pct"/>
          </w:tcPr>
          <w:p w14:paraId="33C63646"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559A6585" w14:textId="77777777" w:rsidTr="00B84A84">
        <w:trPr>
          <w:trHeight w:val="190"/>
        </w:trPr>
        <w:tc>
          <w:tcPr>
            <w:tcW w:w="291" w:type="pct"/>
            <w:noWrap/>
          </w:tcPr>
          <w:p w14:paraId="30D49FE9"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680780BD"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Φ2</w:t>
            </w:r>
          </w:p>
        </w:tc>
        <w:tc>
          <w:tcPr>
            <w:tcW w:w="533" w:type="pct"/>
          </w:tcPr>
          <w:p w14:paraId="02E2BD5D" w14:textId="3A421FB5" w:rsidR="00371868" w:rsidRPr="008D2DA9"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rPr>
              <w:t>Π2.</w:t>
            </w:r>
            <w:r>
              <w:rPr>
                <w:rFonts w:ascii="Tahoma" w:hAnsi="Tahoma" w:cs="Tahoma"/>
                <w:b/>
                <w:bCs/>
                <w:szCs w:val="22"/>
                <w:lang w:val="el-GR"/>
              </w:rPr>
              <w:t>6</w:t>
            </w:r>
          </w:p>
        </w:tc>
        <w:tc>
          <w:tcPr>
            <w:tcW w:w="2117" w:type="pct"/>
            <w:noWrap/>
            <w:vAlign w:val="center"/>
          </w:tcPr>
          <w:p w14:paraId="4F873F13" w14:textId="77777777"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lang w:val="el-GR"/>
              </w:rPr>
              <w:t>Επικαιροποιημένα Σενάρια Ελέγχου Λογισμικού</w:t>
            </w:r>
          </w:p>
        </w:tc>
        <w:tc>
          <w:tcPr>
            <w:tcW w:w="883" w:type="pct"/>
          </w:tcPr>
          <w:p w14:paraId="128B8EC7" w14:textId="1EEDC481" w:rsidR="00371868" w:rsidRPr="00B85221" w:rsidRDefault="00371868" w:rsidP="00371868">
            <w:pPr>
              <w:suppressAutoHyphens w:val="0"/>
              <w:spacing w:before="120"/>
              <w:jc w:val="center"/>
              <w:rPr>
                <w:rFonts w:ascii="Tahoma" w:hAnsi="Tahoma" w:cs="Tahoma"/>
                <w:color w:val="000000"/>
                <w:szCs w:val="22"/>
                <w:lang w:val="el-GR" w:eastAsia="el-GR"/>
              </w:rPr>
            </w:pPr>
            <w:r w:rsidRPr="0050163B">
              <w:rPr>
                <w:rFonts w:ascii="Tahoma" w:hAnsi="Tahoma" w:cs="Tahoma"/>
                <w:color w:val="000000"/>
                <w:szCs w:val="22"/>
                <w:lang w:val="el-GR" w:eastAsia="el-GR"/>
              </w:rPr>
              <w:t>Μ14</w:t>
            </w:r>
          </w:p>
        </w:tc>
        <w:tc>
          <w:tcPr>
            <w:tcW w:w="807" w:type="pct"/>
          </w:tcPr>
          <w:p w14:paraId="0EF12EBB"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ED3D40" w14:paraId="3C08E3F8" w14:textId="77777777" w:rsidTr="00B84A84">
        <w:trPr>
          <w:trHeight w:val="190"/>
        </w:trPr>
        <w:tc>
          <w:tcPr>
            <w:tcW w:w="291" w:type="pct"/>
            <w:noWrap/>
          </w:tcPr>
          <w:p w14:paraId="45327EB9" w14:textId="77777777" w:rsidR="00371868" w:rsidRPr="00873858"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3D34505B" w14:textId="32E1F8F8" w:rsidR="00371868" w:rsidRPr="00873858" w:rsidRDefault="00371868" w:rsidP="00371868">
            <w:pPr>
              <w:suppressAutoHyphens w:val="0"/>
              <w:spacing w:before="120"/>
              <w:jc w:val="center"/>
              <w:rPr>
                <w:rFonts w:ascii="Tahoma" w:hAnsi="Tahoma" w:cs="Tahoma"/>
                <w:color w:val="000000"/>
                <w:szCs w:val="22"/>
                <w:lang w:val="el-GR" w:eastAsia="el-GR"/>
              </w:rPr>
            </w:pPr>
            <w:r w:rsidRPr="00873858">
              <w:rPr>
                <w:rFonts w:ascii="Tahoma" w:hAnsi="Tahoma" w:cs="Tahoma"/>
                <w:color w:val="000000"/>
                <w:szCs w:val="22"/>
                <w:lang w:val="el-GR" w:eastAsia="el-GR"/>
              </w:rPr>
              <w:t>Φ3</w:t>
            </w:r>
          </w:p>
        </w:tc>
        <w:tc>
          <w:tcPr>
            <w:tcW w:w="533" w:type="pct"/>
          </w:tcPr>
          <w:p w14:paraId="1AFB8209" w14:textId="3CB99DF5" w:rsidR="00371868" w:rsidRPr="00873858" w:rsidRDefault="00371868" w:rsidP="00371868">
            <w:pPr>
              <w:suppressAutoHyphens w:val="0"/>
              <w:spacing w:before="120"/>
              <w:jc w:val="center"/>
              <w:rPr>
                <w:rFonts w:ascii="Tahoma" w:hAnsi="Tahoma" w:cs="Tahoma"/>
                <w:b/>
                <w:bCs/>
                <w:szCs w:val="22"/>
                <w:lang w:val="el-GR"/>
              </w:rPr>
            </w:pPr>
            <w:r w:rsidRPr="00873858">
              <w:rPr>
                <w:rFonts w:ascii="Tahoma" w:hAnsi="Tahoma" w:cs="Tahoma"/>
                <w:b/>
                <w:bCs/>
                <w:szCs w:val="22"/>
                <w:lang w:val="el-GR"/>
              </w:rPr>
              <w:t>Π3.</w:t>
            </w:r>
            <w:r>
              <w:rPr>
                <w:rFonts w:ascii="Tahoma" w:hAnsi="Tahoma" w:cs="Tahoma"/>
                <w:b/>
                <w:bCs/>
                <w:szCs w:val="22"/>
                <w:lang w:val="el-GR"/>
              </w:rPr>
              <w:t>1</w:t>
            </w:r>
          </w:p>
        </w:tc>
        <w:tc>
          <w:tcPr>
            <w:tcW w:w="2117" w:type="pct"/>
            <w:noWrap/>
            <w:vAlign w:val="center"/>
          </w:tcPr>
          <w:p w14:paraId="3DB857FB" w14:textId="37EDA04A" w:rsidR="00371868" w:rsidRPr="00873858" w:rsidRDefault="00371868" w:rsidP="00371868">
            <w:pPr>
              <w:suppressAutoHyphens w:val="0"/>
              <w:spacing w:before="120"/>
              <w:jc w:val="left"/>
              <w:rPr>
                <w:rFonts w:ascii="Tahoma" w:hAnsi="Tahoma" w:cs="Tahoma"/>
                <w:szCs w:val="22"/>
                <w:lang w:val="el-GR"/>
              </w:rPr>
            </w:pPr>
            <w:r w:rsidRPr="00873858">
              <w:rPr>
                <w:rFonts w:ascii="Tahoma" w:hAnsi="Tahoma" w:cs="Tahoma"/>
                <w:szCs w:val="22"/>
                <w:lang w:val="el-GR"/>
              </w:rPr>
              <w:t xml:space="preserve">Εγκατάσταση Έτοιμου λογισμικού </w:t>
            </w:r>
            <w:r>
              <w:rPr>
                <w:rFonts w:ascii="Tahoma" w:hAnsi="Tahoma" w:cs="Tahoma"/>
                <w:szCs w:val="22"/>
                <w:lang w:val="el-GR"/>
              </w:rPr>
              <w:t>σ</w:t>
            </w:r>
            <w:r w:rsidRPr="00873858">
              <w:rPr>
                <w:rFonts w:ascii="Tahoma" w:hAnsi="Tahoma" w:cs="Tahoma"/>
                <w:szCs w:val="22"/>
                <w:lang w:val="el-GR"/>
              </w:rPr>
              <w:t xml:space="preserve">το </w:t>
            </w:r>
            <w:r w:rsidRPr="00873858">
              <w:rPr>
                <w:rFonts w:ascii="Tahoma" w:hAnsi="Tahoma" w:cs="Tahoma"/>
                <w:szCs w:val="22"/>
              </w:rPr>
              <w:t>G</w:t>
            </w:r>
            <w:r w:rsidRPr="00873858">
              <w:rPr>
                <w:rFonts w:ascii="Tahoma" w:hAnsi="Tahoma" w:cs="Tahoma"/>
                <w:szCs w:val="22"/>
                <w:lang w:val="el-GR"/>
              </w:rPr>
              <w:t>-</w:t>
            </w:r>
            <w:r w:rsidRPr="00873858">
              <w:rPr>
                <w:rFonts w:ascii="Tahoma" w:hAnsi="Tahoma" w:cs="Tahoma"/>
                <w:szCs w:val="22"/>
              </w:rPr>
              <w:t>Cloud</w:t>
            </w:r>
          </w:p>
        </w:tc>
        <w:tc>
          <w:tcPr>
            <w:tcW w:w="883" w:type="pct"/>
          </w:tcPr>
          <w:p w14:paraId="64140150" w14:textId="78488B03" w:rsidR="00371868" w:rsidRPr="00811CD8" w:rsidRDefault="00371868" w:rsidP="00371868">
            <w:pPr>
              <w:suppressAutoHyphens w:val="0"/>
              <w:spacing w:before="120"/>
              <w:jc w:val="center"/>
              <w:rPr>
                <w:rFonts w:ascii="Tahoma" w:hAnsi="Tahoma" w:cs="Tahoma"/>
                <w:color w:val="FF0000"/>
                <w:szCs w:val="22"/>
                <w:lang w:val="en-US" w:eastAsia="el-GR"/>
              </w:rPr>
            </w:pPr>
            <w:r w:rsidRPr="00B85221">
              <w:rPr>
                <w:rFonts w:ascii="Tahoma" w:hAnsi="Tahoma" w:cs="Tahoma"/>
                <w:color w:val="000000"/>
                <w:szCs w:val="22"/>
                <w:lang w:val="el-GR" w:eastAsia="el-GR"/>
              </w:rPr>
              <w:t>Μ</w:t>
            </w:r>
            <w:r>
              <w:rPr>
                <w:rFonts w:ascii="Tahoma" w:hAnsi="Tahoma" w:cs="Tahoma"/>
                <w:color w:val="000000"/>
                <w:szCs w:val="22"/>
                <w:lang w:val="el-GR" w:eastAsia="el-GR"/>
              </w:rPr>
              <w:t>15</w:t>
            </w:r>
          </w:p>
        </w:tc>
        <w:tc>
          <w:tcPr>
            <w:tcW w:w="807" w:type="pct"/>
          </w:tcPr>
          <w:p w14:paraId="6E833EB0" w14:textId="1511EC1D" w:rsidR="00371868" w:rsidRPr="00873858" w:rsidRDefault="00371868" w:rsidP="00371868">
            <w:pPr>
              <w:suppressAutoHyphens w:val="0"/>
              <w:spacing w:before="120"/>
              <w:jc w:val="center"/>
              <w:rPr>
                <w:rFonts w:ascii="Tahoma" w:hAnsi="Tahoma" w:cs="Tahoma"/>
                <w:color w:val="FF0000"/>
                <w:szCs w:val="22"/>
                <w:lang w:val="el-GR" w:eastAsia="el-GR"/>
              </w:rPr>
            </w:pPr>
            <w:r w:rsidRPr="00B85221">
              <w:rPr>
                <w:rFonts w:ascii="Tahoma" w:hAnsi="Tahoma" w:cs="Tahoma"/>
                <w:color w:val="000000"/>
                <w:szCs w:val="22"/>
                <w:lang w:val="el-GR" w:eastAsia="el-GR"/>
              </w:rPr>
              <w:t>1</w:t>
            </w:r>
          </w:p>
        </w:tc>
      </w:tr>
      <w:tr w:rsidR="00371868" w:rsidRPr="003F0959" w14:paraId="158457D6" w14:textId="77777777" w:rsidTr="00B84A84">
        <w:trPr>
          <w:trHeight w:val="190"/>
        </w:trPr>
        <w:tc>
          <w:tcPr>
            <w:tcW w:w="291" w:type="pct"/>
            <w:noWrap/>
          </w:tcPr>
          <w:p w14:paraId="1E2DBBC1" w14:textId="77777777" w:rsidR="00371868" w:rsidRPr="00873858"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5B889029" w14:textId="7EF6790B" w:rsidR="00371868" w:rsidRPr="00873858" w:rsidRDefault="00371868" w:rsidP="00371868">
            <w:pPr>
              <w:suppressAutoHyphens w:val="0"/>
              <w:spacing w:before="120"/>
              <w:jc w:val="center"/>
              <w:rPr>
                <w:rFonts w:ascii="Tahoma" w:hAnsi="Tahoma" w:cs="Tahoma"/>
                <w:color w:val="000000"/>
                <w:szCs w:val="22"/>
                <w:lang w:val="el-GR" w:eastAsia="el-GR"/>
              </w:rPr>
            </w:pPr>
            <w:r>
              <w:rPr>
                <w:rFonts w:ascii="Tahoma" w:hAnsi="Tahoma" w:cs="Tahoma"/>
                <w:color w:val="000000"/>
                <w:szCs w:val="22"/>
                <w:lang w:val="el-GR" w:eastAsia="el-GR"/>
              </w:rPr>
              <w:t>Φ3</w:t>
            </w:r>
          </w:p>
        </w:tc>
        <w:tc>
          <w:tcPr>
            <w:tcW w:w="533" w:type="pct"/>
          </w:tcPr>
          <w:p w14:paraId="210F65D0" w14:textId="27A897F8" w:rsidR="00371868" w:rsidRPr="00873858" w:rsidRDefault="00371868" w:rsidP="00371868">
            <w:pPr>
              <w:suppressAutoHyphens w:val="0"/>
              <w:spacing w:before="120"/>
              <w:jc w:val="center"/>
              <w:rPr>
                <w:rFonts w:ascii="Tahoma" w:hAnsi="Tahoma" w:cs="Tahoma"/>
                <w:b/>
                <w:bCs/>
                <w:szCs w:val="22"/>
                <w:lang w:val="el-GR"/>
              </w:rPr>
            </w:pPr>
            <w:r>
              <w:rPr>
                <w:rFonts w:ascii="Tahoma" w:hAnsi="Tahoma" w:cs="Tahoma"/>
                <w:b/>
                <w:bCs/>
                <w:szCs w:val="22"/>
                <w:lang w:val="el-GR"/>
              </w:rPr>
              <w:t>Π3.2</w:t>
            </w:r>
          </w:p>
        </w:tc>
        <w:tc>
          <w:tcPr>
            <w:tcW w:w="2117" w:type="pct"/>
            <w:noWrap/>
            <w:vAlign w:val="center"/>
          </w:tcPr>
          <w:p w14:paraId="66C1AC22" w14:textId="03F1075A" w:rsidR="00371868" w:rsidRPr="008D2DA9" w:rsidRDefault="00371868" w:rsidP="00371868">
            <w:pPr>
              <w:suppressAutoHyphens w:val="0"/>
              <w:spacing w:before="120"/>
              <w:jc w:val="left"/>
              <w:rPr>
                <w:rFonts w:ascii="Tahoma" w:hAnsi="Tahoma" w:cs="Tahoma"/>
                <w:szCs w:val="22"/>
                <w:lang w:val="el-GR"/>
              </w:rPr>
            </w:pPr>
            <w:r>
              <w:rPr>
                <w:rFonts w:ascii="Tahoma" w:hAnsi="Tahoma" w:cs="Tahoma"/>
                <w:szCs w:val="22"/>
                <w:lang w:val="el-GR"/>
              </w:rPr>
              <w:t xml:space="preserve">Εγκατάσταση Επιχειρησιακού Λογισμικού (πλατφόρμα </w:t>
            </w:r>
            <w:r>
              <w:rPr>
                <w:rFonts w:ascii="Tahoma" w:hAnsi="Tahoma" w:cs="Tahoma"/>
                <w:szCs w:val="22"/>
                <w:lang w:val="en-US"/>
              </w:rPr>
              <w:t>mydigitaltourism</w:t>
            </w:r>
            <w:r w:rsidRPr="00811CD8">
              <w:rPr>
                <w:rFonts w:ascii="Tahoma" w:hAnsi="Tahoma" w:cs="Tahoma"/>
                <w:szCs w:val="22"/>
                <w:lang w:val="el-GR"/>
              </w:rPr>
              <w:t xml:space="preserve">) </w:t>
            </w:r>
            <w:r>
              <w:rPr>
                <w:rFonts w:ascii="Tahoma" w:hAnsi="Tahoma" w:cs="Tahoma"/>
                <w:szCs w:val="22"/>
                <w:lang w:val="el-GR"/>
              </w:rPr>
              <w:t xml:space="preserve">στο </w:t>
            </w:r>
            <w:r>
              <w:rPr>
                <w:rFonts w:ascii="Tahoma" w:hAnsi="Tahoma" w:cs="Tahoma"/>
                <w:szCs w:val="22"/>
                <w:lang w:val="en-US"/>
              </w:rPr>
              <w:t>G</w:t>
            </w:r>
            <w:r w:rsidRPr="00811CD8">
              <w:rPr>
                <w:rFonts w:ascii="Tahoma" w:hAnsi="Tahoma" w:cs="Tahoma"/>
                <w:szCs w:val="22"/>
                <w:lang w:val="el-GR"/>
              </w:rPr>
              <w:t>-</w:t>
            </w:r>
            <w:r>
              <w:rPr>
                <w:rFonts w:ascii="Tahoma" w:hAnsi="Tahoma" w:cs="Tahoma"/>
                <w:szCs w:val="22"/>
                <w:lang w:val="en-US"/>
              </w:rPr>
              <w:t>Cloud</w:t>
            </w:r>
          </w:p>
        </w:tc>
        <w:tc>
          <w:tcPr>
            <w:tcW w:w="883" w:type="pct"/>
          </w:tcPr>
          <w:p w14:paraId="2EF590CF" w14:textId="74550648" w:rsidR="00371868" w:rsidRPr="00811CD8" w:rsidRDefault="00371868" w:rsidP="00371868">
            <w:pPr>
              <w:suppressAutoHyphens w:val="0"/>
              <w:spacing w:before="120"/>
              <w:jc w:val="center"/>
              <w:rPr>
                <w:rFonts w:ascii="Tahoma" w:hAnsi="Tahoma" w:cs="Tahoma"/>
                <w:color w:val="000000"/>
                <w:szCs w:val="22"/>
                <w:lang w:val="en-US" w:eastAsia="el-GR"/>
              </w:rPr>
            </w:pPr>
            <w:r>
              <w:rPr>
                <w:rFonts w:ascii="Tahoma" w:hAnsi="Tahoma" w:cs="Tahoma"/>
                <w:color w:val="000000"/>
                <w:szCs w:val="22"/>
                <w:lang w:val="el-GR" w:eastAsia="el-GR"/>
              </w:rPr>
              <w:t>Μ15</w:t>
            </w:r>
          </w:p>
        </w:tc>
        <w:tc>
          <w:tcPr>
            <w:tcW w:w="807" w:type="pct"/>
          </w:tcPr>
          <w:p w14:paraId="1DC123BA" w14:textId="05117AB3" w:rsidR="00371868" w:rsidRPr="00B85221" w:rsidRDefault="00371868" w:rsidP="00371868">
            <w:pPr>
              <w:suppressAutoHyphens w:val="0"/>
              <w:spacing w:before="120"/>
              <w:jc w:val="center"/>
              <w:rPr>
                <w:rFonts w:ascii="Tahoma" w:hAnsi="Tahoma" w:cs="Tahoma"/>
                <w:color w:val="000000"/>
                <w:szCs w:val="22"/>
                <w:lang w:val="el-GR" w:eastAsia="el-GR"/>
              </w:rPr>
            </w:pPr>
            <w:r>
              <w:rPr>
                <w:rFonts w:ascii="Tahoma" w:hAnsi="Tahoma" w:cs="Tahoma"/>
                <w:color w:val="000000"/>
                <w:szCs w:val="22"/>
                <w:lang w:val="el-GR" w:eastAsia="el-GR"/>
              </w:rPr>
              <w:t>1</w:t>
            </w:r>
          </w:p>
        </w:tc>
      </w:tr>
      <w:tr w:rsidR="00371868" w:rsidRPr="00ED3D40" w14:paraId="784CE8AF" w14:textId="77777777" w:rsidTr="00B84A84">
        <w:trPr>
          <w:trHeight w:val="190"/>
        </w:trPr>
        <w:tc>
          <w:tcPr>
            <w:tcW w:w="291" w:type="pct"/>
            <w:noWrap/>
          </w:tcPr>
          <w:p w14:paraId="1297FC05" w14:textId="77777777" w:rsidR="00371868" w:rsidRPr="00873858"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6BAC05A9" w14:textId="58A88FCB" w:rsidR="00371868" w:rsidRPr="006F1416" w:rsidRDefault="00371868" w:rsidP="00371868">
            <w:pPr>
              <w:suppressAutoHyphens w:val="0"/>
              <w:spacing w:before="120"/>
              <w:jc w:val="center"/>
              <w:rPr>
                <w:rFonts w:ascii="Tahoma" w:hAnsi="Tahoma" w:cs="Tahoma"/>
                <w:color w:val="000000"/>
                <w:szCs w:val="22"/>
                <w:lang w:val="en-US"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4</w:t>
            </w:r>
          </w:p>
        </w:tc>
        <w:tc>
          <w:tcPr>
            <w:tcW w:w="533" w:type="pct"/>
          </w:tcPr>
          <w:p w14:paraId="416206ED" w14:textId="2E52527D" w:rsidR="00371868" w:rsidRPr="00873858" w:rsidRDefault="00371868" w:rsidP="00371868">
            <w:pPr>
              <w:suppressAutoHyphens w:val="0"/>
              <w:spacing w:before="120"/>
              <w:jc w:val="center"/>
              <w:rPr>
                <w:rFonts w:ascii="Tahoma" w:hAnsi="Tahoma" w:cs="Tahoma"/>
                <w:b/>
                <w:bCs/>
                <w:szCs w:val="22"/>
                <w:lang w:val="el-GR"/>
              </w:rPr>
            </w:pPr>
            <w:r w:rsidRPr="00B85221">
              <w:rPr>
                <w:rFonts w:ascii="Tahoma" w:hAnsi="Tahoma" w:cs="Tahoma"/>
                <w:b/>
                <w:bCs/>
                <w:szCs w:val="22"/>
                <w:lang w:val="el-GR"/>
              </w:rPr>
              <w:t>Π</w:t>
            </w:r>
            <w:r>
              <w:rPr>
                <w:rFonts w:ascii="Tahoma" w:hAnsi="Tahoma" w:cs="Tahoma"/>
                <w:b/>
                <w:bCs/>
                <w:szCs w:val="22"/>
                <w:lang w:val="en-US"/>
              </w:rPr>
              <w:t>4</w:t>
            </w:r>
            <w:r w:rsidRPr="00B85221">
              <w:rPr>
                <w:rFonts w:ascii="Tahoma" w:hAnsi="Tahoma" w:cs="Tahoma"/>
                <w:b/>
                <w:bCs/>
                <w:szCs w:val="22"/>
                <w:lang w:val="el-GR"/>
              </w:rPr>
              <w:t>.1</w:t>
            </w:r>
          </w:p>
        </w:tc>
        <w:tc>
          <w:tcPr>
            <w:tcW w:w="2117" w:type="pct"/>
            <w:noWrap/>
            <w:vAlign w:val="center"/>
          </w:tcPr>
          <w:p w14:paraId="68B0868A" w14:textId="4A56BABD" w:rsidR="00371868" w:rsidRPr="00873858" w:rsidRDefault="00371868" w:rsidP="00371868">
            <w:pPr>
              <w:suppressAutoHyphens w:val="0"/>
              <w:spacing w:before="120"/>
              <w:jc w:val="left"/>
              <w:rPr>
                <w:rFonts w:ascii="Tahoma" w:hAnsi="Tahoma" w:cs="Tahoma"/>
                <w:szCs w:val="22"/>
                <w:lang w:val="el-GR"/>
              </w:rPr>
            </w:pPr>
            <w:r w:rsidRPr="00B85221">
              <w:rPr>
                <w:rFonts w:ascii="Tahoma" w:hAnsi="Tahoma" w:cs="Tahoma"/>
                <w:szCs w:val="22"/>
                <w:lang w:val="el-GR"/>
              </w:rPr>
              <w:t xml:space="preserve">Οριστικοποιημένο Σχέδιο εκπαίδευσης Κεντρικών Διαχειριστών Συστήματος και Χρηστών </w:t>
            </w:r>
          </w:p>
        </w:tc>
        <w:tc>
          <w:tcPr>
            <w:tcW w:w="883" w:type="pct"/>
          </w:tcPr>
          <w:p w14:paraId="5726512B" w14:textId="42DAD704" w:rsidR="00371868" w:rsidRPr="006F1416" w:rsidRDefault="00371868" w:rsidP="00371868">
            <w:pPr>
              <w:suppressAutoHyphens w:val="0"/>
              <w:spacing w:before="120"/>
              <w:jc w:val="center"/>
              <w:rPr>
                <w:rFonts w:ascii="Tahoma" w:hAnsi="Tahoma" w:cs="Tahoma"/>
                <w:color w:val="000000"/>
                <w:szCs w:val="22"/>
                <w:lang w:val="en-US" w:eastAsia="el-GR"/>
              </w:rPr>
            </w:pPr>
            <w:r w:rsidRPr="00B85221">
              <w:rPr>
                <w:rFonts w:ascii="Tahoma" w:hAnsi="Tahoma" w:cs="Tahoma"/>
                <w:color w:val="000000"/>
                <w:szCs w:val="22"/>
                <w:lang w:val="el-GR" w:eastAsia="el-GR"/>
              </w:rPr>
              <w:t>Μ</w:t>
            </w:r>
            <w:r>
              <w:rPr>
                <w:rFonts w:ascii="Tahoma" w:hAnsi="Tahoma" w:cs="Tahoma"/>
                <w:color w:val="000000"/>
                <w:szCs w:val="22"/>
                <w:lang w:val="el-GR" w:eastAsia="el-GR"/>
              </w:rPr>
              <w:t>15</w:t>
            </w:r>
          </w:p>
        </w:tc>
        <w:tc>
          <w:tcPr>
            <w:tcW w:w="807" w:type="pct"/>
          </w:tcPr>
          <w:p w14:paraId="7404D42E" w14:textId="4107062C"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ED3D40" w14:paraId="33682A43" w14:textId="77777777" w:rsidTr="00B84A84">
        <w:trPr>
          <w:trHeight w:val="190"/>
        </w:trPr>
        <w:tc>
          <w:tcPr>
            <w:tcW w:w="291" w:type="pct"/>
            <w:noWrap/>
          </w:tcPr>
          <w:p w14:paraId="5059A0A1" w14:textId="77777777" w:rsidR="00371868" w:rsidRPr="00873858"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1974238C" w14:textId="28435ECA" w:rsidR="00371868" w:rsidRPr="006F1416" w:rsidRDefault="00371868" w:rsidP="00371868">
            <w:pPr>
              <w:suppressAutoHyphens w:val="0"/>
              <w:spacing w:before="120"/>
              <w:jc w:val="center"/>
              <w:rPr>
                <w:rFonts w:ascii="Tahoma" w:hAnsi="Tahoma" w:cs="Tahoma"/>
                <w:color w:val="000000"/>
                <w:szCs w:val="22"/>
                <w:lang w:val="en-US"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4</w:t>
            </w:r>
          </w:p>
        </w:tc>
        <w:tc>
          <w:tcPr>
            <w:tcW w:w="533" w:type="pct"/>
          </w:tcPr>
          <w:p w14:paraId="17846A48" w14:textId="7783DB4F" w:rsidR="00371868" w:rsidRPr="00873858" w:rsidRDefault="00371868" w:rsidP="00371868">
            <w:pPr>
              <w:suppressAutoHyphens w:val="0"/>
              <w:spacing w:before="120"/>
              <w:jc w:val="center"/>
              <w:rPr>
                <w:rFonts w:ascii="Tahoma" w:hAnsi="Tahoma" w:cs="Tahoma"/>
                <w:b/>
                <w:bCs/>
                <w:szCs w:val="22"/>
                <w:lang w:val="el-GR"/>
              </w:rPr>
            </w:pPr>
            <w:r w:rsidRPr="00B85221">
              <w:rPr>
                <w:rFonts w:ascii="Tahoma" w:hAnsi="Tahoma" w:cs="Tahoma"/>
                <w:b/>
                <w:bCs/>
                <w:szCs w:val="22"/>
                <w:lang w:val="el-GR"/>
              </w:rPr>
              <w:t>Π</w:t>
            </w:r>
            <w:r>
              <w:rPr>
                <w:rFonts w:ascii="Tahoma" w:hAnsi="Tahoma" w:cs="Tahoma"/>
                <w:b/>
                <w:bCs/>
                <w:szCs w:val="22"/>
                <w:lang w:val="en-US"/>
              </w:rPr>
              <w:t>4</w:t>
            </w:r>
            <w:r w:rsidRPr="00B85221">
              <w:rPr>
                <w:rFonts w:ascii="Tahoma" w:hAnsi="Tahoma" w:cs="Tahoma"/>
                <w:b/>
                <w:bCs/>
                <w:szCs w:val="22"/>
                <w:lang w:val="el-GR"/>
              </w:rPr>
              <w:t>.2</w:t>
            </w:r>
          </w:p>
        </w:tc>
        <w:tc>
          <w:tcPr>
            <w:tcW w:w="2117" w:type="pct"/>
            <w:noWrap/>
            <w:vAlign w:val="center"/>
          </w:tcPr>
          <w:p w14:paraId="4DEE1D61" w14:textId="794828FA" w:rsidR="00371868" w:rsidRPr="00873858" w:rsidRDefault="00371868" w:rsidP="00371868">
            <w:pPr>
              <w:suppressAutoHyphens w:val="0"/>
              <w:spacing w:before="120"/>
              <w:jc w:val="left"/>
              <w:rPr>
                <w:rFonts w:ascii="Tahoma" w:hAnsi="Tahoma" w:cs="Tahoma"/>
                <w:szCs w:val="22"/>
                <w:lang w:val="el-GR"/>
              </w:rPr>
            </w:pPr>
            <w:r w:rsidRPr="00B85221">
              <w:rPr>
                <w:rFonts w:ascii="Tahoma" w:hAnsi="Tahoma" w:cs="Tahoma"/>
                <w:szCs w:val="22"/>
                <w:lang w:val="el-GR"/>
              </w:rPr>
              <w:t>Υλικό Εκπαίδευσης και Τεκμηρίωσης</w:t>
            </w:r>
          </w:p>
        </w:tc>
        <w:tc>
          <w:tcPr>
            <w:tcW w:w="883" w:type="pct"/>
          </w:tcPr>
          <w:p w14:paraId="42E9E82E" w14:textId="4182E143" w:rsidR="00371868" w:rsidRPr="00B85221" w:rsidRDefault="00371868" w:rsidP="00371868">
            <w:pPr>
              <w:suppressAutoHyphens w:val="0"/>
              <w:spacing w:before="120"/>
              <w:jc w:val="center"/>
              <w:rPr>
                <w:rFonts w:ascii="Tahoma" w:hAnsi="Tahoma" w:cs="Tahoma"/>
                <w:color w:val="000000"/>
                <w:szCs w:val="22"/>
                <w:lang w:val="el-GR" w:eastAsia="el-GR"/>
              </w:rPr>
            </w:pPr>
            <w:r w:rsidRPr="003802FF">
              <w:rPr>
                <w:rFonts w:ascii="Tahoma" w:hAnsi="Tahoma" w:cs="Tahoma"/>
                <w:color w:val="000000"/>
                <w:szCs w:val="22"/>
                <w:lang w:val="el-GR" w:eastAsia="el-GR"/>
              </w:rPr>
              <w:t>Μ</w:t>
            </w:r>
            <w:r>
              <w:rPr>
                <w:rFonts w:ascii="Tahoma" w:hAnsi="Tahoma" w:cs="Tahoma"/>
                <w:color w:val="000000"/>
                <w:szCs w:val="22"/>
                <w:lang w:val="el-GR" w:eastAsia="el-GR"/>
              </w:rPr>
              <w:t>15</w:t>
            </w:r>
          </w:p>
        </w:tc>
        <w:tc>
          <w:tcPr>
            <w:tcW w:w="807" w:type="pct"/>
          </w:tcPr>
          <w:p w14:paraId="227D13AA" w14:textId="4F45517C"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ED3D40" w14:paraId="2854CCF0" w14:textId="77777777" w:rsidTr="00B84A84">
        <w:trPr>
          <w:trHeight w:val="190"/>
        </w:trPr>
        <w:tc>
          <w:tcPr>
            <w:tcW w:w="291" w:type="pct"/>
            <w:noWrap/>
          </w:tcPr>
          <w:p w14:paraId="65F4DC79" w14:textId="77777777" w:rsidR="00371868" w:rsidRPr="00873858"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7DBAED90" w14:textId="5B511121" w:rsidR="00371868" w:rsidRPr="006F1416" w:rsidRDefault="00371868" w:rsidP="00371868">
            <w:pPr>
              <w:suppressAutoHyphens w:val="0"/>
              <w:spacing w:before="120"/>
              <w:jc w:val="center"/>
              <w:rPr>
                <w:rFonts w:ascii="Tahoma" w:hAnsi="Tahoma" w:cs="Tahoma"/>
                <w:color w:val="000000"/>
                <w:szCs w:val="22"/>
                <w:lang w:val="en-US"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4</w:t>
            </w:r>
          </w:p>
        </w:tc>
        <w:tc>
          <w:tcPr>
            <w:tcW w:w="533" w:type="pct"/>
          </w:tcPr>
          <w:p w14:paraId="0738A4D4" w14:textId="35DECFDF" w:rsidR="00371868" w:rsidRPr="00873858" w:rsidRDefault="00371868" w:rsidP="00371868">
            <w:pPr>
              <w:suppressAutoHyphens w:val="0"/>
              <w:spacing w:before="120"/>
              <w:jc w:val="center"/>
              <w:rPr>
                <w:rFonts w:ascii="Tahoma" w:hAnsi="Tahoma" w:cs="Tahoma"/>
                <w:b/>
                <w:bCs/>
                <w:szCs w:val="22"/>
                <w:lang w:val="el-GR"/>
              </w:rPr>
            </w:pPr>
            <w:r w:rsidRPr="00B85221">
              <w:rPr>
                <w:rFonts w:ascii="Tahoma" w:hAnsi="Tahoma" w:cs="Tahoma"/>
                <w:b/>
                <w:bCs/>
                <w:szCs w:val="22"/>
                <w:lang w:val="el-GR"/>
              </w:rPr>
              <w:t>Π</w:t>
            </w:r>
            <w:r>
              <w:rPr>
                <w:rFonts w:ascii="Tahoma" w:hAnsi="Tahoma" w:cs="Tahoma"/>
                <w:b/>
                <w:bCs/>
                <w:szCs w:val="22"/>
                <w:lang w:val="en-US"/>
              </w:rPr>
              <w:t>4</w:t>
            </w:r>
            <w:r w:rsidRPr="00B85221">
              <w:rPr>
                <w:rFonts w:ascii="Tahoma" w:hAnsi="Tahoma" w:cs="Tahoma"/>
                <w:b/>
                <w:bCs/>
                <w:szCs w:val="22"/>
                <w:lang w:val="el-GR"/>
              </w:rPr>
              <w:t>.3</w:t>
            </w:r>
          </w:p>
        </w:tc>
        <w:tc>
          <w:tcPr>
            <w:tcW w:w="2117" w:type="pct"/>
            <w:noWrap/>
            <w:vAlign w:val="center"/>
          </w:tcPr>
          <w:p w14:paraId="231801B4" w14:textId="0364B307" w:rsidR="00371868" w:rsidRPr="00873858" w:rsidRDefault="00371868" w:rsidP="00371868">
            <w:pPr>
              <w:suppressAutoHyphens w:val="0"/>
              <w:spacing w:before="120"/>
              <w:jc w:val="left"/>
              <w:rPr>
                <w:rFonts w:ascii="Tahoma" w:hAnsi="Tahoma" w:cs="Tahoma"/>
                <w:szCs w:val="22"/>
                <w:lang w:val="el-GR"/>
              </w:rPr>
            </w:pPr>
            <w:r w:rsidRPr="00B85221">
              <w:rPr>
                <w:rFonts w:ascii="Tahoma" w:hAnsi="Tahoma" w:cs="Tahoma"/>
                <w:szCs w:val="22"/>
                <w:lang w:val="el-GR"/>
              </w:rPr>
              <w:t>Διεξαγωγή Σεμιναρίων εκπαίδευσης στελεχών Φορέα</w:t>
            </w:r>
          </w:p>
        </w:tc>
        <w:tc>
          <w:tcPr>
            <w:tcW w:w="883" w:type="pct"/>
          </w:tcPr>
          <w:p w14:paraId="6B062211" w14:textId="474C2172" w:rsidR="00371868" w:rsidRPr="00B85221" w:rsidRDefault="00371868" w:rsidP="00371868">
            <w:pPr>
              <w:suppressAutoHyphens w:val="0"/>
              <w:spacing w:before="120"/>
              <w:jc w:val="center"/>
              <w:rPr>
                <w:rFonts w:ascii="Tahoma" w:hAnsi="Tahoma" w:cs="Tahoma"/>
                <w:color w:val="000000"/>
                <w:szCs w:val="22"/>
                <w:lang w:val="el-GR" w:eastAsia="el-GR"/>
              </w:rPr>
            </w:pPr>
            <w:r w:rsidRPr="003802FF">
              <w:rPr>
                <w:rFonts w:ascii="Tahoma" w:hAnsi="Tahoma" w:cs="Tahoma"/>
                <w:color w:val="000000"/>
                <w:szCs w:val="22"/>
                <w:lang w:val="el-GR" w:eastAsia="el-GR"/>
              </w:rPr>
              <w:t>Μ</w:t>
            </w:r>
            <w:r>
              <w:rPr>
                <w:rFonts w:ascii="Tahoma" w:hAnsi="Tahoma" w:cs="Tahoma"/>
                <w:color w:val="000000"/>
                <w:szCs w:val="22"/>
                <w:lang w:val="el-GR" w:eastAsia="el-GR"/>
              </w:rPr>
              <w:t>15</w:t>
            </w:r>
          </w:p>
        </w:tc>
        <w:tc>
          <w:tcPr>
            <w:tcW w:w="807" w:type="pct"/>
          </w:tcPr>
          <w:p w14:paraId="6555D18C" w14:textId="06A774CE"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ED3D40" w14:paraId="1C8105C9" w14:textId="77777777" w:rsidTr="00B84A84">
        <w:trPr>
          <w:trHeight w:val="190"/>
        </w:trPr>
        <w:tc>
          <w:tcPr>
            <w:tcW w:w="291" w:type="pct"/>
            <w:noWrap/>
          </w:tcPr>
          <w:p w14:paraId="635F12B1" w14:textId="77777777" w:rsidR="00371868" w:rsidRPr="00873858"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515D00EB" w14:textId="509107D5" w:rsidR="00371868" w:rsidRPr="006F1416" w:rsidRDefault="00371868" w:rsidP="00371868">
            <w:pPr>
              <w:suppressAutoHyphens w:val="0"/>
              <w:spacing w:before="120"/>
              <w:jc w:val="center"/>
              <w:rPr>
                <w:rFonts w:ascii="Tahoma" w:hAnsi="Tahoma" w:cs="Tahoma"/>
                <w:color w:val="000000"/>
                <w:szCs w:val="22"/>
                <w:lang w:val="en-US"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4</w:t>
            </w:r>
          </w:p>
        </w:tc>
        <w:tc>
          <w:tcPr>
            <w:tcW w:w="533" w:type="pct"/>
          </w:tcPr>
          <w:p w14:paraId="77F9116F" w14:textId="1461DD2C" w:rsidR="00371868" w:rsidRPr="00873858" w:rsidRDefault="00371868" w:rsidP="00371868">
            <w:pPr>
              <w:suppressAutoHyphens w:val="0"/>
              <w:spacing w:before="120"/>
              <w:jc w:val="center"/>
              <w:rPr>
                <w:rFonts w:ascii="Tahoma" w:hAnsi="Tahoma" w:cs="Tahoma"/>
                <w:b/>
                <w:bCs/>
                <w:szCs w:val="22"/>
                <w:lang w:val="el-GR"/>
              </w:rPr>
            </w:pPr>
            <w:r w:rsidRPr="00B85221">
              <w:rPr>
                <w:rFonts w:ascii="Tahoma" w:hAnsi="Tahoma" w:cs="Tahoma"/>
                <w:b/>
                <w:bCs/>
                <w:szCs w:val="22"/>
                <w:lang w:val="el-GR"/>
              </w:rPr>
              <w:t>Π</w:t>
            </w:r>
            <w:r>
              <w:rPr>
                <w:rFonts w:ascii="Tahoma" w:hAnsi="Tahoma" w:cs="Tahoma"/>
                <w:b/>
                <w:bCs/>
                <w:szCs w:val="22"/>
                <w:lang w:val="en-US"/>
              </w:rPr>
              <w:t>4</w:t>
            </w:r>
            <w:r w:rsidRPr="00B85221">
              <w:rPr>
                <w:rFonts w:ascii="Tahoma" w:hAnsi="Tahoma" w:cs="Tahoma"/>
                <w:b/>
                <w:bCs/>
                <w:szCs w:val="22"/>
                <w:lang w:val="el-GR"/>
              </w:rPr>
              <w:t>.4</w:t>
            </w:r>
          </w:p>
        </w:tc>
        <w:tc>
          <w:tcPr>
            <w:tcW w:w="2117" w:type="pct"/>
            <w:noWrap/>
            <w:vAlign w:val="center"/>
          </w:tcPr>
          <w:p w14:paraId="291EB5E7" w14:textId="1D7FA369" w:rsidR="00371868" w:rsidRPr="00873858" w:rsidRDefault="00371868" w:rsidP="00371868">
            <w:pPr>
              <w:suppressAutoHyphens w:val="0"/>
              <w:spacing w:before="120"/>
              <w:jc w:val="left"/>
              <w:rPr>
                <w:rFonts w:ascii="Tahoma" w:hAnsi="Tahoma" w:cs="Tahoma"/>
                <w:szCs w:val="22"/>
                <w:lang w:val="el-GR"/>
              </w:rPr>
            </w:pPr>
            <w:r w:rsidRPr="00B85221">
              <w:rPr>
                <w:rFonts w:ascii="Tahoma" w:hAnsi="Tahoma" w:cs="Tahoma"/>
                <w:szCs w:val="22"/>
                <w:lang w:val="el-GR"/>
              </w:rPr>
              <w:t>Αναφορά αξιολόγησης αποτελεσμάτων εκπαίδευσης</w:t>
            </w:r>
          </w:p>
        </w:tc>
        <w:tc>
          <w:tcPr>
            <w:tcW w:w="883" w:type="pct"/>
          </w:tcPr>
          <w:p w14:paraId="1A352C06" w14:textId="11FA4320" w:rsidR="00371868" w:rsidRPr="00B85221" w:rsidRDefault="00371868" w:rsidP="00371868">
            <w:pPr>
              <w:suppressAutoHyphens w:val="0"/>
              <w:spacing w:before="120"/>
              <w:jc w:val="center"/>
              <w:rPr>
                <w:rFonts w:ascii="Tahoma" w:hAnsi="Tahoma" w:cs="Tahoma"/>
                <w:color w:val="000000"/>
                <w:szCs w:val="22"/>
                <w:lang w:val="el-GR" w:eastAsia="el-GR"/>
              </w:rPr>
            </w:pPr>
            <w:r w:rsidRPr="003802FF">
              <w:rPr>
                <w:rFonts w:ascii="Tahoma" w:hAnsi="Tahoma" w:cs="Tahoma"/>
                <w:color w:val="000000"/>
                <w:szCs w:val="22"/>
                <w:lang w:val="el-GR" w:eastAsia="el-GR"/>
              </w:rPr>
              <w:t>Μ</w:t>
            </w:r>
            <w:r>
              <w:rPr>
                <w:rFonts w:ascii="Tahoma" w:hAnsi="Tahoma" w:cs="Tahoma"/>
                <w:color w:val="000000"/>
                <w:szCs w:val="22"/>
                <w:lang w:val="el-GR" w:eastAsia="el-GR"/>
              </w:rPr>
              <w:t>15</w:t>
            </w:r>
          </w:p>
        </w:tc>
        <w:tc>
          <w:tcPr>
            <w:tcW w:w="807" w:type="pct"/>
          </w:tcPr>
          <w:p w14:paraId="04E69223" w14:textId="320A6AB2"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316FE60F" w14:textId="77777777" w:rsidTr="00B84A84">
        <w:trPr>
          <w:trHeight w:val="190"/>
        </w:trPr>
        <w:tc>
          <w:tcPr>
            <w:tcW w:w="291" w:type="pct"/>
            <w:noWrap/>
          </w:tcPr>
          <w:p w14:paraId="288C00E7"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1E0B7031" w14:textId="6E4275EE"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5</w:t>
            </w:r>
          </w:p>
        </w:tc>
        <w:tc>
          <w:tcPr>
            <w:tcW w:w="533" w:type="pct"/>
          </w:tcPr>
          <w:p w14:paraId="37DBCC36" w14:textId="06B31A35"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rPr>
              <w:t>Π</w:t>
            </w:r>
            <w:r>
              <w:rPr>
                <w:rFonts w:ascii="Tahoma" w:hAnsi="Tahoma" w:cs="Tahoma"/>
                <w:b/>
                <w:bCs/>
                <w:szCs w:val="22"/>
                <w:lang w:val="en-US"/>
              </w:rPr>
              <w:t>5</w:t>
            </w:r>
            <w:r w:rsidRPr="00B85221">
              <w:rPr>
                <w:rFonts w:ascii="Tahoma" w:hAnsi="Tahoma" w:cs="Tahoma"/>
                <w:b/>
                <w:bCs/>
                <w:szCs w:val="22"/>
              </w:rPr>
              <w:t>.1</w:t>
            </w:r>
          </w:p>
        </w:tc>
        <w:tc>
          <w:tcPr>
            <w:tcW w:w="2117" w:type="pct"/>
            <w:noWrap/>
            <w:vAlign w:val="center"/>
          </w:tcPr>
          <w:p w14:paraId="0636073E" w14:textId="77777777"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rPr>
              <w:t>Εξουσιοδότηση Χρηστών</w:t>
            </w:r>
          </w:p>
        </w:tc>
        <w:tc>
          <w:tcPr>
            <w:tcW w:w="883" w:type="pct"/>
          </w:tcPr>
          <w:p w14:paraId="61C07DE8" w14:textId="116979BC" w:rsidR="00371868" w:rsidRPr="007D0DE8"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Μ</w:t>
            </w:r>
            <w:r>
              <w:rPr>
                <w:rFonts w:ascii="Tahoma" w:hAnsi="Tahoma" w:cs="Tahoma"/>
                <w:color w:val="000000"/>
                <w:szCs w:val="22"/>
                <w:lang w:val="el-GR" w:eastAsia="el-GR"/>
              </w:rPr>
              <w:t>17</w:t>
            </w:r>
          </w:p>
        </w:tc>
        <w:tc>
          <w:tcPr>
            <w:tcW w:w="807" w:type="pct"/>
          </w:tcPr>
          <w:p w14:paraId="30AB29D0"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22670351" w14:textId="77777777" w:rsidTr="00B84A84">
        <w:trPr>
          <w:trHeight w:val="190"/>
        </w:trPr>
        <w:tc>
          <w:tcPr>
            <w:tcW w:w="291" w:type="pct"/>
            <w:noWrap/>
          </w:tcPr>
          <w:p w14:paraId="2CD98A98"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30A6A516" w14:textId="6783B691"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5</w:t>
            </w:r>
          </w:p>
        </w:tc>
        <w:tc>
          <w:tcPr>
            <w:tcW w:w="533" w:type="pct"/>
          </w:tcPr>
          <w:p w14:paraId="04181BDB" w14:textId="42FFBA75"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rPr>
              <w:t>Π</w:t>
            </w:r>
            <w:r>
              <w:rPr>
                <w:rFonts w:ascii="Tahoma" w:hAnsi="Tahoma" w:cs="Tahoma"/>
                <w:b/>
                <w:bCs/>
                <w:szCs w:val="22"/>
                <w:lang w:val="en-US"/>
              </w:rPr>
              <w:t>5</w:t>
            </w:r>
            <w:r w:rsidRPr="00B85221">
              <w:rPr>
                <w:rFonts w:ascii="Tahoma" w:hAnsi="Tahoma" w:cs="Tahoma"/>
                <w:b/>
                <w:bCs/>
                <w:szCs w:val="22"/>
              </w:rPr>
              <w:t>.2</w:t>
            </w:r>
          </w:p>
        </w:tc>
        <w:tc>
          <w:tcPr>
            <w:tcW w:w="2117" w:type="pct"/>
            <w:noWrap/>
            <w:vAlign w:val="center"/>
          </w:tcPr>
          <w:p w14:paraId="2BF15263" w14:textId="05E78E22"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lang w:val="el-GR"/>
              </w:rPr>
              <w:t>Πιλοτική Λειτουργία</w:t>
            </w:r>
            <w:r>
              <w:rPr>
                <w:rFonts w:ascii="Tahoma" w:hAnsi="Tahoma" w:cs="Tahoma"/>
                <w:szCs w:val="22"/>
                <w:lang w:val="el-GR"/>
              </w:rPr>
              <w:t xml:space="preserve"> </w:t>
            </w:r>
            <w:r w:rsidRPr="00B85221">
              <w:rPr>
                <w:rFonts w:ascii="Tahoma" w:hAnsi="Tahoma" w:cs="Tahoma"/>
                <w:szCs w:val="22"/>
                <w:lang w:val="el-GR"/>
              </w:rPr>
              <w:t>(Δοκιμές Προσβασιμότητας και Λειτουργίας) σε επιλεγμένους χρήστες από κρίσιμη κοινότητα χρηστών, χρησιμοποιώντας πραγματικά δεδομένα, έτοιμες να μπουν σε Δοκιμαστική Λειτουργία υπό συνθήκες Εγγυημένου Επιπέδου Υπηρεσιών</w:t>
            </w:r>
          </w:p>
        </w:tc>
        <w:tc>
          <w:tcPr>
            <w:tcW w:w="883" w:type="pct"/>
          </w:tcPr>
          <w:p w14:paraId="63F271C9" w14:textId="3787A6FA" w:rsidR="00371868" w:rsidRPr="00456BD6" w:rsidRDefault="00371868" w:rsidP="00371868">
            <w:pPr>
              <w:suppressAutoHyphens w:val="0"/>
              <w:spacing w:before="120"/>
              <w:jc w:val="center"/>
              <w:rPr>
                <w:rFonts w:ascii="Tahoma" w:hAnsi="Tahoma" w:cs="Tahoma"/>
                <w:color w:val="000000"/>
                <w:szCs w:val="22"/>
                <w:lang w:val="en-US" w:eastAsia="el-GR"/>
              </w:rPr>
            </w:pPr>
            <w:r w:rsidRPr="00B951A3">
              <w:rPr>
                <w:rFonts w:ascii="Tahoma" w:hAnsi="Tahoma" w:cs="Tahoma"/>
                <w:color w:val="000000"/>
                <w:szCs w:val="22"/>
                <w:lang w:val="el-GR" w:eastAsia="el-GR"/>
              </w:rPr>
              <w:t>Μ</w:t>
            </w:r>
            <w:r>
              <w:rPr>
                <w:rFonts w:ascii="Tahoma" w:hAnsi="Tahoma" w:cs="Tahoma"/>
                <w:color w:val="000000"/>
                <w:szCs w:val="22"/>
                <w:lang w:val="el-GR" w:eastAsia="el-GR"/>
              </w:rPr>
              <w:t>17</w:t>
            </w:r>
          </w:p>
        </w:tc>
        <w:tc>
          <w:tcPr>
            <w:tcW w:w="807" w:type="pct"/>
          </w:tcPr>
          <w:p w14:paraId="67041358"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6EA3B756" w14:textId="77777777" w:rsidTr="00B84A84">
        <w:trPr>
          <w:trHeight w:val="190"/>
        </w:trPr>
        <w:tc>
          <w:tcPr>
            <w:tcW w:w="291" w:type="pct"/>
            <w:noWrap/>
          </w:tcPr>
          <w:p w14:paraId="64F706ED"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73D19D64" w14:textId="250702ED" w:rsidR="00371868" w:rsidRPr="00B85221" w:rsidRDefault="00371868" w:rsidP="00371868">
            <w:pPr>
              <w:suppressAutoHyphens w:val="0"/>
              <w:spacing w:before="120"/>
              <w:jc w:val="center"/>
              <w:rPr>
                <w:rFonts w:ascii="Tahoma" w:hAnsi="Tahoma" w:cs="Tahoma"/>
                <w:color w:val="000000"/>
                <w:szCs w:val="22"/>
                <w:lang w:val="el-GR" w:eastAsia="el-GR"/>
              </w:rPr>
            </w:pPr>
            <w:r w:rsidRPr="00A8064B">
              <w:rPr>
                <w:rFonts w:ascii="Tahoma" w:hAnsi="Tahoma" w:cs="Tahoma"/>
                <w:color w:val="000000"/>
                <w:szCs w:val="22"/>
                <w:lang w:val="el-GR" w:eastAsia="el-GR"/>
              </w:rPr>
              <w:t>Φ</w:t>
            </w:r>
            <w:r w:rsidRPr="00A8064B">
              <w:rPr>
                <w:rFonts w:ascii="Tahoma" w:hAnsi="Tahoma" w:cs="Tahoma"/>
                <w:color w:val="000000"/>
                <w:szCs w:val="22"/>
                <w:lang w:val="en-US" w:eastAsia="el-GR"/>
              </w:rPr>
              <w:t>5</w:t>
            </w:r>
          </w:p>
        </w:tc>
        <w:tc>
          <w:tcPr>
            <w:tcW w:w="533" w:type="pct"/>
          </w:tcPr>
          <w:p w14:paraId="4B9009BA" w14:textId="19080DAD"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w:t>
            </w:r>
            <w:r>
              <w:rPr>
                <w:rFonts w:ascii="Tahoma" w:hAnsi="Tahoma" w:cs="Tahoma"/>
                <w:b/>
                <w:bCs/>
                <w:szCs w:val="22"/>
                <w:lang w:val="en-US"/>
              </w:rPr>
              <w:t>5</w:t>
            </w:r>
            <w:r w:rsidRPr="00B85221">
              <w:rPr>
                <w:rFonts w:ascii="Tahoma" w:hAnsi="Tahoma" w:cs="Tahoma"/>
                <w:b/>
                <w:bCs/>
                <w:szCs w:val="22"/>
                <w:lang w:val="el-GR"/>
              </w:rPr>
              <w:t>.3</w:t>
            </w:r>
          </w:p>
        </w:tc>
        <w:tc>
          <w:tcPr>
            <w:tcW w:w="2117" w:type="pct"/>
            <w:noWrap/>
            <w:vAlign w:val="center"/>
          </w:tcPr>
          <w:p w14:paraId="6FD1FCE8" w14:textId="77777777"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rPr>
              <w:t>Αυτοματοποιημένες Δοκιμές Φόρτου</w:t>
            </w:r>
          </w:p>
        </w:tc>
        <w:tc>
          <w:tcPr>
            <w:tcW w:w="883" w:type="pct"/>
          </w:tcPr>
          <w:p w14:paraId="65E05667" w14:textId="4FC924BF" w:rsidR="00371868" w:rsidRPr="007D0DE8" w:rsidRDefault="00371868" w:rsidP="00371868">
            <w:pPr>
              <w:suppressAutoHyphens w:val="0"/>
              <w:spacing w:before="120"/>
              <w:jc w:val="center"/>
              <w:rPr>
                <w:rFonts w:ascii="Tahoma" w:hAnsi="Tahoma" w:cs="Tahoma"/>
                <w:color w:val="000000"/>
                <w:szCs w:val="22"/>
                <w:lang w:val="el-GR" w:eastAsia="el-GR"/>
              </w:rPr>
            </w:pPr>
            <w:r w:rsidRPr="00B951A3">
              <w:rPr>
                <w:rFonts w:ascii="Tahoma" w:hAnsi="Tahoma" w:cs="Tahoma"/>
                <w:color w:val="000000"/>
                <w:szCs w:val="22"/>
                <w:lang w:val="el-GR" w:eastAsia="el-GR"/>
              </w:rPr>
              <w:t>Μ</w:t>
            </w:r>
            <w:r>
              <w:rPr>
                <w:rFonts w:ascii="Tahoma" w:hAnsi="Tahoma" w:cs="Tahoma"/>
                <w:color w:val="000000"/>
                <w:szCs w:val="22"/>
                <w:lang w:val="el-GR" w:eastAsia="el-GR"/>
              </w:rPr>
              <w:t>17</w:t>
            </w:r>
          </w:p>
        </w:tc>
        <w:tc>
          <w:tcPr>
            <w:tcW w:w="807" w:type="pct"/>
          </w:tcPr>
          <w:p w14:paraId="6A5F8CA6"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0300B30C" w14:textId="77777777" w:rsidTr="00B84A84">
        <w:trPr>
          <w:trHeight w:val="190"/>
        </w:trPr>
        <w:tc>
          <w:tcPr>
            <w:tcW w:w="291" w:type="pct"/>
            <w:noWrap/>
          </w:tcPr>
          <w:p w14:paraId="19BD41D3"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0C92FE91" w14:textId="7F3CDD49" w:rsidR="00371868" w:rsidRPr="00B85221" w:rsidRDefault="00371868" w:rsidP="00371868">
            <w:pPr>
              <w:suppressAutoHyphens w:val="0"/>
              <w:spacing w:before="120"/>
              <w:jc w:val="center"/>
              <w:rPr>
                <w:rFonts w:ascii="Tahoma" w:hAnsi="Tahoma" w:cs="Tahoma"/>
                <w:color w:val="000000"/>
                <w:szCs w:val="22"/>
                <w:lang w:val="el-GR" w:eastAsia="el-GR"/>
              </w:rPr>
            </w:pPr>
            <w:r w:rsidRPr="00A8064B">
              <w:rPr>
                <w:rFonts w:ascii="Tahoma" w:hAnsi="Tahoma" w:cs="Tahoma"/>
                <w:color w:val="000000"/>
                <w:szCs w:val="22"/>
                <w:lang w:val="el-GR" w:eastAsia="el-GR"/>
              </w:rPr>
              <w:t>Φ</w:t>
            </w:r>
            <w:r w:rsidRPr="00A8064B">
              <w:rPr>
                <w:rFonts w:ascii="Tahoma" w:hAnsi="Tahoma" w:cs="Tahoma"/>
                <w:color w:val="000000"/>
                <w:szCs w:val="22"/>
                <w:lang w:val="en-US" w:eastAsia="el-GR"/>
              </w:rPr>
              <w:t>5</w:t>
            </w:r>
          </w:p>
        </w:tc>
        <w:tc>
          <w:tcPr>
            <w:tcW w:w="533" w:type="pct"/>
          </w:tcPr>
          <w:p w14:paraId="7E3CBC04" w14:textId="5D024782"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w:t>
            </w:r>
            <w:r>
              <w:rPr>
                <w:rFonts w:ascii="Tahoma" w:hAnsi="Tahoma" w:cs="Tahoma"/>
                <w:b/>
                <w:bCs/>
                <w:szCs w:val="22"/>
                <w:lang w:val="en-US"/>
              </w:rPr>
              <w:t>5</w:t>
            </w:r>
            <w:r w:rsidRPr="00B85221">
              <w:rPr>
                <w:rFonts w:ascii="Tahoma" w:hAnsi="Tahoma" w:cs="Tahoma"/>
                <w:b/>
                <w:bCs/>
                <w:szCs w:val="22"/>
                <w:lang w:val="el-GR"/>
              </w:rPr>
              <w:t>.4</w:t>
            </w:r>
          </w:p>
        </w:tc>
        <w:tc>
          <w:tcPr>
            <w:tcW w:w="2117" w:type="pct"/>
            <w:noWrap/>
            <w:vAlign w:val="center"/>
          </w:tcPr>
          <w:p w14:paraId="7B05E042" w14:textId="77777777"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lang w:val="el-GR"/>
              </w:rPr>
              <w:t>Αποτελέσματα δοκιμών ελέγχου (5.2 και 5.3)</w:t>
            </w:r>
          </w:p>
        </w:tc>
        <w:tc>
          <w:tcPr>
            <w:tcW w:w="883" w:type="pct"/>
          </w:tcPr>
          <w:p w14:paraId="2B793917" w14:textId="107C5AD9" w:rsidR="00371868" w:rsidRPr="007D0DE8" w:rsidRDefault="00371868" w:rsidP="00371868">
            <w:pPr>
              <w:suppressAutoHyphens w:val="0"/>
              <w:spacing w:before="120"/>
              <w:jc w:val="center"/>
              <w:rPr>
                <w:rFonts w:ascii="Tahoma" w:hAnsi="Tahoma" w:cs="Tahoma"/>
                <w:color w:val="000000"/>
                <w:szCs w:val="22"/>
                <w:lang w:val="el-GR" w:eastAsia="el-GR"/>
              </w:rPr>
            </w:pPr>
            <w:r w:rsidRPr="00B951A3">
              <w:rPr>
                <w:rFonts w:ascii="Tahoma" w:hAnsi="Tahoma" w:cs="Tahoma"/>
                <w:color w:val="000000"/>
                <w:szCs w:val="22"/>
                <w:lang w:val="el-GR" w:eastAsia="el-GR"/>
              </w:rPr>
              <w:t>Μ</w:t>
            </w:r>
            <w:r>
              <w:rPr>
                <w:rFonts w:ascii="Tahoma" w:hAnsi="Tahoma" w:cs="Tahoma"/>
                <w:color w:val="000000"/>
                <w:szCs w:val="22"/>
                <w:lang w:val="el-GR" w:eastAsia="el-GR"/>
              </w:rPr>
              <w:t>20</w:t>
            </w:r>
          </w:p>
        </w:tc>
        <w:tc>
          <w:tcPr>
            <w:tcW w:w="807" w:type="pct"/>
          </w:tcPr>
          <w:p w14:paraId="648FFD99"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0776E4DC" w14:textId="77777777" w:rsidTr="00B84A84">
        <w:trPr>
          <w:trHeight w:val="190"/>
        </w:trPr>
        <w:tc>
          <w:tcPr>
            <w:tcW w:w="291" w:type="pct"/>
            <w:noWrap/>
          </w:tcPr>
          <w:p w14:paraId="4CE18C61"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03D347DA" w14:textId="71D76FE1" w:rsidR="00371868" w:rsidRPr="00B85221" w:rsidRDefault="00371868" w:rsidP="00371868">
            <w:pPr>
              <w:suppressAutoHyphens w:val="0"/>
              <w:spacing w:before="120"/>
              <w:jc w:val="center"/>
              <w:rPr>
                <w:rFonts w:ascii="Tahoma" w:hAnsi="Tahoma" w:cs="Tahoma"/>
                <w:color w:val="000000"/>
                <w:szCs w:val="22"/>
                <w:lang w:val="el-GR" w:eastAsia="el-GR"/>
              </w:rPr>
            </w:pPr>
            <w:r w:rsidRPr="004B0EF8">
              <w:rPr>
                <w:rFonts w:ascii="Tahoma" w:hAnsi="Tahoma" w:cs="Tahoma"/>
                <w:color w:val="000000"/>
                <w:szCs w:val="22"/>
                <w:lang w:val="el-GR" w:eastAsia="el-GR"/>
              </w:rPr>
              <w:t>Φ</w:t>
            </w:r>
            <w:r w:rsidRPr="004B0EF8">
              <w:rPr>
                <w:rFonts w:ascii="Tahoma" w:hAnsi="Tahoma" w:cs="Tahoma"/>
                <w:color w:val="000000"/>
                <w:szCs w:val="22"/>
                <w:lang w:val="en-US" w:eastAsia="el-GR"/>
              </w:rPr>
              <w:t>5</w:t>
            </w:r>
          </w:p>
        </w:tc>
        <w:tc>
          <w:tcPr>
            <w:tcW w:w="533" w:type="pct"/>
          </w:tcPr>
          <w:p w14:paraId="5B781BCF" w14:textId="70EBF369"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w:t>
            </w:r>
            <w:r>
              <w:rPr>
                <w:rFonts w:ascii="Tahoma" w:hAnsi="Tahoma" w:cs="Tahoma"/>
                <w:b/>
                <w:bCs/>
                <w:szCs w:val="22"/>
                <w:lang w:val="en-US"/>
              </w:rPr>
              <w:t>5</w:t>
            </w:r>
            <w:r w:rsidRPr="00B85221">
              <w:rPr>
                <w:rFonts w:ascii="Tahoma" w:hAnsi="Tahoma" w:cs="Tahoma"/>
                <w:b/>
                <w:bCs/>
                <w:szCs w:val="22"/>
                <w:lang w:val="el-GR"/>
              </w:rPr>
              <w:t>.5</w:t>
            </w:r>
          </w:p>
        </w:tc>
        <w:tc>
          <w:tcPr>
            <w:tcW w:w="2117" w:type="pct"/>
            <w:noWrap/>
            <w:vAlign w:val="center"/>
          </w:tcPr>
          <w:p w14:paraId="29CFB515" w14:textId="77777777"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lang w:val="el-GR"/>
              </w:rPr>
              <w:t xml:space="preserve">Οργάνωση και Λειτουργία Γραφείου Υποστήριξης </w:t>
            </w:r>
            <w:r w:rsidRPr="00B85221">
              <w:rPr>
                <w:rFonts w:ascii="Tahoma" w:hAnsi="Tahoma" w:cs="Tahoma"/>
                <w:szCs w:val="22"/>
              </w:rPr>
              <w:t>Help</w:t>
            </w:r>
            <w:r w:rsidRPr="00B85221">
              <w:rPr>
                <w:rFonts w:ascii="Tahoma" w:hAnsi="Tahoma" w:cs="Tahoma"/>
                <w:szCs w:val="22"/>
                <w:lang w:val="el-GR"/>
              </w:rPr>
              <w:t xml:space="preserve"> </w:t>
            </w:r>
            <w:r w:rsidRPr="00B85221">
              <w:rPr>
                <w:rFonts w:ascii="Tahoma" w:hAnsi="Tahoma" w:cs="Tahoma"/>
                <w:szCs w:val="22"/>
              </w:rPr>
              <w:t>Desk</w:t>
            </w:r>
          </w:p>
        </w:tc>
        <w:tc>
          <w:tcPr>
            <w:tcW w:w="883" w:type="pct"/>
          </w:tcPr>
          <w:p w14:paraId="2062BB26" w14:textId="15C744FD" w:rsidR="00371868" w:rsidRPr="00B85221" w:rsidRDefault="00D2739D" w:rsidP="00371868">
            <w:pPr>
              <w:suppressAutoHyphens w:val="0"/>
              <w:spacing w:before="120"/>
              <w:jc w:val="center"/>
              <w:rPr>
                <w:rFonts w:ascii="Tahoma" w:hAnsi="Tahoma" w:cs="Tahoma"/>
                <w:color w:val="000000"/>
                <w:szCs w:val="22"/>
                <w:lang w:val="el-GR" w:eastAsia="el-GR"/>
              </w:rPr>
            </w:pPr>
            <w:r w:rsidRPr="005E64B7">
              <w:rPr>
                <w:rFonts w:ascii="Tahoma" w:hAnsi="Tahoma" w:cs="Tahoma"/>
                <w:color w:val="000000"/>
                <w:szCs w:val="22"/>
                <w:lang w:val="el-GR" w:eastAsia="el-GR"/>
              </w:rPr>
              <w:t>Μ</w:t>
            </w:r>
            <w:r>
              <w:rPr>
                <w:rFonts w:ascii="Tahoma" w:hAnsi="Tahoma" w:cs="Tahoma"/>
                <w:color w:val="000000"/>
                <w:szCs w:val="22"/>
                <w:lang w:val="el-GR" w:eastAsia="el-GR"/>
              </w:rPr>
              <w:t>20</w:t>
            </w:r>
          </w:p>
        </w:tc>
        <w:tc>
          <w:tcPr>
            <w:tcW w:w="807" w:type="pct"/>
          </w:tcPr>
          <w:p w14:paraId="06B27674"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250857BC" w14:textId="77777777" w:rsidTr="00B84A84">
        <w:trPr>
          <w:trHeight w:val="190"/>
        </w:trPr>
        <w:tc>
          <w:tcPr>
            <w:tcW w:w="291" w:type="pct"/>
            <w:noWrap/>
          </w:tcPr>
          <w:p w14:paraId="77367F8B"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00C7FD79" w14:textId="5FB10F5F" w:rsidR="00371868" w:rsidRPr="00B85221" w:rsidRDefault="00371868" w:rsidP="00371868">
            <w:pPr>
              <w:suppressAutoHyphens w:val="0"/>
              <w:spacing w:before="120"/>
              <w:jc w:val="center"/>
              <w:rPr>
                <w:rFonts w:ascii="Tahoma" w:hAnsi="Tahoma" w:cs="Tahoma"/>
                <w:color w:val="000000"/>
                <w:szCs w:val="22"/>
                <w:lang w:val="el-GR" w:eastAsia="el-GR"/>
              </w:rPr>
            </w:pPr>
            <w:r w:rsidRPr="004B0EF8">
              <w:rPr>
                <w:rFonts w:ascii="Tahoma" w:hAnsi="Tahoma" w:cs="Tahoma"/>
                <w:color w:val="000000"/>
                <w:szCs w:val="22"/>
                <w:lang w:val="el-GR" w:eastAsia="el-GR"/>
              </w:rPr>
              <w:t>Φ</w:t>
            </w:r>
            <w:r w:rsidRPr="004B0EF8">
              <w:rPr>
                <w:rFonts w:ascii="Tahoma" w:hAnsi="Tahoma" w:cs="Tahoma"/>
                <w:color w:val="000000"/>
                <w:szCs w:val="22"/>
                <w:lang w:val="en-US" w:eastAsia="el-GR"/>
              </w:rPr>
              <w:t>5</w:t>
            </w:r>
          </w:p>
        </w:tc>
        <w:tc>
          <w:tcPr>
            <w:tcW w:w="533" w:type="pct"/>
          </w:tcPr>
          <w:p w14:paraId="1353B5BF" w14:textId="085AC4AF"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rPr>
              <w:t>Π</w:t>
            </w:r>
            <w:r>
              <w:rPr>
                <w:rFonts w:ascii="Tahoma" w:hAnsi="Tahoma" w:cs="Tahoma"/>
                <w:b/>
                <w:bCs/>
                <w:szCs w:val="22"/>
                <w:lang w:val="en-US"/>
              </w:rPr>
              <w:t>5</w:t>
            </w:r>
            <w:r w:rsidRPr="00B85221">
              <w:rPr>
                <w:rFonts w:ascii="Tahoma" w:hAnsi="Tahoma" w:cs="Tahoma"/>
                <w:b/>
                <w:bCs/>
                <w:szCs w:val="22"/>
              </w:rPr>
              <w:t>.6</w:t>
            </w:r>
          </w:p>
        </w:tc>
        <w:tc>
          <w:tcPr>
            <w:tcW w:w="2117" w:type="pct"/>
            <w:noWrap/>
            <w:vAlign w:val="center"/>
          </w:tcPr>
          <w:p w14:paraId="0D700901" w14:textId="77777777"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bCs/>
                <w:szCs w:val="22"/>
                <w:lang w:val="el-GR"/>
              </w:rPr>
              <w:t>Επικαιροποιημένα Σενάρια Ελέγχου</w:t>
            </w:r>
          </w:p>
        </w:tc>
        <w:tc>
          <w:tcPr>
            <w:tcW w:w="883" w:type="pct"/>
          </w:tcPr>
          <w:p w14:paraId="1E161537" w14:textId="696BB8FD" w:rsidR="00371868" w:rsidRPr="000A44BF" w:rsidRDefault="00371868" w:rsidP="00371868">
            <w:pPr>
              <w:suppressAutoHyphens w:val="0"/>
              <w:spacing w:before="120"/>
              <w:jc w:val="center"/>
              <w:rPr>
                <w:rFonts w:ascii="Tahoma" w:hAnsi="Tahoma" w:cs="Tahoma"/>
                <w:color w:val="000000"/>
                <w:szCs w:val="22"/>
                <w:lang w:val="en-US" w:eastAsia="el-GR"/>
              </w:rPr>
            </w:pPr>
            <w:r w:rsidRPr="005E64B7">
              <w:rPr>
                <w:rFonts w:ascii="Tahoma" w:hAnsi="Tahoma" w:cs="Tahoma"/>
                <w:color w:val="000000"/>
                <w:szCs w:val="22"/>
                <w:lang w:val="el-GR" w:eastAsia="el-GR"/>
              </w:rPr>
              <w:t>Μ</w:t>
            </w:r>
            <w:r>
              <w:rPr>
                <w:rFonts w:ascii="Tahoma" w:hAnsi="Tahoma" w:cs="Tahoma"/>
                <w:color w:val="000000"/>
                <w:szCs w:val="22"/>
                <w:lang w:val="el-GR" w:eastAsia="el-GR"/>
              </w:rPr>
              <w:t>20</w:t>
            </w:r>
          </w:p>
        </w:tc>
        <w:tc>
          <w:tcPr>
            <w:tcW w:w="807" w:type="pct"/>
          </w:tcPr>
          <w:p w14:paraId="50389065"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526E48A4" w14:textId="77777777" w:rsidTr="00B84A84">
        <w:trPr>
          <w:trHeight w:val="190"/>
        </w:trPr>
        <w:tc>
          <w:tcPr>
            <w:tcW w:w="291" w:type="pct"/>
            <w:noWrap/>
          </w:tcPr>
          <w:p w14:paraId="4C1A8BC8"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3171523F" w14:textId="0E8C538F" w:rsidR="00371868" w:rsidRPr="006F1416" w:rsidRDefault="00371868" w:rsidP="00371868">
            <w:pPr>
              <w:suppressAutoHyphens w:val="0"/>
              <w:spacing w:before="120"/>
              <w:jc w:val="center"/>
              <w:rPr>
                <w:rFonts w:ascii="Tahoma" w:hAnsi="Tahoma" w:cs="Tahoma"/>
                <w:color w:val="000000"/>
                <w:szCs w:val="22"/>
                <w:lang w:val="en-US"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6</w:t>
            </w:r>
          </w:p>
        </w:tc>
        <w:tc>
          <w:tcPr>
            <w:tcW w:w="533" w:type="pct"/>
          </w:tcPr>
          <w:p w14:paraId="636D0583" w14:textId="35C66211"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rPr>
              <w:t>Π</w:t>
            </w:r>
            <w:r>
              <w:rPr>
                <w:rFonts w:ascii="Tahoma" w:hAnsi="Tahoma" w:cs="Tahoma"/>
                <w:b/>
                <w:bCs/>
                <w:szCs w:val="22"/>
                <w:lang w:val="el-GR"/>
              </w:rPr>
              <w:t>6</w:t>
            </w:r>
            <w:r w:rsidRPr="00B85221">
              <w:rPr>
                <w:rFonts w:ascii="Tahoma" w:hAnsi="Tahoma" w:cs="Tahoma"/>
                <w:b/>
                <w:bCs/>
                <w:szCs w:val="22"/>
              </w:rPr>
              <w:t>.1</w:t>
            </w:r>
          </w:p>
        </w:tc>
        <w:tc>
          <w:tcPr>
            <w:tcW w:w="2117" w:type="pct"/>
            <w:noWrap/>
            <w:vAlign w:val="center"/>
          </w:tcPr>
          <w:p w14:paraId="68796F7E" w14:textId="77777777"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lang w:val="el-GR"/>
              </w:rPr>
              <w:t>Υπηρεσίες υποστήριξης της Δοκιμαστικής Λειτουργίας (</w:t>
            </w:r>
            <w:r w:rsidRPr="00B85221">
              <w:rPr>
                <w:rFonts w:ascii="Tahoma" w:hAnsi="Tahoma" w:cs="Tahoma"/>
                <w:szCs w:val="22"/>
              </w:rPr>
              <w:t>Help</w:t>
            </w:r>
            <w:r w:rsidRPr="00B85221">
              <w:rPr>
                <w:rFonts w:ascii="Tahoma" w:hAnsi="Tahoma" w:cs="Tahoma"/>
                <w:szCs w:val="22"/>
                <w:lang w:val="el-GR"/>
              </w:rPr>
              <w:t xml:space="preserve"> </w:t>
            </w:r>
            <w:r w:rsidRPr="00B85221">
              <w:rPr>
                <w:rFonts w:ascii="Tahoma" w:hAnsi="Tahoma" w:cs="Tahoma"/>
                <w:szCs w:val="22"/>
              </w:rPr>
              <w:t>Desk</w:t>
            </w:r>
            <w:r w:rsidRPr="00B85221">
              <w:rPr>
                <w:rFonts w:ascii="Tahoma" w:hAnsi="Tahoma" w:cs="Tahoma"/>
                <w:szCs w:val="22"/>
                <w:lang w:val="el-GR"/>
              </w:rPr>
              <w:t xml:space="preserve"> , Επιτόπια Υποστήριξη)</w:t>
            </w:r>
          </w:p>
        </w:tc>
        <w:tc>
          <w:tcPr>
            <w:tcW w:w="883" w:type="pct"/>
          </w:tcPr>
          <w:p w14:paraId="15B72D1C" w14:textId="0CCF6FE0" w:rsidR="00371868" w:rsidRPr="006E5C72"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Μ</w:t>
            </w:r>
            <w:r>
              <w:rPr>
                <w:rFonts w:ascii="Tahoma" w:hAnsi="Tahoma" w:cs="Tahoma"/>
                <w:color w:val="000000"/>
                <w:szCs w:val="22"/>
                <w:lang w:val="en-US" w:eastAsia="el-GR"/>
              </w:rPr>
              <w:t>2</w:t>
            </w:r>
            <w:r>
              <w:rPr>
                <w:rFonts w:ascii="Tahoma" w:hAnsi="Tahoma" w:cs="Tahoma"/>
                <w:color w:val="000000"/>
                <w:szCs w:val="22"/>
                <w:lang w:val="el-GR" w:eastAsia="el-GR"/>
              </w:rPr>
              <w:t>2</w:t>
            </w:r>
          </w:p>
        </w:tc>
        <w:tc>
          <w:tcPr>
            <w:tcW w:w="807" w:type="pct"/>
          </w:tcPr>
          <w:p w14:paraId="2F4A5A13"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14607392" w14:textId="77777777" w:rsidTr="00B84A84">
        <w:trPr>
          <w:trHeight w:val="190"/>
        </w:trPr>
        <w:tc>
          <w:tcPr>
            <w:tcW w:w="291" w:type="pct"/>
            <w:noWrap/>
          </w:tcPr>
          <w:p w14:paraId="6BE5AF31"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657ECF0E" w14:textId="7CB48E8C"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6</w:t>
            </w:r>
          </w:p>
        </w:tc>
        <w:tc>
          <w:tcPr>
            <w:tcW w:w="533" w:type="pct"/>
          </w:tcPr>
          <w:p w14:paraId="4CDA276C" w14:textId="321DDABC"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w:t>
            </w:r>
            <w:r>
              <w:rPr>
                <w:rFonts w:ascii="Tahoma" w:hAnsi="Tahoma" w:cs="Tahoma"/>
                <w:b/>
                <w:bCs/>
                <w:szCs w:val="22"/>
                <w:lang w:val="el-GR"/>
              </w:rPr>
              <w:t>6</w:t>
            </w:r>
            <w:r w:rsidRPr="00B85221">
              <w:rPr>
                <w:rFonts w:ascii="Tahoma" w:hAnsi="Tahoma" w:cs="Tahoma"/>
                <w:b/>
                <w:bCs/>
                <w:szCs w:val="22"/>
                <w:lang w:val="el-GR"/>
              </w:rPr>
              <w:t>.2</w:t>
            </w:r>
          </w:p>
        </w:tc>
        <w:tc>
          <w:tcPr>
            <w:tcW w:w="2117" w:type="pct"/>
            <w:noWrap/>
            <w:vAlign w:val="center"/>
          </w:tcPr>
          <w:p w14:paraId="6827442E" w14:textId="77777777"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lang w:val="el-GR"/>
              </w:rPr>
              <w:t>Σύστημα σε συνθήκες πλήρους επιχειρησιακής λειτουργίας, έτοιμο προς Οριστική Παραλαβή από την Αναθέτουσα Αρχή</w:t>
            </w:r>
          </w:p>
        </w:tc>
        <w:tc>
          <w:tcPr>
            <w:tcW w:w="883" w:type="pct"/>
          </w:tcPr>
          <w:p w14:paraId="456F92C5" w14:textId="1BA13A69" w:rsidR="00371868" w:rsidRPr="006E5C72"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Μ</w:t>
            </w:r>
            <w:r>
              <w:rPr>
                <w:rFonts w:ascii="Tahoma" w:hAnsi="Tahoma" w:cs="Tahoma"/>
                <w:color w:val="000000"/>
                <w:szCs w:val="22"/>
                <w:lang w:val="en-US" w:eastAsia="el-GR"/>
              </w:rPr>
              <w:t>2</w:t>
            </w:r>
            <w:r>
              <w:rPr>
                <w:rFonts w:ascii="Tahoma" w:hAnsi="Tahoma" w:cs="Tahoma"/>
                <w:color w:val="000000"/>
                <w:szCs w:val="22"/>
                <w:lang w:val="el-GR" w:eastAsia="el-GR"/>
              </w:rPr>
              <w:t>3</w:t>
            </w:r>
          </w:p>
        </w:tc>
        <w:tc>
          <w:tcPr>
            <w:tcW w:w="807" w:type="pct"/>
          </w:tcPr>
          <w:p w14:paraId="645E6548"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378D6FF3" w14:textId="77777777" w:rsidTr="00B84A84">
        <w:trPr>
          <w:trHeight w:val="190"/>
        </w:trPr>
        <w:tc>
          <w:tcPr>
            <w:tcW w:w="291" w:type="pct"/>
            <w:noWrap/>
          </w:tcPr>
          <w:p w14:paraId="533E578B"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19B14F7B" w14:textId="292C112E"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6</w:t>
            </w:r>
          </w:p>
        </w:tc>
        <w:tc>
          <w:tcPr>
            <w:tcW w:w="533" w:type="pct"/>
          </w:tcPr>
          <w:p w14:paraId="4242EF4F" w14:textId="1A9BE2C9"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rPr>
              <w:t>Π</w:t>
            </w:r>
            <w:r>
              <w:rPr>
                <w:rFonts w:ascii="Tahoma" w:hAnsi="Tahoma" w:cs="Tahoma"/>
                <w:b/>
                <w:bCs/>
                <w:szCs w:val="22"/>
                <w:lang w:val="en-US"/>
              </w:rPr>
              <w:t>6</w:t>
            </w:r>
            <w:r w:rsidRPr="00B85221">
              <w:rPr>
                <w:rFonts w:ascii="Tahoma" w:hAnsi="Tahoma" w:cs="Tahoma"/>
                <w:b/>
                <w:bCs/>
                <w:szCs w:val="22"/>
              </w:rPr>
              <w:t>.3</w:t>
            </w:r>
          </w:p>
        </w:tc>
        <w:tc>
          <w:tcPr>
            <w:tcW w:w="2117" w:type="pct"/>
            <w:noWrap/>
            <w:vAlign w:val="center"/>
          </w:tcPr>
          <w:p w14:paraId="1CE38A6F" w14:textId="77777777"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lang w:val="el-GR"/>
              </w:rPr>
              <w:t>Εγχειρίδια χρήσης του συστήματος</w:t>
            </w:r>
          </w:p>
        </w:tc>
        <w:tc>
          <w:tcPr>
            <w:tcW w:w="883" w:type="pct"/>
          </w:tcPr>
          <w:p w14:paraId="60428AE8" w14:textId="5F00BAC2" w:rsidR="00371868" w:rsidRPr="006E5C72" w:rsidRDefault="00371868" w:rsidP="00371868">
            <w:pPr>
              <w:suppressAutoHyphens w:val="0"/>
              <w:spacing w:before="120"/>
              <w:jc w:val="center"/>
              <w:rPr>
                <w:rFonts w:ascii="Tahoma" w:hAnsi="Tahoma" w:cs="Tahoma"/>
                <w:color w:val="000000"/>
                <w:szCs w:val="22"/>
                <w:lang w:val="el-GR" w:eastAsia="el-GR"/>
              </w:rPr>
            </w:pPr>
            <w:r w:rsidRPr="00616C6E">
              <w:rPr>
                <w:rFonts w:ascii="Tahoma" w:hAnsi="Tahoma" w:cs="Tahoma"/>
                <w:color w:val="000000"/>
                <w:szCs w:val="22"/>
                <w:lang w:val="el-GR" w:eastAsia="el-GR"/>
              </w:rPr>
              <w:t>Μ</w:t>
            </w:r>
            <w:r w:rsidRPr="00616C6E">
              <w:rPr>
                <w:rFonts w:ascii="Tahoma" w:hAnsi="Tahoma" w:cs="Tahoma"/>
                <w:color w:val="000000"/>
                <w:szCs w:val="22"/>
                <w:lang w:val="en-US" w:eastAsia="el-GR"/>
              </w:rPr>
              <w:t>2</w:t>
            </w:r>
            <w:r w:rsidRPr="00616C6E">
              <w:rPr>
                <w:rFonts w:ascii="Tahoma" w:hAnsi="Tahoma" w:cs="Tahoma"/>
                <w:color w:val="000000"/>
                <w:szCs w:val="22"/>
                <w:lang w:val="el-GR" w:eastAsia="el-GR"/>
              </w:rPr>
              <w:t>3</w:t>
            </w:r>
          </w:p>
        </w:tc>
        <w:tc>
          <w:tcPr>
            <w:tcW w:w="807" w:type="pct"/>
          </w:tcPr>
          <w:p w14:paraId="73D7C42A"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02343902" w14:textId="77777777" w:rsidTr="00B84A84">
        <w:trPr>
          <w:trHeight w:val="190"/>
        </w:trPr>
        <w:tc>
          <w:tcPr>
            <w:tcW w:w="291" w:type="pct"/>
            <w:noWrap/>
          </w:tcPr>
          <w:p w14:paraId="480C9E4F"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27221F28" w14:textId="69580106"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6</w:t>
            </w:r>
          </w:p>
        </w:tc>
        <w:tc>
          <w:tcPr>
            <w:tcW w:w="533" w:type="pct"/>
          </w:tcPr>
          <w:p w14:paraId="63120EEE" w14:textId="702C325F"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w:t>
            </w:r>
            <w:r>
              <w:rPr>
                <w:rFonts w:ascii="Tahoma" w:hAnsi="Tahoma" w:cs="Tahoma"/>
                <w:b/>
                <w:bCs/>
                <w:szCs w:val="22"/>
                <w:lang w:val="en-US"/>
              </w:rPr>
              <w:t>6</w:t>
            </w:r>
            <w:r w:rsidRPr="00B85221">
              <w:rPr>
                <w:rFonts w:ascii="Tahoma" w:hAnsi="Tahoma" w:cs="Tahoma"/>
                <w:b/>
                <w:bCs/>
                <w:szCs w:val="22"/>
                <w:lang w:val="el-GR"/>
              </w:rPr>
              <w:t>.4</w:t>
            </w:r>
          </w:p>
        </w:tc>
        <w:tc>
          <w:tcPr>
            <w:tcW w:w="2117" w:type="pct"/>
            <w:noWrap/>
            <w:vAlign w:val="center"/>
          </w:tcPr>
          <w:p w14:paraId="46D3B2A7" w14:textId="77777777"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lang w:val="el-GR"/>
              </w:rPr>
              <w:t>Επικαιροποιημένη Σειρά Εγχειριδίων Τεκμηρίωσης Εγκατάστασης (λειτουργικής &amp; υποστηρικτικής)</w:t>
            </w:r>
          </w:p>
        </w:tc>
        <w:tc>
          <w:tcPr>
            <w:tcW w:w="883" w:type="pct"/>
          </w:tcPr>
          <w:p w14:paraId="4279839D" w14:textId="1BE33CB5" w:rsidR="00371868" w:rsidRPr="006E5C72" w:rsidRDefault="00371868" w:rsidP="00371868">
            <w:pPr>
              <w:suppressAutoHyphens w:val="0"/>
              <w:spacing w:before="120"/>
              <w:jc w:val="center"/>
              <w:rPr>
                <w:rFonts w:ascii="Tahoma" w:hAnsi="Tahoma" w:cs="Tahoma"/>
                <w:color w:val="000000"/>
                <w:szCs w:val="22"/>
                <w:lang w:val="el-GR" w:eastAsia="el-GR"/>
              </w:rPr>
            </w:pPr>
            <w:r w:rsidRPr="00616C6E">
              <w:rPr>
                <w:rFonts w:ascii="Tahoma" w:hAnsi="Tahoma" w:cs="Tahoma"/>
                <w:color w:val="000000"/>
                <w:szCs w:val="22"/>
                <w:lang w:val="el-GR" w:eastAsia="el-GR"/>
              </w:rPr>
              <w:t>Μ</w:t>
            </w:r>
            <w:r w:rsidRPr="00616C6E">
              <w:rPr>
                <w:rFonts w:ascii="Tahoma" w:hAnsi="Tahoma" w:cs="Tahoma"/>
                <w:color w:val="000000"/>
                <w:szCs w:val="22"/>
                <w:lang w:val="en-US" w:eastAsia="el-GR"/>
              </w:rPr>
              <w:t>2</w:t>
            </w:r>
            <w:r w:rsidRPr="00616C6E">
              <w:rPr>
                <w:rFonts w:ascii="Tahoma" w:hAnsi="Tahoma" w:cs="Tahoma"/>
                <w:color w:val="000000"/>
                <w:szCs w:val="22"/>
                <w:lang w:val="el-GR" w:eastAsia="el-GR"/>
              </w:rPr>
              <w:t>3</w:t>
            </w:r>
          </w:p>
        </w:tc>
        <w:tc>
          <w:tcPr>
            <w:tcW w:w="807" w:type="pct"/>
          </w:tcPr>
          <w:p w14:paraId="4ABAFACC"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24AEF0B3" w14:textId="77777777" w:rsidTr="00B84A84">
        <w:trPr>
          <w:trHeight w:val="190"/>
        </w:trPr>
        <w:tc>
          <w:tcPr>
            <w:tcW w:w="291" w:type="pct"/>
            <w:noWrap/>
          </w:tcPr>
          <w:p w14:paraId="287BAD7D"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2BBB4AE3" w14:textId="6A9555A1"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6</w:t>
            </w:r>
          </w:p>
        </w:tc>
        <w:tc>
          <w:tcPr>
            <w:tcW w:w="533" w:type="pct"/>
          </w:tcPr>
          <w:p w14:paraId="4B34B2F7" w14:textId="7E02E9B6"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w:t>
            </w:r>
            <w:r>
              <w:rPr>
                <w:rFonts w:ascii="Tahoma" w:hAnsi="Tahoma" w:cs="Tahoma"/>
                <w:b/>
                <w:bCs/>
                <w:szCs w:val="22"/>
                <w:lang w:val="en-US"/>
              </w:rPr>
              <w:t>6</w:t>
            </w:r>
            <w:r w:rsidRPr="00B85221">
              <w:rPr>
                <w:rFonts w:ascii="Tahoma" w:hAnsi="Tahoma" w:cs="Tahoma"/>
                <w:b/>
                <w:bCs/>
                <w:szCs w:val="22"/>
                <w:lang w:val="el-GR"/>
              </w:rPr>
              <w:t>.5</w:t>
            </w:r>
          </w:p>
        </w:tc>
        <w:tc>
          <w:tcPr>
            <w:tcW w:w="2117" w:type="pct"/>
            <w:noWrap/>
            <w:vAlign w:val="center"/>
          </w:tcPr>
          <w:p w14:paraId="3FC29907" w14:textId="77777777" w:rsidR="00371868" w:rsidRPr="00B85221" w:rsidRDefault="00371868" w:rsidP="00371868">
            <w:pPr>
              <w:suppressAutoHyphens w:val="0"/>
              <w:spacing w:before="120"/>
              <w:jc w:val="left"/>
              <w:rPr>
                <w:rFonts w:ascii="Tahoma" w:hAnsi="Tahoma" w:cs="Tahoma"/>
                <w:bCs/>
                <w:szCs w:val="22"/>
                <w:lang w:val="el-GR"/>
              </w:rPr>
            </w:pPr>
            <w:r w:rsidRPr="00B85221">
              <w:rPr>
                <w:rFonts w:ascii="Tahoma" w:hAnsi="Tahoma" w:cs="Tahoma"/>
                <w:szCs w:val="22"/>
                <w:lang w:val="el-GR"/>
              </w:rPr>
              <w:t xml:space="preserve">Επικαιροποιημένη Σειρά Εγχειριδίων Τεκμηρίωσης της Αρχιτεκτονικής, της Λειτουργίας και της Παραμετροποίησης του Ενιαίου ΜΗΤΕ (για τον τεχνικό διαχειριστή – </w:t>
            </w:r>
            <w:r w:rsidRPr="00B85221">
              <w:rPr>
                <w:rFonts w:ascii="Tahoma" w:hAnsi="Tahoma" w:cs="Tahoma"/>
                <w:szCs w:val="22"/>
              </w:rPr>
              <w:t>system</w:t>
            </w:r>
            <w:r w:rsidRPr="00B85221">
              <w:rPr>
                <w:rFonts w:ascii="Tahoma" w:hAnsi="Tahoma" w:cs="Tahoma"/>
                <w:szCs w:val="22"/>
                <w:lang w:val="el-GR"/>
              </w:rPr>
              <w:t xml:space="preserve"> </w:t>
            </w:r>
            <w:r w:rsidRPr="00B85221">
              <w:rPr>
                <w:rFonts w:ascii="Tahoma" w:hAnsi="Tahoma" w:cs="Tahoma"/>
                <w:szCs w:val="22"/>
              </w:rPr>
              <w:t>administrator</w:t>
            </w:r>
            <w:r w:rsidRPr="00B85221">
              <w:rPr>
                <w:rFonts w:ascii="Tahoma" w:hAnsi="Tahoma" w:cs="Tahoma"/>
                <w:szCs w:val="22"/>
                <w:lang w:val="el-GR"/>
              </w:rPr>
              <w:t>)</w:t>
            </w:r>
          </w:p>
        </w:tc>
        <w:tc>
          <w:tcPr>
            <w:tcW w:w="883" w:type="pct"/>
          </w:tcPr>
          <w:p w14:paraId="27757F94" w14:textId="52DC9AD5" w:rsidR="00371868" w:rsidRPr="006E5C72" w:rsidRDefault="00371868" w:rsidP="00371868">
            <w:pPr>
              <w:suppressAutoHyphens w:val="0"/>
              <w:spacing w:before="120"/>
              <w:jc w:val="center"/>
              <w:rPr>
                <w:rFonts w:ascii="Tahoma" w:hAnsi="Tahoma" w:cs="Tahoma"/>
                <w:color w:val="000000"/>
                <w:szCs w:val="22"/>
                <w:lang w:val="el-GR" w:eastAsia="el-GR"/>
              </w:rPr>
            </w:pPr>
            <w:r w:rsidRPr="00616C6E">
              <w:rPr>
                <w:rFonts w:ascii="Tahoma" w:hAnsi="Tahoma" w:cs="Tahoma"/>
                <w:color w:val="000000"/>
                <w:szCs w:val="22"/>
                <w:lang w:val="el-GR" w:eastAsia="el-GR"/>
              </w:rPr>
              <w:t>Μ</w:t>
            </w:r>
            <w:r w:rsidRPr="00616C6E">
              <w:rPr>
                <w:rFonts w:ascii="Tahoma" w:hAnsi="Tahoma" w:cs="Tahoma"/>
                <w:color w:val="000000"/>
                <w:szCs w:val="22"/>
                <w:lang w:val="en-US" w:eastAsia="el-GR"/>
              </w:rPr>
              <w:t>2</w:t>
            </w:r>
            <w:r w:rsidRPr="00616C6E">
              <w:rPr>
                <w:rFonts w:ascii="Tahoma" w:hAnsi="Tahoma" w:cs="Tahoma"/>
                <w:color w:val="000000"/>
                <w:szCs w:val="22"/>
                <w:lang w:val="el-GR" w:eastAsia="el-GR"/>
              </w:rPr>
              <w:t>3</w:t>
            </w:r>
          </w:p>
        </w:tc>
        <w:tc>
          <w:tcPr>
            <w:tcW w:w="807" w:type="pct"/>
          </w:tcPr>
          <w:p w14:paraId="61AC2908"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34887E27" w14:textId="77777777" w:rsidTr="00B84A84">
        <w:trPr>
          <w:trHeight w:val="190"/>
        </w:trPr>
        <w:tc>
          <w:tcPr>
            <w:tcW w:w="291" w:type="pct"/>
            <w:noWrap/>
          </w:tcPr>
          <w:p w14:paraId="6654BFDE"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5C51945E" w14:textId="50CCDE5B"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6</w:t>
            </w:r>
          </w:p>
        </w:tc>
        <w:tc>
          <w:tcPr>
            <w:tcW w:w="533" w:type="pct"/>
          </w:tcPr>
          <w:p w14:paraId="40B5C97E" w14:textId="5E7B30FC" w:rsidR="00371868" w:rsidRPr="00B85221" w:rsidRDefault="00371868" w:rsidP="00371868">
            <w:pPr>
              <w:suppressAutoHyphens w:val="0"/>
              <w:spacing w:before="120"/>
              <w:jc w:val="center"/>
              <w:rPr>
                <w:rFonts w:ascii="Tahoma" w:hAnsi="Tahoma" w:cs="Tahoma"/>
                <w:b/>
                <w:bCs/>
                <w:szCs w:val="22"/>
                <w:lang w:val="el-GR"/>
              </w:rPr>
            </w:pPr>
            <w:r w:rsidRPr="00B85221">
              <w:rPr>
                <w:rFonts w:ascii="Tahoma" w:hAnsi="Tahoma" w:cs="Tahoma"/>
                <w:b/>
                <w:bCs/>
                <w:szCs w:val="22"/>
                <w:lang w:val="el-GR"/>
              </w:rPr>
              <w:t>Π</w:t>
            </w:r>
            <w:r>
              <w:rPr>
                <w:rFonts w:ascii="Tahoma" w:hAnsi="Tahoma" w:cs="Tahoma"/>
                <w:b/>
                <w:bCs/>
                <w:szCs w:val="22"/>
                <w:lang w:val="en-US"/>
              </w:rPr>
              <w:t>6</w:t>
            </w:r>
            <w:r w:rsidRPr="00B85221">
              <w:rPr>
                <w:rFonts w:ascii="Tahoma" w:hAnsi="Tahoma" w:cs="Tahoma"/>
                <w:b/>
                <w:bCs/>
                <w:szCs w:val="22"/>
                <w:lang w:val="el-GR"/>
              </w:rPr>
              <w:t>.6</w:t>
            </w:r>
          </w:p>
        </w:tc>
        <w:tc>
          <w:tcPr>
            <w:tcW w:w="2117" w:type="pct"/>
            <w:noWrap/>
            <w:vAlign w:val="center"/>
          </w:tcPr>
          <w:p w14:paraId="18FFBD78" w14:textId="77777777" w:rsidR="00371868" w:rsidRPr="00B85221" w:rsidRDefault="00371868" w:rsidP="00371868">
            <w:pPr>
              <w:suppressAutoHyphens w:val="0"/>
              <w:spacing w:before="120"/>
              <w:jc w:val="left"/>
              <w:rPr>
                <w:rFonts w:ascii="Tahoma" w:hAnsi="Tahoma" w:cs="Tahoma"/>
                <w:szCs w:val="22"/>
                <w:lang w:val="el-GR"/>
              </w:rPr>
            </w:pPr>
            <w:r w:rsidRPr="00B85221">
              <w:rPr>
                <w:rFonts w:ascii="Tahoma" w:hAnsi="Tahoma" w:cs="Tahoma"/>
                <w:szCs w:val="22"/>
                <w:lang w:val="el-GR"/>
              </w:rPr>
              <w:t>Επικαιροποιημένος Πηγαίος κώδικας με υλικό τεκμηρίωσης και διάθεση άδειας για χρήση από το φορέα λειτουργίας</w:t>
            </w:r>
          </w:p>
        </w:tc>
        <w:tc>
          <w:tcPr>
            <w:tcW w:w="883" w:type="pct"/>
          </w:tcPr>
          <w:p w14:paraId="26145E24" w14:textId="72D9ACE0" w:rsidR="00371868" w:rsidRPr="006E5C72" w:rsidRDefault="00371868" w:rsidP="00371868">
            <w:pPr>
              <w:suppressAutoHyphens w:val="0"/>
              <w:spacing w:before="120"/>
              <w:jc w:val="center"/>
              <w:rPr>
                <w:rFonts w:ascii="Tahoma" w:hAnsi="Tahoma" w:cs="Tahoma"/>
                <w:color w:val="000000"/>
                <w:szCs w:val="22"/>
                <w:lang w:val="el-GR" w:eastAsia="el-GR"/>
              </w:rPr>
            </w:pPr>
            <w:r w:rsidRPr="00616C6E">
              <w:rPr>
                <w:rFonts w:ascii="Tahoma" w:hAnsi="Tahoma" w:cs="Tahoma"/>
                <w:color w:val="000000"/>
                <w:szCs w:val="22"/>
                <w:lang w:val="el-GR" w:eastAsia="el-GR"/>
              </w:rPr>
              <w:t>Μ</w:t>
            </w:r>
            <w:r w:rsidRPr="00616C6E">
              <w:rPr>
                <w:rFonts w:ascii="Tahoma" w:hAnsi="Tahoma" w:cs="Tahoma"/>
                <w:color w:val="000000"/>
                <w:szCs w:val="22"/>
                <w:lang w:val="en-US" w:eastAsia="el-GR"/>
              </w:rPr>
              <w:t>2</w:t>
            </w:r>
            <w:r w:rsidRPr="00616C6E">
              <w:rPr>
                <w:rFonts w:ascii="Tahoma" w:hAnsi="Tahoma" w:cs="Tahoma"/>
                <w:color w:val="000000"/>
                <w:szCs w:val="22"/>
                <w:lang w:val="el-GR" w:eastAsia="el-GR"/>
              </w:rPr>
              <w:t>3</w:t>
            </w:r>
          </w:p>
        </w:tc>
        <w:tc>
          <w:tcPr>
            <w:tcW w:w="807" w:type="pct"/>
          </w:tcPr>
          <w:p w14:paraId="766C51BC"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0E97C6E5" w14:textId="77777777" w:rsidTr="00B84A84">
        <w:trPr>
          <w:trHeight w:val="190"/>
        </w:trPr>
        <w:tc>
          <w:tcPr>
            <w:tcW w:w="291" w:type="pct"/>
            <w:noWrap/>
          </w:tcPr>
          <w:p w14:paraId="735C6486"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3A895806" w14:textId="37130AEA"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6</w:t>
            </w:r>
          </w:p>
        </w:tc>
        <w:tc>
          <w:tcPr>
            <w:tcW w:w="533" w:type="pct"/>
          </w:tcPr>
          <w:p w14:paraId="4202B506" w14:textId="709684E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b/>
                <w:bCs/>
                <w:szCs w:val="22"/>
                <w:lang w:val="el-GR"/>
              </w:rPr>
              <w:t>Π</w:t>
            </w:r>
            <w:r>
              <w:rPr>
                <w:rFonts w:ascii="Tahoma" w:hAnsi="Tahoma" w:cs="Tahoma"/>
                <w:b/>
                <w:bCs/>
                <w:szCs w:val="22"/>
                <w:lang w:val="en-US"/>
              </w:rPr>
              <w:t>6</w:t>
            </w:r>
            <w:r w:rsidRPr="00B85221">
              <w:rPr>
                <w:rFonts w:ascii="Tahoma" w:hAnsi="Tahoma" w:cs="Tahoma"/>
                <w:b/>
                <w:bCs/>
                <w:szCs w:val="22"/>
                <w:lang w:val="el-GR"/>
              </w:rPr>
              <w:t>.7</w:t>
            </w:r>
          </w:p>
        </w:tc>
        <w:tc>
          <w:tcPr>
            <w:tcW w:w="2117" w:type="pct"/>
            <w:noWrap/>
            <w:vAlign w:val="center"/>
          </w:tcPr>
          <w:p w14:paraId="7CE76EA8" w14:textId="77777777" w:rsidR="00371868" w:rsidRPr="00B85221" w:rsidRDefault="00371868" w:rsidP="00371868">
            <w:pPr>
              <w:suppressAutoHyphens w:val="0"/>
              <w:spacing w:before="120"/>
              <w:jc w:val="left"/>
              <w:rPr>
                <w:rFonts w:ascii="Tahoma" w:hAnsi="Tahoma" w:cs="Tahoma"/>
                <w:b/>
                <w:bCs/>
                <w:szCs w:val="22"/>
                <w:lang w:val="el-GR"/>
              </w:rPr>
            </w:pPr>
            <w:r w:rsidRPr="00B85221">
              <w:rPr>
                <w:rFonts w:ascii="Tahoma" w:hAnsi="Tahoma" w:cs="Tahoma"/>
                <w:szCs w:val="22"/>
                <w:lang w:val="el-GR"/>
              </w:rPr>
              <w:t>Τεύχος αποτελεσμάτων Δοκιμαστικής Λειτουργίας</w:t>
            </w:r>
          </w:p>
        </w:tc>
        <w:tc>
          <w:tcPr>
            <w:tcW w:w="883" w:type="pct"/>
          </w:tcPr>
          <w:p w14:paraId="558D2E2C" w14:textId="16E85600" w:rsidR="00371868" w:rsidRPr="006E5C72" w:rsidRDefault="00371868" w:rsidP="00371868">
            <w:pPr>
              <w:suppressAutoHyphens w:val="0"/>
              <w:spacing w:before="120"/>
              <w:jc w:val="center"/>
              <w:rPr>
                <w:rFonts w:ascii="Tahoma" w:hAnsi="Tahoma" w:cs="Tahoma"/>
                <w:color w:val="000000"/>
                <w:szCs w:val="22"/>
                <w:lang w:val="el-GR" w:eastAsia="el-GR"/>
              </w:rPr>
            </w:pPr>
            <w:r w:rsidRPr="00616C6E">
              <w:rPr>
                <w:rFonts w:ascii="Tahoma" w:hAnsi="Tahoma" w:cs="Tahoma"/>
                <w:color w:val="000000"/>
                <w:szCs w:val="22"/>
                <w:lang w:val="el-GR" w:eastAsia="el-GR"/>
              </w:rPr>
              <w:t>Μ</w:t>
            </w:r>
            <w:r w:rsidRPr="00616C6E">
              <w:rPr>
                <w:rFonts w:ascii="Tahoma" w:hAnsi="Tahoma" w:cs="Tahoma"/>
                <w:color w:val="000000"/>
                <w:szCs w:val="22"/>
                <w:lang w:val="en-US" w:eastAsia="el-GR"/>
              </w:rPr>
              <w:t>2</w:t>
            </w:r>
            <w:r w:rsidRPr="00616C6E">
              <w:rPr>
                <w:rFonts w:ascii="Tahoma" w:hAnsi="Tahoma" w:cs="Tahoma"/>
                <w:color w:val="000000"/>
                <w:szCs w:val="22"/>
                <w:lang w:val="el-GR" w:eastAsia="el-GR"/>
              </w:rPr>
              <w:t>3</w:t>
            </w:r>
          </w:p>
        </w:tc>
        <w:tc>
          <w:tcPr>
            <w:tcW w:w="807" w:type="pct"/>
          </w:tcPr>
          <w:p w14:paraId="243133AA"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2005503A" w14:textId="77777777" w:rsidTr="00B84A84">
        <w:trPr>
          <w:trHeight w:val="190"/>
        </w:trPr>
        <w:tc>
          <w:tcPr>
            <w:tcW w:w="291" w:type="pct"/>
            <w:noWrap/>
          </w:tcPr>
          <w:p w14:paraId="7B87B8BF"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20C76D53" w14:textId="59758036" w:rsidR="00371868" w:rsidRPr="006F1416" w:rsidRDefault="00371868" w:rsidP="00371868">
            <w:pPr>
              <w:suppressAutoHyphens w:val="0"/>
              <w:spacing w:before="120"/>
              <w:jc w:val="center"/>
              <w:rPr>
                <w:rFonts w:ascii="Tahoma" w:hAnsi="Tahoma" w:cs="Tahoma"/>
                <w:color w:val="000000"/>
                <w:szCs w:val="22"/>
                <w:lang w:val="en-US"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7</w:t>
            </w:r>
          </w:p>
        </w:tc>
        <w:tc>
          <w:tcPr>
            <w:tcW w:w="533" w:type="pct"/>
          </w:tcPr>
          <w:p w14:paraId="1DB9DF66" w14:textId="0BC47FD9" w:rsidR="00371868" w:rsidRPr="00B85221" w:rsidRDefault="00371868" w:rsidP="00371868">
            <w:pPr>
              <w:suppressAutoHyphens w:val="0"/>
              <w:spacing w:before="120"/>
              <w:jc w:val="center"/>
              <w:rPr>
                <w:rFonts w:ascii="Tahoma" w:hAnsi="Tahoma" w:cs="Tahoma"/>
                <w:b/>
                <w:bCs/>
                <w:szCs w:val="22"/>
                <w:lang w:val="el-GR"/>
              </w:rPr>
            </w:pPr>
            <w:r w:rsidRPr="00B85221">
              <w:rPr>
                <w:rFonts w:ascii="Tahoma" w:hAnsi="Tahoma" w:cs="Tahoma"/>
                <w:b/>
                <w:bCs/>
                <w:szCs w:val="22"/>
                <w:lang w:val="el-GR"/>
              </w:rPr>
              <w:t>Π</w:t>
            </w:r>
            <w:r>
              <w:rPr>
                <w:rFonts w:ascii="Tahoma" w:hAnsi="Tahoma" w:cs="Tahoma"/>
                <w:b/>
                <w:bCs/>
                <w:szCs w:val="22"/>
                <w:lang w:val="en-US"/>
              </w:rPr>
              <w:t>7</w:t>
            </w:r>
            <w:r w:rsidRPr="00B85221">
              <w:rPr>
                <w:rFonts w:ascii="Tahoma" w:hAnsi="Tahoma" w:cs="Tahoma"/>
                <w:b/>
                <w:bCs/>
                <w:szCs w:val="22"/>
                <w:lang w:val="el-GR"/>
              </w:rPr>
              <w:t>.1</w:t>
            </w:r>
          </w:p>
        </w:tc>
        <w:tc>
          <w:tcPr>
            <w:tcW w:w="2117" w:type="pct"/>
            <w:noWrap/>
            <w:vAlign w:val="center"/>
          </w:tcPr>
          <w:p w14:paraId="7EBC0226" w14:textId="77777777" w:rsidR="00371868" w:rsidRPr="00B85221" w:rsidRDefault="00371868" w:rsidP="00371868">
            <w:pPr>
              <w:suppressAutoHyphens w:val="0"/>
              <w:spacing w:before="120"/>
              <w:jc w:val="left"/>
              <w:rPr>
                <w:rFonts w:ascii="Tahoma" w:hAnsi="Tahoma" w:cs="Tahoma"/>
                <w:szCs w:val="22"/>
                <w:lang w:val="el-GR"/>
              </w:rPr>
            </w:pPr>
            <w:r w:rsidRPr="00B85221">
              <w:rPr>
                <w:rFonts w:ascii="Tahoma" w:hAnsi="Tahoma" w:cs="Tahoma"/>
                <w:szCs w:val="22"/>
                <w:lang w:val="el-GR"/>
              </w:rPr>
              <w:t xml:space="preserve">Μελέτη Ψηφιοποίησης </w:t>
            </w:r>
          </w:p>
        </w:tc>
        <w:tc>
          <w:tcPr>
            <w:tcW w:w="883" w:type="pct"/>
          </w:tcPr>
          <w:p w14:paraId="0DAB718E" w14:textId="591AB6CE" w:rsidR="00371868" w:rsidRPr="006E5C72"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Μ</w:t>
            </w:r>
            <w:r>
              <w:rPr>
                <w:rFonts w:ascii="Tahoma" w:hAnsi="Tahoma" w:cs="Tahoma"/>
                <w:color w:val="000000"/>
                <w:szCs w:val="22"/>
                <w:lang w:val="el-GR" w:eastAsia="el-GR"/>
              </w:rPr>
              <w:t>2</w:t>
            </w:r>
          </w:p>
        </w:tc>
        <w:tc>
          <w:tcPr>
            <w:tcW w:w="807" w:type="pct"/>
          </w:tcPr>
          <w:p w14:paraId="053010E8" w14:textId="7777777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1</w:t>
            </w:r>
          </w:p>
        </w:tc>
      </w:tr>
      <w:tr w:rsidR="00371868" w:rsidRPr="00B85221" w14:paraId="306F42A2" w14:textId="77777777" w:rsidTr="00B84A84">
        <w:trPr>
          <w:trHeight w:val="190"/>
        </w:trPr>
        <w:tc>
          <w:tcPr>
            <w:tcW w:w="291" w:type="pct"/>
            <w:noWrap/>
          </w:tcPr>
          <w:p w14:paraId="06E3808A"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60C6DBD6" w14:textId="0C694E59"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7</w:t>
            </w:r>
          </w:p>
        </w:tc>
        <w:tc>
          <w:tcPr>
            <w:tcW w:w="533" w:type="pct"/>
          </w:tcPr>
          <w:p w14:paraId="47EC994D" w14:textId="3EEF6DBF" w:rsidR="00371868" w:rsidRPr="00B85221" w:rsidRDefault="00371868" w:rsidP="00371868">
            <w:pPr>
              <w:suppressAutoHyphens w:val="0"/>
              <w:spacing w:before="120"/>
              <w:jc w:val="center"/>
              <w:rPr>
                <w:rFonts w:ascii="Tahoma" w:hAnsi="Tahoma" w:cs="Tahoma"/>
                <w:b/>
                <w:bCs/>
                <w:szCs w:val="22"/>
                <w:lang w:val="el-GR"/>
              </w:rPr>
            </w:pPr>
            <w:r w:rsidRPr="00B85221">
              <w:rPr>
                <w:rFonts w:ascii="Tahoma" w:hAnsi="Tahoma" w:cs="Tahoma"/>
                <w:b/>
                <w:bCs/>
                <w:szCs w:val="22"/>
                <w:lang w:val="el-GR"/>
              </w:rPr>
              <w:t>Π</w:t>
            </w:r>
            <w:r>
              <w:rPr>
                <w:rFonts w:ascii="Tahoma" w:hAnsi="Tahoma" w:cs="Tahoma"/>
                <w:b/>
                <w:bCs/>
                <w:szCs w:val="22"/>
                <w:lang w:val="en-US"/>
              </w:rPr>
              <w:t>7</w:t>
            </w:r>
            <w:r w:rsidRPr="00B85221">
              <w:rPr>
                <w:rFonts w:ascii="Tahoma" w:hAnsi="Tahoma" w:cs="Tahoma"/>
                <w:b/>
                <w:bCs/>
                <w:szCs w:val="22"/>
                <w:lang w:val="el-GR"/>
              </w:rPr>
              <w:t>.2</w:t>
            </w:r>
          </w:p>
        </w:tc>
        <w:tc>
          <w:tcPr>
            <w:tcW w:w="2117" w:type="pct"/>
            <w:noWrap/>
            <w:vAlign w:val="center"/>
          </w:tcPr>
          <w:p w14:paraId="5AC202C7" w14:textId="77777777" w:rsidR="00371868" w:rsidRPr="00B85221" w:rsidRDefault="00371868" w:rsidP="00371868">
            <w:pPr>
              <w:suppressAutoHyphens w:val="0"/>
              <w:spacing w:before="120"/>
              <w:jc w:val="left"/>
              <w:rPr>
                <w:rFonts w:ascii="Tahoma" w:hAnsi="Tahoma" w:cs="Tahoma"/>
                <w:lang w:val="el-GR"/>
              </w:rPr>
            </w:pPr>
            <w:r w:rsidRPr="00B85221">
              <w:rPr>
                <w:rFonts w:ascii="Tahoma" w:hAnsi="Tahoma" w:cs="Tahoma"/>
                <w:szCs w:val="22"/>
                <w:lang w:val="el-GR"/>
              </w:rPr>
              <w:t xml:space="preserve">Ψηφιοποιημένο Υλικό τμήματος υποδομών Θαλασσίου Τουρισμού και καταχωρήσεις εγγραφών στο Ενιαίο Ψηφιακό Μητρώο </w:t>
            </w:r>
          </w:p>
        </w:tc>
        <w:tc>
          <w:tcPr>
            <w:tcW w:w="883" w:type="pct"/>
          </w:tcPr>
          <w:p w14:paraId="5FF16408" w14:textId="025201D2" w:rsidR="00371868" w:rsidRPr="006F1416" w:rsidRDefault="00371868" w:rsidP="00371868">
            <w:pPr>
              <w:suppressAutoHyphens w:val="0"/>
              <w:spacing w:before="120"/>
              <w:jc w:val="center"/>
              <w:rPr>
                <w:rFonts w:ascii="Tahoma" w:hAnsi="Tahoma" w:cs="Tahoma"/>
                <w:color w:val="000000"/>
                <w:szCs w:val="22"/>
                <w:lang w:val="en-US" w:eastAsia="el-GR"/>
              </w:rPr>
            </w:pPr>
            <w:r w:rsidRPr="00B85221">
              <w:rPr>
                <w:rFonts w:ascii="Tahoma" w:hAnsi="Tahoma" w:cs="Tahoma"/>
                <w:color w:val="000000"/>
                <w:szCs w:val="22"/>
                <w:lang w:val="el-GR" w:eastAsia="el-GR"/>
              </w:rPr>
              <w:t>Μ</w:t>
            </w:r>
            <w:r>
              <w:rPr>
                <w:rFonts w:ascii="Tahoma" w:hAnsi="Tahoma" w:cs="Tahoma"/>
                <w:color w:val="000000"/>
                <w:szCs w:val="22"/>
                <w:lang w:val="en-US" w:eastAsia="el-GR"/>
              </w:rPr>
              <w:t>14</w:t>
            </w:r>
          </w:p>
        </w:tc>
        <w:tc>
          <w:tcPr>
            <w:tcW w:w="807" w:type="pct"/>
          </w:tcPr>
          <w:p w14:paraId="4A977BA5" w14:textId="1F1C8911" w:rsidR="00371868" w:rsidRPr="00B85221" w:rsidRDefault="00371868" w:rsidP="00371868">
            <w:pPr>
              <w:suppressAutoHyphens w:val="0"/>
              <w:spacing w:before="120"/>
              <w:jc w:val="center"/>
              <w:rPr>
                <w:rFonts w:ascii="Tahoma" w:hAnsi="Tahoma" w:cs="Tahoma"/>
                <w:color w:val="000000"/>
                <w:szCs w:val="22"/>
                <w:lang w:val="el-GR" w:eastAsia="el-GR"/>
              </w:rPr>
            </w:pPr>
            <w:r w:rsidRPr="003C70CD">
              <w:rPr>
                <w:rFonts w:ascii="Tahoma" w:hAnsi="Tahoma" w:cs="Tahoma"/>
                <w:color w:val="000000"/>
                <w:szCs w:val="22"/>
                <w:lang w:val="el-GR" w:eastAsia="el-GR"/>
              </w:rPr>
              <w:t>1</w:t>
            </w:r>
          </w:p>
        </w:tc>
      </w:tr>
      <w:tr w:rsidR="00371868" w:rsidRPr="00B85221" w14:paraId="7E8D05F6" w14:textId="77777777" w:rsidTr="00B84A84">
        <w:trPr>
          <w:trHeight w:val="190"/>
        </w:trPr>
        <w:tc>
          <w:tcPr>
            <w:tcW w:w="291" w:type="pct"/>
            <w:noWrap/>
          </w:tcPr>
          <w:p w14:paraId="375C0496"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6028D01F" w14:textId="24C3185D"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7</w:t>
            </w:r>
          </w:p>
        </w:tc>
        <w:tc>
          <w:tcPr>
            <w:tcW w:w="533" w:type="pct"/>
          </w:tcPr>
          <w:p w14:paraId="18C5291B" w14:textId="6B8A6154" w:rsidR="00371868" w:rsidRPr="00B85221" w:rsidRDefault="00371868" w:rsidP="00371868">
            <w:pPr>
              <w:suppressAutoHyphens w:val="0"/>
              <w:spacing w:before="120"/>
              <w:jc w:val="center"/>
              <w:rPr>
                <w:rFonts w:ascii="Tahoma" w:hAnsi="Tahoma" w:cs="Tahoma"/>
                <w:b/>
                <w:bCs/>
                <w:szCs w:val="22"/>
                <w:lang w:val="el-GR"/>
              </w:rPr>
            </w:pPr>
            <w:r w:rsidRPr="00B85221">
              <w:rPr>
                <w:rFonts w:ascii="Tahoma" w:hAnsi="Tahoma" w:cs="Tahoma"/>
                <w:b/>
                <w:bCs/>
                <w:szCs w:val="22"/>
                <w:lang w:val="el-GR"/>
              </w:rPr>
              <w:t>Π</w:t>
            </w:r>
            <w:r>
              <w:rPr>
                <w:rFonts w:ascii="Tahoma" w:hAnsi="Tahoma" w:cs="Tahoma"/>
                <w:b/>
                <w:bCs/>
                <w:szCs w:val="22"/>
                <w:lang w:val="en-US"/>
              </w:rPr>
              <w:t>7</w:t>
            </w:r>
            <w:r w:rsidRPr="00B85221">
              <w:rPr>
                <w:rFonts w:ascii="Tahoma" w:hAnsi="Tahoma" w:cs="Tahoma"/>
                <w:b/>
                <w:bCs/>
                <w:szCs w:val="22"/>
                <w:lang w:val="el-GR"/>
              </w:rPr>
              <w:t>.3</w:t>
            </w:r>
          </w:p>
        </w:tc>
        <w:tc>
          <w:tcPr>
            <w:tcW w:w="2117" w:type="pct"/>
            <w:noWrap/>
            <w:vAlign w:val="center"/>
          </w:tcPr>
          <w:p w14:paraId="5EC69D3D" w14:textId="77777777" w:rsidR="00371868" w:rsidRPr="00B85221" w:rsidRDefault="00371868" w:rsidP="00371868">
            <w:pPr>
              <w:suppressAutoHyphens w:val="0"/>
              <w:spacing w:before="120"/>
              <w:jc w:val="left"/>
              <w:rPr>
                <w:rFonts w:ascii="Tahoma" w:hAnsi="Tahoma" w:cs="Tahoma"/>
                <w:lang w:val="el-GR"/>
              </w:rPr>
            </w:pPr>
            <w:r w:rsidRPr="00B85221">
              <w:rPr>
                <w:rFonts w:ascii="Tahoma" w:hAnsi="Tahoma" w:cs="Tahoma"/>
                <w:szCs w:val="22"/>
                <w:lang w:val="el-GR"/>
              </w:rPr>
              <w:t>Ψηφιοποιημένο Υλικό τμήματος</w:t>
            </w:r>
            <w:r w:rsidRPr="00B85221">
              <w:rPr>
                <w:rFonts w:ascii="Tahoma" w:hAnsi="Tahoma" w:cs="Tahoma"/>
                <w:lang w:val="el-GR"/>
              </w:rPr>
              <w:t xml:space="preserve"> Συμβάσεων και Ελέγχου </w:t>
            </w:r>
            <w:r w:rsidRPr="00B85221">
              <w:rPr>
                <w:rFonts w:ascii="Tahoma" w:hAnsi="Tahoma" w:cs="Tahoma"/>
                <w:szCs w:val="22"/>
                <w:lang w:val="el-GR"/>
              </w:rPr>
              <w:t>και καταχωρήσεις εγγραφών στο Ενιαίο Ψηφιακό Μητρώο</w:t>
            </w:r>
          </w:p>
        </w:tc>
        <w:tc>
          <w:tcPr>
            <w:tcW w:w="883" w:type="pct"/>
          </w:tcPr>
          <w:p w14:paraId="048B225A" w14:textId="002F4A0B" w:rsidR="00371868" w:rsidRPr="006F1416" w:rsidRDefault="00371868" w:rsidP="00371868">
            <w:pPr>
              <w:suppressAutoHyphens w:val="0"/>
              <w:spacing w:before="120"/>
              <w:jc w:val="center"/>
              <w:rPr>
                <w:rFonts w:ascii="Tahoma" w:hAnsi="Tahoma" w:cs="Tahoma"/>
                <w:color w:val="000000"/>
                <w:szCs w:val="22"/>
                <w:lang w:val="en-US" w:eastAsia="el-GR"/>
              </w:rPr>
            </w:pPr>
            <w:r w:rsidRPr="00B85221">
              <w:rPr>
                <w:rFonts w:ascii="Tahoma" w:hAnsi="Tahoma" w:cs="Tahoma"/>
                <w:color w:val="000000"/>
                <w:szCs w:val="22"/>
                <w:lang w:val="el-GR" w:eastAsia="el-GR"/>
              </w:rPr>
              <w:t>Μ</w:t>
            </w:r>
            <w:r>
              <w:rPr>
                <w:rFonts w:ascii="Tahoma" w:hAnsi="Tahoma" w:cs="Tahoma"/>
                <w:color w:val="000000"/>
                <w:szCs w:val="22"/>
                <w:lang w:val="en-US" w:eastAsia="el-GR"/>
              </w:rPr>
              <w:t>17</w:t>
            </w:r>
          </w:p>
        </w:tc>
        <w:tc>
          <w:tcPr>
            <w:tcW w:w="807" w:type="pct"/>
          </w:tcPr>
          <w:p w14:paraId="68B18D77" w14:textId="351B2CB3" w:rsidR="00371868" w:rsidRPr="00B85221" w:rsidRDefault="00371868" w:rsidP="00371868">
            <w:pPr>
              <w:suppressAutoHyphens w:val="0"/>
              <w:spacing w:before="120"/>
              <w:jc w:val="center"/>
              <w:rPr>
                <w:rFonts w:ascii="Tahoma" w:hAnsi="Tahoma" w:cs="Tahoma"/>
                <w:color w:val="000000"/>
                <w:szCs w:val="22"/>
                <w:lang w:val="el-GR" w:eastAsia="el-GR"/>
              </w:rPr>
            </w:pPr>
            <w:r w:rsidRPr="003C70CD">
              <w:rPr>
                <w:rFonts w:ascii="Tahoma" w:hAnsi="Tahoma" w:cs="Tahoma"/>
                <w:color w:val="000000"/>
                <w:szCs w:val="22"/>
                <w:lang w:val="el-GR" w:eastAsia="el-GR"/>
              </w:rPr>
              <w:t>1</w:t>
            </w:r>
          </w:p>
        </w:tc>
      </w:tr>
      <w:tr w:rsidR="00371868" w:rsidRPr="00B85221" w14:paraId="5C75BA5B" w14:textId="77777777" w:rsidTr="00B84A84">
        <w:trPr>
          <w:trHeight w:val="190"/>
        </w:trPr>
        <w:tc>
          <w:tcPr>
            <w:tcW w:w="291" w:type="pct"/>
            <w:noWrap/>
          </w:tcPr>
          <w:p w14:paraId="032AB89D"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18F91775" w14:textId="6E8E9C33"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7</w:t>
            </w:r>
          </w:p>
        </w:tc>
        <w:tc>
          <w:tcPr>
            <w:tcW w:w="533" w:type="pct"/>
          </w:tcPr>
          <w:p w14:paraId="2705B4BB" w14:textId="700B542C" w:rsidR="00371868" w:rsidRPr="00B85221" w:rsidRDefault="00371868" w:rsidP="00371868">
            <w:pPr>
              <w:suppressAutoHyphens w:val="0"/>
              <w:spacing w:before="120"/>
              <w:jc w:val="center"/>
              <w:rPr>
                <w:rFonts w:ascii="Tahoma" w:hAnsi="Tahoma" w:cs="Tahoma"/>
                <w:b/>
                <w:bCs/>
                <w:szCs w:val="22"/>
                <w:lang w:val="el-GR"/>
              </w:rPr>
            </w:pPr>
            <w:r w:rsidRPr="00B85221">
              <w:rPr>
                <w:rFonts w:ascii="Tahoma" w:hAnsi="Tahoma" w:cs="Tahoma"/>
                <w:b/>
                <w:bCs/>
                <w:szCs w:val="22"/>
                <w:lang w:val="el-GR"/>
              </w:rPr>
              <w:t>Π</w:t>
            </w:r>
            <w:r>
              <w:rPr>
                <w:rFonts w:ascii="Tahoma" w:hAnsi="Tahoma" w:cs="Tahoma"/>
                <w:b/>
                <w:bCs/>
                <w:szCs w:val="22"/>
                <w:lang w:val="en-US"/>
              </w:rPr>
              <w:t>7</w:t>
            </w:r>
            <w:r w:rsidRPr="00B85221">
              <w:rPr>
                <w:rFonts w:ascii="Tahoma" w:hAnsi="Tahoma" w:cs="Tahoma"/>
                <w:b/>
                <w:bCs/>
                <w:szCs w:val="22"/>
                <w:lang w:val="el-GR"/>
              </w:rPr>
              <w:t>.4</w:t>
            </w:r>
          </w:p>
        </w:tc>
        <w:tc>
          <w:tcPr>
            <w:tcW w:w="2117" w:type="pct"/>
            <w:noWrap/>
            <w:vAlign w:val="center"/>
          </w:tcPr>
          <w:p w14:paraId="20F33085" w14:textId="77777777" w:rsidR="00371868" w:rsidRPr="00B85221" w:rsidRDefault="00371868" w:rsidP="00371868">
            <w:pPr>
              <w:suppressAutoHyphens w:val="0"/>
              <w:spacing w:before="120"/>
              <w:jc w:val="left"/>
              <w:rPr>
                <w:rFonts w:ascii="Tahoma" w:hAnsi="Tahoma" w:cs="Tahoma"/>
                <w:lang w:val="el-GR"/>
              </w:rPr>
            </w:pPr>
            <w:r w:rsidRPr="00B85221">
              <w:rPr>
                <w:rFonts w:ascii="Tahoma" w:hAnsi="Tahoma" w:cs="Tahoma"/>
                <w:szCs w:val="22"/>
                <w:lang w:val="el-GR"/>
              </w:rPr>
              <w:t xml:space="preserve">Ψηφιοποιημένο Υλικό τμήματος </w:t>
            </w:r>
            <w:r w:rsidRPr="00B85221">
              <w:rPr>
                <w:rFonts w:ascii="Tahoma" w:hAnsi="Tahoma" w:cs="Tahoma"/>
                <w:lang w:val="el-GR"/>
              </w:rPr>
              <w:t xml:space="preserve">Μελετών &amp; Τεχνικών Έργων </w:t>
            </w:r>
            <w:r w:rsidRPr="00B85221">
              <w:rPr>
                <w:rFonts w:ascii="Tahoma" w:hAnsi="Tahoma" w:cs="Tahoma"/>
                <w:szCs w:val="22"/>
                <w:lang w:val="el-GR"/>
              </w:rPr>
              <w:t>και καταχωρήσεις εγγραφών στο Ενιαίο Ψηφιακό Μητρώο</w:t>
            </w:r>
          </w:p>
        </w:tc>
        <w:tc>
          <w:tcPr>
            <w:tcW w:w="883" w:type="pct"/>
          </w:tcPr>
          <w:p w14:paraId="2C9915D7" w14:textId="4DACDEFC"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Μ</w:t>
            </w:r>
            <w:r>
              <w:rPr>
                <w:rFonts w:ascii="Tahoma" w:hAnsi="Tahoma" w:cs="Tahoma"/>
                <w:color w:val="000000"/>
                <w:szCs w:val="22"/>
                <w:lang w:val="en-US" w:eastAsia="el-GR"/>
              </w:rPr>
              <w:t>20</w:t>
            </w:r>
          </w:p>
        </w:tc>
        <w:tc>
          <w:tcPr>
            <w:tcW w:w="807" w:type="pct"/>
          </w:tcPr>
          <w:p w14:paraId="07E7A370" w14:textId="5C7FE59D" w:rsidR="00371868" w:rsidRPr="00B85221" w:rsidRDefault="00371868" w:rsidP="00371868">
            <w:pPr>
              <w:suppressAutoHyphens w:val="0"/>
              <w:spacing w:before="120"/>
              <w:jc w:val="center"/>
              <w:rPr>
                <w:rFonts w:ascii="Tahoma" w:hAnsi="Tahoma" w:cs="Tahoma"/>
                <w:color w:val="000000"/>
                <w:szCs w:val="22"/>
                <w:lang w:val="el-GR" w:eastAsia="el-GR"/>
              </w:rPr>
            </w:pPr>
            <w:r w:rsidRPr="003C70CD">
              <w:rPr>
                <w:rFonts w:ascii="Tahoma" w:hAnsi="Tahoma" w:cs="Tahoma"/>
                <w:color w:val="000000"/>
                <w:szCs w:val="22"/>
                <w:lang w:val="el-GR" w:eastAsia="el-GR"/>
              </w:rPr>
              <w:t>1</w:t>
            </w:r>
          </w:p>
        </w:tc>
      </w:tr>
      <w:tr w:rsidR="00371868" w:rsidRPr="00B85221" w14:paraId="25091883" w14:textId="77777777" w:rsidTr="00B84A84">
        <w:trPr>
          <w:trHeight w:val="190"/>
        </w:trPr>
        <w:tc>
          <w:tcPr>
            <w:tcW w:w="291" w:type="pct"/>
            <w:noWrap/>
          </w:tcPr>
          <w:p w14:paraId="2B7B1784"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2C41F05B" w14:textId="31989A6B"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7</w:t>
            </w:r>
          </w:p>
        </w:tc>
        <w:tc>
          <w:tcPr>
            <w:tcW w:w="533" w:type="pct"/>
          </w:tcPr>
          <w:p w14:paraId="78AE9EE2" w14:textId="4668C14E" w:rsidR="00371868" w:rsidRPr="00B85221" w:rsidRDefault="00371868" w:rsidP="00371868">
            <w:pPr>
              <w:suppressAutoHyphens w:val="0"/>
              <w:spacing w:before="120"/>
              <w:jc w:val="center"/>
              <w:rPr>
                <w:rFonts w:ascii="Tahoma" w:hAnsi="Tahoma" w:cs="Tahoma"/>
                <w:b/>
                <w:bCs/>
                <w:szCs w:val="22"/>
                <w:lang w:val="el-GR"/>
              </w:rPr>
            </w:pPr>
            <w:r w:rsidRPr="00B85221">
              <w:rPr>
                <w:rFonts w:ascii="Tahoma" w:hAnsi="Tahoma" w:cs="Tahoma"/>
                <w:b/>
                <w:bCs/>
                <w:szCs w:val="22"/>
                <w:lang w:val="el-GR"/>
              </w:rPr>
              <w:t>Π</w:t>
            </w:r>
            <w:r>
              <w:rPr>
                <w:rFonts w:ascii="Tahoma" w:hAnsi="Tahoma" w:cs="Tahoma"/>
                <w:b/>
                <w:bCs/>
                <w:szCs w:val="22"/>
                <w:lang w:val="en-US"/>
              </w:rPr>
              <w:t>7</w:t>
            </w:r>
            <w:r w:rsidRPr="00B85221">
              <w:rPr>
                <w:rFonts w:ascii="Tahoma" w:hAnsi="Tahoma" w:cs="Tahoma"/>
                <w:b/>
                <w:bCs/>
                <w:szCs w:val="22"/>
                <w:lang w:val="el-GR"/>
              </w:rPr>
              <w:t>.5</w:t>
            </w:r>
          </w:p>
        </w:tc>
        <w:tc>
          <w:tcPr>
            <w:tcW w:w="2117" w:type="pct"/>
            <w:noWrap/>
            <w:vAlign w:val="center"/>
          </w:tcPr>
          <w:p w14:paraId="5E123D69" w14:textId="77777777" w:rsidR="00371868" w:rsidRPr="00B85221" w:rsidRDefault="00371868" w:rsidP="00371868">
            <w:pPr>
              <w:suppressAutoHyphens w:val="0"/>
              <w:spacing w:before="120"/>
              <w:jc w:val="left"/>
              <w:rPr>
                <w:rFonts w:ascii="Tahoma" w:hAnsi="Tahoma" w:cs="Tahoma"/>
                <w:lang w:val="el-GR"/>
              </w:rPr>
            </w:pPr>
            <w:r w:rsidRPr="00B85221">
              <w:rPr>
                <w:rFonts w:ascii="Tahoma" w:hAnsi="Tahoma" w:cs="Tahoma"/>
                <w:szCs w:val="22"/>
                <w:lang w:val="el-GR"/>
              </w:rPr>
              <w:t xml:space="preserve">Ψηφιοποιημένο Υλικό τμήματος </w:t>
            </w:r>
            <w:r w:rsidRPr="00B85221">
              <w:rPr>
                <w:rFonts w:ascii="Tahoma" w:hAnsi="Tahoma" w:cs="Tahoma"/>
                <w:lang w:val="el-GR"/>
              </w:rPr>
              <w:t xml:space="preserve">Χωροταξίας και Περιβάλλοντος </w:t>
            </w:r>
            <w:r w:rsidRPr="00B85221">
              <w:rPr>
                <w:rFonts w:ascii="Tahoma" w:hAnsi="Tahoma" w:cs="Tahoma"/>
                <w:szCs w:val="22"/>
                <w:lang w:val="el-GR"/>
              </w:rPr>
              <w:t>και καταχωρήσεις εγγραφών στο Ενιαίο Ψηφιακό Μητρώο</w:t>
            </w:r>
          </w:p>
        </w:tc>
        <w:tc>
          <w:tcPr>
            <w:tcW w:w="883" w:type="pct"/>
          </w:tcPr>
          <w:p w14:paraId="7CCAC1FA" w14:textId="7492146C"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Μ</w:t>
            </w:r>
            <w:r>
              <w:rPr>
                <w:rFonts w:ascii="Tahoma" w:hAnsi="Tahoma" w:cs="Tahoma"/>
                <w:color w:val="000000"/>
                <w:szCs w:val="22"/>
                <w:lang w:val="en-US" w:eastAsia="el-GR"/>
              </w:rPr>
              <w:t>23</w:t>
            </w:r>
          </w:p>
        </w:tc>
        <w:tc>
          <w:tcPr>
            <w:tcW w:w="807" w:type="pct"/>
          </w:tcPr>
          <w:p w14:paraId="0980960D" w14:textId="556447D2" w:rsidR="00371868" w:rsidRPr="00B85221" w:rsidRDefault="00371868" w:rsidP="00371868">
            <w:pPr>
              <w:suppressAutoHyphens w:val="0"/>
              <w:spacing w:before="120"/>
              <w:jc w:val="center"/>
              <w:rPr>
                <w:rFonts w:ascii="Tahoma" w:hAnsi="Tahoma" w:cs="Tahoma"/>
                <w:color w:val="000000"/>
                <w:szCs w:val="22"/>
                <w:lang w:val="el-GR" w:eastAsia="el-GR"/>
              </w:rPr>
            </w:pPr>
            <w:r>
              <w:rPr>
                <w:rFonts w:ascii="Tahoma" w:hAnsi="Tahoma" w:cs="Tahoma"/>
                <w:color w:val="000000"/>
                <w:szCs w:val="22"/>
                <w:lang w:val="el-GR" w:eastAsia="el-GR"/>
              </w:rPr>
              <w:t>1</w:t>
            </w:r>
          </w:p>
        </w:tc>
      </w:tr>
      <w:tr w:rsidR="00371868" w:rsidRPr="00B85221" w14:paraId="2B14EC7A" w14:textId="77777777" w:rsidTr="00B84A84">
        <w:trPr>
          <w:trHeight w:val="190"/>
        </w:trPr>
        <w:tc>
          <w:tcPr>
            <w:tcW w:w="291" w:type="pct"/>
            <w:noWrap/>
          </w:tcPr>
          <w:p w14:paraId="68FE1E5F" w14:textId="77777777" w:rsidR="00371868" w:rsidRPr="00B85221" w:rsidRDefault="00371868" w:rsidP="00371868">
            <w:pPr>
              <w:pStyle w:val="aff0"/>
              <w:numPr>
                <w:ilvl w:val="0"/>
                <w:numId w:val="164"/>
              </w:numPr>
              <w:suppressAutoHyphens w:val="0"/>
              <w:spacing w:before="120" w:after="120"/>
              <w:jc w:val="center"/>
              <w:rPr>
                <w:rFonts w:ascii="Tahoma" w:hAnsi="Tahoma" w:cs="Tahoma"/>
                <w:color w:val="000000"/>
                <w:szCs w:val="22"/>
                <w:lang w:val="el-GR" w:eastAsia="el-GR"/>
              </w:rPr>
            </w:pPr>
          </w:p>
        </w:tc>
        <w:tc>
          <w:tcPr>
            <w:tcW w:w="369" w:type="pct"/>
          </w:tcPr>
          <w:p w14:paraId="77E018F8" w14:textId="33BACC17" w:rsidR="00371868" w:rsidRPr="00B85221"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Φ</w:t>
            </w:r>
            <w:r>
              <w:rPr>
                <w:rFonts w:ascii="Tahoma" w:hAnsi="Tahoma" w:cs="Tahoma"/>
                <w:color w:val="000000"/>
                <w:szCs w:val="22"/>
                <w:lang w:val="en-US" w:eastAsia="el-GR"/>
              </w:rPr>
              <w:t>7</w:t>
            </w:r>
          </w:p>
        </w:tc>
        <w:tc>
          <w:tcPr>
            <w:tcW w:w="533" w:type="pct"/>
          </w:tcPr>
          <w:p w14:paraId="6B2AE8F6" w14:textId="20346EA4" w:rsidR="00371868" w:rsidRPr="00B85221" w:rsidRDefault="00371868" w:rsidP="00371868">
            <w:pPr>
              <w:suppressAutoHyphens w:val="0"/>
              <w:spacing w:before="120"/>
              <w:jc w:val="center"/>
              <w:rPr>
                <w:rFonts w:ascii="Tahoma" w:hAnsi="Tahoma" w:cs="Tahoma"/>
                <w:b/>
                <w:bCs/>
                <w:szCs w:val="22"/>
                <w:lang w:val="el-GR"/>
              </w:rPr>
            </w:pPr>
            <w:r w:rsidRPr="00B85221">
              <w:rPr>
                <w:rFonts w:ascii="Tahoma" w:hAnsi="Tahoma" w:cs="Tahoma"/>
                <w:b/>
                <w:bCs/>
                <w:szCs w:val="22"/>
                <w:lang w:val="el-GR"/>
              </w:rPr>
              <w:t>Π</w:t>
            </w:r>
            <w:r>
              <w:rPr>
                <w:rFonts w:ascii="Tahoma" w:hAnsi="Tahoma" w:cs="Tahoma"/>
                <w:b/>
                <w:bCs/>
                <w:szCs w:val="22"/>
                <w:lang w:val="en-US"/>
              </w:rPr>
              <w:t>7</w:t>
            </w:r>
            <w:r w:rsidRPr="00B85221">
              <w:rPr>
                <w:rFonts w:ascii="Tahoma" w:hAnsi="Tahoma" w:cs="Tahoma"/>
                <w:b/>
                <w:bCs/>
                <w:szCs w:val="22"/>
                <w:lang w:val="el-GR"/>
              </w:rPr>
              <w:t>.6</w:t>
            </w:r>
          </w:p>
        </w:tc>
        <w:tc>
          <w:tcPr>
            <w:tcW w:w="2117" w:type="pct"/>
            <w:noWrap/>
            <w:vAlign w:val="center"/>
          </w:tcPr>
          <w:p w14:paraId="683823C5" w14:textId="77777777" w:rsidR="00371868" w:rsidRPr="00B85221" w:rsidRDefault="00371868" w:rsidP="00371868">
            <w:pPr>
              <w:suppressAutoHyphens w:val="0"/>
              <w:spacing w:before="120"/>
              <w:jc w:val="left"/>
              <w:rPr>
                <w:rFonts w:ascii="Tahoma" w:hAnsi="Tahoma" w:cs="Tahoma"/>
                <w:lang w:val="el-GR"/>
              </w:rPr>
            </w:pPr>
            <w:r w:rsidRPr="00B85221">
              <w:rPr>
                <w:rFonts w:ascii="Tahoma" w:hAnsi="Tahoma" w:cs="Tahoma"/>
                <w:szCs w:val="22"/>
                <w:lang w:val="el-GR"/>
              </w:rPr>
              <w:t>Ψηφιοποιημένο Υλικό ΕΟΤ και καταχωρήσεις εγγραφών στο Ενιαίο Ψηφιακό Μητρώο</w:t>
            </w:r>
          </w:p>
        </w:tc>
        <w:tc>
          <w:tcPr>
            <w:tcW w:w="883" w:type="pct"/>
          </w:tcPr>
          <w:p w14:paraId="4CC126E4" w14:textId="673E743E" w:rsidR="00371868" w:rsidRPr="006E5C72" w:rsidRDefault="00371868" w:rsidP="00371868">
            <w:pPr>
              <w:suppressAutoHyphens w:val="0"/>
              <w:spacing w:before="120"/>
              <w:jc w:val="center"/>
              <w:rPr>
                <w:rFonts w:ascii="Tahoma" w:hAnsi="Tahoma" w:cs="Tahoma"/>
                <w:color w:val="000000"/>
                <w:szCs w:val="22"/>
                <w:lang w:val="el-GR" w:eastAsia="el-GR"/>
              </w:rPr>
            </w:pPr>
            <w:r w:rsidRPr="00B85221">
              <w:rPr>
                <w:rFonts w:ascii="Tahoma" w:hAnsi="Tahoma" w:cs="Tahoma"/>
                <w:color w:val="000000"/>
                <w:szCs w:val="22"/>
                <w:lang w:val="el-GR" w:eastAsia="el-GR"/>
              </w:rPr>
              <w:t>Μ</w:t>
            </w:r>
            <w:r>
              <w:rPr>
                <w:rFonts w:ascii="Tahoma" w:hAnsi="Tahoma" w:cs="Tahoma"/>
                <w:color w:val="000000"/>
                <w:szCs w:val="22"/>
                <w:lang w:val="en-US" w:eastAsia="el-GR"/>
              </w:rPr>
              <w:t>2</w:t>
            </w:r>
            <w:r>
              <w:rPr>
                <w:rFonts w:ascii="Tahoma" w:hAnsi="Tahoma" w:cs="Tahoma"/>
                <w:color w:val="000000"/>
                <w:szCs w:val="22"/>
                <w:lang w:val="el-GR" w:eastAsia="el-GR"/>
              </w:rPr>
              <w:t>3</w:t>
            </w:r>
          </w:p>
        </w:tc>
        <w:tc>
          <w:tcPr>
            <w:tcW w:w="807" w:type="pct"/>
          </w:tcPr>
          <w:p w14:paraId="28FDC901" w14:textId="03241D48" w:rsidR="00371868" w:rsidRPr="00B85221" w:rsidRDefault="00371868" w:rsidP="00371868">
            <w:pPr>
              <w:suppressAutoHyphens w:val="0"/>
              <w:spacing w:before="120"/>
              <w:jc w:val="center"/>
              <w:rPr>
                <w:rFonts w:ascii="Tahoma" w:hAnsi="Tahoma" w:cs="Tahoma"/>
                <w:color w:val="000000"/>
                <w:szCs w:val="22"/>
                <w:lang w:val="el-GR" w:eastAsia="el-GR"/>
              </w:rPr>
            </w:pPr>
            <w:r>
              <w:rPr>
                <w:rFonts w:ascii="Tahoma" w:hAnsi="Tahoma" w:cs="Tahoma"/>
                <w:color w:val="000000"/>
                <w:szCs w:val="22"/>
                <w:lang w:val="el-GR" w:eastAsia="el-GR"/>
              </w:rPr>
              <w:t>1</w:t>
            </w:r>
          </w:p>
        </w:tc>
      </w:tr>
    </w:tbl>
    <w:p w14:paraId="5CC0D83D" w14:textId="77777777" w:rsidR="001B6C88" w:rsidRPr="00B85221" w:rsidRDefault="001B6C88" w:rsidP="001B6C88">
      <w:pPr>
        <w:rPr>
          <w:rFonts w:ascii="Tahoma" w:eastAsia="SimSun" w:hAnsi="Tahoma" w:cs="Tahoma"/>
          <w:lang w:val="el-GR"/>
        </w:rPr>
      </w:pPr>
    </w:p>
    <w:p w14:paraId="6D3486C8" w14:textId="18AE25F6" w:rsidR="001B6C88" w:rsidRPr="00B85221" w:rsidRDefault="001B6C88" w:rsidP="001B6C88">
      <w:pPr>
        <w:rPr>
          <w:rFonts w:ascii="Tahoma" w:eastAsia="SimSun" w:hAnsi="Tahoma" w:cs="Tahoma"/>
          <w:lang w:val="el-GR"/>
        </w:rPr>
      </w:pPr>
      <w:r w:rsidRPr="00B85221">
        <w:rPr>
          <w:rFonts w:ascii="Tahoma" w:eastAsia="SimSun" w:hAnsi="Tahoma" w:cs="Tahoma"/>
          <w:lang w:val="el-GR"/>
        </w:rPr>
        <w:t>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w:t>
      </w:r>
      <w:r w:rsidR="00541AED">
        <w:rPr>
          <w:rFonts w:ascii="Tahoma" w:eastAsia="SimSun" w:hAnsi="Tahoma" w:cs="Tahoma"/>
          <w:lang w:val="el-GR"/>
        </w:rPr>
        <w:t xml:space="preserve"> 6.3</w:t>
      </w:r>
      <w:r w:rsidRPr="00B85221">
        <w:rPr>
          <w:rFonts w:ascii="Tahoma" w:eastAsia="SimSun" w:hAnsi="Tahoma" w:cs="Tahoma"/>
          <w:lang w:val="el-GR"/>
        </w:rPr>
        <w:t xml:space="preserve"> της παρούσας.</w:t>
      </w:r>
    </w:p>
    <w:p w14:paraId="132392B5" w14:textId="77777777" w:rsidR="001B6C88" w:rsidRPr="00B85221" w:rsidRDefault="001B6C88" w:rsidP="001B6C88">
      <w:pPr>
        <w:rPr>
          <w:rFonts w:ascii="Tahoma" w:eastAsia="SimSun" w:hAnsi="Tahoma" w:cs="Tahoma"/>
          <w:lang w:val="el-GR"/>
        </w:rPr>
      </w:pPr>
      <w:r w:rsidRPr="00B85221">
        <w:rPr>
          <w:rFonts w:ascii="Tahoma" w:eastAsia="SimSun" w:hAnsi="Tahoma" w:cs="Tahoma"/>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B85221">
        <w:rPr>
          <w:rFonts w:ascii="Tahoma" w:eastAsia="SimSun" w:hAnsi="Tahoma" w:cs="Tahoma"/>
          <w:cs/>
          <w:lang w:val="el-GR"/>
        </w:rPr>
        <w:t>‎‎‎</w:t>
      </w:r>
      <w:r w:rsidRPr="00B85221">
        <w:rPr>
          <w:rFonts w:ascii="Tahoma" w:eastAsia="SimSun" w:hAnsi="Tahoma" w:cs="Tahoma"/>
          <w:lang w:val="el-GR"/>
        </w:rPr>
        <w:t>6.3 της παρούσας.</w:t>
      </w:r>
    </w:p>
    <w:p w14:paraId="56BFDA88" w14:textId="77777777" w:rsidR="001B6C88" w:rsidRPr="00B85221" w:rsidRDefault="001B6C88" w:rsidP="001B6C88">
      <w:pPr>
        <w:rPr>
          <w:rFonts w:ascii="Tahoma" w:hAnsi="Tahoma" w:cs="Tahoma"/>
          <w:lang w:val="el-GR"/>
        </w:rPr>
      </w:pPr>
    </w:p>
    <w:p w14:paraId="192F76C4" w14:textId="77777777" w:rsidR="001B6C88" w:rsidRPr="00B85221" w:rsidRDefault="001B6C88" w:rsidP="008A1019">
      <w:pPr>
        <w:pStyle w:val="2"/>
        <w:numPr>
          <w:ilvl w:val="1"/>
          <w:numId w:val="169"/>
        </w:numPr>
        <w:rPr>
          <w:rFonts w:ascii="Tahoma" w:hAnsi="Tahoma" w:cs="Tahoma"/>
          <w:lang w:val="el-GR"/>
        </w:rPr>
      </w:pPr>
      <w:bookmarkStart w:id="901" w:name="_Toc84889512"/>
      <w:bookmarkStart w:id="902" w:name="_Toc138167477"/>
      <w:r w:rsidRPr="00B85221">
        <w:rPr>
          <w:rFonts w:ascii="Tahoma" w:hAnsi="Tahoma" w:cs="Tahoma"/>
          <w:lang w:val="el-GR"/>
        </w:rPr>
        <w:t>Περίοδος Εγγύησης και Συντήρησης (ΠΕΣ)</w:t>
      </w:r>
      <w:bookmarkEnd w:id="899"/>
      <w:bookmarkEnd w:id="900"/>
      <w:bookmarkEnd w:id="901"/>
      <w:bookmarkEnd w:id="902"/>
      <w:r w:rsidRPr="00B85221">
        <w:rPr>
          <w:rFonts w:ascii="Tahoma" w:hAnsi="Tahoma" w:cs="Tahoma"/>
          <w:lang w:val="el-GR"/>
        </w:rPr>
        <w:tab/>
      </w:r>
    </w:p>
    <w:p w14:paraId="4CEBEB22" w14:textId="77777777" w:rsidR="001B6C88" w:rsidRPr="00B85221" w:rsidRDefault="001B6C88" w:rsidP="001B6C88">
      <w:pPr>
        <w:spacing w:before="120"/>
        <w:rPr>
          <w:rFonts w:ascii="Tahoma" w:hAnsi="Tahoma" w:cs="Tahoma"/>
          <w:lang w:val="el-GR"/>
        </w:rPr>
      </w:pPr>
      <w:r w:rsidRPr="00B85221">
        <w:rPr>
          <w:rFonts w:ascii="Tahoma" w:hAnsi="Tahoma" w:cs="Tahoma"/>
          <w:lang w:val="el-GR"/>
        </w:rPr>
        <w:t xml:space="preserve">Ως </w:t>
      </w:r>
      <w:r w:rsidRPr="00B85221">
        <w:rPr>
          <w:rFonts w:ascii="Tahoma" w:hAnsi="Tahoma" w:cs="Tahoma"/>
          <w:b/>
          <w:lang w:val="el-GR"/>
        </w:rPr>
        <w:t>ΠΕΣ</w:t>
      </w:r>
      <w:r w:rsidRPr="00B85221">
        <w:rPr>
          <w:rFonts w:ascii="Tahoma" w:hAnsi="Tahoma" w:cs="Tahoma"/>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B85221">
        <w:rPr>
          <w:rFonts w:ascii="Tahoma" w:hAnsi="Tahoma" w:cs="Tahoma"/>
          <w:b/>
          <w:lang w:val="el-GR"/>
        </w:rPr>
        <w:t>πέντε (5) έτη</w:t>
      </w:r>
      <w:r w:rsidRPr="00B85221">
        <w:rPr>
          <w:rFonts w:ascii="Tahoma" w:hAnsi="Tahoma" w:cs="Tahoma"/>
          <w:lang w:val="el-GR"/>
        </w:rPr>
        <w:t>.</w:t>
      </w:r>
    </w:p>
    <w:p w14:paraId="11A85E75" w14:textId="426E8FE0" w:rsidR="001B6C88" w:rsidRPr="00B85221" w:rsidRDefault="001B6C88" w:rsidP="001B6C88">
      <w:pPr>
        <w:spacing w:before="120"/>
        <w:rPr>
          <w:rFonts w:ascii="Tahoma" w:hAnsi="Tahoma" w:cs="Tahoma"/>
          <w:lang w:val="el-GR"/>
        </w:rPr>
      </w:pPr>
      <w:r w:rsidRPr="00B85221">
        <w:rPr>
          <w:rFonts w:ascii="Tahoma" w:hAnsi="Tahoma" w:cs="Tahoma"/>
          <w:lang w:val="el-GR"/>
        </w:rPr>
        <w:t xml:space="preserve">Η </w:t>
      </w:r>
      <w:r w:rsidRPr="00B85221">
        <w:rPr>
          <w:rFonts w:ascii="Tahoma" w:hAnsi="Tahoma" w:cs="Tahoma"/>
          <w:b/>
          <w:lang w:val="el-GR"/>
        </w:rPr>
        <w:t>ελάχιστη ζητούμενη</w:t>
      </w:r>
      <w:r w:rsidRPr="00B85221">
        <w:rPr>
          <w:rFonts w:ascii="Tahoma" w:hAnsi="Tahoma" w:cs="Tahoma"/>
          <w:lang w:val="el-GR"/>
        </w:rPr>
        <w:t xml:space="preserve"> Περίοδος Εγγύησης είναι </w:t>
      </w:r>
      <w:r w:rsidR="00811CD8">
        <w:rPr>
          <w:rFonts w:ascii="Tahoma" w:hAnsi="Tahoma" w:cs="Tahoma"/>
          <w:b/>
          <w:lang w:val="el-GR"/>
        </w:rPr>
        <w:t>ένα</w:t>
      </w:r>
      <w:r w:rsidRPr="00B85221">
        <w:rPr>
          <w:rFonts w:ascii="Tahoma" w:hAnsi="Tahoma" w:cs="Tahoma"/>
          <w:b/>
          <w:lang w:val="el-GR"/>
        </w:rPr>
        <w:t xml:space="preserve"> (</w:t>
      </w:r>
      <w:r w:rsidR="00811CD8">
        <w:rPr>
          <w:rFonts w:ascii="Tahoma" w:hAnsi="Tahoma" w:cs="Tahoma"/>
          <w:b/>
          <w:lang w:val="el-GR"/>
        </w:rPr>
        <w:t>1</w:t>
      </w:r>
      <w:r w:rsidRPr="00B85221">
        <w:rPr>
          <w:rFonts w:ascii="Tahoma" w:hAnsi="Tahoma" w:cs="Tahoma"/>
          <w:b/>
          <w:lang w:val="el-GR"/>
        </w:rPr>
        <w:t>) έτ</w:t>
      </w:r>
      <w:r w:rsidR="00811CD8">
        <w:rPr>
          <w:rFonts w:ascii="Tahoma" w:hAnsi="Tahoma" w:cs="Tahoma"/>
          <w:b/>
          <w:lang w:val="el-GR"/>
        </w:rPr>
        <w:t>ος</w:t>
      </w:r>
      <w:r w:rsidRPr="00B85221">
        <w:rPr>
          <w:rFonts w:ascii="Tahoma" w:hAnsi="Tahoma" w:cs="Tahoma"/>
          <w:lang w:val="el-GR"/>
        </w:rPr>
        <w:t xml:space="preserve"> από την </w:t>
      </w:r>
      <w:r w:rsidRPr="00B85221">
        <w:rPr>
          <w:rFonts w:ascii="Tahoma" w:hAnsi="Tahoma" w:cs="Tahoma"/>
          <w:b/>
          <w:lang w:val="el-GR"/>
        </w:rPr>
        <w:t xml:space="preserve">Οριστική Παραλαβή </w:t>
      </w:r>
      <w:r w:rsidRPr="00B85221">
        <w:rPr>
          <w:rFonts w:ascii="Tahoma" w:hAnsi="Tahoma" w:cs="Tahoma"/>
          <w:lang w:val="el-GR"/>
        </w:rPr>
        <w:t>του Έργου.</w:t>
      </w:r>
    </w:p>
    <w:p w14:paraId="033C5F96" w14:textId="77777777" w:rsidR="001B6C88" w:rsidRPr="00B85221" w:rsidRDefault="001B6C88" w:rsidP="001B6C88">
      <w:pPr>
        <w:spacing w:before="120"/>
        <w:rPr>
          <w:rFonts w:ascii="Tahoma" w:hAnsi="Tahoma" w:cs="Tahoma"/>
          <w:lang w:val="el-GR"/>
        </w:rPr>
      </w:pPr>
      <w:r w:rsidRPr="00B85221">
        <w:rPr>
          <w:rFonts w:ascii="Tahoma" w:hAnsi="Tahoma" w:cs="Tahoma"/>
          <w:lang w:val="el-GR"/>
        </w:rPr>
        <w:t xml:space="preserve">Ο Ανάδοχος, μετά την </w:t>
      </w:r>
      <w:r w:rsidRPr="00B85221">
        <w:rPr>
          <w:rFonts w:ascii="Tahoma" w:hAnsi="Tahoma" w:cs="Tahoma"/>
          <w:b/>
          <w:lang w:val="el-GR"/>
        </w:rPr>
        <w:t xml:space="preserve">Οριστική Παραλαβή </w:t>
      </w:r>
      <w:r w:rsidRPr="00B85221">
        <w:rPr>
          <w:rFonts w:ascii="Tahoma" w:hAnsi="Tahoma" w:cs="Tahoma"/>
          <w:lang w:val="el-GR"/>
        </w:rPr>
        <w:t xml:space="preserve">του Έργου, είναι υποχρεωμένος να υπογράψει με τον Φορέα για τον οποίο προορίζεται το Έργο </w:t>
      </w:r>
      <w:r w:rsidRPr="00B85221">
        <w:rPr>
          <w:rFonts w:ascii="Tahoma" w:hAnsi="Tahoma" w:cs="Tahoma"/>
          <w:b/>
          <w:lang w:val="el-GR"/>
        </w:rPr>
        <w:t>Σύμβαση Εγγύησης</w:t>
      </w:r>
      <w:r w:rsidRPr="00B85221">
        <w:rPr>
          <w:rFonts w:ascii="Tahoma" w:hAnsi="Tahoma" w:cs="Tahoma"/>
          <w:lang w:val="el-GR"/>
        </w:rPr>
        <w:t xml:space="preserve"> για την προσφερόμενη από αυτόν Περίοδο Εγγύησης. </w:t>
      </w:r>
    </w:p>
    <w:p w14:paraId="3E2BAFFF" w14:textId="5B26D4B9" w:rsidR="001B6C88" w:rsidRPr="00B85221" w:rsidRDefault="001B6C88" w:rsidP="001B6C88">
      <w:pPr>
        <w:spacing w:before="120"/>
        <w:rPr>
          <w:rFonts w:ascii="Tahoma" w:hAnsi="Tahoma" w:cs="Tahoma"/>
          <w:lang w:val="el-GR"/>
        </w:rPr>
      </w:pPr>
      <w:r w:rsidRPr="00B85221">
        <w:rPr>
          <w:rFonts w:ascii="Tahoma" w:hAnsi="Tahoma" w:cs="Tahoma"/>
          <w:lang w:val="el-GR"/>
        </w:rPr>
        <w:t xml:space="preserve">Η Περίοδος Συντήρησης ξεκινά με τη λήξη της </w:t>
      </w:r>
      <w:r w:rsidR="003D3D85">
        <w:rPr>
          <w:rFonts w:ascii="Tahoma" w:hAnsi="Tahoma" w:cs="Tahoma"/>
          <w:b/>
          <w:lang w:val="el-GR"/>
        </w:rPr>
        <w:t>ζητού</w:t>
      </w:r>
      <w:r w:rsidRPr="00B85221">
        <w:rPr>
          <w:rFonts w:ascii="Tahoma" w:hAnsi="Tahoma" w:cs="Tahoma"/>
          <w:b/>
          <w:lang w:val="el-GR"/>
        </w:rPr>
        <w:t>μενης</w:t>
      </w:r>
      <w:r w:rsidRPr="00B85221">
        <w:rPr>
          <w:rFonts w:ascii="Tahoma" w:hAnsi="Tahoma" w:cs="Tahoma"/>
          <w:lang w:val="el-GR"/>
        </w:rPr>
        <w:t xml:space="preserve"> Περιόδου Εγγύησης και λήγει με τη λήξη της </w:t>
      </w:r>
      <w:r w:rsidRPr="00B85221">
        <w:rPr>
          <w:rFonts w:ascii="Tahoma" w:hAnsi="Tahoma" w:cs="Tahoma"/>
          <w:b/>
          <w:lang w:val="el-GR"/>
        </w:rPr>
        <w:t>ΠΕΣ</w:t>
      </w:r>
      <w:r w:rsidRPr="00B85221">
        <w:rPr>
          <w:rFonts w:ascii="Tahoma" w:hAnsi="Tahoma" w:cs="Tahoma"/>
          <w:lang w:val="el-GR"/>
        </w:rPr>
        <w:t>.</w:t>
      </w:r>
    </w:p>
    <w:p w14:paraId="2D0B8D73" w14:textId="77777777" w:rsidR="001B6C88" w:rsidRPr="00B85221" w:rsidRDefault="001B6C88" w:rsidP="001B6C88">
      <w:pPr>
        <w:spacing w:before="120"/>
        <w:rPr>
          <w:rFonts w:ascii="Tahoma" w:hAnsi="Tahoma" w:cs="Tahoma"/>
          <w:u w:val="single"/>
          <w:lang w:val="el-GR"/>
        </w:rPr>
      </w:pPr>
      <w:r w:rsidRPr="00B85221">
        <w:rPr>
          <w:rFonts w:ascii="Tahoma" w:hAnsi="Tahoma" w:cs="Tahoma"/>
          <w:lang w:val="el-GR"/>
        </w:rPr>
        <w:t>Ο Ανάδοχος είναι υποχρεωμένος, εφόσον το επιθυμεί ο Φορέας για τον οποίο προορίζεται το Έργο, να υπογράψει Σύμβαση Εγγύησης-Συντήρησης στο πλαίσιο του δικαιώματος προαίρεσης συντήρησης, πριν τη λήξη της σύμβασης, με τίμημα το κόστος συντήρησης που αναφέρεται στην Προσφορά του και μέγιστη διάρκεια έως πέντε (5) έτη περιλαμβανομένης της προσφερόμενης περιόδου δωρεάν εγγύησης. Η χρήση αυτού του Δικαιώματος προαίρεσης δεν είναι δεσμευτική για την Αναθέτουσα Αρχή/Κύριο του Έργου και σε καμία περίπτωση δεν υποχρεούται να ασκήσει το παραπάνω δικαίωμα, παρά μόνο εφόσον το κρίνει αναγκαίο.</w:t>
      </w:r>
    </w:p>
    <w:p w14:paraId="2F3E4E05" w14:textId="77777777" w:rsidR="001B6C88" w:rsidRPr="00B85221" w:rsidRDefault="001B6C88" w:rsidP="001B6C88">
      <w:pPr>
        <w:spacing w:before="120"/>
        <w:rPr>
          <w:rFonts w:ascii="Tahoma" w:hAnsi="Tahoma" w:cs="Tahoma"/>
          <w:lang w:val="el-GR"/>
        </w:rPr>
      </w:pPr>
      <w:r w:rsidRPr="00B85221">
        <w:rPr>
          <w:rFonts w:ascii="Tahoma" w:hAnsi="Tahoma" w:cs="Tahoma"/>
          <w:lang w:val="el-GR"/>
        </w:rPr>
        <w:t xml:space="preserve">Για την αξιολόγηση των προσφορών των υποψηφίων Αναδόχων </w:t>
      </w:r>
      <w:r w:rsidRPr="00B85221">
        <w:rPr>
          <w:rFonts w:ascii="Tahoma" w:hAnsi="Tahoma" w:cs="Tahoma"/>
          <w:b/>
          <w:lang w:val="el-GR"/>
        </w:rPr>
        <w:t>δεν λαμβάνονται υπόψη τα έτη πέραν της ΠΕΣ</w:t>
      </w:r>
      <w:r w:rsidRPr="00B85221">
        <w:rPr>
          <w:rFonts w:ascii="Tahoma" w:hAnsi="Tahoma" w:cs="Tahoma"/>
          <w:lang w:val="el-GR"/>
        </w:rPr>
        <w:t>.</w:t>
      </w:r>
    </w:p>
    <w:p w14:paraId="0443D61C" w14:textId="77777777" w:rsidR="001B6C88" w:rsidRPr="00B85221" w:rsidRDefault="001B6C88" w:rsidP="001B6C88">
      <w:pPr>
        <w:rPr>
          <w:rFonts w:ascii="Tahoma" w:hAnsi="Tahoma" w:cs="Tahoma"/>
          <w:lang w:val="el-GR"/>
        </w:rPr>
      </w:pPr>
    </w:p>
    <w:p w14:paraId="39799DCE" w14:textId="77777777" w:rsidR="001B6C88" w:rsidRPr="00B85221" w:rsidRDefault="001B6C88" w:rsidP="008A1019">
      <w:pPr>
        <w:pStyle w:val="3"/>
        <w:numPr>
          <w:ilvl w:val="2"/>
          <w:numId w:val="169"/>
        </w:numPr>
      </w:pPr>
      <w:bookmarkStart w:id="903" w:name="_Ref68190047"/>
      <w:bookmarkStart w:id="904" w:name="_Toc84889513"/>
      <w:bookmarkStart w:id="905" w:name="_Toc138167478"/>
      <w:r w:rsidRPr="00B85221">
        <w:t>Υπηρεσίες Περιόδου Εγγύησης</w:t>
      </w:r>
      <w:bookmarkEnd w:id="903"/>
      <w:bookmarkEnd w:id="904"/>
      <w:bookmarkEnd w:id="905"/>
    </w:p>
    <w:p w14:paraId="09A7B311" w14:textId="6F3D65A9" w:rsidR="001B6C88" w:rsidRPr="00B85221" w:rsidRDefault="001B6C88" w:rsidP="001B6C88">
      <w:pPr>
        <w:spacing w:after="60"/>
        <w:rPr>
          <w:rFonts w:ascii="Tahoma" w:hAnsi="Tahoma" w:cs="Tahoma"/>
          <w:lang w:val="el-GR"/>
        </w:rPr>
      </w:pPr>
      <w:r w:rsidRPr="00B85221">
        <w:rPr>
          <w:rFonts w:ascii="Tahoma" w:hAnsi="Tahoma" w:cs="Tahoma"/>
          <w:lang w:val="el-GR"/>
        </w:rPr>
        <w:t xml:space="preserve">Οι υπηρεσίες της Περιόδου Εγγύησης αφορούν στο σύνολο του Έργου, παρέχονται σε περιβάλλον </w:t>
      </w:r>
      <w:r w:rsidRPr="00B85221">
        <w:rPr>
          <w:rFonts w:ascii="Tahoma" w:hAnsi="Tahoma" w:cs="Tahoma"/>
          <w:b/>
          <w:lang w:val="el-GR"/>
        </w:rPr>
        <w:t>Εγγυημένου Επιπέδου Υπηρεσιών</w:t>
      </w:r>
      <w:r w:rsidRPr="00B85221">
        <w:rPr>
          <w:rFonts w:ascii="Tahoma" w:hAnsi="Tahoma" w:cs="Tahoma"/>
          <w:lang w:val="el-GR"/>
        </w:rPr>
        <w:t xml:space="preserve"> και είναι αυτές που περιγράφονται στην παρ. </w:t>
      </w:r>
      <w:r w:rsidRPr="00B85221">
        <w:rPr>
          <w:rFonts w:ascii="Tahoma" w:hAnsi="Tahoma" w:cs="Tahoma"/>
        </w:rPr>
        <w:fldChar w:fldCharType="begin"/>
      </w:r>
      <w:r w:rsidRPr="00B85221">
        <w:rPr>
          <w:rFonts w:ascii="Tahoma" w:hAnsi="Tahoma" w:cs="Tahoma"/>
          <w:lang w:val="el-GR"/>
        </w:rPr>
        <w:instrText xml:space="preserve"> </w:instrText>
      </w:r>
      <w:r w:rsidRPr="00B85221">
        <w:rPr>
          <w:rFonts w:ascii="Tahoma" w:hAnsi="Tahoma" w:cs="Tahoma"/>
        </w:rPr>
        <w:instrText>REF</w:instrText>
      </w:r>
      <w:r w:rsidRPr="00B85221">
        <w:rPr>
          <w:rFonts w:ascii="Tahoma" w:hAnsi="Tahoma" w:cs="Tahoma"/>
          <w:lang w:val="el-GR"/>
        </w:rPr>
        <w:instrText xml:space="preserve"> _</w:instrText>
      </w:r>
      <w:r w:rsidRPr="00B85221">
        <w:rPr>
          <w:rFonts w:ascii="Tahoma" w:hAnsi="Tahoma" w:cs="Tahoma"/>
        </w:rPr>
        <w:instrText>Ref</w:instrText>
      </w:r>
      <w:r w:rsidRPr="00B85221">
        <w:rPr>
          <w:rFonts w:ascii="Tahoma" w:hAnsi="Tahoma" w:cs="Tahoma"/>
          <w:lang w:val="el-GR"/>
        </w:rPr>
        <w:instrText>236033117 \</w:instrText>
      </w:r>
      <w:r w:rsidRPr="00B85221">
        <w:rPr>
          <w:rFonts w:ascii="Tahoma" w:hAnsi="Tahoma" w:cs="Tahoma"/>
        </w:rPr>
        <w:instrText>h</w:instrText>
      </w:r>
      <w:r w:rsidRPr="00B85221">
        <w:rPr>
          <w:rFonts w:ascii="Tahoma" w:hAnsi="Tahoma" w:cs="Tahoma"/>
          <w:lang w:val="el-GR"/>
        </w:rPr>
        <w:instrText xml:space="preserve"> </w:instrText>
      </w:r>
      <w:r w:rsidR="00B85221" w:rsidRPr="008628B9">
        <w:rPr>
          <w:rFonts w:ascii="Tahoma" w:hAnsi="Tahoma" w:cs="Tahoma"/>
          <w:lang w:val="el-GR"/>
        </w:rPr>
        <w:instrText xml:space="preserve"> \* </w:instrText>
      </w:r>
      <w:r w:rsidR="00B85221">
        <w:rPr>
          <w:rFonts w:ascii="Tahoma" w:hAnsi="Tahoma" w:cs="Tahoma"/>
        </w:rPr>
        <w:instrText>MERGEFORMAT</w:instrText>
      </w:r>
      <w:r w:rsidR="00B85221" w:rsidRPr="008628B9">
        <w:rPr>
          <w:rFonts w:ascii="Tahoma" w:hAnsi="Tahoma" w:cs="Tahoma"/>
          <w:lang w:val="el-GR"/>
        </w:rPr>
        <w:instrText xml:space="preserve"> </w:instrText>
      </w:r>
      <w:r w:rsidRPr="00B85221">
        <w:rPr>
          <w:rFonts w:ascii="Tahoma" w:hAnsi="Tahoma" w:cs="Tahoma"/>
        </w:rPr>
      </w:r>
      <w:r w:rsidRPr="00B85221">
        <w:rPr>
          <w:rFonts w:ascii="Tahoma" w:hAnsi="Tahoma" w:cs="Tahoma"/>
        </w:rPr>
        <w:fldChar w:fldCharType="separate"/>
      </w:r>
      <w:r w:rsidR="00D92051" w:rsidRPr="00D92051">
        <w:rPr>
          <w:rFonts w:ascii="Tahoma" w:hAnsi="Tahoma" w:cs="Tahoma"/>
          <w:lang w:val="el-GR"/>
        </w:rPr>
        <w:t>Υπηρεσίες Περιόδου Συντήρησης</w:t>
      </w:r>
      <w:r w:rsidRPr="00B85221">
        <w:rPr>
          <w:rFonts w:ascii="Tahoma" w:hAnsi="Tahoma" w:cs="Tahoma"/>
        </w:rPr>
        <w:fldChar w:fldCharType="end"/>
      </w:r>
      <w:r w:rsidRPr="00B85221">
        <w:rPr>
          <w:rFonts w:ascii="Tahoma" w:hAnsi="Tahoma" w:cs="Tahoma"/>
          <w:lang w:val="el-GR"/>
        </w:rPr>
        <w:t xml:space="preserve">, αλλά παρέχονται </w:t>
      </w:r>
      <w:r w:rsidRPr="00B85221">
        <w:rPr>
          <w:rFonts w:ascii="Tahoma" w:hAnsi="Tahoma" w:cs="Tahoma"/>
          <w:b/>
          <w:lang w:val="el-GR"/>
        </w:rPr>
        <w:t>δωρεάν</w:t>
      </w:r>
      <w:r w:rsidRPr="00B85221">
        <w:rPr>
          <w:rFonts w:ascii="Tahoma" w:hAnsi="Tahoma" w:cs="Tahoma"/>
          <w:lang w:val="el-GR"/>
        </w:rPr>
        <w:t>.</w:t>
      </w:r>
    </w:p>
    <w:p w14:paraId="018D54BE" w14:textId="77777777" w:rsidR="001B6C88" w:rsidRPr="00B85221" w:rsidRDefault="001B6C88" w:rsidP="001B6C88">
      <w:pPr>
        <w:spacing w:before="120" w:after="60"/>
        <w:rPr>
          <w:rFonts w:ascii="Tahoma" w:hAnsi="Tahoma" w:cs="Tahoma"/>
          <w:szCs w:val="22"/>
          <w:lang w:val="el-GR"/>
        </w:rPr>
      </w:pPr>
    </w:p>
    <w:p w14:paraId="25F8AE07" w14:textId="77777777" w:rsidR="001B6C88" w:rsidRPr="00B85221" w:rsidRDefault="001B6C88" w:rsidP="001B6C88">
      <w:pPr>
        <w:spacing w:before="120"/>
        <w:rPr>
          <w:rFonts w:ascii="Tahoma" w:hAnsi="Tahoma" w:cs="Tahoma"/>
          <w:b/>
          <w:u w:val="single"/>
          <w:lang w:val="el-GR"/>
        </w:rPr>
      </w:pPr>
      <w:r w:rsidRPr="00B85221">
        <w:rPr>
          <w:rFonts w:ascii="Tahoma" w:hAnsi="Tahoma" w:cs="Tahoma"/>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1B6C88" w:rsidRPr="00B85221" w14:paraId="38D2067C" w14:textId="77777777" w:rsidTr="00B84A84">
        <w:trPr>
          <w:trHeight w:val="113"/>
        </w:trPr>
        <w:tc>
          <w:tcPr>
            <w:tcW w:w="9535" w:type="dxa"/>
            <w:gridSpan w:val="2"/>
            <w:shd w:val="clear" w:color="auto" w:fill="E6E6E6"/>
          </w:tcPr>
          <w:p w14:paraId="50391471" w14:textId="77777777" w:rsidR="001B6C88" w:rsidRPr="00B85221" w:rsidRDefault="001B6C88" w:rsidP="00B84A84">
            <w:pPr>
              <w:spacing w:before="120"/>
              <w:rPr>
                <w:rFonts w:ascii="Tahoma" w:hAnsi="Tahoma" w:cs="Tahoma"/>
                <w:szCs w:val="22"/>
              </w:rPr>
            </w:pPr>
            <w:r w:rsidRPr="00B85221">
              <w:rPr>
                <w:rFonts w:ascii="Tahoma" w:hAnsi="Tahoma" w:cs="Tahoma"/>
                <w:b/>
                <w:szCs w:val="22"/>
              </w:rPr>
              <w:t xml:space="preserve">Περίοδος Εγγύησης </w:t>
            </w:r>
            <w:r w:rsidRPr="00B85221">
              <w:rPr>
                <w:rFonts w:ascii="Tahoma" w:hAnsi="Tahoma" w:cs="Tahoma"/>
                <w:szCs w:val="22"/>
              </w:rPr>
              <w:t>– Παραδοτέα (ελάχιστα):</w:t>
            </w:r>
          </w:p>
        </w:tc>
      </w:tr>
      <w:tr w:rsidR="001B6C88" w:rsidRPr="00B85221" w14:paraId="4B259DD9" w14:textId="77777777" w:rsidTr="00B84A84">
        <w:trPr>
          <w:trHeight w:val="390"/>
        </w:trPr>
        <w:tc>
          <w:tcPr>
            <w:tcW w:w="3528" w:type="dxa"/>
            <w:shd w:val="clear" w:color="auto" w:fill="E6E6E6"/>
            <w:vAlign w:val="center"/>
          </w:tcPr>
          <w:p w14:paraId="6C4F9384" w14:textId="77777777" w:rsidR="001B6C88" w:rsidRPr="00B85221" w:rsidRDefault="001B6C88" w:rsidP="00B84A84">
            <w:pPr>
              <w:widowControl w:val="0"/>
              <w:suppressAutoHyphens w:val="0"/>
              <w:spacing w:before="120"/>
              <w:jc w:val="left"/>
              <w:rPr>
                <w:rFonts w:ascii="Tahoma" w:hAnsi="Tahoma" w:cs="Tahoma"/>
                <w:szCs w:val="22"/>
                <w:lang w:val="el-GR" w:eastAsia="en-US"/>
              </w:rPr>
            </w:pPr>
            <w:r w:rsidRPr="00B85221">
              <w:rPr>
                <w:rFonts w:ascii="Tahoma" w:hAnsi="Tahoma" w:cs="Tahoma"/>
                <w:szCs w:val="22"/>
                <w:lang w:val="el-GR" w:eastAsia="en-US"/>
              </w:rPr>
              <w:t>Τίτλος Παραδοτέου</w:t>
            </w:r>
          </w:p>
        </w:tc>
        <w:tc>
          <w:tcPr>
            <w:tcW w:w="6007" w:type="dxa"/>
            <w:shd w:val="clear" w:color="auto" w:fill="E6E6E6"/>
            <w:vAlign w:val="center"/>
          </w:tcPr>
          <w:p w14:paraId="43DB324D" w14:textId="77777777" w:rsidR="001B6C88" w:rsidRPr="00B85221" w:rsidRDefault="001B6C88" w:rsidP="00B84A84">
            <w:pPr>
              <w:widowControl w:val="0"/>
              <w:suppressAutoHyphens w:val="0"/>
              <w:spacing w:before="120"/>
              <w:jc w:val="left"/>
              <w:rPr>
                <w:rFonts w:ascii="Tahoma" w:hAnsi="Tahoma" w:cs="Tahoma"/>
                <w:szCs w:val="22"/>
                <w:lang w:val="el-GR" w:eastAsia="en-US"/>
              </w:rPr>
            </w:pPr>
            <w:r w:rsidRPr="00B85221">
              <w:rPr>
                <w:rFonts w:ascii="Tahoma" w:hAnsi="Tahoma" w:cs="Tahoma"/>
                <w:szCs w:val="22"/>
                <w:lang w:val="el-GR" w:eastAsia="en-US"/>
              </w:rPr>
              <w:t xml:space="preserve">Περιγραφή Παραδοτέου </w:t>
            </w:r>
          </w:p>
        </w:tc>
      </w:tr>
      <w:tr w:rsidR="001B6C88" w:rsidRPr="00B85221" w14:paraId="4822F963" w14:textId="77777777" w:rsidTr="00B84A84">
        <w:trPr>
          <w:trHeight w:val="390"/>
        </w:trPr>
        <w:tc>
          <w:tcPr>
            <w:tcW w:w="3528" w:type="dxa"/>
          </w:tcPr>
          <w:p w14:paraId="7D255A8E" w14:textId="77777777" w:rsidR="001B6C88" w:rsidRPr="00B85221" w:rsidRDefault="001B6C88" w:rsidP="008A1019">
            <w:pPr>
              <w:widowControl w:val="0"/>
              <w:numPr>
                <w:ilvl w:val="0"/>
                <w:numId w:val="71"/>
              </w:numPr>
              <w:suppressAutoHyphens w:val="0"/>
              <w:spacing w:before="120" w:after="0"/>
              <w:jc w:val="left"/>
              <w:rPr>
                <w:rFonts w:ascii="Tahoma" w:hAnsi="Tahoma" w:cs="Tahoma"/>
                <w:szCs w:val="22"/>
                <w:lang w:val="el-GR" w:eastAsia="en-US"/>
              </w:rPr>
            </w:pPr>
            <w:r w:rsidRPr="00B85221">
              <w:rPr>
                <w:rFonts w:ascii="Tahoma" w:hAnsi="Tahoma" w:cs="Tahoma"/>
                <w:szCs w:val="22"/>
                <w:lang w:val="el-GR" w:eastAsia="en-US"/>
              </w:rPr>
              <w:t>Υπηρεσίες υποστήριξης και αποκατάστασης βλαβών</w:t>
            </w:r>
          </w:p>
        </w:tc>
        <w:tc>
          <w:tcPr>
            <w:tcW w:w="6007" w:type="dxa"/>
          </w:tcPr>
          <w:p w14:paraId="1D0FF9CA" w14:textId="77777777" w:rsidR="001B6C88" w:rsidRPr="00B85221" w:rsidRDefault="001B6C88" w:rsidP="00B84A84">
            <w:pPr>
              <w:spacing w:before="120"/>
              <w:rPr>
                <w:rFonts w:ascii="Tahoma" w:hAnsi="Tahoma" w:cs="Tahoma"/>
                <w:szCs w:val="22"/>
                <w:lang w:val="el-GR"/>
              </w:rPr>
            </w:pPr>
            <w:r w:rsidRPr="00B85221">
              <w:rPr>
                <w:rFonts w:ascii="Tahoma" w:hAnsi="Tahoma" w:cs="Tahoma"/>
                <w:szCs w:val="22"/>
                <w:lang w:val="el-GR"/>
              </w:rPr>
              <w:t>Τεύχος αποτύπωσης υπηρεσιών που θα περιλαμβάνει:</w:t>
            </w:r>
          </w:p>
          <w:p w14:paraId="08EE8C22" w14:textId="77777777" w:rsidR="001B6C88" w:rsidRPr="00B85221" w:rsidRDefault="001B6C88" w:rsidP="008A1019">
            <w:pPr>
              <w:pStyle w:val="aff0"/>
              <w:widowControl w:val="0"/>
              <w:numPr>
                <w:ilvl w:val="0"/>
                <w:numId w:val="116"/>
              </w:numPr>
              <w:suppressAutoHyphens w:val="0"/>
              <w:spacing w:after="0"/>
              <w:jc w:val="left"/>
              <w:rPr>
                <w:rFonts w:ascii="Tahoma" w:hAnsi="Tahoma" w:cs="Tahoma"/>
              </w:rPr>
            </w:pPr>
            <w:r w:rsidRPr="00B85221">
              <w:rPr>
                <w:rFonts w:ascii="Tahoma" w:hAnsi="Tahoma" w:cs="Tahoma"/>
              </w:rPr>
              <w:t>Καταγραφή των συμβάντων ενεργειών υποστήριξης</w:t>
            </w:r>
          </w:p>
          <w:p w14:paraId="2A675670" w14:textId="238A80A7" w:rsidR="001B6C88" w:rsidRPr="00B85221" w:rsidRDefault="001B6C88" w:rsidP="008A1019">
            <w:pPr>
              <w:pStyle w:val="aff0"/>
              <w:widowControl w:val="0"/>
              <w:numPr>
                <w:ilvl w:val="0"/>
                <w:numId w:val="116"/>
              </w:numPr>
              <w:suppressAutoHyphens w:val="0"/>
              <w:spacing w:after="0"/>
              <w:jc w:val="left"/>
              <w:rPr>
                <w:rFonts w:ascii="Tahoma" w:hAnsi="Tahoma" w:cs="Tahoma"/>
                <w:lang w:val="el-GR"/>
              </w:rPr>
            </w:pPr>
            <w:r w:rsidRPr="00B85221">
              <w:rPr>
                <w:rFonts w:ascii="Tahoma" w:hAnsi="Tahoma" w:cs="Tahoma"/>
                <w:lang w:val="el-GR"/>
              </w:rPr>
              <w:t xml:space="preserve">Τεκμηρίωση πρόσθετων προσαρμογών και παραμετροποιήσεων σε έτοιμο λογισμικό </w:t>
            </w:r>
          </w:p>
          <w:p w14:paraId="596BD2D0" w14:textId="77777777" w:rsidR="001B6C88" w:rsidRPr="00B85221" w:rsidRDefault="001B6C88" w:rsidP="008A1019">
            <w:pPr>
              <w:pStyle w:val="aff0"/>
              <w:widowControl w:val="0"/>
              <w:numPr>
                <w:ilvl w:val="0"/>
                <w:numId w:val="116"/>
              </w:numPr>
              <w:suppressAutoHyphens w:val="0"/>
              <w:spacing w:after="0"/>
              <w:jc w:val="left"/>
              <w:rPr>
                <w:rFonts w:ascii="Tahoma" w:hAnsi="Tahoma" w:cs="Tahoma"/>
                <w:lang w:val="el-GR"/>
              </w:rPr>
            </w:pPr>
            <w:r w:rsidRPr="00B85221">
              <w:rPr>
                <w:rFonts w:ascii="Tahoma" w:hAnsi="Tahoma" w:cs="Tahoma"/>
              </w:rPr>
              <w:t>Τεκμηρίωση σφαλμάτων</w:t>
            </w:r>
          </w:p>
          <w:p w14:paraId="18836462" w14:textId="2C5E5E82" w:rsidR="001B6C88" w:rsidRPr="00B85221" w:rsidRDefault="001B6C88" w:rsidP="008A1019">
            <w:pPr>
              <w:pStyle w:val="aff0"/>
              <w:widowControl w:val="0"/>
              <w:numPr>
                <w:ilvl w:val="0"/>
                <w:numId w:val="116"/>
              </w:numPr>
              <w:suppressAutoHyphens w:val="0"/>
              <w:spacing w:after="0"/>
              <w:jc w:val="left"/>
              <w:rPr>
                <w:rFonts w:ascii="Tahoma" w:hAnsi="Tahoma" w:cs="Tahoma"/>
                <w:lang w:val="el-GR"/>
              </w:rPr>
            </w:pPr>
            <w:r w:rsidRPr="00B85221">
              <w:rPr>
                <w:rFonts w:ascii="Tahoma" w:hAnsi="Tahoma" w:cs="Tahoma"/>
                <w:lang w:val="el-GR"/>
              </w:rPr>
              <w:t>Παράδοση αντιτύπων όλων των μεταβολών ή επανεκδόσεων ή τροποποιήσεων των εγχειριδίων του έτοιμου λογισμικού και εφαρμογής/ών</w:t>
            </w:r>
          </w:p>
          <w:p w14:paraId="03AECFE2" w14:textId="77777777" w:rsidR="001B6C88" w:rsidRPr="00B85221" w:rsidRDefault="001B6C88" w:rsidP="008A1019">
            <w:pPr>
              <w:pStyle w:val="aff0"/>
              <w:widowControl w:val="0"/>
              <w:numPr>
                <w:ilvl w:val="0"/>
                <w:numId w:val="116"/>
              </w:numPr>
              <w:suppressAutoHyphens w:val="0"/>
              <w:spacing w:after="0"/>
              <w:jc w:val="left"/>
              <w:rPr>
                <w:rFonts w:ascii="Tahoma" w:hAnsi="Tahoma" w:cs="Tahoma"/>
                <w:lang w:val="el-GR"/>
              </w:rPr>
            </w:pPr>
            <w:r w:rsidRPr="00B85221">
              <w:rPr>
                <w:rFonts w:ascii="Tahoma" w:hAnsi="Tahoma" w:cs="Tahoma"/>
                <w:lang w:val="el-GR"/>
              </w:rPr>
              <w:t>Τεκμηρίωση εγκαταστάσεων νέων εκδόσεων έτοιμου λογισμικού και εφαρμογής/ών</w:t>
            </w:r>
          </w:p>
          <w:p w14:paraId="6469C121" w14:textId="77777777" w:rsidR="001B6C88" w:rsidRPr="00B85221" w:rsidRDefault="001B6C88" w:rsidP="008A1019">
            <w:pPr>
              <w:pStyle w:val="aff0"/>
              <w:widowControl w:val="0"/>
              <w:numPr>
                <w:ilvl w:val="0"/>
                <w:numId w:val="116"/>
              </w:numPr>
              <w:suppressAutoHyphens w:val="0"/>
              <w:spacing w:after="0"/>
              <w:jc w:val="left"/>
              <w:rPr>
                <w:rFonts w:ascii="Tahoma" w:hAnsi="Tahoma" w:cs="Tahoma"/>
                <w:lang w:val="el-GR"/>
              </w:rPr>
            </w:pPr>
            <w:r w:rsidRPr="00B85221">
              <w:rPr>
                <w:rFonts w:ascii="Tahoma" w:hAnsi="Tahoma" w:cs="Tahoma"/>
              </w:rPr>
              <w:t>Έκθεση αξιολόγησης Περιόδου</w:t>
            </w:r>
          </w:p>
        </w:tc>
      </w:tr>
    </w:tbl>
    <w:p w14:paraId="00C6221C" w14:textId="77777777" w:rsidR="001B6C88" w:rsidRPr="00B85221" w:rsidRDefault="001B6C88" w:rsidP="001B6C88">
      <w:pPr>
        <w:spacing w:before="120"/>
        <w:rPr>
          <w:rFonts w:ascii="Tahoma" w:hAnsi="Tahoma" w:cs="Tahoma"/>
          <w:highlight w:val="magenta"/>
        </w:rPr>
      </w:pPr>
    </w:p>
    <w:p w14:paraId="4C17492A" w14:textId="77777777" w:rsidR="001B6C88" w:rsidRPr="00B85221" w:rsidRDefault="001B6C88" w:rsidP="008A1019">
      <w:pPr>
        <w:pStyle w:val="3"/>
        <w:numPr>
          <w:ilvl w:val="2"/>
          <w:numId w:val="169"/>
        </w:numPr>
      </w:pPr>
      <w:bookmarkStart w:id="906" w:name="_Toc104101556"/>
      <w:bookmarkStart w:id="907" w:name="_Toc104101731"/>
      <w:bookmarkStart w:id="908" w:name="_Toc104101906"/>
      <w:bookmarkStart w:id="909" w:name="_Toc104102081"/>
      <w:bookmarkStart w:id="910" w:name="_Toc104100343"/>
      <w:bookmarkStart w:id="911" w:name="_Toc104100516"/>
      <w:bookmarkStart w:id="912" w:name="_Toc104100689"/>
      <w:bookmarkStart w:id="913" w:name="_Toc104100862"/>
      <w:bookmarkStart w:id="914" w:name="_Toc104101035"/>
      <w:bookmarkStart w:id="915" w:name="_Toc104101210"/>
      <w:bookmarkStart w:id="916" w:name="_Toc104101384"/>
      <w:bookmarkStart w:id="917" w:name="_Toc104101558"/>
      <w:bookmarkStart w:id="918" w:name="_Toc104101733"/>
      <w:bookmarkStart w:id="919" w:name="_Toc104101908"/>
      <w:bookmarkStart w:id="920" w:name="_Toc104102083"/>
      <w:bookmarkStart w:id="921" w:name="_Toc104101560"/>
      <w:bookmarkStart w:id="922" w:name="_Toc104101735"/>
      <w:bookmarkStart w:id="923" w:name="_Toc104101910"/>
      <w:bookmarkStart w:id="924" w:name="_Toc104102085"/>
      <w:bookmarkStart w:id="925" w:name="_Ref236033114"/>
      <w:bookmarkStart w:id="926" w:name="_Ref236033117"/>
      <w:bookmarkStart w:id="927" w:name="_Toc326758130"/>
      <w:bookmarkStart w:id="928" w:name="_Toc336003295"/>
      <w:bookmarkStart w:id="929" w:name="_Toc373144221"/>
      <w:bookmarkStart w:id="930" w:name="_Toc45706995"/>
      <w:bookmarkStart w:id="931" w:name="_Toc46478280"/>
      <w:bookmarkStart w:id="932" w:name="_Toc84889514"/>
      <w:bookmarkStart w:id="933" w:name="_Toc138167479"/>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r w:rsidRPr="00B85221">
        <w:t>Υπηρεσίες Περιόδου Συντήρησης</w:t>
      </w:r>
      <w:bookmarkEnd w:id="925"/>
      <w:bookmarkEnd w:id="926"/>
      <w:bookmarkEnd w:id="927"/>
      <w:bookmarkEnd w:id="928"/>
      <w:bookmarkEnd w:id="929"/>
      <w:bookmarkEnd w:id="930"/>
      <w:bookmarkEnd w:id="931"/>
      <w:bookmarkEnd w:id="932"/>
      <w:bookmarkEnd w:id="933"/>
    </w:p>
    <w:p w14:paraId="345EA48E" w14:textId="77777777" w:rsidR="001B6C88" w:rsidRPr="00B85221" w:rsidRDefault="001B6C88" w:rsidP="001B6C88">
      <w:pPr>
        <w:spacing w:before="120"/>
        <w:rPr>
          <w:rFonts w:ascii="Tahoma" w:hAnsi="Tahoma" w:cs="Tahoma"/>
          <w:szCs w:val="22"/>
          <w:lang w:val="el-GR"/>
        </w:rPr>
      </w:pPr>
      <w:r w:rsidRPr="00B85221">
        <w:rPr>
          <w:rFonts w:ascii="Tahoma" w:hAnsi="Tahoma" w:cs="Tahoma"/>
          <w:szCs w:val="22"/>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B6C88" w:rsidRPr="00B85221" w14:paraId="388E6A34" w14:textId="77777777" w:rsidTr="00B84A84">
        <w:tc>
          <w:tcPr>
            <w:tcW w:w="9828" w:type="dxa"/>
            <w:shd w:val="clear" w:color="auto" w:fill="auto"/>
          </w:tcPr>
          <w:p w14:paraId="2DDBA7CA" w14:textId="77777777" w:rsidR="001B6C88" w:rsidRPr="00B36E9E" w:rsidRDefault="001B6C88" w:rsidP="00B84A84">
            <w:pPr>
              <w:spacing w:before="120" w:after="60"/>
              <w:rPr>
                <w:rFonts w:ascii="Tahoma" w:hAnsi="Tahoma" w:cs="Tahoma"/>
                <w:b/>
                <w:szCs w:val="22"/>
                <w:u w:val="single"/>
                <w:lang w:val="el-GR"/>
              </w:rPr>
            </w:pPr>
            <w:r w:rsidRPr="00B36E9E">
              <w:rPr>
                <w:rFonts w:ascii="Tahoma" w:hAnsi="Tahoma" w:cs="Tahoma"/>
                <w:b/>
                <w:szCs w:val="22"/>
                <w:u w:val="single"/>
                <w:lang w:val="el-GR"/>
              </w:rPr>
              <w:t>ΑΝΤΙΚΕΙΜΕΝΟ / ΠΕΡΙΕΧΟΜΕΝΟ ΠΕΡΙΟΔΟΥ:</w:t>
            </w:r>
          </w:p>
          <w:p w14:paraId="5FBB8030" w14:textId="77777777" w:rsidR="00371868" w:rsidRPr="00456BD6" w:rsidRDefault="00371868" w:rsidP="00371868">
            <w:pPr>
              <w:shd w:val="clear" w:color="auto" w:fill="FFFFFF"/>
              <w:spacing w:before="120" w:after="60"/>
              <w:rPr>
                <w:rFonts w:ascii="Tahoma" w:hAnsi="Tahoma" w:cs="Tahoma"/>
                <w:b/>
                <w:szCs w:val="22"/>
                <w:u w:val="single"/>
                <w:lang w:val="el-GR"/>
              </w:rPr>
            </w:pPr>
            <w:r w:rsidRPr="00456BD6">
              <w:rPr>
                <w:rFonts w:ascii="Tahoma" w:hAnsi="Tahoma" w:cs="Tahoma"/>
                <w:b/>
                <w:szCs w:val="22"/>
                <w:lang w:val="el-GR"/>
              </w:rPr>
              <w:t xml:space="preserve">ΣΥΝΤΗΡΗΣΗ ΕΞΟΠΛΙΣΜΟΥ </w:t>
            </w:r>
          </w:p>
          <w:p w14:paraId="41A58927" w14:textId="77777777" w:rsidR="00371868" w:rsidRPr="00456BD6" w:rsidRDefault="00371868" w:rsidP="00371868">
            <w:pPr>
              <w:pStyle w:val="aff0"/>
              <w:widowControl w:val="0"/>
              <w:numPr>
                <w:ilvl w:val="0"/>
                <w:numId w:val="344"/>
              </w:numPr>
              <w:suppressAutoHyphens w:val="0"/>
              <w:autoSpaceDE w:val="0"/>
              <w:autoSpaceDN w:val="0"/>
              <w:spacing w:after="0" w:line="276" w:lineRule="auto"/>
              <w:contextualSpacing w:val="0"/>
              <w:rPr>
                <w:rFonts w:ascii="Tahoma" w:hAnsi="Tahoma" w:cs="Tahoma"/>
                <w:lang w:val="el-GR"/>
              </w:rPr>
            </w:pPr>
            <w:r w:rsidRPr="00456BD6">
              <w:rPr>
                <w:rFonts w:ascii="Tahoma" w:hAnsi="Tahoma" w:cs="Tahoma"/>
                <w:lang w:val="el-GR"/>
              </w:rPr>
              <w:t>Αποκατάσταση βλαβών κεντρικού εξοπλισμού. Αφορά τις εργασίες που απαιτείται να εκτελεστούν στον εξοπλισμό (</w:t>
            </w:r>
            <w:r w:rsidRPr="00456BD6">
              <w:rPr>
                <w:rFonts w:ascii="Tahoma" w:hAnsi="Tahoma" w:cs="Tahoma"/>
              </w:rPr>
              <w:t>hardware</w:t>
            </w:r>
            <w:r w:rsidRPr="00456BD6">
              <w:rPr>
                <w:rFonts w:ascii="Tahoma" w:hAnsi="Tahoma" w:cs="Tahoma"/>
                <w:lang w:val="el-GR"/>
              </w:rPr>
              <w:t>) προκειμένου να αποκατασταθούν οι προϋποθέσεις για την ομαλή λειτουργία του μετά την εμφάνιση σχετικού προβλήματος (βλάβης/δυσλειτουργίας). Η υπηρεσία αυτή περιλαμβάνει τις κάτωθι εργασίες (όπου απαιτείται):</w:t>
            </w:r>
          </w:p>
          <w:p w14:paraId="068B742A" w14:textId="77777777" w:rsidR="00371868" w:rsidRPr="00456BD6" w:rsidRDefault="00371868" w:rsidP="00371868">
            <w:pPr>
              <w:pStyle w:val="aff0"/>
              <w:widowControl w:val="0"/>
              <w:numPr>
                <w:ilvl w:val="1"/>
                <w:numId w:val="344"/>
              </w:numPr>
              <w:suppressAutoHyphens w:val="0"/>
              <w:autoSpaceDE w:val="0"/>
              <w:autoSpaceDN w:val="0"/>
              <w:spacing w:after="0" w:line="276" w:lineRule="auto"/>
              <w:contextualSpacing w:val="0"/>
              <w:rPr>
                <w:rFonts w:ascii="Tahoma" w:hAnsi="Tahoma" w:cs="Tahoma"/>
                <w:lang w:val="el-GR"/>
              </w:rPr>
            </w:pPr>
            <w:r w:rsidRPr="00456BD6">
              <w:rPr>
                <w:rFonts w:ascii="Tahoma" w:hAnsi="Tahoma" w:cs="Tahoma"/>
                <w:lang w:val="el-GR"/>
              </w:rPr>
              <w:t xml:space="preserve">Επανεγκατάσταση λογισμικών συστήματος (π.χ. </w:t>
            </w:r>
            <w:r w:rsidRPr="00456BD6">
              <w:rPr>
                <w:rFonts w:ascii="Tahoma" w:hAnsi="Tahoma" w:cs="Tahoma"/>
              </w:rPr>
              <w:t>operating</w:t>
            </w:r>
            <w:r w:rsidRPr="00456BD6">
              <w:rPr>
                <w:rFonts w:ascii="Tahoma" w:hAnsi="Tahoma" w:cs="Tahoma"/>
                <w:lang w:val="el-GR"/>
              </w:rPr>
              <w:t xml:space="preserve"> </w:t>
            </w:r>
            <w:r w:rsidRPr="00456BD6">
              <w:rPr>
                <w:rFonts w:ascii="Tahoma" w:hAnsi="Tahoma" w:cs="Tahoma"/>
              </w:rPr>
              <w:t>system</w:t>
            </w:r>
            <w:r w:rsidRPr="00456BD6">
              <w:rPr>
                <w:rFonts w:ascii="Tahoma" w:hAnsi="Tahoma" w:cs="Tahoma"/>
                <w:lang w:val="el-GR"/>
              </w:rPr>
              <w:t xml:space="preserve">) και λοιπών υποστηρικτικών λογισμικών (π.χ. </w:t>
            </w:r>
            <w:r w:rsidRPr="00456BD6">
              <w:rPr>
                <w:rFonts w:ascii="Tahoma" w:hAnsi="Tahoma" w:cs="Tahoma"/>
              </w:rPr>
              <w:t>drivers</w:t>
            </w:r>
            <w:r w:rsidRPr="00456BD6">
              <w:rPr>
                <w:rFonts w:ascii="Tahoma" w:hAnsi="Tahoma" w:cs="Tahoma"/>
                <w:lang w:val="el-GR"/>
              </w:rPr>
              <w:t xml:space="preserve">, </w:t>
            </w:r>
            <w:r w:rsidRPr="00456BD6">
              <w:rPr>
                <w:rFonts w:ascii="Tahoma" w:hAnsi="Tahoma" w:cs="Tahoma"/>
              </w:rPr>
              <w:t>utilities</w:t>
            </w:r>
            <w:r w:rsidRPr="00456BD6">
              <w:rPr>
                <w:rFonts w:ascii="Tahoma" w:hAnsi="Tahoma" w:cs="Tahoma"/>
                <w:lang w:val="el-GR"/>
              </w:rPr>
              <w:t xml:space="preserve"> </w:t>
            </w:r>
            <w:r w:rsidRPr="00456BD6">
              <w:rPr>
                <w:rFonts w:ascii="Tahoma" w:hAnsi="Tahoma" w:cs="Tahoma"/>
              </w:rPr>
              <w:t>software</w:t>
            </w:r>
            <w:r w:rsidRPr="00456BD6">
              <w:rPr>
                <w:rFonts w:ascii="Tahoma" w:hAnsi="Tahoma" w:cs="Tahoma"/>
                <w:lang w:val="el-GR"/>
              </w:rPr>
              <w:t>, κ.λπ.) που δυσλειτουργούν και επαναφορά ρυθμίσεων και προσαρμογών.</w:t>
            </w:r>
          </w:p>
          <w:p w14:paraId="2EF41E50" w14:textId="77777777" w:rsidR="00371868" w:rsidRPr="00456BD6" w:rsidRDefault="00371868" w:rsidP="00371868">
            <w:pPr>
              <w:pStyle w:val="aff0"/>
              <w:widowControl w:val="0"/>
              <w:numPr>
                <w:ilvl w:val="1"/>
                <w:numId w:val="344"/>
              </w:numPr>
              <w:suppressAutoHyphens w:val="0"/>
              <w:autoSpaceDE w:val="0"/>
              <w:autoSpaceDN w:val="0"/>
              <w:spacing w:after="0" w:line="276" w:lineRule="auto"/>
              <w:contextualSpacing w:val="0"/>
              <w:rPr>
                <w:rFonts w:ascii="Tahoma" w:hAnsi="Tahoma" w:cs="Tahoma"/>
                <w:lang w:val="el-GR"/>
              </w:rPr>
            </w:pPr>
            <w:r w:rsidRPr="00456BD6">
              <w:rPr>
                <w:rFonts w:ascii="Tahoma" w:hAnsi="Tahoma" w:cs="Tahoma"/>
                <w:lang w:val="el-GR"/>
              </w:rPr>
              <w:t>Βελτιστοποίηση (</w:t>
            </w:r>
            <w:r w:rsidRPr="00456BD6">
              <w:rPr>
                <w:rFonts w:ascii="Tahoma" w:hAnsi="Tahoma" w:cs="Tahoma"/>
              </w:rPr>
              <w:t>Tuning</w:t>
            </w:r>
            <w:r w:rsidRPr="00456BD6">
              <w:rPr>
                <w:rFonts w:ascii="Tahoma" w:hAnsi="Tahoma" w:cs="Tahoma"/>
                <w:lang w:val="el-GR"/>
              </w:rPr>
              <w:t>) της απόδοσης του εξοπλισμού (μετά την αποκατάσταση της βλάβης) στο πριν τη δυσλειτουργία επίπεδο.</w:t>
            </w:r>
          </w:p>
          <w:p w14:paraId="0480CB0F" w14:textId="77777777" w:rsidR="00371868" w:rsidRDefault="00371868" w:rsidP="00B84A84">
            <w:pPr>
              <w:shd w:val="clear" w:color="auto" w:fill="FFFFFF"/>
              <w:spacing w:before="120" w:after="60"/>
              <w:rPr>
                <w:rFonts w:ascii="Tahoma" w:hAnsi="Tahoma" w:cs="Tahoma"/>
                <w:b/>
                <w:szCs w:val="22"/>
                <w:lang w:val="el-GR"/>
              </w:rPr>
            </w:pPr>
          </w:p>
          <w:p w14:paraId="5EC0BFCE" w14:textId="07E8AEA6" w:rsidR="001B6C88" w:rsidRPr="00B36E9E" w:rsidRDefault="001B6C88" w:rsidP="00B84A84">
            <w:pPr>
              <w:shd w:val="clear" w:color="auto" w:fill="FFFFFF"/>
              <w:spacing w:before="120" w:after="60"/>
              <w:rPr>
                <w:rFonts w:ascii="Tahoma" w:hAnsi="Tahoma" w:cs="Tahoma"/>
                <w:b/>
                <w:szCs w:val="22"/>
                <w:u w:val="single"/>
                <w:lang w:val="el-GR"/>
              </w:rPr>
            </w:pPr>
            <w:r w:rsidRPr="00B36E9E">
              <w:rPr>
                <w:rFonts w:ascii="Tahoma" w:hAnsi="Tahoma" w:cs="Tahoma"/>
                <w:b/>
                <w:szCs w:val="22"/>
                <w:lang w:val="el-GR"/>
              </w:rPr>
              <w:t xml:space="preserve">ΣΥΝΤΗΡΗΣΗ ΕΤΟΙΜΟΥ ΛΟΓΙΣΜΙΚΟΥ ή ΑΛΛΟΥ ΛΟΓΙΣΜΙΚΟΥ εφόσον έχει παραδοθεί στο πλαίσιο της παρούσας </w:t>
            </w:r>
          </w:p>
          <w:p w14:paraId="238B305B" w14:textId="77777777" w:rsidR="001B6C88" w:rsidRPr="00B36E9E" w:rsidRDefault="001B6C88" w:rsidP="008A1019">
            <w:pPr>
              <w:numPr>
                <w:ilvl w:val="0"/>
                <w:numId w:val="69"/>
              </w:numPr>
              <w:suppressAutoHyphens w:val="0"/>
              <w:spacing w:before="120"/>
              <w:rPr>
                <w:rFonts w:ascii="Tahoma" w:hAnsi="Tahoma" w:cs="Tahoma"/>
                <w:szCs w:val="22"/>
                <w:lang w:val="el-GR"/>
              </w:rPr>
            </w:pPr>
            <w:r w:rsidRPr="00B36E9E">
              <w:rPr>
                <w:rFonts w:ascii="Tahoma" w:hAnsi="Tahoma" w:cs="Tahoma"/>
                <w:szCs w:val="22"/>
                <w:lang w:val="el-GR"/>
              </w:rPr>
              <w:t xml:space="preserve">Διασφάλιση καλής λειτουργίας έτοιμου λογισμικού. </w:t>
            </w:r>
          </w:p>
          <w:p w14:paraId="2DCAE9D4" w14:textId="77777777" w:rsidR="001B6C88" w:rsidRPr="00B36E9E" w:rsidRDefault="001B6C88" w:rsidP="008A1019">
            <w:pPr>
              <w:numPr>
                <w:ilvl w:val="0"/>
                <w:numId w:val="69"/>
              </w:numPr>
              <w:suppressAutoHyphens w:val="0"/>
              <w:spacing w:beforeLines="60" w:before="144" w:after="0"/>
              <w:rPr>
                <w:rFonts w:ascii="Tahoma" w:hAnsi="Tahoma" w:cs="Tahoma"/>
                <w:szCs w:val="22"/>
                <w:lang w:val="el-GR"/>
              </w:rPr>
            </w:pPr>
            <w:r w:rsidRPr="00B36E9E">
              <w:rPr>
                <w:rFonts w:ascii="Tahoma" w:hAnsi="Tahoma" w:cs="Tahoma"/>
                <w:szCs w:val="22"/>
                <w:lang w:val="el-GR"/>
              </w:rPr>
              <w:t>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επιβάλλονται οι προβλεπόμενες ρήτρες.</w:t>
            </w:r>
          </w:p>
          <w:p w14:paraId="5C792A87" w14:textId="77777777" w:rsidR="001B6C88" w:rsidRPr="00B36E9E" w:rsidRDefault="001B6C88" w:rsidP="008A1019">
            <w:pPr>
              <w:numPr>
                <w:ilvl w:val="0"/>
                <w:numId w:val="69"/>
              </w:numPr>
              <w:suppressAutoHyphens w:val="0"/>
              <w:spacing w:beforeLines="60" w:before="144" w:after="0"/>
              <w:rPr>
                <w:rFonts w:ascii="Tahoma" w:hAnsi="Tahoma" w:cs="Tahoma"/>
                <w:szCs w:val="22"/>
                <w:lang w:val="el-GR"/>
              </w:rPr>
            </w:pPr>
            <w:r w:rsidRPr="00B36E9E">
              <w:rPr>
                <w:rFonts w:ascii="Tahoma" w:hAnsi="Tahoma" w:cs="Tahoma"/>
                <w:szCs w:val="22"/>
                <w:lang w:val="el-GR"/>
              </w:rPr>
              <w:t xml:space="preserve">Βελτιστοποιήσεις στη δομή της βάσης, έτσι ώστε να εξασφαλίζεται η βέλτιστη απόδοση του συστήματος. </w:t>
            </w:r>
          </w:p>
          <w:p w14:paraId="2F6165F2" w14:textId="77777777" w:rsidR="001B6C88" w:rsidRPr="00B36E9E" w:rsidRDefault="001B6C88" w:rsidP="008A1019">
            <w:pPr>
              <w:numPr>
                <w:ilvl w:val="0"/>
                <w:numId w:val="69"/>
              </w:numPr>
              <w:suppressAutoHyphens w:val="0"/>
              <w:spacing w:beforeLines="60" w:before="144" w:after="0"/>
              <w:rPr>
                <w:rFonts w:ascii="Tahoma" w:hAnsi="Tahoma" w:cs="Tahoma"/>
                <w:szCs w:val="22"/>
                <w:lang w:val="el-GR"/>
              </w:rPr>
            </w:pPr>
            <w:r w:rsidRPr="00B36E9E">
              <w:rPr>
                <w:rFonts w:ascii="Tahoma" w:hAnsi="Tahoma" w:cs="Tahoma"/>
                <w:szCs w:val="22"/>
                <w:lang w:val="el-GR"/>
              </w:rPr>
              <w:t>Παράδοση – εγκατάσταση τυχόν βελτιωτικών εκδόσεων λογισμικού.</w:t>
            </w:r>
          </w:p>
          <w:p w14:paraId="4690B3C7" w14:textId="77777777" w:rsidR="001B6C88" w:rsidRPr="00B36E9E" w:rsidRDefault="001B6C88" w:rsidP="008A1019">
            <w:pPr>
              <w:numPr>
                <w:ilvl w:val="0"/>
                <w:numId w:val="69"/>
              </w:numPr>
              <w:suppressAutoHyphens w:val="0"/>
              <w:spacing w:beforeLines="60" w:before="144" w:after="0"/>
              <w:rPr>
                <w:rFonts w:ascii="Tahoma" w:hAnsi="Tahoma" w:cs="Tahoma"/>
                <w:szCs w:val="22"/>
                <w:lang w:val="el-GR"/>
              </w:rPr>
            </w:pPr>
            <w:r w:rsidRPr="00B36E9E">
              <w:rPr>
                <w:rFonts w:ascii="Tahoma" w:hAnsi="Tahoma" w:cs="Tahoma"/>
                <w:szCs w:val="22"/>
                <w:lang w:val="el-GR"/>
              </w:rPr>
              <w:t xml:space="preserve">Εξασφάλιση ορθής λειτουργίας όλων των </w:t>
            </w:r>
            <w:r w:rsidRPr="00B36E9E">
              <w:rPr>
                <w:rFonts w:ascii="Tahoma" w:hAnsi="Tahoma" w:cs="Tahoma"/>
                <w:szCs w:val="22"/>
              </w:rPr>
              <w:t>customizations</w:t>
            </w:r>
            <w:r w:rsidRPr="00B36E9E">
              <w:rPr>
                <w:rFonts w:ascii="Tahoma" w:hAnsi="Tahoma" w:cs="Tahoma"/>
                <w:szCs w:val="22"/>
                <w:lang w:val="el-GR"/>
              </w:rPr>
              <w:t>, διεπαφών με άλλα συστήματα, κ.λπ., με τις βελτιωτικές εκδόσεις.</w:t>
            </w:r>
          </w:p>
          <w:p w14:paraId="384DC258" w14:textId="77777777" w:rsidR="001B6C88" w:rsidRPr="00B36E9E" w:rsidRDefault="001B6C88" w:rsidP="008A1019">
            <w:pPr>
              <w:numPr>
                <w:ilvl w:val="0"/>
                <w:numId w:val="69"/>
              </w:numPr>
              <w:suppressAutoHyphens w:val="0"/>
              <w:spacing w:beforeLines="60" w:before="144" w:after="0"/>
              <w:rPr>
                <w:rFonts w:ascii="Tahoma" w:hAnsi="Tahoma" w:cs="Tahoma"/>
                <w:szCs w:val="22"/>
                <w:lang w:val="el-GR"/>
              </w:rPr>
            </w:pPr>
            <w:r w:rsidRPr="00B36E9E">
              <w:rPr>
                <w:rFonts w:ascii="Tahoma" w:hAnsi="Tahoma" w:cs="Tahoma"/>
                <w:szCs w:val="22"/>
                <w:lang w:val="el-GR"/>
              </w:rPr>
              <w:t>Παράδοση αντιτύπων όλων των μεταβολών ή των επανεκδόσεων ή τροποποιήσεων των εγχειριδίων λογισμικού.</w:t>
            </w:r>
          </w:p>
          <w:p w14:paraId="1A2576C6" w14:textId="77777777" w:rsidR="001B6C88" w:rsidRPr="00B36E9E" w:rsidRDefault="001B6C88" w:rsidP="008A1019">
            <w:pPr>
              <w:numPr>
                <w:ilvl w:val="0"/>
                <w:numId w:val="69"/>
              </w:numPr>
              <w:suppressAutoHyphens w:val="0"/>
              <w:spacing w:beforeLines="60" w:before="144" w:after="0"/>
              <w:rPr>
                <w:rFonts w:ascii="Tahoma" w:hAnsi="Tahoma" w:cs="Tahoma"/>
                <w:szCs w:val="22"/>
                <w:lang w:val="el-GR"/>
              </w:rPr>
            </w:pPr>
            <w:r w:rsidRPr="00B36E9E">
              <w:rPr>
                <w:rFonts w:ascii="Tahoma" w:hAnsi="Tahoma" w:cs="Tahoma"/>
                <w:szCs w:val="22"/>
                <w:lang w:val="el-GR"/>
              </w:rPr>
              <w:t>Χρήση του Συστήματος Διαχείρισης Αιτημάτων Έργων (</w:t>
            </w:r>
            <w:r w:rsidRPr="00B36E9E">
              <w:rPr>
                <w:rFonts w:ascii="Tahoma" w:hAnsi="Tahoma" w:cs="Tahoma"/>
                <w:szCs w:val="22"/>
              </w:rPr>
              <w:t>Ticket</w:t>
            </w:r>
            <w:r w:rsidRPr="00B36E9E">
              <w:rPr>
                <w:rFonts w:ascii="Tahoma" w:hAnsi="Tahoma" w:cs="Tahoma"/>
                <w:szCs w:val="22"/>
                <w:lang w:val="el-GR"/>
              </w:rPr>
              <w:t xml:space="preserve"> </w:t>
            </w:r>
            <w:r w:rsidRPr="00B36E9E">
              <w:rPr>
                <w:rFonts w:ascii="Tahoma" w:hAnsi="Tahoma" w:cs="Tahoma"/>
                <w:szCs w:val="22"/>
              </w:rPr>
              <w:t>Management</w:t>
            </w:r>
            <w:r w:rsidRPr="00B36E9E">
              <w:rPr>
                <w:rFonts w:ascii="Tahoma" w:hAnsi="Tahoma" w:cs="Tahoma"/>
                <w:szCs w:val="22"/>
                <w:lang w:val="el-GR"/>
              </w:rPr>
              <w:t xml:space="preserve"> </w:t>
            </w:r>
            <w:r w:rsidRPr="00B36E9E">
              <w:rPr>
                <w:rFonts w:ascii="Tahoma" w:hAnsi="Tahoma" w:cs="Tahoma"/>
                <w:szCs w:val="22"/>
              </w:rPr>
              <w:t>System</w:t>
            </w:r>
            <w:r w:rsidRPr="00B36E9E">
              <w:rPr>
                <w:rFonts w:ascii="Tahoma" w:hAnsi="Tahoma" w:cs="Tahoma"/>
                <w:szCs w:val="22"/>
                <w:lang w:val="el-GR"/>
              </w:rPr>
              <w:t>) της Αναθέτουσας Αρχής από τον Ανάδοχο.</w:t>
            </w:r>
          </w:p>
          <w:p w14:paraId="2A4A4460" w14:textId="77777777" w:rsidR="001B6C88" w:rsidRPr="00B36E9E" w:rsidRDefault="001B6C88" w:rsidP="00B84A84">
            <w:pPr>
              <w:spacing w:before="120" w:after="0"/>
              <w:rPr>
                <w:rFonts w:ascii="Tahoma" w:hAnsi="Tahoma" w:cs="Tahoma"/>
                <w:szCs w:val="22"/>
                <w:lang w:val="el-GR"/>
              </w:rPr>
            </w:pPr>
          </w:p>
          <w:p w14:paraId="7E2DE46C" w14:textId="77777777" w:rsidR="001B6C88" w:rsidRPr="00B36E9E" w:rsidRDefault="001B6C88" w:rsidP="00B84A84">
            <w:pPr>
              <w:spacing w:before="120" w:after="60"/>
              <w:rPr>
                <w:rFonts w:ascii="Tahoma" w:hAnsi="Tahoma" w:cs="Tahoma"/>
                <w:b/>
                <w:szCs w:val="22"/>
                <w:u w:val="single"/>
              </w:rPr>
            </w:pPr>
            <w:r w:rsidRPr="00B36E9E">
              <w:rPr>
                <w:rFonts w:ascii="Tahoma" w:hAnsi="Tahoma" w:cs="Tahoma"/>
                <w:b/>
                <w:szCs w:val="22"/>
              </w:rPr>
              <w:t>ΣΥΝΤΗΡΗΣΗ ΕΦΑΡΜΟΓΗΣ/ΩΝ</w:t>
            </w:r>
          </w:p>
          <w:p w14:paraId="41A1035D" w14:textId="77777777" w:rsidR="001B6C88" w:rsidRPr="00B36E9E" w:rsidRDefault="001B6C88" w:rsidP="008A1019">
            <w:pPr>
              <w:numPr>
                <w:ilvl w:val="0"/>
                <w:numId w:val="73"/>
              </w:numPr>
              <w:suppressAutoHyphens w:val="0"/>
              <w:spacing w:before="120"/>
              <w:rPr>
                <w:rFonts w:ascii="Tahoma" w:hAnsi="Tahoma" w:cs="Tahoma"/>
                <w:szCs w:val="22"/>
                <w:lang w:val="el-GR"/>
              </w:rPr>
            </w:pPr>
            <w:r w:rsidRPr="00B36E9E">
              <w:rPr>
                <w:rFonts w:ascii="Tahoma" w:hAnsi="Tahoma" w:cs="Tahoma"/>
                <w:szCs w:val="22"/>
                <w:lang w:val="el-GR"/>
              </w:rPr>
              <w:t xml:space="preserve">Διασφάλιση καλής λειτουργίας εφαρμογής/ών. </w:t>
            </w:r>
          </w:p>
          <w:p w14:paraId="590AD1A3" w14:textId="77777777" w:rsidR="001B6C88" w:rsidRPr="00B36E9E" w:rsidRDefault="001B6C88" w:rsidP="008A1019">
            <w:pPr>
              <w:numPr>
                <w:ilvl w:val="0"/>
                <w:numId w:val="73"/>
              </w:numPr>
              <w:suppressAutoHyphens w:val="0"/>
              <w:spacing w:beforeLines="60" w:before="144" w:after="0"/>
              <w:rPr>
                <w:rFonts w:ascii="Tahoma" w:hAnsi="Tahoma" w:cs="Tahoma"/>
                <w:szCs w:val="22"/>
                <w:lang w:val="el-GR"/>
              </w:rPr>
            </w:pPr>
            <w:r w:rsidRPr="00B36E9E">
              <w:rPr>
                <w:rFonts w:ascii="Tahoma" w:hAnsi="Tahoma" w:cs="Tahoma"/>
                <w:szCs w:val="22"/>
                <w:lang w:val="el-GR"/>
              </w:rPr>
              <w:t>Αποκατάσταση ανωμαλιών λειτουργίας (</w:t>
            </w:r>
            <w:r w:rsidRPr="00B36E9E">
              <w:rPr>
                <w:rFonts w:ascii="Tahoma" w:hAnsi="Tahoma" w:cs="Tahoma"/>
                <w:szCs w:val="22"/>
              </w:rPr>
              <w:t>bugs</w:t>
            </w:r>
            <w:r w:rsidRPr="00B36E9E">
              <w:rPr>
                <w:rFonts w:ascii="Tahoma" w:hAnsi="Tahoma" w:cs="Tahoma"/>
                <w:szCs w:val="22"/>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w:t>
            </w:r>
            <w:r w:rsidRPr="00B36E9E">
              <w:rPr>
                <w:rFonts w:ascii="Tahoma" w:hAnsi="Tahoma" w:cs="Tahoma"/>
                <w:b/>
                <w:bCs/>
                <w:szCs w:val="22"/>
                <w:lang w:val="el-GR"/>
              </w:rPr>
              <w:t xml:space="preserve"> </w:t>
            </w:r>
            <w:r w:rsidRPr="00B36E9E">
              <w:rPr>
                <w:rFonts w:ascii="Tahoma" w:hAnsi="Tahoma" w:cs="Tahoma"/>
                <w:szCs w:val="22"/>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w:t>
            </w:r>
            <w:r w:rsidRPr="00B36E9E">
              <w:rPr>
                <w:rFonts w:ascii="Tahoma" w:hAnsi="Tahoma" w:cs="Tahoma"/>
                <w:b/>
                <w:szCs w:val="22"/>
                <w:lang w:val="el-GR"/>
              </w:rPr>
              <w:t xml:space="preserve"> </w:t>
            </w:r>
            <w:r w:rsidRPr="00B36E9E">
              <w:rPr>
                <w:rFonts w:ascii="Tahoma" w:hAnsi="Tahoma" w:cs="Tahoma"/>
                <w:szCs w:val="22"/>
                <w:lang w:val="el-GR"/>
              </w:rPr>
              <w:t>επιβάλλονται οι προβλεπόμενες ρήτρες.</w:t>
            </w:r>
          </w:p>
          <w:p w14:paraId="0F1945AA" w14:textId="77777777" w:rsidR="001B6C88" w:rsidRPr="00B36E9E" w:rsidRDefault="001B6C88" w:rsidP="008A1019">
            <w:pPr>
              <w:numPr>
                <w:ilvl w:val="0"/>
                <w:numId w:val="73"/>
              </w:numPr>
              <w:suppressAutoHyphens w:val="0"/>
              <w:spacing w:beforeLines="60" w:before="144" w:after="0"/>
              <w:rPr>
                <w:rFonts w:ascii="Tahoma" w:hAnsi="Tahoma" w:cs="Tahoma"/>
                <w:szCs w:val="22"/>
                <w:lang w:val="el-GR"/>
              </w:rPr>
            </w:pPr>
            <w:r w:rsidRPr="00B36E9E">
              <w:rPr>
                <w:rFonts w:ascii="Tahoma" w:hAnsi="Tahoma" w:cs="Tahoma"/>
                <w:szCs w:val="22"/>
                <w:lang w:val="el-GR"/>
              </w:rPr>
              <w:t>Εντοπισμός αιτιών βλαβών/ δυσλειτουργιών και αποκατάσταση.</w:t>
            </w:r>
          </w:p>
          <w:p w14:paraId="5792505D" w14:textId="77777777" w:rsidR="001B6C88" w:rsidRPr="00B36E9E" w:rsidRDefault="001B6C88" w:rsidP="008A1019">
            <w:pPr>
              <w:numPr>
                <w:ilvl w:val="0"/>
                <w:numId w:val="73"/>
              </w:numPr>
              <w:suppressAutoHyphens w:val="0"/>
              <w:spacing w:beforeLines="60" w:before="144" w:after="0"/>
              <w:rPr>
                <w:rFonts w:ascii="Tahoma" w:hAnsi="Tahoma" w:cs="Tahoma"/>
                <w:szCs w:val="22"/>
                <w:lang w:val="el-GR"/>
              </w:rPr>
            </w:pPr>
            <w:r w:rsidRPr="00B36E9E">
              <w:rPr>
                <w:rFonts w:ascii="Tahoma" w:hAnsi="Tahoma" w:cs="Tahoma"/>
                <w:szCs w:val="22"/>
                <w:lang w:val="el-GR"/>
              </w:rPr>
              <w:t>Παράδοση – εγκατάσταση τυχόν νέων εκδόσεων των εφαρμογών.</w:t>
            </w:r>
          </w:p>
          <w:p w14:paraId="2321F62D" w14:textId="77777777" w:rsidR="001B6C88" w:rsidRPr="00B36E9E" w:rsidRDefault="001B6C88" w:rsidP="008A1019">
            <w:pPr>
              <w:numPr>
                <w:ilvl w:val="0"/>
                <w:numId w:val="73"/>
              </w:numPr>
              <w:suppressAutoHyphens w:val="0"/>
              <w:spacing w:beforeLines="60" w:before="144" w:after="0"/>
              <w:rPr>
                <w:rFonts w:ascii="Tahoma" w:hAnsi="Tahoma" w:cs="Tahoma"/>
                <w:szCs w:val="22"/>
                <w:lang w:val="el-GR"/>
              </w:rPr>
            </w:pPr>
            <w:r w:rsidRPr="00B36E9E">
              <w:rPr>
                <w:rFonts w:ascii="Tahoma" w:hAnsi="Tahoma" w:cs="Tahoma"/>
                <w:szCs w:val="22"/>
                <w:lang w:val="el-GR"/>
              </w:rPr>
              <w:t xml:space="preserve">Σε περίπτωση που η εγκατάσταση βελτιωτικής έκδοσης των έτοιμων πακέτων λογισμικού,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68EDCF86" w14:textId="77777777" w:rsidR="001B6C88" w:rsidRPr="00B36E9E" w:rsidRDefault="001B6C88" w:rsidP="008A1019">
            <w:pPr>
              <w:numPr>
                <w:ilvl w:val="0"/>
                <w:numId w:val="73"/>
              </w:numPr>
              <w:suppressAutoHyphens w:val="0"/>
              <w:spacing w:beforeLines="60" w:before="144" w:after="0"/>
              <w:rPr>
                <w:rFonts w:ascii="Tahoma" w:hAnsi="Tahoma" w:cs="Tahoma"/>
                <w:szCs w:val="22"/>
                <w:lang w:val="el-GR"/>
              </w:rPr>
            </w:pPr>
            <w:r w:rsidRPr="00B36E9E">
              <w:rPr>
                <w:rFonts w:ascii="Tahoma" w:hAnsi="Tahoma" w:cs="Tahoma"/>
                <w:szCs w:val="22"/>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063F23D8" w14:textId="77777777" w:rsidR="001B6C88" w:rsidRPr="00B36E9E" w:rsidRDefault="001B6C88" w:rsidP="008A1019">
            <w:pPr>
              <w:numPr>
                <w:ilvl w:val="0"/>
                <w:numId w:val="73"/>
              </w:numPr>
              <w:suppressAutoHyphens w:val="0"/>
              <w:spacing w:beforeLines="60" w:before="144" w:after="0"/>
              <w:rPr>
                <w:rFonts w:ascii="Tahoma" w:hAnsi="Tahoma" w:cs="Tahoma"/>
                <w:szCs w:val="22"/>
                <w:lang w:val="el-GR"/>
              </w:rPr>
            </w:pPr>
            <w:r w:rsidRPr="00B36E9E">
              <w:rPr>
                <w:rFonts w:ascii="Tahoma" w:hAnsi="Tahoma" w:cs="Tahoma"/>
                <w:szCs w:val="22"/>
                <w:lang w:val="el-GR"/>
              </w:rPr>
              <w:t xml:space="preserve">Εξασφάλιση ορθής λειτουργίας όλων των </w:t>
            </w:r>
            <w:r w:rsidRPr="00B36E9E">
              <w:rPr>
                <w:rFonts w:ascii="Tahoma" w:hAnsi="Tahoma" w:cs="Tahoma"/>
                <w:szCs w:val="22"/>
              </w:rPr>
              <w:t>customizations</w:t>
            </w:r>
            <w:r w:rsidRPr="00B36E9E">
              <w:rPr>
                <w:rFonts w:ascii="Tahoma" w:hAnsi="Tahoma" w:cs="Tahoma"/>
                <w:szCs w:val="22"/>
                <w:lang w:val="el-GR"/>
              </w:rPr>
              <w:t>, διεπαφών με άλλα συστήματα, κ.λπ., με τις νεότερες εκδόσεις.</w:t>
            </w:r>
          </w:p>
          <w:p w14:paraId="3F4ED8FB" w14:textId="77777777" w:rsidR="001B6C88" w:rsidRPr="00B36E9E" w:rsidRDefault="001B6C88" w:rsidP="008A1019">
            <w:pPr>
              <w:numPr>
                <w:ilvl w:val="0"/>
                <w:numId w:val="73"/>
              </w:numPr>
              <w:suppressAutoHyphens w:val="0"/>
              <w:spacing w:beforeLines="60" w:before="144" w:after="0"/>
              <w:rPr>
                <w:rFonts w:ascii="Tahoma" w:hAnsi="Tahoma" w:cs="Tahoma"/>
                <w:szCs w:val="22"/>
                <w:lang w:val="el-GR"/>
              </w:rPr>
            </w:pPr>
            <w:r w:rsidRPr="00B36E9E">
              <w:rPr>
                <w:rFonts w:ascii="Tahoma" w:hAnsi="Tahoma" w:cs="Tahoma"/>
                <w:szCs w:val="22"/>
                <w:lang w:val="el-GR"/>
              </w:rPr>
              <w:t>Παράδοση αντιτύπων όλων των μεταβολών ή των επανεκδόσεων ή τροποποιήσεων των εγχειριδίων εφαρμογής/ών.</w:t>
            </w:r>
          </w:p>
          <w:p w14:paraId="4EE6E1E9" w14:textId="77777777" w:rsidR="001B6C88" w:rsidRPr="00B36E9E" w:rsidRDefault="001B6C88" w:rsidP="008A1019">
            <w:pPr>
              <w:numPr>
                <w:ilvl w:val="0"/>
                <w:numId w:val="73"/>
              </w:numPr>
              <w:suppressAutoHyphens w:val="0"/>
              <w:spacing w:beforeLines="60" w:before="144" w:after="0"/>
              <w:rPr>
                <w:rFonts w:ascii="Tahoma" w:hAnsi="Tahoma" w:cs="Tahoma"/>
                <w:szCs w:val="22"/>
                <w:lang w:val="el-GR"/>
              </w:rPr>
            </w:pPr>
            <w:r w:rsidRPr="00B36E9E">
              <w:rPr>
                <w:rFonts w:ascii="Tahoma" w:hAnsi="Tahoma" w:cs="Tahoma"/>
                <w:szCs w:val="22"/>
                <w:lang w:val="el-GR"/>
              </w:rPr>
              <w:t>Χρήση του Συστήματος Διαχείρισης Αιτημάτων Έργων (</w:t>
            </w:r>
            <w:r w:rsidRPr="00B36E9E">
              <w:rPr>
                <w:rFonts w:ascii="Tahoma" w:hAnsi="Tahoma" w:cs="Tahoma"/>
                <w:szCs w:val="22"/>
              </w:rPr>
              <w:t>Ticket</w:t>
            </w:r>
            <w:r w:rsidRPr="00B36E9E">
              <w:rPr>
                <w:rFonts w:ascii="Tahoma" w:hAnsi="Tahoma" w:cs="Tahoma"/>
                <w:szCs w:val="22"/>
                <w:lang w:val="el-GR"/>
              </w:rPr>
              <w:t xml:space="preserve"> </w:t>
            </w:r>
            <w:r w:rsidRPr="00B36E9E">
              <w:rPr>
                <w:rFonts w:ascii="Tahoma" w:hAnsi="Tahoma" w:cs="Tahoma"/>
                <w:szCs w:val="22"/>
              </w:rPr>
              <w:t>Management</w:t>
            </w:r>
            <w:r w:rsidRPr="00B36E9E">
              <w:rPr>
                <w:rFonts w:ascii="Tahoma" w:hAnsi="Tahoma" w:cs="Tahoma"/>
                <w:szCs w:val="22"/>
                <w:lang w:val="el-GR"/>
              </w:rPr>
              <w:t xml:space="preserve"> </w:t>
            </w:r>
            <w:r w:rsidRPr="00B36E9E">
              <w:rPr>
                <w:rFonts w:ascii="Tahoma" w:hAnsi="Tahoma" w:cs="Tahoma"/>
                <w:szCs w:val="22"/>
              </w:rPr>
              <w:t>System</w:t>
            </w:r>
            <w:r w:rsidRPr="00B36E9E">
              <w:rPr>
                <w:rFonts w:ascii="Tahoma" w:hAnsi="Tahoma" w:cs="Tahoma"/>
                <w:szCs w:val="22"/>
                <w:lang w:val="el-GR"/>
              </w:rPr>
              <w:t>) της Αναθέτουσας Αρχής από τον Ανάδοχο.</w:t>
            </w:r>
          </w:p>
          <w:p w14:paraId="0A75817D" w14:textId="77777777" w:rsidR="001B6C88" w:rsidRPr="00B36E9E" w:rsidRDefault="001B6C88" w:rsidP="00B84A84">
            <w:pPr>
              <w:shd w:val="clear" w:color="auto" w:fill="FFFFFF"/>
              <w:spacing w:before="120" w:after="0"/>
              <w:rPr>
                <w:rFonts w:ascii="Tahoma" w:hAnsi="Tahoma" w:cs="Tahoma"/>
                <w:szCs w:val="22"/>
                <w:lang w:val="el-GR"/>
              </w:rPr>
            </w:pPr>
          </w:p>
          <w:p w14:paraId="58F543B8" w14:textId="77777777" w:rsidR="001B6C88" w:rsidRPr="00B36E9E" w:rsidRDefault="001B6C88" w:rsidP="00B84A84">
            <w:pPr>
              <w:spacing w:before="120" w:after="60"/>
              <w:rPr>
                <w:rFonts w:ascii="Tahoma" w:hAnsi="Tahoma" w:cs="Tahoma"/>
                <w:b/>
                <w:szCs w:val="22"/>
                <w:u w:val="single"/>
              </w:rPr>
            </w:pPr>
            <w:r w:rsidRPr="00B36E9E">
              <w:rPr>
                <w:rFonts w:ascii="Tahoma" w:hAnsi="Tahoma" w:cs="Tahoma"/>
                <w:b/>
                <w:szCs w:val="22"/>
              </w:rPr>
              <w:t xml:space="preserve">ΥΠΗΡΕΣΙΕΣ/ΤΕΧΝΙΚΗ ΥΠΟΣΤΗΡΙΞΗ </w:t>
            </w:r>
          </w:p>
          <w:p w14:paraId="5433C33B" w14:textId="77777777" w:rsidR="001B6C88" w:rsidRPr="00B36E9E" w:rsidRDefault="001B6C88" w:rsidP="008A1019">
            <w:pPr>
              <w:numPr>
                <w:ilvl w:val="0"/>
                <w:numId w:val="72"/>
              </w:numPr>
              <w:suppressAutoHyphens w:val="0"/>
              <w:spacing w:before="120"/>
              <w:rPr>
                <w:rFonts w:ascii="Tahoma" w:hAnsi="Tahoma" w:cs="Tahoma"/>
                <w:szCs w:val="22"/>
                <w:lang w:val="el-GR"/>
              </w:rPr>
            </w:pPr>
            <w:r w:rsidRPr="00B36E9E">
              <w:rPr>
                <w:rFonts w:ascii="Tahoma" w:hAnsi="Tahoma" w:cs="Tahoma"/>
                <w:szCs w:val="22"/>
                <w:lang w:val="el-GR"/>
              </w:rPr>
              <w:t>Υπηρεσίες</w:t>
            </w:r>
            <w:r w:rsidRPr="00B36E9E">
              <w:rPr>
                <w:rFonts w:ascii="Tahoma" w:hAnsi="Tahoma" w:cs="Tahoma"/>
                <w:szCs w:val="22"/>
                <w:lang w:val="en-US"/>
              </w:rPr>
              <w:t xml:space="preserve"> </w:t>
            </w:r>
            <w:r w:rsidRPr="00B36E9E">
              <w:rPr>
                <w:rFonts w:ascii="Tahoma" w:hAnsi="Tahoma" w:cs="Tahoma"/>
                <w:szCs w:val="22"/>
                <w:lang w:val="el-GR"/>
              </w:rPr>
              <w:t xml:space="preserve">απομακρυσμένης Τεχνικής Υποστήριξης </w:t>
            </w:r>
          </w:p>
          <w:p w14:paraId="60D5A305" w14:textId="77777777" w:rsidR="001B6C88" w:rsidRPr="00B36E9E" w:rsidRDefault="001B6C88" w:rsidP="008A1019">
            <w:pPr>
              <w:numPr>
                <w:ilvl w:val="0"/>
                <w:numId w:val="72"/>
              </w:numPr>
              <w:suppressAutoHyphens w:val="0"/>
              <w:spacing w:before="120"/>
              <w:rPr>
                <w:rFonts w:ascii="Tahoma" w:hAnsi="Tahoma" w:cs="Tahoma"/>
                <w:szCs w:val="22"/>
                <w:lang w:val="el-GR"/>
              </w:rPr>
            </w:pPr>
            <w:r w:rsidRPr="00B36E9E">
              <w:rPr>
                <w:rFonts w:ascii="Tahoma" w:hAnsi="Tahoma" w:cs="Tahoma"/>
                <w:szCs w:val="22"/>
              </w:rPr>
              <w:t>On</w:t>
            </w:r>
            <w:r w:rsidRPr="00B36E9E">
              <w:rPr>
                <w:rFonts w:ascii="Tahoma" w:hAnsi="Tahoma" w:cs="Tahoma"/>
                <w:szCs w:val="22"/>
                <w:lang w:val="el-GR"/>
              </w:rPr>
              <w:t xml:space="preserve"> </w:t>
            </w:r>
            <w:r w:rsidRPr="00B36E9E">
              <w:rPr>
                <w:rFonts w:ascii="Tahoma" w:hAnsi="Tahoma" w:cs="Tahoma"/>
                <w:szCs w:val="22"/>
              </w:rPr>
              <w:t>site</w:t>
            </w:r>
            <w:r w:rsidRPr="00B36E9E">
              <w:rPr>
                <w:rFonts w:ascii="Tahoma" w:hAnsi="Tahoma" w:cs="Tahoma"/>
                <w:szCs w:val="22"/>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7EDBE8EE" w14:textId="77777777" w:rsidR="001B6C88" w:rsidRPr="00B36E9E" w:rsidRDefault="001B6C88" w:rsidP="008A1019">
            <w:pPr>
              <w:numPr>
                <w:ilvl w:val="0"/>
                <w:numId w:val="72"/>
              </w:numPr>
              <w:suppressAutoHyphens w:val="0"/>
              <w:spacing w:before="120"/>
              <w:rPr>
                <w:rFonts w:ascii="Tahoma" w:hAnsi="Tahoma" w:cs="Tahoma"/>
                <w:szCs w:val="22"/>
                <w:lang w:val="el-GR"/>
              </w:rPr>
            </w:pPr>
            <w:r w:rsidRPr="00B36E9E">
              <w:rPr>
                <w:rFonts w:ascii="Tahoma" w:hAnsi="Tahoma" w:cs="Tahoma"/>
                <w:szCs w:val="22"/>
                <w:lang w:val="el-GR"/>
              </w:rPr>
              <w:t>Αντιμετώπιση λαθών και σφαλμάτων στη λειτουργία του συστήματος.</w:t>
            </w:r>
          </w:p>
          <w:p w14:paraId="5583E4CD" w14:textId="77777777" w:rsidR="001B6C88" w:rsidRPr="00B36E9E" w:rsidRDefault="001B6C88" w:rsidP="008A1019">
            <w:pPr>
              <w:numPr>
                <w:ilvl w:val="0"/>
                <w:numId w:val="72"/>
              </w:numPr>
              <w:suppressAutoHyphens w:val="0"/>
              <w:spacing w:before="120"/>
              <w:rPr>
                <w:rFonts w:ascii="Tahoma" w:hAnsi="Tahoma" w:cs="Tahoma"/>
                <w:szCs w:val="22"/>
                <w:lang w:val="el-GR"/>
              </w:rPr>
            </w:pPr>
            <w:r w:rsidRPr="00B36E9E">
              <w:rPr>
                <w:rFonts w:ascii="Tahoma" w:hAnsi="Tahoma" w:cs="Tahoma"/>
                <w:szCs w:val="22"/>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3FED6D81" w14:textId="77777777" w:rsidR="001B6C88" w:rsidRPr="00B36E9E" w:rsidRDefault="001B6C88" w:rsidP="008A1019">
            <w:pPr>
              <w:numPr>
                <w:ilvl w:val="0"/>
                <w:numId w:val="72"/>
              </w:numPr>
              <w:suppressAutoHyphens w:val="0"/>
              <w:spacing w:before="120"/>
              <w:rPr>
                <w:rFonts w:ascii="Tahoma" w:hAnsi="Tahoma" w:cs="Tahoma"/>
                <w:szCs w:val="22"/>
                <w:lang w:val="el-GR"/>
              </w:rPr>
            </w:pPr>
            <w:r w:rsidRPr="00B36E9E">
              <w:rPr>
                <w:rFonts w:ascii="Tahoma" w:hAnsi="Tahoma" w:cs="Tahoma"/>
                <w:szCs w:val="22"/>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128ED052" w14:textId="77777777" w:rsidR="001B6C88" w:rsidRPr="00B36E9E" w:rsidRDefault="001B6C88" w:rsidP="008A1019">
            <w:pPr>
              <w:numPr>
                <w:ilvl w:val="0"/>
                <w:numId w:val="72"/>
              </w:numPr>
              <w:suppressAutoHyphens w:val="0"/>
              <w:spacing w:before="120"/>
              <w:rPr>
                <w:rFonts w:ascii="Tahoma" w:hAnsi="Tahoma" w:cs="Tahoma"/>
                <w:szCs w:val="22"/>
                <w:lang w:val="el-GR"/>
              </w:rPr>
            </w:pPr>
            <w:r w:rsidRPr="00B36E9E">
              <w:rPr>
                <w:rFonts w:ascii="Tahoma" w:hAnsi="Tahoma" w:cs="Tahoma"/>
                <w:szCs w:val="22"/>
                <w:lang w:val="el-GR"/>
              </w:rPr>
              <w:t>Ενημέρωση των χειριστών του για τυχόν αλλαγές στη λειτουργικότητα του συστήματος.</w:t>
            </w:r>
          </w:p>
          <w:p w14:paraId="0BDAA732" w14:textId="77777777" w:rsidR="001B6C88" w:rsidRPr="00B36E9E" w:rsidRDefault="001B6C88" w:rsidP="00B84A84">
            <w:pPr>
              <w:spacing w:before="120"/>
              <w:rPr>
                <w:rFonts w:ascii="Tahoma" w:hAnsi="Tahoma" w:cs="Tahoma"/>
                <w:szCs w:val="22"/>
                <w:lang w:val="el-GR"/>
              </w:rPr>
            </w:pPr>
          </w:p>
          <w:p w14:paraId="5E4CCEA0" w14:textId="77777777" w:rsidR="001B6C88" w:rsidRPr="00B36E9E" w:rsidRDefault="001B6C88" w:rsidP="00B84A84">
            <w:pPr>
              <w:spacing w:before="120" w:after="60"/>
              <w:rPr>
                <w:rFonts w:ascii="Tahoma" w:hAnsi="Tahoma" w:cs="Tahoma"/>
                <w:b/>
                <w:szCs w:val="22"/>
                <w:u w:val="single"/>
                <w:lang w:val="el-GR"/>
              </w:rPr>
            </w:pPr>
            <w:r w:rsidRPr="00B36E9E">
              <w:rPr>
                <w:rFonts w:ascii="Tahoma" w:hAnsi="Tahoma" w:cs="Tahoma"/>
                <w:b/>
                <w:szCs w:val="22"/>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1B6C88" w:rsidRPr="00B36E9E" w14:paraId="63FF8415" w14:textId="77777777" w:rsidTr="00B84A84">
              <w:trPr>
                <w:trHeight w:val="113"/>
              </w:trPr>
              <w:tc>
                <w:tcPr>
                  <w:tcW w:w="9535" w:type="dxa"/>
                  <w:gridSpan w:val="2"/>
                  <w:shd w:val="clear" w:color="auto" w:fill="E6E6E6"/>
                </w:tcPr>
                <w:p w14:paraId="439FC96F" w14:textId="77777777" w:rsidR="001B6C88" w:rsidRPr="00B36E9E" w:rsidRDefault="001B6C88" w:rsidP="00B84A84">
                  <w:pPr>
                    <w:spacing w:after="0"/>
                    <w:rPr>
                      <w:rFonts w:ascii="Tahoma" w:hAnsi="Tahoma" w:cs="Tahoma"/>
                      <w:szCs w:val="22"/>
                      <w:lang w:val="el-GR"/>
                    </w:rPr>
                  </w:pPr>
                  <w:r w:rsidRPr="00B36E9E">
                    <w:rPr>
                      <w:rFonts w:ascii="Tahoma" w:hAnsi="Tahoma" w:cs="Tahoma"/>
                      <w:b/>
                      <w:szCs w:val="22"/>
                      <w:lang w:val="el-GR"/>
                    </w:rPr>
                    <w:t xml:space="preserve">Περίοδος Συντήρησης </w:t>
                  </w:r>
                  <w:r w:rsidRPr="00B36E9E">
                    <w:rPr>
                      <w:rFonts w:ascii="Tahoma" w:hAnsi="Tahoma" w:cs="Tahoma"/>
                      <w:szCs w:val="22"/>
                      <w:lang w:val="el-GR"/>
                    </w:rPr>
                    <w:t>– Παραδοτέα (ελάχιστα):</w:t>
                  </w:r>
                </w:p>
              </w:tc>
            </w:tr>
            <w:tr w:rsidR="001B6C88" w:rsidRPr="00B36E9E" w14:paraId="5551C954" w14:textId="77777777" w:rsidTr="00B84A84">
              <w:trPr>
                <w:trHeight w:val="390"/>
              </w:trPr>
              <w:tc>
                <w:tcPr>
                  <w:tcW w:w="3595" w:type="dxa"/>
                  <w:shd w:val="clear" w:color="auto" w:fill="E6E6E6"/>
                  <w:vAlign w:val="center"/>
                </w:tcPr>
                <w:p w14:paraId="5C7B14E2" w14:textId="77777777" w:rsidR="001B6C88" w:rsidRPr="00B36E9E" w:rsidRDefault="001B6C88" w:rsidP="00B84A84">
                  <w:pPr>
                    <w:widowControl w:val="0"/>
                    <w:suppressAutoHyphens w:val="0"/>
                    <w:spacing w:after="0"/>
                    <w:jc w:val="left"/>
                    <w:rPr>
                      <w:rFonts w:ascii="Tahoma" w:hAnsi="Tahoma" w:cs="Tahoma"/>
                      <w:szCs w:val="22"/>
                      <w:lang w:val="el-GR" w:eastAsia="en-US"/>
                    </w:rPr>
                  </w:pPr>
                  <w:r w:rsidRPr="00B36E9E">
                    <w:rPr>
                      <w:rFonts w:ascii="Tahoma" w:hAnsi="Tahoma" w:cs="Tahoma"/>
                      <w:szCs w:val="22"/>
                      <w:lang w:val="el-GR" w:eastAsia="en-US"/>
                    </w:rPr>
                    <w:t>Τίτλος Παραδοτέου</w:t>
                  </w:r>
                </w:p>
              </w:tc>
              <w:tc>
                <w:tcPr>
                  <w:tcW w:w="5940" w:type="dxa"/>
                  <w:shd w:val="clear" w:color="auto" w:fill="E6E6E6"/>
                  <w:vAlign w:val="center"/>
                </w:tcPr>
                <w:p w14:paraId="78DD1A95" w14:textId="77777777" w:rsidR="001B6C88" w:rsidRPr="00B36E9E" w:rsidRDefault="001B6C88" w:rsidP="00B84A84">
                  <w:pPr>
                    <w:widowControl w:val="0"/>
                    <w:suppressAutoHyphens w:val="0"/>
                    <w:spacing w:after="0"/>
                    <w:jc w:val="left"/>
                    <w:rPr>
                      <w:rFonts w:ascii="Tahoma" w:hAnsi="Tahoma" w:cs="Tahoma"/>
                      <w:szCs w:val="22"/>
                      <w:lang w:val="el-GR" w:eastAsia="en-US"/>
                    </w:rPr>
                  </w:pPr>
                  <w:r w:rsidRPr="00B36E9E">
                    <w:rPr>
                      <w:rFonts w:ascii="Tahoma" w:hAnsi="Tahoma" w:cs="Tahoma"/>
                      <w:szCs w:val="22"/>
                      <w:lang w:val="el-GR" w:eastAsia="en-US"/>
                    </w:rPr>
                    <w:t xml:space="preserve">Περιγραφή Παραδοτέου </w:t>
                  </w:r>
                </w:p>
              </w:tc>
            </w:tr>
            <w:tr w:rsidR="001B6C88" w:rsidRPr="00B36E9E" w14:paraId="49EA7CFE" w14:textId="77777777" w:rsidTr="00B84A84">
              <w:trPr>
                <w:trHeight w:val="390"/>
              </w:trPr>
              <w:tc>
                <w:tcPr>
                  <w:tcW w:w="3595" w:type="dxa"/>
                </w:tcPr>
                <w:p w14:paraId="3DA57774" w14:textId="77777777" w:rsidR="001B6C88" w:rsidRPr="00B36E9E" w:rsidRDefault="001B6C88" w:rsidP="008A1019">
                  <w:pPr>
                    <w:widowControl w:val="0"/>
                    <w:numPr>
                      <w:ilvl w:val="0"/>
                      <w:numId w:val="74"/>
                    </w:numPr>
                    <w:suppressAutoHyphens w:val="0"/>
                    <w:spacing w:before="120" w:after="0"/>
                    <w:jc w:val="left"/>
                    <w:rPr>
                      <w:rFonts w:ascii="Tahoma" w:hAnsi="Tahoma" w:cs="Tahoma"/>
                      <w:szCs w:val="22"/>
                      <w:lang w:val="el-GR" w:eastAsia="en-US"/>
                    </w:rPr>
                  </w:pPr>
                  <w:r w:rsidRPr="00B36E9E">
                    <w:rPr>
                      <w:rFonts w:ascii="Tahoma" w:hAnsi="Tahoma" w:cs="Tahoma"/>
                      <w:szCs w:val="22"/>
                      <w:lang w:val="el-GR" w:eastAsia="en-US"/>
                    </w:rPr>
                    <w:t>Υπηρεσίες υποστήριξης και αποκατάστασης βλαβών</w:t>
                  </w:r>
                </w:p>
              </w:tc>
              <w:tc>
                <w:tcPr>
                  <w:tcW w:w="5940" w:type="dxa"/>
                </w:tcPr>
                <w:p w14:paraId="0FE4721D" w14:textId="77777777" w:rsidR="001B6C88" w:rsidRPr="00B36E9E" w:rsidRDefault="001B6C88" w:rsidP="00B84A84">
                  <w:pPr>
                    <w:spacing w:after="0"/>
                    <w:rPr>
                      <w:rFonts w:ascii="Tahoma" w:hAnsi="Tahoma" w:cs="Tahoma"/>
                      <w:szCs w:val="22"/>
                      <w:lang w:val="el-GR"/>
                    </w:rPr>
                  </w:pPr>
                  <w:r w:rsidRPr="00B36E9E">
                    <w:rPr>
                      <w:rFonts w:ascii="Tahoma" w:hAnsi="Tahoma" w:cs="Tahoma"/>
                      <w:szCs w:val="22"/>
                      <w:lang w:val="el-GR"/>
                    </w:rPr>
                    <w:t>Τεύχος αποτύπωσης υπηρεσιών που θα περιλαμβάνει:</w:t>
                  </w:r>
                </w:p>
                <w:p w14:paraId="49FA7543" w14:textId="77777777" w:rsidR="001B6C88" w:rsidRPr="00B36E9E" w:rsidRDefault="001B6C88" w:rsidP="008A1019">
                  <w:pPr>
                    <w:numPr>
                      <w:ilvl w:val="0"/>
                      <w:numId w:val="70"/>
                    </w:numPr>
                    <w:suppressAutoHyphens w:val="0"/>
                    <w:spacing w:before="120" w:after="0"/>
                    <w:rPr>
                      <w:rFonts w:ascii="Tahoma" w:hAnsi="Tahoma" w:cs="Tahoma"/>
                      <w:szCs w:val="22"/>
                      <w:lang w:val="el-GR"/>
                    </w:rPr>
                  </w:pPr>
                  <w:r w:rsidRPr="00B36E9E">
                    <w:rPr>
                      <w:rFonts w:ascii="Tahoma" w:hAnsi="Tahoma" w:cs="Tahoma"/>
                      <w:szCs w:val="22"/>
                      <w:lang w:val="el-GR"/>
                    </w:rPr>
                    <w:t>Αναλυτικό Πρόγραμμα ενεργειών προληπτικής συντήρησης, που υποβάλλεται με την έναρξη της σχετικής περιόδου</w:t>
                  </w:r>
                </w:p>
                <w:p w14:paraId="2871640F" w14:textId="77777777" w:rsidR="001B6C88" w:rsidRPr="00B36E9E" w:rsidRDefault="001B6C88" w:rsidP="008A1019">
                  <w:pPr>
                    <w:numPr>
                      <w:ilvl w:val="0"/>
                      <w:numId w:val="70"/>
                    </w:numPr>
                    <w:suppressAutoHyphens w:val="0"/>
                    <w:spacing w:before="120" w:after="0"/>
                    <w:rPr>
                      <w:rFonts w:ascii="Tahoma" w:hAnsi="Tahoma" w:cs="Tahoma"/>
                      <w:szCs w:val="22"/>
                      <w:lang w:val="el-GR"/>
                    </w:rPr>
                  </w:pPr>
                  <w:r w:rsidRPr="00B36E9E">
                    <w:rPr>
                      <w:rFonts w:ascii="Tahoma" w:hAnsi="Tahoma" w:cs="Tahoma"/>
                      <w:szCs w:val="22"/>
                      <w:lang w:val="el-GR"/>
                    </w:rPr>
                    <w:t>Αναλυτική Καταγραφή Πεπραγμένων Συντήρησης (Τακτικών – Έκτακτων Ενεργειών)</w:t>
                  </w:r>
                </w:p>
                <w:p w14:paraId="21184953" w14:textId="77777777" w:rsidR="001B6C88" w:rsidRPr="00B36E9E" w:rsidRDefault="001B6C88" w:rsidP="008A1019">
                  <w:pPr>
                    <w:numPr>
                      <w:ilvl w:val="0"/>
                      <w:numId w:val="70"/>
                    </w:numPr>
                    <w:suppressAutoHyphens w:val="0"/>
                    <w:spacing w:before="120" w:after="0"/>
                    <w:rPr>
                      <w:rFonts w:ascii="Tahoma" w:hAnsi="Tahoma" w:cs="Tahoma"/>
                      <w:szCs w:val="22"/>
                      <w:lang w:val="el-GR"/>
                    </w:rPr>
                  </w:pPr>
                  <w:r w:rsidRPr="00B36E9E">
                    <w:rPr>
                      <w:rFonts w:ascii="Tahoma" w:hAnsi="Tahoma" w:cs="Tahoma"/>
                      <w:szCs w:val="22"/>
                      <w:lang w:val="el-GR"/>
                    </w:rPr>
                    <w:t xml:space="preserve">Τεκμηρίωση πρόσθετων προσαρμογών και παραμετροποιήσεων σε έτοιμο λογισμικό και εφαρμογών </w:t>
                  </w:r>
                </w:p>
                <w:p w14:paraId="3BC1BFA2" w14:textId="77777777" w:rsidR="001B6C88" w:rsidRPr="00B36E9E" w:rsidRDefault="001B6C88" w:rsidP="008A1019">
                  <w:pPr>
                    <w:numPr>
                      <w:ilvl w:val="0"/>
                      <w:numId w:val="70"/>
                    </w:numPr>
                    <w:suppressAutoHyphens w:val="0"/>
                    <w:spacing w:before="120" w:after="0"/>
                    <w:rPr>
                      <w:rFonts w:ascii="Tahoma" w:hAnsi="Tahoma" w:cs="Tahoma"/>
                      <w:szCs w:val="22"/>
                      <w:lang w:val="el-GR"/>
                    </w:rPr>
                  </w:pPr>
                  <w:r w:rsidRPr="00B36E9E">
                    <w:rPr>
                      <w:rFonts w:ascii="Tahoma" w:hAnsi="Tahoma" w:cs="Tahoma"/>
                      <w:szCs w:val="22"/>
                      <w:lang w:val="el-GR"/>
                    </w:rPr>
                    <w:t>Παράδοση αντιτύπων όλων των μεταβολών ή επανεκδόσεων ή τροποποιήσεων των εγχειριδίων του έτοιμου λογισμικού και εφαρμογής/ών</w:t>
                  </w:r>
                </w:p>
                <w:p w14:paraId="12E17276" w14:textId="77777777" w:rsidR="001B6C88" w:rsidRPr="00B36E9E" w:rsidRDefault="001B6C88" w:rsidP="008A1019">
                  <w:pPr>
                    <w:numPr>
                      <w:ilvl w:val="0"/>
                      <w:numId w:val="70"/>
                    </w:numPr>
                    <w:suppressAutoHyphens w:val="0"/>
                    <w:spacing w:before="120" w:after="0"/>
                    <w:rPr>
                      <w:rFonts w:ascii="Tahoma" w:hAnsi="Tahoma" w:cs="Tahoma"/>
                      <w:szCs w:val="22"/>
                      <w:lang w:val="el-GR"/>
                    </w:rPr>
                  </w:pPr>
                  <w:r w:rsidRPr="00B36E9E">
                    <w:rPr>
                      <w:rFonts w:ascii="Tahoma" w:hAnsi="Tahoma" w:cs="Tahoma"/>
                      <w:szCs w:val="22"/>
                      <w:lang w:val="el-GR"/>
                    </w:rPr>
                    <w:t>Τεκμηρίωση εγκαταστάσεων νέων εκδόσεων έτοιμου λογισμικού και εφαρμογής/ών</w:t>
                  </w:r>
                </w:p>
                <w:p w14:paraId="6DF0CCB7" w14:textId="77777777" w:rsidR="001B6C88" w:rsidRPr="00B36E9E" w:rsidRDefault="001B6C88" w:rsidP="008A1019">
                  <w:pPr>
                    <w:numPr>
                      <w:ilvl w:val="0"/>
                      <w:numId w:val="70"/>
                    </w:numPr>
                    <w:suppressAutoHyphens w:val="0"/>
                    <w:spacing w:before="120" w:after="0"/>
                    <w:rPr>
                      <w:rFonts w:ascii="Tahoma" w:hAnsi="Tahoma" w:cs="Tahoma"/>
                      <w:szCs w:val="22"/>
                    </w:rPr>
                  </w:pPr>
                  <w:r w:rsidRPr="00B36E9E">
                    <w:rPr>
                      <w:rFonts w:ascii="Tahoma" w:hAnsi="Tahoma" w:cs="Tahoma"/>
                      <w:szCs w:val="22"/>
                    </w:rPr>
                    <w:t xml:space="preserve">Έκθεση αξιολόγησης Περιόδου </w:t>
                  </w:r>
                </w:p>
              </w:tc>
            </w:tr>
          </w:tbl>
          <w:p w14:paraId="43CA077F" w14:textId="77777777" w:rsidR="001B6C88" w:rsidRPr="00B36E9E" w:rsidRDefault="001B6C88" w:rsidP="00B84A84">
            <w:pPr>
              <w:suppressAutoHyphens w:val="0"/>
              <w:rPr>
                <w:rFonts w:ascii="Tahoma" w:hAnsi="Tahoma" w:cs="Tahoma"/>
                <w:szCs w:val="22"/>
                <w:lang w:val="el-GR" w:eastAsia="en-US"/>
              </w:rPr>
            </w:pPr>
            <w:r w:rsidRPr="00B36E9E">
              <w:rPr>
                <w:rFonts w:ascii="Tahoma" w:hAnsi="Tahoma" w:cs="Tahoma"/>
                <w:szCs w:val="22"/>
                <w:lang w:val="el-GR" w:eastAsia="en-US"/>
              </w:rPr>
              <w:t xml:space="preserve"> </w:t>
            </w:r>
          </w:p>
        </w:tc>
      </w:tr>
    </w:tbl>
    <w:p w14:paraId="4A8D2947" w14:textId="77777777" w:rsidR="001B6C88" w:rsidRPr="00B85221" w:rsidRDefault="001B6C88" w:rsidP="001B6C88">
      <w:pPr>
        <w:rPr>
          <w:rFonts w:ascii="Tahoma" w:eastAsia="SimSun" w:hAnsi="Tahoma" w:cs="Tahoma"/>
          <w:lang w:val="el-GR"/>
        </w:rPr>
      </w:pPr>
    </w:p>
    <w:p w14:paraId="24756136" w14:textId="77777777" w:rsidR="001B6C88" w:rsidRPr="00B85221" w:rsidRDefault="001B6C88" w:rsidP="008A1019">
      <w:pPr>
        <w:pStyle w:val="3"/>
        <w:numPr>
          <w:ilvl w:val="2"/>
          <w:numId w:val="169"/>
        </w:numPr>
      </w:pPr>
      <w:bookmarkStart w:id="934" w:name="_Ref55388072"/>
      <w:bookmarkStart w:id="935" w:name="_Toc84889515"/>
      <w:bookmarkStart w:id="936" w:name="_Toc138167480"/>
      <w:r w:rsidRPr="00B85221">
        <w:t>Τήρηση Εγγυημένου Επιπέδου Υπηρεσιών – Ρήτρες</w:t>
      </w:r>
      <w:bookmarkEnd w:id="934"/>
      <w:bookmarkEnd w:id="935"/>
      <w:bookmarkEnd w:id="936"/>
    </w:p>
    <w:p w14:paraId="461F14FB" w14:textId="77777777" w:rsidR="001B6C88" w:rsidRPr="00B85221" w:rsidRDefault="001B6C88" w:rsidP="001B6C88">
      <w:pPr>
        <w:spacing w:before="60" w:after="60"/>
        <w:rPr>
          <w:rFonts w:ascii="Tahoma" w:hAnsi="Tahoma" w:cs="Tahoma"/>
          <w:lang w:val="el-GR"/>
        </w:rPr>
      </w:pPr>
      <w:r w:rsidRPr="00B85221">
        <w:rPr>
          <w:rFonts w:ascii="Tahoma" w:hAnsi="Tahoma" w:cs="Tahoma"/>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3174BC26" w14:textId="77777777" w:rsidR="001B6C88" w:rsidRPr="00B85221" w:rsidRDefault="001B6C88" w:rsidP="001B6C88">
      <w:pPr>
        <w:spacing w:before="120"/>
        <w:rPr>
          <w:rFonts w:ascii="Tahoma" w:hAnsi="Tahoma" w:cs="Tahoma"/>
          <w:b/>
          <w:szCs w:val="22"/>
          <w:u w:val="single"/>
        </w:rPr>
      </w:pPr>
      <w:r w:rsidRPr="00B85221">
        <w:rPr>
          <w:rFonts w:ascii="Tahoma" w:hAnsi="Tahoma" w:cs="Tahoma"/>
          <w:b/>
          <w:szCs w:val="22"/>
          <w:u w:val="single"/>
        </w:rPr>
        <w:t>Ορισμοί:</w:t>
      </w:r>
    </w:p>
    <w:p w14:paraId="6662C4E9" w14:textId="77777777" w:rsidR="001B6C88" w:rsidRPr="00B85221" w:rsidRDefault="001B6C88" w:rsidP="008A1019">
      <w:pPr>
        <w:numPr>
          <w:ilvl w:val="0"/>
          <w:numId w:val="77"/>
        </w:numPr>
        <w:suppressAutoHyphens w:val="0"/>
        <w:spacing w:before="120"/>
        <w:ind w:left="357" w:hanging="357"/>
        <w:rPr>
          <w:rFonts w:ascii="Tahoma" w:hAnsi="Tahoma" w:cs="Tahoma"/>
          <w:lang w:val="el-GR"/>
        </w:rPr>
      </w:pPr>
      <w:r w:rsidRPr="00B85221">
        <w:rPr>
          <w:rFonts w:ascii="Tahoma" w:hAnsi="Tahoma" w:cs="Tahoma"/>
          <w:b/>
          <w:lang w:val="el-GR"/>
        </w:rPr>
        <w:t>Λογισμικό/Εφαρμογές:</w:t>
      </w:r>
      <w:r w:rsidRPr="00B85221">
        <w:rPr>
          <w:rFonts w:ascii="Tahoma" w:hAnsi="Tahoma" w:cs="Tahoma"/>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762906F1" w14:textId="77777777" w:rsidR="001B6C88" w:rsidRPr="00B85221" w:rsidRDefault="001B6C88" w:rsidP="008A1019">
      <w:pPr>
        <w:numPr>
          <w:ilvl w:val="0"/>
          <w:numId w:val="77"/>
        </w:numPr>
        <w:suppressAutoHyphens w:val="0"/>
        <w:spacing w:before="120"/>
        <w:ind w:left="357" w:hanging="357"/>
        <w:rPr>
          <w:rFonts w:ascii="Tahoma" w:hAnsi="Tahoma" w:cs="Tahoma"/>
          <w:lang w:val="el-GR"/>
        </w:rPr>
      </w:pPr>
      <w:r w:rsidRPr="00B85221">
        <w:rPr>
          <w:rFonts w:ascii="Tahoma" w:hAnsi="Tahoma" w:cs="Tahoma"/>
          <w:b/>
          <w:lang w:val="el-GR"/>
        </w:rPr>
        <w:t>Βλάβη:</w:t>
      </w:r>
      <w:r w:rsidRPr="00B85221">
        <w:rPr>
          <w:rFonts w:ascii="Tahoma" w:hAnsi="Tahoma" w:cs="Tahoma"/>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1EFC45C3" w14:textId="77777777" w:rsidR="001B6C88" w:rsidRPr="00B85221" w:rsidRDefault="001B6C88" w:rsidP="008A1019">
      <w:pPr>
        <w:numPr>
          <w:ilvl w:val="0"/>
          <w:numId w:val="77"/>
        </w:numPr>
        <w:suppressAutoHyphens w:val="0"/>
        <w:spacing w:before="120"/>
        <w:ind w:left="357" w:hanging="357"/>
        <w:rPr>
          <w:rFonts w:ascii="Tahoma" w:hAnsi="Tahoma" w:cs="Tahoma"/>
          <w:lang w:val="el-GR"/>
        </w:rPr>
      </w:pPr>
      <w:r w:rsidRPr="00B85221">
        <w:rPr>
          <w:rFonts w:ascii="Tahoma" w:hAnsi="Tahoma" w:cs="Tahoma"/>
          <w:b/>
          <w:lang w:val="el-GR"/>
        </w:rPr>
        <w:t>Δυσλειτουργία:</w:t>
      </w:r>
      <w:r w:rsidRPr="00B85221">
        <w:rPr>
          <w:rFonts w:ascii="Tahoma" w:hAnsi="Tahoma" w:cs="Tahoma"/>
          <w:lang w:val="el-GR"/>
        </w:rPr>
        <w:t xml:space="preserve"> ζημιά μέρους ή όλης της διακριτής μονάδας λογισμικού/εφαρμογών, η οποία </w:t>
      </w:r>
      <w:r w:rsidRPr="00B85221">
        <w:rPr>
          <w:rFonts w:ascii="Tahoma" w:hAnsi="Tahoma" w:cs="Tahoma"/>
          <w:u w:val="single"/>
          <w:lang w:val="el-GR"/>
        </w:rPr>
        <w:t>δεν</w:t>
      </w:r>
      <w:r w:rsidRPr="00B85221">
        <w:rPr>
          <w:rFonts w:ascii="Tahoma" w:hAnsi="Tahoma" w:cs="Tahoma"/>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4F0D0735" w14:textId="77777777" w:rsidR="001B6C88" w:rsidRPr="00B85221" w:rsidRDefault="001B6C88" w:rsidP="008A1019">
      <w:pPr>
        <w:numPr>
          <w:ilvl w:val="0"/>
          <w:numId w:val="77"/>
        </w:numPr>
        <w:suppressAutoHyphens w:val="0"/>
        <w:spacing w:before="120"/>
        <w:ind w:left="357" w:hanging="357"/>
        <w:rPr>
          <w:rFonts w:ascii="Tahoma" w:hAnsi="Tahoma" w:cs="Tahoma"/>
          <w:lang w:val="el-GR"/>
        </w:rPr>
      </w:pPr>
      <w:r w:rsidRPr="00B85221">
        <w:rPr>
          <w:rFonts w:ascii="Tahoma" w:hAnsi="Tahoma" w:cs="Tahoma"/>
          <w:b/>
          <w:lang w:val="el-GR"/>
        </w:rPr>
        <w:t>ΚΩΚ</w:t>
      </w:r>
      <w:r w:rsidRPr="00B85221">
        <w:rPr>
          <w:rFonts w:ascii="Tahoma" w:hAnsi="Tahoma" w:cs="Tahoma"/>
          <w:lang w:val="el-GR"/>
        </w:rPr>
        <w:t xml:space="preserve"> (κανονικές ώρες κάλυψης): Το χρονικό διάστημα 09:00 – 17:00 για τις εργάσιμες ημέρες.</w:t>
      </w:r>
    </w:p>
    <w:p w14:paraId="41DA4D07" w14:textId="77777777" w:rsidR="001B6C88" w:rsidRPr="00B85221" w:rsidRDefault="001B6C88" w:rsidP="008A1019">
      <w:pPr>
        <w:numPr>
          <w:ilvl w:val="0"/>
          <w:numId w:val="77"/>
        </w:numPr>
        <w:suppressAutoHyphens w:val="0"/>
        <w:spacing w:before="120"/>
        <w:ind w:left="357" w:hanging="357"/>
        <w:rPr>
          <w:rFonts w:ascii="Tahoma" w:hAnsi="Tahoma" w:cs="Tahoma"/>
          <w:lang w:val="el-GR"/>
        </w:rPr>
      </w:pPr>
      <w:r w:rsidRPr="00B85221">
        <w:rPr>
          <w:rFonts w:ascii="Tahoma" w:hAnsi="Tahoma" w:cs="Tahoma"/>
          <w:b/>
          <w:lang w:val="el-GR"/>
        </w:rPr>
        <w:t>ΕΩΚ</w:t>
      </w:r>
      <w:r w:rsidRPr="00B85221">
        <w:rPr>
          <w:rFonts w:ascii="Tahoma" w:hAnsi="Tahoma" w:cs="Tahoma"/>
          <w:lang w:val="el-GR"/>
        </w:rPr>
        <w:t xml:space="preserve"> (επιπλέον ώρες κάλυψης): Το υπόλοιπο χρονικό διάστημα.</w:t>
      </w:r>
    </w:p>
    <w:p w14:paraId="6EC9D809" w14:textId="77777777" w:rsidR="001B6C88" w:rsidRPr="00B85221" w:rsidRDefault="001B6C88" w:rsidP="008A1019">
      <w:pPr>
        <w:numPr>
          <w:ilvl w:val="0"/>
          <w:numId w:val="77"/>
        </w:numPr>
        <w:suppressAutoHyphens w:val="0"/>
        <w:spacing w:before="120"/>
        <w:rPr>
          <w:rFonts w:ascii="Tahoma" w:hAnsi="Tahoma" w:cs="Tahoma"/>
          <w:b/>
          <w:u w:val="single"/>
        </w:rPr>
      </w:pPr>
      <w:r w:rsidRPr="00B85221">
        <w:rPr>
          <w:rFonts w:ascii="Tahoma" w:hAnsi="Tahoma" w:cs="Tahoma"/>
          <w:b/>
          <w:lang w:val="el-GR"/>
        </w:rPr>
        <w:t xml:space="preserve">Χρόνος αποκατάστασης βλάβης </w:t>
      </w:r>
      <w:r w:rsidRPr="00B85221">
        <w:rPr>
          <w:rFonts w:ascii="Tahoma" w:hAnsi="Tahoma" w:cs="Tahoma"/>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B85221">
        <w:rPr>
          <w:rFonts w:ascii="Tahoma" w:hAnsi="Tahoma" w:cs="Tahoma"/>
          <w:b/>
          <w:lang w:val="el-GR"/>
        </w:rPr>
        <w:t>αθροιστικά σε μηνιαία βάση.</w:t>
      </w:r>
      <w:r w:rsidRPr="00B85221">
        <w:rPr>
          <w:rFonts w:ascii="Tahoma" w:hAnsi="Tahoma" w:cs="Tahoma"/>
          <w:szCs w:val="22"/>
          <w:lang w:val="el-GR"/>
        </w:rPr>
        <w:t xml:space="preserve"> </w:t>
      </w:r>
      <w:r w:rsidRPr="00B85221">
        <w:rPr>
          <w:rFonts w:ascii="Tahoma" w:hAnsi="Tahoma" w:cs="Tahoma"/>
          <w:szCs w:val="22"/>
        </w:rPr>
        <w:t xml:space="preserve">Ο </w:t>
      </w:r>
      <w:r w:rsidRPr="00B85221">
        <w:rPr>
          <w:rFonts w:ascii="Tahoma" w:hAnsi="Tahoma" w:cs="Tahoma"/>
          <w:szCs w:val="22"/>
          <w:lang w:val="el-GR"/>
        </w:rPr>
        <w:t>χρόνος</w:t>
      </w:r>
      <w:r w:rsidRPr="00B85221">
        <w:rPr>
          <w:rFonts w:ascii="Tahoma" w:hAnsi="Tahoma" w:cs="Tahoma"/>
          <w:szCs w:val="22"/>
        </w:rPr>
        <w:t xml:space="preserve"> </w:t>
      </w:r>
      <w:r w:rsidRPr="00B85221">
        <w:rPr>
          <w:rFonts w:ascii="Tahoma" w:hAnsi="Tahoma" w:cs="Tahoma"/>
          <w:szCs w:val="22"/>
          <w:lang w:val="el-GR"/>
        </w:rPr>
        <w:t>αυτός είναι</w:t>
      </w:r>
      <w:r w:rsidRPr="00B85221">
        <w:rPr>
          <w:rFonts w:ascii="Tahoma" w:hAnsi="Tahoma" w:cs="Tahoma"/>
          <w:szCs w:val="22"/>
        </w:rPr>
        <w:t>:</w:t>
      </w:r>
    </w:p>
    <w:p w14:paraId="5071D0F2" w14:textId="2ABB22B4" w:rsidR="001B6C88" w:rsidRPr="00B85221" w:rsidRDefault="001B6C88" w:rsidP="008A1019">
      <w:pPr>
        <w:numPr>
          <w:ilvl w:val="0"/>
          <w:numId w:val="75"/>
        </w:numPr>
        <w:suppressAutoHyphens w:val="0"/>
        <w:spacing w:before="120"/>
        <w:rPr>
          <w:rFonts w:ascii="Tahoma" w:hAnsi="Tahoma" w:cs="Tahoma"/>
          <w:szCs w:val="22"/>
          <w:lang w:val="el-GR"/>
        </w:rPr>
      </w:pPr>
      <w:r w:rsidRPr="00B85221">
        <w:rPr>
          <w:rFonts w:ascii="Tahoma" w:hAnsi="Tahoma" w:cs="Tahoma"/>
          <w:szCs w:val="22"/>
          <w:lang w:val="el-GR"/>
        </w:rPr>
        <w:t xml:space="preserve">έξι (6) </w:t>
      </w:r>
      <w:r w:rsidR="008A1019">
        <w:rPr>
          <w:rFonts w:ascii="Tahoma" w:hAnsi="Tahoma" w:cs="Tahoma"/>
          <w:szCs w:val="22"/>
          <w:lang w:val="el-GR"/>
        </w:rPr>
        <w:t xml:space="preserve">εργάσιμες </w:t>
      </w:r>
      <w:r w:rsidRPr="00B85221">
        <w:rPr>
          <w:rFonts w:ascii="Tahoma" w:hAnsi="Tahoma" w:cs="Tahoma"/>
          <w:szCs w:val="22"/>
          <w:lang w:val="el-GR"/>
        </w:rPr>
        <w:t xml:space="preserve">ώρες από τη στιγμή της ανακοίνωσης της εμφάνισης της βλάβης αν η ανακοίνωση του προβλήματος πραγματοποιήθηκε εντός ΚΩΚ </w:t>
      </w:r>
    </w:p>
    <w:p w14:paraId="3969C189" w14:textId="60A6D6AD" w:rsidR="001B6C88" w:rsidRPr="00B85221" w:rsidRDefault="001B6C88" w:rsidP="008A1019">
      <w:pPr>
        <w:numPr>
          <w:ilvl w:val="0"/>
          <w:numId w:val="75"/>
        </w:numPr>
        <w:suppressAutoHyphens w:val="0"/>
        <w:spacing w:before="120"/>
        <w:rPr>
          <w:rFonts w:ascii="Tahoma" w:hAnsi="Tahoma" w:cs="Tahoma"/>
          <w:szCs w:val="22"/>
          <w:lang w:val="el-GR"/>
        </w:rPr>
      </w:pPr>
      <w:r w:rsidRPr="00B85221">
        <w:rPr>
          <w:rFonts w:ascii="Tahoma" w:hAnsi="Tahoma" w:cs="Tahoma"/>
          <w:szCs w:val="22"/>
          <w:lang w:val="el-GR"/>
        </w:rPr>
        <w:t xml:space="preserve">έξι (6) </w:t>
      </w:r>
      <w:r w:rsidR="008A1019">
        <w:rPr>
          <w:rFonts w:ascii="Tahoma" w:hAnsi="Tahoma" w:cs="Tahoma"/>
          <w:szCs w:val="22"/>
          <w:lang w:val="el-GR"/>
        </w:rPr>
        <w:t xml:space="preserve">εργάσιμες </w:t>
      </w:r>
      <w:r w:rsidRPr="00B85221">
        <w:rPr>
          <w:rFonts w:ascii="Tahoma" w:hAnsi="Tahoma" w:cs="Tahoma"/>
          <w:szCs w:val="22"/>
          <w:lang w:val="el-GR"/>
        </w:rPr>
        <w:t>ώρες οι οποίες θα προσμετρούνται από τις 0</w:t>
      </w:r>
      <w:r w:rsidR="0095003B">
        <w:rPr>
          <w:rFonts w:ascii="Tahoma" w:hAnsi="Tahoma" w:cs="Tahoma"/>
          <w:szCs w:val="22"/>
          <w:lang w:val="el-GR"/>
        </w:rPr>
        <w:t>9</w:t>
      </w:r>
      <w:r w:rsidR="003D3D85">
        <w:rPr>
          <w:rFonts w:ascii="Tahoma" w:hAnsi="Tahoma" w:cs="Tahoma"/>
          <w:szCs w:val="22"/>
          <w:lang w:val="el-GR"/>
        </w:rPr>
        <w:t>:</w:t>
      </w:r>
      <w:r w:rsidR="0095003B">
        <w:rPr>
          <w:rFonts w:ascii="Tahoma" w:hAnsi="Tahoma" w:cs="Tahoma"/>
          <w:szCs w:val="22"/>
          <w:lang w:val="el-GR"/>
        </w:rPr>
        <w:t>0</w:t>
      </w:r>
      <w:r w:rsidRPr="00B85221">
        <w:rPr>
          <w:rFonts w:ascii="Tahoma" w:hAnsi="Tahoma" w:cs="Tahoma"/>
          <w:szCs w:val="22"/>
          <w:lang w:val="el-GR"/>
        </w:rPr>
        <w:t>0 της επόμενης εργάσιμης ημέρας, για τις λοιπές ώρες ανακοίνωσης προβλήματος βλάβης</w:t>
      </w:r>
    </w:p>
    <w:p w14:paraId="293274A5" w14:textId="77777777" w:rsidR="001B6C88" w:rsidRPr="00B85221" w:rsidRDefault="001B6C88" w:rsidP="008A1019">
      <w:pPr>
        <w:numPr>
          <w:ilvl w:val="0"/>
          <w:numId w:val="77"/>
        </w:numPr>
        <w:suppressAutoHyphens w:val="0"/>
        <w:spacing w:before="120"/>
        <w:rPr>
          <w:rFonts w:ascii="Tahoma" w:hAnsi="Tahoma" w:cs="Tahoma"/>
          <w:b/>
          <w:bCs/>
          <w:u w:val="single"/>
          <w:lang w:val="el-GR"/>
        </w:rPr>
      </w:pPr>
      <w:r w:rsidRPr="00B85221">
        <w:rPr>
          <w:rFonts w:ascii="Tahoma" w:hAnsi="Tahoma" w:cs="Tahoma"/>
          <w:b/>
          <w:bCs/>
          <w:lang w:val="el-GR"/>
        </w:rPr>
        <w:t xml:space="preserve">Χρόνος αποκατάστασης δυσλειτουργίας </w:t>
      </w:r>
      <w:r w:rsidRPr="00B85221">
        <w:rPr>
          <w:rFonts w:ascii="Tahoma" w:hAnsi="Tahoma" w:cs="Tahoma"/>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B85221">
        <w:rPr>
          <w:rFonts w:ascii="Tahoma" w:hAnsi="Tahoma" w:cs="Tahoma"/>
          <w:b/>
          <w:bCs/>
          <w:lang w:val="el-GR"/>
        </w:rPr>
        <w:t>αθροιστικά σε μηνιαία βάση.</w:t>
      </w:r>
      <w:r w:rsidRPr="00B85221">
        <w:rPr>
          <w:rFonts w:ascii="Tahoma" w:hAnsi="Tahoma" w:cs="Tahoma"/>
          <w:lang w:val="el-GR"/>
        </w:rPr>
        <w:t xml:space="preserve"> Ο χρόνος αυτός είναι:</w:t>
      </w:r>
    </w:p>
    <w:p w14:paraId="0FB1A98C" w14:textId="4413AE56" w:rsidR="001B6C88" w:rsidRPr="00B85221" w:rsidRDefault="001B6C88" w:rsidP="008A1019">
      <w:pPr>
        <w:numPr>
          <w:ilvl w:val="0"/>
          <w:numId w:val="75"/>
        </w:numPr>
        <w:suppressAutoHyphens w:val="0"/>
        <w:spacing w:before="120"/>
        <w:rPr>
          <w:rFonts w:ascii="Tahoma" w:hAnsi="Tahoma" w:cs="Tahoma"/>
          <w:szCs w:val="22"/>
          <w:lang w:val="el-GR"/>
        </w:rPr>
      </w:pPr>
      <w:r w:rsidRPr="00B85221">
        <w:rPr>
          <w:rFonts w:ascii="Tahoma" w:hAnsi="Tahoma" w:cs="Tahoma"/>
          <w:szCs w:val="22"/>
          <w:lang w:val="el-GR"/>
        </w:rPr>
        <w:t xml:space="preserve">οκτώ (8) </w:t>
      </w:r>
      <w:r w:rsidR="008A1019">
        <w:rPr>
          <w:rFonts w:ascii="Tahoma" w:hAnsi="Tahoma" w:cs="Tahoma"/>
          <w:szCs w:val="22"/>
          <w:lang w:val="el-GR"/>
        </w:rPr>
        <w:t xml:space="preserve">εργάσιμες </w:t>
      </w:r>
      <w:r w:rsidRPr="00B85221">
        <w:rPr>
          <w:rFonts w:ascii="Tahoma" w:hAnsi="Tahoma" w:cs="Tahoma"/>
          <w:szCs w:val="22"/>
          <w:lang w:val="el-GR"/>
        </w:rPr>
        <w:t xml:space="preserve">ώρες από τη στιγμή της ανακοίνωσης της εμφάνισης της δυσλειτουργίας αν η ανακοίνωση του προβλήματος πραγματοποιήθηκε εντός ΚΩΚ </w:t>
      </w:r>
    </w:p>
    <w:p w14:paraId="2DC21DE7" w14:textId="74A28E54" w:rsidR="001B6C88" w:rsidRPr="00B85221" w:rsidRDefault="001B6C88" w:rsidP="008A1019">
      <w:pPr>
        <w:numPr>
          <w:ilvl w:val="0"/>
          <w:numId w:val="75"/>
        </w:numPr>
        <w:suppressAutoHyphens w:val="0"/>
        <w:spacing w:before="120"/>
        <w:rPr>
          <w:rFonts w:ascii="Tahoma" w:hAnsi="Tahoma" w:cs="Tahoma"/>
          <w:szCs w:val="22"/>
          <w:lang w:val="el-GR"/>
        </w:rPr>
      </w:pPr>
      <w:r w:rsidRPr="00B85221">
        <w:rPr>
          <w:rFonts w:ascii="Tahoma" w:hAnsi="Tahoma" w:cs="Tahoma"/>
          <w:szCs w:val="22"/>
          <w:lang w:val="el-GR"/>
        </w:rPr>
        <w:t xml:space="preserve">είκοσι τέσσερις (24) </w:t>
      </w:r>
      <w:r w:rsidR="008A1019">
        <w:rPr>
          <w:rFonts w:ascii="Tahoma" w:hAnsi="Tahoma" w:cs="Tahoma"/>
          <w:szCs w:val="22"/>
          <w:lang w:val="el-GR"/>
        </w:rPr>
        <w:t xml:space="preserve">εργάσιμες </w:t>
      </w:r>
      <w:r w:rsidRPr="00B85221">
        <w:rPr>
          <w:rFonts w:ascii="Tahoma" w:hAnsi="Tahoma" w:cs="Tahoma"/>
          <w:szCs w:val="22"/>
          <w:lang w:val="el-GR"/>
        </w:rPr>
        <w:t>ώρες οι οποίες θα προσμετρούνται από τις 0</w:t>
      </w:r>
      <w:r w:rsidR="0095003B">
        <w:rPr>
          <w:rFonts w:ascii="Tahoma" w:hAnsi="Tahoma" w:cs="Tahoma"/>
          <w:szCs w:val="22"/>
          <w:lang w:val="el-GR"/>
        </w:rPr>
        <w:t>9</w:t>
      </w:r>
      <w:r w:rsidR="003D3D85">
        <w:rPr>
          <w:rFonts w:ascii="Tahoma" w:hAnsi="Tahoma" w:cs="Tahoma"/>
          <w:szCs w:val="22"/>
          <w:lang w:val="el-GR"/>
        </w:rPr>
        <w:t>:</w:t>
      </w:r>
      <w:r w:rsidR="0095003B">
        <w:rPr>
          <w:rFonts w:ascii="Tahoma" w:hAnsi="Tahoma" w:cs="Tahoma"/>
          <w:szCs w:val="22"/>
          <w:lang w:val="el-GR"/>
        </w:rPr>
        <w:t>0</w:t>
      </w:r>
      <w:r w:rsidRPr="00B85221">
        <w:rPr>
          <w:rFonts w:ascii="Tahoma" w:hAnsi="Tahoma" w:cs="Tahoma"/>
          <w:szCs w:val="22"/>
          <w:lang w:val="el-GR"/>
        </w:rPr>
        <w:t>0 της επόμενης εργάσιμης ημέρας, για τις λοιπές ώρες ανακοίνωσης προβλήματος δυσλειτουργίας</w:t>
      </w:r>
    </w:p>
    <w:p w14:paraId="0B01E9AF" w14:textId="77777777" w:rsidR="001B6C88" w:rsidRPr="00B85221" w:rsidRDefault="001B6C88" w:rsidP="001B6C88">
      <w:pPr>
        <w:spacing w:before="120"/>
        <w:rPr>
          <w:rFonts w:ascii="Tahoma" w:hAnsi="Tahoma" w:cs="Tahoma"/>
          <w:b/>
          <w:u w:val="single"/>
          <w:lang w:val="el-GR"/>
        </w:rPr>
      </w:pPr>
    </w:p>
    <w:p w14:paraId="636E8BFB" w14:textId="77777777" w:rsidR="001B6C88" w:rsidRPr="00B85221" w:rsidRDefault="001B6C88" w:rsidP="001B6C88">
      <w:pPr>
        <w:spacing w:before="120"/>
        <w:rPr>
          <w:rFonts w:ascii="Tahoma" w:hAnsi="Tahoma" w:cs="Tahoma"/>
          <w:b/>
          <w:u w:val="single"/>
          <w:lang w:val="el-GR"/>
        </w:rPr>
      </w:pPr>
      <w:r w:rsidRPr="00B85221">
        <w:rPr>
          <w:rFonts w:ascii="Tahoma" w:hAnsi="Tahoma" w:cs="Tahoma"/>
          <w:b/>
          <w:u w:val="single"/>
          <w:lang w:val="el-GR"/>
        </w:rPr>
        <w:t xml:space="preserve">Μη διαθεσιμότητα – Ρήτρες: </w:t>
      </w:r>
    </w:p>
    <w:p w14:paraId="22FCF8DF" w14:textId="77777777" w:rsidR="001B6C88" w:rsidRPr="00B85221" w:rsidRDefault="001B6C88" w:rsidP="001B6C88">
      <w:pPr>
        <w:spacing w:before="120"/>
        <w:rPr>
          <w:rFonts w:ascii="Tahoma" w:hAnsi="Tahoma" w:cs="Tahoma"/>
          <w:szCs w:val="22"/>
          <w:lang w:val="el-GR"/>
        </w:rPr>
      </w:pPr>
      <w:bookmarkStart w:id="937" w:name="OLE_LINK5"/>
      <w:bookmarkStart w:id="938" w:name="OLE_LINK6"/>
      <w:r w:rsidRPr="00B85221">
        <w:rPr>
          <w:rFonts w:ascii="Tahoma" w:hAnsi="Tahoma" w:cs="Tahoma"/>
          <w:szCs w:val="22"/>
          <w:lang w:val="el-GR"/>
        </w:rPr>
        <w:t xml:space="preserve">Σε περίπτωση υπέρβασης του </w:t>
      </w:r>
      <w:r w:rsidRPr="00B85221">
        <w:rPr>
          <w:rFonts w:ascii="Tahoma" w:hAnsi="Tahoma" w:cs="Tahoma"/>
          <w:b/>
          <w:szCs w:val="22"/>
          <w:lang w:val="el-GR"/>
        </w:rPr>
        <w:t xml:space="preserve">μηνιαίου </w:t>
      </w:r>
      <w:r w:rsidRPr="00B85221">
        <w:rPr>
          <w:rFonts w:ascii="Tahoma" w:hAnsi="Tahoma" w:cs="Tahoma"/>
          <w:b/>
          <w:bCs/>
          <w:lang w:val="el-GR"/>
        </w:rPr>
        <w:t xml:space="preserve">χρόνου </w:t>
      </w:r>
      <w:r w:rsidRPr="00B85221">
        <w:rPr>
          <w:rFonts w:ascii="Tahoma" w:hAnsi="Tahoma" w:cs="Tahoma"/>
          <w:b/>
          <w:bCs/>
          <w:szCs w:val="22"/>
          <w:lang w:val="el-GR"/>
        </w:rPr>
        <w:t>αποκατάστασης βλάβης</w:t>
      </w:r>
      <w:r w:rsidRPr="00B85221">
        <w:rPr>
          <w:rFonts w:ascii="Tahoma" w:hAnsi="Tahoma" w:cs="Tahoma"/>
          <w:szCs w:val="22"/>
          <w:lang w:val="el-GR"/>
        </w:rPr>
        <w:t>, επιβάλλεται στον Ανάδοχο ρήτρα ίση με το μεγαλύτερο εκ των δύο ακόλουθων τιμών:</w:t>
      </w:r>
    </w:p>
    <w:p w14:paraId="5DE450F0" w14:textId="77777777" w:rsidR="001B6C88" w:rsidRPr="00B85221" w:rsidRDefault="001B6C88" w:rsidP="008A1019">
      <w:pPr>
        <w:numPr>
          <w:ilvl w:val="0"/>
          <w:numId w:val="76"/>
        </w:numPr>
        <w:suppressAutoHyphens w:val="0"/>
        <w:spacing w:before="120"/>
        <w:rPr>
          <w:rFonts w:ascii="Tahoma" w:hAnsi="Tahoma" w:cs="Tahoma"/>
          <w:szCs w:val="22"/>
          <w:lang w:val="el-GR"/>
        </w:rPr>
      </w:pPr>
      <w:r w:rsidRPr="00B85221">
        <w:rPr>
          <w:rFonts w:ascii="Tahoma" w:hAnsi="Tahoma" w:cs="Tahoma"/>
          <w:b/>
          <w:szCs w:val="22"/>
          <w:lang w:val="el-GR"/>
        </w:rPr>
        <w:t>0,05%</w:t>
      </w:r>
      <w:r w:rsidRPr="00B85221">
        <w:rPr>
          <w:rFonts w:ascii="Tahoma" w:hAnsi="Tahoma" w:cs="Tahoma"/>
          <w:szCs w:val="22"/>
          <w:lang w:val="el-GR"/>
        </w:rPr>
        <w:t xml:space="preserve"> επί του συμβατικού τιμήματος της μονάδας/τμήματος που είναι εκτός λειτουργίας</w:t>
      </w:r>
    </w:p>
    <w:p w14:paraId="1B01DD6F" w14:textId="4BCE833D" w:rsidR="001B6C88" w:rsidRPr="00B85221" w:rsidRDefault="001B6C88" w:rsidP="008A1019">
      <w:pPr>
        <w:numPr>
          <w:ilvl w:val="0"/>
          <w:numId w:val="76"/>
        </w:numPr>
        <w:suppressAutoHyphens w:val="0"/>
        <w:spacing w:before="120"/>
        <w:rPr>
          <w:rFonts w:ascii="Tahoma" w:eastAsia="SimSun" w:hAnsi="Tahoma" w:cs="Tahoma"/>
          <w:sz w:val="24"/>
          <w:lang w:val="el-GR"/>
        </w:rPr>
      </w:pPr>
      <w:r w:rsidRPr="00B85221">
        <w:rPr>
          <w:rFonts w:ascii="Tahoma" w:hAnsi="Tahoma" w:cs="Tahoma"/>
          <w:b/>
          <w:szCs w:val="22"/>
          <w:lang w:val="el-GR"/>
        </w:rPr>
        <w:t>0,</w:t>
      </w:r>
      <w:r w:rsidR="008A1019">
        <w:rPr>
          <w:rFonts w:ascii="Tahoma" w:hAnsi="Tahoma" w:cs="Tahoma"/>
          <w:b/>
          <w:szCs w:val="22"/>
          <w:lang w:val="el-GR"/>
        </w:rPr>
        <w:t>0</w:t>
      </w:r>
      <w:r w:rsidRPr="00B85221">
        <w:rPr>
          <w:rFonts w:ascii="Tahoma" w:hAnsi="Tahoma" w:cs="Tahoma"/>
          <w:b/>
          <w:szCs w:val="22"/>
          <w:lang w:val="el-GR"/>
        </w:rPr>
        <w:t>2%</w:t>
      </w:r>
      <w:r w:rsidRPr="00B85221">
        <w:rPr>
          <w:rFonts w:ascii="Tahoma" w:hAnsi="Tahoma" w:cs="Tahoma"/>
          <w:szCs w:val="22"/>
          <w:lang w:val="el-GR"/>
        </w:rPr>
        <w:t xml:space="preserve"> επί του τρέχοντος ετήσιου κόστους συντήρησης του συνόλου του συστήματος.</w:t>
      </w:r>
    </w:p>
    <w:p w14:paraId="3198A16C" w14:textId="77777777" w:rsidR="001B6C88" w:rsidRPr="00B85221" w:rsidRDefault="001B6C88" w:rsidP="001B6C88">
      <w:pPr>
        <w:spacing w:before="120"/>
        <w:rPr>
          <w:rFonts w:ascii="Tahoma" w:hAnsi="Tahoma" w:cs="Tahoma"/>
          <w:szCs w:val="22"/>
          <w:lang w:val="el-GR"/>
        </w:rPr>
      </w:pPr>
      <w:r w:rsidRPr="00B85221">
        <w:rPr>
          <w:rFonts w:ascii="Tahoma" w:hAnsi="Tahoma" w:cs="Tahoma"/>
          <w:b/>
          <w:szCs w:val="22"/>
          <w:lang w:val="el-GR"/>
        </w:rPr>
        <w:t>για κάθε επιπλέον ώρα βλάβης</w:t>
      </w:r>
      <w:r w:rsidRPr="00B85221">
        <w:rPr>
          <w:rFonts w:ascii="Tahoma" w:hAnsi="Tahoma" w:cs="Tahoma"/>
          <w:szCs w:val="22"/>
          <w:lang w:val="el-GR"/>
        </w:rPr>
        <w:t xml:space="preserve"> </w:t>
      </w:r>
      <w:r w:rsidRPr="00B85221">
        <w:rPr>
          <w:rFonts w:ascii="Tahoma" w:hAnsi="Tahoma" w:cs="Tahoma"/>
          <w:b/>
          <w:szCs w:val="22"/>
          <w:lang w:val="el-GR"/>
        </w:rPr>
        <w:t>(μη διαθεσιμότητας)/δυσλειτουργίας</w:t>
      </w:r>
      <w:r w:rsidRPr="00B85221">
        <w:rPr>
          <w:rFonts w:ascii="Tahoma" w:hAnsi="Tahoma" w:cs="Tahoma"/>
          <w:szCs w:val="22"/>
          <w:lang w:val="el-GR"/>
        </w:rPr>
        <w:t>, εφόσον αυτή είναι εντός ΚΩΚ, ή το ήμισυ του ως άνω υπολογιζόμενου ποσού, εφόσον η ώρα είναι εκτός ΚΩΚ.</w:t>
      </w:r>
    </w:p>
    <w:bookmarkEnd w:id="937"/>
    <w:bookmarkEnd w:id="938"/>
    <w:p w14:paraId="47758B9E" w14:textId="77777777" w:rsidR="001B6C88" w:rsidRPr="00B85221" w:rsidRDefault="001B6C88" w:rsidP="001B6C88">
      <w:pPr>
        <w:spacing w:before="120"/>
        <w:rPr>
          <w:rFonts w:ascii="Tahoma" w:hAnsi="Tahoma" w:cs="Tahoma"/>
          <w:i/>
          <w:u w:val="single"/>
          <w:lang w:val="el-GR"/>
        </w:rPr>
      </w:pPr>
    </w:p>
    <w:p w14:paraId="037A0F02" w14:textId="77777777" w:rsidR="001B6C88" w:rsidRPr="00B85221" w:rsidRDefault="001B6C88" w:rsidP="001B6C88">
      <w:pPr>
        <w:spacing w:before="120"/>
        <w:rPr>
          <w:rFonts w:ascii="Tahoma" w:hAnsi="Tahoma" w:cs="Tahoma"/>
          <w:szCs w:val="22"/>
          <w:lang w:val="el-GR"/>
        </w:rPr>
      </w:pPr>
      <w:r w:rsidRPr="00B85221">
        <w:rPr>
          <w:rFonts w:ascii="Tahoma" w:hAnsi="Tahoma" w:cs="Tahoma"/>
          <w:szCs w:val="22"/>
          <w:lang w:val="el-GR"/>
        </w:rPr>
        <w:t xml:space="preserve">Σε περίπτωση υπέρβασης του </w:t>
      </w:r>
      <w:r w:rsidRPr="00B85221">
        <w:rPr>
          <w:rFonts w:ascii="Tahoma" w:hAnsi="Tahoma" w:cs="Tahoma"/>
          <w:b/>
          <w:szCs w:val="22"/>
          <w:lang w:val="el-GR"/>
        </w:rPr>
        <w:t xml:space="preserve">μηνιαίου </w:t>
      </w:r>
      <w:r w:rsidRPr="00B85221">
        <w:rPr>
          <w:rFonts w:ascii="Tahoma" w:hAnsi="Tahoma" w:cs="Tahoma"/>
          <w:b/>
          <w:bCs/>
          <w:lang w:val="el-GR"/>
        </w:rPr>
        <w:t xml:space="preserve">χρόνου </w:t>
      </w:r>
      <w:r w:rsidRPr="00B85221">
        <w:rPr>
          <w:rFonts w:ascii="Tahoma" w:hAnsi="Tahoma" w:cs="Tahoma"/>
          <w:b/>
          <w:bCs/>
          <w:szCs w:val="22"/>
          <w:lang w:val="el-GR"/>
        </w:rPr>
        <w:t>αποκατάστασης δυσλειτουργίας</w:t>
      </w:r>
      <w:r w:rsidRPr="00B85221">
        <w:rPr>
          <w:rFonts w:ascii="Tahoma" w:hAnsi="Tahoma" w:cs="Tahoma"/>
          <w:szCs w:val="22"/>
          <w:lang w:val="el-GR"/>
        </w:rPr>
        <w:t>, επιβάλλεται στον Ανάδοχο ρήτρα ίση με το μεγαλύτερο εκ των δύο ακόλουθων τιμών:</w:t>
      </w:r>
    </w:p>
    <w:p w14:paraId="7C9E74B3" w14:textId="77777777" w:rsidR="001B6C88" w:rsidRPr="00B85221" w:rsidRDefault="001B6C88" w:rsidP="008A1019">
      <w:pPr>
        <w:numPr>
          <w:ilvl w:val="0"/>
          <w:numId w:val="76"/>
        </w:numPr>
        <w:suppressAutoHyphens w:val="0"/>
        <w:spacing w:before="120"/>
        <w:rPr>
          <w:rFonts w:ascii="Tahoma" w:hAnsi="Tahoma" w:cs="Tahoma"/>
          <w:szCs w:val="22"/>
          <w:lang w:val="el-GR"/>
        </w:rPr>
      </w:pPr>
      <w:r w:rsidRPr="00B85221">
        <w:rPr>
          <w:rFonts w:ascii="Tahoma" w:hAnsi="Tahoma" w:cs="Tahoma"/>
          <w:b/>
          <w:szCs w:val="22"/>
          <w:lang w:val="el-GR"/>
        </w:rPr>
        <w:t>0,02%</w:t>
      </w:r>
      <w:r w:rsidRPr="00B85221">
        <w:rPr>
          <w:rFonts w:ascii="Tahoma" w:hAnsi="Tahoma" w:cs="Tahoma"/>
          <w:szCs w:val="22"/>
          <w:lang w:val="el-GR"/>
        </w:rPr>
        <w:t xml:space="preserve"> επί του συμβατικού τιμήματος της μονάδας/τμήματος που είναι εκτός λειτουργίας</w:t>
      </w:r>
    </w:p>
    <w:p w14:paraId="65EFE0F9" w14:textId="0C27C8F1" w:rsidR="001B6C88" w:rsidRPr="00B85221" w:rsidRDefault="001B6C88" w:rsidP="008A1019">
      <w:pPr>
        <w:numPr>
          <w:ilvl w:val="0"/>
          <w:numId w:val="76"/>
        </w:numPr>
        <w:suppressAutoHyphens w:val="0"/>
        <w:spacing w:before="120"/>
        <w:rPr>
          <w:rFonts w:ascii="Tahoma" w:eastAsia="SimSun" w:hAnsi="Tahoma" w:cs="Tahoma"/>
          <w:sz w:val="24"/>
          <w:lang w:val="el-GR"/>
        </w:rPr>
      </w:pPr>
      <w:r w:rsidRPr="00B85221">
        <w:rPr>
          <w:rFonts w:ascii="Tahoma" w:hAnsi="Tahoma" w:cs="Tahoma"/>
          <w:b/>
          <w:szCs w:val="22"/>
          <w:lang w:val="el-GR"/>
        </w:rPr>
        <w:t>0,</w:t>
      </w:r>
      <w:r w:rsidR="008A1019">
        <w:rPr>
          <w:rFonts w:ascii="Tahoma" w:hAnsi="Tahoma" w:cs="Tahoma"/>
          <w:b/>
          <w:szCs w:val="22"/>
          <w:lang w:val="el-GR"/>
        </w:rPr>
        <w:t>0</w:t>
      </w:r>
      <w:r w:rsidRPr="00B85221">
        <w:rPr>
          <w:rFonts w:ascii="Tahoma" w:hAnsi="Tahoma" w:cs="Tahoma"/>
          <w:b/>
          <w:szCs w:val="22"/>
          <w:lang w:val="el-GR"/>
        </w:rPr>
        <w:t>1%</w:t>
      </w:r>
      <w:r w:rsidRPr="00B85221">
        <w:rPr>
          <w:rFonts w:ascii="Tahoma" w:hAnsi="Tahoma" w:cs="Tahoma"/>
          <w:szCs w:val="22"/>
          <w:lang w:val="el-GR"/>
        </w:rPr>
        <w:t xml:space="preserve"> επί του τρέχοντος ετήσιου κόστους συντήρησης του συνόλου του συστήματος.</w:t>
      </w:r>
    </w:p>
    <w:p w14:paraId="3E96AAAA" w14:textId="77777777" w:rsidR="001B6C88" w:rsidRPr="00B85221" w:rsidRDefault="001B6C88" w:rsidP="001B6C88">
      <w:pPr>
        <w:spacing w:before="120"/>
        <w:rPr>
          <w:rFonts w:ascii="Tahoma" w:hAnsi="Tahoma" w:cs="Tahoma"/>
          <w:szCs w:val="22"/>
          <w:lang w:val="el-GR"/>
        </w:rPr>
      </w:pPr>
      <w:r w:rsidRPr="00B85221">
        <w:rPr>
          <w:rFonts w:ascii="Tahoma" w:hAnsi="Tahoma" w:cs="Tahoma"/>
          <w:b/>
          <w:szCs w:val="22"/>
          <w:lang w:val="el-GR"/>
        </w:rPr>
        <w:t>για κάθε επιπλέον ώρα βλάβης</w:t>
      </w:r>
      <w:r w:rsidRPr="00B85221">
        <w:rPr>
          <w:rFonts w:ascii="Tahoma" w:hAnsi="Tahoma" w:cs="Tahoma"/>
          <w:szCs w:val="22"/>
          <w:lang w:val="el-GR"/>
        </w:rPr>
        <w:t xml:space="preserve"> </w:t>
      </w:r>
      <w:r w:rsidRPr="00B85221">
        <w:rPr>
          <w:rFonts w:ascii="Tahoma" w:hAnsi="Tahoma" w:cs="Tahoma"/>
          <w:b/>
          <w:szCs w:val="22"/>
          <w:lang w:val="el-GR"/>
        </w:rPr>
        <w:t>(μη διαθεσιμότητας)/δυσλειτουργίας</w:t>
      </w:r>
      <w:r w:rsidRPr="00B85221">
        <w:rPr>
          <w:rFonts w:ascii="Tahoma" w:hAnsi="Tahoma" w:cs="Tahoma"/>
          <w:szCs w:val="22"/>
          <w:lang w:val="el-GR"/>
        </w:rPr>
        <w:t>, εφόσον αυτή είναι εντός ΚΩΚ, ή το ήμισυ του ως άνω υπολογιζόμενου ποσού, εφόσον η ώρα είναι εκτός ΚΩΚ.</w:t>
      </w:r>
    </w:p>
    <w:p w14:paraId="351E1F6A" w14:textId="77777777" w:rsidR="001B6C88" w:rsidRPr="00B85221" w:rsidRDefault="001B6C88" w:rsidP="001B6C88">
      <w:pPr>
        <w:spacing w:before="120"/>
        <w:rPr>
          <w:rFonts w:ascii="Tahoma" w:hAnsi="Tahoma" w:cs="Tahoma"/>
          <w:i/>
          <w:u w:val="single"/>
          <w:lang w:val="el-GR"/>
        </w:rPr>
      </w:pPr>
    </w:p>
    <w:p w14:paraId="5FA7EF50" w14:textId="77777777" w:rsidR="001B6C88" w:rsidRPr="00B85221" w:rsidRDefault="001B6C88" w:rsidP="001B6C88">
      <w:pPr>
        <w:spacing w:before="120"/>
        <w:rPr>
          <w:rFonts w:ascii="Tahoma" w:hAnsi="Tahoma" w:cs="Tahoma"/>
          <w:i/>
          <w:u w:val="single"/>
        </w:rPr>
      </w:pPr>
      <w:r w:rsidRPr="00B85221">
        <w:rPr>
          <w:rFonts w:ascii="Tahoma" w:hAnsi="Tahoma" w:cs="Tahoma"/>
          <w:i/>
          <w:u w:val="single"/>
        </w:rPr>
        <w:t>Διευκρινίζεται ότι:</w:t>
      </w:r>
    </w:p>
    <w:p w14:paraId="4894A6AE" w14:textId="77777777" w:rsidR="001B6C88" w:rsidRPr="00B85221" w:rsidRDefault="001B6C88" w:rsidP="008A1019">
      <w:pPr>
        <w:numPr>
          <w:ilvl w:val="0"/>
          <w:numId w:val="78"/>
        </w:numPr>
        <w:suppressAutoHyphens w:val="0"/>
        <w:spacing w:before="120"/>
        <w:rPr>
          <w:rFonts w:ascii="Tahoma" w:hAnsi="Tahoma" w:cs="Tahoma"/>
          <w:i/>
          <w:lang w:val="el-GR"/>
        </w:rPr>
      </w:pPr>
      <w:r w:rsidRPr="00B85221">
        <w:rPr>
          <w:rFonts w:ascii="Tahoma" w:hAnsi="Tahoma" w:cs="Tahoma"/>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09CB3A28" w14:textId="77777777" w:rsidR="001B6C88" w:rsidRPr="00B85221" w:rsidRDefault="001B6C88" w:rsidP="008A1019">
      <w:pPr>
        <w:numPr>
          <w:ilvl w:val="0"/>
          <w:numId w:val="78"/>
        </w:numPr>
        <w:suppressAutoHyphens w:val="0"/>
        <w:spacing w:before="120"/>
        <w:rPr>
          <w:rFonts w:ascii="Tahoma" w:hAnsi="Tahoma" w:cs="Tahoma"/>
          <w:i/>
          <w:lang w:val="el-GR"/>
        </w:rPr>
      </w:pPr>
      <w:r w:rsidRPr="00B85221">
        <w:rPr>
          <w:rFonts w:ascii="Tahoma" w:hAnsi="Tahoma" w:cs="Tahoma"/>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5482B4F2" w14:textId="77777777" w:rsidR="001B6C88" w:rsidRPr="00B85221" w:rsidRDefault="001B6C88" w:rsidP="001B6C88">
      <w:pPr>
        <w:spacing w:before="120"/>
        <w:rPr>
          <w:rFonts w:ascii="Tahoma" w:hAnsi="Tahoma" w:cs="Tahoma"/>
          <w:b/>
          <w:u w:val="single"/>
          <w:lang w:val="el-GR"/>
        </w:rPr>
      </w:pPr>
    </w:p>
    <w:p w14:paraId="35648C65" w14:textId="77777777" w:rsidR="001B6C88" w:rsidRPr="00B85221" w:rsidRDefault="001B6C88" w:rsidP="001B6C88">
      <w:pPr>
        <w:spacing w:before="120"/>
        <w:rPr>
          <w:rFonts w:ascii="Tahoma" w:hAnsi="Tahoma" w:cs="Tahoma"/>
          <w:b/>
          <w:u w:val="single"/>
        </w:rPr>
      </w:pPr>
      <w:r w:rsidRPr="00B85221">
        <w:rPr>
          <w:rFonts w:ascii="Tahoma" w:hAnsi="Tahoma" w:cs="Tahoma"/>
          <w:b/>
          <w:u w:val="single"/>
        </w:rPr>
        <w:t xml:space="preserve">Επιπρόσθετες ρήτρες </w:t>
      </w:r>
    </w:p>
    <w:p w14:paraId="6D6AC86B" w14:textId="5A8737D3" w:rsidR="001B6C88" w:rsidRPr="00B85221" w:rsidRDefault="001B6C88" w:rsidP="008A1019">
      <w:pPr>
        <w:numPr>
          <w:ilvl w:val="0"/>
          <w:numId w:val="79"/>
        </w:numPr>
        <w:tabs>
          <w:tab w:val="num" w:pos="284"/>
        </w:tabs>
        <w:suppressAutoHyphens w:val="0"/>
        <w:spacing w:before="120"/>
        <w:ind w:left="284" w:hanging="291"/>
        <w:rPr>
          <w:rFonts w:ascii="Tahoma" w:hAnsi="Tahoma" w:cs="Tahoma"/>
          <w:lang w:val="el-GR"/>
        </w:rPr>
      </w:pPr>
      <w:r w:rsidRPr="00B85221">
        <w:rPr>
          <w:rFonts w:ascii="Tahoma" w:hAnsi="Tahoma" w:cs="Tahoma"/>
          <w:lang w:val="el-GR"/>
        </w:rPr>
        <w:t xml:space="preserve">Αν μια μονάδα (λογισμικού/εφαρμογής) είναι μη διαθέσιμη (σε βλάβη ή δυσλειτουργία) για χρονική περίοδο άνω των 72 </w:t>
      </w:r>
      <w:r w:rsidR="008A1019">
        <w:rPr>
          <w:rFonts w:ascii="Tahoma" w:hAnsi="Tahoma" w:cs="Tahoma"/>
          <w:szCs w:val="22"/>
          <w:lang w:val="el-GR"/>
        </w:rPr>
        <w:t xml:space="preserve">εργασίμων </w:t>
      </w:r>
      <w:r w:rsidRPr="00B85221">
        <w:rPr>
          <w:rFonts w:ascii="Tahoma" w:hAnsi="Tahoma" w:cs="Tahoma"/>
          <w:lang w:val="el-GR"/>
        </w:rPr>
        <w:t xml:space="preserve">ωρών (είτε εντός ΚΩΚ είτε εκτός) αθροιστικά στο διάστημα ενός μήνα, πέραν των ως άνω αναφερόμενων ρητρών: </w:t>
      </w:r>
    </w:p>
    <w:p w14:paraId="3497A6E2" w14:textId="77777777" w:rsidR="001B6C88" w:rsidRPr="00B85221" w:rsidRDefault="001B6C88" w:rsidP="008A1019">
      <w:pPr>
        <w:numPr>
          <w:ilvl w:val="0"/>
          <w:numId w:val="76"/>
        </w:numPr>
        <w:suppressAutoHyphens w:val="0"/>
        <w:spacing w:before="120"/>
        <w:rPr>
          <w:rFonts w:ascii="Tahoma" w:hAnsi="Tahoma" w:cs="Tahoma"/>
          <w:b/>
          <w:szCs w:val="22"/>
          <w:lang w:val="el-GR"/>
        </w:rPr>
      </w:pPr>
      <w:r w:rsidRPr="00B85221">
        <w:rPr>
          <w:rFonts w:ascii="Tahoma" w:hAnsi="Tahoma" w:cs="Tahoma"/>
          <w:szCs w:val="22"/>
          <w:lang w:val="el-GR"/>
        </w:rPr>
        <w:t xml:space="preserve">επιβάλλεται στον Ανάδοχο ρήτρα ίση με </w:t>
      </w:r>
      <w:r w:rsidRPr="00B85221">
        <w:rPr>
          <w:rFonts w:ascii="Tahoma" w:hAnsi="Tahoma" w:cs="Tahoma"/>
          <w:b/>
          <w:szCs w:val="22"/>
          <w:lang w:val="el-GR"/>
        </w:rPr>
        <w:t>0,02%</w:t>
      </w:r>
      <w:r w:rsidRPr="00B85221">
        <w:rPr>
          <w:rFonts w:ascii="Tahoma" w:hAnsi="Tahoma" w:cs="Tahoma"/>
          <w:szCs w:val="22"/>
          <w:lang w:val="el-GR"/>
        </w:rPr>
        <w:t xml:space="preserve"> επί του συμβατικού τιμήματος της μονάδας/τμήματος που είναι εκτός λειτουργίας,</w:t>
      </w:r>
      <w:r w:rsidRPr="00B85221">
        <w:rPr>
          <w:rFonts w:ascii="Tahoma" w:hAnsi="Tahoma" w:cs="Tahoma"/>
          <w:lang w:val="el-GR"/>
        </w:rPr>
        <w:t xml:space="preserve"> κατά τη διάρκεια της περιόδου εγγύησης</w:t>
      </w:r>
    </w:p>
    <w:p w14:paraId="38EA093D" w14:textId="77777777" w:rsidR="001B6C88" w:rsidRPr="00B85221" w:rsidRDefault="001B6C88" w:rsidP="008A1019">
      <w:pPr>
        <w:numPr>
          <w:ilvl w:val="0"/>
          <w:numId w:val="76"/>
        </w:numPr>
        <w:suppressAutoHyphens w:val="0"/>
        <w:spacing w:before="120"/>
        <w:rPr>
          <w:rFonts w:ascii="Tahoma" w:hAnsi="Tahoma" w:cs="Tahoma"/>
          <w:szCs w:val="22"/>
          <w:lang w:val="el-GR"/>
        </w:rPr>
      </w:pPr>
      <w:r w:rsidRPr="00B85221">
        <w:rPr>
          <w:rFonts w:ascii="Tahoma" w:hAnsi="Tahoma" w:cs="Tahoma"/>
          <w:szCs w:val="22"/>
          <w:lang w:val="el-GR"/>
        </w:rPr>
        <w:t>δεν καταβάλλεται (για τον τρέχοντα μήνα) τίμημα συντήρησης για την μονάδα αυτή κατά τη διάρκεια της περιόδου συντήρησης (</w:t>
      </w:r>
      <w:r w:rsidRPr="00B85221">
        <w:rPr>
          <w:rFonts w:ascii="Tahoma" w:hAnsi="Tahoma" w:cs="Tahoma"/>
          <w:lang w:val="el-GR"/>
        </w:rPr>
        <w:t>εφόσον υπογραφεί Σύμβαση Συντήρησης).</w:t>
      </w:r>
    </w:p>
    <w:p w14:paraId="05713A89" w14:textId="77777777" w:rsidR="001B6C88" w:rsidRPr="00B85221" w:rsidRDefault="001B6C88" w:rsidP="001B6C88">
      <w:pPr>
        <w:tabs>
          <w:tab w:val="center" w:pos="4153"/>
          <w:tab w:val="right" w:pos="8306"/>
        </w:tabs>
        <w:spacing w:before="120"/>
        <w:rPr>
          <w:rFonts w:ascii="Tahoma" w:hAnsi="Tahoma" w:cs="Tahoma"/>
          <w:lang w:val="el-GR"/>
        </w:rPr>
      </w:pPr>
    </w:p>
    <w:p w14:paraId="63DF5749" w14:textId="77777777" w:rsidR="001B6C88" w:rsidRPr="00B85221" w:rsidRDefault="001B6C88" w:rsidP="001B6C88">
      <w:pPr>
        <w:tabs>
          <w:tab w:val="center" w:pos="4153"/>
          <w:tab w:val="right" w:pos="8306"/>
        </w:tabs>
        <w:spacing w:before="120"/>
        <w:rPr>
          <w:rFonts w:ascii="Tahoma" w:hAnsi="Tahoma" w:cs="Tahoma"/>
          <w:szCs w:val="22"/>
          <w:lang w:val="el-GR"/>
        </w:rPr>
      </w:pPr>
      <w:r w:rsidRPr="00B85221">
        <w:rPr>
          <w:rFonts w:ascii="Tahoma" w:hAnsi="Tahoma" w:cs="Tahoma"/>
          <w:szCs w:val="22"/>
          <w:lang w:val="el-GR"/>
        </w:rPr>
        <w:t xml:space="preserve">Οι ρήτρες της παρούσας παραγράφου </w:t>
      </w:r>
      <w:r w:rsidRPr="00B85221">
        <w:rPr>
          <w:rFonts w:ascii="Tahoma" w:hAnsi="Tahoma" w:cs="Tahoma"/>
          <w:szCs w:val="22"/>
          <w:u w:val="single"/>
          <w:lang w:val="el-GR"/>
        </w:rPr>
        <w:t>δεν ισχύουν</w:t>
      </w:r>
      <w:r w:rsidRPr="00B85221" w:rsidDel="00DB5A86">
        <w:rPr>
          <w:rFonts w:ascii="Tahoma" w:hAnsi="Tahoma" w:cs="Tahoma"/>
          <w:lang w:val="el-GR"/>
        </w:rPr>
        <w:t xml:space="preserve"> </w:t>
      </w:r>
      <w:r w:rsidRPr="00B85221">
        <w:rPr>
          <w:rFonts w:ascii="Tahoma" w:hAnsi="Tahoma" w:cs="Tahoma"/>
          <w:szCs w:val="22"/>
          <w:lang w:val="el-GR"/>
        </w:rPr>
        <w:t xml:space="preserve">στην περίπτωση που εξοπλισμός ή λογισμικό του Κυβερνητικού </w:t>
      </w:r>
      <w:r w:rsidRPr="00B85221">
        <w:rPr>
          <w:rFonts w:ascii="Tahoma" w:eastAsia="SimSun" w:hAnsi="Tahoma" w:cs="Tahoma"/>
          <w:lang w:val="el-GR"/>
        </w:rPr>
        <w:t xml:space="preserve">Υπολογιστικού Νέφους G-Cloud </w:t>
      </w:r>
      <w:r w:rsidRPr="00B85221">
        <w:rPr>
          <w:rFonts w:ascii="Tahoma" w:hAnsi="Tahoma" w:cs="Tahoma"/>
          <w:szCs w:val="22"/>
          <w:lang w:val="el-GR"/>
        </w:rPr>
        <w:t>(</w:t>
      </w:r>
      <w:r w:rsidRPr="00B85221">
        <w:rPr>
          <w:rFonts w:ascii="Tahoma" w:hAnsi="Tahoma" w:cs="Tahoma"/>
          <w:szCs w:val="22"/>
        </w:rPr>
        <w:t>Government</w:t>
      </w:r>
      <w:r w:rsidRPr="00B85221">
        <w:rPr>
          <w:rFonts w:ascii="Tahoma" w:hAnsi="Tahoma" w:cs="Tahoma"/>
          <w:szCs w:val="22"/>
          <w:lang w:val="el-GR"/>
        </w:rPr>
        <w:t xml:space="preserve"> </w:t>
      </w:r>
      <w:r w:rsidRPr="00B85221">
        <w:rPr>
          <w:rFonts w:ascii="Tahoma" w:hAnsi="Tahoma" w:cs="Tahoma"/>
          <w:szCs w:val="22"/>
        </w:rPr>
        <w:t>Cloud</w:t>
      </w:r>
      <w:r w:rsidRPr="00B85221">
        <w:rPr>
          <w:rFonts w:ascii="Tahoma" w:hAnsi="Tahoma" w:cs="Tahoma"/>
          <w:szCs w:val="22"/>
          <w:lang w:val="el-GR"/>
        </w:rPr>
        <w:t xml:space="preserve">) ή/και του ΣΥΖΕΥΞΙΣ προκαλέσει </w:t>
      </w:r>
      <w:r w:rsidRPr="00B85221">
        <w:rPr>
          <w:rFonts w:ascii="Tahoma" w:hAnsi="Tahoma" w:cs="Tahoma"/>
          <w:szCs w:val="22"/>
          <w:u w:val="single"/>
          <w:lang w:val="el-GR"/>
        </w:rPr>
        <w:t>αποδεδειγμένα</w:t>
      </w:r>
      <w:r w:rsidRPr="00B85221">
        <w:rPr>
          <w:rFonts w:ascii="Tahoma" w:hAnsi="Tahoma" w:cs="Tahoma"/>
          <w:szCs w:val="22"/>
          <w:lang w:val="el-GR"/>
        </w:rPr>
        <w:t xml:space="preserve"> δυσλειτουργία (τεκμαιρόμενη από τα εργαλεία και τις αναφορές διαθεσιμότητας των σχετικών πόρων / υπηρεσιών του </w:t>
      </w:r>
      <w:r w:rsidRPr="00B85221">
        <w:rPr>
          <w:rFonts w:ascii="Tahoma" w:hAnsi="Tahoma" w:cs="Tahoma"/>
          <w:szCs w:val="22"/>
          <w:lang w:val="en-US"/>
        </w:rPr>
        <w:t>G</w:t>
      </w:r>
      <w:r w:rsidRPr="00B85221">
        <w:rPr>
          <w:rFonts w:ascii="Tahoma" w:hAnsi="Tahoma" w:cs="Tahoma"/>
          <w:szCs w:val="22"/>
          <w:lang w:val="el-GR"/>
        </w:rPr>
        <w:t>-</w:t>
      </w:r>
      <w:r w:rsidRPr="00B85221">
        <w:rPr>
          <w:rFonts w:ascii="Tahoma" w:hAnsi="Tahoma" w:cs="Tahoma"/>
          <w:szCs w:val="22"/>
          <w:lang w:val="en-US"/>
        </w:rPr>
        <w:t>Cloud</w:t>
      </w:r>
      <w:r w:rsidRPr="00B85221">
        <w:rPr>
          <w:rFonts w:ascii="Tahoma" w:hAnsi="Tahoma" w:cs="Tahoma"/>
          <w:szCs w:val="22"/>
          <w:lang w:val="el-GR"/>
        </w:rPr>
        <w:t>) σε παραδοτέο του Έργου.</w:t>
      </w:r>
    </w:p>
    <w:p w14:paraId="0A246A3C" w14:textId="77777777" w:rsidR="001B6C88" w:rsidRPr="00B85221" w:rsidRDefault="001B6C88" w:rsidP="001B6C88">
      <w:pPr>
        <w:rPr>
          <w:rFonts w:ascii="Tahoma" w:eastAsia="SimSun" w:hAnsi="Tahoma" w:cs="Tahoma"/>
          <w:lang w:val="el-GR"/>
        </w:rPr>
      </w:pPr>
    </w:p>
    <w:p w14:paraId="320C23B0" w14:textId="77777777" w:rsidR="001B6C88" w:rsidRPr="00B85221" w:rsidRDefault="001B6C88" w:rsidP="008A1019">
      <w:pPr>
        <w:pStyle w:val="3"/>
        <w:numPr>
          <w:ilvl w:val="2"/>
          <w:numId w:val="169"/>
        </w:numPr>
      </w:pPr>
      <w:bookmarkStart w:id="939" w:name="_Toc84889516"/>
      <w:bookmarkStart w:id="940" w:name="_Toc138167481"/>
      <w:r w:rsidRPr="00B85221">
        <w:t>Προγραμματισμένες Διακοπές Υπηρεσίας</w:t>
      </w:r>
      <w:bookmarkEnd w:id="939"/>
      <w:bookmarkEnd w:id="940"/>
    </w:p>
    <w:p w14:paraId="16C1F101" w14:textId="77777777" w:rsidR="001B6C88" w:rsidRPr="00B85221" w:rsidRDefault="001B6C88" w:rsidP="001B6C88">
      <w:pPr>
        <w:spacing w:before="120"/>
        <w:rPr>
          <w:rFonts w:ascii="Tahoma" w:hAnsi="Tahoma" w:cs="Tahoma"/>
          <w:lang w:val="el-GR"/>
        </w:rPr>
      </w:pPr>
      <w:r w:rsidRPr="00B85221">
        <w:rPr>
          <w:rFonts w:ascii="Tahoma" w:hAnsi="Tahoma" w:cs="Tahoma"/>
          <w:lang w:val="el-GR"/>
        </w:rPr>
        <w:t>Επιτρέπεται η διενέργεια προγραμματισμένων διακοπών της Υπηρεσίας (</w:t>
      </w:r>
      <w:r w:rsidRPr="00B85221">
        <w:rPr>
          <w:rFonts w:ascii="Tahoma" w:hAnsi="Tahoma" w:cs="Tahoma"/>
          <w:lang w:val="en-US"/>
        </w:rPr>
        <w:t>Planned</w:t>
      </w:r>
      <w:r w:rsidRPr="00B85221">
        <w:rPr>
          <w:rFonts w:ascii="Tahoma" w:hAnsi="Tahoma" w:cs="Tahoma"/>
          <w:lang w:val="el-GR"/>
        </w:rPr>
        <w:t xml:space="preserve"> </w:t>
      </w:r>
      <w:r w:rsidRPr="00B85221">
        <w:rPr>
          <w:rFonts w:ascii="Tahoma" w:hAnsi="Tahoma" w:cs="Tahoma"/>
          <w:lang w:val="en-US"/>
        </w:rPr>
        <w:t>Outages</w:t>
      </w:r>
      <w:r w:rsidRPr="00B85221">
        <w:rPr>
          <w:rFonts w:ascii="Tahoma" w:hAnsi="Tahoma" w:cs="Tahoma"/>
          <w:lang w:val="el-GR"/>
        </w:rPr>
        <w:t>), τόσο κατά την υλοποίηση του Έργου, όσο και κατά τη διάρκεια της ΠΕΣ, σύμφωνα με τις παρακάτω συνθήκες:</w:t>
      </w:r>
    </w:p>
    <w:p w14:paraId="29477394" w14:textId="77777777" w:rsidR="001B6C88" w:rsidRPr="00B85221" w:rsidRDefault="001B6C88" w:rsidP="008A1019">
      <w:pPr>
        <w:widowControl w:val="0"/>
        <w:numPr>
          <w:ilvl w:val="0"/>
          <w:numId w:val="80"/>
        </w:numPr>
        <w:suppressAutoHyphens w:val="0"/>
        <w:adjustRightInd w:val="0"/>
        <w:spacing w:before="120"/>
        <w:textAlignment w:val="baseline"/>
        <w:rPr>
          <w:rFonts w:ascii="Tahoma" w:hAnsi="Tahoma" w:cs="Tahoma"/>
          <w:lang w:val="el-GR"/>
        </w:rPr>
      </w:pPr>
      <w:r w:rsidRPr="00B85221">
        <w:rPr>
          <w:rFonts w:ascii="Tahoma" w:hAnsi="Tahoma" w:cs="Tahoma"/>
          <w:lang w:val="el-GR"/>
        </w:rPr>
        <w:t xml:space="preserve">Κάθε προγραμματισμένη διακοπή της υπηρεσίας από τον Ανάδοχο θα ανακοινώνεται τουλάχιστον </w:t>
      </w:r>
      <w:r w:rsidRPr="00B85221">
        <w:rPr>
          <w:rFonts w:ascii="Tahoma" w:hAnsi="Tahoma" w:cs="Tahoma"/>
          <w:b/>
          <w:lang w:val="el-GR"/>
        </w:rPr>
        <w:t>15 ημερολογιακές ημέρες</w:t>
      </w:r>
      <w:r w:rsidRPr="00B85221">
        <w:rPr>
          <w:rFonts w:ascii="Tahoma" w:hAnsi="Tahoma" w:cs="Tahoma"/>
          <w:lang w:val="el-GR"/>
        </w:rPr>
        <w:t xml:space="preserve"> νωρίτερα στο Φορέα, και θα πρέπει να τεκμηριώνεται κατάλληλα.</w:t>
      </w:r>
    </w:p>
    <w:p w14:paraId="3529C1CB" w14:textId="77777777" w:rsidR="001B6C88" w:rsidRPr="00B85221" w:rsidRDefault="001B6C88" w:rsidP="008A1019">
      <w:pPr>
        <w:widowControl w:val="0"/>
        <w:numPr>
          <w:ilvl w:val="0"/>
          <w:numId w:val="80"/>
        </w:numPr>
        <w:suppressAutoHyphens w:val="0"/>
        <w:adjustRightInd w:val="0"/>
        <w:spacing w:before="120"/>
        <w:textAlignment w:val="baseline"/>
        <w:rPr>
          <w:rFonts w:ascii="Tahoma" w:hAnsi="Tahoma" w:cs="Tahoma"/>
          <w:lang w:val="el-GR"/>
        </w:rPr>
      </w:pPr>
      <w:r w:rsidRPr="00B85221">
        <w:rPr>
          <w:rFonts w:ascii="Tahoma" w:hAnsi="Tahoma" w:cs="Tahoma"/>
          <w:lang w:val="el-GR"/>
        </w:rPr>
        <w:t>Κάθε προγραμματισμένη διακοπή της υπηρεσίας θα πραγματοποιείται μόνο εφόσον ρητά συμφωνηθεί μεταξύ των δύο μερών.</w:t>
      </w:r>
    </w:p>
    <w:p w14:paraId="1DFC5819" w14:textId="77777777" w:rsidR="001B6C88" w:rsidRPr="00B85221" w:rsidRDefault="001B6C88" w:rsidP="008A1019">
      <w:pPr>
        <w:widowControl w:val="0"/>
        <w:numPr>
          <w:ilvl w:val="0"/>
          <w:numId w:val="80"/>
        </w:numPr>
        <w:suppressAutoHyphens w:val="0"/>
        <w:adjustRightInd w:val="0"/>
        <w:spacing w:before="120"/>
        <w:textAlignment w:val="baseline"/>
        <w:rPr>
          <w:rFonts w:ascii="Tahoma" w:hAnsi="Tahoma" w:cs="Tahoma"/>
          <w:lang w:val="el-GR"/>
        </w:rPr>
      </w:pPr>
      <w:r w:rsidRPr="00B85221">
        <w:rPr>
          <w:rFonts w:ascii="Tahoma" w:hAnsi="Tahoma" w:cs="Tahoma"/>
          <w:lang w:val="el-GR"/>
        </w:rPr>
        <w:t>Η μέγιστη διάρκεια μίας προγραμματισμένης διακοπής υπηρεσιών θα συμφωνείται ρητά μεταξύ των δύο μερών.</w:t>
      </w:r>
    </w:p>
    <w:p w14:paraId="74CC7844" w14:textId="77777777" w:rsidR="001B6C88" w:rsidRPr="00B85221" w:rsidRDefault="001B6C88" w:rsidP="008A1019">
      <w:pPr>
        <w:widowControl w:val="0"/>
        <w:numPr>
          <w:ilvl w:val="0"/>
          <w:numId w:val="80"/>
        </w:numPr>
        <w:suppressAutoHyphens w:val="0"/>
        <w:adjustRightInd w:val="0"/>
        <w:spacing w:before="120"/>
        <w:textAlignment w:val="baseline"/>
        <w:rPr>
          <w:rFonts w:ascii="Tahoma" w:hAnsi="Tahoma" w:cs="Tahoma"/>
          <w:lang w:val="el-GR"/>
        </w:rPr>
      </w:pPr>
      <w:r w:rsidRPr="00B85221">
        <w:rPr>
          <w:rFonts w:ascii="Tahoma" w:hAnsi="Tahoma" w:cs="Tahoma"/>
          <w:lang w:val="el-GR"/>
        </w:rPr>
        <w:t xml:space="preserve">Θα πραγματοποιείται μόνο </w:t>
      </w:r>
      <w:r w:rsidRPr="00B85221">
        <w:rPr>
          <w:rFonts w:ascii="Tahoma" w:hAnsi="Tahoma" w:cs="Tahoma"/>
          <w:b/>
          <w:lang w:val="el-GR"/>
        </w:rPr>
        <w:t>σε ώρες ΕΩΚ</w:t>
      </w:r>
      <w:r w:rsidRPr="00B85221">
        <w:rPr>
          <w:rFonts w:ascii="Tahoma" w:hAnsi="Tahoma" w:cs="Tahoma"/>
          <w:lang w:val="el-GR"/>
        </w:rPr>
        <w:t xml:space="preserve"> (όπως αυτές ορίζονται στην προηγούμενη ενότητα).</w:t>
      </w:r>
    </w:p>
    <w:p w14:paraId="632EC9F4" w14:textId="77777777" w:rsidR="001B6C88" w:rsidRPr="00B85221" w:rsidRDefault="001B6C88" w:rsidP="008A1019">
      <w:pPr>
        <w:widowControl w:val="0"/>
        <w:numPr>
          <w:ilvl w:val="0"/>
          <w:numId w:val="80"/>
        </w:numPr>
        <w:suppressAutoHyphens w:val="0"/>
        <w:adjustRightInd w:val="0"/>
        <w:spacing w:before="120"/>
        <w:textAlignment w:val="baseline"/>
        <w:rPr>
          <w:rFonts w:ascii="Tahoma" w:hAnsi="Tahoma" w:cs="Tahoma"/>
          <w:lang w:val="el-GR"/>
        </w:rPr>
      </w:pPr>
      <w:r w:rsidRPr="00B85221">
        <w:rPr>
          <w:rFonts w:ascii="Tahoma" w:hAnsi="Tahoma" w:cs="Tahoma"/>
          <w:lang w:val="el-GR"/>
        </w:rPr>
        <w:t xml:space="preserve">Η χρονική περίοδος απώλειας της υπηρεσίας που οφείλεται σε προγραμματισμένη διακοπή </w:t>
      </w:r>
      <w:r w:rsidRPr="00B85221">
        <w:rPr>
          <w:rFonts w:ascii="Tahoma" w:hAnsi="Tahoma" w:cs="Tahoma"/>
          <w:b/>
          <w:lang w:val="el-GR"/>
        </w:rPr>
        <w:t>δε</w:t>
      </w:r>
      <w:r w:rsidRPr="00B85221">
        <w:rPr>
          <w:rFonts w:ascii="Tahoma" w:hAnsi="Tahoma" w:cs="Tahoma"/>
          <w:lang w:val="el-GR"/>
        </w:rPr>
        <w:t xml:space="preserve"> θα υπολογίζεται στη μέτρηση των Ποιοτικών Κριτηρίων.</w:t>
      </w:r>
    </w:p>
    <w:p w14:paraId="15067C38" w14:textId="77777777" w:rsidR="001B6C88" w:rsidRPr="00B85221" w:rsidRDefault="001B6C88" w:rsidP="001B6C88">
      <w:pPr>
        <w:spacing w:before="120"/>
        <w:rPr>
          <w:rFonts w:ascii="Tahoma" w:hAnsi="Tahoma" w:cs="Tahoma"/>
          <w:lang w:val="el-GR"/>
        </w:rPr>
      </w:pPr>
      <w:r w:rsidRPr="00B85221">
        <w:rPr>
          <w:rFonts w:ascii="Tahoma" w:hAnsi="Tahoma" w:cs="Tahoma"/>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34D83D5F" w14:textId="77777777" w:rsidR="001B6C88" w:rsidRPr="00B85221" w:rsidRDefault="001B6C88" w:rsidP="001B6C88">
      <w:pPr>
        <w:rPr>
          <w:rFonts w:ascii="Tahoma" w:hAnsi="Tahoma" w:cs="Tahoma"/>
          <w:lang w:val="el-GR"/>
        </w:rPr>
      </w:pPr>
    </w:p>
    <w:p w14:paraId="66B734DC" w14:textId="77777777" w:rsidR="001B6C88" w:rsidRPr="00B85221" w:rsidRDefault="001B6C88" w:rsidP="008A1019">
      <w:pPr>
        <w:pStyle w:val="2"/>
        <w:numPr>
          <w:ilvl w:val="1"/>
          <w:numId w:val="169"/>
        </w:numPr>
        <w:rPr>
          <w:rFonts w:ascii="Tahoma" w:hAnsi="Tahoma" w:cs="Tahoma"/>
        </w:rPr>
      </w:pPr>
      <w:bookmarkStart w:id="941" w:name="_Ref68185186"/>
      <w:bookmarkStart w:id="942" w:name="_Toc71708240"/>
      <w:bookmarkStart w:id="943" w:name="_Toc84889517"/>
      <w:bookmarkStart w:id="944" w:name="_Toc138167482"/>
      <w:r w:rsidRPr="00B85221">
        <w:rPr>
          <w:rFonts w:ascii="Tahoma" w:hAnsi="Tahoma" w:cs="Tahoma"/>
        </w:rPr>
        <w:t>Ομάδα Έργου/Σχήμα Διοίκησης Έργου</w:t>
      </w:r>
      <w:bookmarkEnd w:id="941"/>
      <w:bookmarkEnd w:id="942"/>
      <w:bookmarkEnd w:id="943"/>
      <w:bookmarkEnd w:id="944"/>
    </w:p>
    <w:p w14:paraId="1D73C37A" w14:textId="77777777" w:rsidR="001B6C88" w:rsidRPr="00B85221" w:rsidRDefault="001B6C88" w:rsidP="001B6C88">
      <w:pPr>
        <w:rPr>
          <w:rFonts w:ascii="Tahoma" w:hAnsi="Tahoma" w:cs="Tahoma"/>
          <w:lang w:val="el-GR"/>
        </w:rPr>
      </w:pPr>
      <w:r w:rsidRPr="00B85221">
        <w:rPr>
          <w:rFonts w:ascii="Tahoma" w:hAnsi="Tahoma" w:cs="Tahoma"/>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7D1ED3D7" w14:textId="77777777" w:rsidR="001B6C88" w:rsidRPr="00B85221" w:rsidRDefault="001B6C88" w:rsidP="001B6C88">
      <w:pPr>
        <w:rPr>
          <w:rFonts w:ascii="Tahoma" w:hAnsi="Tahoma" w:cs="Tahoma"/>
          <w:lang w:val="el-GR"/>
        </w:rPr>
      </w:pPr>
      <w:r w:rsidRPr="00B85221">
        <w:rPr>
          <w:rFonts w:ascii="Tahoma" w:hAnsi="Tahoma" w:cs="Tahoma"/>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22B1EBF9" w14:textId="77777777" w:rsidR="001B6C88" w:rsidRPr="00B85221" w:rsidRDefault="001B6C88" w:rsidP="001B6C88">
      <w:pPr>
        <w:rPr>
          <w:rFonts w:ascii="Tahoma" w:hAnsi="Tahoma" w:cs="Tahoma"/>
          <w:lang w:val="el-GR"/>
        </w:rPr>
      </w:pPr>
      <w:r w:rsidRPr="00B85221">
        <w:rPr>
          <w:rFonts w:ascii="Tahoma" w:hAnsi="Tahoma" w:cs="Tahoma"/>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1EB67584" w14:textId="77777777" w:rsidR="001B6C88" w:rsidRPr="00B85221" w:rsidRDefault="001B6C88" w:rsidP="001B6C88">
      <w:pPr>
        <w:rPr>
          <w:rFonts w:ascii="Tahoma" w:hAnsi="Tahoma" w:cs="Tahoma"/>
          <w:bCs/>
          <w:lang w:val="el-GR"/>
        </w:rPr>
      </w:pPr>
      <w:r w:rsidRPr="00B85221">
        <w:rPr>
          <w:rFonts w:ascii="Tahoma" w:hAnsi="Tahoma" w:cs="Tahoma"/>
          <w:bCs/>
          <w:lang w:val="el-GR"/>
        </w:rPr>
        <w:t>Ο Ανάδοχος θα πρέπει να υποβάλλει στην Προσφορά του συμπληρωμένους τους παρακάτω πίνακες:</w:t>
      </w:r>
    </w:p>
    <w:p w14:paraId="58C71C6C" w14:textId="77777777" w:rsidR="001B6C88" w:rsidRPr="00B85221" w:rsidRDefault="001B6C88" w:rsidP="001B6C88">
      <w:pPr>
        <w:rPr>
          <w:rFonts w:ascii="Tahoma" w:hAnsi="Tahoma" w:cs="Tahoma"/>
          <w:b/>
          <w:bCs/>
          <w:lang w:val="el-GR"/>
        </w:rPr>
      </w:pPr>
    </w:p>
    <w:p w14:paraId="699A4269" w14:textId="77777777" w:rsidR="001B6C88" w:rsidRPr="00B85221" w:rsidRDefault="001B6C88" w:rsidP="001B6C88">
      <w:pPr>
        <w:rPr>
          <w:rFonts w:ascii="Tahoma" w:hAnsi="Tahoma" w:cs="Tahoma"/>
          <w:b/>
          <w:bCs/>
          <w:lang w:val="el-GR"/>
        </w:rPr>
      </w:pPr>
      <w:r w:rsidRPr="00B85221">
        <w:rPr>
          <w:rFonts w:ascii="Tahoma" w:hAnsi="Tahoma" w:cs="Tahoma"/>
          <w:b/>
          <w:bCs/>
          <w:lang w:val="el-GR"/>
        </w:rPr>
        <w:t>Συγκεντρωτικός πίνακας των στελεχών της Ομάδας Έργου του Αναδόχου και του ρόλου κάθε Στελέχους, όπου φαίνεται το ποσοστό συμμετοχής τους στο έργο: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2027"/>
        <w:gridCol w:w="1520"/>
        <w:gridCol w:w="1522"/>
        <w:gridCol w:w="1520"/>
        <w:gridCol w:w="1520"/>
      </w:tblGrid>
      <w:tr w:rsidR="001B6C88" w:rsidRPr="00B85221" w14:paraId="5F5DA146" w14:textId="77777777" w:rsidTr="00B84A84">
        <w:tc>
          <w:tcPr>
            <w:tcW w:w="833" w:type="pct"/>
            <w:shd w:val="clear" w:color="auto" w:fill="D9D9D9"/>
            <w:vAlign w:val="center"/>
          </w:tcPr>
          <w:p w14:paraId="5DF2948D" w14:textId="77777777" w:rsidR="001B6C88" w:rsidRPr="00B85221" w:rsidRDefault="001B6C88" w:rsidP="00B84A84">
            <w:pPr>
              <w:jc w:val="center"/>
              <w:rPr>
                <w:rFonts w:ascii="Tahoma" w:eastAsia="MS ????" w:hAnsi="Tahoma" w:cs="Tahoma"/>
                <w:b/>
                <w:color w:val="000000"/>
                <w:lang w:val="el-GR"/>
              </w:rPr>
            </w:pPr>
            <w:r w:rsidRPr="00B85221">
              <w:rPr>
                <w:rFonts w:ascii="Tahoma" w:eastAsia="MS ????" w:hAnsi="Tahoma" w:cs="Tahoma"/>
                <w:b/>
                <w:color w:val="000000"/>
                <w:lang w:val="el-GR"/>
              </w:rPr>
              <w:t>Α/Α</w:t>
            </w:r>
          </w:p>
        </w:tc>
        <w:tc>
          <w:tcPr>
            <w:tcW w:w="833" w:type="pct"/>
            <w:shd w:val="clear" w:color="auto" w:fill="D9D9D9"/>
            <w:vAlign w:val="center"/>
          </w:tcPr>
          <w:p w14:paraId="3E39E055" w14:textId="77777777" w:rsidR="001B6C88" w:rsidRPr="00B85221" w:rsidRDefault="001B6C88" w:rsidP="00B84A84">
            <w:pPr>
              <w:jc w:val="center"/>
              <w:rPr>
                <w:rFonts w:ascii="Tahoma" w:eastAsia="MS ????" w:hAnsi="Tahoma" w:cs="Tahoma"/>
                <w:b/>
                <w:color w:val="000000"/>
              </w:rPr>
            </w:pPr>
            <w:r w:rsidRPr="00B85221">
              <w:rPr>
                <w:rFonts w:ascii="Tahoma" w:eastAsia="MS ????" w:hAnsi="Tahoma" w:cs="Tahoma"/>
                <w:b/>
                <w:color w:val="000000"/>
              </w:rPr>
              <w:t>Ονοματεπώνυμο</w:t>
            </w:r>
          </w:p>
        </w:tc>
        <w:tc>
          <w:tcPr>
            <w:tcW w:w="833" w:type="pct"/>
            <w:shd w:val="clear" w:color="auto" w:fill="D9D9D9"/>
            <w:vAlign w:val="center"/>
          </w:tcPr>
          <w:p w14:paraId="4D5FE110" w14:textId="77777777" w:rsidR="001B6C88" w:rsidRPr="00B85221" w:rsidRDefault="001B6C88" w:rsidP="00B84A84">
            <w:pPr>
              <w:jc w:val="center"/>
              <w:rPr>
                <w:rFonts w:ascii="Tahoma" w:eastAsia="MS ????" w:hAnsi="Tahoma" w:cs="Tahoma"/>
                <w:b/>
                <w:color w:val="000000"/>
              </w:rPr>
            </w:pPr>
            <w:r w:rsidRPr="00B85221">
              <w:rPr>
                <w:rFonts w:ascii="Tahoma" w:eastAsia="MS ????" w:hAnsi="Tahoma" w:cs="Tahoma"/>
                <w:b/>
                <w:color w:val="000000"/>
              </w:rPr>
              <w:t>Εταιρεία</w:t>
            </w:r>
          </w:p>
        </w:tc>
        <w:tc>
          <w:tcPr>
            <w:tcW w:w="833" w:type="pct"/>
            <w:shd w:val="clear" w:color="auto" w:fill="D9D9D9"/>
            <w:vAlign w:val="center"/>
          </w:tcPr>
          <w:p w14:paraId="724A07E3" w14:textId="77777777" w:rsidR="001B6C88" w:rsidRPr="00B85221" w:rsidRDefault="001B6C88" w:rsidP="00B84A84">
            <w:pPr>
              <w:jc w:val="center"/>
              <w:rPr>
                <w:rFonts w:ascii="Tahoma" w:eastAsia="MS ????" w:hAnsi="Tahoma" w:cs="Tahoma"/>
                <w:b/>
                <w:color w:val="000000"/>
              </w:rPr>
            </w:pPr>
            <w:r w:rsidRPr="00B85221">
              <w:rPr>
                <w:rFonts w:ascii="Tahoma" w:eastAsia="MS ????" w:hAnsi="Tahoma" w:cs="Tahoma"/>
                <w:b/>
                <w:color w:val="000000"/>
              </w:rPr>
              <w:t>Ρόλος στην ομάδα έργου</w:t>
            </w:r>
          </w:p>
        </w:tc>
        <w:tc>
          <w:tcPr>
            <w:tcW w:w="833" w:type="pct"/>
            <w:shd w:val="clear" w:color="auto" w:fill="D9D9D9"/>
            <w:vAlign w:val="center"/>
          </w:tcPr>
          <w:p w14:paraId="1D1D90F2" w14:textId="77777777" w:rsidR="001B6C88" w:rsidRPr="00B85221" w:rsidRDefault="001B6C88" w:rsidP="00B84A84">
            <w:pPr>
              <w:jc w:val="center"/>
              <w:rPr>
                <w:rFonts w:ascii="Tahoma" w:eastAsia="MS ????" w:hAnsi="Tahoma" w:cs="Tahoma"/>
                <w:b/>
                <w:color w:val="000000"/>
                <w:lang w:val="el-GR"/>
              </w:rPr>
            </w:pPr>
            <w:r w:rsidRPr="00B85221">
              <w:rPr>
                <w:rFonts w:ascii="Tahoma" w:eastAsia="MS ????" w:hAnsi="Tahoma" w:cs="Tahoma"/>
                <w:b/>
                <w:color w:val="000000"/>
                <w:lang w:val="el-GR"/>
              </w:rPr>
              <w:t>Ποσοστό συμ/χής στο Έργο</w:t>
            </w:r>
          </w:p>
        </w:tc>
        <w:tc>
          <w:tcPr>
            <w:tcW w:w="833" w:type="pct"/>
            <w:shd w:val="clear" w:color="auto" w:fill="D9D9D9"/>
            <w:vAlign w:val="center"/>
          </w:tcPr>
          <w:p w14:paraId="124E4299" w14:textId="77777777" w:rsidR="001B6C88" w:rsidRPr="00B85221" w:rsidRDefault="001B6C88" w:rsidP="00B84A84">
            <w:pPr>
              <w:jc w:val="center"/>
              <w:rPr>
                <w:rFonts w:ascii="Tahoma" w:eastAsia="MS ????" w:hAnsi="Tahoma" w:cs="Tahoma"/>
                <w:b/>
                <w:color w:val="000000"/>
              </w:rPr>
            </w:pPr>
            <w:r w:rsidRPr="00B85221">
              <w:rPr>
                <w:rFonts w:ascii="Tahoma" w:eastAsia="MS ????" w:hAnsi="Tahoma" w:cs="Tahoma"/>
                <w:b/>
                <w:color w:val="000000"/>
              </w:rPr>
              <w:t>Α/Μ</w:t>
            </w:r>
          </w:p>
        </w:tc>
      </w:tr>
      <w:tr w:rsidR="001B6C88" w:rsidRPr="00B85221" w14:paraId="540C9741" w14:textId="77777777" w:rsidTr="00B84A84">
        <w:trPr>
          <w:trHeight w:val="79"/>
        </w:trPr>
        <w:tc>
          <w:tcPr>
            <w:tcW w:w="833" w:type="pct"/>
            <w:shd w:val="clear" w:color="auto" w:fill="FFFFFF"/>
            <w:vAlign w:val="center"/>
          </w:tcPr>
          <w:p w14:paraId="2600F564" w14:textId="77777777" w:rsidR="001B6C88" w:rsidRPr="00B85221" w:rsidRDefault="001B6C88" w:rsidP="00B84A84">
            <w:pPr>
              <w:spacing w:beforeLines="40" w:before="96" w:line="276" w:lineRule="auto"/>
              <w:jc w:val="center"/>
              <w:rPr>
                <w:rFonts w:ascii="Tahoma" w:hAnsi="Tahoma" w:cs="Tahoma"/>
              </w:rPr>
            </w:pPr>
            <w:r w:rsidRPr="00B85221">
              <w:rPr>
                <w:rFonts w:ascii="Tahoma" w:eastAsia="MS ????" w:hAnsi="Tahoma" w:cs="Tahoma"/>
                <w:color w:val="000000"/>
              </w:rPr>
              <w:t>1</w:t>
            </w:r>
          </w:p>
        </w:tc>
        <w:tc>
          <w:tcPr>
            <w:tcW w:w="833" w:type="pct"/>
            <w:vAlign w:val="center"/>
          </w:tcPr>
          <w:p w14:paraId="0DD2B394" w14:textId="77777777" w:rsidR="001B6C88" w:rsidRPr="00B85221" w:rsidRDefault="001B6C88" w:rsidP="00B84A84">
            <w:pPr>
              <w:spacing w:beforeLines="40" w:before="96" w:line="276" w:lineRule="auto"/>
              <w:rPr>
                <w:rFonts w:ascii="Tahoma" w:hAnsi="Tahoma" w:cs="Tahoma"/>
              </w:rPr>
            </w:pPr>
          </w:p>
        </w:tc>
        <w:tc>
          <w:tcPr>
            <w:tcW w:w="833" w:type="pct"/>
            <w:vAlign w:val="center"/>
          </w:tcPr>
          <w:p w14:paraId="673FFBB8" w14:textId="77777777" w:rsidR="001B6C88" w:rsidRPr="00B85221" w:rsidRDefault="001B6C88" w:rsidP="00B84A84">
            <w:pPr>
              <w:spacing w:beforeLines="40" w:before="96" w:line="276" w:lineRule="auto"/>
              <w:jc w:val="center"/>
              <w:rPr>
                <w:rFonts w:ascii="Tahoma" w:hAnsi="Tahoma" w:cs="Tahoma"/>
                <w:lang w:val="en-US"/>
              </w:rPr>
            </w:pPr>
          </w:p>
        </w:tc>
        <w:tc>
          <w:tcPr>
            <w:tcW w:w="833" w:type="pct"/>
            <w:vAlign w:val="center"/>
          </w:tcPr>
          <w:p w14:paraId="1CA8C293" w14:textId="77777777" w:rsidR="001B6C88" w:rsidRPr="00B85221" w:rsidRDefault="001B6C88" w:rsidP="00B84A84">
            <w:pPr>
              <w:spacing w:beforeLines="40" w:before="96" w:line="276" w:lineRule="auto"/>
              <w:rPr>
                <w:rFonts w:ascii="Tahoma" w:hAnsi="Tahoma" w:cs="Tahoma"/>
              </w:rPr>
            </w:pPr>
          </w:p>
        </w:tc>
        <w:tc>
          <w:tcPr>
            <w:tcW w:w="833" w:type="pct"/>
            <w:vAlign w:val="bottom"/>
          </w:tcPr>
          <w:p w14:paraId="113D3721" w14:textId="77777777" w:rsidR="001B6C88" w:rsidRPr="00B85221" w:rsidRDefault="001B6C88" w:rsidP="00B84A84">
            <w:pPr>
              <w:spacing w:beforeLines="40" w:before="96" w:line="276" w:lineRule="auto"/>
              <w:jc w:val="center"/>
              <w:rPr>
                <w:rFonts w:ascii="Tahoma" w:hAnsi="Tahoma" w:cs="Tahoma"/>
              </w:rPr>
            </w:pPr>
          </w:p>
        </w:tc>
        <w:tc>
          <w:tcPr>
            <w:tcW w:w="833" w:type="pct"/>
            <w:vAlign w:val="bottom"/>
          </w:tcPr>
          <w:p w14:paraId="7478A987" w14:textId="77777777" w:rsidR="001B6C88" w:rsidRPr="00B85221" w:rsidRDefault="001B6C88" w:rsidP="00B84A84">
            <w:pPr>
              <w:spacing w:beforeLines="40" w:before="96" w:line="276" w:lineRule="auto"/>
              <w:jc w:val="center"/>
              <w:rPr>
                <w:rFonts w:ascii="Tahoma" w:hAnsi="Tahoma" w:cs="Tahoma"/>
              </w:rPr>
            </w:pPr>
          </w:p>
        </w:tc>
      </w:tr>
      <w:tr w:rsidR="001B6C88" w:rsidRPr="00B85221" w14:paraId="1B2CA348" w14:textId="77777777" w:rsidTr="00B84A84">
        <w:tc>
          <w:tcPr>
            <w:tcW w:w="833" w:type="pct"/>
            <w:shd w:val="clear" w:color="auto" w:fill="FFFFFF"/>
            <w:vAlign w:val="center"/>
          </w:tcPr>
          <w:p w14:paraId="02137228" w14:textId="77777777" w:rsidR="001B6C88" w:rsidRPr="00B85221" w:rsidRDefault="001B6C88" w:rsidP="00B84A84">
            <w:pPr>
              <w:spacing w:beforeLines="40" w:before="96" w:line="276" w:lineRule="auto"/>
              <w:jc w:val="center"/>
              <w:rPr>
                <w:rFonts w:ascii="Tahoma" w:hAnsi="Tahoma" w:cs="Tahoma"/>
              </w:rPr>
            </w:pPr>
            <w:r w:rsidRPr="00B85221">
              <w:rPr>
                <w:rFonts w:ascii="Tahoma" w:eastAsia="MS ????" w:hAnsi="Tahoma" w:cs="Tahoma"/>
                <w:color w:val="000000"/>
              </w:rPr>
              <w:t>2</w:t>
            </w:r>
          </w:p>
        </w:tc>
        <w:tc>
          <w:tcPr>
            <w:tcW w:w="833" w:type="pct"/>
            <w:vAlign w:val="center"/>
          </w:tcPr>
          <w:p w14:paraId="3F0F1E55" w14:textId="77777777" w:rsidR="001B6C88" w:rsidRPr="00B85221" w:rsidRDefault="001B6C88" w:rsidP="00B84A84">
            <w:pPr>
              <w:spacing w:beforeLines="40" w:before="96" w:line="276" w:lineRule="auto"/>
              <w:rPr>
                <w:rFonts w:ascii="Tahoma" w:hAnsi="Tahoma" w:cs="Tahoma"/>
              </w:rPr>
            </w:pPr>
          </w:p>
        </w:tc>
        <w:tc>
          <w:tcPr>
            <w:tcW w:w="833" w:type="pct"/>
            <w:vAlign w:val="center"/>
          </w:tcPr>
          <w:p w14:paraId="420B6664" w14:textId="77777777" w:rsidR="001B6C88" w:rsidRPr="00B85221" w:rsidRDefault="001B6C88" w:rsidP="00B84A84">
            <w:pPr>
              <w:spacing w:beforeLines="40" w:before="96" w:line="276" w:lineRule="auto"/>
              <w:jc w:val="center"/>
              <w:rPr>
                <w:rFonts w:ascii="Tahoma" w:hAnsi="Tahoma" w:cs="Tahoma"/>
              </w:rPr>
            </w:pPr>
          </w:p>
        </w:tc>
        <w:tc>
          <w:tcPr>
            <w:tcW w:w="833" w:type="pct"/>
            <w:vAlign w:val="center"/>
          </w:tcPr>
          <w:p w14:paraId="4A63EE0F" w14:textId="77777777" w:rsidR="001B6C88" w:rsidRPr="00B85221" w:rsidRDefault="001B6C88" w:rsidP="00B84A84">
            <w:pPr>
              <w:spacing w:beforeLines="40" w:before="96" w:line="276" w:lineRule="auto"/>
              <w:rPr>
                <w:rFonts w:ascii="Tahoma" w:hAnsi="Tahoma" w:cs="Tahoma"/>
              </w:rPr>
            </w:pPr>
          </w:p>
        </w:tc>
        <w:tc>
          <w:tcPr>
            <w:tcW w:w="833" w:type="pct"/>
            <w:vAlign w:val="bottom"/>
          </w:tcPr>
          <w:p w14:paraId="76B08638" w14:textId="77777777" w:rsidR="001B6C88" w:rsidRPr="00B85221" w:rsidRDefault="001B6C88" w:rsidP="00B84A84">
            <w:pPr>
              <w:spacing w:beforeLines="40" w:before="96" w:line="276" w:lineRule="auto"/>
              <w:jc w:val="center"/>
              <w:rPr>
                <w:rFonts w:ascii="Tahoma" w:hAnsi="Tahoma" w:cs="Tahoma"/>
              </w:rPr>
            </w:pPr>
          </w:p>
        </w:tc>
        <w:tc>
          <w:tcPr>
            <w:tcW w:w="833" w:type="pct"/>
            <w:vAlign w:val="bottom"/>
          </w:tcPr>
          <w:p w14:paraId="6D1A0B33" w14:textId="77777777" w:rsidR="001B6C88" w:rsidRPr="00B85221" w:rsidRDefault="001B6C88" w:rsidP="00B84A84">
            <w:pPr>
              <w:spacing w:beforeLines="40" w:before="96" w:line="276" w:lineRule="auto"/>
              <w:jc w:val="center"/>
              <w:rPr>
                <w:rFonts w:ascii="Tahoma" w:hAnsi="Tahoma" w:cs="Tahoma"/>
              </w:rPr>
            </w:pPr>
          </w:p>
        </w:tc>
      </w:tr>
      <w:tr w:rsidR="001B6C88" w:rsidRPr="00B85221" w14:paraId="6459E33B" w14:textId="77777777" w:rsidTr="00B84A84">
        <w:tc>
          <w:tcPr>
            <w:tcW w:w="833" w:type="pct"/>
            <w:shd w:val="clear" w:color="auto" w:fill="FFFFFF"/>
            <w:vAlign w:val="center"/>
          </w:tcPr>
          <w:p w14:paraId="1A80CF75" w14:textId="77777777" w:rsidR="001B6C88" w:rsidRPr="00B85221" w:rsidRDefault="001B6C88" w:rsidP="00B84A84">
            <w:pPr>
              <w:spacing w:beforeLines="40" w:before="96" w:line="276" w:lineRule="auto"/>
              <w:jc w:val="center"/>
              <w:rPr>
                <w:rFonts w:ascii="Tahoma" w:eastAsia="MS ????" w:hAnsi="Tahoma" w:cs="Tahoma"/>
                <w:color w:val="000000"/>
                <w:lang w:val="el-GR"/>
              </w:rPr>
            </w:pPr>
            <w:r w:rsidRPr="00B85221">
              <w:rPr>
                <w:rFonts w:ascii="Tahoma" w:eastAsia="MS ????" w:hAnsi="Tahoma" w:cs="Tahoma"/>
                <w:color w:val="000000"/>
                <w:lang w:val="el-GR"/>
              </w:rPr>
              <w:t>…</w:t>
            </w:r>
          </w:p>
        </w:tc>
        <w:tc>
          <w:tcPr>
            <w:tcW w:w="833" w:type="pct"/>
            <w:vAlign w:val="center"/>
          </w:tcPr>
          <w:p w14:paraId="5AA38E39" w14:textId="77777777" w:rsidR="001B6C88" w:rsidRPr="00B85221" w:rsidRDefault="001B6C88" w:rsidP="00B84A84">
            <w:pPr>
              <w:spacing w:beforeLines="40" w:before="96" w:line="276" w:lineRule="auto"/>
              <w:rPr>
                <w:rFonts w:ascii="Tahoma" w:eastAsia="MS ????" w:hAnsi="Tahoma" w:cs="Tahoma"/>
                <w:color w:val="000000"/>
              </w:rPr>
            </w:pPr>
          </w:p>
        </w:tc>
        <w:tc>
          <w:tcPr>
            <w:tcW w:w="833" w:type="pct"/>
            <w:vAlign w:val="center"/>
          </w:tcPr>
          <w:p w14:paraId="4F940EED" w14:textId="77777777" w:rsidR="001B6C88" w:rsidRPr="00B85221" w:rsidRDefault="001B6C88" w:rsidP="00B84A84">
            <w:pPr>
              <w:spacing w:beforeLines="40" w:before="96" w:line="276" w:lineRule="auto"/>
              <w:jc w:val="center"/>
              <w:rPr>
                <w:rFonts w:ascii="Tahoma" w:eastAsia="MS ????" w:hAnsi="Tahoma" w:cs="Tahoma"/>
                <w:color w:val="000000"/>
              </w:rPr>
            </w:pPr>
          </w:p>
        </w:tc>
        <w:tc>
          <w:tcPr>
            <w:tcW w:w="833" w:type="pct"/>
            <w:vAlign w:val="center"/>
          </w:tcPr>
          <w:p w14:paraId="7E0D7B5A" w14:textId="77777777" w:rsidR="001B6C88" w:rsidRPr="00B85221" w:rsidRDefault="001B6C88" w:rsidP="00B84A84">
            <w:pPr>
              <w:spacing w:beforeLines="40" w:before="96" w:line="276" w:lineRule="auto"/>
              <w:rPr>
                <w:rFonts w:ascii="Tahoma" w:eastAsia="MS ????" w:hAnsi="Tahoma" w:cs="Tahoma"/>
                <w:color w:val="000000"/>
              </w:rPr>
            </w:pPr>
          </w:p>
        </w:tc>
        <w:tc>
          <w:tcPr>
            <w:tcW w:w="833" w:type="pct"/>
            <w:vAlign w:val="bottom"/>
          </w:tcPr>
          <w:p w14:paraId="6642230E" w14:textId="77777777" w:rsidR="001B6C88" w:rsidRPr="00B85221" w:rsidRDefault="001B6C88" w:rsidP="00B84A84">
            <w:pPr>
              <w:spacing w:beforeLines="40" w:before="96" w:line="276" w:lineRule="auto"/>
              <w:jc w:val="center"/>
              <w:rPr>
                <w:rFonts w:ascii="Tahoma" w:hAnsi="Tahoma" w:cs="Tahoma"/>
              </w:rPr>
            </w:pPr>
          </w:p>
        </w:tc>
        <w:tc>
          <w:tcPr>
            <w:tcW w:w="833" w:type="pct"/>
            <w:vAlign w:val="bottom"/>
          </w:tcPr>
          <w:p w14:paraId="1247B791" w14:textId="77777777" w:rsidR="001B6C88" w:rsidRPr="00B85221" w:rsidRDefault="001B6C88" w:rsidP="00B84A84">
            <w:pPr>
              <w:spacing w:beforeLines="40" w:before="96" w:line="276" w:lineRule="auto"/>
              <w:jc w:val="center"/>
              <w:rPr>
                <w:rFonts w:ascii="Tahoma" w:hAnsi="Tahoma" w:cs="Tahoma"/>
              </w:rPr>
            </w:pPr>
          </w:p>
        </w:tc>
      </w:tr>
      <w:tr w:rsidR="001B6C88" w:rsidRPr="00B85221" w14:paraId="0F47E264" w14:textId="77777777" w:rsidTr="00B84A84">
        <w:tc>
          <w:tcPr>
            <w:tcW w:w="1667" w:type="pct"/>
            <w:gridSpan w:val="2"/>
            <w:shd w:val="clear" w:color="auto" w:fill="BFBFBF" w:themeFill="background1" w:themeFillShade="BF"/>
            <w:vAlign w:val="center"/>
          </w:tcPr>
          <w:p w14:paraId="676F390E" w14:textId="77777777" w:rsidR="001B6C88" w:rsidRPr="00B85221" w:rsidRDefault="001B6C88" w:rsidP="00B84A84">
            <w:pPr>
              <w:widowControl w:val="0"/>
              <w:tabs>
                <w:tab w:val="left" w:pos="360"/>
                <w:tab w:val="left" w:pos="1134"/>
              </w:tabs>
              <w:overflowPunct w:val="0"/>
              <w:autoSpaceDE w:val="0"/>
              <w:autoSpaceDN w:val="0"/>
              <w:adjustRightInd w:val="0"/>
              <w:spacing w:beforeLines="40" w:before="96" w:line="276" w:lineRule="auto"/>
              <w:ind w:hanging="360"/>
              <w:jc w:val="right"/>
              <w:textAlignment w:val="baseline"/>
              <w:rPr>
                <w:rFonts w:ascii="Tahoma" w:hAnsi="Tahoma" w:cs="Tahoma"/>
              </w:rPr>
            </w:pPr>
            <w:r w:rsidRPr="00B85221">
              <w:rPr>
                <w:rFonts w:ascii="Tahoma" w:eastAsia="MS ????" w:hAnsi="Tahoma" w:cs="Tahoma"/>
                <w:b/>
                <w:color w:val="000000"/>
              </w:rPr>
              <w:t>Σύνολο</w:t>
            </w:r>
          </w:p>
        </w:tc>
        <w:tc>
          <w:tcPr>
            <w:tcW w:w="1667" w:type="pct"/>
            <w:gridSpan w:val="2"/>
            <w:shd w:val="clear" w:color="auto" w:fill="C0C0C0"/>
            <w:vAlign w:val="center"/>
          </w:tcPr>
          <w:p w14:paraId="30ECBA22" w14:textId="77777777" w:rsidR="001B6C88" w:rsidRPr="00B85221" w:rsidRDefault="001B6C88" w:rsidP="00B84A84">
            <w:pPr>
              <w:spacing w:beforeLines="40" w:before="96" w:line="276" w:lineRule="auto"/>
              <w:jc w:val="center"/>
              <w:rPr>
                <w:rFonts w:ascii="Tahoma" w:hAnsi="Tahoma" w:cs="Tahoma"/>
                <w:b/>
              </w:rPr>
            </w:pPr>
            <w:r w:rsidRPr="00B85221">
              <w:rPr>
                <w:rFonts w:ascii="Tahoma" w:eastAsia="MS ????" w:hAnsi="Tahoma" w:cs="Tahoma"/>
                <w:b/>
                <w:color w:val="000000"/>
              </w:rPr>
              <w:t>100%</w:t>
            </w:r>
          </w:p>
        </w:tc>
        <w:tc>
          <w:tcPr>
            <w:tcW w:w="1667" w:type="pct"/>
            <w:gridSpan w:val="2"/>
            <w:shd w:val="clear" w:color="auto" w:fill="C0C0C0"/>
          </w:tcPr>
          <w:p w14:paraId="04AD8159" w14:textId="77777777" w:rsidR="001B6C88" w:rsidRPr="00B85221" w:rsidRDefault="001B6C88" w:rsidP="00B84A84">
            <w:pPr>
              <w:spacing w:beforeLines="40" w:before="96" w:line="276" w:lineRule="auto"/>
              <w:jc w:val="center"/>
              <w:rPr>
                <w:rFonts w:ascii="Tahoma" w:hAnsi="Tahoma" w:cs="Tahoma"/>
                <w:b/>
                <w:lang w:val="el-GR"/>
              </w:rPr>
            </w:pPr>
            <w:r w:rsidRPr="00B85221">
              <w:rPr>
                <w:rFonts w:ascii="Tahoma" w:hAnsi="Tahoma" w:cs="Tahoma"/>
                <w:b/>
                <w:lang w:val="el-GR"/>
              </w:rPr>
              <w:t>…</w:t>
            </w:r>
          </w:p>
        </w:tc>
      </w:tr>
    </w:tbl>
    <w:p w14:paraId="53C4CC80" w14:textId="77777777" w:rsidR="001B6C88" w:rsidRPr="00B85221" w:rsidRDefault="001B6C88" w:rsidP="001B6C88">
      <w:pPr>
        <w:rPr>
          <w:rFonts w:ascii="Tahoma" w:hAnsi="Tahoma" w:cs="Tahoma"/>
          <w:b/>
          <w:bCs/>
          <w:lang w:val="el-GR"/>
        </w:rPr>
      </w:pPr>
    </w:p>
    <w:p w14:paraId="3FE630DA" w14:textId="77777777" w:rsidR="001B6C88" w:rsidRPr="00B85221" w:rsidRDefault="001B6C88" w:rsidP="001B6C88">
      <w:pPr>
        <w:rPr>
          <w:rFonts w:ascii="Tahoma" w:hAnsi="Tahoma" w:cs="Tahoma"/>
          <w:b/>
          <w:bCs/>
          <w:lang w:val="el-GR"/>
        </w:rPr>
      </w:pPr>
      <w:r w:rsidRPr="00B85221">
        <w:rPr>
          <w:rFonts w:ascii="Tahoma" w:hAnsi="Tahoma" w:cs="Tahoma"/>
          <w:b/>
          <w:bCs/>
          <w:lang w:val="el-GR"/>
        </w:rPr>
        <w:t>Συγκεντρωτικός πίνακας των στελεχών της Ομάδας Έργου του Αναδόχου και του ρόλου κάθε Στελέχους, όπου φαίνονται οι ανθρωπομήνες που θα απασχοληθούν ανά Φάση υλοποίησης του έργου: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2027"/>
        <w:gridCol w:w="1125"/>
        <w:gridCol w:w="833"/>
        <w:gridCol w:w="833"/>
        <w:gridCol w:w="833"/>
        <w:gridCol w:w="833"/>
        <w:gridCol w:w="833"/>
        <w:gridCol w:w="833"/>
        <w:gridCol w:w="833"/>
      </w:tblGrid>
      <w:tr w:rsidR="001B6C88" w:rsidRPr="00B85221" w14:paraId="7132E4E8" w14:textId="77777777" w:rsidTr="00B84A84">
        <w:tc>
          <w:tcPr>
            <w:tcW w:w="311" w:type="pct"/>
            <w:shd w:val="clear" w:color="auto" w:fill="F2F2F2" w:themeFill="background1" w:themeFillShade="F2"/>
            <w:vAlign w:val="center"/>
          </w:tcPr>
          <w:p w14:paraId="7CECF9AD" w14:textId="77777777" w:rsidR="001B6C88" w:rsidRPr="00B85221" w:rsidRDefault="001B6C88" w:rsidP="00B84A84">
            <w:pPr>
              <w:jc w:val="center"/>
              <w:rPr>
                <w:rFonts w:ascii="Tahoma" w:eastAsia="MS ????" w:hAnsi="Tahoma" w:cs="Tahoma"/>
                <w:b/>
                <w:color w:val="000000"/>
              </w:rPr>
            </w:pPr>
            <w:r w:rsidRPr="00B85221">
              <w:rPr>
                <w:rFonts w:ascii="Tahoma" w:hAnsi="Tahoma" w:cs="Tahoma"/>
                <w:lang w:val="el-GR"/>
              </w:rPr>
              <w:br w:type="page"/>
            </w:r>
            <w:r w:rsidRPr="00B85221">
              <w:rPr>
                <w:rFonts w:ascii="Tahoma" w:eastAsia="MS ????" w:hAnsi="Tahoma" w:cs="Tahoma"/>
                <w:b/>
                <w:color w:val="000000"/>
              </w:rPr>
              <w:t>Α/Α</w:t>
            </w:r>
          </w:p>
        </w:tc>
        <w:tc>
          <w:tcPr>
            <w:tcW w:w="737" w:type="pct"/>
            <w:shd w:val="clear" w:color="auto" w:fill="F2F2F2" w:themeFill="background1" w:themeFillShade="F2"/>
            <w:vAlign w:val="center"/>
          </w:tcPr>
          <w:p w14:paraId="2A3363ED" w14:textId="77777777" w:rsidR="001B6C88" w:rsidRPr="00B85221" w:rsidRDefault="001B6C88" w:rsidP="00B84A84">
            <w:pPr>
              <w:jc w:val="center"/>
              <w:rPr>
                <w:rFonts w:ascii="Tahoma" w:eastAsia="MS ????" w:hAnsi="Tahoma" w:cs="Tahoma"/>
                <w:b/>
                <w:color w:val="000000"/>
              </w:rPr>
            </w:pPr>
            <w:r w:rsidRPr="00B85221">
              <w:rPr>
                <w:rFonts w:ascii="Tahoma" w:eastAsia="MS ????" w:hAnsi="Tahoma" w:cs="Tahoma"/>
                <w:b/>
                <w:color w:val="000000"/>
              </w:rPr>
              <w:t>Ονοματεπώνυμο</w:t>
            </w:r>
          </w:p>
        </w:tc>
        <w:tc>
          <w:tcPr>
            <w:tcW w:w="1642" w:type="pct"/>
            <w:shd w:val="clear" w:color="auto" w:fill="F2F2F2" w:themeFill="background1" w:themeFillShade="F2"/>
            <w:vAlign w:val="center"/>
          </w:tcPr>
          <w:p w14:paraId="108D3B2A" w14:textId="77777777" w:rsidR="001B6C88" w:rsidRPr="00B85221" w:rsidRDefault="001B6C88" w:rsidP="00B84A84">
            <w:pPr>
              <w:jc w:val="center"/>
              <w:rPr>
                <w:rFonts w:ascii="Tahoma" w:eastAsia="MS ????" w:hAnsi="Tahoma" w:cs="Tahoma"/>
                <w:b/>
                <w:color w:val="000000"/>
              </w:rPr>
            </w:pPr>
            <w:r w:rsidRPr="00B85221">
              <w:rPr>
                <w:rFonts w:ascii="Tahoma" w:eastAsia="MS ????" w:hAnsi="Tahoma" w:cs="Tahoma"/>
                <w:b/>
                <w:color w:val="000000"/>
              </w:rPr>
              <w:t>Ρόλος στην ομάδα έργου</w:t>
            </w:r>
          </w:p>
        </w:tc>
        <w:tc>
          <w:tcPr>
            <w:tcW w:w="342" w:type="pct"/>
            <w:shd w:val="clear" w:color="auto" w:fill="F2F2F2" w:themeFill="background1" w:themeFillShade="F2"/>
            <w:vAlign w:val="center"/>
          </w:tcPr>
          <w:p w14:paraId="1523795A" w14:textId="77777777" w:rsidR="001B6C88" w:rsidRPr="00B85221" w:rsidRDefault="001B6C88" w:rsidP="00B84A84">
            <w:pPr>
              <w:jc w:val="center"/>
              <w:rPr>
                <w:rFonts w:ascii="Tahoma" w:eastAsia="MS ????" w:hAnsi="Tahoma" w:cs="Tahoma"/>
                <w:b/>
                <w:color w:val="000000"/>
              </w:rPr>
            </w:pPr>
            <w:r w:rsidRPr="00B85221">
              <w:rPr>
                <w:rFonts w:ascii="Tahoma" w:eastAsia="MS ????" w:hAnsi="Tahoma" w:cs="Tahoma"/>
                <w:b/>
                <w:color w:val="000000"/>
              </w:rPr>
              <w:t>Φάση 1</w:t>
            </w:r>
          </w:p>
        </w:tc>
        <w:tc>
          <w:tcPr>
            <w:tcW w:w="341" w:type="pct"/>
            <w:shd w:val="clear" w:color="auto" w:fill="F2F2F2" w:themeFill="background1" w:themeFillShade="F2"/>
            <w:vAlign w:val="center"/>
          </w:tcPr>
          <w:p w14:paraId="0CF322ED" w14:textId="77777777" w:rsidR="001B6C88" w:rsidRPr="00B85221" w:rsidRDefault="001B6C88" w:rsidP="00B84A84">
            <w:pPr>
              <w:jc w:val="center"/>
              <w:rPr>
                <w:rFonts w:ascii="Tahoma" w:eastAsia="MS ????" w:hAnsi="Tahoma" w:cs="Tahoma"/>
                <w:b/>
                <w:color w:val="000000"/>
              </w:rPr>
            </w:pPr>
            <w:r w:rsidRPr="00B85221">
              <w:rPr>
                <w:rFonts w:ascii="Tahoma" w:eastAsia="MS ????" w:hAnsi="Tahoma" w:cs="Tahoma"/>
                <w:b/>
                <w:color w:val="000000"/>
              </w:rPr>
              <w:t>Φάση 2</w:t>
            </w:r>
          </w:p>
        </w:tc>
        <w:tc>
          <w:tcPr>
            <w:tcW w:w="341" w:type="pct"/>
            <w:shd w:val="clear" w:color="auto" w:fill="F2F2F2" w:themeFill="background1" w:themeFillShade="F2"/>
            <w:vAlign w:val="center"/>
          </w:tcPr>
          <w:p w14:paraId="668F9E89" w14:textId="77777777" w:rsidR="001B6C88" w:rsidRPr="00B85221" w:rsidRDefault="001B6C88" w:rsidP="00B84A84">
            <w:pPr>
              <w:jc w:val="center"/>
              <w:rPr>
                <w:rFonts w:ascii="Tahoma" w:eastAsia="MS ????" w:hAnsi="Tahoma" w:cs="Tahoma"/>
                <w:b/>
                <w:color w:val="000000"/>
              </w:rPr>
            </w:pPr>
            <w:r w:rsidRPr="00B85221">
              <w:rPr>
                <w:rFonts w:ascii="Tahoma" w:eastAsia="MS ????" w:hAnsi="Tahoma" w:cs="Tahoma"/>
                <w:b/>
                <w:color w:val="000000"/>
              </w:rPr>
              <w:t>Φάση 3</w:t>
            </w:r>
          </w:p>
        </w:tc>
        <w:tc>
          <w:tcPr>
            <w:tcW w:w="341" w:type="pct"/>
            <w:shd w:val="clear" w:color="auto" w:fill="F2F2F2" w:themeFill="background1" w:themeFillShade="F2"/>
            <w:vAlign w:val="center"/>
          </w:tcPr>
          <w:p w14:paraId="2EC1CFB4" w14:textId="77777777" w:rsidR="001B6C88" w:rsidRPr="00B85221" w:rsidRDefault="001B6C88" w:rsidP="00B84A84">
            <w:pPr>
              <w:jc w:val="center"/>
              <w:rPr>
                <w:rFonts w:ascii="Tahoma" w:eastAsia="MS ????" w:hAnsi="Tahoma" w:cs="Tahoma"/>
                <w:b/>
                <w:color w:val="000000"/>
              </w:rPr>
            </w:pPr>
            <w:r w:rsidRPr="00B85221">
              <w:rPr>
                <w:rFonts w:ascii="Tahoma" w:eastAsia="MS ????" w:hAnsi="Tahoma" w:cs="Tahoma"/>
                <w:b/>
                <w:color w:val="000000"/>
              </w:rPr>
              <w:t>Φάση 4</w:t>
            </w:r>
          </w:p>
        </w:tc>
        <w:tc>
          <w:tcPr>
            <w:tcW w:w="315" w:type="pct"/>
            <w:shd w:val="clear" w:color="auto" w:fill="F2F2F2" w:themeFill="background1" w:themeFillShade="F2"/>
            <w:vAlign w:val="center"/>
          </w:tcPr>
          <w:p w14:paraId="5C49EF60" w14:textId="77777777" w:rsidR="001B6C88" w:rsidRPr="00B85221" w:rsidRDefault="001B6C88" w:rsidP="00B84A84">
            <w:pPr>
              <w:jc w:val="center"/>
              <w:rPr>
                <w:rFonts w:ascii="Tahoma" w:eastAsia="MS ????" w:hAnsi="Tahoma" w:cs="Tahoma"/>
                <w:b/>
                <w:color w:val="000000"/>
              </w:rPr>
            </w:pPr>
            <w:r w:rsidRPr="00B85221">
              <w:rPr>
                <w:rFonts w:ascii="Tahoma" w:eastAsia="MS ????" w:hAnsi="Tahoma" w:cs="Tahoma"/>
                <w:b/>
                <w:color w:val="000000"/>
              </w:rPr>
              <w:t>Φάση 5</w:t>
            </w:r>
          </w:p>
        </w:tc>
        <w:tc>
          <w:tcPr>
            <w:tcW w:w="294" w:type="pct"/>
            <w:shd w:val="clear" w:color="auto" w:fill="F2F2F2" w:themeFill="background1" w:themeFillShade="F2"/>
            <w:vAlign w:val="center"/>
          </w:tcPr>
          <w:p w14:paraId="1B711E8D" w14:textId="77777777" w:rsidR="001B6C88" w:rsidRPr="00B85221" w:rsidRDefault="001B6C88" w:rsidP="00B84A84">
            <w:pPr>
              <w:jc w:val="center"/>
              <w:rPr>
                <w:rFonts w:ascii="Tahoma" w:eastAsia="MS ????" w:hAnsi="Tahoma" w:cs="Tahoma"/>
                <w:b/>
                <w:color w:val="000000"/>
              </w:rPr>
            </w:pPr>
            <w:r w:rsidRPr="00B85221">
              <w:rPr>
                <w:rFonts w:ascii="Tahoma" w:eastAsia="MS ????" w:hAnsi="Tahoma" w:cs="Tahoma"/>
                <w:b/>
                <w:color w:val="000000"/>
              </w:rPr>
              <w:t>Φάση 6</w:t>
            </w:r>
          </w:p>
        </w:tc>
        <w:tc>
          <w:tcPr>
            <w:tcW w:w="337" w:type="pct"/>
            <w:shd w:val="clear" w:color="auto" w:fill="F2F2F2" w:themeFill="background1" w:themeFillShade="F2"/>
            <w:vAlign w:val="center"/>
          </w:tcPr>
          <w:p w14:paraId="5DADD78B" w14:textId="77777777" w:rsidR="001B6C88" w:rsidRPr="00B85221" w:rsidRDefault="001B6C88" w:rsidP="00B84A84">
            <w:pPr>
              <w:jc w:val="center"/>
              <w:rPr>
                <w:rFonts w:ascii="Tahoma" w:eastAsia="MS ????" w:hAnsi="Tahoma" w:cs="Tahoma"/>
                <w:b/>
                <w:color w:val="000000"/>
              </w:rPr>
            </w:pPr>
            <w:r w:rsidRPr="00B85221">
              <w:rPr>
                <w:rFonts w:ascii="Tahoma" w:eastAsia="MS ????" w:hAnsi="Tahoma" w:cs="Tahoma"/>
                <w:b/>
                <w:color w:val="000000"/>
              </w:rPr>
              <w:t>Φάση 7</w:t>
            </w:r>
          </w:p>
        </w:tc>
      </w:tr>
      <w:tr w:rsidR="001B6C88" w:rsidRPr="00B85221" w14:paraId="77472CA3" w14:textId="77777777" w:rsidTr="00B84A84">
        <w:tc>
          <w:tcPr>
            <w:tcW w:w="311" w:type="pct"/>
            <w:shd w:val="clear" w:color="auto" w:fill="FFFFFF"/>
            <w:vAlign w:val="center"/>
          </w:tcPr>
          <w:p w14:paraId="48848A52" w14:textId="77777777" w:rsidR="001B6C88" w:rsidRPr="00B85221" w:rsidRDefault="001B6C88" w:rsidP="00B84A84">
            <w:pPr>
              <w:spacing w:before="20" w:after="20" w:line="276" w:lineRule="auto"/>
              <w:jc w:val="center"/>
              <w:rPr>
                <w:rFonts w:ascii="Tahoma" w:eastAsia="MS ????" w:hAnsi="Tahoma" w:cs="Tahoma"/>
                <w:color w:val="000000"/>
              </w:rPr>
            </w:pPr>
            <w:r w:rsidRPr="00B85221">
              <w:rPr>
                <w:rFonts w:ascii="Tahoma" w:eastAsia="MS ????" w:hAnsi="Tahoma" w:cs="Tahoma"/>
                <w:color w:val="000000"/>
              </w:rPr>
              <w:t>1</w:t>
            </w:r>
          </w:p>
        </w:tc>
        <w:tc>
          <w:tcPr>
            <w:tcW w:w="737" w:type="pct"/>
            <w:vAlign w:val="center"/>
          </w:tcPr>
          <w:p w14:paraId="1FBB5750" w14:textId="77777777" w:rsidR="001B6C88" w:rsidRPr="00B85221" w:rsidRDefault="001B6C88" w:rsidP="00B84A84">
            <w:pPr>
              <w:spacing w:before="20" w:after="20" w:line="276" w:lineRule="auto"/>
              <w:rPr>
                <w:rFonts w:ascii="Tahoma" w:eastAsia="MS ????" w:hAnsi="Tahoma" w:cs="Tahoma"/>
                <w:color w:val="000000"/>
              </w:rPr>
            </w:pPr>
          </w:p>
        </w:tc>
        <w:tc>
          <w:tcPr>
            <w:tcW w:w="1642" w:type="pct"/>
            <w:vAlign w:val="center"/>
          </w:tcPr>
          <w:p w14:paraId="711164A3" w14:textId="77777777" w:rsidR="001B6C88" w:rsidRPr="00B85221" w:rsidRDefault="001B6C88" w:rsidP="00B84A84">
            <w:pPr>
              <w:spacing w:before="20" w:after="20" w:line="276" w:lineRule="auto"/>
              <w:rPr>
                <w:rFonts w:ascii="Tahoma" w:eastAsia="MS ????" w:hAnsi="Tahoma" w:cs="Tahoma"/>
                <w:color w:val="000000"/>
              </w:rPr>
            </w:pPr>
          </w:p>
        </w:tc>
        <w:tc>
          <w:tcPr>
            <w:tcW w:w="342" w:type="pct"/>
            <w:vAlign w:val="bottom"/>
          </w:tcPr>
          <w:p w14:paraId="434EB37B" w14:textId="77777777" w:rsidR="001B6C88" w:rsidRPr="00B85221" w:rsidRDefault="001B6C88" w:rsidP="00B84A84">
            <w:pPr>
              <w:jc w:val="center"/>
              <w:rPr>
                <w:rFonts w:ascii="Tahoma" w:eastAsia="MS ????" w:hAnsi="Tahoma" w:cs="Tahoma"/>
                <w:color w:val="000000"/>
              </w:rPr>
            </w:pPr>
          </w:p>
        </w:tc>
        <w:tc>
          <w:tcPr>
            <w:tcW w:w="341" w:type="pct"/>
            <w:vAlign w:val="bottom"/>
          </w:tcPr>
          <w:p w14:paraId="3D484FAC" w14:textId="77777777" w:rsidR="001B6C88" w:rsidRPr="00B85221" w:rsidRDefault="001B6C88" w:rsidP="00B84A84">
            <w:pPr>
              <w:jc w:val="center"/>
              <w:rPr>
                <w:rFonts w:ascii="Tahoma" w:eastAsia="MS ????" w:hAnsi="Tahoma" w:cs="Tahoma"/>
                <w:color w:val="000000"/>
              </w:rPr>
            </w:pPr>
          </w:p>
        </w:tc>
        <w:tc>
          <w:tcPr>
            <w:tcW w:w="341" w:type="pct"/>
            <w:vAlign w:val="bottom"/>
          </w:tcPr>
          <w:p w14:paraId="1A255918" w14:textId="77777777" w:rsidR="001B6C88" w:rsidRPr="00B85221" w:rsidRDefault="001B6C88" w:rsidP="00B84A84">
            <w:pPr>
              <w:jc w:val="center"/>
              <w:rPr>
                <w:rFonts w:ascii="Tahoma" w:eastAsia="MS ????" w:hAnsi="Tahoma" w:cs="Tahoma"/>
                <w:color w:val="000000"/>
              </w:rPr>
            </w:pPr>
          </w:p>
        </w:tc>
        <w:tc>
          <w:tcPr>
            <w:tcW w:w="341" w:type="pct"/>
            <w:vAlign w:val="bottom"/>
          </w:tcPr>
          <w:p w14:paraId="25D7BEDE" w14:textId="77777777" w:rsidR="001B6C88" w:rsidRPr="00B85221" w:rsidRDefault="001B6C88" w:rsidP="00B84A84">
            <w:pPr>
              <w:jc w:val="center"/>
              <w:rPr>
                <w:rFonts w:ascii="Tahoma" w:eastAsia="MS ????" w:hAnsi="Tahoma" w:cs="Tahoma"/>
                <w:color w:val="000000"/>
              </w:rPr>
            </w:pPr>
          </w:p>
        </w:tc>
        <w:tc>
          <w:tcPr>
            <w:tcW w:w="315" w:type="pct"/>
            <w:vAlign w:val="bottom"/>
          </w:tcPr>
          <w:p w14:paraId="60C2199F" w14:textId="77777777" w:rsidR="001B6C88" w:rsidRPr="00B85221" w:rsidRDefault="001B6C88" w:rsidP="00B84A84">
            <w:pPr>
              <w:jc w:val="center"/>
              <w:rPr>
                <w:rFonts w:ascii="Tahoma" w:eastAsia="MS ????" w:hAnsi="Tahoma" w:cs="Tahoma"/>
                <w:color w:val="000000"/>
              </w:rPr>
            </w:pPr>
          </w:p>
        </w:tc>
        <w:tc>
          <w:tcPr>
            <w:tcW w:w="294" w:type="pct"/>
            <w:vAlign w:val="bottom"/>
          </w:tcPr>
          <w:p w14:paraId="115DD3D6" w14:textId="77777777" w:rsidR="001B6C88" w:rsidRPr="00B85221" w:rsidRDefault="001B6C88" w:rsidP="00B84A84">
            <w:pPr>
              <w:jc w:val="center"/>
              <w:rPr>
                <w:rFonts w:ascii="Tahoma" w:eastAsia="MS ????" w:hAnsi="Tahoma" w:cs="Tahoma"/>
                <w:color w:val="000000"/>
              </w:rPr>
            </w:pPr>
          </w:p>
        </w:tc>
        <w:tc>
          <w:tcPr>
            <w:tcW w:w="337" w:type="pct"/>
            <w:vAlign w:val="bottom"/>
          </w:tcPr>
          <w:p w14:paraId="579481DF" w14:textId="77777777" w:rsidR="001B6C88" w:rsidRPr="00B85221" w:rsidRDefault="001B6C88" w:rsidP="00B84A84">
            <w:pPr>
              <w:jc w:val="center"/>
              <w:rPr>
                <w:rFonts w:ascii="Tahoma" w:hAnsi="Tahoma" w:cs="Tahoma"/>
                <w:color w:val="000000"/>
              </w:rPr>
            </w:pPr>
          </w:p>
        </w:tc>
      </w:tr>
      <w:tr w:rsidR="001B6C88" w:rsidRPr="00B85221" w14:paraId="7B862C44" w14:textId="77777777" w:rsidTr="00B84A84">
        <w:tc>
          <w:tcPr>
            <w:tcW w:w="311" w:type="pct"/>
            <w:shd w:val="clear" w:color="auto" w:fill="FFFFFF"/>
            <w:vAlign w:val="center"/>
          </w:tcPr>
          <w:p w14:paraId="00886740" w14:textId="77777777" w:rsidR="001B6C88" w:rsidRPr="00B85221" w:rsidRDefault="001B6C88" w:rsidP="00B84A84">
            <w:pPr>
              <w:spacing w:before="20" w:after="20" w:line="276" w:lineRule="auto"/>
              <w:jc w:val="center"/>
              <w:rPr>
                <w:rFonts w:ascii="Tahoma" w:eastAsia="MS ????" w:hAnsi="Tahoma" w:cs="Tahoma"/>
                <w:color w:val="000000"/>
              </w:rPr>
            </w:pPr>
            <w:r w:rsidRPr="00B85221">
              <w:rPr>
                <w:rFonts w:ascii="Tahoma" w:eastAsia="MS ????" w:hAnsi="Tahoma" w:cs="Tahoma"/>
                <w:color w:val="000000"/>
              </w:rPr>
              <w:t>2</w:t>
            </w:r>
          </w:p>
        </w:tc>
        <w:tc>
          <w:tcPr>
            <w:tcW w:w="737" w:type="pct"/>
            <w:vAlign w:val="center"/>
          </w:tcPr>
          <w:p w14:paraId="0BEDA372" w14:textId="77777777" w:rsidR="001B6C88" w:rsidRPr="00B85221" w:rsidRDefault="001B6C88" w:rsidP="00B84A84">
            <w:pPr>
              <w:spacing w:before="20" w:after="20" w:line="276" w:lineRule="auto"/>
              <w:rPr>
                <w:rFonts w:ascii="Tahoma" w:eastAsia="MS ????" w:hAnsi="Tahoma" w:cs="Tahoma"/>
                <w:color w:val="000000"/>
              </w:rPr>
            </w:pPr>
          </w:p>
        </w:tc>
        <w:tc>
          <w:tcPr>
            <w:tcW w:w="1642" w:type="pct"/>
            <w:vAlign w:val="center"/>
          </w:tcPr>
          <w:p w14:paraId="36A411CD" w14:textId="77777777" w:rsidR="001B6C88" w:rsidRPr="00B85221" w:rsidRDefault="001B6C88" w:rsidP="00B84A84">
            <w:pPr>
              <w:spacing w:before="20" w:after="20" w:line="276" w:lineRule="auto"/>
              <w:rPr>
                <w:rFonts w:ascii="Tahoma" w:eastAsia="MS ????" w:hAnsi="Tahoma" w:cs="Tahoma"/>
                <w:color w:val="000000"/>
                <w:lang w:val="el-GR"/>
              </w:rPr>
            </w:pPr>
          </w:p>
        </w:tc>
        <w:tc>
          <w:tcPr>
            <w:tcW w:w="342" w:type="pct"/>
            <w:vAlign w:val="bottom"/>
          </w:tcPr>
          <w:p w14:paraId="4F4BAC18" w14:textId="77777777" w:rsidR="001B6C88" w:rsidRPr="00B85221" w:rsidRDefault="001B6C88" w:rsidP="00B84A84">
            <w:pPr>
              <w:jc w:val="center"/>
              <w:rPr>
                <w:rFonts w:ascii="Tahoma" w:eastAsia="MS ????" w:hAnsi="Tahoma" w:cs="Tahoma"/>
                <w:color w:val="000000"/>
                <w:lang w:val="el-GR"/>
              </w:rPr>
            </w:pPr>
          </w:p>
        </w:tc>
        <w:tc>
          <w:tcPr>
            <w:tcW w:w="341" w:type="pct"/>
            <w:vAlign w:val="bottom"/>
          </w:tcPr>
          <w:p w14:paraId="2515E2F2" w14:textId="77777777" w:rsidR="001B6C88" w:rsidRPr="00B85221" w:rsidRDefault="001B6C88" w:rsidP="00B84A84">
            <w:pPr>
              <w:jc w:val="center"/>
              <w:rPr>
                <w:rFonts w:ascii="Tahoma" w:eastAsia="MS ????" w:hAnsi="Tahoma" w:cs="Tahoma"/>
                <w:color w:val="000000"/>
              </w:rPr>
            </w:pPr>
          </w:p>
        </w:tc>
        <w:tc>
          <w:tcPr>
            <w:tcW w:w="341" w:type="pct"/>
            <w:vAlign w:val="bottom"/>
          </w:tcPr>
          <w:p w14:paraId="53B029AA" w14:textId="77777777" w:rsidR="001B6C88" w:rsidRPr="00B85221" w:rsidRDefault="001B6C88" w:rsidP="00B84A84">
            <w:pPr>
              <w:jc w:val="center"/>
              <w:rPr>
                <w:rFonts w:ascii="Tahoma" w:eastAsia="MS ????" w:hAnsi="Tahoma" w:cs="Tahoma"/>
                <w:color w:val="000000"/>
              </w:rPr>
            </w:pPr>
          </w:p>
        </w:tc>
        <w:tc>
          <w:tcPr>
            <w:tcW w:w="341" w:type="pct"/>
            <w:vAlign w:val="bottom"/>
          </w:tcPr>
          <w:p w14:paraId="283B511A" w14:textId="77777777" w:rsidR="001B6C88" w:rsidRPr="00B85221" w:rsidRDefault="001B6C88" w:rsidP="00B84A84">
            <w:pPr>
              <w:jc w:val="center"/>
              <w:rPr>
                <w:rFonts w:ascii="Tahoma" w:eastAsia="MS ????" w:hAnsi="Tahoma" w:cs="Tahoma"/>
                <w:color w:val="000000"/>
              </w:rPr>
            </w:pPr>
          </w:p>
        </w:tc>
        <w:tc>
          <w:tcPr>
            <w:tcW w:w="315" w:type="pct"/>
            <w:vAlign w:val="bottom"/>
          </w:tcPr>
          <w:p w14:paraId="06A30CF8" w14:textId="77777777" w:rsidR="001B6C88" w:rsidRPr="00B85221" w:rsidRDefault="001B6C88" w:rsidP="00B84A84">
            <w:pPr>
              <w:jc w:val="center"/>
              <w:rPr>
                <w:rFonts w:ascii="Tahoma" w:eastAsia="MS ????" w:hAnsi="Tahoma" w:cs="Tahoma"/>
                <w:color w:val="000000"/>
              </w:rPr>
            </w:pPr>
          </w:p>
        </w:tc>
        <w:tc>
          <w:tcPr>
            <w:tcW w:w="294" w:type="pct"/>
            <w:vAlign w:val="bottom"/>
          </w:tcPr>
          <w:p w14:paraId="38353440" w14:textId="77777777" w:rsidR="001B6C88" w:rsidRPr="00B85221" w:rsidRDefault="001B6C88" w:rsidP="00B84A84">
            <w:pPr>
              <w:jc w:val="center"/>
              <w:rPr>
                <w:rFonts w:ascii="Tahoma" w:eastAsia="MS ????" w:hAnsi="Tahoma" w:cs="Tahoma"/>
                <w:color w:val="000000"/>
              </w:rPr>
            </w:pPr>
          </w:p>
        </w:tc>
        <w:tc>
          <w:tcPr>
            <w:tcW w:w="337" w:type="pct"/>
            <w:vAlign w:val="bottom"/>
          </w:tcPr>
          <w:p w14:paraId="6C2250E4" w14:textId="77777777" w:rsidR="001B6C88" w:rsidRPr="00B85221" w:rsidRDefault="001B6C88" w:rsidP="00B84A84">
            <w:pPr>
              <w:jc w:val="center"/>
              <w:rPr>
                <w:rFonts w:ascii="Tahoma" w:hAnsi="Tahoma" w:cs="Tahoma"/>
                <w:color w:val="000000"/>
              </w:rPr>
            </w:pPr>
          </w:p>
        </w:tc>
      </w:tr>
      <w:tr w:rsidR="001B6C88" w:rsidRPr="00B85221" w14:paraId="675F218D" w14:textId="77777777" w:rsidTr="00B84A84">
        <w:tc>
          <w:tcPr>
            <w:tcW w:w="311" w:type="pct"/>
            <w:shd w:val="clear" w:color="auto" w:fill="FFFFFF"/>
            <w:vAlign w:val="center"/>
          </w:tcPr>
          <w:p w14:paraId="655D2D34" w14:textId="77777777" w:rsidR="001B6C88" w:rsidRPr="00B85221" w:rsidRDefault="001B6C88" w:rsidP="00B84A84">
            <w:pPr>
              <w:spacing w:before="20" w:after="20" w:line="276" w:lineRule="auto"/>
              <w:jc w:val="center"/>
              <w:rPr>
                <w:rFonts w:ascii="Tahoma" w:eastAsia="MS ????" w:hAnsi="Tahoma" w:cs="Tahoma"/>
                <w:color w:val="000000"/>
                <w:lang w:val="el-GR"/>
              </w:rPr>
            </w:pPr>
            <w:r w:rsidRPr="00B85221">
              <w:rPr>
                <w:rFonts w:ascii="Tahoma" w:eastAsia="MS ????" w:hAnsi="Tahoma" w:cs="Tahoma"/>
                <w:color w:val="000000"/>
                <w:lang w:val="el-GR"/>
              </w:rPr>
              <w:t>…</w:t>
            </w:r>
          </w:p>
        </w:tc>
        <w:tc>
          <w:tcPr>
            <w:tcW w:w="737" w:type="pct"/>
            <w:vAlign w:val="center"/>
          </w:tcPr>
          <w:p w14:paraId="429C1183" w14:textId="77777777" w:rsidR="001B6C88" w:rsidRPr="00B85221" w:rsidRDefault="001B6C88" w:rsidP="00B84A84">
            <w:pPr>
              <w:spacing w:before="20" w:after="20" w:line="276" w:lineRule="auto"/>
              <w:rPr>
                <w:rFonts w:ascii="Tahoma" w:hAnsi="Tahoma" w:cs="Tahoma"/>
              </w:rPr>
            </w:pPr>
          </w:p>
        </w:tc>
        <w:tc>
          <w:tcPr>
            <w:tcW w:w="1642" w:type="pct"/>
            <w:vAlign w:val="center"/>
          </w:tcPr>
          <w:p w14:paraId="78589E76" w14:textId="77777777" w:rsidR="001B6C88" w:rsidRPr="00B85221" w:rsidRDefault="001B6C88" w:rsidP="00B84A84">
            <w:pPr>
              <w:spacing w:before="20" w:after="20" w:line="276" w:lineRule="auto"/>
              <w:rPr>
                <w:rFonts w:ascii="Tahoma" w:eastAsia="MS ????" w:hAnsi="Tahoma" w:cs="Tahoma"/>
                <w:color w:val="000000"/>
              </w:rPr>
            </w:pPr>
          </w:p>
        </w:tc>
        <w:tc>
          <w:tcPr>
            <w:tcW w:w="342" w:type="pct"/>
            <w:vAlign w:val="bottom"/>
          </w:tcPr>
          <w:p w14:paraId="7AC406D4" w14:textId="77777777" w:rsidR="001B6C88" w:rsidRPr="00B85221" w:rsidRDefault="001B6C88" w:rsidP="00B84A84">
            <w:pPr>
              <w:jc w:val="center"/>
              <w:rPr>
                <w:rFonts w:ascii="Tahoma" w:hAnsi="Tahoma" w:cs="Tahoma"/>
              </w:rPr>
            </w:pPr>
          </w:p>
        </w:tc>
        <w:tc>
          <w:tcPr>
            <w:tcW w:w="341" w:type="pct"/>
            <w:vAlign w:val="bottom"/>
          </w:tcPr>
          <w:p w14:paraId="4D46FDDB" w14:textId="77777777" w:rsidR="001B6C88" w:rsidRPr="00B85221" w:rsidRDefault="001B6C88" w:rsidP="00B84A84">
            <w:pPr>
              <w:jc w:val="center"/>
              <w:rPr>
                <w:rFonts w:ascii="Tahoma" w:eastAsia="MS ????" w:hAnsi="Tahoma" w:cs="Tahoma"/>
                <w:color w:val="000000"/>
              </w:rPr>
            </w:pPr>
          </w:p>
        </w:tc>
        <w:tc>
          <w:tcPr>
            <w:tcW w:w="341" w:type="pct"/>
            <w:vAlign w:val="bottom"/>
          </w:tcPr>
          <w:p w14:paraId="3785AABA" w14:textId="77777777" w:rsidR="001B6C88" w:rsidRPr="00B85221" w:rsidRDefault="001B6C88" w:rsidP="00B84A84">
            <w:pPr>
              <w:jc w:val="center"/>
              <w:rPr>
                <w:rFonts w:ascii="Tahoma" w:hAnsi="Tahoma" w:cs="Tahoma"/>
              </w:rPr>
            </w:pPr>
          </w:p>
        </w:tc>
        <w:tc>
          <w:tcPr>
            <w:tcW w:w="341" w:type="pct"/>
            <w:vAlign w:val="bottom"/>
          </w:tcPr>
          <w:p w14:paraId="1DF37831" w14:textId="77777777" w:rsidR="001B6C88" w:rsidRPr="00B85221" w:rsidRDefault="001B6C88" w:rsidP="00B84A84">
            <w:pPr>
              <w:jc w:val="center"/>
              <w:rPr>
                <w:rFonts w:ascii="Tahoma" w:eastAsia="MS ????" w:hAnsi="Tahoma" w:cs="Tahoma"/>
                <w:color w:val="000000"/>
              </w:rPr>
            </w:pPr>
          </w:p>
        </w:tc>
        <w:tc>
          <w:tcPr>
            <w:tcW w:w="315" w:type="pct"/>
            <w:vAlign w:val="bottom"/>
          </w:tcPr>
          <w:p w14:paraId="2056A261" w14:textId="77777777" w:rsidR="001B6C88" w:rsidRPr="00B85221" w:rsidRDefault="001B6C88" w:rsidP="00B84A84">
            <w:pPr>
              <w:jc w:val="center"/>
              <w:rPr>
                <w:rFonts w:ascii="Tahoma" w:eastAsia="MS ????" w:hAnsi="Tahoma" w:cs="Tahoma"/>
                <w:color w:val="000000"/>
              </w:rPr>
            </w:pPr>
          </w:p>
        </w:tc>
        <w:tc>
          <w:tcPr>
            <w:tcW w:w="294" w:type="pct"/>
            <w:vAlign w:val="bottom"/>
          </w:tcPr>
          <w:p w14:paraId="36A02E05" w14:textId="77777777" w:rsidR="001B6C88" w:rsidRPr="00B85221" w:rsidRDefault="001B6C88" w:rsidP="00B84A84">
            <w:pPr>
              <w:jc w:val="center"/>
              <w:rPr>
                <w:rFonts w:ascii="Tahoma" w:hAnsi="Tahoma" w:cs="Tahoma"/>
              </w:rPr>
            </w:pPr>
          </w:p>
        </w:tc>
        <w:tc>
          <w:tcPr>
            <w:tcW w:w="337" w:type="pct"/>
            <w:vAlign w:val="bottom"/>
          </w:tcPr>
          <w:p w14:paraId="3A1233EF" w14:textId="77777777" w:rsidR="001B6C88" w:rsidRPr="00B85221" w:rsidRDefault="001B6C88" w:rsidP="00B84A84">
            <w:pPr>
              <w:jc w:val="center"/>
              <w:rPr>
                <w:rFonts w:ascii="Tahoma" w:eastAsia="MS ????" w:hAnsi="Tahoma" w:cs="Tahoma"/>
                <w:color w:val="000000"/>
              </w:rPr>
            </w:pPr>
          </w:p>
        </w:tc>
      </w:tr>
      <w:tr w:rsidR="001B6C88" w:rsidRPr="00B85221" w14:paraId="35A3473E" w14:textId="77777777" w:rsidTr="00B84A84">
        <w:tc>
          <w:tcPr>
            <w:tcW w:w="311" w:type="pct"/>
            <w:shd w:val="clear" w:color="auto" w:fill="FFFFFF"/>
            <w:vAlign w:val="center"/>
          </w:tcPr>
          <w:p w14:paraId="4797143C" w14:textId="77777777" w:rsidR="001B6C88" w:rsidRPr="00B85221" w:rsidRDefault="001B6C88" w:rsidP="00B84A84">
            <w:pPr>
              <w:spacing w:before="20" w:after="20" w:line="276" w:lineRule="auto"/>
              <w:jc w:val="center"/>
              <w:rPr>
                <w:rFonts w:ascii="Tahoma" w:eastAsia="MS ????" w:hAnsi="Tahoma" w:cs="Tahoma"/>
                <w:color w:val="000000"/>
              </w:rPr>
            </w:pPr>
          </w:p>
        </w:tc>
        <w:tc>
          <w:tcPr>
            <w:tcW w:w="2379" w:type="pct"/>
            <w:gridSpan w:val="2"/>
            <w:shd w:val="clear" w:color="auto" w:fill="C0C0C0"/>
            <w:vAlign w:val="center"/>
          </w:tcPr>
          <w:p w14:paraId="09F01EDD" w14:textId="77777777" w:rsidR="001B6C88" w:rsidRPr="00B85221" w:rsidRDefault="001B6C88" w:rsidP="00B84A84">
            <w:pPr>
              <w:spacing w:before="20" w:after="20" w:line="276" w:lineRule="auto"/>
              <w:jc w:val="right"/>
              <w:rPr>
                <w:rFonts w:ascii="Tahoma" w:eastAsia="MS ????" w:hAnsi="Tahoma" w:cs="Tahoma"/>
                <w:b/>
                <w:color w:val="000000"/>
              </w:rPr>
            </w:pPr>
            <w:r w:rsidRPr="00B85221">
              <w:rPr>
                <w:rFonts w:ascii="Tahoma" w:eastAsia="MS ????" w:hAnsi="Tahoma" w:cs="Tahoma"/>
                <w:b/>
                <w:color w:val="000000"/>
              </w:rPr>
              <w:t>Σύνολο</w:t>
            </w:r>
          </w:p>
        </w:tc>
        <w:tc>
          <w:tcPr>
            <w:tcW w:w="342" w:type="pct"/>
            <w:shd w:val="clear" w:color="auto" w:fill="C0C0C0"/>
            <w:vAlign w:val="bottom"/>
          </w:tcPr>
          <w:p w14:paraId="5BDCA853" w14:textId="77777777" w:rsidR="001B6C88" w:rsidRPr="00B85221" w:rsidRDefault="001B6C88" w:rsidP="00B84A84">
            <w:pPr>
              <w:jc w:val="center"/>
              <w:rPr>
                <w:rFonts w:ascii="Tahoma" w:eastAsia="MS ????" w:hAnsi="Tahoma" w:cs="Tahoma"/>
                <w:b/>
                <w:color w:val="000000"/>
              </w:rPr>
            </w:pPr>
            <w:r w:rsidRPr="00B85221">
              <w:rPr>
                <w:rFonts w:ascii="Tahoma" w:hAnsi="Tahoma" w:cs="Tahoma"/>
                <w:b/>
                <w:bCs/>
                <w:color w:val="000000"/>
                <w:lang w:val="el-GR"/>
              </w:rPr>
              <w:t>…</w:t>
            </w:r>
          </w:p>
        </w:tc>
        <w:tc>
          <w:tcPr>
            <w:tcW w:w="341" w:type="pct"/>
            <w:shd w:val="clear" w:color="auto" w:fill="C0C0C0"/>
            <w:vAlign w:val="bottom"/>
          </w:tcPr>
          <w:p w14:paraId="3B326027" w14:textId="77777777" w:rsidR="001B6C88" w:rsidRPr="00B85221" w:rsidRDefault="001B6C88" w:rsidP="00B84A84">
            <w:pPr>
              <w:jc w:val="center"/>
              <w:rPr>
                <w:rFonts w:ascii="Tahoma" w:eastAsia="MS ????" w:hAnsi="Tahoma" w:cs="Tahoma"/>
                <w:b/>
                <w:color w:val="000000"/>
              </w:rPr>
            </w:pPr>
            <w:r w:rsidRPr="00B85221">
              <w:rPr>
                <w:rFonts w:ascii="Tahoma" w:hAnsi="Tahoma" w:cs="Tahoma"/>
                <w:b/>
                <w:bCs/>
                <w:color w:val="000000"/>
                <w:lang w:val="el-GR"/>
              </w:rPr>
              <w:t>…</w:t>
            </w:r>
          </w:p>
        </w:tc>
        <w:tc>
          <w:tcPr>
            <w:tcW w:w="341" w:type="pct"/>
            <w:shd w:val="clear" w:color="auto" w:fill="C0C0C0"/>
            <w:vAlign w:val="bottom"/>
          </w:tcPr>
          <w:p w14:paraId="169F9681" w14:textId="77777777" w:rsidR="001B6C88" w:rsidRPr="00B85221" w:rsidRDefault="001B6C88" w:rsidP="00B84A84">
            <w:pPr>
              <w:jc w:val="center"/>
              <w:rPr>
                <w:rFonts w:ascii="Tahoma" w:eastAsia="MS ????" w:hAnsi="Tahoma" w:cs="Tahoma"/>
                <w:b/>
                <w:color w:val="000000"/>
              </w:rPr>
            </w:pPr>
            <w:r w:rsidRPr="00B85221">
              <w:rPr>
                <w:rFonts w:ascii="Tahoma" w:hAnsi="Tahoma" w:cs="Tahoma"/>
                <w:b/>
                <w:bCs/>
                <w:color w:val="000000"/>
                <w:lang w:val="el-GR"/>
              </w:rPr>
              <w:t>…</w:t>
            </w:r>
          </w:p>
        </w:tc>
        <w:tc>
          <w:tcPr>
            <w:tcW w:w="341" w:type="pct"/>
            <w:shd w:val="clear" w:color="auto" w:fill="C0C0C0"/>
            <w:vAlign w:val="bottom"/>
          </w:tcPr>
          <w:p w14:paraId="035DA0A5" w14:textId="77777777" w:rsidR="001B6C88" w:rsidRPr="00B85221" w:rsidRDefault="001B6C88" w:rsidP="00B84A84">
            <w:pPr>
              <w:jc w:val="center"/>
              <w:rPr>
                <w:rFonts w:ascii="Tahoma" w:eastAsia="MS ????" w:hAnsi="Tahoma" w:cs="Tahoma"/>
                <w:b/>
                <w:color w:val="000000"/>
              </w:rPr>
            </w:pPr>
            <w:r w:rsidRPr="00B85221">
              <w:rPr>
                <w:rFonts w:ascii="Tahoma" w:hAnsi="Tahoma" w:cs="Tahoma"/>
                <w:b/>
                <w:bCs/>
                <w:color w:val="000000"/>
                <w:lang w:val="el-GR"/>
              </w:rPr>
              <w:t>…</w:t>
            </w:r>
          </w:p>
        </w:tc>
        <w:tc>
          <w:tcPr>
            <w:tcW w:w="315" w:type="pct"/>
            <w:shd w:val="clear" w:color="auto" w:fill="C0C0C0"/>
            <w:vAlign w:val="bottom"/>
          </w:tcPr>
          <w:p w14:paraId="39E87BE2" w14:textId="77777777" w:rsidR="001B6C88" w:rsidRPr="00B85221" w:rsidRDefault="001B6C88" w:rsidP="00B84A84">
            <w:pPr>
              <w:jc w:val="center"/>
              <w:rPr>
                <w:rFonts w:ascii="Tahoma" w:eastAsia="MS ????" w:hAnsi="Tahoma" w:cs="Tahoma"/>
                <w:b/>
                <w:color w:val="000000"/>
              </w:rPr>
            </w:pPr>
            <w:r w:rsidRPr="00B85221">
              <w:rPr>
                <w:rFonts w:ascii="Tahoma" w:hAnsi="Tahoma" w:cs="Tahoma"/>
                <w:b/>
                <w:bCs/>
                <w:color w:val="000000"/>
                <w:lang w:val="el-GR"/>
              </w:rPr>
              <w:t>…</w:t>
            </w:r>
          </w:p>
        </w:tc>
        <w:tc>
          <w:tcPr>
            <w:tcW w:w="294" w:type="pct"/>
            <w:shd w:val="clear" w:color="auto" w:fill="C0C0C0"/>
            <w:vAlign w:val="bottom"/>
          </w:tcPr>
          <w:p w14:paraId="26E571CF" w14:textId="77777777" w:rsidR="001B6C88" w:rsidRPr="00B85221" w:rsidRDefault="001B6C88" w:rsidP="00B84A84">
            <w:pPr>
              <w:jc w:val="center"/>
              <w:rPr>
                <w:rFonts w:ascii="Tahoma" w:eastAsia="MS ????" w:hAnsi="Tahoma" w:cs="Tahoma"/>
                <w:b/>
                <w:color w:val="000000"/>
                <w:lang w:val="el-GR"/>
              </w:rPr>
            </w:pPr>
            <w:r w:rsidRPr="00B85221">
              <w:rPr>
                <w:rFonts w:ascii="Tahoma" w:hAnsi="Tahoma" w:cs="Tahoma"/>
                <w:b/>
                <w:bCs/>
                <w:color w:val="000000"/>
                <w:lang w:val="el-GR"/>
              </w:rPr>
              <w:t>…</w:t>
            </w:r>
          </w:p>
        </w:tc>
        <w:tc>
          <w:tcPr>
            <w:tcW w:w="337" w:type="pct"/>
            <w:shd w:val="clear" w:color="auto" w:fill="C0C0C0"/>
            <w:vAlign w:val="bottom"/>
          </w:tcPr>
          <w:p w14:paraId="4B4BCA78" w14:textId="77777777" w:rsidR="001B6C88" w:rsidRPr="00B85221" w:rsidRDefault="001B6C88" w:rsidP="00B84A84">
            <w:pPr>
              <w:jc w:val="center"/>
              <w:rPr>
                <w:rFonts w:ascii="Tahoma" w:hAnsi="Tahoma" w:cs="Tahoma"/>
                <w:b/>
                <w:bCs/>
                <w:color w:val="000000"/>
                <w:lang w:val="el-GR"/>
              </w:rPr>
            </w:pPr>
            <w:r w:rsidRPr="00B85221">
              <w:rPr>
                <w:rFonts w:ascii="Tahoma" w:hAnsi="Tahoma" w:cs="Tahoma"/>
                <w:b/>
                <w:bCs/>
                <w:color w:val="000000"/>
                <w:lang w:val="el-GR"/>
              </w:rPr>
              <w:t>…</w:t>
            </w:r>
          </w:p>
        </w:tc>
      </w:tr>
    </w:tbl>
    <w:p w14:paraId="53F0F3B5" w14:textId="77777777" w:rsidR="001B6C88" w:rsidRPr="00B85221" w:rsidRDefault="001B6C88" w:rsidP="001B6C88">
      <w:pPr>
        <w:rPr>
          <w:rFonts w:ascii="Tahoma" w:hAnsi="Tahoma" w:cs="Tahoma"/>
          <w:lang w:val="el-GR"/>
        </w:rPr>
      </w:pPr>
    </w:p>
    <w:p w14:paraId="5DC24CF4" w14:textId="77777777" w:rsidR="001B6C88" w:rsidRPr="00B85221" w:rsidRDefault="001B6C88" w:rsidP="001B6C88">
      <w:pPr>
        <w:rPr>
          <w:rFonts w:ascii="Tahoma" w:hAnsi="Tahoma" w:cs="Tahoma"/>
          <w:lang w:val="el-GR"/>
        </w:rPr>
      </w:pPr>
    </w:p>
    <w:p w14:paraId="020F238E" w14:textId="77777777" w:rsidR="001B6C88" w:rsidRPr="00B85221" w:rsidRDefault="001B6C88" w:rsidP="008A1019">
      <w:pPr>
        <w:pStyle w:val="2"/>
        <w:numPr>
          <w:ilvl w:val="1"/>
          <w:numId w:val="169"/>
        </w:numPr>
        <w:rPr>
          <w:rFonts w:ascii="Tahoma" w:hAnsi="Tahoma" w:cs="Tahoma"/>
          <w:lang w:val="el-GR"/>
        </w:rPr>
      </w:pPr>
      <w:bookmarkStart w:id="945" w:name="_Ref68185195"/>
      <w:bookmarkStart w:id="946" w:name="_Toc71708241"/>
      <w:bookmarkStart w:id="947" w:name="_Toc84889518"/>
      <w:bookmarkStart w:id="948" w:name="_Toc138167483"/>
      <w:r w:rsidRPr="00B85221">
        <w:rPr>
          <w:rFonts w:ascii="Tahoma" w:hAnsi="Tahoma" w:cs="Tahoma"/>
          <w:lang w:val="el-GR"/>
        </w:rPr>
        <w:t>Μεθοδολογία διοίκησης και διασφάλισης ποιότητας</w:t>
      </w:r>
      <w:bookmarkEnd w:id="945"/>
      <w:bookmarkEnd w:id="946"/>
      <w:bookmarkEnd w:id="947"/>
      <w:bookmarkEnd w:id="948"/>
    </w:p>
    <w:p w14:paraId="19D3BC2E" w14:textId="77777777" w:rsidR="001B6C88" w:rsidRPr="00B85221" w:rsidRDefault="001B6C88" w:rsidP="001B6C88">
      <w:pPr>
        <w:spacing w:before="120"/>
        <w:rPr>
          <w:rFonts w:ascii="Tahoma" w:hAnsi="Tahoma" w:cs="Tahoma"/>
          <w:lang w:val="el-GR"/>
        </w:rPr>
      </w:pPr>
      <w:bookmarkStart w:id="949" w:name="_Toc71708242"/>
      <w:r w:rsidRPr="00B85221">
        <w:rPr>
          <w:rFonts w:ascii="Tahoma" w:hAnsi="Tahoma" w:cs="Tahoma"/>
          <w:lang w:val="el-GR"/>
        </w:rPr>
        <w:t xml:space="preserve">Ο υποψήφιος Ανάδοχος είναι υποχρεωμένος να συμπεριλάβει στην προσφορά του λεπτομερές </w:t>
      </w:r>
      <w:r w:rsidRPr="00B85221">
        <w:rPr>
          <w:rFonts w:ascii="Tahoma" w:hAnsi="Tahoma" w:cs="Tahoma"/>
          <w:szCs w:val="22"/>
          <w:lang w:val="el-GR"/>
        </w:rPr>
        <w:t>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B85221">
        <w:rPr>
          <w:rFonts w:ascii="Tahoma" w:hAnsi="Tahoma" w:cs="Tahoma"/>
          <w:szCs w:val="22"/>
        </w:rPr>
        <w:t> </w:t>
      </w:r>
      <w:r w:rsidRPr="00B85221">
        <w:rPr>
          <w:rFonts w:ascii="Tahoma" w:hAnsi="Tahoma" w:cs="Tahoma"/>
          <w:szCs w:val="22"/>
          <w:lang w:val="el-GR"/>
        </w:rPr>
        <w:t>/</w:t>
      </w:r>
      <w:r w:rsidRPr="00B85221">
        <w:rPr>
          <w:rFonts w:ascii="Tahoma" w:hAnsi="Tahoma" w:cs="Tahoma"/>
          <w:szCs w:val="22"/>
        </w:rPr>
        <w:t> </w:t>
      </w:r>
      <w:r w:rsidRPr="00B85221">
        <w:rPr>
          <w:rFonts w:ascii="Tahoma" w:hAnsi="Tahoma" w:cs="Tahoma"/>
          <w:szCs w:val="22"/>
          <w:lang w:val="el-GR"/>
        </w:rPr>
        <w:t xml:space="preserve">ομάδες έργου) και αρμοδιότητες, καθώς και τα κύρια ορόσημα του Έργου. </w:t>
      </w:r>
    </w:p>
    <w:p w14:paraId="6AE6F007" w14:textId="77777777" w:rsidR="001B6C88" w:rsidRPr="00B85221" w:rsidRDefault="001B6C88" w:rsidP="001B6C88">
      <w:pPr>
        <w:spacing w:before="120"/>
        <w:rPr>
          <w:rFonts w:ascii="Tahoma" w:hAnsi="Tahoma" w:cs="Tahoma"/>
          <w:lang w:val="el-GR"/>
        </w:rPr>
      </w:pPr>
      <w:r w:rsidRPr="00B85221">
        <w:rPr>
          <w:rFonts w:ascii="Tahoma" w:hAnsi="Tahoma" w:cs="Tahoma"/>
          <w:lang w:val="el-GR"/>
        </w:rPr>
        <w:t>Κατά τη διάρκεια υλοποίησης του Έργου, ο Ανάδοχος θα υποβάλλει Μηνιαίες Αναφορές Προόδου (</w:t>
      </w:r>
      <w:r w:rsidRPr="00B85221">
        <w:rPr>
          <w:rFonts w:ascii="Tahoma" w:hAnsi="Tahoma" w:cs="Tahoma"/>
        </w:rPr>
        <w:t>progress</w:t>
      </w:r>
      <w:r w:rsidRPr="00B85221">
        <w:rPr>
          <w:rFonts w:ascii="Tahoma" w:hAnsi="Tahoma" w:cs="Tahoma"/>
          <w:lang w:val="el-GR"/>
        </w:rPr>
        <w:t xml:space="preserve"> </w:t>
      </w:r>
      <w:r w:rsidRPr="00B85221">
        <w:rPr>
          <w:rFonts w:ascii="Tahoma" w:hAnsi="Tahoma" w:cs="Tahoma"/>
        </w:rPr>
        <w:t>reports</w:t>
      </w:r>
      <w:r w:rsidRPr="00B85221">
        <w:rPr>
          <w:rFonts w:ascii="Tahoma" w:hAnsi="Tahoma" w:cs="Tahoma"/>
          <w:lang w:val="el-GR"/>
        </w:rPr>
        <w:t>) σχετικά με τις δράσεις του και τις διαδικασίες εκτέλεσης του Έργου, έτσι ώστε να διασφαλίζεται:</w:t>
      </w:r>
    </w:p>
    <w:p w14:paraId="389319AE" w14:textId="77777777" w:rsidR="001B6C88" w:rsidRPr="00B85221" w:rsidRDefault="001B6C88" w:rsidP="0087014A">
      <w:pPr>
        <w:numPr>
          <w:ilvl w:val="0"/>
          <w:numId w:val="5"/>
        </w:numPr>
        <w:suppressAutoHyphens w:val="0"/>
        <w:spacing w:before="120"/>
        <w:ind w:left="714" w:hanging="357"/>
        <w:rPr>
          <w:rFonts w:ascii="Tahoma" w:hAnsi="Tahoma" w:cs="Tahoma"/>
          <w:lang w:val="el-GR"/>
        </w:rPr>
      </w:pPr>
      <w:r w:rsidRPr="00B85221">
        <w:rPr>
          <w:rFonts w:ascii="Tahoma" w:hAnsi="Tahoma" w:cs="Tahoma"/>
          <w:lang w:val="el-GR"/>
        </w:rPr>
        <w:t>η τήρηση του χρονοδιαγράμματος του Έργου</w:t>
      </w:r>
    </w:p>
    <w:p w14:paraId="7E4CF9A8" w14:textId="77777777" w:rsidR="001B6C88" w:rsidRPr="00B85221" w:rsidRDefault="001B6C88" w:rsidP="0087014A">
      <w:pPr>
        <w:numPr>
          <w:ilvl w:val="0"/>
          <w:numId w:val="5"/>
        </w:numPr>
        <w:suppressAutoHyphens w:val="0"/>
        <w:spacing w:before="120"/>
        <w:ind w:left="714" w:hanging="357"/>
        <w:rPr>
          <w:rFonts w:ascii="Tahoma" w:hAnsi="Tahoma" w:cs="Tahoma"/>
          <w:lang w:val="el-GR"/>
        </w:rPr>
      </w:pPr>
      <w:r w:rsidRPr="00B85221">
        <w:rPr>
          <w:rFonts w:ascii="Tahoma" w:hAnsi="Tahoma" w:cs="Tahoma"/>
          <w:lang w:val="el-GR"/>
        </w:rPr>
        <w:t>η ορθή, και συμβατή με τις προδιαγραφές, εκτέλεση των υποχρεώσεων του Αναδόχου.</w:t>
      </w:r>
    </w:p>
    <w:p w14:paraId="6A128CE0" w14:textId="77777777" w:rsidR="001B6C88" w:rsidRPr="00B85221" w:rsidRDefault="001B6C88" w:rsidP="001B6C88">
      <w:pPr>
        <w:spacing w:before="120"/>
        <w:rPr>
          <w:rFonts w:ascii="Tahoma" w:hAnsi="Tahoma" w:cs="Tahoma"/>
          <w:lang w:val="el-GR"/>
        </w:rPr>
      </w:pPr>
      <w:r w:rsidRPr="00B85221">
        <w:rPr>
          <w:rFonts w:ascii="Tahoma" w:hAnsi="Tahoma" w:cs="Tahoma"/>
          <w:lang w:val="el-GR"/>
        </w:rPr>
        <w:t xml:space="preserve">Οι τακτικές συναντήσεις του Αναδόχου με την ΕΠΕ για την πρόοδο του Έργου θα διεξάγονται σε μηνιαία βάση. </w:t>
      </w:r>
    </w:p>
    <w:p w14:paraId="64B36E79" w14:textId="77777777" w:rsidR="001B6C88" w:rsidRPr="00B85221" w:rsidRDefault="001B6C88" w:rsidP="001B6C88">
      <w:pPr>
        <w:spacing w:before="120"/>
        <w:rPr>
          <w:rFonts w:ascii="Tahoma" w:hAnsi="Tahoma" w:cs="Tahoma"/>
          <w:lang w:val="el-GR"/>
        </w:rPr>
      </w:pPr>
      <w:r w:rsidRPr="00B85221">
        <w:rPr>
          <w:rFonts w:ascii="Tahoma" w:hAnsi="Tahoma"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2A216E2" w14:textId="77777777" w:rsidR="001B6C88" w:rsidRPr="00B85221" w:rsidRDefault="001B6C88" w:rsidP="001B6C88">
      <w:pPr>
        <w:spacing w:before="120"/>
        <w:rPr>
          <w:rFonts w:ascii="Tahoma" w:hAnsi="Tahoma" w:cs="Tahoma"/>
          <w:lang w:val="el-GR"/>
        </w:rPr>
      </w:pPr>
      <w:r w:rsidRPr="00B85221">
        <w:rPr>
          <w:rFonts w:ascii="Tahoma" w:hAnsi="Tahoma" w:cs="Tahoma"/>
          <w:lang w:val="el-GR"/>
        </w:rPr>
        <w:t>Εκτός από τις τακτικές συναντήσεις, ο Πρόεδρος της ΕΠΕ μπορεί να συγκαλέσει έκτακτες συναντήσεις εάν κριθεί απαραίτητο.</w:t>
      </w:r>
    </w:p>
    <w:p w14:paraId="2F54D0C4" w14:textId="77777777" w:rsidR="001B6C88" w:rsidRPr="00B85221" w:rsidRDefault="001B6C88" w:rsidP="001B6C88">
      <w:pPr>
        <w:spacing w:before="120"/>
        <w:rPr>
          <w:rFonts w:ascii="Tahoma" w:hAnsi="Tahoma" w:cs="Tahoma"/>
          <w:lang w:val="el-GR"/>
        </w:rPr>
      </w:pPr>
      <w:r w:rsidRPr="00B85221">
        <w:rPr>
          <w:rFonts w:ascii="Tahoma" w:hAnsi="Tahoma" w:cs="Tahoma"/>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63D9C1EC" w14:textId="77777777" w:rsidR="001B6C88" w:rsidRPr="00B85221" w:rsidRDefault="001B6C88" w:rsidP="001B6C88">
      <w:pPr>
        <w:suppressAutoHyphens w:val="0"/>
        <w:autoSpaceDE w:val="0"/>
        <w:spacing w:after="60"/>
        <w:rPr>
          <w:rFonts w:ascii="Tahoma" w:eastAsia="SimSun" w:hAnsi="Tahoma" w:cs="Tahoma"/>
          <w:szCs w:val="22"/>
          <w:lang w:val="el-GR"/>
        </w:rPr>
      </w:pPr>
      <w:r w:rsidRPr="00B85221">
        <w:rPr>
          <w:rFonts w:ascii="Tahoma" w:hAnsi="Tahoma"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33F168F4" w14:textId="77777777" w:rsidR="001B6C88" w:rsidRPr="00B85221" w:rsidRDefault="001B6C88" w:rsidP="008A1019">
      <w:pPr>
        <w:pStyle w:val="2"/>
        <w:numPr>
          <w:ilvl w:val="1"/>
          <w:numId w:val="169"/>
        </w:numPr>
        <w:rPr>
          <w:rFonts w:ascii="Tahoma" w:hAnsi="Tahoma" w:cs="Tahoma"/>
          <w:lang w:val="el-GR"/>
        </w:rPr>
      </w:pPr>
      <w:bookmarkStart w:id="950" w:name="_Toc84889519"/>
      <w:bookmarkStart w:id="951" w:name="_Toc138167484"/>
      <w:r w:rsidRPr="00B85221">
        <w:rPr>
          <w:rFonts w:ascii="Tahoma" w:hAnsi="Tahoma" w:cs="Tahoma"/>
          <w:lang w:val="el-GR"/>
        </w:rPr>
        <w:t>Τόπος υλοποίησης/ παροχής των υπηρεσιών</w:t>
      </w:r>
      <w:bookmarkEnd w:id="949"/>
      <w:bookmarkEnd w:id="950"/>
      <w:bookmarkEnd w:id="951"/>
    </w:p>
    <w:p w14:paraId="4F5439E6" w14:textId="77777777" w:rsidR="001B6C88" w:rsidRPr="00B85221" w:rsidRDefault="001B6C88" w:rsidP="001B6C88">
      <w:pPr>
        <w:shd w:val="clear" w:color="auto" w:fill="FFFFFF" w:themeFill="background1"/>
        <w:rPr>
          <w:rFonts w:ascii="Tahoma" w:hAnsi="Tahoma" w:cs="Tahoma"/>
          <w:lang w:val="el-GR"/>
        </w:rPr>
      </w:pPr>
      <w:r w:rsidRPr="00B85221">
        <w:rPr>
          <w:rFonts w:ascii="Tahoma" w:hAnsi="Tahoma" w:cs="Tahoma"/>
          <w:lang w:val="el-GR"/>
        </w:rPr>
        <w:t xml:space="preserve">Ο Ανάδοχος θα πρέπει να εγκαταστήσει το Σύστημα στον κόμβο </w:t>
      </w:r>
      <w:r w:rsidRPr="00B85221">
        <w:rPr>
          <w:rFonts w:ascii="Tahoma" w:hAnsi="Tahoma" w:cs="Tahoma"/>
        </w:rPr>
        <w:t>Government</w:t>
      </w:r>
      <w:r w:rsidRPr="00B85221">
        <w:rPr>
          <w:rFonts w:ascii="Tahoma" w:hAnsi="Tahoma" w:cs="Tahoma"/>
          <w:lang w:val="el-GR"/>
        </w:rPr>
        <w:t xml:space="preserve"> </w:t>
      </w:r>
      <w:r w:rsidRPr="00B85221">
        <w:rPr>
          <w:rFonts w:ascii="Tahoma" w:hAnsi="Tahoma" w:cs="Tahoma"/>
        </w:rPr>
        <w:t>Cloud</w:t>
      </w:r>
      <w:r w:rsidRPr="00B85221">
        <w:rPr>
          <w:rFonts w:ascii="Tahoma" w:hAnsi="Tahoma" w:cs="Tahoma"/>
          <w:lang w:val="el-GR"/>
        </w:rPr>
        <w:t xml:space="preserve"> (</w:t>
      </w:r>
      <w:r w:rsidRPr="00B85221">
        <w:rPr>
          <w:rFonts w:ascii="Tahoma" w:hAnsi="Tahoma" w:cs="Tahoma"/>
        </w:rPr>
        <w:t>G</w:t>
      </w:r>
      <w:r w:rsidRPr="00B85221">
        <w:rPr>
          <w:rFonts w:ascii="Tahoma" w:hAnsi="Tahoma" w:cs="Tahoma"/>
          <w:lang w:val="el-GR"/>
        </w:rPr>
        <w:t>-</w:t>
      </w:r>
      <w:r w:rsidRPr="00B85221">
        <w:rPr>
          <w:rFonts w:ascii="Tahoma" w:hAnsi="Tahoma" w:cs="Tahoma"/>
        </w:rPr>
        <w:t>Cloud</w:t>
      </w:r>
      <w:r w:rsidRPr="00B85221">
        <w:rPr>
          <w:rFonts w:ascii="Tahoma" w:hAnsi="Tahoma" w:cs="Tahoma"/>
          <w:lang w:val="el-GR"/>
        </w:rPr>
        <w:t>) και να παραδώσει σε πλήρη λειτουργία το σύνολο του ζητούμενου λογισμικού στον Φορέα Λειτουργίας.</w:t>
      </w:r>
    </w:p>
    <w:p w14:paraId="6D3DFD8D" w14:textId="77777777" w:rsidR="001B6C88" w:rsidRPr="00B85221" w:rsidRDefault="001B6C88" w:rsidP="001B6C88">
      <w:pPr>
        <w:shd w:val="clear" w:color="auto" w:fill="FFFFFF" w:themeFill="background1"/>
        <w:rPr>
          <w:rFonts w:ascii="Tahoma" w:hAnsi="Tahoma" w:cs="Tahoma"/>
          <w:lang w:val="el-GR"/>
        </w:rPr>
      </w:pPr>
      <w:r w:rsidRPr="00B85221">
        <w:rPr>
          <w:rFonts w:ascii="Tahoma" w:hAnsi="Tahoma" w:cs="Tahoma"/>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 και να συνεργασθεί με τους υπευθύνους των Φορέων για την ένταξη του νέου συστήματος στην υφιστάμενη υποδομή.</w:t>
      </w:r>
    </w:p>
    <w:p w14:paraId="7E34F19F" w14:textId="77777777" w:rsidR="001B6C88" w:rsidRPr="00B85221" w:rsidRDefault="001B6C88" w:rsidP="001B6C88">
      <w:pPr>
        <w:shd w:val="clear" w:color="auto" w:fill="FFFFFF" w:themeFill="background1"/>
        <w:rPr>
          <w:rFonts w:ascii="Tahoma" w:hAnsi="Tahoma" w:cs="Tahoma"/>
          <w:lang w:val="el-GR"/>
        </w:rPr>
      </w:pPr>
      <w:r w:rsidRPr="00B85221">
        <w:rPr>
          <w:rFonts w:ascii="Tahoma" w:hAnsi="Tahoma" w:cs="Tahoma"/>
          <w:lang w:val="el-GR"/>
        </w:rPr>
        <w:t>Τόπος υποβολής των παραδοτέων είναι η έδρα της ΚτΠ Μ.Α.Ε.</w:t>
      </w:r>
    </w:p>
    <w:p w14:paraId="50265413" w14:textId="77777777" w:rsidR="001B6C88" w:rsidRPr="00B85221" w:rsidRDefault="001B6C88" w:rsidP="001B6C88">
      <w:pPr>
        <w:shd w:val="clear" w:color="auto" w:fill="FFFFFF" w:themeFill="background1"/>
        <w:rPr>
          <w:rFonts w:ascii="Tahoma" w:hAnsi="Tahoma" w:cs="Tahoma"/>
          <w:lang w:val="el-GR"/>
        </w:rPr>
      </w:pPr>
    </w:p>
    <w:p w14:paraId="69744BB8" w14:textId="77777777" w:rsidR="001B6C88" w:rsidRPr="00B85221" w:rsidRDefault="001B6C88" w:rsidP="001B6C88">
      <w:pPr>
        <w:shd w:val="clear" w:color="auto" w:fill="FFFFFF" w:themeFill="background1"/>
        <w:rPr>
          <w:rFonts w:ascii="Tahoma" w:hAnsi="Tahoma" w:cs="Tahoma"/>
          <w:lang w:val="el-GR"/>
        </w:rPr>
      </w:pPr>
    </w:p>
    <w:p w14:paraId="2D89C47C" w14:textId="77777777" w:rsidR="001B6C88" w:rsidRPr="00B85221" w:rsidRDefault="001B6C88" w:rsidP="008A1019">
      <w:pPr>
        <w:pStyle w:val="1"/>
        <w:numPr>
          <w:ilvl w:val="0"/>
          <w:numId w:val="169"/>
        </w:numPr>
        <w:ind w:left="432" w:hanging="432"/>
        <w:rPr>
          <w:rFonts w:ascii="Tahoma" w:hAnsi="Tahoma" w:cs="Tahoma"/>
        </w:rPr>
      </w:pPr>
      <w:bookmarkStart w:id="952" w:name="_Ref510087011"/>
      <w:bookmarkStart w:id="953" w:name="_Toc40458317"/>
      <w:bookmarkStart w:id="954" w:name="_Toc84889520"/>
      <w:bookmarkStart w:id="955" w:name="_Toc138167485"/>
      <w:r w:rsidRPr="00B85221">
        <w:rPr>
          <w:rFonts w:ascii="Tahoma" w:hAnsi="Tahoma" w:cs="Tahoma"/>
        </w:rPr>
        <w:t>ΠΑΡΑΡΤΗΜΑ ΙΙ – Πίνακες Συμμόρφωσης</w:t>
      </w:r>
      <w:bookmarkEnd w:id="952"/>
      <w:bookmarkEnd w:id="953"/>
      <w:bookmarkEnd w:id="954"/>
      <w:bookmarkEnd w:id="955"/>
      <w:r w:rsidRPr="00B85221">
        <w:rPr>
          <w:rFonts w:ascii="Tahoma" w:hAnsi="Tahoma" w:cs="Tahoma"/>
        </w:rPr>
        <w:t xml:space="preserve"> </w:t>
      </w:r>
    </w:p>
    <w:p w14:paraId="19439F71" w14:textId="6CCB4E26" w:rsidR="001B6C88" w:rsidRPr="00B85221" w:rsidRDefault="001B6C88" w:rsidP="008A1019">
      <w:pPr>
        <w:pStyle w:val="2"/>
        <w:numPr>
          <w:ilvl w:val="1"/>
          <w:numId w:val="169"/>
        </w:numPr>
        <w:rPr>
          <w:rFonts w:ascii="Tahoma" w:hAnsi="Tahoma" w:cs="Tahoma"/>
        </w:rPr>
      </w:pPr>
      <w:bookmarkStart w:id="956" w:name="_Ref507513900"/>
      <w:bookmarkStart w:id="957" w:name="_Toc516238335"/>
      <w:bookmarkStart w:id="958" w:name="_Toc40458318"/>
      <w:bookmarkStart w:id="959" w:name="_Toc84889521"/>
      <w:bookmarkStart w:id="960" w:name="_Toc138167486"/>
      <w:r w:rsidRPr="00B85221">
        <w:rPr>
          <w:rFonts w:ascii="Tahoma" w:hAnsi="Tahoma" w:cs="Tahoma"/>
        </w:rPr>
        <w:t>Αρχιτεκτονι</w:t>
      </w:r>
      <w:bookmarkEnd w:id="956"/>
      <w:bookmarkEnd w:id="957"/>
      <w:bookmarkEnd w:id="958"/>
      <w:bookmarkEnd w:id="959"/>
      <w:r w:rsidR="00E74400">
        <w:rPr>
          <w:rFonts w:ascii="Tahoma" w:hAnsi="Tahoma" w:cs="Tahoma"/>
          <w:lang w:val="el-GR"/>
        </w:rPr>
        <w:t>κη</w:t>
      </w:r>
      <w:bookmarkEnd w:id="960"/>
    </w:p>
    <w:p w14:paraId="52487616" w14:textId="77777777" w:rsidR="001B6C88" w:rsidRPr="00B85221" w:rsidRDefault="001B6C88" w:rsidP="001B6C88">
      <w:pPr>
        <w:suppressAutoHyphens w:val="0"/>
        <w:autoSpaceDE w:val="0"/>
        <w:spacing w:after="60"/>
        <w:rPr>
          <w:rFonts w:ascii="Tahoma" w:eastAsia="SimSun" w:hAnsi="Tahoma" w:cs="Tahoma"/>
          <w:i/>
          <w:iCs/>
          <w:color w:val="5B9BD5"/>
          <w:szCs w:val="22"/>
          <w:lang w:val="el-GR"/>
        </w:rPr>
      </w:pPr>
    </w:p>
    <w:tbl>
      <w:tblPr>
        <w:tblW w:w="5000" w:type="pct"/>
        <w:tblLook w:val="0000" w:firstRow="0" w:lastRow="0" w:firstColumn="0" w:lastColumn="0" w:noHBand="0" w:noVBand="0"/>
      </w:tblPr>
      <w:tblGrid>
        <w:gridCol w:w="846"/>
        <w:gridCol w:w="3261"/>
        <w:gridCol w:w="2197"/>
        <w:gridCol w:w="1462"/>
        <w:gridCol w:w="1862"/>
      </w:tblGrid>
      <w:tr w:rsidR="001B6C88" w:rsidRPr="00B85221" w14:paraId="09B5EE75" w14:textId="77777777" w:rsidTr="00B84A84">
        <w:trPr>
          <w:tblHeader/>
        </w:trPr>
        <w:tc>
          <w:tcPr>
            <w:tcW w:w="439" w:type="pct"/>
            <w:tcBorders>
              <w:top w:val="single" w:sz="4" w:space="0" w:color="000000"/>
              <w:left w:val="single" w:sz="4" w:space="0" w:color="000000"/>
              <w:bottom w:val="single" w:sz="4" w:space="0" w:color="000000"/>
            </w:tcBorders>
            <w:shd w:val="clear" w:color="auto" w:fill="D8D8D8"/>
            <w:vAlign w:val="center"/>
          </w:tcPr>
          <w:p w14:paraId="40E70122" w14:textId="77777777" w:rsidR="001B6C88" w:rsidRPr="00B85221" w:rsidRDefault="001B6C88" w:rsidP="00AE6F48">
            <w:pPr>
              <w:jc w:val="center"/>
              <w:rPr>
                <w:rFonts w:ascii="Tahoma" w:hAnsi="Tahoma" w:cs="Tahoma"/>
                <w:b/>
                <w:sz w:val="20"/>
                <w:szCs w:val="20"/>
              </w:rPr>
            </w:pPr>
            <w:r w:rsidRPr="00B85221">
              <w:rPr>
                <w:rFonts w:ascii="Tahoma" w:hAnsi="Tahoma" w:cs="Tahoma"/>
                <w:b/>
                <w:sz w:val="20"/>
                <w:szCs w:val="20"/>
              </w:rPr>
              <w:t>Α/Α</w:t>
            </w:r>
          </w:p>
        </w:tc>
        <w:tc>
          <w:tcPr>
            <w:tcW w:w="1693" w:type="pct"/>
            <w:tcBorders>
              <w:top w:val="single" w:sz="4" w:space="0" w:color="000000"/>
              <w:left w:val="single" w:sz="4" w:space="0" w:color="000000"/>
              <w:bottom w:val="single" w:sz="4" w:space="0" w:color="000000"/>
            </w:tcBorders>
            <w:shd w:val="clear" w:color="auto" w:fill="D8D8D8"/>
            <w:vAlign w:val="center"/>
          </w:tcPr>
          <w:p w14:paraId="792358B4" w14:textId="77777777" w:rsidR="001B6C88" w:rsidRPr="00B85221" w:rsidRDefault="001B6C88" w:rsidP="00B84A84">
            <w:pPr>
              <w:jc w:val="center"/>
              <w:rPr>
                <w:rFonts w:ascii="Tahoma" w:hAnsi="Tahoma" w:cs="Tahoma"/>
                <w:b/>
                <w:sz w:val="20"/>
                <w:szCs w:val="20"/>
              </w:rPr>
            </w:pPr>
            <w:r w:rsidRPr="00B85221">
              <w:rPr>
                <w:rFonts w:ascii="Tahoma" w:hAnsi="Tahoma" w:cs="Tahoma"/>
                <w:b/>
                <w:sz w:val="20"/>
                <w:szCs w:val="20"/>
              </w:rPr>
              <w:t>ΠΡΟΔΙΑΓΡΑΦΗ</w:t>
            </w:r>
          </w:p>
        </w:tc>
        <w:tc>
          <w:tcPr>
            <w:tcW w:w="1141" w:type="pct"/>
            <w:tcBorders>
              <w:top w:val="single" w:sz="4" w:space="0" w:color="000000"/>
              <w:left w:val="single" w:sz="4" w:space="0" w:color="000000"/>
              <w:bottom w:val="single" w:sz="4" w:space="0" w:color="000000"/>
            </w:tcBorders>
            <w:shd w:val="clear" w:color="auto" w:fill="D8D8D8"/>
            <w:vAlign w:val="center"/>
          </w:tcPr>
          <w:p w14:paraId="5C0EEC0C" w14:textId="77777777" w:rsidR="001B6C88" w:rsidRPr="00B85221" w:rsidRDefault="001B6C88" w:rsidP="00B84A84">
            <w:pPr>
              <w:jc w:val="center"/>
              <w:rPr>
                <w:rFonts w:ascii="Tahoma" w:hAnsi="Tahoma" w:cs="Tahoma"/>
                <w:b/>
                <w:sz w:val="20"/>
                <w:szCs w:val="20"/>
              </w:rPr>
            </w:pPr>
            <w:r w:rsidRPr="00B85221">
              <w:rPr>
                <w:rFonts w:ascii="Tahoma" w:hAnsi="Tahoma" w:cs="Tahoma"/>
                <w:b/>
                <w:sz w:val="20"/>
                <w:szCs w:val="20"/>
              </w:rPr>
              <w:t>ΑΠΑΙΤΗΣΗ</w:t>
            </w:r>
          </w:p>
        </w:tc>
        <w:tc>
          <w:tcPr>
            <w:tcW w:w="759" w:type="pct"/>
            <w:tcBorders>
              <w:top w:val="single" w:sz="4" w:space="0" w:color="000000"/>
              <w:left w:val="single" w:sz="4" w:space="0" w:color="000000"/>
              <w:bottom w:val="single" w:sz="4" w:space="0" w:color="000000"/>
            </w:tcBorders>
            <w:shd w:val="clear" w:color="auto" w:fill="D8D8D8"/>
            <w:vAlign w:val="center"/>
          </w:tcPr>
          <w:p w14:paraId="43826F89" w14:textId="77777777" w:rsidR="001B6C88" w:rsidRPr="00B85221" w:rsidRDefault="001B6C88" w:rsidP="00B84A84">
            <w:pPr>
              <w:jc w:val="center"/>
              <w:rPr>
                <w:rFonts w:ascii="Tahoma" w:hAnsi="Tahoma" w:cs="Tahoma"/>
                <w:b/>
                <w:sz w:val="20"/>
                <w:szCs w:val="20"/>
              </w:rPr>
            </w:pPr>
            <w:r w:rsidRPr="00B85221">
              <w:rPr>
                <w:rFonts w:ascii="Tahoma" w:hAnsi="Tahoma" w:cs="Tahoma"/>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7DFDB92D" w14:textId="77777777" w:rsidR="001B6C88" w:rsidRPr="00B85221" w:rsidRDefault="001B6C88" w:rsidP="00B84A84">
            <w:pPr>
              <w:jc w:val="center"/>
              <w:rPr>
                <w:rFonts w:ascii="Tahoma" w:hAnsi="Tahoma" w:cs="Tahoma"/>
                <w:b/>
                <w:sz w:val="20"/>
                <w:szCs w:val="20"/>
              </w:rPr>
            </w:pPr>
            <w:r w:rsidRPr="00B85221">
              <w:rPr>
                <w:rFonts w:ascii="Tahoma" w:hAnsi="Tahoma" w:cs="Tahoma"/>
                <w:b/>
                <w:sz w:val="20"/>
                <w:szCs w:val="20"/>
              </w:rPr>
              <w:t>ΠΑΡΑΠΟΜΠΗ ΤΕΚΜΗΡΙΩΣΗΣ</w:t>
            </w:r>
          </w:p>
        </w:tc>
      </w:tr>
      <w:tr w:rsidR="009772E4" w:rsidRPr="00630EF0" w14:paraId="53B163AD" w14:textId="77777777" w:rsidTr="00456BD6">
        <w:trPr>
          <w:tblHeader/>
        </w:trPr>
        <w:tc>
          <w:tcPr>
            <w:tcW w:w="439" w:type="pct"/>
            <w:tcBorders>
              <w:top w:val="single" w:sz="4" w:space="0" w:color="000000"/>
              <w:left w:val="single" w:sz="4" w:space="0" w:color="000000"/>
              <w:bottom w:val="single" w:sz="4" w:space="0" w:color="000000"/>
            </w:tcBorders>
            <w:shd w:val="clear" w:color="auto" w:fill="auto"/>
            <w:vAlign w:val="center"/>
          </w:tcPr>
          <w:p w14:paraId="61F46F41" w14:textId="77777777" w:rsidR="009772E4" w:rsidRPr="008A1019" w:rsidRDefault="009772E4" w:rsidP="008A1019">
            <w:pPr>
              <w:numPr>
                <w:ilvl w:val="0"/>
                <w:numId w:val="126"/>
              </w:numPr>
              <w:tabs>
                <w:tab w:val="left" w:pos="0"/>
              </w:tabs>
              <w:snapToGrid w:val="0"/>
              <w:jc w:val="center"/>
              <w:rPr>
                <w:rFonts w:ascii="Tahoma" w:hAnsi="Tahoma" w:cs="Tahoma"/>
                <w:bCs/>
                <w:sz w:val="20"/>
                <w:szCs w:val="20"/>
                <w:lang w:val="el-GR"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795CE880" w14:textId="16267DE6" w:rsidR="009772E4" w:rsidRPr="008A1019" w:rsidRDefault="009772E4" w:rsidP="008A1019">
            <w:pPr>
              <w:rPr>
                <w:rFonts w:ascii="Tahoma" w:hAnsi="Tahoma" w:cs="Tahoma"/>
                <w:b/>
                <w:sz w:val="20"/>
                <w:szCs w:val="20"/>
                <w:lang w:val="el-GR"/>
              </w:rPr>
            </w:pPr>
            <w:r w:rsidRPr="00E362B4">
              <w:rPr>
                <w:rFonts w:eastAsia="Arial Unicode MS"/>
                <w:szCs w:val="22"/>
                <w:lang w:val="el-GR"/>
              </w:rPr>
              <w:t xml:space="preserve">Πλήρης συμμόρφωση με τις </w:t>
            </w:r>
            <w:r>
              <w:rPr>
                <w:rFonts w:eastAsia="Arial Unicode MS"/>
                <w:szCs w:val="22"/>
                <w:lang w:val="el-GR"/>
              </w:rPr>
              <w:t>α</w:t>
            </w:r>
            <w:r w:rsidRPr="00E362B4">
              <w:rPr>
                <w:rFonts w:eastAsia="Arial Unicode MS"/>
                <w:szCs w:val="22"/>
                <w:lang w:val="el-GR"/>
              </w:rPr>
              <w:t xml:space="preserve">παιτήσεις </w:t>
            </w:r>
            <w:r>
              <w:rPr>
                <w:rFonts w:eastAsia="Arial Unicode MS"/>
                <w:szCs w:val="22"/>
                <w:lang w:val="el-GR"/>
              </w:rPr>
              <w:t>α</w:t>
            </w:r>
            <w:r w:rsidRPr="00E362B4">
              <w:rPr>
                <w:rFonts w:eastAsia="Arial Unicode MS"/>
                <w:szCs w:val="22"/>
                <w:lang w:val="el-GR"/>
              </w:rPr>
              <w:t xml:space="preserve">ρχιτεκτονικής </w:t>
            </w:r>
            <w:r>
              <w:rPr>
                <w:rFonts w:eastAsia="Arial Unicode MS"/>
                <w:szCs w:val="22"/>
                <w:lang w:val="el-GR"/>
              </w:rPr>
              <w:t>σ</w:t>
            </w:r>
            <w:r w:rsidRPr="00E362B4">
              <w:rPr>
                <w:rFonts w:eastAsia="Arial Unicode MS"/>
                <w:szCs w:val="22"/>
                <w:lang w:val="el-GR"/>
              </w:rPr>
              <w:t xml:space="preserve">υστήματος </w:t>
            </w:r>
            <w:r>
              <w:rPr>
                <w:rFonts w:eastAsia="Arial Unicode MS"/>
                <w:szCs w:val="22"/>
                <w:lang w:val="el-GR"/>
              </w:rPr>
              <w:t xml:space="preserve">της ενότητας </w:t>
            </w:r>
            <w:r w:rsidRPr="00E362B4">
              <w:rPr>
                <w:rFonts w:eastAsia="Arial Unicode MS"/>
                <w:szCs w:val="22"/>
                <w:lang w:val="el-GR"/>
              </w:rPr>
              <w:t>§</w:t>
            </w:r>
            <w:r w:rsidRPr="008A1019">
              <w:rPr>
                <w:rFonts w:eastAsia="Arial Unicode MS"/>
                <w:szCs w:val="22"/>
                <w:lang w:val="el-GR"/>
              </w:rPr>
              <w:t xml:space="preserve">3 </w:t>
            </w:r>
            <w:r>
              <w:rPr>
                <w:rFonts w:eastAsia="Arial Unicode MS"/>
                <w:szCs w:val="22"/>
                <w:lang w:val="el-GR"/>
              </w:rPr>
              <w:t xml:space="preserve">του ΠΑΡΑΡΤΗΜΑΤΟΣ </w:t>
            </w:r>
            <w:r w:rsidRPr="00FE744D">
              <w:rPr>
                <w:rFonts w:eastAsia="Arial Unicode MS"/>
                <w:szCs w:val="22"/>
                <w:lang w:val="el-GR"/>
              </w:rPr>
              <w:t>Ι</w:t>
            </w:r>
            <w:r>
              <w:rPr>
                <w:rFonts w:eastAsia="Arial Unicode MS"/>
                <w:szCs w:val="22"/>
                <w:lang w:val="el-GR"/>
              </w:rPr>
              <w:t>όντος.</w:t>
            </w:r>
          </w:p>
        </w:tc>
        <w:tc>
          <w:tcPr>
            <w:tcW w:w="1141" w:type="pct"/>
            <w:tcBorders>
              <w:top w:val="single" w:sz="4" w:space="0" w:color="000000"/>
              <w:left w:val="single" w:sz="4" w:space="0" w:color="000000"/>
              <w:bottom w:val="single" w:sz="4" w:space="0" w:color="000000"/>
            </w:tcBorders>
            <w:shd w:val="clear" w:color="auto" w:fill="auto"/>
            <w:vAlign w:val="center"/>
          </w:tcPr>
          <w:p w14:paraId="7C50792C" w14:textId="5F8E02EB" w:rsidR="009772E4" w:rsidRPr="008A1019" w:rsidRDefault="009772E4" w:rsidP="00B84A84">
            <w:pPr>
              <w:jc w:val="center"/>
              <w:rPr>
                <w:rFonts w:ascii="Tahoma" w:hAnsi="Tahoma" w:cs="Tahoma"/>
                <w:b/>
                <w:sz w:val="20"/>
                <w:szCs w:val="20"/>
                <w:lang w:val="el-GR"/>
              </w:rPr>
            </w:pPr>
            <w:r w:rsidRPr="00B85221">
              <w:rPr>
                <w:rFonts w:ascii="Tahoma" w:hAnsi="Tahoma" w:cs="Tahoma"/>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64584CC" w14:textId="77777777" w:rsidR="009772E4" w:rsidRPr="008A1019" w:rsidRDefault="009772E4" w:rsidP="00B84A84">
            <w:pPr>
              <w:jc w:val="center"/>
              <w:rPr>
                <w:rFonts w:ascii="Tahoma" w:hAnsi="Tahoma" w:cs="Tahoma"/>
                <w:b/>
                <w:sz w:val="20"/>
                <w:szCs w:val="20"/>
                <w:lang w:val="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044AAC" w14:textId="77777777" w:rsidR="009772E4" w:rsidRPr="008A1019" w:rsidRDefault="009772E4" w:rsidP="00B84A84">
            <w:pPr>
              <w:jc w:val="center"/>
              <w:rPr>
                <w:rFonts w:ascii="Tahoma" w:hAnsi="Tahoma" w:cs="Tahoma"/>
                <w:b/>
                <w:sz w:val="20"/>
                <w:szCs w:val="20"/>
                <w:lang w:val="el-GR"/>
              </w:rPr>
            </w:pPr>
          </w:p>
        </w:tc>
      </w:tr>
      <w:tr w:rsidR="001B6C88" w:rsidRPr="00B85221" w14:paraId="020E306E" w14:textId="77777777" w:rsidTr="00B84A84">
        <w:tc>
          <w:tcPr>
            <w:tcW w:w="439" w:type="pct"/>
            <w:tcBorders>
              <w:top w:val="single" w:sz="4" w:space="0" w:color="000000"/>
              <w:left w:val="single" w:sz="4" w:space="0" w:color="000000"/>
              <w:bottom w:val="single" w:sz="4" w:space="0" w:color="000000"/>
            </w:tcBorders>
            <w:shd w:val="clear" w:color="auto" w:fill="auto"/>
            <w:vAlign w:val="center"/>
          </w:tcPr>
          <w:p w14:paraId="2682EF13" w14:textId="77777777" w:rsidR="001B6C88" w:rsidRPr="008A1019" w:rsidRDefault="001B6C88" w:rsidP="008A1019">
            <w:pPr>
              <w:numPr>
                <w:ilvl w:val="0"/>
                <w:numId w:val="126"/>
              </w:numPr>
              <w:tabs>
                <w:tab w:val="left" w:pos="0"/>
              </w:tabs>
              <w:snapToGrid w:val="0"/>
              <w:jc w:val="center"/>
              <w:rPr>
                <w:rFonts w:ascii="Tahoma" w:hAnsi="Tahoma" w:cs="Tahoma"/>
                <w:bCs/>
                <w:sz w:val="20"/>
                <w:szCs w:val="20"/>
                <w:lang w:val="el-GR"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081A6394" w14:textId="2693993B" w:rsidR="001B6C88" w:rsidRPr="00B85221" w:rsidRDefault="001B6C88" w:rsidP="00B84A84">
            <w:pPr>
              <w:snapToGrid w:val="0"/>
              <w:rPr>
                <w:rFonts w:ascii="Tahoma" w:hAnsi="Tahoma" w:cs="Tahoma"/>
                <w:bCs/>
                <w:sz w:val="20"/>
                <w:szCs w:val="20"/>
                <w:lang w:val="el-GR" w:eastAsia="el-GR"/>
              </w:rPr>
            </w:pPr>
            <w:r w:rsidRPr="00B85221">
              <w:rPr>
                <w:rFonts w:ascii="Tahoma" w:hAnsi="Tahoma" w:cs="Tahoma"/>
                <w:bCs/>
                <w:sz w:val="20"/>
                <w:szCs w:val="20"/>
                <w:lang w:val="el-GR" w:eastAsia="el-GR"/>
              </w:rPr>
              <w:t xml:space="preserve">Να περιγραφεί λεπτομερώς η προτεινόμενη </w:t>
            </w:r>
            <w:r w:rsidR="001D49D7">
              <w:rPr>
                <w:rFonts w:ascii="Tahoma" w:hAnsi="Tahoma" w:cs="Tahoma"/>
                <w:bCs/>
                <w:sz w:val="20"/>
                <w:szCs w:val="20"/>
                <w:lang w:val="el-GR" w:eastAsia="el-GR"/>
              </w:rPr>
              <w:t xml:space="preserve">λογική και φυσική </w:t>
            </w:r>
            <w:r w:rsidRPr="00B85221">
              <w:rPr>
                <w:rFonts w:ascii="Tahoma" w:hAnsi="Tahoma" w:cs="Tahoma"/>
                <w:bCs/>
                <w:sz w:val="20"/>
                <w:szCs w:val="20"/>
                <w:lang w:val="el-GR" w:eastAsia="el-GR"/>
              </w:rPr>
              <w:t xml:space="preserve">αρχιτεκτονική λύση </w:t>
            </w:r>
          </w:p>
        </w:tc>
        <w:tc>
          <w:tcPr>
            <w:tcW w:w="1141" w:type="pct"/>
            <w:tcBorders>
              <w:top w:val="single" w:sz="4" w:space="0" w:color="000000"/>
              <w:left w:val="single" w:sz="4" w:space="0" w:color="000000"/>
              <w:bottom w:val="single" w:sz="4" w:space="0" w:color="000000"/>
            </w:tcBorders>
            <w:shd w:val="clear" w:color="auto" w:fill="auto"/>
            <w:vAlign w:val="center"/>
          </w:tcPr>
          <w:p w14:paraId="776AD6AA" w14:textId="77777777" w:rsidR="001B6C88" w:rsidRPr="00B85221" w:rsidRDefault="001B6C88" w:rsidP="00B84A84">
            <w:pPr>
              <w:snapToGrid w:val="0"/>
              <w:jc w:val="center"/>
              <w:rPr>
                <w:rFonts w:ascii="Tahoma" w:hAnsi="Tahoma" w:cs="Tahoma"/>
                <w:bCs/>
                <w:sz w:val="20"/>
                <w:szCs w:val="20"/>
                <w:lang w:val="en-US" w:eastAsia="el-GR"/>
              </w:rPr>
            </w:pPr>
            <w:r w:rsidRPr="00B85221">
              <w:rPr>
                <w:rFonts w:ascii="Tahoma" w:hAnsi="Tahoma" w:cs="Tahoma"/>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58BA36E9" w14:textId="77777777" w:rsidR="001B6C88" w:rsidRPr="00B85221" w:rsidRDefault="001B6C88"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D96BEC" w14:textId="77777777" w:rsidR="001B6C88" w:rsidRPr="00B85221" w:rsidRDefault="001B6C88" w:rsidP="00B84A84">
            <w:pPr>
              <w:snapToGrid w:val="0"/>
              <w:rPr>
                <w:rFonts w:ascii="Tahoma" w:hAnsi="Tahoma" w:cs="Tahoma"/>
                <w:bCs/>
                <w:sz w:val="20"/>
                <w:szCs w:val="20"/>
                <w:lang w:val="el-GR" w:eastAsia="el-GR"/>
              </w:rPr>
            </w:pPr>
          </w:p>
        </w:tc>
      </w:tr>
      <w:tr w:rsidR="001B6C88" w:rsidRPr="00B85221" w14:paraId="06B12058" w14:textId="77777777" w:rsidTr="00B84A84">
        <w:tc>
          <w:tcPr>
            <w:tcW w:w="439" w:type="pct"/>
            <w:tcBorders>
              <w:top w:val="single" w:sz="4" w:space="0" w:color="000000"/>
              <w:left w:val="single" w:sz="4" w:space="0" w:color="000000"/>
              <w:bottom w:val="single" w:sz="4" w:space="0" w:color="000000"/>
            </w:tcBorders>
            <w:shd w:val="clear" w:color="auto" w:fill="auto"/>
            <w:vAlign w:val="center"/>
          </w:tcPr>
          <w:p w14:paraId="75648A74" w14:textId="77777777" w:rsidR="001B6C88" w:rsidRPr="00B85221" w:rsidRDefault="001B6C88" w:rsidP="008A1019">
            <w:pPr>
              <w:numPr>
                <w:ilvl w:val="0"/>
                <w:numId w:val="126"/>
              </w:numPr>
              <w:tabs>
                <w:tab w:val="left" w:pos="0"/>
              </w:tabs>
              <w:snapToGrid w:val="0"/>
              <w:jc w:val="center"/>
              <w:rPr>
                <w:rFonts w:ascii="Tahoma" w:hAnsi="Tahoma" w:cs="Tahoma"/>
                <w:bCs/>
                <w:sz w:val="20"/>
                <w:szCs w:val="20"/>
                <w:lang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2D208193" w14:textId="77777777" w:rsidR="001B6C88" w:rsidRPr="00B85221" w:rsidRDefault="001B6C88" w:rsidP="00B84A84">
            <w:pPr>
              <w:snapToGrid w:val="0"/>
              <w:rPr>
                <w:rFonts w:ascii="Tahoma" w:hAnsi="Tahoma" w:cs="Tahoma"/>
                <w:bCs/>
                <w:sz w:val="20"/>
                <w:szCs w:val="20"/>
                <w:lang w:val="el-GR" w:eastAsia="el-GR"/>
              </w:rPr>
            </w:pPr>
            <w:r w:rsidRPr="00B85221">
              <w:rPr>
                <w:rFonts w:ascii="Tahoma" w:hAnsi="Tahoma" w:cs="Tahoma"/>
                <w:bCs/>
                <w:sz w:val="20"/>
                <w:szCs w:val="20"/>
                <w:lang w:val="el-GR" w:eastAsia="el-GR"/>
              </w:rPr>
              <w:t>Φιλοξενία στο G-cloud χωρίς προβλήματα συμβατότητας</w:t>
            </w:r>
          </w:p>
        </w:tc>
        <w:tc>
          <w:tcPr>
            <w:tcW w:w="1141" w:type="pct"/>
            <w:tcBorders>
              <w:top w:val="single" w:sz="4" w:space="0" w:color="000000"/>
              <w:left w:val="single" w:sz="4" w:space="0" w:color="000000"/>
              <w:bottom w:val="single" w:sz="4" w:space="0" w:color="000000"/>
            </w:tcBorders>
            <w:shd w:val="clear" w:color="auto" w:fill="auto"/>
            <w:vAlign w:val="center"/>
          </w:tcPr>
          <w:p w14:paraId="5317B181" w14:textId="77777777" w:rsidR="001B6C88" w:rsidRPr="00B85221" w:rsidRDefault="001B6C88" w:rsidP="00B84A84">
            <w:pPr>
              <w:snapToGrid w:val="0"/>
              <w:jc w:val="center"/>
              <w:rPr>
                <w:rFonts w:ascii="Tahoma" w:hAnsi="Tahoma" w:cs="Tahoma"/>
                <w:bCs/>
                <w:sz w:val="20"/>
                <w:szCs w:val="20"/>
                <w:lang w:val="en-US" w:eastAsia="el-GR"/>
              </w:rPr>
            </w:pPr>
            <w:r w:rsidRPr="00B85221">
              <w:rPr>
                <w:rFonts w:ascii="Tahoma" w:hAnsi="Tahoma" w:cs="Tahoma"/>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F01782E" w14:textId="77777777" w:rsidR="001B6C88" w:rsidRPr="00B85221" w:rsidRDefault="001B6C88"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6C6025" w14:textId="77777777" w:rsidR="001B6C88" w:rsidRPr="00B85221" w:rsidRDefault="001B6C88" w:rsidP="00B84A84">
            <w:pPr>
              <w:snapToGrid w:val="0"/>
              <w:rPr>
                <w:rFonts w:ascii="Tahoma" w:hAnsi="Tahoma" w:cs="Tahoma"/>
                <w:bCs/>
                <w:sz w:val="20"/>
                <w:szCs w:val="20"/>
                <w:lang w:val="el-GR" w:eastAsia="el-GR"/>
              </w:rPr>
            </w:pPr>
          </w:p>
        </w:tc>
      </w:tr>
    </w:tbl>
    <w:p w14:paraId="33F05D6D" w14:textId="49799097" w:rsidR="001B6C88" w:rsidRDefault="001B6C88" w:rsidP="001B6C88">
      <w:pPr>
        <w:suppressAutoHyphens w:val="0"/>
        <w:autoSpaceDE w:val="0"/>
        <w:spacing w:after="60"/>
        <w:rPr>
          <w:rFonts w:ascii="Tahoma" w:eastAsia="SimSun" w:hAnsi="Tahoma" w:cs="Tahoma"/>
          <w:i/>
          <w:iCs/>
          <w:color w:val="5B9BD5"/>
          <w:szCs w:val="22"/>
          <w:lang w:val="el-GR"/>
        </w:rPr>
      </w:pPr>
    </w:p>
    <w:p w14:paraId="278D823D" w14:textId="5B91439E" w:rsidR="00252B4D" w:rsidRDefault="00252B4D" w:rsidP="00252B4D">
      <w:pPr>
        <w:rPr>
          <w:lang w:val="el-GR"/>
        </w:rPr>
      </w:pPr>
      <w:bookmarkStart w:id="961" w:name="_Toc40458320"/>
      <w:bookmarkStart w:id="962" w:name="_Toc84889522"/>
    </w:p>
    <w:p w14:paraId="273CEFD2" w14:textId="04E6B1A8" w:rsidR="001B6C88" w:rsidRPr="00B85221" w:rsidRDefault="00DA3B3D" w:rsidP="008A1019">
      <w:pPr>
        <w:pStyle w:val="2"/>
        <w:numPr>
          <w:ilvl w:val="1"/>
          <w:numId w:val="169"/>
        </w:numPr>
        <w:rPr>
          <w:rFonts w:ascii="Tahoma" w:hAnsi="Tahoma" w:cs="Tahoma"/>
        </w:rPr>
      </w:pPr>
      <w:bookmarkStart w:id="963" w:name="_Toc138167487"/>
      <w:r w:rsidRPr="00B85221">
        <w:rPr>
          <w:rFonts w:ascii="Tahoma" w:hAnsi="Tahoma" w:cs="Tahoma"/>
          <w:caps w:val="0"/>
        </w:rPr>
        <w:t>Έτοιμο Λογισμικό</w:t>
      </w:r>
      <w:bookmarkEnd w:id="961"/>
      <w:bookmarkEnd w:id="962"/>
      <w:r w:rsidR="00101993">
        <w:rPr>
          <w:rFonts w:ascii="Tahoma" w:hAnsi="Tahoma" w:cs="Tahoma"/>
          <w:caps w:val="0"/>
        </w:rPr>
        <w:t xml:space="preserve"> </w:t>
      </w:r>
      <w:r w:rsidR="00101993">
        <w:rPr>
          <w:rFonts w:ascii="Tahoma" w:hAnsi="Tahoma" w:cs="Tahoma"/>
          <w:caps w:val="0"/>
          <w:lang w:val="el-GR"/>
        </w:rPr>
        <w:t>Υποδομής</w:t>
      </w:r>
      <w:bookmarkEnd w:id="963"/>
    </w:p>
    <w:p w14:paraId="3A4DD057" w14:textId="6E4FE335" w:rsidR="00A7670A" w:rsidRDefault="00A7670A" w:rsidP="008A1019">
      <w:pPr>
        <w:suppressAutoHyphens w:val="0"/>
        <w:autoSpaceDE w:val="0"/>
        <w:spacing w:after="60"/>
        <w:rPr>
          <w:rFonts w:ascii="Tahoma" w:eastAsia="SimSun" w:hAnsi="Tahoma" w:cs="Tahoma"/>
          <w:iCs/>
          <w:color w:val="5B9BD5"/>
          <w:szCs w:val="22"/>
          <w:lang w:val="el-GR"/>
        </w:rPr>
      </w:pPr>
    </w:p>
    <w:p w14:paraId="01B219DC" w14:textId="1F7F6508" w:rsidR="008E3B83" w:rsidRPr="00734989" w:rsidRDefault="008E3B83" w:rsidP="00734989">
      <w:pPr>
        <w:pStyle w:val="2"/>
        <w:numPr>
          <w:ilvl w:val="2"/>
          <w:numId w:val="169"/>
        </w:numPr>
        <w:rPr>
          <w:rFonts w:ascii="Tahoma" w:hAnsi="Tahoma" w:cs="Tahoma"/>
          <w:caps w:val="0"/>
        </w:rPr>
      </w:pPr>
      <w:bookmarkStart w:id="964" w:name="_Toc138167488"/>
      <w:r w:rsidRPr="008E3B83">
        <w:rPr>
          <w:rFonts w:ascii="Tahoma" w:hAnsi="Tahoma" w:cs="Tahoma"/>
          <w:caps w:val="0"/>
        </w:rPr>
        <w:t>Λειτουργικό Σύστημα Εξυπηρετητών</w:t>
      </w:r>
      <w:bookmarkEnd w:id="964"/>
    </w:p>
    <w:p w14:paraId="09CC4A44" w14:textId="56043C09" w:rsidR="008E3B83" w:rsidRDefault="008E3B83" w:rsidP="008A1019">
      <w:pPr>
        <w:suppressAutoHyphens w:val="0"/>
        <w:autoSpaceDE w:val="0"/>
        <w:spacing w:after="60"/>
        <w:rPr>
          <w:rFonts w:ascii="Tahoma" w:eastAsia="SimSun" w:hAnsi="Tahoma" w:cs="Tahoma"/>
          <w:iCs/>
          <w:color w:val="5B9BD5"/>
          <w:szCs w:val="22"/>
          <w:lang w:val="el-GR"/>
        </w:rPr>
      </w:pPr>
    </w:p>
    <w:p w14:paraId="7B7FF5F7" w14:textId="77777777" w:rsidR="008E3B83" w:rsidRPr="00F43B08" w:rsidRDefault="008E3B83" w:rsidP="008A1019">
      <w:pPr>
        <w:suppressAutoHyphens w:val="0"/>
        <w:autoSpaceDE w:val="0"/>
        <w:spacing w:after="60"/>
        <w:rPr>
          <w:rFonts w:ascii="Tahoma" w:eastAsia="SimSun" w:hAnsi="Tahoma" w:cs="Tahoma"/>
          <w:iCs/>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667184" w:rsidRPr="00F43B08" w14:paraId="0CF8F5F2" w14:textId="77777777" w:rsidTr="00734989">
        <w:trPr>
          <w:trHeight w:val="280"/>
          <w:tblHeader/>
        </w:trPr>
        <w:tc>
          <w:tcPr>
            <w:tcW w:w="382" w:type="pct"/>
            <w:shd w:val="clear" w:color="auto" w:fill="D9D9D9" w:themeFill="background1" w:themeFillShade="D9"/>
            <w:vAlign w:val="center"/>
          </w:tcPr>
          <w:p w14:paraId="563E7CBC" w14:textId="77777777" w:rsidR="00A7670A" w:rsidRPr="00F43B08" w:rsidRDefault="00A7670A" w:rsidP="00F43B08">
            <w:pPr>
              <w:jc w:val="center"/>
              <w:rPr>
                <w:rFonts w:ascii="Tahoma" w:hAnsi="Tahoma" w:cs="Tahoma"/>
                <w:b/>
                <w:sz w:val="20"/>
                <w:szCs w:val="20"/>
              </w:rPr>
            </w:pPr>
            <w:r w:rsidRPr="00F43B08">
              <w:rPr>
                <w:rFonts w:ascii="Tahoma" w:hAnsi="Tahoma" w:cs="Tahoma"/>
                <w:b/>
                <w:sz w:val="20"/>
                <w:szCs w:val="20"/>
              </w:rPr>
              <w:t>Α/Α</w:t>
            </w:r>
          </w:p>
        </w:tc>
        <w:tc>
          <w:tcPr>
            <w:tcW w:w="2268" w:type="pct"/>
            <w:shd w:val="clear" w:color="auto" w:fill="D9D9D9" w:themeFill="background1" w:themeFillShade="D9"/>
            <w:vAlign w:val="center"/>
          </w:tcPr>
          <w:p w14:paraId="36441E0D" w14:textId="77777777" w:rsidR="00A7670A" w:rsidRPr="00F43B08" w:rsidRDefault="00A7670A" w:rsidP="00F43B08">
            <w:pPr>
              <w:jc w:val="center"/>
              <w:rPr>
                <w:rFonts w:ascii="Tahoma" w:hAnsi="Tahoma" w:cs="Tahoma"/>
                <w:b/>
                <w:sz w:val="20"/>
                <w:szCs w:val="20"/>
              </w:rPr>
            </w:pPr>
            <w:r w:rsidRPr="00F43B08">
              <w:rPr>
                <w:rFonts w:ascii="Tahoma" w:hAnsi="Tahoma" w:cs="Tahoma"/>
                <w:b/>
                <w:sz w:val="20"/>
                <w:szCs w:val="20"/>
              </w:rPr>
              <w:t>ΠΡΟΔΙΑΓΡΑΦΗ</w:t>
            </w:r>
          </w:p>
        </w:tc>
        <w:tc>
          <w:tcPr>
            <w:tcW w:w="709" w:type="pct"/>
            <w:shd w:val="clear" w:color="auto" w:fill="D9D9D9" w:themeFill="background1" w:themeFillShade="D9"/>
            <w:vAlign w:val="center"/>
          </w:tcPr>
          <w:p w14:paraId="6E41A5D2" w14:textId="77777777" w:rsidR="00A7670A" w:rsidRPr="00F43B08" w:rsidRDefault="00A7670A" w:rsidP="00B84A84">
            <w:pPr>
              <w:jc w:val="center"/>
              <w:rPr>
                <w:rFonts w:ascii="Tahoma" w:hAnsi="Tahoma" w:cs="Tahoma"/>
                <w:b/>
                <w:sz w:val="20"/>
                <w:szCs w:val="20"/>
              </w:rPr>
            </w:pPr>
            <w:r w:rsidRPr="00F43B08">
              <w:rPr>
                <w:rFonts w:ascii="Tahoma" w:hAnsi="Tahoma" w:cs="Tahoma"/>
                <w:b/>
                <w:sz w:val="20"/>
                <w:szCs w:val="20"/>
              </w:rPr>
              <w:t>ΑΠΑΙΤΗΣΗ</w:t>
            </w:r>
          </w:p>
        </w:tc>
        <w:tc>
          <w:tcPr>
            <w:tcW w:w="700" w:type="pct"/>
            <w:shd w:val="clear" w:color="auto" w:fill="D9D9D9" w:themeFill="background1" w:themeFillShade="D9"/>
            <w:vAlign w:val="center"/>
          </w:tcPr>
          <w:p w14:paraId="678365F8" w14:textId="77777777" w:rsidR="00A7670A" w:rsidRPr="00F43B08" w:rsidRDefault="00A7670A" w:rsidP="00B84A84">
            <w:pPr>
              <w:jc w:val="center"/>
              <w:rPr>
                <w:rFonts w:ascii="Tahoma" w:hAnsi="Tahoma" w:cs="Tahoma"/>
                <w:b/>
                <w:sz w:val="20"/>
                <w:szCs w:val="20"/>
              </w:rPr>
            </w:pPr>
            <w:r w:rsidRPr="00F43B08">
              <w:rPr>
                <w:rFonts w:ascii="Tahoma" w:hAnsi="Tahoma" w:cs="Tahoma"/>
                <w:b/>
                <w:sz w:val="20"/>
                <w:szCs w:val="20"/>
              </w:rPr>
              <w:t>ΑΠΑΝΤΗΣΗ</w:t>
            </w:r>
          </w:p>
        </w:tc>
        <w:tc>
          <w:tcPr>
            <w:tcW w:w="941" w:type="pct"/>
            <w:shd w:val="clear" w:color="auto" w:fill="D9D9D9" w:themeFill="background1" w:themeFillShade="D9"/>
            <w:vAlign w:val="center"/>
          </w:tcPr>
          <w:p w14:paraId="36EBBE86" w14:textId="77777777" w:rsidR="00A7670A" w:rsidRPr="00F43B08" w:rsidRDefault="00A7670A" w:rsidP="00B84A84">
            <w:pPr>
              <w:jc w:val="center"/>
              <w:rPr>
                <w:rFonts w:ascii="Tahoma" w:hAnsi="Tahoma" w:cs="Tahoma"/>
                <w:b/>
                <w:sz w:val="20"/>
                <w:szCs w:val="20"/>
              </w:rPr>
            </w:pPr>
            <w:r w:rsidRPr="00F43B08">
              <w:rPr>
                <w:rFonts w:ascii="Tahoma" w:hAnsi="Tahoma" w:cs="Tahoma"/>
                <w:b/>
                <w:sz w:val="20"/>
                <w:szCs w:val="20"/>
              </w:rPr>
              <w:t>ΠΑΡΑΠΟΜΠΗ</w:t>
            </w:r>
          </w:p>
        </w:tc>
      </w:tr>
      <w:tr w:rsidR="009A12BE" w:rsidRPr="00F43B08" w14:paraId="68CF7CF5" w14:textId="77777777" w:rsidTr="00734989">
        <w:tc>
          <w:tcPr>
            <w:tcW w:w="382" w:type="pct"/>
            <w:shd w:val="clear" w:color="auto" w:fill="auto"/>
            <w:vAlign w:val="center"/>
          </w:tcPr>
          <w:p w14:paraId="0D4E4D43" w14:textId="77777777" w:rsidR="009A12BE" w:rsidRPr="00F43B08" w:rsidRDefault="009A12BE" w:rsidP="008A1019">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tcPr>
          <w:p w14:paraId="0FF6A8BB" w14:textId="0B0C402C" w:rsidR="009A12BE" w:rsidRPr="00F43B08" w:rsidRDefault="009A12BE" w:rsidP="009A12BE">
            <w:pPr>
              <w:jc w:val="left"/>
              <w:rPr>
                <w:rFonts w:ascii="Tahoma" w:eastAsia="Calibri" w:hAnsi="Tahoma" w:cs="Tahoma"/>
                <w:b/>
                <w:bCs/>
                <w:sz w:val="20"/>
                <w:szCs w:val="20"/>
                <w:lang w:val="el-GR"/>
              </w:rPr>
            </w:pPr>
            <w:r w:rsidRPr="00F43B08">
              <w:rPr>
                <w:rFonts w:ascii="Tahoma" w:hAnsi="Tahoma" w:cs="Tahoma"/>
                <w:sz w:val="20"/>
                <w:szCs w:val="20"/>
                <w:lang w:val="el-GR"/>
              </w:rPr>
              <w:t>Να αναφερθούν το Όνομα – Έκδοση – Κατασκευαστής – Τύπος - Χρονολογία διάθεσης του προσφερόμενου λογισμικού (εμπορικό προϊόν ή ανοικτού κώδικα)</w:t>
            </w:r>
          </w:p>
        </w:tc>
        <w:tc>
          <w:tcPr>
            <w:tcW w:w="709" w:type="pct"/>
            <w:shd w:val="clear" w:color="auto" w:fill="auto"/>
          </w:tcPr>
          <w:p w14:paraId="04B3D9EA" w14:textId="70069AC6" w:rsidR="009A12BE" w:rsidRPr="00F43B08" w:rsidRDefault="009A12BE" w:rsidP="009A12BE">
            <w:pPr>
              <w:jc w:val="center"/>
              <w:rPr>
                <w:rFonts w:ascii="Tahoma" w:eastAsia="Calibri" w:hAnsi="Tahoma" w:cs="Tahoma"/>
                <w:b/>
                <w:bCs/>
                <w:sz w:val="20"/>
                <w:szCs w:val="20"/>
              </w:rPr>
            </w:pPr>
            <w:r w:rsidRPr="00F43B08">
              <w:rPr>
                <w:rFonts w:ascii="Tahoma" w:hAnsi="Tahoma" w:cs="Tahoma"/>
                <w:sz w:val="20"/>
                <w:szCs w:val="20"/>
              </w:rPr>
              <w:t xml:space="preserve">ΝΑΙ </w:t>
            </w:r>
          </w:p>
        </w:tc>
        <w:tc>
          <w:tcPr>
            <w:tcW w:w="700" w:type="pct"/>
            <w:shd w:val="clear" w:color="auto" w:fill="auto"/>
            <w:vAlign w:val="center"/>
          </w:tcPr>
          <w:p w14:paraId="02BBA088" w14:textId="77777777" w:rsidR="009A12BE" w:rsidRPr="00F43B08" w:rsidRDefault="009A12BE" w:rsidP="009A12BE">
            <w:pPr>
              <w:jc w:val="center"/>
              <w:rPr>
                <w:rFonts w:ascii="Tahoma" w:eastAsia="Calibri" w:hAnsi="Tahoma" w:cs="Tahoma"/>
                <w:b/>
                <w:bCs/>
                <w:sz w:val="20"/>
                <w:szCs w:val="20"/>
              </w:rPr>
            </w:pPr>
          </w:p>
        </w:tc>
        <w:tc>
          <w:tcPr>
            <w:tcW w:w="941" w:type="pct"/>
            <w:shd w:val="clear" w:color="auto" w:fill="auto"/>
            <w:vAlign w:val="center"/>
          </w:tcPr>
          <w:p w14:paraId="730A2F8F" w14:textId="77777777" w:rsidR="009A12BE" w:rsidRPr="00F43B08" w:rsidRDefault="009A12BE" w:rsidP="009A12BE">
            <w:pPr>
              <w:jc w:val="center"/>
              <w:rPr>
                <w:rFonts w:ascii="Tahoma" w:hAnsi="Tahoma" w:cs="Tahoma"/>
                <w:b/>
                <w:bCs/>
                <w:sz w:val="20"/>
                <w:szCs w:val="20"/>
              </w:rPr>
            </w:pPr>
          </w:p>
        </w:tc>
      </w:tr>
      <w:tr w:rsidR="009A12BE" w:rsidRPr="00F43B08" w14:paraId="096802D9" w14:textId="77777777" w:rsidTr="00734989">
        <w:tc>
          <w:tcPr>
            <w:tcW w:w="382" w:type="pct"/>
            <w:shd w:val="clear" w:color="auto" w:fill="auto"/>
            <w:vAlign w:val="center"/>
          </w:tcPr>
          <w:p w14:paraId="559BAD78" w14:textId="77777777" w:rsidR="009A12BE" w:rsidRPr="00F43B08" w:rsidRDefault="009A12BE" w:rsidP="008A1019">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tcPr>
          <w:p w14:paraId="505AAE22" w14:textId="486C901A" w:rsidR="009A12BE" w:rsidRPr="00F43B08" w:rsidRDefault="009A12BE" w:rsidP="009A12BE">
            <w:pPr>
              <w:jc w:val="left"/>
              <w:rPr>
                <w:rFonts w:ascii="Tahoma" w:eastAsia="Calibri" w:hAnsi="Tahoma" w:cs="Tahoma"/>
                <w:b/>
                <w:bCs/>
                <w:sz w:val="20"/>
                <w:szCs w:val="20"/>
                <w:lang w:val="el-GR"/>
              </w:rPr>
            </w:pPr>
            <w:r w:rsidRPr="00F43B08">
              <w:rPr>
                <w:rFonts w:ascii="Tahoma" w:hAnsi="Tahoma" w:cs="Tahoma"/>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09" w:type="pct"/>
            <w:shd w:val="clear" w:color="auto" w:fill="auto"/>
          </w:tcPr>
          <w:p w14:paraId="41D72A83" w14:textId="07E11056" w:rsidR="009A12BE" w:rsidRPr="00F43B08" w:rsidRDefault="009A12BE" w:rsidP="009A12BE">
            <w:pPr>
              <w:jc w:val="center"/>
              <w:rPr>
                <w:rFonts w:ascii="Tahoma" w:eastAsia="Calibri" w:hAnsi="Tahoma" w:cs="Tahoma"/>
                <w:b/>
                <w:bCs/>
                <w:sz w:val="20"/>
                <w:szCs w:val="20"/>
              </w:rPr>
            </w:pPr>
            <w:r w:rsidRPr="00F43B08">
              <w:rPr>
                <w:rFonts w:ascii="Tahoma" w:hAnsi="Tahoma" w:cs="Tahoma"/>
                <w:sz w:val="20"/>
                <w:szCs w:val="20"/>
              </w:rPr>
              <w:t xml:space="preserve">ΝΑΙ </w:t>
            </w:r>
          </w:p>
        </w:tc>
        <w:tc>
          <w:tcPr>
            <w:tcW w:w="700" w:type="pct"/>
            <w:shd w:val="clear" w:color="auto" w:fill="auto"/>
            <w:vAlign w:val="center"/>
          </w:tcPr>
          <w:p w14:paraId="7686CD76" w14:textId="77777777" w:rsidR="009A12BE" w:rsidRPr="00F43B08" w:rsidRDefault="009A12BE" w:rsidP="009A12BE">
            <w:pPr>
              <w:jc w:val="center"/>
              <w:rPr>
                <w:rFonts w:ascii="Tahoma" w:eastAsia="Calibri" w:hAnsi="Tahoma" w:cs="Tahoma"/>
                <w:b/>
                <w:bCs/>
                <w:sz w:val="20"/>
                <w:szCs w:val="20"/>
              </w:rPr>
            </w:pPr>
          </w:p>
        </w:tc>
        <w:tc>
          <w:tcPr>
            <w:tcW w:w="941" w:type="pct"/>
            <w:shd w:val="clear" w:color="auto" w:fill="auto"/>
            <w:vAlign w:val="center"/>
          </w:tcPr>
          <w:p w14:paraId="2C851AF5" w14:textId="77777777" w:rsidR="009A12BE" w:rsidRPr="00F43B08" w:rsidRDefault="009A12BE" w:rsidP="009A12BE">
            <w:pPr>
              <w:jc w:val="center"/>
              <w:rPr>
                <w:rFonts w:ascii="Tahoma" w:hAnsi="Tahoma" w:cs="Tahoma"/>
                <w:b/>
                <w:bCs/>
                <w:sz w:val="20"/>
                <w:szCs w:val="20"/>
              </w:rPr>
            </w:pPr>
          </w:p>
        </w:tc>
      </w:tr>
      <w:tr w:rsidR="009A12BE" w:rsidRPr="00F43B08" w14:paraId="42BE1CB4" w14:textId="77777777" w:rsidTr="00734989">
        <w:tc>
          <w:tcPr>
            <w:tcW w:w="382" w:type="pct"/>
            <w:shd w:val="clear" w:color="auto" w:fill="auto"/>
            <w:vAlign w:val="center"/>
          </w:tcPr>
          <w:p w14:paraId="119A95D2" w14:textId="77777777" w:rsidR="009A12BE" w:rsidRPr="00F43B08" w:rsidRDefault="009A12BE" w:rsidP="008A1019">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tcPr>
          <w:p w14:paraId="72725993" w14:textId="603C7361" w:rsidR="009A12BE" w:rsidRPr="00F43B08" w:rsidRDefault="009A12BE" w:rsidP="009A12BE">
            <w:pPr>
              <w:jc w:val="left"/>
              <w:rPr>
                <w:rFonts w:ascii="Tahoma" w:eastAsia="Calibri" w:hAnsi="Tahoma" w:cs="Tahoma"/>
                <w:b/>
                <w:bCs/>
                <w:sz w:val="20"/>
                <w:szCs w:val="20"/>
                <w:lang w:val="el-GR"/>
              </w:rPr>
            </w:pPr>
            <w:r w:rsidRPr="00F43B08">
              <w:rPr>
                <w:rFonts w:ascii="Tahoma" w:hAnsi="Tahoma" w:cs="Tahoma"/>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F43B08">
              <w:rPr>
                <w:rFonts w:ascii="Tahoma" w:hAnsi="Tahoma" w:cs="Tahoma"/>
                <w:sz w:val="20"/>
                <w:szCs w:val="20"/>
              </w:rPr>
              <w:t>G</w:t>
            </w:r>
            <w:r w:rsidRPr="00F43B08">
              <w:rPr>
                <w:rFonts w:ascii="Tahoma" w:hAnsi="Tahoma" w:cs="Tahoma"/>
                <w:sz w:val="20"/>
                <w:szCs w:val="20"/>
                <w:lang w:val="el-GR"/>
              </w:rPr>
              <w:t>-</w:t>
            </w:r>
            <w:r w:rsidRPr="00F43B08">
              <w:rPr>
                <w:rFonts w:ascii="Tahoma" w:hAnsi="Tahoma" w:cs="Tahoma"/>
                <w:sz w:val="20"/>
                <w:szCs w:val="20"/>
              </w:rPr>
              <w:t>Cloud</w:t>
            </w:r>
            <w:r w:rsidRPr="00F43B08">
              <w:rPr>
                <w:rFonts w:ascii="Tahoma" w:hAnsi="Tahoma" w:cs="Tahoma"/>
                <w:sz w:val="20"/>
                <w:szCs w:val="20"/>
                <w:lang w:val="el-GR"/>
              </w:rPr>
              <w:t xml:space="preserve"> και κατάλληλα διαμορφωμένο για τις ανάγκες του Φορέα Λειτουργίας.</w:t>
            </w:r>
          </w:p>
        </w:tc>
        <w:tc>
          <w:tcPr>
            <w:tcW w:w="709" w:type="pct"/>
            <w:shd w:val="clear" w:color="auto" w:fill="auto"/>
          </w:tcPr>
          <w:p w14:paraId="27E356C3" w14:textId="0A233CAA" w:rsidR="009A12BE" w:rsidRPr="00F43B08" w:rsidRDefault="009A12BE" w:rsidP="009A12BE">
            <w:pPr>
              <w:jc w:val="center"/>
              <w:rPr>
                <w:rFonts w:ascii="Tahoma" w:eastAsia="Calibri" w:hAnsi="Tahoma" w:cs="Tahoma"/>
                <w:b/>
                <w:bCs/>
                <w:sz w:val="20"/>
                <w:szCs w:val="20"/>
              </w:rPr>
            </w:pPr>
            <w:r w:rsidRPr="00F43B08">
              <w:rPr>
                <w:rFonts w:ascii="Tahoma" w:hAnsi="Tahoma" w:cs="Tahoma"/>
                <w:sz w:val="20"/>
                <w:szCs w:val="20"/>
              </w:rPr>
              <w:t xml:space="preserve">ΝΑΙ </w:t>
            </w:r>
          </w:p>
        </w:tc>
        <w:tc>
          <w:tcPr>
            <w:tcW w:w="700" w:type="pct"/>
            <w:shd w:val="clear" w:color="auto" w:fill="auto"/>
            <w:vAlign w:val="center"/>
          </w:tcPr>
          <w:p w14:paraId="57844224" w14:textId="77777777" w:rsidR="009A12BE" w:rsidRPr="00F43B08" w:rsidRDefault="009A12BE" w:rsidP="009A12BE">
            <w:pPr>
              <w:jc w:val="center"/>
              <w:rPr>
                <w:rFonts w:ascii="Tahoma" w:eastAsia="Calibri" w:hAnsi="Tahoma" w:cs="Tahoma"/>
                <w:b/>
                <w:bCs/>
                <w:sz w:val="20"/>
                <w:szCs w:val="20"/>
              </w:rPr>
            </w:pPr>
          </w:p>
        </w:tc>
        <w:tc>
          <w:tcPr>
            <w:tcW w:w="941" w:type="pct"/>
            <w:shd w:val="clear" w:color="auto" w:fill="auto"/>
            <w:vAlign w:val="center"/>
          </w:tcPr>
          <w:p w14:paraId="07EA4DFA" w14:textId="77777777" w:rsidR="009A12BE" w:rsidRPr="00F43B08" w:rsidRDefault="009A12BE" w:rsidP="009A12BE">
            <w:pPr>
              <w:jc w:val="center"/>
              <w:rPr>
                <w:rFonts w:ascii="Tahoma" w:hAnsi="Tahoma" w:cs="Tahoma"/>
                <w:b/>
                <w:bCs/>
                <w:sz w:val="20"/>
                <w:szCs w:val="20"/>
              </w:rPr>
            </w:pPr>
          </w:p>
        </w:tc>
      </w:tr>
    </w:tbl>
    <w:p w14:paraId="535DC5FC" w14:textId="611D315E" w:rsidR="00A7670A" w:rsidRDefault="00A7670A" w:rsidP="00A7670A">
      <w:pPr>
        <w:rPr>
          <w:lang w:val="el-GR"/>
        </w:rPr>
      </w:pPr>
    </w:p>
    <w:p w14:paraId="03B99DB0" w14:textId="624B17DE" w:rsidR="008E3B83" w:rsidRPr="002E445D" w:rsidRDefault="008E3B83" w:rsidP="00734989">
      <w:pPr>
        <w:pStyle w:val="2"/>
        <w:numPr>
          <w:ilvl w:val="2"/>
          <w:numId w:val="169"/>
        </w:numPr>
        <w:rPr>
          <w:rFonts w:ascii="Tahoma" w:hAnsi="Tahoma" w:cs="Tahoma"/>
          <w:caps w:val="0"/>
        </w:rPr>
      </w:pPr>
      <w:bookmarkStart w:id="965" w:name="_Toc138167489"/>
      <w:r w:rsidRPr="008E3B83">
        <w:rPr>
          <w:rFonts w:ascii="Tahoma" w:hAnsi="Tahoma" w:cs="Tahoma"/>
          <w:caps w:val="0"/>
        </w:rPr>
        <w:t>Web/Application servers</w:t>
      </w:r>
      <w:bookmarkEnd w:id="965"/>
    </w:p>
    <w:p w14:paraId="224E2E03" w14:textId="757B2E19" w:rsidR="008E3B83" w:rsidRDefault="008E3B83" w:rsidP="00A7670A">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8E3B83" w:rsidRPr="00F43B08" w14:paraId="57A405AB" w14:textId="77777777" w:rsidTr="00734989">
        <w:tc>
          <w:tcPr>
            <w:tcW w:w="382" w:type="pct"/>
            <w:shd w:val="clear" w:color="auto" w:fill="F2F2F2"/>
            <w:vAlign w:val="center"/>
          </w:tcPr>
          <w:p w14:paraId="1FD5F3E6" w14:textId="664FE722" w:rsidR="008E3B83" w:rsidRPr="00F43B08" w:rsidRDefault="008E3B83" w:rsidP="00734989">
            <w:pPr>
              <w:suppressAutoHyphens w:val="0"/>
              <w:spacing w:before="120" w:after="0" w:line="276" w:lineRule="auto"/>
              <w:jc w:val="center"/>
              <w:rPr>
                <w:rFonts w:ascii="Tahoma" w:eastAsia="Calibri" w:hAnsi="Tahoma" w:cs="Tahoma"/>
                <w:b/>
                <w:bCs/>
                <w:sz w:val="20"/>
                <w:szCs w:val="20"/>
              </w:rPr>
            </w:pPr>
            <w:r w:rsidRPr="00F43B08">
              <w:rPr>
                <w:rFonts w:ascii="Tahoma" w:hAnsi="Tahoma" w:cs="Tahoma"/>
                <w:b/>
                <w:sz w:val="20"/>
                <w:szCs w:val="20"/>
              </w:rPr>
              <w:t>Α/Α</w:t>
            </w:r>
          </w:p>
        </w:tc>
        <w:tc>
          <w:tcPr>
            <w:tcW w:w="2268" w:type="pct"/>
            <w:shd w:val="clear" w:color="auto" w:fill="F2F2F2"/>
            <w:vAlign w:val="center"/>
          </w:tcPr>
          <w:p w14:paraId="6DFA825D" w14:textId="499DC680" w:rsidR="008E3B83" w:rsidRPr="00F43B08" w:rsidRDefault="008E3B83" w:rsidP="00734989">
            <w:pPr>
              <w:jc w:val="center"/>
              <w:rPr>
                <w:rFonts w:ascii="Tahoma" w:eastAsia="Calibri" w:hAnsi="Tahoma" w:cs="Tahoma"/>
                <w:b/>
                <w:bCs/>
                <w:sz w:val="20"/>
                <w:szCs w:val="20"/>
              </w:rPr>
            </w:pPr>
            <w:r w:rsidRPr="00F43B08">
              <w:rPr>
                <w:rFonts w:ascii="Tahoma" w:hAnsi="Tahoma" w:cs="Tahoma"/>
                <w:b/>
                <w:sz w:val="20"/>
                <w:szCs w:val="20"/>
              </w:rPr>
              <w:t>ΠΡΟΔΙΑΓΡΑΦΗ</w:t>
            </w:r>
          </w:p>
        </w:tc>
        <w:tc>
          <w:tcPr>
            <w:tcW w:w="709" w:type="pct"/>
            <w:shd w:val="clear" w:color="auto" w:fill="F2F2F2"/>
            <w:vAlign w:val="center"/>
          </w:tcPr>
          <w:p w14:paraId="3E681263" w14:textId="44D5082C" w:rsidR="008E3B83" w:rsidRPr="00F43B08" w:rsidRDefault="008E3B83" w:rsidP="008E3B83">
            <w:pPr>
              <w:jc w:val="center"/>
              <w:rPr>
                <w:rFonts w:ascii="Tahoma" w:eastAsia="Calibri" w:hAnsi="Tahoma" w:cs="Tahoma"/>
                <w:b/>
                <w:bCs/>
                <w:sz w:val="20"/>
                <w:szCs w:val="20"/>
              </w:rPr>
            </w:pPr>
            <w:r w:rsidRPr="00F43B08">
              <w:rPr>
                <w:rFonts w:ascii="Tahoma" w:hAnsi="Tahoma" w:cs="Tahoma"/>
                <w:b/>
                <w:sz w:val="20"/>
                <w:szCs w:val="20"/>
              </w:rPr>
              <w:t>ΑΠΑΙΤΗΣΗ</w:t>
            </w:r>
          </w:p>
        </w:tc>
        <w:tc>
          <w:tcPr>
            <w:tcW w:w="700" w:type="pct"/>
            <w:shd w:val="clear" w:color="auto" w:fill="F2F2F2"/>
            <w:vAlign w:val="center"/>
          </w:tcPr>
          <w:p w14:paraId="39962952" w14:textId="3BA75A80" w:rsidR="008E3B83" w:rsidRPr="00F43B08" w:rsidRDefault="008E3B83" w:rsidP="008E3B83">
            <w:pPr>
              <w:jc w:val="center"/>
              <w:rPr>
                <w:rFonts w:ascii="Tahoma" w:eastAsia="Calibri" w:hAnsi="Tahoma" w:cs="Tahoma"/>
                <w:b/>
                <w:bCs/>
                <w:sz w:val="20"/>
                <w:szCs w:val="20"/>
              </w:rPr>
            </w:pPr>
            <w:r w:rsidRPr="00F43B08">
              <w:rPr>
                <w:rFonts w:ascii="Tahoma" w:hAnsi="Tahoma" w:cs="Tahoma"/>
                <w:b/>
                <w:sz w:val="20"/>
                <w:szCs w:val="20"/>
              </w:rPr>
              <w:t>ΑΠΑΝΤΗΣΗ</w:t>
            </w:r>
          </w:p>
        </w:tc>
        <w:tc>
          <w:tcPr>
            <w:tcW w:w="941" w:type="pct"/>
            <w:shd w:val="clear" w:color="auto" w:fill="F2F2F2"/>
            <w:vAlign w:val="center"/>
          </w:tcPr>
          <w:p w14:paraId="50BC01F5" w14:textId="1E47A42A" w:rsidR="008E3B83" w:rsidRPr="00F43B08" w:rsidRDefault="008E3B83" w:rsidP="008E3B83">
            <w:pPr>
              <w:jc w:val="center"/>
              <w:rPr>
                <w:rFonts w:ascii="Tahoma" w:hAnsi="Tahoma" w:cs="Tahoma"/>
                <w:b/>
                <w:bCs/>
                <w:sz w:val="20"/>
                <w:szCs w:val="20"/>
              </w:rPr>
            </w:pPr>
            <w:r w:rsidRPr="00F43B08">
              <w:rPr>
                <w:rFonts w:ascii="Tahoma" w:hAnsi="Tahoma" w:cs="Tahoma"/>
                <w:b/>
                <w:sz w:val="20"/>
                <w:szCs w:val="20"/>
              </w:rPr>
              <w:t>ΠΑΡΑΠΟΜΠΗ</w:t>
            </w:r>
          </w:p>
        </w:tc>
      </w:tr>
      <w:tr w:rsidR="008E3B83" w:rsidRPr="00F43B08" w14:paraId="01137376" w14:textId="77777777" w:rsidTr="00B84A84">
        <w:tc>
          <w:tcPr>
            <w:tcW w:w="382" w:type="pct"/>
            <w:shd w:val="clear" w:color="auto" w:fill="auto"/>
            <w:vAlign w:val="center"/>
          </w:tcPr>
          <w:p w14:paraId="4A7A6004"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53C24CB3"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Να αναφερθούν το όνομα και η έκδοση του προσφερόμενου λογισμικού και η χρονολογία διάθεσης της προσφερόμενης έκδοσης.</w:t>
            </w:r>
          </w:p>
        </w:tc>
        <w:tc>
          <w:tcPr>
            <w:tcW w:w="709" w:type="pct"/>
            <w:shd w:val="clear" w:color="auto" w:fill="auto"/>
            <w:vAlign w:val="center"/>
          </w:tcPr>
          <w:p w14:paraId="6005414C"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44A6EB62"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52A0E239" w14:textId="77777777" w:rsidR="008E3B83" w:rsidRPr="00F43B08" w:rsidRDefault="008E3B83" w:rsidP="00B84A84">
            <w:pPr>
              <w:jc w:val="center"/>
              <w:rPr>
                <w:rFonts w:ascii="Tahoma" w:hAnsi="Tahoma" w:cs="Tahoma"/>
                <w:sz w:val="20"/>
                <w:szCs w:val="20"/>
              </w:rPr>
            </w:pPr>
          </w:p>
        </w:tc>
      </w:tr>
      <w:tr w:rsidR="008E3B83" w:rsidRPr="00F43B08" w14:paraId="2B2B65F9" w14:textId="77777777" w:rsidTr="00B84A84">
        <w:tc>
          <w:tcPr>
            <w:tcW w:w="382" w:type="pct"/>
            <w:shd w:val="clear" w:color="auto" w:fill="auto"/>
            <w:vAlign w:val="center"/>
          </w:tcPr>
          <w:p w14:paraId="624125AB"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784F0CFA"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Συμβατότητα του προσφερόμενου λογισμικού σε σχέση με το λειτουργικό σύστημα του αντίστοιχου εξυπηρετητή.</w:t>
            </w:r>
          </w:p>
        </w:tc>
        <w:tc>
          <w:tcPr>
            <w:tcW w:w="709" w:type="pct"/>
            <w:shd w:val="clear" w:color="auto" w:fill="auto"/>
            <w:vAlign w:val="center"/>
          </w:tcPr>
          <w:p w14:paraId="0BB1C1CB"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3D643CAC"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4978679A" w14:textId="77777777" w:rsidR="008E3B83" w:rsidRPr="00F43B08" w:rsidRDefault="008E3B83" w:rsidP="00B84A84">
            <w:pPr>
              <w:jc w:val="center"/>
              <w:rPr>
                <w:rFonts w:ascii="Tahoma" w:hAnsi="Tahoma" w:cs="Tahoma"/>
                <w:sz w:val="20"/>
                <w:szCs w:val="20"/>
              </w:rPr>
            </w:pPr>
          </w:p>
        </w:tc>
      </w:tr>
      <w:tr w:rsidR="008E3B83" w:rsidRPr="00F43B08" w14:paraId="05E31F10" w14:textId="77777777" w:rsidTr="00B84A84">
        <w:tc>
          <w:tcPr>
            <w:tcW w:w="382" w:type="pct"/>
            <w:shd w:val="clear" w:color="auto" w:fill="auto"/>
            <w:vAlign w:val="center"/>
          </w:tcPr>
          <w:p w14:paraId="3AF3D1EE"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36C97473"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 xml:space="preserve">Υποστήριξη πρωτοκόλλων </w:t>
            </w:r>
            <w:r w:rsidRPr="00F43B08">
              <w:rPr>
                <w:rFonts w:ascii="Tahoma" w:eastAsia="Calibri" w:hAnsi="Tahoma" w:cs="Tahoma"/>
                <w:sz w:val="20"/>
                <w:szCs w:val="20"/>
              </w:rPr>
              <w:t>HTTP</w:t>
            </w:r>
            <w:r w:rsidRPr="00F43B08">
              <w:rPr>
                <w:rFonts w:ascii="Tahoma" w:eastAsia="Calibri" w:hAnsi="Tahoma" w:cs="Tahoma"/>
                <w:sz w:val="20"/>
                <w:szCs w:val="20"/>
                <w:lang w:val="el-GR"/>
              </w:rPr>
              <w:t xml:space="preserve"> (1.1 και 2.0) &amp; </w:t>
            </w:r>
            <w:r w:rsidRPr="00F43B08">
              <w:rPr>
                <w:rFonts w:ascii="Tahoma" w:eastAsia="Calibri" w:hAnsi="Tahoma" w:cs="Tahoma"/>
                <w:sz w:val="20"/>
                <w:szCs w:val="20"/>
              </w:rPr>
              <w:t>HTTPS</w:t>
            </w:r>
            <w:r w:rsidRPr="00F43B08">
              <w:rPr>
                <w:rFonts w:ascii="Tahoma" w:eastAsia="Calibri" w:hAnsi="Tahoma" w:cs="Tahoma"/>
                <w:sz w:val="20"/>
                <w:szCs w:val="20"/>
                <w:lang w:val="el-GR"/>
              </w:rPr>
              <w:t>.</w:t>
            </w:r>
          </w:p>
        </w:tc>
        <w:tc>
          <w:tcPr>
            <w:tcW w:w="709" w:type="pct"/>
            <w:shd w:val="clear" w:color="auto" w:fill="auto"/>
            <w:vAlign w:val="center"/>
          </w:tcPr>
          <w:p w14:paraId="69852336"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33A4BABD"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519CC29F" w14:textId="77777777" w:rsidR="008E3B83" w:rsidRPr="00F43B08" w:rsidRDefault="008E3B83" w:rsidP="00B84A84">
            <w:pPr>
              <w:jc w:val="center"/>
              <w:rPr>
                <w:rFonts w:ascii="Tahoma" w:hAnsi="Tahoma" w:cs="Tahoma"/>
                <w:sz w:val="20"/>
                <w:szCs w:val="20"/>
              </w:rPr>
            </w:pPr>
          </w:p>
        </w:tc>
      </w:tr>
      <w:tr w:rsidR="008E3B83" w:rsidRPr="00F43B08" w14:paraId="4E3FC4E1" w14:textId="77777777" w:rsidTr="00B84A84">
        <w:tc>
          <w:tcPr>
            <w:tcW w:w="382" w:type="pct"/>
            <w:shd w:val="clear" w:color="auto" w:fill="auto"/>
            <w:vAlign w:val="center"/>
          </w:tcPr>
          <w:p w14:paraId="752B5F5B"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1BF62F41"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 xml:space="preserve">Δυνατότητες ολοκλήρωσης με λογισμικά αυθεντικοποίησης &amp; εξουσιοδότησης χρηστών (π.χ. </w:t>
            </w:r>
            <w:r w:rsidRPr="00F43B08">
              <w:rPr>
                <w:rFonts w:ascii="Tahoma" w:eastAsia="Calibri" w:hAnsi="Tahoma" w:cs="Tahoma"/>
                <w:sz w:val="20"/>
                <w:szCs w:val="20"/>
              </w:rPr>
              <w:t>LDAP</w:t>
            </w:r>
            <w:r w:rsidRPr="00F43B08">
              <w:rPr>
                <w:rFonts w:ascii="Tahoma" w:eastAsia="Calibri" w:hAnsi="Tahoma" w:cs="Tahoma"/>
                <w:sz w:val="20"/>
                <w:szCs w:val="20"/>
                <w:lang w:val="el-GR"/>
              </w:rPr>
              <w:t>). Να αναφερθούν.</w:t>
            </w:r>
          </w:p>
        </w:tc>
        <w:tc>
          <w:tcPr>
            <w:tcW w:w="709" w:type="pct"/>
            <w:shd w:val="clear" w:color="auto" w:fill="auto"/>
            <w:vAlign w:val="center"/>
          </w:tcPr>
          <w:p w14:paraId="4E7F9A91"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1059913C"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57255521" w14:textId="77777777" w:rsidR="008E3B83" w:rsidRPr="00F43B08" w:rsidRDefault="008E3B83" w:rsidP="00B84A84">
            <w:pPr>
              <w:jc w:val="center"/>
              <w:rPr>
                <w:rFonts w:ascii="Tahoma" w:hAnsi="Tahoma" w:cs="Tahoma"/>
                <w:sz w:val="20"/>
                <w:szCs w:val="20"/>
              </w:rPr>
            </w:pPr>
          </w:p>
        </w:tc>
      </w:tr>
      <w:tr w:rsidR="008E3B83" w:rsidRPr="00F43B08" w14:paraId="2238BAF0" w14:textId="77777777" w:rsidTr="00B84A84">
        <w:tc>
          <w:tcPr>
            <w:tcW w:w="382" w:type="pct"/>
            <w:shd w:val="clear" w:color="auto" w:fill="auto"/>
            <w:vAlign w:val="center"/>
          </w:tcPr>
          <w:p w14:paraId="7F70C92C"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24E28A3B"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 xml:space="preserve">Να δοθεί περιγραφή των δυνατοτήτων </w:t>
            </w:r>
            <w:r w:rsidRPr="00F43B08">
              <w:rPr>
                <w:rFonts w:ascii="Tahoma" w:eastAsia="Calibri" w:hAnsi="Tahoma" w:cs="Tahoma"/>
                <w:sz w:val="20"/>
                <w:szCs w:val="20"/>
              </w:rPr>
              <w:t>caching</w:t>
            </w:r>
            <w:r w:rsidRPr="00F43B08">
              <w:rPr>
                <w:rFonts w:ascii="Tahoma" w:eastAsia="Calibri" w:hAnsi="Tahoma" w:cs="Tahoma"/>
                <w:sz w:val="20"/>
                <w:szCs w:val="20"/>
                <w:lang w:val="el-GR"/>
              </w:rPr>
              <w:t xml:space="preserve"> του προσφερόμενου </w:t>
            </w:r>
            <w:r w:rsidRPr="00F43B08">
              <w:rPr>
                <w:rFonts w:ascii="Tahoma" w:eastAsia="Calibri" w:hAnsi="Tahoma" w:cs="Tahoma"/>
                <w:sz w:val="20"/>
                <w:szCs w:val="20"/>
              </w:rPr>
              <w:t>web</w:t>
            </w:r>
            <w:r w:rsidRPr="00F43B08">
              <w:rPr>
                <w:rFonts w:ascii="Tahoma" w:eastAsia="Calibri" w:hAnsi="Tahoma" w:cs="Tahoma"/>
                <w:sz w:val="20"/>
                <w:szCs w:val="20"/>
                <w:lang w:val="el-GR"/>
              </w:rPr>
              <w:t xml:space="preserve"> </w:t>
            </w:r>
            <w:r w:rsidRPr="00F43B08">
              <w:rPr>
                <w:rFonts w:ascii="Tahoma" w:eastAsia="Calibri" w:hAnsi="Tahoma" w:cs="Tahoma"/>
                <w:sz w:val="20"/>
                <w:szCs w:val="20"/>
              </w:rPr>
              <w:t>server</w:t>
            </w:r>
            <w:r w:rsidRPr="00F43B08">
              <w:rPr>
                <w:rFonts w:ascii="Tahoma" w:eastAsia="Calibri" w:hAnsi="Tahoma" w:cs="Tahoma"/>
                <w:sz w:val="20"/>
                <w:szCs w:val="20"/>
                <w:lang w:val="el-GR"/>
              </w:rPr>
              <w:t>.</w:t>
            </w:r>
          </w:p>
        </w:tc>
        <w:tc>
          <w:tcPr>
            <w:tcW w:w="709" w:type="pct"/>
            <w:shd w:val="clear" w:color="auto" w:fill="auto"/>
            <w:vAlign w:val="center"/>
          </w:tcPr>
          <w:p w14:paraId="21DDCCFB"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550D80F7"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02195E06" w14:textId="77777777" w:rsidR="008E3B83" w:rsidRPr="00F43B08" w:rsidRDefault="008E3B83" w:rsidP="00B84A84">
            <w:pPr>
              <w:jc w:val="center"/>
              <w:rPr>
                <w:rFonts w:ascii="Tahoma" w:hAnsi="Tahoma" w:cs="Tahoma"/>
                <w:sz w:val="20"/>
                <w:szCs w:val="20"/>
              </w:rPr>
            </w:pPr>
          </w:p>
        </w:tc>
      </w:tr>
      <w:tr w:rsidR="008E3B83" w:rsidRPr="00F43B08" w14:paraId="3D718C68" w14:textId="77777777" w:rsidTr="00B84A84">
        <w:tc>
          <w:tcPr>
            <w:tcW w:w="382" w:type="pct"/>
            <w:shd w:val="clear" w:color="auto" w:fill="auto"/>
            <w:vAlign w:val="center"/>
          </w:tcPr>
          <w:p w14:paraId="756849DA"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3CE617AC"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Αυτόματη ανάκαμψη (</w:t>
            </w:r>
            <w:r w:rsidRPr="00F43B08">
              <w:rPr>
                <w:rFonts w:ascii="Tahoma" w:eastAsia="Calibri" w:hAnsi="Tahoma" w:cs="Tahoma"/>
                <w:sz w:val="20"/>
                <w:szCs w:val="20"/>
              </w:rPr>
              <w:t>automatic</w:t>
            </w:r>
            <w:r w:rsidRPr="00F43B08">
              <w:rPr>
                <w:rFonts w:ascii="Tahoma" w:eastAsia="Calibri" w:hAnsi="Tahoma" w:cs="Tahoma"/>
                <w:sz w:val="20"/>
                <w:szCs w:val="20"/>
                <w:lang w:val="el-GR"/>
              </w:rPr>
              <w:t xml:space="preserve"> </w:t>
            </w:r>
            <w:r w:rsidRPr="00F43B08">
              <w:rPr>
                <w:rFonts w:ascii="Tahoma" w:eastAsia="Calibri" w:hAnsi="Tahoma" w:cs="Tahoma"/>
                <w:sz w:val="20"/>
                <w:szCs w:val="20"/>
              </w:rPr>
              <w:t>recovery</w:t>
            </w:r>
            <w:r w:rsidRPr="00F43B08">
              <w:rPr>
                <w:rFonts w:ascii="Tahoma" w:eastAsia="Calibri" w:hAnsi="Tahoma" w:cs="Tahoma"/>
                <w:sz w:val="20"/>
                <w:szCs w:val="20"/>
                <w:lang w:val="el-GR"/>
              </w:rPr>
              <w:t>) μετά από παύση λειτουργίας των υπηρεσιών του εξυπηρετητή εφαρμογών χωρίς την μεσολάβηση του διαχειριστή.</w:t>
            </w:r>
          </w:p>
        </w:tc>
        <w:tc>
          <w:tcPr>
            <w:tcW w:w="709" w:type="pct"/>
            <w:shd w:val="clear" w:color="auto" w:fill="auto"/>
            <w:vAlign w:val="center"/>
          </w:tcPr>
          <w:p w14:paraId="6226F57A"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0BA43AEA"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3674E492" w14:textId="77777777" w:rsidR="008E3B83" w:rsidRPr="00F43B08" w:rsidRDefault="008E3B83" w:rsidP="00B84A84">
            <w:pPr>
              <w:jc w:val="center"/>
              <w:rPr>
                <w:rFonts w:ascii="Tahoma" w:hAnsi="Tahoma" w:cs="Tahoma"/>
                <w:sz w:val="20"/>
                <w:szCs w:val="20"/>
              </w:rPr>
            </w:pPr>
          </w:p>
        </w:tc>
      </w:tr>
      <w:tr w:rsidR="008E3B83" w:rsidRPr="00F43B08" w14:paraId="19390720" w14:textId="77777777" w:rsidTr="00B84A84">
        <w:tc>
          <w:tcPr>
            <w:tcW w:w="382" w:type="pct"/>
            <w:shd w:val="clear" w:color="auto" w:fill="auto"/>
            <w:vAlign w:val="center"/>
          </w:tcPr>
          <w:p w14:paraId="482443AD"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32453225"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 xml:space="preserve">Υποστήριξη </w:t>
            </w:r>
            <w:r w:rsidRPr="00F43B08">
              <w:rPr>
                <w:rFonts w:ascii="Tahoma" w:eastAsia="Calibri" w:hAnsi="Tahoma" w:cs="Tahoma"/>
                <w:sz w:val="20"/>
                <w:szCs w:val="20"/>
              </w:rPr>
              <w:t>PKI</w:t>
            </w:r>
            <w:r w:rsidRPr="00F43B08">
              <w:rPr>
                <w:rFonts w:ascii="Tahoma" w:eastAsia="Calibri" w:hAnsi="Tahoma" w:cs="Tahoma"/>
                <w:sz w:val="20"/>
                <w:szCs w:val="20"/>
                <w:lang w:val="el-GR"/>
              </w:rPr>
              <w:t xml:space="preserve">. Να αναφερθούν τα υποστηριζόμενα πρότυπα (π.χ. Χ.509, </w:t>
            </w:r>
            <w:r w:rsidRPr="00F43B08">
              <w:rPr>
                <w:rFonts w:ascii="Tahoma" w:eastAsia="Calibri" w:hAnsi="Tahoma" w:cs="Tahoma"/>
                <w:sz w:val="20"/>
                <w:szCs w:val="20"/>
              </w:rPr>
              <w:t>PKCS</w:t>
            </w:r>
            <w:r w:rsidRPr="00F43B08">
              <w:rPr>
                <w:rFonts w:ascii="Tahoma" w:eastAsia="Calibri" w:hAnsi="Tahoma" w:cs="Tahoma"/>
                <w:sz w:val="20"/>
                <w:szCs w:val="20"/>
                <w:lang w:val="el-GR"/>
              </w:rPr>
              <w:t># κλπ.).</w:t>
            </w:r>
          </w:p>
        </w:tc>
        <w:tc>
          <w:tcPr>
            <w:tcW w:w="709" w:type="pct"/>
            <w:shd w:val="clear" w:color="auto" w:fill="auto"/>
            <w:vAlign w:val="center"/>
          </w:tcPr>
          <w:p w14:paraId="23A1774E"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046AB837"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0D29D765" w14:textId="77777777" w:rsidR="008E3B83" w:rsidRPr="00F43B08" w:rsidRDefault="008E3B83" w:rsidP="00B84A84">
            <w:pPr>
              <w:jc w:val="center"/>
              <w:rPr>
                <w:rFonts w:ascii="Tahoma" w:hAnsi="Tahoma" w:cs="Tahoma"/>
                <w:sz w:val="20"/>
                <w:szCs w:val="20"/>
              </w:rPr>
            </w:pPr>
          </w:p>
        </w:tc>
      </w:tr>
    </w:tbl>
    <w:p w14:paraId="11A46447" w14:textId="0C2D7EFC" w:rsidR="008E3B83" w:rsidRDefault="008E3B83" w:rsidP="00A7670A">
      <w:pPr>
        <w:rPr>
          <w:lang w:val="el-GR"/>
        </w:rPr>
      </w:pPr>
    </w:p>
    <w:p w14:paraId="7CE02C76" w14:textId="23BD1D78" w:rsidR="008E3B83" w:rsidRPr="00734989" w:rsidRDefault="008E3B83" w:rsidP="00734989">
      <w:pPr>
        <w:pStyle w:val="2"/>
        <w:numPr>
          <w:ilvl w:val="2"/>
          <w:numId w:val="169"/>
        </w:numPr>
        <w:rPr>
          <w:rFonts w:ascii="Tahoma" w:hAnsi="Tahoma" w:cs="Tahoma"/>
          <w:lang w:val="el-GR"/>
        </w:rPr>
      </w:pPr>
      <w:bookmarkStart w:id="966" w:name="_Toc138167490"/>
      <w:r w:rsidRPr="00734989">
        <w:rPr>
          <w:rFonts w:ascii="Tahoma" w:hAnsi="Tahoma" w:cs="Tahoma"/>
          <w:caps w:val="0"/>
          <w:lang w:val="el-GR"/>
        </w:rPr>
        <w:t>Λογισμικό Διαχείρισης Σχεσιακών Βάσεων Δεδομένων (</w:t>
      </w:r>
      <w:r w:rsidRPr="00734989">
        <w:rPr>
          <w:rFonts w:ascii="Tahoma" w:hAnsi="Tahoma" w:cs="Tahoma"/>
          <w:caps w:val="0"/>
        </w:rPr>
        <w:t>RDBMS</w:t>
      </w:r>
      <w:r w:rsidRPr="00734989">
        <w:rPr>
          <w:rFonts w:ascii="Tahoma" w:hAnsi="Tahoma" w:cs="Tahoma"/>
          <w:caps w:val="0"/>
          <w:lang w:val="el-GR"/>
        </w:rPr>
        <w:t>)</w:t>
      </w:r>
      <w:bookmarkEnd w:id="9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8E3B83" w:rsidRPr="002E445D" w14:paraId="1313F3C1" w14:textId="77777777" w:rsidTr="00B84A84">
        <w:tc>
          <w:tcPr>
            <w:tcW w:w="382" w:type="pct"/>
            <w:shd w:val="clear" w:color="auto" w:fill="F2F2F2"/>
            <w:vAlign w:val="center"/>
          </w:tcPr>
          <w:p w14:paraId="25945C67" w14:textId="17629D33" w:rsidR="008E3B83" w:rsidRPr="00734989" w:rsidRDefault="008E3B83" w:rsidP="008E3B83">
            <w:pPr>
              <w:suppressAutoHyphens w:val="0"/>
              <w:spacing w:before="120" w:after="0" w:line="276" w:lineRule="auto"/>
              <w:jc w:val="left"/>
              <w:rPr>
                <w:rFonts w:ascii="Tahoma" w:eastAsia="Calibri" w:hAnsi="Tahoma" w:cs="Tahoma"/>
                <w:b/>
                <w:bCs/>
                <w:sz w:val="20"/>
                <w:szCs w:val="20"/>
                <w:lang w:val="el-GR"/>
              </w:rPr>
            </w:pPr>
            <w:r w:rsidRPr="00F43B08">
              <w:rPr>
                <w:rFonts w:ascii="Tahoma" w:hAnsi="Tahoma" w:cs="Tahoma"/>
                <w:b/>
                <w:sz w:val="20"/>
                <w:szCs w:val="20"/>
              </w:rPr>
              <w:t>Α/Α</w:t>
            </w:r>
          </w:p>
        </w:tc>
        <w:tc>
          <w:tcPr>
            <w:tcW w:w="2268" w:type="pct"/>
            <w:shd w:val="clear" w:color="auto" w:fill="F2F2F2"/>
            <w:vAlign w:val="center"/>
          </w:tcPr>
          <w:p w14:paraId="47A9B003" w14:textId="3D355D1B" w:rsidR="008E3B83" w:rsidRPr="00F43B08" w:rsidRDefault="008E3B83" w:rsidP="008E3B83">
            <w:pPr>
              <w:jc w:val="left"/>
              <w:rPr>
                <w:rFonts w:ascii="Tahoma" w:eastAsia="Calibri" w:hAnsi="Tahoma" w:cs="Tahoma"/>
                <w:b/>
                <w:bCs/>
                <w:sz w:val="20"/>
                <w:szCs w:val="20"/>
                <w:lang w:val="el-GR"/>
              </w:rPr>
            </w:pPr>
            <w:r w:rsidRPr="00F43B08">
              <w:rPr>
                <w:rFonts w:ascii="Tahoma" w:hAnsi="Tahoma" w:cs="Tahoma"/>
                <w:b/>
                <w:sz w:val="20"/>
                <w:szCs w:val="20"/>
              </w:rPr>
              <w:t>ΠΡΟΔΙΑΓΡΑΦΗ</w:t>
            </w:r>
          </w:p>
        </w:tc>
        <w:tc>
          <w:tcPr>
            <w:tcW w:w="709" w:type="pct"/>
            <w:shd w:val="clear" w:color="auto" w:fill="F2F2F2"/>
            <w:vAlign w:val="center"/>
          </w:tcPr>
          <w:p w14:paraId="53D23FB3" w14:textId="4341BBC3" w:rsidR="008E3B83" w:rsidRPr="00F43B08" w:rsidRDefault="008E3B83" w:rsidP="008E3B83">
            <w:pPr>
              <w:jc w:val="center"/>
              <w:rPr>
                <w:rFonts w:ascii="Tahoma" w:eastAsia="Calibri" w:hAnsi="Tahoma" w:cs="Tahoma"/>
                <w:b/>
                <w:bCs/>
                <w:sz w:val="20"/>
                <w:szCs w:val="20"/>
                <w:lang w:val="el-GR"/>
              </w:rPr>
            </w:pPr>
            <w:r w:rsidRPr="00F43B08">
              <w:rPr>
                <w:rFonts w:ascii="Tahoma" w:hAnsi="Tahoma" w:cs="Tahoma"/>
                <w:b/>
                <w:sz w:val="20"/>
                <w:szCs w:val="20"/>
              </w:rPr>
              <w:t>ΑΠΑΙΤΗΣΗ</w:t>
            </w:r>
          </w:p>
        </w:tc>
        <w:tc>
          <w:tcPr>
            <w:tcW w:w="700" w:type="pct"/>
            <w:shd w:val="clear" w:color="auto" w:fill="F2F2F2"/>
            <w:vAlign w:val="center"/>
          </w:tcPr>
          <w:p w14:paraId="43E2A359" w14:textId="4BCCF158" w:rsidR="008E3B83" w:rsidRPr="00F43B08" w:rsidRDefault="008E3B83" w:rsidP="008E3B83">
            <w:pPr>
              <w:jc w:val="center"/>
              <w:rPr>
                <w:rFonts w:ascii="Tahoma" w:eastAsia="Calibri" w:hAnsi="Tahoma" w:cs="Tahoma"/>
                <w:b/>
                <w:bCs/>
                <w:sz w:val="20"/>
                <w:szCs w:val="20"/>
                <w:lang w:val="el-GR"/>
              </w:rPr>
            </w:pPr>
            <w:r w:rsidRPr="00F43B08">
              <w:rPr>
                <w:rFonts w:ascii="Tahoma" w:hAnsi="Tahoma" w:cs="Tahoma"/>
                <w:b/>
                <w:sz w:val="20"/>
                <w:szCs w:val="20"/>
              </w:rPr>
              <w:t>ΑΠΑΝΤΗΣΗ</w:t>
            </w:r>
          </w:p>
        </w:tc>
        <w:tc>
          <w:tcPr>
            <w:tcW w:w="941" w:type="pct"/>
            <w:shd w:val="clear" w:color="auto" w:fill="F2F2F2"/>
            <w:vAlign w:val="center"/>
          </w:tcPr>
          <w:p w14:paraId="68A167B2" w14:textId="10539E14" w:rsidR="008E3B83" w:rsidRPr="00F43B08" w:rsidRDefault="008E3B83" w:rsidP="008E3B83">
            <w:pPr>
              <w:jc w:val="center"/>
              <w:rPr>
                <w:rFonts w:ascii="Tahoma" w:hAnsi="Tahoma" w:cs="Tahoma"/>
                <w:b/>
                <w:bCs/>
                <w:sz w:val="20"/>
                <w:szCs w:val="20"/>
                <w:lang w:val="el-GR"/>
              </w:rPr>
            </w:pPr>
            <w:r w:rsidRPr="00F43B08">
              <w:rPr>
                <w:rFonts w:ascii="Tahoma" w:hAnsi="Tahoma" w:cs="Tahoma"/>
                <w:b/>
                <w:sz w:val="20"/>
                <w:szCs w:val="20"/>
              </w:rPr>
              <w:t>ΠΑΡΑΠΟΜΠΗ</w:t>
            </w:r>
          </w:p>
        </w:tc>
      </w:tr>
      <w:tr w:rsidR="008E3B83" w:rsidRPr="00F43B08" w14:paraId="70BE42AD" w14:textId="77777777" w:rsidTr="00B84A84">
        <w:tc>
          <w:tcPr>
            <w:tcW w:w="382" w:type="pct"/>
            <w:shd w:val="clear" w:color="auto" w:fill="auto"/>
            <w:vAlign w:val="center"/>
          </w:tcPr>
          <w:p w14:paraId="7F7AEFA7"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lang w:val="el-GR"/>
              </w:rPr>
            </w:pPr>
          </w:p>
        </w:tc>
        <w:tc>
          <w:tcPr>
            <w:tcW w:w="2268" w:type="pct"/>
            <w:shd w:val="clear" w:color="auto" w:fill="auto"/>
            <w:vAlign w:val="center"/>
          </w:tcPr>
          <w:p w14:paraId="2A48D0E1"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Να αναφερθεί το όνομα, η έκδοση και η χρονολογία διάθεσης του προσφερόμενου λογισμικού.</w:t>
            </w:r>
          </w:p>
        </w:tc>
        <w:tc>
          <w:tcPr>
            <w:tcW w:w="709" w:type="pct"/>
            <w:shd w:val="clear" w:color="auto" w:fill="auto"/>
            <w:vAlign w:val="center"/>
          </w:tcPr>
          <w:p w14:paraId="46822147"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09437CF5"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7D1D8683" w14:textId="77777777" w:rsidR="008E3B83" w:rsidRPr="00F43B08" w:rsidRDefault="008E3B83" w:rsidP="00B84A84">
            <w:pPr>
              <w:jc w:val="center"/>
              <w:rPr>
                <w:rFonts w:ascii="Tahoma" w:hAnsi="Tahoma" w:cs="Tahoma"/>
                <w:sz w:val="20"/>
                <w:szCs w:val="20"/>
              </w:rPr>
            </w:pPr>
          </w:p>
        </w:tc>
      </w:tr>
      <w:tr w:rsidR="008E3B83" w:rsidRPr="00F43B08" w14:paraId="47B31331" w14:textId="77777777" w:rsidTr="00B84A84">
        <w:tc>
          <w:tcPr>
            <w:tcW w:w="382" w:type="pct"/>
            <w:shd w:val="clear" w:color="auto" w:fill="auto"/>
            <w:vAlign w:val="center"/>
          </w:tcPr>
          <w:p w14:paraId="4E10E70D"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797CAF77"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Να περιγραφεί η συμβατότητα του προσφερόμενου λογισμικού με το προσφερόμενο λειτουργικό σύστημα του εξυπηρετητή βάσης δεδομένων.</w:t>
            </w:r>
          </w:p>
        </w:tc>
        <w:tc>
          <w:tcPr>
            <w:tcW w:w="709" w:type="pct"/>
            <w:shd w:val="clear" w:color="auto" w:fill="auto"/>
            <w:vAlign w:val="center"/>
          </w:tcPr>
          <w:p w14:paraId="3F646EF4"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0B0150E6"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4C893B41" w14:textId="77777777" w:rsidR="008E3B83" w:rsidRPr="00F43B08" w:rsidRDefault="008E3B83" w:rsidP="00B84A84">
            <w:pPr>
              <w:jc w:val="center"/>
              <w:rPr>
                <w:rFonts w:ascii="Tahoma" w:hAnsi="Tahoma" w:cs="Tahoma"/>
                <w:sz w:val="20"/>
                <w:szCs w:val="20"/>
              </w:rPr>
            </w:pPr>
          </w:p>
        </w:tc>
      </w:tr>
      <w:tr w:rsidR="008E3B83" w:rsidRPr="00F43B08" w14:paraId="279883D6" w14:textId="77777777" w:rsidTr="00B84A84">
        <w:tc>
          <w:tcPr>
            <w:tcW w:w="382" w:type="pct"/>
            <w:shd w:val="clear" w:color="auto" w:fill="auto"/>
            <w:vAlign w:val="center"/>
          </w:tcPr>
          <w:p w14:paraId="3BF40BD4"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1C76935E"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Γραφικό περιβάλλον κεντρικού ελέγχου και διαχείρισης.</w:t>
            </w:r>
          </w:p>
        </w:tc>
        <w:tc>
          <w:tcPr>
            <w:tcW w:w="709" w:type="pct"/>
            <w:shd w:val="clear" w:color="auto" w:fill="auto"/>
            <w:vAlign w:val="center"/>
          </w:tcPr>
          <w:p w14:paraId="0C003E57"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00644422"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21968C7E" w14:textId="77777777" w:rsidR="008E3B83" w:rsidRPr="00F43B08" w:rsidRDefault="008E3B83" w:rsidP="00B84A84">
            <w:pPr>
              <w:jc w:val="center"/>
              <w:rPr>
                <w:rFonts w:ascii="Tahoma" w:hAnsi="Tahoma" w:cs="Tahoma"/>
                <w:sz w:val="20"/>
                <w:szCs w:val="20"/>
              </w:rPr>
            </w:pPr>
          </w:p>
        </w:tc>
      </w:tr>
      <w:tr w:rsidR="008E3B83" w:rsidRPr="00F43B08" w14:paraId="44C94BC8" w14:textId="77777777" w:rsidTr="00B84A84">
        <w:tc>
          <w:tcPr>
            <w:tcW w:w="382" w:type="pct"/>
            <w:shd w:val="clear" w:color="auto" w:fill="auto"/>
            <w:vAlign w:val="center"/>
          </w:tcPr>
          <w:p w14:paraId="2106643D"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0D40342E"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 xml:space="preserve">Το προσφερόμενο σύστημα διαχείρισης </w:t>
            </w:r>
            <w:r w:rsidRPr="00F43B08">
              <w:rPr>
                <w:rFonts w:ascii="Tahoma" w:eastAsia="Calibri" w:hAnsi="Tahoma" w:cs="Tahoma"/>
                <w:sz w:val="20"/>
                <w:szCs w:val="20"/>
              </w:rPr>
              <w:t>RDBMS</w:t>
            </w:r>
            <w:r w:rsidRPr="00F43B08">
              <w:rPr>
                <w:rFonts w:ascii="Tahoma" w:eastAsia="Calibri" w:hAnsi="Tahoma" w:cs="Tahoma"/>
                <w:sz w:val="20"/>
                <w:szCs w:val="20"/>
                <w:lang w:val="el-GR"/>
              </w:rPr>
              <w:t xml:space="preserve"> θα πρέπει να υποστηρίζει τον ορισμό ρόλων και δικαιωμάτων χρηστών και να περιορίζει την πρόσβαση στα δεδομένα σύμφωνα με τους ρόλους και τα δικαιώματα.</w:t>
            </w:r>
          </w:p>
        </w:tc>
        <w:tc>
          <w:tcPr>
            <w:tcW w:w="709" w:type="pct"/>
            <w:shd w:val="clear" w:color="auto" w:fill="auto"/>
            <w:vAlign w:val="center"/>
          </w:tcPr>
          <w:p w14:paraId="731E8F24"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76664E63"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4DDA24F9" w14:textId="77777777" w:rsidR="008E3B83" w:rsidRPr="00F43B08" w:rsidRDefault="008E3B83" w:rsidP="00B84A84">
            <w:pPr>
              <w:jc w:val="center"/>
              <w:rPr>
                <w:rFonts w:ascii="Tahoma" w:hAnsi="Tahoma" w:cs="Tahoma"/>
                <w:sz w:val="20"/>
                <w:szCs w:val="20"/>
              </w:rPr>
            </w:pPr>
          </w:p>
        </w:tc>
      </w:tr>
      <w:tr w:rsidR="008E3B83" w:rsidRPr="00F43B08" w14:paraId="4FBDB390" w14:textId="77777777" w:rsidTr="00B84A84">
        <w:tc>
          <w:tcPr>
            <w:tcW w:w="382" w:type="pct"/>
            <w:shd w:val="clear" w:color="auto" w:fill="auto"/>
            <w:vAlign w:val="center"/>
          </w:tcPr>
          <w:p w14:paraId="796D2400"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6B0B06DD"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Να επιτρέπει την αποθήκευση, διαχείριση και επερώτηση γεωχωρικών δεδομένων (σύστημα αναφοράς συντεταγμένων, συντεταγμένες σημείων, γεωχωρικά πολύγωνα).</w:t>
            </w:r>
          </w:p>
        </w:tc>
        <w:tc>
          <w:tcPr>
            <w:tcW w:w="709" w:type="pct"/>
            <w:shd w:val="clear" w:color="auto" w:fill="auto"/>
            <w:vAlign w:val="center"/>
          </w:tcPr>
          <w:p w14:paraId="211337A9"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794B0D1B"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4F42C649" w14:textId="77777777" w:rsidR="008E3B83" w:rsidRPr="00F43B08" w:rsidRDefault="008E3B83" w:rsidP="00B84A84">
            <w:pPr>
              <w:jc w:val="center"/>
              <w:rPr>
                <w:rFonts w:ascii="Tahoma" w:hAnsi="Tahoma" w:cs="Tahoma"/>
                <w:sz w:val="20"/>
                <w:szCs w:val="20"/>
              </w:rPr>
            </w:pPr>
          </w:p>
        </w:tc>
      </w:tr>
      <w:tr w:rsidR="008E3B83" w:rsidRPr="00F43B08" w14:paraId="6DC0BF58" w14:textId="77777777" w:rsidTr="00B84A84">
        <w:tc>
          <w:tcPr>
            <w:tcW w:w="382" w:type="pct"/>
            <w:shd w:val="clear" w:color="auto" w:fill="auto"/>
            <w:vAlign w:val="center"/>
          </w:tcPr>
          <w:p w14:paraId="3B9E7B5F"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49EFC01B" w14:textId="77777777" w:rsidR="008E3B83" w:rsidRPr="00F43B08" w:rsidRDefault="008E3B83" w:rsidP="00B84A84">
            <w:pPr>
              <w:jc w:val="left"/>
              <w:rPr>
                <w:rFonts w:ascii="Tahoma" w:eastAsia="Calibri" w:hAnsi="Tahoma" w:cs="Tahoma"/>
                <w:sz w:val="20"/>
                <w:szCs w:val="20"/>
              </w:rPr>
            </w:pPr>
            <w:r w:rsidRPr="00F43B08">
              <w:rPr>
                <w:rFonts w:ascii="Tahoma" w:eastAsia="Calibri" w:hAnsi="Tahoma" w:cs="Tahoma"/>
                <w:sz w:val="20"/>
                <w:szCs w:val="20"/>
                <w:lang w:val="el-GR"/>
              </w:rPr>
              <w:t>Υποστήριξη</w:t>
            </w:r>
            <w:r w:rsidRPr="00F43B08">
              <w:rPr>
                <w:rFonts w:ascii="Tahoma" w:eastAsia="Calibri" w:hAnsi="Tahoma" w:cs="Tahoma"/>
                <w:sz w:val="20"/>
                <w:szCs w:val="20"/>
              </w:rPr>
              <w:t xml:space="preserve"> stored procedures</w:t>
            </w:r>
          </w:p>
        </w:tc>
        <w:tc>
          <w:tcPr>
            <w:tcW w:w="709" w:type="pct"/>
            <w:shd w:val="clear" w:color="auto" w:fill="auto"/>
            <w:vAlign w:val="center"/>
          </w:tcPr>
          <w:p w14:paraId="0DA9A86C"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40AEFE31"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145A782B" w14:textId="77777777" w:rsidR="008E3B83" w:rsidRPr="00F43B08" w:rsidRDefault="008E3B83" w:rsidP="00B84A84">
            <w:pPr>
              <w:jc w:val="center"/>
              <w:rPr>
                <w:rFonts w:ascii="Tahoma" w:hAnsi="Tahoma" w:cs="Tahoma"/>
                <w:sz w:val="20"/>
                <w:szCs w:val="20"/>
              </w:rPr>
            </w:pPr>
          </w:p>
        </w:tc>
      </w:tr>
      <w:tr w:rsidR="008E3B83" w:rsidRPr="00F43B08" w14:paraId="13B83432" w14:textId="77777777" w:rsidTr="00B84A84">
        <w:tc>
          <w:tcPr>
            <w:tcW w:w="382" w:type="pct"/>
            <w:shd w:val="clear" w:color="auto" w:fill="auto"/>
            <w:vAlign w:val="center"/>
          </w:tcPr>
          <w:p w14:paraId="167975E1"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4CABE339" w14:textId="77777777" w:rsidR="008E3B83" w:rsidRPr="00F43B08" w:rsidRDefault="008E3B83" w:rsidP="00B84A84">
            <w:pPr>
              <w:jc w:val="left"/>
              <w:rPr>
                <w:rFonts w:ascii="Tahoma" w:eastAsia="Calibri" w:hAnsi="Tahoma" w:cs="Tahoma"/>
                <w:sz w:val="20"/>
                <w:szCs w:val="20"/>
              </w:rPr>
            </w:pPr>
            <w:r w:rsidRPr="00F43B08">
              <w:rPr>
                <w:rFonts w:ascii="Tahoma" w:eastAsia="Calibri" w:hAnsi="Tahoma" w:cs="Tahoma"/>
                <w:sz w:val="20"/>
                <w:szCs w:val="20"/>
                <w:lang w:val="el-GR"/>
              </w:rPr>
              <w:t>Υποστήριξη</w:t>
            </w:r>
            <w:r w:rsidRPr="00F43B08">
              <w:rPr>
                <w:rFonts w:ascii="Tahoma" w:eastAsia="Calibri" w:hAnsi="Tahoma" w:cs="Tahoma"/>
                <w:sz w:val="20"/>
                <w:szCs w:val="20"/>
              </w:rPr>
              <w:t xml:space="preserve"> database triggers</w:t>
            </w:r>
          </w:p>
        </w:tc>
        <w:tc>
          <w:tcPr>
            <w:tcW w:w="709" w:type="pct"/>
            <w:shd w:val="clear" w:color="auto" w:fill="auto"/>
            <w:vAlign w:val="center"/>
          </w:tcPr>
          <w:p w14:paraId="7938DB2B"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153CFC2E"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5FA3386A" w14:textId="77777777" w:rsidR="008E3B83" w:rsidRPr="00F43B08" w:rsidRDefault="008E3B83" w:rsidP="00B84A84">
            <w:pPr>
              <w:jc w:val="center"/>
              <w:rPr>
                <w:rFonts w:ascii="Tahoma" w:hAnsi="Tahoma" w:cs="Tahoma"/>
                <w:sz w:val="20"/>
                <w:szCs w:val="20"/>
              </w:rPr>
            </w:pPr>
          </w:p>
        </w:tc>
      </w:tr>
      <w:tr w:rsidR="008E3B83" w:rsidRPr="00F43B08" w14:paraId="7D055694" w14:textId="77777777" w:rsidTr="00B84A84">
        <w:tc>
          <w:tcPr>
            <w:tcW w:w="382" w:type="pct"/>
            <w:shd w:val="clear" w:color="auto" w:fill="auto"/>
            <w:vAlign w:val="center"/>
          </w:tcPr>
          <w:p w14:paraId="1CB7150B"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36AF0749"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 xml:space="preserve">Να περιγραφεί ο μηχανισμός τήρησης αντιγράφων ασφαλείας της </w:t>
            </w:r>
            <w:r w:rsidRPr="00F43B08">
              <w:rPr>
                <w:rFonts w:ascii="Tahoma" w:eastAsia="Calibri" w:hAnsi="Tahoma" w:cs="Tahoma"/>
                <w:sz w:val="20"/>
                <w:szCs w:val="20"/>
              </w:rPr>
              <w:t>RDBMS</w:t>
            </w:r>
            <w:r w:rsidRPr="00F43B08">
              <w:rPr>
                <w:rFonts w:ascii="Tahoma" w:eastAsia="Calibri" w:hAnsi="Tahoma" w:cs="Tahoma"/>
                <w:sz w:val="20"/>
                <w:szCs w:val="20"/>
                <w:lang w:val="el-GR"/>
              </w:rPr>
              <w:t xml:space="preserve"> (</w:t>
            </w:r>
            <w:r w:rsidRPr="00F43B08">
              <w:rPr>
                <w:rFonts w:ascii="Tahoma" w:eastAsia="Calibri" w:hAnsi="Tahoma" w:cs="Tahoma"/>
                <w:sz w:val="20"/>
                <w:szCs w:val="20"/>
              </w:rPr>
              <w:t>backup</w:t>
            </w:r>
            <w:r w:rsidRPr="00F43B08">
              <w:rPr>
                <w:rFonts w:ascii="Tahoma" w:eastAsia="Calibri" w:hAnsi="Tahoma" w:cs="Tahoma"/>
                <w:sz w:val="20"/>
                <w:szCs w:val="20"/>
                <w:lang w:val="el-GR"/>
              </w:rPr>
              <w:t>).</w:t>
            </w:r>
          </w:p>
        </w:tc>
        <w:tc>
          <w:tcPr>
            <w:tcW w:w="709" w:type="pct"/>
            <w:shd w:val="clear" w:color="auto" w:fill="auto"/>
            <w:vAlign w:val="center"/>
          </w:tcPr>
          <w:p w14:paraId="73B74F83"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5A72462E"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6CFB3AA2" w14:textId="77777777" w:rsidR="008E3B83" w:rsidRPr="00F43B08" w:rsidRDefault="008E3B83" w:rsidP="00B84A84">
            <w:pPr>
              <w:jc w:val="center"/>
              <w:rPr>
                <w:rFonts w:ascii="Tahoma" w:hAnsi="Tahoma" w:cs="Tahoma"/>
                <w:sz w:val="20"/>
                <w:szCs w:val="20"/>
              </w:rPr>
            </w:pPr>
          </w:p>
        </w:tc>
      </w:tr>
      <w:tr w:rsidR="008E3B83" w:rsidRPr="00F43B08" w14:paraId="3C4A666D" w14:textId="77777777" w:rsidTr="00B84A84">
        <w:tc>
          <w:tcPr>
            <w:tcW w:w="382" w:type="pct"/>
            <w:shd w:val="clear" w:color="auto" w:fill="auto"/>
            <w:vAlign w:val="center"/>
          </w:tcPr>
          <w:p w14:paraId="50D7642D"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722AE84A"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 xml:space="preserve">Δυνατότητα λειτουργίας μίας ή περισσότερων βάσεων δεδομένων του συστήματος διαχείρισης </w:t>
            </w:r>
            <w:r w:rsidRPr="00F43B08">
              <w:rPr>
                <w:rFonts w:ascii="Tahoma" w:eastAsia="Calibri" w:hAnsi="Tahoma" w:cs="Tahoma"/>
                <w:sz w:val="20"/>
                <w:szCs w:val="20"/>
              </w:rPr>
              <w:t>RDBMS</w:t>
            </w:r>
            <w:r w:rsidRPr="00F43B08">
              <w:rPr>
                <w:rFonts w:ascii="Tahoma" w:eastAsia="Calibri" w:hAnsi="Tahoma" w:cs="Tahoma"/>
                <w:sz w:val="20"/>
                <w:szCs w:val="20"/>
                <w:lang w:val="el-GR"/>
              </w:rPr>
              <w:t xml:space="preserve"> σε διαφορετικούς κόμβους (</w:t>
            </w:r>
            <w:r w:rsidRPr="00F43B08">
              <w:rPr>
                <w:rFonts w:ascii="Tahoma" w:eastAsia="Calibri" w:hAnsi="Tahoma" w:cs="Tahoma"/>
                <w:sz w:val="20"/>
                <w:szCs w:val="20"/>
              </w:rPr>
              <w:t>nodes</w:t>
            </w:r>
            <w:r w:rsidRPr="00F43B08">
              <w:rPr>
                <w:rFonts w:ascii="Tahoma" w:eastAsia="Calibri" w:hAnsi="Tahoma" w:cs="Tahoma"/>
                <w:sz w:val="20"/>
                <w:szCs w:val="20"/>
                <w:lang w:val="el-GR"/>
              </w:rPr>
              <w:t xml:space="preserve">) ενός </w:t>
            </w:r>
            <w:r w:rsidRPr="00F43B08">
              <w:rPr>
                <w:rFonts w:ascii="Tahoma" w:eastAsia="Calibri" w:hAnsi="Tahoma" w:cs="Tahoma"/>
                <w:sz w:val="20"/>
                <w:szCs w:val="20"/>
              </w:rPr>
              <w:t>cluster</w:t>
            </w:r>
            <w:r w:rsidRPr="00F43B08">
              <w:rPr>
                <w:rFonts w:ascii="Tahoma" w:eastAsia="Calibri" w:hAnsi="Tahoma" w:cs="Tahoma"/>
                <w:sz w:val="20"/>
                <w:szCs w:val="20"/>
                <w:lang w:val="el-GR"/>
              </w:rPr>
              <w:t xml:space="preserve"> των εξυπηρετητών των βάσεων δεδομένων.</w:t>
            </w:r>
          </w:p>
        </w:tc>
        <w:tc>
          <w:tcPr>
            <w:tcW w:w="709" w:type="pct"/>
            <w:shd w:val="clear" w:color="auto" w:fill="auto"/>
            <w:vAlign w:val="center"/>
          </w:tcPr>
          <w:p w14:paraId="731E45D5"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6B69EC65"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599ECDCF" w14:textId="77777777" w:rsidR="008E3B83" w:rsidRPr="00F43B08" w:rsidRDefault="008E3B83" w:rsidP="00B84A84">
            <w:pPr>
              <w:jc w:val="center"/>
              <w:rPr>
                <w:rFonts w:ascii="Tahoma" w:hAnsi="Tahoma" w:cs="Tahoma"/>
                <w:sz w:val="20"/>
                <w:szCs w:val="20"/>
              </w:rPr>
            </w:pPr>
          </w:p>
        </w:tc>
      </w:tr>
      <w:tr w:rsidR="008E3B83" w:rsidRPr="00F43B08" w14:paraId="7B5FDEE0" w14:textId="77777777" w:rsidTr="00B84A84">
        <w:tc>
          <w:tcPr>
            <w:tcW w:w="382" w:type="pct"/>
            <w:shd w:val="clear" w:color="auto" w:fill="auto"/>
            <w:vAlign w:val="center"/>
          </w:tcPr>
          <w:p w14:paraId="0D48307A" w14:textId="77777777" w:rsidR="008E3B83" w:rsidRPr="00F43B08" w:rsidRDefault="008E3B83" w:rsidP="008E3B83">
            <w:pPr>
              <w:widowControl w:val="0"/>
              <w:numPr>
                <w:ilvl w:val="0"/>
                <w:numId w:val="182"/>
              </w:numPr>
              <w:suppressAutoHyphens w:val="0"/>
              <w:spacing w:before="120" w:after="0" w:line="276" w:lineRule="auto"/>
              <w:jc w:val="left"/>
              <w:rPr>
                <w:rFonts w:ascii="Tahoma" w:eastAsia="Calibri" w:hAnsi="Tahoma" w:cs="Tahoma"/>
                <w:sz w:val="20"/>
                <w:szCs w:val="20"/>
              </w:rPr>
            </w:pPr>
          </w:p>
        </w:tc>
        <w:tc>
          <w:tcPr>
            <w:tcW w:w="2268" w:type="pct"/>
            <w:shd w:val="clear" w:color="auto" w:fill="auto"/>
            <w:vAlign w:val="center"/>
          </w:tcPr>
          <w:p w14:paraId="257879BC" w14:textId="77777777" w:rsidR="008E3B83" w:rsidRPr="00F43B08" w:rsidRDefault="008E3B83" w:rsidP="00B84A84">
            <w:pPr>
              <w:jc w:val="left"/>
              <w:rPr>
                <w:rFonts w:ascii="Tahoma" w:eastAsia="Calibri" w:hAnsi="Tahoma" w:cs="Tahoma"/>
                <w:sz w:val="20"/>
                <w:szCs w:val="20"/>
                <w:lang w:val="el-GR"/>
              </w:rPr>
            </w:pPr>
            <w:r w:rsidRPr="00F43B08">
              <w:rPr>
                <w:rFonts w:ascii="Tahoma" w:eastAsia="Calibri" w:hAnsi="Tahoma" w:cs="Tahoma"/>
                <w:sz w:val="20"/>
                <w:szCs w:val="20"/>
                <w:lang w:val="el-GR"/>
              </w:rPr>
              <w:t xml:space="preserve">Να παρέχεται δυνατότητα διαφανούς εξυπηρέτησης των εφαρμογών ώστε σε περίπτωση παύσης λειτουργίας του ενός κόμβου να γίνεται αυτόματα (και όχι με ανθρώπινη παρέμβαση) </w:t>
            </w:r>
            <w:r w:rsidRPr="00F43B08">
              <w:rPr>
                <w:rFonts w:ascii="Tahoma" w:eastAsia="Calibri" w:hAnsi="Tahoma" w:cs="Tahoma"/>
                <w:sz w:val="20"/>
                <w:szCs w:val="20"/>
              </w:rPr>
              <w:t>failover</w:t>
            </w:r>
            <w:r w:rsidRPr="00F43B08">
              <w:rPr>
                <w:rFonts w:ascii="Tahoma" w:eastAsia="Calibri" w:hAnsi="Tahoma" w:cs="Tahoma"/>
                <w:sz w:val="20"/>
                <w:szCs w:val="20"/>
                <w:lang w:val="el-GR"/>
              </w:rPr>
              <w:t xml:space="preserve"> στον άλλον κόμβο.</w:t>
            </w:r>
          </w:p>
        </w:tc>
        <w:tc>
          <w:tcPr>
            <w:tcW w:w="709" w:type="pct"/>
            <w:shd w:val="clear" w:color="auto" w:fill="auto"/>
            <w:vAlign w:val="center"/>
          </w:tcPr>
          <w:p w14:paraId="19E2EABB" w14:textId="77777777" w:rsidR="008E3B83" w:rsidRPr="00F43B08" w:rsidRDefault="008E3B83" w:rsidP="00B84A84">
            <w:pPr>
              <w:jc w:val="center"/>
              <w:rPr>
                <w:rFonts w:ascii="Tahoma" w:eastAsia="Calibri" w:hAnsi="Tahoma" w:cs="Tahoma"/>
                <w:sz w:val="20"/>
                <w:szCs w:val="20"/>
              </w:rPr>
            </w:pPr>
            <w:r w:rsidRPr="00F43B08">
              <w:rPr>
                <w:rFonts w:ascii="Tahoma" w:eastAsia="Calibri" w:hAnsi="Tahoma" w:cs="Tahoma"/>
                <w:sz w:val="20"/>
                <w:szCs w:val="20"/>
              </w:rPr>
              <w:t>ΝΑΙ</w:t>
            </w:r>
          </w:p>
        </w:tc>
        <w:tc>
          <w:tcPr>
            <w:tcW w:w="700" w:type="pct"/>
            <w:shd w:val="clear" w:color="auto" w:fill="auto"/>
            <w:vAlign w:val="center"/>
          </w:tcPr>
          <w:p w14:paraId="3153BBB6" w14:textId="77777777" w:rsidR="008E3B83" w:rsidRPr="00F43B08" w:rsidRDefault="008E3B83" w:rsidP="00B84A84">
            <w:pPr>
              <w:jc w:val="center"/>
              <w:rPr>
                <w:rFonts w:ascii="Tahoma" w:eastAsia="Calibri" w:hAnsi="Tahoma" w:cs="Tahoma"/>
                <w:sz w:val="20"/>
                <w:szCs w:val="20"/>
              </w:rPr>
            </w:pPr>
          </w:p>
        </w:tc>
        <w:tc>
          <w:tcPr>
            <w:tcW w:w="941" w:type="pct"/>
            <w:shd w:val="clear" w:color="auto" w:fill="auto"/>
            <w:vAlign w:val="center"/>
          </w:tcPr>
          <w:p w14:paraId="7454FC4C" w14:textId="77777777" w:rsidR="008E3B83" w:rsidRPr="00F43B08" w:rsidRDefault="008E3B83" w:rsidP="00B84A84">
            <w:pPr>
              <w:jc w:val="center"/>
              <w:rPr>
                <w:rFonts w:ascii="Tahoma" w:hAnsi="Tahoma" w:cs="Tahoma"/>
                <w:sz w:val="20"/>
                <w:szCs w:val="20"/>
              </w:rPr>
            </w:pPr>
          </w:p>
        </w:tc>
      </w:tr>
    </w:tbl>
    <w:p w14:paraId="5C214FD8" w14:textId="77777777" w:rsidR="008E3B83" w:rsidRDefault="008E3B83" w:rsidP="00A7670A">
      <w:pPr>
        <w:rPr>
          <w:lang w:val="el-GR"/>
        </w:rPr>
      </w:pPr>
    </w:p>
    <w:p w14:paraId="7D71DCB5" w14:textId="77777777" w:rsidR="00B718B9" w:rsidRPr="00734989" w:rsidRDefault="00B718B9" w:rsidP="00734989">
      <w:pPr>
        <w:pStyle w:val="2"/>
        <w:numPr>
          <w:ilvl w:val="2"/>
          <w:numId w:val="169"/>
        </w:numPr>
      </w:pPr>
      <w:bookmarkStart w:id="967" w:name="_Toc84889527"/>
      <w:bookmarkStart w:id="968" w:name="_Toc99643367"/>
      <w:bookmarkStart w:id="969" w:name="_Toc138167491"/>
      <w:r w:rsidRPr="00734989">
        <w:rPr>
          <w:rFonts w:ascii="Tahoma" w:hAnsi="Tahoma" w:cs="Tahoma"/>
          <w:caps w:val="0"/>
        </w:rPr>
        <w:t>Λογισμικό GIS</w:t>
      </w:r>
      <w:bookmarkEnd w:id="967"/>
      <w:bookmarkEnd w:id="968"/>
      <w:bookmarkEnd w:id="969"/>
    </w:p>
    <w:p w14:paraId="142D1314" w14:textId="77777777" w:rsidR="00B718B9" w:rsidRDefault="00B718B9" w:rsidP="00B718B9">
      <w:pPr>
        <w:rPr>
          <w:lang w:val="el-GR"/>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40"/>
        <w:gridCol w:w="1418"/>
        <w:gridCol w:w="1348"/>
        <w:gridCol w:w="1566"/>
      </w:tblGrid>
      <w:tr w:rsidR="00B718B9" w:rsidRPr="00B85221" w14:paraId="6DB917A8" w14:textId="77777777" w:rsidTr="00734989">
        <w:trPr>
          <w:tblHeader/>
        </w:trPr>
        <w:tc>
          <w:tcPr>
            <w:tcW w:w="709" w:type="dxa"/>
            <w:shd w:val="clear" w:color="000000" w:fill="D9D9D9"/>
            <w:vAlign w:val="center"/>
            <w:hideMark/>
          </w:tcPr>
          <w:p w14:paraId="20419B8B" w14:textId="77777777" w:rsidR="00B718B9" w:rsidRPr="00C62C46" w:rsidRDefault="00B718B9" w:rsidP="00B84A84">
            <w:pPr>
              <w:spacing w:before="60" w:after="60"/>
              <w:rPr>
                <w:rFonts w:ascii="Tahoma" w:hAnsi="Tahoma" w:cs="Tahoma"/>
                <w:b/>
                <w:bCs/>
                <w:color w:val="000000"/>
                <w:sz w:val="20"/>
                <w:szCs w:val="20"/>
                <w:lang w:val="el-GR" w:eastAsia="el-GR"/>
              </w:rPr>
            </w:pPr>
            <w:r w:rsidRPr="00C62C46">
              <w:rPr>
                <w:rFonts w:ascii="Tahoma" w:hAnsi="Tahoma" w:cs="Tahoma"/>
                <w:b/>
                <w:bCs/>
                <w:sz w:val="20"/>
                <w:szCs w:val="20"/>
                <w:lang w:eastAsia="el-GR"/>
              </w:rPr>
              <w:t>Α/Α</w:t>
            </w:r>
          </w:p>
        </w:tc>
        <w:tc>
          <w:tcPr>
            <w:tcW w:w="4740" w:type="dxa"/>
            <w:shd w:val="clear" w:color="000000" w:fill="D9D9D9"/>
            <w:vAlign w:val="center"/>
            <w:hideMark/>
          </w:tcPr>
          <w:p w14:paraId="0FF8DC98" w14:textId="77777777" w:rsidR="00B718B9" w:rsidRPr="00C62C46" w:rsidRDefault="00B718B9" w:rsidP="00B84A84">
            <w:pPr>
              <w:spacing w:before="60" w:after="60"/>
              <w:rPr>
                <w:rFonts w:ascii="Tahoma" w:hAnsi="Tahoma" w:cs="Tahoma"/>
                <w:b/>
                <w:bCs/>
                <w:color w:val="000000"/>
                <w:sz w:val="20"/>
                <w:szCs w:val="20"/>
                <w:lang w:val="el-GR" w:eastAsia="el-GR"/>
              </w:rPr>
            </w:pPr>
            <w:r w:rsidRPr="00C62C46">
              <w:rPr>
                <w:rFonts w:ascii="Tahoma" w:hAnsi="Tahoma" w:cs="Tahoma"/>
                <w:b/>
                <w:bCs/>
                <w:sz w:val="20"/>
                <w:szCs w:val="20"/>
                <w:lang w:eastAsia="el-GR"/>
              </w:rPr>
              <w:t>ΠΡΟΔΙΑΓΡΑΦΗ</w:t>
            </w:r>
          </w:p>
        </w:tc>
        <w:tc>
          <w:tcPr>
            <w:tcW w:w="1418" w:type="dxa"/>
            <w:shd w:val="clear" w:color="000000" w:fill="D9D9D9"/>
            <w:vAlign w:val="center"/>
            <w:hideMark/>
          </w:tcPr>
          <w:p w14:paraId="5933766E" w14:textId="77777777" w:rsidR="00B718B9" w:rsidRPr="00C62C46" w:rsidRDefault="00B718B9" w:rsidP="00B84A84">
            <w:pPr>
              <w:spacing w:before="60" w:after="60"/>
              <w:jc w:val="center"/>
              <w:rPr>
                <w:rFonts w:ascii="Tahoma" w:hAnsi="Tahoma" w:cs="Tahoma"/>
                <w:b/>
                <w:bCs/>
                <w:color w:val="000000"/>
                <w:sz w:val="20"/>
                <w:szCs w:val="20"/>
                <w:lang w:val="el-GR" w:eastAsia="el-GR"/>
              </w:rPr>
            </w:pPr>
            <w:r w:rsidRPr="00C62C46">
              <w:rPr>
                <w:rFonts w:ascii="Tahoma" w:hAnsi="Tahoma" w:cs="Tahoma"/>
                <w:b/>
                <w:bCs/>
                <w:sz w:val="20"/>
                <w:szCs w:val="20"/>
                <w:lang w:eastAsia="el-GR"/>
              </w:rPr>
              <w:t>ΑΠΑΙΤΗΣΗ</w:t>
            </w:r>
          </w:p>
        </w:tc>
        <w:tc>
          <w:tcPr>
            <w:tcW w:w="1348" w:type="dxa"/>
            <w:shd w:val="clear" w:color="000000" w:fill="D9D9D9"/>
            <w:vAlign w:val="center"/>
            <w:hideMark/>
          </w:tcPr>
          <w:p w14:paraId="2653312E" w14:textId="77777777" w:rsidR="00B718B9" w:rsidRPr="00C62C46" w:rsidRDefault="00B718B9" w:rsidP="00B84A84">
            <w:pPr>
              <w:spacing w:before="60" w:after="60"/>
              <w:jc w:val="center"/>
              <w:rPr>
                <w:rFonts w:ascii="Tahoma" w:hAnsi="Tahoma" w:cs="Tahoma"/>
                <w:b/>
                <w:bCs/>
                <w:color w:val="000000"/>
                <w:sz w:val="20"/>
                <w:szCs w:val="20"/>
                <w:lang w:val="el-GR" w:eastAsia="el-GR"/>
              </w:rPr>
            </w:pPr>
            <w:r w:rsidRPr="00C62C46">
              <w:rPr>
                <w:rFonts w:ascii="Tahoma" w:hAnsi="Tahoma" w:cs="Tahoma"/>
                <w:b/>
                <w:bCs/>
                <w:sz w:val="20"/>
                <w:szCs w:val="20"/>
                <w:lang w:eastAsia="el-GR"/>
              </w:rPr>
              <w:t>ΑΠΑΝΤΗΣΗ</w:t>
            </w:r>
          </w:p>
        </w:tc>
        <w:tc>
          <w:tcPr>
            <w:tcW w:w="1566" w:type="dxa"/>
            <w:shd w:val="clear" w:color="000000" w:fill="D9D9D9"/>
            <w:vAlign w:val="center"/>
            <w:hideMark/>
          </w:tcPr>
          <w:p w14:paraId="609275AB" w14:textId="77777777" w:rsidR="00B718B9" w:rsidRPr="00C62C46" w:rsidRDefault="00B718B9" w:rsidP="00B84A84">
            <w:pPr>
              <w:spacing w:before="60" w:after="60"/>
              <w:jc w:val="center"/>
              <w:rPr>
                <w:rFonts w:ascii="Tahoma" w:hAnsi="Tahoma" w:cs="Tahoma"/>
                <w:b/>
                <w:bCs/>
                <w:color w:val="000000"/>
                <w:sz w:val="20"/>
                <w:szCs w:val="20"/>
                <w:lang w:val="el-GR" w:eastAsia="el-GR"/>
              </w:rPr>
            </w:pPr>
            <w:r w:rsidRPr="00C62C46">
              <w:rPr>
                <w:rFonts w:ascii="Tahoma" w:hAnsi="Tahoma" w:cs="Tahoma"/>
                <w:b/>
                <w:bCs/>
                <w:sz w:val="20"/>
                <w:szCs w:val="20"/>
                <w:lang w:eastAsia="el-GR"/>
              </w:rPr>
              <w:t>ΠΑΡΑΠΟΜΠΗ</w:t>
            </w:r>
          </w:p>
        </w:tc>
      </w:tr>
      <w:tr w:rsidR="00B718B9" w:rsidRPr="00584613" w14:paraId="46920CFF" w14:textId="77777777" w:rsidTr="00734989">
        <w:tc>
          <w:tcPr>
            <w:tcW w:w="709" w:type="dxa"/>
            <w:shd w:val="clear" w:color="auto" w:fill="F2F2F2" w:themeFill="background1" w:themeFillShade="F2"/>
            <w:noWrap/>
            <w:vAlign w:val="center"/>
          </w:tcPr>
          <w:p w14:paraId="70CD6F81" w14:textId="77777777" w:rsidR="00B718B9" w:rsidRPr="00584613" w:rsidRDefault="00B718B9" w:rsidP="00B718B9">
            <w:pPr>
              <w:pStyle w:val="aff0"/>
              <w:numPr>
                <w:ilvl w:val="0"/>
                <w:numId w:val="280"/>
              </w:numPr>
              <w:spacing w:before="60" w:after="60"/>
              <w:rPr>
                <w:rFonts w:ascii="Tahoma" w:hAnsi="Tahoma" w:cs="Tahoma"/>
                <w:b/>
                <w:bCs/>
                <w:color w:val="000000"/>
                <w:sz w:val="20"/>
                <w:szCs w:val="20"/>
                <w:lang w:val="el-GR" w:eastAsia="el-GR"/>
              </w:rPr>
            </w:pPr>
          </w:p>
        </w:tc>
        <w:tc>
          <w:tcPr>
            <w:tcW w:w="4740" w:type="dxa"/>
            <w:shd w:val="clear" w:color="auto" w:fill="F2F2F2" w:themeFill="background1" w:themeFillShade="F2"/>
            <w:vAlign w:val="center"/>
          </w:tcPr>
          <w:p w14:paraId="143BA239" w14:textId="77777777" w:rsidR="00B718B9" w:rsidRPr="00584613" w:rsidRDefault="00B718B9" w:rsidP="00B84A84">
            <w:pPr>
              <w:spacing w:before="60" w:after="60"/>
              <w:rPr>
                <w:rFonts w:ascii="Tahoma" w:hAnsi="Tahoma" w:cs="Tahoma"/>
                <w:b/>
                <w:bCs/>
                <w:color w:val="000000"/>
                <w:sz w:val="20"/>
                <w:szCs w:val="20"/>
                <w:lang w:val="el-GR" w:eastAsia="el-GR"/>
              </w:rPr>
            </w:pPr>
            <w:r w:rsidRPr="00584613">
              <w:rPr>
                <w:rFonts w:ascii="Tahoma" w:hAnsi="Tahoma" w:cs="Tahoma"/>
                <w:b/>
                <w:bCs/>
                <w:color w:val="000000"/>
                <w:sz w:val="20"/>
                <w:szCs w:val="20"/>
                <w:lang w:val="el-GR" w:eastAsia="el-GR"/>
              </w:rPr>
              <w:t>Λογισμικό GIS</w:t>
            </w:r>
            <w:r w:rsidRPr="00584613" w:rsidDel="001D49D7">
              <w:rPr>
                <w:rFonts w:ascii="Tahoma" w:hAnsi="Tahoma" w:cs="Tahoma"/>
                <w:b/>
                <w:bCs/>
                <w:color w:val="000000"/>
                <w:sz w:val="20"/>
                <w:szCs w:val="20"/>
                <w:lang w:val="el-GR" w:eastAsia="el-GR"/>
              </w:rPr>
              <w:t xml:space="preserve"> </w:t>
            </w:r>
          </w:p>
        </w:tc>
        <w:tc>
          <w:tcPr>
            <w:tcW w:w="1418" w:type="dxa"/>
            <w:shd w:val="clear" w:color="auto" w:fill="F2F2F2" w:themeFill="background1" w:themeFillShade="F2"/>
            <w:noWrap/>
            <w:vAlign w:val="center"/>
          </w:tcPr>
          <w:p w14:paraId="4ECB3002" w14:textId="77777777" w:rsidR="00B718B9" w:rsidRPr="00584613" w:rsidRDefault="00B718B9" w:rsidP="00B84A84">
            <w:pPr>
              <w:spacing w:before="60" w:after="60"/>
              <w:jc w:val="center"/>
              <w:rPr>
                <w:rFonts w:ascii="Tahoma" w:hAnsi="Tahoma" w:cs="Tahoma"/>
                <w:b/>
                <w:bCs/>
                <w:color w:val="000000"/>
                <w:sz w:val="20"/>
                <w:szCs w:val="20"/>
                <w:lang w:val="el-GR" w:eastAsia="el-GR"/>
              </w:rPr>
            </w:pPr>
          </w:p>
        </w:tc>
        <w:tc>
          <w:tcPr>
            <w:tcW w:w="1348" w:type="dxa"/>
            <w:shd w:val="clear" w:color="auto" w:fill="F2F2F2" w:themeFill="background1" w:themeFillShade="F2"/>
            <w:noWrap/>
            <w:vAlign w:val="center"/>
            <w:hideMark/>
          </w:tcPr>
          <w:p w14:paraId="63FDAB9E" w14:textId="77777777" w:rsidR="00B718B9" w:rsidRPr="00584613" w:rsidRDefault="00B718B9" w:rsidP="00B84A84">
            <w:pPr>
              <w:spacing w:before="60" w:after="60"/>
              <w:jc w:val="center"/>
              <w:rPr>
                <w:rFonts w:ascii="Tahoma" w:hAnsi="Tahoma" w:cs="Tahoma"/>
                <w:b/>
                <w:bCs/>
                <w:color w:val="000000"/>
                <w:sz w:val="20"/>
                <w:szCs w:val="20"/>
                <w:lang w:val="el-GR" w:eastAsia="el-GR"/>
              </w:rPr>
            </w:pPr>
            <w:r w:rsidRPr="00584613">
              <w:rPr>
                <w:rFonts w:ascii="Tahoma" w:hAnsi="Tahoma" w:cs="Tahoma"/>
                <w:b/>
                <w:bCs/>
                <w:color w:val="000000"/>
                <w:sz w:val="20"/>
                <w:szCs w:val="20"/>
                <w:lang w:eastAsia="el-GR"/>
              </w:rPr>
              <w:t> </w:t>
            </w:r>
          </w:p>
        </w:tc>
        <w:tc>
          <w:tcPr>
            <w:tcW w:w="1566" w:type="dxa"/>
            <w:shd w:val="clear" w:color="auto" w:fill="F2F2F2" w:themeFill="background1" w:themeFillShade="F2"/>
            <w:noWrap/>
            <w:vAlign w:val="center"/>
            <w:hideMark/>
          </w:tcPr>
          <w:p w14:paraId="15ADC603" w14:textId="77777777" w:rsidR="00B718B9" w:rsidRPr="00584613" w:rsidRDefault="00B718B9" w:rsidP="00B84A84">
            <w:pPr>
              <w:spacing w:before="60" w:after="60"/>
              <w:jc w:val="center"/>
              <w:rPr>
                <w:rFonts w:ascii="Tahoma" w:hAnsi="Tahoma" w:cs="Tahoma"/>
                <w:b/>
                <w:bCs/>
                <w:color w:val="000000"/>
                <w:sz w:val="20"/>
                <w:szCs w:val="20"/>
                <w:lang w:val="el-GR" w:eastAsia="el-GR"/>
              </w:rPr>
            </w:pPr>
            <w:r w:rsidRPr="00584613">
              <w:rPr>
                <w:rFonts w:ascii="Tahoma" w:hAnsi="Tahoma" w:cs="Tahoma"/>
                <w:b/>
                <w:bCs/>
                <w:color w:val="000000"/>
                <w:sz w:val="20"/>
                <w:szCs w:val="20"/>
                <w:lang w:eastAsia="el-GR"/>
              </w:rPr>
              <w:t> </w:t>
            </w:r>
          </w:p>
        </w:tc>
      </w:tr>
      <w:tr w:rsidR="00B718B9" w:rsidRPr="00E74400" w14:paraId="6CF20ACE" w14:textId="77777777" w:rsidTr="00734989">
        <w:tc>
          <w:tcPr>
            <w:tcW w:w="709" w:type="dxa"/>
            <w:shd w:val="clear" w:color="auto" w:fill="auto"/>
            <w:noWrap/>
            <w:vAlign w:val="center"/>
          </w:tcPr>
          <w:p w14:paraId="6C097D68" w14:textId="77777777" w:rsidR="00B718B9" w:rsidRPr="0008318E"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tcPr>
          <w:p w14:paraId="431CF8C4"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sz w:val="20"/>
                <w:szCs w:val="20"/>
                <w:lang w:val="el-GR"/>
              </w:rPr>
              <w:t>Να αναφερθούν το όνομα και η έκδοση του προσφερόμενου λογισμικού και η χρονολογία διάθεσης της προσφερόμενης έκδοσης</w:t>
            </w:r>
          </w:p>
        </w:tc>
        <w:tc>
          <w:tcPr>
            <w:tcW w:w="1418" w:type="dxa"/>
            <w:shd w:val="clear" w:color="auto" w:fill="auto"/>
            <w:noWrap/>
            <w:vAlign w:val="center"/>
          </w:tcPr>
          <w:p w14:paraId="498045F4" w14:textId="77777777" w:rsidR="00B718B9" w:rsidRPr="00E74400" w:rsidRDefault="00B718B9" w:rsidP="00B84A84">
            <w:pPr>
              <w:spacing w:before="60" w:after="60"/>
              <w:jc w:val="center"/>
              <w:rPr>
                <w:rFonts w:ascii="Tahoma" w:hAnsi="Tahoma" w:cs="Tahoma"/>
                <w:bCs/>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tcPr>
          <w:p w14:paraId="590877CF" w14:textId="77777777" w:rsidR="00B718B9" w:rsidRPr="00E74400" w:rsidRDefault="00B718B9" w:rsidP="00B84A84">
            <w:pPr>
              <w:spacing w:before="60" w:after="60"/>
              <w:jc w:val="center"/>
              <w:rPr>
                <w:rFonts w:ascii="Tahoma" w:hAnsi="Tahoma" w:cs="Tahoma"/>
                <w:color w:val="000000"/>
                <w:sz w:val="20"/>
                <w:szCs w:val="20"/>
                <w:lang w:val="el-GR" w:eastAsia="el-GR"/>
              </w:rPr>
            </w:pPr>
          </w:p>
        </w:tc>
        <w:tc>
          <w:tcPr>
            <w:tcW w:w="1566" w:type="dxa"/>
            <w:shd w:val="clear" w:color="auto" w:fill="auto"/>
            <w:noWrap/>
            <w:vAlign w:val="center"/>
          </w:tcPr>
          <w:p w14:paraId="34E915B2" w14:textId="77777777" w:rsidR="00B718B9" w:rsidRPr="00E74400" w:rsidRDefault="00B718B9" w:rsidP="00B84A84">
            <w:pPr>
              <w:spacing w:before="60" w:after="60"/>
              <w:jc w:val="center"/>
              <w:rPr>
                <w:rFonts w:ascii="Tahoma" w:hAnsi="Tahoma" w:cs="Tahoma"/>
                <w:color w:val="000000"/>
                <w:sz w:val="20"/>
                <w:szCs w:val="20"/>
                <w:lang w:val="el-GR" w:eastAsia="el-GR"/>
              </w:rPr>
            </w:pPr>
          </w:p>
        </w:tc>
      </w:tr>
      <w:tr w:rsidR="00B718B9" w:rsidRPr="00B85221" w14:paraId="442C100E" w14:textId="77777777" w:rsidTr="00734989">
        <w:tc>
          <w:tcPr>
            <w:tcW w:w="709" w:type="dxa"/>
            <w:shd w:val="clear" w:color="auto" w:fill="auto"/>
            <w:noWrap/>
            <w:vAlign w:val="center"/>
          </w:tcPr>
          <w:p w14:paraId="1C956312" w14:textId="77777777" w:rsidR="00B718B9" w:rsidRPr="0008318E"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tcPr>
          <w:p w14:paraId="2A06621D"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Πλήθος προσφερόμενων αδειών </w:t>
            </w:r>
            <w:r w:rsidRPr="00B85221">
              <w:rPr>
                <w:rFonts w:ascii="Tahoma" w:hAnsi="Tahoma" w:cs="Tahoma"/>
                <w:color w:val="000000"/>
                <w:sz w:val="20"/>
                <w:szCs w:val="20"/>
                <w:lang w:val="en-US" w:eastAsia="el-GR"/>
              </w:rPr>
              <w:t>GIS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val="en-US" w:eastAsia="el-GR"/>
              </w:rPr>
              <w:t>CPUs</w:t>
            </w:r>
            <w:r w:rsidRPr="00B85221">
              <w:rPr>
                <w:rFonts w:ascii="Tahoma" w:hAnsi="Tahoma" w:cs="Tahoma"/>
                <w:color w:val="000000"/>
                <w:sz w:val="20"/>
                <w:szCs w:val="20"/>
                <w:lang w:val="el-GR" w:eastAsia="el-GR"/>
              </w:rPr>
              <w:t>)</w:t>
            </w:r>
          </w:p>
        </w:tc>
        <w:tc>
          <w:tcPr>
            <w:tcW w:w="1418" w:type="dxa"/>
            <w:shd w:val="clear" w:color="auto" w:fill="auto"/>
            <w:noWrap/>
            <w:vAlign w:val="center"/>
          </w:tcPr>
          <w:p w14:paraId="51EEAB54" w14:textId="77777777" w:rsidR="00B718B9" w:rsidRPr="00B85221" w:rsidRDefault="00B718B9" w:rsidP="00B84A84">
            <w:pPr>
              <w:spacing w:before="60" w:after="60"/>
              <w:jc w:val="center"/>
              <w:rPr>
                <w:rFonts w:ascii="Tahoma" w:hAnsi="Tahoma" w:cs="Tahoma"/>
                <w:bCs/>
                <w:sz w:val="20"/>
                <w:szCs w:val="20"/>
                <w:lang w:val="en-US" w:eastAsia="el-GR"/>
              </w:rPr>
            </w:pPr>
            <w:r w:rsidRPr="00B85221">
              <w:rPr>
                <w:rFonts w:ascii="Tahoma" w:hAnsi="Tahoma" w:cs="Tahoma"/>
                <w:bCs/>
                <w:sz w:val="20"/>
                <w:szCs w:val="20"/>
                <w:lang w:val="en-US" w:eastAsia="el-GR"/>
              </w:rPr>
              <w:t>&gt;= 2</w:t>
            </w:r>
          </w:p>
        </w:tc>
        <w:tc>
          <w:tcPr>
            <w:tcW w:w="1348" w:type="dxa"/>
            <w:shd w:val="clear" w:color="auto" w:fill="auto"/>
            <w:noWrap/>
            <w:vAlign w:val="center"/>
          </w:tcPr>
          <w:p w14:paraId="4C2FA994" w14:textId="77777777" w:rsidR="00B718B9" w:rsidRPr="00B85221" w:rsidRDefault="00B718B9" w:rsidP="00B84A84">
            <w:pPr>
              <w:spacing w:before="60" w:after="60"/>
              <w:jc w:val="center"/>
              <w:rPr>
                <w:rFonts w:ascii="Tahoma" w:hAnsi="Tahoma" w:cs="Tahoma"/>
                <w:color w:val="000000"/>
                <w:sz w:val="20"/>
                <w:szCs w:val="20"/>
                <w:lang w:eastAsia="el-GR"/>
              </w:rPr>
            </w:pPr>
          </w:p>
        </w:tc>
        <w:tc>
          <w:tcPr>
            <w:tcW w:w="1566" w:type="dxa"/>
            <w:shd w:val="clear" w:color="auto" w:fill="auto"/>
            <w:noWrap/>
            <w:vAlign w:val="center"/>
          </w:tcPr>
          <w:p w14:paraId="5B897A77" w14:textId="77777777" w:rsidR="00B718B9" w:rsidRPr="00B85221" w:rsidRDefault="00B718B9" w:rsidP="00B84A84">
            <w:pPr>
              <w:spacing w:before="60" w:after="60"/>
              <w:jc w:val="center"/>
              <w:rPr>
                <w:rFonts w:ascii="Tahoma" w:hAnsi="Tahoma" w:cs="Tahoma"/>
                <w:color w:val="000000"/>
                <w:sz w:val="20"/>
                <w:szCs w:val="20"/>
                <w:lang w:eastAsia="el-GR"/>
              </w:rPr>
            </w:pPr>
          </w:p>
        </w:tc>
      </w:tr>
      <w:tr w:rsidR="00B718B9" w:rsidRPr="00B85221" w14:paraId="238DE1E6" w14:textId="77777777" w:rsidTr="00734989">
        <w:tc>
          <w:tcPr>
            <w:tcW w:w="709" w:type="dxa"/>
            <w:shd w:val="clear" w:color="auto" w:fill="auto"/>
            <w:noWrap/>
            <w:vAlign w:val="center"/>
          </w:tcPr>
          <w:p w14:paraId="6970C758"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tcPr>
          <w:p w14:paraId="269C6824"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Εύρεση τοποθεσίας με Χ, Υ ή γεωγραφικό μήκος, γεωγραφικό πλάτος σε ένα χάρτη</w:t>
            </w:r>
          </w:p>
        </w:tc>
        <w:tc>
          <w:tcPr>
            <w:tcW w:w="1418" w:type="dxa"/>
            <w:shd w:val="clear" w:color="auto" w:fill="auto"/>
            <w:noWrap/>
            <w:vAlign w:val="center"/>
          </w:tcPr>
          <w:p w14:paraId="5953F981" w14:textId="77777777" w:rsidR="00B718B9" w:rsidRPr="00B85221" w:rsidRDefault="00B718B9" w:rsidP="00B84A84">
            <w:pPr>
              <w:spacing w:before="60" w:after="60"/>
              <w:jc w:val="center"/>
              <w:rPr>
                <w:rFonts w:ascii="Tahoma" w:hAnsi="Tahoma" w:cs="Tahoma"/>
                <w:color w:val="000000"/>
                <w:sz w:val="20"/>
                <w:szCs w:val="20"/>
                <w:lang w:eastAsia="el-GR"/>
              </w:rPr>
            </w:pPr>
            <w:r w:rsidRPr="00B85221">
              <w:rPr>
                <w:rFonts w:ascii="Tahoma" w:hAnsi="Tahoma" w:cs="Tahoma"/>
                <w:color w:val="000000"/>
                <w:sz w:val="20"/>
                <w:szCs w:val="20"/>
                <w:lang w:eastAsia="el-GR"/>
              </w:rPr>
              <w:t>ΝΑΙ</w:t>
            </w:r>
          </w:p>
        </w:tc>
        <w:tc>
          <w:tcPr>
            <w:tcW w:w="1348" w:type="dxa"/>
            <w:shd w:val="clear" w:color="auto" w:fill="auto"/>
            <w:noWrap/>
            <w:vAlign w:val="center"/>
          </w:tcPr>
          <w:p w14:paraId="0597AE32" w14:textId="77777777" w:rsidR="00B718B9" w:rsidRPr="00B85221" w:rsidRDefault="00B718B9" w:rsidP="00B84A84">
            <w:pPr>
              <w:spacing w:before="60" w:after="60"/>
              <w:jc w:val="center"/>
              <w:rPr>
                <w:rFonts w:ascii="Tahoma" w:hAnsi="Tahoma" w:cs="Tahoma"/>
                <w:color w:val="000000"/>
                <w:sz w:val="20"/>
                <w:szCs w:val="20"/>
                <w:lang w:eastAsia="el-GR"/>
              </w:rPr>
            </w:pPr>
          </w:p>
        </w:tc>
        <w:tc>
          <w:tcPr>
            <w:tcW w:w="1566" w:type="dxa"/>
            <w:shd w:val="clear" w:color="auto" w:fill="auto"/>
            <w:noWrap/>
            <w:vAlign w:val="center"/>
          </w:tcPr>
          <w:p w14:paraId="27026FF5" w14:textId="77777777" w:rsidR="00B718B9" w:rsidRPr="00B85221" w:rsidRDefault="00B718B9" w:rsidP="00B84A84">
            <w:pPr>
              <w:spacing w:before="60" w:after="60"/>
              <w:jc w:val="center"/>
              <w:rPr>
                <w:rFonts w:ascii="Tahoma" w:hAnsi="Tahoma" w:cs="Tahoma"/>
                <w:color w:val="000000"/>
                <w:sz w:val="20"/>
                <w:szCs w:val="20"/>
                <w:lang w:eastAsia="el-GR"/>
              </w:rPr>
            </w:pPr>
          </w:p>
        </w:tc>
      </w:tr>
      <w:tr w:rsidR="00B718B9" w:rsidRPr="00B85221" w14:paraId="6CED2431" w14:textId="77777777" w:rsidTr="00734989">
        <w:tc>
          <w:tcPr>
            <w:tcW w:w="709" w:type="dxa"/>
            <w:shd w:val="clear" w:color="auto" w:fill="auto"/>
            <w:noWrap/>
            <w:vAlign w:val="center"/>
          </w:tcPr>
          <w:p w14:paraId="151FEA82"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04742850"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σύγκρισης αλληλεπικαλυπτόμενων επιπέδων είτε με ορισμό διαφάνειας είτε με χρήση </w:t>
            </w:r>
            <w:r w:rsidRPr="00B85221">
              <w:rPr>
                <w:rFonts w:ascii="Tahoma" w:hAnsi="Tahoma" w:cs="Tahoma"/>
                <w:color w:val="000000"/>
                <w:sz w:val="20"/>
                <w:szCs w:val="20"/>
                <w:lang w:eastAsia="el-GR"/>
              </w:rPr>
              <w:t>swipe</w:t>
            </w:r>
          </w:p>
        </w:tc>
        <w:tc>
          <w:tcPr>
            <w:tcW w:w="1418" w:type="dxa"/>
            <w:shd w:val="clear" w:color="auto" w:fill="auto"/>
            <w:noWrap/>
            <w:vAlign w:val="center"/>
            <w:hideMark/>
          </w:tcPr>
          <w:p w14:paraId="773B498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38815A7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577B87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3CA29424" w14:textId="77777777" w:rsidTr="00734989">
        <w:tc>
          <w:tcPr>
            <w:tcW w:w="709" w:type="dxa"/>
            <w:shd w:val="clear" w:color="auto" w:fill="auto"/>
            <w:noWrap/>
            <w:vAlign w:val="center"/>
          </w:tcPr>
          <w:p w14:paraId="60926003"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6A7A48CD"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ανάγνωσης επισυναπτόμενων αρχείων-</w:t>
            </w:r>
            <w:r w:rsidRPr="00B85221">
              <w:rPr>
                <w:rFonts w:ascii="Tahoma" w:hAnsi="Tahoma" w:cs="Tahoma"/>
                <w:color w:val="000000"/>
                <w:sz w:val="20"/>
                <w:szCs w:val="20"/>
                <w:lang w:eastAsia="el-GR"/>
              </w:rPr>
              <w:t>attachments</w:t>
            </w:r>
            <w:r w:rsidRPr="00B85221">
              <w:rPr>
                <w:rFonts w:ascii="Tahoma" w:hAnsi="Tahoma" w:cs="Tahoma"/>
                <w:color w:val="000000"/>
                <w:sz w:val="20"/>
                <w:szCs w:val="20"/>
                <w:lang w:val="el-GR" w:eastAsia="el-GR"/>
              </w:rPr>
              <w:t xml:space="preserve">, όπως π.χ. εικόνες, αρχεία κειμένου, </w:t>
            </w:r>
            <w:r w:rsidRPr="00B85221">
              <w:rPr>
                <w:rFonts w:ascii="Tahoma" w:hAnsi="Tahoma" w:cs="Tahoma"/>
                <w:color w:val="000000"/>
                <w:sz w:val="20"/>
                <w:szCs w:val="20"/>
                <w:lang w:eastAsia="el-GR"/>
              </w:rPr>
              <w:t>PDFs</w:t>
            </w:r>
            <w:r w:rsidRPr="00B85221">
              <w:rPr>
                <w:rFonts w:ascii="Tahoma" w:hAnsi="Tahoma" w:cs="Tahoma"/>
                <w:color w:val="000000"/>
                <w:sz w:val="20"/>
                <w:szCs w:val="20"/>
                <w:lang w:val="el-GR" w:eastAsia="el-GR"/>
              </w:rPr>
              <w:t>, κ.ά. που να είναι αποθηκευμένα στις γεωγραφικές οντότητες ως ιδιότητες</w:t>
            </w:r>
          </w:p>
        </w:tc>
        <w:tc>
          <w:tcPr>
            <w:tcW w:w="1418" w:type="dxa"/>
            <w:shd w:val="clear" w:color="auto" w:fill="auto"/>
            <w:noWrap/>
            <w:vAlign w:val="center"/>
            <w:hideMark/>
          </w:tcPr>
          <w:p w14:paraId="7047C80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CD1691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8B897C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262A5AA" w14:textId="77777777" w:rsidTr="00734989">
        <w:tc>
          <w:tcPr>
            <w:tcW w:w="709" w:type="dxa"/>
            <w:shd w:val="clear" w:color="auto" w:fill="auto"/>
            <w:noWrap/>
            <w:vAlign w:val="center"/>
          </w:tcPr>
          <w:p w14:paraId="4419F86D"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335C5526"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μέτρησης αποστάσεων και περιοχών σε μονάδες επιλογής του χρήστη</w:t>
            </w:r>
          </w:p>
        </w:tc>
        <w:tc>
          <w:tcPr>
            <w:tcW w:w="1418" w:type="dxa"/>
            <w:shd w:val="clear" w:color="auto" w:fill="auto"/>
            <w:noWrap/>
            <w:vAlign w:val="center"/>
            <w:hideMark/>
          </w:tcPr>
          <w:p w14:paraId="783B6DB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AEC05C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BA775E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2058266A" w14:textId="77777777" w:rsidTr="00734989">
        <w:tc>
          <w:tcPr>
            <w:tcW w:w="709" w:type="dxa"/>
            <w:shd w:val="clear" w:color="auto" w:fill="auto"/>
            <w:noWrap/>
            <w:vAlign w:val="center"/>
          </w:tcPr>
          <w:p w14:paraId="6D7A2BB8"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02EC1E32"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Εύρεση διευθύνσεων και περιοχών χρησιμοποιώντας διαδικτυακή υπηρεσία γεωκωδικοποίησης</w:t>
            </w:r>
          </w:p>
        </w:tc>
        <w:tc>
          <w:tcPr>
            <w:tcW w:w="1418" w:type="dxa"/>
            <w:shd w:val="clear" w:color="auto" w:fill="auto"/>
            <w:noWrap/>
            <w:vAlign w:val="center"/>
            <w:hideMark/>
          </w:tcPr>
          <w:p w14:paraId="374F0A7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E50D70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E557AE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48CE5BAD" w14:textId="77777777" w:rsidTr="00734989">
        <w:tc>
          <w:tcPr>
            <w:tcW w:w="709" w:type="dxa"/>
            <w:shd w:val="clear" w:color="auto" w:fill="auto"/>
            <w:noWrap/>
            <w:vAlign w:val="center"/>
          </w:tcPr>
          <w:p w14:paraId="70C68313"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0A9F768D"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γεωκωδικοποίησης διευθύνσεων, αντίστροφης γεωκωδικοποίησης και μαζικής γεωκωδικοποίησης (</w:t>
            </w:r>
            <w:r w:rsidRPr="00B85221">
              <w:rPr>
                <w:rFonts w:ascii="Tahoma" w:hAnsi="Tahoma" w:cs="Tahoma"/>
                <w:color w:val="000000"/>
                <w:sz w:val="20"/>
                <w:szCs w:val="20"/>
                <w:lang w:eastAsia="el-GR"/>
              </w:rPr>
              <w:t>batch</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geocoding</w:t>
            </w:r>
            <w:r w:rsidRPr="00B85221">
              <w:rPr>
                <w:rFonts w:ascii="Tahoma" w:hAnsi="Tahoma" w:cs="Tahoma"/>
                <w:color w:val="000000"/>
                <w:sz w:val="20"/>
                <w:szCs w:val="20"/>
                <w:lang w:val="el-GR" w:eastAsia="el-GR"/>
              </w:rPr>
              <w:t>)</w:t>
            </w:r>
          </w:p>
        </w:tc>
        <w:tc>
          <w:tcPr>
            <w:tcW w:w="1418" w:type="dxa"/>
            <w:shd w:val="clear" w:color="auto" w:fill="auto"/>
            <w:noWrap/>
            <w:vAlign w:val="center"/>
            <w:hideMark/>
          </w:tcPr>
          <w:p w14:paraId="2293C26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996F38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4F09DF7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3B9B59A8" w14:textId="77777777" w:rsidTr="00734989">
        <w:tc>
          <w:tcPr>
            <w:tcW w:w="709" w:type="dxa"/>
            <w:shd w:val="clear" w:color="auto" w:fill="auto"/>
            <w:noWrap/>
            <w:vAlign w:val="center"/>
          </w:tcPr>
          <w:p w14:paraId="2F9FE353"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23E0BB13"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Δημιουργία χωρικών ερωτημάτων με δυνατότητα επιλογής μεθόδου αναζήτησης</w:t>
            </w:r>
          </w:p>
        </w:tc>
        <w:tc>
          <w:tcPr>
            <w:tcW w:w="1418" w:type="dxa"/>
            <w:shd w:val="clear" w:color="auto" w:fill="auto"/>
            <w:noWrap/>
            <w:vAlign w:val="center"/>
            <w:hideMark/>
          </w:tcPr>
          <w:p w14:paraId="7F758C29"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B8EECF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524B0B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2D23B98" w14:textId="77777777" w:rsidTr="00734989">
        <w:tc>
          <w:tcPr>
            <w:tcW w:w="709" w:type="dxa"/>
            <w:shd w:val="clear" w:color="auto" w:fill="auto"/>
            <w:noWrap/>
            <w:vAlign w:val="center"/>
          </w:tcPr>
          <w:p w14:paraId="51CB5653"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00BB9542"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Φιλτράρισμα των δεδομένων που εμφανίζονται σε ένα χάρτη βάσει κριτηρίων που ορίζει ο χρήστης</w:t>
            </w:r>
          </w:p>
        </w:tc>
        <w:tc>
          <w:tcPr>
            <w:tcW w:w="1418" w:type="dxa"/>
            <w:shd w:val="clear" w:color="auto" w:fill="auto"/>
            <w:noWrap/>
            <w:vAlign w:val="center"/>
            <w:hideMark/>
          </w:tcPr>
          <w:p w14:paraId="3759B60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7AA0FF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232D2E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73530F56" w14:textId="77777777" w:rsidTr="00734989">
        <w:tc>
          <w:tcPr>
            <w:tcW w:w="709" w:type="dxa"/>
            <w:shd w:val="clear" w:color="auto" w:fill="auto"/>
            <w:noWrap/>
            <w:vAlign w:val="center"/>
          </w:tcPr>
          <w:p w14:paraId="2644EEDE"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3D8C7A6A"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Δημιουργία γραφήματος (να υποστηρίζει πολλαπλούς τύπους γραφημάτων)</w:t>
            </w:r>
          </w:p>
        </w:tc>
        <w:tc>
          <w:tcPr>
            <w:tcW w:w="1418" w:type="dxa"/>
            <w:shd w:val="clear" w:color="auto" w:fill="auto"/>
            <w:noWrap/>
            <w:vAlign w:val="center"/>
            <w:hideMark/>
          </w:tcPr>
          <w:p w14:paraId="5140FE1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45607A1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137C37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4EBA0B5" w14:textId="77777777" w:rsidTr="00734989">
        <w:tc>
          <w:tcPr>
            <w:tcW w:w="709" w:type="dxa"/>
            <w:shd w:val="clear" w:color="auto" w:fill="auto"/>
            <w:noWrap/>
            <w:vAlign w:val="center"/>
          </w:tcPr>
          <w:p w14:paraId="54804549"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57EEE2DA"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Δημιουργία αναφορών</w:t>
            </w:r>
          </w:p>
        </w:tc>
        <w:tc>
          <w:tcPr>
            <w:tcW w:w="1418" w:type="dxa"/>
            <w:shd w:val="clear" w:color="auto" w:fill="auto"/>
            <w:noWrap/>
            <w:vAlign w:val="center"/>
            <w:hideMark/>
          </w:tcPr>
          <w:p w14:paraId="02819D2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4177112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0FDAB8A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2AE155E" w14:textId="77777777" w:rsidTr="00734989">
        <w:tc>
          <w:tcPr>
            <w:tcW w:w="709" w:type="dxa"/>
            <w:shd w:val="clear" w:color="auto" w:fill="auto"/>
            <w:noWrap/>
            <w:vAlign w:val="center"/>
          </w:tcPr>
          <w:p w14:paraId="6E81341D"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6DB9401B"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ένωσης πινάκων και επικύρωσης δεδομένων στους πίνακες προς συνένωση, με σκοπό την αποφυγή σφαλμάτων</w:t>
            </w:r>
          </w:p>
        </w:tc>
        <w:tc>
          <w:tcPr>
            <w:tcW w:w="1418" w:type="dxa"/>
            <w:shd w:val="clear" w:color="auto" w:fill="auto"/>
            <w:noWrap/>
            <w:vAlign w:val="center"/>
            <w:hideMark/>
          </w:tcPr>
          <w:p w14:paraId="76DD4A8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2280636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2730C5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CC051CF" w14:textId="77777777" w:rsidTr="00734989">
        <w:tc>
          <w:tcPr>
            <w:tcW w:w="709" w:type="dxa"/>
            <w:shd w:val="clear" w:color="auto" w:fill="auto"/>
            <w:noWrap/>
            <w:vAlign w:val="center"/>
          </w:tcPr>
          <w:p w14:paraId="6B7678DC"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3B07753A"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δημιουργίας τρισδιάστατων απεικονίσεων των δεδομένων (</w:t>
            </w:r>
            <w:r w:rsidRPr="00B85221">
              <w:rPr>
                <w:rFonts w:ascii="Tahoma" w:hAnsi="Tahoma" w:cs="Tahoma"/>
                <w:color w:val="000000"/>
                <w:sz w:val="20"/>
                <w:szCs w:val="20"/>
                <w:lang w:eastAsia="el-GR"/>
              </w:rPr>
              <w:t>scenes</w:t>
            </w:r>
            <w:r w:rsidRPr="00B85221">
              <w:rPr>
                <w:rFonts w:ascii="Tahoma" w:hAnsi="Tahoma" w:cs="Tahoma"/>
                <w:color w:val="000000"/>
                <w:sz w:val="20"/>
                <w:szCs w:val="20"/>
                <w:lang w:val="el-GR" w:eastAsia="el-GR"/>
              </w:rPr>
              <w:t>)</w:t>
            </w:r>
          </w:p>
        </w:tc>
        <w:tc>
          <w:tcPr>
            <w:tcW w:w="1418" w:type="dxa"/>
            <w:shd w:val="clear" w:color="auto" w:fill="auto"/>
            <w:noWrap/>
            <w:vAlign w:val="center"/>
            <w:hideMark/>
          </w:tcPr>
          <w:p w14:paraId="282912C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4AC32F6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CFEF9C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4D426313" w14:textId="77777777" w:rsidTr="00734989">
        <w:tc>
          <w:tcPr>
            <w:tcW w:w="709" w:type="dxa"/>
            <w:shd w:val="clear" w:color="auto" w:fill="auto"/>
            <w:noWrap/>
            <w:vAlign w:val="center"/>
          </w:tcPr>
          <w:p w14:paraId="190F2CDF"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7639231A"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προβολής 2D και 3D των δεδομένων για παρουσίαση και επεξεργασία</w:t>
            </w:r>
          </w:p>
        </w:tc>
        <w:tc>
          <w:tcPr>
            <w:tcW w:w="1418" w:type="dxa"/>
            <w:shd w:val="clear" w:color="auto" w:fill="auto"/>
            <w:noWrap/>
            <w:vAlign w:val="center"/>
            <w:hideMark/>
          </w:tcPr>
          <w:p w14:paraId="0904903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F1D338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E4E4F3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203FF385" w14:textId="77777777" w:rsidTr="00734989">
        <w:tc>
          <w:tcPr>
            <w:tcW w:w="709" w:type="dxa"/>
            <w:shd w:val="clear" w:color="auto" w:fill="auto"/>
            <w:noWrap/>
            <w:vAlign w:val="center"/>
          </w:tcPr>
          <w:p w14:paraId="06DFA540"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4CD33774"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σύνδεσης των δισδιάστατων και τρισδιάστατων όψεων των δεδομένων για παράλληλη πλοήγηση</w:t>
            </w:r>
          </w:p>
        </w:tc>
        <w:tc>
          <w:tcPr>
            <w:tcW w:w="1418" w:type="dxa"/>
            <w:shd w:val="clear" w:color="auto" w:fill="auto"/>
            <w:noWrap/>
            <w:vAlign w:val="center"/>
            <w:hideMark/>
          </w:tcPr>
          <w:p w14:paraId="5E03479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3EDF302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346DAA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2F986C7" w14:textId="77777777" w:rsidTr="00734989">
        <w:tc>
          <w:tcPr>
            <w:tcW w:w="709" w:type="dxa"/>
            <w:shd w:val="clear" w:color="auto" w:fill="auto"/>
            <w:noWrap/>
            <w:vAlign w:val="center"/>
          </w:tcPr>
          <w:p w14:paraId="506DF288"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24FE349C"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Προσθήκη δεδομένων υποβάθρου και χωρικών δεδομένων από διαδικτυακές υπηρεσίες συμβατές με το προσφερόμενο </w:t>
            </w:r>
            <w:r w:rsidRPr="00B85221">
              <w:rPr>
                <w:rFonts w:ascii="Tahoma" w:hAnsi="Tahoma" w:cs="Tahoma"/>
                <w:color w:val="000000"/>
                <w:sz w:val="20"/>
                <w:szCs w:val="20"/>
                <w:lang w:eastAsia="el-GR"/>
              </w:rPr>
              <w:t>desktop</w:t>
            </w:r>
            <w:r w:rsidRPr="00B85221">
              <w:rPr>
                <w:rFonts w:ascii="Tahoma" w:hAnsi="Tahoma" w:cs="Tahoma"/>
                <w:color w:val="000000"/>
                <w:sz w:val="20"/>
                <w:szCs w:val="20"/>
                <w:lang w:val="el-GR" w:eastAsia="el-GR"/>
              </w:rPr>
              <w:t xml:space="preserve"> GIS</w:t>
            </w:r>
          </w:p>
        </w:tc>
        <w:tc>
          <w:tcPr>
            <w:tcW w:w="1418" w:type="dxa"/>
            <w:shd w:val="clear" w:color="auto" w:fill="auto"/>
            <w:noWrap/>
            <w:vAlign w:val="center"/>
            <w:hideMark/>
          </w:tcPr>
          <w:p w14:paraId="4734F90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64319E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746676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0C1A4EF" w14:textId="77777777" w:rsidTr="00734989">
        <w:tc>
          <w:tcPr>
            <w:tcW w:w="709" w:type="dxa"/>
            <w:shd w:val="clear" w:color="auto" w:fill="auto"/>
            <w:noWrap/>
            <w:vAlign w:val="center"/>
          </w:tcPr>
          <w:p w14:paraId="09B44827"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6440BB0F"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w:t>
            </w:r>
            <w:r w:rsidRPr="00B85221">
              <w:rPr>
                <w:rFonts w:ascii="Tahoma" w:hAnsi="Tahoma" w:cs="Tahoma"/>
                <w:color w:val="000000"/>
                <w:sz w:val="20"/>
                <w:szCs w:val="20"/>
                <w:lang w:eastAsia="el-GR"/>
              </w:rPr>
              <w:t>On</w:t>
            </w:r>
            <w:r w:rsidRPr="00B85221">
              <w:rPr>
                <w:rFonts w:ascii="Tahoma" w:hAnsi="Tahoma" w:cs="Tahoma"/>
                <w:color w:val="000000"/>
                <w:sz w:val="20"/>
                <w:szCs w:val="20"/>
                <w:lang w:val="el-GR" w:eastAsia="el-GR"/>
              </w:rPr>
              <w:t>-</w:t>
            </w:r>
            <w:r w:rsidRPr="00B85221">
              <w:rPr>
                <w:rFonts w:ascii="Tahoma" w:hAnsi="Tahoma" w:cs="Tahoma"/>
                <w:color w:val="000000"/>
                <w:sz w:val="20"/>
                <w:szCs w:val="20"/>
                <w:lang w:eastAsia="el-GR"/>
              </w:rPr>
              <w:t>the</w:t>
            </w:r>
            <w:r w:rsidRPr="00B85221">
              <w:rPr>
                <w:rFonts w:ascii="Tahoma" w:hAnsi="Tahoma" w:cs="Tahoma"/>
                <w:color w:val="000000"/>
                <w:sz w:val="20"/>
                <w:szCs w:val="20"/>
                <w:lang w:val="el-GR" w:eastAsia="el-GR"/>
              </w:rPr>
              <w:t>-</w:t>
            </w:r>
            <w:r w:rsidRPr="00B85221">
              <w:rPr>
                <w:rFonts w:ascii="Tahoma" w:hAnsi="Tahoma" w:cs="Tahoma"/>
                <w:color w:val="000000"/>
                <w:sz w:val="20"/>
                <w:szCs w:val="20"/>
                <w:lang w:eastAsia="el-GR"/>
              </w:rPr>
              <w:t>fly</w:t>
            </w:r>
            <w:r w:rsidRPr="00B85221">
              <w:rPr>
                <w:rFonts w:ascii="Tahoma" w:hAnsi="Tahoma" w:cs="Tahoma"/>
                <w:color w:val="000000"/>
                <w:sz w:val="20"/>
                <w:szCs w:val="20"/>
                <w:lang w:val="el-GR" w:eastAsia="el-GR"/>
              </w:rPr>
              <w:t xml:space="preserve"> προβολής όλων των δεδομένων (</w:t>
            </w:r>
            <w:r w:rsidRPr="00B85221">
              <w:rPr>
                <w:rFonts w:ascii="Tahoma" w:hAnsi="Tahoma" w:cs="Tahoma"/>
                <w:color w:val="000000"/>
                <w:sz w:val="20"/>
                <w:szCs w:val="20"/>
                <w:lang w:eastAsia="el-GR"/>
              </w:rPr>
              <w:t>vector</w:t>
            </w:r>
            <w:r w:rsidRPr="00B85221">
              <w:rPr>
                <w:rFonts w:ascii="Tahoma" w:hAnsi="Tahoma" w:cs="Tahoma"/>
                <w:color w:val="000000"/>
                <w:sz w:val="20"/>
                <w:szCs w:val="20"/>
                <w:lang w:val="el-GR" w:eastAsia="el-GR"/>
              </w:rPr>
              <w:t xml:space="preserve"> και </w:t>
            </w:r>
            <w:r w:rsidRPr="00B85221">
              <w:rPr>
                <w:rFonts w:ascii="Tahoma" w:hAnsi="Tahoma" w:cs="Tahoma"/>
                <w:color w:val="000000"/>
                <w:sz w:val="20"/>
                <w:szCs w:val="20"/>
                <w:lang w:eastAsia="el-GR"/>
              </w:rPr>
              <w:t>raster</w:t>
            </w:r>
            <w:r w:rsidRPr="00B85221">
              <w:rPr>
                <w:rFonts w:ascii="Tahoma" w:hAnsi="Tahoma" w:cs="Tahoma"/>
                <w:color w:val="000000"/>
                <w:sz w:val="20"/>
                <w:szCs w:val="20"/>
                <w:lang w:val="el-GR" w:eastAsia="el-GR"/>
              </w:rPr>
              <w:t>) στο σύστημα του χάρτη</w:t>
            </w:r>
          </w:p>
        </w:tc>
        <w:tc>
          <w:tcPr>
            <w:tcW w:w="1418" w:type="dxa"/>
            <w:shd w:val="clear" w:color="auto" w:fill="auto"/>
            <w:noWrap/>
            <w:vAlign w:val="center"/>
            <w:hideMark/>
          </w:tcPr>
          <w:p w14:paraId="225525D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37985D9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B4BA9E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2A98F3D3" w14:textId="77777777" w:rsidTr="00734989">
        <w:tc>
          <w:tcPr>
            <w:tcW w:w="709" w:type="dxa"/>
            <w:shd w:val="clear" w:color="auto" w:fill="auto"/>
            <w:noWrap/>
            <w:vAlign w:val="center"/>
          </w:tcPr>
          <w:p w14:paraId="2FE150A6"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71DFB264"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προβολής των αριθμητικών δεδομένων κατά εύρη τιμών με χρήση </w:t>
            </w:r>
            <w:r w:rsidRPr="00B85221">
              <w:rPr>
                <w:rFonts w:ascii="Tahoma" w:hAnsi="Tahoma" w:cs="Tahoma"/>
                <w:color w:val="000000"/>
                <w:sz w:val="20"/>
                <w:szCs w:val="20"/>
                <w:lang w:eastAsia="el-GR"/>
              </w:rPr>
              <w:t>range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slider</w:t>
            </w:r>
          </w:p>
        </w:tc>
        <w:tc>
          <w:tcPr>
            <w:tcW w:w="1418" w:type="dxa"/>
            <w:shd w:val="clear" w:color="auto" w:fill="auto"/>
            <w:noWrap/>
            <w:vAlign w:val="center"/>
            <w:hideMark/>
          </w:tcPr>
          <w:p w14:paraId="2DCB881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43175A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87BA5E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50E0204" w14:textId="77777777" w:rsidTr="00734989">
        <w:tc>
          <w:tcPr>
            <w:tcW w:w="709" w:type="dxa"/>
            <w:shd w:val="clear" w:color="auto" w:fill="auto"/>
            <w:noWrap/>
            <w:vAlign w:val="center"/>
          </w:tcPr>
          <w:p w14:paraId="48CEBC1F"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3E13BC44" w14:textId="77777777" w:rsidR="00B718B9" w:rsidRPr="00B85221" w:rsidRDefault="00B718B9" w:rsidP="00B84A84">
            <w:pPr>
              <w:spacing w:before="60" w:after="60"/>
              <w:rPr>
                <w:rFonts w:ascii="Tahoma" w:hAnsi="Tahoma" w:cs="Tahoma"/>
                <w:color w:val="000000"/>
                <w:sz w:val="20"/>
                <w:szCs w:val="20"/>
                <w:lang w:eastAsia="el-GR"/>
              </w:rPr>
            </w:pPr>
            <w:r w:rsidRPr="00B85221">
              <w:rPr>
                <w:rFonts w:ascii="Tahoma" w:hAnsi="Tahoma" w:cs="Tahoma"/>
                <w:color w:val="000000"/>
                <w:sz w:val="20"/>
                <w:szCs w:val="20"/>
                <w:lang w:val="el-GR" w:eastAsia="el-GR"/>
              </w:rPr>
              <w:t>Δημιουργία</w:t>
            </w:r>
            <w:r w:rsidRPr="00B85221">
              <w:rPr>
                <w:rFonts w:ascii="Tahoma" w:hAnsi="Tahoma" w:cs="Tahoma"/>
                <w:color w:val="000000"/>
                <w:sz w:val="20"/>
                <w:szCs w:val="20"/>
                <w:lang w:eastAsia="el-GR"/>
              </w:rPr>
              <w:t xml:space="preserve"> </w:t>
            </w:r>
            <w:r w:rsidRPr="00B85221">
              <w:rPr>
                <w:rFonts w:ascii="Tahoma" w:hAnsi="Tahoma" w:cs="Tahoma"/>
                <w:color w:val="000000"/>
                <w:sz w:val="20"/>
                <w:szCs w:val="20"/>
                <w:lang w:val="el-GR" w:eastAsia="el-GR"/>
              </w:rPr>
              <w:t>καννάβεων</w:t>
            </w:r>
            <w:r w:rsidRPr="00B85221">
              <w:rPr>
                <w:rFonts w:ascii="Tahoma" w:hAnsi="Tahoma" w:cs="Tahoma"/>
                <w:color w:val="000000"/>
                <w:sz w:val="20"/>
                <w:szCs w:val="20"/>
                <w:lang w:eastAsia="el-GR"/>
              </w:rPr>
              <w:t xml:space="preserve"> Graticules, Measured Grids, and Reference Grids</w:t>
            </w:r>
          </w:p>
        </w:tc>
        <w:tc>
          <w:tcPr>
            <w:tcW w:w="1418" w:type="dxa"/>
            <w:shd w:val="clear" w:color="auto" w:fill="auto"/>
            <w:noWrap/>
            <w:vAlign w:val="center"/>
            <w:hideMark/>
          </w:tcPr>
          <w:p w14:paraId="162A4FB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0414FE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4A47AF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6E6DEF97" w14:textId="77777777" w:rsidTr="00734989">
        <w:tc>
          <w:tcPr>
            <w:tcW w:w="709" w:type="dxa"/>
            <w:shd w:val="clear" w:color="auto" w:fill="auto"/>
            <w:noWrap/>
            <w:vAlign w:val="center"/>
          </w:tcPr>
          <w:p w14:paraId="05701458"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37C932FC"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Τεχνικές ταξινόμησης των χωρικών δεδομένων βάσει των ποσοτικών ή και των ποιοτικών τους χαρακτηριστικών για τη δημιουργία θεματικών χαρτών</w:t>
            </w:r>
          </w:p>
        </w:tc>
        <w:tc>
          <w:tcPr>
            <w:tcW w:w="1418" w:type="dxa"/>
            <w:shd w:val="clear" w:color="auto" w:fill="auto"/>
            <w:noWrap/>
            <w:vAlign w:val="center"/>
            <w:hideMark/>
          </w:tcPr>
          <w:p w14:paraId="3CB5BE2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234D628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ACA500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7C3053D0" w14:textId="77777777" w:rsidTr="00734989">
        <w:tc>
          <w:tcPr>
            <w:tcW w:w="709" w:type="dxa"/>
            <w:shd w:val="clear" w:color="auto" w:fill="auto"/>
            <w:noWrap/>
            <w:vAlign w:val="center"/>
          </w:tcPr>
          <w:p w14:paraId="0A8D7137"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6F3CFA1C"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Δημιουργία δυναμικών ετικετών </w:t>
            </w:r>
            <w:r w:rsidRPr="00B85221">
              <w:rPr>
                <w:rFonts w:ascii="Tahoma" w:hAnsi="Tahoma" w:cs="Tahoma"/>
                <w:color w:val="000000"/>
                <w:sz w:val="20"/>
                <w:szCs w:val="20"/>
                <w:lang w:eastAsia="el-GR"/>
              </w:rPr>
              <w:t>on</w:t>
            </w:r>
            <w:r w:rsidRPr="00B85221">
              <w:rPr>
                <w:rFonts w:ascii="Tahoma" w:hAnsi="Tahoma" w:cs="Tahoma"/>
                <w:color w:val="000000"/>
                <w:sz w:val="20"/>
                <w:szCs w:val="20"/>
                <w:lang w:val="el-GR" w:eastAsia="el-GR"/>
              </w:rPr>
              <w:t>-</w:t>
            </w:r>
            <w:r w:rsidRPr="00B85221">
              <w:rPr>
                <w:rFonts w:ascii="Tahoma" w:hAnsi="Tahoma" w:cs="Tahoma"/>
                <w:color w:val="000000"/>
                <w:sz w:val="20"/>
                <w:szCs w:val="20"/>
                <w:lang w:eastAsia="el-GR"/>
              </w:rPr>
              <w:t>the</w:t>
            </w:r>
            <w:r w:rsidRPr="00B85221">
              <w:rPr>
                <w:rFonts w:ascii="Tahoma" w:hAnsi="Tahoma" w:cs="Tahoma"/>
                <w:color w:val="000000"/>
                <w:sz w:val="20"/>
                <w:szCs w:val="20"/>
                <w:lang w:val="el-GR" w:eastAsia="el-GR"/>
              </w:rPr>
              <w:t>-</w:t>
            </w:r>
            <w:r w:rsidRPr="00B85221">
              <w:rPr>
                <w:rFonts w:ascii="Tahoma" w:hAnsi="Tahoma" w:cs="Tahoma"/>
                <w:color w:val="000000"/>
                <w:sz w:val="20"/>
                <w:szCs w:val="20"/>
                <w:lang w:eastAsia="el-GR"/>
              </w:rPr>
              <w:t>fly</w:t>
            </w:r>
            <w:r w:rsidRPr="00B85221">
              <w:rPr>
                <w:rFonts w:ascii="Tahoma" w:hAnsi="Tahoma" w:cs="Tahoma"/>
                <w:color w:val="000000"/>
                <w:sz w:val="20"/>
                <w:szCs w:val="20"/>
                <w:lang w:val="el-GR" w:eastAsia="el-GR"/>
              </w:rPr>
              <w:t xml:space="preserve"> με αυτόματη ανίχνευση συγκρούσεων για την τοποθέτηση των ετικετών</w:t>
            </w:r>
          </w:p>
        </w:tc>
        <w:tc>
          <w:tcPr>
            <w:tcW w:w="1418" w:type="dxa"/>
            <w:shd w:val="clear" w:color="auto" w:fill="auto"/>
            <w:noWrap/>
            <w:vAlign w:val="center"/>
            <w:hideMark/>
          </w:tcPr>
          <w:p w14:paraId="1153E7A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AEBBA1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04E702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39068D78" w14:textId="77777777" w:rsidTr="00734989">
        <w:tc>
          <w:tcPr>
            <w:tcW w:w="709" w:type="dxa"/>
            <w:shd w:val="clear" w:color="auto" w:fill="auto"/>
            <w:noWrap/>
            <w:vAlign w:val="center"/>
          </w:tcPr>
          <w:p w14:paraId="650C4ABF"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239C68B7"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Κανόνες τοποθέτησης ετικετών για τον καθορισμό προτεραιότητας εμφάνισης ετικετών μεταξύ των επιπέδων</w:t>
            </w:r>
          </w:p>
        </w:tc>
        <w:tc>
          <w:tcPr>
            <w:tcW w:w="1418" w:type="dxa"/>
            <w:shd w:val="clear" w:color="auto" w:fill="auto"/>
            <w:noWrap/>
            <w:vAlign w:val="center"/>
            <w:hideMark/>
          </w:tcPr>
          <w:p w14:paraId="4269FA7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6BA73B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9F6B83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2E758BC" w14:textId="77777777" w:rsidTr="00734989">
        <w:tc>
          <w:tcPr>
            <w:tcW w:w="709" w:type="dxa"/>
            <w:shd w:val="clear" w:color="auto" w:fill="auto"/>
            <w:noWrap/>
            <w:vAlign w:val="center"/>
          </w:tcPr>
          <w:p w14:paraId="4B6E0CDC"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57F02CB6"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δημιουργίας </w:t>
            </w:r>
            <w:r w:rsidRPr="00B85221">
              <w:rPr>
                <w:rFonts w:ascii="Tahoma" w:hAnsi="Tahoma" w:cs="Tahoma"/>
                <w:color w:val="000000"/>
                <w:sz w:val="20"/>
                <w:szCs w:val="20"/>
                <w:lang w:eastAsia="el-GR"/>
              </w:rPr>
              <w:t>annotations</w:t>
            </w:r>
            <w:r w:rsidRPr="00B85221">
              <w:rPr>
                <w:rFonts w:ascii="Tahoma" w:hAnsi="Tahoma" w:cs="Tahoma"/>
                <w:color w:val="000000"/>
                <w:sz w:val="20"/>
                <w:szCs w:val="20"/>
                <w:lang w:val="el-GR" w:eastAsia="el-GR"/>
              </w:rPr>
              <w:t xml:space="preserve"> από τις ετικέτες και αποθήκευση τους στο χάρτη ή σε βάση</w:t>
            </w:r>
          </w:p>
        </w:tc>
        <w:tc>
          <w:tcPr>
            <w:tcW w:w="1418" w:type="dxa"/>
            <w:shd w:val="clear" w:color="auto" w:fill="auto"/>
            <w:noWrap/>
            <w:vAlign w:val="center"/>
            <w:hideMark/>
          </w:tcPr>
          <w:p w14:paraId="33F0255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ED4A78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F2B159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58F4ABB" w14:textId="77777777" w:rsidTr="00734989">
        <w:tc>
          <w:tcPr>
            <w:tcW w:w="709" w:type="dxa"/>
            <w:shd w:val="clear" w:color="auto" w:fill="auto"/>
            <w:noWrap/>
            <w:vAlign w:val="center"/>
          </w:tcPr>
          <w:p w14:paraId="5043DDD7"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56A26E20" w14:textId="77777777" w:rsidR="00B718B9" w:rsidRPr="00B85221" w:rsidRDefault="00B718B9" w:rsidP="00B84A84">
            <w:pPr>
              <w:spacing w:before="60" w:after="60"/>
              <w:rPr>
                <w:rFonts w:ascii="Tahoma" w:hAnsi="Tahoma" w:cs="Tahoma"/>
                <w:color w:val="000000"/>
                <w:sz w:val="20"/>
                <w:szCs w:val="20"/>
                <w:lang w:eastAsia="el-GR"/>
              </w:rPr>
            </w:pPr>
            <w:r w:rsidRPr="00B85221">
              <w:rPr>
                <w:rFonts w:ascii="Tahoma" w:hAnsi="Tahoma" w:cs="Tahoma"/>
                <w:color w:val="000000"/>
                <w:sz w:val="20"/>
                <w:szCs w:val="20"/>
                <w:lang w:val="el-GR" w:eastAsia="el-GR"/>
              </w:rPr>
              <w:t>Υποστήριξη χρονικά μεταβαλλόμενων δεδομένων με δημιουργία χρονοσειρών, ή χάρτη κινούμενων εικόνων των χρονικά μεταβαλλόμενων δεδομένων (</w:t>
            </w:r>
            <w:r w:rsidRPr="00B85221">
              <w:rPr>
                <w:rFonts w:ascii="Tahoma" w:hAnsi="Tahoma" w:cs="Tahoma"/>
                <w:color w:val="000000"/>
                <w:sz w:val="20"/>
                <w:szCs w:val="20"/>
                <w:lang w:eastAsia="el-GR"/>
              </w:rPr>
              <w:t>animation</w:t>
            </w:r>
            <w:r w:rsidRPr="00B85221">
              <w:rPr>
                <w:rFonts w:ascii="Tahoma" w:hAnsi="Tahoma" w:cs="Tahoma"/>
                <w:color w:val="000000"/>
                <w:sz w:val="20"/>
                <w:szCs w:val="20"/>
                <w:lang w:val="el-GR" w:eastAsia="el-GR"/>
              </w:rPr>
              <w:t>). Δυνατότητα εξαγωγής σε βίντεο</w:t>
            </w:r>
          </w:p>
        </w:tc>
        <w:tc>
          <w:tcPr>
            <w:tcW w:w="1418" w:type="dxa"/>
            <w:shd w:val="clear" w:color="auto" w:fill="auto"/>
            <w:noWrap/>
            <w:vAlign w:val="center"/>
            <w:hideMark/>
          </w:tcPr>
          <w:p w14:paraId="3067A67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36A82E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782C463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19632FC" w14:textId="77777777" w:rsidTr="00734989">
        <w:tc>
          <w:tcPr>
            <w:tcW w:w="709" w:type="dxa"/>
            <w:shd w:val="clear" w:color="auto" w:fill="auto"/>
            <w:noWrap/>
            <w:vAlign w:val="center"/>
          </w:tcPr>
          <w:p w14:paraId="7532C72A"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380F914A"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Δημιουργία και διαχείριση </w:t>
            </w:r>
            <w:r w:rsidRPr="00B85221">
              <w:rPr>
                <w:rFonts w:ascii="Tahoma" w:hAnsi="Tahoma" w:cs="Tahoma"/>
                <w:color w:val="000000"/>
                <w:sz w:val="20"/>
                <w:szCs w:val="20"/>
                <w:lang w:eastAsia="el-GR"/>
              </w:rPr>
              <w:t>mosaic</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datasets</w:t>
            </w:r>
            <w:r w:rsidRPr="00B85221">
              <w:rPr>
                <w:rFonts w:ascii="Tahoma" w:hAnsi="Tahoma" w:cs="Tahoma"/>
                <w:color w:val="000000"/>
                <w:sz w:val="20"/>
                <w:szCs w:val="20"/>
                <w:lang w:val="el-GR" w:eastAsia="el-GR"/>
              </w:rPr>
              <w:t xml:space="preserve"> σε γεωγραφική βάση δεδομένων αποθηκευμένη σε RDBMS</w:t>
            </w:r>
          </w:p>
        </w:tc>
        <w:tc>
          <w:tcPr>
            <w:tcW w:w="1418" w:type="dxa"/>
            <w:shd w:val="clear" w:color="auto" w:fill="auto"/>
            <w:noWrap/>
            <w:vAlign w:val="center"/>
            <w:hideMark/>
          </w:tcPr>
          <w:p w14:paraId="4845A79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333C02C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04491B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9B2DE11" w14:textId="77777777" w:rsidTr="00734989">
        <w:tc>
          <w:tcPr>
            <w:tcW w:w="709" w:type="dxa"/>
            <w:shd w:val="clear" w:color="auto" w:fill="auto"/>
            <w:noWrap/>
            <w:vAlign w:val="center"/>
          </w:tcPr>
          <w:p w14:paraId="7A2E8E70"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671B54EC"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προσθήκης Microsoft SQL Server Express Instance για την αποθήκευση χωρικών δεδομένων</w:t>
            </w:r>
          </w:p>
        </w:tc>
        <w:tc>
          <w:tcPr>
            <w:tcW w:w="1418" w:type="dxa"/>
            <w:shd w:val="clear" w:color="auto" w:fill="auto"/>
            <w:noWrap/>
            <w:vAlign w:val="center"/>
            <w:hideMark/>
          </w:tcPr>
          <w:p w14:paraId="1E95DF3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6A20A8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417A3E3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26A7F231" w14:textId="77777777" w:rsidTr="00734989">
        <w:tc>
          <w:tcPr>
            <w:tcW w:w="709" w:type="dxa"/>
            <w:shd w:val="clear" w:color="auto" w:fill="auto"/>
            <w:noWrap/>
            <w:vAlign w:val="center"/>
          </w:tcPr>
          <w:p w14:paraId="2DFDEA39"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010F6175"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Εργαλεία γεωγραφικής επεξεργασίας και ανάλυσης θεματικών επιπέδων (ανάλυση εγγύτητας, επικαλύψεων, κ.λπ.)</w:t>
            </w:r>
          </w:p>
        </w:tc>
        <w:tc>
          <w:tcPr>
            <w:tcW w:w="1418" w:type="dxa"/>
            <w:shd w:val="clear" w:color="auto" w:fill="auto"/>
            <w:noWrap/>
            <w:vAlign w:val="center"/>
            <w:hideMark/>
          </w:tcPr>
          <w:p w14:paraId="461A635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D614C3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8B65A0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4F3D931A" w14:textId="77777777" w:rsidTr="00734989">
        <w:tc>
          <w:tcPr>
            <w:tcW w:w="709" w:type="dxa"/>
            <w:shd w:val="clear" w:color="auto" w:fill="auto"/>
            <w:noWrap/>
            <w:vAlign w:val="center"/>
          </w:tcPr>
          <w:p w14:paraId="1403181F"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55C11A54"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Υποστήριξη Γεωγραφικών Συστημάτων συντεταγμένων και Προβολικών Συστημάτων συντεταγμένων</w:t>
            </w:r>
          </w:p>
        </w:tc>
        <w:tc>
          <w:tcPr>
            <w:tcW w:w="1418" w:type="dxa"/>
            <w:shd w:val="clear" w:color="auto" w:fill="auto"/>
            <w:noWrap/>
            <w:vAlign w:val="center"/>
            <w:hideMark/>
          </w:tcPr>
          <w:p w14:paraId="6C1BE3C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4FE2C4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5F5515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3BAABD24" w14:textId="77777777" w:rsidTr="00734989">
        <w:tc>
          <w:tcPr>
            <w:tcW w:w="709" w:type="dxa"/>
            <w:shd w:val="clear" w:color="auto" w:fill="auto"/>
            <w:noWrap/>
            <w:vAlign w:val="center"/>
          </w:tcPr>
          <w:p w14:paraId="08411DE5"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45249EAD"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ανάλυσης του χάρτη για εντοπισμό πιθανών λαθών και μη υποστηριζόμενου περιεχομένου, καθώς και συμβουλές για τη βελτίωση της απόδοσης</w:t>
            </w:r>
          </w:p>
        </w:tc>
        <w:tc>
          <w:tcPr>
            <w:tcW w:w="1418" w:type="dxa"/>
            <w:shd w:val="clear" w:color="auto" w:fill="auto"/>
            <w:noWrap/>
            <w:vAlign w:val="center"/>
            <w:hideMark/>
          </w:tcPr>
          <w:p w14:paraId="28E82D7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E23EC5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732DB5F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4BA5A66E" w14:textId="77777777" w:rsidTr="00734989">
        <w:tc>
          <w:tcPr>
            <w:tcW w:w="709" w:type="dxa"/>
            <w:shd w:val="clear" w:color="auto" w:fill="auto"/>
            <w:noWrap/>
            <w:vAlign w:val="center"/>
          </w:tcPr>
          <w:p w14:paraId="2026E406"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0F067AC5" w14:textId="77777777" w:rsidR="00B718B9" w:rsidRPr="00B85221" w:rsidRDefault="00B718B9" w:rsidP="00B84A84">
            <w:pPr>
              <w:spacing w:before="60" w:after="60"/>
              <w:rPr>
                <w:rFonts w:ascii="Tahoma" w:hAnsi="Tahoma" w:cs="Tahoma"/>
                <w:color w:val="000000"/>
                <w:sz w:val="20"/>
                <w:szCs w:val="20"/>
                <w:lang w:eastAsia="el-GR"/>
              </w:rPr>
            </w:pPr>
            <w:r w:rsidRPr="00B85221">
              <w:rPr>
                <w:rFonts w:ascii="Tahoma" w:hAnsi="Tahoma" w:cs="Tahoma"/>
                <w:color w:val="000000"/>
                <w:sz w:val="20"/>
                <w:szCs w:val="20"/>
                <w:lang w:val="el-GR" w:eastAsia="el-GR"/>
              </w:rPr>
              <w:t>Δυνατότητα δημιουργίας</w:t>
            </w:r>
            <w:r w:rsidRPr="00B85221">
              <w:rPr>
                <w:rFonts w:ascii="Tahoma" w:hAnsi="Tahoma" w:cs="Tahoma"/>
                <w:color w:val="000000"/>
                <w:sz w:val="20"/>
                <w:szCs w:val="20"/>
                <w:lang w:eastAsia="el-GR"/>
              </w:rPr>
              <w:t xml:space="preserve"> map books</w:t>
            </w:r>
          </w:p>
        </w:tc>
        <w:tc>
          <w:tcPr>
            <w:tcW w:w="1418" w:type="dxa"/>
            <w:shd w:val="clear" w:color="auto" w:fill="auto"/>
            <w:noWrap/>
            <w:vAlign w:val="center"/>
            <w:hideMark/>
          </w:tcPr>
          <w:p w14:paraId="06A0A11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B5010A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99B735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203694E5" w14:textId="77777777" w:rsidTr="00734989">
        <w:tc>
          <w:tcPr>
            <w:tcW w:w="709" w:type="dxa"/>
            <w:shd w:val="clear" w:color="auto" w:fill="auto"/>
            <w:noWrap/>
            <w:vAlign w:val="center"/>
          </w:tcPr>
          <w:p w14:paraId="2CEE962A"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580398AE"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δημιουργίας στατικών χαρτοσυνθέσεων υποβάθρου</w:t>
            </w:r>
          </w:p>
        </w:tc>
        <w:tc>
          <w:tcPr>
            <w:tcW w:w="1418" w:type="dxa"/>
            <w:shd w:val="clear" w:color="auto" w:fill="auto"/>
            <w:noWrap/>
            <w:vAlign w:val="center"/>
            <w:hideMark/>
          </w:tcPr>
          <w:p w14:paraId="1D0539B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C8491B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4D666E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2E8A36A3" w14:textId="77777777" w:rsidTr="00734989">
        <w:tc>
          <w:tcPr>
            <w:tcW w:w="709" w:type="dxa"/>
            <w:shd w:val="clear" w:color="auto" w:fill="auto"/>
            <w:noWrap/>
            <w:vAlign w:val="center"/>
          </w:tcPr>
          <w:p w14:paraId="68FADB06"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7AB15A1B"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Εξαγωγή χαρτών σε τύπους δεδομένων, όπως </w:t>
            </w:r>
            <w:r w:rsidRPr="00B85221">
              <w:rPr>
                <w:rFonts w:ascii="Tahoma" w:hAnsi="Tahoma" w:cs="Tahoma"/>
                <w:color w:val="000000"/>
                <w:sz w:val="20"/>
                <w:szCs w:val="20"/>
                <w:lang w:eastAsia="el-GR"/>
              </w:rPr>
              <w:t>jpg</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tiff</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bmp</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gif</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png</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emf</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svg</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eps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pdf</w:t>
            </w:r>
            <w:r w:rsidRPr="00B85221">
              <w:rPr>
                <w:rFonts w:ascii="Tahoma" w:hAnsi="Tahoma" w:cs="Tahoma"/>
                <w:color w:val="000000"/>
                <w:sz w:val="20"/>
                <w:szCs w:val="20"/>
                <w:lang w:val="el-GR" w:eastAsia="el-GR"/>
              </w:rPr>
              <w:t xml:space="preserve"> κ.α.</w:t>
            </w:r>
          </w:p>
        </w:tc>
        <w:tc>
          <w:tcPr>
            <w:tcW w:w="1418" w:type="dxa"/>
            <w:shd w:val="clear" w:color="auto" w:fill="auto"/>
            <w:noWrap/>
            <w:vAlign w:val="center"/>
            <w:hideMark/>
          </w:tcPr>
          <w:p w14:paraId="00DAB15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0D280C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06A2CC7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65268B06" w14:textId="77777777" w:rsidTr="00734989">
        <w:tc>
          <w:tcPr>
            <w:tcW w:w="709" w:type="dxa"/>
            <w:shd w:val="clear" w:color="auto" w:fill="auto"/>
            <w:noWrap/>
            <w:vAlign w:val="center"/>
          </w:tcPr>
          <w:p w14:paraId="075EE369"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5E46DE9A"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Ενσωμάτωση δεδομένων και χάρτη σε ένα νέο αρχείο με σκοπό τη διαμοίραση</w:t>
            </w:r>
          </w:p>
        </w:tc>
        <w:tc>
          <w:tcPr>
            <w:tcW w:w="1418" w:type="dxa"/>
            <w:shd w:val="clear" w:color="auto" w:fill="auto"/>
            <w:noWrap/>
            <w:vAlign w:val="center"/>
            <w:hideMark/>
          </w:tcPr>
          <w:p w14:paraId="5FD6A14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47F5C06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9E36F0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9929B66" w14:textId="77777777" w:rsidTr="00734989">
        <w:tc>
          <w:tcPr>
            <w:tcW w:w="709" w:type="dxa"/>
            <w:shd w:val="clear" w:color="auto" w:fill="auto"/>
            <w:noWrap/>
            <w:vAlign w:val="center"/>
          </w:tcPr>
          <w:p w14:paraId="12B04338"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0F0F6D40"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διαμοίρασης χάρτη ως υπηρεσία στο </w:t>
            </w:r>
            <w:r w:rsidRPr="00B85221">
              <w:rPr>
                <w:rFonts w:ascii="Tahoma" w:hAnsi="Tahoma" w:cs="Tahoma"/>
                <w:color w:val="000000"/>
                <w:sz w:val="20"/>
                <w:szCs w:val="20"/>
                <w:lang w:eastAsia="el-GR"/>
              </w:rPr>
              <w:t>cloud</w:t>
            </w:r>
          </w:p>
        </w:tc>
        <w:tc>
          <w:tcPr>
            <w:tcW w:w="1418" w:type="dxa"/>
            <w:shd w:val="clear" w:color="auto" w:fill="auto"/>
            <w:noWrap/>
            <w:vAlign w:val="center"/>
            <w:hideMark/>
          </w:tcPr>
          <w:p w14:paraId="5DDEE2A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4AAAEA0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9E1E17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655A940D" w14:textId="77777777" w:rsidTr="00734989">
        <w:tc>
          <w:tcPr>
            <w:tcW w:w="709" w:type="dxa"/>
            <w:shd w:val="clear" w:color="auto" w:fill="auto"/>
            <w:noWrap/>
            <w:vAlign w:val="center"/>
          </w:tcPr>
          <w:p w14:paraId="58604862"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00C5B784"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Υποστήριξη περιβαλλόντων </w:t>
            </w:r>
            <w:r w:rsidRPr="00B85221">
              <w:rPr>
                <w:rFonts w:ascii="Tahoma" w:hAnsi="Tahoma" w:cs="Tahoma"/>
                <w:color w:val="000000"/>
                <w:sz w:val="20"/>
                <w:szCs w:val="20"/>
                <w:lang w:eastAsia="el-GR"/>
              </w:rPr>
              <w:t>script</w:t>
            </w:r>
            <w:r w:rsidRPr="00B85221">
              <w:rPr>
                <w:rFonts w:ascii="Tahoma" w:hAnsi="Tahoma" w:cs="Tahoma"/>
                <w:color w:val="000000"/>
                <w:sz w:val="20"/>
                <w:szCs w:val="20"/>
                <w:lang w:val="el-GR" w:eastAsia="el-GR"/>
              </w:rPr>
              <w:t xml:space="preserve"> προγραμματισμού σε </w:t>
            </w:r>
            <w:r w:rsidRPr="00B85221">
              <w:rPr>
                <w:rFonts w:ascii="Tahoma" w:hAnsi="Tahoma" w:cs="Tahoma"/>
                <w:color w:val="000000"/>
                <w:sz w:val="20"/>
                <w:szCs w:val="20"/>
                <w:lang w:eastAsia="el-GR"/>
              </w:rPr>
              <w:t>Python</w:t>
            </w:r>
          </w:p>
        </w:tc>
        <w:tc>
          <w:tcPr>
            <w:tcW w:w="1418" w:type="dxa"/>
            <w:shd w:val="clear" w:color="auto" w:fill="auto"/>
            <w:noWrap/>
            <w:vAlign w:val="center"/>
            <w:hideMark/>
          </w:tcPr>
          <w:p w14:paraId="3C1DE33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1A3CCB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3F266B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3ADFB7CA" w14:textId="77777777" w:rsidTr="00734989">
        <w:tc>
          <w:tcPr>
            <w:tcW w:w="709" w:type="dxa"/>
            <w:shd w:val="clear" w:color="auto" w:fill="auto"/>
            <w:noWrap/>
            <w:vAlign w:val="center"/>
          </w:tcPr>
          <w:p w14:paraId="5EEEAB4F"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052EE7D2"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ανάγνωσης διανυσματικών δεδομένων, όπως </w:t>
            </w:r>
            <w:r w:rsidRPr="00B85221">
              <w:rPr>
                <w:rFonts w:ascii="Tahoma" w:hAnsi="Tahoma" w:cs="Tahoma"/>
                <w:color w:val="000000"/>
                <w:sz w:val="20"/>
                <w:szCs w:val="20"/>
                <w:lang w:eastAsia="el-GR"/>
              </w:rPr>
              <w:t>Geodatabases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file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geodatabase</w:t>
            </w:r>
            <w:r w:rsidRPr="00B85221">
              <w:rPr>
                <w:rFonts w:ascii="Tahoma" w:hAnsi="Tahoma" w:cs="Tahoma"/>
                <w:color w:val="000000"/>
                <w:sz w:val="20"/>
                <w:szCs w:val="20"/>
                <w:lang w:val="el-GR" w:eastAsia="el-GR"/>
              </w:rPr>
              <w:t xml:space="preserve"> και </w:t>
            </w:r>
            <w:r w:rsidRPr="00B85221">
              <w:rPr>
                <w:rFonts w:ascii="Tahoma" w:hAnsi="Tahoma" w:cs="Tahoma"/>
                <w:color w:val="000000"/>
                <w:sz w:val="20"/>
                <w:szCs w:val="20"/>
                <w:lang w:eastAsia="el-GR"/>
              </w:rPr>
              <w:t>ArcSDE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geodatabase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Shapefiles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DXF</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DWG</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DGN</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ArcGIS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for</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Server</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Services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OGC</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Feature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Service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WFS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feature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layers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OGC</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Map</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Service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WMS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map</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image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layers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OGC</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Map</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Tile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Service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WMTS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tile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layers</w:t>
            </w:r>
          </w:p>
        </w:tc>
        <w:tc>
          <w:tcPr>
            <w:tcW w:w="1418" w:type="dxa"/>
            <w:shd w:val="clear" w:color="auto" w:fill="auto"/>
            <w:noWrap/>
            <w:vAlign w:val="center"/>
            <w:hideMark/>
          </w:tcPr>
          <w:p w14:paraId="738008E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1E266C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58E9B1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33D2BB5A" w14:textId="77777777" w:rsidTr="00734989">
        <w:tc>
          <w:tcPr>
            <w:tcW w:w="709" w:type="dxa"/>
            <w:shd w:val="clear" w:color="auto" w:fill="auto"/>
            <w:noWrap/>
            <w:vAlign w:val="center"/>
          </w:tcPr>
          <w:p w14:paraId="339A8757"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4A46EEF8" w14:textId="77777777" w:rsidR="00B718B9" w:rsidRPr="00B85221" w:rsidRDefault="00B718B9" w:rsidP="00B84A84">
            <w:pPr>
              <w:spacing w:before="60" w:after="60"/>
              <w:rPr>
                <w:rFonts w:ascii="Tahoma" w:hAnsi="Tahoma" w:cs="Tahoma"/>
                <w:color w:val="000000"/>
                <w:sz w:val="20"/>
                <w:szCs w:val="20"/>
                <w:lang w:eastAsia="el-GR"/>
              </w:rPr>
            </w:pPr>
            <w:r w:rsidRPr="00B85221">
              <w:rPr>
                <w:rFonts w:ascii="Tahoma" w:hAnsi="Tahoma" w:cs="Tahoma"/>
                <w:color w:val="000000"/>
                <w:sz w:val="20"/>
                <w:szCs w:val="20"/>
                <w:lang w:val="el-GR" w:eastAsia="el-GR"/>
              </w:rPr>
              <w:t>Δυνατότητα</w:t>
            </w:r>
            <w:r w:rsidRPr="00B85221">
              <w:rPr>
                <w:rFonts w:ascii="Tahoma" w:hAnsi="Tahoma" w:cs="Tahoma"/>
                <w:color w:val="000000"/>
                <w:sz w:val="20"/>
                <w:szCs w:val="20"/>
                <w:lang w:eastAsia="el-GR"/>
              </w:rPr>
              <w:t xml:space="preserve"> </w:t>
            </w:r>
            <w:r w:rsidRPr="00B85221">
              <w:rPr>
                <w:rFonts w:ascii="Tahoma" w:hAnsi="Tahoma" w:cs="Tahoma"/>
                <w:color w:val="000000"/>
                <w:sz w:val="20"/>
                <w:szCs w:val="20"/>
                <w:lang w:val="el-GR" w:eastAsia="el-GR"/>
              </w:rPr>
              <w:t>προσθήκης</w:t>
            </w:r>
            <w:r w:rsidRPr="00B85221">
              <w:rPr>
                <w:rFonts w:ascii="Tahoma" w:hAnsi="Tahoma" w:cs="Tahoma"/>
                <w:color w:val="000000"/>
                <w:sz w:val="20"/>
                <w:szCs w:val="20"/>
                <w:lang w:eastAsia="el-GR"/>
              </w:rPr>
              <w:t xml:space="preserve"> web layers </w:t>
            </w:r>
            <w:r w:rsidRPr="00B85221">
              <w:rPr>
                <w:rFonts w:ascii="Tahoma" w:hAnsi="Tahoma" w:cs="Tahoma"/>
                <w:color w:val="000000"/>
                <w:sz w:val="20"/>
                <w:szCs w:val="20"/>
                <w:lang w:val="el-GR" w:eastAsia="el-GR"/>
              </w:rPr>
              <w:t>όπως</w:t>
            </w:r>
            <w:r w:rsidRPr="00B85221">
              <w:rPr>
                <w:rFonts w:ascii="Tahoma" w:hAnsi="Tahoma" w:cs="Tahoma"/>
                <w:color w:val="000000"/>
                <w:sz w:val="20"/>
                <w:szCs w:val="20"/>
                <w:lang w:eastAsia="el-GR"/>
              </w:rPr>
              <w:t xml:space="preserve"> map image layers, tiled web layers, vector tiled layers, web feature layers και scene layers </w:t>
            </w:r>
            <w:r w:rsidRPr="00B85221">
              <w:rPr>
                <w:rFonts w:ascii="Tahoma" w:hAnsi="Tahoma" w:cs="Tahoma"/>
                <w:color w:val="000000"/>
                <w:sz w:val="20"/>
                <w:szCs w:val="20"/>
                <w:lang w:val="el-GR" w:eastAsia="el-GR"/>
              </w:rPr>
              <w:t>σε</w:t>
            </w:r>
            <w:r w:rsidRPr="00B85221">
              <w:rPr>
                <w:rFonts w:ascii="Tahoma" w:hAnsi="Tahoma" w:cs="Tahoma"/>
                <w:color w:val="000000"/>
                <w:sz w:val="20"/>
                <w:szCs w:val="20"/>
                <w:lang w:eastAsia="el-GR"/>
              </w:rPr>
              <w:t xml:space="preserve"> </w:t>
            </w:r>
            <w:r w:rsidRPr="00B85221">
              <w:rPr>
                <w:rFonts w:ascii="Tahoma" w:hAnsi="Tahoma" w:cs="Tahoma"/>
                <w:color w:val="000000"/>
                <w:sz w:val="20"/>
                <w:szCs w:val="20"/>
                <w:lang w:val="el-GR" w:eastAsia="el-GR"/>
              </w:rPr>
              <w:t>χάρτες</w:t>
            </w:r>
          </w:p>
        </w:tc>
        <w:tc>
          <w:tcPr>
            <w:tcW w:w="1418" w:type="dxa"/>
            <w:shd w:val="clear" w:color="auto" w:fill="auto"/>
            <w:noWrap/>
            <w:vAlign w:val="center"/>
            <w:hideMark/>
          </w:tcPr>
          <w:p w14:paraId="1E4A7C2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2A8AD39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AE5253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4C28BCA3" w14:textId="77777777" w:rsidTr="00734989">
        <w:tc>
          <w:tcPr>
            <w:tcW w:w="709" w:type="dxa"/>
            <w:shd w:val="clear" w:color="auto" w:fill="auto"/>
            <w:noWrap/>
            <w:vAlign w:val="center"/>
          </w:tcPr>
          <w:p w14:paraId="366A40E4"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25483276"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ανάγνωσης δεδομένων πλεγματικού τύπου: </w:t>
            </w:r>
            <w:r w:rsidRPr="00B85221">
              <w:rPr>
                <w:rFonts w:ascii="Tahoma" w:hAnsi="Tahoma" w:cs="Tahoma"/>
                <w:color w:val="000000"/>
                <w:sz w:val="20"/>
                <w:szCs w:val="20"/>
                <w:lang w:eastAsia="el-GR"/>
              </w:rPr>
              <w:t>ADRG</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BIL</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BIP</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BSQ</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BAG</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BT</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BMP</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BSB</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CADRG</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CEOS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SAR</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CIB</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DIB</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DIGEST</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ASRP</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UTM</w:t>
            </w:r>
            <w:r w:rsidRPr="00B85221">
              <w:rPr>
                <w:rFonts w:ascii="Tahoma" w:hAnsi="Tahoma" w:cs="Tahoma"/>
                <w:color w:val="000000"/>
                <w:sz w:val="20"/>
                <w:szCs w:val="20"/>
                <w:lang w:val="el-GR" w:eastAsia="el-GR"/>
              </w:rPr>
              <w:t>/</w:t>
            </w:r>
            <w:r w:rsidRPr="00B85221">
              <w:rPr>
                <w:rFonts w:ascii="Tahoma" w:hAnsi="Tahoma" w:cs="Tahoma"/>
                <w:color w:val="000000"/>
                <w:sz w:val="20"/>
                <w:szCs w:val="20"/>
                <w:lang w:eastAsia="el-GR"/>
              </w:rPr>
              <w:t>UPS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USRP</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DIMAP</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DTED</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levels</w:t>
            </w:r>
            <w:r w:rsidRPr="00B85221">
              <w:rPr>
                <w:rFonts w:ascii="Tahoma" w:hAnsi="Tahoma" w:cs="Tahoma"/>
                <w:color w:val="000000"/>
                <w:sz w:val="20"/>
                <w:szCs w:val="20"/>
                <w:lang w:val="el-GR" w:eastAsia="el-GR"/>
              </w:rPr>
              <w:t xml:space="preserve"> 0,1,2), </w:t>
            </w:r>
            <w:r w:rsidRPr="00B85221">
              <w:rPr>
                <w:rFonts w:ascii="Tahoma" w:hAnsi="Tahoma" w:cs="Tahoma"/>
                <w:color w:val="000000"/>
                <w:sz w:val="20"/>
                <w:szCs w:val="20"/>
                <w:lang w:eastAsia="el-GR"/>
              </w:rPr>
              <w:t>Geodatabase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Raster</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GeoTIFF</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ENVI</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Header</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Format</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ESRI</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GRID</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ERDAS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IMAGINE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ECRG</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GDAL</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Virtual</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Format</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VRT</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GRIB</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HDF</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HGT</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NITF</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Intergraph</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CIT</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Intergraph</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COT</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LAS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Lidar</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Data</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Files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RPF</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JPEG</w:t>
            </w:r>
            <w:r w:rsidRPr="00B85221">
              <w:rPr>
                <w:rFonts w:ascii="Tahoma" w:hAnsi="Tahoma" w:cs="Tahoma"/>
                <w:color w:val="000000"/>
                <w:sz w:val="20"/>
                <w:szCs w:val="20"/>
                <w:lang w:val="el-GR" w:eastAsia="el-GR"/>
              </w:rPr>
              <w:t xml:space="preserve"> 2000, </w:t>
            </w:r>
            <w:r w:rsidRPr="00B85221">
              <w:rPr>
                <w:rFonts w:ascii="Tahoma" w:hAnsi="Tahoma" w:cs="Tahoma"/>
                <w:color w:val="000000"/>
                <w:sz w:val="20"/>
                <w:szCs w:val="20"/>
                <w:lang w:eastAsia="el-GR"/>
              </w:rPr>
              <w:t>JFIF</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MrSid</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NITF</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SDTS</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SRTM</w:t>
            </w:r>
          </w:p>
        </w:tc>
        <w:tc>
          <w:tcPr>
            <w:tcW w:w="1418" w:type="dxa"/>
            <w:shd w:val="clear" w:color="auto" w:fill="auto"/>
            <w:noWrap/>
            <w:vAlign w:val="center"/>
            <w:hideMark/>
          </w:tcPr>
          <w:p w14:paraId="5DC4A53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C0332B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01BD09A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0228FC4" w14:textId="77777777" w:rsidTr="00734989">
        <w:tc>
          <w:tcPr>
            <w:tcW w:w="709" w:type="dxa"/>
            <w:shd w:val="clear" w:color="auto" w:fill="auto"/>
            <w:noWrap/>
            <w:vAlign w:val="center"/>
          </w:tcPr>
          <w:p w14:paraId="51D9990D"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23D15E6B"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εισαγωγής CAD αρχείων (DWG, DXF και DGN) σε γεωγραφική βάση δεδομένων</w:t>
            </w:r>
          </w:p>
        </w:tc>
        <w:tc>
          <w:tcPr>
            <w:tcW w:w="1418" w:type="dxa"/>
            <w:shd w:val="clear" w:color="auto" w:fill="auto"/>
            <w:noWrap/>
            <w:vAlign w:val="center"/>
            <w:hideMark/>
          </w:tcPr>
          <w:p w14:paraId="321FE86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D24178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CA77AE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35726B85" w14:textId="77777777" w:rsidTr="00734989">
        <w:tc>
          <w:tcPr>
            <w:tcW w:w="709" w:type="dxa"/>
            <w:shd w:val="clear" w:color="auto" w:fill="auto"/>
            <w:noWrap/>
            <w:vAlign w:val="center"/>
          </w:tcPr>
          <w:p w14:paraId="48F20D3F"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08F308D3"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Άμεση χρήση CAD δεδομένων για επισκόπηση, αναζητήσεις και ανάλυση</w:t>
            </w:r>
          </w:p>
        </w:tc>
        <w:tc>
          <w:tcPr>
            <w:tcW w:w="1418" w:type="dxa"/>
            <w:shd w:val="clear" w:color="auto" w:fill="auto"/>
            <w:noWrap/>
            <w:vAlign w:val="center"/>
            <w:hideMark/>
          </w:tcPr>
          <w:p w14:paraId="6EA64DD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D04D3A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D38571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5234B28" w14:textId="77777777" w:rsidTr="00734989">
        <w:tc>
          <w:tcPr>
            <w:tcW w:w="709" w:type="dxa"/>
            <w:shd w:val="clear" w:color="auto" w:fill="auto"/>
            <w:noWrap/>
            <w:vAlign w:val="center"/>
          </w:tcPr>
          <w:p w14:paraId="01939673"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15FF780C"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Συνεργασία με εφαρμογή συλλογής δεδομένων πεδίου</w:t>
            </w:r>
          </w:p>
        </w:tc>
        <w:tc>
          <w:tcPr>
            <w:tcW w:w="1418" w:type="dxa"/>
            <w:shd w:val="clear" w:color="auto" w:fill="auto"/>
            <w:noWrap/>
            <w:vAlign w:val="center"/>
            <w:hideMark/>
          </w:tcPr>
          <w:p w14:paraId="04AD15A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F24EDA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46BE7F3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2D4086E" w14:textId="77777777" w:rsidTr="00734989">
        <w:tc>
          <w:tcPr>
            <w:tcW w:w="709" w:type="dxa"/>
            <w:shd w:val="clear" w:color="auto" w:fill="auto"/>
            <w:noWrap/>
            <w:vAlign w:val="center"/>
          </w:tcPr>
          <w:p w14:paraId="0606FFC6"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558EF1EC"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Να διαθέτει προηγμένα εργαλεία χαρτογραφικής επεξεργασίας</w:t>
            </w:r>
          </w:p>
        </w:tc>
        <w:tc>
          <w:tcPr>
            <w:tcW w:w="1418" w:type="dxa"/>
            <w:shd w:val="clear" w:color="auto" w:fill="auto"/>
            <w:noWrap/>
            <w:vAlign w:val="center"/>
            <w:hideMark/>
          </w:tcPr>
          <w:p w14:paraId="67E3BDE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26F9389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41FC9B0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4C7FD258" w14:textId="77777777" w:rsidTr="00734989">
        <w:tc>
          <w:tcPr>
            <w:tcW w:w="709" w:type="dxa"/>
            <w:shd w:val="clear" w:color="auto" w:fill="auto"/>
            <w:noWrap/>
            <w:vAlign w:val="center"/>
          </w:tcPr>
          <w:p w14:paraId="6B540FDE"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12F1A26D"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Δημιουργία </w:t>
            </w:r>
            <w:r w:rsidRPr="00B85221">
              <w:rPr>
                <w:rFonts w:ascii="Tahoma" w:hAnsi="Tahoma" w:cs="Tahoma"/>
                <w:color w:val="000000"/>
                <w:sz w:val="20"/>
                <w:szCs w:val="20"/>
                <w:lang w:eastAsia="el-GR"/>
              </w:rPr>
              <w:t>multipart</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features</w:t>
            </w:r>
            <w:r w:rsidRPr="00B85221">
              <w:rPr>
                <w:rFonts w:ascii="Tahoma" w:hAnsi="Tahoma" w:cs="Tahoma"/>
                <w:color w:val="000000"/>
                <w:sz w:val="20"/>
                <w:szCs w:val="20"/>
                <w:lang w:val="el-GR" w:eastAsia="el-GR"/>
              </w:rPr>
              <w:t xml:space="preserve"> (σημεία, γραμμές, πολύγωνα). Δυνατότητα μετατροπής τους σε </w:t>
            </w:r>
            <w:r w:rsidRPr="00B85221">
              <w:rPr>
                <w:rFonts w:ascii="Tahoma" w:hAnsi="Tahoma" w:cs="Tahoma"/>
                <w:color w:val="000000"/>
                <w:sz w:val="20"/>
                <w:szCs w:val="20"/>
                <w:lang w:eastAsia="el-GR"/>
              </w:rPr>
              <w:t>singlepart</w:t>
            </w:r>
          </w:p>
        </w:tc>
        <w:tc>
          <w:tcPr>
            <w:tcW w:w="1418" w:type="dxa"/>
            <w:shd w:val="clear" w:color="auto" w:fill="auto"/>
            <w:noWrap/>
            <w:vAlign w:val="center"/>
            <w:hideMark/>
          </w:tcPr>
          <w:p w14:paraId="5AF0DCE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5586C2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0C3AF2C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98347BB" w14:textId="77777777" w:rsidTr="00734989">
        <w:tc>
          <w:tcPr>
            <w:tcW w:w="709" w:type="dxa"/>
            <w:shd w:val="clear" w:color="auto" w:fill="auto"/>
            <w:noWrap/>
            <w:vAlign w:val="center"/>
          </w:tcPr>
          <w:p w14:paraId="5EB559F3"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6E48B344"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Γενίκευση σχήματος (ομαλοποίηση, απλοποίηση) γραμμικών οντοτήτων</w:t>
            </w:r>
          </w:p>
        </w:tc>
        <w:tc>
          <w:tcPr>
            <w:tcW w:w="1418" w:type="dxa"/>
            <w:shd w:val="clear" w:color="auto" w:fill="auto"/>
            <w:noWrap/>
            <w:vAlign w:val="center"/>
            <w:hideMark/>
          </w:tcPr>
          <w:p w14:paraId="7612186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2F404759"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4FFDDFE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31FE7C02" w14:textId="77777777" w:rsidTr="00734989">
        <w:tc>
          <w:tcPr>
            <w:tcW w:w="709" w:type="dxa"/>
            <w:shd w:val="clear" w:color="auto" w:fill="auto"/>
            <w:noWrap/>
            <w:vAlign w:val="center"/>
          </w:tcPr>
          <w:p w14:paraId="1C63AE39"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371F79A7"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ταύτισης ορίων διαφορετικών επιπέδων εφόσον εμπίπτουν σε καθορισμένη x, y ανοχή</w:t>
            </w:r>
          </w:p>
        </w:tc>
        <w:tc>
          <w:tcPr>
            <w:tcW w:w="1418" w:type="dxa"/>
            <w:shd w:val="clear" w:color="auto" w:fill="auto"/>
            <w:noWrap/>
            <w:vAlign w:val="center"/>
            <w:hideMark/>
          </w:tcPr>
          <w:p w14:paraId="4D8AD74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272AAC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40F175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65EF091" w14:textId="77777777" w:rsidTr="00734989">
        <w:tc>
          <w:tcPr>
            <w:tcW w:w="709" w:type="dxa"/>
            <w:shd w:val="clear" w:color="auto" w:fill="auto"/>
            <w:noWrap/>
            <w:vAlign w:val="center"/>
          </w:tcPr>
          <w:p w14:paraId="0AE81CB1"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05A15C1D"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Ταυτόχρονη επανασχεδίαση κοινών ακμών μεταξύ χωρικών στοιχείων</w:t>
            </w:r>
          </w:p>
        </w:tc>
        <w:tc>
          <w:tcPr>
            <w:tcW w:w="1418" w:type="dxa"/>
            <w:shd w:val="clear" w:color="auto" w:fill="auto"/>
            <w:noWrap/>
            <w:vAlign w:val="center"/>
            <w:hideMark/>
          </w:tcPr>
          <w:p w14:paraId="1A5785A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2AAF053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768465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4DBA14AA" w14:textId="77777777" w:rsidTr="00734989">
        <w:tc>
          <w:tcPr>
            <w:tcW w:w="709" w:type="dxa"/>
            <w:shd w:val="clear" w:color="auto" w:fill="auto"/>
            <w:noWrap/>
            <w:vAlign w:val="center"/>
          </w:tcPr>
          <w:p w14:paraId="533F9B4E"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4A35D4C1"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w:t>
            </w:r>
            <w:r w:rsidRPr="00B85221">
              <w:rPr>
                <w:rFonts w:ascii="Tahoma" w:hAnsi="Tahoma" w:cs="Tahoma"/>
                <w:color w:val="000000"/>
                <w:sz w:val="20"/>
                <w:szCs w:val="20"/>
                <w:lang w:eastAsia="el-GR"/>
              </w:rPr>
              <w:t xml:space="preserve"> Split by attributes</w:t>
            </w:r>
          </w:p>
        </w:tc>
        <w:tc>
          <w:tcPr>
            <w:tcW w:w="1418" w:type="dxa"/>
            <w:shd w:val="clear" w:color="auto" w:fill="auto"/>
            <w:noWrap/>
            <w:vAlign w:val="center"/>
            <w:hideMark/>
          </w:tcPr>
          <w:p w14:paraId="0E2FCCA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ACAE2A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466258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73A09C39" w14:textId="77777777" w:rsidTr="00734989">
        <w:tc>
          <w:tcPr>
            <w:tcW w:w="709" w:type="dxa"/>
            <w:shd w:val="clear" w:color="auto" w:fill="auto"/>
            <w:noWrap/>
            <w:vAlign w:val="center"/>
          </w:tcPr>
          <w:p w14:paraId="76B7A42F"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7E228486"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αγκίστρωσης (</w:t>
            </w:r>
            <w:r w:rsidRPr="00B85221">
              <w:rPr>
                <w:rFonts w:ascii="Tahoma" w:hAnsi="Tahoma" w:cs="Tahoma"/>
                <w:color w:val="000000"/>
                <w:sz w:val="20"/>
                <w:szCs w:val="20"/>
                <w:lang w:eastAsia="el-GR"/>
              </w:rPr>
              <w:t>snapping</w:t>
            </w:r>
            <w:r w:rsidRPr="00B85221">
              <w:rPr>
                <w:rFonts w:ascii="Tahoma" w:hAnsi="Tahoma" w:cs="Tahoma"/>
                <w:color w:val="000000"/>
                <w:sz w:val="20"/>
                <w:szCs w:val="20"/>
                <w:lang w:val="el-GR" w:eastAsia="el-GR"/>
              </w:rPr>
              <w:t xml:space="preserve">) κατά την επεξεργασία των χωρικών στοιχείων ακόμη και σε πολλαπλά θεματικά επίπεδα και δυνατότητα ρύθμισης των χαρακτηριστικών του περιβάλλοντος </w:t>
            </w:r>
            <w:r w:rsidRPr="00B85221">
              <w:rPr>
                <w:rFonts w:ascii="Tahoma" w:hAnsi="Tahoma" w:cs="Tahoma"/>
                <w:color w:val="000000"/>
                <w:sz w:val="20"/>
                <w:szCs w:val="20"/>
                <w:lang w:eastAsia="el-GR"/>
              </w:rPr>
              <w:t>snapping</w:t>
            </w:r>
          </w:p>
        </w:tc>
        <w:tc>
          <w:tcPr>
            <w:tcW w:w="1418" w:type="dxa"/>
            <w:shd w:val="clear" w:color="auto" w:fill="auto"/>
            <w:noWrap/>
            <w:vAlign w:val="center"/>
            <w:hideMark/>
          </w:tcPr>
          <w:p w14:paraId="0D4306C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F681B7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7F2AB4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1FA7376" w14:textId="77777777" w:rsidTr="00734989">
        <w:tc>
          <w:tcPr>
            <w:tcW w:w="709" w:type="dxa"/>
            <w:shd w:val="clear" w:color="auto" w:fill="auto"/>
            <w:noWrap/>
            <w:vAlign w:val="center"/>
          </w:tcPr>
          <w:p w14:paraId="73963F13"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65FEAC38"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δημιουργίας </w:t>
            </w:r>
            <w:r w:rsidRPr="00B85221">
              <w:rPr>
                <w:rFonts w:ascii="Tahoma" w:hAnsi="Tahoma" w:cs="Tahoma"/>
                <w:color w:val="000000"/>
                <w:sz w:val="20"/>
                <w:szCs w:val="20"/>
                <w:lang w:eastAsia="el-GR"/>
              </w:rPr>
              <w:t>map</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topology</w:t>
            </w:r>
            <w:r w:rsidRPr="00B85221">
              <w:rPr>
                <w:rFonts w:ascii="Tahoma" w:hAnsi="Tahoma" w:cs="Tahoma"/>
                <w:color w:val="000000"/>
                <w:sz w:val="20"/>
                <w:szCs w:val="20"/>
                <w:lang w:val="el-GR" w:eastAsia="el-GR"/>
              </w:rPr>
              <w:t>, ώστε να γίνεται ταυτόχρονη επεξεργασία χαρακτηριστικών που η γεωμετρία τους συμπίπτει</w:t>
            </w:r>
          </w:p>
        </w:tc>
        <w:tc>
          <w:tcPr>
            <w:tcW w:w="1418" w:type="dxa"/>
            <w:shd w:val="clear" w:color="auto" w:fill="auto"/>
            <w:noWrap/>
            <w:vAlign w:val="center"/>
            <w:hideMark/>
          </w:tcPr>
          <w:p w14:paraId="7621C4F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88E5C2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870FF2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2D2A27E3" w14:textId="77777777" w:rsidTr="00734989">
        <w:tc>
          <w:tcPr>
            <w:tcW w:w="709" w:type="dxa"/>
            <w:shd w:val="clear" w:color="auto" w:fill="auto"/>
            <w:noWrap/>
            <w:vAlign w:val="center"/>
          </w:tcPr>
          <w:p w14:paraId="002C30FD"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3A601974"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Εμφάνιση και διαχείριση </w:t>
            </w:r>
            <w:r w:rsidRPr="00B85221">
              <w:rPr>
                <w:rFonts w:ascii="Tahoma" w:hAnsi="Tahoma" w:cs="Tahoma"/>
                <w:color w:val="000000"/>
                <w:sz w:val="20"/>
                <w:szCs w:val="20"/>
                <w:lang w:eastAsia="el-GR"/>
              </w:rPr>
              <w:t>Linear</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Referencing</w:t>
            </w:r>
            <w:r w:rsidRPr="00B85221">
              <w:rPr>
                <w:rFonts w:ascii="Tahoma" w:hAnsi="Tahoma" w:cs="Tahoma"/>
                <w:color w:val="000000"/>
                <w:sz w:val="20"/>
                <w:szCs w:val="20"/>
                <w:lang w:val="el-GR" w:eastAsia="el-GR"/>
              </w:rPr>
              <w:t xml:space="preserve"> δεδομένων</w:t>
            </w:r>
          </w:p>
        </w:tc>
        <w:tc>
          <w:tcPr>
            <w:tcW w:w="1418" w:type="dxa"/>
            <w:shd w:val="clear" w:color="auto" w:fill="auto"/>
            <w:noWrap/>
            <w:vAlign w:val="center"/>
            <w:hideMark/>
          </w:tcPr>
          <w:p w14:paraId="13BD42D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EB900A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7A5BC1E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AA91495" w14:textId="77777777" w:rsidTr="00734989">
        <w:tc>
          <w:tcPr>
            <w:tcW w:w="709" w:type="dxa"/>
            <w:shd w:val="clear" w:color="auto" w:fill="auto"/>
            <w:noWrap/>
            <w:vAlign w:val="center"/>
          </w:tcPr>
          <w:p w14:paraId="45490435"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1D334FCE"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Χωρική Αναφορά δεδομένων εικόνας (Γεωαναφορά) και δημιουργία νέας εικόνας με χωρική αναφορά ή αποθήκευση των πληροφοριών αναφοράς με την αρχική εικόνα</w:t>
            </w:r>
          </w:p>
        </w:tc>
        <w:tc>
          <w:tcPr>
            <w:tcW w:w="1418" w:type="dxa"/>
            <w:shd w:val="clear" w:color="auto" w:fill="auto"/>
            <w:noWrap/>
            <w:vAlign w:val="center"/>
            <w:hideMark/>
          </w:tcPr>
          <w:p w14:paraId="5489508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32E40C5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71BA144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05301DD" w14:textId="77777777" w:rsidTr="00734989">
        <w:tc>
          <w:tcPr>
            <w:tcW w:w="709" w:type="dxa"/>
            <w:shd w:val="clear" w:color="auto" w:fill="auto"/>
            <w:noWrap/>
            <w:vAlign w:val="center"/>
          </w:tcPr>
          <w:p w14:paraId="13874683"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47A8D3C6"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Ορισμός κανόνων επικύρωσης για χωρικά και περιγραφικά δεδομένα</w:t>
            </w:r>
          </w:p>
        </w:tc>
        <w:tc>
          <w:tcPr>
            <w:tcW w:w="1418" w:type="dxa"/>
            <w:shd w:val="clear" w:color="auto" w:fill="auto"/>
            <w:noWrap/>
            <w:vAlign w:val="center"/>
            <w:hideMark/>
          </w:tcPr>
          <w:p w14:paraId="32D1380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F5E7FD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075B302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0DCB800" w14:textId="77777777" w:rsidTr="00734989">
        <w:tc>
          <w:tcPr>
            <w:tcW w:w="709" w:type="dxa"/>
            <w:shd w:val="clear" w:color="auto" w:fill="auto"/>
            <w:noWrap/>
            <w:vAlign w:val="center"/>
          </w:tcPr>
          <w:p w14:paraId="1B7B4FE2"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64B44759"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Δημιουργία και επεξεργασία χωρικών σχέσεων μεταξύ χωρικών επιπέδων σε βάση</w:t>
            </w:r>
          </w:p>
        </w:tc>
        <w:tc>
          <w:tcPr>
            <w:tcW w:w="1418" w:type="dxa"/>
            <w:shd w:val="clear" w:color="auto" w:fill="auto"/>
            <w:noWrap/>
            <w:vAlign w:val="center"/>
            <w:hideMark/>
          </w:tcPr>
          <w:p w14:paraId="73220EA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C98F70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349CA2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A782EF9" w14:textId="77777777" w:rsidTr="00734989">
        <w:tc>
          <w:tcPr>
            <w:tcW w:w="709" w:type="dxa"/>
            <w:shd w:val="clear" w:color="auto" w:fill="auto"/>
            <w:noWrap/>
            <w:vAlign w:val="center"/>
          </w:tcPr>
          <w:p w14:paraId="7E8B8135"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48E8CAB6"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Δημιουργία και διαχείριση τοπολογίας. Δυνατότητα ορισμού τοπολογικών κανόνων τόσο μεταξύ των στοιχείων ενός θεματικού επιπέδου, όσο και μεταξύ διαφορετικών θεματικών επιπέδων</w:t>
            </w:r>
          </w:p>
        </w:tc>
        <w:tc>
          <w:tcPr>
            <w:tcW w:w="1418" w:type="dxa"/>
            <w:shd w:val="clear" w:color="auto" w:fill="auto"/>
            <w:noWrap/>
            <w:vAlign w:val="center"/>
            <w:hideMark/>
          </w:tcPr>
          <w:p w14:paraId="25B576B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3D98391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3D26BA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746B31BB" w14:textId="77777777" w:rsidTr="00734989">
        <w:tc>
          <w:tcPr>
            <w:tcW w:w="709" w:type="dxa"/>
            <w:shd w:val="clear" w:color="auto" w:fill="auto"/>
            <w:noWrap/>
            <w:vAlign w:val="center"/>
          </w:tcPr>
          <w:p w14:paraId="3FAEC95E"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2F6FFCDB"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Εργαλεία εντοπισμού και διόρθωσης της τοπολογίας βάσει επιλεγμένων τοπολογικών κανόνων</w:t>
            </w:r>
          </w:p>
        </w:tc>
        <w:tc>
          <w:tcPr>
            <w:tcW w:w="1418" w:type="dxa"/>
            <w:shd w:val="clear" w:color="auto" w:fill="auto"/>
            <w:noWrap/>
            <w:vAlign w:val="center"/>
            <w:hideMark/>
          </w:tcPr>
          <w:p w14:paraId="7644320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313F1F0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D9691F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922A078" w14:textId="77777777" w:rsidTr="00734989">
        <w:tc>
          <w:tcPr>
            <w:tcW w:w="709" w:type="dxa"/>
            <w:shd w:val="clear" w:color="auto" w:fill="auto"/>
            <w:noWrap/>
            <w:vAlign w:val="center"/>
          </w:tcPr>
          <w:p w14:paraId="4F5FD42F"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2A5BF5A7"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τοπικού ελέγχου της ισχύος των τοπολογικών κανόνων σε περιοχή που ορίζει ο χρήστης.</w:t>
            </w:r>
          </w:p>
        </w:tc>
        <w:tc>
          <w:tcPr>
            <w:tcW w:w="1418" w:type="dxa"/>
            <w:shd w:val="clear" w:color="auto" w:fill="auto"/>
            <w:noWrap/>
            <w:vAlign w:val="center"/>
            <w:hideMark/>
          </w:tcPr>
          <w:p w14:paraId="24EBD4B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64B800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97ADAA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377EBBB" w14:textId="77777777" w:rsidTr="00734989">
        <w:tc>
          <w:tcPr>
            <w:tcW w:w="709" w:type="dxa"/>
            <w:shd w:val="clear" w:color="auto" w:fill="auto"/>
            <w:noWrap/>
            <w:vAlign w:val="center"/>
          </w:tcPr>
          <w:p w14:paraId="6072DBBB"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3164815B"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δημιουργίας και διαχείρισης κειμένου τύπου </w:t>
            </w:r>
            <w:r w:rsidRPr="00B85221">
              <w:rPr>
                <w:rFonts w:ascii="Tahoma" w:hAnsi="Tahoma" w:cs="Tahoma"/>
                <w:color w:val="000000"/>
                <w:sz w:val="20"/>
                <w:szCs w:val="20"/>
                <w:lang w:eastAsia="el-GR"/>
              </w:rPr>
              <w:t>annotation</w:t>
            </w:r>
            <w:r w:rsidRPr="00B85221">
              <w:rPr>
                <w:rFonts w:ascii="Tahoma" w:hAnsi="Tahoma" w:cs="Tahoma"/>
                <w:color w:val="000000"/>
                <w:sz w:val="20"/>
                <w:szCs w:val="20"/>
                <w:lang w:val="el-GR" w:eastAsia="el-GR"/>
              </w:rPr>
              <w:t xml:space="preserve"> άμεσα συνδεδεμένου με το χωρικό στοιχείο (</w:t>
            </w:r>
            <w:r w:rsidRPr="00B85221">
              <w:rPr>
                <w:rFonts w:ascii="Tahoma" w:hAnsi="Tahoma" w:cs="Tahoma"/>
                <w:color w:val="000000"/>
                <w:sz w:val="20"/>
                <w:szCs w:val="20"/>
                <w:lang w:eastAsia="el-GR"/>
              </w:rPr>
              <w:t>feature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linked</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annotation</w:t>
            </w:r>
            <w:r w:rsidRPr="00B85221">
              <w:rPr>
                <w:rFonts w:ascii="Tahoma" w:hAnsi="Tahoma" w:cs="Tahoma"/>
                <w:color w:val="000000"/>
                <w:sz w:val="20"/>
                <w:szCs w:val="20"/>
                <w:lang w:val="el-GR" w:eastAsia="el-GR"/>
              </w:rPr>
              <w:t>)</w:t>
            </w:r>
          </w:p>
        </w:tc>
        <w:tc>
          <w:tcPr>
            <w:tcW w:w="1418" w:type="dxa"/>
            <w:shd w:val="clear" w:color="auto" w:fill="auto"/>
            <w:noWrap/>
            <w:vAlign w:val="center"/>
            <w:hideMark/>
          </w:tcPr>
          <w:p w14:paraId="77C3538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B684939"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0ACDC7D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EF132E7" w14:textId="77777777" w:rsidTr="00734989">
        <w:tc>
          <w:tcPr>
            <w:tcW w:w="709" w:type="dxa"/>
            <w:shd w:val="clear" w:color="auto" w:fill="auto"/>
            <w:noWrap/>
            <w:vAlign w:val="center"/>
          </w:tcPr>
          <w:p w14:paraId="7A9B24FE"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2CE73017"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Δημιουργία μεταδεδομένων και παρουσίασης τους με τη χρήση διαφορετικών μορφών (υποστήριξη ISO 19139)</w:t>
            </w:r>
          </w:p>
        </w:tc>
        <w:tc>
          <w:tcPr>
            <w:tcW w:w="1418" w:type="dxa"/>
            <w:shd w:val="clear" w:color="auto" w:fill="auto"/>
            <w:noWrap/>
            <w:vAlign w:val="center"/>
            <w:hideMark/>
          </w:tcPr>
          <w:p w14:paraId="3C2CBA19"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AEC1F7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F7FA53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14F8BDB" w14:textId="77777777" w:rsidTr="00734989">
        <w:tc>
          <w:tcPr>
            <w:tcW w:w="709" w:type="dxa"/>
            <w:shd w:val="clear" w:color="auto" w:fill="auto"/>
            <w:noWrap/>
            <w:vAlign w:val="center"/>
          </w:tcPr>
          <w:p w14:paraId="563A832F"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1DC795EA"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eastAsia="el-GR"/>
              </w:rPr>
              <w:t>Orthorectify On-the-Fly.</w:t>
            </w:r>
          </w:p>
        </w:tc>
        <w:tc>
          <w:tcPr>
            <w:tcW w:w="1418" w:type="dxa"/>
            <w:shd w:val="clear" w:color="auto" w:fill="auto"/>
            <w:noWrap/>
            <w:vAlign w:val="center"/>
            <w:hideMark/>
          </w:tcPr>
          <w:p w14:paraId="0CCF04C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CF821A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6302D8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64B2A13F" w14:textId="77777777" w:rsidTr="00734989">
        <w:tc>
          <w:tcPr>
            <w:tcW w:w="709" w:type="dxa"/>
            <w:shd w:val="clear" w:color="auto" w:fill="auto"/>
            <w:noWrap/>
            <w:vAlign w:val="center"/>
          </w:tcPr>
          <w:p w14:paraId="33B5150B"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44F52196" w14:textId="77777777" w:rsidR="00B718B9" w:rsidRPr="00B85221" w:rsidRDefault="00B718B9" w:rsidP="00B84A84">
            <w:pPr>
              <w:spacing w:before="60" w:after="60"/>
              <w:rPr>
                <w:rFonts w:ascii="Tahoma" w:hAnsi="Tahoma" w:cs="Tahoma"/>
                <w:color w:val="000000"/>
                <w:sz w:val="20"/>
                <w:szCs w:val="20"/>
                <w:lang w:eastAsia="el-GR"/>
              </w:rPr>
            </w:pPr>
            <w:r w:rsidRPr="00B85221">
              <w:rPr>
                <w:rFonts w:ascii="Tahoma" w:hAnsi="Tahoma" w:cs="Tahoma"/>
                <w:color w:val="000000"/>
                <w:sz w:val="20"/>
                <w:szCs w:val="20"/>
                <w:lang w:eastAsia="el-GR"/>
              </w:rPr>
              <w:t>On-the-Fly Panchromatic Sharpening</w:t>
            </w:r>
          </w:p>
        </w:tc>
        <w:tc>
          <w:tcPr>
            <w:tcW w:w="1418" w:type="dxa"/>
            <w:shd w:val="clear" w:color="auto" w:fill="auto"/>
            <w:noWrap/>
            <w:vAlign w:val="center"/>
            <w:hideMark/>
          </w:tcPr>
          <w:p w14:paraId="0B16422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FF375C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9FB31C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4A93DF21" w14:textId="77777777" w:rsidTr="00734989">
        <w:tc>
          <w:tcPr>
            <w:tcW w:w="709" w:type="dxa"/>
            <w:shd w:val="clear" w:color="auto" w:fill="auto"/>
            <w:noWrap/>
            <w:vAlign w:val="center"/>
          </w:tcPr>
          <w:p w14:paraId="33E0DFEE"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54FB7278" w14:textId="77777777" w:rsidR="00B718B9" w:rsidRPr="00B85221" w:rsidRDefault="00B718B9" w:rsidP="00B84A84">
            <w:pPr>
              <w:spacing w:before="60" w:after="60"/>
              <w:rPr>
                <w:rFonts w:ascii="Tahoma" w:hAnsi="Tahoma" w:cs="Tahoma"/>
                <w:color w:val="000000"/>
                <w:sz w:val="20"/>
                <w:szCs w:val="20"/>
                <w:lang w:eastAsia="el-GR"/>
              </w:rPr>
            </w:pPr>
            <w:r w:rsidRPr="00B85221">
              <w:rPr>
                <w:rFonts w:ascii="Tahoma" w:hAnsi="Tahoma" w:cs="Tahoma"/>
                <w:color w:val="000000"/>
                <w:sz w:val="20"/>
                <w:szCs w:val="20"/>
                <w:lang w:eastAsia="el-GR"/>
              </w:rPr>
              <w:t xml:space="preserve">On-the-Fly Hillshade Effect </w:t>
            </w:r>
            <w:r w:rsidRPr="00B85221">
              <w:rPr>
                <w:rFonts w:ascii="Tahoma" w:hAnsi="Tahoma" w:cs="Tahoma"/>
                <w:color w:val="000000"/>
                <w:sz w:val="20"/>
                <w:szCs w:val="20"/>
                <w:lang w:val="el-GR" w:eastAsia="el-GR"/>
              </w:rPr>
              <w:t>για</w:t>
            </w:r>
            <w:r w:rsidRPr="00B85221">
              <w:rPr>
                <w:rFonts w:ascii="Tahoma" w:hAnsi="Tahoma" w:cs="Tahoma"/>
                <w:color w:val="000000"/>
                <w:sz w:val="20"/>
                <w:szCs w:val="20"/>
                <w:lang w:eastAsia="el-GR"/>
              </w:rPr>
              <w:t xml:space="preserve"> </w:t>
            </w:r>
            <w:r w:rsidRPr="00B85221">
              <w:rPr>
                <w:rFonts w:ascii="Tahoma" w:hAnsi="Tahoma" w:cs="Tahoma"/>
                <w:color w:val="000000"/>
                <w:sz w:val="20"/>
                <w:szCs w:val="20"/>
                <w:lang w:val="el-GR" w:eastAsia="el-GR"/>
              </w:rPr>
              <w:t>ψηφιακά</w:t>
            </w:r>
            <w:r w:rsidRPr="00B85221">
              <w:rPr>
                <w:rFonts w:ascii="Tahoma" w:hAnsi="Tahoma" w:cs="Tahoma"/>
                <w:color w:val="000000"/>
                <w:sz w:val="20"/>
                <w:szCs w:val="20"/>
                <w:lang w:eastAsia="el-GR"/>
              </w:rPr>
              <w:t xml:space="preserve"> </w:t>
            </w:r>
            <w:r w:rsidRPr="00B85221">
              <w:rPr>
                <w:rFonts w:ascii="Tahoma" w:hAnsi="Tahoma" w:cs="Tahoma"/>
                <w:color w:val="000000"/>
                <w:sz w:val="20"/>
                <w:szCs w:val="20"/>
                <w:lang w:val="el-GR" w:eastAsia="el-GR"/>
              </w:rPr>
              <w:t>μοντέλα</w:t>
            </w:r>
            <w:r w:rsidRPr="00B85221">
              <w:rPr>
                <w:rFonts w:ascii="Tahoma" w:hAnsi="Tahoma" w:cs="Tahoma"/>
                <w:color w:val="000000"/>
                <w:sz w:val="20"/>
                <w:szCs w:val="20"/>
                <w:lang w:eastAsia="el-GR"/>
              </w:rPr>
              <w:t xml:space="preserve"> </w:t>
            </w:r>
            <w:r w:rsidRPr="00B85221">
              <w:rPr>
                <w:rFonts w:ascii="Tahoma" w:hAnsi="Tahoma" w:cs="Tahoma"/>
                <w:color w:val="000000"/>
                <w:sz w:val="20"/>
                <w:szCs w:val="20"/>
                <w:lang w:val="el-GR" w:eastAsia="el-GR"/>
              </w:rPr>
              <w:t>εδάφους</w:t>
            </w:r>
          </w:p>
        </w:tc>
        <w:tc>
          <w:tcPr>
            <w:tcW w:w="1418" w:type="dxa"/>
            <w:shd w:val="clear" w:color="auto" w:fill="auto"/>
            <w:noWrap/>
            <w:vAlign w:val="center"/>
            <w:hideMark/>
          </w:tcPr>
          <w:p w14:paraId="4D634A99"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531A3B9"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0C62EFB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3E5D98E4" w14:textId="77777777" w:rsidTr="00734989">
        <w:tc>
          <w:tcPr>
            <w:tcW w:w="709" w:type="dxa"/>
            <w:shd w:val="clear" w:color="auto" w:fill="auto"/>
            <w:noWrap/>
            <w:vAlign w:val="center"/>
          </w:tcPr>
          <w:p w14:paraId="25E3DB0B" w14:textId="77777777" w:rsidR="00B718B9" w:rsidRPr="00B85221" w:rsidRDefault="00B718B9" w:rsidP="00B718B9">
            <w:pPr>
              <w:pStyle w:val="aff0"/>
              <w:numPr>
                <w:ilvl w:val="1"/>
                <w:numId w:val="280"/>
              </w:numPr>
              <w:spacing w:before="60" w:after="60"/>
              <w:rPr>
                <w:rFonts w:ascii="Tahoma" w:hAnsi="Tahoma" w:cs="Tahoma"/>
                <w:color w:val="000000"/>
                <w:sz w:val="20"/>
                <w:szCs w:val="20"/>
                <w:lang w:val="el-GR" w:eastAsia="el-GR"/>
              </w:rPr>
            </w:pPr>
          </w:p>
        </w:tc>
        <w:tc>
          <w:tcPr>
            <w:tcW w:w="4740" w:type="dxa"/>
            <w:shd w:val="clear" w:color="auto" w:fill="auto"/>
            <w:vAlign w:val="center"/>
            <w:hideMark/>
          </w:tcPr>
          <w:p w14:paraId="3156F79C"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Να παρέχει για κάθε άδεια GIS τη δυνατότητα πρόσβασης σε </w:t>
            </w:r>
            <w:r w:rsidRPr="00B85221">
              <w:rPr>
                <w:rFonts w:ascii="Tahoma" w:hAnsi="Tahoma" w:cs="Tahoma"/>
                <w:color w:val="000000"/>
                <w:sz w:val="20"/>
                <w:szCs w:val="20"/>
                <w:lang w:eastAsia="el-GR"/>
              </w:rPr>
              <w:t>cloud</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based</w:t>
            </w:r>
            <w:r w:rsidRPr="00B85221">
              <w:rPr>
                <w:rFonts w:ascii="Tahoma" w:hAnsi="Tahoma" w:cs="Tahoma"/>
                <w:color w:val="000000"/>
                <w:sz w:val="20"/>
                <w:szCs w:val="20"/>
                <w:lang w:val="el-GR" w:eastAsia="el-GR"/>
              </w:rPr>
              <w:t xml:space="preserve"> υπηρεσίες σε ένα ονομαστικό χρήστη στα πλαίσια της εγγύησης/συντήρησης του λογισμικού</w:t>
            </w:r>
          </w:p>
        </w:tc>
        <w:tc>
          <w:tcPr>
            <w:tcW w:w="1418" w:type="dxa"/>
            <w:shd w:val="clear" w:color="auto" w:fill="auto"/>
            <w:noWrap/>
            <w:vAlign w:val="center"/>
            <w:hideMark/>
          </w:tcPr>
          <w:p w14:paraId="7065E18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F88F6C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470970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46A5D185" w14:textId="77777777" w:rsidTr="00734989">
        <w:tc>
          <w:tcPr>
            <w:tcW w:w="709" w:type="dxa"/>
            <w:shd w:val="clear" w:color="auto" w:fill="D9D9D9" w:themeFill="background1" w:themeFillShade="D9"/>
            <w:noWrap/>
            <w:vAlign w:val="center"/>
          </w:tcPr>
          <w:p w14:paraId="27BF3E05" w14:textId="77777777" w:rsidR="00B718B9" w:rsidRPr="00B85221" w:rsidRDefault="00B718B9" w:rsidP="00B718B9">
            <w:pPr>
              <w:pStyle w:val="aff0"/>
              <w:numPr>
                <w:ilvl w:val="0"/>
                <w:numId w:val="280"/>
              </w:numPr>
              <w:spacing w:before="60" w:after="60"/>
              <w:jc w:val="right"/>
              <w:rPr>
                <w:rFonts w:ascii="Tahoma" w:hAnsi="Tahoma" w:cs="Tahoma"/>
                <w:color w:val="000000"/>
                <w:sz w:val="20"/>
                <w:szCs w:val="20"/>
                <w:lang w:val="el-GR" w:eastAsia="el-GR"/>
              </w:rPr>
            </w:pPr>
          </w:p>
        </w:tc>
        <w:tc>
          <w:tcPr>
            <w:tcW w:w="4740" w:type="dxa"/>
            <w:shd w:val="clear" w:color="auto" w:fill="D9D9D9" w:themeFill="background1" w:themeFillShade="D9"/>
            <w:vAlign w:val="center"/>
          </w:tcPr>
          <w:p w14:paraId="6EBAFB76" w14:textId="77777777" w:rsidR="00B718B9" w:rsidRPr="00B85221" w:rsidRDefault="00B718B9" w:rsidP="00B84A84">
            <w:pPr>
              <w:spacing w:before="60" w:after="60"/>
              <w:rPr>
                <w:rFonts w:ascii="Tahoma" w:hAnsi="Tahoma" w:cs="Tahoma"/>
                <w:color w:val="000000"/>
                <w:sz w:val="20"/>
                <w:szCs w:val="20"/>
                <w:lang w:val="el-GR" w:eastAsia="el-GR"/>
              </w:rPr>
            </w:pPr>
            <w:r w:rsidRPr="00B51F82">
              <w:rPr>
                <w:rFonts w:ascii="Tahoma" w:hAnsi="Tahoma" w:cs="Tahoma"/>
                <w:b/>
                <w:bCs/>
                <w:sz w:val="20"/>
                <w:szCs w:val="20"/>
                <w:lang w:val="el-GR" w:eastAsia="el-GR"/>
              </w:rPr>
              <w:t>Λογισμικό Θέασης</w:t>
            </w:r>
            <w:r w:rsidRPr="00B51F82">
              <w:rPr>
                <w:rFonts w:ascii="Tahoma" w:hAnsi="Tahoma" w:cs="Tahoma"/>
                <w:b/>
                <w:bCs/>
                <w:sz w:val="20"/>
                <w:szCs w:val="20"/>
                <w:lang w:eastAsia="el-GR"/>
              </w:rPr>
              <w:t xml:space="preserve"> GIS</w:t>
            </w:r>
          </w:p>
        </w:tc>
        <w:tc>
          <w:tcPr>
            <w:tcW w:w="1418" w:type="dxa"/>
            <w:shd w:val="clear" w:color="auto" w:fill="D9D9D9" w:themeFill="background1" w:themeFillShade="D9"/>
            <w:noWrap/>
            <w:vAlign w:val="center"/>
          </w:tcPr>
          <w:p w14:paraId="164DE02C" w14:textId="77777777" w:rsidR="00B718B9" w:rsidRPr="00B85221" w:rsidRDefault="00B718B9" w:rsidP="00B84A84">
            <w:pPr>
              <w:spacing w:before="60" w:after="60"/>
              <w:jc w:val="center"/>
              <w:rPr>
                <w:rFonts w:ascii="Tahoma" w:hAnsi="Tahoma" w:cs="Tahoma"/>
                <w:color w:val="000000"/>
                <w:sz w:val="20"/>
                <w:szCs w:val="20"/>
                <w:lang w:val="el-GR" w:eastAsia="el-GR"/>
              </w:rPr>
            </w:pPr>
          </w:p>
        </w:tc>
        <w:tc>
          <w:tcPr>
            <w:tcW w:w="1348" w:type="dxa"/>
            <w:shd w:val="clear" w:color="auto" w:fill="D9D9D9" w:themeFill="background1" w:themeFillShade="D9"/>
            <w:noWrap/>
            <w:vAlign w:val="center"/>
            <w:hideMark/>
          </w:tcPr>
          <w:p w14:paraId="449DA6A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D9D9D9" w:themeFill="background1" w:themeFillShade="D9"/>
            <w:noWrap/>
            <w:vAlign w:val="center"/>
            <w:hideMark/>
          </w:tcPr>
          <w:p w14:paraId="6F0FA7D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3512107C" w14:textId="77777777" w:rsidTr="00734989">
        <w:tc>
          <w:tcPr>
            <w:tcW w:w="709" w:type="dxa"/>
            <w:shd w:val="clear" w:color="auto" w:fill="auto"/>
            <w:noWrap/>
            <w:vAlign w:val="center"/>
          </w:tcPr>
          <w:p w14:paraId="6263B800"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tcPr>
          <w:p w14:paraId="2696CC4A"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sz w:val="20"/>
                <w:szCs w:val="20"/>
                <w:lang w:val="el-GR"/>
              </w:rPr>
              <w:t>Να αναφερθούν το όνομα και η έκδοση του προσφερόμενου λογισμικού και η χρονολογία διάθεσης της προσφερόμενης έκδοσης</w:t>
            </w:r>
          </w:p>
        </w:tc>
        <w:tc>
          <w:tcPr>
            <w:tcW w:w="1418" w:type="dxa"/>
            <w:shd w:val="clear" w:color="auto" w:fill="auto"/>
            <w:noWrap/>
            <w:vAlign w:val="center"/>
          </w:tcPr>
          <w:p w14:paraId="0228092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tcPr>
          <w:p w14:paraId="54F2ED16" w14:textId="77777777" w:rsidR="00B718B9" w:rsidRPr="00B85221" w:rsidRDefault="00B718B9" w:rsidP="00B84A84">
            <w:pPr>
              <w:spacing w:before="60" w:after="60"/>
              <w:jc w:val="center"/>
              <w:rPr>
                <w:rFonts w:ascii="Tahoma" w:hAnsi="Tahoma" w:cs="Tahoma"/>
                <w:color w:val="000000"/>
                <w:sz w:val="20"/>
                <w:szCs w:val="20"/>
                <w:lang w:eastAsia="el-GR"/>
              </w:rPr>
            </w:pPr>
          </w:p>
        </w:tc>
        <w:tc>
          <w:tcPr>
            <w:tcW w:w="1566" w:type="dxa"/>
            <w:shd w:val="clear" w:color="auto" w:fill="auto"/>
            <w:noWrap/>
            <w:vAlign w:val="center"/>
          </w:tcPr>
          <w:p w14:paraId="067E4462" w14:textId="77777777" w:rsidR="00B718B9" w:rsidRPr="00B85221" w:rsidRDefault="00B718B9" w:rsidP="00B84A84">
            <w:pPr>
              <w:spacing w:before="60" w:after="60"/>
              <w:jc w:val="center"/>
              <w:rPr>
                <w:rFonts w:ascii="Tahoma" w:hAnsi="Tahoma" w:cs="Tahoma"/>
                <w:color w:val="000000"/>
                <w:sz w:val="20"/>
                <w:szCs w:val="20"/>
                <w:lang w:eastAsia="el-GR"/>
              </w:rPr>
            </w:pPr>
          </w:p>
        </w:tc>
      </w:tr>
      <w:tr w:rsidR="00B718B9" w:rsidRPr="00B85221" w14:paraId="2B997B9C" w14:textId="77777777" w:rsidTr="00734989">
        <w:tc>
          <w:tcPr>
            <w:tcW w:w="709" w:type="dxa"/>
            <w:shd w:val="clear" w:color="auto" w:fill="auto"/>
            <w:noWrap/>
            <w:vAlign w:val="center"/>
          </w:tcPr>
          <w:p w14:paraId="110F3752"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tcPr>
          <w:p w14:paraId="0FCA0934"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Αριθμός Χρηστών με δυνατότητα θέασης</w:t>
            </w:r>
          </w:p>
        </w:tc>
        <w:tc>
          <w:tcPr>
            <w:tcW w:w="1418" w:type="dxa"/>
            <w:shd w:val="clear" w:color="auto" w:fill="auto"/>
            <w:noWrap/>
            <w:vAlign w:val="center"/>
          </w:tcPr>
          <w:p w14:paraId="54CFBD2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val="el-GR" w:eastAsia="el-GR"/>
              </w:rPr>
              <w:t>Απεριόριστοι</w:t>
            </w:r>
          </w:p>
        </w:tc>
        <w:tc>
          <w:tcPr>
            <w:tcW w:w="1348" w:type="dxa"/>
            <w:shd w:val="clear" w:color="auto" w:fill="auto"/>
            <w:noWrap/>
            <w:vAlign w:val="center"/>
          </w:tcPr>
          <w:p w14:paraId="4098298E" w14:textId="77777777" w:rsidR="00B718B9" w:rsidRPr="00B85221" w:rsidRDefault="00B718B9" w:rsidP="00B84A84">
            <w:pPr>
              <w:spacing w:before="60" w:after="60"/>
              <w:jc w:val="center"/>
              <w:rPr>
                <w:rFonts w:ascii="Tahoma" w:hAnsi="Tahoma" w:cs="Tahoma"/>
                <w:color w:val="000000"/>
                <w:sz w:val="20"/>
                <w:szCs w:val="20"/>
                <w:lang w:eastAsia="el-GR"/>
              </w:rPr>
            </w:pPr>
          </w:p>
        </w:tc>
        <w:tc>
          <w:tcPr>
            <w:tcW w:w="1566" w:type="dxa"/>
            <w:shd w:val="clear" w:color="auto" w:fill="auto"/>
            <w:noWrap/>
            <w:vAlign w:val="center"/>
          </w:tcPr>
          <w:p w14:paraId="287F02C1" w14:textId="77777777" w:rsidR="00B718B9" w:rsidRPr="00B85221" w:rsidRDefault="00B718B9" w:rsidP="00B84A84">
            <w:pPr>
              <w:spacing w:before="60" w:after="60"/>
              <w:jc w:val="center"/>
              <w:rPr>
                <w:rFonts w:ascii="Tahoma" w:hAnsi="Tahoma" w:cs="Tahoma"/>
                <w:color w:val="000000"/>
                <w:sz w:val="20"/>
                <w:szCs w:val="20"/>
                <w:lang w:eastAsia="el-GR"/>
              </w:rPr>
            </w:pPr>
          </w:p>
        </w:tc>
      </w:tr>
      <w:tr w:rsidR="00B718B9" w:rsidRPr="00B85221" w14:paraId="2CD73E1E" w14:textId="77777777" w:rsidTr="00734989">
        <w:tc>
          <w:tcPr>
            <w:tcW w:w="709" w:type="dxa"/>
            <w:shd w:val="clear" w:color="auto" w:fill="auto"/>
            <w:noWrap/>
            <w:vAlign w:val="center"/>
          </w:tcPr>
          <w:p w14:paraId="3A27CCD0"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tcPr>
          <w:p w14:paraId="23E929CC"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Διασύνδεση και συμβατότητα µε τα προσφερόμενα λογισμικά </w:t>
            </w:r>
            <w:r w:rsidRPr="00B85221">
              <w:rPr>
                <w:rFonts w:ascii="Tahoma" w:hAnsi="Tahoma" w:cs="Tahoma"/>
                <w:color w:val="000000"/>
                <w:sz w:val="20"/>
                <w:szCs w:val="20"/>
                <w:lang w:eastAsia="el-GR"/>
              </w:rPr>
              <w:t>desktop</w:t>
            </w:r>
            <w:r w:rsidRPr="00B85221">
              <w:rPr>
                <w:rFonts w:ascii="Tahoma" w:hAnsi="Tahoma" w:cs="Tahoma"/>
                <w:color w:val="000000"/>
                <w:sz w:val="20"/>
                <w:szCs w:val="20"/>
                <w:lang w:val="el-GR" w:eastAsia="el-GR"/>
              </w:rPr>
              <w:t xml:space="preserve"> GIS</w:t>
            </w:r>
          </w:p>
        </w:tc>
        <w:tc>
          <w:tcPr>
            <w:tcW w:w="1418" w:type="dxa"/>
            <w:shd w:val="clear" w:color="auto" w:fill="auto"/>
            <w:noWrap/>
            <w:vAlign w:val="center"/>
          </w:tcPr>
          <w:p w14:paraId="42F52F9B" w14:textId="77777777" w:rsidR="00B718B9" w:rsidRPr="00B85221" w:rsidRDefault="00B718B9" w:rsidP="00B84A84">
            <w:pPr>
              <w:spacing w:before="60" w:after="60"/>
              <w:jc w:val="center"/>
              <w:rPr>
                <w:rFonts w:ascii="Tahoma" w:hAnsi="Tahoma" w:cs="Tahoma"/>
                <w:color w:val="000000"/>
                <w:sz w:val="20"/>
                <w:szCs w:val="20"/>
                <w:lang w:eastAsia="el-GR"/>
              </w:rPr>
            </w:pPr>
            <w:r w:rsidRPr="00B85221">
              <w:rPr>
                <w:rFonts w:ascii="Tahoma" w:hAnsi="Tahoma" w:cs="Tahoma"/>
                <w:color w:val="000000"/>
                <w:sz w:val="20"/>
                <w:szCs w:val="20"/>
                <w:lang w:eastAsia="el-GR"/>
              </w:rPr>
              <w:t>ΝΑΙ</w:t>
            </w:r>
          </w:p>
        </w:tc>
        <w:tc>
          <w:tcPr>
            <w:tcW w:w="1348" w:type="dxa"/>
            <w:shd w:val="clear" w:color="auto" w:fill="auto"/>
            <w:noWrap/>
            <w:vAlign w:val="center"/>
          </w:tcPr>
          <w:p w14:paraId="53302580" w14:textId="77777777" w:rsidR="00B718B9" w:rsidRPr="00B85221" w:rsidRDefault="00B718B9" w:rsidP="00B84A84">
            <w:pPr>
              <w:spacing w:before="60" w:after="60"/>
              <w:jc w:val="center"/>
              <w:rPr>
                <w:rFonts w:ascii="Tahoma" w:hAnsi="Tahoma" w:cs="Tahoma"/>
                <w:color w:val="000000"/>
                <w:sz w:val="20"/>
                <w:szCs w:val="20"/>
                <w:lang w:eastAsia="el-GR"/>
              </w:rPr>
            </w:pPr>
          </w:p>
        </w:tc>
        <w:tc>
          <w:tcPr>
            <w:tcW w:w="1566" w:type="dxa"/>
            <w:shd w:val="clear" w:color="auto" w:fill="auto"/>
            <w:noWrap/>
            <w:vAlign w:val="center"/>
          </w:tcPr>
          <w:p w14:paraId="791B7152" w14:textId="77777777" w:rsidR="00B718B9" w:rsidRPr="00B85221" w:rsidRDefault="00B718B9" w:rsidP="00B84A84">
            <w:pPr>
              <w:spacing w:before="60" w:after="60"/>
              <w:jc w:val="center"/>
              <w:rPr>
                <w:rFonts w:ascii="Tahoma" w:hAnsi="Tahoma" w:cs="Tahoma"/>
                <w:color w:val="000000"/>
                <w:sz w:val="20"/>
                <w:szCs w:val="20"/>
                <w:lang w:eastAsia="el-GR"/>
              </w:rPr>
            </w:pPr>
          </w:p>
        </w:tc>
      </w:tr>
      <w:tr w:rsidR="00B718B9" w:rsidRPr="00B85221" w14:paraId="46FBF6C0" w14:textId="77777777" w:rsidTr="00734989">
        <w:tc>
          <w:tcPr>
            <w:tcW w:w="709" w:type="dxa"/>
            <w:shd w:val="clear" w:color="auto" w:fill="auto"/>
            <w:noWrap/>
            <w:vAlign w:val="center"/>
          </w:tcPr>
          <w:p w14:paraId="5876CAF5"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6054EC79"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διασύνδεσης με RDBMS που υποστηρίζουν χωρικούς τύπους δεδομένων (ALTIBASE, Dameng, IBM Netezza, SQLite, Teradata)</w:t>
            </w:r>
          </w:p>
        </w:tc>
        <w:tc>
          <w:tcPr>
            <w:tcW w:w="1418" w:type="dxa"/>
            <w:shd w:val="clear" w:color="auto" w:fill="auto"/>
            <w:noWrap/>
            <w:vAlign w:val="center"/>
            <w:hideMark/>
          </w:tcPr>
          <w:p w14:paraId="3500C52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99787C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4540189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1462011" w14:textId="77777777" w:rsidTr="00734989">
        <w:tc>
          <w:tcPr>
            <w:tcW w:w="709" w:type="dxa"/>
            <w:shd w:val="clear" w:color="auto" w:fill="auto"/>
            <w:noWrap/>
            <w:vAlign w:val="center"/>
          </w:tcPr>
          <w:p w14:paraId="4B360FCC"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7408DC19" w14:textId="77777777" w:rsidR="00B718B9" w:rsidRPr="00AE6F48" w:rsidRDefault="00B718B9" w:rsidP="00B84A84">
            <w:pPr>
              <w:spacing w:before="60" w:after="60"/>
              <w:rPr>
                <w:rFonts w:ascii="Tahoma" w:hAnsi="Tahoma" w:cs="Tahoma"/>
                <w:color w:val="000000"/>
                <w:sz w:val="20"/>
                <w:szCs w:val="20"/>
                <w:lang w:val="en-US" w:eastAsia="el-GR"/>
              </w:rPr>
            </w:pPr>
            <w:r w:rsidRPr="00B85221">
              <w:rPr>
                <w:rFonts w:ascii="Tahoma" w:hAnsi="Tahoma" w:cs="Tahoma"/>
                <w:color w:val="000000"/>
                <w:sz w:val="20"/>
                <w:szCs w:val="20"/>
                <w:lang w:val="el-GR" w:eastAsia="el-GR"/>
              </w:rPr>
              <w:t>Υποστήριξη</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των</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RDBMS</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Amazon</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Aurora</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PostgreSQL</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Amazon</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RDS</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for</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Microsoft</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SQL</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Server</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Amazon</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RDS</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for</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PostgreSQL</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IBM</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DB</w:t>
            </w:r>
            <w:r w:rsidRPr="00AE6F48">
              <w:rPr>
                <w:rFonts w:ascii="Tahoma" w:hAnsi="Tahoma" w:cs="Tahoma"/>
                <w:color w:val="000000"/>
                <w:sz w:val="20"/>
                <w:szCs w:val="20"/>
                <w:lang w:val="en-US" w:eastAsia="el-GR"/>
              </w:rPr>
              <w:t xml:space="preserve">2, </w:t>
            </w:r>
            <w:r w:rsidRPr="00B85221">
              <w:rPr>
                <w:rFonts w:ascii="Tahoma" w:hAnsi="Tahoma" w:cs="Tahoma"/>
                <w:color w:val="000000"/>
                <w:sz w:val="20"/>
                <w:szCs w:val="20"/>
                <w:lang w:val="el-GR" w:eastAsia="el-GR"/>
              </w:rPr>
              <w:t>ΙΒΜ</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Informix</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Microsoft</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SQL</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Server</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Microsoft</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Azure</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SQL</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Database</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Microsoft</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Azure</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Database</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for</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PostgreSQL</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Oracle</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PostgreSQL</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SAP</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HANA</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για</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τη</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διαχείριση</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χωρικών</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δεδομένων</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σε</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περιβάλλον</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πολλών</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χρηστών</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με</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ταυτόχρονη</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πρόσβαση</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read</w:t>
            </w:r>
            <w:r w:rsidRPr="00AE6F48">
              <w:rPr>
                <w:rFonts w:ascii="Tahoma" w:hAnsi="Tahoma" w:cs="Tahoma"/>
                <w:color w:val="000000"/>
                <w:sz w:val="20"/>
                <w:szCs w:val="20"/>
                <w:lang w:val="en-US" w:eastAsia="el-GR"/>
              </w:rPr>
              <w:t>/</w:t>
            </w:r>
            <w:r w:rsidRPr="00B85221">
              <w:rPr>
                <w:rFonts w:ascii="Tahoma" w:hAnsi="Tahoma" w:cs="Tahoma"/>
                <w:color w:val="000000"/>
                <w:sz w:val="20"/>
                <w:szCs w:val="20"/>
                <w:lang w:eastAsia="el-GR"/>
              </w:rPr>
              <w:t>write</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στα</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χωρικά</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και</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περιγραφικά</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δεδομένα</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της</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βάσης</w:t>
            </w:r>
          </w:p>
        </w:tc>
        <w:tc>
          <w:tcPr>
            <w:tcW w:w="1418" w:type="dxa"/>
            <w:shd w:val="clear" w:color="auto" w:fill="auto"/>
            <w:noWrap/>
            <w:vAlign w:val="center"/>
            <w:hideMark/>
          </w:tcPr>
          <w:p w14:paraId="12F0A6D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353E48D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17C86A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23902F46" w14:textId="77777777" w:rsidTr="00734989">
        <w:tc>
          <w:tcPr>
            <w:tcW w:w="709" w:type="dxa"/>
            <w:shd w:val="clear" w:color="auto" w:fill="auto"/>
            <w:noWrap/>
            <w:vAlign w:val="center"/>
          </w:tcPr>
          <w:p w14:paraId="4A48E186"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6900B81B"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Υποστήριξη απεριόριστου αριθμού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χρηστών</w:t>
            </w:r>
          </w:p>
        </w:tc>
        <w:tc>
          <w:tcPr>
            <w:tcW w:w="1418" w:type="dxa"/>
            <w:shd w:val="clear" w:color="auto" w:fill="auto"/>
            <w:noWrap/>
            <w:vAlign w:val="center"/>
            <w:hideMark/>
          </w:tcPr>
          <w:p w14:paraId="5BA3C94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356CE6E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DE41F4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37AF9C9F" w14:textId="77777777" w:rsidTr="00734989">
        <w:tc>
          <w:tcPr>
            <w:tcW w:w="709" w:type="dxa"/>
            <w:shd w:val="clear" w:color="auto" w:fill="auto"/>
            <w:noWrap/>
            <w:vAlign w:val="center"/>
          </w:tcPr>
          <w:p w14:paraId="6D72536A"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55F6F22E"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Υποστήριξη απεριόριστου αριθμού </w:t>
            </w:r>
            <w:r w:rsidRPr="00B85221">
              <w:rPr>
                <w:rFonts w:ascii="Tahoma" w:hAnsi="Tahoma" w:cs="Tahoma"/>
                <w:color w:val="000000"/>
                <w:sz w:val="20"/>
                <w:szCs w:val="20"/>
                <w:lang w:eastAsia="el-GR"/>
              </w:rPr>
              <w:t>desktop</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clients</w:t>
            </w:r>
          </w:p>
        </w:tc>
        <w:tc>
          <w:tcPr>
            <w:tcW w:w="1418" w:type="dxa"/>
            <w:shd w:val="clear" w:color="auto" w:fill="auto"/>
            <w:noWrap/>
            <w:vAlign w:val="center"/>
            <w:hideMark/>
          </w:tcPr>
          <w:p w14:paraId="7DB5C57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416588F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F44A66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AEB2ED9" w14:textId="77777777" w:rsidTr="00734989">
        <w:tc>
          <w:tcPr>
            <w:tcW w:w="709" w:type="dxa"/>
            <w:shd w:val="clear" w:color="auto" w:fill="auto"/>
            <w:noWrap/>
            <w:vAlign w:val="center"/>
          </w:tcPr>
          <w:p w14:paraId="67186164"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2D5D2D2B"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διαχείρισης και αποθήκευσης απεριόριστου όγκου δεδομένων</w:t>
            </w:r>
          </w:p>
        </w:tc>
        <w:tc>
          <w:tcPr>
            <w:tcW w:w="1418" w:type="dxa"/>
            <w:shd w:val="clear" w:color="auto" w:fill="auto"/>
            <w:noWrap/>
            <w:vAlign w:val="center"/>
            <w:hideMark/>
          </w:tcPr>
          <w:p w14:paraId="6A9A9D6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4895E0B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8D9E9C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223B49C" w14:textId="77777777" w:rsidTr="00734989">
        <w:tc>
          <w:tcPr>
            <w:tcW w:w="709" w:type="dxa"/>
            <w:shd w:val="clear" w:color="auto" w:fill="auto"/>
            <w:noWrap/>
            <w:vAlign w:val="center"/>
          </w:tcPr>
          <w:p w14:paraId="4B70F859"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47F44D0B"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υποστήριξης πολλών πυρήνων (</w:t>
            </w:r>
            <w:r w:rsidRPr="00B85221">
              <w:rPr>
                <w:rFonts w:ascii="Tahoma" w:hAnsi="Tahoma" w:cs="Tahoma"/>
                <w:color w:val="000000"/>
                <w:sz w:val="20"/>
                <w:szCs w:val="20"/>
                <w:lang w:eastAsia="el-GR"/>
              </w:rPr>
              <w:t>multicore</w:t>
            </w:r>
            <w:r w:rsidRPr="00B85221">
              <w:rPr>
                <w:rFonts w:ascii="Tahoma" w:hAnsi="Tahoma" w:cs="Tahoma"/>
                <w:color w:val="000000"/>
                <w:sz w:val="20"/>
                <w:szCs w:val="20"/>
                <w:lang w:val="el-GR" w:eastAsia="el-GR"/>
              </w:rPr>
              <w:t>) επεξεργασίας</w:t>
            </w:r>
          </w:p>
        </w:tc>
        <w:tc>
          <w:tcPr>
            <w:tcW w:w="1418" w:type="dxa"/>
            <w:shd w:val="clear" w:color="auto" w:fill="auto"/>
            <w:noWrap/>
            <w:vAlign w:val="center"/>
            <w:hideMark/>
          </w:tcPr>
          <w:p w14:paraId="023C694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29E965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78F961A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6B619503" w14:textId="77777777" w:rsidTr="00734989">
        <w:tc>
          <w:tcPr>
            <w:tcW w:w="709" w:type="dxa"/>
            <w:shd w:val="clear" w:color="auto" w:fill="auto"/>
            <w:noWrap/>
            <w:vAlign w:val="center"/>
          </w:tcPr>
          <w:p w14:paraId="7ED48B07"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3AE67AE3"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υλοποίησης της αρχιτεκτονικής σε παραπάνω από ένα επίπεδα</w:t>
            </w:r>
          </w:p>
        </w:tc>
        <w:tc>
          <w:tcPr>
            <w:tcW w:w="1418" w:type="dxa"/>
            <w:shd w:val="clear" w:color="auto" w:fill="auto"/>
            <w:noWrap/>
            <w:vAlign w:val="center"/>
            <w:hideMark/>
          </w:tcPr>
          <w:p w14:paraId="37052D4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CA7F72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2C2847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504F2E6" w14:textId="77777777" w:rsidTr="00734989">
        <w:tc>
          <w:tcPr>
            <w:tcW w:w="709" w:type="dxa"/>
            <w:shd w:val="clear" w:color="auto" w:fill="auto"/>
            <w:noWrap/>
            <w:vAlign w:val="center"/>
          </w:tcPr>
          <w:p w14:paraId="199E799F"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6FAC8108"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επεξεργασίας των δεδομένων της γεωγραφικής βάσης απευθείας με SQL δηλώσεις (SQL </w:t>
            </w:r>
            <w:r w:rsidRPr="00B85221">
              <w:rPr>
                <w:rFonts w:ascii="Tahoma" w:hAnsi="Tahoma" w:cs="Tahoma"/>
                <w:color w:val="000000"/>
                <w:sz w:val="20"/>
                <w:szCs w:val="20"/>
                <w:lang w:eastAsia="el-GR"/>
              </w:rPr>
              <w:t>Statements</w:t>
            </w:r>
            <w:r w:rsidRPr="00B85221">
              <w:rPr>
                <w:rFonts w:ascii="Tahoma" w:hAnsi="Tahoma" w:cs="Tahoma"/>
                <w:color w:val="000000"/>
                <w:sz w:val="20"/>
                <w:szCs w:val="20"/>
                <w:lang w:val="el-GR" w:eastAsia="el-GR"/>
              </w:rPr>
              <w:t>)</w:t>
            </w:r>
          </w:p>
        </w:tc>
        <w:tc>
          <w:tcPr>
            <w:tcW w:w="1418" w:type="dxa"/>
            <w:shd w:val="clear" w:color="auto" w:fill="auto"/>
            <w:noWrap/>
            <w:vAlign w:val="center"/>
            <w:hideMark/>
          </w:tcPr>
          <w:p w14:paraId="47DEF98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0189AE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AFC1D8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446A42CA" w14:textId="77777777" w:rsidTr="00734989">
        <w:tc>
          <w:tcPr>
            <w:tcW w:w="709" w:type="dxa"/>
            <w:shd w:val="clear" w:color="auto" w:fill="auto"/>
            <w:noWrap/>
            <w:vAlign w:val="center"/>
          </w:tcPr>
          <w:p w14:paraId="79E71FE4"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32BF72D4"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δημιουργίας διαφόρων εκδόσεων της γεωγραφικής βάσης δεδομένων (</w:t>
            </w:r>
            <w:r w:rsidRPr="00B85221">
              <w:rPr>
                <w:rFonts w:ascii="Tahoma" w:hAnsi="Tahoma" w:cs="Tahoma"/>
                <w:color w:val="000000"/>
                <w:sz w:val="20"/>
                <w:szCs w:val="20"/>
                <w:lang w:eastAsia="el-GR"/>
              </w:rPr>
              <w:t>versioning</w:t>
            </w:r>
            <w:r w:rsidRPr="00B85221">
              <w:rPr>
                <w:rFonts w:ascii="Tahoma" w:hAnsi="Tahoma" w:cs="Tahoma"/>
                <w:color w:val="000000"/>
                <w:sz w:val="20"/>
                <w:szCs w:val="20"/>
                <w:lang w:val="el-GR" w:eastAsia="el-GR"/>
              </w:rPr>
              <w:t>), καθώς και διαχείριση των περιπτώσεων ενημέρωσης του ίδιου χωρικού στοιχείου από δύο ή περισσότερους χρήστες</w:t>
            </w:r>
          </w:p>
        </w:tc>
        <w:tc>
          <w:tcPr>
            <w:tcW w:w="1418" w:type="dxa"/>
            <w:shd w:val="clear" w:color="auto" w:fill="auto"/>
            <w:noWrap/>
            <w:vAlign w:val="center"/>
            <w:hideMark/>
          </w:tcPr>
          <w:p w14:paraId="75A4F26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3F3320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3D318C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762A6AD4" w14:textId="77777777" w:rsidTr="00734989">
        <w:tc>
          <w:tcPr>
            <w:tcW w:w="709" w:type="dxa"/>
            <w:shd w:val="clear" w:color="auto" w:fill="auto"/>
            <w:noWrap/>
            <w:vAlign w:val="center"/>
          </w:tcPr>
          <w:p w14:paraId="3B911793"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48423439"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υποστήριξης τοπολογικών κανόνων μεταξύ των χωρικών διανυσματικών δεδομένων. Να δοθεί περιγραφή των κανόνων και της μεθοδολογίας ελέγχου τήρησης τους</w:t>
            </w:r>
          </w:p>
        </w:tc>
        <w:tc>
          <w:tcPr>
            <w:tcW w:w="1418" w:type="dxa"/>
            <w:shd w:val="clear" w:color="auto" w:fill="auto"/>
            <w:noWrap/>
            <w:vAlign w:val="center"/>
            <w:hideMark/>
          </w:tcPr>
          <w:p w14:paraId="2EDA5609"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9235D4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CBD531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9F77DFB" w14:textId="77777777" w:rsidTr="00734989">
        <w:tc>
          <w:tcPr>
            <w:tcW w:w="709" w:type="dxa"/>
            <w:shd w:val="clear" w:color="auto" w:fill="auto"/>
            <w:noWrap/>
            <w:vAlign w:val="center"/>
          </w:tcPr>
          <w:p w14:paraId="54514B6A"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4DC6F9D9"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καταγραφής της ιστορικότητας των αλλαγών της Γεωγραφικής Βάσης Δεδομένων (</w:t>
            </w:r>
            <w:r w:rsidRPr="00B85221">
              <w:rPr>
                <w:rFonts w:ascii="Tahoma" w:hAnsi="Tahoma" w:cs="Tahoma"/>
                <w:color w:val="000000"/>
                <w:sz w:val="20"/>
                <w:szCs w:val="20"/>
                <w:lang w:eastAsia="el-GR"/>
              </w:rPr>
              <w:t>archiving</w:t>
            </w:r>
            <w:r w:rsidRPr="00B85221">
              <w:rPr>
                <w:rFonts w:ascii="Tahoma" w:hAnsi="Tahoma" w:cs="Tahoma"/>
                <w:color w:val="000000"/>
                <w:sz w:val="20"/>
                <w:szCs w:val="20"/>
                <w:lang w:val="el-GR" w:eastAsia="el-GR"/>
              </w:rPr>
              <w:t>)</w:t>
            </w:r>
          </w:p>
        </w:tc>
        <w:tc>
          <w:tcPr>
            <w:tcW w:w="1418" w:type="dxa"/>
            <w:shd w:val="clear" w:color="auto" w:fill="auto"/>
            <w:noWrap/>
            <w:vAlign w:val="center"/>
            <w:hideMark/>
          </w:tcPr>
          <w:p w14:paraId="656BD99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58754F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3D2684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6FAAE95D" w14:textId="77777777" w:rsidTr="00734989">
        <w:tc>
          <w:tcPr>
            <w:tcW w:w="709" w:type="dxa"/>
            <w:shd w:val="clear" w:color="auto" w:fill="auto"/>
            <w:noWrap/>
            <w:vAlign w:val="center"/>
          </w:tcPr>
          <w:p w14:paraId="46A8C845"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5417E0D9" w14:textId="77777777" w:rsidR="00B718B9" w:rsidRPr="00B85221" w:rsidRDefault="00B718B9" w:rsidP="00B84A84">
            <w:pPr>
              <w:spacing w:before="60" w:after="60"/>
              <w:rPr>
                <w:rFonts w:ascii="Tahoma" w:hAnsi="Tahoma" w:cs="Tahoma"/>
                <w:color w:val="000000"/>
                <w:sz w:val="20"/>
                <w:szCs w:val="20"/>
                <w:lang w:eastAsia="el-GR"/>
              </w:rPr>
            </w:pPr>
            <w:r w:rsidRPr="00B85221">
              <w:rPr>
                <w:rFonts w:ascii="Tahoma" w:hAnsi="Tahoma" w:cs="Tahoma"/>
                <w:color w:val="000000"/>
                <w:sz w:val="20"/>
                <w:szCs w:val="20"/>
                <w:lang w:val="el-GR" w:eastAsia="el-GR"/>
              </w:rPr>
              <w:t>Δυνατότητα</w:t>
            </w:r>
            <w:r w:rsidRPr="00B85221">
              <w:rPr>
                <w:rFonts w:ascii="Tahoma" w:hAnsi="Tahoma" w:cs="Tahoma"/>
                <w:color w:val="000000"/>
                <w:sz w:val="20"/>
                <w:szCs w:val="20"/>
                <w:lang w:eastAsia="el-GR"/>
              </w:rPr>
              <w:t xml:space="preserve"> Checkout/Check-in &amp; Replication</w:t>
            </w:r>
          </w:p>
        </w:tc>
        <w:tc>
          <w:tcPr>
            <w:tcW w:w="1418" w:type="dxa"/>
            <w:shd w:val="clear" w:color="auto" w:fill="auto"/>
            <w:noWrap/>
            <w:vAlign w:val="center"/>
            <w:hideMark/>
          </w:tcPr>
          <w:p w14:paraId="3319C03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DF0FB7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0EAEDA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DBD83B0" w14:textId="77777777" w:rsidTr="00734989">
        <w:tc>
          <w:tcPr>
            <w:tcW w:w="709" w:type="dxa"/>
            <w:shd w:val="clear" w:color="auto" w:fill="auto"/>
            <w:noWrap/>
            <w:vAlign w:val="center"/>
          </w:tcPr>
          <w:p w14:paraId="0AC7979D"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26101B35"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Υποστήριξη των πρωτοκόλλων επικοινωνίας SOAP και REST</w:t>
            </w:r>
          </w:p>
        </w:tc>
        <w:tc>
          <w:tcPr>
            <w:tcW w:w="1418" w:type="dxa"/>
            <w:shd w:val="clear" w:color="auto" w:fill="auto"/>
            <w:noWrap/>
            <w:vAlign w:val="center"/>
            <w:hideMark/>
          </w:tcPr>
          <w:p w14:paraId="52F08A6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0FB976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7EECCE9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41425F1" w14:textId="77777777" w:rsidTr="00734989">
        <w:tc>
          <w:tcPr>
            <w:tcW w:w="709" w:type="dxa"/>
            <w:shd w:val="clear" w:color="auto" w:fill="auto"/>
            <w:noWrap/>
            <w:vAlign w:val="center"/>
          </w:tcPr>
          <w:p w14:paraId="4A71F03F"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101A7DA7" w14:textId="77777777" w:rsidR="00B718B9" w:rsidRPr="00AE6F48" w:rsidRDefault="00B718B9" w:rsidP="00B84A84">
            <w:pPr>
              <w:spacing w:before="60" w:after="60"/>
              <w:rPr>
                <w:rFonts w:ascii="Tahoma" w:hAnsi="Tahoma" w:cs="Tahoma"/>
                <w:color w:val="000000"/>
                <w:sz w:val="20"/>
                <w:szCs w:val="20"/>
                <w:lang w:val="en-US" w:eastAsia="el-GR"/>
              </w:rPr>
            </w:pPr>
            <w:r w:rsidRPr="00B85221">
              <w:rPr>
                <w:rFonts w:ascii="Tahoma" w:hAnsi="Tahoma" w:cs="Tahoma"/>
                <w:color w:val="000000"/>
                <w:sz w:val="20"/>
                <w:szCs w:val="20"/>
                <w:lang w:val="el-GR" w:eastAsia="el-GR"/>
              </w:rPr>
              <w:t>Υποστήριξη</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των</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OGC</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προτύπων</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WCS</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WFS</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WMS</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WMTS</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WPS</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KML</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val="el-GR" w:eastAsia="el-GR"/>
              </w:rPr>
              <w:t>και</w:t>
            </w:r>
            <w:r w:rsidRPr="00AE6F48">
              <w:rPr>
                <w:rFonts w:ascii="Tahoma" w:hAnsi="Tahoma" w:cs="Tahoma"/>
                <w:color w:val="000000"/>
                <w:sz w:val="20"/>
                <w:szCs w:val="20"/>
                <w:lang w:val="en-US" w:eastAsia="el-GR"/>
              </w:rPr>
              <w:t xml:space="preserve"> </w:t>
            </w:r>
            <w:r w:rsidRPr="00B85221">
              <w:rPr>
                <w:rFonts w:ascii="Tahoma" w:hAnsi="Tahoma" w:cs="Tahoma"/>
                <w:color w:val="000000"/>
                <w:sz w:val="20"/>
                <w:szCs w:val="20"/>
                <w:lang w:eastAsia="el-GR"/>
              </w:rPr>
              <w:t>GeoJSON</w:t>
            </w:r>
          </w:p>
        </w:tc>
        <w:tc>
          <w:tcPr>
            <w:tcW w:w="1418" w:type="dxa"/>
            <w:shd w:val="clear" w:color="auto" w:fill="auto"/>
            <w:noWrap/>
            <w:vAlign w:val="center"/>
            <w:hideMark/>
          </w:tcPr>
          <w:p w14:paraId="63531E3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6BA5CA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681292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58A0820" w14:textId="77777777" w:rsidTr="00734989">
        <w:tc>
          <w:tcPr>
            <w:tcW w:w="709" w:type="dxa"/>
            <w:shd w:val="clear" w:color="auto" w:fill="auto"/>
            <w:noWrap/>
            <w:vAlign w:val="center"/>
          </w:tcPr>
          <w:p w14:paraId="64005C8D"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7CEB6A6E"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δημιουργίας υπηρεσιών για γεωμετρικούς υπολογισμούς, όπως υπολογισμός εμβαδού και περιμέτρου καθώς και χωρικά ερωτήματα (</w:t>
            </w:r>
            <w:r w:rsidRPr="00B85221">
              <w:rPr>
                <w:rFonts w:ascii="Tahoma" w:hAnsi="Tahoma" w:cs="Tahoma"/>
                <w:color w:val="000000"/>
                <w:sz w:val="20"/>
                <w:szCs w:val="20"/>
                <w:lang w:eastAsia="el-GR"/>
              </w:rPr>
              <w:t>Geometry</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service</w:t>
            </w:r>
            <w:r w:rsidRPr="00B85221">
              <w:rPr>
                <w:rFonts w:ascii="Tahoma" w:hAnsi="Tahoma" w:cs="Tahoma"/>
                <w:color w:val="000000"/>
                <w:sz w:val="20"/>
                <w:szCs w:val="20"/>
                <w:lang w:val="el-GR" w:eastAsia="el-GR"/>
              </w:rPr>
              <w:t>)</w:t>
            </w:r>
          </w:p>
        </w:tc>
        <w:tc>
          <w:tcPr>
            <w:tcW w:w="1418" w:type="dxa"/>
            <w:shd w:val="clear" w:color="auto" w:fill="auto"/>
            <w:noWrap/>
            <w:vAlign w:val="center"/>
            <w:hideMark/>
          </w:tcPr>
          <w:p w14:paraId="6E5EFCA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4D0FE59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75E7B7F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5C47E4A" w14:textId="77777777" w:rsidTr="00734989">
        <w:tc>
          <w:tcPr>
            <w:tcW w:w="709" w:type="dxa"/>
            <w:shd w:val="clear" w:color="auto" w:fill="auto"/>
            <w:noWrap/>
            <w:vAlign w:val="center"/>
          </w:tcPr>
          <w:p w14:paraId="2B669BDA"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1A75C713"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άμεσης παρουσίασης των χαρτών που δημιουργούνται από τα </w:t>
            </w:r>
            <w:r w:rsidRPr="00B85221">
              <w:rPr>
                <w:rFonts w:ascii="Tahoma" w:hAnsi="Tahoma" w:cs="Tahoma"/>
                <w:color w:val="000000"/>
                <w:sz w:val="20"/>
                <w:szCs w:val="20"/>
                <w:lang w:eastAsia="el-GR"/>
              </w:rPr>
              <w:t>desktop</w:t>
            </w:r>
            <w:r w:rsidRPr="00B85221">
              <w:rPr>
                <w:rFonts w:ascii="Tahoma" w:hAnsi="Tahoma" w:cs="Tahoma"/>
                <w:color w:val="000000"/>
                <w:sz w:val="20"/>
                <w:szCs w:val="20"/>
                <w:lang w:val="el-GR" w:eastAsia="el-GR"/>
              </w:rPr>
              <w:t xml:space="preserve"> λογισμικά GIS, στο ίδιο μορφότυπο παρουσίασης (</w:t>
            </w:r>
            <w:r w:rsidRPr="00B85221">
              <w:rPr>
                <w:rFonts w:ascii="Tahoma" w:hAnsi="Tahoma" w:cs="Tahoma"/>
                <w:color w:val="000000"/>
                <w:sz w:val="20"/>
                <w:szCs w:val="20"/>
                <w:lang w:eastAsia="el-GR"/>
              </w:rPr>
              <w:t>map</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services</w:t>
            </w:r>
            <w:r w:rsidRPr="00B85221">
              <w:rPr>
                <w:rFonts w:ascii="Tahoma" w:hAnsi="Tahoma" w:cs="Tahoma"/>
                <w:color w:val="000000"/>
                <w:sz w:val="20"/>
                <w:szCs w:val="20"/>
                <w:lang w:val="el-GR" w:eastAsia="el-GR"/>
              </w:rPr>
              <w:t>)</w:t>
            </w:r>
          </w:p>
        </w:tc>
        <w:tc>
          <w:tcPr>
            <w:tcW w:w="1418" w:type="dxa"/>
            <w:shd w:val="clear" w:color="auto" w:fill="auto"/>
            <w:noWrap/>
            <w:vAlign w:val="center"/>
            <w:hideMark/>
          </w:tcPr>
          <w:p w14:paraId="3362E55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4041DD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CFA34B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BD7365F" w14:textId="77777777" w:rsidTr="00734989">
        <w:tc>
          <w:tcPr>
            <w:tcW w:w="709" w:type="dxa"/>
            <w:shd w:val="clear" w:color="auto" w:fill="auto"/>
            <w:noWrap/>
            <w:vAlign w:val="center"/>
          </w:tcPr>
          <w:p w14:paraId="5E2D8664"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13899C4C"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Υποστήριξη δημιουργίας υπηρεσιών προ-αποθήκευσης χαρτών (</w:t>
            </w:r>
            <w:r w:rsidRPr="00B85221">
              <w:rPr>
                <w:rFonts w:ascii="Tahoma" w:hAnsi="Tahoma" w:cs="Tahoma"/>
                <w:color w:val="000000"/>
                <w:sz w:val="20"/>
                <w:szCs w:val="20"/>
                <w:lang w:eastAsia="el-GR"/>
              </w:rPr>
              <w:t>cached</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map</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services</w:t>
            </w:r>
            <w:r w:rsidRPr="00B85221">
              <w:rPr>
                <w:rFonts w:ascii="Tahoma" w:hAnsi="Tahoma" w:cs="Tahoma"/>
                <w:color w:val="000000"/>
                <w:sz w:val="20"/>
                <w:szCs w:val="20"/>
                <w:lang w:val="el-GR" w:eastAsia="el-GR"/>
              </w:rPr>
              <w:t>) με δυνατότητες:</w:t>
            </w:r>
          </w:p>
          <w:p w14:paraId="213DCDA7" w14:textId="77777777" w:rsidR="00B718B9" w:rsidRPr="00B85221" w:rsidRDefault="00B718B9" w:rsidP="00B718B9">
            <w:pPr>
              <w:pStyle w:val="aff0"/>
              <w:numPr>
                <w:ilvl w:val="0"/>
                <w:numId w:val="301"/>
              </w:num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Υπολογισμού του χώρου αποθήκευσης που απαιτείται</w:t>
            </w:r>
          </w:p>
          <w:p w14:paraId="5B07426E" w14:textId="77777777" w:rsidR="00B718B9" w:rsidRPr="00B85221" w:rsidRDefault="00B718B9" w:rsidP="00B718B9">
            <w:pPr>
              <w:pStyle w:val="aff0"/>
              <w:numPr>
                <w:ilvl w:val="0"/>
                <w:numId w:val="301"/>
              </w:num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Γραφικής επιλογής της επιθυμητής περιοχής που θα προ-αποθηκευτεί</w:t>
            </w:r>
          </w:p>
          <w:p w14:paraId="408C49BB" w14:textId="77777777" w:rsidR="00B718B9" w:rsidRPr="00B85221" w:rsidRDefault="00B718B9" w:rsidP="00B718B9">
            <w:pPr>
              <w:pStyle w:val="aff0"/>
              <w:numPr>
                <w:ilvl w:val="0"/>
                <w:numId w:val="301"/>
              </w:num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Δημιουργίας αναφορών και στατιστικών στοιχείων συσχετισμένων με την </w:t>
            </w:r>
            <w:r w:rsidRPr="00B85221">
              <w:rPr>
                <w:rFonts w:ascii="Tahoma" w:hAnsi="Tahoma" w:cs="Tahoma"/>
                <w:color w:val="000000"/>
                <w:sz w:val="20"/>
                <w:szCs w:val="20"/>
                <w:lang w:val="en-US" w:eastAsia="el-GR"/>
              </w:rPr>
              <w:t>cache</w:t>
            </w:r>
          </w:p>
          <w:p w14:paraId="60F5679E" w14:textId="77777777" w:rsidR="00B718B9" w:rsidRPr="00B85221" w:rsidRDefault="00B718B9" w:rsidP="00B718B9">
            <w:pPr>
              <w:pStyle w:val="aff0"/>
              <w:numPr>
                <w:ilvl w:val="0"/>
                <w:numId w:val="301"/>
              </w:num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Επιλογής μέγιστης και ελάχιστης κλίμακας στη χρήση ήδη υπαρχόντων </w:t>
            </w:r>
            <w:r w:rsidRPr="00B85221">
              <w:rPr>
                <w:rFonts w:ascii="Tahoma" w:hAnsi="Tahoma" w:cs="Tahoma"/>
                <w:color w:val="000000"/>
                <w:sz w:val="20"/>
                <w:szCs w:val="20"/>
                <w:lang w:val="en-US" w:eastAsia="el-GR"/>
              </w:rPr>
              <w:t>tiling</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val="en-US" w:eastAsia="el-GR"/>
              </w:rPr>
              <w:t>scheme</w:t>
            </w:r>
            <w:r w:rsidRPr="00B85221">
              <w:rPr>
                <w:rFonts w:ascii="Tahoma" w:hAnsi="Tahoma" w:cs="Tahoma"/>
                <w:color w:val="000000"/>
                <w:sz w:val="20"/>
                <w:szCs w:val="20"/>
                <w:lang w:val="el-GR" w:eastAsia="el-GR"/>
              </w:rPr>
              <w:t xml:space="preserve"> κατά τη δημιουργία της </w:t>
            </w:r>
            <w:r w:rsidRPr="00B85221">
              <w:rPr>
                <w:rFonts w:ascii="Tahoma" w:hAnsi="Tahoma" w:cs="Tahoma"/>
                <w:color w:val="000000"/>
                <w:sz w:val="20"/>
                <w:szCs w:val="20"/>
                <w:lang w:val="en-US" w:eastAsia="el-GR"/>
              </w:rPr>
              <w:t>cache</w:t>
            </w:r>
          </w:p>
        </w:tc>
        <w:tc>
          <w:tcPr>
            <w:tcW w:w="1418" w:type="dxa"/>
            <w:shd w:val="clear" w:color="auto" w:fill="auto"/>
            <w:noWrap/>
            <w:vAlign w:val="center"/>
            <w:hideMark/>
          </w:tcPr>
          <w:p w14:paraId="41950CB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E14922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4638CB2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DAD9C11" w14:textId="77777777" w:rsidTr="00734989">
        <w:tc>
          <w:tcPr>
            <w:tcW w:w="709" w:type="dxa"/>
            <w:shd w:val="clear" w:color="auto" w:fill="auto"/>
            <w:noWrap/>
            <w:vAlign w:val="center"/>
          </w:tcPr>
          <w:p w14:paraId="5A4D96C1"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6D9D4573"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δημιουργίας υπηρεσιών για επεξεργασία των χωρικών δεδομένων που βρίσκονται στη Γεωγραφική Βάση δεδομένων, μέσω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feature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services</w:t>
            </w:r>
            <w:r w:rsidRPr="00B85221">
              <w:rPr>
                <w:rFonts w:ascii="Tahoma" w:hAnsi="Tahoma" w:cs="Tahoma"/>
                <w:color w:val="000000"/>
                <w:sz w:val="20"/>
                <w:szCs w:val="20"/>
                <w:lang w:val="el-GR" w:eastAsia="el-GR"/>
              </w:rPr>
              <w:t>)</w:t>
            </w:r>
          </w:p>
        </w:tc>
        <w:tc>
          <w:tcPr>
            <w:tcW w:w="1418" w:type="dxa"/>
            <w:shd w:val="clear" w:color="auto" w:fill="auto"/>
            <w:noWrap/>
            <w:vAlign w:val="center"/>
            <w:hideMark/>
          </w:tcPr>
          <w:p w14:paraId="457E36B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606516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0B6E332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F4185A3" w14:textId="77777777" w:rsidTr="00734989">
        <w:tc>
          <w:tcPr>
            <w:tcW w:w="709" w:type="dxa"/>
            <w:shd w:val="clear" w:color="auto" w:fill="auto"/>
            <w:noWrap/>
            <w:vAlign w:val="center"/>
          </w:tcPr>
          <w:p w14:paraId="2848E86E"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10099CE7"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Υποστήριξη επεξεργασίας </w:t>
            </w:r>
            <w:r w:rsidRPr="00B85221">
              <w:rPr>
                <w:rFonts w:ascii="Tahoma" w:hAnsi="Tahoma" w:cs="Tahoma"/>
                <w:color w:val="000000"/>
                <w:sz w:val="20"/>
                <w:szCs w:val="20"/>
                <w:lang w:eastAsia="el-GR"/>
              </w:rPr>
              <w:t>editing</w:t>
            </w:r>
            <w:r w:rsidRPr="00B85221">
              <w:rPr>
                <w:rFonts w:ascii="Tahoma" w:hAnsi="Tahoma" w:cs="Tahoma"/>
                <w:color w:val="000000"/>
                <w:sz w:val="20"/>
                <w:szCs w:val="20"/>
                <w:lang w:val="el-GR" w:eastAsia="el-GR"/>
              </w:rPr>
              <w:t xml:space="preserve"> γεωγραφικών δεδομένων (σημεία, γραμμές, πολύγωνα) µέσω Web και µε δυνατότητα χρήσης αγκίστρωσης (</w:t>
            </w:r>
            <w:r w:rsidRPr="00B85221">
              <w:rPr>
                <w:rFonts w:ascii="Tahoma" w:hAnsi="Tahoma" w:cs="Tahoma"/>
                <w:color w:val="000000"/>
                <w:sz w:val="20"/>
                <w:szCs w:val="20"/>
                <w:lang w:eastAsia="el-GR"/>
              </w:rPr>
              <w:t>snapping</w:t>
            </w:r>
            <w:r w:rsidRPr="00B85221">
              <w:rPr>
                <w:rFonts w:ascii="Tahoma" w:hAnsi="Tahoma" w:cs="Tahoma"/>
                <w:color w:val="000000"/>
                <w:sz w:val="20"/>
                <w:szCs w:val="20"/>
                <w:lang w:val="el-GR" w:eastAsia="el-GR"/>
              </w:rPr>
              <w:t>)</w:t>
            </w:r>
          </w:p>
        </w:tc>
        <w:tc>
          <w:tcPr>
            <w:tcW w:w="1418" w:type="dxa"/>
            <w:shd w:val="clear" w:color="auto" w:fill="auto"/>
            <w:noWrap/>
            <w:vAlign w:val="center"/>
            <w:hideMark/>
          </w:tcPr>
          <w:p w14:paraId="5BD514B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887D52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E08B62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77AE6ED7" w14:textId="77777777" w:rsidTr="00734989">
        <w:tc>
          <w:tcPr>
            <w:tcW w:w="709" w:type="dxa"/>
            <w:shd w:val="clear" w:color="auto" w:fill="auto"/>
            <w:noWrap/>
            <w:vAlign w:val="center"/>
          </w:tcPr>
          <w:p w14:paraId="2FB074EA"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1F81FF6A"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Δημιουργία προτύπων ψηφιοποίησης (πεδία που συμμετέχουν, σύμβολα αντικειμένων, επιτρεπόμενες ενέργειες) στο επίπεδο της εφαρμογής, αυτόματα όπως ορίζεται από την υπηρεσία που χρησιμοποιείται (</w:t>
            </w:r>
            <w:r w:rsidRPr="00B85221">
              <w:rPr>
                <w:rFonts w:ascii="Tahoma" w:hAnsi="Tahoma" w:cs="Tahoma"/>
                <w:color w:val="000000"/>
                <w:sz w:val="20"/>
                <w:szCs w:val="20"/>
                <w:lang w:eastAsia="el-GR"/>
              </w:rPr>
              <w:t>Feature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Service</w:t>
            </w:r>
            <w:r w:rsidRPr="00B85221">
              <w:rPr>
                <w:rFonts w:ascii="Tahoma" w:hAnsi="Tahoma" w:cs="Tahoma"/>
                <w:color w:val="000000"/>
                <w:sz w:val="20"/>
                <w:szCs w:val="20"/>
                <w:lang w:val="el-GR" w:eastAsia="el-GR"/>
              </w:rPr>
              <w:t>)</w:t>
            </w:r>
          </w:p>
        </w:tc>
        <w:tc>
          <w:tcPr>
            <w:tcW w:w="1418" w:type="dxa"/>
            <w:shd w:val="clear" w:color="auto" w:fill="auto"/>
            <w:noWrap/>
            <w:vAlign w:val="center"/>
            <w:hideMark/>
          </w:tcPr>
          <w:p w14:paraId="5930472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2C2634C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0C3841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24E60DC8" w14:textId="77777777" w:rsidTr="00734989">
        <w:tc>
          <w:tcPr>
            <w:tcW w:w="709" w:type="dxa"/>
            <w:shd w:val="clear" w:color="auto" w:fill="auto"/>
            <w:noWrap/>
            <w:vAlign w:val="center"/>
          </w:tcPr>
          <w:p w14:paraId="79DF392B"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03A12B9F"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Αυτόματη δημιουργία φόρμας εισαγωγής περιγραφικών στοιχείων με βάση το σχήμα της βάσης που χρησιμοποιεί η υπηρεσία. Επιλογή του αντίστοιχου τύπου πεδίου (</w:t>
            </w:r>
            <w:r w:rsidRPr="00B85221">
              <w:rPr>
                <w:rFonts w:ascii="Tahoma" w:hAnsi="Tahoma" w:cs="Tahoma"/>
                <w:color w:val="000000"/>
                <w:sz w:val="20"/>
                <w:szCs w:val="20"/>
                <w:lang w:eastAsia="el-GR"/>
              </w:rPr>
              <w:t>date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String</w:t>
            </w:r>
            <w:r w:rsidRPr="00B85221">
              <w:rPr>
                <w:rFonts w:ascii="Tahoma" w:hAnsi="Tahoma" w:cs="Tahoma"/>
                <w:color w:val="000000"/>
                <w:sz w:val="20"/>
                <w:szCs w:val="20"/>
                <w:lang w:val="el-GR" w:eastAsia="el-GR"/>
              </w:rPr>
              <w:t xml:space="preserve"> κ.α.), εφαρμογή κανόνων επικύρωσης (</w:t>
            </w:r>
            <w:r w:rsidRPr="00B85221">
              <w:rPr>
                <w:rFonts w:ascii="Tahoma" w:hAnsi="Tahoma" w:cs="Tahoma"/>
                <w:color w:val="000000"/>
                <w:sz w:val="20"/>
                <w:szCs w:val="20"/>
                <w:lang w:eastAsia="el-GR"/>
              </w:rPr>
              <w:t>validation</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rules</w:t>
            </w:r>
            <w:r w:rsidRPr="00B85221">
              <w:rPr>
                <w:rFonts w:ascii="Tahoma" w:hAnsi="Tahoma" w:cs="Tahoma"/>
                <w:color w:val="000000"/>
                <w:sz w:val="20"/>
                <w:szCs w:val="20"/>
                <w:lang w:val="el-GR" w:eastAsia="el-GR"/>
              </w:rPr>
              <w:t>), χρήση λιστών όπου χρησιμοποιούνται καθιερωμένες στήλες</w:t>
            </w:r>
          </w:p>
        </w:tc>
        <w:tc>
          <w:tcPr>
            <w:tcW w:w="1418" w:type="dxa"/>
            <w:shd w:val="clear" w:color="auto" w:fill="auto"/>
            <w:noWrap/>
            <w:vAlign w:val="center"/>
            <w:hideMark/>
          </w:tcPr>
          <w:p w14:paraId="5913361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110286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73EB4C9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24908D40" w14:textId="77777777" w:rsidTr="00734989">
        <w:tc>
          <w:tcPr>
            <w:tcW w:w="709" w:type="dxa"/>
            <w:shd w:val="clear" w:color="auto" w:fill="auto"/>
            <w:noWrap/>
            <w:vAlign w:val="center"/>
          </w:tcPr>
          <w:p w14:paraId="28AB6BBA"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53508FA4"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Επιλογή χρήσης </w:t>
            </w:r>
            <w:r w:rsidRPr="00B85221">
              <w:rPr>
                <w:rFonts w:ascii="Tahoma" w:hAnsi="Tahoma" w:cs="Tahoma"/>
                <w:color w:val="000000"/>
                <w:sz w:val="20"/>
                <w:szCs w:val="20"/>
                <w:lang w:eastAsia="el-GR"/>
              </w:rPr>
              <w:t>Undo</w:t>
            </w:r>
            <w:r w:rsidRPr="00B85221">
              <w:rPr>
                <w:rFonts w:ascii="Tahoma" w:hAnsi="Tahoma" w:cs="Tahoma"/>
                <w:color w:val="000000"/>
                <w:sz w:val="20"/>
                <w:szCs w:val="20"/>
                <w:lang w:val="el-GR" w:eastAsia="el-GR"/>
              </w:rPr>
              <w:t xml:space="preserve"> / </w:t>
            </w:r>
            <w:r w:rsidRPr="00B85221">
              <w:rPr>
                <w:rFonts w:ascii="Tahoma" w:hAnsi="Tahoma" w:cs="Tahoma"/>
                <w:color w:val="000000"/>
                <w:sz w:val="20"/>
                <w:szCs w:val="20"/>
                <w:lang w:eastAsia="el-GR"/>
              </w:rPr>
              <w:t>Redo</w:t>
            </w:r>
            <w:r w:rsidRPr="00B85221">
              <w:rPr>
                <w:rFonts w:ascii="Tahoma" w:hAnsi="Tahoma" w:cs="Tahoma"/>
                <w:color w:val="000000"/>
                <w:sz w:val="20"/>
                <w:szCs w:val="20"/>
                <w:lang w:val="el-GR" w:eastAsia="el-GR"/>
              </w:rPr>
              <w:t xml:space="preserve"> κατά την ψηφιοποίηση. Επιλογή ορισμού μέγιστου αριθμού κινήσεων </w:t>
            </w:r>
            <w:r w:rsidRPr="00B85221">
              <w:rPr>
                <w:rFonts w:ascii="Tahoma" w:hAnsi="Tahoma" w:cs="Tahoma"/>
                <w:color w:val="000000"/>
                <w:sz w:val="20"/>
                <w:szCs w:val="20"/>
                <w:lang w:eastAsia="el-GR"/>
              </w:rPr>
              <w:t>Undo</w:t>
            </w:r>
            <w:r w:rsidRPr="00B85221">
              <w:rPr>
                <w:rFonts w:ascii="Tahoma" w:hAnsi="Tahoma" w:cs="Tahoma"/>
                <w:color w:val="000000"/>
                <w:sz w:val="20"/>
                <w:szCs w:val="20"/>
                <w:lang w:val="el-GR" w:eastAsia="el-GR"/>
              </w:rPr>
              <w:t xml:space="preserve"> / </w:t>
            </w:r>
            <w:r w:rsidRPr="00B85221">
              <w:rPr>
                <w:rFonts w:ascii="Tahoma" w:hAnsi="Tahoma" w:cs="Tahoma"/>
                <w:color w:val="000000"/>
                <w:sz w:val="20"/>
                <w:szCs w:val="20"/>
                <w:lang w:eastAsia="el-GR"/>
              </w:rPr>
              <w:t>Redo</w:t>
            </w:r>
            <w:r w:rsidRPr="00B85221">
              <w:rPr>
                <w:rFonts w:ascii="Tahoma" w:hAnsi="Tahoma" w:cs="Tahoma"/>
                <w:color w:val="000000"/>
                <w:sz w:val="20"/>
                <w:szCs w:val="20"/>
                <w:lang w:val="el-GR" w:eastAsia="el-GR"/>
              </w:rPr>
              <w:t xml:space="preserve"> από τον διαχειριστή</w:t>
            </w:r>
          </w:p>
        </w:tc>
        <w:tc>
          <w:tcPr>
            <w:tcW w:w="1418" w:type="dxa"/>
            <w:shd w:val="clear" w:color="auto" w:fill="auto"/>
            <w:noWrap/>
            <w:vAlign w:val="center"/>
            <w:hideMark/>
          </w:tcPr>
          <w:p w14:paraId="54A374F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DCA571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767C95E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3D0A5113" w14:textId="77777777" w:rsidTr="00734989">
        <w:tc>
          <w:tcPr>
            <w:tcW w:w="709" w:type="dxa"/>
            <w:shd w:val="clear" w:color="auto" w:fill="auto"/>
            <w:noWrap/>
            <w:vAlign w:val="center"/>
          </w:tcPr>
          <w:p w14:paraId="5887964F"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649E282B"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επιλογής πεδίων περιγραφικής πληροφορίας που θα συμμετέχουν στην επεξεργασία</w:t>
            </w:r>
          </w:p>
        </w:tc>
        <w:tc>
          <w:tcPr>
            <w:tcW w:w="1418" w:type="dxa"/>
            <w:shd w:val="clear" w:color="auto" w:fill="auto"/>
            <w:noWrap/>
            <w:vAlign w:val="center"/>
            <w:hideMark/>
          </w:tcPr>
          <w:p w14:paraId="2277E0C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BF7D08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D07531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6A99213" w14:textId="77777777" w:rsidTr="00734989">
        <w:tc>
          <w:tcPr>
            <w:tcW w:w="709" w:type="dxa"/>
            <w:shd w:val="clear" w:color="auto" w:fill="auto"/>
            <w:noWrap/>
            <w:vAlign w:val="center"/>
          </w:tcPr>
          <w:p w14:paraId="4FD50B96"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3B2A507C"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χρήσης εργαλείων </w:t>
            </w:r>
            <w:r w:rsidRPr="00B85221">
              <w:rPr>
                <w:rFonts w:ascii="Tahoma" w:hAnsi="Tahoma" w:cs="Tahoma"/>
                <w:color w:val="000000"/>
                <w:sz w:val="20"/>
                <w:szCs w:val="20"/>
                <w:lang w:eastAsia="el-GR"/>
              </w:rPr>
              <w:t>Merge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Cut</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Reshape</w:t>
            </w:r>
            <w:r w:rsidRPr="00B85221">
              <w:rPr>
                <w:rFonts w:ascii="Tahoma" w:hAnsi="Tahoma" w:cs="Tahoma"/>
                <w:color w:val="000000"/>
                <w:sz w:val="20"/>
                <w:szCs w:val="20"/>
                <w:lang w:val="el-GR" w:eastAsia="el-GR"/>
              </w:rPr>
              <w:t xml:space="preserve"> και </w:t>
            </w:r>
            <w:r w:rsidRPr="00B85221">
              <w:rPr>
                <w:rFonts w:ascii="Tahoma" w:hAnsi="Tahoma" w:cs="Tahoma"/>
                <w:color w:val="000000"/>
                <w:sz w:val="20"/>
                <w:szCs w:val="20"/>
                <w:lang w:eastAsia="el-GR"/>
              </w:rPr>
              <w:t>Move</w:t>
            </w:r>
            <w:r w:rsidRPr="00B85221">
              <w:rPr>
                <w:rFonts w:ascii="Tahoma" w:hAnsi="Tahoma" w:cs="Tahoma"/>
                <w:color w:val="000000"/>
                <w:sz w:val="20"/>
                <w:szCs w:val="20"/>
                <w:lang w:val="el-GR" w:eastAsia="el-GR"/>
              </w:rPr>
              <w:t xml:space="preserve"> μιας γεωμετρίας κατά την επεξεργασία της</w:t>
            </w:r>
          </w:p>
        </w:tc>
        <w:tc>
          <w:tcPr>
            <w:tcW w:w="1418" w:type="dxa"/>
            <w:shd w:val="clear" w:color="auto" w:fill="auto"/>
            <w:noWrap/>
            <w:vAlign w:val="center"/>
            <w:hideMark/>
          </w:tcPr>
          <w:p w14:paraId="615E7A7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08D03C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CD65C8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7F0FEE39" w14:textId="77777777" w:rsidTr="00734989">
        <w:tc>
          <w:tcPr>
            <w:tcW w:w="709" w:type="dxa"/>
            <w:shd w:val="clear" w:color="auto" w:fill="auto"/>
            <w:noWrap/>
            <w:vAlign w:val="center"/>
          </w:tcPr>
          <w:p w14:paraId="3255A3B7"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1A7681E5"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Υποστήριξη σύνδεσης με υπερσυνδέσμους των γεωγραφικών αντικειμένων με άλλα έγγραφα σε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GIS εφαρμογή</w:t>
            </w:r>
          </w:p>
        </w:tc>
        <w:tc>
          <w:tcPr>
            <w:tcW w:w="1418" w:type="dxa"/>
            <w:shd w:val="clear" w:color="auto" w:fill="auto"/>
            <w:noWrap/>
            <w:vAlign w:val="center"/>
            <w:hideMark/>
          </w:tcPr>
          <w:p w14:paraId="4F61DC9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857B79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82ADA9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9327D01" w14:textId="77777777" w:rsidTr="00734989">
        <w:tc>
          <w:tcPr>
            <w:tcW w:w="709" w:type="dxa"/>
            <w:shd w:val="clear" w:color="auto" w:fill="auto"/>
            <w:noWrap/>
            <w:vAlign w:val="center"/>
          </w:tcPr>
          <w:p w14:paraId="21330316"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3D0A1891"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ορισμού ενημέρωσης συσχετιζόμενων αντικειμένων κατά την επεξεργασία της γεωγραφικής οντότητας</w:t>
            </w:r>
          </w:p>
        </w:tc>
        <w:tc>
          <w:tcPr>
            <w:tcW w:w="1418" w:type="dxa"/>
            <w:shd w:val="clear" w:color="auto" w:fill="auto"/>
            <w:noWrap/>
            <w:vAlign w:val="center"/>
            <w:hideMark/>
          </w:tcPr>
          <w:p w14:paraId="475D47A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0925E0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A2E319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6544766E" w14:textId="77777777" w:rsidTr="00734989">
        <w:tc>
          <w:tcPr>
            <w:tcW w:w="709" w:type="dxa"/>
            <w:shd w:val="clear" w:color="auto" w:fill="auto"/>
            <w:noWrap/>
            <w:vAlign w:val="center"/>
          </w:tcPr>
          <w:p w14:paraId="70F2337A"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16ADBE4B"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Αυτόματη δημιουργία διεπαφής ενημέρωσης συσχετιζόμενων αντικειμένων στο επίπεδο της εφαρμογής</w:t>
            </w:r>
          </w:p>
        </w:tc>
        <w:tc>
          <w:tcPr>
            <w:tcW w:w="1418" w:type="dxa"/>
            <w:shd w:val="clear" w:color="auto" w:fill="auto"/>
            <w:noWrap/>
            <w:vAlign w:val="center"/>
            <w:hideMark/>
          </w:tcPr>
          <w:p w14:paraId="2269F72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63C281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CDB547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3336FDD" w14:textId="77777777" w:rsidTr="00734989">
        <w:tc>
          <w:tcPr>
            <w:tcW w:w="709" w:type="dxa"/>
            <w:shd w:val="clear" w:color="auto" w:fill="auto"/>
            <w:noWrap/>
            <w:vAlign w:val="center"/>
          </w:tcPr>
          <w:p w14:paraId="0E8036F3"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67C8CBB6"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χρήσης συσχετιζόμενων πινάκων για ερώτηση και επεξεργασία αυτών</w:t>
            </w:r>
          </w:p>
        </w:tc>
        <w:tc>
          <w:tcPr>
            <w:tcW w:w="1418" w:type="dxa"/>
            <w:shd w:val="clear" w:color="auto" w:fill="auto"/>
            <w:noWrap/>
            <w:vAlign w:val="center"/>
            <w:hideMark/>
          </w:tcPr>
          <w:p w14:paraId="1D3BF13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FA28F1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A59698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7818E62" w14:textId="77777777" w:rsidTr="00734989">
        <w:tc>
          <w:tcPr>
            <w:tcW w:w="709" w:type="dxa"/>
            <w:shd w:val="clear" w:color="auto" w:fill="auto"/>
            <w:noWrap/>
            <w:vAlign w:val="center"/>
          </w:tcPr>
          <w:p w14:paraId="37572DC1"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26830EFF"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Υποστήριξη δημιουργίας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services</w:t>
            </w:r>
            <w:r w:rsidRPr="00B85221">
              <w:rPr>
                <w:rFonts w:ascii="Tahoma" w:hAnsi="Tahoma" w:cs="Tahoma"/>
                <w:color w:val="000000"/>
                <w:sz w:val="20"/>
                <w:szCs w:val="20"/>
                <w:lang w:val="el-GR" w:eastAsia="el-GR"/>
              </w:rPr>
              <w:t xml:space="preserve"> από διαφορετικές πηγές δεδομένων και δυνατότητα </w:t>
            </w:r>
            <w:r w:rsidRPr="00B85221">
              <w:rPr>
                <w:rFonts w:ascii="Tahoma" w:hAnsi="Tahoma" w:cs="Tahoma"/>
                <w:color w:val="000000"/>
                <w:sz w:val="20"/>
                <w:szCs w:val="20"/>
                <w:lang w:eastAsia="el-GR"/>
              </w:rPr>
              <w:t>on</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the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fly</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projection</w:t>
            </w:r>
          </w:p>
        </w:tc>
        <w:tc>
          <w:tcPr>
            <w:tcW w:w="1418" w:type="dxa"/>
            <w:shd w:val="clear" w:color="auto" w:fill="auto"/>
            <w:noWrap/>
            <w:vAlign w:val="center"/>
            <w:hideMark/>
          </w:tcPr>
          <w:p w14:paraId="0CE303D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C17E3B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3B88BB2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2621DB2B" w14:textId="77777777" w:rsidTr="00734989">
        <w:tc>
          <w:tcPr>
            <w:tcW w:w="709" w:type="dxa"/>
            <w:shd w:val="clear" w:color="auto" w:fill="auto"/>
            <w:noWrap/>
            <w:vAlign w:val="center"/>
          </w:tcPr>
          <w:p w14:paraId="104001B3"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028DD712"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Υποστήριξη βασικών λειτουργιών χωρικής ανάλυσης σε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gis</w:t>
            </w:r>
            <w:r w:rsidRPr="00B85221">
              <w:rPr>
                <w:rFonts w:ascii="Tahoma" w:hAnsi="Tahoma" w:cs="Tahoma"/>
                <w:color w:val="000000"/>
                <w:sz w:val="20"/>
                <w:szCs w:val="20"/>
                <w:lang w:val="el-GR" w:eastAsia="el-GR"/>
              </w:rPr>
              <w:t xml:space="preserve"> εφαρμογές, όπως:</w:t>
            </w:r>
          </w:p>
          <w:p w14:paraId="16807302" w14:textId="77777777" w:rsidR="00B718B9" w:rsidRPr="00B85221" w:rsidRDefault="00B718B9" w:rsidP="00B718B9">
            <w:pPr>
              <w:pStyle w:val="aff0"/>
              <w:numPr>
                <w:ilvl w:val="0"/>
                <w:numId w:val="300"/>
              </w:num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Αποκοπή (</w:t>
            </w:r>
            <w:r w:rsidRPr="00B85221">
              <w:rPr>
                <w:rFonts w:ascii="Tahoma" w:hAnsi="Tahoma" w:cs="Tahoma"/>
                <w:color w:val="000000"/>
                <w:sz w:val="20"/>
                <w:szCs w:val="20"/>
                <w:lang w:eastAsia="el-GR"/>
              </w:rPr>
              <w:t>Clip</w:t>
            </w:r>
            <w:r w:rsidRPr="00B85221">
              <w:rPr>
                <w:rFonts w:ascii="Tahoma" w:hAnsi="Tahoma" w:cs="Tahoma"/>
                <w:color w:val="000000"/>
                <w:sz w:val="20"/>
                <w:szCs w:val="20"/>
                <w:lang w:val="el-GR" w:eastAsia="el-GR"/>
              </w:rPr>
              <w:t>)</w:t>
            </w:r>
          </w:p>
          <w:p w14:paraId="58C8C04F" w14:textId="77777777" w:rsidR="00B718B9" w:rsidRPr="00B85221" w:rsidRDefault="00B718B9" w:rsidP="00B718B9">
            <w:pPr>
              <w:pStyle w:val="aff0"/>
              <w:numPr>
                <w:ilvl w:val="0"/>
                <w:numId w:val="300"/>
              </w:num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Τομή (</w:t>
            </w:r>
            <w:r w:rsidRPr="00B85221">
              <w:rPr>
                <w:rFonts w:ascii="Tahoma" w:hAnsi="Tahoma" w:cs="Tahoma"/>
                <w:color w:val="000000"/>
                <w:sz w:val="20"/>
                <w:szCs w:val="20"/>
                <w:lang w:eastAsia="el-GR"/>
              </w:rPr>
              <w:t>Intersect</w:t>
            </w:r>
            <w:r w:rsidRPr="00B85221">
              <w:rPr>
                <w:rFonts w:ascii="Tahoma" w:hAnsi="Tahoma" w:cs="Tahoma"/>
                <w:color w:val="000000"/>
                <w:sz w:val="20"/>
                <w:szCs w:val="20"/>
                <w:lang w:val="el-GR" w:eastAsia="el-GR"/>
              </w:rPr>
              <w:t>)</w:t>
            </w:r>
          </w:p>
          <w:p w14:paraId="28868A77" w14:textId="77777777" w:rsidR="00B718B9" w:rsidRPr="00B85221" w:rsidRDefault="00B718B9" w:rsidP="00B718B9">
            <w:pPr>
              <w:pStyle w:val="aff0"/>
              <w:numPr>
                <w:ilvl w:val="0"/>
                <w:numId w:val="300"/>
              </w:num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Ένωση (</w:t>
            </w:r>
            <w:r w:rsidRPr="00B85221">
              <w:rPr>
                <w:rFonts w:ascii="Tahoma" w:hAnsi="Tahoma" w:cs="Tahoma"/>
                <w:color w:val="000000"/>
                <w:sz w:val="20"/>
                <w:szCs w:val="20"/>
                <w:lang w:eastAsia="el-GR"/>
              </w:rPr>
              <w:t>Union</w:t>
            </w:r>
            <w:r w:rsidRPr="00B85221">
              <w:rPr>
                <w:rFonts w:ascii="Tahoma" w:hAnsi="Tahoma" w:cs="Tahoma"/>
                <w:color w:val="000000"/>
                <w:sz w:val="20"/>
                <w:szCs w:val="20"/>
                <w:lang w:val="el-GR" w:eastAsia="el-GR"/>
              </w:rPr>
              <w:t>)</w:t>
            </w:r>
          </w:p>
          <w:p w14:paraId="4C7AC30F" w14:textId="77777777" w:rsidR="00B718B9" w:rsidRPr="00B85221" w:rsidRDefault="00B718B9" w:rsidP="00B718B9">
            <w:pPr>
              <w:pStyle w:val="aff0"/>
              <w:numPr>
                <w:ilvl w:val="0"/>
                <w:numId w:val="300"/>
              </w:num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Ζώνες Επιρροής (</w:t>
            </w:r>
            <w:r w:rsidRPr="00B85221">
              <w:rPr>
                <w:rFonts w:ascii="Tahoma" w:hAnsi="Tahoma" w:cs="Tahoma"/>
                <w:color w:val="000000"/>
                <w:sz w:val="20"/>
                <w:szCs w:val="20"/>
                <w:lang w:eastAsia="el-GR"/>
              </w:rPr>
              <w:t>Buffer</w:t>
            </w:r>
            <w:r w:rsidRPr="00B85221">
              <w:rPr>
                <w:rFonts w:ascii="Tahoma" w:hAnsi="Tahoma" w:cs="Tahoma"/>
                <w:color w:val="000000"/>
                <w:sz w:val="20"/>
                <w:szCs w:val="20"/>
                <w:lang w:val="el-GR" w:eastAsia="el-GR"/>
              </w:rPr>
              <w:t>)</w:t>
            </w:r>
          </w:p>
          <w:p w14:paraId="1C99E966" w14:textId="77777777" w:rsidR="00B718B9" w:rsidRPr="00B85221" w:rsidRDefault="00B718B9" w:rsidP="00B718B9">
            <w:pPr>
              <w:pStyle w:val="aff0"/>
              <w:numPr>
                <w:ilvl w:val="0"/>
                <w:numId w:val="300"/>
              </w:num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Πολλαπλές ζώνες επιρροής (</w:t>
            </w:r>
            <w:r w:rsidRPr="00B85221">
              <w:rPr>
                <w:rFonts w:ascii="Tahoma" w:hAnsi="Tahoma" w:cs="Tahoma"/>
                <w:color w:val="000000"/>
                <w:sz w:val="20"/>
                <w:szCs w:val="20"/>
                <w:lang w:eastAsia="el-GR"/>
              </w:rPr>
              <w:t>Multiple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Ring</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Buffer</w:t>
            </w:r>
            <w:r w:rsidRPr="00B85221">
              <w:rPr>
                <w:rFonts w:ascii="Tahoma" w:hAnsi="Tahoma" w:cs="Tahoma"/>
                <w:color w:val="000000"/>
                <w:sz w:val="20"/>
                <w:szCs w:val="20"/>
                <w:lang w:val="el-GR" w:eastAsia="el-GR"/>
              </w:rPr>
              <w:t xml:space="preserve">) </w:t>
            </w:r>
          </w:p>
        </w:tc>
        <w:tc>
          <w:tcPr>
            <w:tcW w:w="1418" w:type="dxa"/>
            <w:shd w:val="clear" w:color="auto" w:fill="auto"/>
            <w:noWrap/>
            <w:vAlign w:val="center"/>
            <w:hideMark/>
          </w:tcPr>
          <w:p w14:paraId="579BA47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900CB0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7E79EA6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157FDF0" w14:textId="77777777" w:rsidTr="00734989">
        <w:tc>
          <w:tcPr>
            <w:tcW w:w="709" w:type="dxa"/>
            <w:shd w:val="clear" w:color="auto" w:fill="auto"/>
            <w:noWrap/>
            <w:vAlign w:val="center"/>
          </w:tcPr>
          <w:p w14:paraId="7BE1B631"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1D177123"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δημιουργίας υπηρεσίας για πρόσβαση σε γεωγραφική βάση δεδομένων μέσω του τοπικού δικτύου ή του διαδικτύου</w:t>
            </w:r>
          </w:p>
        </w:tc>
        <w:tc>
          <w:tcPr>
            <w:tcW w:w="1418" w:type="dxa"/>
            <w:shd w:val="clear" w:color="auto" w:fill="auto"/>
            <w:noWrap/>
            <w:vAlign w:val="center"/>
            <w:hideMark/>
          </w:tcPr>
          <w:p w14:paraId="275BFE9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F42CD8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0D2C839"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B3759C3" w14:textId="77777777" w:rsidTr="00734989">
        <w:tc>
          <w:tcPr>
            <w:tcW w:w="709" w:type="dxa"/>
            <w:shd w:val="clear" w:color="auto" w:fill="auto"/>
            <w:noWrap/>
            <w:vAlign w:val="center"/>
          </w:tcPr>
          <w:p w14:paraId="27B5A1C0"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7E0B1A1D"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δημιουργίας υπηρεσιών διαμοιρασμού τρισδιάστατου περιεχομένου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scene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layers</w:t>
            </w:r>
            <w:r w:rsidRPr="00B85221">
              <w:rPr>
                <w:rFonts w:ascii="Tahoma" w:hAnsi="Tahoma" w:cs="Tahoma"/>
                <w:color w:val="000000"/>
                <w:sz w:val="20"/>
                <w:szCs w:val="20"/>
                <w:lang w:val="el-GR" w:eastAsia="el-GR"/>
              </w:rPr>
              <w:t>)</w:t>
            </w:r>
          </w:p>
        </w:tc>
        <w:tc>
          <w:tcPr>
            <w:tcW w:w="1418" w:type="dxa"/>
            <w:shd w:val="clear" w:color="auto" w:fill="auto"/>
            <w:noWrap/>
            <w:vAlign w:val="center"/>
            <w:hideMark/>
          </w:tcPr>
          <w:p w14:paraId="0AF5CE4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2F8104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19639E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D35543D" w14:textId="77777777" w:rsidTr="00734989">
        <w:tc>
          <w:tcPr>
            <w:tcW w:w="709" w:type="dxa"/>
            <w:shd w:val="clear" w:color="auto" w:fill="auto"/>
            <w:noWrap/>
            <w:vAlign w:val="center"/>
          </w:tcPr>
          <w:p w14:paraId="657B4C54"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462C1F16"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δημιουργίας υπηρεσιών εξαγωγής χαρτών έτοιμων προς εκτύπωση, με χρήση προτύπων εκτύπωσης, για χρήση από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εφαρμογές</w:t>
            </w:r>
          </w:p>
        </w:tc>
        <w:tc>
          <w:tcPr>
            <w:tcW w:w="1418" w:type="dxa"/>
            <w:shd w:val="clear" w:color="auto" w:fill="auto"/>
            <w:noWrap/>
            <w:vAlign w:val="center"/>
            <w:hideMark/>
          </w:tcPr>
          <w:p w14:paraId="25B1706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2331D7F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4A37E41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7C287C79" w14:textId="77777777" w:rsidTr="00734989">
        <w:tc>
          <w:tcPr>
            <w:tcW w:w="709" w:type="dxa"/>
            <w:shd w:val="clear" w:color="auto" w:fill="auto"/>
            <w:noWrap/>
            <w:vAlign w:val="center"/>
          </w:tcPr>
          <w:p w14:paraId="61ED8FDC"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71B4D3BE"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δημιουργίας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υπηρεσιών για προβολή και επεξεργασία σχηματικών δεδομένων (δεδομένα γραφικής απεικόνισης δικτύων)</w:t>
            </w:r>
          </w:p>
        </w:tc>
        <w:tc>
          <w:tcPr>
            <w:tcW w:w="1418" w:type="dxa"/>
            <w:shd w:val="clear" w:color="auto" w:fill="auto"/>
            <w:noWrap/>
            <w:vAlign w:val="center"/>
            <w:hideMark/>
          </w:tcPr>
          <w:p w14:paraId="412C24A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5586BB4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CCAD3B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7CB94092" w14:textId="77777777" w:rsidTr="00734989">
        <w:tc>
          <w:tcPr>
            <w:tcW w:w="709" w:type="dxa"/>
            <w:shd w:val="clear" w:color="auto" w:fill="auto"/>
            <w:noWrap/>
            <w:vAlign w:val="center"/>
          </w:tcPr>
          <w:p w14:paraId="383C373A"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791F7CEA"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δημιουργίας υπηρεσιών διανυσματικών </w:t>
            </w:r>
            <w:r w:rsidRPr="00B85221">
              <w:rPr>
                <w:rFonts w:ascii="Tahoma" w:hAnsi="Tahoma" w:cs="Tahoma"/>
                <w:color w:val="000000"/>
                <w:sz w:val="20"/>
                <w:szCs w:val="20"/>
                <w:lang w:eastAsia="el-GR"/>
              </w:rPr>
              <w:t>tiles</w:t>
            </w:r>
          </w:p>
        </w:tc>
        <w:tc>
          <w:tcPr>
            <w:tcW w:w="1418" w:type="dxa"/>
            <w:shd w:val="clear" w:color="auto" w:fill="auto"/>
            <w:noWrap/>
            <w:vAlign w:val="center"/>
            <w:hideMark/>
          </w:tcPr>
          <w:p w14:paraId="48081CD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7A47131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3B4089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C18A44F" w14:textId="77777777" w:rsidTr="00734989">
        <w:tc>
          <w:tcPr>
            <w:tcW w:w="709" w:type="dxa"/>
            <w:shd w:val="clear" w:color="auto" w:fill="auto"/>
            <w:noWrap/>
            <w:vAlign w:val="center"/>
          </w:tcPr>
          <w:p w14:paraId="69EF0D15"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12D5DC23"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δημιουργίας υπηρεσιών απεικόνισης πλεγματικών δεδομένων (</w:t>
            </w:r>
            <w:r w:rsidRPr="00B85221">
              <w:rPr>
                <w:rFonts w:ascii="Tahoma" w:hAnsi="Tahoma" w:cs="Tahoma"/>
                <w:color w:val="000000"/>
                <w:sz w:val="20"/>
                <w:szCs w:val="20"/>
                <w:lang w:eastAsia="el-GR"/>
              </w:rPr>
              <w:t>single</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raster</w:t>
            </w:r>
            <w:r w:rsidRPr="00B85221">
              <w:rPr>
                <w:rFonts w:ascii="Tahoma" w:hAnsi="Tahoma" w:cs="Tahoma"/>
                <w:color w:val="000000"/>
                <w:sz w:val="20"/>
                <w:szCs w:val="20"/>
                <w:lang w:val="el-GR" w:eastAsia="el-GR"/>
              </w:rPr>
              <w:t>)</w:t>
            </w:r>
          </w:p>
        </w:tc>
        <w:tc>
          <w:tcPr>
            <w:tcW w:w="1418" w:type="dxa"/>
            <w:shd w:val="clear" w:color="auto" w:fill="auto"/>
            <w:noWrap/>
            <w:vAlign w:val="center"/>
            <w:hideMark/>
          </w:tcPr>
          <w:p w14:paraId="316AE7B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D47DF0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7944B67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DCC07C6" w14:textId="77777777" w:rsidTr="00734989">
        <w:tc>
          <w:tcPr>
            <w:tcW w:w="709" w:type="dxa"/>
            <w:shd w:val="clear" w:color="auto" w:fill="auto"/>
            <w:noWrap/>
            <w:vAlign w:val="center"/>
          </w:tcPr>
          <w:p w14:paraId="386443A4"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7983B55A"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δημιουργίας </w:t>
            </w:r>
            <w:r w:rsidRPr="00B85221">
              <w:rPr>
                <w:rFonts w:ascii="Tahoma" w:hAnsi="Tahoma" w:cs="Tahoma"/>
                <w:color w:val="000000"/>
                <w:sz w:val="20"/>
                <w:szCs w:val="20"/>
                <w:lang w:eastAsia="el-GR"/>
              </w:rPr>
              <w:t>custom</w:t>
            </w:r>
            <w:r w:rsidRPr="00B85221">
              <w:rPr>
                <w:rFonts w:ascii="Tahoma" w:hAnsi="Tahoma" w:cs="Tahoma"/>
                <w:color w:val="000000"/>
                <w:sz w:val="20"/>
                <w:szCs w:val="20"/>
                <w:lang w:val="el-GR" w:eastAsia="el-GR"/>
              </w:rPr>
              <w:t xml:space="preserve"> εφαρμογών μέσω </w:t>
            </w:r>
            <w:r w:rsidRPr="00B85221">
              <w:rPr>
                <w:rFonts w:ascii="Tahoma" w:hAnsi="Tahoma" w:cs="Tahoma"/>
                <w:color w:val="000000"/>
                <w:sz w:val="20"/>
                <w:szCs w:val="20"/>
                <w:lang w:eastAsia="el-GR"/>
              </w:rPr>
              <w:t>Javascript</w:t>
            </w:r>
            <w:r w:rsidRPr="00B85221">
              <w:rPr>
                <w:rFonts w:ascii="Tahoma" w:hAnsi="Tahoma" w:cs="Tahoma"/>
                <w:color w:val="000000"/>
                <w:sz w:val="20"/>
                <w:szCs w:val="20"/>
                <w:lang w:val="el-GR" w:eastAsia="el-GR"/>
              </w:rPr>
              <w:t xml:space="preserve"> API</w:t>
            </w:r>
          </w:p>
        </w:tc>
        <w:tc>
          <w:tcPr>
            <w:tcW w:w="1418" w:type="dxa"/>
            <w:shd w:val="clear" w:color="auto" w:fill="auto"/>
            <w:noWrap/>
            <w:vAlign w:val="center"/>
            <w:hideMark/>
          </w:tcPr>
          <w:p w14:paraId="4CD14889"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3D89FF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787C90CD"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3B3529A" w14:textId="77777777" w:rsidTr="00734989">
        <w:tc>
          <w:tcPr>
            <w:tcW w:w="709" w:type="dxa"/>
            <w:shd w:val="clear" w:color="auto" w:fill="auto"/>
            <w:noWrap/>
            <w:vAlign w:val="center"/>
          </w:tcPr>
          <w:p w14:paraId="77532825"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4C37FEE3"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χρήσης έτοιμων </w:t>
            </w:r>
            <w:r w:rsidRPr="00B85221">
              <w:rPr>
                <w:rFonts w:ascii="Tahoma" w:hAnsi="Tahoma" w:cs="Tahoma"/>
                <w:color w:val="000000"/>
                <w:sz w:val="20"/>
                <w:szCs w:val="20"/>
                <w:lang w:eastAsia="el-GR"/>
              </w:rPr>
              <w:t>templates</w:t>
            </w:r>
            <w:r w:rsidRPr="00B85221">
              <w:rPr>
                <w:rFonts w:ascii="Tahoma" w:hAnsi="Tahoma" w:cs="Tahoma"/>
                <w:color w:val="000000"/>
                <w:sz w:val="20"/>
                <w:szCs w:val="20"/>
                <w:lang w:val="el-GR" w:eastAsia="el-GR"/>
              </w:rPr>
              <w:t xml:space="preserve"> για τη δημιουργία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εφαρμογών</w:t>
            </w:r>
          </w:p>
        </w:tc>
        <w:tc>
          <w:tcPr>
            <w:tcW w:w="1418" w:type="dxa"/>
            <w:shd w:val="clear" w:color="auto" w:fill="auto"/>
            <w:noWrap/>
            <w:vAlign w:val="center"/>
            <w:hideMark/>
          </w:tcPr>
          <w:p w14:paraId="1B3A369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234CF67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A97917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46942C3" w14:textId="77777777" w:rsidTr="00734989">
        <w:tc>
          <w:tcPr>
            <w:tcW w:w="709" w:type="dxa"/>
            <w:shd w:val="clear" w:color="auto" w:fill="auto"/>
            <w:noWrap/>
            <w:vAlign w:val="center"/>
          </w:tcPr>
          <w:p w14:paraId="11749A6A"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41549E63"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χρήσης εργαλείου δημιουργίας εφαρμογών σε τεχνολογία HTML και </w:t>
            </w:r>
            <w:r w:rsidRPr="00B85221">
              <w:rPr>
                <w:rFonts w:ascii="Tahoma" w:hAnsi="Tahoma" w:cs="Tahoma"/>
                <w:color w:val="000000"/>
                <w:sz w:val="20"/>
                <w:szCs w:val="20"/>
                <w:lang w:eastAsia="el-GR"/>
              </w:rPr>
              <w:t>Javascript</w:t>
            </w:r>
          </w:p>
        </w:tc>
        <w:tc>
          <w:tcPr>
            <w:tcW w:w="1418" w:type="dxa"/>
            <w:shd w:val="clear" w:color="auto" w:fill="auto"/>
            <w:noWrap/>
            <w:vAlign w:val="center"/>
            <w:hideMark/>
          </w:tcPr>
          <w:p w14:paraId="664D198C"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36DA0B0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5E6702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7E42A3EB" w14:textId="77777777" w:rsidTr="00734989">
        <w:tc>
          <w:tcPr>
            <w:tcW w:w="709" w:type="dxa"/>
            <w:shd w:val="clear" w:color="auto" w:fill="auto"/>
            <w:noWrap/>
            <w:vAlign w:val="center"/>
          </w:tcPr>
          <w:p w14:paraId="65330E53"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72B97E09"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χρήσης εργαλείου δημιουργίας εφαρμογών στο οποίο διατίθενται έτοιμα εργαλεία διαδραστικότητα με το χάρτη, όπως μετρήσεις, αλλαγή υποβάθρων, εργαλεία ανάλυσης και επεξεργασίας στοιχείων</w:t>
            </w:r>
          </w:p>
        </w:tc>
        <w:tc>
          <w:tcPr>
            <w:tcW w:w="1418" w:type="dxa"/>
            <w:shd w:val="clear" w:color="auto" w:fill="auto"/>
            <w:noWrap/>
            <w:vAlign w:val="center"/>
            <w:hideMark/>
          </w:tcPr>
          <w:p w14:paraId="5125111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160D4F8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7B10CB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716520BD" w14:textId="77777777" w:rsidTr="00734989">
        <w:tc>
          <w:tcPr>
            <w:tcW w:w="709" w:type="dxa"/>
            <w:shd w:val="clear" w:color="auto" w:fill="auto"/>
            <w:noWrap/>
            <w:vAlign w:val="center"/>
          </w:tcPr>
          <w:p w14:paraId="5D9778D6"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17039D5C"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Δυνατότητα χρήσης εργαλείου δημιουργίας εφαρμογών με το οποίο να μπορεί να γίνει εύκολη και αυτόματη διαμόρφωση του </w:t>
            </w:r>
            <w:r w:rsidRPr="00B85221">
              <w:rPr>
                <w:rFonts w:ascii="Tahoma" w:hAnsi="Tahoma" w:cs="Tahoma"/>
                <w:color w:val="000000"/>
                <w:sz w:val="20"/>
                <w:szCs w:val="20"/>
                <w:lang w:eastAsia="el-GR"/>
              </w:rPr>
              <w:t>layout</w:t>
            </w:r>
            <w:r w:rsidRPr="00B85221">
              <w:rPr>
                <w:rFonts w:ascii="Tahoma" w:hAnsi="Tahoma" w:cs="Tahoma"/>
                <w:color w:val="000000"/>
                <w:sz w:val="20"/>
                <w:szCs w:val="20"/>
                <w:lang w:val="el-GR" w:eastAsia="el-GR"/>
              </w:rPr>
              <w:t xml:space="preserve"> και του θέματος της κάθε εφαρμογής</w:t>
            </w:r>
          </w:p>
        </w:tc>
        <w:tc>
          <w:tcPr>
            <w:tcW w:w="1418" w:type="dxa"/>
            <w:shd w:val="clear" w:color="auto" w:fill="auto"/>
            <w:noWrap/>
            <w:vAlign w:val="center"/>
            <w:hideMark/>
          </w:tcPr>
          <w:p w14:paraId="00B8905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4385284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6665FB4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0979FB11" w14:textId="77777777" w:rsidTr="00734989">
        <w:tc>
          <w:tcPr>
            <w:tcW w:w="709" w:type="dxa"/>
            <w:shd w:val="clear" w:color="auto" w:fill="auto"/>
            <w:noWrap/>
            <w:vAlign w:val="center"/>
          </w:tcPr>
          <w:p w14:paraId="4FA5E5F9"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2A747047"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Δυνατότητα χρήσης περιεχομένου δορυφορικών εικόνων, δημογραφικών δεδομένων, χαρτών κ.α. από διαθέσιμες συλλογές</w:t>
            </w:r>
          </w:p>
        </w:tc>
        <w:tc>
          <w:tcPr>
            <w:tcW w:w="1418" w:type="dxa"/>
            <w:shd w:val="clear" w:color="auto" w:fill="auto"/>
            <w:noWrap/>
            <w:vAlign w:val="center"/>
            <w:hideMark/>
          </w:tcPr>
          <w:p w14:paraId="5004201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494F28E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7CE21CD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8FBE786" w14:textId="77777777" w:rsidTr="00734989">
        <w:tc>
          <w:tcPr>
            <w:tcW w:w="709" w:type="dxa"/>
            <w:shd w:val="clear" w:color="auto" w:fill="auto"/>
            <w:noWrap/>
            <w:vAlign w:val="center"/>
          </w:tcPr>
          <w:p w14:paraId="27A1783F"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788EBDC8"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Να παρέχει τη δυνατότητα δημιουργίας διαδικτυακής πύλης (</w:t>
            </w:r>
            <w:r w:rsidRPr="00B85221">
              <w:rPr>
                <w:rFonts w:ascii="Tahoma" w:hAnsi="Tahoma" w:cs="Tahoma"/>
                <w:color w:val="000000"/>
                <w:sz w:val="20"/>
                <w:szCs w:val="20"/>
                <w:lang w:eastAsia="el-GR"/>
              </w:rPr>
              <w:t>Portal</w:t>
            </w:r>
            <w:r w:rsidRPr="00B85221">
              <w:rPr>
                <w:rFonts w:ascii="Tahoma" w:hAnsi="Tahoma" w:cs="Tahoma"/>
                <w:color w:val="000000"/>
                <w:sz w:val="20"/>
                <w:szCs w:val="20"/>
                <w:lang w:val="el-GR" w:eastAsia="el-GR"/>
              </w:rPr>
              <w:t xml:space="preserve">) για το διαμοιρασμό, την αναζήτηση και χρήση GIS περιεχομένου, με παροχή ονομαστικών χρηστών για τη διαχείριση του περιεχομένου της πύλης και χρηστών για </w:t>
            </w:r>
            <w:r w:rsidRPr="00B85221">
              <w:rPr>
                <w:rFonts w:ascii="Tahoma" w:hAnsi="Tahoma" w:cs="Tahoma"/>
                <w:color w:val="000000"/>
                <w:sz w:val="20"/>
                <w:szCs w:val="20"/>
                <w:lang w:eastAsia="el-GR"/>
              </w:rPr>
              <w:t>viewing</w:t>
            </w:r>
            <w:r w:rsidRPr="00B85221">
              <w:rPr>
                <w:rFonts w:ascii="Tahoma" w:hAnsi="Tahoma" w:cs="Tahoma"/>
                <w:color w:val="000000"/>
                <w:sz w:val="20"/>
                <w:szCs w:val="20"/>
                <w:lang w:val="el-GR" w:eastAsia="el-GR"/>
              </w:rPr>
              <w:t xml:space="preserve"> του περιεχομένου. Να προσδιοριστεί ο αριθμός</w:t>
            </w:r>
          </w:p>
        </w:tc>
        <w:tc>
          <w:tcPr>
            <w:tcW w:w="1418" w:type="dxa"/>
            <w:shd w:val="clear" w:color="auto" w:fill="auto"/>
            <w:noWrap/>
            <w:vAlign w:val="center"/>
            <w:hideMark/>
          </w:tcPr>
          <w:p w14:paraId="1713AB01"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893F6E4"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0F73652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F5F54E6" w14:textId="77777777" w:rsidTr="00734989">
        <w:tc>
          <w:tcPr>
            <w:tcW w:w="709" w:type="dxa"/>
            <w:shd w:val="clear" w:color="auto" w:fill="auto"/>
            <w:noWrap/>
            <w:vAlign w:val="center"/>
          </w:tcPr>
          <w:p w14:paraId="52EDEA87"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0C4B17A2"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Η διαδικτυακή πύλη να παρέχει τη δυνατότητα δημιουργίας και αποθήκευσης δισδιάστατων και τρισδιάστατων διαδικτυακών χαρτών και εφαρμογών, στα οποία μπορεί να γίνει χρήση των υπαρχόντων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w:t>
            </w:r>
            <w:r w:rsidRPr="00B85221">
              <w:rPr>
                <w:rFonts w:ascii="Tahoma" w:hAnsi="Tahoma" w:cs="Tahoma"/>
                <w:color w:val="000000"/>
                <w:sz w:val="20"/>
                <w:szCs w:val="20"/>
                <w:lang w:eastAsia="el-GR"/>
              </w:rPr>
              <w:t>services</w:t>
            </w:r>
            <w:r w:rsidRPr="00B85221">
              <w:rPr>
                <w:rFonts w:ascii="Tahoma" w:hAnsi="Tahoma" w:cs="Tahoma"/>
                <w:color w:val="000000"/>
                <w:sz w:val="20"/>
                <w:szCs w:val="20"/>
                <w:lang w:val="el-GR" w:eastAsia="el-GR"/>
              </w:rPr>
              <w:t xml:space="preserve"> και να διαμορφωθεί η εμφάνιση των θεματικών επιπέδων και των γνωρισμάτων τους</w:t>
            </w:r>
          </w:p>
        </w:tc>
        <w:tc>
          <w:tcPr>
            <w:tcW w:w="1418" w:type="dxa"/>
            <w:shd w:val="clear" w:color="auto" w:fill="auto"/>
            <w:noWrap/>
            <w:vAlign w:val="center"/>
            <w:hideMark/>
          </w:tcPr>
          <w:p w14:paraId="37D66C7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380C813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52C6600B"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A59AD98" w14:textId="77777777" w:rsidTr="00734989">
        <w:tc>
          <w:tcPr>
            <w:tcW w:w="709" w:type="dxa"/>
            <w:shd w:val="clear" w:color="auto" w:fill="auto"/>
            <w:noWrap/>
            <w:vAlign w:val="center"/>
          </w:tcPr>
          <w:p w14:paraId="2748B94C"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2BF965DD"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Η διαδικτυακή πύλη να παρέχει τη δυνατότητα διαχείρισης χρηστών και περιεχομένου, καθώς και να περιλαμβάνει στατιστικά στοιχεία χρήσης</w:t>
            </w:r>
          </w:p>
        </w:tc>
        <w:tc>
          <w:tcPr>
            <w:tcW w:w="1418" w:type="dxa"/>
            <w:shd w:val="clear" w:color="auto" w:fill="auto"/>
            <w:noWrap/>
            <w:vAlign w:val="center"/>
            <w:hideMark/>
          </w:tcPr>
          <w:p w14:paraId="19C58D2E"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4AC5D289"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22AADC9"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D2BFBFA" w14:textId="77777777" w:rsidTr="00734989">
        <w:tc>
          <w:tcPr>
            <w:tcW w:w="709" w:type="dxa"/>
            <w:shd w:val="clear" w:color="auto" w:fill="auto"/>
            <w:noWrap/>
            <w:vAlign w:val="center"/>
          </w:tcPr>
          <w:p w14:paraId="3D657530"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784D8B86"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Να διαθέτει μηχανισμούς αποθήκευσης </w:t>
            </w:r>
            <w:r w:rsidRPr="00B85221">
              <w:rPr>
                <w:rFonts w:ascii="Tahoma" w:hAnsi="Tahoma" w:cs="Tahoma"/>
                <w:color w:val="000000"/>
                <w:sz w:val="20"/>
                <w:szCs w:val="20"/>
                <w:lang w:eastAsia="el-GR"/>
              </w:rPr>
              <w:t>web</w:t>
            </w:r>
            <w:r w:rsidRPr="00B85221">
              <w:rPr>
                <w:rFonts w:ascii="Tahoma" w:hAnsi="Tahoma" w:cs="Tahoma"/>
                <w:color w:val="000000"/>
                <w:sz w:val="20"/>
                <w:szCs w:val="20"/>
                <w:lang w:val="el-GR" w:eastAsia="el-GR"/>
              </w:rPr>
              <w:t xml:space="preserve"> υπηρεσιών στη διαδικτυακή πύλη</w:t>
            </w:r>
          </w:p>
        </w:tc>
        <w:tc>
          <w:tcPr>
            <w:tcW w:w="1418" w:type="dxa"/>
            <w:shd w:val="clear" w:color="auto" w:fill="auto"/>
            <w:noWrap/>
            <w:vAlign w:val="center"/>
            <w:hideMark/>
          </w:tcPr>
          <w:p w14:paraId="51EE92C2"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4880F8B7"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6D24EF6"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53BFBEE5" w14:textId="77777777" w:rsidTr="00734989">
        <w:tc>
          <w:tcPr>
            <w:tcW w:w="709" w:type="dxa"/>
            <w:shd w:val="clear" w:color="auto" w:fill="auto"/>
            <w:noWrap/>
            <w:vAlign w:val="center"/>
          </w:tcPr>
          <w:p w14:paraId="3B6E59AC"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1372E9A3"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Να παρέχει τη δυνατότητα διασύνδεσης με τη διαδικτυακή πύλη ώστε οι υπηρεσίες να προστίθενται αυτόματα ως περιεχόμενο σε αυτήν</w:t>
            </w:r>
          </w:p>
        </w:tc>
        <w:tc>
          <w:tcPr>
            <w:tcW w:w="1418" w:type="dxa"/>
            <w:shd w:val="clear" w:color="auto" w:fill="auto"/>
            <w:noWrap/>
            <w:vAlign w:val="center"/>
            <w:hideMark/>
          </w:tcPr>
          <w:p w14:paraId="3A79D700"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6F39EB19"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1BFCFE98"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13F1C621" w14:textId="77777777" w:rsidTr="00734989">
        <w:tc>
          <w:tcPr>
            <w:tcW w:w="709" w:type="dxa"/>
            <w:shd w:val="clear" w:color="auto" w:fill="auto"/>
            <w:noWrap/>
            <w:vAlign w:val="center"/>
          </w:tcPr>
          <w:p w14:paraId="7E0B4170"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10DA5542" w14:textId="77777777" w:rsidR="00B718B9" w:rsidRPr="00B85221" w:rsidRDefault="00B718B9" w:rsidP="00B84A84">
            <w:pPr>
              <w:spacing w:before="60" w:after="60"/>
              <w:rPr>
                <w:rFonts w:ascii="Tahoma" w:hAnsi="Tahoma" w:cs="Tahoma"/>
                <w:color w:val="000000"/>
                <w:sz w:val="20"/>
                <w:szCs w:val="20"/>
                <w:lang w:val="el-GR" w:eastAsia="el-GR"/>
              </w:rPr>
            </w:pPr>
            <w:r w:rsidRPr="00B85221">
              <w:rPr>
                <w:rFonts w:ascii="Tahoma" w:hAnsi="Tahoma" w:cs="Tahoma"/>
                <w:color w:val="000000"/>
                <w:sz w:val="20"/>
                <w:szCs w:val="20"/>
                <w:lang w:val="el-GR" w:eastAsia="el-GR"/>
              </w:rPr>
              <w:t xml:space="preserve">Να διαθέτει μηχανισμό για την προώθηση των αιτημάτων των </w:t>
            </w:r>
            <w:r w:rsidRPr="00B85221">
              <w:rPr>
                <w:rFonts w:ascii="Tahoma" w:hAnsi="Tahoma" w:cs="Tahoma"/>
                <w:color w:val="000000"/>
                <w:sz w:val="20"/>
                <w:szCs w:val="20"/>
                <w:lang w:eastAsia="el-GR"/>
              </w:rPr>
              <w:t>clients</w:t>
            </w:r>
            <w:r w:rsidRPr="00B85221">
              <w:rPr>
                <w:rFonts w:ascii="Tahoma" w:hAnsi="Tahoma" w:cs="Tahoma"/>
                <w:color w:val="000000"/>
                <w:sz w:val="20"/>
                <w:szCs w:val="20"/>
                <w:lang w:val="el-GR" w:eastAsia="el-GR"/>
              </w:rPr>
              <w:t xml:space="preserve"> στα διαθέσιμα </w:t>
            </w:r>
            <w:r w:rsidRPr="00B85221">
              <w:rPr>
                <w:rFonts w:ascii="Tahoma" w:hAnsi="Tahoma" w:cs="Tahoma"/>
                <w:color w:val="000000"/>
                <w:sz w:val="20"/>
                <w:szCs w:val="20"/>
                <w:lang w:eastAsia="el-GR"/>
              </w:rPr>
              <w:t>server</w:t>
            </w:r>
            <w:r w:rsidRPr="00B85221">
              <w:rPr>
                <w:rFonts w:ascii="Tahoma" w:hAnsi="Tahoma" w:cs="Tahoma"/>
                <w:color w:val="000000"/>
                <w:sz w:val="20"/>
                <w:szCs w:val="20"/>
                <w:lang w:val="el-GR" w:eastAsia="el-GR"/>
              </w:rPr>
              <w:t xml:space="preserve"> μηχανήματα</w:t>
            </w:r>
          </w:p>
        </w:tc>
        <w:tc>
          <w:tcPr>
            <w:tcW w:w="1418" w:type="dxa"/>
            <w:shd w:val="clear" w:color="auto" w:fill="auto"/>
            <w:noWrap/>
            <w:vAlign w:val="center"/>
            <w:hideMark/>
          </w:tcPr>
          <w:p w14:paraId="23058A4A"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2696ED09"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071035EF"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r w:rsidR="00B718B9" w:rsidRPr="00B85221" w14:paraId="23EC683B" w14:textId="77777777" w:rsidTr="00734989">
        <w:tc>
          <w:tcPr>
            <w:tcW w:w="709" w:type="dxa"/>
            <w:shd w:val="clear" w:color="auto" w:fill="auto"/>
            <w:noWrap/>
            <w:vAlign w:val="center"/>
          </w:tcPr>
          <w:p w14:paraId="3D4A8B39" w14:textId="77777777" w:rsidR="00B718B9" w:rsidRPr="00584613" w:rsidRDefault="00B718B9" w:rsidP="00B718B9">
            <w:pPr>
              <w:pStyle w:val="aff0"/>
              <w:numPr>
                <w:ilvl w:val="1"/>
                <w:numId w:val="280"/>
              </w:numPr>
              <w:spacing w:before="60" w:after="60"/>
              <w:jc w:val="right"/>
              <w:rPr>
                <w:rFonts w:ascii="Tahoma" w:hAnsi="Tahoma" w:cs="Tahoma"/>
                <w:color w:val="000000"/>
                <w:sz w:val="20"/>
                <w:szCs w:val="20"/>
                <w:lang w:val="en-US" w:eastAsia="el-GR"/>
              </w:rPr>
            </w:pPr>
          </w:p>
        </w:tc>
        <w:tc>
          <w:tcPr>
            <w:tcW w:w="4740" w:type="dxa"/>
            <w:shd w:val="clear" w:color="auto" w:fill="auto"/>
            <w:vAlign w:val="center"/>
            <w:hideMark/>
          </w:tcPr>
          <w:p w14:paraId="6FCBDC20" w14:textId="77777777" w:rsidR="00B718B9" w:rsidRPr="00B85221" w:rsidRDefault="00B718B9" w:rsidP="00B84A84">
            <w:pPr>
              <w:spacing w:before="60" w:after="60"/>
              <w:rPr>
                <w:rFonts w:ascii="Tahoma" w:hAnsi="Tahoma" w:cs="Tahoma"/>
                <w:color w:val="000000"/>
                <w:sz w:val="20"/>
                <w:szCs w:val="20"/>
                <w:lang w:eastAsia="el-GR"/>
              </w:rPr>
            </w:pPr>
            <w:r w:rsidRPr="00B85221">
              <w:rPr>
                <w:rFonts w:ascii="Tahoma" w:hAnsi="Tahoma" w:cs="Tahoma"/>
                <w:color w:val="000000"/>
                <w:sz w:val="20"/>
                <w:szCs w:val="20"/>
                <w:lang w:eastAsia="el-GR"/>
              </w:rPr>
              <w:t xml:space="preserve">Να </w:t>
            </w:r>
            <w:r w:rsidRPr="00B85221">
              <w:rPr>
                <w:rFonts w:ascii="Tahoma" w:hAnsi="Tahoma" w:cs="Tahoma"/>
                <w:color w:val="000000"/>
                <w:sz w:val="20"/>
                <w:szCs w:val="20"/>
                <w:lang w:val="el-GR" w:eastAsia="el-GR"/>
              </w:rPr>
              <w:t>παρέχει</w:t>
            </w:r>
            <w:r w:rsidRPr="00B85221">
              <w:rPr>
                <w:rFonts w:ascii="Tahoma" w:hAnsi="Tahoma" w:cs="Tahoma"/>
                <w:color w:val="000000"/>
                <w:sz w:val="20"/>
                <w:szCs w:val="20"/>
                <w:lang w:eastAsia="el-GR"/>
              </w:rPr>
              <w:t xml:space="preserve"> </w:t>
            </w:r>
            <w:r w:rsidRPr="00B85221">
              <w:rPr>
                <w:rFonts w:ascii="Tahoma" w:hAnsi="Tahoma" w:cs="Tahoma"/>
                <w:color w:val="000000"/>
                <w:sz w:val="20"/>
                <w:szCs w:val="20"/>
                <w:lang w:val="el-GR" w:eastAsia="el-GR"/>
              </w:rPr>
              <w:t>διάφορους</w:t>
            </w:r>
            <w:r w:rsidRPr="00B85221">
              <w:rPr>
                <w:rFonts w:ascii="Tahoma" w:hAnsi="Tahoma" w:cs="Tahoma"/>
                <w:color w:val="000000"/>
                <w:sz w:val="20"/>
                <w:szCs w:val="20"/>
                <w:lang w:eastAsia="el-GR"/>
              </w:rPr>
              <w:t xml:space="preserve"> </w:t>
            </w:r>
            <w:r w:rsidRPr="00B85221">
              <w:rPr>
                <w:rFonts w:ascii="Tahoma" w:hAnsi="Tahoma" w:cs="Tahoma"/>
                <w:color w:val="000000"/>
                <w:sz w:val="20"/>
                <w:szCs w:val="20"/>
                <w:lang w:val="el-GR" w:eastAsia="el-GR"/>
              </w:rPr>
              <w:t>μηχανισμούς</w:t>
            </w:r>
            <w:r w:rsidRPr="00B85221">
              <w:rPr>
                <w:rFonts w:ascii="Tahoma" w:hAnsi="Tahoma" w:cs="Tahoma"/>
                <w:color w:val="000000"/>
                <w:sz w:val="20"/>
                <w:szCs w:val="20"/>
                <w:lang w:eastAsia="el-GR"/>
              </w:rPr>
              <w:t xml:space="preserve"> </w:t>
            </w:r>
            <w:r w:rsidRPr="00B85221">
              <w:rPr>
                <w:rFonts w:ascii="Tahoma" w:hAnsi="Tahoma" w:cs="Tahoma"/>
                <w:color w:val="000000"/>
                <w:sz w:val="20"/>
                <w:szCs w:val="20"/>
                <w:lang w:val="el-GR" w:eastAsia="el-GR"/>
              </w:rPr>
              <w:t>ασφάλειας</w:t>
            </w:r>
            <w:r w:rsidRPr="00B85221">
              <w:rPr>
                <w:rFonts w:ascii="Tahoma" w:hAnsi="Tahoma" w:cs="Tahoma"/>
                <w:color w:val="000000"/>
                <w:sz w:val="20"/>
                <w:szCs w:val="20"/>
                <w:lang w:eastAsia="el-GR"/>
              </w:rPr>
              <w:t xml:space="preserve"> </w:t>
            </w:r>
            <w:r w:rsidRPr="00B85221">
              <w:rPr>
                <w:rFonts w:ascii="Tahoma" w:hAnsi="Tahoma" w:cs="Tahoma"/>
                <w:color w:val="000000"/>
                <w:sz w:val="20"/>
                <w:szCs w:val="20"/>
                <w:lang w:val="el-GR" w:eastAsia="el-GR"/>
              </w:rPr>
              <w:t>όπως</w:t>
            </w:r>
            <w:r w:rsidRPr="00B85221">
              <w:rPr>
                <w:rFonts w:ascii="Tahoma" w:hAnsi="Tahoma" w:cs="Tahoma"/>
                <w:color w:val="000000"/>
                <w:sz w:val="20"/>
                <w:szCs w:val="20"/>
                <w:lang w:eastAsia="el-GR"/>
              </w:rPr>
              <w:t xml:space="preserve"> Web-tier authentication (IWA, PKI), GIS-tier authentication (built-in identity), Enterprise logins (SAML 2.0), Enterprise Groups (Active Directory, LDAP, SAML 2.0) και TLS 1.2 (optional support for 1.0, 1.1 for backward compatibility)</w:t>
            </w:r>
          </w:p>
        </w:tc>
        <w:tc>
          <w:tcPr>
            <w:tcW w:w="1418" w:type="dxa"/>
            <w:shd w:val="clear" w:color="auto" w:fill="auto"/>
            <w:noWrap/>
            <w:vAlign w:val="center"/>
            <w:hideMark/>
          </w:tcPr>
          <w:p w14:paraId="7AC8B05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ΝΑΙ</w:t>
            </w:r>
          </w:p>
        </w:tc>
        <w:tc>
          <w:tcPr>
            <w:tcW w:w="1348" w:type="dxa"/>
            <w:shd w:val="clear" w:color="auto" w:fill="auto"/>
            <w:noWrap/>
            <w:vAlign w:val="center"/>
            <w:hideMark/>
          </w:tcPr>
          <w:p w14:paraId="00219EB3"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c>
          <w:tcPr>
            <w:tcW w:w="1566" w:type="dxa"/>
            <w:shd w:val="clear" w:color="auto" w:fill="auto"/>
            <w:noWrap/>
            <w:vAlign w:val="center"/>
            <w:hideMark/>
          </w:tcPr>
          <w:p w14:paraId="24D1E935" w14:textId="77777777" w:rsidR="00B718B9" w:rsidRPr="00B85221" w:rsidRDefault="00B718B9" w:rsidP="00B84A84">
            <w:pPr>
              <w:spacing w:before="60" w:after="60"/>
              <w:jc w:val="center"/>
              <w:rPr>
                <w:rFonts w:ascii="Tahoma" w:hAnsi="Tahoma" w:cs="Tahoma"/>
                <w:color w:val="000000"/>
                <w:sz w:val="20"/>
                <w:szCs w:val="20"/>
                <w:lang w:val="el-GR" w:eastAsia="el-GR"/>
              </w:rPr>
            </w:pPr>
            <w:r w:rsidRPr="00B85221">
              <w:rPr>
                <w:rFonts w:ascii="Tahoma" w:hAnsi="Tahoma" w:cs="Tahoma"/>
                <w:color w:val="000000"/>
                <w:sz w:val="20"/>
                <w:szCs w:val="20"/>
                <w:lang w:eastAsia="el-GR"/>
              </w:rPr>
              <w:t> </w:t>
            </w:r>
          </w:p>
        </w:tc>
      </w:tr>
    </w:tbl>
    <w:p w14:paraId="7551C504" w14:textId="77777777" w:rsidR="00B718B9" w:rsidRPr="00734989" w:rsidRDefault="00B718B9" w:rsidP="00A7670A">
      <w:pPr>
        <w:rPr>
          <w:lang w:val="en-US"/>
        </w:rPr>
      </w:pPr>
    </w:p>
    <w:p w14:paraId="4563F089" w14:textId="7768BC03" w:rsidR="00F46FEC" w:rsidRDefault="00F46FEC" w:rsidP="00B718B9">
      <w:pPr>
        <w:suppressAutoHyphens w:val="0"/>
        <w:autoSpaceDE w:val="0"/>
        <w:spacing w:after="60"/>
        <w:rPr>
          <w:rFonts w:ascii="Tahoma" w:eastAsia="SimSun" w:hAnsi="Tahoma" w:cs="Tahoma"/>
          <w:iCs/>
          <w:color w:val="5B9BD5"/>
          <w:szCs w:val="22"/>
          <w:lang w:val="el-GR"/>
        </w:rPr>
      </w:pPr>
    </w:p>
    <w:p w14:paraId="44A2D6F4" w14:textId="0376DC5B" w:rsidR="00F46FEC" w:rsidRDefault="00F46FEC" w:rsidP="00B718B9">
      <w:pPr>
        <w:suppressAutoHyphens w:val="0"/>
        <w:autoSpaceDE w:val="0"/>
        <w:spacing w:after="60"/>
        <w:rPr>
          <w:rFonts w:ascii="Tahoma" w:eastAsia="SimSun" w:hAnsi="Tahoma" w:cs="Tahoma"/>
          <w:iCs/>
          <w:color w:val="5B9BD5"/>
          <w:szCs w:val="22"/>
          <w:lang w:val="el-GR"/>
        </w:rPr>
      </w:pPr>
    </w:p>
    <w:p w14:paraId="6B352A6A" w14:textId="34537D9B" w:rsidR="00043884" w:rsidRPr="00734989" w:rsidRDefault="00043884" w:rsidP="00734989">
      <w:pPr>
        <w:pStyle w:val="2"/>
        <w:numPr>
          <w:ilvl w:val="1"/>
          <w:numId w:val="169"/>
        </w:numPr>
        <w:rPr>
          <w:rFonts w:ascii="Tahoma" w:hAnsi="Tahoma" w:cs="Tahoma"/>
          <w:caps w:val="0"/>
          <w:lang w:val="el-GR"/>
        </w:rPr>
      </w:pPr>
      <w:bookmarkStart w:id="970" w:name="_Toc138167492"/>
      <w:bookmarkStart w:id="971" w:name="_Toc40458324"/>
      <w:bookmarkStart w:id="972" w:name="_Toc84889529"/>
      <w:bookmarkStart w:id="973" w:name="_Ref8385494"/>
      <w:r w:rsidRPr="00734989">
        <w:rPr>
          <w:rFonts w:ascii="Tahoma" w:hAnsi="Tahoma" w:cs="Tahoma"/>
          <w:caps w:val="0"/>
          <w:lang w:val="el-GR"/>
        </w:rPr>
        <w:t xml:space="preserve">Επιχειρησιακά Υποσυστήματα </w:t>
      </w:r>
      <w:r w:rsidR="00101993" w:rsidRPr="00734989">
        <w:rPr>
          <w:rFonts w:ascii="Tahoma" w:hAnsi="Tahoma" w:cs="Tahoma"/>
          <w:caps w:val="0"/>
          <w:lang w:val="el-GR"/>
        </w:rPr>
        <w:t>(Έτοιμα ή προς ανάπτυξη)</w:t>
      </w:r>
      <w:bookmarkEnd w:id="970"/>
    </w:p>
    <w:bookmarkEnd w:id="971"/>
    <w:bookmarkEnd w:id="972"/>
    <w:bookmarkEnd w:id="973"/>
    <w:p w14:paraId="772D1FE3" w14:textId="057E97B6" w:rsidR="001B6C88" w:rsidRDefault="001B6C88" w:rsidP="001B6C88">
      <w:pPr>
        <w:rPr>
          <w:rFonts w:ascii="Tahoma" w:hAnsi="Tahoma" w:cs="Tahoma"/>
          <w:lang w:val="el-GR"/>
        </w:rPr>
      </w:pPr>
    </w:p>
    <w:p w14:paraId="077D5A07" w14:textId="72262D57" w:rsidR="00ED3B24" w:rsidRPr="00ED3B24" w:rsidRDefault="00ED3B24" w:rsidP="00415FFF">
      <w:pPr>
        <w:pStyle w:val="3"/>
        <w:numPr>
          <w:ilvl w:val="2"/>
          <w:numId w:val="169"/>
        </w:numPr>
      </w:pPr>
      <w:bookmarkStart w:id="974" w:name="_Toc138167493"/>
      <w:r w:rsidRPr="00ED3B24">
        <w:t>Υποσύστημα Ενιαίου Μητρώου Τουριστικών Επιχειρήσεων e-MHTE</w:t>
      </w:r>
      <w:bookmarkEnd w:id="974"/>
      <w:r w:rsidRPr="00ED3B24">
        <w:t xml:space="preserve"> </w:t>
      </w:r>
    </w:p>
    <w:tbl>
      <w:tblPr>
        <w:tblW w:w="5000" w:type="pct"/>
        <w:tblLook w:val="0000" w:firstRow="0" w:lastRow="0" w:firstColumn="0" w:lastColumn="0" w:noHBand="0" w:noVBand="0"/>
      </w:tblPr>
      <w:tblGrid>
        <w:gridCol w:w="709"/>
        <w:gridCol w:w="3834"/>
        <w:gridCol w:w="1398"/>
        <w:gridCol w:w="1825"/>
        <w:gridCol w:w="1862"/>
      </w:tblGrid>
      <w:tr w:rsidR="00D87F83" w:rsidRPr="00B85221" w14:paraId="387DEC11" w14:textId="77777777" w:rsidTr="00B84A84">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7204D617"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3E961BBA"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1FB293A7"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20D7226B"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785037E9"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ΠΑΡΑΠΟΜΠΗ ΤΕΚΜΗΡΙΩΣΗΣ</w:t>
            </w:r>
          </w:p>
        </w:tc>
      </w:tr>
      <w:tr w:rsidR="00D87F83" w:rsidRPr="00B85221" w14:paraId="49229D12"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1D61CEB" w14:textId="77777777" w:rsidR="00D87F83" w:rsidRPr="00B85221" w:rsidRDefault="00D87F83" w:rsidP="008A1019">
            <w:pPr>
              <w:numPr>
                <w:ilvl w:val="0"/>
                <w:numId w:val="188"/>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E204DEC" w14:textId="1175CDCE" w:rsidR="00D87F83" w:rsidRPr="00B85221" w:rsidRDefault="00D87F83" w:rsidP="00B84A84">
            <w:pPr>
              <w:snapToGrid w:val="0"/>
              <w:rPr>
                <w:rFonts w:ascii="Tahoma" w:hAnsi="Tahoma" w:cs="Tahoma"/>
                <w:sz w:val="20"/>
                <w:szCs w:val="20"/>
                <w:lang w:val="el-GR"/>
              </w:rPr>
            </w:pPr>
            <w:r w:rsidRPr="00D87F83">
              <w:rPr>
                <w:rFonts w:ascii="Tahoma" w:hAnsi="Tahoma" w:cs="Tahoma"/>
                <w:sz w:val="20"/>
                <w:szCs w:val="20"/>
                <w:lang w:val="el-GR"/>
              </w:rPr>
              <w:t xml:space="preserve">Συμμόρφωση στις απαιτήσεις της § </w:t>
            </w:r>
            <w:r>
              <w:rPr>
                <w:rFonts w:ascii="Tahoma" w:hAnsi="Tahoma" w:cs="Tahoma"/>
                <w:sz w:val="20"/>
                <w:szCs w:val="20"/>
                <w:lang w:val="el-GR"/>
              </w:rPr>
              <w:fldChar w:fldCharType="begin"/>
            </w:r>
            <w:r>
              <w:rPr>
                <w:rFonts w:ascii="Tahoma" w:hAnsi="Tahoma" w:cs="Tahoma"/>
                <w:sz w:val="20"/>
                <w:szCs w:val="20"/>
                <w:lang w:val="el-GR"/>
              </w:rPr>
              <w:instrText xml:space="preserve"> REF _Ref103710342 \r \h </w:instrText>
            </w:r>
            <w:r>
              <w:rPr>
                <w:rFonts w:ascii="Tahoma" w:hAnsi="Tahoma" w:cs="Tahoma"/>
                <w:sz w:val="20"/>
                <w:szCs w:val="20"/>
                <w:lang w:val="el-GR"/>
              </w:rPr>
            </w:r>
            <w:r>
              <w:rPr>
                <w:rFonts w:ascii="Tahoma" w:hAnsi="Tahoma" w:cs="Tahoma"/>
                <w:sz w:val="20"/>
                <w:szCs w:val="20"/>
                <w:lang w:val="el-GR"/>
              </w:rPr>
              <w:fldChar w:fldCharType="separate"/>
            </w:r>
            <w:r w:rsidR="00D92051">
              <w:rPr>
                <w:rFonts w:ascii="Tahoma" w:hAnsi="Tahoma" w:cs="Tahoma"/>
                <w:sz w:val="20"/>
                <w:szCs w:val="20"/>
                <w:lang w:val="el-GR"/>
              </w:rPr>
              <w:t>4.1.3.1</w:t>
            </w:r>
            <w:r>
              <w:rPr>
                <w:rFonts w:ascii="Tahoma" w:hAnsi="Tahoma" w:cs="Tahoma"/>
                <w:sz w:val="20"/>
                <w:szCs w:val="20"/>
                <w:lang w:val="el-GR"/>
              </w:rPr>
              <w:fldChar w:fldCharType="end"/>
            </w:r>
            <w:r w:rsidRPr="00D87F83">
              <w:rPr>
                <w:rFonts w:ascii="Tahoma" w:hAnsi="Tahoma" w:cs="Tahoma"/>
                <w:sz w:val="20"/>
                <w:szCs w:val="20"/>
                <w:lang w:val="el-GR"/>
              </w:rPr>
              <w:t xml:space="preserve"> </w:t>
            </w:r>
            <w:r w:rsidR="00630EF0">
              <w:rPr>
                <w:rFonts w:ascii="Tahoma" w:hAnsi="Tahoma" w:cs="Tahoma"/>
                <w:sz w:val="20"/>
                <w:szCs w:val="20"/>
                <w:lang w:val="el-GR"/>
              </w:rPr>
              <w:fldChar w:fldCharType="begin"/>
            </w:r>
            <w:r w:rsidR="00630EF0">
              <w:rPr>
                <w:rFonts w:ascii="Tahoma" w:hAnsi="Tahoma" w:cs="Tahoma"/>
                <w:sz w:val="20"/>
                <w:szCs w:val="20"/>
                <w:lang w:val="el-GR"/>
              </w:rPr>
              <w:instrText xml:space="preserve"> REF _Ref103711174 \h  \* MERGEFORMAT </w:instrText>
            </w:r>
            <w:r w:rsidR="00630EF0">
              <w:rPr>
                <w:rFonts w:ascii="Tahoma" w:hAnsi="Tahoma" w:cs="Tahoma"/>
                <w:sz w:val="20"/>
                <w:szCs w:val="20"/>
                <w:lang w:val="el-GR"/>
              </w:rPr>
            </w:r>
            <w:r w:rsidR="00630EF0">
              <w:rPr>
                <w:rFonts w:ascii="Tahoma" w:hAnsi="Tahoma" w:cs="Tahoma"/>
                <w:sz w:val="20"/>
                <w:szCs w:val="20"/>
                <w:lang w:val="el-GR"/>
              </w:rPr>
              <w:fldChar w:fldCharType="separate"/>
            </w:r>
            <w:r w:rsidR="00D92051" w:rsidRPr="00D92051">
              <w:rPr>
                <w:rFonts w:ascii="Tahoma" w:hAnsi="Tahoma" w:cs="Tahoma"/>
                <w:sz w:val="20"/>
                <w:szCs w:val="20"/>
                <w:lang w:val="el-GR"/>
              </w:rPr>
              <w:t>Υποσύστημα Ενιαίου Μητρώου Τουριστικών Επιχειρήσεων e-MHTE</w:t>
            </w:r>
            <w:r w:rsidR="00630EF0">
              <w:rPr>
                <w:rFonts w:ascii="Tahoma" w:hAnsi="Tahoma" w:cs="Tahoma"/>
                <w:sz w:val="20"/>
                <w:szCs w:val="20"/>
                <w:lang w:val="el-GR"/>
              </w:rPr>
              <w:fldChar w:fldCharType="end"/>
            </w:r>
            <w:r w:rsidR="00630EF0" w:rsidRPr="008A1019">
              <w:rPr>
                <w:rFonts w:ascii="Tahoma" w:hAnsi="Tahoma" w:cs="Tahoma"/>
                <w:sz w:val="20"/>
                <w:szCs w:val="20"/>
                <w:lang w:val="el-GR"/>
              </w:rPr>
              <w:t xml:space="preserve"> </w:t>
            </w:r>
            <w:r w:rsidRPr="008A1019">
              <w:rPr>
                <w:rFonts w:ascii="Tahoma" w:hAnsi="Tahoma" w:cs="Tahoma"/>
                <w:sz w:val="20"/>
                <w:szCs w:val="20"/>
                <w:lang w:val="el-GR"/>
              </w:rPr>
              <w:t>του ΠΑΡΑΡΤΗΜΑΤΟΣ Ι</w:t>
            </w:r>
          </w:p>
        </w:tc>
        <w:tc>
          <w:tcPr>
            <w:tcW w:w="726" w:type="pct"/>
            <w:tcBorders>
              <w:top w:val="single" w:sz="4" w:space="0" w:color="000000"/>
              <w:left w:val="single" w:sz="4" w:space="0" w:color="000000"/>
              <w:bottom w:val="single" w:sz="4" w:space="0" w:color="000000"/>
            </w:tcBorders>
            <w:shd w:val="clear" w:color="auto" w:fill="auto"/>
            <w:vAlign w:val="center"/>
          </w:tcPr>
          <w:p w14:paraId="585A1573" w14:textId="77777777" w:rsidR="00D87F83" w:rsidRPr="00B85221" w:rsidRDefault="00D87F83" w:rsidP="00B84A84">
            <w:pPr>
              <w:snapToGrid w:val="0"/>
              <w:jc w:val="center"/>
              <w:rPr>
                <w:rFonts w:ascii="Tahoma" w:hAnsi="Tahoma" w:cs="Tahoma"/>
                <w:bCs/>
                <w:sz w:val="20"/>
                <w:szCs w:val="20"/>
                <w:lang w:val="el-GR" w:eastAsia="el-GR"/>
              </w:rPr>
            </w:pPr>
            <w:r w:rsidRPr="00B85221">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12F5B7E5" w14:textId="77777777" w:rsidR="00D87F83" w:rsidRPr="00B85221"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9C7ADE" w14:textId="77777777" w:rsidR="00D87F83" w:rsidRPr="00B85221" w:rsidRDefault="00D87F83" w:rsidP="00B84A84">
            <w:pPr>
              <w:snapToGrid w:val="0"/>
              <w:rPr>
                <w:rFonts w:ascii="Tahoma" w:hAnsi="Tahoma" w:cs="Tahoma"/>
                <w:bCs/>
                <w:sz w:val="20"/>
                <w:szCs w:val="20"/>
                <w:lang w:val="el-GR" w:eastAsia="el-GR"/>
              </w:rPr>
            </w:pPr>
          </w:p>
        </w:tc>
      </w:tr>
      <w:tr w:rsidR="00D87F83" w:rsidRPr="00B85221" w14:paraId="7A8DB62A"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FF09048" w14:textId="77777777" w:rsidR="00D87F83" w:rsidRPr="00B85221" w:rsidRDefault="00D87F83" w:rsidP="008A1019">
            <w:pPr>
              <w:numPr>
                <w:ilvl w:val="0"/>
                <w:numId w:val="188"/>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ADC04B4" w14:textId="77777777" w:rsidR="00D87F83" w:rsidRPr="00B85221" w:rsidRDefault="00D87F83" w:rsidP="00B84A84">
            <w:pPr>
              <w:snapToGrid w:val="0"/>
              <w:rPr>
                <w:rFonts w:ascii="Tahoma" w:hAnsi="Tahoma" w:cs="Tahoma"/>
                <w:sz w:val="20"/>
                <w:szCs w:val="20"/>
                <w:lang w:val="el-GR"/>
              </w:rPr>
            </w:pPr>
            <w:r w:rsidRPr="00B85221">
              <w:rPr>
                <w:rFonts w:ascii="Tahoma" w:hAnsi="Tahoma" w:cs="Tahoma"/>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45AD5278" w14:textId="77777777" w:rsidR="00D87F83" w:rsidRPr="00B85221" w:rsidRDefault="00D87F83" w:rsidP="00B84A84">
            <w:pPr>
              <w:snapToGrid w:val="0"/>
              <w:jc w:val="center"/>
              <w:rPr>
                <w:rFonts w:ascii="Tahoma" w:hAnsi="Tahoma" w:cs="Tahoma"/>
                <w:bCs/>
                <w:sz w:val="20"/>
                <w:szCs w:val="20"/>
                <w:lang w:val="el-GR" w:eastAsia="el-GR"/>
              </w:rPr>
            </w:pPr>
            <w:r w:rsidRPr="00B85221">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2541A0B5" w14:textId="77777777" w:rsidR="00D87F83" w:rsidRPr="00B85221"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BF14CC" w14:textId="77777777" w:rsidR="00D87F83" w:rsidRPr="00B85221" w:rsidRDefault="00D87F83" w:rsidP="00B84A84">
            <w:pPr>
              <w:snapToGrid w:val="0"/>
              <w:rPr>
                <w:rFonts w:ascii="Tahoma" w:hAnsi="Tahoma" w:cs="Tahoma"/>
                <w:bCs/>
                <w:sz w:val="20"/>
                <w:szCs w:val="20"/>
                <w:lang w:val="el-GR" w:eastAsia="el-GR"/>
              </w:rPr>
            </w:pPr>
          </w:p>
        </w:tc>
      </w:tr>
      <w:tr w:rsidR="00D87F83" w:rsidRPr="00B85221" w14:paraId="3E38CB2A"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9926438" w14:textId="77777777" w:rsidR="00D87F83" w:rsidRPr="00B85221" w:rsidRDefault="00D87F83" w:rsidP="008A1019">
            <w:pPr>
              <w:numPr>
                <w:ilvl w:val="0"/>
                <w:numId w:val="188"/>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01B6EAA" w14:textId="77777777" w:rsidR="00D87F83" w:rsidRPr="00B85221" w:rsidRDefault="00D87F83" w:rsidP="00B84A84">
            <w:pPr>
              <w:snapToGrid w:val="0"/>
              <w:rPr>
                <w:rFonts w:ascii="Tahoma" w:hAnsi="Tahoma" w:cs="Tahoma"/>
                <w:sz w:val="20"/>
                <w:szCs w:val="20"/>
                <w:lang w:val="el-GR"/>
              </w:rPr>
            </w:pPr>
            <w:r w:rsidRPr="00B85221">
              <w:rPr>
                <w:rFonts w:ascii="Tahoma" w:hAnsi="Tahoma" w:cs="Tahoma"/>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B85221">
              <w:rPr>
                <w:rFonts w:ascii="Tahoma" w:hAnsi="Tahoma" w:cs="Tahoma"/>
                <w:bCs/>
                <w:sz w:val="20"/>
                <w:szCs w:val="20"/>
                <w:lang w:val="en-US"/>
              </w:rPr>
              <w:t>G</w:t>
            </w:r>
            <w:r w:rsidRPr="00B85221">
              <w:rPr>
                <w:rFonts w:ascii="Tahoma" w:hAnsi="Tahoma" w:cs="Tahoma"/>
                <w:bCs/>
                <w:sz w:val="20"/>
                <w:szCs w:val="20"/>
                <w:lang w:val="el-GR"/>
              </w:rPr>
              <w:t>-</w:t>
            </w:r>
            <w:r w:rsidRPr="00B85221">
              <w:rPr>
                <w:rFonts w:ascii="Tahoma" w:hAnsi="Tahoma" w:cs="Tahoma"/>
                <w:bCs/>
                <w:sz w:val="20"/>
                <w:szCs w:val="20"/>
                <w:lang w:val="en-US"/>
              </w:rPr>
              <w:t>Cloud</w:t>
            </w:r>
            <w:r w:rsidRPr="00B85221">
              <w:rPr>
                <w:rFonts w:ascii="Tahoma" w:hAnsi="Tahoma" w:cs="Tahoma"/>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vAlign w:val="center"/>
          </w:tcPr>
          <w:p w14:paraId="6771640B" w14:textId="77777777" w:rsidR="00D87F83" w:rsidRPr="00B85221" w:rsidRDefault="00D87F83" w:rsidP="00B84A84">
            <w:pPr>
              <w:snapToGrid w:val="0"/>
              <w:jc w:val="center"/>
              <w:rPr>
                <w:rFonts w:ascii="Tahoma" w:hAnsi="Tahoma" w:cs="Tahoma"/>
                <w:bCs/>
                <w:sz w:val="20"/>
                <w:szCs w:val="20"/>
                <w:lang w:val="el-GR" w:eastAsia="el-GR"/>
              </w:rPr>
            </w:pPr>
            <w:r w:rsidRPr="00B85221">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0417F69B" w14:textId="77777777" w:rsidR="00D87F83" w:rsidRPr="00B85221"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5C4E69" w14:textId="77777777" w:rsidR="00D87F83" w:rsidRPr="00B85221" w:rsidRDefault="00D87F83" w:rsidP="00B84A84">
            <w:pPr>
              <w:snapToGrid w:val="0"/>
              <w:rPr>
                <w:rFonts w:ascii="Tahoma" w:hAnsi="Tahoma" w:cs="Tahoma"/>
                <w:bCs/>
                <w:sz w:val="20"/>
                <w:szCs w:val="20"/>
                <w:lang w:val="el-GR" w:eastAsia="el-GR"/>
              </w:rPr>
            </w:pPr>
          </w:p>
        </w:tc>
      </w:tr>
      <w:tr w:rsidR="00630EF0" w:rsidRPr="00B85221" w14:paraId="484B9E35" w14:textId="77777777" w:rsidTr="008A101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93B86A8" w14:textId="77777777" w:rsidR="00630EF0" w:rsidRPr="00B85221" w:rsidRDefault="00630EF0" w:rsidP="008A1019">
            <w:pPr>
              <w:numPr>
                <w:ilvl w:val="0"/>
                <w:numId w:val="188"/>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5BA9C0B5" w14:textId="6E19EB3E" w:rsidR="00630EF0" w:rsidRPr="00630EF0" w:rsidRDefault="00630EF0" w:rsidP="00630EF0">
            <w:pPr>
              <w:snapToGrid w:val="0"/>
              <w:rPr>
                <w:rFonts w:ascii="Tahoma" w:hAnsi="Tahoma" w:cs="Tahoma"/>
                <w:bCs/>
                <w:sz w:val="20"/>
                <w:szCs w:val="20"/>
                <w:lang w:val="el-GR"/>
              </w:rPr>
            </w:pPr>
            <w:r w:rsidRPr="008A1019">
              <w:rPr>
                <w:rFonts w:ascii="Tahoma" w:hAnsi="Tahoma" w:cs="Tahoma"/>
                <w:sz w:val="20"/>
                <w:szCs w:val="20"/>
                <w:lang w:val="el-GR"/>
              </w:rPr>
              <w:t xml:space="preserve">Το μητρώο </w:t>
            </w:r>
            <w:r>
              <w:rPr>
                <w:rFonts w:ascii="Tahoma" w:hAnsi="Tahoma" w:cs="Tahoma"/>
                <w:sz w:val="20"/>
                <w:szCs w:val="20"/>
                <w:lang w:val="el-GR"/>
              </w:rPr>
              <w:t xml:space="preserve">θα </w:t>
            </w:r>
            <w:r w:rsidRPr="008A1019">
              <w:rPr>
                <w:rFonts w:ascii="Tahoma" w:hAnsi="Tahoma" w:cs="Tahoma"/>
                <w:sz w:val="20"/>
                <w:szCs w:val="20"/>
                <w:lang w:val="el-GR"/>
              </w:rPr>
              <w:t>βασίζεται στην διασύνδεση της Σχεσιακής Βάσης Δεδομένων και του Γεωγραφικού Πληροφοριακού Συστήματος που θα προσφερθεί. Να περιγραφεί η λύση και ο τρόπος διαχείρισης των δεδομένων.</w:t>
            </w:r>
          </w:p>
        </w:tc>
        <w:tc>
          <w:tcPr>
            <w:tcW w:w="726" w:type="pct"/>
            <w:tcBorders>
              <w:top w:val="single" w:sz="4" w:space="0" w:color="000000"/>
              <w:left w:val="single" w:sz="4" w:space="0" w:color="000000"/>
              <w:bottom w:val="single" w:sz="4" w:space="0" w:color="000000"/>
            </w:tcBorders>
            <w:shd w:val="clear" w:color="auto" w:fill="auto"/>
          </w:tcPr>
          <w:p w14:paraId="1A52CC41" w14:textId="7DFC3DA8" w:rsidR="00630EF0" w:rsidRPr="00630EF0" w:rsidRDefault="00630EF0" w:rsidP="00630EF0">
            <w:pPr>
              <w:snapToGrid w:val="0"/>
              <w:jc w:val="center"/>
              <w:rPr>
                <w:rFonts w:ascii="Tahoma" w:hAnsi="Tahoma" w:cs="Tahoma"/>
                <w:bCs/>
                <w:sz w:val="20"/>
                <w:szCs w:val="20"/>
                <w:lang w:val="el-GR" w:eastAsia="el-GR"/>
              </w:rPr>
            </w:pPr>
            <w:r w:rsidRPr="008A101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75728DAF" w14:textId="77777777" w:rsidR="00630EF0" w:rsidRPr="00B85221" w:rsidRDefault="00630EF0" w:rsidP="00630EF0">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B27BFE" w14:textId="77777777" w:rsidR="00630EF0" w:rsidRPr="00B85221" w:rsidRDefault="00630EF0" w:rsidP="00630EF0">
            <w:pPr>
              <w:snapToGrid w:val="0"/>
              <w:rPr>
                <w:rFonts w:ascii="Tahoma" w:hAnsi="Tahoma" w:cs="Tahoma"/>
                <w:bCs/>
                <w:sz w:val="20"/>
                <w:szCs w:val="20"/>
                <w:lang w:val="el-GR" w:eastAsia="el-GR"/>
              </w:rPr>
            </w:pPr>
          </w:p>
        </w:tc>
      </w:tr>
    </w:tbl>
    <w:p w14:paraId="5F79D1A8" w14:textId="33221BFC" w:rsidR="00ED3B24" w:rsidRDefault="00ED3B24" w:rsidP="00ED3B24">
      <w:pPr>
        <w:rPr>
          <w:rFonts w:ascii="Tahoma" w:hAnsi="Tahoma" w:cs="Tahoma"/>
          <w:lang w:val="el-GR"/>
        </w:rPr>
      </w:pPr>
    </w:p>
    <w:p w14:paraId="3E985CBA" w14:textId="77777777" w:rsidR="00ED3B24" w:rsidRPr="00D87F83" w:rsidRDefault="00ED3B24" w:rsidP="00ED3B24">
      <w:pPr>
        <w:rPr>
          <w:rFonts w:ascii="Tahoma" w:hAnsi="Tahoma" w:cs="Tahoma"/>
          <w:lang w:val="el-GR"/>
        </w:rPr>
      </w:pPr>
    </w:p>
    <w:p w14:paraId="6EF37922" w14:textId="3CDCBE89" w:rsidR="00ED3B24" w:rsidRPr="005733FA" w:rsidRDefault="00ED3B24" w:rsidP="00415FFF">
      <w:pPr>
        <w:pStyle w:val="3"/>
        <w:numPr>
          <w:ilvl w:val="2"/>
          <w:numId w:val="169"/>
        </w:numPr>
      </w:pPr>
      <w:bookmarkStart w:id="975" w:name="_Toc138167494"/>
      <w:r>
        <w:t>Υποσύστημα Διαδικτυακής Πύλης</w:t>
      </w:r>
      <w:bookmarkEnd w:id="975"/>
    </w:p>
    <w:tbl>
      <w:tblPr>
        <w:tblW w:w="5000" w:type="pct"/>
        <w:tblLook w:val="0000" w:firstRow="0" w:lastRow="0" w:firstColumn="0" w:lastColumn="0" w:noHBand="0" w:noVBand="0"/>
      </w:tblPr>
      <w:tblGrid>
        <w:gridCol w:w="709"/>
        <w:gridCol w:w="3834"/>
        <w:gridCol w:w="1398"/>
        <w:gridCol w:w="1825"/>
        <w:gridCol w:w="1862"/>
      </w:tblGrid>
      <w:tr w:rsidR="00D87F83" w:rsidRPr="00630EF0" w14:paraId="3CAE5231" w14:textId="77777777" w:rsidTr="00B84A84">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0255E445" w14:textId="77777777" w:rsidR="00D87F83" w:rsidRPr="00630EF0" w:rsidRDefault="00D87F83" w:rsidP="00B84A84">
            <w:pPr>
              <w:jc w:val="center"/>
              <w:rPr>
                <w:rFonts w:ascii="Tahoma" w:hAnsi="Tahoma" w:cs="Tahoma"/>
                <w:b/>
                <w:sz w:val="20"/>
                <w:szCs w:val="20"/>
              </w:rPr>
            </w:pPr>
            <w:r w:rsidRPr="00630EF0">
              <w:rPr>
                <w:rFonts w:ascii="Tahoma" w:hAnsi="Tahoma" w:cs="Tahoma"/>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3422ED74" w14:textId="77777777" w:rsidR="00D87F83" w:rsidRPr="00630EF0" w:rsidRDefault="00D87F83" w:rsidP="00B84A84">
            <w:pPr>
              <w:jc w:val="center"/>
              <w:rPr>
                <w:rFonts w:ascii="Tahoma" w:hAnsi="Tahoma" w:cs="Tahoma"/>
                <w:b/>
                <w:sz w:val="20"/>
                <w:szCs w:val="20"/>
              </w:rPr>
            </w:pPr>
            <w:r w:rsidRPr="00630EF0">
              <w:rPr>
                <w:rFonts w:ascii="Tahoma" w:hAnsi="Tahoma" w:cs="Tahoma"/>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3AFC526F" w14:textId="77777777" w:rsidR="00D87F83" w:rsidRPr="00630EF0" w:rsidRDefault="00D87F83" w:rsidP="00B84A84">
            <w:pPr>
              <w:jc w:val="center"/>
              <w:rPr>
                <w:rFonts w:ascii="Tahoma" w:hAnsi="Tahoma" w:cs="Tahoma"/>
                <w:b/>
                <w:sz w:val="20"/>
                <w:szCs w:val="20"/>
              </w:rPr>
            </w:pPr>
            <w:r w:rsidRPr="00630EF0">
              <w:rPr>
                <w:rFonts w:ascii="Tahoma" w:hAnsi="Tahoma" w:cs="Tahoma"/>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7CF34E41" w14:textId="77777777" w:rsidR="00D87F83" w:rsidRPr="00630EF0" w:rsidRDefault="00D87F83" w:rsidP="00B84A84">
            <w:pPr>
              <w:jc w:val="center"/>
              <w:rPr>
                <w:rFonts w:ascii="Tahoma" w:hAnsi="Tahoma" w:cs="Tahoma"/>
                <w:b/>
                <w:sz w:val="20"/>
                <w:szCs w:val="20"/>
              </w:rPr>
            </w:pPr>
            <w:r w:rsidRPr="00630EF0">
              <w:rPr>
                <w:rFonts w:ascii="Tahoma" w:hAnsi="Tahoma" w:cs="Tahoma"/>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1D0DFCF7" w14:textId="77777777" w:rsidR="00D87F83" w:rsidRPr="00630EF0" w:rsidRDefault="00D87F83" w:rsidP="00B84A84">
            <w:pPr>
              <w:jc w:val="center"/>
              <w:rPr>
                <w:rFonts w:ascii="Tahoma" w:hAnsi="Tahoma" w:cs="Tahoma"/>
                <w:b/>
                <w:sz w:val="20"/>
                <w:szCs w:val="20"/>
              </w:rPr>
            </w:pPr>
            <w:r w:rsidRPr="00630EF0">
              <w:rPr>
                <w:rFonts w:ascii="Tahoma" w:hAnsi="Tahoma" w:cs="Tahoma"/>
                <w:b/>
                <w:sz w:val="20"/>
                <w:szCs w:val="20"/>
              </w:rPr>
              <w:t>ΠΑΡΑΠΟΜΠΗ ΤΕΚΜΗΡΙΩΣΗΣ</w:t>
            </w:r>
          </w:p>
        </w:tc>
      </w:tr>
      <w:tr w:rsidR="00D87F83" w:rsidRPr="00630EF0" w14:paraId="7E31C776"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6940010" w14:textId="77777777" w:rsidR="00D87F83" w:rsidRPr="00630EF0" w:rsidRDefault="00D87F83" w:rsidP="008A1019">
            <w:pPr>
              <w:numPr>
                <w:ilvl w:val="0"/>
                <w:numId w:val="189"/>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6D32C9E" w14:textId="5AA13BE6" w:rsidR="00D87F83" w:rsidRPr="00630EF0" w:rsidRDefault="00630EF0" w:rsidP="00B84A84">
            <w:pPr>
              <w:snapToGrid w:val="0"/>
              <w:rPr>
                <w:rFonts w:ascii="Tahoma" w:hAnsi="Tahoma" w:cs="Tahoma"/>
                <w:sz w:val="20"/>
                <w:szCs w:val="20"/>
                <w:lang w:val="el-GR"/>
              </w:rPr>
            </w:pPr>
            <w:r w:rsidRPr="00630EF0">
              <w:rPr>
                <w:rFonts w:ascii="Tahoma" w:hAnsi="Tahoma" w:cs="Tahoma"/>
                <w:sz w:val="20"/>
                <w:szCs w:val="20"/>
                <w:lang w:val="el-GR"/>
              </w:rPr>
              <w:t xml:space="preserve">Συμμόρφωση στις απαιτήσεις της § </w:t>
            </w:r>
            <w:r w:rsidRPr="00630EF0">
              <w:rPr>
                <w:rFonts w:ascii="Tahoma" w:hAnsi="Tahoma" w:cs="Tahoma"/>
                <w:sz w:val="20"/>
                <w:szCs w:val="20"/>
                <w:lang w:val="el-GR"/>
              </w:rPr>
              <w:fldChar w:fldCharType="begin"/>
            </w:r>
            <w:r w:rsidRPr="00630EF0">
              <w:rPr>
                <w:rFonts w:ascii="Tahoma" w:hAnsi="Tahoma" w:cs="Tahoma"/>
                <w:sz w:val="20"/>
                <w:szCs w:val="20"/>
                <w:lang w:val="el-GR"/>
              </w:rPr>
              <w:instrText xml:space="preserve"> REF _Ref103710798 \r \h  \* MERGEFORMAT </w:instrText>
            </w:r>
            <w:r w:rsidRPr="00630EF0">
              <w:rPr>
                <w:rFonts w:ascii="Tahoma" w:hAnsi="Tahoma" w:cs="Tahoma"/>
                <w:sz w:val="20"/>
                <w:szCs w:val="20"/>
                <w:lang w:val="el-GR"/>
              </w:rPr>
            </w:r>
            <w:r w:rsidRPr="00630EF0">
              <w:rPr>
                <w:rFonts w:ascii="Tahoma" w:hAnsi="Tahoma" w:cs="Tahoma"/>
                <w:sz w:val="20"/>
                <w:szCs w:val="20"/>
                <w:lang w:val="el-GR"/>
              </w:rPr>
              <w:fldChar w:fldCharType="separate"/>
            </w:r>
            <w:r w:rsidR="00D92051">
              <w:rPr>
                <w:rFonts w:ascii="Tahoma" w:hAnsi="Tahoma" w:cs="Tahoma"/>
                <w:sz w:val="20"/>
                <w:szCs w:val="20"/>
                <w:lang w:val="el-GR"/>
              </w:rPr>
              <w:t>4.1.3.2</w:t>
            </w:r>
            <w:r w:rsidRPr="00630EF0">
              <w:rPr>
                <w:rFonts w:ascii="Tahoma" w:hAnsi="Tahoma" w:cs="Tahoma"/>
                <w:sz w:val="20"/>
                <w:szCs w:val="20"/>
                <w:lang w:val="el-GR"/>
              </w:rPr>
              <w:fldChar w:fldCharType="end"/>
            </w:r>
            <w:r w:rsidRPr="00630EF0">
              <w:rPr>
                <w:rFonts w:ascii="Tahoma" w:hAnsi="Tahoma" w:cs="Tahoma"/>
                <w:sz w:val="20"/>
                <w:szCs w:val="20"/>
                <w:lang w:val="el-GR"/>
              </w:rPr>
              <w:t xml:space="preserve"> </w:t>
            </w:r>
            <w:r w:rsidRPr="00630EF0">
              <w:rPr>
                <w:rFonts w:ascii="Tahoma" w:hAnsi="Tahoma" w:cs="Tahoma"/>
                <w:sz w:val="20"/>
                <w:szCs w:val="20"/>
                <w:lang w:val="el-GR"/>
              </w:rPr>
              <w:fldChar w:fldCharType="begin"/>
            </w:r>
            <w:r w:rsidRPr="00630EF0">
              <w:rPr>
                <w:rFonts w:ascii="Tahoma" w:hAnsi="Tahoma" w:cs="Tahoma"/>
                <w:sz w:val="20"/>
                <w:szCs w:val="20"/>
                <w:lang w:val="el-GR"/>
              </w:rPr>
              <w:instrText xml:space="preserve"> REF _Ref103710798 \h  \* MERGEFORMAT </w:instrText>
            </w:r>
            <w:r w:rsidRPr="00630EF0">
              <w:rPr>
                <w:rFonts w:ascii="Tahoma" w:hAnsi="Tahoma" w:cs="Tahoma"/>
                <w:sz w:val="20"/>
                <w:szCs w:val="20"/>
                <w:lang w:val="el-GR"/>
              </w:rPr>
            </w:r>
            <w:r w:rsidRPr="00630EF0">
              <w:rPr>
                <w:rFonts w:ascii="Tahoma" w:hAnsi="Tahoma" w:cs="Tahoma"/>
                <w:sz w:val="20"/>
                <w:szCs w:val="20"/>
                <w:lang w:val="el-GR"/>
              </w:rPr>
              <w:fldChar w:fldCharType="separate"/>
            </w:r>
            <w:r w:rsidR="00D92051" w:rsidRPr="00D92051">
              <w:rPr>
                <w:rFonts w:ascii="Tahoma" w:hAnsi="Tahoma" w:cs="Tahoma"/>
                <w:sz w:val="20"/>
                <w:szCs w:val="20"/>
                <w:lang w:val="el-GR"/>
              </w:rPr>
              <w:t>Υποσύστημα Διαδικτυακής Πύλης</w:t>
            </w:r>
            <w:r w:rsidRPr="00630EF0">
              <w:rPr>
                <w:rFonts w:ascii="Tahoma" w:hAnsi="Tahoma" w:cs="Tahoma"/>
                <w:sz w:val="20"/>
                <w:szCs w:val="20"/>
                <w:lang w:val="el-GR"/>
              </w:rPr>
              <w:fldChar w:fldCharType="end"/>
            </w:r>
            <w:r w:rsidRPr="00630EF0">
              <w:rPr>
                <w:rFonts w:ascii="Tahoma" w:hAnsi="Tahoma" w:cs="Tahoma"/>
                <w:sz w:val="20"/>
                <w:szCs w:val="20"/>
                <w:lang w:val="el-GR"/>
              </w:rPr>
              <w:t xml:space="preserve"> του ΠΑΡΑΡΤΗΜΑΤΟΣ Ι</w:t>
            </w:r>
          </w:p>
        </w:tc>
        <w:tc>
          <w:tcPr>
            <w:tcW w:w="726" w:type="pct"/>
            <w:tcBorders>
              <w:top w:val="single" w:sz="4" w:space="0" w:color="000000"/>
              <w:left w:val="single" w:sz="4" w:space="0" w:color="000000"/>
              <w:bottom w:val="single" w:sz="4" w:space="0" w:color="000000"/>
            </w:tcBorders>
            <w:shd w:val="clear" w:color="auto" w:fill="auto"/>
            <w:vAlign w:val="center"/>
          </w:tcPr>
          <w:p w14:paraId="1E639C31" w14:textId="77777777" w:rsidR="00D87F83" w:rsidRPr="00630EF0" w:rsidRDefault="00D87F83" w:rsidP="00B84A84">
            <w:pPr>
              <w:snapToGrid w:val="0"/>
              <w:jc w:val="center"/>
              <w:rPr>
                <w:rFonts w:ascii="Tahoma" w:hAnsi="Tahoma" w:cs="Tahoma"/>
                <w:bCs/>
                <w:sz w:val="20"/>
                <w:szCs w:val="20"/>
                <w:lang w:val="el-GR" w:eastAsia="el-GR"/>
              </w:rPr>
            </w:pPr>
            <w:r w:rsidRPr="00630EF0">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6E6BC1C4" w14:textId="77777777" w:rsidR="00D87F83" w:rsidRPr="00630EF0"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F55E5C" w14:textId="77777777" w:rsidR="00D87F83" w:rsidRPr="00630EF0" w:rsidRDefault="00D87F83" w:rsidP="00B84A84">
            <w:pPr>
              <w:snapToGrid w:val="0"/>
              <w:rPr>
                <w:rFonts w:ascii="Tahoma" w:hAnsi="Tahoma" w:cs="Tahoma"/>
                <w:bCs/>
                <w:sz w:val="20"/>
                <w:szCs w:val="20"/>
                <w:lang w:val="el-GR" w:eastAsia="el-GR"/>
              </w:rPr>
            </w:pPr>
          </w:p>
        </w:tc>
      </w:tr>
      <w:tr w:rsidR="00D87F83" w:rsidRPr="00630EF0" w14:paraId="6954CAD1"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6BDE41D" w14:textId="77777777" w:rsidR="00D87F83" w:rsidRPr="00630EF0" w:rsidRDefault="00D87F83" w:rsidP="008A1019">
            <w:pPr>
              <w:numPr>
                <w:ilvl w:val="0"/>
                <w:numId w:val="189"/>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DE51C41" w14:textId="77777777" w:rsidR="00D87F83" w:rsidRPr="00630EF0" w:rsidRDefault="00D87F83" w:rsidP="00B84A84">
            <w:pPr>
              <w:snapToGrid w:val="0"/>
              <w:rPr>
                <w:rFonts w:ascii="Tahoma" w:hAnsi="Tahoma" w:cs="Tahoma"/>
                <w:sz w:val="20"/>
                <w:szCs w:val="20"/>
                <w:lang w:val="el-GR"/>
              </w:rPr>
            </w:pPr>
            <w:r w:rsidRPr="00630EF0">
              <w:rPr>
                <w:rFonts w:ascii="Tahoma" w:hAnsi="Tahoma" w:cs="Tahoma"/>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6979BCC8" w14:textId="77777777" w:rsidR="00D87F83" w:rsidRPr="00630EF0" w:rsidRDefault="00D87F83" w:rsidP="00B84A84">
            <w:pPr>
              <w:snapToGrid w:val="0"/>
              <w:jc w:val="center"/>
              <w:rPr>
                <w:rFonts w:ascii="Tahoma" w:hAnsi="Tahoma" w:cs="Tahoma"/>
                <w:bCs/>
                <w:sz w:val="20"/>
                <w:szCs w:val="20"/>
                <w:lang w:val="el-GR" w:eastAsia="el-GR"/>
              </w:rPr>
            </w:pPr>
            <w:r w:rsidRPr="00630EF0">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7E4C3652" w14:textId="77777777" w:rsidR="00D87F83" w:rsidRPr="00630EF0"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CCD6AF" w14:textId="77777777" w:rsidR="00D87F83" w:rsidRPr="00630EF0" w:rsidRDefault="00D87F83" w:rsidP="00B84A84">
            <w:pPr>
              <w:snapToGrid w:val="0"/>
              <w:rPr>
                <w:rFonts w:ascii="Tahoma" w:hAnsi="Tahoma" w:cs="Tahoma"/>
                <w:bCs/>
                <w:sz w:val="20"/>
                <w:szCs w:val="20"/>
                <w:lang w:val="el-GR" w:eastAsia="el-GR"/>
              </w:rPr>
            </w:pPr>
          </w:p>
        </w:tc>
      </w:tr>
      <w:tr w:rsidR="00D87F83" w:rsidRPr="00630EF0" w14:paraId="577DDE35"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4F5AC8F" w14:textId="77777777" w:rsidR="00D87F83" w:rsidRPr="00630EF0" w:rsidRDefault="00D87F83" w:rsidP="008A1019">
            <w:pPr>
              <w:numPr>
                <w:ilvl w:val="0"/>
                <w:numId w:val="189"/>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FE9D4BA" w14:textId="77777777" w:rsidR="00D87F83" w:rsidRPr="00630EF0" w:rsidRDefault="00D87F83" w:rsidP="00B84A84">
            <w:pPr>
              <w:snapToGrid w:val="0"/>
              <w:rPr>
                <w:rFonts w:ascii="Tahoma" w:hAnsi="Tahoma" w:cs="Tahoma"/>
                <w:sz w:val="20"/>
                <w:szCs w:val="20"/>
                <w:lang w:val="el-GR"/>
              </w:rPr>
            </w:pPr>
            <w:r w:rsidRPr="00630EF0">
              <w:rPr>
                <w:rFonts w:ascii="Tahoma" w:hAnsi="Tahoma" w:cs="Tahoma"/>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630EF0">
              <w:rPr>
                <w:rFonts w:ascii="Tahoma" w:hAnsi="Tahoma" w:cs="Tahoma"/>
                <w:bCs/>
                <w:sz w:val="20"/>
                <w:szCs w:val="20"/>
                <w:lang w:val="en-US"/>
              </w:rPr>
              <w:t>G</w:t>
            </w:r>
            <w:r w:rsidRPr="00630EF0">
              <w:rPr>
                <w:rFonts w:ascii="Tahoma" w:hAnsi="Tahoma" w:cs="Tahoma"/>
                <w:bCs/>
                <w:sz w:val="20"/>
                <w:szCs w:val="20"/>
                <w:lang w:val="el-GR"/>
              </w:rPr>
              <w:t>-</w:t>
            </w:r>
            <w:r w:rsidRPr="00630EF0">
              <w:rPr>
                <w:rFonts w:ascii="Tahoma" w:hAnsi="Tahoma" w:cs="Tahoma"/>
                <w:bCs/>
                <w:sz w:val="20"/>
                <w:szCs w:val="20"/>
                <w:lang w:val="en-US"/>
              </w:rPr>
              <w:t>Cloud</w:t>
            </w:r>
            <w:r w:rsidRPr="00630EF0">
              <w:rPr>
                <w:rFonts w:ascii="Tahoma" w:hAnsi="Tahoma" w:cs="Tahoma"/>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vAlign w:val="center"/>
          </w:tcPr>
          <w:p w14:paraId="189290E8" w14:textId="77777777" w:rsidR="00D87F83" w:rsidRPr="00630EF0" w:rsidRDefault="00D87F83" w:rsidP="00B84A84">
            <w:pPr>
              <w:snapToGrid w:val="0"/>
              <w:jc w:val="center"/>
              <w:rPr>
                <w:rFonts w:ascii="Tahoma" w:hAnsi="Tahoma" w:cs="Tahoma"/>
                <w:bCs/>
                <w:sz w:val="20"/>
                <w:szCs w:val="20"/>
                <w:lang w:val="el-GR" w:eastAsia="el-GR"/>
              </w:rPr>
            </w:pPr>
            <w:r w:rsidRPr="00630EF0">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9CDC3A3" w14:textId="77777777" w:rsidR="00D87F83" w:rsidRPr="00630EF0"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D71642" w14:textId="77777777" w:rsidR="00D87F83" w:rsidRPr="00630EF0" w:rsidRDefault="00D87F83" w:rsidP="00B84A84">
            <w:pPr>
              <w:snapToGrid w:val="0"/>
              <w:rPr>
                <w:rFonts w:ascii="Tahoma" w:hAnsi="Tahoma" w:cs="Tahoma"/>
                <w:bCs/>
                <w:sz w:val="20"/>
                <w:szCs w:val="20"/>
                <w:lang w:val="el-GR" w:eastAsia="el-GR"/>
              </w:rPr>
            </w:pPr>
          </w:p>
        </w:tc>
      </w:tr>
      <w:tr w:rsidR="00630EF0" w:rsidRPr="00630EF0" w14:paraId="0DF753C2" w14:textId="77777777" w:rsidTr="008A101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B4F1674" w14:textId="77777777" w:rsidR="00630EF0" w:rsidRPr="00630EF0" w:rsidRDefault="00630EF0" w:rsidP="008A1019">
            <w:pPr>
              <w:numPr>
                <w:ilvl w:val="0"/>
                <w:numId w:val="189"/>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641D2A8B" w14:textId="2157A6E4" w:rsidR="00630EF0" w:rsidRPr="00630EF0" w:rsidRDefault="00630EF0" w:rsidP="00630EF0">
            <w:pPr>
              <w:snapToGrid w:val="0"/>
              <w:rPr>
                <w:rFonts w:ascii="Tahoma" w:hAnsi="Tahoma" w:cs="Tahoma"/>
                <w:bCs/>
                <w:sz w:val="20"/>
                <w:szCs w:val="20"/>
                <w:lang w:val="el-GR"/>
              </w:rPr>
            </w:pPr>
            <w:r w:rsidRPr="008A1019">
              <w:rPr>
                <w:rFonts w:ascii="Tahoma" w:hAnsi="Tahoma" w:cs="Tahoma"/>
                <w:sz w:val="20"/>
                <w:szCs w:val="20"/>
                <w:lang w:val="el-GR"/>
              </w:rPr>
              <w:t>Η πλατφόρμα θα πρέπει να παρέχει τις υπηρεσίες μέσα από υποσύστημα Διαδικτυακής πύλης που θα υλοποιηθεί με δημοφιλή πλατφόρμα διαχείρισης περιεχομένου (</w:t>
            </w:r>
            <w:r w:rsidRPr="008A1019">
              <w:rPr>
                <w:rFonts w:ascii="Tahoma" w:hAnsi="Tahoma" w:cs="Tahoma"/>
                <w:sz w:val="20"/>
                <w:szCs w:val="20"/>
              </w:rPr>
              <w:t>CMS</w:t>
            </w:r>
            <w:r w:rsidRPr="008A1019">
              <w:rPr>
                <w:rFonts w:ascii="Tahoma" w:hAnsi="Tahoma" w:cs="Tahoma"/>
                <w:sz w:val="20"/>
                <w:szCs w:val="20"/>
                <w:lang w:val="el-GR"/>
              </w:rPr>
              <w:t>).</w:t>
            </w:r>
          </w:p>
        </w:tc>
        <w:tc>
          <w:tcPr>
            <w:tcW w:w="726" w:type="pct"/>
            <w:tcBorders>
              <w:top w:val="single" w:sz="4" w:space="0" w:color="000000"/>
              <w:left w:val="single" w:sz="4" w:space="0" w:color="000000"/>
              <w:bottom w:val="single" w:sz="4" w:space="0" w:color="000000"/>
            </w:tcBorders>
            <w:shd w:val="clear" w:color="auto" w:fill="auto"/>
          </w:tcPr>
          <w:p w14:paraId="4DF5FE7F" w14:textId="3AAA4B53" w:rsidR="00630EF0" w:rsidRPr="00630EF0" w:rsidRDefault="00630EF0" w:rsidP="00630EF0">
            <w:pPr>
              <w:snapToGrid w:val="0"/>
              <w:jc w:val="center"/>
              <w:rPr>
                <w:rFonts w:ascii="Tahoma" w:hAnsi="Tahoma" w:cs="Tahoma"/>
                <w:bCs/>
                <w:sz w:val="20"/>
                <w:szCs w:val="20"/>
                <w:lang w:val="el-GR" w:eastAsia="el-GR"/>
              </w:rPr>
            </w:pPr>
            <w:r w:rsidRPr="008A101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71312C78" w14:textId="77777777" w:rsidR="00630EF0" w:rsidRPr="00630EF0" w:rsidRDefault="00630EF0" w:rsidP="00630EF0">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83EBBD" w14:textId="77777777" w:rsidR="00630EF0" w:rsidRPr="00630EF0" w:rsidRDefault="00630EF0" w:rsidP="00630EF0">
            <w:pPr>
              <w:snapToGrid w:val="0"/>
              <w:rPr>
                <w:rFonts w:ascii="Tahoma" w:hAnsi="Tahoma" w:cs="Tahoma"/>
                <w:bCs/>
                <w:sz w:val="20"/>
                <w:szCs w:val="20"/>
                <w:lang w:val="el-GR" w:eastAsia="el-GR"/>
              </w:rPr>
            </w:pPr>
          </w:p>
        </w:tc>
      </w:tr>
      <w:tr w:rsidR="00630EF0" w:rsidRPr="00630EF0" w14:paraId="7E29BA43" w14:textId="77777777" w:rsidTr="008A101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F8934D4" w14:textId="77777777" w:rsidR="00630EF0" w:rsidRPr="00630EF0" w:rsidRDefault="00630EF0" w:rsidP="008A1019">
            <w:pPr>
              <w:numPr>
                <w:ilvl w:val="0"/>
                <w:numId w:val="189"/>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7DBC9030" w14:textId="32188878" w:rsidR="00630EF0" w:rsidRPr="00630EF0" w:rsidRDefault="00630EF0" w:rsidP="00630EF0">
            <w:pPr>
              <w:snapToGrid w:val="0"/>
              <w:rPr>
                <w:rFonts w:ascii="Tahoma" w:hAnsi="Tahoma" w:cs="Tahoma"/>
                <w:bCs/>
                <w:sz w:val="20"/>
                <w:szCs w:val="20"/>
                <w:lang w:val="el-GR"/>
              </w:rPr>
            </w:pPr>
            <w:r w:rsidRPr="008A1019">
              <w:rPr>
                <w:rFonts w:ascii="Tahoma" w:hAnsi="Tahoma" w:cs="Tahoma"/>
                <w:sz w:val="20"/>
                <w:szCs w:val="20"/>
                <w:lang w:val="el-GR"/>
              </w:rPr>
              <w:t xml:space="preserve">Η πύλη θα είναι εύκολη και διαισθητική στην πλοήγηση ώστε η πρόσβαση στη ζητούμενη πληροφορία να είναι το δυνατό ευκολότερη και πιο άμεση.  </w:t>
            </w:r>
          </w:p>
        </w:tc>
        <w:tc>
          <w:tcPr>
            <w:tcW w:w="726" w:type="pct"/>
            <w:tcBorders>
              <w:top w:val="single" w:sz="4" w:space="0" w:color="000000"/>
              <w:left w:val="single" w:sz="4" w:space="0" w:color="000000"/>
              <w:bottom w:val="single" w:sz="4" w:space="0" w:color="000000"/>
            </w:tcBorders>
            <w:shd w:val="clear" w:color="auto" w:fill="auto"/>
          </w:tcPr>
          <w:p w14:paraId="45F48649" w14:textId="72382AD9" w:rsidR="00630EF0" w:rsidRPr="00630EF0" w:rsidRDefault="00630EF0" w:rsidP="00630EF0">
            <w:pPr>
              <w:snapToGrid w:val="0"/>
              <w:jc w:val="center"/>
              <w:rPr>
                <w:rFonts w:ascii="Tahoma" w:hAnsi="Tahoma" w:cs="Tahoma"/>
                <w:bCs/>
                <w:sz w:val="20"/>
                <w:szCs w:val="20"/>
                <w:lang w:val="el-GR" w:eastAsia="el-GR"/>
              </w:rPr>
            </w:pPr>
            <w:r w:rsidRPr="008A101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50D07A4E" w14:textId="77777777" w:rsidR="00630EF0" w:rsidRPr="00630EF0" w:rsidRDefault="00630EF0" w:rsidP="00630EF0">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F0EFBB" w14:textId="77777777" w:rsidR="00630EF0" w:rsidRPr="00630EF0" w:rsidRDefault="00630EF0" w:rsidP="00630EF0">
            <w:pPr>
              <w:snapToGrid w:val="0"/>
              <w:rPr>
                <w:rFonts w:ascii="Tahoma" w:hAnsi="Tahoma" w:cs="Tahoma"/>
                <w:bCs/>
                <w:sz w:val="20"/>
                <w:szCs w:val="20"/>
                <w:lang w:val="el-GR" w:eastAsia="el-GR"/>
              </w:rPr>
            </w:pPr>
          </w:p>
        </w:tc>
      </w:tr>
      <w:tr w:rsidR="00630EF0" w:rsidRPr="00630EF0" w14:paraId="647E0435" w14:textId="77777777" w:rsidTr="008A101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B18E7FB" w14:textId="77777777" w:rsidR="00630EF0" w:rsidRPr="00630EF0" w:rsidRDefault="00630EF0" w:rsidP="008A1019">
            <w:pPr>
              <w:numPr>
                <w:ilvl w:val="0"/>
                <w:numId w:val="189"/>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75884D0A" w14:textId="6FD0BD11" w:rsidR="00630EF0" w:rsidRPr="00630EF0" w:rsidRDefault="00630EF0" w:rsidP="00630EF0">
            <w:pPr>
              <w:snapToGrid w:val="0"/>
              <w:rPr>
                <w:rFonts w:ascii="Tahoma" w:hAnsi="Tahoma" w:cs="Tahoma"/>
                <w:bCs/>
                <w:sz w:val="20"/>
                <w:szCs w:val="20"/>
                <w:lang w:val="el-GR"/>
              </w:rPr>
            </w:pPr>
            <w:r w:rsidRPr="008A1019">
              <w:rPr>
                <w:rFonts w:ascii="Tahoma" w:hAnsi="Tahoma" w:cs="Tahoma"/>
                <w:sz w:val="20"/>
                <w:szCs w:val="20"/>
                <w:lang w:val="el-GR"/>
              </w:rPr>
              <w:t xml:space="preserve">Θα γίνει χρήση προκαθορισμένων </w:t>
            </w:r>
            <w:r w:rsidRPr="008A1019">
              <w:rPr>
                <w:rFonts w:ascii="Tahoma" w:hAnsi="Tahoma" w:cs="Tahoma"/>
                <w:sz w:val="20"/>
                <w:szCs w:val="20"/>
              </w:rPr>
              <w:t>templates</w:t>
            </w:r>
            <w:r w:rsidRPr="008A1019">
              <w:rPr>
                <w:rFonts w:ascii="Tahoma" w:hAnsi="Tahoma" w:cs="Tahoma"/>
                <w:sz w:val="20"/>
                <w:szCs w:val="20"/>
                <w:lang w:val="el-GR"/>
              </w:rPr>
              <w:t xml:space="preserve"> για κάθε τύπο περιεχομένου (πχ ανακοινώσεις, σελίδα περιγραφής υπηρεσίας, σελίδα με πρότυπα αιτήσεων, κλπ). </w:t>
            </w:r>
          </w:p>
        </w:tc>
        <w:tc>
          <w:tcPr>
            <w:tcW w:w="726" w:type="pct"/>
            <w:tcBorders>
              <w:top w:val="single" w:sz="4" w:space="0" w:color="000000"/>
              <w:left w:val="single" w:sz="4" w:space="0" w:color="000000"/>
              <w:bottom w:val="single" w:sz="4" w:space="0" w:color="000000"/>
            </w:tcBorders>
            <w:shd w:val="clear" w:color="auto" w:fill="auto"/>
          </w:tcPr>
          <w:p w14:paraId="09007611" w14:textId="35F2274B" w:rsidR="00630EF0" w:rsidRPr="00630EF0" w:rsidRDefault="00630EF0" w:rsidP="00630EF0">
            <w:pPr>
              <w:snapToGrid w:val="0"/>
              <w:jc w:val="center"/>
              <w:rPr>
                <w:rFonts w:ascii="Tahoma" w:hAnsi="Tahoma" w:cs="Tahoma"/>
                <w:bCs/>
                <w:sz w:val="20"/>
                <w:szCs w:val="20"/>
                <w:lang w:val="el-GR" w:eastAsia="el-GR"/>
              </w:rPr>
            </w:pPr>
            <w:r w:rsidRPr="008A101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71BE2059" w14:textId="77777777" w:rsidR="00630EF0" w:rsidRPr="00630EF0" w:rsidRDefault="00630EF0" w:rsidP="00630EF0">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BDCB0" w14:textId="77777777" w:rsidR="00630EF0" w:rsidRPr="00630EF0" w:rsidRDefault="00630EF0" w:rsidP="00630EF0">
            <w:pPr>
              <w:snapToGrid w:val="0"/>
              <w:rPr>
                <w:rFonts w:ascii="Tahoma" w:hAnsi="Tahoma" w:cs="Tahoma"/>
                <w:bCs/>
                <w:sz w:val="20"/>
                <w:szCs w:val="20"/>
                <w:lang w:val="el-GR" w:eastAsia="el-GR"/>
              </w:rPr>
            </w:pPr>
          </w:p>
        </w:tc>
      </w:tr>
      <w:tr w:rsidR="00630EF0" w:rsidRPr="00630EF0" w14:paraId="790DB9DD" w14:textId="77777777" w:rsidTr="008A101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AE9237B" w14:textId="77777777" w:rsidR="00630EF0" w:rsidRPr="00630EF0" w:rsidRDefault="00630EF0" w:rsidP="008A1019">
            <w:pPr>
              <w:numPr>
                <w:ilvl w:val="0"/>
                <w:numId w:val="189"/>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6D03122D" w14:textId="25DA344D" w:rsidR="00630EF0" w:rsidRPr="00630EF0" w:rsidRDefault="00630EF0" w:rsidP="00630EF0">
            <w:pPr>
              <w:snapToGrid w:val="0"/>
              <w:rPr>
                <w:rFonts w:ascii="Tahoma" w:hAnsi="Tahoma" w:cs="Tahoma"/>
                <w:bCs/>
                <w:sz w:val="20"/>
                <w:szCs w:val="20"/>
                <w:lang w:val="el-GR"/>
              </w:rPr>
            </w:pPr>
            <w:r w:rsidRPr="008A1019">
              <w:rPr>
                <w:rFonts w:ascii="Tahoma" w:hAnsi="Tahoma" w:cs="Tahoma"/>
                <w:sz w:val="20"/>
                <w:szCs w:val="20"/>
                <w:lang w:val="el-GR"/>
              </w:rPr>
              <w:t xml:space="preserve">Οι φόρμες που θα είναι δημόσια προσβάσιμες στο κοινό (π.χ. φόρμα επικοινωνίας, φόρμα προσθήκης σχολίου, φόρμα εγγραφής μέλους) θα προστατεύονται από μηχανισμό </w:t>
            </w:r>
            <w:r w:rsidRPr="008A1019">
              <w:rPr>
                <w:rFonts w:ascii="Tahoma" w:hAnsi="Tahoma" w:cs="Tahoma"/>
                <w:sz w:val="20"/>
                <w:szCs w:val="20"/>
              </w:rPr>
              <w:t>captcha</w:t>
            </w:r>
            <w:r w:rsidRPr="008A1019">
              <w:rPr>
                <w:rFonts w:ascii="Tahoma" w:hAnsi="Tahoma" w:cs="Tahoma"/>
                <w:sz w:val="20"/>
                <w:szCs w:val="20"/>
                <w:lang w:val="el-GR"/>
              </w:rPr>
              <w:t xml:space="preserve"> προκειμένου να απωθούνται </w:t>
            </w:r>
            <w:r w:rsidRPr="008A1019">
              <w:rPr>
                <w:rFonts w:ascii="Tahoma" w:hAnsi="Tahoma" w:cs="Tahoma"/>
                <w:sz w:val="20"/>
                <w:szCs w:val="20"/>
              </w:rPr>
              <w:t>spam</w:t>
            </w:r>
            <w:r w:rsidRPr="008A1019">
              <w:rPr>
                <w:rFonts w:ascii="Tahoma" w:hAnsi="Tahoma" w:cs="Tahoma"/>
                <w:sz w:val="20"/>
                <w:szCs w:val="20"/>
                <w:lang w:val="el-GR"/>
              </w:rPr>
              <w:t xml:space="preserve"> </w:t>
            </w:r>
            <w:r w:rsidRPr="008A1019">
              <w:rPr>
                <w:rFonts w:ascii="Tahoma" w:hAnsi="Tahoma" w:cs="Tahoma"/>
                <w:sz w:val="20"/>
                <w:szCs w:val="20"/>
              </w:rPr>
              <w:t>bots</w:t>
            </w:r>
            <w:r w:rsidRPr="008A1019">
              <w:rPr>
                <w:rFonts w:ascii="Tahoma" w:hAnsi="Tahoma" w:cs="Tahoma"/>
                <w:sz w:val="20"/>
                <w:szCs w:val="20"/>
                <w:lang w:val="el-GR"/>
              </w:rPr>
              <w:t>.</w:t>
            </w:r>
          </w:p>
        </w:tc>
        <w:tc>
          <w:tcPr>
            <w:tcW w:w="726" w:type="pct"/>
            <w:tcBorders>
              <w:top w:val="single" w:sz="4" w:space="0" w:color="000000"/>
              <w:left w:val="single" w:sz="4" w:space="0" w:color="000000"/>
              <w:bottom w:val="single" w:sz="4" w:space="0" w:color="000000"/>
            </w:tcBorders>
            <w:shd w:val="clear" w:color="auto" w:fill="auto"/>
          </w:tcPr>
          <w:p w14:paraId="29DD4927" w14:textId="3F152F76" w:rsidR="00630EF0" w:rsidRPr="00630EF0" w:rsidRDefault="00630EF0" w:rsidP="00630EF0">
            <w:pPr>
              <w:snapToGrid w:val="0"/>
              <w:jc w:val="center"/>
              <w:rPr>
                <w:rFonts w:ascii="Tahoma" w:hAnsi="Tahoma" w:cs="Tahoma"/>
                <w:bCs/>
                <w:sz w:val="20"/>
                <w:szCs w:val="20"/>
                <w:lang w:val="el-GR" w:eastAsia="el-GR"/>
              </w:rPr>
            </w:pPr>
            <w:r w:rsidRPr="008A101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94C19F0" w14:textId="77777777" w:rsidR="00630EF0" w:rsidRPr="00630EF0" w:rsidRDefault="00630EF0" w:rsidP="00630EF0">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8BCB93" w14:textId="77777777" w:rsidR="00630EF0" w:rsidRPr="00630EF0" w:rsidRDefault="00630EF0" w:rsidP="00630EF0">
            <w:pPr>
              <w:snapToGrid w:val="0"/>
              <w:rPr>
                <w:rFonts w:ascii="Tahoma" w:hAnsi="Tahoma" w:cs="Tahoma"/>
                <w:bCs/>
                <w:sz w:val="20"/>
                <w:szCs w:val="20"/>
                <w:lang w:val="el-GR" w:eastAsia="el-GR"/>
              </w:rPr>
            </w:pPr>
          </w:p>
        </w:tc>
      </w:tr>
      <w:tr w:rsidR="00630EF0" w:rsidRPr="00630EF0" w14:paraId="566FD8D1" w14:textId="77777777" w:rsidTr="008A101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648C320" w14:textId="77777777" w:rsidR="00630EF0" w:rsidRPr="00630EF0" w:rsidRDefault="00630EF0" w:rsidP="008A1019">
            <w:pPr>
              <w:numPr>
                <w:ilvl w:val="0"/>
                <w:numId w:val="189"/>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50727831" w14:textId="2ACA9244" w:rsidR="00630EF0" w:rsidRPr="00630EF0" w:rsidRDefault="00630EF0" w:rsidP="00630EF0">
            <w:pPr>
              <w:snapToGrid w:val="0"/>
              <w:rPr>
                <w:rFonts w:ascii="Tahoma" w:hAnsi="Tahoma" w:cs="Tahoma"/>
                <w:bCs/>
                <w:sz w:val="20"/>
                <w:szCs w:val="20"/>
                <w:lang w:val="el-GR"/>
              </w:rPr>
            </w:pPr>
            <w:r w:rsidRPr="008A1019">
              <w:rPr>
                <w:rFonts w:ascii="Tahoma" w:hAnsi="Tahoma" w:cs="Tahoma"/>
                <w:sz w:val="20"/>
                <w:szCs w:val="20"/>
                <w:lang w:val="el-GR"/>
              </w:rPr>
              <w:t xml:space="preserve">Θα πρέπει να διασυνδεθεί λογαριασμός </w:t>
            </w:r>
            <w:r w:rsidRPr="008A1019">
              <w:rPr>
                <w:rFonts w:ascii="Tahoma" w:hAnsi="Tahoma" w:cs="Tahoma"/>
                <w:sz w:val="20"/>
                <w:szCs w:val="20"/>
              </w:rPr>
              <w:t>Google</w:t>
            </w:r>
            <w:r w:rsidRPr="008A1019">
              <w:rPr>
                <w:rFonts w:ascii="Tahoma" w:hAnsi="Tahoma" w:cs="Tahoma"/>
                <w:sz w:val="20"/>
                <w:szCs w:val="20"/>
                <w:lang w:val="el-GR"/>
              </w:rPr>
              <w:t xml:space="preserve"> </w:t>
            </w:r>
            <w:r w:rsidRPr="008A1019">
              <w:rPr>
                <w:rFonts w:ascii="Tahoma" w:hAnsi="Tahoma" w:cs="Tahoma"/>
                <w:sz w:val="20"/>
                <w:szCs w:val="20"/>
              </w:rPr>
              <w:t>Analytics</w:t>
            </w:r>
            <w:r w:rsidRPr="008A1019">
              <w:rPr>
                <w:rFonts w:ascii="Tahoma" w:hAnsi="Tahoma" w:cs="Tahoma"/>
                <w:sz w:val="20"/>
                <w:szCs w:val="20"/>
                <w:lang w:val="el-GR"/>
              </w:rPr>
              <w:t xml:space="preserve"> με την ιστοσελίδα. Ο λογαριασμός θα δημιουργηθεί και δοθεί στον Ανάδοχο από την Α.Α.</w:t>
            </w:r>
          </w:p>
        </w:tc>
        <w:tc>
          <w:tcPr>
            <w:tcW w:w="726" w:type="pct"/>
            <w:tcBorders>
              <w:top w:val="single" w:sz="4" w:space="0" w:color="000000"/>
              <w:left w:val="single" w:sz="4" w:space="0" w:color="000000"/>
              <w:bottom w:val="single" w:sz="4" w:space="0" w:color="000000"/>
            </w:tcBorders>
            <w:shd w:val="clear" w:color="auto" w:fill="auto"/>
          </w:tcPr>
          <w:p w14:paraId="5279DA46" w14:textId="385A10B9" w:rsidR="00630EF0" w:rsidRPr="00630EF0" w:rsidRDefault="00630EF0" w:rsidP="00630EF0">
            <w:pPr>
              <w:snapToGrid w:val="0"/>
              <w:jc w:val="center"/>
              <w:rPr>
                <w:rFonts w:ascii="Tahoma" w:hAnsi="Tahoma" w:cs="Tahoma"/>
                <w:bCs/>
                <w:sz w:val="20"/>
                <w:szCs w:val="20"/>
                <w:lang w:val="el-GR" w:eastAsia="el-GR"/>
              </w:rPr>
            </w:pPr>
            <w:r w:rsidRPr="008A101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7B78D8B" w14:textId="77777777" w:rsidR="00630EF0" w:rsidRPr="00630EF0" w:rsidRDefault="00630EF0" w:rsidP="00630EF0">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BDC65E" w14:textId="77777777" w:rsidR="00630EF0" w:rsidRPr="00630EF0" w:rsidRDefault="00630EF0" w:rsidP="00630EF0">
            <w:pPr>
              <w:snapToGrid w:val="0"/>
              <w:rPr>
                <w:rFonts w:ascii="Tahoma" w:hAnsi="Tahoma" w:cs="Tahoma"/>
                <w:bCs/>
                <w:sz w:val="20"/>
                <w:szCs w:val="20"/>
                <w:lang w:val="el-GR" w:eastAsia="el-GR"/>
              </w:rPr>
            </w:pPr>
          </w:p>
        </w:tc>
      </w:tr>
      <w:tr w:rsidR="00630EF0" w:rsidRPr="00630EF0" w14:paraId="6D7494E5" w14:textId="77777777" w:rsidTr="008A101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4F67B4C" w14:textId="77777777" w:rsidR="00630EF0" w:rsidRPr="00630EF0" w:rsidRDefault="00630EF0" w:rsidP="008A1019">
            <w:pPr>
              <w:numPr>
                <w:ilvl w:val="0"/>
                <w:numId w:val="189"/>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3EE4DA77" w14:textId="724050C3" w:rsidR="00630EF0" w:rsidRPr="00630EF0" w:rsidRDefault="00630EF0" w:rsidP="00630EF0">
            <w:pPr>
              <w:snapToGrid w:val="0"/>
              <w:rPr>
                <w:rFonts w:ascii="Tahoma" w:hAnsi="Tahoma" w:cs="Tahoma"/>
                <w:bCs/>
                <w:sz w:val="20"/>
                <w:szCs w:val="20"/>
                <w:lang w:val="el-GR"/>
              </w:rPr>
            </w:pPr>
            <w:r w:rsidRPr="008A1019">
              <w:rPr>
                <w:rFonts w:ascii="Tahoma" w:hAnsi="Tahoma" w:cs="Tahoma"/>
                <w:sz w:val="20"/>
                <w:szCs w:val="20"/>
                <w:lang w:val="el-GR"/>
              </w:rPr>
              <w:t xml:space="preserve">Η Διαδικτυακή πύλη θα πρέπει να είναι πλήρως συμβατή με τους σημαντικότερους </w:t>
            </w:r>
            <w:r w:rsidRPr="008A1019">
              <w:rPr>
                <w:rFonts w:ascii="Tahoma" w:hAnsi="Tahoma" w:cs="Tahoma"/>
                <w:sz w:val="20"/>
                <w:szCs w:val="20"/>
              </w:rPr>
              <w:t>browsers</w:t>
            </w:r>
            <w:r w:rsidRPr="008A1019">
              <w:rPr>
                <w:rFonts w:ascii="Tahoma" w:hAnsi="Tahoma" w:cs="Tahoma"/>
                <w:sz w:val="20"/>
                <w:szCs w:val="20"/>
                <w:lang w:val="el-GR"/>
              </w:rPr>
              <w:t xml:space="preserve"> </w:t>
            </w:r>
            <w:r w:rsidRPr="008A1019">
              <w:rPr>
                <w:rFonts w:ascii="Tahoma" w:hAnsi="Tahoma" w:cs="Tahoma"/>
                <w:sz w:val="20"/>
                <w:szCs w:val="20"/>
              </w:rPr>
              <w:t>Google</w:t>
            </w:r>
            <w:r w:rsidRPr="008A1019">
              <w:rPr>
                <w:rFonts w:ascii="Tahoma" w:hAnsi="Tahoma" w:cs="Tahoma"/>
                <w:sz w:val="20"/>
                <w:szCs w:val="20"/>
                <w:lang w:val="el-GR"/>
              </w:rPr>
              <w:t xml:space="preserve"> </w:t>
            </w:r>
            <w:r w:rsidRPr="008A1019">
              <w:rPr>
                <w:rFonts w:ascii="Tahoma" w:hAnsi="Tahoma" w:cs="Tahoma"/>
                <w:sz w:val="20"/>
                <w:szCs w:val="20"/>
              </w:rPr>
              <w:t>Chrome</w:t>
            </w:r>
            <w:r w:rsidRPr="008A1019">
              <w:rPr>
                <w:rFonts w:ascii="Tahoma" w:hAnsi="Tahoma" w:cs="Tahoma"/>
                <w:sz w:val="20"/>
                <w:szCs w:val="20"/>
                <w:lang w:val="el-GR"/>
              </w:rPr>
              <w:t xml:space="preserve">, </w:t>
            </w:r>
            <w:r w:rsidRPr="008A1019">
              <w:rPr>
                <w:rFonts w:ascii="Tahoma" w:hAnsi="Tahoma" w:cs="Tahoma"/>
                <w:sz w:val="20"/>
                <w:szCs w:val="20"/>
              </w:rPr>
              <w:t>Mozilla</w:t>
            </w:r>
            <w:r w:rsidRPr="008A1019">
              <w:rPr>
                <w:rFonts w:ascii="Tahoma" w:hAnsi="Tahoma" w:cs="Tahoma"/>
                <w:sz w:val="20"/>
                <w:szCs w:val="20"/>
                <w:lang w:val="el-GR"/>
              </w:rPr>
              <w:t xml:space="preserve"> </w:t>
            </w:r>
            <w:r w:rsidRPr="008A1019">
              <w:rPr>
                <w:rFonts w:ascii="Tahoma" w:hAnsi="Tahoma" w:cs="Tahoma"/>
                <w:sz w:val="20"/>
                <w:szCs w:val="20"/>
              </w:rPr>
              <w:t>Firefox</w:t>
            </w:r>
            <w:r w:rsidRPr="008A1019">
              <w:rPr>
                <w:rFonts w:ascii="Tahoma" w:hAnsi="Tahoma" w:cs="Tahoma"/>
                <w:sz w:val="20"/>
                <w:szCs w:val="20"/>
                <w:lang w:val="el-GR"/>
              </w:rPr>
              <w:t xml:space="preserve">, </w:t>
            </w:r>
            <w:r w:rsidRPr="008A1019">
              <w:rPr>
                <w:rFonts w:ascii="Tahoma" w:hAnsi="Tahoma" w:cs="Tahoma"/>
                <w:sz w:val="20"/>
                <w:szCs w:val="20"/>
              </w:rPr>
              <w:t>Microsoft</w:t>
            </w:r>
            <w:r w:rsidRPr="008A1019">
              <w:rPr>
                <w:rFonts w:ascii="Tahoma" w:hAnsi="Tahoma" w:cs="Tahoma"/>
                <w:sz w:val="20"/>
                <w:szCs w:val="20"/>
                <w:lang w:val="el-GR"/>
              </w:rPr>
              <w:t xml:space="preserve"> </w:t>
            </w:r>
            <w:r w:rsidRPr="008A1019">
              <w:rPr>
                <w:rFonts w:ascii="Tahoma" w:hAnsi="Tahoma" w:cs="Tahoma"/>
                <w:sz w:val="20"/>
                <w:szCs w:val="20"/>
              </w:rPr>
              <w:t>Edge</w:t>
            </w:r>
            <w:r w:rsidRPr="008A1019">
              <w:rPr>
                <w:rFonts w:ascii="Tahoma" w:hAnsi="Tahoma" w:cs="Tahoma"/>
                <w:sz w:val="20"/>
                <w:szCs w:val="20"/>
                <w:lang w:val="el-GR"/>
              </w:rPr>
              <w:t xml:space="preserve">, </w:t>
            </w:r>
            <w:r w:rsidRPr="008A1019">
              <w:rPr>
                <w:rFonts w:ascii="Tahoma" w:hAnsi="Tahoma" w:cs="Tahoma"/>
                <w:sz w:val="20"/>
                <w:szCs w:val="20"/>
              </w:rPr>
              <w:t>Opera</w:t>
            </w:r>
            <w:r w:rsidRPr="008A1019">
              <w:rPr>
                <w:rFonts w:ascii="Tahoma" w:hAnsi="Tahoma" w:cs="Tahoma"/>
                <w:sz w:val="20"/>
                <w:szCs w:val="20"/>
                <w:lang w:val="el-GR"/>
              </w:rPr>
              <w:t xml:space="preserve">, </w:t>
            </w:r>
            <w:r w:rsidRPr="008A1019">
              <w:rPr>
                <w:rFonts w:ascii="Tahoma" w:hAnsi="Tahoma" w:cs="Tahoma"/>
                <w:sz w:val="20"/>
                <w:szCs w:val="20"/>
              </w:rPr>
              <w:t>Safari</w:t>
            </w:r>
            <w:r w:rsidRPr="008A1019">
              <w:rPr>
                <w:rFonts w:ascii="Tahoma" w:hAnsi="Tahoma" w:cs="Tahoma"/>
                <w:sz w:val="20"/>
                <w:szCs w:val="20"/>
                <w:lang w:val="el-GR"/>
              </w:rPr>
              <w:t xml:space="preserve">, στις τελευταίες 3 εκδόσεις τους. </w:t>
            </w:r>
          </w:p>
        </w:tc>
        <w:tc>
          <w:tcPr>
            <w:tcW w:w="726" w:type="pct"/>
            <w:tcBorders>
              <w:top w:val="single" w:sz="4" w:space="0" w:color="000000"/>
              <w:left w:val="single" w:sz="4" w:space="0" w:color="000000"/>
              <w:bottom w:val="single" w:sz="4" w:space="0" w:color="000000"/>
            </w:tcBorders>
            <w:shd w:val="clear" w:color="auto" w:fill="auto"/>
          </w:tcPr>
          <w:p w14:paraId="6C9DE87C" w14:textId="28673497" w:rsidR="00630EF0" w:rsidRPr="00630EF0" w:rsidRDefault="00630EF0" w:rsidP="00630EF0">
            <w:pPr>
              <w:snapToGrid w:val="0"/>
              <w:jc w:val="center"/>
              <w:rPr>
                <w:rFonts w:ascii="Tahoma" w:hAnsi="Tahoma" w:cs="Tahoma"/>
                <w:bCs/>
                <w:sz w:val="20"/>
                <w:szCs w:val="20"/>
                <w:lang w:val="el-GR" w:eastAsia="el-GR"/>
              </w:rPr>
            </w:pPr>
            <w:r w:rsidRPr="008A101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00ECD469" w14:textId="77777777" w:rsidR="00630EF0" w:rsidRPr="00630EF0" w:rsidRDefault="00630EF0" w:rsidP="00630EF0">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9D8143" w14:textId="77777777" w:rsidR="00630EF0" w:rsidRPr="00630EF0" w:rsidRDefault="00630EF0" w:rsidP="00630EF0">
            <w:pPr>
              <w:snapToGrid w:val="0"/>
              <w:rPr>
                <w:rFonts w:ascii="Tahoma" w:hAnsi="Tahoma" w:cs="Tahoma"/>
                <w:bCs/>
                <w:sz w:val="20"/>
                <w:szCs w:val="20"/>
                <w:lang w:val="el-GR" w:eastAsia="el-GR"/>
              </w:rPr>
            </w:pPr>
          </w:p>
        </w:tc>
      </w:tr>
      <w:tr w:rsidR="00630EF0" w:rsidRPr="00630EF0" w14:paraId="7F4AB991" w14:textId="77777777" w:rsidTr="008A101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8FCDF6D" w14:textId="77777777" w:rsidR="00630EF0" w:rsidRPr="00630EF0" w:rsidRDefault="00630EF0" w:rsidP="008A1019">
            <w:pPr>
              <w:numPr>
                <w:ilvl w:val="0"/>
                <w:numId w:val="189"/>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48143F19" w14:textId="1A594020" w:rsidR="00630EF0" w:rsidRPr="00630EF0" w:rsidRDefault="00630EF0" w:rsidP="00630EF0">
            <w:pPr>
              <w:snapToGrid w:val="0"/>
              <w:rPr>
                <w:rFonts w:ascii="Tahoma" w:hAnsi="Tahoma" w:cs="Tahoma"/>
                <w:bCs/>
                <w:sz w:val="20"/>
                <w:szCs w:val="20"/>
                <w:lang w:val="el-GR"/>
              </w:rPr>
            </w:pPr>
            <w:r w:rsidRPr="008A1019">
              <w:rPr>
                <w:rFonts w:ascii="Tahoma" w:hAnsi="Tahoma" w:cs="Tahoma"/>
                <w:sz w:val="20"/>
                <w:szCs w:val="20"/>
                <w:lang w:val="el-GR"/>
              </w:rPr>
              <w:t xml:space="preserve">Η πύλη θα πρέπει να είναι πλήρως συμβατή με τα διεθνή πρότυπα για προσβασιμότητα ιστοσελίδων και πιο συγκεκριμένα με το πρότυπο </w:t>
            </w:r>
            <w:r w:rsidRPr="008A1019">
              <w:rPr>
                <w:rFonts w:ascii="Tahoma" w:hAnsi="Tahoma" w:cs="Tahoma"/>
                <w:sz w:val="20"/>
                <w:szCs w:val="20"/>
              </w:rPr>
              <w:t>W</w:t>
            </w:r>
            <w:r w:rsidRPr="008A1019">
              <w:rPr>
                <w:rFonts w:ascii="Tahoma" w:hAnsi="Tahoma" w:cs="Tahoma"/>
                <w:sz w:val="20"/>
                <w:szCs w:val="20"/>
                <w:lang w:val="el-GR"/>
              </w:rPr>
              <w:t>3</w:t>
            </w:r>
            <w:r w:rsidRPr="008A1019">
              <w:rPr>
                <w:rFonts w:ascii="Tahoma" w:hAnsi="Tahoma" w:cs="Tahoma"/>
                <w:sz w:val="20"/>
                <w:szCs w:val="20"/>
              </w:rPr>
              <w:t>C</w:t>
            </w:r>
            <w:r w:rsidRPr="008A1019">
              <w:rPr>
                <w:rFonts w:ascii="Tahoma" w:hAnsi="Tahoma" w:cs="Tahoma"/>
                <w:sz w:val="20"/>
                <w:szCs w:val="20"/>
                <w:lang w:val="el-GR"/>
              </w:rPr>
              <w:t>-</w:t>
            </w:r>
            <w:r w:rsidRPr="008A1019">
              <w:rPr>
                <w:rFonts w:ascii="Tahoma" w:hAnsi="Tahoma" w:cs="Tahoma"/>
                <w:sz w:val="20"/>
                <w:szCs w:val="20"/>
              </w:rPr>
              <w:t>WAI</w:t>
            </w:r>
            <w:r w:rsidRPr="008A1019">
              <w:rPr>
                <w:rFonts w:ascii="Tahoma" w:hAnsi="Tahoma" w:cs="Tahoma"/>
                <w:sz w:val="20"/>
                <w:szCs w:val="20"/>
                <w:lang w:val="el-GR"/>
              </w:rPr>
              <w:t xml:space="preserve"> </w:t>
            </w:r>
            <w:r w:rsidRPr="008A1019">
              <w:rPr>
                <w:rFonts w:ascii="Tahoma" w:hAnsi="Tahoma" w:cs="Tahoma"/>
                <w:sz w:val="20"/>
                <w:szCs w:val="20"/>
              </w:rPr>
              <w:t>Web</w:t>
            </w:r>
            <w:r w:rsidRPr="008A1019">
              <w:rPr>
                <w:rFonts w:ascii="Tahoma" w:hAnsi="Tahoma" w:cs="Tahoma"/>
                <w:sz w:val="20"/>
                <w:szCs w:val="20"/>
                <w:lang w:val="el-GR"/>
              </w:rPr>
              <w:t xml:space="preserve"> </w:t>
            </w:r>
            <w:r w:rsidRPr="008A1019">
              <w:rPr>
                <w:rFonts w:ascii="Tahoma" w:hAnsi="Tahoma" w:cs="Tahoma"/>
                <w:sz w:val="20"/>
                <w:szCs w:val="20"/>
              </w:rPr>
              <w:t>Content</w:t>
            </w:r>
            <w:r w:rsidRPr="008A1019">
              <w:rPr>
                <w:rFonts w:ascii="Tahoma" w:hAnsi="Tahoma" w:cs="Tahoma"/>
                <w:sz w:val="20"/>
                <w:szCs w:val="20"/>
                <w:lang w:val="el-GR"/>
              </w:rPr>
              <w:t xml:space="preserve"> </w:t>
            </w:r>
            <w:r w:rsidRPr="008A1019">
              <w:rPr>
                <w:rFonts w:ascii="Tahoma" w:hAnsi="Tahoma" w:cs="Tahoma"/>
                <w:sz w:val="20"/>
                <w:szCs w:val="20"/>
              </w:rPr>
              <w:t>Accessibility</w:t>
            </w:r>
            <w:r w:rsidRPr="008A1019">
              <w:rPr>
                <w:rFonts w:ascii="Tahoma" w:hAnsi="Tahoma" w:cs="Tahoma"/>
                <w:sz w:val="20"/>
                <w:szCs w:val="20"/>
                <w:lang w:val="el-GR"/>
              </w:rPr>
              <w:t xml:space="preserve"> </w:t>
            </w:r>
            <w:r w:rsidRPr="008A1019">
              <w:rPr>
                <w:rFonts w:ascii="Tahoma" w:hAnsi="Tahoma" w:cs="Tahoma"/>
                <w:sz w:val="20"/>
                <w:szCs w:val="20"/>
              </w:rPr>
              <w:t>Guidelines</w:t>
            </w:r>
            <w:r w:rsidRPr="008A1019">
              <w:rPr>
                <w:rFonts w:ascii="Tahoma" w:hAnsi="Tahoma" w:cs="Tahoma"/>
                <w:sz w:val="20"/>
                <w:szCs w:val="20"/>
                <w:lang w:val="el-GR"/>
              </w:rPr>
              <w:t xml:space="preserve"> 2.0 </w:t>
            </w:r>
            <w:r w:rsidRPr="008A1019">
              <w:rPr>
                <w:rFonts w:ascii="Tahoma" w:hAnsi="Tahoma" w:cs="Tahoma"/>
                <w:sz w:val="20"/>
                <w:szCs w:val="20"/>
              </w:rPr>
              <w:t>Level</w:t>
            </w:r>
            <w:r w:rsidRPr="008A1019">
              <w:rPr>
                <w:rFonts w:ascii="Tahoma" w:hAnsi="Tahoma" w:cs="Tahoma"/>
                <w:sz w:val="20"/>
                <w:szCs w:val="20"/>
                <w:lang w:val="el-GR"/>
              </w:rPr>
              <w:t xml:space="preserve"> </w:t>
            </w:r>
            <w:r w:rsidRPr="008A1019">
              <w:rPr>
                <w:rFonts w:ascii="Tahoma" w:hAnsi="Tahoma" w:cs="Tahoma"/>
                <w:sz w:val="20"/>
                <w:szCs w:val="20"/>
              </w:rPr>
              <w:t>AA</w:t>
            </w:r>
            <w:r w:rsidRPr="008A1019">
              <w:rPr>
                <w:rFonts w:ascii="Tahoma" w:hAnsi="Tahoma" w:cs="Tahoma"/>
                <w:sz w:val="20"/>
                <w:szCs w:val="20"/>
                <w:lang w:val="el-GR"/>
              </w:rPr>
              <w:t>.</w:t>
            </w:r>
          </w:p>
        </w:tc>
        <w:tc>
          <w:tcPr>
            <w:tcW w:w="726" w:type="pct"/>
            <w:tcBorders>
              <w:top w:val="single" w:sz="4" w:space="0" w:color="000000"/>
              <w:left w:val="single" w:sz="4" w:space="0" w:color="000000"/>
              <w:bottom w:val="single" w:sz="4" w:space="0" w:color="000000"/>
            </w:tcBorders>
            <w:shd w:val="clear" w:color="auto" w:fill="auto"/>
          </w:tcPr>
          <w:p w14:paraId="4BC58E81" w14:textId="6CFDD919" w:rsidR="00630EF0" w:rsidRPr="00630EF0" w:rsidRDefault="00630EF0" w:rsidP="00630EF0">
            <w:pPr>
              <w:snapToGrid w:val="0"/>
              <w:jc w:val="center"/>
              <w:rPr>
                <w:rFonts w:ascii="Tahoma" w:hAnsi="Tahoma" w:cs="Tahoma"/>
                <w:bCs/>
                <w:sz w:val="20"/>
                <w:szCs w:val="20"/>
                <w:lang w:val="el-GR" w:eastAsia="el-GR"/>
              </w:rPr>
            </w:pPr>
            <w:r w:rsidRPr="008A101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74F8BE55" w14:textId="77777777" w:rsidR="00630EF0" w:rsidRPr="00630EF0" w:rsidRDefault="00630EF0" w:rsidP="00630EF0">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AAAA0F" w14:textId="77777777" w:rsidR="00630EF0" w:rsidRPr="00630EF0" w:rsidRDefault="00630EF0" w:rsidP="00630EF0">
            <w:pPr>
              <w:snapToGrid w:val="0"/>
              <w:rPr>
                <w:rFonts w:ascii="Tahoma" w:hAnsi="Tahoma" w:cs="Tahoma"/>
                <w:bCs/>
                <w:sz w:val="20"/>
                <w:szCs w:val="20"/>
                <w:lang w:val="el-GR" w:eastAsia="el-GR"/>
              </w:rPr>
            </w:pPr>
          </w:p>
        </w:tc>
      </w:tr>
      <w:tr w:rsidR="00630EF0" w:rsidRPr="00630EF0" w14:paraId="413B6F3B" w14:textId="77777777" w:rsidTr="008A101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C9F6821" w14:textId="77777777" w:rsidR="00630EF0" w:rsidRPr="00630EF0" w:rsidRDefault="00630EF0" w:rsidP="008A1019">
            <w:pPr>
              <w:numPr>
                <w:ilvl w:val="0"/>
                <w:numId w:val="189"/>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4A6A831E" w14:textId="674FDD56" w:rsidR="00630EF0" w:rsidRPr="00630EF0" w:rsidRDefault="00630EF0" w:rsidP="00630EF0">
            <w:pPr>
              <w:snapToGrid w:val="0"/>
              <w:rPr>
                <w:rFonts w:ascii="Tahoma" w:hAnsi="Tahoma" w:cs="Tahoma"/>
                <w:bCs/>
                <w:sz w:val="20"/>
                <w:szCs w:val="20"/>
                <w:lang w:val="el-GR"/>
              </w:rPr>
            </w:pPr>
            <w:r w:rsidRPr="008A1019">
              <w:rPr>
                <w:rFonts w:ascii="Tahoma" w:hAnsi="Tahoma" w:cs="Tahoma"/>
                <w:sz w:val="20"/>
                <w:szCs w:val="20"/>
                <w:lang w:val="el-GR"/>
              </w:rPr>
              <w:t xml:space="preserve">Η πύλη θα πρέπει να υποστηρίζει ασφαλή μετάδοση δεδομένων μέσω πρωτοκόλλου </w:t>
            </w:r>
            <w:r w:rsidRPr="008A1019">
              <w:rPr>
                <w:rFonts w:ascii="Tahoma" w:hAnsi="Tahoma" w:cs="Tahoma"/>
                <w:sz w:val="20"/>
                <w:szCs w:val="20"/>
              </w:rPr>
              <w:t>HTTPS</w:t>
            </w:r>
            <w:r w:rsidRPr="008A1019">
              <w:rPr>
                <w:rFonts w:ascii="Tahoma" w:hAnsi="Tahoma" w:cs="Tahoma"/>
                <w:sz w:val="20"/>
                <w:szCs w:val="20"/>
                <w:lang w:val="el-GR"/>
              </w:rPr>
              <w:t>.</w:t>
            </w:r>
          </w:p>
        </w:tc>
        <w:tc>
          <w:tcPr>
            <w:tcW w:w="726" w:type="pct"/>
            <w:tcBorders>
              <w:top w:val="single" w:sz="4" w:space="0" w:color="000000"/>
              <w:left w:val="single" w:sz="4" w:space="0" w:color="000000"/>
              <w:bottom w:val="single" w:sz="4" w:space="0" w:color="000000"/>
            </w:tcBorders>
            <w:shd w:val="clear" w:color="auto" w:fill="auto"/>
          </w:tcPr>
          <w:p w14:paraId="7334FA86" w14:textId="7DEB1FDA" w:rsidR="00630EF0" w:rsidRPr="00630EF0" w:rsidRDefault="00630EF0" w:rsidP="00630EF0">
            <w:pPr>
              <w:snapToGrid w:val="0"/>
              <w:jc w:val="center"/>
              <w:rPr>
                <w:rFonts w:ascii="Tahoma" w:hAnsi="Tahoma" w:cs="Tahoma"/>
                <w:bCs/>
                <w:sz w:val="20"/>
                <w:szCs w:val="20"/>
                <w:lang w:val="el-GR" w:eastAsia="el-GR"/>
              </w:rPr>
            </w:pPr>
            <w:r w:rsidRPr="008A101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527BE4B5" w14:textId="77777777" w:rsidR="00630EF0" w:rsidRPr="00630EF0" w:rsidRDefault="00630EF0" w:rsidP="00630EF0">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01E1AC" w14:textId="77777777" w:rsidR="00630EF0" w:rsidRPr="00630EF0" w:rsidRDefault="00630EF0" w:rsidP="00630EF0">
            <w:pPr>
              <w:snapToGrid w:val="0"/>
              <w:rPr>
                <w:rFonts w:ascii="Tahoma" w:hAnsi="Tahoma" w:cs="Tahoma"/>
                <w:bCs/>
                <w:sz w:val="20"/>
                <w:szCs w:val="20"/>
                <w:lang w:val="el-GR" w:eastAsia="el-GR"/>
              </w:rPr>
            </w:pPr>
          </w:p>
        </w:tc>
      </w:tr>
      <w:tr w:rsidR="00630EF0" w:rsidRPr="00630EF0" w14:paraId="236054ED" w14:textId="77777777" w:rsidTr="008A101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FBD8014" w14:textId="77777777" w:rsidR="00630EF0" w:rsidRPr="00630EF0" w:rsidRDefault="00630EF0" w:rsidP="008A1019">
            <w:pPr>
              <w:numPr>
                <w:ilvl w:val="0"/>
                <w:numId w:val="189"/>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03E7634D" w14:textId="4031F8D0" w:rsidR="00630EF0" w:rsidRPr="00630EF0" w:rsidRDefault="00630EF0" w:rsidP="00630EF0">
            <w:pPr>
              <w:snapToGrid w:val="0"/>
              <w:rPr>
                <w:rFonts w:ascii="Tahoma" w:hAnsi="Tahoma" w:cs="Tahoma"/>
                <w:bCs/>
                <w:sz w:val="20"/>
                <w:szCs w:val="20"/>
                <w:lang w:val="el-GR"/>
              </w:rPr>
            </w:pPr>
            <w:r w:rsidRPr="008A1019">
              <w:rPr>
                <w:rFonts w:ascii="Tahoma" w:hAnsi="Tahoma" w:cs="Tahoma"/>
                <w:sz w:val="20"/>
                <w:szCs w:val="20"/>
                <w:lang w:val="el-GR"/>
              </w:rPr>
              <w:t xml:space="preserve">Η Διαδικτυακή πύλη θα πρέπει να προσαρμόζεται με βέλτιστό τρόπο σε όλα τα πιθανά μεγέθη οθόνης της συσκευής του επισκέπτη (οθόνη Η/Υ, οθόνες κινητών τηλεφώνων και </w:t>
            </w:r>
            <w:r w:rsidRPr="008A1019">
              <w:rPr>
                <w:rFonts w:ascii="Tahoma" w:hAnsi="Tahoma" w:cs="Tahoma"/>
                <w:sz w:val="20"/>
                <w:szCs w:val="20"/>
              </w:rPr>
              <w:t>tablets</w:t>
            </w:r>
            <w:r w:rsidRPr="008A1019">
              <w:rPr>
                <w:rFonts w:ascii="Tahoma" w:hAnsi="Tahoma" w:cs="Tahoma"/>
                <w:sz w:val="20"/>
                <w:szCs w:val="20"/>
                <w:lang w:val="el-GR"/>
              </w:rPr>
              <w:t xml:space="preserve">), σύμφωνα με τις αρχές του </w:t>
            </w:r>
            <w:r w:rsidRPr="008A1019">
              <w:rPr>
                <w:rFonts w:ascii="Tahoma" w:hAnsi="Tahoma" w:cs="Tahoma"/>
                <w:sz w:val="20"/>
                <w:szCs w:val="20"/>
              </w:rPr>
              <w:t>responsive</w:t>
            </w:r>
            <w:r w:rsidRPr="008A1019">
              <w:rPr>
                <w:rFonts w:ascii="Tahoma" w:hAnsi="Tahoma" w:cs="Tahoma"/>
                <w:sz w:val="20"/>
                <w:szCs w:val="20"/>
                <w:lang w:val="el-GR"/>
              </w:rPr>
              <w:t xml:space="preserve"> </w:t>
            </w:r>
            <w:r w:rsidRPr="008A1019">
              <w:rPr>
                <w:rFonts w:ascii="Tahoma" w:hAnsi="Tahoma" w:cs="Tahoma"/>
                <w:sz w:val="20"/>
                <w:szCs w:val="20"/>
              </w:rPr>
              <w:t>design</w:t>
            </w:r>
            <w:r w:rsidRPr="008A1019">
              <w:rPr>
                <w:rFonts w:ascii="Tahoma" w:hAnsi="Tahoma" w:cs="Tahoma"/>
                <w:sz w:val="20"/>
                <w:szCs w:val="20"/>
                <w:lang w:val="el-GR"/>
              </w:rPr>
              <w:t xml:space="preserve">. Το ίδιο θα πρέπει να ισχύει και για τις διαχειριστικές σελίδες, ώστε να μπορεί κάποιος διαχειριστής να κάνει αλλαγές ακόμα και μέσα από την φορητή του συσκευή. </w:t>
            </w:r>
          </w:p>
        </w:tc>
        <w:tc>
          <w:tcPr>
            <w:tcW w:w="726" w:type="pct"/>
            <w:tcBorders>
              <w:top w:val="single" w:sz="4" w:space="0" w:color="000000"/>
              <w:left w:val="single" w:sz="4" w:space="0" w:color="000000"/>
              <w:bottom w:val="single" w:sz="4" w:space="0" w:color="000000"/>
            </w:tcBorders>
            <w:shd w:val="clear" w:color="auto" w:fill="auto"/>
          </w:tcPr>
          <w:p w14:paraId="5ED920E4" w14:textId="58231EE6" w:rsidR="00630EF0" w:rsidRPr="00630EF0" w:rsidRDefault="00630EF0" w:rsidP="00630EF0">
            <w:pPr>
              <w:snapToGrid w:val="0"/>
              <w:jc w:val="center"/>
              <w:rPr>
                <w:rFonts w:ascii="Tahoma" w:hAnsi="Tahoma" w:cs="Tahoma"/>
                <w:bCs/>
                <w:sz w:val="20"/>
                <w:szCs w:val="20"/>
                <w:lang w:val="el-GR" w:eastAsia="el-GR"/>
              </w:rPr>
            </w:pPr>
            <w:r w:rsidRPr="008A101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4ACFB334" w14:textId="77777777" w:rsidR="00630EF0" w:rsidRPr="00630EF0" w:rsidRDefault="00630EF0" w:rsidP="00630EF0">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1AACB5" w14:textId="77777777" w:rsidR="00630EF0" w:rsidRPr="00630EF0" w:rsidRDefault="00630EF0" w:rsidP="00630EF0">
            <w:pPr>
              <w:snapToGrid w:val="0"/>
              <w:rPr>
                <w:rFonts w:ascii="Tahoma" w:hAnsi="Tahoma" w:cs="Tahoma"/>
                <w:bCs/>
                <w:sz w:val="20"/>
                <w:szCs w:val="20"/>
                <w:lang w:val="el-GR" w:eastAsia="el-GR"/>
              </w:rPr>
            </w:pPr>
          </w:p>
        </w:tc>
      </w:tr>
      <w:tr w:rsidR="00630EF0" w:rsidRPr="00630EF0" w14:paraId="127646E5" w14:textId="77777777" w:rsidTr="008A101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7ED7D5D" w14:textId="77777777" w:rsidR="00630EF0" w:rsidRPr="00630EF0" w:rsidRDefault="00630EF0" w:rsidP="008A1019">
            <w:pPr>
              <w:numPr>
                <w:ilvl w:val="0"/>
                <w:numId w:val="189"/>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0CEF15B5" w14:textId="56654781" w:rsidR="00630EF0" w:rsidRPr="00630EF0" w:rsidRDefault="00630EF0" w:rsidP="00630EF0">
            <w:pPr>
              <w:snapToGrid w:val="0"/>
              <w:rPr>
                <w:rFonts w:ascii="Tahoma" w:hAnsi="Tahoma" w:cs="Tahoma"/>
                <w:bCs/>
                <w:sz w:val="20"/>
                <w:szCs w:val="20"/>
                <w:lang w:val="el-GR"/>
              </w:rPr>
            </w:pPr>
            <w:r w:rsidRPr="008A1019">
              <w:rPr>
                <w:rFonts w:ascii="Tahoma" w:hAnsi="Tahoma" w:cs="Tahoma"/>
                <w:sz w:val="20"/>
                <w:szCs w:val="20"/>
                <w:lang w:val="el-GR"/>
              </w:rPr>
              <w:t xml:space="preserve">Θα πρέπει να δοθεί ενδεικτικό </w:t>
            </w:r>
            <w:r w:rsidRPr="008A1019">
              <w:rPr>
                <w:rFonts w:ascii="Tahoma" w:hAnsi="Tahoma" w:cs="Tahoma"/>
                <w:sz w:val="20"/>
                <w:szCs w:val="20"/>
              </w:rPr>
              <w:t>sitemap</w:t>
            </w:r>
            <w:r w:rsidRPr="008A1019">
              <w:rPr>
                <w:rFonts w:ascii="Tahoma" w:hAnsi="Tahoma" w:cs="Tahoma"/>
                <w:sz w:val="20"/>
                <w:szCs w:val="20"/>
                <w:lang w:val="el-GR"/>
              </w:rPr>
              <w:t xml:space="preserve"> και προσχέδιο της δομής της Διαδικτυακής Πύλης.</w:t>
            </w:r>
          </w:p>
        </w:tc>
        <w:tc>
          <w:tcPr>
            <w:tcW w:w="726" w:type="pct"/>
            <w:tcBorders>
              <w:top w:val="single" w:sz="4" w:space="0" w:color="000000"/>
              <w:left w:val="single" w:sz="4" w:space="0" w:color="000000"/>
              <w:bottom w:val="single" w:sz="4" w:space="0" w:color="000000"/>
            </w:tcBorders>
            <w:shd w:val="clear" w:color="auto" w:fill="auto"/>
          </w:tcPr>
          <w:p w14:paraId="4B2067B7" w14:textId="0674F390" w:rsidR="00630EF0" w:rsidRPr="00630EF0" w:rsidRDefault="00630EF0" w:rsidP="00630EF0">
            <w:pPr>
              <w:snapToGrid w:val="0"/>
              <w:jc w:val="center"/>
              <w:rPr>
                <w:rFonts w:ascii="Tahoma" w:hAnsi="Tahoma" w:cs="Tahoma"/>
                <w:bCs/>
                <w:sz w:val="20"/>
                <w:szCs w:val="20"/>
                <w:lang w:val="el-GR" w:eastAsia="el-GR"/>
              </w:rPr>
            </w:pPr>
            <w:r w:rsidRPr="008A101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3537C2B4" w14:textId="77777777" w:rsidR="00630EF0" w:rsidRPr="00630EF0" w:rsidRDefault="00630EF0" w:rsidP="00630EF0">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354A75" w14:textId="77777777" w:rsidR="00630EF0" w:rsidRPr="00630EF0" w:rsidRDefault="00630EF0" w:rsidP="00630EF0">
            <w:pPr>
              <w:snapToGrid w:val="0"/>
              <w:rPr>
                <w:rFonts w:ascii="Tahoma" w:hAnsi="Tahoma" w:cs="Tahoma"/>
                <w:bCs/>
                <w:sz w:val="20"/>
                <w:szCs w:val="20"/>
                <w:lang w:val="el-GR" w:eastAsia="el-GR"/>
              </w:rPr>
            </w:pPr>
          </w:p>
        </w:tc>
      </w:tr>
      <w:tr w:rsidR="00674039" w:rsidRPr="00F43B08" w14:paraId="4B1C2EF6"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A12EC9E"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330C22DF" w14:textId="3189DB91" w:rsidR="00674039" w:rsidRPr="00674039" w:rsidRDefault="00165D3F" w:rsidP="00674039">
            <w:pPr>
              <w:snapToGrid w:val="0"/>
              <w:rPr>
                <w:rFonts w:ascii="Tahoma" w:hAnsi="Tahoma" w:cs="Tahoma"/>
                <w:sz w:val="20"/>
                <w:szCs w:val="20"/>
                <w:lang w:val="el-GR"/>
              </w:rPr>
            </w:pPr>
            <w:r>
              <w:rPr>
                <w:rFonts w:ascii="Tahoma" w:hAnsi="Tahoma" w:cs="Tahoma"/>
                <w:sz w:val="20"/>
                <w:szCs w:val="20"/>
                <w:lang w:val="el-GR"/>
              </w:rPr>
              <w:t>Επιθυμητό το</w:t>
            </w:r>
            <w:r w:rsidRPr="00674039">
              <w:rPr>
                <w:rFonts w:ascii="Tahoma" w:hAnsi="Tahoma" w:cs="Tahoma"/>
                <w:sz w:val="20"/>
                <w:szCs w:val="20"/>
                <w:lang w:val="el-GR"/>
              </w:rPr>
              <w:t xml:space="preserve"> </w:t>
            </w:r>
            <w:r w:rsidR="00674039" w:rsidRPr="00674039">
              <w:rPr>
                <w:rFonts w:ascii="Tahoma" w:hAnsi="Tahoma" w:cs="Tahoma"/>
                <w:sz w:val="20"/>
                <w:szCs w:val="20"/>
                <w:lang w:val="el-GR"/>
              </w:rPr>
              <w:t>σύστημα CMS να είναι ανοικτού κώδικα και με μεγάλη βάση χρηστών. Να αναφερθεί.</w:t>
            </w:r>
          </w:p>
        </w:tc>
        <w:tc>
          <w:tcPr>
            <w:tcW w:w="726" w:type="pct"/>
            <w:tcBorders>
              <w:top w:val="single" w:sz="4" w:space="0" w:color="000000"/>
              <w:left w:val="single" w:sz="4" w:space="0" w:color="000000"/>
              <w:bottom w:val="single" w:sz="4" w:space="0" w:color="000000"/>
            </w:tcBorders>
            <w:shd w:val="clear" w:color="auto" w:fill="auto"/>
          </w:tcPr>
          <w:p w14:paraId="73A284B3" w14:textId="12642E56" w:rsidR="00674039" w:rsidRPr="00456BD6" w:rsidRDefault="00371868" w:rsidP="00456BD6">
            <w:pPr>
              <w:snapToGrid w:val="0"/>
              <w:rPr>
                <w:rFonts w:ascii="Tahoma" w:hAnsi="Tahoma" w:cs="Tahoma"/>
                <w:sz w:val="20"/>
                <w:szCs w:val="20"/>
                <w:lang w:val="el-GR"/>
              </w:rPr>
            </w:pPr>
            <w:r>
              <w:rPr>
                <w:rFonts w:ascii="Tahoma" w:hAnsi="Tahoma" w:cs="Tahoma"/>
                <w:sz w:val="20"/>
                <w:szCs w:val="20"/>
                <w:lang w:val="el-GR"/>
              </w:rPr>
              <w:t xml:space="preserve">Επιθυμητό </w:t>
            </w:r>
          </w:p>
        </w:tc>
        <w:tc>
          <w:tcPr>
            <w:tcW w:w="948" w:type="pct"/>
            <w:tcBorders>
              <w:top w:val="single" w:sz="4" w:space="0" w:color="000000"/>
              <w:left w:val="single" w:sz="4" w:space="0" w:color="000000"/>
              <w:bottom w:val="single" w:sz="4" w:space="0" w:color="000000"/>
            </w:tcBorders>
            <w:shd w:val="clear" w:color="auto" w:fill="auto"/>
            <w:vAlign w:val="center"/>
          </w:tcPr>
          <w:p w14:paraId="3CC9B001"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71DC46"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0A65AA05"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34282CA"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79A036AD" w14:textId="77777777" w:rsidR="00674039" w:rsidRPr="00674039" w:rsidRDefault="00674039" w:rsidP="00674039">
            <w:pPr>
              <w:snapToGrid w:val="0"/>
              <w:rPr>
                <w:rFonts w:ascii="Tahoma" w:hAnsi="Tahoma" w:cs="Tahoma"/>
                <w:sz w:val="20"/>
                <w:szCs w:val="20"/>
                <w:lang w:val="el-GR"/>
              </w:rPr>
            </w:pPr>
            <w:r w:rsidRPr="00674039">
              <w:rPr>
                <w:rFonts w:ascii="Tahoma" w:hAnsi="Tahoma" w:cs="Tahoma"/>
                <w:sz w:val="20"/>
                <w:szCs w:val="20"/>
                <w:lang w:val="el-GR"/>
              </w:rPr>
              <w:t>Θα δίδεται η δυνατότητα χρήσης κειμενογράφου WYSIWYG με δυνατότητα απλής μορφοποίησης, προσθήκης λίστας, προσθήκη πίνακα, προσθήκη συνδέσμου.</w:t>
            </w:r>
          </w:p>
        </w:tc>
        <w:tc>
          <w:tcPr>
            <w:tcW w:w="726" w:type="pct"/>
            <w:tcBorders>
              <w:top w:val="single" w:sz="4" w:space="0" w:color="000000"/>
              <w:left w:val="single" w:sz="4" w:space="0" w:color="000000"/>
              <w:bottom w:val="single" w:sz="4" w:space="0" w:color="000000"/>
            </w:tcBorders>
            <w:shd w:val="clear" w:color="auto" w:fill="auto"/>
          </w:tcPr>
          <w:p w14:paraId="125E8D00" w14:textId="77777777" w:rsidR="00674039" w:rsidRPr="00674039" w:rsidRDefault="00674039" w:rsidP="00674039">
            <w:pPr>
              <w:snapToGrid w:val="0"/>
              <w:jc w:val="center"/>
              <w:rPr>
                <w:rFonts w:ascii="Tahoma" w:hAnsi="Tahoma" w:cs="Tahoma"/>
                <w:sz w:val="20"/>
                <w:szCs w:val="20"/>
              </w:rPr>
            </w:pPr>
            <w:r w:rsidRPr="0067403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5054001B"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94F41C"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1F695647"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9383F1B"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7DD9DEF9" w14:textId="77777777" w:rsidR="00674039" w:rsidRPr="00674039" w:rsidRDefault="00674039" w:rsidP="00674039">
            <w:pPr>
              <w:snapToGrid w:val="0"/>
              <w:rPr>
                <w:rFonts w:ascii="Tahoma" w:hAnsi="Tahoma" w:cs="Tahoma"/>
                <w:sz w:val="20"/>
                <w:szCs w:val="20"/>
                <w:lang w:val="el-GR"/>
              </w:rPr>
            </w:pPr>
            <w:r w:rsidRPr="00674039">
              <w:rPr>
                <w:rFonts w:ascii="Tahoma" w:hAnsi="Tahoma" w:cs="Tahoma"/>
                <w:sz w:val="20"/>
                <w:szCs w:val="20"/>
                <w:lang w:val="el-GR"/>
              </w:rPr>
              <w:t>θα πρέπει να υποστηρίζεται αναζήτηση τύπου full text που να περιλαμβάνει όλα τα άρθρα της ιστοσελίδας (τίτλος και σώμα κειμένου) καθώς και τα συνημμένα αρχεία τους (τίτλος αρχείου και κείμενο αρχείου)  για τους μορφότυπους PDF, DOC, XLS, DOCX, XLSX).</w:t>
            </w:r>
          </w:p>
        </w:tc>
        <w:tc>
          <w:tcPr>
            <w:tcW w:w="726" w:type="pct"/>
            <w:tcBorders>
              <w:top w:val="single" w:sz="4" w:space="0" w:color="000000"/>
              <w:left w:val="single" w:sz="4" w:space="0" w:color="000000"/>
              <w:bottom w:val="single" w:sz="4" w:space="0" w:color="000000"/>
            </w:tcBorders>
            <w:shd w:val="clear" w:color="auto" w:fill="auto"/>
          </w:tcPr>
          <w:p w14:paraId="2A4BF384" w14:textId="77777777" w:rsidR="00674039" w:rsidRPr="00674039" w:rsidRDefault="00674039" w:rsidP="00674039">
            <w:pPr>
              <w:snapToGrid w:val="0"/>
              <w:jc w:val="center"/>
              <w:rPr>
                <w:rFonts w:ascii="Tahoma" w:hAnsi="Tahoma" w:cs="Tahoma"/>
                <w:sz w:val="20"/>
                <w:szCs w:val="20"/>
              </w:rPr>
            </w:pPr>
            <w:r w:rsidRPr="0067403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3EC9C893"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207D07"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5EFD56E5"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71FA861"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048B48C4" w14:textId="77777777" w:rsidR="00674039" w:rsidRPr="00674039" w:rsidRDefault="00674039" w:rsidP="00674039">
            <w:pPr>
              <w:snapToGrid w:val="0"/>
              <w:rPr>
                <w:rFonts w:ascii="Tahoma" w:hAnsi="Tahoma" w:cs="Tahoma"/>
                <w:sz w:val="20"/>
                <w:szCs w:val="20"/>
                <w:lang w:val="el-GR"/>
              </w:rPr>
            </w:pPr>
            <w:r w:rsidRPr="00F43B08">
              <w:rPr>
                <w:rFonts w:ascii="Tahoma" w:hAnsi="Tahoma" w:cs="Tahoma"/>
                <w:sz w:val="20"/>
                <w:szCs w:val="20"/>
                <w:lang w:val="el-GR"/>
              </w:rPr>
              <w:t>Θα πρέπει να υποστηρίζει απεριόριστες γλώσσες. Αρχικά θα ενεργοποιηθούν η Ελληνική και η Αγγλική γλώσσα.</w:t>
            </w:r>
          </w:p>
        </w:tc>
        <w:tc>
          <w:tcPr>
            <w:tcW w:w="726" w:type="pct"/>
            <w:tcBorders>
              <w:top w:val="single" w:sz="4" w:space="0" w:color="000000"/>
              <w:left w:val="single" w:sz="4" w:space="0" w:color="000000"/>
              <w:bottom w:val="single" w:sz="4" w:space="0" w:color="000000"/>
            </w:tcBorders>
            <w:shd w:val="clear" w:color="auto" w:fill="auto"/>
          </w:tcPr>
          <w:p w14:paraId="6E732B2B" w14:textId="77777777" w:rsidR="00674039" w:rsidRPr="00674039" w:rsidRDefault="00674039" w:rsidP="00674039">
            <w:pPr>
              <w:snapToGrid w:val="0"/>
              <w:jc w:val="center"/>
              <w:rPr>
                <w:rFonts w:ascii="Tahoma" w:hAnsi="Tahoma" w:cs="Tahoma"/>
                <w:sz w:val="20"/>
                <w:szCs w:val="20"/>
              </w:rPr>
            </w:pPr>
            <w:r w:rsidRPr="0067403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534BF1A7"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827633"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645EB6B8"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7FB7D43"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460146A9" w14:textId="77777777"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lang w:val="el-GR"/>
              </w:rPr>
              <w:t xml:space="preserve">Θα πρέπει να υποστηρίζει όλες τις καλές πρακτικές για την διευκόλυνση του </w:t>
            </w:r>
            <w:r w:rsidRPr="00674039">
              <w:rPr>
                <w:rFonts w:ascii="Tahoma" w:hAnsi="Tahoma" w:cs="Tahoma"/>
                <w:sz w:val="20"/>
                <w:szCs w:val="20"/>
                <w:lang w:val="el-GR"/>
              </w:rPr>
              <w:t>Search</w:t>
            </w:r>
            <w:r w:rsidRPr="00F43B08">
              <w:rPr>
                <w:rFonts w:ascii="Tahoma" w:hAnsi="Tahoma" w:cs="Tahoma"/>
                <w:sz w:val="20"/>
                <w:szCs w:val="20"/>
                <w:lang w:val="el-GR"/>
              </w:rPr>
              <w:t xml:space="preserve"> </w:t>
            </w:r>
            <w:r w:rsidRPr="00674039">
              <w:rPr>
                <w:rFonts w:ascii="Tahoma" w:hAnsi="Tahoma" w:cs="Tahoma"/>
                <w:sz w:val="20"/>
                <w:szCs w:val="20"/>
                <w:lang w:val="el-GR"/>
              </w:rPr>
              <w:t>Engine</w:t>
            </w:r>
            <w:r w:rsidRPr="00F43B08">
              <w:rPr>
                <w:rFonts w:ascii="Tahoma" w:hAnsi="Tahoma" w:cs="Tahoma"/>
                <w:sz w:val="20"/>
                <w:szCs w:val="20"/>
                <w:lang w:val="el-GR"/>
              </w:rPr>
              <w:t xml:space="preserve"> </w:t>
            </w:r>
            <w:r w:rsidRPr="00674039">
              <w:rPr>
                <w:rFonts w:ascii="Tahoma" w:hAnsi="Tahoma" w:cs="Tahoma"/>
                <w:sz w:val="20"/>
                <w:szCs w:val="20"/>
                <w:lang w:val="el-GR"/>
              </w:rPr>
              <w:t>Optimization</w:t>
            </w:r>
            <w:r w:rsidRPr="00F43B08">
              <w:rPr>
                <w:rFonts w:ascii="Tahoma" w:hAnsi="Tahoma" w:cs="Tahoma"/>
                <w:sz w:val="20"/>
                <w:szCs w:val="20"/>
                <w:lang w:val="el-GR"/>
              </w:rPr>
              <w:t xml:space="preserve"> (</w:t>
            </w:r>
            <w:r w:rsidRPr="00674039">
              <w:rPr>
                <w:rFonts w:ascii="Tahoma" w:hAnsi="Tahoma" w:cs="Tahoma"/>
                <w:sz w:val="20"/>
                <w:szCs w:val="20"/>
                <w:lang w:val="el-GR"/>
              </w:rPr>
              <w:t>SEO</w:t>
            </w:r>
            <w:r w:rsidRPr="00F43B08">
              <w:rPr>
                <w:rFonts w:ascii="Tahoma" w:hAnsi="Tahoma" w:cs="Tahoma"/>
                <w:sz w:val="20"/>
                <w:szCs w:val="20"/>
                <w:lang w:val="el-GR"/>
              </w:rPr>
              <w:t>). Πιο συγκεκριμένα:</w:t>
            </w:r>
          </w:p>
          <w:p w14:paraId="3A009AA3" w14:textId="77777777" w:rsidR="00674039" w:rsidRPr="00F43B08" w:rsidRDefault="00674039" w:rsidP="00674039">
            <w:pPr>
              <w:numPr>
                <w:ilvl w:val="0"/>
                <w:numId w:val="187"/>
              </w:numPr>
              <w:spacing w:after="0"/>
              <w:ind w:left="357" w:hanging="357"/>
              <w:jc w:val="left"/>
              <w:rPr>
                <w:rFonts w:ascii="Tahoma" w:hAnsi="Tahoma" w:cs="Tahoma"/>
                <w:sz w:val="20"/>
                <w:szCs w:val="20"/>
                <w:lang w:val="el-GR"/>
              </w:rPr>
            </w:pPr>
            <w:r w:rsidRPr="00F43B08">
              <w:rPr>
                <w:rFonts w:ascii="Tahoma" w:hAnsi="Tahoma" w:cs="Tahoma"/>
                <w:sz w:val="20"/>
                <w:szCs w:val="20"/>
                <w:lang w:val="el-GR"/>
              </w:rPr>
              <w:t>Χρήση καθαρών, σημασιολογικών διευθύνσεων (</w:t>
            </w:r>
            <w:r w:rsidRPr="00674039">
              <w:rPr>
                <w:rFonts w:ascii="Tahoma" w:hAnsi="Tahoma" w:cs="Tahoma"/>
                <w:sz w:val="20"/>
                <w:szCs w:val="20"/>
                <w:lang w:val="el-GR"/>
              </w:rPr>
              <w:t>clean</w:t>
            </w:r>
            <w:r w:rsidRPr="00F43B08">
              <w:rPr>
                <w:rFonts w:ascii="Tahoma" w:hAnsi="Tahoma" w:cs="Tahoma"/>
                <w:sz w:val="20"/>
                <w:szCs w:val="20"/>
                <w:lang w:val="el-GR"/>
              </w:rPr>
              <w:t xml:space="preserve"> </w:t>
            </w:r>
            <w:r w:rsidRPr="00674039">
              <w:rPr>
                <w:rFonts w:ascii="Tahoma" w:hAnsi="Tahoma" w:cs="Tahoma"/>
                <w:sz w:val="20"/>
                <w:szCs w:val="20"/>
                <w:lang w:val="el-GR"/>
              </w:rPr>
              <w:t>URLs</w:t>
            </w:r>
            <w:r w:rsidRPr="00F43B08">
              <w:rPr>
                <w:rFonts w:ascii="Tahoma" w:hAnsi="Tahoma" w:cs="Tahoma"/>
                <w:sz w:val="20"/>
                <w:szCs w:val="20"/>
                <w:lang w:val="el-GR"/>
              </w:rPr>
              <w:t xml:space="preserve">) σύμφωνα με τις οδηγίες </w:t>
            </w:r>
            <w:r w:rsidRPr="00674039">
              <w:rPr>
                <w:rFonts w:ascii="Tahoma" w:hAnsi="Tahoma" w:cs="Tahoma"/>
                <w:sz w:val="20"/>
                <w:szCs w:val="20"/>
                <w:lang w:val="el-GR"/>
              </w:rPr>
              <w:t>SEO</w:t>
            </w:r>
            <w:r w:rsidRPr="00F43B08">
              <w:rPr>
                <w:rFonts w:ascii="Tahoma" w:hAnsi="Tahoma" w:cs="Tahoma"/>
                <w:sz w:val="20"/>
                <w:szCs w:val="20"/>
                <w:lang w:val="el-GR"/>
              </w:rPr>
              <w:t xml:space="preserve"> της </w:t>
            </w:r>
            <w:r w:rsidRPr="00674039">
              <w:rPr>
                <w:rFonts w:ascii="Tahoma" w:hAnsi="Tahoma" w:cs="Tahoma"/>
                <w:sz w:val="20"/>
                <w:szCs w:val="20"/>
                <w:lang w:val="el-GR"/>
              </w:rPr>
              <w:t>Google</w:t>
            </w:r>
            <w:r w:rsidRPr="00F43B08">
              <w:rPr>
                <w:rFonts w:ascii="Tahoma" w:hAnsi="Tahoma" w:cs="Tahoma"/>
                <w:sz w:val="20"/>
                <w:szCs w:val="20"/>
                <w:lang w:val="el-GR"/>
              </w:rPr>
              <w:t>.</w:t>
            </w:r>
          </w:p>
          <w:p w14:paraId="44391F81" w14:textId="77777777" w:rsidR="00674039" w:rsidRPr="00F43B08" w:rsidRDefault="00674039" w:rsidP="00674039">
            <w:pPr>
              <w:numPr>
                <w:ilvl w:val="0"/>
                <w:numId w:val="187"/>
              </w:numPr>
              <w:spacing w:after="0"/>
              <w:ind w:left="357" w:hanging="357"/>
              <w:jc w:val="left"/>
              <w:rPr>
                <w:rFonts w:ascii="Tahoma" w:hAnsi="Tahoma" w:cs="Tahoma"/>
                <w:sz w:val="20"/>
                <w:szCs w:val="20"/>
                <w:lang w:val="el-GR"/>
              </w:rPr>
            </w:pPr>
            <w:r w:rsidRPr="00F43B08">
              <w:rPr>
                <w:rFonts w:ascii="Tahoma" w:hAnsi="Tahoma" w:cs="Tahoma"/>
                <w:sz w:val="20"/>
                <w:szCs w:val="20"/>
                <w:lang w:val="el-GR"/>
              </w:rPr>
              <w:t xml:space="preserve">Χρήση σημασιολογικών </w:t>
            </w:r>
            <w:r w:rsidRPr="00674039">
              <w:rPr>
                <w:rFonts w:ascii="Tahoma" w:hAnsi="Tahoma" w:cs="Tahoma"/>
                <w:sz w:val="20"/>
                <w:szCs w:val="20"/>
                <w:lang w:val="el-GR"/>
              </w:rPr>
              <w:t>alternative</w:t>
            </w:r>
            <w:r w:rsidRPr="00F43B08">
              <w:rPr>
                <w:rFonts w:ascii="Tahoma" w:hAnsi="Tahoma" w:cs="Tahoma"/>
                <w:sz w:val="20"/>
                <w:szCs w:val="20"/>
                <w:lang w:val="el-GR"/>
              </w:rPr>
              <w:t xml:space="preserve"> περιγραφών για όλες τις εικόνες της Ιστοσελίδας.</w:t>
            </w:r>
          </w:p>
          <w:p w14:paraId="5E7A6BDB" w14:textId="77777777" w:rsidR="00674039" w:rsidRPr="00F43B08" w:rsidRDefault="00674039" w:rsidP="00674039">
            <w:pPr>
              <w:numPr>
                <w:ilvl w:val="0"/>
                <w:numId w:val="187"/>
              </w:numPr>
              <w:spacing w:after="0"/>
              <w:ind w:left="357" w:hanging="357"/>
              <w:jc w:val="left"/>
              <w:rPr>
                <w:rFonts w:ascii="Tahoma" w:hAnsi="Tahoma" w:cs="Tahoma"/>
                <w:sz w:val="20"/>
                <w:szCs w:val="20"/>
                <w:lang w:val="el-GR"/>
              </w:rPr>
            </w:pPr>
            <w:r w:rsidRPr="00F43B08">
              <w:rPr>
                <w:rFonts w:ascii="Tahoma" w:hAnsi="Tahoma" w:cs="Tahoma"/>
                <w:sz w:val="20"/>
                <w:szCs w:val="20"/>
                <w:lang w:val="el-GR"/>
              </w:rPr>
              <w:t xml:space="preserve">Εφαρμογή του προτύπου </w:t>
            </w:r>
            <w:r w:rsidRPr="00674039">
              <w:rPr>
                <w:rFonts w:ascii="Tahoma" w:hAnsi="Tahoma" w:cs="Tahoma"/>
                <w:sz w:val="20"/>
                <w:szCs w:val="20"/>
                <w:lang w:val="el-GR"/>
              </w:rPr>
              <w:t>xml</w:t>
            </w:r>
            <w:r w:rsidRPr="00F43B08">
              <w:rPr>
                <w:rFonts w:ascii="Tahoma" w:hAnsi="Tahoma" w:cs="Tahoma"/>
                <w:sz w:val="20"/>
                <w:szCs w:val="20"/>
                <w:lang w:val="el-GR"/>
              </w:rPr>
              <w:t xml:space="preserve"> </w:t>
            </w:r>
            <w:r w:rsidRPr="00674039">
              <w:rPr>
                <w:rFonts w:ascii="Tahoma" w:hAnsi="Tahoma" w:cs="Tahoma"/>
                <w:sz w:val="20"/>
                <w:szCs w:val="20"/>
                <w:lang w:val="el-GR"/>
              </w:rPr>
              <w:t>sitemap</w:t>
            </w:r>
            <w:r w:rsidRPr="00F43B08">
              <w:rPr>
                <w:rFonts w:ascii="Tahoma" w:hAnsi="Tahoma" w:cs="Tahoma"/>
                <w:sz w:val="20"/>
                <w:szCs w:val="20"/>
                <w:lang w:val="el-GR"/>
              </w:rPr>
              <w:t>.</w:t>
            </w:r>
          </w:p>
          <w:p w14:paraId="1988A227" w14:textId="77777777" w:rsidR="00674039" w:rsidRPr="00F43B08" w:rsidRDefault="00674039" w:rsidP="00674039">
            <w:pPr>
              <w:numPr>
                <w:ilvl w:val="0"/>
                <w:numId w:val="187"/>
              </w:numPr>
              <w:spacing w:after="0"/>
              <w:ind w:left="357" w:hanging="357"/>
              <w:jc w:val="left"/>
              <w:rPr>
                <w:rFonts w:ascii="Tahoma" w:hAnsi="Tahoma" w:cs="Tahoma"/>
                <w:sz w:val="20"/>
                <w:szCs w:val="20"/>
                <w:lang w:val="el-GR"/>
              </w:rPr>
            </w:pPr>
            <w:r w:rsidRPr="00F43B08">
              <w:rPr>
                <w:rFonts w:ascii="Tahoma" w:hAnsi="Tahoma" w:cs="Tahoma"/>
                <w:sz w:val="20"/>
                <w:szCs w:val="20"/>
                <w:lang w:val="el-GR"/>
              </w:rPr>
              <w:t xml:space="preserve">Χρήση τεχνικών </w:t>
            </w:r>
            <w:r w:rsidRPr="00674039">
              <w:rPr>
                <w:rFonts w:ascii="Tahoma" w:hAnsi="Tahoma" w:cs="Tahoma"/>
                <w:sz w:val="20"/>
                <w:szCs w:val="20"/>
                <w:lang w:val="el-GR"/>
              </w:rPr>
              <w:t>HTML</w:t>
            </w:r>
            <w:r w:rsidRPr="00F43B08">
              <w:rPr>
                <w:rFonts w:ascii="Tahoma" w:hAnsi="Tahoma" w:cs="Tahoma"/>
                <w:sz w:val="20"/>
                <w:szCs w:val="20"/>
                <w:lang w:val="el-GR"/>
              </w:rPr>
              <w:t>5-</w:t>
            </w:r>
            <w:r w:rsidRPr="00674039">
              <w:rPr>
                <w:rFonts w:ascii="Tahoma" w:hAnsi="Tahoma" w:cs="Tahoma"/>
                <w:sz w:val="20"/>
                <w:szCs w:val="20"/>
                <w:lang w:val="el-GR"/>
              </w:rPr>
              <w:t>CSS</w:t>
            </w:r>
            <w:r w:rsidRPr="00F43B08">
              <w:rPr>
                <w:rFonts w:ascii="Tahoma" w:hAnsi="Tahoma" w:cs="Tahoma"/>
                <w:sz w:val="20"/>
                <w:szCs w:val="20"/>
                <w:lang w:val="el-GR"/>
              </w:rPr>
              <w:t>3 για την ανάδειξη του σημασιολογικά σημαντικού περιεχομένου της Ιστοσελίδας.</w:t>
            </w:r>
          </w:p>
          <w:p w14:paraId="29C173BB" w14:textId="77777777" w:rsidR="00674039" w:rsidRPr="00F43B08" w:rsidRDefault="00674039" w:rsidP="00674039">
            <w:pPr>
              <w:numPr>
                <w:ilvl w:val="0"/>
                <w:numId w:val="187"/>
              </w:numPr>
              <w:ind w:left="357" w:hanging="357"/>
              <w:jc w:val="left"/>
              <w:rPr>
                <w:rFonts w:ascii="Tahoma" w:hAnsi="Tahoma" w:cs="Tahoma"/>
                <w:sz w:val="20"/>
                <w:szCs w:val="20"/>
                <w:lang w:val="el-GR"/>
              </w:rPr>
            </w:pPr>
            <w:r w:rsidRPr="00674039">
              <w:rPr>
                <w:rFonts w:ascii="Tahoma" w:hAnsi="Tahoma" w:cs="Tahoma"/>
                <w:sz w:val="20"/>
                <w:szCs w:val="20"/>
                <w:lang w:val="el-GR"/>
              </w:rPr>
              <w:t>SEO</w:t>
            </w:r>
            <w:r w:rsidRPr="00F43B08">
              <w:rPr>
                <w:rFonts w:ascii="Tahoma" w:hAnsi="Tahoma" w:cs="Tahoma"/>
                <w:sz w:val="20"/>
                <w:szCs w:val="20"/>
                <w:lang w:val="el-GR"/>
              </w:rPr>
              <w:t xml:space="preserve"> παραμέτρους για οποιοδήποτε άρθρο ή σελίδα (πχ </w:t>
            </w:r>
            <w:r w:rsidRPr="00674039">
              <w:rPr>
                <w:rFonts w:ascii="Tahoma" w:hAnsi="Tahoma" w:cs="Tahoma"/>
                <w:sz w:val="20"/>
                <w:szCs w:val="20"/>
                <w:lang w:val="el-GR"/>
              </w:rPr>
              <w:t>meta</w:t>
            </w:r>
            <w:r w:rsidRPr="00F43B08">
              <w:rPr>
                <w:rFonts w:ascii="Tahoma" w:hAnsi="Tahoma" w:cs="Tahoma"/>
                <w:sz w:val="20"/>
                <w:szCs w:val="20"/>
                <w:lang w:val="el-GR"/>
              </w:rPr>
              <w:t>-</w:t>
            </w:r>
            <w:r w:rsidRPr="00674039">
              <w:rPr>
                <w:rFonts w:ascii="Tahoma" w:hAnsi="Tahoma" w:cs="Tahoma"/>
                <w:sz w:val="20"/>
                <w:szCs w:val="20"/>
                <w:lang w:val="el-GR"/>
              </w:rPr>
              <w:t>tags</w:t>
            </w:r>
            <w:r w:rsidRPr="00F43B08">
              <w:rPr>
                <w:rFonts w:ascii="Tahoma" w:hAnsi="Tahoma" w:cs="Tahoma"/>
                <w:sz w:val="20"/>
                <w:szCs w:val="20"/>
                <w:lang w:val="el-GR"/>
              </w:rPr>
              <w:t xml:space="preserve">, </w:t>
            </w:r>
            <w:r w:rsidRPr="00674039">
              <w:rPr>
                <w:rFonts w:ascii="Tahoma" w:hAnsi="Tahoma" w:cs="Tahoma"/>
                <w:sz w:val="20"/>
                <w:szCs w:val="20"/>
                <w:lang w:val="el-GR"/>
              </w:rPr>
              <w:t>URL</w:t>
            </w:r>
            <w:r w:rsidRPr="00F43B08">
              <w:rPr>
                <w:rFonts w:ascii="Tahoma" w:hAnsi="Tahoma" w:cs="Tahoma"/>
                <w:sz w:val="20"/>
                <w:szCs w:val="20"/>
                <w:lang w:val="el-GR"/>
              </w:rPr>
              <w:t xml:space="preserve">, </w:t>
            </w:r>
            <w:r w:rsidRPr="00674039">
              <w:rPr>
                <w:rFonts w:ascii="Tahoma" w:hAnsi="Tahoma" w:cs="Tahoma"/>
                <w:sz w:val="20"/>
                <w:szCs w:val="20"/>
                <w:lang w:val="el-GR"/>
              </w:rPr>
              <w:t>social</w:t>
            </w:r>
            <w:r w:rsidRPr="00F43B08">
              <w:rPr>
                <w:rFonts w:ascii="Tahoma" w:hAnsi="Tahoma" w:cs="Tahoma"/>
                <w:sz w:val="20"/>
                <w:szCs w:val="20"/>
                <w:lang w:val="el-GR"/>
              </w:rPr>
              <w:t xml:space="preserve"> </w:t>
            </w:r>
            <w:r w:rsidRPr="00674039">
              <w:rPr>
                <w:rFonts w:ascii="Tahoma" w:hAnsi="Tahoma" w:cs="Tahoma"/>
                <w:sz w:val="20"/>
                <w:szCs w:val="20"/>
                <w:lang w:val="el-GR"/>
              </w:rPr>
              <w:t>media</w:t>
            </w:r>
            <w:r w:rsidRPr="00F43B08">
              <w:rPr>
                <w:rFonts w:ascii="Tahoma" w:hAnsi="Tahoma" w:cs="Tahoma"/>
                <w:sz w:val="20"/>
                <w:szCs w:val="20"/>
                <w:lang w:val="el-GR"/>
              </w:rPr>
              <w:t xml:space="preserve"> </w:t>
            </w:r>
            <w:r w:rsidRPr="00674039">
              <w:rPr>
                <w:rFonts w:ascii="Tahoma" w:hAnsi="Tahoma" w:cs="Tahoma"/>
                <w:sz w:val="20"/>
                <w:szCs w:val="20"/>
                <w:lang w:val="el-GR"/>
              </w:rPr>
              <w:t>tags</w:t>
            </w:r>
            <w:r w:rsidRPr="00F43B08">
              <w:rPr>
                <w:rFonts w:ascii="Tahoma" w:hAnsi="Tahoma" w:cs="Tahoma"/>
                <w:sz w:val="20"/>
                <w:szCs w:val="20"/>
                <w:lang w:val="el-GR"/>
              </w:rPr>
              <w:t>)</w:t>
            </w:r>
          </w:p>
        </w:tc>
        <w:tc>
          <w:tcPr>
            <w:tcW w:w="726" w:type="pct"/>
            <w:tcBorders>
              <w:top w:val="single" w:sz="4" w:space="0" w:color="000000"/>
              <w:left w:val="single" w:sz="4" w:space="0" w:color="000000"/>
              <w:bottom w:val="single" w:sz="4" w:space="0" w:color="000000"/>
            </w:tcBorders>
            <w:shd w:val="clear" w:color="auto" w:fill="auto"/>
          </w:tcPr>
          <w:p w14:paraId="7D81A44C" w14:textId="77777777" w:rsidR="00674039" w:rsidRPr="00674039" w:rsidRDefault="00674039" w:rsidP="00674039">
            <w:pPr>
              <w:snapToGrid w:val="0"/>
              <w:jc w:val="center"/>
              <w:rPr>
                <w:rFonts w:ascii="Tahoma" w:hAnsi="Tahoma" w:cs="Tahoma"/>
                <w:sz w:val="20"/>
                <w:szCs w:val="20"/>
              </w:rPr>
            </w:pPr>
            <w:r w:rsidRPr="0067403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7188EFDE"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670605"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70B5DD0A"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094A6EF"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01D4DC7F" w14:textId="77777777" w:rsidR="00674039" w:rsidRPr="00674039" w:rsidRDefault="00674039" w:rsidP="00674039">
            <w:pPr>
              <w:snapToGrid w:val="0"/>
              <w:rPr>
                <w:rFonts w:ascii="Tahoma" w:hAnsi="Tahoma" w:cs="Tahoma"/>
                <w:sz w:val="20"/>
                <w:szCs w:val="20"/>
                <w:lang w:val="el-GR"/>
              </w:rPr>
            </w:pPr>
            <w:r w:rsidRPr="00674039">
              <w:rPr>
                <w:rFonts w:ascii="Tahoma" w:hAnsi="Tahoma" w:cs="Tahoma"/>
                <w:sz w:val="20"/>
                <w:szCs w:val="20"/>
                <w:lang w:val="el-GR"/>
              </w:rPr>
              <w:t>Η πλατφόρμα διαχείρισης περιεχομένου θα πρέπει να είναι επεκτάσιμη και να υιοθετεί αρθρωτή αρχιτεκτονική. Πιο συγκεκριμένα να μπορεί να επεκτείνει τη λειτουργικότητά της με την προσθήκη νεών συστατικών λογισμικού (plugins/modules) που θα είναι διαθέσιμα ή μπορούν να δημιουργηθούν εξαρχής, βάσει τεκμηρίωσης που θα είναι διαθέσιμη.</w:t>
            </w:r>
          </w:p>
        </w:tc>
        <w:tc>
          <w:tcPr>
            <w:tcW w:w="726" w:type="pct"/>
            <w:tcBorders>
              <w:top w:val="single" w:sz="4" w:space="0" w:color="000000"/>
              <w:left w:val="single" w:sz="4" w:space="0" w:color="000000"/>
              <w:bottom w:val="single" w:sz="4" w:space="0" w:color="000000"/>
            </w:tcBorders>
            <w:shd w:val="clear" w:color="auto" w:fill="auto"/>
          </w:tcPr>
          <w:p w14:paraId="5E1B940E" w14:textId="77777777" w:rsidR="00674039" w:rsidRPr="00674039" w:rsidRDefault="00674039" w:rsidP="00674039">
            <w:pPr>
              <w:snapToGrid w:val="0"/>
              <w:jc w:val="center"/>
              <w:rPr>
                <w:rFonts w:ascii="Tahoma" w:hAnsi="Tahoma" w:cs="Tahoma"/>
                <w:sz w:val="20"/>
                <w:szCs w:val="20"/>
              </w:rPr>
            </w:pPr>
            <w:r w:rsidRPr="0067403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630BC576"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A331AF"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66FC02E2"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BEDBA01"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3A056519" w14:textId="77777777" w:rsidR="00674039" w:rsidRPr="00674039" w:rsidRDefault="00674039" w:rsidP="00674039">
            <w:pPr>
              <w:snapToGrid w:val="0"/>
              <w:rPr>
                <w:rFonts w:ascii="Tahoma" w:hAnsi="Tahoma" w:cs="Tahoma"/>
                <w:sz w:val="20"/>
                <w:szCs w:val="20"/>
                <w:lang w:val="el-GR"/>
              </w:rPr>
            </w:pPr>
            <w:r w:rsidRPr="00674039">
              <w:rPr>
                <w:rFonts w:ascii="Tahoma" w:hAnsi="Tahoma" w:cs="Tahoma"/>
                <w:sz w:val="20"/>
                <w:szCs w:val="20"/>
                <w:lang w:val="el-GR"/>
              </w:rPr>
              <w:t>Η πλατφόρμα θα πρέπει να παρέχει πλήρες, επεκτάσιμο και τεκμηριωμένο REST API (Application Programming Interface) ώστε να είναι εφικτή η διασύνδεση τρίτων πληροφοριακών συστημάτων σε αυτήν.</w:t>
            </w:r>
          </w:p>
        </w:tc>
        <w:tc>
          <w:tcPr>
            <w:tcW w:w="726" w:type="pct"/>
            <w:tcBorders>
              <w:top w:val="single" w:sz="4" w:space="0" w:color="000000"/>
              <w:left w:val="single" w:sz="4" w:space="0" w:color="000000"/>
              <w:bottom w:val="single" w:sz="4" w:space="0" w:color="000000"/>
            </w:tcBorders>
            <w:shd w:val="clear" w:color="auto" w:fill="auto"/>
          </w:tcPr>
          <w:p w14:paraId="7C04346A" w14:textId="77777777" w:rsidR="00674039" w:rsidRPr="00674039" w:rsidRDefault="00674039" w:rsidP="00674039">
            <w:pPr>
              <w:snapToGrid w:val="0"/>
              <w:jc w:val="center"/>
              <w:rPr>
                <w:rFonts w:ascii="Tahoma" w:hAnsi="Tahoma" w:cs="Tahoma"/>
                <w:sz w:val="20"/>
                <w:szCs w:val="20"/>
              </w:rPr>
            </w:pPr>
            <w:r w:rsidRPr="0067403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485BB986"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E91CA1"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63C2B12F"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D07935C"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56AD198C" w14:textId="77777777" w:rsidR="00674039" w:rsidRPr="00674039" w:rsidRDefault="00674039" w:rsidP="00674039">
            <w:pPr>
              <w:snapToGrid w:val="0"/>
              <w:rPr>
                <w:rFonts w:ascii="Tahoma" w:hAnsi="Tahoma" w:cs="Tahoma"/>
                <w:sz w:val="20"/>
                <w:szCs w:val="20"/>
                <w:lang w:val="el-GR"/>
              </w:rPr>
            </w:pPr>
            <w:r w:rsidRPr="00674039">
              <w:rPr>
                <w:rFonts w:ascii="Tahoma" w:hAnsi="Tahoma" w:cs="Tahoma"/>
                <w:sz w:val="20"/>
                <w:szCs w:val="20"/>
                <w:lang w:val="el-GR"/>
              </w:rPr>
              <w:t xml:space="preserve">Προκειμένου να είναι εφικτή η περαιτέρω ανάπτυξη της ιστοσελίδας με επιπλέον λειτουργίες στο μέλλον, θα πρέπει να παρέχεται η δυνατότητα για ύπαρξη staging περιβάλλοντος όπου θα εφαρμόζονται και δοκιμάζονται όλες οι επεκτάσεις αλλά και το νέο περιεχόμενο (πχ σημαντικές σελίδες παρουσίασης των υπηρεσιών), πριν γίνουν διαθέσιμα στο παραγωγικό σύστημα. </w:t>
            </w:r>
          </w:p>
          <w:p w14:paraId="49B9E3B4" w14:textId="77777777" w:rsidR="00674039" w:rsidRPr="00674039" w:rsidRDefault="00674039" w:rsidP="00674039">
            <w:pPr>
              <w:snapToGrid w:val="0"/>
              <w:rPr>
                <w:rFonts w:ascii="Tahoma" w:hAnsi="Tahoma" w:cs="Tahoma"/>
                <w:sz w:val="20"/>
                <w:szCs w:val="20"/>
                <w:lang w:val="el-GR"/>
              </w:rPr>
            </w:pPr>
            <w:r w:rsidRPr="00674039">
              <w:rPr>
                <w:rFonts w:ascii="Tahoma" w:hAnsi="Tahoma" w:cs="Tahoma"/>
                <w:sz w:val="20"/>
                <w:szCs w:val="20"/>
                <w:lang w:val="el-GR"/>
              </w:rPr>
              <w:t>Το staging περιβάλλον πρέπει να είναι πλήρως ανεξάρτητο και απομονωμένο από το παραγωγικό περιβάλλον και θα πρέπει να υπάρχει αυτόματος μηχανισμός προώθησης συγκεκριμένου εγκεκριμένου περιεχομένου στο παραγωγικό περιβάλλον.</w:t>
            </w:r>
          </w:p>
        </w:tc>
        <w:tc>
          <w:tcPr>
            <w:tcW w:w="726" w:type="pct"/>
            <w:tcBorders>
              <w:top w:val="single" w:sz="4" w:space="0" w:color="000000"/>
              <w:left w:val="single" w:sz="4" w:space="0" w:color="000000"/>
              <w:bottom w:val="single" w:sz="4" w:space="0" w:color="000000"/>
            </w:tcBorders>
            <w:shd w:val="clear" w:color="auto" w:fill="auto"/>
          </w:tcPr>
          <w:p w14:paraId="7B61540B" w14:textId="77777777" w:rsidR="00674039" w:rsidRPr="00674039" w:rsidRDefault="00674039" w:rsidP="00674039">
            <w:pPr>
              <w:snapToGrid w:val="0"/>
              <w:jc w:val="center"/>
              <w:rPr>
                <w:rFonts w:ascii="Tahoma" w:hAnsi="Tahoma" w:cs="Tahoma"/>
                <w:sz w:val="20"/>
                <w:szCs w:val="20"/>
              </w:rPr>
            </w:pPr>
            <w:r w:rsidRPr="0067403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5FE21A2A"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1293F4"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0B5E07D9"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F144519"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07AB9C37" w14:textId="77777777" w:rsidR="00674039" w:rsidRPr="00674039" w:rsidRDefault="00674039" w:rsidP="00674039">
            <w:pPr>
              <w:snapToGrid w:val="0"/>
              <w:rPr>
                <w:rFonts w:ascii="Tahoma" w:hAnsi="Tahoma" w:cs="Tahoma"/>
                <w:sz w:val="20"/>
                <w:szCs w:val="20"/>
                <w:lang w:val="el-GR"/>
              </w:rPr>
            </w:pPr>
            <w:r w:rsidRPr="00674039">
              <w:rPr>
                <w:rFonts w:ascii="Tahoma" w:hAnsi="Tahoma" w:cs="Tahoma"/>
                <w:sz w:val="20"/>
                <w:szCs w:val="20"/>
                <w:lang w:val="el-GR"/>
              </w:rPr>
              <w:t xml:space="preserve">Η πλατφόρμα CMS που θα προταθεί θα πρέπει να μπορεί να υποστηρίξει επέκταση της λειτουργικότητας και πιο συγκεκριμένα ροές εργασίας (business workflows), χωρίς να απαιτείται να υλοποιηθεί εξαρχής η υποδομή για την υποστήριξή τους, ή να έχει επιπτώσεις στο υπόλοιπο περιεχόμενο της. Ο Ανάδοχος θα πρέπει να τεκμηριώσει πως θα μπορούσε να υλοποιηθεί κάποια ενδεικτική ροή εργασίας.  </w:t>
            </w:r>
          </w:p>
        </w:tc>
        <w:tc>
          <w:tcPr>
            <w:tcW w:w="726" w:type="pct"/>
            <w:tcBorders>
              <w:top w:val="single" w:sz="4" w:space="0" w:color="000000"/>
              <w:left w:val="single" w:sz="4" w:space="0" w:color="000000"/>
              <w:bottom w:val="single" w:sz="4" w:space="0" w:color="000000"/>
            </w:tcBorders>
            <w:shd w:val="clear" w:color="auto" w:fill="auto"/>
          </w:tcPr>
          <w:p w14:paraId="5D948C12" w14:textId="77777777" w:rsidR="00674039" w:rsidRPr="00674039" w:rsidRDefault="00674039" w:rsidP="00674039">
            <w:pPr>
              <w:snapToGrid w:val="0"/>
              <w:jc w:val="center"/>
              <w:rPr>
                <w:rFonts w:ascii="Tahoma" w:hAnsi="Tahoma" w:cs="Tahoma"/>
                <w:sz w:val="20"/>
                <w:szCs w:val="20"/>
              </w:rPr>
            </w:pPr>
            <w:r w:rsidRPr="0067403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6CE812E"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3E981A"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06C26083"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15FC09D"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416D0407" w14:textId="77777777" w:rsidR="00674039" w:rsidRPr="00674039" w:rsidRDefault="00674039" w:rsidP="00674039">
            <w:pPr>
              <w:snapToGrid w:val="0"/>
              <w:rPr>
                <w:rFonts w:ascii="Tahoma" w:hAnsi="Tahoma" w:cs="Tahoma"/>
                <w:sz w:val="20"/>
                <w:szCs w:val="20"/>
                <w:lang w:val="el-GR"/>
              </w:rPr>
            </w:pPr>
            <w:r w:rsidRPr="00674039">
              <w:rPr>
                <w:rFonts w:ascii="Tahoma" w:hAnsi="Tahoma" w:cs="Tahoma"/>
                <w:sz w:val="20"/>
                <w:szCs w:val="20"/>
                <w:lang w:val="el-GR"/>
              </w:rPr>
              <w:t>Δυνατότητα καθορισμού δικαιωμάτων διαβαθμισμένης πρόσβασης τόσο στο σύνολο των στοιχείων περιεχομένου και των λειτουργιών της Πύλης όσο και σε μέρος αυτών. Τα δικαιώματα θα πρέπει να δίνονται τόσο σε ομάδες χρηστών όσο και σε μεμονωμένους χρήστες, να είναι διαρκώς ανανεώσιμα και παραμετροποιήσιμα.</w:t>
            </w:r>
          </w:p>
        </w:tc>
        <w:tc>
          <w:tcPr>
            <w:tcW w:w="726" w:type="pct"/>
            <w:tcBorders>
              <w:top w:val="single" w:sz="4" w:space="0" w:color="000000"/>
              <w:left w:val="single" w:sz="4" w:space="0" w:color="000000"/>
              <w:bottom w:val="single" w:sz="4" w:space="0" w:color="000000"/>
            </w:tcBorders>
            <w:shd w:val="clear" w:color="auto" w:fill="auto"/>
          </w:tcPr>
          <w:p w14:paraId="0E4054D7" w14:textId="77777777" w:rsidR="00674039" w:rsidRPr="00674039" w:rsidRDefault="00674039" w:rsidP="00674039">
            <w:pPr>
              <w:snapToGrid w:val="0"/>
              <w:jc w:val="center"/>
              <w:rPr>
                <w:rFonts w:ascii="Tahoma" w:hAnsi="Tahoma" w:cs="Tahoma"/>
                <w:sz w:val="20"/>
                <w:szCs w:val="20"/>
              </w:rPr>
            </w:pPr>
            <w:r w:rsidRPr="0067403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55037CD8"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D941EA"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1A3318A2"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9FD4566"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345C59A6" w14:textId="77777777" w:rsidR="00674039" w:rsidRPr="00674039" w:rsidRDefault="00674039" w:rsidP="00674039">
            <w:pPr>
              <w:snapToGrid w:val="0"/>
              <w:rPr>
                <w:rFonts w:ascii="Tahoma" w:hAnsi="Tahoma" w:cs="Tahoma"/>
                <w:sz w:val="20"/>
                <w:szCs w:val="20"/>
                <w:lang w:val="el-GR"/>
              </w:rPr>
            </w:pPr>
            <w:r w:rsidRPr="00F43B08">
              <w:rPr>
                <w:rFonts w:ascii="Tahoma" w:hAnsi="Tahoma" w:cs="Tahoma"/>
                <w:sz w:val="20"/>
                <w:szCs w:val="20"/>
                <w:lang w:val="el-GR"/>
              </w:rPr>
              <w:t xml:space="preserve">Θα πρέπει η πλατφόρμα συστήματος διαχείρισης περιεχομένου που θα χρησιμοποιηθεί να έχει την εγγενή δυνατότητα να εξάγει και να εισάγει τις ρυθμίσεις αυτής σε αρχεία ανοιχτού μορφότυπου, π.χ. σε εξαγωγή/εισαγωγή των ρυθμίσεων σε/από αρχεία με μορφότυπο </w:t>
            </w:r>
            <w:r w:rsidRPr="00674039">
              <w:rPr>
                <w:rFonts w:ascii="Tahoma" w:hAnsi="Tahoma" w:cs="Tahoma"/>
                <w:sz w:val="20"/>
                <w:szCs w:val="20"/>
                <w:lang w:val="el-GR"/>
              </w:rPr>
              <w:t>yaml </w:t>
            </w:r>
            <w:r w:rsidRPr="00F43B08">
              <w:rPr>
                <w:rFonts w:ascii="Tahoma" w:hAnsi="Tahoma" w:cs="Tahoma"/>
                <w:sz w:val="20"/>
                <w:szCs w:val="20"/>
                <w:lang w:val="el-GR"/>
              </w:rPr>
              <w:t>ή</w:t>
            </w:r>
            <w:r w:rsidRPr="00674039">
              <w:rPr>
                <w:rFonts w:ascii="Tahoma" w:hAnsi="Tahoma" w:cs="Tahoma"/>
                <w:sz w:val="20"/>
                <w:szCs w:val="20"/>
                <w:lang w:val="el-GR"/>
              </w:rPr>
              <w:t> json</w:t>
            </w:r>
            <w:r w:rsidRPr="00F43B08">
              <w:rPr>
                <w:rFonts w:ascii="Tahoma" w:hAnsi="Tahoma" w:cs="Tahoma"/>
                <w:sz w:val="20"/>
                <w:szCs w:val="20"/>
                <w:lang w:val="el-GR"/>
              </w:rPr>
              <w:t>.</w:t>
            </w:r>
          </w:p>
        </w:tc>
        <w:tc>
          <w:tcPr>
            <w:tcW w:w="726" w:type="pct"/>
            <w:tcBorders>
              <w:top w:val="single" w:sz="4" w:space="0" w:color="000000"/>
              <w:left w:val="single" w:sz="4" w:space="0" w:color="000000"/>
              <w:bottom w:val="single" w:sz="4" w:space="0" w:color="000000"/>
            </w:tcBorders>
            <w:shd w:val="clear" w:color="auto" w:fill="auto"/>
          </w:tcPr>
          <w:p w14:paraId="55E80CAC" w14:textId="77777777" w:rsidR="00674039" w:rsidRPr="00674039" w:rsidRDefault="00674039" w:rsidP="00674039">
            <w:pPr>
              <w:snapToGrid w:val="0"/>
              <w:jc w:val="center"/>
              <w:rPr>
                <w:rFonts w:ascii="Tahoma" w:hAnsi="Tahoma" w:cs="Tahoma"/>
                <w:sz w:val="20"/>
                <w:szCs w:val="20"/>
              </w:rPr>
            </w:pPr>
            <w:r w:rsidRPr="0067403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423AF462"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BE1B88"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096D560F"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544CBBB"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2B488659" w14:textId="77777777" w:rsidR="00674039" w:rsidRPr="00674039" w:rsidRDefault="00674039" w:rsidP="00674039">
            <w:pPr>
              <w:snapToGrid w:val="0"/>
              <w:rPr>
                <w:rFonts w:ascii="Tahoma" w:hAnsi="Tahoma" w:cs="Tahoma"/>
                <w:sz w:val="20"/>
                <w:szCs w:val="20"/>
                <w:lang w:val="el-GR"/>
              </w:rPr>
            </w:pPr>
            <w:r w:rsidRPr="00F43B08">
              <w:rPr>
                <w:rFonts w:ascii="Tahoma" w:hAnsi="Tahoma" w:cs="Tahoma"/>
                <w:sz w:val="20"/>
                <w:szCs w:val="20"/>
                <w:lang w:val="el-GR"/>
              </w:rPr>
              <w:t xml:space="preserve">Θα πρέπει η πλατφόρμα συστήματος διαχείρισης περιεχομένου που θα προσφερθεί να έχει την εγγενή δυνατότητα να υποστηρίξει προσαρμοσμένους τύπους περιεχομένου που μοντελοποιούν οντότητες με διαφορετικά χαρακτηριστικά και σχέσεις μεταξύ τους. </w:t>
            </w:r>
          </w:p>
        </w:tc>
        <w:tc>
          <w:tcPr>
            <w:tcW w:w="726" w:type="pct"/>
            <w:tcBorders>
              <w:top w:val="single" w:sz="4" w:space="0" w:color="000000"/>
              <w:left w:val="single" w:sz="4" w:space="0" w:color="000000"/>
              <w:bottom w:val="single" w:sz="4" w:space="0" w:color="000000"/>
            </w:tcBorders>
            <w:shd w:val="clear" w:color="auto" w:fill="auto"/>
          </w:tcPr>
          <w:p w14:paraId="1856CDC4" w14:textId="77777777" w:rsidR="00674039" w:rsidRPr="00674039" w:rsidRDefault="00674039" w:rsidP="00674039">
            <w:pPr>
              <w:snapToGrid w:val="0"/>
              <w:jc w:val="center"/>
              <w:rPr>
                <w:rFonts w:ascii="Tahoma" w:hAnsi="Tahoma" w:cs="Tahoma"/>
                <w:sz w:val="20"/>
                <w:szCs w:val="20"/>
              </w:rPr>
            </w:pPr>
            <w:r w:rsidRPr="0067403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55208BFA"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A6E35D"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4CDBD7D3"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28B26CF"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6F5CB73A" w14:textId="77777777" w:rsidR="00674039" w:rsidRPr="00674039" w:rsidRDefault="00674039" w:rsidP="00674039">
            <w:pPr>
              <w:snapToGrid w:val="0"/>
              <w:rPr>
                <w:rFonts w:ascii="Tahoma" w:hAnsi="Tahoma" w:cs="Tahoma"/>
                <w:sz w:val="20"/>
                <w:szCs w:val="20"/>
                <w:lang w:val="el-GR"/>
              </w:rPr>
            </w:pPr>
            <w:r w:rsidRPr="00F43B08">
              <w:rPr>
                <w:rFonts w:ascii="Tahoma" w:hAnsi="Tahoma" w:cs="Tahoma"/>
                <w:sz w:val="20"/>
                <w:szCs w:val="20"/>
                <w:lang w:val="el-GR"/>
              </w:rPr>
              <w:t>Θα πρέπει η πλατφόρμα συστήματος διαχείρισης περιεχομένου που θα χρησιμοποιηθεί να ενσωματώνει γραφικό περιβάλλον δημιουργίας</w:t>
            </w:r>
            <w:r w:rsidRPr="00674039">
              <w:rPr>
                <w:rFonts w:ascii="Tahoma" w:hAnsi="Tahoma" w:cs="Tahoma"/>
                <w:sz w:val="20"/>
                <w:szCs w:val="20"/>
                <w:lang w:val="el-GR"/>
              </w:rPr>
              <w:t> SQL </w:t>
            </w:r>
            <w:r w:rsidRPr="00F43B08">
              <w:rPr>
                <w:rFonts w:ascii="Tahoma" w:hAnsi="Tahoma" w:cs="Tahoma"/>
                <w:sz w:val="20"/>
                <w:szCs w:val="20"/>
                <w:lang w:val="el-GR"/>
              </w:rPr>
              <w:t>ερωτημάτων προκειμένου να μπορούν να επιλεχθεί και να προβληθεί περιεχόμενο που πληροί συγκεκριμένα επιθυμητά κριτήρια, π.χ. επιλογή και προβολή σε μορφή πίνακα του περιεχομένου με τύπου «διακήρυξη» που έχει καταχωρηθεί εντός συγκεκριμένου έτος και περιέχει μια συγκεκριμένη λέξη κλειδί στο τίτλο του.</w:t>
            </w:r>
            <w:r w:rsidRPr="00674039">
              <w:rPr>
                <w:rFonts w:ascii="Tahoma" w:hAnsi="Tahoma" w:cs="Tahoma"/>
                <w:sz w:val="20"/>
                <w:szCs w:val="20"/>
                <w:lang w:val="el-GR"/>
              </w:rPr>
              <w:t> </w:t>
            </w:r>
          </w:p>
        </w:tc>
        <w:tc>
          <w:tcPr>
            <w:tcW w:w="726" w:type="pct"/>
            <w:tcBorders>
              <w:top w:val="single" w:sz="4" w:space="0" w:color="000000"/>
              <w:left w:val="single" w:sz="4" w:space="0" w:color="000000"/>
              <w:bottom w:val="single" w:sz="4" w:space="0" w:color="000000"/>
            </w:tcBorders>
            <w:shd w:val="clear" w:color="auto" w:fill="auto"/>
          </w:tcPr>
          <w:p w14:paraId="52EE18B7" w14:textId="77777777" w:rsidR="00674039" w:rsidRPr="00674039" w:rsidRDefault="00674039" w:rsidP="00674039">
            <w:pPr>
              <w:snapToGrid w:val="0"/>
              <w:jc w:val="center"/>
              <w:rPr>
                <w:rFonts w:ascii="Tahoma" w:hAnsi="Tahoma" w:cs="Tahoma"/>
                <w:sz w:val="20"/>
                <w:szCs w:val="20"/>
              </w:rPr>
            </w:pPr>
            <w:r w:rsidRPr="00674039">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13370D02"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FAC81D"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08B9D543" w14:textId="77777777" w:rsidTr="0073498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83B6FB0"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FCFEE09" w14:textId="77777777" w:rsidR="00674039" w:rsidRPr="00F43B08" w:rsidRDefault="00674039" w:rsidP="00674039">
            <w:pPr>
              <w:jc w:val="left"/>
              <w:rPr>
                <w:rFonts w:ascii="Tahoma" w:eastAsia="Calibri" w:hAnsi="Tahoma" w:cs="Tahoma"/>
                <w:sz w:val="20"/>
                <w:szCs w:val="20"/>
                <w:lang w:val="el-GR"/>
              </w:rPr>
            </w:pPr>
            <w:r w:rsidRPr="00F43B08">
              <w:rPr>
                <w:rFonts w:ascii="Tahoma" w:eastAsia="Calibri" w:hAnsi="Tahoma" w:cs="Tahoma"/>
                <w:sz w:val="20"/>
                <w:szCs w:val="20"/>
                <w:lang w:val="el-GR"/>
              </w:rPr>
              <w:t xml:space="preserve">Σύστημα διαχείρισης αιτημάτων υποστήριξης που να είναι προσβάσιμο από </w:t>
            </w:r>
            <w:r w:rsidRPr="00F43B08">
              <w:rPr>
                <w:rFonts w:ascii="Tahoma" w:eastAsia="Calibri" w:hAnsi="Tahoma" w:cs="Tahoma"/>
                <w:sz w:val="20"/>
                <w:szCs w:val="20"/>
              </w:rPr>
              <w:t>Web</w:t>
            </w:r>
            <w:r w:rsidRPr="00F43B08">
              <w:rPr>
                <w:rFonts w:ascii="Tahoma" w:eastAsia="Calibri" w:hAnsi="Tahoma" w:cs="Tahoma"/>
                <w:sz w:val="20"/>
                <w:szCs w:val="20"/>
                <w:lang w:val="el-GR"/>
              </w:rPr>
              <w:t xml:space="preserve"> </w:t>
            </w:r>
            <w:r w:rsidRPr="00F43B08">
              <w:rPr>
                <w:rFonts w:ascii="Tahoma" w:eastAsia="Calibri" w:hAnsi="Tahoma" w:cs="Tahoma"/>
                <w:sz w:val="20"/>
                <w:szCs w:val="20"/>
              </w:rPr>
              <w:t>browser</w:t>
            </w:r>
            <w:r w:rsidRPr="00F43B08">
              <w:rPr>
                <w:rFonts w:ascii="Tahoma" w:eastAsia="Calibri" w:hAnsi="Tahoma" w:cs="Tahoma"/>
                <w:sz w:val="20"/>
                <w:szCs w:val="20"/>
                <w:lang w:val="el-GR"/>
              </w:rPr>
              <w:t xml:space="preserve"> και να έχει τα εξής χαρακτηριστικά:</w:t>
            </w:r>
          </w:p>
          <w:p w14:paraId="16EBC788" w14:textId="77777777" w:rsidR="00674039" w:rsidRPr="00F43B08" w:rsidRDefault="00674039" w:rsidP="00674039">
            <w:pPr>
              <w:pStyle w:val="ListParagraph2"/>
              <w:numPr>
                <w:ilvl w:val="0"/>
                <w:numId w:val="186"/>
              </w:numPr>
              <w:spacing w:after="0"/>
              <w:jc w:val="left"/>
              <w:rPr>
                <w:rFonts w:ascii="Tahoma" w:eastAsia="Calibri" w:hAnsi="Tahoma" w:cs="Tahoma"/>
                <w:sz w:val="20"/>
                <w:szCs w:val="20"/>
                <w:lang w:val="el-GR"/>
              </w:rPr>
            </w:pPr>
            <w:r w:rsidRPr="00F43B08">
              <w:rPr>
                <w:rFonts w:ascii="Tahoma" w:eastAsia="Calibri" w:hAnsi="Tahoma" w:cs="Tahoma"/>
                <w:sz w:val="20"/>
                <w:szCs w:val="20"/>
                <w:lang w:val="el-GR"/>
              </w:rPr>
              <w:t>Δυνατότητα ορισμού ρόλων χρηστών</w:t>
            </w:r>
          </w:p>
          <w:p w14:paraId="6E527469" w14:textId="77777777" w:rsidR="00674039" w:rsidRPr="00F43B08" w:rsidRDefault="00674039" w:rsidP="00674039">
            <w:pPr>
              <w:pStyle w:val="ListParagraph2"/>
              <w:numPr>
                <w:ilvl w:val="0"/>
                <w:numId w:val="186"/>
              </w:numPr>
              <w:spacing w:after="0"/>
              <w:jc w:val="left"/>
              <w:rPr>
                <w:rFonts w:ascii="Tahoma" w:eastAsia="Calibri" w:hAnsi="Tahoma" w:cs="Tahoma"/>
                <w:sz w:val="20"/>
                <w:szCs w:val="20"/>
                <w:lang w:val="el-GR"/>
              </w:rPr>
            </w:pPr>
            <w:r w:rsidRPr="00F43B08">
              <w:rPr>
                <w:rFonts w:ascii="Tahoma" w:eastAsia="Calibri" w:hAnsi="Tahoma" w:cs="Tahoma"/>
                <w:sz w:val="20"/>
                <w:szCs w:val="20"/>
                <w:lang w:val="el-GR"/>
              </w:rPr>
              <w:t xml:space="preserve">Δυνατότητα δημιουργίας </w:t>
            </w:r>
            <w:r w:rsidRPr="00F43B08">
              <w:rPr>
                <w:rFonts w:ascii="Tahoma" w:eastAsia="Calibri" w:hAnsi="Tahoma" w:cs="Tahoma"/>
                <w:sz w:val="20"/>
                <w:szCs w:val="20"/>
              </w:rPr>
              <w:t>workflow</w:t>
            </w:r>
            <w:r w:rsidRPr="00F43B08">
              <w:rPr>
                <w:rFonts w:ascii="Tahoma" w:eastAsia="Calibri" w:hAnsi="Tahoma" w:cs="Tahoma"/>
                <w:sz w:val="20"/>
                <w:szCs w:val="20"/>
                <w:lang w:val="el-GR"/>
              </w:rPr>
              <w:t xml:space="preserve"> εξυπηρέτησης αιτημάτων</w:t>
            </w:r>
          </w:p>
          <w:p w14:paraId="6C48CF56" w14:textId="77777777" w:rsidR="00674039" w:rsidRPr="00F43B08" w:rsidRDefault="00674039" w:rsidP="00674039">
            <w:pPr>
              <w:pStyle w:val="ListParagraph2"/>
              <w:numPr>
                <w:ilvl w:val="0"/>
                <w:numId w:val="186"/>
              </w:numPr>
              <w:spacing w:after="0"/>
              <w:jc w:val="left"/>
              <w:rPr>
                <w:rFonts w:ascii="Tahoma" w:eastAsia="Calibri" w:hAnsi="Tahoma" w:cs="Tahoma"/>
                <w:sz w:val="20"/>
                <w:szCs w:val="20"/>
                <w:lang w:val="el-GR"/>
              </w:rPr>
            </w:pPr>
            <w:r w:rsidRPr="00F43B08">
              <w:rPr>
                <w:rFonts w:ascii="Tahoma" w:eastAsia="Calibri" w:hAnsi="Tahoma" w:cs="Tahoma"/>
                <w:sz w:val="20"/>
                <w:szCs w:val="20"/>
                <w:lang w:val="el-GR"/>
              </w:rPr>
              <w:t>Δυνατότητα ορισμού ειδικών πεδίων σε κάθε αίτημα</w:t>
            </w:r>
          </w:p>
          <w:p w14:paraId="4B389FE2" w14:textId="4047055C" w:rsidR="00674039" w:rsidRPr="00F43B08" w:rsidRDefault="00674039" w:rsidP="00674039">
            <w:pPr>
              <w:snapToGrid w:val="0"/>
              <w:rPr>
                <w:rFonts w:ascii="Tahoma" w:hAnsi="Tahoma" w:cs="Tahoma"/>
                <w:sz w:val="20"/>
                <w:szCs w:val="20"/>
                <w:lang w:val="el-GR"/>
              </w:rPr>
            </w:pPr>
            <w:r w:rsidRPr="00F43B08">
              <w:rPr>
                <w:rFonts w:ascii="Tahoma" w:eastAsia="Calibri" w:hAnsi="Tahoma" w:cs="Tahoma"/>
                <w:sz w:val="20"/>
                <w:szCs w:val="20"/>
                <w:lang w:val="el-GR"/>
              </w:rPr>
              <w:t>Δυνατότητα επισύναψης εικόνων σε κάθε αίτημα</w:t>
            </w:r>
          </w:p>
        </w:tc>
        <w:tc>
          <w:tcPr>
            <w:tcW w:w="726" w:type="pct"/>
            <w:tcBorders>
              <w:top w:val="single" w:sz="4" w:space="0" w:color="000000"/>
              <w:left w:val="single" w:sz="4" w:space="0" w:color="000000"/>
              <w:bottom w:val="single" w:sz="4" w:space="0" w:color="000000"/>
            </w:tcBorders>
            <w:shd w:val="clear" w:color="auto" w:fill="auto"/>
            <w:vAlign w:val="center"/>
          </w:tcPr>
          <w:p w14:paraId="565A7EFC" w14:textId="7FA582A5" w:rsidR="00674039" w:rsidRPr="00674039" w:rsidRDefault="00674039" w:rsidP="00674039">
            <w:pPr>
              <w:snapToGrid w:val="0"/>
              <w:jc w:val="center"/>
              <w:rPr>
                <w:rFonts w:ascii="Tahoma" w:hAnsi="Tahoma" w:cs="Tahoma"/>
                <w:sz w:val="20"/>
                <w:szCs w:val="20"/>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68C67A3D"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4C5732" w14:textId="77777777" w:rsidR="00674039" w:rsidRPr="00674039" w:rsidRDefault="00674039" w:rsidP="00674039">
            <w:pPr>
              <w:snapToGrid w:val="0"/>
              <w:rPr>
                <w:rFonts w:ascii="Tahoma" w:hAnsi="Tahoma" w:cs="Tahoma"/>
                <w:bCs/>
                <w:sz w:val="20"/>
                <w:szCs w:val="20"/>
                <w:lang w:val="el-GR" w:eastAsia="el-GR"/>
              </w:rPr>
            </w:pPr>
          </w:p>
        </w:tc>
      </w:tr>
    </w:tbl>
    <w:p w14:paraId="2D30B848" w14:textId="77777777" w:rsidR="00ED3B24" w:rsidRDefault="00ED3B24" w:rsidP="00ED3B24">
      <w:pPr>
        <w:rPr>
          <w:rFonts w:ascii="Tahoma" w:hAnsi="Tahoma" w:cs="Tahoma"/>
          <w:lang w:val="el-GR"/>
        </w:rPr>
      </w:pPr>
    </w:p>
    <w:p w14:paraId="038D7263" w14:textId="77777777" w:rsidR="00ED3B24" w:rsidRDefault="00ED3B24" w:rsidP="00ED3B24">
      <w:pPr>
        <w:rPr>
          <w:rFonts w:ascii="Tahoma" w:hAnsi="Tahoma" w:cs="Tahoma"/>
          <w:lang w:val="el-GR"/>
        </w:rPr>
      </w:pPr>
    </w:p>
    <w:p w14:paraId="0D7B0F35" w14:textId="4C3B5BB1" w:rsidR="00ED3B24" w:rsidRPr="000907AA" w:rsidRDefault="00ED3B24" w:rsidP="00415FFF">
      <w:pPr>
        <w:pStyle w:val="3"/>
        <w:numPr>
          <w:ilvl w:val="2"/>
          <w:numId w:val="169"/>
        </w:numPr>
      </w:pPr>
      <w:bookmarkStart w:id="976" w:name="_Toc138167495"/>
      <w:r>
        <w:t>Υποσύστημα</w:t>
      </w:r>
      <w:r w:rsidR="00C63224">
        <w:t xml:space="preserve"> Καταγραφής Αφίξεων – Αναχωρήσεων σε τουριστικά καταλύματα</w:t>
      </w:r>
      <w:r>
        <w:t xml:space="preserve"> </w:t>
      </w:r>
      <w:r w:rsidR="003317EE" w:rsidRPr="00601851">
        <w:t>(</w:t>
      </w:r>
      <w:r w:rsidR="003317EE" w:rsidRPr="003317EE">
        <w:t>H.O.ST. -Hospitality Online System</w:t>
      </w:r>
      <w:r w:rsidR="003317EE" w:rsidRPr="00601851">
        <w:t>)</w:t>
      </w:r>
      <w:r w:rsidR="003317EE" w:rsidRPr="003317EE">
        <w:t>.</w:t>
      </w:r>
      <w:bookmarkEnd w:id="976"/>
    </w:p>
    <w:tbl>
      <w:tblPr>
        <w:tblW w:w="5000" w:type="pct"/>
        <w:tblLook w:val="0000" w:firstRow="0" w:lastRow="0" w:firstColumn="0" w:lastColumn="0" w:noHBand="0" w:noVBand="0"/>
      </w:tblPr>
      <w:tblGrid>
        <w:gridCol w:w="709"/>
        <w:gridCol w:w="3834"/>
        <w:gridCol w:w="1398"/>
        <w:gridCol w:w="1825"/>
        <w:gridCol w:w="1862"/>
      </w:tblGrid>
      <w:tr w:rsidR="00D87F83" w:rsidRPr="00B85221" w14:paraId="4E341B6C" w14:textId="77777777" w:rsidTr="00B84A84">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7C85A570"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2E28C594"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6D309D66"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7D133BB3"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5E646B9"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ΠΑΡΑΠΟΜΠΗ ΤΕΚΜΗΡΙΩΣΗΣ</w:t>
            </w:r>
          </w:p>
        </w:tc>
      </w:tr>
      <w:tr w:rsidR="00D87F83" w:rsidRPr="00B85221" w14:paraId="6787F8A8"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00CCD82" w14:textId="77777777" w:rsidR="00D87F83" w:rsidRPr="00B85221" w:rsidRDefault="00D87F83" w:rsidP="008A1019">
            <w:pPr>
              <w:numPr>
                <w:ilvl w:val="0"/>
                <w:numId w:val="190"/>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634D4CF" w14:textId="6C1A4381" w:rsidR="00D87F83" w:rsidRPr="00B85221" w:rsidRDefault="00630EF0" w:rsidP="00601851">
            <w:pPr>
              <w:rPr>
                <w:rFonts w:ascii="Tahoma" w:hAnsi="Tahoma" w:cs="Tahoma"/>
                <w:sz w:val="20"/>
                <w:szCs w:val="20"/>
                <w:lang w:val="el-GR"/>
              </w:rPr>
            </w:pPr>
            <w:r w:rsidRPr="00D87F83">
              <w:rPr>
                <w:rFonts w:ascii="Tahoma" w:hAnsi="Tahoma" w:cs="Tahoma"/>
                <w:sz w:val="20"/>
                <w:szCs w:val="20"/>
                <w:lang w:val="el-GR"/>
              </w:rPr>
              <w:t xml:space="preserve">Συμμόρφωση στις απαιτήσεις της § </w:t>
            </w:r>
            <w:r>
              <w:rPr>
                <w:rFonts w:ascii="Tahoma" w:hAnsi="Tahoma" w:cs="Tahoma"/>
                <w:sz w:val="20"/>
                <w:szCs w:val="20"/>
                <w:lang w:val="el-GR"/>
              </w:rPr>
              <w:fldChar w:fldCharType="begin"/>
            </w:r>
            <w:r>
              <w:rPr>
                <w:rFonts w:ascii="Tahoma" w:hAnsi="Tahoma" w:cs="Tahoma"/>
                <w:sz w:val="20"/>
                <w:szCs w:val="20"/>
                <w:lang w:val="el-GR"/>
              </w:rPr>
              <w:instrText xml:space="preserve"> REF _Ref103710872 \r \h </w:instrText>
            </w:r>
            <w:r>
              <w:rPr>
                <w:rFonts w:ascii="Tahoma" w:hAnsi="Tahoma" w:cs="Tahoma"/>
                <w:sz w:val="20"/>
                <w:szCs w:val="20"/>
                <w:lang w:val="el-GR"/>
              </w:rPr>
            </w:r>
            <w:r>
              <w:rPr>
                <w:rFonts w:ascii="Tahoma" w:hAnsi="Tahoma" w:cs="Tahoma"/>
                <w:sz w:val="20"/>
                <w:szCs w:val="20"/>
                <w:lang w:val="el-GR"/>
              </w:rPr>
              <w:fldChar w:fldCharType="separate"/>
            </w:r>
            <w:r w:rsidR="00D92051">
              <w:rPr>
                <w:rFonts w:ascii="Tahoma" w:hAnsi="Tahoma" w:cs="Tahoma"/>
                <w:sz w:val="20"/>
                <w:szCs w:val="20"/>
                <w:lang w:val="el-GR"/>
              </w:rPr>
              <w:t>4.1.3.3</w:t>
            </w:r>
            <w:r>
              <w:rPr>
                <w:rFonts w:ascii="Tahoma" w:hAnsi="Tahoma" w:cs="Tahoma"/>
                <w:sz w:val="20"/>
                <w:szCs w:val="20"/>
                <w:lang w:val="el-GR"/>
              </w:rPr>
              <w:fldChar w:fldCharType="end"/>
            </w:r>
            <w:r w:rsidRPr="00D87F83">
              <w:rPr>
                <w:rFonts w:ascii="Tahoma" w:hAnsi="Tahoma" w:cs="Tahoma"/>
                <w:sz w:val="20"/>
                <w:szCs w:val="20"/>
                <w:lang w:val="el-GR"/>
              </w:rPr>
              <w:t xml:space="preserve"> </w:t>
            </w:r>
            <w:r>
              <w:rPr>
                <w:rFonts w:ascii="Tahoma" w:hAnsi="Tahoma" w:cs="Tahoma"/>
                <w:sz w:val="20"/>
                <w:szCs w:val="20"/>
                <w:lang w:val="el-GR"/>
              </w:rPr>
              <w:fldChar w:fldCharType="begin"/>
            </w:r>
            <w:r>
              <w:rPr>
                <w:rFonts w:ascii="Tahoma" w:hAnsi="Tahoma" w:cs="Tahoma"/>
                <w:sz w:val="20"/>
                <w:szCs w:val="20"/>
                <w:lang w:val="el-GR"/>
              </w:rPr>
              <w:instrText xml:space="preserve"> REF _Ref103710872 \h  \* MERGEFORMAT </w:instrText>
            </w:r>
            <w:r>
              <w:rPr>
                <w:rFonts w:ascii="Tahoma" w:hAnsi="Tahoma" w:cs="Tahoma"/>
                <w:sz w:val="20"/>
                <w:szCs w:val="20"/>
                <w:lang w:val="el-GR"/>
              </w:rPr>
            </w:r>
            <w:r>
              <w:rPr>
                <w:rFonts w:ascii="Tahoma" w:hAnsi="Tahoma" w:cs="Tahoma"/>
                <w:sz w:val="20"/>
                <w:szCs w:val="20"/>
                <w:lang w:val="el-GR"/>
              </w:rPr>
              <w:fldChar w:fldCharType="separate"/>
            </w:r>
            <w:r w:rsidR="00D92051" w:rsidRPr="00D92051">
              <w:rPr>
                <w:rFonts w:ascii="Tahoma" w:hAnsi="Tahoma" w:cs="Tahoma"/>
                <w:sz w:val="20"/>
                <w:szCs w:val="20"/>
                <w:lang w:val="el-GR"/>
              </w:rPr>
              <w:t xml:space="preserve">Υποσύστημα </w:t>
            </w:r>
            <w:r>
              <w:rPr>
                <w:rFonts w:ascii="Tahoma" w:hAnsi="Tahoma" w:cs="Tahoma"/>
                <w:sz w:val="20"/>
                <w:szCs w:val="20"/>
                <w:lang w:val="el-GR"/>
              </w:rPr>
              <w:fldChar w:fldCharType="end"/>
            </w:r>
            <w:r>
              <w:rPr>
                <w:rFonts w:ascii="Tahoma" w:hAnsi="Tahoma" w:cs="Tahoma"/>
                <w:sz w:val="20"/>
                <w:szCs w:val="20"/>
                <w:lang w:val="el-GR"/>
              </w:rPr>
              <w:t xml:space="preserve"> </w:t>
            </w:r>
            <w:r w:rsidRPr="001A017E">
              <w:rPr>
                <w:rFonts w:ascii="Tahoma" w:hAnsi="Tahoma" w:cs="Tahoma"/>
                <w:sz w:val="20"/>
                <w:szCs w:val="20"/>
                <w:lang w:val="el-GR"/>
              </w:rPr>
              <w:t>του ΠΑΡΑΡΤΗΜΑΤΟΣ Ι</w:t>
            </w:r>
          </w:p>
        </w:tc>
        <w:tc>
          <w:tcPr>
            <w:tcW w:w="726" w:type="pct"/>
            <w:tcBorders>
              <w:top w:val="single" w:sz="4" w:space="0" w:color="000000"/>
              <w:left w:val="single" w:sz="4" w:space="0" w:color="000000"/>
              <w:bottom w:val="single" w:sz="4" w:space="0" w:color="000000"/>
            </w:tcBorders>
            <w:shd w:val="clear" w:color="auto" w:fill="auto"/>
            <w:vAlign w:val="center"/>
          </w:tcPr>
          <w:p w14:paraId="73D4E835" w14:textId="77777777" w:rsidR="00D87F83" w:rsidRPr="00B85221" w:rsidRDefault="00D87F83" w:rsidP="00B84A84">
            <w:pPr>
              <w:snapToGrid w:val="0"/>
              <w:jc w:val="center"/>
              <w:rPr>
                <w:rFonts w:ascii="Tahoma" w:hAnsi="Tahoma" w:cs="Tahoma"/>
                <w:bCs/>
                <w:sz w:val="20"/>
                <w:szCs w:val="20"/>
                <w:lang w:val="el-GR" w:eastAsia="el-GR"/>
              </w:rPr>
            </w:pPr>
            <w:r w:rsidRPr="00B85221">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9DD1F62" w14:textId="77777777" w:rsidR="00D87F83" w:rsidRPr="00601851" w:rsidRDefault="00D87F83" w:rsidP="00B84A84">
            <w:pPr>
              <w:snapToGrid w:val="0"/>
              <w:rPr>
                <w:rFonts w:ascii="Tahoma" w:hAnsi="Tahoma" w:cs="Tahoma"/>
                <w:bCs/>
                <w:sz w:val="20"/>
                <w:szCs w:val="20"/>
                <w:lang w:val="en-US"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09BC42" w14:textId="77777777" w:rsidR="00D87F83" w:rsidRPr="00B85221" w:rsidRDefault="00D87F83" w:rsidP="00B84A84">
            <w:pPr>
              <w:snapToGrid w:val="0"/>
              <w:rPr>
                <w:rFonts w:ascii="Tahoma" w:hAnsi="Tahoma" w:cs="Tahoma"/>
                <w:bCs/>
                <w:sz w:val="20"/>
                <w:szCs w:val="20"/>
                <w:lang w:val="el-GR" w:eastAsia="el-GR"/>
              </w:rPr>
            </w:pPr>
          </w:p>
        </w:tc>
      </w:tr>
      <w:tr w:rsidR="00D87F83" w:rsidRPr="00B85221" w14:paraId="5C1AEA49"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65B2636" w14:textId="77777777" w:rsidR="00D87F83" w:rsidRPr="00B85221" w:rsidRDefault="00D87F83" w:rsidP="008A1019">
            <w:pPr>
              <w:numPr>
                <w:ilvl w:val="0"/>
                <w:numId w:val="190"/>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1D5D602" w14:textId="77777777" w:rsidR="00D87F83" w:rsidRPr="00B85221" w:rsidRDefault="00D87F83" w:rsidP="00B84A84">
            <w:pPr>
              <w:snapToGrid w:val="0"/>
              <w:rPr>
                <w:rFonts w:ascii="Tahoma" w:hAnsi="Tahoma" w:cs="Tahoma"/>
                <w:sz w:val="20"/>
                <w:szCs w:val="20"/>
                <w:lang w:val="el-GR"/>
              </w:rPr>
            </w:pPr>
            <w:r w:rsidRPr="00B85221">
              <w:rPr>
                <w:rFonts w:ascii="Tahoma" w:hAnsi="Tahoma" w:cs="Tahoma"/>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137FF640" w14:textId="77777777" w:rsidR="00D87F83" w:rsidRPr="00B85221" w:rsidRDefault="00D87F83" w:rsidP="00B84A84">
            <w:pPr>
              <w:snapToGrid w:val="0"/>
              <w:jc w:val="center"/>
              <w:rPr>
                <w:rFonts w:ascii="Tahoma" w:hAnsi="Tahoma" w:cs="Tahoma"/>
                <w:bCs/>
                <w:sz w:val="20"/>
                <w:szCs w:val="20"/>
                <w:lang w:val="el-GR" w:eastAsia="el-GR"/>
              </w:rPr>
            </w:pPr>
            <w:r w:rsidRPr="00B85221">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2F16C1D4" w14:textId="77777777" w:rsidR="00D87F83" w:rsidRPr="00B85221"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16ADEC" w14:textId="77777777" w:rsidR="00D87F83" w:rsidRPr="00B85221" w:rsidRDefault="00D87F83" w:rsidP="00B84A84">
            <w:pPr>
              <w:snapToGrid w:val="0"/>
              <w:rPr>
                <w:rFonts w:ascii="Tahoma" w:hAnsi="Tahoma" w:cs="Tahoma"/>
                <w:bCs/>
                <w:sz w:val="20"/>
                <w:szCs w:val="20"/>
                <w:lang w:val="el-GR" w:eastAsia="el-GR"/>
              </w:rPr>
            </w:pPr>
          </w:p>
        </w:tc>
      </w:tr>
      <w:tr w:rsidR="00D87F83" w:rsidRPr="00B85221" w14:paraId="39E287AD"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F9ACB2A" w14:textId="77777777" w:rsidR="00D87F83" w:rsidRPr="00B85221" w:rsidRDefault="00D87F83" w:rsidP="008A1019">
            <w:pPr>
              <w:numPr>
                <w:ilvl w:val="0"/>
                <w:numId w:val="190"/>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070B92A" w14:textId="77777777" w:rsidR="00D87F83" w:rsidRPr="00B85221" w:rsidRDefault="00D87F83" w:rsidP="00B84A84">
            <w:pPr>
              <w:snapToGrid w:val="0"/>
              <w:rPr>
                <w:rFonts w:ascii="Tahoma" w:hAnsi="Tahoma" w:cs="Tahoma"/>
                <w:sz w:val="20"/>
                <w:szCs w:val="20"/>
                <w:lang w:val="el-GR"/>
              </w:rPr>
            </w:pPr>
            <w:r w:rsidRPr="00B85221">
              <w:rPr>
                <w:rFonts w:ascii="Tahoma" w:hAnsi="Tahoma" w:cs="Tahoma"/>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B85221">
              <w:rPr>
                <w:rFonts w:ascii="Tahoma" w:hAnsi="Tahoma" w:cs="Tahoma"/>
                <w:bCs/>
                <w:sz w:val="20"/>
                <w:szCs w:val="20"/>
                <w:lang w:val="en-US"/>
              </w:rPr>
              <w:t>G</w:t>
            </w:r>
            <w:r w:rsidRPr="00B85221">
              <w:rPr>
                <w:rFonts w:ascii="Tahoma" w:hAnsi="Tahoma" w:cs="Tahoma"/>
                <w:bCs/>
                <w:sz w:val="20"/>
                <w:szCs w:val="20"/>
                <w:lang w:val="el-GR"/>
              </w:rPr>
              <w:t>-</w:t>
            </w:r>
            <w:r w:rsidRPr="00B85221">
              <w:rPr>
                <w:rFonts w:ascii="Tahoma" w:hAnsi="Tahoma" w:cs="Tahoma"/>
                <w:bCs/>
                <w:sz w:val="20"/>
                <w:szCs w:val="20"/>
                <w:lang w:val="en-US"/>
              </w:rPr>
              <w:t>Cloud</w:t>
            </w:r>
            <w:r w:rsidRPr="00B85221">
              <w:rPr>
                <w:rFonts w:ascii="Tahoma" w:hAnsi="Tahoma" w:cs="Tahoma"/>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vAlign w:val="center"/>
          </w:tcPr>
          <w:p w14:paraId="3F7C4EDC" w14:textId="77777777" w:rsidR="00D87F83" w:rsidRPr="00B85221" w:rsidRDefault="00D87F83" w:rsidP="00B84A84">
            <w:pPr>
              <w:snapToGrid w:val="0"/>
              <w:jc w:val="center"/>
              <w:rPr>
                <w:rFonts w:ascii="Tahoma" w:hAnsi="Tahoma" w:cs="Tahoma"/>
                <w:bCs/>
                <w:sz w:val="20"/>
                <w:szCs w:val="20"/>
                <w:lang w:val="el-GR" w:eastAsia="el-GR"/>
              </w:rPr>
            </w:pPr>
            <w:r w:rsidRPr="00B85221">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1EEA1628" w14:textId="77777777" w:rsidR="00D87F83" w:rsidRPr="00B85221"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60B3E8" w14:textId="77777777" w:rsidR="00D87F83" w:rsidRPr="00B85221" w:rsidRDefault="00D87F83" w:rsidP="00B84A84">
            <w:pPr>
              <w:snapToGrid w:val="0"/>
              <w:rPr>
                <w:rFonts w:ascii="Tahoma" w:hAnsi="Tahoma" w:cs="Tahoma"/>
                <w:bCs/>
                <w:sz w:val="20"/>
                <w:szCs w:val="20"/>
                <w:lang w:val="el-GR" w:eastAsia="el-GR"/>
              </w:rPr>
            </w:pPr>
          </w:p>
        </w:tc>
      </w:tr>
    </w:tbl>
    <w:p w14:paraId="0DE13BBB" w14:textId="77777777" w:rsidR="00ED3B24" w:rsidRDefault="00ED3B24" w:rsidP="00ED3B24">
      <w:pPr>
        <w:rPr>
          <w:rFonts w:ascii="Tahoma" w:hAnsi="Tahoma" w:cs="Tahoma"/>
          <w:lang w:val="el-GR"/>
        </w:rPr>
      </w:pPr>
    </w:p>
    <w:p w14:paraId="1028C9AE" w14:textId="77777777" w:rsidR="00ED3B24" w:rsidRDefault="00ED3B24" w:rsidP="00ED3B24">
      <w:pPr>
        <w:rPr>
          <w:rFonts w:ascii="Tahoma" w:hAnsi="Tahoma" w:cs="Tahoma"/>
          <w:lang w:val="el-GR"/>
        </w:rPr>
      </w:pPr>
    </w:p>
    <w:p w14:paraId="45030F7D" w14:textId="306A14D2" w:rsidR="00ED3B24" w:rsidRPr="008E3039" w:rsidRDefault="00ED3B24" w:rsidP="00415FFF">
      <w:pPr>
        <w:pStyle w:val="3"/>
        <w:numPr>
          <w:ilvl w:val="2"/>
          <w:numId w:val="169"/>
        </w:numPr>
      </w:pPr>
      <w:bookmarkStart w:id="977" w:name="_Toc138167496"/>
      <w:r>
        <w:t>Υποσ</w:t>
      </w:r>
      <w:r w:rsidRPr="001B04C3">
        <w:t>ύστημα Διενέργειας Επιτόπιων Ελέγχων</w:t>
      </w:r>
      <w:bookmarkEnd w:id="977"/>
    </w:p>
    <w:p w14:paraId="1C462DDF" w14:textId="77777777" w:rsidR="00D87F83" w:rsidRDefault="00D87F83" w:rsidP="00ED3B24">
      <w:pPr>
        <w:ind w:left="720"/>
        <w:rPr>
          <w:rFonts w:ascii="Tahoma" w:hAnsi="Tahoma" w:cs="Tahoma"/>
          <w:lang w:val="el-GR"/>
        </w:rPr>
      </w:pPr>
    </w:p>
    <w:tbl>
      <w:tblPr>
        <w:tblW w:w="5000" w:type="pct"/>
        <w:tblLook w:val="0000" w:firstRow="0" w:lastRow="0" w:firstColumn="0" w:lastColumn="0" w:noHBand="0" w:noVBand="0"/>
      </w:tblPr>
      <w:tblGrid>
        <w:gridCol w:w="709"/>
        <w:gridCol w:w="3834"/>
        <w:gridCol w:w="1398"/>
        <w:gridCol w:w="1825"/>
        <w:gridCol w:w="1862"/>
      </w:tblGrid>
      <w:tr w:rsidR="00D87F83" w:rsidRPr="00B85221" w14:paraId="2923FD9F" w14:textId="77777777" w:rsidTr="00B84A84">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636D29BF"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6DE779CC"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64387926"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658C9253"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5CD66D17"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ΠΑΡΑΠΟΜΠΗ ΤΕΚΜΗΡΙΩΣΗΣ</w:t>
            </w:r>
          </w:p>
        </w:tc>
      </w:tr>
      <w:tr w:rsidR="00D87F83" w:rsidRPr="00B85221" w14:paraId="01F3BC7C"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4C596AC" w14:textId="77777777" w:rsidR="00D87F83" w:rsidRPr="00B85221" w:rsidRDefault="00D87F83" w:rsidP="008A1019">
            <w:pPr>
              <w:numPr>
                <w:ilvl w:val="0"/>
                <w:numId w:val="191"/>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B32437E" w14:textId="2E364369" w:rsidR="00D87F83" w:rsidRPr="00B85221" w:rsidRDefault="002C5021" w:rsidP="00B84A84">
            <w:pPr>
              <w:snapToGrid w:val="0"/>
              <w:rPr>
                <w:rFonts w:ascii="Tahoma" w:hAnsi="Tahoma" w:cs="Tahoma"/>
                <w:sz w:val="20"/>
                <w:szCs w:val="20"/>
                <w:lang w:val="el-GR"/>
              </w:rPr>
            </w:pPr>
            <w:r w:rsidRPr="00D87F83">
              <w:rPr>
                <w:rFonts w:ascii="Tahoma" w:hAnsi="Tahoma" w:cs="Tahoma"/>
                <w:sz w:val="20"/>
                <w:szCs w:val="20"/>
                <w:lang w:val="el-GR"/>
              </w:rPr>
              <w:t xml:space="preserve">Συμμόρφωση στις απαιτήσεις της </w:t>
            </w:r>
            <w:r w:rsidR="00371868" w:rsidRPr="00371868">
              <w:rPr>
                <w:rFonts w:ascii="Tahoma" w:hAnsi="Tahoma" w:cs="Tahoma"/>
                <w:sz w:val="20"/>
                <w:szCs w:val="20"/>
                <w:lang w:val="el-GR"/>
              </w:rPr>
              <w:t xml:space="preserve">§4.1.34.4.1 </w:t>
            </w:r>
            <w:r w:rsidRPr="00D87F83">
              <w:rPr>
                <w:rFonts w:ascii="Tahoma" w:hAnsi="Tahoma" w:cs="Tahoma"/>
                <w:sz w:val="20"/>
                <w:szCs w:val="20"/>
                <w:lang w:val="el-GR"/>
              </w:rPr>
              <w:t xml:space="preserve"> </w:t>
            </w:r>
            <w:r>
              <w:rPr>
                <w:rFonts w:ascii="Tahoma" w:hAnsi="Tahoma" w:cs="Tahoma"/>
                <w:sz w:val="20"/>
                <w:szCs w:val="20"/>
                <w:lang w:val="el-GR"/>
              </w:rPr>
              <w:fldChar w:fldCharType="begin"/>
            </w:r>
            <w:r>
              <w:rPr>
                <w:rFonts w:ascii="Tahoma" w:hAnsi="Tahoma" w:cs="Tahoma"/>
                <w:sz w:val="20"/>
                <w:szCs w:val="20"/>
                <w:lang w:val="el-GR"/>
              </w:rPr>
              <w:instrText xml:space="preserve"> REF _Ref103767838 \h  \* MERGEFORMAT </w:instrText>
            </w:r>
            <w:r>
              <w:rPr>
                <w:rFonts w:ascii="Tahoma" w:hAnsi="Tahoma" w:cs="Tahoma"/>
                <w:sz w:val="20"/>
                <w:szCs w:val="20"/>
                <w:lang w:val="el-GR"/>
              </w:rPr>
            </w:r>
            <w:r>
              <w:rPr>
                <w:rFonts w:ascii="Tahoma" w:hAnsi="Tahoma" w:cs="Tahoma"/>
                <w:sz w:val="20"/>
                <w:szCs w:val="20"/>
                <w:lang w:val="el-GR"/>
              </w:rPr>
              <w:fldChar w:fldCharType="separate"/>
            </w:r>
            <w:r w:rsidR="00D92051" w:rsidRPr="00D92051">
              <w:rPr>
                <w:rFonts w:ascii="Tahoma" w:hAnsi="Tahoma" w:cs="Tahoma"/>
                <w:sz w:val="20"/>
                <w:szCs w:val="20"/>
                <w:lang w:val="el-GR"/>
              </w:rPr>
              <w:t>Υποσύστημα Διενέργειας Επιτόπιων Ελέγχων</w:t>
            </w:r>
            <w:r>
              <w:rPr>
                <w:rFonts w:ascii="Tahoma" w:hAnsi="Tahoma" w:cs="Tahoma"/>
                <w:sz w:val="20"/>
                <w:szCs w:val="20"/>
                <w:lang w:val="el-GR"/>
              </w:rPr>
              <w:fldChar w:fldCharType="end"/>
            </w:r>
            <w:r w:rsidRPr="00D87F83">
              <w:rPr>
                <w:rFonts w:ascii="Tahoma" w:hAnsi="Tahoma" w:cs="Tahoma"/>
                <w:sz w:val="20"/>
                <w:szCs w:val="20"/>
                <w:lang w:val="el-GR"/>
              </w:rPr>
              <w:t xml:space="preserve"> </w:t>
            </w:r>
            <w:r w:rsidRPr="001A017E">
              <w:rPr>
                <w:rFonts w:ascii="Tahoma" w:hAnsi="Tahoma" w:cs="Tahoma"/>
                <w:sz w:val="20"/>
                <w:szCs w:val="20"/>
                <w:lang w:val="el-GR"/>
              </w:rPr>
              <w:t>ΠΑΡΑΡΤΗΜΑΤΟΣ Ι</w:t>
            </w:r>
          </w:p>
        </w:tc>
        <w:tc>
          <w:tcPr>
            <w:tcW w:w="726" w:type="pct"/>
            <w:tcBorders>
              <w:top w:val="single" w:sz="4" w:space="0" w:color="000000"/>
              <w:left w:val="single" w:sz="4" w:space="0" w:color="000000"/>
              <w:bottom w:val="single" w:sz="4" w:space="0" w:color="000000"/>
            </w:tcBorders>
            <w:shd w:val="clear" w:color="auto" w:fill="auto"/>
            <w:vAlign w:val="center"/>
          </w:tcPr>
          <w:p w14:paraId="2253E7AE" w14:textId="77777777" w:rsidR="00D87F83" w:rsidRPr="00B85221" w:rsidRDefault="00D87F83" w:rsidP="00B84A84">
            <w:pPr>
              <w:snapToGrid w:val="0"/>
              <w:jc w:val="center"/>
              <w:rPr>
                <w:rFonts w:ascii="Tahoma" w:hAnsi="Tahoma" w:cs="Tahoma"/>
                <w:bCs/>
                <w:sz w:val="20"/>
                <w:szCs w:val="20"/>
                <w:lang w:val="el-GR" w:eastAsia="el-GR"/>
              </w:rPr>
            </w:pPr>
            <w:r w:rsidRPr="00B85221">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07EBCCD1" w14:textId="77777777" w:rsidR="00D87F83" w:rsidRPr="00B85221"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1D0FCA" w14:textId="77777777" w:rsidR="00D87F83" w:rsidRPr="00B85221" w:rsidRDefault="00D87F83" w:rsidP="00B84A84">
            <w:pPr>
              <w:snapToGrid w:val="0"/>
              <w:rPr>
                <w:rFonts w:ascii="Tahoma" w:hAnsi="Tahoma" w:cs="Tahoma"/>
                <w:bCs/>
                <w:sz w:val="20"/>
                <w:szCs w:val="20"/>
                <w:lang w:val="el-GR" w:eastAsia="el-GR"/>
              </w:rPr>
            </w:pPr>
          </w:p>
        </w:tc>
      </w:tr>
      <w:tr w:rsidR="00285437" w:rsidRPr="00B85221" w14:paraId="10F5B84A" w14:textId="77777777" w:rsidTr="00BD44E3">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E929D83" w14:textId="77777777" w:rsidR="00285437" w:rsidRPr="00B85221" w:rsidRDefault="00285437" w:rsidP="008A1019">
            <w:pPr>
              <w:numPr>
                <w:ilvl w:val="0"/>
                <w:numId w:val="191"/>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59B19AD5" w14:textId="78EFDB9C" w:rsidR="00285437" w:rsidRPr="00285437" w:rsidRDefault="00285437" w:rsidP="00285437">
            <w:pPr>
              <w:snapToGrid w:val="0"/>
              <w:rPr>
                <w:rFonts w:ascii="Tahoma" w:hAnsi="Tahoma" w:cs="Tahoma"/>
                <w:sz w:val="20"/>
                <w:szCs w:val="20"/>
                <w:lang w:val="el-GR"/>
              </w:rPr>
            </w:pPr>
            <w:r w:rsidRPr="00BD44E3">
              <w:rPr>
                <w:rFonts w:ascii="Tahoma" w:hAnsi="Tahoma" w:cs="Tahoma"/>
                <w:sz w:val="20"/>
                <w:szCs w:val="20"/>
                <w:lang w:val="el-GR"/>
              </w:rPr>
              <w:t>Ο Ανάδοχος καλείται να περιγράψει την προσφερόμενη λύση, με ανάλυση της λειτουργικότητας και της αρχιτεκτονικής του. Σε περίπτωση χρήσης έτοιμων προϊόντων, η λειτουργικότητα θα τεκμηριώνεται από τα αντίστοιχα τεχνικά φυλλάδια από τα οποία θα προκύπτει η ικανοποίηση των τεχνικών προδιαγραφών.</w:t>
            </w:r>
          </w:p>
        </w:tc>
        <w:tc>
          <w:tcPr>
            <w:tcW w:w="726" w:type="pct"/>
            <w:tcBorders>
              <w:top w:val="single" w:sz="4" w:space="0" w:color="000000"/>
              <w:left w:val="single" w:sz="4" w:space="0" w:color="000000"/>
              <w:bottom w:val="single" w:sz="4" w:space="0" w:color="000000"/>
            </w:tcBorders>
            <w:shd w:val="clear" w:color="auto" w:fill="auto"/>
          </w:tcPr>
          <w:p w14:paraId="0D8DD20C" w14:textId="24C8F2B9" w:rsidR="00285437" w:rsidRPr="00285437" w:rsidRDefault="00285437" w:rsidP="00285437">
            <w:pPr>
              <w:snapToGrid w:val="0"/>
              <w:jc w:val="center"/>
              <w:rPr>
                <w:rFonts w:ascii="Tahoma" w:hAnsi="Tahoma" w:cs="Tahoma"/>
                <w:bCs/>
                <w:sz w:val="20"/>
                <w:szCs w:val="20"/>
                <w:lang w:val="el-GR" w:eastAsia="el-GR"/>
              </w:rPr>
            </w:pPr>
            <w:r w:rsidRPr="00BD44E3">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14BFC2B8" w14:textId="77777777" w:rsidR="00285437" w:rsidRPr="00B85221" w:rsidRDefault="00285437" w:rsidP="00285437">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9DD4B4" w14:textId="77777777" w:rsidR="00285437" w:rsidRPr="00B85221" w:rsidRDefault="00285437" w:rsidP="00285437">
            <w:pPr>
              <w:snapToGrid w:val="0"/>
              <w:rPr>
                <w:rFonts w:ascii="Tahoma" w:hAnsi="Tahoma" w:cs="Tahoma"/>
                <w:bCs/>
                <w:sz w:val="20"/>
                <w:szCs w:val="20"/>
                <w:lang w:val="el-GR" w:eastAsia="el-GR"/>
              </w:rPr>
            </w:pPr>
          </w:p>
        </w:tc>
      </w:tr>
      <w:tr w:rsidR="00285437" w:rsidRPr="00B85221" w14:paraId="4628671B" w14:textId="77777777" w:rsidTr="00BD44E3">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DAB9984" w14:textId="77777777" w:rsidR="00285437" w:rsidRPr="00B85221" w:rsidRDefault="00285437" w:rsidP="008A1019">
            <w:pPr>
              <w:numPr>
                <w:ilvl w:val="0"/>
                <w:numId w:val="191"/>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7B2D445A" w14:textId="2B994D32" w:rsidR="00285437" w:rsidRPr="00285437" w:rsidRDefault="00285437" w:rsidP="00285437">
            <w:pPr>
              <w:snapToGrid w:val="0"/>
              <w:rPr>
                <w:rFonts w:ascii="Tahoma" w:hAnsi="Tahoma" w:cs="Tahoma"/>
                <w:sz w:val="20"/>
                <w:szCs w:val="20"/>
                <w:lang w:val="el-GR"/>
              </w:rPr>
            </w:pPr>
            <w:r w:rsidRPr="00BD44E3">
              <w:rPr>
                <w:rFonts w:ascii="Tahoma" w:hAnsi="Tahoma" w:cs="Tahoma"/>
                <w:sz w:val="20"/>
                <w:szCs w:val="20"/>
                <w:lang w:val="el-GR"/>
              </w:rPr>
              <w:t>Ο Ανάδοχος υποχρεούται να προσφέρει όλες τις απαιτούμενες λειτουργίες / υπηρεσίες (εγκατάστασης - ενεργοποίησης) με τις απαραίτητες άδειες χρήσης όπου απαιτείται εγκατεστημένες και ενεργοποιημένες.</w:t>
            </w:r>
          </w:p>
        </w:tc>
        <w:tc>
          <w:tcPr>
            <w:tcW w:w="726" w:type="pct"/>
            <w:tcBorders>
              <w:top w:val="single" w:sz="4" w:space="0" w:color="000000"/>
              <w:left w:val="single" w:sz="4" w:space="0" w:color="000000"/>
              <w:bottom w:val="single" w:sz="4" w:space="0" w:color="000000"/>
            </w:tcBorders>
            <w:shd w:val="clear" w:color="auto" w:fill="auto"/>
          </w:tcPr>
          <w:p w14:paraId="12A42403" w14:textId="33333DF9" w:rsidR="00285437" w:rsidRPr="00285437" w:rsidRDefault="00285437" w:rsidP="00285437">
            <w:pPr>
              <w:snapToGrid w:val="0"/>
              <w:jc w:val="center"/>
              <w:rPr>
                <w:rFonts w:ascii="Tahoma" w:hAnsi="Tahoma" w:cs="Tahoma"/>
                <w:bCs/>
                <w:sz w:val="20"/>
                <w:szCs w:val="20"/>
                <w:lang w:val="el-GR" w:eastAsia="el-GR"/>
              </w:rPr>
            </w:pPr>
            <w:r w:rsidRPr="00BD44E3">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3E064F8C" w14:textId="77777777" w:rsidR="00285437" w:rsidRPr="00B85221" w:rsidRDefault="00285437" w:rsidP="00285437">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267A24" w14:textId="77777777" w:rsidR="00285437" w:rsidRPr="00B85221" w:rsidRDefault="00285437" w:rsidP="00285437">
            <w:pPr>
              <w:snapToGrid w:val="0"/>
              <w:rPr>
                <w:rFonts w:ascii="Tahoma" w:hAnsi="Tahoma" w:cs="Tahoma"/>
                <w:bCs/>
                <w:sz w:val="20"/>
                <w:szCs w:val="20"/>
                <w:lang w:val="el-GR" w:eastAsia="el-GR"/>
              </w:rPr>
            </w:pPr>
          </w:p>
        </w:tc>
      </w:tr>
      <w:tr w:rsidR="00285437" w:rsidRPr="00B85221" w14:paraId="6778328B" w14:textId="77777777" w:rsidTr="00BD44E3">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81F33EE" w14:textId="77777777" w:rsidR="00285437" w:rsidRPr="00B85221" w:rsidRDefault="00285437" w:rsidP="008A1019">
            <w:pPr>
              <w:numPr>
                <w:ilvl w:val="0"/>
                <w:numId w:val="191"/>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1018102C" w14:textId="067C1D4E" w:rsidR="00285437" w:rsidRPr="00285437" w:rsidRDefault="00285437" w:rsidP="00285437">
            <w:pPr>
              <w:snapToGrid w:val="0"/>
              <w:rPr>
                <w:rFonts w:ascii="Tahoma" w:hAnsi="Tahoma" w:cs="Tahoma"/>
                <w:bCs/>
                <w:sz w:val="20"/>
                <w:szCs w:val="20"/>
                <w:lang w:val="el-GR"/>
              </w:rPr>
            </w:pPr>
            <w:r w:rsidRPr="00285437">
              <w:rPr>
                <w:rFonts w:ascii="Tahoma" w:hAnsi="Tahoma" w:cs="Tahoma"/>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285437">
              <w:rPr>
                <w:rFonts w:ascii="Tahoma" w:hAnsi="Tahoma" w:cs="Tahoma"/>
                <w:bCs/>
                <w:sz w:val="20"/>
                <w:szCs w:val="20"/>
                <w:lang w:val="en-US"/>
              </w:rPr>
              <w:t>G</w:t>
            </w:r>
            <w:r w:rsidRPr="00285437">
              <w:rPr>
                <w:rFonts w:ascii="Tahoma" w:hAnsi="Tahoma" w:cs="Tahoma"/>
                <w:bCs/>
                <w:sz w:val="20"/>
                <w:szCs w:val="20"/>
                <w:lang w:val="el-GR"/>
              </w:rPr>
              <w:t>-</w:t>
            </w:r>
            <w:r w:rsidRPr="00285437">
              <w:rPr>
                <w:rFonts w:ascii="Tahoma" w:hAnsi="Tahoma" w:cs="Tahoma"/>
                <w:bCs/>
                <w:sz w:val="20"/>
                <w:szCs w:val="20"/>
                <w:lang w:val="en-US"/>
              </w:rPr>
              <w:t>Cloud</w:t>
            </w:r>
            <w:r w:rsidRPr="00285437">
              <w:rPr>
                <w:rFonts w:ascii="Tahoma" w:hAnsi="Tahoma" w:cs="Tahoma"/>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tcPr>
          <w:p w14:paraId="0631323E" w14:textId="6818BADE" w:rsidR="00285437" w:rsidRPr="00285437" w:rsidRDefault="00285437" w:rsidP="00285437">
            <w:pPr>
              <w:snapToGrid w:val="0"/>
              <w:jc w:val="center"/>
              <w:rPr>
                <w:rFonts w:ascii="Tahoma" w:hAnsi="Tahoma" w:cs="Tahoma"/>
                <w:bCs/>
                <w:sz w:val="20"/>
                <w:szCs w:val="20"/>
                <w:lang w:val="el-GR" w:eastAsia="el-GR"/>
              </w:rPr>
            </w:pPr>
            <w:r w:rsidRPr="00BD44E3">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861283A" w14:textId="77777777" w:rsidR="00285437" w:rsidRPr="00B85221" w:rsidRDefault="00285437" w:rsidP="00285437">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50F949" w14:textId="77777777" w:rsidR="00285437" w:rsidRPr="00B85221" w:rsidRDefault="00285437" w:rsidP="00285437">
            <w:pPr>
              <w:snapToGrid w:val="0"/>
              <w:rPr>
                <w:rFonts w:ascii="Tahoma" w:hAnsi="Tahoma" w:cs="Tahoma"/>
                <w:bCs/>
                <w:sz w:val="20"/>
                <w:szCs w:val="20"/>
                <w:lang w:val="el-GR" w:eastAsia="el-GR"/>
              </w:rPr>
            </w:pPr>
          </w:p>
        </w:tc>
      </w:tr>
    </w:tbl>
    <w:p w14:paraId="6A5034F1" w14:textId="77777777" w:rsidR="00D87F83" w:rsidRDefault="00D87F83" w:rsidP="00ED3B24">
      <w:pPr>
        <w:ind w:left="720"/>
        <w:rPr>
          <w:rFonts w:ascii="Tahoma" w:hAnsi="Tahoma" w:cs="Tahoma"/>
          <w:lang w:val="el-GR"/>
        </w:rPr>
      </w:pPr>
    </w:p>
    <w:p w14:paraId="3C70970D" w14:textId="77777777" w:rsidR="00D87F83" w:rsidRDefault="00D87F83" w:rsidP="00ED3B24">
      <w:pPr>
        <w:ind w:left="720"/>
        <w:rPr>
          <w:rFonts w:ascii="Tahoma" w:hAnsi="Tahoma" w:cs="Tahoma"/>
          <w:lang w:val="el-GR"/>
        </w:rPr>
      </w:pPr>
    </w:p>
    <w:p w14:paraId="217600D5" w14:textId="7FCC9E40" w:rsidR="00ED3B24" w:rsidRDefault="00ED3B24" w:rsidP="00415FFF">
      <w:pPr>
        <w:pStyle w:val="3"/>
        <w:numPr>
          <w:ilvl w:val="3"/>
          <w:numId w:val="169"/>
        </w:numPr>
      </w:pPr>
      <w:bookmarkStart w:id="978" w:name="_Toc138167497"/>
      <w:r w:rsidRPr="001B04C3">
        <w:t>Υποσύστημα Διαχείρισης</w:t>
      </w:r>
      <w:r w:rsidRPr="001B04C3" w:rsidDel="00DA3B3D">
        <w:t xml:space="preserve"> </w:t>
      </w:r>
      <w:r w:rsidRPr="001B04C3">
        <w:t>Επιτόπιων Ελέγχων και Απογραφής</w:t>
      </w:r>
      <w:bookmarkEnd w:id="978"/>
      <w:r w:rsidRPr="001B04C3">
        <w:t xml:space="preserve"> </w:t>
      </w:r>
    </w:p>
    <w:tbl>
      <w:tblPr>
        <w:tblW w:w="5000" w:type="pct"/>
        <w:tblLook w:val="0000" w:firstRow="0" w:lastRow="0" w:firstColumn="0" w:lastColumn="0" w:noHBand="0" w:noVBand="0"/>
      </w:tblPr>
      <w:tblGrid>
        <w:gridCol w:w="709"/>
        <w:gridCol w:w="3834"/>
        <w:gridCol w:w="1398"/>
        <w:gridCol w:w="1825"/>
        <w:gridCol w:w="1862"/>
      </w:tblGrid>
      <w:tr w:rsidR="00D87F83" w:rsidRPr="00B85221" w14:paraId="5DA18CCF" w14:textId="77777777" w:rsidTr="00B84A84">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4B26C842"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29DD5987"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2BC069CF"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0FA7F4E8"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396B1F6E"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ΠΑΡΑΠΟΜΠΗ ΤΕΚΜΗΡΙΩΣΗΣ</w:t>
            </w:r>
          </w:p>
        </w:tc>
      </w:tr>
      <w:tr w:rsidR="00285437" w:rsidRPr="00285437" w14:paraId="6E4A6B8D" w14:textId="77777777" w:rsidTr="00285437">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9A3D6D7" w14:textId="77777777" w:rsidR="00285437" w:rsidRPr="00B85221" w:rsidRDefault="00285437" w:rsidP="008A1019">
            <w:pPr>
              <w:numPr>
                <w:ilvl w:val="0"/>
                <w:numId w:val="19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3D75B053" w14:textId="6D134147" w:rsidR="00285437" w:rsidRPr="00285437" w:rsidRDefault="00285437" w:rsidP="00285437">
            <w:pPr>
              <w:snapToGrid w:val="0"/>
              <w:rPr>
                <w:rFonts w:ascii="Tahoma" w:hAnsi="Tahoma" w:cs="Tahoma"/>
                <w:sz w:val="20"/>
                <w:szCs w:val="20"/>
                <w:lang w:val="el-GR"/>
              </w:rPr>
            </w:pPr>
            <w:r w:rsidRPr="00285437">
              <w:rPr>
                <w:rFonts w:ascii="Tahoma" w:hAnsi="Tahoma" w:cs="Tahoma"/>
                <w:sz w:val="20"/>
                <w:szCs w:val="20"/>
                <w:lang w:val="el-GR"/>
              </w:rPr>
              <w:t>Συμμόρφωση με τις απαιτήσεις της ενότητας §4.1.</w:t>
            </w:r>
            <w:r w:rsidR="00371868">
              <w:rPr>
                <w:rFonts w:ascii="Tahoma" w:hAnsi="Tahoma" w:cs="Tahoma"/>
                <w:sz w:val="20"/>
                <w:szCs w:val="20"/>
                <w:lang w:val="el-GR"/>
              </w:rPr>
              <w:t>3</w:t>
            </w:r>
            <w:r w:rsidRPr="00285437">
              <w:rPr>
                <w:rFonts w:ascii="Tahoma" w:hAnsi="Tahoma" w:cs="Tahoma"/>
                <w:sz w:val="20"/>
                <w:szCs w:val="20"/>
                <w:lang w:val="el-GR"/>
              </w:rPr>
              <w:t>.4.1 Υποσύστημα Διαχείρισης Επιτόπιων Ελέγχων και Απογραφής του ΠΑΡΑΡΤΗΜΑΤΟΣ Ι</w:t>
            </w:r>
          </w:p>
        </w:tc>
        <w:tc>
          <w:tcPr>
            <w:tcW w:w="726" w:type="pct"/>
            <w:tcBorders>
              <w:top w:val="single" w:sz="4" w:space="0" w:color="000000"/>
              <w:left w:val="single" w:sz="4" w:space="0" w:color="000000"/>
              <w:bottom w:val="single" w:sz="4" w:space="0" w:color="000000"/>
            </w:tcBorders>
            <w:shd w:val="clear" w:color="auto" w:fill="auto"/>
          </w:tcPr>
          <w:p w14:paraId="66FA3F29" w14:textId="59351A20" w:rsidR="00285437" w:rsidRPr="00285437" w:rsidRDefault="00285437" w:rsidP="00285437">
            <w:pPr>
              <w:snapToGrid w:val="0"/>
              <w:jc w:val="center"/>
              <w:rPr>
                <w:rFonts w:ascii="Tahoma" w:hAnsi="Tahoma" w:cs="Tahoma"/>
                <w:bCs/>
                <w:sz w:val="20"/>
                <w:szCs w:val="20"/>
                <w:lang w:val="en-US" w:eastAsia="el-GR"/>
              </w:rPr>
            </w:pPr>
            <w:r>
              <w:rPr>
                <w:rFonts w:ascii="Tahoma" w:hAnsi="Tahoma" w:cs="Tahoma"/>
                <w:bCs/>
                <w:sz w:val="20"/>
                <w:szCs w:val="20"/>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955EE06" w14:textId="77777777" w:rsidR="00285437" w:rsidRPr="00B85221" w:rsidRDefault="00285437" w:rsidP="00285437">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9925C2" w14:textId="77777777" w:rsidR="00285437" w:rsidRPr="00B85221" w:rsidRDefault="00285437" w:rsidP="00285437">
            <w:pPr>
              <w:snapToGrid w:val="0"/>
              <w:rPr>
                <w:rFonts w:ascii="Tahoma" w:hAnsi="Tahoma" w:cs="Tahoma"/>
                <w:bCs/>
                <w:sz w:val="20"/>
                <w:szCs w:val="20"/>
                <w:lang w:val="el-GR" w:eastAsia="el-GR"/>
              </w:rPr>
            </w:pPr>
          </w:p>
        </w:tc>
      </w:tr>
      <w:tr w:rsidR="00285437" w:rsidRPr="00B85221" w14:paraId="3F706135" w14:textId="77777777" w:rsidTr="00285437">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FF82B71" w14:textId="77777777" w:rsidR="00285437" w:rsidRPr="00B85221" w:rsidRDefault="00285437" w:rsidP="008A1019">
            <w:pPr>
              <w:numPr>
                <w:ilvl w:val="0"/>
                <w:numId w:val="19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5EA759F4" w14:textId="05F01808" w:rsidR="00285437" w:rsidRPr="00285437" w:rsidRDefault="00285437" w:rsidP="00285437">
            <w:pPr>
              <w:snapToGrid w:val="0"/>
              <w:rPr>
                <w:rFonts w:ascii="Tahoma" w:hAnsi="Tahoma" w:cs="Tahoma"/>
                <w:sz w:val="20"/>
                <w:szCs w:val="20"/>
                <w:lang w:val="el-GR"/>
              </w:rPr>
            </w:pPr>
            <w:r w:rsidRPr="00285437">
              <w:rPr>
                <w:rFonts w:ascii="Tahoma" w:hAnsi="Tahoma" w:cs="Tahoma"/>
                <w:sz w:val="20"/>
                <w:szCs w:val="20"/>
                <w:lang w:val="el-GR"/>
              </w:rPr>
              <w:t xml:space="preserve">Η εφαρμογή θα πρέπει να είναι συμβατή με πλατφόρμα </w:t>
            </w:r>
            <w:r w:rsidRPr="00285437">
              <w:rPr>
                <w:rFonts w:ascii="Tahoma" w:hAnsi="Tahoma" w:cs="Tahoma"/>
                <w:sz w:val="20"/>
                <w:szCs w:val="20"/>
              </w:rPr>
              <w:t>Android</w:t>
            </w:r>
            <w:r w:rsidRPr="00285437">
              <w:rPr>
                <w:rFonts w:ascii="Tahoma" w:hAnsi="Tahoma" w:cs="Tahoma"/>
                <w:sz w:val="20"/>
                <w:szCs w:val="20"/>
                <w:lang w:val="el-GR"/>
              </w:rPr>
              <w:t xml:space="preserve"> και με τον προσφερόμενο εξοπλισμό.</w:t>
            </w:r>
          </w:p>
        </w:tc>
        <w:tc>
          <w:tcPr>
            <w:tcW w:w="726" w:type="pct"/>
            <w:tcBorders>
              <w:top w:val="single" w:sz="4" w:space="0" w:color="000000"/>
              <w:left w:val="single" w:sz="4" w:space="0" w:color="000000"/>
              <w:bottom w:val="single" w:sz="4" w:space="0" w:color="000000"/>
            </w:tcBorders>
            <w:shd w:val="clear" w:color="auto" w:fill="auto"/>
          </w:tcPr>
          <w:p w14:paraId="5532BF8E" w14:textId="66D69158" w:rsidR="00285437" w:rsidRPr="00285437" w:rsidRDefault="00285437" w:rsidP="00285437">
            <w:pPr>
              <w:snapToGrid w:val="0"/>
              <w:jc w:val="center"/>
              <w:rPr>
                <w:rFonts w:ascii="Tahoma" w:hAnsi="Tahoma" w:cs="Tahoma"/>
                <w:bCs/>
                <w:sz w:val="20"/>
                <w:szCs w:val="20"/>
                <w:lang w:val="el-GR" w:eastAsia="el-GR"/>
              </w:rPr>
            </w:pPr>
            <w:r w:rsidRPr="00BD44E3">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16EB833B" w14:textId="77777777" w:rsidR="00285437" w:rsidRPr="00B85221" w:rsidRDefault="00285437" w:rsidP="00285437">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161D56" w14:textId="77777777" w:rsidR="00285437" w:rsidRPr="00B85221" w:rsidRDefault="00285437" w:rsidP="00285437">
            <w:pPr>
              <w:snapToGrid w:val="0"/>
              <w:rPr>
                <w:rFonts w:ascii="Tahoma" w:hAnsi="Tahoma" w:cs="Tahoma"/>
                <w:bCs/>
                <w:sz w:val="20"/>
                <w:szCs w:val="20"/>
                <w:lang w:val="el-GR" w:eastAsia="el-GR"/>
              </w:rPr>
            </w:pPr>
          </w:p>
        </w:tc>
      </w:tr>
      <w:tr w:rsidR="00285437" w:rsidRPr="00B85221" w14:paraId="30077FFF" w14:textId="77777777" w:rsidTr="00285437">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9AF013E" w14:textId="77777777" w:rsidR="00285437" w:rsidRPr="00B85221" w:rsidRDefault="00285437" w:rsidP="008A1019">
            <w:pPr>
              <w:numPr>
                <w:ilvl w:val="0"/>
                <w:numId w:val="19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29CF8F73" w14:textId="6139FA37" w:rsidR="00285437" w:rsidRPr="00285437" w:rsidRDefault="00285437" w:rsidP="00285437">
            <w:pPr>
              <w:snapToGrid w:val="0"/>
              <w:rPr>
                <w:rFonts w:ascii="Tahoma" w:hAnsi="Tahoma" w:cs="Tahoma"/>
                <w:bCs/>
                <w:sz w:val="20"/>
                <w:szCs w:val="20"/>
                <w:lang w:val="el-GR"/>
              </w:rPr>
            </w:pPr>
            <w:r w:rsidRPr="00285437">
              <w:rPr>
                <w:rFonts w:ascii="Tahoma" w:hAnsi="Tahoma" w:cs="Tahoma"/>
                <w:sz w:val="20"/>
                <w:szCs w:val="20"/>
                <w:lang w:val="el-GR"/>
              </w:rPr>
              <w:t xml:space="preserve">Η εφαρμογή θα πρέπει να μπορεί να εκτελεστεί και από </w:t>
            </w:r>
            <w:r w:rsidRPr="00285437">
              <w:rPr>
                <w:rFonts w:ascii="Tahoma" w:hAnsi="Tahoma" w:cs="Tahoma"/>
                <w:sz w:val="20"/>
                <w:szCs w:val="20"/>
              </w:rPr>
              <w:t>web</w:t>
            </w:r>
            <w:r w:rsidRPr="00285437">
              <w:rPr>
                <w:rFonts w:ascii="Tahoma" w:hAnsi="Tahoma" w:cs="Tahoma"/>
                <w:sz w:val="20"/>
                <w:szCs w:val="20"/>
                <w:lang w:val="el-GR"/>
              </w:rPr>
              <w:t xml:space="preserve"> </w:t>
            </w:r>
            <w:r w:rsidRPr="00285437">
              <w:rPr>
                <w:rFonts w:ascii="Tahoma" w:hAnsi="Tahoma" w:cs="Tahoma"/>
                <w:sz w:val="20"/>
                <w:szCs w:val="20"/>
              </w:rPr>
              <w:t>browsers</w:t>
            </w:r>
            <w:r w:rsidRPr="00285437">
              <w:rPr>
                <w:rFonts w:ascii="Tahoma" w:hAnsi="Tahoma" w:cs="Tahoma"/>
                <w:sz w:val="20"/>
                <w:szCs w:val="20"/>
                <w:lang w:val="el-GR"/>
              </w:rPr>
              <w:t xml:space="preserve"> (π.χ. </w:t>
            </w:r>
            <w:r w:rsidRPr="00285437">
              <w:rPr>
                <w:rFonts w:ascii="Tahoma" w:hAnsi="Tahoma" w:cs="Tahoma"/>
                <w:sz w:val="20"/>
                <w:szCs w:val="20"/>
              </w:rPr>
              <w:t>laptop</w:t>
            </w:r>
            <w:r w:rsidRPr="00285437">
              <w:rPr>
                <w:rFonts w:ascii="Tahoma" w:hAnsi="Tahoma" w:cs="Tahoma"/>
                <w:sz w:val="20"/>
                <w:szCs w:val="20"/>
                <w:lang w:val="el-GR"/>
              </w:rPr>
              <w:t xml:space="preserve">). </w:t>
            </w:r>
          </w:p>
        </w:tc>
        <w:tc>
          <w:tcPr>
            <w:tcW w:w="726" w:type="pct"/>
            <w:tcBorders>
              <w:top w:val="single" w:sz="4" w:space="0" w:color="000000"/>
              <w:left w:val="single" w:sz="4" w:space="0" w:color="000000"/>
              <w:bottom w:val="single" w:sz="4" w:space="0" w:color="000000"/>
            </w:tcBorders>
            <w:shd w:val="clear" w:color="auto" w:fill="auto"/>
          </w:tcPr>
          <w:p w14:paraId="1ABF0625" w14:textId="0840FCEE" w:rsidR="00285437" w:rsidRPr="00285437" w:rsidRDefault="00285437" w:rsidP="00285437">
            <w:pPr>
              <w:snapToGrid w:val="0"/>
              <w:jc w:val="center"/>
              <w:rPr>
                <w:rFonts w:ascii="Tahoma" w:hAnsi="Tahoma" w:cs="Tahoma"/>
                <w:bCs/>
                <w:sz w:val="20"/>
                <w:szCs w:val="20"/>
                <w:lang w:val="el-GR" w:eastAsia="el-GR"/>
              </w:rPr>
            </w:pPr>
            <w:r w:rsidRPr="00285437">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D5B8B57" w14:textId="77777777" w:rsidR="00285437" w:rsidRPr="00B85221" w:rsidRDefault="00285437" w:rsidP="00285437">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FD508A" w14:textId="77777777" w:rsidR="00285437" w:rsidRPr="00B85221" w:rsidRDefault="00285437" w:rsidP="00285437">
            <w:pPr>
              <w:snapToGrid w:val="0"/>
              <w:rPr>
                <w:rFonts w:ascii="Tahoma" w:hAnsi="Tahoma" w:cs="Tahoma"/>
                <w:bCs/>
                <w:sz w:val="20"/>
                <w:szCs w:val="20"/>
                <w:lang w:val="el-GR" w:eastAsia="el-GR"/>
              </w:rPr>
            </w:pPr>
          </w:p>
        </w:tc>
      </w:tr>
      <w:tr w:rsidR="00285437" w:rsidRPr="00B85221" w14:paraId="72FBC0CC" w14:textId="77777777" w:rsidTr="00285437">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8C55566" w14:textId="77777777" w:rsidR="00285437" w:rsidRPr="00B85221" w:rsidRDefault="00285437" w:rsidP="008A1019">
            <w:pPr>
              <w:numPr>
                <w:ilvl w:val="0"/>
                <w:numId w:val="19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256A101C" w14:textId="4033EDFC" w:rsidR="00285437" w:rsidRPr="00285437" w:rsidRDefault="00285437" w:rsidP="00285437">
            <w:pPr>
              <w:snapToGrid w:val="0"/>
              <w:rPr>
                <w:rFonts w:ascii="Tahoma" w:hAnsi="Tahoma" w:cs="Tahoma"/>
                <w:bCs/>
                <w:sz w:val="20"/>
                <w:szCs w:val="20"/>
                <w:lang w:val="el-GR"/>
              </w:rPr>
            </w:pPr>
            <w:r w:rsidRPr="00285437">
              <w:rPr>
                <w:rFonts w:ascii="Tahoma" w:hAnsi="Tahoma" w:cs="Tahoma"/>
                <w:sz w:val="20"/>
                <w:szCs w:val="20"/>
                <w:lang w:val="el-GR"/>
              </w:rPr>
              <w:t xml:space="preserve">Η εφαρμογή θα πρέπει να είναι πολύ εύχρηστη και να επιτρέπει τη μέγιστη ταχύτητα διεκπεραίωσης της εργασίας των ελεγκτών. </w:t>
            </w:r>
            <w:r w:rsidRPr="00285437">
              <w:rPr>
                <w:rFonts w:ascii="Tahoma" w:hAnsi="Tahoma" w:cs="Tahoma"/>
                <w:sz w:val="20"/>
                <w:szCs w:val="20"/>
              </w:rPr>
              <w:t>Να περιγραφούν τα χαρακτηριστικά ευχρηστίας που θα περιλαμβάνει.</w:t>
            </w:r>
          </w:p>
        </w:tc>
        <w:tc>
          <w:tcPr>
            <w:tcW w:w="726" w:type="pct"/>
            <w:tcBorders>
              <w:top w:val="single" w:sz="4" w:space="0" w:color="000000"/>
              <w:left w:val="single" w:sz="4" w:space="0" w:color="000000"/>
              <w:bottom w:val="single" w:sz="4" w:space="0" w:color="000000"/>
            </w:tcBorders>
            <w:shd w:val="clear" w:color="auto" w:fill="auto"/>
          </w:tcPr>
          <w:p w14:paraId="70F8C4C8" w14:textId="233DA6E1" w:rsidR="00285437" w:rsidRPr="00285437" w:rsidRDefault="00285437" w:rsidP="00285437">
            <w:pPr>
              <w:snapToGrid w:val="0"/>
              <w:jc w:val="center"/>
              <w:rPr>
                <w:rFonts w:ascii="Tahoma" w:hAnsi="Tahoma" w:cs="Tahoma"/>
                <w:bCs/>
                <w:sz w:val="20"/>
                <w:szCs w:val="20"/>
                <w:lang w:val="el-GR" w:eastAsia="el-GR"/>
              </w:rPr>
            </w:pPr>
            <w:r w:rsidRPr="00285437">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12A218DB" w14:textId="77777777" w:rsidR="00285437" w:rsidRPr="00B85221" w:rsidRDefault="00285437" w:rsidP="00285437">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A0481F" w14:textId="77777777" w:rsidR="00285437" w:rsidRPr="00B85221" w:rsidRDefault="00285437" w:rsidP="00285437">
            <w:pPr>
              <w:snapToGrid w:val="0"/>
              <w:rPr>
                <w:rFonts w:ascii="Tahoma" w:hAnsi="Tahoma" w:cs="Tahoma"/>
                <w:bCs/>
                <w:sz w:val="20"/>
                <w:szCs w:val="20"/>
                <w:lang w:val="el-GR" w:eastAsia="el-GR"/>
              </w:rPr>
            </w:pPr>
          </w:p>
        </w:tc>
      </w:tr>
      <w:tr w:rsidR="00285437" w:rsidRPr="00B85221" w14:paraId="434E436B" w14:textId="77777777" w:rsidTr="00E7257B">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13420FB" w14:textId="77777777" w:rsidR="00285437" w:rsidRPr="00B85221" w:rsidRDefault="00285437" w:rsidP="008A1019">
            <w:pPr>
              <w:numPr>
                <w:ilvl w:val="0"/>
                <w:numId w:val="19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77E223C2" w14:textId="7BBDEEC9" w:rsidR="00285437" w:rsidRPr="00BD44E3" w:rsidRDefault="00285437" w:rsidP="00285437">
            <w:pPr>
              <w:snapToGrid w:val="0"/>
              <w:rPr>
                <w:rFonts w:ascii="Tahoma" w:hAnsi="Tahoma" w:cs="Tahoma"/>
                <w:sz w:val="20"/>
                <w:szCs w:val="20"/>
                <w:lang w:val="el-GR"/>
              </w:rPr>
            </w:pPr>
            <w:r w:rsidRPr="00BD44E3">
              <w:rPr>
                <w:rFonts w:ascii="Tahoma" w:hAnsi="Tahoma" w:cs="Tahoma"/>
                <w:sz w:val="20"/>
                <w:szCs w:val="20"/>
                <w:lang w:val="el-GR"/>
              </w:rPr>
              <w:t>Να αναφερθεί η τεχνολογία υλοποίησης και τα τεχνικά χαρακτηριστικά της εφαρμογής ώστε να καλύπτονται οι απαιτήσεις χρήσης.</w:t>
            </w:r>
          </w:p>
        </w:tc>
        <w:tc>
          <w:tcPr>
            <w:tcW w:w="726" w:type="pct"/>
            <w:tcBorders>
              <w:top w:val="single" w:sz="4" w:space="0" w:color="000000"/>
              <w:left w:val="single" w:sz="4" w:space="0" w:color="000000"/>
              <w:bottom w:val="single" w:sz="4" w:space="0" w:color="000000"/>
            </w:tcBorders>
            <w:shd w:val="clear" w:color="auto" w:fill="auto"/>
          </w:tcPr>
          <w:p w14:paraId="3982BCF1" w14:textId="407E979F" w:rsidR="00285437" w:rsidRPr="00285437" w:rsidRDefault="00285437" w:rsidP="00285437">
            <w:pPr>
              <w:snapToGrid w:val="0"/>
              <w:jc w:val="center"/>
              <w:rPr>
                <w:rFonts w:ascii="Tahoma" w:hAnsi="Tahoma" w:cs="Tahoma"/>
                <w:sz w:val="20"/>
                <w:szCs w:val="20"/>
              </w:rPr>
            </w:pPr>
            <w:r w:rsidRPr="00285437">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67973FF1" w14:textId="77777777" w:rsidR="00285437" w:rsidRPr="00B85221" w:rsidRDefault="00285437" w:rsidP="00285437">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7CEAF3" w14:textId="77777777" w:rsidR="00285437" w:rsidRPr="00B85221" w:rsidRDefault="00285437" w:rsidP="00285437">
            <w:pPr>
              <w:snapToGrid w:val="0"/>
              <w:rPr>
                <w:rFonts w:ascii="Tahoma" w:hAnsi="Tahoma" w:cs="Tahoma"/>
                <w:bCs/>
                <w:sz w:val="20"/>
                <w:szCs w:val="20"/>
                <w:lang w:val="el-GR" w:eastAsia="el-GR"/>
              </w:rPr>
            </w:pPr>
          </w:p>
        </w:tc>
      </w:tr>
    </w:tbl>
    <w:p w14:paraId="42461B84" w14:textId="77777777" w:rsidR="00D87F83" w:rsidRPr="001B04C3" w:rsidRDefault="00D87F83" w:rsidP="00ED3B24">
      <w:pPr>
        <w:ind w:left="720"/>
        <w:rPr>
          <w:rFonts w:ascii="Tahoma" w:hAnsi="Tahoma" w:cs="Tahoma"/>
          <w:lang w:val="el-GR"/>
        </w:rPr>
      </w:pPr>
    </w:p>
    <w:p w14:paraId="470ABDBA" w14:textId="239591B7" w:rsidR="00ED3B24" w:rsidRDefault="00ED3B24" w:rsidP="00415FFF">
      <w:pPr>
        <w:pStyle w:val="3"/>
        <w:numPr>
          <w:ilvl w:val="3"/>
          <w:numId w:val="169"/>
        </w:numPr>
      </w:pPr>
      <w:bookmarkStart w:id="979" w:name="_Toc138167498"/>
      <w:r w:rsidRPr="001B04C3">
        <w:t>Υποσύστημα Ασφαλούς Ομαδικής και Ατομικής Επικοινωνίας</w:t>
      </w:r>
      <w:bookmarkEnd w:id="979"/>
      <w:r w:rsidRPr="001B04C3">
        <w:t xml:space="preserve"> </w:t>
      </w:r>
    </w:p>
    <w:tbl>
      <w:tblPr>
        <w:tblW w:w="5000" w:type="pct"/>
        <w:tblLook w:val="0000" w:firstRow="0" w:lastRow="0" w:firstColumn="0" w:lastColumn="0" w:noHBand="0" w:noVBand="0"/>
      </w:tblPr>
      <w:tblGrid>
        <w:gridCol w:w="709"/>
        <w:gridCol w:w="3834"/>
        <w:gridCol w:w="1398"/>
        <w:gridCol w:w="1825"/>
        <w:gridCol w:w="1862"/>
      </w:tblGrid>
      <w:tr w:rsidR="00D87F83" w:rsidRPr="00B85221" w14:paraId="79F532FB" w14:textId="77777777" w:rsidTr="00B84A84">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641F2839"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1A56EF2C"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14222402"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7CCC1CF7"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3D80316F"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ΠΑΡΑΠΟΜΠΗ ΤΕΚΜΗΡΙΩΣΗΣ</w:t>
            </w:r>
          </w:p>
        </w:tc>
      </w:tr>
      <w:tr w:rsidR="00BD44E3" w:rsidRPr="00F43B08" w14:paraId="184ECE5E"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EB1C836"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55A915E" w14:textId="16BC281F" w:rsidR="00BD44E3" w:rsidRPr="00F43B08" w:rsidRDefault="00BD44E3" w:rsidP="00BD44E3">
            <w:pPr>
              <w:snapToGrid w:val="0"/>
              <w:rPr>
                <w:rFonts w:ascii="Tahoma" w:hAnsi="Tahoma" w:cs="Tahoma"/>
                <w:sz w:val="20"/>
                <w:szCs w:val="20"/>
                <w:lang w:val="el-GR"/>
              </w:rPr>
            </w:pPr>
            <w:r w:rsidRPr="00F43B08">
              <w:rPr>
                <w:rFonts w:ascii="Tahoma" w:eastAsia="Calibri" w:hAnsi="Tahoma" w:cs="Tahoma"/>
                <w:sz w:val="20"/>
                <w:szCs w:val="20"/>
                <w:lang w:val="el-GR"/>
              </w:rPr>
              <w:t>Συμμόρφωση με τις απαιτήσεις της ενότητας §4.1.</w:t>
            </w:r>
            <w:r w:rsidR="00371868">
              <w:rPr>
                <w:rFonts w:ascii="Tahoma" w:eastAsia="Calibri" w:hAnsi="Tahoma" w:cs="Tahoma"/>
                <w:sz w:val="20"/>
                <w:szCs w:val="20"/>
                <w:lang w:val="el-GR"/>
              </w:rPr>
              <w:t>3</w:t>
            </w:r>
            <w:r w:rsidRPr="00F43B08">
              <w:rPr>
                <w:rFonts w:ascii="Tahoma" w:eastAsia="Calibri" w:hAnsi="Tahoma" w:cs="Tahoma"/>
                <w:sz w:val="20"/>
                <w:szCs w:val="20"/>
                <w:lang w:val="el-GR"/>
              </w:rPr>
              <w:t>.4.2 Υποσύστημα Ασφαλούς Ομαδικής και Ατομικής Επικοινωνίας του ΠΑΡΑΡΤΗΜΑΤΟΣ Ι.</w:t>
            </w:r>
          </w:p>
        </w:tc>
        <w:tc>
          <w:tcPr>
            <w:tcW w:w="726" w:type="pct"/>
            <w:tcBorders>
              <w:top w:val="single" w:sz="4" w:space="0" w:color="000000"/>
              <w:left w:val="single" w:sz="4" w:space="0" w:color="000000"/>
              <w:bottom w:val="single" w:sz="4" w:space="0" w:color="000000"/>
            </w:tcBorders>
            <w:shd w:val="clear" w:color="auto" w:fill="auto"/>
            <w:vAlign w:val="center"/>
          </w:tcPr>
          <w:p w14:paraId="4E877D24" w14:textId="77777777"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3ED8BE8C"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12CCFD"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5544BE29"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24FB86D"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76303FD" w14:textId="051FA828" w:rsidR="00BD44E3" w:rsidRPr="00F43B08" w:rsidRDefault="00BD44E3" w:rsidP="00BD44E3">
            <w:pPr>
              <w:snapToGrid w:val="0"/>
              <w:rPr>
                <w:rFonts w:ascii="Tahoma" w:hAnsi="Tahoma" w:cs="Tahoma"/>
                <w:sz w:val="20"/>
                <w:szCs w:val="20"/>
                <w:lang w:val="el-GR"/>
              </w:rPr>
            </w:pPr>
            <w:r w:rsidRPr="00F43B08">
              <w:rPr>
                <w:rFonts w:ascii="Tahoma" w:eastAsia="Calibri" w:hAnsi="Tahoma" w:cs="Tahoma"/>
                <w:sz w:val="20"/>
                <w:szCs w:val="20"/>
                <w:lang w:val="el-GR"/>
              </w:rPr>
              <w:t>Το σύστημα θα λειτουργεί βασιζόμενο στους υπό προμήθεια φορητούς τερματικούς σταθμούς επικοινωνίας μέσω δικτύου κινητής τηλεφωνίας κατανεμημένους σε ομάδες.</w:t>
            </w:r>
          </w:p>
        </w:tc>
        <w:tc>
          <w:tcPr>
            <w:tcW w:w="726" w:type="pct"/>
            <w:tcBorders>
              <w:top w:val="single" w:sz="4" w:space="0" w:color="000000"/>
              <w:left w:val="single" w:sz="4" w:space="0" w:color="000000"/>
              <w:bottom w:val="single" w:sz="4" w:space="0" w:color="000000"/>
            </w:tcBorders>
            <w:shd w:val="clear" w:color="auto" w:fill="auto"/>
            <w:vAlign w:val="center"/>
          </w:tcPr>
          <w:p w14:paraId="5C9CEB4F" w14:textId="77777777"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0AFC0CD8"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857777"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2678EFC6"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94011FF"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9FF5215" w14:textId="197A2886" w:rsidR="00BD44E3" w:rsidRPr="00F43B08" w:rsidRDefault="00BD44E3" w:rsidP="00BD44E3">
            <w:pPr>
              <w:snapToGrid w:val="0"/>
              <w:rPr>
                <w:rFonts w:ascii="Tahoma" w:hAnsi="Tahoma" w:cs="Tahoma"/>
                <w:sz w:val="20"/>
                <w:szCs w:val="20"/>
                <w:lang w:val="el-GR"/>
              </w:rPr>
            </w:pPr>
            <w:r w:rsidRPr="00F43B08">
              <w:rPr>
                <w:rFonts w:ascii="Tahoma" w:eastAsia="Calibri" w:hAnsi="Tahoma" w:cs="Tahoma"/>
                <w:sz w:val="20"/>
                <w:szCs w:val="20"/>
                <w:lang w:val="el-GR"/>
              </w:rPr>
              <w:t>Η κεντρική διαχείριση των ομάδων των φορητών τερματικών σταθμών θα γίνεται από την αρμόδια Υπηρεσία του Υπουργείου.</w:t>
            </w:r>
          </w:p>
        </w:tc>
        <w:tc>
          <w:tcPr>
            <w:tcW w:w="726" w:type="pct"/>
            <w:tcBorders>
              <w:top w:val="single" w:sz="4" w:space="0" w:color="000000"/>
              <w:left w:val="single" w:sz="4" w:space="0" w:color="000000"/>
              <w:bottom w:val="single" w:sz="4" w:space="0" w:color="000000"/>
            </w:tcBorders>
            <w:shd w:val="clear" w:color="auto" w:fill="auto"/>
            <w:vAlign w:val="center"/>
          </w:tcPr>
          <w:p w14:paraId="12FCBF6E" w14:textId="77777777"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0548A399"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B8E6BE"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5513A184"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4A2BBF5"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2117222" w14:textId="15ECD1A4"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 xml:space="preserve">Οι παρεχόμενες υπηρεσίες κινητής τηλεφωνίας στους φορητούς σταθμούς θα αφορούν μόνο διακίνηση δεδομένων και όχι φωνής, ενώ δεν θα διαθέτουν πρόσβαση στο διαδίκτυο. </w:t>
            </w:r>
          </w:p>
        </w:tc>
        <w:tc>
          <w:tcPr>
            <w:tcW w:w="726" w:type="pct"/>
            <w:tcBorders>
              <w:top w:val="single" w:sz="4" w:space="0" w:color="000000"/>
              <w:left w:val="single" w:sz="4" w:space="0" w:color="000000"/>
              <w:bottom w:val="single" w:sz="4" w:space="0" w:color="000000"/>
            </w:tcBorders>
            <w:shd w:val="clear" w:color="auto" w:fill="auto"/>
            <w:vAlign w:val="center"/>
          </w:tcPr>
          <w:p w14:paraId="42544ACF" w14:textId="76B5255B"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36C6B37A"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E025B6"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046C47BB"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F059EA8"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5A4769C" w14:textId="393332EE"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Η επικοινωνία μεταξύ των σταθμών του συστήματος θα μπορεί να είναι είτε ατομική είτε ομαδική με δυνατότητα λειτουργίας “Push To Talk”.</w:t>
            </w:r>
          </w:p>
        </w:tc>
        <w:tc>
          <w:tcPr>
            <w:tcW w:w="726" w:type="pct"/>
            <w:tcBorders>
              <w:top w:val="single" w:sz="4" w:space="0" w:color="000000"/>
              <w:left w:val="single" w:sz="4" w:space="0" w:color="000000"/>
              <w:bottom w:val="single" w:sz="4" w:space="0" w:color="000000"/>
            </w:tcBorders>
            <w:shd w:val="clear" w:color="auto" w:fill="auto"/>
            <w:vAlign w:val="center"/>
          </w:tcPr>
          <w:p w14:paraId="216727E0" w14:textId="1E671BC2"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0D7170C1"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FF4E50"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25A596E5"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2B65878"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86CCC88" w14:textId="7C35B0B2"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 xml:space="preserve">Η επικοινωνία θα υποστηρίζει τη μεταφορά φωνής, βίντεο και δεδομένων με χρήση πρωτοκόλλου IP. </w:t>
            </w:r>
          </w:p>
        </w:tc>
        <w:tc>
          <w:tcPr>
            <w:tcW w:w="726" w:type="pct"/>
            <w:tcBorders>
              <w:top w:val="single" w:sz="4" w:space="0" w:color="000000"/>
              <w:left w:val="single" w:sz="4" w:space="0" w:color="000000"/>
              <w:bottom w:val="single" w:sz="4" w:space="0" w:color="000000"/>
            </w:tcBorders>
            <w:shd w:val="clear" w:color="auto" w:fill="auto"/>
            <w:vAlign w:val="center"/>
          </w:tcPr>
          <w:p w14:paraId="30EF6E8D" w14:textId="74A09327"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6C70D556"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B53456"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6C098FC3"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4C69E28"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2AE6B7B" w14:textId="32C88D82"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Το σύστημα να έχει σχεδιασμό ανοικτής αρχιτεκτονικής, η οποία να μπορεί εύκολα να διαλειτουργήσει με άλλα δίκτυα PMR.</w:t>
            </w:r>
          </w:p>
        </w:tc>
        <w:tc>
          <w:tcPr>
            <w:tcW w:w="726" w:type="pct"/>
            <w:tcBorders>
              <w:top w:val="single" w:sz="4" w:space="0" w:color="000000"/>
              <w:left w:val="single" w:sz="4" w:space="0" w:color="000000"/>
              <w:bottom w:val="single" w:sz="4" w:space="0" w:color="000000"/>
            </w:tcBorders>
            <w:shd w:val="clear" w:color="auto" w:fill="auto"/>
            <w:vAlign w:val="center"/>
          </w:tcPr>
          <w:p w14:paraId="785E0667" w14:textId="4F3A296A"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A288A84"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56C67E"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31D7B0C8"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642C371" w14:textId="77777777" w:rsidR="00BD44E3" w:rsidRPr="00F43B08" w:rsidRDefault="00BD44E3" w:rsidP="00F43B08">
            <w:pPr>
              <w:tabs>
                <w:tab w:val="left" w:pos="0"/>
              </w:tabs>
              <w:snapToGrid w:val="0"/>
              <w:ind w:left="764"/>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A50A224" w14:textId="52E97CFB" w:rsidR="00BD44E3" w:rsidRPr="00F43B08" w:rsidRDefault="00BD44E3" w:rsidP="00BD44E3">
            <w:pPr>
              <w:snapToGrid w:val="0"/>
              <w:rPr>
                <w:rFonts w:ascii="Tahoma" w:hAnsi="Tahoma" w:cs="Tahoma"/>
                <w:bCs/>
                <w:sz w:val="20"/>
                <w:szCs w:val="20"/>
                <w:lang w:val="el-GR"/>
              </w:rPr>
            </w:pPr>
            <w:r w:rsidRPr="00F43B08">
              <w:rPr>
                <w:rFonts w:ascii="Tahoma" w:hAnsi="Tahoma" w:cs="Tahoma"/>
                <w:b/>
                <w:bCs/>
                <w:sz w:val="20"/>
                <w:szCs w:val="20"/>
              </w:rPr>
              <w:t>ΧΑΡΑΚΤΗΡΙΣΤΙΚΑ ΑΣΦΑΛΕΙΑΣ</w:t>
            </w:r>
          </w:p>
        </w:tc>
        <w:tc>
          <w:tcPr>
            <w:tcW w:w="726" w:type="pct"/>
            <w:tcBorders>
              <w:top w:val="single" w:sz="4" w:space="0" w:color="000000"/>
              <w:left w:val="single" w:sz="4" w:space="0" w:color="000000"/>
              <w:bottom w:val="single" w:sz="4" w:space="0" w:color="000000"/>
            </w:tcBorders>
            <w:shd w:val="clear" w:color="auto" w:fill="auto"/>
            <w:vAlign w:val="center"/>
          </w:tcPr>
          <w:p w14:paraId="7268FB9E" w14:textId="77777777" w:rsidR="00BD44E3" w:rsidRPr="00F43B08" w:rsidRDefault="00BD44E3" w:rsidP="00BD44E3">
            <w:pPr>
              <w:snapToGrid w:val="0"/>
              <w:jc w:val="center"/>
              <w:rPr>
                <w:rFonts w:ascii="Tahoma" w:hAnsi="Tahoma" w:cs="Tahoma"/>
                <w:bCs/>
                <w:sz w:val="20"/>
                <w:szCs w:val="20"/>
                <w:lang w:val="el-GR" w:eastAsia="el-GR"/>
              </w:rPr>
            </w:pPr>
          </w:p>
        </w:tc>
        <w:tc>
          <w:tcPr>
            <w:tcW w:w="948" w:type="pct"/>
            <w:tcBorders>
              <w:top w:val="single" w:sz="4" w:space="0" w:color="000000"/>
              <w:left w:val="single" w:sz="4" w:space="0" w:color="000000"/>
              <w:bottom w:val="single" w:sz="4" w:space="0" w:color="000000"/>
            </w:tcBorders>
            <w:shd w:val="clear" w:color="auto" w:fill="auto"/>
            <w:vAlign w:val="center"/>
          </w:tcPr>
          <w:p w14:paraId="4089D39C"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87E137"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5CB973E9"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EACAC49"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15A3E45" w14:textId="626C9155"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Η σηματοδοσία της επικοινωνίας του κινητού τερματικού με τον εξυπηρετητή που θα φιλοξενεί το Σύστημα Ασφαλούς Ομαδικής και Ατομικής Επικοινωνίας θα είναι κρυπτογραφημένη. Θα προσφέρει δυνατότητα κρυπτογραφίας, αλγορίθμου AES στην πληροφορία του ήχου με κλειδί τουλάχιστον 128 bit.</w:t>
            </w:r>
          </w:p>
        </w:tc>
        <w:tc>
          <w:tcPr>
            <w:tcW w:w="726" w:type="pct"/>
            <w:tcBorders>
              <w:top w:val="single" w:sz="4" w:space="0" w:color="000000"/>
              <w:left w:val="single" w:sz="4" w:space="0" w:color="000000"/>
              <w:bottom w:val="single" w:sz="4" w:space="0" w:color="000000"/>
            </w:tcBorders>
            <w:shd w:val="clear" w:color="auto" w:fill="auto"/>
            <w:vAlign w:val="center"/>
          </w:tcPr>
          <w:p w14:paraId="7E13970F" w14:textId="5DF8AADB"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50970AEB"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8AB11D"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4BAF4A47"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4CF0ACE"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5DE8276" w14:textId="7A105626"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Να αναφερθούν αναλυτικά τα είδη της κρυπτογράφησης που υποστηρίζονται για τις λειτουργίες αυθεντικοποίησης και ασφάλειας του συστήματος.</w:t>
            </w:r>
          </w:p>
        </w:tc>
        <w:tc>
          <w:tcPr>
            <w:tcW w:w="726" w:type="pct"/>
            <w:tcBorders>
              <w:top w:val="single" w:sz="4" w:space="0" w:color="000000"/>
              <w:left w:val="single" w:sz="4" w:space="0" w:color="000000"/>
              <w:bottom w:val="single" w:sz="4" w:space="0" w:color="000000"/>
            </w:tcBorders>
            <w:shd w:val="clear" w:color="auto" w:fill="auto"/>
            <w:vAlign w:val="center"/>
          </w:tcPr>
          <w:p w14:paraId="043FCC00" w14:textId="27BF7139"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1E81DB64"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CA586D"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02A677FF"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C2053E6"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F3F630B" w14:textId="5FC5DBB3"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Το σύστημα θα υποστηρίζει συνδυασμό αλγορίθμων κρυπτογράφησης (Double encryption).</w:t>
            </w:r>
          </w:p>
        </w:tc>
        <w:tc>
          <w:tcPr>
            <w:tcW w:w="726" w:type="pct"/>
            <w:tcBorders>
              <w:top w:val="single" w:sz="4" w:space="0" w:color="000000"/>
              <w:left w:val="single" w:sz="4" w:space="0" w:color="000000"/>
              <w:bottom w:val="single" w:sz="4" w:space="0" w:color="000000"/>
            </w:tcBorders>
            <w:shd w:val="clear" w:color="auto" w:fill="auto"/>
            <w:vAlign w:val="center"/>
          </w:tcPr>
          <w:p w14:paraId="5DC75138" w14:textId="76674D21"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283C256"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C333C9"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0B2287AE"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C45A2C2"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681E7CF" w14:textId="448A5172"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Το σύστημα θα υποστηρίζει λειτουργία συμπίεσης πακέτων (Packet compression).</w:t>
            </w:r>
          </w:p>
        </w:tc>
        <w:tc>
          <w:tcPr>
            <w:tcW w:w="726" w:type="pct"/>
            <w:tcBorders>
              <w:top w:val="single" w:sz="4" w:space="0" w:color="000000"/>
              <w:left w:val="single" w:sz="4" w:space="0" w:color="000000"/>
              <w:bottom w:val="single" w:sz="4" w:space="0" w:color="000000"/>
            </w:tcBorders>
            <w:shd w:val="clear" w:color="auto" w:fill="auto"/>
            <w:vAlign w:val="center"/>
          </w:tcPr>
          <w:p w14:paraId="00A6C971" w14:textId="7406D861"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198AB458"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354199"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5E89DB63"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9B8E0EB"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4996EA9" w14:textId="09636014"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Το σύστημα θα υποστηρίζει την επιλογή/ αλλαγή αλγορίθμων κρυπτογράφησης – μεγέθους κλειδιών.</w:t>
            </w:r>
          </w:p>
        </w:tc>
        <w:tc>
          <w:tcPr>
            <w:tcW w:w="726" w:type="pct"/>
            <w:tcBorders>
              <w:top w:val="single" w:sz="4" w:space="0" w:color="000000"/>
              <w:left w:val="single" w:sz="4" w:space="0" w:color="000000"/>
              <w:bottom w:val="single" w:sz="4" w:space="0" w:color="000000"/>
            </w:tcBorders>
            <w:shd w:val="clear" w:color="auto" w:fill="auto"/>
            <w:vAlign w:val="center"/>
          </w:tcPr>
          <w:p w14:paraId="1D373AB0" w14:textId="45A808EF"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6AD33DFD"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FDFAC3"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1BD54777"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97389F5"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080491A" w14:textId="446994B1"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Το σύστημα θα υποστηρίζει την κρυπτογράφηση του χώρου της εφαρμογής στην κινητή συσκευή καθώς και την κρυπτογράφηση όλης της συσκευής.</w:t>
            </w:r>
          </w:p>
        </w:tc>
        <w:tc>
          <w:tcPr>
            <w:tcW w:w="726" w:type="pct"/>
            <w:tcBorders>
              <w:top w:val="single" w:sz="4" w:space="0" w:color="000000"/>
              <w:left w:val="single" w:sz="4" w:space="0" w:color="000000"/>
              <w:bottom w:val="single" w:sz="4" w:space="0" w:color="000000"/>
            </w:tcBorders>
            <w:shd w:val="clear" w:color="auto" w:fill="auto"/>
            <w:vAlign w:val="center"/>
          </w:tcPr>
          <w:p w14:paraId="04816721" w14:textId="5A6B90DD"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735E1A0D"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1A6658"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6A251035"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9793099"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94A5DA2" w14:textId="217A1156"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Το σύστημα θα υποστηρίζει την κεντρική διαχείριση των πιστοποιητικών χρηστών και διακομιστών.</w:t>
            </w:r>
          </w:p>
        </w:tc>
        <w:tc>
          <w:tcPr>
            <w:tcW w:w="726" w:type="pct"/>
            <w:tcBorders>
              <w:top w:val="single" w:sz="4" w:space="0" w:color="000000"/>
              <w:left w:val="single" w:sz="4" w:space="0" w:color="000000"/>
              <w:bottom w:val="single" w:sz="4" w:space="0" w:color="000000"/>
            </w:tcBorders>
            <w:shd w:val="clear" w:color="auto" w:fill="auto"/>
            <w:vAlign w:val="center"/>
          </w:tcPr>
          <w:p w14:paraId="64F6F9F3" w14:textId="6BA15888"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71DFC0E8"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F8781F"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4DA7DEF2"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9473B72"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CC05D81" w14:textId="62F7CB35"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Να αναφερθούν επιπλέον χαρακτηριστικά κρυπτογράφησης – ασφαλείας που υποστηρίζει το σύστημα ενοποιημένης επικοινωνίας.</w:t>
            </w:r>
          </w:p>
        </w:tc>
        <w:tc>
          <w:tcPr>
            <w:tcW w:w="726" w:type="pct"/>
            <w:tcBorders>
              <w:top w:val="single" w:sz="4" w:space="0" w:color="000000"/>
              <w:left w:val="single" w:sz="4" w:space="0" w:color="000000"/>
              <w:bottom w:val="single" w:sz="4" w:space="0" w:color="000000"/>
            </w:tcBorders>
            <w:shd w:val="clear" w:color="auto" w:fill="auto"/>
            <w:vAlign w:val="center"/>
          </w:tcPr>
          <w:p w14:paraId="6ACFF693" w14:textId="27CE48FA"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7336801"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29B8EB"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2527C615"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19360B1" w14:textId="77777777" w:rsidR="00BD44E3" w:rsidRPr="00F43B08" w:rsidRDefault="00BD44E3" w:rsidP="00F43B08">
            <w:pPr>
              <w:tabs>
                <w:tab w:val="left" w:pos="0"/>
              </w:tabs>
              <w:snapToGrid w:val="0"/>
              <w:ind w:left="764"/>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DF10639" w14:textId="0F8D4718" w:rsidR="00BD44E3" w:rsidRPr="00F43B08" w:rsidRDefault="00BD44E3" w:rsidP="00BD44E3">
            <w:pPr>
              <w:snapToGrid w:val="0"/>
              <w:rPr>
                <w:rFonts w:ascii="Tahoma" w:hAnsi="Tahoma" w:cs="Tahoma"/>
                <w:bCs/>
                <w:sz w:val="20"/>
                <w:szCs w:val="20"/>
                <w:lang w:val="el-GR"/>
              </w:rPr>
            </w:pPr>
            <w:r w:rsidRPr="00F43B08">
              <w:rPr>
                <w:rFonts w:ascii="Tahoma" w:hAnsi="Tahoma" w:cs="Tahoma"/>
                <w:b/>
                <w:bCs/>
                <w:sz w:val="20"/>
                <w:szCs w:val="20"/>
              </w:rPr>
              <w:t>ΕΠΙΧΕΙΡΗΣΙΑΚΕΣ ΔΥΝΑΤΟΤΗΤΕΣ</w:t>
            </w:r>
          </w:p>
        </w:tc>
        <w:tc>
          <w:tcPr>
            <w:tcW w:w="726" w:type="pct"/>
            <w:tcBorders>
              <w:top w:val="single" w:sz="4" w:space="0" w:color="000000"/>
              <w:left w:val="single" w:sz="4" w:space="0" w:color="000000"/>
              <w:bottom w:val="single" w:sz="4" w:space="0" w:color="000000"/>
            </w:tcBorders>
            <w:shd w:val="clear" w:color="auto" w:fill="auto"/>
            <w:vAlign w:val="center"/>
          </w:tcPr>
          <w:p w14:paraId="72887AB8" w14:textId="77777777" w:rsidR="00BD44E3" w:rsidRPr="00F43B08" w:rsidRDefault="00BD44E3" w:rsidP="00BD44E3">
            <w:pPr>
              <w:snapToGrid w:val="0"/>
              <w:jc w:val="center"/>
              <w:rPr>
                <w:rFonts w:ascii="Tahoma" w:hAnsi="Tahoma" w:cs="Tahoma"/>
                <w:bCs/>
                <w:sz w:val="20"/>
                <w:szCs w:val="20"/>
                <w:lang w:val="el-GR" w:eastAsia="el-GR"/>
              </w:rPr>
            </w:pPr>
          </w:p>
        </w:tc>
        <w:tc>
          <w:tcPr>
            <w:tcW w:w="948" w:type="pct"/>
            <w:tcBorders>
              <w:top w:val="single" w:sz="4" w:space="0" w:color="000000"/>
              <w:left w:val="single" w:sz="4" w:space="0" w:color="000000"/>
              <w:bottom w:val="single" w:sz="4" w:space="0" w:color="000000"/>
            </w:tcBorders>
            <w:shd w:val="clear" w:color="auto" w:fill="auto"/>
            <w:vAlign w:val="center"/>
          </w:tcPr>
          <w:p w14:paraId="78D8CB28"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F6ABC1"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48ACE3E8"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1A7D95D"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F4A6E5F" w14:textId="39ED2D4D"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Ο κεντρικός διαχειριστής των ομάδων θα διαχειρίζεται τα δικαιώματα πρόσβασης στο ιστορικό κάθε καναλιού.</w:t>
            </w:r>
          </w:p>
        </w:tc>
        <w:tc>
          <w:tcPr>
            <w:tcW w:w="726" w:type="pct"/>
            <w:tcBorders>
              <w:top w:val="single" w:sz="4" w:space="0" w:color="000000"/>
              <w:left w:val="single" w:sz="4" w:space="0" w:color="000000"/>
              <w:bottom w:val="single" w:sz="4" w:space="0" w:color="000000"/>
            </w:tcBorders>
            <w:shd w:val="clear" w:color="auto" w:fill="auto"/>
            <w:vAlign w:val="center"/>
          </w:tcPr>
          <w:p w14:paraId="05790516" w14:textId="7AE9EEFC"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0EC4E26B"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2ECE4B"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0C66EC73"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107B0CB"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F1609D3" w14:textId="5AEFA4AF"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Το σύστημα θα δύναται με την κατάλληλη παραμετροποίηση και ανάπτυξή του να εντάξει στην χρήση σταθερών και φορητών τερματικών σταθμών πρόσβαση σε εφαρμογές από άλλους εξυπηρετητές της υπηρεσίας.</w:t>
            </w:r>
          </w:p>
        </w:tc>
        <w:tc>
          <w:tcPr>
            <w:tcW w:w="726" w:type="pct"/>
            <w:tcBorders>
              <w:top w:val="single" w:sz="4" w:space="0" w:color="000000"/>
              <w:left w:val="single" w:sz="4" w:space="0" w:color="000000"/>
              <w:bottom w:val="single" w:sz="4" w:space="0" w:color="000000"/>
            </w:tcBorders>
            <w:shd w:val="clear" w:color="auto" w:fill="auto"/>
            <w:vAlign w:val="center"/>
          </w:tcPr>
          <w:p w14:paraId="3B83D8B1" w14:textId="7B822A16"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C1CCDA6"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0A40DC"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5F3BBDB0"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046473D"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327D597" w14:textId="368DB2E1"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Να αναφερθούν επιπλέον δυνατότητες διαχείρισης δικαιωμάτων των χρηστών που προσφέρει η εφαρμογή και δεν περιγράφονται παραπάνω.</w:t>
            </w:r>
          </w:p>
        </w:tc>
        <w:tc>
          <w:tcPr>
            <w:tcW w:w="726" w:type="pct"/>
            <w:tcBorders>
              <w:top w:val="single" w:sz="4" w:space="0" w:color="000000"/>
              <w:left w:val="single" w:sz="4" w:space="0" w:color="000000"/>
              <w:bottom w:val="single" w:sz="4" w:space="0" w:color="000000"/>
            </w:tcBorders>
            <w:shd w:val="clear" w:color="auto" w:fill="auto"/>
            <w:vAlign w:val="center"/>
          </w:tcPr>
          <w:p w14:paraId="1A39C0F3" w14:textId="4B95879A"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34ABDB82"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10CAAA"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5E182BBA"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D7224DF"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EFD3DA8" w14:textId="75142B64"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Να αναφερθούν επιπλέον επιχειρησιακές δυνατότητες που προσφέρει η εφαρμογή και δεν περιγράφονται παραπάνω.</w:t>
            </w:r>
          </w:p>
        </w:tc>
        <w:tc>
          <w:tcPr>
            <w:tcW w:w="726" w:type="pct"/>
            <w:tcBorders>
              <w:top w:val="single" w:sz="4" w:space="0" w:color="000000"/>
              <w:left w:val="single" w:sz="4" w:space="0" w:color="000000"/>
              <w:bottom w:val="single" w:sz="4" w:space="0" w:color="000000"/>
            </w:tcBorders>
            <w:shd w:val="clear" w:color="auto" w:fill="auto"/>
            <w:vAlign w:val="center"/>
          </w:tcPr>
          <w:p w14:paraId="243303D1" w14:textId="427FF14B"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54261BBA"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028E41"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5F8E0305"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F847505"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78A2AB1" w14:textId="21D18A60"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Ο Ανάδοχος υποχρεούται να αναφέρει και να τεκμηριώσει τον τρόπο διασφάλισης της διαθεσιμότητας των συστημάτων ασύρματης επικοινωνίας και διαχείρισης φορητών συσκευών.</w:t>
            </w:r>
          </w:p>
        </w:tc>
        <w:tc>
          <w:tcPr>
            <w:tcW w:w="726" w:type="pct"/>
            <w:tcBorders>
              <w:top w:val="single" w:sz="4" w:space="0" w:color="000000"/>
              <w:left w:val="single" w:sz="4" w:space="0" w:color="000000"/>
              <w:bottom w:val="single" w:sz="4" w:space="0" w:color="000000"/>
            </w:tcBorders>
            <w:shd w:val="clear" w:color="auto" w:fill="auto"/>
            <w:vAlign w:val="center"/>
          </w:tcPr>
          <w:p w14:paraId="2A94951B" w14:textId="415895A0"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2128E741"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3C762A"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3CDB4FDA"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01DE588"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5FB7889" w14:textId="7EB63FD7"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Ο Ανάδοχος υποχρεούται να αναφέρει και να τεκμηριώσει τη δυνατότητα επέκτασης του προσφερόμενου συστήματος.</w:t>
            </w:r>
          </w:p>
        </w:tc>
        <w:tc>
          <w:tcPr>
            <w:tcW w:w="726" w:type="pct"/>
            <w:tcBorders>
              <w:top w:val="single" w:sz="4" w:space="0" w:color="000000"/>
              <w:left w:val="single" w:sz="4" w:space="0" w:color="000000"/>
              <w:bottom w:val="single" w:sz="4" w:space="0" w:color="000000"/>
            </w:tcBorders>
            <w:shd w:val="clear" w:color="auto" w:fill="auto"/>
            <w:vAlign w:val="center"/>
          </w:tcPr>
          <w:p w14:paraId="5B4BE96C" w14:textId="7E70EA9F"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0A46C348"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BE5BF9"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2C34BBB4"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7AB4F29"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208A67F" w14:textId="30BC1970"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 xml:space="preserve">Ο διαχειριστής των ομάδων θα δύναται να αποστέλλει μηνύματα και φωτογραφίες στους σταθμούς των ομάδων του.  </w:t>
            </w:r>
          </w:p>
        </w:tc>
        <w:tc>
          <w:tcPr>
            <w:tcW w:w="726" w:type="pct"/>
            <w:tcBorders>
              <w:top w:val="single" w:sz="4" w:space="0" w:color="000000"/>
              <w:left w:val="single" w:sz="4" w:space="0" w:color="000000"/>
              <w:bottom w:val="single" w:sz="4" w:space="0" w:color="000000"/>
            </w:tcBorders>
            <w:shd w:val="clear" w:color="auto" w:fill="auto"/>
            <w:vAlign w:val="center"/>
          </w:tcPr>
          <w:p w14:paraId="70E81E5D" w14:textId="4CE5CB40"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13E1D9E3"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7095EE"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15595859"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1832AF3"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01377BA" w14:textId="3B289AC1"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 xml:space="preserve">Ο διαχειριστής του συστήματος (administrator) θα διαχειρίζεται απευθείας τα δικαιώματα των χρηστών (agent-to-agent, agent-to-channel). </w:t>
            </w:r>
          </w:p>
        </w:tc>
        <w:tc>
          <w:tcPr>
            <w:tcW w:w="726" w:type="pct"/>
            <w:tcBorders>
              <w:top w:val="single" w:sz="4" w:space="0" w:color="000000"/>
              <w:left w:val="single" w:sz="4" w:space="0" w:color="000000"/>
              <w:bottom w:val="single" w:sz="4" w:space="0" w:color="000000"/>
            </w:tcBorders>
            <w:shd w:val="clear" w:color="auto" w:fill="auto"/>
            <w:vAlign w:val="center"/>
          </w:tcPr>
          <w:p w14:paraId="65E51766" w14:textId="26B328E6"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20BF956C"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D42341"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6F68CD00"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2A748DE"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6A352ED" w14:textId="1FC5B961"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Οι ομάδες θα έχουν δυνατότητα συνακρόασης με λειτουργία “Push To Talk”.</w:t>
            </w:r>
          </w:p>
        </w:tc>
        <w:tc>
          <w:tcPr>
            <w:tcW w:w="726" w:type="pct"/>
            <w:tcBorders>
              <w:top w:val="single" w:sz="4" w:space="0" w:color="000000"/>
              <w:left w:val="single" w:sz="4" w:space="0" w:color="000000"/>
              <w:bottom w:val="single" w:sz="4" w:space="0" w:color="000000"/>
            </w:tcBorders>
            <w:shd w:val="clear" w:color="auto" w:fill="auto"/>
            <w:vAlign w:val="center"/>
          </w:tcPr>
          <w:p w14:paraId="62B1259D" w14:textId="4234C071"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0FCD7DE"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F245B3"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19AC3FD8"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2079220"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77DB52A" w14:textId="7F657ADA"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Οι χρήστες των τερματικών σταθμών θα έχουν τη δυνατότητα να καταγράψουν βίντεο, ήχους, ή άλλα δεδομένα και να τα αποστείλουν με τη μορφή συνημμένου αρχείου στο σύστημα.</w:t>
            </w:r>
          </w:p>
        </w:tc>
        <w:tc>
          <w:tcPr>
            <w:tcW w:w="726" w:type="pct"/>
            <w:tcBorders>
              <w:top w:val="single" w:sz="4" w:space="0" w:color="000000"/>
              <w:left w:val="single" w:sz="4" w:space="0" w:color="000000"/>
              <w:bottom w:val="single" w:sz="4" w:space="0" w:color="000000"/>
            </w:tcBorders>
            <w:shd w:val="clear" w:color="auto" w:fill="auto"/>
            <w:vAlign w:val="center"/>
          </w:tcPr>
          <w:p w14:paraId="7C9BB012" w14:textId="7CC7946D"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7BBE9BFF"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737069"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25222793"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35395A9" w14:textId="77777777" w:rsidR="00BD44E3" w:rsidRPr="00F43B08" w:rsidRDefault="00BD44E3" w:rsidP="00F43B08">
            <w:pPr>
              <w:tabs>
                <w:tab w:val="left" w:pos="0"/>
              </w:tabs>
              <w:snapToGrid w:val="0"/>
              <w:ind w:left="764"/>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bottom"/>
          </w:tcPr>
          <w:p w14:paraId="58A131FC" w14:textId="1C2E9AB2" w:rsidR="00BD44E3" w:rsidRPr="00F43B08" w:rsidRDefault="00BD44E3" w:rsidP="00BD44E3">
            <w:pPr>
              <w:snapToGrid w:val="0"/>
              <w:rPr>
                <w:rFonts w:ascii="Tahoma" w:hAnsi="Tahoma" w:cs="Tahoma"/>
                <w:bCs/>
                <w:sz w:val="20"/>
                <w:szCs w:val="20"/>
                <w:lang w:val="el-GR"/>
              </w:rPr>
            </w:pPr>
            <w:r w:rsidRPr="00F43B08">
              <w:rPr>
                <w:rFonts w:ascii="Tahoma" w:hAnsi="Tahoma" w:cs="Tahoma"/>
                <w:b/>
                <w:bCs/>
                <w:sz w:val="20"/>
                <w:szCs w:val="20"/>
              </w:rPr>
              <w:t>ΧΑΡΤΟΓΡΑΦΙΚΑ ΔΕΔΟΜΕΝΑ</w:t>
            </w:r>
          </w:p>
        </w:tc>
        <w:tc>
          <w:tcPr>
            <w:tcW w:w="726" w:type="pct"/>
            <w:tcBorders>
              <w:top w:val="single" w:sz="4" w:space="0" w:color="000000"/>
              <w:left w:val="single" w:sz="4" w:space="0" w:color="000000"/>
              <w:bottom w:val="single" w:sz="4" w:space="0" w:color="000000"/>
            </w:tcBorders>
            <w:shd w:val="clear" w:color="auto" w:fill="auto"/>
            <w:vAlign w:val="center"/>
          </w:tcPr>
          <w:p w14:paraId="3B07763A" w14:textId="77777777" w:rsidR="00BD44E3" w:rsidRPr="00F43B08" w:rsidRDefault="00BD44E3" w:rsidP="00BD44E3">
            <w:pPr>
              <w:snapToGrid w:val="0"/>
              <w:jc w:val="center"/>
              <w:rPr>
                <w:rFonts w:ascii="Tahoma" w:hAnsi="Tahoma" w:cs="Tahoma"/>
                <w:bCs/>
                <w:sz w:val="20"/>
                <w:szCs w:val="20"/>
                <w:lang w:val="el-GR" w:eastAsia="el-GR"/>
              </w:rPr>
            </w:pPr>
          </w:p>
        </w:tc>
        <w:tc>
          <w:tcPr>
            <w:tcW w:w="948" w:type="pct"/>
            <w:tcBorders>
              <w:top w:val="single" w:sz="4" w:space="0" w:color="000000"/>
              <w:left w:val="single" w:sz="4" w:space="0" w:color="000000"/>
              <w:bottom w:val="single" w:sz="4" w:space="0" w:color="000000"/>
            </w:tcBorders>
            <w:shd w:val="clear" w:color="auto" w:fill="auto"/>
            <w:vAlign w:val="center"/>
          </w:tcPr>
          <w:p w14:paraId="284F5534"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848655"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6D006E5D"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3AD04E9"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FA210C6" w14:textId="42F153A3"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Ο Ανάδοχος θα πρέπει να προσφέρει χωρίς επιπλέον κόστος για τον αγοραστή κατάλληλα χαρτογραφικά δεδομένα που θα χρησιμοποιηθούν στις φορητές κινητές συσκευές/tablets.</w:t>
            </w:r>
          </w:p>
        </w:tc>
        <w:tc>
          <w:tcPr>
            <w:tcW w:w="726" w:type="pct"/>
            <w:tcBorders>
              <w:top w:val="single" w:sz="4" w:space="0" w:color="000000"/>
              <w:left w:val="single" w:sz="4" w:space="0" w:color="000000"/>
              <w:bottom w:val="single" w:sz="4" w:space="0" w:color="000000"/>
            </w:tcBorders>
            <w:shd w:val="clear" w:color="auto" w:fill="auto"/>
            <w:vAlign w:val="center"/>
          </w:tcPr>
          <w:p w14:paraId="276A4343" w14:textId="4EA10B39"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32A3382F"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AF2A8E"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59EBE013"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01A9501"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6D31B49" w14:textId="3F227E2A"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 xml:space="preserve">Τα χαρτογραφικά δεδομένα του συστήματος  θα ανανεώνονται από τον Ανάδοχο τουλάχιστον ετησίως και πάντοτε αδαπάνως για την υπηρεσία.  </w:t>
            </w:r>
          </w:p>
        </w:tc>
        <w:tc>
          <w:tcPr>
            <w:tcW w:w="726" w:type="pct"/>
            <w:tcBorders>
              <w:top w:val="single" w:sz="4" w:space="0" w:color="000000"/>
              <w:left w:val="single" w:sz="4" w:space="0" w:color="000000"/>
              <w:bottom w:val="single" w:sz="4" w:space="0" w:color="000000"/>
            </w:tcBorders>
            <w:shd w:val="clear" w:color="auto" w:fill="auto"/>
            <w:vAlign w:val="center"/>
          </w:tcPr>
          <w:p w14:paraId="0BCA83C8" w14:textId="133872FC"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732E5556"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8CC199"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7FCF88AC"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6DF6DB4"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4807A9D" w14:textId="4DDF3B4A"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 xml:space="preserve">Υποστήριξη πολλαπλών χαρτών </w:t>
            </w:r>
            <w:r w:rsidR="00A10C42">
              <w:rPr>
                <w:rFonts w:ascii="Tahoma" w:eastAsia="Calibri" w:hAnsi="Tahoma" w:cs="Tahoma"/>
                <w:sz w:val="20"/>
                <w:szCs w:val="20"/>
                <w:lang w:val="el-GR"/>
              </w:rPr>
              <w:t xml:space="preserve">τόσο </w:t>
            </w:r>
            <w:r w:rsidRPr="00F43B08">
              <w:rPr>
                <w:rFonts w:ascii="Tahoma" w:eastAsia="Calibri" w:hAnsi="Tahoma" w:cs="Tahoma"/>
                <w:sz w:val="20"/>
                <w:szCs w:val="20"/>
                <w:lang w:val="el-GR"/>
              </w:rPr>
              <w:t xml:space="preserve">στο Κέντρο Ελέγχου </w:t>
            </w:r>
            <w:r w:rsidR="00A10C42">
              <w:rPr>
                <w:rFonts w:ascii="Tahoma" w:eastAsia="Calibri" w:hAnsi="Tahoma" w:cs="Tahoma"/>
                <w:sz w:val="20"/>
                <w:szCs w:val="20"/>
                <w:lang w:val="el-GR"/>
              </w:rPr>
              <w:t>όσο</w:t>
            </w:r>
            <w:r w:rsidRPr="00F43B08">
              <w:rPr>
                <w:rFonts w:ascii="Tahoma" w:eastAsia="Calibri" w:hAnsi="Tahoma" w:cs="Tahoma"/>
                <w:sz w:val="20"/>
                <w:szCs w:val="20"/>
                <w:lang w:val="el-GR"/>
              </w:rPr>
              <w:t xml:space="preserve"> και στις φορητές συσκευές.</w:t>
            </w:r>
          </w:p>
        </w:tc>
        <w:tc>
          <w:tcPr>
            <w:tcW w:w="726" w:type="pct"/>
            <w:tcBorders>
              <w:top w:val="single" w:sz="4" w:space="0" w:color="000000"/>
              <w:left w:val="single" w:sz="4" w:space="0" w:color="000000"/>
              <w:bottom w:val="single" w:sz="4" w:space="0" w:color="000000"/>
            </w:tcBorders>
            <w:shd w:val="clear" w:color="auto" w:fill="auto"/>
            <w:vAlign w:val="center"/>
          </w:tcPr>
          <w:p w14:paraId="7FECCC59" w14:textId="779FE8E3"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3A686127"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63E185"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0BAB4E49"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07FA7C7"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C5473FA" w14:textId="52B23A5C"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Υποστήριξη χρωματικού κώδικα ανά κανάλι στο χάρτη.</w:t>
            </w:r>
          </w:p>
        </w:tc>
        <w:tc>
          <w:tcPr>
            <w:tcW w:w="726" w:type="pct"/>
            <w:tcBorders>
              <w:top w:val="single" w:sz="4" w:space="0" w:color="000000"/>
              <w:left w:val="single" w:sz="4" w:space="0" w:color="000000"/>
              <w:bottom w:val="single" w:sz="4" w:space="0" w:color="000000"/>
            </w:tcBorders>
            <w:shd w:val="clear" w:color="auto" w:fill="auto"/>
            <w:vAlign w:val="center"/>
          </w:tcPr>
          <w:p w14:paraId="7EF2333B" w14:textId="4CB64746"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2CA4508D"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B2FD47" w14:textId="77777777" w:rsidR="00BD44E3" w:rsidRPr="00F43B08" w:rsidRDefault="00BD44E3" w:rsidP="00BD44E3">
            <w:pPr>
              <w:snapToGrid w:val="0"/>
              <w:rPr>
                <w:rFonts w:ascii="Tahoma" w:hAnsi="Tahoma" w:cs="Tahoma"/>
                <w:bCs/>
                <w:sz w:val="20"/>
                <w:szCs w:val="20"/>
                <w:lang w:val="el-GR" w:eastAsia="el-GR"/>
              </w:rPr>
            </w:pPr>
          </w:p>
        </w:tc>
      </w:tr>
      <w:tr w:rsidR="00BD44E3" w:rsidRPr="00F43B08" w14:paraId="2AF892F7"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BCB7B9C"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851E279" w14:textId="1A75AD79"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Γεωπροσδιορισμός μηνυμάτων.</w:t>
            </w:r>
          </w:p>
        </w:tc>
        <w:tc>
          <w:tcPr>
            <w:tcW w:w="726" w:type="pct"/>
            <w:tcBorders>
              <w:top w:val="single" w:sz="4" w:space="0" w:color="000000"/>
              <w:left w:val="single" w:sz="4" w:space="0" w:color="000000"/>
              <w:bottom w:val="single" w:sz="4" w:space="0" w:color="000000"/>
            </w:tcBorders>
            <w:shd w:val="clear" w:color="auto" w:fill="auto"/>
            <w:vAlign w:val="center"/>
          </w:tcPr>
          <w:p w14:paraId="4869E46B" w14:textId="07D9172F"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216CBA02"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28B019" w14:textId="77777777" w:rsidR="00BD44E3" w:rsidRPr="00F43B08" w:rsidRDefault="00BD44E3" w:rsidP="00BD44E3">
            <w:pPr>
              <w:snapToGrid w:val="0"/>
              <w:rPr>
                <w:rFonts w:ascii="Tahoma" w:hAnsi="Tahoma" w:cs="Tahoma"/>
                <w:bCs/>
                <w:sz w:val="20"/>
                <w:szCs w:val="20"/>
                <w:lang w:val="el-GR" w:eastAsia="el-GR"/>
              </w:rPr>
            </w:pPr>
          </w:p>
        </w:tc>
      </w:tr>
      <w:tr w:rsidR="00BD44E3" w:rsidRPr="00C47DB2" w14:paraId="75748254"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CD39BDC" w14:textId="77777777" w:rsidR="00BD44E3" w:rsidRPr="00F43B08" w:rsidRDefault="00BD44E3" w:rsidP="008A1019">
            <w:pPr>
              <w:numPr>
                <w:ilvl w:val="0"/>
                <w:numId w:val="202"/>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D0F2A5B" w14:textId="2F8CAA77" w:rsidR="00BD44E3" w:rsidRPr="00F43B08" w:rsidRDefault="00BD44E3" w:rsidP="00BD44E3">
            <w:pPr>
              <w:snapToGrid w:val="0"/>
              <w:rPr>
                <w:rFonts w:ascii="Tahoma" w:hAnsi="Tahoma" w:cs="Tahoma"/>
                <w:bCs/>
                <w:sz w:val="20"/>
                <w:szCs w:val="20"/>
                <w:lang w:val="el-GR"/>
              </w:rPr>
            </w:pPr>
            <w:r w:rsidRPr="00F43B08">
              <w:rPr>
                <w:rFonts w:ascii="Tahoma" w:eastAsia="Calibri" w:hAnsi="Tahoma" w:cs="Tahoma"/>
                <w:sz w:val="20"/>
                <w:szCs w:val="20"/>
                <w:lang w:val="el-GR"/>
              </w:rPr>
              <w:t>Προβολή μηνυμάτων στο χάρτη.</w:t>
            </w:r>
          </w:p>
        </w:tc>
        <w:tc>
          <w:tcPr>
            <w:tcW w:w="726" w:type="pct"/>
            <w:tcBorders>
              <w:top w:val="single" w:sz="4" w:space="0" w:color="000000"/>
              <w:left w:val="single" w:sz="4" w:space="0" w:color="000000"/>
              <w:bottom w:val="single" w:sz="4" w:space="0" w:color="000000"/>
            </w:tcBorders>
            <w:shd w:val="clear" w:color="auto" w:fill="auto"/>
            <w:vAlign w:val="center"/>
          </w:tcPr>
          <w:p w14:paraId="19D89A09" w14:textId="2E5B15E1" w:rsidR="00BD44E3" w:rsidRPr="00F43B08" w:rsidRDefault="00BD44E3" w:rsidP="00BD44E3">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259A0EDB" w14:textId="77777777" w:rsidR="00BD44E3" w:rsidRPr="00F43B08" w:rsidRDefault="00BD44E3" w:rsidP="00BD44E3">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38BB41" w14:textId="77777777" w:rsidR="00BD44E3" w:rsidRPr="00F43B08" w:rsidRDefault="00BD44E3" w:rsidP="00BD44E3">
            <w:pPr>
              <w:snapToGrid w:val="0"/>
              <w:rPr>
                <w:rFonts w:ascii="Tahoma" w:hAnsi="Tahoma" w:cs="Tahoma"/>
                <w:bCs/>
                <w:sz w:val="20"/>
                <w:szCs w:val="20"/>
                <w:lang w:val="el-GR" w:eastAsia="el-GR"/>
              </w:rPr>
            </w:pPr>
          </w:p>
        </w:tc>
      </w:tr>
      <w:tr w:rsidR="00674039" w:rsidRPr="00EC4326" w14:paraId="67A149AB"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F3B1DE4" w14:textId="77777777" w:rsidR="00674039" w:rsidRPr="00674039" w:rsidRDefault="00674039" w:rsidP="00674039">
            <w:pPr>
              <w:tabs>
                <w:tab w:val="left" w:pos="0"/>
              </w:tabs>
              <w:snapToGrid w:val="0"/>
              <w:ind w:left="764" w:hanging="764"/>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9F67FBB" w14:textId="77777777" w:rsidR="00674039" w:rsidRPr="00674039" w:rsidRDefault="00674039" w:rsidP="00674039">
            <w:pPr>
              <w:snapToGrid w:val="0"/>
              <w:rPr>
                <w:rFonts w:ascii="Tahoma" w:eastAsia="Calibri" w:hAnsi="Tahoma" w:cs="Tahoma"/>
                <w:sz w:val="20"/>
                <w:szCs w:val="20"/>
                <w:lang w:val="el-GR"/>
              </w:rPr>
            </w:pPr>
            <w:r w:rsidRPr="00674039">
              <w:rPr>
                <w:rFonts w:ascii="Tahoma" w:eastAsia="Calibri" w:hAnsi="Tahoma" w:cs="Tahoma"/>
                <w:sz w:val="20"/>
                <w:szCs w:val="20"/>
                <w:lang w:val="el-GR"/>
              </w:rPr>
              <w:t>Λογισμικό Ασφαλούς Ομαδικής και Ατομικής Επικοινωνίας</w:t>
            </w:r>
          </w:p>
        </w:tc>
        <w:tc>
          <w:tcPr>
            <w:tcW w:w="726" w:type="pct"/>
            <w:tcBorders>
              <w:top w:val="single" w:sz="4" w:space="0" w:color="000000"/>
              <w:left w:val="single" w:sz="4" w:space="0" w:color="000000"/>
              <w:bottom w:val="single" w:sz="4" w:space="0" w:color="000000"/>
            </w:tcBorders>
            <w:shd w:val="clear" w:color="auto" w:fill="auto"/>
            <w:vAlign w:val="center"/>
          </w:tcPr>
          <w:p w14:paraId="408F02D9" w14:textId="77777777" w:rsidR="00674039" w:rsidRPr="00674039" w:rsidRDefault="00674039" w:rsidP="00674039">
            <w:pPr>
              <w:snapToGrid w:val="0"/>
              <w:jc w:val="center"/>
              <w:rPr>
                <w:rFonts w:ascii="Tahoma" w:hAnsi="Tahoma" w:cs="Tahoma"/>
                <w:bCs/>
                <w:sz w:val="20"/>
                <w:szCs w:val="20"/>
                <w:lang w:val="el-GR" w:eastAsia="el-GR"/>
              </w:rPr>
            </w:pPr>
          </w:p>
        </w:tc>
        <w:tc>
          <w:tcPr>
            <w:tcW w:w="948" w:type="pct"/>
            <w:tcBorders>
              <w:top w:val="single" w:sz="4" w:space="0" w:color="000000"/>
              <w:left w:val="single" w:sz="4" w:space="0" w:color="000000"/>
              <w:bottom w:val="single" w:sz="4" w:space="0" w:color="000000"/>
            </w:tcBorders>
            <w:shd w:val="clear" w:color="auto" w:fill="auto"/>
            <w:vAlign w:val="center"/>
          </w:tcPr>
          <w:p w14:paraId="496D1779"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2A5239"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52DC4EBD"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19413CB" w14:textId="77777777" w:rsidR="00674039" w:rsidRPr="0073498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8C81117" w14:textId="77777777" w:rsidR="00674039" w:rsidRPr="00674039" w:rsidRDefault="00674039" w:rsidP="00674039">
            <w:pPr>
              <w:snapToGrid w:val="0"/>
              <w:rPr>
                <w:rFonts w:ascii="Tahoma" w:eastAsia="Calibri" w:hAnsi="Tahoma" w:cs="Tahoma"/>
                <w:sz w:val="20"/>
                <w:szCs w:val="20"/>
                <w:lang w:val="el-GR"/>
              </w:rPr>
            </w:pPr>
            <w:r w:rsidRPr="00674039">
              <w:rPr>
                <w:rFonts w:ascii="Tahoma" w:eastAsia="Calibri" w:hAnsi="Tahoma" w:cs="Tahoma"/>
                <w:sz w:val="20"/>
                <w:szCs w:val="20"/>
                <w:lang w:val="el-GR"/>
              </w:rPr>
              <w:t>Να αναφερθούν οι ονομασίες και οι εκδόσεις των προσφερόμενων λογισμικών ομαδικής και ατομικής επικοινωνίας.</w:t>
            </w:r>
          </w:p>
        </w:tc>
        <w:tc>
          <w:tcPr>
            <w:tcW w:w="726" w:type="pct"/>
            <w:tcBorders>
              <w:top w:val="single" w:sz="4" w:space="0" w:color="000000"/>
              <w:left w:val="single" w:sz="4" w:space="0" w:color="000000"/>
              <w:bottom w:val="single" w:sz="4" w:space="0" w:color="000000"/>
            </w:tcBorders>
            <w:shd w:val="clear" w:color="auto" w:fill="auto"/>
            <w:vAlign w:val="center"/>
          </w:tcPr>
          <w:p w14:paraId="4E4457A0" w14:textId="77777777" w:rsidR="00674039" w:rsidRPr="00674039" w:rsidRDefault="00674039" w:rsidP="00674039">
            <w:pPr>
              <w:snapToGrid w:val="0"/>
              <w:jc w:val="center"/>
              <w:rPr>
                <w:rFonts w:ascii="Tahoma" w:hAnsi="Tahoma" w:cs="Tahoma"/>
                <w:bCs/>
                <w:sz w:val="20"/>
                <w:szCs w:val="20"/>
                <w:lang w:val="el-GR" w:eastAsia="el-GR"/>
              </w:rPr>
            </w:pPr>
            <w:r w:rsidRPr="00674039">
              <w:rPr>
                <w:rFonts w:ascii="Tahoma" w:hAnsi="Tahoma" w:cs="Tahoma"/>
                <w:bCs/>
                <w:sz w:val="20"/>
                <w:szCs w:val="20"/>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EE27EC6"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26501D"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77C9C6FE"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8C57935"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AC7CA34" w14:textId="77777777" w:rsidR="00674039" w:rsidRPr="00674039" w:rsidRDefault="00674039" w:rsidP="00674039">
            <w:pPr>
              <w:snapToGrid w:val="0"/>
              <w:rPr>
                <w:rFonts w:ascii="Tahoma" w:eastAsia="Calibri" w:hAnsi="Tahoma" w:cs="Tahoma"/>
                <w:sz w:val="20"/>
                <w:szCs w:val="20"/>
                <w:lang w:val="el-GR"/>
              </w:rPr>
            </w:pPr>
            <w:r w:rsidRPr="00674039">
              <w:rPr>
                <w:rFonts w:ascii="Tahoma" w:eastAsia="Calibri" w:hAnsi="Tahoma" w:cs="Tahoma"/>
                <w:sz w:val="20"/>
                <w:szCs w:val="20"/>
                <w:lang w:val="el-GR"/>
              </w:rPr>
              <w:t>Να αναφερθούν τυχόν επιπλέον δυνατότητες των λογισμικών ομαδικής επικοινωνίας που ενδεχομένως δεν περιλαμβάνονται στον πίνακα λειτουργικών απαιτήσεων, και που θα μπορούσαν να ενεργοποιηθούν κατ΄ απαίτηση του Αγοραστή χωρίς πρόσθετο κόστος γι’ αυτόν.</w:t>
            </w:r>
          </w:p>
        </w:tc>
        <w:tc>
          <w:tcPr>
            <w:tcW w:w="726" w:type="pct"/>
            <w:tcBorders>
              <w:top w:val="single" w:sz="4" w:space="0" w:color="000000"/>
              <w:left w:val="single" w:sz="4" w:space="0" w:color="000000"/>
              <w:bottom w:val="single" w:sz="4" w:space="0" w:color="000000"/>
            </w:tcBorders>
            <w:shd w:val="clear" w:color="auto" w:fill="auto"/>
            <w:vAlign w:val="center"/>
          </w:tcPr>
          <w:p w14:paraId="5DA538EE" w14:textId="77777777" w:rsidR="00674039" w:rsidRPr="00674039" w:rsidRDefault="00674039" w:rsidP="00674039">
            <w:pPr>
              <w:snapToGrid w:val="0"/>
              <w:jc w:val="center"/>
              <w:rPr>
                <w:rFonts w:ascii="Tahoma" w:hAnsi="Tahoma" w:cs="Tahoma"/>
                <w:bCs/>
                <w:sz w:val="20"/>
                <w:szCs w:val="20"/>
                <w:lang w:val="el-GR" w:eastAsia="el-GR"/>
              </w:rPr>
            </w:pPr>
            <w:r w:rsidRPr="00674039">
              <w:rPr>
                <w:rFonts w:ascii="Tahoma" w:hAnsi="Tahoma" w:cs="Tahoma"/>
                <w:bCs/>
                <w:sz w:val="20"/>
                <w:szCs w:val="20"/>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685EF09"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2FE74F"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1D9FCC96"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2E403E0"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07556C1" w14:textId="77777777" w:rsidR="00674039" w:rsidRPr="00674039" w:rsidRDefault="00674039" w:rsidP="00674039">
            <w:pPr>
              <w:snapToGrid w:val="0"/>
              <w:rPr>
                <w:rFonts w:ascii="Tahoma" w:eastAsia="Calibri" w:hAnsi="Tahoma" w:cs="Tahoma"/>
                <w:sz w:val="20"/>
                <w:szCs w:val="20"/>
                <w:lang w:val="el-GR"/>
              </w:rPr>
            </w:pPr>
            <w:r w:rsidRPr="00674039">
              <w:rPr>
                <w:rFonts w:ascii="Tahoma" w:eastAsia="Calibri" w:hAnsi="Tahoma" w:cs="Tahoma"/>
                <w:sz w:val="20"/>
                <w:szCs w:val="20"/>
                <w:lang w:val="el-GR"/>
              </w:rPr>
              <w:t>Να αναφερθούν οι επιπλέον δυνατότητες των τυχόν νέων εκδόσεων των λογισμικών ομαδικής επικοινωνίας (εφόσον η διάθεσή τους προβλέπεται στο άμεσο μέλλον) και θα μπορούσαν να ενεργοποιηθούν κατ΄ απαίτηση του Αγοραστή χωρίς πρόσθετο κόστος.</w:t>
            </w:r>
          </w:p>
        </w:tc>
        <w:tc>
          <w:tcPr>
            <w:tcW w:w="726" w:type="pct"/>
            <w:tcBorders>
              <w:top w:val="single" w:sz="4" w:space="0" w:color="000000"/>
              <w:left w:val="single" w:sz="4" w:space="0" w:color="000000"/>
              <w:bottom w:val="single" w:sz="4" w:space="0" w:color="000000"/>
            </w:tcBorders>
            <w:shd w:val="clear" w:color="auto" w:fill="auto"/>
            <w:vAlign w:val="center"/>
          </w:tcPr>
          <w:p w14:paraId="408E14A9" w14:textId="77777777" w:rsidR="00674039" w:rsidRPr="00674039" w:rsidRDefault="00674039" w:rsidP="00674039">
            <w:pPr>
              <w:snapToGrid w:val="0"/>
              <w:jc w:val="center"/>
              <w:rPr>
                <w:rFonts w:ascii="Tahoma" w:hAnsi="Tahoma" w:cs="Tahoma"/>
                <w:bCs/>
                <w:sz w:val="20"/>
                <w:szCs w:val="20"/>
                <w:lang w:val="el-GR" w:eastAsia="el-GR"/>
              </w:rPr>
            </w:pPr>
            <w:r w:rsidRPr="00674039">
              <w:rPr>
                <w:rFonts w:ascii="Tahoma" w:hAnsi="Tahoma" w:cs="Tahoma"/>
                <w:bCs/>
                <w:sz w:val="20"/>
                <w:szCs w:val="20"/>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5BB7C7A"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A30912" w14:textId="77777777" w:rsidR="00674039" w:rsidRPr="00674039" w:rsidRDefault="00674039" w:rsidP="00674039">
            <w:pPr>
              <w:snapToGrid w:val="0"/>
              <w:rPr>
                <w:rFonts w:ascii="Tahoma" w:hAnsi="Tahoma" w:cs="Tahoma"/>
                <w:bCs/>
                <w:sz w:val="20"/>
                <w:szCs w:val="20"/>
                <w:lang w:val="el-GR" w:eastAsia="el-GR"/>
              </w:rPr>
            </w:pPr>
          </w:p>
        </w:tc>
      </w:tr>
      <w:tr w:rsidR="00674039" w:rsidRPr="00F43B08" w14:paraId="38C240D5" w14:textId="77777777" w:rsidTr="0067403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6785031" w14:textId="77777777" w:rsidR="00674039" w:rsidRPr="00674039" w:rsidRDefault="00674039" w:rsidP="00674039">
            <w:pPr>
              <w:widowControl w:val="0"/>
              <w:numPr>
                <w:ilvl w:val="0"/>
                <w:numId w:val="182"/>
              </w:numPr>
              <w:suppressAutoHyphens w:val="0"/>
              <w:spacing w:before="120" w:after="0" w:line="276" w:lineRule="auto"/>
              <w:jc w:val="left"/>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0A91609" w14:textId="77777777" w:rsidR="00674039" w:rsidRPr="00674039" w:rsidRDefault="00674039" w:rsidP="00674039">
            <w:pPr>
              <w:snapToGrid w:val="0"/>
              <w:rPr>
                <w:rFonts w:ascii="Tahoma" w:eastAsia="Calibri" w:hAnsi="Tahoma" w:cs="Tahoma"/>
                <w:sz w:val="20"/>
                <w:szCs w:val="20"/>
                <w:lang w:val="el-GR"/>
              </w:rPr>
            </w:pPr>
            <w:r w:rsidRPr="00F43B08">
              <w:rPr>
                <w:rFonts w:ascii="Tahoma" w:eastAsia="Calibri" w:hAnsi="Tahoma" w:cs="Tahoma"/>
                <w:sz w:val="20"/>
                <w:szCs w:val="20"/>
                <w:lang w:val="el-GR"/>
              </w:rPr>
              <w:t>Δεν θα πρέπει να υπάρχουν τυχόν κρυφά ή έμμεσα κόστη που να προκύψουν για την Υπηρεσία από την ενεργοποίηση ορισμένων δυνατοτήτων του λογισμικού ομαδικής επικοινωνίας.</w:t>
            </w:r>
          </w:p>
        </w:tc>
        <w:tc>
          <w:tcPr>
            <w:tcW w:w="726" w:type="pct"/>
            <w:tcBorders>
              <w:top w:val="single" w:sz="4" w:space="0" w:color="000000"/>
              <w:left w:val="single" w:sz="4" w:space="0" w:color="000000"/>
              <w:bottom w:val="single" w:sz="4" w:space="0" w:color="000000"/>
            </w:tcBorders>
            <w:shd w:val="clear" w:color="auto" w:fill="auto"/>
            <w:vAlign w:val="center"/>
          </w:tcPr>
          <w:p w14:paraId="11BF0D85" w14:textId="77777777" w:rsidR="00674039" w:rsidRPr="00674039" w:rsidRDefault="00674039" w:rsidP="00674039">
            <w:pPr>
              <w:snapToGrid w:val="0"/>
              <w:jc w:val="center"/>
              <w:rPr>
                <w:rFonts w:ascii="Tahoma" w:hAnsi="Tahoma" w:cs="Tahoma"/>
                <w:bCs/>
                <w:sz w:val="20"/>
                <w:szCs w:val="20"/>
                <w:lang w:val="el-GR" w:eastAsia="el-GR"/>
              </w:rPr>
            </w:pPr>
            <w:r w:rsidRPr="00674039">
              <w:rPr>
                <w:rFonts w:ascii="Tahoma" w:hAnsi="Tahoma" w:cs="Tahoma"/>
                <w:bCs/>
                <w:sz w:val="20"/>
                <w:szCs w:val="20"/>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69766E45" w14:textId="77777777" w:rsidR="00674039" w:rsidRPr="00674039"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714DCA" w14:textId="77777777" w:rsidR="00674039" w:rsidRPr="00674039" w:rsidRDefault="00674039" w:rsidP="00674039">
            <w:pPr>
              <w:snapToGrid w:val="0"/>
              <w:rPr>
                <w:rFonts w:ascii="Tahoma" w:hAnsi="Tahoma" w:cs="Tahoma"/>
                <w:bCs/>
                <w:sz w:val="20"/>
                <w:szCs w:val="20"/>
                <w:lang w:val="el-GR" w:eastAsia="el-GR"/>
              </w:rPr>
            </w:pPr>
          </w:p>
        </w:tc>
      </w:tr>
    </w:tbl>
    <w:p w14:paraId="591AB416" w14:textId="77777777" w:rsidR="00D87F83" w:rsidRPr="001B04C3" w:rsidRDefault="00D87F83" w:rsidP="00ED3B24">
      <w:pPr>
        <w:ind w:left="720"/>
        <w:rPr>
          <w:rFonts w:ascii="Tahoma" w:hAnsi="Tahoma" w:cs="Tahoma"/>
          <w:lang w:val="el-GR"/>
        </w:rPr>
      </w:pPr>
    </w:p>
    <w:p w14:paraId="021D53F4" w14:textId="69890437" w:rsidR="00ED3B24" w:rsidRPr="001B04C3" w:rsidRDefault="00ED3B24" w:rsidP="00415FFF">
      <w:pPr>
        <w:pStyle w:val="3"/>
        <w:numPr>
          <w:ilvl w:val="3"/>
          <w:numId w:val="169"/>
        </w:numPr>
      </w:pPr>
      <w:bookmarkStart w:id="980" w:name="_Toc138167499"/>
      <w:r w:rsidRPr="001B04C3">
        <w:t>Υποσύστημα Διαχείρισης Φορητών Συσκευών</w:t>
      </w:r>
      <w:bookmarkEnd w:id="980"/>
    </w:p>
    <w:tbl>
      <w:tblPr>
        <w:tblW w:w="5000" w:type="pct"/>
        <w:tblLook w:val="0000" w:firstRow="0" w:lastRow="0" w:firstColumn="0" w:lastColumn="0" w:noHBand="0" w:noVBand="0"/>
      </w:tblPr>
      <w:tblGrid>
        <w:gridCol w:w="709"/>
        <w:gridCol w:w="3834"/>
        <w:gridCol w:w="1398"/>
        <w:gridCol w:w="1825"/>
        <w:gridCol w:w="1862"/>
      </w:tblGrid>
      <w:tr w:rsidR="00D87F83" w:rsidRPr="00B85221" w14:paraId="5580BBA8" w14:textId="77777777" w:rsidTr="00B84A84">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6D275CA0"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1A19547F"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58CB550A"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0B8A56B9"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552DB4DF"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ΠΑΡΑΠΟΜΠΗ ΤΕΚΜΗΡΙΩΣΗΣ</w:t>
            </w:r>
          </w:p>
        </w:tc>
      </w:tr>
      <w:tr w:rsidR="00F43B08" w:rsidRPr="00C47DB2" w14:paraId="2D2F0C4E"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6AC0468" w14:textId="77777777" w:rsidR="00F43B08" w:rsidRPr="00F43B08" w:rsidRDefault="00F43B08" w:rsidP="008A101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5031E498" w14:textId="4B5BF352" w:rsidR="00F43B08" w:rsidRPr="00F43B08" w:rsidRDefault="00F43B08" w:rsidP="00F43B08">
            <w:pPr>
              <w:snapToGrid w:val="0"/>
              <w:rPr>
                <w:rFonts w:ascii="Tahoma" w:hAnsi="Tahoma" w:cs="Tahoma"/>
                <w:sz w:val="20"/>
                <w:szCs w:val="20"/>
                <w:lang w:val="el-GR"/>
              </w:rPr>
            </w:pPr>
            <w:r w:rsidRPr="008A1019">
              <w:rPr>
                <w:rFonts w:ascii="Tahoma" w:hAnsi="Tahoma" w:cs="Tahoma"/>
                <w:sz w:val="20"/>
                <w:szCs w:val="20"/>
                <w:lang w:val="el-GR"/>
              </w:rPr>
              <w:t>Συμμόρφωση με τις απαιτήσεις της ενότητας §4.1.</w:t>
            </w:r>
            <w:r w:rsidR="00371868">
              <w:rPr>
                <w:rFonts w:ascii="Tahoma" w:hAnsi="Tahoma" w:cs="Tahoma"/>
                <w:sz w:val="20"/>
                <w:szCs w:val="20"/>
                <w:lang w:val="el-GR"/>
              </w:rPr>
              <w:t>3</w:t>
            </w:r>
            <w:r w:rsidRPr="008A1019">
              <w:rPr>
                <w:rFonts w:ascii="Tahoma" w:hAnsi="Tahoma" w:cs="Tahoma"/>
                <w:sz w:val="20"/>
                <w:szCs w:val="20"/>
                <w:lang w:val="el-GR"/>
              </w:rPr>
              <w:t>.4.</w:t>
            </w:r>
            <w:r w:rsidRPr="00F43B08">
              <w:rPr>
                <w:rFonts w:ascii="Tahoma" w:hAnsi="Tahoma" w:cs="Tahoma"/>
                <w:sz w:val="20"/>
                <w:szCs w:val="20"/>
                <w:lang w:val="el-GR"/>
              </w:rPr>
              <w:t>3</w:t>
            </w:r>
            <w:r w:rsidRPr="008A1019">
              <w:rPr>
                <w:rFonts w:ascii="Tahoma" w:hAnsi="Tahoma" w:cs="Tahoma"/>
                <w:sz w:val="20"/>
                <w:szCs w:val="20"/>
                <w:lang w:val="el-GR"/>
              </w:rPr>
              <w:t xml:space="preserve"> Υποσύστημα Διαχείρισης Φορητών Συσκευών του ΠΑΡΑΡΤΗΜΑΤΟΣ Ι.</w:t>
            </w:r>
          </w:p>
        </w:tc>
        <w:tc>
          <w:tcPr>
            <w:tcW w:w="726" w:type="pct"/>
            <w:tcBorders>
              <w:top w:val="single" w:sz="4" w:space="0" w:color="000000"/>
              <w:left w:val="single" w:sz="4" w:space="0" w:color="000000"/>
              <w:bottom w:val="single" w:sz="4" w:space="0" w:color="000000"/>
            </w:tcBorders>
            <w:shd w:val="clear" w:color="auto" w:fill="auto"/>
            <w:vAlign w:val="center"/>
          </w:tcPr>
          <w:p w14:paraId="251B7AC1" w14:textId="77777777" w:rsidR="00F43B08" w:rsidRPr="00F43B08" w:rsidRDefault="00F43B08" w:rsidP="00F43B08">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2A41084B" w14:textId="77777777" w:rsidR="00F43B08" w:rsidRPr="00F43B08" w:rsidRDefault="00F43B08" w:rsidP="00F43B08">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E7F858" w14:textId="77777777" w:rsidR="00F43B08" w:rsidRPr="00F43B08" w:rsidRDefault="00F43B08" w:rsidP="00F43B08">
            <w:pPr>
              <w:snapToGrid w:val="0"/>
              <w:rPr>
                <w:rFonts w:ascii="Tahoma" w:hAnsi="Tahoma" w:cs="Tahoma"/>
                <w:bCs/>
                <w:sz w:val="20"/>
                <w:szCs w:val="20"/>
                <w:lang w:val="el-GR" w:eastAsia="el-GR"/>
              </w:rPr>
            </w:pPr>
          </w:p>
        </w:tc>
      </w:tr>
      <w:tr w:rsidR="00F43B08" w:rsidRPr="00C47DB2" w14:paraId="51426267" w14:textId="77777777" w:rsidTr="00F43B08">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0F7D8FE" w14:textId="77777777" w:rsidR="00F43B08" w:rsidRPr="00F43B08" w:rsidRDefault="00F43B08" w:rsidP="008A101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3F4C34C8" w14:textId="20FEDF78" w:rsidR="00F43B08" w:rsidRPr="00F43B08" w:rsidRDefault="00F43B08" w:rsidP="00F43B08">
            <w:pPr>
              <w:snapToGrid w:val="0"/>
              <w:rPr>
                <w:rFonts w:ascii="Tahoma" w:hAnsi="Tahoma" w:cs="Tahoma"/>
                <w:sz w:val="20"/>
                <w:szCs w:val="20"/>
                <w:lang w:val="el-GR"/>
              </w:rPr>
            </w:pPr>
            <w:r w:rsidRPr="008A1019">
              <w:rPr>
                <w:rFonts w:ascii="Tahoma" w:hAnsi="Tahoma" w:cs="Tahoma"/>
                <w:sz w:val="20"/>
                <w:szCs w:val="20"/>
                <w:lang w:val="el-GR"/>
              </w:rPr>
              <w:t xml:space="preserve">Το σύστημα </w:t>
            </w:r>
            <w:r>
              <w:rPr>
                <w:rFonts w:ascii="Tahoma" w:hAnsi="Tahoma" w:cs="Tahoma"/>
                <w:sz w:val="20"/>
                <w:szCs w:val="20"/>
                <w:lang w:val="el-GR"/>
              </w:rPr>
              <w:t>διαχειρίζεται</w:t>
            </w:r>
            <w:r w:rsidRPr="008A1019">
              <w:rPr>
                <w:rFonts w:ascii="Tahoma" w:hAnsi="Tahoma" w:cs="Tahoma"/>
                <w:sz w:val="20"/>
                <w:szCs w:val="20"/>
                <w:lang w:val="el-GR"/>
              </w:rPr>
              <w:t xml:space="preserve"> τους υπό προμήθεια φορητούς τερματικούς σταθμούς επικοινωνίας </w:t>
            </w:r>
            <w:r>
              <w:rPr>
                <w:rFonts w:ascii="Tahoma" w:hAnsi="Tahoma" w:cs="Tahoma"/>
                <w:sz w:val="20"/>
                <w:szCs w:val="20"/>
                <w:lang w:val="el-GR"/>
              </w:rPr>
              <w:t>βασιζόμενο στο υπό πρόμηθεια λογισμικό υποδομής</w:t>
            </w:r>
            <w:r w:rsidRPr="008A1019">
              <w:rPr>
                <w:rFonts w:ascii="Tahoma" w:hAnsi="Tahoma" w:cs="Tahoma"/>
                <w:sz w:val="20"/>
                <w:szCs w:val="20"/>
                <w:lang w:val="el-GR"/>
              </w:rPr>
              <w:t>.</w:t>
            </w:r>
          </w:p>
        </w:tc>
        <w:tc>
          <w:tcPr>
            <w:tcW w:w="726" w:type="pct"/>
            <w:tcBorders>
              <w:top w:val="single" w:sz="4" w:space="0" w:color="000000"/>
              <w:left w:val="single" w:sz="4" w:space="0" w:color="000000"/>
              <w:bottom w:val="single" w:sz="4" w:space="0" w:color="000000"/>
            </w:tcBorders>
            <w:shd w:val="clear" w:color="auto" w:fill="auto"/>
            <w:vAlign w:val="center"/>
          </w:tcPr>
          <w:p w14:paraId="6991B273" w14:textId="77777777" w:rsidR="00F43B08" w:rsidRPr="00F43B08" w:rsidRDefault="00F43B08" w:rsidP="00F43B08">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1577CA42" w14:textId="77777777" w:rsidR="00F43B08" w:rsidRPr="00F43B08" w:rsidRDefault="00F43B08" w:rsidP="00F43B08">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970FB5" w14:textId="77777777" w:rsidR="00F43B08" w:rsidRPr="00F43B08" w:rsidRDefault="00F43B08" w:rsidP="00F43B08">
            <w:pPr>
              <w:snapToGrid w:val="0"/>
              <w:rPr>
                <w:rFonts w:ascii="Tahoma" w:hAnsi="Tahoma" w:cs="Tahoma"/>
                <w:bCs/>
                <w:sz w:val="20"/>
                <w:szCs w:val="20"/>
                <w:lang w:val="el-GR" w:eastAsia="el-GR"/>
              </w:rPr>
            </w:pPr>
          </w:p>
        </w:tc>
      </w:tr>
      <w:tr w:rsidR="00F43B08" w:rsidRPr="00C47DB2" w14:paraId="3EC95E49"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AC5E67A" w14:textId="77777777" w:rsidR="00F43B08" w:rsidRPr="00F43B08" w:rsidRDefault="00F43B08" w:rsidP="008A101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527C717" w14:textId="3EF945BE" w:rsidR="00F43B08" w:rsidRPr="00F43B08" w:rsidRDefault="00F43B08" w:rsidP="00F43B08">
            <w:pPr>
              <w:snapToGrid w:val="0"/>
              <w:rPr>
                <w:rFonts w:ascii="Tahoma" w:hAnsi="Tahoma" w:cs="Tahoma"/>
                <w:sz w:val="20"/>
                <w:szCs w:val="20"/>
                <w:lang w:val="el-GR"/>
              </w:rPr>
            </w:pPr>
            <w:r w:rsidRPr="00F43B08">
              <w:rPr>
                <w:rFonts w:ascii="Tahoma" w:hAnsi="Tahoma" w:cs="Tahoma"/>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320D7F12" w14:textId="77777777" w:rsidR="00F43B08" w:rsidRPr="00F43B08" w:rsidRDefault="00F43B08" w:rsidP="00F43B08">
            <w:pPr>
              <w:snapToGrid w:val="0"/>
              <w:jc w:val="center"/>
              <w:rPr>
                <w:rFonts w:ascii="Tahoma" w:hAnsi="Tahoma" w:cs="Tahoma"/>
                <w:bCs/>
                <w:sz w:val="20"/>
                <w:szCs w:val="20"/>
                <w:lang w:val="el-GR" w:eastAsia="el-GR"/>
              </w:rPr>
            </w:pPr>
            <w:r w:rsidRPr="00F43B08">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AD0947A" w14:textId="77777777" w:rsidR="00F43B08" w:rsidRPr="00F43B08" w:rsidRDefault="00F43B08" w:rsidP="00F43B08">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DCFC57" w14:textId="77777777" w:rsidR="00F43B08" w:rsidRPr="00F43B08" w:rsidRDefault="00F43B08" w:rsidP="00F43B08">
            <w:pPr>
              <w:snapToGrid w:val="0"/>
              <w:rPr>
                <w:rFonts w:ascii="Tahoma" w:hAnsi="Tahoma" w:cs="Tahoma"/>
                <w:bCs/>
                <w:sz w:val="20"/>
                <w:szCs w:val="20"/>
                <w:lang w:val="el-GR" w:eastAsia="el-GR"/>
              </w:rPr>
            </w:pPr>
          </w:p>
        </w:tc>
      </w:tr>
      <w:tr w:rsidR="00674039" w:rsidRPr="00C47DB2" w14:paraId="7782E6EF"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CE65ADB"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C38675C" w14:textId="45E4AA92"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lang w:val="el-GR"/>
              </w:rPr>
              <w:t>Η διαχείριση των συσκευών του συστήματος θα πραγματοποιείται μέσω ΜΜ (</w:t>
            </w:r>
            <w:r w:rsidRPr="00F43B08">
              <w:rPr>
                <w:rFonts w:ascii="Tahoma" w:hAnsi="Tahoma" w:cs="Tahoma"/>
                <w:sz w:val="20"/>
                <w:szCs w:val="20"/>
              </w:rPr>
              <w:t>Mobility</w:t>
            </w:r>
            <w:r w:rsidRPr="00F43B08">
              <w:rPr>
                <w:rFonts w:ascii="Tahoma" w:hAnsi="Tahoma" w:cs="Tahoma"/>
                <w:sz w:val="20"/>
                <w:szCs w:val="20"/>
                <w:lang w:val="el-GR"/>
              </w:rPr>
              <w:t xml:space="preserve"> </w:t>
            </w:r>
            <w:r w:rsidRPr="00F43B08">
              <w:rPr>
                <w:rFonts w:ascii="Tahoma" w:hAnsi="Tahoma" w:cs="Tahoma"/>
                <w:sz w:val="20"/>
                <w:szCs w:val="20"/>
              </w:rPr>
              <w:t>Management</w:t>
            </w:r>
            <w:r w:rsidRPr="00F43B08">
              <w:rPr>
                <w:rFonts w:ascii="Tahoma" w:hAnsi="Tahoma" w:cs="Tahoma"/>
                <w:sz w:val="20"/>
                <w:szCs w:val="20"/>
                <w:lang w:val="el-GR"/>
              </w:rPr>
              <w:t>).</w:t>
            </w:r>
          </w:p>
        </w:tc>
        <w:tc>
          <w:tcPr>
            <w:tcW w:w="726" w:type="pct"/>
            <w:tcBorders>
              <w:top w:val="single" w:sz="4" w:space="0" w:color="000000"/>
              <w:left w:val="single" w:sz="4" w:space="0" w:color="000000"/>
              <w:bottom w:val="single" w:sz="4" w:space="0" w:color="000000"/>
            </w:tcBorders>
            <w:shd w:val="clear" w:color="auto" w:fill="auto"/>
            <w:vAlign w:val="center"/>
          </w:tcPr>
          <w:p w14:paraId="4AE23287" w14:textId="707072C3" w:rsidR="00674039" w:rsidRPr="00F43B08" w:rsidRDefault="00674039" w:rsidP="00674039">
            <w:pPr>
              <w:snapToGrid w:val="0"/>
              <w:jc w:val="center"/>
              <w:rPr>
                <w:rFonts w:ascii="Tahoma" w:hAnsi="Tahoma" w:cs="Tahoma"/>
                <w:bCs/>
                <w:sz w:val="20"/>
                <w:szCs w:val="20"/>
                <w:lang w:val="el-GR" w:eastAsia="el-GR"/>
              </w:rPr>
            </w:pPr>
            <w:r w:rsidRPr="00F43B08">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62B9337E"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F9496E"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01D4F60B"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2C2CB81"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605D49A" w14:textId="24EF86DF"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lang w:val="el-GR"/>
              </w:rPr>
              <w:t>Το ΜΜ θα υποστηρίζει την συνοπτική γραφική απεικόνιση προσαρμοσμένων πληροφοριών (</w:t>
            </w:r>
            <w:r w:rsidRPr="00F43B08">
              <w:rPr>
                <w:rFonts w:ascii="Tahoma" w:hAnsi="Tahoma" w:cs="Tahoma"/>
                <w:sz w:val="20"/>
                <w:szCs w:val="20"/>
              </w:rPr>
              <w:t>Dashboard</w:t>
            </w:r>
            <w:r w:rsidRPr="00F43B08">
              <w:rPr>
                <w:rFonts w:ascii="Tahoma" w:hAnsi="Tahoma" w:cs="Tahoma"/>
                <w:sz w:val="20"/>
                <w:szCs w:val="20"/>
                <w:lang w:val="el-GR"/>
              </w:rPr>
              <w:t>).</w:t>
            </w:r>
          </w:p>
        </w:tc>
        <w:tc>
          <w:tcPr>
            <w:tcW w:w="726" w:type="pct"/>
            <w:tcBorders>
              <w:top w:val="single" w:sz="4" w:space="0" w:color="000000"/>
              <w:left w:val="single" w:sz="4" w:space="0" w:color="000000"/>
              <w:bottom w:val="single" w:sz="4" w:space="0" w:color="000000"/>
            </w:tcBorders>
            <w:shd w:val="clear" w:color="auto" w:fill="auto"/>
            <w:vAlign w:val="center"/>
          </w:tcPr>
          <w:p w14:paraId="38B9EF63" w14:textId="1415DF5F" w:rsidR="00674039" w:rsidRPr="00F43B08" w:rsidRDefault="00674039" w:rsidP="00674039">
            <w:pPr>
              <w:snapToGrid w:val="0"/>
              <w:jc w:val="center"/>
              <w:rPr>
                <w:rFonts w:ascii="Tahoma" w:hAnsi="Tahoma" w:cs="Tahoma"/>
                <w:bCs/>
                <w:sz w:val="20"/>
                <w:szCs w:val="20"/>
                <w:lang w:val="el-GR" w:eastAsia="el-GR"/>
              </w:rPr>
            </w:pPr>
            <w:r w:rsidRPr="00F43B08">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502181D4"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7E8C31"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5FC6854C"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D2268AF"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C16F258" w14:textId="2627087E"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rPr>
              <w:t>To</w:t>
            </w:r>
            <w:r w:rsidRPr="00F43B08">
              <w:rPr>
                <w:rFonts w:ascii="Tahoma" w:hAnsi="Tahoma" w:cs="Tahoma"/>
                <w:sz w:val="20"/>
                <w:szCs w:val="20"/>
                <w:lang w:val="el-GR"/>
              </w:rPr>
              <w:t xml:space="preserve"> </w:t>
            </w:r>
            <w:r w:rsidRPr="00F43B08">
              <w:rPr>
                <w:rFonts w:ascii="Tahoma" w:hAnsi="Tahoma" w:cs="Tahoma"/>
                <w:sz w:val="20"/>
                <w:szCs w:val="20"/>
              </w:rPr>
              <w:t>MM</w:t>
            </w:r>
            <w:r w:rsidRPr="00F43B08">
              <w:rPr>
                <w:rFonts w:ascii="Tahoma" w:hAnsi="Tahoma" w:cs="Tahoma"/>
                <w:sz w:val="20"/>
                <w:szCs w:val="20"/>
                <w:lang w:val="el-GR"/>
              </w:rPr>
              <w:t xml:space="preserve"> θα υποστηρίζει τη δημιουργία διαφορετικών επιπέδων διαχειριστών για υποομάδες.</w:t>
            </w:r>
          </w:p>
        </w:tc>
        <w:tc>
          <w:tcPr>
            <w:tcW w:w="726" w:type="pct"/>
            <w:tcBorders>
              <w:top w:val="single" w:sz="4" w:space="0" w:color="000000"/>
              <w:left w:val="single" w:sz="4" w:space="0" w:color="000000"/>
              <w:bottom w:val="single" w:sz="4" w:space="0" w:color="000000"/>
            </w:tcBorders>
            <w:shd w:val="clear" w:color="auto" w:fill="auto"/>
            <w:vAlign w:val="center"/>
          </w:tcPr>
          <w:p w14:paraId="575BDB9B" w14:textId="427DA077" w:rsidR="00674039" w:rsidRPr="00F43B08" w:rsidRDefault="00674039" w:rsidP="00674039">
            <w:pPr>
              <w:snapToGrid w:val="0"/>
              <w:jc w:val="center"/>
              <w:rPr>
                <w:rFonts w:ascii="Tahoma" w:hAnsi="Tahoma" w:cs="Tahoma"/>
                <w:bCs/>
                <w:sz w:val="20"/>
                <w:szCs w:val="20"/>
                <w:lang w:val="el-GR" w:eastAsia="el-GR"/>
              </w:rPr>
            </w:pPr>
            <w:r w:rsidRPr="00F43B08">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7A04A7A4"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A032B8"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64313B23"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81CCF1E"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4429E3F" w14:textId="6881D523"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lang w:val="el-GR"/>
              </w:rPr>
              <w:t xml:space="preserve">Το ΜΜ θα υποστηρίζει την απομακρυσμένη διαχείριση των συσκευών και των εφαρμογών τους. </w:t>
            </w:r>
          </w:p>
        </w:tc>
        <w:tc>
          <w:tcPr>
            <w:tcW w:w="726" w:type="pct"/>
            <w:tcBorders>
              <w:top w:val="single" w:sz="4" w:space="0" w:color="000000"/>
              <w:left w:val="single" w:sz="4" w:space="0" w:color="000000"/>
              <w:bottom w:val="single" w:sz="4" w:space="0" w:color="000000"/>
            </w:tcBorders>
            <w:shd w:val="clear" w:color="auto" w:fill="auto"/>
            <w:vAlign w:val="center"/>
          </w:tcPr>
          <w:p w14:paraId="5ABDA363" w14:textId="57DA8CBC" w:rsidR="00674039" w:rsidRPr="00F43B08" w:rsidRDefault="00674039" w:rsidP="00674039">
            <w:pPr>
              <w:snapToGrid w:val="0"/>
              <w:jc w:val="center"/>
              <w:rPr>
                <w:rFonts w:ascii="Tahoma" w:hAnsi="Tahoma" w:cs="Tahoma"/>
                <w:bCs/>
                <w:sz w:val="20"/>
                <w:szCs w:val="20"/>
                <w:lang w:val="el-GR" w:eastAsia="el-GR"/>
              </w:rPr>
            </w:pPr>
            <w:r w:rsidRPr="00F43B08">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3831F843"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0E005F"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186E40C5"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60094FF"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F60BF0C" w14:textId="7655ED26"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lang w:val="el-GR"/>
              </w:rPr>
              <w:t>Το ΜΜ θα υποστηρίζει την απομακρυσμένη διαχείριση του προφίλ των συσκευών.</w:t>
            </w:r>
          </w:p>
        </w:tc>
        <w:tc>
          <w:tcPr>
            <w:tcW w:w="726" w:type="pct"/>
            <w:tcBorders>
              <w:top w:val="single" w:sz="4" w:space="0" w:color="000000"/>
              <w:left w:val="single" w:sz="4" w:space="0" w:color="000000"/>
              <w:bottom w:val="single" w:sz="4" w:space="0" w:color="000000"/>
            </w:tcBorders>
            <w:shd w:val="clear" w:color="auto" w:fill="auto"/>
            <w:vAlign w:val="center"/>
          </w:tcPr>
          <w:p w14:paraId="2D8E02FB" w14:textId="5977B760" w:rsidR="00674039" w:rsidRPr="00F43B08" w:rsidRDefault="00674039" w:rsidP="00674039">
            <w:pPr>
              <w:snapToGrid w:val="0"/>
              <w:jc w:val="center"/>
              <w:rPr>
                <w:rFonts w:ascii="Tahoma" w:hAnsi="Tahoma" w:cs="Tahoma"/>
                <w:bCs/>
                <w:sz w:val="20"/>
                <w:szCs w:val="20"/>
                <w:lang w:val="el-GR" w:eastAsia="el-GR"/>
              </w:rPr>
            </w:pPr>
            <w:r w:rsidRPr="00F43B08">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3C1525EF"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5D17FF"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6C2F450C"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97F6F0A"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8D389B4" w14:textId="60C2BF5B"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lang w:val="el-GR"/>
              </w:rPr>
              <w:t>Το ΜΜ θα διαθέτει προστασία από συντονισμένες επιθέσεις παραβίασης (</w:t>
            </w:r>
            <w:r w:rsidRPr="00F43B08">
              <w:rPr>
                <w:rFonts w:ascii="Tahoma" w:hAnsi="Tahoma" w:cs="Tahoma"/>
                <w:sz w:val="20"/>
                <w:szCs w:val="20"/>
              </w:rPr>
              <w:t>brute</w:t>
            </w:r>
            <w:r w:rsidRPr="00F43B08">
              <w:rPr>
                <w:rFonts w:ascii="Tahoma" w:hAnsi="Tahoma" w:cs="Tahoma"/>
                <w:sz w:val="20"/>
                <w:szCs w:val="20"/>
                <w:lang w:val="el-GR"/>
              </w:rPr>
              <w:t xml:space="preserve"> </w:t>
            </w:r>
            <w:r w:rsidRPr="00F43B08">
              <w:rPr>
                <w:rFonts w:ascii="Tahoma" w:hAnsi="Tahoma" w:cs="Tahoma"/>
                <w:sz w:val="20"/>
                <w:szCs w:val="20"/>
              </w:rPr>
              <w:t>force</w:t>
            </w:r>
            <w:r w:rsidRPr="00F43B08">
              <w:rPr>
                <w:rFonts w:ascii="Tahoma" w:hAnsi="Tahoma" w:cs="Tahoma"/>
                <w:sz w:val="20"/>
                <w:szCs w:val="20"/>
                <w:lang w:val="el-GR"/>
              </w:rPr>
              <w:t xml:space="preserve"> </w:t>
            </w:r>
            <w:r w:rsidRPr="00F43B08">
              <w:rPr>
                <w:rFonts w:ascii="Tahoma" w:hAnsi="Tahoma" w:cs="Tahoma"/>
                <w:sz w:val="20"/>
                <w:szCs w:val="20"/>
              </w:rPr>
              <w:t>attacks</w:t>
            </w:r>
            <w:r w:rsidRPr="00F43B08">
              <w:rPr>
                <w:rFonts w:ascii="Tahoma" w:hAnsi="Tahoma" w:cs="Tahoma"/>
                <w:sz w:val="20"/>
                <w:szCs w:val="20"/>
                <w:lang w:val="el-GR"/>
              </w:rPr>
              <w:t>) των στοιχείων πρόσβασης του συστήματος διαχείρισης. Να αναφερθεί η μέθοδος και η προσφερόμενη προστασία.</w:t>
            </w:r>
          </w:p>
        </w:tc>
        <w:tc>
          <w:tcPr>
            <w:tcW w:w="726" w:type="pct"/>
            <w:tcBorders>
              <w:top w:val="single" w:sz="4" w:space="0" w:color="000000"/>
              <w:left w:val="single" w:sz="4" w:space="0" w:color="000000"/>
              <w:bottom w:val="single" w:sz="4" w:space="0" w:color="000000"/>
            </w:tcBorders>
            <w:shd w:val="clear" w:color="auto" w:fill="auto"/>
            <w:vAlign w:val="center"/>
          </w:tcPr>
          <w:p w14:paraId="2A33EBF6" w14:textId="77777777" w:rsidR="00674039" w:rsidRPr="00F43B08" w:rsidRDefault="00674039" w:rsidP="00674039">
            <w:pPr>
              <w:jc w:val="center"/>
              <w:rPr>
                <w:rFonts w:ascii="Tahoma" w:eastAsia="Calibri" w:hAnsi="Tahoma" w:cs="Tahoma"/>
                <w:sz w:val="20"/>
                <w:szCs w:val="20"/>
              </w:rPr>
            </w:pPr>
            <w:r w:rsidRPr="00F43B08">
              <w:rPr>
                <w:rFonts w:ascii="Tahoma" w:hAnsi="Tahoma" w:cs="Tahoma"/>
                <w:sz w:val="20"/>
                <w:szCs w:val="20"/>
              </w:rPr>
              <w:t>ΝΑΙ</w:t>
            </w:r>
          </w:p>
          <w:p w14:paraId="6656ABA2" w14:textId="77777777" w:rsidR="00674039" w:rsidRPr="00F43B08" w:rsidRDefault="00674039" w:rsidP="00674039">
            <w:pPr>
              <w:snapToGrid w:val="0"/>
              <w:jc w:val="center"/>
              <w:rPr>
                <w:rFonts w:ascii="Tahoma" w:hAnsi="Tahoma" w:cs="Tahoma"/>
                <w:bCs/>
                <w:sz w:val="20"/>
                <w:szCs w:val="20"/>
                <w:lang w:val="el-GR" w:eastAsia="el-GR"/>
              </w:rPr>
            </w:pPr>
          </w:p>
        </w:tc>
        <w:tc>
          <w:tcPr>
            <w:tcW w:w="948" w:type="pct"/>
            <w:tcBorders>
              <w:top w:val="single" w:sz="4" w:space="0" w:color="000000"/>
              <w:left w:val="single" w:sz="4" w:space="0" w:color="000000"/>
              <w:bottom w:val="single" w:sz="4" w:space="0" w:color="000000"/>
            </w:tcBorders>
            <w:shd w:val="clear" w:color="auto" w:fill="auto"/>
            <w:vAlign w:val="center"/>
          </w:tcPr>
          <w:p w14:paraId="26035FC3"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7D839E"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05D9CB3C"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770362B"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6DAE0C5" w14:textId="24F01768"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rPr>
              <w:t>To</w:t>
            </w:r>
            <w:r w:rsidRPr="00F43B08">
              <w:rPr>
                <w:rFonts w:ascii="Tahoma" w:hAnsi="Tahoma" w:cs="Tahoma"/>
                <w:sz w:val="20"/>
                <w:szCs w:val="20"/>
                <w:lang w:val="el-GR"/>
              </w:rPr>
              <w:t xml:space="preserve"> </w:t>
            </w:r>
            <w:r w:rsidRPr="00F43B08">
              <w:rPr>
                <w:rFonts w:ascii="Tahoma" w:hAnsi="Tahoma" w:cs="Tahoma"/>
                <w:sz w:val="20"/>
                <w:szCs w:val="20"/>
              </w:rPr>
              <w:t>MM</w:t>
            </w:r>
            <w:r w:rsidRPr="00F43B08">
              <w:rPr>
                <w:rFonts w:ascii="Tahoma" w:hAnsi="Tahoma" w:cs="Tahoma"/>
                <w:sz w:val="20"/>
                <w:szCs w:val="20"/>
                <w:lang w:val="el-GR"/>
              </w:rPr>
              <w:t xml:space="preserve"> θα έχει τη δυνατότητα αντιστοίχισης </w:t>
            </w:r>
            <w:r w:rsidRPr="00F43B08">
              <w:rPr>
                <w:rFonts w:ascii="Tahoma" w:hAnsi="Tahoma" w:cs="Tahoma"/>
                <w:sz w:val="20"/>
                <w:szCs w:val="20"/>
              </w:rPr>
              <w:t>SIM</w:t>
            </w:r>
            <w:r w:rsidRPr="00F43B08">
              <w:rPr>
                <w:rFonts w:ascii="Tahoma" w:hAnsi="Tahoma" w:cs="Tahoma"/>
                <w:sz w:val="20"/>
                <w:szCs w:val="20"/>
                <w:lang w:val="el-GR"/>
              </w:rPr>
              <w:t xml:space="preserve"> κάρτας στην εφαρμογή, με πολιτικές κλειδώματος της συσκευής σε μη συμβατή προς της πολιτικές χρήση της κάρτας </w:t>
            </w:r>
            <w:r w:rsidRPr="00F43B08">
              <w:rPr>
                <w:rFonts w:ascii="Tahoma" w:hAnsi="Tahoma" w:cs="Tahoma"/>
                <w:sz w:val="20"/>
                <w:szCs w:val="20"/>
              </w:rPr>
              <w:t>SIM</w:t>
            </w:r>
            <w:r w:rsidRPr="00F43B08">
              <w:rPr>
                <w:rFonts w:ascii="Tahoma" w:hAnsi="Tahoma" w:cs="Tahoma"/>
                <w:sz w:val="20"/>
                <w:szCs w:val="20"/>
                <w:lang w:val="el-GR"/>
              </w:rPr>
              <w:t>.</w:t>
            </w:r>
          </w:p>
        </w:tc>
        <w:tc>
          <w:tcPr>
            <w:tcW w:w="726" w:type="pct"/>
            <w:tcBorders>
              <w:top w:val="single" w:sz="4" w:space="0" w:color="000000"/>
              <w:left w:val="single" w:sz="4" w:space="0" w:color="000000"/>
              <w:bottom w:val="single" w:sz="4" w:space="0" w:color="000000"/>
            </w:tcBorders>
            <w:shd w:val="clear" w:color="auto" w:fill="auto"/>
            <w:vAlign w:val="center"/>
          </w:tcPr>
          <w:p w14:paraId="55EDB48A" w14:textId="29BEBEDC" w:rsidR="00674039" w:rsidRPr="00F43B08" w:rsidRDefault="00674039" w:rsidP="00674039">
            <w:pPr>
              <w:snapToGrid w:val="0"/>
              <w:jc w:val="center"/>
              <w:rPr>
                <w:rFonts w:ascii="Tahoma" w:hAnsi="Tahoma" w:cs="Tahoma"/>
                <w:bCs/>
                <w:sz w:val="20"/>
                <w:szCs w:val="20"/>
                <w:lang w:val="el-GR" w:eastAsia="el-GR"/>
              </w:rPr>
            </w:pPr>
            <w:r w:rsidRPr="00F43B08">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1B33FD35"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85A363"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1596B964"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C82B583"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D7A347C" w14:textId="15ACBBBE"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lang w:val="el-GR"/>
              </w:rPr>
              <w:t>Το ΜΜ θα αποτρέπει την χρήση των συσκευών από μη εξουσιοδοτημένο προσωπικό. Σε περίπτωση εντοπισμού παραβίασης των πολιτικών χρήσης των συσκευών να υπάρχει η παραμετροποιήσιμη δυνατότητα ολικού κλειδώματος της συσκευής ή/και επαναφοράς εργοστασιακών ρυθμίσεων από τον διαχειριστή του υποσυστήματος.</w:t>
            </w:r>
          </w:p>
        </w:tc>
        <w:tc>
          <w:tcPr>
            <w:tcW w:w="726" w:type="pct"/>
            <w:tcBorders>
              <w:top w:val="single" w:sz="4" w:space="0" w:color="000000"/>
              <w:left w:val="single" w:sz="4" w:space="0" w:color="000000"/>
              <w:bottom w:val="single" w:sz="4" w:space="0" w:color="000000"/>
            </w:tcBorders>
            <w:shd w:val="clear" w:color="auto" w:fill="auto"/>
            <w:vAlign w:val="center"/>
          </w:tcPr>
          <w:p w14:paraId="543C6757" w14:textId="1EAB15E2" w:rsidR="00674039" w:rsidRPr="00F43B08" w:rsidRDefault="00674039" w:rsidP="00674039">
            <w:pPr>
              <w:snapToGrid w:val="0"/>
              <w:jc w:val="center"/>
              <w:rPr>
                <w:rFonts w:ascii="Tahoma" w:hAnsi="Tahoma" w:cs="Tahoma"/>
                <w:bCs/>
                <w:sz w:val="20"/>
                <w:szCs w:val="20"/>
                <w:lang w:val="el-GR" w:eastAsia="el-GR"/>
              </w:rPr>
            </w:pPr>
            <w:r w:rsidRPr="00F43B08">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C555CD5"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D72441"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3E84BA84"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B016617"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FB6607D" w14:textId="247338E0"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lang w:val="el-GR"/>
              </w:rPr>
              <w:t>Το ΜΜ θα διαθέτει προστασία από συντονισμένες επιθέσεις παραβίασης (</w:t>
            </w:r>
            <w:r w:rsidRPr="00F43B08">
              <w:rPr>
                <w:rFonts w:ascii="Tahoma" w:hAnsi="Tahoma" w:cs="Tahoma"/>
                <w:sz w:val="20"/>
                <w:szCs w:val="20"/>
              </w:rPr>
              <w:t>brute</w:t>
            </w:r>
            <w:r w:rsidRPr="00F43B08">
              <w:rPr>
                <w:rFonts w:ascii="Tahoma" w:hAnsi="Tahoma" w:cs="Tahoma"/>
                <w:sz w:val="20"/>
                <w:szCs w:val="20"/>
                <w:lang w:val="el-GR"/>
              </w:rPr>
              <w:t xml:space="preserve"> </w:t>
            </w:r>
            <w:r w:rsidRPr="00F43B08">
              <w:rPr>
                <w:rFonts w:ascii="Tahoma" w:hAnsi="Tahoma" w:cs="Tahoma"/>
                <w:sz w:val="20"/>
                <w:szCs w:val="20"/>
              </w:rPr>
              <w:t>force</w:t>
            </w:r>
            <w:r w:rsidRPr="00F43B08">
              <w:rPr>
                <w:rFonts w:ascii="Tahoma" w:hAnsi="Tahoma" w:cs="Tahoma"/>
                <w:sz w:val="20"/>
                <w:szCs w:val="20"/>
                <w:lang w:val="el-GR"/>
              </w:rPr>
              <w:t xml:space="preserve"> </w:t>
            </w:r>
            <w:r w:rsidRPr="00F43B08">
              <w:rPr>
                <w:rFonts w:ascii="Tahoma" w:hAnsi="Tahoma" w:cs="Tahoma"/>
                <w:sz w:val="20"/>
                <w:szCs w:val="20"/>
              </w:rPr>
              <w:t>attacks</w:t>
            </w:r>
            <w:r w:rsidRPr="00F43B08">
              <w:rPr>
                <w:rFonts w:ascii="Tahoma" w:hAnsi="Tahoma" w:cs="Tahoma"/>
                <w:sz w:val="20"/>
                <w:szCs w:val="20"/>
                <w:lang w:val="el-GR"/>
              </w:rPr>
              <w:t>) των στοιχείων πρόσβασης του συστήματος διαχείρισης. Να αναφερθεί η προσφερόμενη προστασία.</w:t>
            </w:r>
          </w:p>
        </w:tc>
        <w:tc>
          <w:tcPr>
            <w:tcW w:w="726" w:type="pct"/>
            <w:tcBorders>
              <w:top w:val="single" w:sz="4" w:space="0" w:color="000000"/>
              <w:left w:val="single" w:sz="4" w:space="0" w:color="000000"/>
              <w:bottom w:val="single" w:sz="4" w:space="0" w:color="000000"/>
            </w:tcBorders>
            <w:shd w:val="clear" w:color="auto" w:fill="auto"/>
            <w:vAlign w:val="center"/>
          </w:tcPr>
          <w:p w14:paraId="73599E92" w14:textId="77777777" w:rsidR="00674039" w:rsidRPr="00F43B08" w:rsidRDefault="00674039" w:rsidP="00674039">
            <w:pPr>
              <w:jc w:val="center"/>
              <w:rPr>
                <w:rFonts w:ascii="Tahoma" w:eastAsia="Calibri" w:hAnsi="Tahoma" w:cs="Tahoma"/>
                <w:sz w:val="20"/>
                <w:szCs w:val="20"/>
              </w:rPr>
            </w:pPr>
            <w:r w:rsidRPr="00F43B08">
              <w:rPr>
                <w:rFonts w:ascii="Tahoma" w:hAnsi="Tahoma" w:cs="Tahoma"/>
                <w:sz w:val="20"/>
                <w:szCs w:val="20"/>
              </w:rPr>
              <w:t>ΝΑΙ</w:t>
            </w:r>
          </w:p>
          <w:p w14:paraId="52A076F9" w14:textId="77777777" w:rsidR="00674039" w:rsidRPr="00F43B08" w:rsidRDefault="00674039" w:rsidP="00674039">
            <w:pPr>
              <w:snapToGrid w:val="0"/>
              <w:jc w:val="center"/>
              <w:rPr>
                <w:rFonts w:ascii="Tahoma" w:hAnsi="Tahoma" w:cs="Tahoma"/>
                <w:bCs/>
                <w:sz w:val="20"/>
                <w:szCs w:val="20"/>
                <w:lang w:val="el-GR" w:eastAsia="el-GR"/>
              </w:rPr>
            </w:pPr>
          </w:p>
        </w:tc>
        <w:tc>
          <w:tcPr>
            <w:tcW w:w="948" w:type="pct"/>
            <w:tcBorders>
              <w:top w:val="single" w:sz="4" w:space="0" w:color="000000"/>
              <w:left w:val="single" w:sz="4" w:space="0" w:color="000000"/>
              <w:bottom w:val="single" w:sz="4" w:space="0" w:color="000000"/>
            </w:tcBorders>
            <w:shd w:val="clear" w:color="auto" w:fill="auto"/>
            <w:vAlign w:val="center"/>
          </w:tcPr>
          <w:p w14:paraId="710106F2"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745F9C"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547DEFD3" w14:textId="77777777" w:rsidTr="0073498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2AE267D"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0E074595" w14:textId="502545E4"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lang w:val="el-GR"/>
              </w:rPr>
              <w:t xml:space="preserve">Το ΜΜ θα υποστηρίζει την δημιουργία πολιτικών για την πρόσβαση </w:t>
            </w:r>
            <w:r w:rsidRPr="00F43B08">
              <w:rPr>
                <w:rFonts w:ascii="Tahoma" w:hAnsi="Tahoma" w:cs="Tahoma"/>
                <w:sz w:val="20"/>
                <w:szCs w:val="20"/>
              </w:rPr>
              <w:t>Wi</w:t>
            </w:r>
            <w:r w:rsidRPr="00F43B08">
              <w:rPr>
                <w:rFonts w:ascii="Tahoma" w:hAnsi="Tahoma" w:cs="Tahoma"/>
                <w:sz w:val="20"/>
                <w:szCs w:val="20"/>
                <w:lang w:val="el-GR"/>
              </w:rPr>
              <w:t>-</w:t>
            </w:r>
            <w:r w:rsidRPr="00F43B08">
              <w:rPr>
                <w:rFonts w:ascii="Tahoma" w:hAnsi="Tahoma" w:cs="Tahoma"/>
                <w:sz w:val="20"/>
                <w:szCs w:val="20"/>
              </w:rPr>
              <w:t>Fi</w:t>
            </w:r>
            <w:r w:rsidRPr="00F43B08">
              <w:rPr>
                <w:rFonts w:ascii="Tahoma" w:hAnsi="Tahoma" w:cs="Tahoma"/>
                <w:sz w:val="20"/>
                <w:szCs w:val="20"/>
                <w:lang w:val="el-GR"/>
              </w:rPr>
              <w:t xml:space="preserve"> των κινητών συσκευών.</w:t>
            </w:r>
          </w:p>
        </w:tc>
        <w:tc>
          <w:tcPr>
            <w:tcW w:w="726" w:type="pct"/>
            <w:tcBorders>
              <w:top w:val="single" w:sz="4" w:space="0" w:color="000000"/>
              <w:left w:val="single" w:sz="4" w:space="0" w:color="000000"/>
              <w:bottom w:val="single" w:sz="4" w:space="0" w:color="000000"/>
            </w:tcBorders>
            <w:shd w:val="clear" w:color="auto" w:fill="auto"/>
            <w:vAlign w:val="center"/>
          </w:tcPr>
          <w:p w14:paraId="48051322" w14:textId="40F72999" w:rsidR="00674039" w:rsidRPr="00F43B08" w:rsidRDefault="00674039" w:rsidP="00674039">
            <w:pPr>
              <w:snapToGrid w:val="0"/>
              <w:jc w:val="center"/>
              <w:rPr>
                <w:rFonts w:ascii="Tahoma" w:hAnsi="Tahoma" w:cs="Tahoma"/>
                <w:bCs/>
                <w:sz w:val="20"/>
                <w:szCs w:val="20"/>
                <w:lang w:val="el-GR" w:eastAsia="el-GR"/>
              </w:rPr>
            </w:pPr>
            <w:r w:rsidRPr="00F43B08">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05BBED6D"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901B8F"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19B92FC9" w14:textId="77777777" w:rsidTr="0073498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884225C"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4026F877" w14:textId="6503B064"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lang w:val="el-GR"/>
              </w:rPr>
              <w:t xml:space="preserve">Το ΜΜ θα υποστηρίζει την δημιουργία πολιτικών για την πρόσβαση </w:t>
            </w:r>
            <w:r w:rsidRPr="00F43B08">
              <w:rPr>
                <w:rFonts w:ascii="Tahoma" w:hAnsi="Tahoma" w:cs="Tahoma"/>
                <w:sz w:val="20"/>
                <w:szCs w:val="20"/>
              </w:rPr>
              <w:t>Bluetooth</w:t>
            </w:r>
            <w:r w:rsidRPr="00F43B08">
              <w:rPr>
                <w:rFonts w:ascii="Tahoma" w:hAnsi="Tahoma" w:cs="Tahoma"/>
                <w:sz w:val="20"/>
                <w:szCs w:val="20"/>
                <w:lang w:val="el-GR"/>
              </w:rPr>
              <w:t xml:space="preserve"> των κινητών συσκευών.</w:t>
            </w:r>
          </w:p>
        </w:tc>
        <w:tc>
          <w:tcPr>
            <w:tcW w:w="726" w:type="pct"/>
            <w:tcBorders>
              <w:top w:val="single" w:sz="4" w:space="0" w:color="000000"/>
              <w:left w:val="single" w:sz="4" w:space="0" w:color="000000"/>
              <w:bottom w:val="single" w:sz="4" w:space="0" w:color="000000"/>
            </w:tcBorders>
            <w:shd w:val="clear" w:color="auto" w:fill="auto"/>
            <w:vAlign w:val="center"/>
          </w:tcPr>
          <w:p w14:paraId="3216CD4A" w14:textId="5992D60D" w:rsidR="00674039" w:rsidRPr="00F43B08" w:rsidRDefault="00674039" w:rsidP="00674039">
            <w:pPr>
              <w:snapToGrid w:val="0"/>
              <w:jc w:val="center"/>
              <w:rPr>
                <w:rFonts w:ascii="Tahoma" w:hAnsi="Tahoma" w:cs="Tahoma"/>
                <w:bCs/>
                <w:sz w:val="20"/>
                <w:szCs w:val="20"/>
                <w:lang w:val="el-GR" w:eastAsia="el-GR"/>
              </w:rPr>
            </w:pPr>
            <w:r w:rsidRPr="00F43B08">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FCE647A"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F178EF"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65F59255" w14:textId="77777777" w:rsidTr="0073498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CE3CDF9"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7A61C8C2" w14:textId="712A95E0"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lang w:val="el-GR"/>
              </w:rPr>
              <w:t xml:space="preserve">Το ΜΜ θα υποστηρίζει την δημιουργία πολιτικών για την πρόσβαση </w:t>
            </w:r>
            <w:r w:rsidRPr="00F43B08">
              <w:rPr>
                <w:rFonts w:ascii="Tahoma" w:hAnsi="Tahoma" w:cs="Tahoma"/>
                <w:sz w:val="20"/>
                <w:szCs w:val="20"/>
              </w:rPr>
              <w:t>GPS</w:t>
            </w:r>
            <w:r w:rsidRPr="00F43B08">
              <w:rPr>
                <w:rFonts w:ascii="Tahoma" w:hAnsi="Tahoma" w:cs="Tahoma"/>
                <w:sz w:val="20"/>
                <w:szCs w:val="20"/>
                <w:lang w:val="el-GR"/>
              </w:rPr>
              <w:t xml:space="preserve"> των κινητών συσκευών.</w:t>
            </w:r>
          </w:p>
        </w:tc>
        <w:tc>
          <w:tcPr>
            <w:tcW w:w="726" w:type="pct"/>
            <w:tcBorders>
              <w:top w:val="single" w:sz="4" w:space="0" w:color="000000"/>
              <w:left w:val="single" w:sz="4" w:space="0" w:color="000000"/>
              <w:bottom w:val="single" w:sz="4" w:space="0" w:color="000000"/>
            </w:tcBorders>
            <w:shd w:val="clear" w:color="auto" w:fill="auto"/>
            <w:vAlign w:val="center"/>
          </w:tcPr>
          <w:p w14:paraId="145FABB2" w14:textId="09C49476" w:rsidR="00674039" w:rsidRPr="00F43B08" w:rsidRDefault="00674039" w:rsidP="00674039">
            <w:pPr>
              <w:snapToGrid w:val="0"/>
              <w:jc w:val="center"/>
              <w:rPr>
                <w:rFonts w:ascii="Tahoma" w:hAnsi="Tahoma" w:cs="Tahoma"/>
                <w:bCs/>
                <w:sz w:val="20"/>
                <w:szCs w:val="20"/>
                <w:lang w:val="el-GR" w:eastAsia="el-GR"/>
              </w:rPr>
            </w:pPr>
            <w:r w:rsidRPr="00F43B08">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354A90D3"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A2BB3C"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63434D5F" w14:textId="77777777" w:rsidTr="00734989">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3AC3198"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3FF75AA7" w14:textId="55801D80" w:rsidR="00674039" w:rsidRPr="00F43B08" w:rsidRDefault="00674039" w:rsidP="00674039">
            <w:pPr>
              <w:snapToGrid w:val="0"/>
              <w:rPr>
                <w:rFonts w:ascii="Tahoma" w:hAnsi="Tahoma" w:cs="Tahoma"/>
                <w:sz w:val="20"/>
                <w:szCs w:val="20"/>
                <w:lang w:val="el-GR"/>
              </w:rPr>
            </w:pPr>
            <w:r w:rsidRPr="00F43B08">
              <w:rPr>
                <w:rFonts w:ascii="Tahoma" w:hAnsi="Tahoma" w:cs="Tahoma"/>
                <w:sz w:val="20"/>
                <w:szCs w:val="20"/>
              </w:rPr>
              <w:t>To</w:t>
            </w:r>
            <w:r w:rsidRPr="00F43B08">
              <w:rPr>
                <w:rFonts w:ascii="Tahoma" w:hAnsi="Tahoma" w:cs="Tahoma"/>
                <w:sz w:val="20"/>
                <w:szCs w:val="20"/>
                <w:lang w:val="el-GR"/>
              </w:rPr>
              <w:t xml:space="preserve"> </w:t>
            </w:r>
            <w:r w:rsidRPr="00F43B08">
              <w:rPr>
                <w:rFonts w:ascii="Tahoma" w:hAnsi="Tahoma" w:cs="Tahoma"/>
                <w:sz w:val="20"/>
                <w:szCs w:val="20"/>
              </w:rPr>
              <w:t>MM</w:t>
            </w:r>
            <w:r w:rsidRPr="00F43B08">
              <w:rPr>
                <w:rFonts w:ascii="Tahoma" w:hAnsi="Tahoma" w:cs="Tahoma"/>
                <w:sz w:val="20"/>
                <w:szCs w:val="20"/>
                <w:lang w:val="el-GR"/>
              </w:rPr>
              <w:t xml:space="preserve"> θα παρέχει τη δυνατότητα ελέγχου της θύρας </w:t>
            </w:r>
            <w:r w:rsidRPr="00F43B08">
              <w:rPr>
                <w:rFonts w:ascii="Tahoma" w:hAnsi="Tahoma" w:cs="Tahoma"/>
                <w:sz w:val="20"/>
                <w:szCs w:val="20"/>
              </w:rPr>
              <w:t>USB</w:t>
            </w:r>
            <w:r w:rsidRPr="00F43B08">
              <w:rPr>
                <w:rFonts w:ascii="Tahoma" w:hAnsi="Tahoma" w:cs="Tahoma"/>
                <w:sz w:val="20"/>
                <w:szCs w:val="20"/>
                <w:lang w:val="el-GR"/>
              </w:rPr>
              <w:t xml:space="preserve"> για μη εξουσιοδοτημένη χρήση.</w:t>
            </w:r>
          </w:p>
        </w:tc>
        <w:tc>
          <w:tcPr>
            <w:tcW w:w="726" w:type="pct"/>
            <w:tcBorders>
              <w:top w:val="single" w:sz="4" w:space="0" w:color="000000"/>
              <w:left w:val="single" w:sz="4" w:space="0" w:color="000000"/>
              <w:bottom w:val="single" w:sz="4" w:space="0" w:color="000000"/>
            </w:tcBorders>
            <w:shd w:val="clear" w:color="auto" w:fill="auto"/>
            <w:vAlign w:val="center"/>
          </w:tcPr>
          <w:p w14:paraId="0F5D889F" w14:textId="2EF89EE7" w:rsidR="00674039" w:rsidRPr="00F43B08" w:rsidRDefault="00674039" w:rsidP="00674039">
            <w:pPr>
              <w:snapToGrid w:val="0"/>
              <w:jc w:val="center"/>
              <w:rPr>
                <w:rFonts w:ascii="Tahoma" w:hAnsi="Tahoma" w:cs="Tahoma"/>
                <w:bCs/>
                <w:sz w:val="20"/>
                <w:szCs w:val="20"/>
                <w:lang w:val="el-GR" w:eastAsia="el-GR"/>
              </w:rPr>
            </w:pPr>
            <w:r w:rsidRPr="00F43B08">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124EE7F9"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25F560"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5B853917" w14:textId="77777777" w:rsidTr="00DF69E6">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D0B1527"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7D3733AF" w14:textId="234A8476" w:rsidR="00674039" w:rsidRPr="00734989" w:rsidRDefault="00674039" w:rsidP="00674039">
            <w:pPr>
              <w:snapToGrid w:val="0"/>
              <w:rPr>
                <w:rFonts w:ascii="Tahoma" w:hAnsi="Tahoma" w:cs="Tahoma"/>
                <w:sz w:val="20"/>
                <w:szCs w:val="20"/>
                <w:lang w:val="el-GR"/>
              </w:rPr>
            </w:pPr>
            <w:r w:rsidRPr="00F43B08">
              <w:rPr>
                <w:rFonts w:ascii="Tahoma" w:hAnsi="Tahoma" w:cs="Tahoma"/>
                <w:sz w:val="20"/>
                <w:szCs w:val="20"/>
              </w:rPr>
              <w:t>To</w:t>
            </w:r>
            <w:r w:rsidRPr="00F43B08">
              <w:rPr>
                <w:rFonts w:ascii="Tahoma" w:hAnsi="Tahoma" w:cs="Tahoma"/>
                <w:sz w:val="20"/>
                <w:szCs w:val="20"/>
                <w:lang w:val="el-GR"/>
              </w:rPr>
              <w:t xml:space="preserve"> </w:t>
            </w:r>
            <w:r w:rsidRPr="00F43B08">
              <w:rPr>
                <w:rFonts w:ascii="Tahoma" w:hAnsi="Tahoma" w:cs="Tahoma"/>
                <w:sz w:val="20"/>
                <w:szCs w:val="20"/>
              </w:rPr>
              <w:t>MM</w:t>
            </w:r>
            <w:r w:rsidRPr="00F43B08">
              <w:rPr>
                <w:rFonts w:ascii="Tahoma" w:hAnsi="Tahoma" w:cs="Tahoma"/>
                <w:sz w:val="20"/>
                <w:szCs w:val="20"/>
                <w:lang w:val="el-GR"/>
              </w:rPr>
              <w:t xml:space="preserve"> θα παρέχει τη δυνατότητα δημιουργίας πολιτικών για τις εισερχόμενες και εξερχόμενες φωνητικές κλήσεις και τη λειτουργία του </w:t>
            </w:r>
            <w:r w:rsidRPr="00F43B08">
              <w:rPr>
                <w:rFonts w:ascii="Tahoma" w:hAnsi="Tahoma" w:cs="Tahoma"/>
                <w:sz w:val="20"/>
                <w:szCs w:val="20"/>
              </w:rPr>
              <w:t>data</w:t>
            </w:r>
            <w:r w:rsidRPr="00F43B08">
              <w:rPr>
                <w:rFonts w:ascii="Tahoma" w:hAnsi="Tahoma" w:cs="Tahoma"/>
                <w:sz w:val="20"/>
                <w:szCs w:val="20"/>
                <w:lang w:val="el-GR"/>
              </w:rPr>
              <w:t xml:space="preserve"> </w:t>
            </w:r>
            <w:r w:rsidRPr="00F43B08">
              <w:rPr>
                <w:rFonts w:ascii="Tahoma" w:hAnsi="Tahoma" w:cs="Tahoma"/>
                <w:sz w:val="20"/>
                <w:szCs w:val="20"/>
              </w:rPr>
              <w:t>roaming</w:t>
            </w:r>
            <w:r w:rsidRPr="00F43B08">
              <w:rPr>
                <w:rFonts w:ascii="Tahoma" w:hAnsi="Tahoma" w:cs="Tahoma"/>
                <w:sz w:val="20"/>
                <w:szCs w:val="20"/>
                <w:lang w:val="el-GR"/>
              </w:rPr>
              <w:t>.</w:t>
            </w:r>
          </w:p>
        </w:tc>
        <w:tc>
          <w:tcPr>
            <w:tcW w:w="726" w:type="pct"/>
            <w:tcBorders>
              <w:top w:val="single" w:sz="4" w:space="0" w:color="000000"/>
              <w:left w:val="single" w:sz="4" w:space="0" w:color="000000"/>
              <w:bottom w:val="single" w:sz="4" w:space="0" w:color="000000"/>
            </w:tcBorders>
            <w:shd w:val="clear" w:color="auto" w:fill="auto"/>
            <w:vAlign w:val="center"/>
          </w:tcPr>
          <w:p w14:paraId="49C6BB75" w14:textId="7CC86699" w:rsidR="00674039" w:rsidRPr="00F43B08" w:rsidRDefault="00674039" w:rsidP="00674039">
            <w:pPr>
              <w:snapToGrid w:val="0"/>
              <w:jc w:val="center"/>
              <w:rPr>
                <w:rFonts w:ascii="Tahoma" w:hAnsi="Tahoma" w:cs="Tahoma"/>
                <w:sz w:val="20"/>
                <w:szCs w:val="20"/>
              </w:rPr>
            </w:pPr>
            <w:r w:rsidRPr="00F43B08">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68124D25"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2675E3" w14:textId="77777777" w:rsidR="00674039" w:rsidRPr="00F43B08" w:rsidRDefault="00674039" w:rsidP="00674039">
            <w:pPr>
              <w:snapToGrid w:val="0"/>
              <w:rPr>
                <w:rFonts w:ascii="Tahoma" w:hAnsi="Tahoma" w:cs="Tahoma"/>
                <w:bCs/>
                <w:sz w:val="20"/>
                <w:szCs w:val="20"/>
                <w:lang w:val="el-GR" w:eastAsia="el-GR"/>
              </w:rPr>
            </w:pPr>
          </w:p>
        </w:tc>
      </w:tr>
      <w:tr w:rsidR="00674039" w:rsidRPr="00C47DB2" w14:paraId="201EB682" w14:textId="77777777" w:rsidTr="00DF69E6">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0E5C078"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49159954" w14:textId="2F150394" w:rsidR="00674039" w:rsidRPr="00734989" w:rsidRDefault="00674039" w:rsidP="00674039">
            <w:pPr>
              <w:snapToGrid w:val="0"/>
              <w:rPr>
                <w:rFonts w:ascii="Tahoma" w:hAnsi="Tahoma" w:cs="Tahoma"/>
                <w:sz w:val="20"/>
                <w:szCs w:val="20"/>
                <w:lang w:val="el-GR"/>
              </w:rPr>
            </w:pPr>
            <w:r w:rsidRPr="00F43B08">
              <w:rPr>
                <w:rFonts w:ascii="Tahoma" w:hAnsi="Tahoma" w:cs="Tahoma"/>
                <w:sz w:val="20"/>
                <w:szCs w:val="20"/>
              </w:rPr>
              <w:t>To</w:t>
            </w:r>
            <w:r w:rsidRPr="00F43B08">
              <w:rPr>
                <w:rFonts w:ascii="Tahoma" w:hAnsi="Tahoma" w:cs="Tahoma"/>
                <w:sz w:val="20"/>
                <w:szCs w:val="20"/>
                <w:lang w:val="el-GR"/>
              </w:rPr>
              <w:t xml:space="preserve"> </w:t>
            </w:r>
            <w:r w:rsidRPr="00F43B08">
              <w:rPr>
                <w:rFonts w:ascii="Tahoma" w:hAnsi="Tahoma" w:cs="Tahoma"/>
                <w:sz w:val="20"/>
                <w:szCs w:val="20"/>
              </w:rPr>
              <w:t>MM</w:t>
            </w:r>
            <w:r w:rsidRPr="00F43B08">
              <w:rPr>
                <w:rFonts w:ascii="Tahoma" w:hAnsi="Tahoma" w:cs="Tahoma"/>
                <w:sz w:val="20"/>
                <w:szCs w:val="20"/>
                <w:lang w:val="el-GR"/>
              </w:rPr>
              <w:t xml:space="preserve"> θα παρέχει τη δυνατότητα κεντρικής διαχείρισης και πολιτικής της κατανάλωσης δεδομένων της συσκευής, με επιλογή ενεργοποίησης / απενεργοποίησης και καθορισμού ανώτατου ορίου.</w:t>
            </w:r>
          </w:p>
        </w:tc>
        <w:tc>
          <w:tcPr>
            <w:tcW w:w="726" w:type="pct"/>
            <w:tcBorders>
              <w:top w:val="single" w:sz="4" w:space="0" w:color="000000"/>
              <w:left w:val="single" w:sz="4" w:space="0" w:color="000000"/>
              <w:bottom w:val="single" w:sz="4" w:space="0" w:color="000000"/>
            </w:tcBorders>
            <w:shd w:val="clear" w:color="auto" w:fill="auto"/>
            <w:vAlign w:val="center"/>
          </w:tcPr>
          <w:p w14:paraId="5CA80E45" w14:textId="54371251" w:rsidR="00674039" w:rsidRPr="00F43B08" w:rsidRDefault="00674039" w:rsidP="00674039">
            <w:pPr>
              <w:snapToGrid w:val="0"/>
              <w:jc w:val="center"/>
              <w:rPr>
                <w:rFonts w:ascii="Tahoma" w:hAnsi="Tahoma" w:cs="Tahoma"/>
                <w:sz w:val="20"/>
                <w:szCs w:val="20"/>
              </w:rPr>
            </w:pPr>
            <w:r w:rsidRPr="00F43B08">
              <w:rPr>
                <w:rFonts w:ascii="Tahoma"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36385657"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552950" w14:textId="77777777" w:rsidR="00674039" w:rsidRPr="00F43B08" w:rsidRDefault="00674039" w:rsidP="00674039">
            <w:pPr>
              <w:snapToGrid w:val="0"/>
              <w:rPr>
                <w:rFonts w:ascii="Tahoma" w:hAnsi="Tahoma" w:cs="Tahoma"/>
                <w:bCs/>
                <w:sz w:val="20"/>
                <w:szCs w:val="20"/>
                <w:lang w:val="el-GR" w:eastAsia="el-GR"/>
              </w:rPr>
            </w:pPr>
          </w:p>
        </w:tc>
      </w:tr>
      <w:tr w:rsidR="00674039" w:rsidRPr="00EC4326" w14:paraId="309C45F5" w14:textId="77777777" w:rsidTr="00DF69E6">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981CD2B" w14:textId="77777777" w:rsidR="00674039" w:rsidRPr="00F43B08" w:rsidRDefault="00674039" w:rsidP="00674039">
            <w:pPr>
              <w:numPr>
                <w:ilvl w:val="0"/>
                <w:numId w:val="203"/>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tcPr>
          <w:p w14:paraId="43A8CECD" w14:textId="5FC68730" w:rsidR="00674039" w:rsidRPr="00734989" w:rsidRDefault="00674039" w:rsidP="00674039">
            <w:pPr>
              <w:snapToGrid w:val="0"/>
              <w:rPr>
                <w:rFonts w:ascii="Tahoma" w:hAnsi="Tahoma" w:cs="Tahoma"/>
                <w:sz w:val="20"/>
                <w:szCs w:val="20"/>
                <w:lang w:val="el-GR"/>
              </w:rPr>
            </w:pPr>
            <w:r w:rsidRPr="00F43B08">
              <w:rPr>
                <w:rFonts w:ascii="Tahoma" w:hAnsi="Tahoma" w:cs="Tahoma"/>
                <w:sz w:val="20"/>
                <w:szCs w:val="20"/>
                <w:lang w:val="el-GR"/>
              </w:rPr>
              <w:t>Το ΜΜ να παρέχει υπηρεσίες παραμετροποίησης τείχους προστασίας για εφαρμογές.</w:t>
            </w:r>
          </w:p>
        </w:tc>
        <w:tc>
          <w:tcPr>
            <w:tcW w:w="726" w:type="pct"/>
            <w:tcBorders>
              <w:top w:val="single" w:sz="4" w:space="0" w:color="000000"/>
              <w:left w:val="single" w:sz="4" w:space="0" w:color="000000"/>
              <w:bottom w:val="single" w:sz="4" w:space="0" w:color="000000"/>
            </w:tcBorders>
            <w:shd w:val="clear" w:color="auto" w:fill="auto"/>
            <w:vAlign w:val="center"/>
          </w:tcPr>
          <w:p w14:paraId="3E1262B1" w14:textId="77777777" w:rsidR="00674039" w:rsidRPr="00734989" w:rsidRDefault="00674039" w:rsidP="00674039">
            <w:pPr>
              <w:snapToGrid w:val="0"/>
              <w:jc w:val="center"/>
              <w:rPr>
                <w:rFonts w:ascii="Tahoma" w:hAnsi="Tahoma" w:cs="Tahoma"/>
                <w:sz w:val="20"/>
                <w:szCs w:val="20"/>
                <w:lang w:val="el-GR"/>
              </w:rPr>
            </w:pPr>
          </w:p>
        </w:tc>
        <w:tc>
          <w:tcPr>
            <w:tcW w:w="948" w:type="pct"/>
            <w:tcBorders>
              <w:top w:val="single" w:sz="4" w:space="0" w:color="000000"/>
              <w:left w:val="single" w:sz="4" w:space="0" w:color="000000"/>
              <w:bottom w:val="single" w:sz="4" w:space="0" w:color="000000"/>
            </w:tcBorders>
            <w:shd w:val="clear" w:color="auto" w:fill="auto"/>
            <w:vAlign w:val="center"/>
          </w:tcPr>
          <w:p w14:paraId="6261006F" w14:textId="77777777" w:rsidR="00674039" w:rsidRPr="00F43B08" w:rsidRDefault="00674039" w:rsidP="00674039">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5A7DE3" w14:textId="77777777" w:rsidR="00674039" w:rsidRPr="00F43B08" w:rsidRDefault="00674039" w:rsidP="00674039">
            <w:pPr>
              <w:snapToGrid w:val="0"/>
              <w:rPr>
                <w:rFonts w:ascii="Tahoma" w:hAnsi="Tahoma" w:cs="Tahoma"/>
                <w:bCs/>
                <w:sz w:val="20"/>
                <w:szCs w:val="20"/>
                <w:lang w:val="el-GR" w:eastAsia="el-GR"/>
              </w:rPr>
            </w:pPr>
          </w:p>
        </w:tc>
      </w:tr>
    </w:tbl>
    <w:p w14:paraId="7E8CB373" w14:textId="77777777" w:rsidR="00ED3B24" w:rsidRDefault="00ED3B24" w:rsidP="00ED3B24">
      <w:pPr>
        <w:rPr>
          <w:rFonts w:ascii="Tahoma" w:hAnsi="Tahoma" w:cs="Tahoma"/>
          <w:lang w:val="el-GR"/>
        </w:rPr>
      </w:pPr>
    </w:p>
    <w:p w14:paraId="4623FC6B" w14:textId="77777777" w:rsidR="00ED3B24" w:rsidRDefault="00ED3B24" w:rsidP="00ED3B24">
      <w:pPr>
        <w:rPr>
          <w:rFonts w:ascii="Tahoma" w:hAnsi="Tahoma" w:cs="Tahoma"/>
          <w:lang w:val="el-GR"/>
        </w:rPr>
      </w:pPr>
    </w:p>
    <w:p w14:paraId="75300FD0" w14:textId="77777777" w:rsidR="008E3B83" w:rsidRPr="00212865" w:rsidRDefault="008E3B83" w:rsidP="00415FFF">
      <w:pPr>
        <w:pStyle w:val="3"/>
        <w:numPr>
          <w:ilvl w:val="3"/>
          <w:numId w:val="169"/>
        </w:numPr>
      </w:pPr>
      <w:bookmarkStart w:id="981" w:name="_Toc138167500"/>
      <w:r w:rsidRPr="00212865">
        <w:t>Φορητές Συσκευές (Tablets)</w:t>
      </w:r>
      <w:bookmarkEnd w:id="981"/>
    </w:p>
    <w:tbl>
      <w:tblPr>
        <w:tblW w:w="9781" w:type="dxa"/>
        <w:tblInd w:w="10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20" w:firstRow="1" w:lastRow="0" w:firstColumn="0" w:lastColumn="0" w:noHBand="0" w:noVBand="0"/>
      </w:tblPr>
      <w:tblGrid>
        <w:gridCol w:w="595"/>
        <w:gridCol w:w="4680"/>
        <w:gridCol w:w="1329"/>
        <w:gridCol w:w="1371"/>
        <w:gridCol w:w="1806"/>
      </w:tblGrid>
      <w:tr w:rsidR="008E3B83" w:rsidRPr="002449F4" w14:paraId="3D31F554" w14:textId="77777777" w:rsidTr="00B84A84">
        <w:trPr>
          <w:tblHeader/>
        </w:trPr>
        <w:tc>
          <w:tcPr>
            <w:tcW w:w="595" w:type="dxa"/>
            <w:shd w:val="clear" w:color="auto" w:fill="F2F2F2"/>
            <w:vAlign w:val="center"/>
          </w:tcPr>
          <w:p w14:paraId="4FDB9074" w14:textId="77777777" w:rsidR="008E3B83" w:rsidRPr="002449F4" w:rsidRDefault="008E3B83" w:rsidP="00B84A84">
            <w:pPr>
              <w:spacing w:before="120" w:after="0" w:line="276" w:lineRule="auto"/>
              <w:rPr>
                <w:rFonts w:ascii="Tahoma" w:hAnsi="Tahoma" w:cs="Tahoma"/>
                <w:b/>
                <w:bCs/>
                <w:sz w:val="20"/>
                <w:szCs w:val="20"/>
              </w:rPr>
            </w:pPr>
            <w:r w:rsidRPr="002449F4">
              <w:rPr>
                <w:rFonts w:ascii="Tahoma" w:hAnsi="Tahoma" w:cs="Tahoma"/>
                <w:b/>
                <w:bCs/>
                <w:sz w:val="20"/>
                <w:szCs w:val="20"/>
              </w:rPr>
              <w:t>Α/Α</w:t>
            </w:r>
          </w:p>
        </w:tc>
        <w:tc>
          <w:tcPr>
            <w:tcW w:w="4680" w:type="dxa"/>
            <w:shd w:val="clear" w:color="auto" w:fill="F2F2F2"/>
            <w:vAlign w:val="center"/>
          </w:tcPr>
          <w:p w14:paraId="35418F94" w14:textId="77777777" w:rsidR="008E3B83" w:rsidRPr="002449F4" w:rsidRDefault="008E3B83" w:rsidP="00B84A84">
            <w:pPr>
              <w:spacing w:before="120" w:after="0" w:line="276" w:lineRule="auto"/>
              <w:jc w:val="left"/>
              <w:rPr>
                <w:rFonts w:ascii="Tahoma" w:hAnsi="Tahoma" w:cs="Tahoma"/>
                <w:b/>
                <w:bCs/>
                <w:sz w:val="20"/>
                <w:szCs w:val="20"/>
              </w:rPr>
            </w:pPr>
            <w:r w:rsidRPr="002449F4">
              <w:rPr>
                <w:rFonts w:ascii="Tahoma" w:hAnsi="Tahoma" w:cs="Tahoma"/>
                <w:b/>
                <w:bCs/>
                <w:sz w:val="20"/>
                <w:szCs w:val="20"/>
              </w:rPr>
              <w:t>ΠΡΟΔΙΑΓΡΑΦΗ</w:t>
            </w:r>
          </w:p>
        </w:tc>
        <w:tc>
          <w:tcPr>
            <w:tcW w:w="1329" w:type="dxa"/>
            <w:shd w:val="clear" w:color="auto" w:fill="F2F2F2"/>
            <w:vAlign w:val="center"/>
          </w:tcPr>
          <w:p w14:paraId="2F2DE7A6" w14:textId="77777777" w:rsidR="008E3B83" w:rsidRPr="002449F4" w:rsidRDefault="008E3B83" w:rsidP="00B84A84">
            <w:pPr>
              <w:spacing w:before="120" w:after="0" w:line="276" w:lineRule="auto"/>
              <w:jc w:val="center"/>
              <w:rPr>
                <w:rFonts w:ascii="Tahoma" w:hAnsi="Tahoma" w:cs="Tahoma"/>
                <w:b/>
                <w:bCs/>
                <w:sz w:val="20"/>
                <w:szCs w:val="20"/>
              </w:rPr>
            </w:pPr>
            <w:r w:rsidRPr="002449F4">
              <w:rPr>
                <w:rFonts w:ascii="Tahoma" w:hAnsi="Tahoma" w:cs="Tahoma"/>
                <w:b/>
                <w:bCs/>
                <w:sz w:val="20"/>
                <w:szCs w:val="20"/>
              </w:rPr>
              <w:t>ΑΠΑΙΤΗΣΗ</w:t>
            </w:r>
          </w:p>
        </w:tc>
        <w:tc>
          <w:tcPr>
            <w:tcW w:w="1371" w:type="dxa"/>
            <w:shd w:val="clear" w:color="auto" w:fill="F2F2F2"/>
            <w:vAlign w:val="center"/>
          </w:tcPr>
          <w:p w14:paraId="0F1C9EB4" w14:textId="77777777" w:rsidR="008E3B83" w:rsidRPr="002449F4" w:rsidRDefault="008E3B83" w:rsidP="00B84A84">
            <w:pPr>
              <w:spacing w:before="120" w:after="0" w:line="276" w:lineRule="auto"/>
              <w:jc w:val="center"/>
              <w:rPr>
                <w:rFonts w:ascii="Tahoma" w:hAnsi="Tahoma" w:cs="Tahoma"/>
                <w:b/>
                <w:bCs/>
                <w:sz w:val="20"/>
                <w:szCs w:val="20"/>
              </w:rPr>
            </w:pPr>
            <w:r w:rsidRPr="002449F4">
              <w:rPr>
                <w:rFonts w:ascii="Tahoma" w:hAnsi="Tahoma" w:cs="Tahoma"/>
                <w:b/>
                <w:bCs/>
                <w:sz w:val="20"/>
                <w:szCs w:val="20"/>
              </w:rPr>
              <w:t>ΑΠΑΝΤΗΣΗ</w:t>
            </w:r>
          </w:p>
        </w:tc>
        <w:tc>
          <w:tcPr>
            <w:tcW w:w="1806" w:type="dxa"/>
            <w:shd w:val="clear" w:color="auto" w:fill="F2F2F2"/>
            <w:vAlign w:val="center"/>
          </w:tcPr>
          <w:p w14:paraId="5801193C"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b/>
                <w:bCs/>
                <w:sz w:val="20"/>
                <w:szCs w:val="20"/>
              </w:rPr>
              <w:t xml:space="preserve">ΠΑΡΑΠΟΜΠΗ </w:t>
            </w:r>
          </w:p>
        </w:tc>
      </w:tr>
      <w:tr w:rsidR="008E3B83" w:rsidRPr="002449F4" w14:paraId="500DA614" w14:textId="77777777" w:rsidTr="00B84A84">
        <w:tc>
          <w:tcPr>
            <w:tcW w:w="595" w:type="dxa"/>
            <w:shd w:val="clear" w:color="auto" w:fill="FFFFFF"/>
            <w:vAlign w:val="center"/>
          </w:tcPr>
          <w:p w14:paraId="409D6BE3"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7240AB2B"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Να προσφερθούν φορητές συσκευές τύπου Tablet που κυκλοφορούν στο ελεύθερο εμπόριο.</w:t>
            </w:r>
          </w:p>
        </w:tc>
        <w:tc>
          <w:tcPr>
            <w:tcW w:w="1329" w:type="dxa"/>
            <w:shd w:val="clear" w:color="auto" w:fill="FFFFFF"/>
            <w:vAlign w:val="center"/>
          </w:tcPr>
          <w:p w14:paraId="35F38A4E"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sz w:val="20"/>
                <w:szCs w:val="20"/>
              </w:rPr>
              <w:t>ΝΑΙ</w:t>
            </w:r>
          </w:p>
        </w:tc>
        <w:tc>
          <w:tcPr>
            <w:tcW w:w="1371" w:type="dxa"/>
            <w:shd w:val="clear" w:color="auto" w:fill="FFFFFF"/>
            <w:vAlign w:val="center"/>
          </w:tcPr>
          <w:p w14:paraId="5B0DAB93"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367C0D0E"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46A7D658" w14:textId="77777777" w:rsidTr="00B84A84">
        <w:tc>
          <w:tcPr>
            <w:tcW w:w="595" w:type="dxa"/>
            <w:shd w:val="clear" w:color="auto" w:fill="FFFFFF"/>
            <w:vAlign w:val="center"/>
          </w:tcPr>
          <w:p w14:paraId="36A93EDC"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15DD3F7D"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Στην τεχνική προσφορά θα πρέπει απαραιτήτως να αναγράφεται η μάρκα, το μοντέλο, ο τύπος, το εργοστάσιο κατασκευής και η χώρα προέλευσης των προσφερόμενων προϊόντων.</w:t>
            </w:r>
          </w:p>
        </w:tc>
        <w:tc>
          <w:tcPr>
            <w:tcW w:w="1329" w:type="dxa"/>
            <w:shd w:val="clear" w:color="auto" w:fill="FFFFFF"/>
            <w:vAlign w:val="center"/>
          </w:tcPr>
          <w:p w14:paraId="63D94F69"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sz w:val="20"/>
                <w:szCs w:val="20"/>
              </w:rPr>
              <w:t>ΝΑΙ</w:t>
            </w:r>
          </w:p>
        </w:tc>
        <w:tc>
          <w:tcPr>
            <w:tcW w:w="1371" w:type="dxa"/>
            <w:shd w:val="clear" w:color="auto" w:fill="FFFFFF"/>
            <w:vAlign w:val="center"/>
          </w:tcPr>
          <w:p w14:paraId="22C86768"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7D33C8B6"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1AEBFFBC" w14:textId="77777777" w:rsidTr="00B84A84">
        <w:tc>
          <w:tcPr>
            <w:tcW w:w="595" w:type="dxa"/>
            <w:shd w:val="clear" w:color="auto" w:fill="FFFFFF"/>
            <w:vAlign w:val="center"/>
          </w:tcPr>
          <w:p w14:paraId="2FD6BAEC"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5BCDB81D"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Αριθμός προσφερόμενων συσκευών</w:t>
            </w:r>
          </w:p>
        </w:tc>
        <w:tc>
          <w:tcPr>
            <w:tcW w:w="1329" w:type="dxa"/>
            <w:shd w:val="clear" w:color="auto" w:fill="FFFFFF"/>
            <w:vAlign w:val="center"/>
          </w:tcPr>
          <w:p w14:paraId="7E1D1C34" w14:textId="77777777" w:rsidR="008E3B83" w:rsidRPr="002449F4" w:rsidRDefault="008E3B83" w:rsidP="00B84A84">
            <w:pPr>
              <w:spacing w:before="120" w:after="0" w:line="276" w:lineRule="auto"/>
              <w:jc w:val="center"/>
              <w:rPr>
                <w:rFonts w:ascii="Tahoma" w:hAnsi="Tahoma" w:cs="Tahoma"/>
                <w:sz w:val="20"/>
                <w:szCs w:val="20"/>
                <w:lang w:val="el-GR"/>
              </w:rPr>
            </w:pPr>
            <w:r w:rsidRPr="002449F4">
              <w:rPr>
                <w:rFonts w:ascii="Tahoma" w:hAnsi="Tahoma" w:cs="Tahoma"/>
                <w:sz w:val="20"/>
                <w:szCs w:val="20"/>
                <w:lang w:val="el-GR"/>
              </w:rPr>
              <w:t>&gt;=50</w:t>
            </w:r>
          </w:p>
        </w:tc>
        <w:tc>
          <w:tcPr>
            <w:tcW w:w="1371" w:type="dxa"/>
            <w:shd w:val="clear" w:color="auto" w:fill="FFFFFF"/>
            <w:vAlign w:val="center"/>
          </w:tcPr>
          <w:p w14:paraId="3DCFF7C5"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6E610439"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01BA0484" w14:textId="77777777" w:rsidTr="00B84A84">
        <w:tc>
          <w:tcPr>
            <w:tcW w:w="595" w:type="dxa"/>
            <w:shd w:val="clear" w:color="auto" w:fill="FFFFFF"/>
            <w:vAlign w:val="center"/>
          </w:tcPr>
          <w:p w14:paraId="6ABEA10B"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2E35035B"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 xml:space="preserve">Θα πρέπει να διαθέτουν οθόνη αφής και λειτουργικό σύστημα κατάλληλο για τη χρήση στο σύστημα. </w:t>
            </w:r>
          </w:p>
        </w:tc>
        <w:tc>
          <w:tcPr>
            <w:tcW w:w="1329" w:type="dxa"/>
            <w:shd w:val="clear" w:color="auto" w:fill="FFFFFF"/>
            <w:vAlign w:val="center"/>
          </w:tcPr>
          <w:p w14:paraId="42CE842A"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sz w:val="20"/>
                <w:szCs w:val="20"/>
              </w:rPr>
              <w:t>ΝΑΙ</w:t>
            </w:r>
          </w:p>
        </w:tc>
        <w:tc>
          <w:tcPr>
            <w:tcW w:w="1371" w:type="dxa"/>
            <w:shd w:val="clear" w:color="auto" w:fill="FFFFFF"/>
            <w:vAlign w:val="center"/>
          </w:tcPr>
          <w:p w14:paraId="07B10B64"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2E0E9D6C"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58F2622C" w14:textId="77777777" w:rsidTr="00B84A84">
        <w:tc>
          <w:tcPr>
            <w:tcW w:w="595" w:type="dxa"/>
            <w:shd w:val="clear" w:color="auto" w:fill="FFFFFF"/>
            <w:vAlign w:val="center"/>
          </w:tcPr>
          <w:p w14:paraId="584BEBFB"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73A8E695"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 xml:space="preserve">Να αναφερθούν αντίστοιχες εγκαταστάσεις στην Ελλάδα των συσκευών για χρήση συστήματος ασφαλούς ομαδικής &amp; ατομικής επικοινωνίας. </w:t>
            </w:r>
          </w:p>
        </w:tc>
        <w:tc>
          <w:tcPr>
            <w:tcW w:w="1329" w:type="dxa"/>
            <w:shd w:val="clear" w:color="auto" w:fill="FFFFFF"/>
            <w:vAlign w:val="center"/>
          </w:tcPr>
          <w:p w14:paraId="31A2D046"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sz w:val="20"/>
                <w:szCs w:val="20"/>
              </w:rPr>
              <w:t>ΝΑΙ</w:t>
            </w:r>
          </w:p>
        </w:tc>
        <w:tc>
          <w:tcPr>
            <w:tcW w:w="1371" w:type="dxa"/>
            <w:shd w:val="clear" w:color="auto" w:fill="FFFFFF"/>
            <w:vAlign w:val="center"/>
          </w:tcPr>
          <w:p w14:paraId="4E1CE7DE"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45F812B4"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763E9D33" w14:textId="77777777" w:rsidTr="00B84A84">
        <w:tc>
          <w:tcPr>
            <w:tcW w:w="595" w:type="dxa"/>
            <w:shd w:val="clear" w:color="auto" w:fill="FFFFFF"/>
            <w:vAlign w:val="center"/>
          </w:tcPr>
          <w:p w14:paraId="65AD2991"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3F209BFB"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Να διαθέτουν υποδοχή για κάρτα SIM.</w:t>
            </w:r>
          </w:p>
        </w:tc>
        <w:tc>
          <w:tcPr>
            <w:tcW w:w="1329" w:type="dxa"/>
            <w:shd w:val="clear" w:color="auto" w:fill="FFFFFF"/>
            <w:vAlign w:val="center"/>
          </w:tcPr>
          <w:p w14:paraId="610CD322"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sz w:val="20"/>
                <w:szCs w:val="20"/>
              </w:rPr>
              <w:t>ΝΑΙ</w:t>
            </w:r>
          </w:p>
        </w:tc>
        <w:tc>
          <w:tcPr>
            <w:tcW w:w="1371" w:type="dxa"/>
            <w:shd w:val="clear" w:color="auto" w:fill="FFFFFF"/>
            <w:vAlign w:val="center"/>
          </w:tcPr>
          <w:p w14:paraId="440CAF38"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35AAD874"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14330B8B" w14:textId="77777777" w:rsidTr="00B84A84">
        <w:tc>
          <w:tcPr>
            <w:tcW w:w="595" w:type="dxa"/>
            <w:shd w:val="clear" w:color="auto" w:fill="FFFFFF"/>
            <w:vAlign w:val="center"/>
          </w:tcPr>
          <w:p w14:paraId="5B219D2B"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33976D56"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 xml:space="preserve">Να διαθέτουν δέκτη </w:t>
            </w:r>
            <w:r w:rsidRPr="002449F4">
              <w:rPr>
                <w:rFonts w:ascii="Tahoma" w:hAnsi="Tahoma" w:cs="Tahoma"/>
                <w:sz w:val="20"/>
                <w:szCs w:val="20"/>
                <w:lang w:val="en-US"/>
              </w:rPr>
              <w:t>Bluetooth</w:t>
            </w:r>
            <w:r w:rsidRPr="002449F4">
              <w:rPr>
                <w:rFonts w:ascii="Tahoma" w:hAnsi="Tahoma" w:cs="Tahoma"/>
                <w:sz w:val="20"/>
                <w:szCs w:val="20"/>
                <w:lang w:val="el-GR"/>
              </w:rPr>
              <w:t>.</w:t>
            </w:r>
          </w:p>
        </w:tc>
        <w:tc>
          <w:tcPr>
            <w:tcW w:w="1329" w:type="dxa"/>
            <w:shd w:val="clear" w:color="auto" w:fill="FFFFFF"/>
            <w:vAlign w:val="center"/>
          </w:tcPr>
          <w:p w14:paraId="534A599A"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sz w:val="20"/>
                <w:szCs w:val="20"/>
              </w:rPr>
              <w:t>ΝΑΙ</w:t>
            </w:r>
          </w:p>
        </w:tc>
        <w:tc>
          <w:tcPr>
            <w:tcW w:w="1371" w:type="dxa"/>
            <w:shd w:val="clear" w:color="auto" w:fill="FFFFFF"/>
            <w:vAlign w:val="center"/>
          </w:tcPr>
          <w:p w14:paraId="665C4F38"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7E581538"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49EEA22E" w14:textId="77777777" w:rsidTr="00B84A84">
        <w:tc>
          <w:tcPr>
            <w:tcW w:w="595" w:type="dxa"/>
            <w:shd w:val="clear" w:color="auto" w:fill="FFFFFF"/>
            <w:vAlign w:val="center"/>
          </w:tcPr>
          <w:p w14:paraId="054E9344"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32743AEC"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 xml:space="preserve">Να διαθέτουν δέκτη </w:t>
            </w:r>
            <w:r w:rsidRPr="002449F4">
              <w:rPr>
                <w:rFonts w:ascii="Tahoma" w:hAnsi="Tahoma" w:cs="Tahoma"/>
                <w:sz w:val="20"/>
                <w:szCs w:val="20"/>
                <w:lang w:val="en-US"/>
              </w:rPr>
              <w:t>Wi</w:t>
            </w:r>
            <w:r w:rsidRPr="002449F4">
              <w:rPr>
                <w:rFonts w:ascii="Tahoma" w:hAnsi="Tahoma" w:cs="Tahoma"/>
                <w:sz w:val="20"/>
                <w:szCs w:val="20"/>
                <w:lang w:val="el-GR"/>
              </w:rPr>
              <w:t>-</w:t>
            </w:r>
            <w:r w:rsidRPr="002449F4">
              <w:rPr>
                <w:rFonts w:ascii="Tahoma" w:hAnsi="Tahoma" w:cs="Tahoma"/>
                <w:sz w:val="20"/>
                <w:szCs w:val="20"/>
                <w:lang w:val="en-US"/>
              </w:rPr>
              <w:t>Fi</w:t>
            </w:r>
            <w:r w:rsidRPr="002449F4">
              <w:rPr>
                <w:rFonts w:ascii="Tahoma" w:hAnsi="Tahoma" w:cs="Tahoma"/>
                <w:sz w:val="20"/>
                <w:szCs w:val="20"/>
                <w:lang w:val="el-GR"/>
              </w:rPr>
              <w:t>.</w:t>
            </w:r>
          </w:p>
        </w:tc>
        <w:tc>
          <w:tcPr>
            <w:tcW w:w="1329" w:type="dxa"/>
            <w:shd w:val="clear" w:color="auto" w:fill="FFFFFF"/>
            <w:vAlign w:val="center"/>
          </w:tcPr>
          <w:p w14:paraId="30053173"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sz w:val="20"/>
                <w:szCs w:val="20"/>
              </w:rPr>
              <w:t>ΝΑΙ</w:t>
            </w:r>
          </w:p>
        </w:tc>
        <w:tc>
          <w:tcPr>
            <w:tcW w:w="1371" w:type="dxa"/>
            <w:shd w:val="clear" w:color="auto" w:fill="FFFFFF"/>
            <w:vAlign w:val="center"/>
          </w:tcPr>
          <w:p w14:paraId="5246C7B7"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0068A781"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2364491C" w14:textId="77777777" w:rsidTr="00B84A84">
        <w:tc>
          <w:tcPr>
            <w:tcW w:w="595" w:type="dxa"/>
            <w:shd w:val="clear" w:color="auto" w:fill="FFFFFF"/>
            <w:vAlign w:val="center"/>
          </w:tcPr>
          <w:p w14:paraId="62D09FE5"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7892EC9B"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Να διαθέτουν εμπρόσθια και οπίσθια κάμερα.</w:t>
            </w:r>
          </w:p>
        </w:tc>
        <w:tc>
          <w:tcPr>
            <w:tcW w:w="1329" w:type="dxa"/>
            <w:shd w:val="clear" w:color="auto" w:fill="FFFFFF"/>
            <w:vAlign w:val="center"/>
          </w:tcPr>
          <w:p w14:paraId="378BDD09"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sz w:val="20"/>
                <w:szCs w:val="20"/>
              </w:rPr>
              <w:t>ΝΑΙ</w:t>
            </w:r>
          </w:p>
        </w:tc>
        <w:tc>
          <w:tcPr>
            <w:tcW w:w="1371" w:type="dxa"/>
            <w:shd w:val="clear" w:color="auto" w:fill="FFFFFF"/>
            <w:vAlign w:val="center"/>
          </w:tcPr>
          <w:p w14:paraId="0BAB7D50"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4CF30DC6"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0525CECE" w14:textId="77777777" w:rsidTr="00B84A84">
        <w:tc>
          <w:tcPr>
            <w:tcW w:w="595" w:type="dxa"/>
            <w:shd w:val="clear" w:color="auto" w:fill="FFFFFF"/>
            <w:vAlign w:val="center"/>
          </w:tcPr>
          <w:p w14:paraId="59558B64"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41D15B76"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Να έχουν δυνατότητα προσθήκης αφαιρούμενης κάρτας μνήμης.</w:t>
            </w:r>
          </w:p>
        </w:tc>
        <w:tc>
          <w:tcPr>
            <w:tcW w:w="1329" w:type="dxa"/>
            <w:shd w:val="clear" w:color="auto" w:fill="FFFFFF"/>
            <w:vAlign w:val="center"/>
          </w:tcPr>
          <w:p w14:paraId="17AE996F"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sz w:val="20"/>
                <w:szCs w:val="20"/>
              </w:rPr>
              <w:t>ΝΑΙ</w:t>
            </w:r>
          </w:p>
        </w:tc>
        <w:tc>
          <w:tcPr>
            <w:tcW w:w="1371" w:type="dxa"/>
            <w:shd w:val="clear" w:color="auto" w:fill="FFFFFF"/>
            <w:vAlign w:val="center"/>
          </w:tcPr>
          <w:p w14:paraId="2040E974"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7548CE78"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031E81E6" w14:textId="77777777" w:rsidTr="00B84A84">
        <w:tc>
          <w:tcPr>
            <w:tcW w:w="595" w:type="dxa"/>
            <w:shd w:val="clear" w:color="auto" w:fill="FFFFFF"/>
            <w:vAlign w:val="center"/>
          </w:tcPr>
          <w:p w14:paraId="167B5608"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14A0364B"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Να διαθέτουν οικιακό φορτιστή.</w:t>
            </w:r>
          </w:p>
        </w:tc>
        <w:tc>
          <w:tcPr>
            <w:tcW w:w="1329" w:type="dxa"/>
            <w:shd w:val="clear" w:color="auto" w:fill="FFFFFF"/>
            <w:vAlign w:val="center"/>
          </w:tcPr>
          <w:p w14:paraId="614F965D"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sz w:val="20"/>
                <w:szCs w:val="20"/>
              </w:rPr>
              <w:t>ΝΑΙ</w:t>
            </w:r>
          </w:p>
        </w:tc>
        <w:tc>
          <w:tcPr>
            <w:tcW w:w="1371" w:type="dxa"/>
            <w:shd w:val="clear" w:color="auto" w:fill="FFFFFF"/>
            <w:vAlign w:val="center"/>
          </w:tcPr>
          <w:p w14:paraId="454853B0"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02BF61FB"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1FD81F3B" w14:textId="77777777" w:rsidTr="00B84A84">
        <w:tc>
          <w:tcPr>
            <w:tcW w:w="595" w:type="dxa"/>
            <w:shd w:val="clear" w:color="auto" w:fill="FFFFFF"/>
            <w:vAlign w:val="center"/>
          </w:tcPr>
          <w:p w14:paraId="446A125F"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344FB1BB"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Να διαθέτουν ενσύρματο ακουστικό.</w:t>
            </w:r>
          </w:p>
        </w:tc>
        <w:tc>
          <w:tcPr>
            <w:tcW w:w="1329" w:type="dxa"/>
            <w:shd w:val="clear" w:color="auto" w:fill="FFFFFF"/>
            <w:vAlign w:val="center"/>
          </w:tcPr>
          <w:p w14:paraId="7062225B"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sz w:val="20"/>
                <w:szCs w:val="20"/>
              </w:rPr>
              <w:t>ΝΑΙ</w:t>
            </w:r>
          </w:p>
        </w:tc>
        <w:tc>
          <w:tcPr>
            <w:tcW w:w="1371" w:type="dxa"/>
            <w:shd w:val="clear" w:color="auto" w:fill="FFFFFF"/>
            <w:vAlign w:val="center"/>
          </w:tcPr>
          <w:p w14:paraId="7FCCEB93"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7376639B"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05D86B43" w14:textId="77777777" w:rsidTr="00B84A84">
        <w:tc>
          <w:tcPr>
            <w:tcW w:w="595" w:type="dxa"/>
            <w:shd w:val="clear" w:color="auto" w:fill="FFFFFF"/>
            <w:vAlign w:val="center"/>
          </w:tcPr>
          <w:p w14:paraId="4132DFE4"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57C41647"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Ο Ανάδοχος πρέπει να συμπεριλάβει στην προσφορά του δηλώσεις αποδοχής εκτέλεσης της προμήθειας από τους κατασκευαστικούς οίκους ή τους αντιπροσώπους αυτών στην Ελλάδα, για τα προϊόντα που έχει συμπεριλάβει στην προσφορά του, σε περίπτωση που δεν είναι ο ίδιος ο κατασκευαστής αυτών.</w:t>
            </w:r>
          </w:p>
        </w:tc>
        <w:tc>
          <w:tcPr>
            <w:tcW w:w="1329" w:type="dxa"/>
            <w:shd w:val="clear" w:color="auto" w:fill="FFFFFF"/>
            <w:vAlign w:val="center"/>
          </w:tcPr>
          <w:p w14:paraId="18978394"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sz w:val="20"/>
                <w:szCs w:val="20"/>
              </w:rPr>
              <w:t>ΝΑΙ</w:t>
            </w:r>
          </w:p>
        </w:tc>
        <w:tc>
          <w:tcPr>
            <w:tcW w:w="1371" w:type="dxa"/>
            <w:shd w:val="clear" w:color="auto" w:fill="FFFFFF"/>
            <w:vAlign w:val="center"/>
          </w:tcPr>
          <w:p w14:paraId="079F79D2"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0C11117C"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15FC4CFD" w14:textId="77777777" w:rsidTr="00B84A84">
        <w:tc>
          <w:tcPr>
            <w:tcW w:w="595" w:type="dxa"/>
            <w:shd w:val="clear" w:color="auto" w:fill="FFFFFF"/>
            <w:vAlign w:val="center"/>
          </w:tcPr>
          <w:p w14:paraId="5A979911"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04D81611"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Να αναφερθούν τυχόν πιστοποιήσεις για κατανάλωση ενέργειας του προϊόντος από διεθνείς οργανισμούς και τυχόν συμμορφώσεις προς Ευρωπαϊκές Οδηγίες/Κανονισμούς.</w:t>
            </w:r>
          </w:p>
        </w:tc>
        <w:tc>
          <w:tcPr>
            <w:tcW w:w="1329" w:type="dxa"/>
            <w:shd w:val="clear" w:color="auto" w:fill="FFFFFF"/>
            <w:vAlign w:val="center"/>
          </w:tcPr>
          <w:p w14:paraId="70D34B70" w14:textId="77777777" w:rsidR="008E3B83" w:rsidRPr="002449F4" w:rsidRDefault="008E3B83" w:rsidP="00B84A84">
            <w:pPr>
              <w:spacing w:before="120" w:after="0" w:line="276" w:lineRule="auto"/>
              <w:jc w:val="center"/>
              <w:rPr>
                <w:rFonts w:ascii="Tahoma" w:hAnsi="Tahoma" w:cs="Tahoma"/>
                <w:sz w:val="20"/>
                <w:szCs w:val="20"/>
              </w:rPr>
            </w:pPr>
            <w:r w:rsidRPr="002449F4">
              <w:rPr>
                <w:rFonts w:ascii="Tahoma" w:hAnsi="Tahoma" w:cs="Tahoma"/>
                <w:sz w:val="20"/>
                <w:szCs w:val="20"/>
              </w:rPr>
              <w:t>ΝΑΙ</w:t>
            </w:r>
          </w:p>
        </w:tc>
        <w:tc>
          <w:tcPr>
            <w:tcW w:w="1371" w:type="dxa"/>
            <w:shd w:val="clear" w:color="auto" w:fill="FFFFFF"/>
            <w:vAlign w:val="center"/>
          </w:tcPr>
          <w:p w14:paraId="7501E98A" w14:textId="77777777" w:rsidR="008E3B83" w:rsidRPr="002449F4" w:rsidRDefault="008E3B83" w:rsidP="00B84A84">
            <w:pPr>
              <w:spacing w:before="120" w:after="0" w:line="276" w:lineRule="auto"/>
              <w:jc w:val="center"/>
              <w:rPr>
                <w:rFonts w:ascii="Tahoma" w:hAnsi="Tahoma" w:cs="Tahoma"/>
                <w:sz w:val="20"/>
                <w:szCs w:val="20"/>
              </w:rPr>
            </w:pPr>
          </w:p>
        </w:tc>
        <w:tc>
          <w:tcPr>
            <w:tcW w:w="1806" w:type="dxa"/>
            <w:shd w:val="clear" w:color="auto" w:fill="FFFFFF"/>
            <w:vAlign w:val="center"/>
          </w:tcPr>
          <w:p w14:paraId="65695C06" w14:textId="77777777" w:rsidR="008E3B83" w:rsidRPr="002449F4" w:rsidRDefault="008E3B83" w:rsidP="00B84A84">
            <w:pPr>
              <w:spacing w:before="120" w:after="0" w:line="276" w:lineRule="auto"/>
              <w:jc w:val="center"/>
              <w:rPr>
                <w:rFonts w:ascii="Tahoma" w:hAnsi="Tahoma" w:cs="Tahoma"/>
                <w:sz w:val="20"/>
                <w:szCs w:val="20"/>
              </w:rPr>
            </w:pPr>
          </w:p>
        </w:tc>
      </w:tr>
      <w:tr w:rsidR="008E3B83" w:rsidRPr="002449F4" w14:paraId="1B7D8891" w14:textId="77777777" w:rsidTr="00B84A84">
        <w:tc>
          <w:tcPr>
            <w:tcW w:w="595" w:type="dxa"/>
            <w:shd w:val="clear" w:color="auto" w:fill="FFFFFF"/>
            <w:vAlign w:val="center"/>
          </w:tcPr>
          <w:p w14:paraId="0B225497" w14:textId="77777777" w:rsidR="008E3B83" w:rsidRPr="002449F4" w:rsidRDefault="008E3B83" w:rsidP="00B84A84">
            <w:pPr>
              <w:widowControl w:val="0"/>
              <w:numPr>
                <w:ilvl w:val="0"/>
                <w:numId w:val="208"/>
              </w:numPr>
              <w:suppressAutoHyphens w:val="0"/>
              <w:spacing w:before="120" w:after="0" w:line="276" w:lineRule="auto"/>
              <w:jc w:val="left"/>
              <w:rPr>
                <w:rFonts w:ascii="Tahoma" w:hAnsi="Tahoma" w:cs="Tahoma"/>
                <w:sz w:val="20"/>
                <w:szCs w:val="20"/>
              </w:rPr>
            </w:pPr>
          </w:p>
        </w:tc>
        <w:tc>
          <w:tcPr>
            <w:tcW w:w="4680" w:type="dxa"/>
            <w:shd w:val="clear" w:color="auto" w:fill="FFFFFF"/>
            <w:vAlign w:val="center"/>
          </w:tcPr>
          <w:p w14:paraId="3F13CDB1" w14:textId="77777777" w:rsidR="008E3B83" w:rsidRPr="002449F4" w:rsidRDefault="008E3B83" w:rsidP="00B84A84">
            <w:pPr>
              <w:spacing w:before="120" w:after="0" w:line="276" w:lineRule="auto"/>
              <w:jc w:val="left"/>
              <w:rPr>
                <w:rFonts w:ascii="Tahoma" w:hAnsi="Tahoma" w:cs="Tahoma"/>
                <w:sz w:val="20"/>
                <w:szCs w:val="20"/>
                <w:lang w:val="el-GR"/>
              </w:rPr>
            </w:pPr>
            <w:r w:rsidRPr="002449F4">
              <w:rPr>
                <w:rFonts w:ascii="Tahoma" w:hAnsi="Tahoma" w:cs="Tahoma"/>
                <w:sz w:val="20"/>
                <w:szCs w:val="20"/>
                <w:lang w:val="el-GR"/>
              </w:rPr>
              <w:t>Οι προσφερόμενες φορητές συσκευές θα είναι δεκτικές αναβαθμίσεων των λογισμικών ομαδικής επικοινωνίας και ασφαλείας χωρίς ανάγκη αναβάθμισης τους για τουλάχιστον (5) πέντε έτη</w:t>
            </w:r>
          </w:p>
        </w:tc>
        <w:tc>
          <w:tcPr>
            <w:tcW w:w="1329" w:type="dxa"/>
            <w:shd w:val="clear" w:color="auto" w:fill="FFFFFF"/>
            <w:vAlign w:val="center"/>
          </w:tcPr>
          <w:p w14:paraId="75C6D8E9" w14:textId="77777777" w:rsidR="008E3B83" w:rsidRPr="002449F4" w:rsidRDefault="008E3B83" w:rsidP="00B84A84">
            <w:pPr>
              <w:spacing w:before="120" w:after="0" w:line="276" w:lineRule="auto"/>
              <w:jc w:val="center"/>
              <w:rPr>
                <w:rFonts w:ascii="Tahoma" w:hAnsi="Tahoma" w:cs="Tahoma"/>
                <w:sz w:val="20"/>
                <w:szCs w:val="20"/>
                <w:lang w:val="el-GR"/>
              </w:rPr>
            </w:pPr>
            <w:r w:rsidRPr="002449F4">
              <w:rPr>
                <w:rFonts w:ascii="Tahoma" w:hAnsi="Tahoma" w:cs="Tahoma"/>
                <w:sz w:val="20"/>
                <w:szCs w:val="20"/>
              </w:rPr>
              <w:t>ΝΑΙ</w:t>
            </w:r>
          </w:p>
        </w:tc>
        <w:tc>
          <w:tcPr>
            <w:tcW w:w="1371" w:type="dxa"/>
            <w:shd w:val="clear" w:color="auto" w:fill="FFFFFF"/>
            <w:vAlign w:val="center"/>
          </w:tcPr>
          <w:p w14:paraId="687C6C23" w14:textId="77777777" w:rsidR="008E3B83" w:rsidRPr="002449F4" w:rsidRDefault="008E3B83" w:rsidP="00B84A84">
            <w:pPr>
              <w:spacing w:before="120" w:after="0" w:line="276" w:lineRule="auto"/>
              <w:jc w:val="center"/>
              <w:rPr>
                <w:rFonts w:ascii="Tahoma" w:hAnsi="Tahoma" w:cs="Tahoma"/>
                <w:sz w:val="20"/>
                <w:szCs w:val="20"/>
                <w:lang w:val="el-GR"/>
              </w:rPr>
            </w:pPr>
          </w:p>
        </w:tc>
        <w:tc>
          <w:tcPr>
            <w:tcW w:w="1806" w:type="dxa"/>
            <w:shd w:val="clear" w:color="auto" w:fill="FFFFFF"/>
            <w:vAlign w:val="center"/>
          </w:tcPr>
          <w:p w14:paraId="084D608C" w14:textId="77777777" w:rsidR="008E3B83" w:rsidRPr="002449F4" w:rsidRDefault="008E3B83" w:rsidP="00B84A84">
            <w:pPr>
              <w:spacing w:before="120" w:after="0" w:line="276" w:lineRule="auto"/>
              <w:jc w:val="center"/>
              <w:rPr>
                <w:rFonts w:ascii="Tahoma" w:hAnsi="Tahoma" w:cs="Tahoma"/>
                <w:sz w:val="20"/>
                <w:szCs w:val="20"/>
                <w:lang w:val="el-GR"/>
              </w:rPr>
            </w:pPr>
          </w:p>
        </w:tc>
      </w:tr>
    </w:tbl>
    <w:p w14:paraId="39ECF4DF" w14:textId="77777777" w:rsidR="008E3B83" w:rsidRPr="00252B4D" w:rsidRDefault="008E3B83" w:rsidP="008E3B83">
      <w:pPr>
        <w:rPr>
          <w:lang w:val="el-GR"/>
        </w:rPr>
      </w:pPr>
    </w:p>
    <w:p w14:paraId="3A2A60C7" w14:textId="2D787316" w:rsidR="00ED3B24" w:rsidRPr="001B04C3" w:rsidRDefault="00ED3B24" w:rsidP="00415FFF">
      <w:pPr>
        <w:pStyle w:val="3"/>
        <w:numPr>
          <w:ilvl w:val="2"/>
          <w:numId w:val="169"/>
        </w:numPr>
      </w:pPr>
      <w:bookmarkStart w:id="982" w:name="_Toc138167501"/>
      <w:r>
        <w:t>Υποσ</w:t>
      </w:r>
      <w:r w:rsidRPr="001B04C3">
        <w:t>ύστημα Στατιστικών και Αναφορών</w:t>
      </w:r>
      <w:bookmarkEnd w:id="982"/>
    </w:p>
    <w:tbl>
      <w:tblPr>
        <w:tblW w:w="5000" w:type="pct"/>
        <w:tblLook w:val="0000" w:firstRow="0" w:lastRow="0" w:firstColumn="0" w:lastColumn="0" w:noHBand="0" w:noVBand="0"/>
      </w:tblPr>
      <w:tblGrid>
        <w:gridCol w:w="709"/>
        <w:gridCol w:w="3834"/>
        <w:gridCol w:w="1398"/>
        <w:gridCol w:w="1825"/>
        <w:gridCol w:w="1862"/>
      </w:tblGrid>
      <w:tr w:rsidR="00D87F83" w:rsidRPr="00B85221" w14:paraId="355F970B" w14:textId="77777777" w:rsidTr="00B84A84">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0F6C10A2"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3FC6D50B"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49E7D7B2"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5E4A9331"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DFD9C3C"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ΠΑΡΑΠΟΜΠΗ ΤΕΚΜΗΡΙΩΣΗΣ</w:t>
            </w:r>
          </w:p>
        </w:tc>
      </w:tr>
      <w:tr w:rsidR="00F43B08" w:rsidRPr="00EC4326" w14:paraId="52930473"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007D3C5" w14:textId="77777777" w:rsidR="00F43B08" w:rsidRPr="00B85221" w:rsidRDefault="00F43B08" w:rsidP="008A1019">
            <w:pPr>
              <w:numPr>
                <w:ilvl w:val="0"/>
                <w:numId w:val="205"/>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FCAB1A7" w14:textId="77777777" w:rsidR="00D92051" w:rsidRPr="00D92051" w:rsidRDefault="00F43B08" w:rsidP="00D92051">
            <w:pPr>
              <w:snapToGrid w:val="0"/>
              <w:rPr>
                <w:sz w:val="20"/>
                <w:szCs w:val="20"/>
                <w:lang w:val="el-GR"/>
              </w:rPr>
            </w:pPr>
            <w:r w:rsidRPr="001A017E">
              <w:rPr>
                <w:rFonts w:ascii="Tahoma" w:hAnsi="Tahoma" w:cs="Tahoma"/>
                <w:sz w:val="20"/>
                <w:szCs w:val="20"/>
                <w:lang w:val="el-GR"/>
              </w:rPr>
              <w:t>Συμμόρφωση με τις απαιτήσεις της ενότητας §</w:t>
            </w:r>
            <w:r>
              <w:rPr>
                <w:rFonts w:ascii="Tahoma" w:hAnsi="Tahoma" w:cs="Tahoma"/>
                <w:sz w:val="20"/>
                <w:szCs w:val="20"/>
                <w:lang w:val="el-GR"/>
              </w:rPr>
              <w:fldChar w:fldCharType="begin"/>
            </w:r>
            <w:r>
              <w:rPr>
                <w:rFonts w:ascii="Tahoma" w:hAnsi="Tahoma" w:cs="Tahoma"/>
                <w:sz w:val="20"/>
                <w:szCs w:val="20"/>
                <w:lang w:val="el-GR"/>
              </w:rPr>
              <w:instrText xml:space="preserve"> REF _Ref103777247 \r \h  \* MERGEFORMAT </w:instrText>
            </w:r>
            <w:r>
              <w:rPr>
                <w:rFonts w:ascii="Tahoma" w:hAnsi="Tahoma" w:cs="Tahoma"/>
                <w:sz w:val="20"/>
                <w:szCs w:val="20"/>
                <w:lang w:val="el-GR"/>
              </w:rPr>
            </w:r>
            <w:r>
              <w:rPr>
                <w:rFonts w:ascii="Tahoma" w:hAnsi="Tahoma" w:cs="Tahoma"/>
                <w:sz w:val="20"/>
                <w:szCs w:val="20"/>
                <w:lang w:val="el-GR"/>
              </w:rPr>
              <w:fldChar w:fldCharType="separate"/>
            </w:r>
            <w:r w:rsidR="00D92051">
              <w:rPr>
                <w:rFonts w:ascii="Tahoma" w:hAnsi="Tahoma" w:cs="Tahoma"/>
                <w:sz w:val="20"/>
                <w:szCs w:val="20"/>
                <w:lang w:val="el-GR"/>
              </w:rPr>
              <w:t>4.1.3.4.4</w:t>
            </w:r>
            <w:r>
              <w:rPr>
                <w:rFonts w:ascii="Tahoma" w:hAnsi="Tahoma" w:cs="Tahoma"/>
                <w:sz w:val="20"/>
                <w:szCs w:val="20"/>
                <w:lang w:val="el-GR"/>
              </w:rPr>
              <w:fldChar w:fldCharType="end"/>
            </w:r>
            <w:r>
              <w:rPr>
                <w:rFonts w:ascii="Tahoma" w:hAnsi="Tahoma" w:cs="Tahoma"/>
                <w:sz w:val="20"/>
                <w:szCs w:val="20"/>
                <w:lang w:val="el-GR"/>
              </w:rPr>
              <w:t xml:space="preserve"> </w:t>
            </w:r>
            <w:r>
              <w:rPr>
                <w:rFonts w:ascii="Tahoma" w:hAnsi="Tahoma" w:cs="Tahoma"/>
                <w:sz w:val="20"/>
                <w:szCs w:val="20"/>
                <w:lang w:val="el-GR"/>
              </w:rPr>
              <w:fldChar w:fldCharType="begin"/>
            </w:r>
            <w:r>
              <w:rPr>
                <w:rFonts w:ascii="Tahoma" w:hAnsi="Tahoma" w:cs="Tahoma"/>
                <w:sz w:val="20"/>
                <w:szCs w:val="20"/>
                <w:lang w:val="el-GR"/>
              </w:rPr>
              <w:instrText xml:space="preserve"> REF _Ref103777257 \h  \* MERGEFORMAT </w:instrText>
            </w:r>
            <w:r>
              <w:rPr>
                <w:rFonts w:ascii="Tahoma" w:hAnsi="Tahoma" w:cs="Tahoma"/>
                <w:sz w:val="20"/>
                <w:szCs w:val="20"/>
                <w:lang w:val="el-GR"/>
              </w:rPr>
            </w:r>
            <w:r>
              <w:rPr>
                <w:rFonts w:ascii="Tahoma" w:hAnsi="Tahoma" w:cs="Tahoma"/>
                <w:sz w:val="20"/>
                <w:szCs w:val="20"/>
                <w:lang w:val="el-GR"/>
              </w:rPr>
              <w:fldChar w:fldCharType="separate"/>
            </w:r>
            <w:r w:rsidR="00D92051" w:rsidRPr="00D92051">
              <w:rPr>
                <w:sz w:val="20"/>
                <w:szCs w:val="20"/>
                <w:lang w:val="el-GR"/>
              </w:rPr>
              <w:t>Φορητές Συσκευές</w:t>
            </w:r>
          </w:p>
          <w:p w14:paraId="6E0E0A4A" w14:textId="77777777" w:rsidR="00D92051" w:rsidRDefault="00D92051" w:rsidP="00D92051">
            <w:pPr>
              <w:snapToGrid w:val="0"/>
              <w:rPr>
                <w:rFonts w:ascii="Tahoma" w:hAnsi="Tahoma" w:cs="Tahoma"/>
                <w:lang w:val="el-GR"/>
              </w:rPr>
            </w:pPr>
            <w:r w:rsidRPr="00D92051">
              <w:rPr>
                <w:sz w:val="20"/>
                <w:szCs w:val="20"/>
                <w:lang w:val="el-GR"/>
              </w:rPr>
              <w:t>Ο εξοπλισμός</w:t>
            </w:r>
            <w:r w:rsidRPr="001B04C3">
              <w:rPr>
                <w:rFonts w:ascii="Tahoma" w:hAnsi="Tahoma" w:cs="Tahoma"/>
                <w:lang w:val="el-GR"/>
              </w:rPr>
              <w:t xml:space="preserve"> που περιλαμβάνεται στο έργο αφορά την προμήθεια </w:t>
            </w:r>
            <w:r w:rsidRPr="001B04C3">
              <w:rPr>
                <w:rFonts w:ascii="Tahoma" w:hAnsi="Tahoma" w:cs="Tahoma"/>
                <w:b/>
                <w:bCs/>
                <w:lang w:val="el-GR"/>
              </w:rPr>
              <w:t>φορητών συσκευών (</w:t>
            </w:r>
            <w:r w:rsidRPr="001B04C3">
              <w:rPr>
                <w:rFonts w:ascii="Tahoma" w:hAnsi="Tahoma" w:cs="Tahoma"/>
                <w:b/>
                <w:bCs/>
                <w:lang w:val="en-US"/>
              </w:rPr>
              <w:t>tablets</w:t>
            </w:r>
            <w:r w:rsidRPr="001B04C3">
              <w:rPr>
                <w:rFonts w:ascii="Tahoma" w:hAnsi="Tahoma" w:cs="Tahoma"/>
                <w:b/>
                <w:bCs/>
                <w:lang w:val="el-GR"/>
              </w:rPr>
              <w:t>)</w:t>
            </w:r>
            <w:r w:rsidRPr="001B04C3">
              <w:rPr>
                <w:rFonts w:ascii="Tahoma" w:hAnsi="Tahoma" w:cs="Tahoma"/>
                <w:lang w:val="el-GR"/>
              </w:rPr>
              <w:t xml:space="preserve"> για χρήση από τους κατά τόπους ελεγκτές των ΠΥΤ κατά τις διαδικασίες επιτόπιου ελέγχου και απογραφής επιχειρήσεων. </w:t>
            </w:r>
          </w:p>
          <w:p w14:paraId="2BADA2AF" w14:textId="77777777" w:rsidR="00D92051" w:rsidRPr="00B01E17" w:rsidRDefault="00D92051" w:rsidP="00DD0265">
            <w:pPr>
              <w:rPr>
                <w:rFonts w:ascii="Tahoma" w:hAnsi="Tahoma" w:cs="Tahoma"/>
                <w:szCs w:val="22"/>
                <w:lang w:val="el-GR"/>
              </w:rPr>
            </w:pPr>
            <w:r w:rsidRPr="00B01E17">
              <w:rPr>
                <w:rFonts w:ascii="Tahoma" w:hAnsi="Tahoma" w:cs="Tahoma"/>
                <w:szCs w:val="22"/>
                <w:lang w:val="el-GR"/>
              </w:rPr>
              <w:t>Ο αριθμός των προσφερόμενων φορητών συσκευών θα είναι τουλάχιστον πενήντα (50) ενώ αυτές θα καλύπτουν τις κάτωθι προδιαγραφές:</w:t>
            </w:r>
          </w:p>
          <w:p w14:paraId="3F46D955" w14:textId="77777777" w:rsidR="00D92051" w:rsidRPr="00B01E17" w:rsidRDefault="00D92051" w:rsidP="00DD0265">
            <w:pPr>
              <w:numPr>
                <w:ilvl w:val="0"/>
                <w:numId w:val="177"/>
              </w:numPr>
              <w:rPr>
                <w:rFonts w:ascii="Tahoma" w:hAnsi="Tahoma" w:cs="Tahoma"/>
                <w:szCs w:val="22"/>
                <w:lang w:val="el-GR"/>
              </w:rPr>
            </w:pPr>
            <w:r w:rsidRPr="00B01E17">
              <w:rPr>
                <w:rFonts w:ascii="Tahoma" w:hAnsi="Tahoma" w:cs="Tahoma"/>
                <w:szCs w:val="22"/>
                <w:lang w:val="el-GR"/>
              </w:rPr>
              <w:t>Θα φέρουν οθόνη αφής και λειτουργικό κατάλληλο για χρήση στο σύστημα</w:t>
            </w:r>
          </w:p>
          <w:p w14:paraId="1C0C6FD7" w14:textId="77777777" w:rsidR="00D92051" w:rsidRPr="00B01E17" w:rsidRDefault="00D92051" w:rsidP="00DD0265">
            <w:pPr>
              <w:numPr>
                <w:ilvl w:val="0"/>
                <w:numId w:val="177"/>
              </w:numPr>
              <w:rPr>
                <w:rFonts w:ascii="Tahoma" w:hAnsi="Tahoma" w:cs="Tahoma"/>
                <w:szCs w:val="22"/>
                <w:lang w:val="el-GR"/>
              </w:rPr>
            </w:pPr>
            <w:r w:rsidRPr="00B01E17">
              <w:rPr>
                <w:rFonts w:ascii="Tahoma" w:hAnsi="Tahoma" w:cs="Tahoma"/>
                <w:szCs w:val="22"/>
                <w:lang w:val="el-GR"/>
              </w:rPr>
              <w:t>Θα έχουν δοκιμαστεί στη χρήση του προσφερόμενου συστήματος με ικανοποιητική επίδοση</w:t>
            </w:r>
          </w:p>
          <w:p w14:paraId="242B5C68" w14:textId="77777777" w:rsidR="00D92051" w:rsidRPr="00B01E17" w:rsidRDefault="00D92051" w:rsidP="00DD0265">
            <w:pPr>
              <w:numPr>
                <w:ilvl w:val="0"/>
                <w:numId w:val="177"/>
              </w:numPr>
              <w:rPr>
                <w:rFonts w:ascii="Tahoma" w:hAnsi="Tahoma" w:cs="Tahoma"/>
                <w:szCs w:val="22"/>
                <w:lang w:val="el-GR"/>
              </w:rPr>
            </w:pPr>
            <w:r w:rsidRPr="00B01E17">
              <w:rPr>
                <w:rFonts w:ascii="Tahoma" w:hAnsi="Tahoma" w:cs="Tahoma"/>
                <w:szCs w:val="22"/>
                <w:lang w:val="el-GR"/>
              </w:rPr>
              <w:t>Θα διαθέτουν υποδοχή για κάρτα SIM για τη χρήση με το υπό προμήθεια σύστημα.</w:t>
            </w:r>
          </w:p>
          <w:p w14:paraId="2E84B855" w14:textId="77777777" w:rsidR="00D92051" w:rsidRPr="00B01E17" w:rsidRDefault="00D92051" w:rsidP="00DD0265">
            <w:pPr>
              <w:numPr>
                <w:ilvl w:val="0"/>
                <w:numId w:val="177"/>
              </w:numPr>
              <w:rPr>
                <w:rFonts w:ascii="Tahoma" w:hAnsi="Tahoma" w:cs="Tahoma"/>
                <w:szCs w:val="22"/>
                <w:lang w:val="el-GR"/>
              </w:rPr>
            </w:pPr>
            <w:r w:rsidRPr="00B01E17">
              <w:rPr>
                <w:rFonts w:ascii="Tahoma" w:hAnsi="Tahoma" w:cs="Tahoma"/>
                <w:szCs w:val="22"/>
                <w:lang w:val="el-GR"/>
              </w:rPr>
              <w:t>Θα διαθέτουν δέκτη Bluetooth</w:t>
            </w:r>
            <w:r w:rsidRPr="00B01E17">
              <w:rPr>
                <w:rFonts w:ascii="Tahoma" w:hAnsi="Tahoma" w:cs="Tahoma"/>
                <w:szCs w:val="22"/>
                <w:lang w:val="el-GR"/>
              </w:rPr>
              <w:tab/>
            </w:r>
          </w:p>
          <w:p w14:paraId="34A05159" w14:textId="77777777" w:rsidR="00D92051" w:rsidRPr="00B01E17" w:rsidRDefault="00D92051" w:rsidP="00DD0265">
            <w:pPr>
              <w:numPr>
                <w:ilvl w:val="0"/>
                <w:numId w:val="177"/>
              </w:numPr>
              <w:rPr>
                <w:rFonts w:ascii="Tahoma" w:hAnsi="Tahoma" w:cs="Tahoma"/>
                <w:szCs w:val="22"/>
                <w:lang w:val="el-GR"/>
              </w:rPr>
            </w:pPr>
            <w:r w:rsidRPr="00B01E17">
              <w:rPr>
                <w:rFonts w:ascii="Tahoma" w:hAnsi="Tahoma" w:cs="Tahoma"/>
                <w:szCs w:val="22"/>
                <w:lang w:val="el-GR"/>
              </w:rPr>
              <w:t>Θα διαθέτουν δέκτη WiFi.</w:t>
            </w:r>
            <w:r w:rsidRPr="00B01E17">
              <w:rPr>
                <w:rFonts w:ascii="Tahoma" w:hAnsi="Tahoma" w:cs="Tahoma"/>
                <w:szCs w:val="22"/>
                <w:lang w:val="el-GR"/>
              </w:rPr>
              <w:tab/>
            </w:r>
          </w:p>
          <w:p w14:paraId="055D8D37" w14:textId="77777777" w:rsidR="00D92051" w:rsidRPr="00B01E17" w:rsidRDefault="00D92051" w:rsidP="00DD0265">
            <w:pPr>
              <w:numPr>
                <w:ilvl w:val="0"/>
                <w:numId w:val="177"/>
              </w:numPr>
              <w:rPr>
                <w:rFonts w:ascii="Tahoma" w:hAnsi="Tahoma" w:cs="Tahoma"/>
                <w:szCs w:val="22"/>
                <w:lang w:val="el-GR"/>
              </w:rPr>
            </w:pPr>
            <w:r w:rsidRPr="00B01E17">
              <w:rPr>
                <w:rFonts w:ascii="Tahoma" w:hAnsi="Tahoma" w:cs="Tahoma"/>
                <w:szCs w:val="22"/>
                <w:lang w:val="el-GR"/>
              </w:rPr>
              <w:t>Θα διαθέτουν εμπρόσθια και οπίσθια κάμερα</w:t>
            </w:r>
          </w:p>
          <w:p w14:paraId="70FF2E33" w14:textId="77777777" w:rsidR="00D92051" w:rsidRPr="00B01E17" w:rsidRDefault="00D92051" w:rsidP="00DD0265">
            <w:pPr>
              <w:numPr>
                <w:ilvl w:val="0"/>
                <w:numId w:val="177"/>
              </w:numPr>
              <w:rPr>
                <w:rFonts w:ascii="Tahoma" w:hAnsi="Tahoma" w:cs="Tahoma"/>
                <w:szCs w:val="22"/>
                <w:lang w:val="el-GR"/>
              </w:rPr>
            </w:pPr>
            <w:r w:rsidRPr="00B01E17">
              <w:rPr>
                <w:rFonts w:ascii="Tahoma" w:hAnsi="Tahoma" w:cs="Tahoma"/>
                <w:szCs w:val="22"/>
                <w:lang w:val="el-GR"/>
              </w:rPr>
              <w:t>Θα έχουν δυνατότητα προσθήκης αφαιρούμενης κάρτας μνήμης</w:t>
            </w:r>
            <w:r w:rsidRPr="00B01E17">
              <w:rPr>
                <w:rFonts w:ascii="Tahoma" w:hAnsi="Tahoma" w:cs="Tahoma"/>
                <w:szCs w:val="22"/>
                <w:lang w:val="el-GR"/>
              </w:rPr>
              <w:tab/>
            </w:r>
          </w:p>
          <w:p w14:paraId="089C55B7" w14:textId="77777777" w:rsidR="00D92051" w:rsidRPr="00B01E17" w:rsidRDefault="00D92051" w:rsidP="00DD0265">
            <w:pPr>
              <w:numPr>
                <w:ilvl w:val="0"/>
                <w:numId w:val="177"/>
              </w:numPr>
              <w:rPr>
                <w:rFonts w:ascii="Tahoma" w:hAnsi="Tahoma" w:cs="Tahoma"/>
                <w:szCs w:val="22"/>
                <w:lang w:val="el-GR"/>
              </w:rPr>
            </w:pPr>
            <w:r w:rsidRPr="00B01E17">
              <w:rPr>
                <w:rFonts w:ascii="Tahoma" w:hAnsi="Tahoma" w:cs="Tahoma"/>
                <w:szCs w:val="22"/>
                <w:lang w:val="el-GR"/>
              </w:rPr>
              <w:t>Θα διαθέτουν οικιακό φορτιστή</w:t>
            </w:r>
            <w:r w:rsidRPr="00B01E17">
              <w:rPr>
                <w:rFonts w:ascii="Tahoma" w:hAnsi="Tahoma" w:cs="Tahoma"/>
                <w:szCs w:val="22"/>
                <w:lang w:val="el-GR"/>
              </w:rPr>
              <w:tab/>
            </w:r>
          </w:p>
          <w:p w14:paraId="7090F245" w14:textId="77777777" w:rsidR="00D92051" w:rsidRPr="00B01E17" w:rsidRDefault="00D92051" w:rsidP="00DD0265">
            <w:pPr>
              <w:numPr>
                <w:ilvl w:val="0"/>
                <w:numId w:val="177"/>
              </w:numPr>
              <w:rPr>
                <w:rFonts w:ascii="Tahoma" w:hAnsi="Tahoma" w:cs="Tahoma"/>
                <w:szCs w:val="22"/>
                <w:lang w:val="el-GR"/>
              </w:rPr>
            </w:pPr>
            <w:r w:rsidRPr="00B01E17">
              <w:rPr>
                <w:rFonts w:ascii="Tahoma" w:hAnsi="Tahoma" w:cs="Tahoma"/>
                <w:szCs w:val="22"/>
                <w:lang w:val="el-GR"/>
              </w:rPr>
              <w:t>Θα διαθέτουν ενσύρματο ακουστικό</w:t>
            </w:r>
          </w:p>
          <w:p w14:paraId="03AB2207" w14:textId="77777777" w:rsidR="00D92051" w:rsidRPr="001B04C3" w:rsidRDefault="00D92051" w:rsidP="00DD0265">
            <w:pPr>
              <w:rPr>
                <w:rFonts w:ascii="Tahoma" w:hAnsi="Tahoma" w:cs="Tahoma"/>
                <w:lang w:val="el-GR"/>
              </w:rPr>
            </w:pPr>
          </w:p>
          <w:p w14:paraId="57451BD1" w14:textId="77777777" w:rsidR="00D92051" w:rsidRPr="001B04C3" w:rsidRDefault="00D92051" w:rsidP="00DD0265">
            <w:pPr>
              <w:rPr>
                <w:rFonts w:ascii="Tahoma" w:hAnsi="Tahoma" w:cs="Tahoma"/>
                <w:lang w:val="el-GR"/>
              </w:rPr>
            </w:pPr>
            <w:r w:rsidRPr="001B04C3">
              <w:rPr>
                <w:rFonts w:ascii="Tahoma" w:hAnsi="Tahoma" w:cs="Tahoma"/>
                <w:lang w:val="el-GR"/>
              </w:rPr>
              <w:t>Οι ελάχιστες προδιαγραφές του εξοπλισμού περιγράφονται αναλυτικά στους Πίνακες Συμμόρφωσης του ΠΑΡΑΡΤΗΜΑΤΟΣ ΙΙ του παρόντος.</w:t>
            </w:r>
          </w:p>
          <w:p w14:paraId="27540AD4" w14:textId="38A0992D" w:rsidR="00F43B08" w:rsidRPr="00B85221" w:rsidRDefault="00D92051" w:rsidP="00B84A84">
            <w:pPr>
              <w:snapToGrid w:val="0"/>
              <w:rPr>
                <w:rFonts w:ascii="Tahoma" w:hAnsi="Tahoma" w:cs="Tahoma"/>
                <w:sz w:val="20"/>
                <w:szCs w:val="20"/>
                <w:lang w:val="el-GR"/>
              </w:rPr>
            </w:pPr>
            <w:r w:rsidRPr="00734989">
              <w:rPr>
                <w:lang w:val="el-GR"/>
              </w:rPr>
              <w:t xml:space="preserve">Υποσύστημα Στατιστικών </w:t>
            </w:r>
            <w:r>
              <w:rPr>
                <w:lang w:val="el-GR"/>
              </w:rPr>
              <w:t>,</w:t>
            </w:r>
            <w:r w:rsidRPr="00734989">
              <w:rPr>
                <w:lang w:val="el-GR"/>
              </w:rPr>
              <w:t>Αναφορών</w:t>
            </w:r>
            <w:r w:rsidR="00F43B08">
              <w:rPr>
                <w:rFonts w:ascii="Tahoma" w:hAnsi="Tahoma" w:cs="Tahoma"/>
                <w:sz w:val="20"/>
                <w:szCs w:val="20"/>
                <w:lang w:val="el-GR"/>
              </w:rPr>
              <w:fldChar w:fldCharType="end"/>
            </w:r>
            <w:r w:rsidR="00F43B08" w:rsidRPr="001A017E">
              <w:rPr>
                <w:rFonts w:ascii="Tahoma" w:hAnsi="Tahoma" w:cs="Tahoma"/>
                <w:sz w:val="20"/>
                <w:szCs w:val="20"/>
                <w:lang w:val="el-GR"/>
              </w:rPr>
              <w:t xml:space="preserve"> του ΠΑΡΑΡΤΗΜΑΤΟΣ Ι.</w:t>
            </w:r>
          </w:p>
        </w:tc>
        <w:tc>
          <w:tcPr>
            <w:tcW w:w="726" w:type="pct"/>
            <w:tcBorders>
              <w:top w:val="single" w:sz="4" w:space="0" w:color="000000"/>
              <w:left w:val="single" w:sz="4" w:space="0" w:color="000000"/>
              <w:bottom w:val="single" w:sz="4" w:space="0" w:color="000000"/>
            </w:tcBorders>
            <w:shd w:val="clear" w:color="auto" w:fill="auto"/>
            <w:vAlign w:val="center"/>
          </w:tcPr>
          <w:p w14:paraId="5E302DD2" w14:textId="77777777" w:rsidR="00F43B08" w:rsidRPr="00B85221" w:rsidRDefault="00F43B08" w:rsidP="00B84A84">
            <w:pPr>
              <w:snapToGrid w:val="0"/>
              <w:jc w:val="center"/>
              <w:rPr>
                <w:rFonts w:ascii="Tahoma" w:hAnsi="Tahoma" w:cs="Tahoma"/>
                <w:bCs/>
                <w:sz w:val="20"/>
                <w:szCs w:val="20"/>
                <w:lang w:val="el-GR" w:eastAsia="el-GR"/>
              </w:rPr>
            </w:pPr>
          </w:p>
        </w:tc>
        <w:tc>
          <w:tcPr>
            <w:tcW w:w="948" w:type="pct"/>
            <w:tcBorders>
              <w:top w:val="single" w:sz="4" w:space="0" w:color="000000"/>
              <w:left w:val="single" w:sz="4" w:space="0" w:color="000000"/>
              <w:bottom w:val="single" w:sz="4" w:space="0" w:color="000000"/>
            </w:tcBorders>
            <w:shd w:val="clear" w:color="auto" w:fill="auto"/>
            <w:vAlign w:val="center"/>
          </w:tcPr>
          <w:p w14:paraId="795AC413" w14:textId="77777777" w:rsidR="00F43B08" w:rsidRPr="00B85221" w:rsidRDefault="00F43B08"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211799" w14:textId="77777777" w:rsidR="00F43B08" w:rsidRPr="00B85221" w:rsidRDefault="00F43B08" w:rsidP="00B84A84">
            <w:pPr>
              <w:snapToGrid w:val="0"/>
              <w:rPr>
                <w:rFonts w:ascii="Tahoma" w:hAnsi="Tahoma" w:cs="Tahoma"/>
                <w:bCs/>
                <w:sz w:val="20"/>
                <w:szCs w:val="20"/>
                <w:lang w:val="el-GR" w:eastAsia="el-GR"/>
              </w:rPr>
            </w:pPr>
          </w:p>
        </w:tc>
      </w:tr>
      <w:tr w:rsidR="00D87F83" w:rsidRPr="00B85221" w14:paraId="5B9540FB"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F32548B" w14:textId="77777777" w:rsidR="00D87F83" w:rsidRPr="008A1019" w:rsidRDefault="00D87F83" w:rsidP="008A1019">
            <w:pPr>
              <w:numPr>
                <w:ilvl w:val="0"/>
                <w:numId w:val="205"/>
              </w:numPr>
              <w:tabs>
                <w:tab w:val="left" w:pos="0"/>
              </w:tabs>
              <w:snapToGrid w:val="0"/>
              <w:jc w:val="center"/>
              <w:rPr>
                <w:rFonts w:ascii="Tahoma" w:hAnsi="Tahoma" w:cs="Tahoma"/>
                <w:bCs/>
                <w:sz w:val="20"/>
                <w:szCs w:val="20"/>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8E22047" w14:textId="77777777" w:rsidR="00D87F83" w:rsidRPr="00B85221" w:rsidRDefault="00D87F83" w:rsidP="00B84A84">
            <w:pPr>
              <w:snapToGrid w:val="0"/>
              <w:rPr>
                <w:rFonts w:ascii="Tahoma" w:hAnsi="Tahoma" w:cs="Tahoma"/>
                <w:sz w:val="20"/>
                <w:szCs w:val="20"/>
                <w:lang w:val="el-GR"/>
              </w:rPr>
            </w:pPr>
            <w:r w:rsidRPr="00B85221">
              <w:rPr>
                <w:rFonts w:ascii="Tahoma" w:hAnsi="Tahoma" w:cs="Tahoma"/>
                <w:sz w:val="20"/>
                <w:szCs w:val="20"/>
                <w:lang w:val="el-GR"/>
              </w:rPr>
              <w:t>Να αναφερθούν το Όνομα – Έκδοση – Κατασκευαστής – Τύπος - Χρονολογία διάθεσης του προσφερόμενου λογισμικού (εμπορικό προϊόν ή ανοικτού κώδικα)</w:t>
            </w:r>
          </w:p>
        </w:tc>
        <w:tc>
          <w:tcPr>
            <w:tcW w:w="726" w:type="pct"/>
            <w:tcBorders>
              <w:top w:val="single" w:sz="4" w:space="0" w:color="000000"/>
              <w:left w:val="single" w:sz="4" w:space="0" w:color="000000"/>
              <w:bottom w:val="single" w:sz="4" w:space="0" w:color="000000"/>
            </w:tcBorders>
            <w:shd w:val="clear" w:color="auto" w:fill="auto"/>
            <w:vAlign w:val="center"/>
          </w:tcPr>
          <w:p w14:paraId="55FD1E15" w14:textId="77777777" w:rsidR="00D87F83" w:rsidRPr="00B85221" w:rsidRDefault="00D87F83" w:rsidP="00B84A84">
            <w:pPr>
              <w:snapToGrid w:val="0"/>
              <w:jc w:val="center"/>
              <w:rPr>
                <w:rFonts w:ascii="Tahoma" w:hAnsi="Tahoma" w:cs="Tahoma"/>
                <w:bCs/>
                <w:sz w:val="20"/>
                <w:szCs w:val="20"/>
                <w:lang w:val="el-GR" w:eastAsia="el-GR"/>
              </w:rPr>
            </w:pPr>
            <w:r w:rsidRPr="00B85221">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6A77E0BF" w14:textId="77777777" w:rsidR="00D87F83" w:rsidRPr="00B85221"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F5E66B" w14:textId="77777777" w:rsidR="00D87F83" w:rsidRPr="00B85221" w:rsidRDefault="00D87F83" w:rsidP="00B84A84">
            <w:pPr>
              <w:snapToGrid w:val="0"/>
              <w:rPr>
                <w:rFonts w:ascii="Tahoma" w:hAnsi="Tahoma" w:cs="Tahoma"/>
                <w:bCs/>
                <w:sz w:val="20"/>
                <w:szCs w:val="20"/>
                <w:lang w:val="el-GR" w:eastAsia="el-GR"/>
              </w:rPr>
            </w:pPr>
          </w:p>
        </w:tc>
      </w:tr>
      <w:tr w:rsidR="00D87F83" w:rsidRPr="00B85221" w14:paraId="5CEAC7A1"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7EABA2C" w14:textId="77777777" w:rsidR="00D87F83" w:rsidRPr="00B85221" w:rsidRDefault="00D87F83" w:rsidP="008A1019">
            <w:pPr>
              <w:numPr>
                <w:ilvl w:val="0"/>
                <w:numId w:val="205"/>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2F4ED6B" w14:textId="77777777" w:rsidR="00D87F83" w:rsidRPr="00B85221" w:rsidRDefault="00D87F83" w:rsidP="00B84A84">
            <w:pPr>
              <w:snapToGrid w:val="0"/>
              <w:rPr>
                <w:rFonts w:ascii="Tahoma" w:hAnsi="Tahoma" w:cs="Tahoma"/>
                <w:sz w:val="20"/>
                <w:szCs w:val="20"/>
                <w:lang w:val="el-GR"/>
              </w:rPr>
            </w:pPr>
            <w:r w:rsidRPr="00B85221">
              <w:rPr>
                <w:rFonts w:ascii="Tahoma" w:hAnsi="Tahoma" w:cs="Tahoma"/>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19450DFF" w14:textId="77777777" w:rsidR="00D87F83" w:rsidRPr="00B85221" w:rsidRDefault="00D87F83" w:rsidP="00B84A84">
            <w:pPr>
              <w:snapToGrid w:val="0"/>
              <w:jc w:val="center"/>
              <w:rPr>
                <w:rFonts w:ascii="Tahoma" w:hAnsi="Tahoma" w:cs="Tahoma"/>
                <w:bCs/>
                <w:sz w:val="20"/>
                <w:szCs w:val="20"/>
                <w:lang w:val="el-GR" w:eastAsia="el-GR"/>
              </w:rPr>
            </w:pPr>
            <w:r w:rsidRPr="00B85221">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0936A73D" w14:textId="77777777" w:rsidR="00D87F83" w:rsidRPr="00B85221"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BA7A19" w14:textId="77777777" w:rsidR="00D87F83" w:rsidRPr="00B85221" w:rsidRDefault="00D87F83" w:rsidP="00B84A84">
            <w:pPr>
              <w:snapToGrid w:val="0"/>
              <w:rPr>
                <w:rFonts w:ascii="Tahoma" w:hAnsi="Tahoma" w:cs="Tahoma"/>
                <w:bCs/>
                <w:sz w:val="20"/>
                <w:szCs w:val="20"/>
                <w:lang w:val="el-GR" w:eastAsia="el-GR"/>
              </w:rPr>
            </w:pPr>
          </w:p>
        </w:tc>
      </w:tr>
      <w:tr w:rsidR="00D87F83" w:rsidRPr="00B85221" w14:paraId="4712308B"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5F94E52" w14:textId="77777777" w:rsidR="00D87F83" w:rsidRPr="00B85221" w:rsidRDefault="00D87F83" w:rsidP="008A1019">
            <w:pPr>
              <w:numPr>
                <w:ilvl w:val="0"/>
                <w:numId w:val="205"/>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83E69AB" w14:textId="77777777" w:rsidR="00D87F83" w:rsidRPr="00B85221" w:rsidRDefault="00D87F83" w:rsidP="00B84A84">
            <w:pPr>
              <w:snapToGrid w:val="0"/>
              <w:rPr>
                <w:rFonts w:ascii="Tahoma" w:hAnsi="Tahoma" w:cs="Tahoma"/>
                <w:sz w:val="20"/>
                <w:szCs w:val="20"/>
                <w:lang w:val="el-GR"/>
              </w:rPr>
            </w:pPr>
            <w:r w:rsidRPr="00B85221">
              <w:rPr>
                <w:rFonts w:ascii="Tahoma" w:hAnsi="Tahoma" w:cs="Tahoma"/>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B85221">
              <w:rPr>
                <w:rFonts w:ascii="Tahoma" w:hAnsi="Tahoma" w:cs="Tahoma"/>
                <w:bCs/>
                <w:sz w:val="20"/>
                <w:szCs w:val="20"/>
                <w:lang w:val="en-US"/>
              </w:rPr>
              <w:t>G</w:t>
            </w:r>
            <w:r w:rsidRPr="00B85221">
              <w:rPr>
                <w:rFonts w:ascii="Tahoma" w:hAnsi="Tahoma" w:cs="Tahoma"/>
                <w:bCs/>
                <w:sz w:val="20"/>
                <w:szCs w:val="20"/>
                <w:lang w:val="el-GR"/>
              </w:rPr>
              <w:t>-</w:t>
            </w:r>
            <w:r w:rsidRPr="00B85221">
              <w:rPr>
                <w:rFonts w:ascii="Tahoma" w:hAnsi="Tahoma" w:cs="Tahoma"/>
                <w:bCs/>
                <w:sz w:val="20"/>
                <w:szCs w:val="20"/>
                <w:lang w:val="en-US"/>
              </w:rPr>
              <w:t>Cloud</w:t>
            </w:r>
            <w:r w:rsidRPr="00B85221">
              <w:rPr>
                <w:rFonts w:ascii="Tahoma" w:hAnsi="Tahoma" w:cs="Tahoma"/>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vAlign w:val="center"/>
          </w:tcPr>
          <w:p w14:paraId="4D68A2B5" w14:textId="77777777" w:rsidR="00D87F83" w:rsidRPr="00B85221" w:rsidRDefault="00D87F83" w:rsidP="00B84A84">
            <w:pPr>
              <w:snapToGrid w:val="0"/>
              <w:jc w:val="center"/>
              <w:rPr>
                <w:rFonts w:ascii="Tahoma" w:hAnsi="Tahoma" w:cs="Tahoma"/>
                <w:bCs/>
                <w:sz w:val="20"/>
                <w:szCs w:val="20"/>
                <w:lang w:val="el-GR" w:eastAsia="el-GR"/>
              </w:rPr>
            </w:pPr>
            <w:r w:rsidRPr="00B85221">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236CE93" w14:textId="77777777" w:rsidR="00D87F83" w:rsidRPr="00B85221"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9FA88E" w14:textId="77777777" w:rsidR="00D87F83" w:rsidRPr="00B85221" w:rsidRDefault="00D87F83" w:rsidP="00B84A84">
            <w:pPr>
              <w:snapToGrid w:val="0"/>
              <w:rPr>
                <w:rFonts w:ascii="Tahoma" w:hAnsi="Tahoma" w:cs="Tahoma"/>
                <w:bCs/>
                <w:sz w:val="20"/>
                <w:szCs w:val="20"/>
                <w:lang w:val="el-GR" w:eastAsia="el-GR"/>
              </w:rPr>
            </w:pPr>
          </w:p>
        </w:tc>
      </w:tr>
    </w:tbl>
    <w:p w14:paraId="7331F011" w14:textId="3265DE67" w:rsidR="00B63D45" w:rsidRPr="00AA5466" w:rsidRDefault="00B63D45" w:rsidP="00415FFF">
      <w:pPr>
        <w:pStyle w:val="3"/>
        <w:numPr>
          <w:ilvl w:val="2"/>
          <w:numId w:val="169"/>
        </w:numPr>
        <w:ind w:left="1134" w:hanging="1134"/>
      </w:pPr>
      <w:bookmarkStart w:id="983" w:name="_Toc84889528"/>
      <w:bookmarkStart w:id="984" w:name="_Toc99643368"/>
      <w:bookmarkStart w:id="985" w:name="_Toc138167502"/>
      <w:r>
        <w:t>Υποσύστημα</w:t>
      </w:r>
      <w:r w:rsidRPr="00B85221">
        <w:t xml:space="preserve"> Επιχειρησιακής Ευφυϊας</w:t>
      </w:r>
      <w:bookmarkEnd w:id="983"/>
      <w:bookmarkEnd w:id="984"/>
      <w:bookmarkEnd w:id="985"/>
    </w:p>
    <w:p w14:paraId="5DD3BC01" w14:textId="77777777" w:rsidR="00B63D45" w:rsidRPr="00B85221" w:rsidRDefault="00B63D45" w:rsidP="00B63D45">
      <w:pPr>
        <w:suppressAutoHyphens w:val="0"/>
        <w:autoSpaceDE w:val="0"/>
        <w:spacing w:after="60"/>
        <w:rPr>
          <w:rFonts w:ascii="Tahoma" w:eastAsia="SimSun" w:hAnsi="Tahoma" w:cs="Tahoma"/>
          <w:iCs/>
          <w:color w:val="5B9BD5"/>
          <w:szCs w:val="22"/>
          <w:lang w:val="el-GR"/>
        </w:rPr>
      </w:pPr>
    </w:p>
    <w:tbl>
      <w:tblPr>
        <w:tblW w:w="538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
        <w:gridCol w:w="4958"/>
        <w:gridCol w:w="1782"/>
        <w:gridCol w:w="1348"/>
        <w:gridCol w:w="1566"/>
      </w:tblGrid>
      <w:tr w:rsidR="00B63D45" w:rsidRPr="00E74400" w14:paraId="325902C3" w14:textId="77777777" w:rsidTr="006E5C72">
        <w:trPr>
          <w:cantSplit/>
          <w:trHeight w:val="428"/>
        </w:trPr>
        <w:tc>
          <w:tcPr>
            <w:tcW w:w="347" w:type="pct"/>
            <w:shd w:val="clear" w:color="auto" w:fill="CCCCCC"/>
            <w:vAlign w:val="center"/>
          </w:tcPr>
          <w:p w14:paraId="1EE047B5" w14:textId="77777777" w:rsidR="00B63D45" w:rsidRPr="00E74400" w:rsidRDefault="00B63D45" w:rsidP="00B84A84">
            <w:pPr>
              <w:spacing w:after="0"/>
              <w:jc w:val="center"/>
              <w:rPr>
                <w:rFonts w:ascii="Tahoma" w:hAnsi="Tahoma" w:cs="Tahoma"/>
                <w:bCs/>
                <w:sz w:val="20"/>
                <w:szCs w:val="20"/>
              </w:rPr>
            </w:pPr>
            <w:bookmarkStart w:id="986" w:name="_Hlk86236515"/>
            <w:r w:rsidRPr="00E74400">
              <w:rPr>
                <w:rFonts w:ascii="Tahoma" w:hAnsi="Tahoma" w:cs="Tahoma"/>
                <w:b/>
                <w:sz w:val="20"/>
                <w:szCs w:val="20"/>
              </w:rPr>
              <w:t>Α/Α</w:t>
            </w:r>
          </w:p>
        </w:tc>
        <w:tc>
          <w:tcPr>
            <w:tcW w:w="2390" w:type="pct"/>
            <w:shd w:val="clear" w:color="auto" w:fill="CCCCCC"/>
            <w:vAlign w:val="center"/>
          </w:tcPr>
          <w:p w14:paraId="1D2BC053" w14:textId="77777777" w:rsidR="00B63D45" w:rsidRPr="00E74400" w:rsidRDefault="00B63D45" w:rsidP="00B84A84">
            <w:pPr>
              <w:spacing w:after="0"/>
              <w:rPr>
                <w:rFonts w:ascii="Tahoma" w:hAnsi="Tahoma" w:cs="Tahoma"/>
                <w:sz w:val="20"/>
                <w:szCs w:val="20"/>
              </w:rPr>
            </w:pPr>
            <w:r w:rsidRPr="00E74400">
              <w:rPr>
                <w:rFonts w:ascii="Tahoma" w:hAnsi="Tahoma" w:cs="Tahoma"/>
                <w:b/>
                <w:sz w:val="20"/>
                <w:szCs w:val="20"/>
              </w:rPr>
              <w:t>ΠΡΟΔΙΑΓΡΑΦΗ</w:t>
            </w:r>
          </w:p>
        </w:tc>
        <w:tc>
          <w:tcPr>
            <w:tcW w:w="859" w:type="pct"/>
            <w:shd w:val="clear" w:color="auto" w:fill="CCCCCC"/>
            <w:vAlign w:val="center"/>
          </w:tcPr>
          <w:p w14:paraId="327DF443" w14:textId="77777777" w:rsidR="00B63D45" w:rsidRPr="00E74400" w:rsidRDefault="00B63D45" w:rsidP="00B84A84">
            <w:pPr>
              <w:spacing w:after="0"/>
              <w:jc w:val="center"/>
              <w:rPr>
                <w:rFonts w:ascii="Tahoma" w:hAnsi="Tahoma" w:cs="Tahoma"/>
                <w:sz w:val="20"/>
                <w:szCs w:val="20"/>
              </w:rPr>
            </w:pPr>
            <w:r w:rsidRPr="00E74400">
              <w:rPr>
                <w:rFonts w:ascii="Tahoma" w:hAnsi="Tahoma" w:cs="Tahoma"/>
                <w:b/>
                <w:sz w:val="20"/>
                <w:szCs w:val="20"/>
              </w:rPr>
              <w:t>ΑΠΑΙΤΗΣΗ</w:t>
            </w:r>
          </w:p>
        </w:tc>
        <w:tc>
          <w:tcPr>
            <w:tcW w:w="650" w:type="pct"/>
            <w:shd w:val="clear" w:color="auto" w:fill="CCCCCC"/>
            <w:vAlign w:val="center"/>
          </w:tcPr>
          <w:p w14:paraId="25108C74" w14:textId="77777777" w:rsidR="00B63D45" w:rsidRPr="00E74400" w:rsidRDefault="00B63D45" w:rsidP="00B84A84">
            <w:pPr>
              <w:spacing w:after="0"/>
              <w:jc w:val="center"/>
              <w:rPr>
                <w:rFonts w:ascii="Tahoma" w:hAnsi="Tahoma" w:cs="Tahoma"/>
                <w:sz w:val="20"/>
                <w:szCs w:val="20"/>
              </w:rPr>
            </w:pPr>
            <w:r w:rsidRPr="00E74400">
              <w:rPr>
                <w:rFonts w:ascii="Tahoma" w:hAnsi="Tahoma" w:cs="Tahoma"/>
                <w:b/>
                <w:sz w:val="20"/>
                <w:szCs w:val="20"/>
              </w:rPr>
              <w:t>ΑΠΑΝΤΗΣΗ</w:t>
            </w:r>
          </w:p>
        </w:tc>
        <w:tc>
          <w:tcPr>
            <w:tcW w:w="755" w:type="pct"/>
            <w:shd w:val="clear" w:color="auto" w:fill="CCCCCC"/>
            <w:vAlign w:val="center"/>
          </w:tcPr>
          <w:p w14:paraId="06E8F704" w14:textId="77777777" w:rsidR="00B63D45" w:rsidRPr="00E74400" w:rsidRDefault="00B63D45" w:rsidP="00B84A84">
            <w:pPr>
              <w:spacing w:after="0"/>
              <w:jc w:val="center"/>
              <w:rPr>
                <w:rFonts w:ascii="Tahoma" w:hAnsi="Tahoma" w:cs="Tahoma"/>
                <w:sz w:val="20"/>
                <w:szCs w:val="20"/>
              </w:rPr>
            </w:pPr>
            <w:r w:rsidRPr="00E74400">
              <w:rPr>
                <w:rFonts w:ascii="Tahoma" w:hAnsi="Tahoma" w:cs="Tahoma"/>
                <w:b/>
                <w:sz w:val="20"/>
                <w:szCs w:val="20"/>
              </w:rPr>
              <w:t>ΠΑΡΑΠΟΜΠΗ</w:t>
            </w:r>
          </w:p>
        </w:tc>
      </w:tr>
      <w:tr w:rsidR="00B63D45" w:rsidRPr="00E74400" w14:paraId="754ACDB8" w14:textId="77777777" w:rsidTr="006E5C72">
        <w:trPr>
          <w:cantSplit/>
          <w:trHeight w:val="428"/>
        </w:trPr>
        <w:tc>
          <w:tcPr>
            <w:tcW w:w="347" w:type="pct"/>
            <w:shd w:val="clear" w:color="auto" w:fill="D0CECE" w:themeFill="background2" w:themeFillShade="E6"/>
          </w:tcPr>
          <w:p w14:paraId="1BCBB00F" w14:textId="77777777" w:rsidR="00B63D45" w:rsidRPr="00E74400" w:rsidRDefault="00B63D45" w:rsidP="00B63D45">
            <w:pPr>
              <w:numPr>
                <w:ilvl w:val="0"/>
                <w:numId w:val="285"/>
              </w:numPr>
              <w:suppressAutoHyphens w:val="0"/>
              <w:spacing w:after="0"/>
              <w:jc w:val="left"/>
              <w:rPr>
                <w:rFonts w:ascii="Tahoma" w:hAnsi="Tahoma" w:cs="Tahoma"/>
                <w:bCs/>
                <w:sz w:val="20"/>
                <w:szCs w:val="20"/>
              </w:rPr>
            </w:pPr>
            <w:r w:rsidRPr="00E74400">
              <w:rPr>
                <w:rFonts w:ascii="Tahoma" w:hAnsi="Tahoma" w:cs="Tahoma"/>
                <w:bCs/>
                <w:sz w:val="20"/>
                <w:szCs w:val="20"/>
              </w:rPr>
              <w:t xml:space="preserve"> </w:t>
            </w:r>
          </w:p>
        </w:tc>
        <w:tc>
          <w:tcPr>
            <w:tcW w:w="2390" w:type="pct"/>
            <w:shd w:val="clear" w:color="auto" w:fill="D0CECE" w:themeFill="background2" w:themeFillShade="E6"/>
            <w:vAlign w:val="center"/>
          </w:tcPr>
          <w:p w14:paraId="702DF248" w14:textId="77777777" w:rsidR="00B63D45" w:rsidRPr="00E74400" w:rsidRDefault="00B63D45" w:rsidP="00B84A84">
            <w:pPr>
              <w:spacing w:after="0"/>
              <w:rPr>
                <w:rFonts w:ascii="Tahoma" w:hAnsi="Tahoma" w:cs="Tahoma"/>
                <w:b/>
                <w:bCs/>
                <w:sz w:val="20"/>
                <w:szCs w:val="20"/>
                <w:lang w:val="en-US"/>
              </w:rPr>
            </w:pPr>
            <w:r w:rsidRPr="00E74400">
              <w:rPr>
                <w:rFonts w:ascii="Tahoma" w:hAnsi="Tahoma" w:cs="Tahoma"/>
                <w:b/>
                <w:bCs/>
                <w:sz w:val="20"/>
                <w:szCs w:val="20"/>
                <w:lang w:val="el-GR"/>
              </w:rPr>
              <w:t xml:space="preserve">Γενικά Χαρακτηριστικά </w:t>
            </w:r>
            <w:r w:rsidRPr="00E74400">
              <w:rPr>
                <w:rFonts w:ascii="Tahoma" w:hAnsi="Tahoma" w:cs="Tahoma"/>
                <w:b/>
                <w:bCs/>
                <w:sz w:val="20"/>
                <w:szCs w:val="20"/>
                <w:lang w:val="en-US"/>
              </w:rPr>
              <w:t xml:space="preserve"> </w:t>
            </w:r>
          </w:p>
        </w:tc>
        <w:tc>
          <w:tcPr>
            <w:tcW w:w="859" w:type="pct"/>
            <w:shd w:val="clear" w:color="auto" w:fill="CCCCCC"/>
            <w:vAlign w:val="center"/>
          </w:tcPr>
          <w:p w14:paraId="2DB4B542" w14:textId="77777777" w:rsidR="00B63D45" w:rsidRPr="00E74400" w:rsidRDefault="00B63D45" w:rsidP="00B84A84">
            <w:pPr>
              <w:spacing w:after="0"/>
              <w:jc w:val="center"/>
              <w:rPr>
                <w:rFonts w:ascii="Tahoma" w:hAnsi="Tahoma" w:cs="Tahoma"/>
                <w:sz w:val="20"/>
                <w:szCs w:val="20"/>
              </w:rPr>
            </w:pPr>
          </w:p>
        </w:tc>
        <w:tc>
          <w:tcPr>
            <w:tcW w:w="650" w:type="pct"/>
            <w:shd w:val="clear" w:color="auto" w:fill="CCCCCC"/>
          </w:tcPr>
          <w:p w14:paraId="089A7D9F" w14:textId="77777777" w:rsidR="00B63D45" w:rsidRPr="00E74400" w:rsidRDefault="00B63D45" w:rsidP="00B84A84">
            <w:pPr>
              <w:spacing w:after="0"/>
              <w:jc w:val="center"/>
              <w:rPr>
                <w:rFonts w:ascii="Tahoma" w:hAnsi="Tahoma" w:cs="Tahoma"/>
                <w:sz w:val="20"/>
                <w:szCs w:val="20"/>
              </w:rPr>
            </w:pPr>
          </w:p>
        </w:tc>
        <w:tc>
          <w:tcPr>
            <w:tcW w:w="755" w:type="pct"/>
            <w:shd w:val="clear" w:color="auto" w:fill="CCCCCC"/>
          </w:tcPr>
          <w:p w14:paraId="29D1EBAB" w14:textId="77777777" w:rsidR="00B63D45" w:rsidRPr="00E74400" w:rsidRDefault="00B63D45" w:rsidP="00B84A84">
            <w:pPr>
              <w:spacing w:after="0"/>
              <w:jc w:val="center"/>
              <w:rPr>
                <w:rFonts w:ascii="Tahoma" w:hAnsi="Tahoma" w:cs="Tahoma"/>
                <w:sz w:val="20"/>
                <w:szCs w:val="20"/>
              </w:rPr>
            </w:pPr>
          </w:p>
        </w:tc>
      </w:tr>
      <w:tr w:rsidR="00B63D45" w:rsidRPr="00E74400" w14:paraId="120F811B" w14:textId="77777777" w:rsidTr="006E5C72">
        <w:trPr>
          <w:cantSplit/>
          <w:trHeight w:val="428"/>
        </w:trPr>
        <w:tc>
          <w:tcPr>
            <w:tcW w:w="347" w:type="pct"/>
            <w:shd w:val="clear" w:color="auto" w:fill="auto"/>
          </w:tcPr>
          <w:p w14:paraId="51C2FA70"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400E786C" w14:textId="77777777" w:rsidR="00B63D45" w:rsidRPr="00E74400" w:rsidRDefault="00B63D45" w:rsidP="00B84A84">
            <w:pPr>
              <w:spacing w:after="0"/>
              <w:rPr>
                <w:rFonts w:ascii="Tahoma" w:hAnsi="Tahoma" w:cs="Tahoma"/>
                <w:sz w:val="20"/>
                <w:szCs w:val="20"/>
                <w:lang w:val="el-GR"/>
              </w:rPr>
            </w:pPr>
            <w:r w:rsidRPr="00E74400">
              <w:rPr>
                <w:rFonts w:ascii="Tahoma" w:hAnsi="Tahoma" w:cs="Tahoma"/>
                <w:sz w:val="20"/>
                <w:szCs w:val="20"/>
                <w:lang w:val="el-GR"/>
              </w:rPr>
              <w:t>Να αναφερθούν: Όνομα – Έκδοση (</w:t>
            </w:r>
            <w:r w:rsidRPr="00E74400">
              <w:rPr>
                <w:rFonts w:ascii="Tahoma" w:hAnsi="Tahoma" w:cs="Tahoma"/>
                <w:sz w:val="20"/>
                <w:szCs w:val="20"/>
              </w:rPr>
              <w:t>Version</w:t>
            </w:r>
            <w:r w:rsidRPr="00E74400">
              <w:rPr>
                <w:rFonts w:ascii="Tahoma" w:hAnsi="Tahoma" w:cs="Tahoma"/>
                <w:sz w:val="20"/>
                <w:szCs w:val="20"/>
                <w:lang w:val="el-GR"/>
              </w:rPr>
              <w:t>) – Αριθμός προσφερόμενης έκδοσης (</w:t>
            </w:r>
            <w:r w:rsidRPr="00E74400">
              <w:rPr>
                <w:rFonts w:ascii="Tahoma" w:hAnsi="Tahoma" w:cs="Tahoma"/>
                <w:sz w:val="20"/>
                <w:szCs w:val="20"/>
              </w:rPr>
              <w:t>Release</w:t>
            </w:r>
            <w:r w:rsidRPr="00E74400">
              <w:rPr>
                <w:rFonts w:ascii="Tahoma" w:hAnsi="Tahoma" w:cs="Tahoma"/>
                <w:sz w:val="20"/>
                <w:szCs w:val="20"/>
                <w:lang w:val="el-GR"/>
              </w:rPr>
              <w:t xml:space="preserve"> </w:t>
            </w:r>
            <w:r w:rsidRPr="00E74400">
              <w:rPr>
                <w:rFonts w:ascii="Tahoma" w:hAnsi="Tahoma" w:cs="Tahoma"/>
                <w:sz w:val="20"/>
                <w:szCs w:val="20"/>
              </w:rPr>
              <w:t>Number</w:t>
            </w:r>
            <w:r w:rsidRPr="00E74400">
              <w:rPr>
                <w:rFonts w:ascii="Tahoma" w:hAnsi="Tahoma" w:cs="Tahoma"/>
                <w:sz w:val="20"/>
                <w:szCs w:val="20"/>
                <w:lang w:val="el-GR"/>
              </w:rPr>
              <w:t>) – Χρονολογία διάθεσης (</w:t>
            </w:r>
            <w:r w:rsidRPr="00E74400">
              <w:rPr>
                <w:rFonts w:ascii="Tahoma" w:hAnsi="Tahoma" w:cs="Tahoma"/>
                <w:sz w:val="20"/>
                <w:szCs w:val="20"/>
              </w:rPr>
              <w:t>Release</w:t>
            </w:r>
            <w:r w:rsidRPr="00E74400">
              <w:rPr>
                <w:rFonts w:ascii="Tahoma" w:hAnsi="Tahoma" w:cs="Tahoma"/>
                <w:sz w:val="20"/>
                <w:szCs w:val="20"/>
                <w:lang w:val="el-GR"/>
              </w:rPr>
              <w:t xml:space="preserve"> </w:t>
            </w:r>
            <w:r w:rsidRPr="00E74400">
              <w:rPr>
                <w:rFonts w:ascii="Tahoma" w:hAnsi="Tahoma" w:cs="Tahoma"/>
                <w:sz w:val="20"/>
                <w:szCs w:val="20"/>
              </w:rPr>
              <w:t>Date</w:t>
            </w:r>
            <w:r w:rsidRPr="00E74400">
              <w:rPr>
                <w:rFonts w:ascii="Tahoma" w:hAnsi="Tahoma" w:cs="Tahoma"/>
                <w:sz w:val="20"/>
                <w:szCs w:val="20"/>
                <w:lang w:val="el-GR"/>
              </w:rPr>
              <w:t>) του προσφερόμενου λογισμικού</w:t>
            </w:r>
          </w:p>
        </w:tc>
        <w:tc>
          <w:tcPr>
            <w:tcW w:w="859" w:type="pct"/>
            <w:shd w:val="clear" w:color="auto" w:fill="auto"/>
            <w:vAlign w:val="center"/>
          </w:tcPr>
          <w:p w14:paraId="062EA9FE" w14:textId="77777777" w:rsidR="00B63D45" w:rsidRPr="00E74400" w:rsidRDefault="00B63D45" w:rsidP="00B84A84">
            <w:pPr>
              <w:spacing w:after="0"/>
              <w:jc w:val="center"/>
              <w:rPr>
                <w:rFonts w:ascii="Tahoma" w:hAnsi="Tahoma" w:cs="Tahoma"/>
                <w:sz w:val="20"/>
                <w:szCs w:val="20"/>
              </w:rPr>
            </w:pPr>
            <w:r w:rsidRPr="00E74400">
              <w:rPr>
                <w:rFonts w:ascii="Tahoma" w:hAnsi="Tahoma" w:cs="Tahoma"/>
                <w:sz w:val="20"/>
                <w:szCs w:val="20"/>
              </w:rPr>
              <w:t>ΝΑΙ</w:t>
            </w:r>
          </w:p>
        </w:tc>
        <w:tc>
          <w:tcPr>
            <w:tcW w:w="650" w:type="pct"/>
            <w:shd w:val="clear" w:color="auto" w:fill="auto"/>
          </w:tcPr>
          <w:p w14:paraId="473C382F"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6C4444C7" w14:textId="77777777" w:rsidR="00B63D45" w:rsidRPr="00E74400" w:rsidRDefault="00B63D45" w:rsidP="00B84A84">
            <w:pPr>
              <w:spacing w:after="0"/>
              <w:jc w:val="center"/>
              <w:rPr>
                <w:rFonts w:ascii="Tahoma" w:hAnsi="Tahoma" w:cs="Tahoma"/>
                <w:sz w:val="20"/>
                <w:szCs w:val="20"/>
              </w:rPr>
            </w:pPr>
          </w:p>
        </w:tc>
      </w:tr>
      <w:tr w:rsidR="00B63D45" w:rsidRPr="00E74400" w14:paraId="51C232D7" w14:textId="77777777" w:rsidTr="006E5C72">
        <w:trPr>
          <w:cantSplit/>
          <w:trHeight w:val="428"/>
        </w:trPr>
        <w:tc>
          <w:tcPr>
            <w:tcW w:w="347" w:type="pct"/>
            <w:shd w:val="clear" w:color="auto" w:fill="auto"/>
          </w:tcPr>
          <w:p w14:paraId="77D89131"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4A470155" w14:textId="77777777" w:rsidR="00B63D45" w:rsidRPr="00E74400" w:rsidRDefault="00B63D45" w:rsidP="00B84A84">
            <w:pPr>
              <w:spacing w:after="0"/>
              <w:rPr>
                <w:rFonts w:ascii="Tahoma" w:hAnsi="Tahoma" w:cs="Tahoma"/>
                <w:sz w:val="20"/>
                <w:szCs w:val="20"/>
                <w:lang w:val="el-GR"/>
              </w:rPr>
            </w:pPr>
            <w:r w:rsidRPr="00E74400">
              <w:rPr>
                <w:rFonts w:ascii="Tahoma" w:hAnsi="Tahoma" w:cs="Tahoma"/>
                <w:sz w:val="20"/>
                <w:szCs w:val="20"/>
                <w:lang w:val="el-GR"/>
              </w:rPr>
              <w:t>Συμμόρφωση με τις τεχνικές και λειτουργικές απαιτήσεις της  παρούσας Διακήρυξης</w:t>
            </w:r>
          </w:p>
        </w:tc>
        <w:tc>
          <w:tcPr>
            <w:tcW w:w="859" w:type="pct"/>
            <w:shd w:val="clear" w:color="auto" w:fill="auto"/>
            <w:vAlign w:val="center"/>
          </w:tcPr>
          <w:p w14:paraId="210AEF86" w14:textId="77777777" w:rsidR="00B63D45" w:rsidRPr="00E74400" w:rsidRDefault="00B63D45" w:rsidP="00B84A84">
            <w:pPr>
              <w:spacing w:after="0"/>
              <w:jc w:val="center"/>
              <w:rPr>
                <w:rFonts w:ascii="Tahoma" w:hAnsi="Tahoma" w:cs="Tahoma"/>
                <w:sz w:val="20"/>
                <w:szCs w:val="20"/>
              </w:rPr>
            </w:pPr>
            <w:r w:rsidRPr="00E74400">
              <w:rPr>
                <w:rFonts w:ascii="Tahoma" w:hAnsi="Tahoma" w:cs="Tahoma"/>
                <w:sz w:val="20"/>
                <w:szCs w:val="20"/>
              </w:rPr>
              <w:t>ΝΑΙ</w:t>
            </w:r>
          </w:p>
        </w:tc>
        <w:tc>
          <w:tcPr>
            <w:tcW w:w="650" w:type="pct"/>
            <w:shd w:val="clear" w:color="auto" w:fill="auto"/>
          </w:tcPr>
          <w:p w14:paraId="3B93B2C2"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2C3D9678" w14:textId="77777777" w:rsidR="00B63D45" w:rsidRPr="00E74400" w:rsidRDefault="00B63D45" w:rsidP="00B84A84">
            <w:pPr>
              <w:spacing w:after="0"/>
              <w:jc w:val="center"/>
              <w:rPr>
                <w:rFonts w:ascii="Tahoma" w:hAnsi="Tahoma" w:cs="Tahoma"/>
                <w:sz w:val="20"/>
                <w:szCs w:val="20"/>
              </w:rPr>
            </w:pPr>
          </w:p>
        </w:tc>
      </w:tr>
      <w:tr w:rsidR="00B63D45" w:rsidRPr="00E74400" w14:paraId="33FFDAE6" w14:textId="77777777" w:rsidTr="006E5C72">
        <w:trPr>
          <w:cantSplit/>
          <w:trHeight w:val="428"/>
        </w:trPr>
        <w:tc>
          <w:tcPr>
            <w:tcW w:w="347" w:type="pct"/>
            <w:shd w:val="clear" w:color="auto" w:fill="auto"/>
          </w:tcPr>
          <w:p w14:paraId="22253341"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082C1397" w14:textId="77777777" w:rsidR="00B63D45" w:rsidRPr="00E74400" w:rsidRDefault="00B63D45" w:rsidP="00B84A84">
            <w:pPr>
              <w:spacing w:after="0"/>
              <w:rPr>
                <w:rFonts w:ascii="Tahoma" w:hAnsi="Tahoma" w:cs="Tahoma"/>
                <w:sz w:val="20"/>
                <w:szCs w:val="20"/>
                <w:lang w:val="el-GR"/>
              </w:rPr>
            </w:pPr>
            <w:r w:rsidRPr="00E74400">
              <w:rPr>
                <w:rFonts w:ascii="Tahoma" w:hAnsi="Tahoma" w:cs="Tahoma"/>
                <w:sz w:val="20"/>
                <w:szCs w:val="20"/>
                <w:lang w:val="el-GR"/>
              </w:rPr>
              <w:t>Να συνοδεύεται από όλες τις απαραίτητες άδειες χρήσης.</w:t>
            </w:r>
          </w:p>
        </w:tc>
        <w:tc>
          <w:tcPr>
            <w:tcW w:w="859" w:type="pct"/>
            <w:shd w:val="clear" w:color="auto" w:fill="auto"/>
            <w:vAlign w:val="center"/>
          </w:tcPr>
          <w:p w14:paraId="1DF84C91" w14:textId="77777777" w:rsidR="00B63D45" w:rsidRPr="00E74400" w:rsidRDefault="00B63D45" w:rsidP="00B84A84">
            <w:pPr>
              <w:spacing w:after="0"/>
              <w:jc w:val="center"/>
              <w:rPr>
                <w:rFonts w:ascii="Tahoma" w:hAnsi="Tahoma" w:cs="Tahoma"/>
                <w:sz w:val="20"/>
                <w:szCs w:val="20"/>
              </w:rPr>
            </w:pPr>
            <w:r w:rsidRPr="00E74400">
              <w:rPr>
                <w:rFonts w:ascii="Tahoma" w:hAnsi="Tahoma" w:cs="Tahoma"/>
                <w:sz w:val="20"/>
                <w:szCs w:val="20"/>
              </w:rPr>
              <w:t>ΝΑΙ</w:t>
            </w:r>
          </w:p>
        </w:tc>
        <w:tc>
          <w:tcPr>
            <w:tcW w:w="650" w:type="pct"/>
            <w:shd w:val="clear" w:color="auto" w:fill="auto"/>
          </w:tcPr>
          <w:p w14:paraId="599E1FCE"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22370677" w14:textId="77777777" w:rsidR="00B63D45" w:rsidRPr="00E74400" w:rsidRDefault="00B63D45" w:rsidP="00B84A84">
            <w:pPr>
              <w:spacing w:after="0"/>
              <w:jc w:val="center"/>
              <w:rPr>
                <w:rFonts w:ascii="Tahoma" w:hAnsi="Tahoma" w:cs="Tahoma"/>
                <w:sz w:val="20"/>
                <w:szCs w:val="20"/>
              </w:rPr>
            </w:pPr>
          </w:p>
        </w:tc>
      </w:tr>
      <w:tr w:rsidR="00B63D45" w:rsidRPr="00E74400" w14:paraId="64743A43" w14:textId="77777777" w:rsidTr="006E5C72">
        <w:trPr>
          <w:cantSplit/>
          <w:trHeight w:val="428"/>
        </w:trPr>
        <w:tc>
          <w:tcPr>
            <w:tcW w:w="347" w:type="pct"/>
            <w:shd w:val="clear" w:color="auto" w:fill="auto"/>
          </w:tcPr>
          <w:p w14:paraId="797D70F5"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5C636B2D" w14:textId="77777777" w:rsidR="00B63D45" w:rsidRPr="00E74400" w:rsidRDefault="00B63D45" w:rsidP="00B84A84">
            <w:pPr>
              <w:spacing w:after="0"/>
              <w:rPr>
                <w:rFonts w:ascii="Tahoma" w:hAnsi="Tahoma" w:cs="Tahoma"/>
                <w:sz w:val="20"/>
                <w:szCs w:val="20"/>
                <w:lang w:val="el-GR"/>
              </w:rPr>
            </w:pPr>
            <w:r w:rsidRPr="00E74400">
              <w:rPr>
                <w:rFonts w:ascii="Tahoma" w:hAnsi="Tahoma" w:cs="Tahoma"/>
                <w:sz w:val="20"/>
                <w:szCs w:val="20"/>
                <w:lang w:val="el-GR"/>
              </w:rPr>
              <w:t>Το λογισμικό θα πρέπει να συνοδεύεται από πλήρη εγχειρίδια διαχειριστών και χρηστών  τόσο σε ψηφιακή όσο και σε έντυπη μορφή.</w:t>
            </w:r>
          </w:p>
        </w:tc>
        <w:tc>
          <w:tcPr>
            <w:tcW w:w="859" w:type="pct"/>
            <w:shd w:val="clear" w:color="auto" w:fill="auto"/>
            <w:vAlign w:val="center"/>
          </w:tcPr>
          <w:p w14:paraId="6D138712" w14:textId="77777777" w:rsidR="00B63D45" w:rsidRPr="00E74400" w:rsidRDefault="00B63D45" w:rsidP="00B84A84">
            <w:pPr>
              <w:spacing w:after="0"/>
              <w:jc w:val="center"/>
              <w:rPr>
                <w:rFonts w:ascii="Tahoma" w:hAnsi="Tahoma" w:cs="Tahoma"/>
                <w:sz w:val="20"/>
                <w:szCs w:val="20"/>
              </w:rPr>
            </w:pPr>
            <w:r w:rsidRPr="00E74400">
              <w:rPr>
                <w:rFonts w:ascii="Tahoma" w:hAnsi="Tahoma" w:cs="Tahoma"/>
                <w:sz w:val="20"/>
                <w:szCs w:val="20"/>
              </w:rPr>
              <w:t>ΝΑΙ</w:t>
            </w:r>
          </w:p>
        </w:tc>
        <w:tc>
          <w:tcPr>
            <w:tcW w:w="650" w:type="pct"/>
            <w:shd w:val="clear" w:color="auto" w:fill="auto"/>
          </w:tcPr>
          <w:p w14:paraId="2131A2B2"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083B4289" w14:textId="77777777" w:rsidR="00B63D45" w:rsidRPr="00E74400" w:rsidRDefault="00B63D45" w:rsidP="00B84A84">
            <w:pPr>
              <w:spacing w:after="0"/>
              <w:jc w:val="center"/>
              <w:rPr>
                <w:rFonts w:ascii="Tahoma" w:hAnsi="Tahoma" w:cs="Tahoma"/>
                <w:sz w:val="20"/>
                <w:szCs w:val="20"/>
              </w:rPr>
            </w:pPr>
          </w:p>
        </w:tc>
      </w:tr>
      <w:tr w:rsidR="00B63D45" w:rsidRPr="00E74400" w14:paraId="7A98B5BE" w14:textId="77777777" w:rsidTr="006E5C72">
        <w:trPr>
          <w:cantSplit/>
          <w:trHeight w:val="428"/>
        </w:trPr>
        <w:tc>
          <w:tcPr>
            <w:tcW w:w="347" w:type="pct"/>
            <w:shd w:val="clear" w:color="auto" w:fill="auto"/>
          </w:tcPr>
          <w:p w14:paraId="59EC1AE4"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51D09503" w14:textId="77777777" w:rsidR="00B63D45" w:rsidRPr="00E74400" w:rsidRDefault="00B63D45" w:rsidP="00B84A84">
            <w:pPr>
              <w:spacing w:after="0"/>
              <w:rPr>
                <w:rFonts w:ascii="Tahoma" w:hAnsi="Tahoma" w:cs="Tahoma"/>
                <w:sz w:val="20"/>
                <w:szCs w:val="20"/>
                <w:lang w:val="el-GR"/>
              </w:rPr>
            </w:pPr>
            <w:r w:rsidRPr="00E74400">
              <w:rPr>
                <w:rFonts w:ascii="Tahoma" w:hAnsi="Tahoma" w:cs="Tahoma"/>
                <w:sz w:val="20"/>
                <w:szCs w:val="20"/>
                <w:lang w:val="el-GR"/>
              </w:rPr>
              <w:t>Το λογισμικό θα πρέπει να παραδοθεί σε κατάσταση λειτουργίας, δηλαδή εγκατεστημένο στα συστήματα τα οποία θα το φιλοξενούν και κατάλληλα διαμορφωμένο για τις ανάγκες του φορέα.</w:t>
            </w:r>
          </w:p>
        </w:tc>
        <w:tc>
          <w:tcPr>
            <w:tcW w:w="859" w:type="pct"/>
            <w:shd w:val="clear" w:color="auto" w:fill="auto"/>
            <w:vAlign w:val="center"/>
          </w:tcPr>
          <w:p w14:paraId="49F17B6A" w14:textId="77777777" w:rsidR="00B63D45" w:rsidRPr="00E74400" w:rsidRDefault="00B63D45" w:rsidP="00B84A84">
            <w:pPr>
              <w:spacing w:after="0"/>
              <w:jc w:val="center"/>
              <w:rPr>
                <w:rFonts w:ascii="Tahoma" w:hAnsi="Tahoma" w:cs="Tahoma"/>
                <w:sz w:val="20"/>
                <w:szCs w:val="20"/>
              </w:rPr>
            </w:pPr>
            <w:r w:rsidRPr="00E74400">
              <w:rPr>
                <w:rFonts w:ascii="Tahoma" w:hAnsi="Tahoma" w:cs="Tahoma"/>
                <w:sz w:val="20"/>
                <w:szCs w:val="20"/>
              </w:rPr>
              <w:t>ΝΑΙ</w:t>
            </w:r>
          </w:p>
        </w:tc>
        <w:tc>
          <w:tcPr>
            <w:tcW w:w="650" w:type="pct"/>
            <w:shd w:val="clear" w:color="auto" w:fill="auto"/>
          </w:tcPr>
          <w:p w14:paraId="50187DDA"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56A1070F" w14:textId="77777777" w:rsidR="00B63D45" w:rsidRPr="00E74400" w:rsidRDefault="00B63D45" w:rsidP="00B84A84">
            <w:pPr>
              <w:spacing w:after="0"/>
              <w:jc w:val="center"/>
              <w:rPr>
                <w:rFonts w:ascii="Tahoma" w:hAnsi="Tahoma" w:cs="Tahoma"/>
                <w:sz w:val="20"/>
                <w:szCs w:val="20"/>
              </w:rPr>
            </w:pPr>
          </w:p>
        </w:tc>
      </w:tr>
      <w:tr w:rsidR="00B63D45" w:rsidRPr="00E74400" w14:paraId="092CEED5" w14:textId="77777777" w:rsidTr="006E5C72">
        <w:trPr>
          <w:cantSplit/>
          <w:trHeight w:val="428"/>
        </w:trPr>
        <w:tc>
          <w:tcPr>
            <w:tcW w:w="347" w:type="pct"/>
            <w:shd w:val="clear" w:color="auto" w:fill="auto"/>
          </w:tcPr>
          <w:p w14:paraId="4F813E6C"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2C448D94" w14:textId="77777777" w:rsidR="00B63D45" w:rsidRPr="00E74400" w:rsidRDefault="00B63D45" w:rsidP="00B84A84">
            <w:pPr>
              <w:spacing w:after="0"/>
              <w:rPr>
                <w:rFonts w:ascii="Tahoma" w:hAnsi="Tahoma" w:cs="Tahoma"/>
                <w:sz w:val="20"/>
                <w:szCs w:val="20"/>
                <w:lang w:val="el-GR"/>
              </w:rPr>
            </w:pPr>
            <w:r w:rsidRPr="009D27CF">
              <w:rPr>
                <w:rFonts w:ascii="Tahoma" w:hAnsi="Tahoma" w:cs="Tahoma"/>
                <w:sz w:val="20"/>
                <w:szCs w:val="20"/>
                <w:lang w:val="el-GR"/>
              </w:rPr>
              <w:t>Το προσφερόμενο Λογισμικό να καλύπτεται από εξουσιοδοτημένη υποστήριξη στην Ελλάδα ή στην Ευρωπαϊκή Ένωση από Εξουσιοδοτημένο εκπρόσωπο στην Ελλάδα.</w:t>
            </w:r>
          </w:p>
        </w:tc>
        <w:tc>
          <w:tcPr>
            <w:tcW w:w="859" w:type="pct"/>
            <w:shd w:val="clear" w:color="auto" w:fill="auto"/>
            <w:vAlign w:val="center"/>
          </w:tcPr>
          <w:p w14:paraId="5CF82029" w14:textId="77777777" w:rsidR="00B63D45" w:rsidRPr="00E74400" w:rsidRDefault="00B63D45" w:rsidP="00B84A84">
            <w:pPr>
              <w:spacing w:after="0"/>
              <w:jc w:val="center"/>
              <w:rPr>
                <w:rFonts w:ascii="Tahoma" w:hAnsi="Tahoma" w:cs="Tahoma"/>
                <w:sz w:val="20"/>
                <w:szCs w:val="20"/>
              </w:rPr>
            </w:pPr>
            <w:r w:rsidRPr="009D27CF">
              <w:rPr>
                <w:rFonts w:ascii="Tahoma" w:hAnsi="Tahoma" w:cs="Tahoma"/>
                <w:bCs/>
                <w:color w:val="000000"/>
                <w:sz w:val="20"/>
                <w:szCs w:val="20"/>
              </w:rPr>
              <w:t>ΝΑΙ</w:t>
            </w:r>
          </w:p>
        </w:tc>
        <w:tc>
          <w:tcPr>
            <w:tcW w:w="650" w:type="pct"/>
            <w:shd w:val="clear" w:color="auto" w:fill="auto"/>
          </w:tcPr>
          <w:p w14:paraId="35F6A3FB"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51FD9AEA" w14:textId="77777777" w:rsidR="00B63D45" w:rsidRPr="00E74400" w:rsidRDefault="00B63D45" w:rsidP="00B84A84">
            <w:pPr>
              <w:spacing w:after="0"/>
              <w:jc w:val="center"/>
              <w:rPr>
                <w:rFonts w:ascii="Tahoma" w:hAnsi="Tahoma" w:cs="Tahoma"/>
                <w:sz w:val="20"/>
                <w:szCs w:val="20"/>
              </w:rPr>
            </w:pPr>
          </w:p>
        </w:tc>
      </w:tr>
      <w:tr w:rsidR="00B63D45" w:rsidRPr="00E74400" w14:paraId="10D60E83" w14:textId="77777777" w:rsidTr="006E5C72">
        <w:trPr>
          <w:cantSplit/>
          <w:trHeight w:val="428"/>
        </w:trPr>
        <w:tc>
          <w:tcPr>
            <w:tcW w:w="347" w:type="pct"/>
            <w:shd w:val="clear" w:color="auto" w:fill="D0CECE" w:themeFill="background2" w:themeFillShade="E6"/>
          </w:tcPr>
          <w:p w14:paraId="1BD32378" w14:textId="77777777" w:rsidR="00B63D45" w:rsidRPr="00E74400" w:rsidRDefault="00B63D45" w:rsidP="00B63D45">
            <w:pPr>
              <w:pStyle w:val="aff0"/>
              <w:numPr>
                <w:ilvl w:val="0"/>
                <w:numId w:val="295"/>
              </w:numPr>
              <w:suppressAutoHyphens w:val="0"/>
              <w:spacing w:after="0"/>
              <w:jc w:val="left"/>
              <w:rPr>
                <w:rFonts w:ascii="Tahoma" w:hAnsi="Tahoma" w:cs="Tahoma"/>
                <w:bCs/>
                <w:sz w:val="20"/>
                <w:szCs w:val="20"/>
              </w:rPr>
            </w:pPr>
            <w:r w:rsidRPr="00E74400">
              <w:rPr>
                <w:rFonts w:ascii="Tahoma" w:hAnsi="Tahoma" w:cs="Tahoma"/>
                <w:bCs/>
                <w:sz w:val="20"/>
                <w:szCs w:val="20"/>
              </w:rPr>
              <w:t xml:space="preserve"> </w:t>
            </w:r>
          </w:p>
        </w:tc>
        <w:tc>
          <w:tcPr>
            <w:tcW w:w="2390" w:type="pct"/>
            <w:shd w:val="clear" w:color="auto" w:fill="D0CECE" w:themeFill="background2" w:themeFillShade="E6"/>
            <w:vAlign w:val="center"/>
          </w:tcPr>
          <w:p w14:paraId="0E046E04" w14:textId="77777777" w:rsidR="00B63D45" w:rsidRPr="00E74400" w:rsidRDefault="00B63D45" w:rsidP="00B84A84">
            <w:pPr>
              <w:spacing w:after="0"/>
              <w:rPr>
                <w:rFonts w:ascii="Tahoma" w:hAnsi="Tahoma" w:cs="Tahoma"/>
                <w:b/>
                <w:bCs/>
                <w:sz w:val="20"/>
                <w:szCs w:val="20"/>
                <w:lang w:val="en-US"/>
              </w:rPr>
            </w:pPr>
            <w:r w:rsidRPr="00E74400">
              <w:rPr>
                <w:rFonts w:ascii="Tahoma" w:hAnsi="Tahoma" w:cs="Tahoma"/>
                <w:b/>
                <w:bCs/>
                <w:sz w:val="20"/>
                <w:szCs w:val="20"/>
                <w:lang w:val="el-GR"/>
              </w:rPr>
              <w:t xml:space="preserve">Δυνατότητες Επιχειρησιακής Ευφυϊας </w:t>
            </w:r>
            <w:r w:rsidRPr="00E74400">
              <w:rPr>
                <w:rFonts w:ascii="Tahoma" w:hAnsi="Tahoma" w:cs="Tahoma"/>
                <w:b/>
                <w:bCs/>
                <w:sz w:val="20"/>
                <w:szCs w:val="20"/>
                <w:lang w:val="en-US"/>
              </w:rPr>
              <w:t xml:space="preserve"> </w:t>
            </w:r>
          </w:p>
        </w:tc>
        <w:tc>
          <w:tcPr>
            <w:tcW w:w="859" w:type="pct"/>
            <w:shd w:val="clear" w:color="auto" w:fill="CCCCCC"/>
            <w:vAlign w:val="center"/>
          </w:tcPr>
          <w:p w14:paraId="5AFD4480" w14:textId="77777777" w:rsidR="00B63D45" w:rsidRPr="00E74400" w:rsidRDefault="00B63D45" w:rsidP="00B84A84">
            <w:pPr>
              <w:spacing w:after="0"/>
              <w:jc w:val="center"/>
              <w:rPr>
                <w:rFonts w:ascii="Tahoma" w:hAnsi="Tahoma" w:cs="Tahoma"/>
                <w:sz w:val="20"/>
                <w:szCs w:val="20"/>
              </w:rPr>
            </w:pPr>
          </w:p>
        </w:tc>
        <w:tc>
          <w:tcPr>
            <w:tcW w:w="650" w:type="pct"/>
            <w:shd w:val="clear" w:color="auto" w:fill="CCCCCC"/>
          </w:tcPr>
          <w:p w14:paraId="4139D36B" w14:textId="77777777" w:rsidR="00B63D45" w:rsidRPr="00E74400" w:rsidRDefault="00B63D45" w:rsidP="00B84A84">
            <w:pPr>
              <w:spacing w:after="0"/>
              <w:jc w:val="center"/>
              <w:rPr>
                <w:rFonts w:ascii="Tahoma" w:hAnsi="Tahoma" w:cs="Tahoma"/>
                <w:sz w:val="20"/>
                <w:szCs w:val="20"/>
              </w:rPr>
            </w:pPr>
          </w:p>
        </w:tc>
        <w:tc>
          <w:tcPr>
            <w:tcW w:w="755" w:type="pct"/>
            <w:shd w:val="clear" w:color="auto" w:fill="CCCCCC"/>
          </w:tcPr>
          <w:p w14:paraId="62707F71" w14:textId="77777777" w:rsidR="00B63D45" w:rsidRPr="00E74400" w:rsidRDefault="00B63D45" w:rsidP="00B84A84">
            <w:pPr>
              <w:spacing w:after="0"/>
              <w:jc w:val="center"/>
              <w:rPr>
                <w:rFonts w:ascii="Tahoma" w:hAnsi="Tahoma" w:cs="Tahoma"/>
                <w:sz w:val="20"/>
                <w:szCs w:val="20"/>
              </w:rPr>
            </w:pPr>
          </w:p>
        </w:tc>
      </w:tr>
      <w:tr w:rsidR="00B63D45" w:rsidRPr="00E74400" w14:paraId="6ED9D2F6" w14:textId="77777777" w:rsidTr="006E5C72">
        <w:trPr>
          <w:cantSplit/>
          <w:trHeight w:val="428"/>
        </w:trPr>
        <w:tc>
          <w:tcPr>
            <w:tcW w:w="347" w:type="pct"/>
            <w:shd w:val="clear" w:color="auto" w:fill="auto"/>
          </w:tcPr>
          <w:p w14:paraId="7EF75FBF"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7321305F"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val="el-GR" w:eastAsia="en-GB"/>
              </w:rPr>
              <w:t>Οι πληροφορίες θα παρουσιάζονται κατ’ ελάχιστο με τη μορφή στατιστικών αναλύσεων και αναφορών μέσω web – φυλλομετρητή.</w:t>
            </w:r>
          </w:p>
        </w:tc>
        <w:tc>
          <w:tcPr>
            <w:tcW w:w="859" w:type="pct"/>
            <w:shd w:val="clear" w:color="auto" w:fill="auto"/>
            <w:vAlign w:val="center"/>
          </w:tcPr>
          <w:p w14:paraId="5B49B4CE"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35AA2C43"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5C70CF9E" w14:textId="77777777" w:rsidR="00B63D45" w:rsidRPr="00E74400" w:rsidRDefault="00B63D45" w:rsidP="00B84A84">
            <w:pPr>
              <w:spacing w:after="0"/>
              <w:jc w:val="center"/>
              <w:rPr>
                <w:rFonts w:ascii="Tahoma" w:hAnsi="Tahoma" w:cs="Tahoma"/>
                <w:sz w:val="20"/>
                <w:szCs w:val="20"/>
              </w:rPr>
            </w:pPr>
          </w:p>
        </w:tc>
      </w:tr>
      <w:tr w:rsidR="00B63D45" w:rsidRPr="00E74400" w14:paraId="6CD87B2C" w14:textId="77777777" w:rsidTr="006E5C72">
        <w:trPr>
          <w:cantSplit/>
          <w:trHeight w:val="428"/>
        </w:trPr>
        <w:tc>
          <w:tcPr>
            <w:tcW w:w="347" w:type="pct"/>
            <w:shd w:val="clear" w:color="auto" w:fill="auto"/>
          </w:tcPr>
          <w:p w14:paraId="357F1D28"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688E4FAF"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val="el-GR" w:eastAsia="en-GB"/>
              </w:rPr>
              <w:t>Το σύστημα επιχειρησιακής ευφυΐας θα πρέπει να λειτουργεί στο G-cloud ή σε όποιο δημόσιο νέφος.</w:t>
            </w:r>
          </w:p>
        </w:tc>
        <w:tc>
          <w:tcPr>
            <w:tcW w:w="859" w:type="pct"/>
            <w:shd w:val="clear" w:color="auto" w:fill="auto"/>
            <w:vAlign w:val="center"/>
          </w:tcPr>
          <w:p w14:paraId="3693E9B5"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63798544"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47FA6A9A" w14:textId="77777777" w:rsidR="00B63D45" w:rsidRPr="00E74400" w:rsidRDefault="00B63D45" w:rsidP="00B84A84">
            <w:pPr>
              <w:spacing w:after="0"/>
              <w:jc w:val="center"/>
              <w:rPr>
                <w:rFonts w:ascii="Tahoma" w:hAnsi="Tahoma" w:cs="Tahoma"/>
                <w:sz w:val="20"/>
                <w:szCs w:val="20"/>
              </w:rPr>
            </w:pPr>
          </w:p>
        </w:tc>
      </w:tr>
      <w:tr w:rsidR="00B63D45" w:rsidRPr="00E74400" w14:paraId="08CA0918" w14:textId="77777777" w:rsidTr="006E5C72">
        <w:trPr>
          <w:cantSplit/>
          <w:trHeight w:val="428"/>
        </w:trPr>
        <w:tc>
          <w:tcPr>
            <w:tcW w:w="347" w:type="pct"/>
            <w:shd w:val="clear" w:color="auto" w:fill="auto"/>
          </w:tcPr>
          <w:p w14:paraId="47FA3009"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64119638"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val="el-GR" w:eastAsia="en-GB"/>
              </w:rPr>
              <w:t>Συνολικός αριθμός χρηστών ανάγνωσης των αναφορών του συστήματος.</w:t>
            </w:r>
          </w:p>
        </w:tc>
        <w:tc>
          <w:tcPr>
            <w:tcW w:w="859" w:type="pct"/>
            <w:shd w:val="clear" w:color="auto" w:fill="auto"/>
            <w:vAlign w:val="center"/>
          </w:tcPr>
          <w:p w14:paraId="11BCD117" w14:textId="081D1F28" w:rsidR="00B63D45" w:rsidRPr="00E74400" w:rsidRDefault="00371868" w:rsidP="00B84A84">
            <w:pPr>
              <w:spacing w:after="0"/>
              <w:jc w:val="center"/>
              <w:rPr>
                <w:rFonts w:ascii="Tahoma" w:hAnsi="Tahoma" w:cs="Tahoma"/>
                <w:sz w:val="20"/>
                <w:szCs w:val="20"/>
              </w:rPr>
            </w:pPr>
            <w:r w:rsidRPr="00E74400">
              <w:rPr>
                <w:rFonts w:ascii="Tahoma" w:hAnsi="Tahoma" w:cs="Tahoma"/>
                <w:bCs/>
                <w:color w:val="000000"/>
                <w:sz w:val="20"/>
                <w:szCs w:val="20"/>
                <w:lang w:eastAsia="en-GB"/>
              </w:rPr>
              <w:t>&gt;=</w:t>
            </w:r>
            <w:r>
              <w:rPr>
                <w:rFonts w:ascii="Tahoma" w:hAnsi="Tahoma" w:cs="Tahoma"/>
                <w:bCs/>
                <w:color w:val="000000"/>
                <w:sz w:val="20"/>
                <w:szCs w:val="20"/>
                <w:lang w:val="el-GR" w:eastAsia="en-GB"/>
              </w:rPr>
              <w:t>50</w:t>
            </w:r>
          </w:p>
        </w:tc>
        <w:tc>
          <w:tcPr>
            <w:tcW w:w="650" w:type="pct"/>
            <w:shd w:val="clear" w:color="auto" w:fill="auto"/>
          </w:tcPr>
          <w:p w14:paraId="13AE24AB"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1AC16846" w14:textId="77777777" w:rsidR="00B63D45" w:rsidRPr="00E74400" w:rsidRDefault="00B63D45" w:rsidP="00B84A84">
            <w:pPr>
              <w:spacing w:after="0"/>
              <w:jc w:val="center"/>
              <w:rPr>
                <w:rFonts w:ascii="Tahoma" w:hAnsi="Tahoma" w:cs="Tahoma"/>
                <w:sz w:val="20"/>
                <w:szCs w:val="20"/>
              </w:rPr>
            </w:pPr>
          </w:p>
        </w:tc>
      </w:tr>
      <w:tr w:rsidR="00371868" w:rsidRPr="00E74400" w14:paraId="2BD2F86A" w14:textId="77777777" w:rsidTr="006E5C72">
        <w:trPr>
          <w:cantSplit/>
          <w:trHeight w:val="428"/>
        </w:trPr>
        <w:tc>
          <w:tcPr>
            <w:tcW w:w="347" w:type="pct"/>
            <w:shd w:val="clear" w:color="auto" w:fill="auto"/>
          </w:tcPr>
          <w:p w14:paraId="49CB9205" w14:textId="77777777" w:rsidR="00371868" w:rsidRPr="00E74400" w:rsidRDefault="00371868" w:rsidP="00371868">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21AD9B6A" w14:textId="6040F993" w:rsidR="00371868" w:rsidRPr="00E74400" w:rsidRDefault="00371868" w:rsidP="00371868">
            <w:pPr>
              <w:spacing w:after="0"/>
              <w:rPr>
                <w:rFonts w:ascii="Tahoma" w:hAnsi="Tahoma" w:cs="Tahoma"/>
                <w:sz w:val="20"/>
                <w:szCs w:val="20"/>
                <w:lang w:val="el-GR"/>
              </w:rPr>
            </w:pPr>
            <w:r>
              <w:rPr>
                <w:rFonts w:ascii="Tahoma" w:hAnsi="Tahoma" w:cs="Tahoma"/>
                <w:bCs/>
                <w:color w:val="000000"/>
                <w:sz w:val="20"/>
                <w:szCs w:val="20"/>
                <w:lang w:val="el-GR" w:eastAsia="en-GB"/>
              </w:rPr>
              <w:t>Εκ του ανωτέρω συνολικού αριθμού χρηστών,  απαιτούμενος αριθμός χρηστών με δυνατότητα</w:t>
            </w:r>
            <w:r w:rsidRPr="00E74400">
              <w:rPr>
                <w:rFonts w:ascii="Tahoma" w:hAnsi="Tahoma" w:cs="Tahoma"/>
                <w:bCs/>
                <w:color w:val="000000"/>
                <w:sz w:val="20"/>
                <w:szCs w:val="20"/>
                <w:lang w:val="el-GR" w:eastAsia="en-GB"/>
              </w:rPr>
              <w:t xml:space="preserve"> δημιουργίας και επεξεργασίας των αναφορών του συστήματος.</w:t>
            </w:r>
          </w:p>
        </w:tc>
        <w:tc>
          <w:tcPr>
            <w:tcW w:w="859" w:type="pct"/>
            <w:shd w:val="clear" w:color="auto" w:fill="auto"/>
            <w:vAlign w:val="center"/>
          </w:tcPr>
          <w:p w14:paraId="1C3003EE" w14:textId="37B37783" w:rsidR="00371868" w:rsidRPr="00E74400" w:rsidRDefault="00371868" w:rsidP="00371868">
            <w:pPr>
              <w:spacing w:after="0"/>
              <w:jc w:val="center"/>
              <w:rPr>
                <w:rFonts w:ascii="Tahoma" w:hAnsi="Tahoma" w:cs="Tahoma"/>
                <w:sz w:val="20"/>
                <w:szCs w:val="20"/>
              </w:rPr>
            </w:pPr>
            <w:r w:rsidRPr="00E74400">
              <w:rPr>
                <w:rFonts w:ascii="Tahoma" w:hAnsi="Tahoma" w:cs="Tahoma"/>
                <w:bCs/>
                <w:color w:val="000000"/>
                <w:sz w:val="20"/>
                <w:szCs w:val="20"/>
                <w:lang w:eastAsia="en-GB"/>
              </w:rPr>
              <w:t>&gt;=</w:t>
            </w:r>
            <w:r>
              <w:rPr>
                <w:rFonts w:ascii="Tahoma" w:hAnsi="Tahoma" w:cs="Tahoma"/>
                <w:bCs/>
                <w:color w:val="000000"/>
                <w:sz w:val="20"/>
                <w:szCs w:val="20"/>
                <w:lang w:val="el-GR" w:eastAsia="en-GB"/>
              </w:rPr>
              <w:t>15</w:t>
            </w:r>
          </w:p>
        </w:tc>
        <w:tc>
          <w:tcPr>
            <w:tcW w:w="650" w:type="pct"/>
            <w:shd w:val="clear" w:color="auto" w:fill="auto"/>
          </w:tcPr>
          <w:p w14:paraId="791393CE" w14:textId="77777777" w:rsidR="00371868" w:rsidRPr="00E74400" w:rsidRDefault="00371868" w:rsidP="00371868">
            <w:pPr>
              <w:spacing w:after="0"/>
              <w:jc w:val="center"/>
              <w:rPr>
                <w:rFonts w:ascii="Tahoma" w:hAnsi="Tahoma" w:cs="Tahoma"/>
                <w:sz w:val="20"/>
                <w:szCs w:val="20"/>
              </w:rPr>
            </w:pPr>
          </w:p>
        </w:tc>
        <w:tc>
          <w:tcPr>
            <w:tcW w:w="755" w:type="pct"/>
            <w:shd w:val="clear" w:color="auto" w:fill="auto"/>
          </w:tcPr>
          <w:p w14:paraId="7F1A3793" w14:textId="77777777" w:rsidR="00371868" w:rsidRPr="00E74400" w:rsidRDefault="00371868" w:rsidP="00371868">
            <w:pPr>
              <w:spacing w:after="0"/>
              <w:jc w:val="center"/>
              <w:rPr>
                <w:rFonts w:ascii="Tahoma" w:hAnsi="Tahoma" w:cs="Tahoma"/>
                <w:sz w:val="20"/>
                <w:szCs w:val="20"/>
              </w:rPr>
            </w:pPr>
          </w:p>
        </w:tc>
      </w:tr>
      <w:tr w:rsidR="00B63D45" w:rsidRPr="00E74400" w14:paraId="2973675C" w14:textId="77777777" w:rsidTr="006E5C72">
        <w:trPr>
          <w:cantSplit/>
          <w:trHeight w:val="428"/>
        </w:trPr>
        <w:tc>
          <w:tcPr>
            <w:tcW w:w="347" w:type="pct"/>
            <w:shd w:val="clear" w:color="auto" w:fill="auto"/>
          </w:tcPr>
          <w:p w14:paraId="5790D7A4"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6AADA650" w14:textId="77777777" w:rsidR="00B63D45" w:rsidRPr="00E74400" w:rsidRDefault="00B63D45" w:rsidP="00B84A84">
            <w:pPr>
              <w:spacing w:after="0"/>
              <w:rPr>
                <w:rFonts w:ascii="Tahoma" w:hAnsi="Tahoma" w:cs="Tahoma"/>
                <w:b/>
                <w:bCs/>
                <w:sz w:val="20"/>
                <w:szCs w:val="20"/>
                <w:lang w:val="el-GR"/>
              </w:rPr>
            </w:pPr>
            <w:r w:rsidRPr="00E74400">
              <w:rPr>
                <w:rFonts w:ascii="Tahoma" w:hAnsi="Tahoma" w:cs="Tahoma"/>
                <w:bCs/>
                <w:color w:val="000000"/>
                <w:sz w:val="20"/>
                <w:szCs w:val="20"/>
                <w:lang w:val="el-GR" w:eastAsia="en-GB"/>
              </w:rPr>
              <w:t>Δυνατότητα διαφοροποιημένης προβολής επεξεργασίας και ανάγνωσης</w:t>
            </w:r>
          </w:p>
        </w:tc>
        <w:tc>
          <w:tcPr>
            <w:tcW w:w="859" w:type="pct"/>
            <w:shd w:val="clear" w:color="auto" w:fill="auto"/>
            <w:vAlign w:val="center"/>
          </w:tcPr>
          <w:p w14:paraId="22D22EF2"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745FB242"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16467E99" w14:textId="77777777" w:rsidR="00B63D45" w:rsidRPr="00E74400" w:rsidRDefault="00B63D45" w:rsidP="00B84A84">
            <w:pPr>
              <w:spacing w:after="0"/>
              <w:jc w:val="center"/>
              <w:rPr>
                <w:rFonts w:ascii="Tahoma" w:hAnsi="Tahoma" w:cs="Tahoma"/>
                <w:sz w:val="20"/>
                <w:szCs w:val="20"/>
              </w:rPr>
            </w:pPr>
          </w:p>
        </w:tc>
      </w:tr>
      <w:tr w:rsidR="00B63D45" w:rsidRPr="00E74400" w14:paraId="66F254CA" w14:textId="77777777" w:rsidTr="006E5C72">
        <w:trPr>
          <w:cantSplit/>
          <w:trHeight w:val="428"/>
        </w:trPr>
        <w:tc>
          <w:tcPr>
            <w:tcW w:w="347" w:type="pct"/>
            <w:shd w:val="clear" w:color="auto" w:fill="auto"/>
          </w:tcPr>
          <w:p w14:paraId="4B50FB9A"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7CD13236"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val="el-GR" w:eastAsia="en-GB"/>
              </w:rPr>
              <w:t>Ύπαρξη μη στατικού περιεχομένου και στις αναφορές ανάγνωσης</w:t>
            </w:r>
          </w:p>
        </w:tc>
        <w:tc>
          <w:tcPr>
            <w:tcW w:w="859" w:type="pct"/>
            <w:shd w:val="clear" w:color="auto" w:fill="auto"/>
            <w:vAlign w:val="center"/>
          </w:tcPr>
          <w:p w14:paraId="008037B5"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51E5D86B"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79AC6D84" w14:textId="77777777" w:rsidR="00B63D45" w:rsidRPr="00E74400" w:rsidRDefault="00B63D45" w:rsidP="00B84A84">
            <w:pPr>
              <w:spacing w:after="0"/>
              <w:jc w:val="center"/>
              <w:rPr>
                <w:rFonts w:ascii="Tahoma" w:hAnsi="Tahoma" w:cs="Tahoma"/>
                <w:sz w:val="20"/>
                <w:szCs w:val="20"/>
              </w:rPr>
            </w:pPr>
          </w:p>
        </w:tc>
      </w:tr>
      <w:tr w:rsidR="00B63D45" w:rsidRPr="00E74400" w14:paraId="453C51F6" w14:textId="77777777" w:rsidTr="006E5C72">
        <w:trPr>
          <w:cantSplit/>
          <w:trHeight w:val="428"/>
        </w:trPr>
        <w:tc>
          <w:tcPr>
            <w:tcW w:w="347" w:type="pct"/>
            <w:shd w:val="clear" w:color="auto" w:fill="auto"/>
          </w:tcPr>
          <w:p w14:paraId="79ABC2B0"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4D58DD10"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val="el-GR" w:eastAsia="en-GB"/>
              </w:rPr>
              <w:t>Δυνατότητα άμεσης προσθήκης και κοινοποίησης αναφορών μέσα από την εφαρμογή</w:t>
            </w:r>
          </w:p>
        </w:tc>
        <w:tc>
          <w:tcPr>
            <w:tcW w:w="859" w:type="pct"/>
            <w:shd w:val="clear" w:color="auto" w:fill="auto"/>
            <w:vAlign w:val="center"/>
          </w:tcPr>
          <w:p w14:paraId="652583DB"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6B40489D"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1C2EA9FF" w14:textId="77777777" w:rsidR="00B63D45" w:rsidRPr="00E74400" w:rsidRDefault="00B63D45" w:rsidP="00B84A84">
            <w:pPr>
              <w:spacing w:after="0"/>
              <w:jc w:val="center"/>
              <w:rPr>
                <w:rFonts w:ascii="Tahoma" w:hAnsi="Tahoma" w:cs="Tahoma"/>
                <w:sz w:val="20"/>
                <w:szCs w:val="20"/>
              </w:rPr>
            </w:pPr>
          </w:p>
        </w:tc>
      </w:tr>
      <w:tr w:rsidR="00B63D45" w:rsidRPr="00E74400" w14:paraId="6A23D7F2" w14:textId="77777777" w:rsidTr="006E5C72">
        <w:trPr>
          <w:cantSplit/>
          <w:trHeight w:val="428"/>
        </w:trPr>
        <w:tc>
          <w:tcPr>
            <w:tcW w:w="347" w:type="pct"/>
            <w:shd w:val="clear" w:color="auto" w:fill="auto"/>
          </w:tcPr>
          <w:p w14:paraId="3621184B"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2EADCB7D"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val="el-GR" w:eastAsia="en-GB"/>
              </w:rPr>
              <w:t>Δυνατότητα προβολής εργαλείων σε κινητές συσκευές</w:t>
            </w:r>
          </w:p>
        </w:tc>
        <w:tc>
          <w:tcPr>
            <w:tcW w:w="859" w:type="pct"/>
            <w:shd w:val="clear" w:color="auto" w:fill="auto"/>
            <w:vAlign w:val="center"/>
          </w:tcPr>
          <w:p w14:paraId="5C6456DF"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10658866"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222E6D4D" w14:textId="77777777" w:rsidR="00B63D45" w:rsidRPr="00E74400" w:rsidRDefault="00B63D45" w:rsidP="00B84A84">
            <w:pPr>
              <w:spacing w:after="0"/>
              <w:jc w:val="center"/>
              <w:rPr>
                <w:rFonts w:ascii="Tahoma" w:hAnsi="Tahoma" w:cs="Tahoma"/>
                <w:sz w:val="20"/>
                <w:szCs w:val="20"/>
              </w:rPr>
            </w:pPr>
          </w:p>
        </w:tc>
      </w:tr>
      <w:tr w:rsidR="00B63D45" w:rsidRPr="00E74400" w14:paraId="448126A9" w14:textId="77777777" w:rsidTr="006E5C72">
        <w:trPr>
          <w:cantSplit/>
          <w:trHeight w:val="428"/>
        </w:trPr>
        <w:tc>
          <w:tcPr>
            <w:tcW w:w="347" w:type="pct"/>
            <w:shd w:val="clear" w:color="auto" w:fill="auto"/>
          </w:tcPr>
          <w:p w14:paraId="7C2048DC"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7D9819FA"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val="el-GR" w:eastAsia="en-GB"/>
              </w:rPr>
              <w:t xml:space="preserve">Εύκολος και εύχρηστος τρόπος γενίκευσης και έρευνας </w:t>
            </w:r>
          </w:p>
        </w:tc>
        <w:tc>
          <w:tcPr>
            <w:tcW w:w="859" w:type="pct"/>
            <w:shd w:val="clear" w:color="auto" w:fill="auto"/>
            <w:vAlign w:val="center"/>
          </w:tcPr>
          <w:p w14:paraId="4F2987FA"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07525AEA"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7D76755B" w14:textId="77777777" w:rsidR="00B63D45" w:rsidRPr="00E74400" w:rsidRDefault="00B63D45" w:rsidP="00B84A84">
            <w:pPr>
              <w:spacing w:after="0"/>
              <w:jc w:val="center"/>
              <w:rPr>
                <w:rFonts w:ascii="Tahoma" w:hAnsi="Tahoma" w:cs="Tahoma"/>
                <w:sz w:val="20"/>
                <w:szCs w:val="20"/>
              </w:rPr>
            </w:pPr>
          </w:p>
        </w:tc>
      </w:tr>
      <w:tr w:rsidR="00B63D45" w:rsidRPr="00E74400" w14:paraId="2FB34AA4" w14:textId="77777777" w:rsidTr="006E5C72">
        <w:trPr>
          <w:cantSplit/>
          <w:trHeight w:val="428"/>
        </w:trPr>
        <w:tc>
          <w:tcPr>
            <w:tcW w:w="347" w:type="pct"/>
            <w:shd w:val="clear" w:color="auto" w:fill="auto"/>
          </w:tcPr>
          <w:p w14:paraId="29B4EBF3"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1CCC98DB"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eastAsia="en-GB"/>
              </w:rPr>
              <w:t xml:space="preserve">Απεικονίσεις </w:t>
            </w:r>
          </w:p>
        </w:tc>
        <w:tc>
          <w:tcPr>
            <w:tcW w:w="859" w:type="pct"/>
            <w:shd w:val="clear" w:color="auto" w:fill="auto"/>
            <w:vAlign w:val="center"/>
          </w:tcPr>
          <w:p w14:paraId="7010B949"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 </w:t>
            </w:r>
          </w:p>
        </w:tc>
        <w:tc>
          <w:tcPr>
            <w:tcW w:w="650" w:type="pct"/>
            <w:shd w:val="clear" w:color="auto" w:fill="auto"/>
          </w:tcPr>
          <w:p w14:paraId="4CA11A68"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5B7EEF68" w14:textId="77777777" w:rsidR="00B63D45" w:rsidRPr="00E74400" w:rsidRDefault="00B63D45" w:rsidP="00B84A84">
            <w:pPr>
              <w:spacing w:after="0"/>
              <w:jc w:val="center"/>
              <w:rPr>
                <w:rFonts w:ascii="Tahoma" w:hAnsi="Tahoma" w:cs="Tahoma"/>
                <w:sz w:val="20"/>
                <w:szCs w:val="20"/>
              </w:rPr>
            </w:pPr>
          </w:p>
        </w:tc>
      </w:tr>
      <w:tr w:rsidR="00B63D45" w:rsidRPr="00E74400" w14:paraId="3CBD0A4D" w14:textId="77777777" w:rsidTr="006E5C72">
        <w:trPr>
          <w:cantSplit/>
          <w:trHeight w:val="428"/>
        </w:trPr>
        <w:tc>
          <w:tcPr>
            <w:tcW w:w="347" w:type="pct"/>
            <w:shd w:val="clear" w:color="auto" w:fill="auto"/>
          </w:tcPr>
          <w:p w14:paraId="0C433199"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08D28105"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val="el-GR" w:eastAsia="en-GB"/>
              </w:rPr>
              <w:t>Γράφημα περιοχών, Βασικό (πολυεπίπεδο ) και σωρευμένο</w:t>
            </w:r>
          </w:p>
        </w:tc>
        <w:tc>
          <w:tcPr>
            <w:tcW w:w="859" w:type="pct"/>
            <w:shd w:val="clear" w:color="auto" w:fill="auto"/>
            <w:vAlign w:val="center"/>
          </w:tcPr>
          <w:p w14:paraId="0EAC4668"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0215AFFE"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150D5D32" w14:textId="77777777" w:rsidR="00B63D45" w:rsidRPr="00E74400" w:rsidRDefault="00B63D45" w:rsidP="00B84A84">
            <w:pPr>
              <w:spacing w:after="0"/>
              <w:jc w:val="center"/>
              <w:rPr>
                <w:rFonts w:ascii="Tahoma" w:hAnsi="Tahoma" w:cs="Tahoma"/>
                <w:sz w:val="20"/>
                <w:szCs w:val="20"/>
              </w:rPr>
            </w:pPr>
          </w:p>
        </w:tc>
      </w:tr>
      <w:tr w:rsidR="00B63D45" w:rsidRPr="00E74400" w14:paraId="5BB3DED2" w14:textId="77777777" w:rsidTr="006E5C72">
        <w:trPr>
          <w:cantSplit/>
          <w:trHeight w:val="428"/>
        </w:trPr>
        <w:tc>
          <w:tcPr>
            <w:tcW w:w="347" w:type="pct"/>
            <w:shd w:val="clear" w:color="auto" w:fill="auto"/>
          </w:tcPr>
          <w:p w14:paraId="3B411339"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4A8B5716"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eastAsia="en-GB"/>
              </w:rPr>
              <w:t xml:space="preserve">Γράφημα στηλών και γραμμών </w:t>
            </w:r>
          </w:p>
        </w:tc>
        <w:tc>
          <w:tcPr>
            <w:tcW w:w="859" w:type="pct"/>
            <w:shd w:val="clear" w:color="auto" w:fill="auto"/>
            <w:vAlign w:val="center"/>
          </w:tcPr>
          <w:p w14:paraId="5E98B79D"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23C8ECF6"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6E37548F" w14:textId="77777777" w:rsidR="00B63D45" w:rsidRPr="00E74400" w:rsidRDefault="00B63D45" w:rsidP="00B84A84">
            <w:pPr>
              <w:spacing w:after="0"/>
              <w:jc w:val="center"/>
              <w:rPr>
                <w:rFonts w:ascii="Tahoma" w:hAnsi="Tahoma" w:cs="Tahoma"/>
                <w:sz w:val="20"/>
                <w:szCs w:val="20"/>
              </w:rPr>
            </w:pPr>
          </w:p>
        </w:tc>
      </w:tr>
      <w:tr w:rsidR="00B63D45" w:rsidRPr="00E74400" w14:paraId="632B6300" w14:textId="77777777" w:rsidTr="006E5C72">
        <w:trPr>
          <w:cantSplit/>
          <w:trHeight w:val="428"/>
        </w:trPr>
        <w:tc>
          <w:tcPr>
            <w:tcW w:w="347" w:type="pct"/>
            <w:shd w:val="clear" w:color="auto" w:fill="auto"/>
          </w:tcPr>
          <w:p w14:paraId="1E77F548"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7B09A092"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eastAsia="en-GB"/>
              </w:rPr>
              <w:t xml:space="preserve">Σύνθετα γραφήματα </w:t>
            </w:r>
          </w:p>
        </w:tc>
        <w:tc>
          <w:tcPr>
            <w:tcW w:w="859" w:type="pct"/>
            <w:shd w:val="clear" w:color="auto" w:fill="auto"/>
            <w:vAlign w:val="center"/>
          </w:tcPr>
          <w:p w14:paraId="3B6203F0"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3A3DF49D"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75DE107C" w14:textId="77777777" w:rsidR="00B63D45" w:rsidRPr="00E74400" w:rsidRDefault="00B63D45" w:rsidP="00B84A84">
            <w:pPr>
              <w:spacing w:after="0"/>
              <w:jc w:val="center"/>
              <w:rPr>
                <w:rFonts w:ascii="Tahoma" w:hAnsi="Tahoma" w:cs="Tahoma"/>
                <w:sz w:val="20"/>
                <w:szCs w:val="20"/>
              </w:rPr>
            </w:pPr>
          </w:p>
        </w:tc>
      </w:tr>
      <w:tr w:rsidR="00B63D45" w:rsidRPr="00E74400" w14:paraId="138BA9C5" w14:textId="77777777" w:rsidTr="006E5C72">
        <w:trPr>
          <w:cantSplit/>
          <w:trHeight w:val="428"/>
        </w:trPr>
        <w:tc>
          <w:tcPr>
            <w:tcW w:w="347" w:type="pct"/>
            <w:shd w:val="clear" w:color="auto" w:fill="auto"/>
          </w:tcPr>
          <w:p w14:paraId="1281DDE1"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1B29C347"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eastAsia="en-GB"/>
              </w:rPr>
              <w:t>Δέντρο αποδόμησης</w:t>
            </w:r>
          </w:p>
        </w:tc>
        <w:tc>
          <w:tcPr>
            <w:tcW w:w="859" w:type="pct"/>
            <w:shd w:val="clear" w:color="auto" w:fill="auto"/>
            <w:vAlign w:val="center"/>
          </w:tcPr>
          <w:p w14:paraId="2C3539A9"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10F1CB15"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2708B16F" w14:textId="77777777" w:rsidR="00B63D45" w:rsidRPr="00E74400" w:rsidRDefault="00B63D45" w:rsidP="00B84A84">
            <w:pPr>
              <w:spacing w:after="0"/>
              <w:jc w:val="center"/>
              <w:rPr>
                <w:rFonts w:ascii="Tahoma" w:hAnsi="Tahoma" w:cs="Tahoma"/>
                <w:sz w:val="20"/>
                <w:szCs w:val="20"/>
              </w:rPr>
            </w:pPr>
          </w:p>
        </w:tc>
      </w:tr>
      <w:tr w:rsidR="00B63D45" w:rsidRPr="00E74400" w14:paraId="365FED09" w14:textId="77777777" w:rsidTr="006E5C72">
        <w:trPr>
          <w:cantSplit/>
          <w:trHeight w:val="428"/>
        </w:trPr>
        <w:tc>
          <w:tcPr>
            <w:tcW w:w="347" w:type="pct"/>
            <w:shd w:val="clear" w:color="auto" w:fill="auto"/>
          </w:tcPr>
          <w:p w14:paraId="6FFCB81D"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4D3030A9"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eastAsia="en-GB"/>
              </w:rPr>
              <w:t xml:space="preserve">Γράφημα δακτυλίου </w:t>
            </w:r>
          </w:p>
        </w:tc>
        <w:tc>
          <w:tcPr>
            <w:tcW w:w="859" w:type="pct"/>
            <w:shd w:val="clear" w:color="auto" w:fill="auto"/>
            <w:vAlign w:val="center"/>
          </w:tcPr>
          <w:p w14:paraId="4CC7B49C"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2468B01F"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5F395ADE" w14:textId="77777777" w:rsidR="00B63D45" w:rsidRPr="00E74400" w:rsidRDefault="00B63D45" w:rsidP="00B84A84">
            <w:pPr>
              <w:spacing w:after="0"/>
              <w:jc w:val="center"/>
              <w:rPr>
                <w:rFonts w:ascii="Tahoma" w:hAnsi="Tahoma" w:cs="Tahoma"/>
                <w:sz w:val="20"/>
                <w:szCs w:val="20"/>
              </w:rPr>
            </w:pPr>
          </w:p>
        </w:tc>
      </w:tr>
      <w:tr w:rsidR="00B63D45" w:rsidRPr="00E74400" w14:paraId="6F66EF60" w14:textId="77777777" w:rsidTr="006E5C72">
        <w:trPr>
          <w:cantSplit/>
          <w:trHeight w:val="428"/>
        </w:trPr>
        <w:tc>
          <w:tcPr>
            <w:tcW w:w="347" w:type="pct"/>
            <w:shd w:val="clear" w:color="auto" w:fill="auto"/>
          </w:tcPr>
          <w:p w14:paraId="19154BD0"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610A205C"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eastAsia="en-GB"/>
              </w:rPr>
              <w:t>Γράφημα ομαδοποίησης</w:t>
            </w:r>
          </w:p>
        </w:tc>
        <w:tc>
          <w:tcPr>
            <w:tcW w:w="859" w:type="pct"/>
            <w:shd w:val="clear" w:color="auto" w:fill="auto"/>
            <w:vAlign w:val="center"/>
          </w:tcPr>
          <w:p w14:paraId="5C88534B"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74F05755"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43535815" w14:textId="77777777" w:rsidR="00B63D45" w:rsidRPr="00E74400" w:rsidRDefault="00B63D45" w:rsidP="00B84A84">
            <w:pPr>
              <w:spacing w:after="0"/>
              <w:jc w:val="center"/>
              <w:rPr>
                <w:rFonts w:ascii="Tahoma" w:hAnsi="Tahoma" w:cs="Tahoma"/>
                <w:sz w:val="20"/>
                <w:szCs w:val="20"/>
              </w:rPr>
            </w:pPr>
          </w:p>
        </w:tc>
      </w:tr>
      <w:tr w:rsidR="00B63D45" w:rsidRPr="00E74400" w14:paraId="07CB5106" w14:textId="77777777" w:rsidTr="006E5C72">
        <w:trPr>
          <w:cantSplit/>
          <w:trHeight w:val="428"/>
        </w:trPr>
        <w:tc>
          <w:tcPr>
            <w:tcW w:w="347" w:type="pct"/>
            <w:shd w:val="clear" w:color="auto" w:fill="auto"/>
          </w:tcPr>
          <w:p w14:paraId="5AFA163B"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4733C60D"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eastAsia="en-GB"/>
              </w:rPr>
              <w:t xml:space="preserve">Γράφημα μετρητών </w:t>
            </w:r>
          </w:p>
        </w:tc>
        <w:tc>
          <w:tcPr>
            <w:tcW w:w="859" w:type="pct"/>
            <w:shd w:val="clear" w:color="auto" w:fill="auto"/>
            <w:vAlign w:val="center"/>
          </w:tcPr>
          <w:p w14:paraId="2841BACA"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7CA79798"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446F959C" w14:textId="77777777" w:rsidR="00B63D45" w:rsidRPr="00E74400" w:rsidRDefault="00B63D45" w:rsidP="00B84A84">
            <w:pPr>
              <w:spacing w:after="0"/>
              <w:jc w:val="center"/>
              <w:rPr>
                <w:rFonts w:ascii="Tahoma" w:hAnsi="Tahoma" w:cs="Tahoma"/>
                <w:sz w:val="20"/>
                <w:szCs w:val="20"/>
              </w:rPr>
            </w:pPr>
          </w:p>
        </w:tc>
      </w:tr>
      <w:tr w:rsidR="00B63D45" w:rsidRPr="00E74400" w14:paraId="48BF526A" w14:textId="77777777" w:rsidTr="006E5C72">
        <w:trPr>
          <w:cantSplit/>
          <w:trHeight w:val="428"/>
        </w:trPr>
        <w:tc>
          <w:tcPr>
            <w:tcW w:w="347" w:type="pct"/>
            <w:shd w:val="clear" w:color="auto" w:fill="auto"/>
          </w:tcPr>
          <w:p w14:paraId="1DF0145F"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1E4A350A"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eastAsia="en-GB"/>
              </w:rPr>
              <w:t>Γράφημα παραγόντων επιρροής</w:t>
            </w:r>
          </w:p>
        </w:tc>
        <w:tc>
          <w:tcPr>
            <w:tcW w:w="859" w:type="pct"/>
            <w:shd w:val="clear" w:color="auto" w:fill="auto"/>
            <w:vAlign w:val="center"/>
          </w:tcPr>
          <w:p w14:paraId="1FE180C6"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2915F1FD"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49F14A61" w14:textId="77777777" w:rsidR="00B63D45" w:rsidRPr="00E74400" w:rsidRDefault="00B63D45" w:rsidP="00B84A84">
            <w:pPr>
              <w:spacing w:after="0"/>
              <w:jc w:val="center"/>
              <w:rPr>
                <w:rFonts w:ascii="Tahoma" w:hAnsi="Tahoma" w:cs="Tahoma"/>
                <w:sz w:val="20"/>
                <w:szCs w:val="20"/>
              </w:rPr>
            </w:pPr>
          </w:p>
        </w:tc>
      </w:tr>
      <w:tr w:rsidR="00B63D45" w:rsidRPr="00E74400" w14:paraId="19BEF2E6" w14:textId="77777777" w:rsidTr="006E5C72">
        <w:trPr>
          <w:cantSplit/>
          <w:trHeight w:val="428"/>
        </w:trPr>
        <w:tc>
          <w:tcPr>
            <w:tcW w:w="347" w:type="pct"/>
            <w:shd w:val="clear" w:color="auto" w:fill="auto"/>
          </w:tcPr>
          <w:p w14:paraId="6EC98AEA"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44E32E1D" w14:textId="77777777" w:rsidR="00B63D45" w:rsidRPr="00E74400" w:rsidRDefault="00B63D45" w:rsidP="00B84A84">
            <w:pPr>
              <w:spacing w:after="0"/>
              <w:rPr>
                <w:rFonts w:ascii="Tahoma" w:hAnsi="Tahoma" w:cs="Tahoma"/>
                <w:b/>
                <w:bCs/>
                <w:sz w:val="20"/>
                <w:szCs w:val="20"/>
              </w:rPr>
            </w:pPr>
            <w:r w:rsidRPr="00E74400">
              <w:rPr>
                <w:rFonts w:ascii="Tahoma" w:hAnsi="Tahoma" w:cs="Tahoma"/>
                <w:bCs/>
                <w:color w:val="000000"/>
                <w:sz w:val="20"/>
                <w:szCs w:val="20"/>
                <w:lang w:eastAsia="en-GB"/>
              </w:rPr>
              <w:t>Γράφημα πίτας</w:t>
            </w:r>
          </w:p>
        </w:tc>
        <w:tc>
          <w:tcPr>
            <w:tcW w:w="859" w:type="pct"/>
            <w:shd w:val="clear" w:color="auto" w:fill="auto"/>
            <w:vAlign w:val="center"/>
          </w:tcPr>
          <w:p w14:paraId="5A6CF928"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219F5F94"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7A2287C1" w14:textId="77777777" w:rsidR="00B63D45" w:rsidRPr="00E74400" w:rsidRDefault="00B63D45" w:rsidP="00B84A84">
            <w:pPr>
              <w:spacing w:after="0"/>
              <w:jc w:val="center"/>
              <w:rPr>
                <w:rFonts w:ascii="Tahoma" w:hAnsi="Tahoma" w:cs="Tahoma"/>
                <w:sz w:val="20"/>
                <w:szCs w:val="20"/>
              </w:rPr>
            </w:pPr>
          </w:p>
        </w:tc>
      </w:tr>
      <w:tr w:rsidR="00B63D45" w:rsidRPr="00E74400" w14:paraId="03B7B60C" w14:textId="77777777" w:rsidTr="006E5C72">
        <w:trPr>
          <w:cantSplit/>
          <w:trHeight w:val="428"/>
        </w:trPr>
        <w:tc>
          <w:tcPr>
            <w:tcW w:w="347" w:type="pct"/>
            <w:shd w:val="clear" w:color="auto" w:fill="auto"/>
          </w:tcPr>
          <w:p w14:paraId="4D7917BA"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399020EC"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eastAsia="en-GB"/>
              </w:rPr>
              <w:t>Γράφημα Κορδέλας</w:t>
            </w:r>
          </w:p>
        </w:tc>
        <w:tc>
          <w:tcPr>
            <w:tcW w:w="859" w:type="pct"/>
            <w:shd w:val="clear" w:color="auto" w:fill="auto"/>
            <w:vAlign w:val="center"/>
          </w:tcPr>
          <w:p w14:paraId="694BDC37"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1E4C2C0F"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6B42FB83" w14:textId="77777777" w:rsidR="00B63D45" w:rsidRPr="00E74400" w:rsidRDefault="00B63D45" w:rsidP="00B84A84">
            <w:pPr>
              <w:spacing w:after="0"/>
              <w:jc w:val="center"/>
              <w:rPr>
                <w:rFonts w:ascii="Tahoma" w:hAnsi="Tahoma" w:cs="Tahoma"/>
                <w:sz w:val="20"/>
                <w:szCs w:val="20"/>
              </w:rPr>
            </w:pPr>
          </w:p>
        </w:tc>
      </w:tr>
      <w:tr w:rsidR="00B63D45" w:rsidRPr="00E74400" w14:paraId="7B0554A1" w14:textId="77777777" w:rsidTr="006E5C72">
        <w:trPr>
          <w:cantSplit/>
          <w:trHeight w:val="428"/>
        </w:trPr>
        <w:tc>
          <w:tcPr>
            <w:tcW w:w="347" w:type="pct"/>
            <w:shd w:val="clear" w:color="auto" w:fill="auto"/>
          </w:tcPr>
          <w:p w14:paraId="39CF9BBD"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6C967008"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val="el-GR" w:eastAsia="en-GB"/>
              </w:rPr>
              <w:t>Γράφημα διασποράς, φυσαλίδων και κουκίδων</w:t>
            </w:r>
          </w:p>
        </w:tc>
        <w:tc>
          <w:tcPr>
            <w:tcW w:w="859" w:type="pct"/>
            <w:shd w:val="clear" w:color="auto" w:fill="auto"/>
            <w:vAlign w:val="center"/>
          </w:tcPr>
          <w:p w14:paraId="6254E2F5"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6D93BB2D"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578095F2" w14:textId="77777777" w:rsidR="00B63D45" w:rsidRPr="00E74400" w:rsidRDefault="00B63D45" w:rsidP="00B84A84">
            <w:pPr>
              <w:spacing w:after="0"/>
              <w:jc w:val="center"/>
              <w:rPr>
                <w:rFonts w:ascii="Tahoma" w:hAnsi="Tahoma" w:cs="Tahoma"/>
                <w:sz w:val="20"/>
                <w:szCs w:val="20"/>
              </w:rPr>
            </w:pPr>
          </w:p>
        </w:tc>
      </w:tr>
      <w:tr w:rsidR="00B63D45" w:rsidRPr="00E74400" w14:paraId="4984D4EF" w14:textId="77777777" w:rsidTr="006E5C72">
        <w:trPr>
          <w:cantSplit/>
          <w:trHeight w:val="428"/>
        </w:trPr>
        <w:tc>
          <w:tcPr>
            <w:tcW w:w="347" w:type="pct"/>
            <w:shd w:val="clear" w:color="auto" w:fill="auto"/>
          </w:tcPr>
          <w:p w14:paraId="168C9E06"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2B9717A2"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eastAsia="en-GB"/>
              </w:rPr>
              <w:t xml:space="preserve">Γράφημα διασποράς υψηλής πυκνότητας </w:t>
            </w:r>
          </w:p>
        </w:tc>
        <w:tc>
          <w:tcPr>
            <w:tcW w:w="859" w:type="pct"/>
            <w:shd w:val="clear" w:color="auto" w:fill="auto"/>
            <w:vAlign w:val="center"/>
          </w:tcPr>
          <w:p w14:paraId="5E727851"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687EACCA"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5EB7BAC4" w14:textId="77777777" w:rsidR="00B63D45" w:rsidRPr="00E74400" w:rsidRDefault="00B63D45" w:rsidP="00B84A84">
            <w:pPr>
              <w:spacing w:after="0"/>
              <w:jc w:val="center"/>
              <w:rPr>
                <w:rFonts w:ascii="Tahoma" w:hAnsi="Tahoma" w:cs="Tahoma"/>
                <w:sz w:val="20"/>
                <w:szCs w:val="20"/>
              </w:rPr>
            </w:pPr>
          </w:p>
        </w:tc>
      </w:tr>
      <w:tr w:rsidR="00B63D45" w:rsidRPr="00E74400" w14:paraId="762DE0DB" w14:textId="77777777" w:rsidTr="006E5C72">
        <w:trPr>
          <w:cantSplit/>
          <w:trHeight w:val="428"/>
        </w:trPr>
        <w:tc>
          <w:tcPr>
            <w:tcW w:w="347" w:type="pct"/>
            <w:shd w:val="clear" w:color="auto" w:fill="auto"/>
          </w:tcPr>
          <w:p w14:paraId="07E9A59A"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2982B114"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eastAsia="en-GB"/>
              </w:rPr>
              <w:t xml:space="preserve">Γράφημα πινάκων </w:t>
            </w:r>
          </w:p>
        </w:tc>
        <w:tc>
          <w:tcPr>
            <w:tcW w:w="859" w:type="pct"/>
            <w:shd w:val="clear" w:color="auto" w:fill="auto"/>
            <w:vAlign w:val="center"/>
          </w:tcPr>
          <w:p w14:paraId="15D02595"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6D3E8C62"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139C81D7" w14:textId="77777777" w:rsidR="00B63D45" w:rsidRPr="00E74400" w:rsidRDefault="00B63D45" w:rsidP="00B84A84">
            <w:pPr>
              <w:spacing w:after="0"/>
              <w:jc w:val="center"/>
              <w:rPr>
                <w:rFonts w:ascii="Tahoma" w:hAnsi="Tahoma" w:cs="Tahoma"/>
                <w:sz w:val="20"/>
                <w:szCs w:val="20"/>
              </w:rPr>
            </w:pPr>
          </w:p>
        </w:tc>
      </w:tr>
      <w:tr w:rsidR="00B63D45" w:rsidRPr="00E74400" w14:paraId="2E328F94" w14:textId="77777777" w:rsidTr="006E5C72">
        <w:trPr>
          <w:cantSplit/>
          <w:trHeight w:val="428"/>
        </w:trPr>
        <w:tc>
          <w:tcPr>
            <w:tcW w:w="347" w:type="pct"/>
            <w:shd w:val="clear" w:color="auto" w:fill="auto"/>
          </w:tcPr>
          <w:p w14:paraId="591823E6"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0E260F97"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eastAsia="en-GB"/>
              </w:rPr>
              <w:t>Γράφημα treemap</w:t>
            </w:r>
          </w:p>
        </w:tc>
        <w:tc>
          <w:tcPr>
            <w:tcW w:w="859" w:type="pct"/>
            <w:shd w:val="clear" w:color="auto" w:fill="auto"/>
            <w:vAlign w:val="center"/>
          </w:tcPr>
          <w:p w14:paraId="6530CFF2"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1CA66AAE"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3757610A" w14:textId="77777777" w:rsidR="00B63D45" w:rsidRPr="00E74400" w:rsidRDefault="00B63D45" w:rsidP="00B84A84">
            <w:pPr>
              <w:spacing w:after="0"/>
              <w:jc w:val="center"/>
              <w:rPr>
                <w:rFonts w:ascii="Tahoma" w:hAnsi="Tahoma" w:cs="Tahoma"/>
                <w:sz w:val="20"/>
                <w:szCs w:val="20"/>
              </w:rPr>
            </w:pPr>
          </w:p>
        </w:tc>
      </w:tr>
      <w:tr w:rsidR="00B63D45" w:rsidRPr="00E74400" w14:paraId="266DFBDB" w14:textId="77777777" w:rsidTr="006E5C72">
        <w:trPr>
          <w:cantSplit/>
          <w:trHeight w:val="428"/>
        </w:trPr>
        <w:tc>
          <w:tcPr>
            <w:tcW w:w="347" w:type="pct"/>
            <w:shd w:val="clear" w:color="auto" w:fill="auto"/>
          </w:tcPr>
          <w:p w14:paraId="64BAFD86"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749CF8EF"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eastAsia="en-GB"/>
              </w:rPr>
              <w:t>Γράφημα Καταρράκτη</w:t>
            </w:r>
          </w:p>
        </w:tc>
        <w:tc>
          <w:tcPr>
            <w:tcW w:w="859" w:type="pct"/>
            <w:shd w:val="clear" w:color="auto" w:fill="auto"/>
            <w:vAlign w:val="center"/>
          </w:tcPr>
          <w:p w14:paraId="4506E14F"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ΝΑΙ</w:t>
            </w:r>
          </w:p>
        </w:tc>
        <w:tc>
          <w:tcPr>
            <w:tcW w:w="650" w:type="pct"/>
            <w:shd w:val="clear" w:color="auto" w:fill="auto"/>
          </w:tcPr>
          <w:p w14:paraId="33FE7089"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433013A2" w14:textId="77777777" w:rsidR="00B63D45" w:rsidRPr="00E74400" w:rsidRDefault="00B63D45" w:rsidP="00B84A84">
            <w:pPr>
              <w:spacing w:after="0"/>
              <w:jc w:val="center"/>
              <w:rPr>
                <w:rFonts w:ascii="Tahoma" w:hAnsi="Tahoma" w:cs="Tahoma"/>
                <w:sz w:val="20"/>
                <w:szCs w:val="20"/>
              </w:rPr>
            </w:pPr>
          </w:p>
        </w:tc>
      </w:tr>
      <w:tr w:rsidR="00B63D45" w:rsidRPr="00E74400" w14:paraId="66F80020" w14:textId="77777777" w:rsidTr="006E5C72">
        <w:trPr>
          <w:cantSplit/>
          <w:trHeight w:val="428"/>
        </w:trPr>
        <w:tc>
          <w:tcPr>
            <w:tcW w:w="347" w:type="pct"/>
            <w:shd w:val="clear" w:color="auto" w:fill="auto"/>
          </w:tcPr>
          <w:p w14:paraId="6463B767" w14:textId="77777777" w:rsidR="00B63D45" w:rsidRPr="00E74400" w:rsidRDefault="00B63D45" w:rsidP="00B63D45">
            <w:pPr>
              <w:pStyle w:val="aff0"/>
              <w:numPr>
                <w:ilvl w:val="1"/>
                <w:numId w:val="295"/>
              </w:numPr>
              <w:suppressAutoHyphens w:val="0"/>
              <w:spacing w:after="0"/>
              <w:jc w:val="left"/>
              <w:rPr>
                <w:rFonts w:ascii="Tahoma" w:hAnsi="Tahoma" w:cs="Tahoma"/>
                <w:bCs/>
                <w:sz w:val="20"/>
                <w:szCs w:val="20"/>
              </w:rPr>
            </w:pPr>
          </w:p>
        </w:tc>
        <w:tc>
          <w:tcPr>
            <w:tcW w:w="2390" w:type="pct"/>
            <w:shd w:val="clear" w:color="auto" w:fill="auto"/>
            <w:vAlign w:val="center"/>
          </w:tcPr>
          <w:p w14:paraId="607FE91F" w14:textId="77777777" w:rsidR="00B63D45" w:rsidRPr="00E74400" w:rsidRDefault="00B63D45" w:rsidP="00B84A84">
            <w:pPr>
              <w:spacing w:after="0"/>
              <w:rPr>
                <w:rFonts w:ascii="Tahoma" w:hAnsi="Tahoma" w:cs="Tahoma"/>
                <w:sz w:val="20"/>
                <w:szCs w:val="20"/>
                <w:lang w:val="el-GR"/>
              </w:rPr>
            </w:pPr>
            <w:r w:rsidRPr="00E74400">
              <w:rPr>
                <w:rFonts w:ascii="Tahoma" w:hAnsi="Tahoma" w:cs="Tahoma"/>
                <w:bCs/>
                <w:color w:val="000000"/>
                <w:sz w:val="20"/>
                <w:szCs w:val="20"/>
                <w:lang w:val="el-GR" w:eastAsia="en-GB"/>
              </w:rPr>
              <w:t>Να περιγράφουν επιπλέον γραφήματα τα οποία μπορούν να εισαχθούν .</w:t>
            </w:r>
          </w:p>
        </w:tc>
        <w:tc>
          <w:tcPr>
            <w:tcW w:w="859" w:type="pct"/>
            <w:shd w:val="clear" w:color="auto" w:fill="auto"/>
            <w:vAlign w:val="center"/>
          </w:tcPr>
          <w:p w14:paraId="261F2A06" w14:textId="77777777" w:rsidR="00B63D45" w:rsidRPr="00E74400" w:rsidRDefault="00B63D45" w:rsidP="00B84A84">
            <w:pPr>
              <w:spacing w:after="0"/>
              <w:jc w:val="center"/>
              <w:rPr>
                <w:rFonts w:ascii="Tahoma" w:hAnsi="Tahoma" w:cs="Tahoma"/>
                <w:sz w:val="20"/>
                <w:szCs w:val="20"/>
              </w:rPr>
            </w:pPr>
            <w:r w:rsidRPr="00E74400">
              <w:rPr>
                <w:rFonts w:ascii="Tahoma" w:hAnsi="Tahoma" w:cs="Tahoma"/>
                <w:bCs/>
                <w:color w:val="000000"/>
                <w:sz w:val="20"/>
                <w:szCs w:val="20"/>
                <w:lang w:eastAsia="en-GB"/>
              </w:rPr>
              <w:t>Επιθυμητό</w:t>
            </w:r>
          </w:p>
        </w:tc>
        <w:tc>
          <w:tcPr>
            <w:tcW w:w="650" w:type="pct"/>
            <w:shd w:val="clear" w:color="auto" w:fill="auto"/>
          </w:tcPr>
          <w:p w14:paraId="149BE0E7" w14:textId="77777777" w:rsidR="00B63D45" w:rsidRPr="00E74400" w:rsidRDefault="00B63D45" w:rsidP="00B84A84">
            <w:pPr>
              <w:spacing w:after="0"/>
              <w:jc w:val="center"/>
              <w:rPr>
                <w:rFonts w:ascii="Tahoma" w:hAnsi="Tahoma" w:cs="Tahoma"/>
                <w:sz w:val="20"/>
                <w:szCs w:val="20"/>
              </w:rPr>
            </w:pPr>
          </w:p>
        </w:tc>
        <w:tc>
          <w:tcPr>
            <w:tcW w:w="755" w:type="pct"/>
            <w:shd w:val="clear" w:color="auto" w:fill="auto"/>
          </w:tcPr>
          <w:p w14:paraId="3B0FC4A7" w14:textId="77777777" w:rsidR="00B63D45" w:rsidRPr="00E74400" w:rsidRDefault="00B63D45" w:rsidP="00B84A84">
            <w:pPr>
              <w:spacing w:after="0"/>
              <w:jc w:val="center"/>
              <w:rPr>
                <w:rFonts w:ascii="Tahoma" w:hAnsi="Tahoma" w:cs="Tahoma"/>
                <w:sz w:val="20"/>
                <w:szCs w:val="20"/>
              </w:rPr>
            </w:pPr>
          </w:p>
        </w:tc>
      </w:tr>
      <w:bookmarkEnd w:id="986"/>
    </w:tbl>
    <w:p w14:paraId="0FAA8B3A" w14:textId="77777777" w:rsidR="00ED3B24" w:rsidRDefault="00ED3B24" w:rsidP="00ED3B24">
      <w:pPr>
        <w:rPr>
          <w:rFonts w:ascii="Tahoma" w:hAnsi="Tahoma" w:cs="Tahoma"/>
          <w:lang w:val="el-GR"/>
        </w:rPr>
      </w:pPr>
    </w:p>
    <w:p w14:paraId="6BA1BE97" w14:textId="77777777" w:rsidR="00ED3B24" w:rsidRDefault="00ED3B24" w:rsidP="00ED3B24">
      <w:pPr>
        <w:rPr>
          <w:rFonts w:ascii="Tahoma" w:hAnsi="Tahoma" w:cs="Tahoma"/>
          <w:lang w:val="el-GR"/>
        </w:rPr>
      </w:pPr>
    </w:p>
    <w:p w14:paraId="05A83A88" w14:textId="30BD48CA" w:rsidR="00747CEF" w:rsidRDefault="00BB3DD0" w:rsidP="00415FFF">
      <w:pPr>
        <w:pStyle w:val="3"/>
        <w:numPr>
          <w:ilvl w:val="2"/>
          <w:numId w:val="169"/>
        </w:numPr>
        <w:rPr>
          <w:lang w:val="en-US"/>
        </w:rPr>
      </w:pPr>
      <w:bookmarkStart w:id="987" w:name="_Toc138167503"/>
      <w:r>
        <w:t xml:space="preserve">Λογισμικό </w:t>
      </w:r>
      <w:r w:rsidR="006D02F1">
        <w:t>Διακυβέρνησης Δεδομένων</w:t>
      </w:r>
      <w:bookmarkEnd w:id="987"/>
    </w:p>
    <w:p w14:paraId="236A68AD" w14:textId="77777777" w:rsidR="006D02F1" w:rsidRPr="006166C1" w:rsidRDefault="006D02F1" w:rsidP="006166C1">
      <w:pPr>
        <w:rPr>
          <w:lang w:val="en-US"/>
        </w:rPr>
      </w:pPr>
    </w:p>
    <w:tbl>
      <w:tblPr>
        <w:tblW w:w="537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4838"/>
        <w:gridCol w:w="1513"/>
        <w:gridCol w:w="1372"/>
        <w:gridCol w:w="1942"/>
      </w:tblGrid>
      <w:tr w:rsidR="00A77E3C" w:rsidRPr="008567DA" w14:paraId="74C273FD" w14:textId="77777777" w:rsidTr="006D02F1">
        <w:trPr>
          <w:trHeight w:val="285"/>
        </w:trPr>
        <w:tc>
          <w:tcPr>
            <w:tcW w:w="331" w:type="pct"/>
            <w:shd w:val="clear" w:color="auto" w:fill="BFBFBF" w:themeFill="background1" w:themeFillShade="BF"/>
            <w:noWrap/>
            <w:vAlign w:val="center"/>
            <w:hideMark/>
          </w:tcPr>
          <w:p w14:paraId="111A69DC" w14:textId="0D446DBE" w:rsidR="006D02F1" w:rsidRPr="008567DA" w:rsidRDefault="006D02F1" w:rsidP="006D02F1">
            <w:pPr>
              <w:spacing w:after="0"/>
              <w:jc w:val="left"/>
              <w:rPr>
                <w:rFonts w:ascii="Tahoma" w:hAnsi="Tahoma" w:cs="Tahoma"/>
                <w:b/>
                <w:bCs/>
                <w:color w:val="000000"/>
                <w:sz w:val="20"/>
                <w:szCs w:val="20"/>
                <w:lang w:val="en-US"/>
              </w:rPr>
            </w:pPr>
            <w:r w:rsidRPr="005540CC">
              <w:rPr>
                <w:rFonts w:ascii="Tahoma" w:hAnsi="Tahoma" w:cs="Tahoma"/>
                <w:b/>
                <w:sz w:val="20"/>
                <w:szCs w:val="20"/>
              </w:rPr>
              <w:t>Α/Α</w:t>
            </w:r>
          </w:p>
        </w:tc>
        <w:tc>
          <w:tcPr>
            <w:tcW w:w="2337" w:type="pct"/>
            <w:shd w:val="clear" w:color="auto" w:fill="BFBFBF" w:themeFill="background1" w:themeFillShade="BF"/>
            <w:noWrap/>
            <w:vAlign w:val="center"/>
            <w:hideMark/>
          </w:tcPr>
          <w:p w14:paraId="3D5BD33F" w14:textId="56AA5E5D" w:rsidR="006D02F1" w:rsidRPr="008567DA" w:rsidRDefault="006D02F1" w:rsidP="006D02F1">
            <w:pPr>
              <w:spacing w:after="0"/>
              <w:jc w:val="left"/>
              <w:rPr>
                <w:rFonts w:ascii="Tahoma" w:hAnsi="Tahoma" w:cs="Tahoma"/>
                <w:b/>
                <w:bCs/>
                <w:color w:val="000000"/>
                <w:sz w:val="20"/>
                <w:szCs w:val="20"/>
                <w:lang w:val="en-US"/>
              </w:rPr>
            </w:pPr>
            <w:r w:rsidRPr="005540CC">
              <w:rPr>
                <w:rFonts w:ascii="Tahoma" w:hAnsi="Tahoma" w:cs="Tahoma"/>
                <w:b/>
                <w:sz w:val="20"/>
                <w:szCs w:val="20"/>
              </w:rPr>
              <w:t>ΠΡΟΔΙΑΓΡΑΦΗ</w:t>
            </w:r>
          </w:p>
        </w:tc>
        <w:tc>
          <w:tcPr>
            <w:tcW w:w="731" w:type="pct"/>
            <w:shd w:val="clear" w:color="auto" w:fill="BFBFBF" w:themeFill="background1" w:themeFillShade="BF"/>
            <w:noWrap/>
            <w:vAlign w:val="center"/>
            <w:hideMark/>
          </w:tcPr>
          <w:p w14:paraId="06C3E5D1" w14:textId="628F226B" w:rsidR="006D02F1" w:rsidRPr="008567DA" w:rsidRDefault="006D02F1" w:rsidP="006D02F1">
            <w:pPr>
              <w:spacing w:after="0"/>
              <w:jc w:val="left"/>
              <w:rPr>
                <w:rFonts w:ascii="Tahoma" w:hAnsi="Tahoma" w:cs="Tahoma"/>
                <w:b/>
                <w:bCs/>
                <w:color w:val="000000"/>
                <w:sz w:val="20"/>
                <w:szCs w:val="20"/>
                <w:lang w:val="en-US"/>
              </w:rPr>
            </w:pPr>
            <w:r w:rsidRPr="005540CC">
              <w:rPr>
                <w:rFonts w:ascii="Tahoma" w:hAnsi="Tahoma" w:cs="Tahoma"/>
                <w:b/>
                <w:sz w:val="20"/>
                <w:szCs w:val="20"/>
              </w:rPr>
              <w:t>ΑΠΑΙΤΗΣΗ</w:t>
            </w:r>
          </w:p>
        </w:tc>
        <w:tc>
          <w:tcPr>
            <w:tcW w:w="663" w:type="pct"/>
            <w:shd w:val="clear" w:color="auto" w:fill="BFBFBF" w:themeFill="background1" w:themeFillShade="BF"/>
            <w:noWrap/>
            <w:vAlign w:val="center"/>
            <w:hideMark/>
          </w:tcPr>
          <w:p w14:paraId="245432CF" w14:textId="2AA8240D" w:rsidR="006D02F1" w:rsidRPr="008567DA" w:rsidRDefault="006D02F1" w:rsidP="006D02F1">
            <w:pPr>
              <w:spacing w:after="0"/>
              <w:jc w:val="left"/>
              <w:rPr>
                <w:rFonts w:ascii="Tahoma" w:hAnsi="Tahoma" w:cs="Tahoma"/>
                <w:b/>
                <w:bCs/>
                <w:color w:val="000000"/>
                <w:sz w:val="20"/>
                <w:szCs w:val="20"/>
                <w:lang w:val="en-US"/>
              </w:rPr>
            </w:pPr>
            <w:r w:rsidRPr="005540CC">
              <w:rPr>
                <w:rFonts w:ascii="Tahoma" w:hAnsi="Tahoma" w:cs="Tahoma"/>
                <w:b/>
                <w:sz w:val="20"/>
                <w:szCs w:val="20"/>
              </w:rPr>
              <w:t>ΑΠΑΝΤΗΣΗ</w:t>
            </w:r>
          </w:p>
        </w:tc>
        <w:tc>
          <w:tcPr>
            <w:tcW w:w="932" w:type="pct"/>
            <w:shd w:val="clear" w:color="auto" w:fill="BFBFBF" w:themeFill="background1" w:themeFillShade="BF"/>
            <w:noWrap/>
            <w:vAlign w:val="center"/>
            <w:hideMark/>
          </w:tcPr>
          <w:p w14:paraId="4D2DE54C" w14:textId="19CDFAC0" w:rsidR="006D02F1" w:rsidRPr="008567DA" w:rsidRDefault="006D02F1" w:rsidP="006D02F1">
            <w:pPr>
              <w:spacing w:after="0"/>
              <w:jc w:val="left"/>
              <w:rPr>
                <w:rFonts w:ascii="Tahoma" w:hAnsi="Tahoma" w:cs="Tahoma"/>
                <w:b/>
                <w:bCs/>
                <w:color w:val="000000"/>
                <w:sz w:val="20"/>
                <w:szCs w:val="20"/>
                <w:lang w:val="en-US"/>
              </w:rPr>
            </w:pPr>
            <w:r w:rsidRPr="005540CC">
              <w:rPr>
                <w:rFonts w:ascii="Tahoma" w:hAnsi="Tahoma" w:cs="Tahoma"/>
                <w:b/>
                <w:sz w:val="20"/>
                <w:szCs w:val="20"/>
              </w:rPr>
              <w:t>ΠΑΡΑΠΟΜΠΗ ΤΕΚΜΗΡΙΩΣΗΣ</w:t>
            </w:r>
          </w:p>
        </w:tc>
      </w:tr>
      <w:tr w:rsidR="00A77E3C" w:rsidRPr="008567DA" w14:paraId="651B6AD9" w14:textId="77777777" w:rsidTr="006D02F1">
        <w:trPr>
          <w:trHeight w:val="285"/>
        </w:trPr>
        <w:tc>
          <w:tcPr>
            <w:tcW w:w="331" w:type="pct"/>
            <w:shd w:val="clear" w:color="auto" w:fill="BFBFBF" w:themeFill="background1" w:themeFillShade="BF"/>
            <w:noWrap/>
            <w:hideMark/>
          </w:tcPr>
          <w:p w14:paraId="62E8B9E1" w14:textId="77777777" w:rsidR="006D02F1" w:rsidRPr="008567DA" w:rsidRDefault="006D02F1" w:rsidP="00B84A84">
            <w:pPr>
              <w:spacing w:after="0"/>
              <w:jc w:val="left"/>
              <w:rPr>
                <w:rFonts w:ascii="Tahoma" w:hAnsi="Tahoma" w:cs="Tahoma"/>
                <w:b/>
                <w:bCs/>
                <w:color w:val="000000"/>
                <w:sz w:val="20"/>
                <w:szCs w:val="20"/>
                <w:lang w:val="en-US"/>
              </w:rPr>
            </w:pPr>
            <w:r w:rsidRPr="008567DA">
              <w:rPr>
                <w:rFonts w:ascii="Tahoma" w:hAnsi="Tahoma" w:cs="Tahoma"/>
                <w:b/>
                <w:bCs/>
                <w:color w:val="000000"/>
                <w:sz w:val="20"/>
                <w:szCs w:val="20"/>
                <w:lang w:val="en-US"/>
              </w:rPr>
              <w:t>1.</w:t>
            </w:r>
          </w:p>
        </w:tc>
        <w:tc>
          <w:tcPr>
            <w:tcW w:w="4669" w:type="pct"/>
            <w:gridSpan w:val="4"/>
            <w:shd w:val="clear" w:color="auto" w:fill="BFBFBF" w:themeFill="background1" w:themeFillShade="BF"/>
            <w:hideMark/>
          </w:tcPr>
          <w:p w14:paraId="152FC814" w14:textId="77777777" w:rsidR="006D02F1" w:rsidRPr="008567DA" w:rsidRDefault="006D02F1" w:rsidP="00B84A84">
            <w:pPr>
              <w:spacing w:after="0"/>
              <w:jc w:val="left"/>
              <w:rPr>
                <w:rFonts w:ascii="Tahoma" w:hAnsi="Tahoma" w:cs="Tahoma"/>
                <w:b/>
                <w:bCs/>
                <w:color w:val="000000"/>
                <w:sz w:val="20"/>
                <w:szCs w:val="20"/>
                <w:lang w:val="en-US"/>
              </w:rPr>
            </w:pPr>
            <w:r w:rsidRPr="008567DA">
              <w:rPr>
                <w:rFonts w:ascii="Tahoma" w:hAnsi="Tahoma" w:cs="Tahoma"/>
                <w:b/>
                <w:bCs/>
                <w:color w:val="000000"/>
                <w:sz w:val="20"/>
                <w:szCs w:val="20"/>
                <w:lang w:val="en-US"/>
              </w:rPr>
              <w:t>Γενικές Απαιτήσεις</w:t>
            </w:r>
          </w:p>
        </w:tc>
      </w:tr>
      <w:tr w:rsidR="00A77E3C" w:rsidRPr="008567DA" w14:paraId="23E7693C" w14:textId="77777777" w:rsidTr="006D02F1">
        <w:trPr>
          <w:trHeight w:val="711"/>
        </w:trPr>
        <w:tc>
          <w:tcPr>
            <w:tcW w:w="331" w:type="pct"/>
            <w:shd w:val="clear" w:color="auto" w:fill="auto"/>
            <w:noWrap/>
            <w:hideMark/>
          </w:tcPr>
          <w:p w14:paraId="67DF00E3"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1.1</w:t>
            </w:r>
          </w:p>
        </w:tc>
        <w:tc>
          <w:tcPr>
            <w:tcW w:w="2337" w:type="pct"/>
            <w:shd w:val="clear" w:color="auto" w:fill="auto"/>
            <w:hideMark/>
          </w:tcPr>
          <w:p w14:paraId="7132008B"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Να αναφερθούν το όνομα και η έκδοση του προσφερόμενου λογισμικού και η χρονολογία διάθεσης της προσφερόμενης έκδοσης</w:t>
            </w:r>
          </w:p>
        </w:tc>
        <w:tc>
          <w:tcPr>
            <w:tcW w:w="731" w:type="pct"/>
            <w:shd w:val="clear" w:color="auto" w:fill="auto"/>
            <w:noWrap/>
            <w:hideMark/>
          </w:tcPr>
          <w:p w14:paraId="264BCCE8"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4500B639"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475B8FA9" w14:textId="77777777" w:rsidR="006D02F1" w:rsidRPr="008567DA" w:rsidRDefault="006D02F1" w:rsidP="00B84A84">
            <w:pPr>
              <w:spacing w:after="0"/>
              <w:jc w:val="left"/>
              <w:rPr>
                <w:rFonts w:ascii="Tahoma" w:hAnsi="Tahoma" w:cs="Tahoma"/>
                <w:color w:val="000000"/>
                <w:sz w:val="20"/>
                <w:szCs w:val="20"/>
              </w:rPr>
            </w:pPr>
          </w:p>
        </w:tc>
      </w:tr>
      <w:tr w:rsidR="00A77E3C" w:rsidRPr="008567DA" w14:paraId="32DD898E" w14:textId="77777777" w:rsidTr="006D02F1">
        <w:trPr>
          <w:trHeight w:val="1241"/>
        </w:trPr>
        <w:tc>
          <w:tcPr>
            <w:tcW w:w="331" w:type="pct"/>
            <w:shd w:val="clear" w:color="auto" w:fill="auto"/>
            <w:noWrap/>
            <w:hideMark/>
          </w:tcPr>
          <w:p w14:paraId="70A5CBA9" w14:textId="77777777" w:rsidR="006D02F1" w:rsidRPr="008567DA" w:rsidRDefault="006D02F1" w:rsidP="00B84A84">
            <w:pPr>
              <w:spacing w:after="0"/>
              <w:jc w:val="left"/>
              <w:rPr>
                <w:rFonts w:ascii="Tahoma" w:hAnsi="Tahoma" w:cs="Tahoma"/>
                <w:sz w:val="20"/>
                <w:szCs w:val="20"/>
                <w:lang w:val="en-US"/>
              </w:rPr>
            </w:pPr>
            <w:r w:rsidRPr="008567DA">
              <w:rPr>
                <w:rFonts w:ascii="Tahoma" w:hAnsi="Tahoma" w:cs="Tahoma"/>
                <w:sz w:val="20"/>
                <w:szCs w:val="20"/>
                <w:lang w:val="en-US"/>
              </w:rPr>
              <w:t>1.2</w:t>
            </w:r>
          </w:p>
        </w:tc>
        <w:tc>
          <w:tcPr>
            <w:tcW w:w="2337" w:type="pct"/>
            <w:shd w:val="clear" w:color="auto" w:fill="auto"/>
            <w:hideMark/>
          </w:tcPr>
          <w:p w14:paraId="2382FBD2" w14:textId="77777777" w:rsidR="006D02F1" w:rsidRPr="008567DA" w:rsidRDefault="006D02F1" w:rsidP="00B84A84">
            <w:pPr>
              <w:spacing w:after="0"/>
              <w:jc w:val="left"/>
              <w:rPr>
                <w:rFonts w:ascii="Tahoma" w:hAnsi="Tahoma" w:cs="Tahoma"/>
                <w:sz w:val="20"/>
                <w:szCs w:val="20"/>
                <w:lang w:val="el-GR"/>
              </w:rPr>
            </w:pPr>
            <w:r w:rsidRPr="008567DA">
              <w:rPr>
                <w:rFonts w:ascii="Tahoma" w:hAnsi="Tahoma" w:cs="Tahoma"/>
                <w:sz w:val="20"/>
                <w:szCs w:val="20"/>
                <w:lang w:val="el-GR"/>
              </w:rPr>
              <w:t>Το προσφερόμενο Λογισμικό να καλύπτεται από εξουσιοδοτημένη υποστήριξη στην Ελλάδα ή/και στην Ευρωπαϊκή Ένωση από Εξουσιοδοτημένο εκπρόσωπο στην Ελλάδα.</w:t>
            </w:r>
          </w:p>
        </w:tc>
        <w:tc>
          <w:tcPr>
            <w:tcW w:w="731" w:type="pct"/>
            <w:shd w:val="clear" w:color="auto" w:fill="auto"/>
            <w:noWrap/>
            <w:hideMark/>
          </w:tcPr>
          <w:p w14:paraId="730370A4" w14:textId="77777777" w:rsidR="006D02F1" w:rsidRPr="008567DA" w:rsidRDefault="006D02F1" w:rsidP="00B84A84">
            <w:pPr>
              <w:spacing w:after="0"/>
              <w:jc w:val="left"/>
              <w:rPr>
                <w:rFonts w:ascii="Tahoma" w:hAnsi="Tahoma" w:cs="Tahoma"/>
                <w:sz w:val="20"/>
                <w:szCs w:val="20"/>
                <w:lang w:val="en-US"/>
              </w:rPr>
            </w:pPr>
            <w:r w:rsidRPr="008567DA">
              <w:rPr>
                <w:rFonts w:ascii="Tahoma" w:hAnsi="Tahoma" w:cs="Tahoma"/>
                <w:sz w:val="20"/>
                <w:szCs w:val="20"/>
                <w:lang w:val="en-US"/>
              </w:rPr>
              <w:t>ΝΑΙ</w:t>
            </w:r>
          </w:p>
        </w:tc>
        <w:tc>
          <w:tcPr>
            <w:tcW w:w="663" w:type="pct"/>
            <w:shd w:val="clear" w:color="auto" w:fill="auto"/>
          </w:tcPr>
          <w:p w14:paraId="66053D1C" w14:textId="77777777" w:rsidR="006D02F1" w:rsidRPr="008567DA" w:rsidRDefault="006D02F1" w:rsidP="00B84A84">
            <w:pPr>
              <w:spacing w:after="0"/>
              <w:jc w:val="left"/>
              <w:rPr>
                <w:rFonts w:ascii="Tahoma" w:hAnsi="Tahoma" w:cs="Tahoma"/>
                <w:sz w:val="20"/>
                <w:szCs w:val="20"/>
              </w:rPr>
            </w:pPr>
          </w:p>
        </w:tc>
        <w:tc>
          <w:tcPr>
            <w:tcW w:w="932" w:type="pct"/>
            <w:shd w:val="clear" w:color="auto" w:fill="auto"/>
          </w:tcPr>
          <w:p w14:paraId="72064CFC" w14:textId="77777777" w:rsidR="006D02F1" w:rsidRPr="008567DA" w:rsidRDefault="006D02F1" w:rsidP="00B84A84">
            <w:pPr>
              <w:spacing w:after="0"/>
              <w:jc w:val="left"/>
              <w:rPr>
                <w:rFonts w:ascii="Tahoma" w:hAnsi="Tahoma" w:cs="Tahoma"/>
                <w:sz w:val="20"/>
                <w:szCs w:val="20"/>
              </w:rPr>
            </w:pPr>
          </w:p>
        </w:tc>
      </w:tr>
      <w:tr w:rsidR="00A77E3C" w:rsidRPr="00FB41FA" w14:paraId="45F56F3D" w14:textId="77777777" w:rsidTr="006D02F1">
        <w:trPr>
          <w:trHeight w:val="572"/>
        </w:trPr>
        <w:tc>
          <w:tcPr>
            <w:tcW w:w="331" w:type="pct"/>
            <w:shd w:val="clear" w:color="auto" w:fill="auto"/>
            <w:noWrap/>
            <w:hideMark/>
          </w:tcPr>
          <w:p w14:paraId="6618C064"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1.3</w:t>
            </w:r>
          </w:p>
        </w:tc>
        <w:tc>
          <w:tcPr>
            <w:tcW w:w="2337" w:type="pct"/>
            <w:shd w:val="clear" w:color="auto" w:fill="auto"/>
            <w:hideMark/>
          </w:tcPr>
          <w:p w14:paraId="5E999D5C"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 xml:space="preserve">Δυνατότητα εκτέλεσης σε περιβάλλον </w:t>
            </w:r>
            <w:r w:rsidRPr="008567DA">
              <w:rPr>
                <w:rFonts w:ascii="Tahoma" w:hAnsi="Tahoma" w:cs="Tahoma"/>
                <w:color w:val="000000"/>
                <w:sz w:val="20"/>
                <w:szCs w:val="20"/>
                <w:lang w:val="en-US"/>
              </w:rPr>
              <w:t>containers</w:t>
            </w:r>
            <w:r w:rsidRPr="008567DA">
              <w:rPr>
                <w:rFonts w:ascii="Tahoma" w:hAnsi="Tahoma" w:cs="Tahoma"/>
                <w:color w:val="000000"/>
                <w:sz w:val="20"/>
                <w:szCs w:val="20"/>
                <w:lang w:val="el-GR"/>
              </w:rPr>
              <w:t xml:space="preserve"> / </w:t>
            </w:r>
            <w:r w:rsidRPr="008567DA">
              <w:rPr>
                <w:rFonts w:ascii="Tahoma" w:hAnsi="Tahoma" w:cs="Tahoma"/>
                <w:color w:val="000000"/>
                <w:sz w:val="20"/>
                <w:szCs w:val="20"/>
                <w:lang w:val="en-US"/>
              </w:rPr>
              <w:t>Kubernetes</w:t>
            </w:r>
          </w:p>
        </w:tc>
        <w:tc>
          <w:tcPr>
            <w:tcW w:w="731" w:type="pct"/>
            <w:shd w:val="clear" w:color="auto" w:fill="auto"/>
            <w:noWrap/>
            <w:hideMark/>
          </w:tcPr>
          <w:p w14:paraId="4636B4E1" w14:textId="6FB8F52F" w:rsidR="006D02F1" w:rsidRPr="00415FFF" w:rsidRDefault="00371868" w:rsidP="00B84A84">
            <w:pPr>
              <w:spacing w:after="0"/>
              <w:jc w:val="left"/>
              <w:rPr>
                <w:rFonts w:ascii="Tahoma" w:hAnsi="Tahoma" w:cs="Tahoma"/>
                <w:color w:val="000000"/>
                <w:sz w:val="20"/>
                <w:szCs w:val="20"/>
                <w:lang w:val="el-GR"/>
              </w:rPr>
            </w:pPr>
            <w:r>
              <w:rPr>
                <w:rFonts w:ascii="Tahoma" w:hAnsi="Tahoma" w:cs="Tahoma"/>
                <w:color w:val="000000"/>
                <w:sz w:val="20"/>
                <w:szCs w:val="20"/>
                <w:lang w:val="el-GR"/>
              </w:rPr>
              <w:t>ΝΑΙ</w:t>
            </w:r>
          </w:p>
        </w:tc>
        <w:tc>
          <w:tcPr>
            <w:tcW w:w="663" w:type="pct"/>
            <w:shd w:val="clear" w:color="auto" w:fill="auto"/>
          </w:tcPr>
          <w:p w14:paraId="3BC5E924" w14:textId="77777777" w:rsidR="006D02F1" w:rsidRPr="00415FFF" w:rsidRDefault="006D02F1" w:rsidP="00B84A84">
            <w:pPr>
              <w:spacing w:after="0"/>
              <w:jc w:val="left"/>
              <w:rPr>
                <w:rFonts w:ascii="Tahoma" w:hAnsi="Tahoma" w:cs="Tahoma"/>
                <w:color w:val="000000"/>
                <w:sz w:val="20"/>
                <w:szCs w:val="20"/>
                <w:lang w:val="el-GR"/>
              </w:rPr>
            </w:pPr>
          </w:p>
        </w:tc>
        <w:tc>
          <w:tcPr>
            <w:tcW w:w="932" w:type="pct"/>
            <w:shd w:val="clear" w:color="auto" w:fill="auto"/>
          </w:tcPr>
          <w:p w14:paraId="328DD5E8" w14:textId="77777777" w:rsidR="006D02F1" w:rsidRPr="00415FFF" w:rsidRDefault="006D02F1" w:rsidP="00B84A84">
            <w:pPr>
              <w:spacing w:after="0"/>
              <w:jc w:val="left"/>
              <w:rPr>
                <w:rFonts w:ascii="Tahoma" w:hAnsi="Tahoma" w:cs="Tahoma"/>
                <w:color w:val="000000"/>
                <w:sz w:val="20"/>
                <w:szCs w:val="20"/>
                <w:lang w:val="el-GR"/>
              </w:rPr>
            </w:pPr>
          </w:p>
        </w:tc>
      </w:tr>
      <w:tr w:rsidR="00A77E3C" w:rsidRPr="008567DA" w14:paraId="4C7CEBAF" w14:textId="77777777" w:rsidTr="006D02F1">
        <w:trPr>
          <w:trHeight w:val="418"/>
        </w:trPr>
        <w:tc>
          <w:tcPr>
            <w:tcW w:w="331" w:type="pct"/>
            <w:shd w:val="clear" w:color="auto" w:fill="auto"/>
            <w:noWrap/>
            <w:hideMark/>
          </w:tcPr>
          <w:p w14:paraId="5E66A5D4"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1.4</w:t>
            </w:r>
          </w:p>
        </w:tc>
        <w:tc>
          <w:tcPr>
            <w:tcW w:w="2337" w:type="pct"/>
            <w:shd w:val="clear" w:color="auto" w:fill="auto"/>
            <w:hideMark/>
          </w:tcPr>
          <w:p w14:paraId="22F4B146"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Σύγχρονη αρχιτεκτονική micro-services</w:t>
            </w:r>
          </w:p>
        </w:tc>
        <w:tc>
          <w:tcPr>
            <w:tcW w:w="731" w:type="pct"/>
            <w:shd w:val="clear" w:color="auto" w:fill="auto"/>
            <w:noWrap/>
            <w:hideMark/>
          </w:tcPr>
          <w:p w14:paraId="20419C8E"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101FAA10"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29CBDD50" w14:textId="77777777" w:rsidR="006D02F1" w:rsidRPr="008567DA" w:rsidRDefault="006D02F1" w:rsidP="00B84A84">
            <w:pPr>
              <w:spacing w:after="0"/>
              <w:jc w:val="left"/>
              <w:rPr>
                <w:rFonts w:ascii="Tahoma" w:hAnsi="Tahoma" w:cs="Tahoma"/>
                <w:color w:val="000000"/>
                <w:sz w:val="20"/>
                <w:szCs w:val="20"/>
                <w:lang w:val="en-US"/>
              </w:rPr>
            </w:pPr>
          </w:p>
        </w:tc>
      </w:tr>
      <w:tr w:rsidR="00A77E3C" w:rsidRPr="00FB41FA" w14:paraId="0F650A52" w14:textId="77777777" w:rsidTr="006D02F1">
        <w:trPr>
          <w:trHeight w:val="992"/>
        </w:trPr>
        <w:tc>
          <w:tcPr>
            <w:tcW w:w="331" w:type="pct"/>
            <w:shd w:val="clear" w:color="auto" w:fill="auto"/>
            <w:noWrap/>
            <w:hideMark/>
          </w:tcPr>
          <w:p w14:paraId="576C8706"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n-US"/>
              </w:rPr>
              <w:t>1.</w:t>
            </w:r>
            <w:r w:rsidRPr="008567DA">
              <w:rPr>
                <w:rFonts w:ascii="Tahoma" w:hAnsi="Tahoma" w:cs="Tahoma"/>
                <w:color w:val="000000"/>
                <w:sz w:val="20"/>
                <w:szCs w:val="20"/>
              </w:rPr>
              <w:t>5</w:t>
            </w:r>
          </w:p>
        </w:tc>
        <w:tc>
          <w:tcPr>
            <w:tcW w:w="2337" w:type="pct"/>
            <w:shd w:val="clear" w:color="auto" w:fill="auto"/>
            <w:hideMark/>
          </w:tcPr>
          <w:p w14:paraId="7984C984"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Να συμπεριλαμβάνεται στην αδειοδότηση και στην υλοποίηση η λειτουργικότητα Υψηλής Διαθεσιμότητας (</w:t>
            </w:r>
            <w:r w:rsidRPr="008567DA">
              <w:rPr>
                <w:rFonts w:ascii="Tahoma" w:hAnsi="Tahoma" w:cs="Tahoma"/>
                <w:color w:val="000000"/>
                <w:sz w:val="20"/>
                <w:szCs w:val="20"/>
                <w:lang w:val="en-US"/>
              </w:rPr>
              <w:t>High</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Availability</w:t>
            </w:r>
            <w:r w:rsidRPr="008567DA">
              <w:rPr>
                <w:rFonts w:ascii="Tahoma" w:hAnsi="Tahoma" w:cs="Tahoma"/>
                <w:color w:val="000000"/>
                <w:sz w:val="20"/>
                <w:szCs w:val="20"/>
                <w:lang w:val="el-GR"/>
              </w:rPr>
              <w:t>)</w:t>
            </w:r>
          </w:p>
        </w:tc>
        <w:tc>
          <w:tcPr>
            <w:tcW w:w="731" w:type="pct"/>
            <w:shd w:val="clear" w:color="auto" w:fill="auto"/>
            <w:noWrap/>
            <w:hideMark/>
          </w:tcPr>
          <w:p w14:paraId="7633D312" w14:textId="27E60945" w:rsidR="006D02F1" w:rsidRPr="00415FFF" w:rsidRDefault="00371868" w:rsidP="00B84A84">
            <w:pPr>
              <w:spacing w:after="0"/>
              <w:jc w:val="left"/>
              <w:rPr>
                <w:rFonts w:ascii="Tahoma" w:hAnsi="Tahoma" w:cs="Tahoma"/>
                <w:color w:val="000000"/>
                <w:sz w:val="20"/>
                <w:szCs w:val="20"/>
                <w:lang w:val="el-GR"/>
              </w:rPr>
            </w:pPr>
            <w:r>
              <w:rPr>
                <w:rFonts w:ascii="Tahoma" w:hAnsi="Tahoma" w:cs="Tahoma"/>
                <w:color w:val="000000"/>
                <w:sz w:val="20"/>
                <w:szCs w:val="20"/>
                <w:lang w:val="el-GR"/>
              </w:rPr>
              <w:t>ΝΑΙ</w:t>
            </w:r>
          </w:p>
        </w:tc>
        <w:tc>
          <w:tcPr>
            <w:tcW w:w="663" w:type="pct"/>
            <w:shd w:val="clear" w:color="auto" w:fill="auto"/>
          </w:tcPr>
          <w:p w14:paraId="3D355F23" w14:textId="77777777" w:rsidR="006D02F1" w:rsidRPr="00415FFF" w:rsidRDefault="006D02F1" w:rsidP="00B84A84">
            <w:pPr>
              <w:spacing w:after="0"/>
              <w:jc w:val="left"/>
              <w:rPr>
                <w:rFonts w:ascii="Tahoma" w:hAnsi="Tahoma" w:cs="Tahoma"/>
                <w:color w:val="000000"/>
                <w:sz w:val="20"/>
                <w:szCs w:val="20"/>
                <w:lang w:val="el-GR"/>
              </w:rPr>
            </w:pPr>
          </w:p>
        </w:tc>
        <w:tc>
          <w:tcPr>
            <w:tcW w:w="932" w:type="pct"/>
            <w:shd w:val="clear" w:color="auto" w:fill="auto"/>
          </w:tcPr>
          <w:p w14:paraId="438F9675" w14:textId="77777777" w:rsidR="006D02F1" w:rsidRPr="00415FFF" w:rsidRDefault="006D02F1" w:rsidP="00B84A84">
            <w:pPr>
              <w:spacing w:after="0"/>
              <w:jc w:val="left"/>
              <w:rPr>
                <w:rFonts w:ascii="Tahoma" w:hAnsi="Tahoma" w:cs="Tahoma"/>
                <w:color w:val="000000"/>
                <w:sz w:val="20"/>
                <w:szCs w:val="20"/>
                <w:lang w:val="el-GR"/>
              </w:rPr>
            </w:pPr>
          </w:p>
        </w:tc>
      </w:tr>
      <w:tr w:rsidR="00A77E3C" w:rsidRPr="008567DA" w14:paraId="66395C6B" w14:textId="77777777" w:rsidTr="006D02F1">
        <w:trPr>
          <w:trHeight w:val="1112"/>
        </w:trPr>
        <w:tc>
          <w:tcPr>
            <w:tcW w:w="331" w:type="pct"/>
            <w:shd w:val="clear" w:color="auto" w:fill="auto"/>
            <w:noWrap/>
            <w:hideMark/>
          </w:tcPr>
          <w:p w14:paraId="71AB64CC" w14:textId="77777777" w:rsidR="006D02F1" w:rsidRPr="008567DA" w:rsidRDefault="006D02F1" w:rsidP="00B84A84">
            <w:pPr>
              <w:spacing w:after="0"/>
              <w:jc w:val="left"/>
              <w:rPr>
                <w:rFonts w:ascii="Tahoma" w:hAnsi="Tahoma" w:cs="Tahoma"/>
                <w:sz w:val="20"/>
                <w:szCs w:val="20"/>
                <w:lang w:val="el-GR"/>
              </w:rPr>
            </w:pPr>
            <w:r w:rsidRPr="008567DA">
              <w:rPr>
                <w:rFonts w:ascii="Tahoma" w:hAnsi="Tahoma" w:cs="Tahoma"/>
                <w:sz w:val="20"/>
                <w:szCs w:val="20"/>
                <w:lang w:val="en-US"/>
              </w:rPr>
              <w:t>1.</w:t>
            </w:r>
            <w:r w:rsidRPr="008567DA">
              <w:rPr>
                <w:rFonts w:ascii="Tahoma" w:hAnsi="Tahoma" w:cs="Tahoma"/>
                <w:sz w:val="20"/>
                <w:szCs w:val="20"/>
              </w:rPr>
              <w:t>6</w:t>
            </w:r>
          </w:p>
        </w:tc>
        <w:tc>
          <w:tcPr>
            <w:tcW w:w="2337" w:type="pct"/>
            <w:shd w:val="clear" w:color="auto" w:fill="auto"/>
            <w:hideMark/>
          </w:tcPr>
          <w:p w14:paraId="5746E7A9" w14:textId="77777777" w:rsidR="006D02F1" w:rsidRPr="008567DA" w:rsidRDefault="006D02F1" w:rsidP="00B84A84">
            <w:pPr>
              <w:spacing w:after="0"/>
              <w:jc w:val="left"/>
              <w:rPr>
                <w:rFonts w:ascii="Tahoma" w:hAnsi="Tahoma" w:cs="Tahoma"/>
                <w:sz w:val="20"/>
                <w:szCs w:val="20"/>
                <w:lang w:val="el-GR"/>
              </w:rPr>
            </w:pPr>
            <w:r w:rsidRPr="008567DA">
              <w:rPr>
                <w:rFonts w:ascii="Tahoma" w:hAnsi="Tahoma" w:cs="Tahoma"/>
                <w:sz w:val="20"/>
                <w:szCs w:val="20"/>
                <w:lang w:val="el-GR"/>
              </w:rPr>
              <w:t>Η προτεινόμενη αδειοδότηση  να  είναι σε επίπεδο εξυπηρετητών (</w:t>
            </w:r>
            <w:r w:rsidRPr="008567DA">
              <w:rPr>
                <w:rFonts w:ascii="Tahoma" w:hAnsi="Tahoma" w:cs="Tahoma"/>
                <w:sz w:val="20"/>
                <w:szCs w:val="20"/>
                <w:lang w:val="en-US"/>
              </w:rPr>
              <w:t>cores</w:t>
            </w:r>
            <w:r w:rsidRPr="008567DA">
              <w:rPr>
                <w:rFonts w:ascii="Tahoma" w:hAnsi="Tahoma" w:cs="Tahoma"/>
                <w:sz w:val="20"/>
                <w:szCs w:val="20"/>
                <w:lang w:val="el-GR"/>
              </w:rPr>
              <w:t>) και να υποστηρίζει τις απαιτήσεις απόδοσης της παρούσας διακήρυξης</w:t>
            </w:r>
          </w:p>
        </w:tc>
        <w:tc>
          <w:tcPr>
            <w:tcW w:w="731" w:type="pct"/>
            <w:shd w:val="clear" w:color="auto" w:fill="auto"/>
            <w:noWrap/>
            <w:hideMark/>
          </w:tcPr>
          <w:p w14:paraId="56321A7B" w14:textId="77777777" w:rsidR="006D02F1" w:rsidRPr="008567DA" w:rsidRDefault="006D02F1" w:rsidP="00B84A84">
            <w:pPr>
              <w:spacing w:after="0"/>
              <w:jc w:val="left"/>
              <w:rPr>
                <w:rFonts w:ascii="Tahoma" w:hAnsi="Tahoma" w:cs="Tahoma"/>
                <w:sz w:val="20"/>
                <w:szCs w:val="20"/>
                <w:lang w:val="en-US"/>
              </w:rPr>
            </w:pPr>
            <w:r w:rsidRPr="008567DA">
              <w:rPr>
                <w:rFonts w:ascii="Tahoma" w:hAnsi="Tahoma" w:cs="Tahoma"/>
                <w:sz w:val="20"/>
                <w:szCs w:val="20"/>
                <w:lang w:val="en-US"/>
              </w:rPr>
              <w:t>ΝΑΙ</w:t>
            </w:r>
          </w:p>
        </w:tc>
        <w:tc>
          <w:tcPr>
            <w:tcW w:w="663" w:type="pct"/>
            <w:shd w:val="clear" w:color="auto" w:fill="auto"/>
          </w:tcPr>
          <w:p w14:paraId="5B2EC396" w14:textId="77777777" w:rsidR="006D02F1" w:rsidRPr="008567DA" w:rsidRDefault="006D02F1" w:rsidP="00B84A84">
            <w:pPr>
              <w:spacing w:after="0"/>
              <w:jc w:val="left"/>
              <w:rPr>
                <w:rFonts w:ascii="Tahoma" w:hAnsi="Tahoma" w:cs="Tahoma"/>
                <w:sz w:val="20"/>
                <w:szCs w:val="20"/>
              </w:rPr>
            </w:pPr>
          </w:p>
        </w:tc>
        <w:tc>
          <w:tcPr>
            <w:tcW w:w="932" w:type="pct"/>
            <w:shd w:val="clear" w:color="auto" w:fill="auto"/>
            <w:noWrap/>
          </w:tcPr>
          <w:p w14:paraId="2C1248B4" w14:textId="77777777" w:rsidR="006D02F1" w:rsidRPr="008567DA" w:rsidRDefault="006D02F1" w:rsidP="00B84A84">
            <w:pPr>
              <w:spacing w:after="0"/>
              <w:jc w:val="left"/>
              <w:rPr>
                <w:rFonts w:ascii="Tahoma" w:hAnsi="Tahoma" w:cs="Tahoma"/>
                <w:sz w:val="20"/>
                <w:szCs w:val="20"/>
              </w:rPr>
            </w:pPr>
          </w:p>
        </w:tc>
      </w:tr>
      <w:tr w:rsidR="00A77E3C" w:rsidRPr="008567DA" w14:paraId="5437BA52" w14:textId="77777777" w:rsidTr="006D02F1">
        <w:trPr>
          <w:trHeight w:val="285"/>
        </w:trPr>
        <w:tc>
          <w:tcPr>
            <w:tcW w:w="331" w:type="pct"/>
            <w:shd w:val="clear" w:color="auto" w:fill="BFBFBF" w:themeFill="background1" w:themeFillShade="BF"/>
            <w:noWrap/>
            <w:hideMark/>
          </w:tcPr>
          <w:p w14:paraId="335378C1" w14:textId="77777777" w:rsidR="006D02F1" w:rsidRPr="008567DA" w:rsidRDefault="006D02F1" w:rsidP="00B84A84">
            <w:pPr>
              <w:spacing w:after="0"/>
              <w:jc w:val="left"/>
              <w:rPr>
                <w:rFonts w:ascii="Tahoma" w:hAnsi="Tahoma" w:cs="Tahoma"/>
                <w:b/>
                <w:bCs/>
                <w:color w:val="000000"/>
                <w:sz w:val="20"/>
                <w:szCs w:val="20"/>
                <w:lang w:val="en-US"/>
              </w:rPr>
            </w:pPr>
            <w:r w:rsidRPr="008567DA">
              <w:rPr>
                <w:rFonts w:ascii="Tahoma" w:hAnsi="Tahoma" w:cs="Tahoma"/>
                <w:b/>
                <w:bCs/>
                <w:color w:val="000000"/>
                <w:sz w:val="20"/>
                <w:szCs w:val="20"/>
                <w:lang w:val="en-US"/>
              </w:rPr>
              <w:t>2.</w:t>
            </w:r>
          </w:p>
        </w:tc>
        <w:tc>
          <w:tcPr>
            <w:tcW w:w="4669" w:type="pct"/>
            <w:gridSpan w:val="4"/>
            <w:shd w:val="clear" w:color="auto" w:fill="BFBFBF" w:themeFill="background1" w:themeFillShade="BF"/>
          </w:tcPr>
          <w:p w14:paraId="244C4BBF" w14:textId="686041DE" w:rsidR="006D02F1" w:rsidRPr="008567DA" w:rsidRDefault="003A2A6F" w:rsidP="00B84A84">
            <w:pPr>
              <w:spacing w:after="0"/>
              <w:jc w:val="left"/>
              <w:rPr>
                <w:rFonts w:ascii="Tahoma" w:hAnsi="Tahoma" w:cs="Tahoma"/>
                <w:b/>
                <w:bCs/>
                <w:color w:val="000000"/>
                <w:sz w:val="20"/>
                <w:szCs w:val="20"/>
                <w:lang w:val="en-US"/>
              </w:rPr>
            </w:pPr>
            <w:r w:rsidRPr="003A2A6F">
              <w:rPr>
                <w:rFonts w:ascii="Tahoma" w:hAnsi="Tahoma" w:cs="Tahoma"/>
                <w:b/>
                <w:bCs/>
                <w:color w:val="000000"/>
                <w:sz w:val="20"/>
                <w:szCs w:val="20"/>
                <w:lang w:val="en-US"/>
              </w:rPr>
              <w:t>Διακυβέρνηση Δεδομένων (Data Governance)</w:t>
            </w:r>
          </w:p>
        </w:tc>
      </w:tr>
      <w:tr w:rsidR="00A77E3C" w:rsidRPr="008567DA" w14:paraId="6BDC7706" w14:textId="77777777" w:rsidTr="006D02F1">
        <w:trPr>
          <w:trHeight w:val="2149"/>
        </w:trPr>
        <w:tc>
          <w:tcPr>
            <w:tcW w:w="331" w:type="pct"/>
            <w:shd w:val="clear" w:color="auto" w:fill="auto"/>
            <w:noWrap/>
            <w:hideMark/>
          </w:tcPr>
          <w:p w14:paraId="675CF205"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2.1</w:t>
            </w:r>
          </w:p>
        </w:tc>
        <w:tc>
          <w:tcPr>
            <w:tcW w:w="2337" w:type="pct"/>
            <w:shd w:val="clear" w:color="auto" w:fill="auto"/>
            <w:hideMark/>
          </w:tcPr>
          <w:p w14:paraId="73BD9017"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ορισμού Επιχειρησιακών  Καταλόγων Ορισμών (</w:t>
            </w:r>
            <w:r w:rsidRPr="008567DA">
              <w:rPr>
                <w:rFonts w:ascii="Tahoma" w:hAnsi="Tahoma" w:cs="Tahoma"/>
                <w:color w:val="000000"/>
                <w:sz w:val="20"/>
                <w:szCs w:val="20"/>
                <w:lang w:val="en-US"/>
              </w:rPr>
              <w:t>Business</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Terms</w:t>
            </w:r>
            <w:r w:rsidRPr="008567DA">
              <w:rPr>
                <w:rFonts w:ascii="Tahoma" w:hAnsi="Tahoma" w:cs="Tahoma"/>
                <w:color w:val="000000"/>
                <w:sz w:val="20"/>
                <w:szCs w:val="20"/>
                <w:lang w:val="el-GR"/>
              </w:rPr>
              <w:t>) / Όρων  (</w:t>
            </w:r>
            <w:r w:rsidRPr="008567DA">
              <w:rPr>
                <w:rFonts w:ascii="Tahoma" w:hAnsi="Tahoma" w:cs="Tahoma"/>
                <w:color w:val="000000"/>
                <w:sz w:val="20"/>
                <w:szCs w:val="20"/>
                <w:lang w:val="en-US"/>
              </w:rPr>
              <w:t>Definitions</w:t>
            </w:r>
            <w:r w:rsidRPr="008567DA">
              <w:rPr>
                <w:rFonts w:ascii="Tahoma" w:hAnsi="Tahoma" w:cs="Tahoma"/>
                <w:color w:val="000000"/>
                <w:sz w:val="20"/>
                <w:szCs w:val="20"/>
                <w:lang w:val="el-GR"/>
              </w:rPr>
              <w:t>) / Ταξινομήσεων (</w:t>
            </w:r>
            <w:r w:rsidRPr="008567DA">
              <w:rPr>
                <w:rFonts w:ascii="Tahoma" w:hAnsi="Tahoma" w:cs="Tahoma"/>
                <w:color w:val="000000"/>
                <w:sz w:val="20"/>
                <w:szCs w:val="20"/>
                <w:lang w:val="en-US"/>
              </w:rPr>
              <w:t>Taxonomies</w:t>
            </w:r>
            <w:r w:rsidRPr="008567DA">
              <w:rPr>
                <w:rFonts w:ascii="Tahoma" w:hAnsi="Tahoma" w:cs="Tahoma"/>
                <w:color w:val="000000"/>
                <w:sz w:val="20"/>
                <w:szCs w:val="20"/>
                <w:lang w:val="el-GR"/>
              </w:rPr>
              <w:t>) / Διαστάσεων (</w:t>
            </w:r>
            <w:r w:rsidRPr="008567DA">
              <w:rPr>
                <w:rFonts w:ascii="Tahoma" w:hAnsi="Tahoma" w:cs="Tahoma"/>
                <w:color w:val="000000"/>
                <w:sz w:val="20"/>
                <w:szCs w:val="20"/>
                <w:lang w:val="en-US"/>
              </w:rPr>
              <w:t>Dimensions</w:t>
            </w:r>
            <w:r w:rsidRPr="008567DA">
              <w:rPr>
                <w:rFonts w:ascii="Tahoma" w:hAnsi="Tahoma" w:cs="Tahoma"/>
                <w:color w:val="000000"/>
                <w:sz w:val="20"/>
                <w:szCs w:val="20"/>
                <w:lang w:val="el-GR"/>
              </w:rPr>
              <w:t>) / Μεθόδων Υπολογισμών (</w:t>
            </w:r>
            <w:r w:rsidRPr="008567DA">
              <w:rPr>
                <w:rFonts w:ascii="Tahoma" w:hAnsi="Tahoma" w:cs="Tahoma"/>
                <w:color w:val="000000"/>
                <w:sz w:val="20"/>
                <w:szCs w:val="20"/>
                <w:lang w:val="en-US"/>
              </w:rPr>
              <w:t>Calculation</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Formulas</w:t>
            </w:r>
            <w:r w:rsidRPr="008567DA">
              <w:rPr>
                <w:rFonts w:ascii="Tahoma" w:hAnsi="Tahoma" w:cs="Tahoma"/>
                <w:color w:val="000000"/>
                <w:sz w:val="20"/>
                <w:szCs w:val="20"/>
                <w:lang w:val="el-GR"/>
              </w:rPr>
              <w:t>) / Διαδικασιών (</w:t>
            </w:r>
            <w:r w:rsidRPr="008567DA">
              <w:rPr>
                <w:rFonts w:ascii="Tahoma" w:hAnsi="Tahoma" w:cs="Tahoma"/>
                <w:color w:val="000000"/>
                <w:sz w:val="20"/>
                <w:szCs w:val="20"/>
                <w:lang w:val="en-US"/>
              </w:rPr>
              <w:t>Processes</w:t>
            </w:r>
            <w:r w:rsidRPr="008567DA">
              <w:rPr>
                <w:rFonts w:ascii="Tahoma" w:hAnsi="Tahoma" w:cs="Tahoma"/>
                <w:color w:val="000000"/>
                <w:sz w:val="20"/>
                <w:szCs w:val="20"/>
                <w:lang w:val="el-GR"/>
              </w:rPr>
              <w:t>) / Εφαρμογών / Βάσεων Δεδομένων / Υπολογιστικών Συστημάτων / Εξοπλισμού Υπολογιστικών Συστημάτων / κα</w:t>
            </w:r>
          </w:p>
        </w:tc>
        <w:tc>
          <w:tcPr>
            <w:tcW w:w="731" w:type="pct"/>
            <w:shd w:val="clear" w:color="auto" w:fill="auto"/>
            <w:noWrap/>
            <w:hideMark/>
          </w:tcPr>
          <w:p w14:paraId="4A4DC03C"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23D49DA2"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2EB00F8B"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6EC589B0" w14:textId="77777777" w:rsidTr="006D02F1">
        <w:trPr>
          <w:trHeight w:val="699"/>
        </w:trPr>
        <w:tc>
          <w:tcPr>
            <w:tcW w:w="331" w:type="pct"/>
            <w:shd w:val="clear" w:color="auto" w:fill="auto"/>
            <w:noWrap/>
            <w:hideMark/>
          </w:tcPr>
          <w:p w14:paraId="46FD9A01"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2.2</w:t>
            </w:r>
          </w:p>
        </w:tc>
        <w:tc>
          <w:tcPr>
            <w:tcW w:w="2337" w:type="pct"/>
            <w:shd w:val="clear" w:color="auto" w:fill="auto"/>
            <w:hideMark/>
          </w:tcPr>
          <w:p w14:paraId="0A09FD4C"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ορισμού Επιχειρησιακών  Καταλόγων Ροών Μετασχηματσμών Δεδομένων / Ροών Εργασίας / Ροών Ανταλλαγής Δεδομένων / Κανόνων Πρόσβασης Δεδομένων / Κανόνων Ασφαλείας / Κανόνων Ποιότητας / κα</w:t>
            </w:r>
          </w:p>
        </w:tc>
        <w:tc>
          <w:tcPr>
            <w:tcW w:w="731" w:type="pct"/>
            <w:shd w:val="clear" w:color="auto" w:fill="auto"/>
            <w:noWrap/>
            <w:hideMark/>
          </w:tcPr>
          <w:p w14:paraId="3C46F36C"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08F55386"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4691F4A0" w14:textId="77777777" w:rsidR="006D02F1" w:rsidRPr="008567DA" w:rsidRDefault="006D02F1" w:rsidP="00B84A84">
            <w:pPr>
              <w:spacing w:after="0"/>
              <w:jc w:val="left"/>
              <w:rPr>
                <w:rFonts w:ascii="Tahoma" w:hAnsi="Tahoma" w:cs="Tahoma"/>
                <w:color w:val="000000"/>
                <w:sz w:val="20"/>
                <w:szCs w:val="20"/>
              </w:rPr>
            </w:pPr>
          </w:p>
        </w:tc>
      </w:tr>
      <w:tr w:rsidR="00A77E3C" w:rsidRPr="008567DA" w14:paraId="3DB3FC8F" w14:textId="77777777" w:rsidTr="006D02F1">
        <w:trPr>
          <w:trHeight w:val="983"/>
        </w:trPr>
        <w:tc>
          <w:tcPr>
            <w:tcW w:w="331" w:type="pct"/>
            <w:shd w:val="clear" w:color="auto" w:fill="auto"/>
            <w:noWrap/>
            <w:hideMark/>
          </w:tcPr>
          <w:p w14:paraId="24E60D4D"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2.3</w:t>
            </w:r>
          </w:p>
        </w:tc>
        <w:tc>
          <w:tcPr>
            <w:tcW w:w="2337" w:type="pct"/>
            <w:shd w:val="clear" w:color="auto" w:fill="auto"/>
            <w:hideMark/>
          </w:tcPr>
          <w:p w14:paraId="2899062F"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συσχετισμού Χρηστών και Ρόλων ως Υπεύθυνους Δεδομένων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Stewards</w:t>
            </w:r>
            <w:r w:rsidRPr="008567DA">
              <w:rPr>
                <w:rFonts w:ascii="Tahoma" w:hAnsi="Tahoma" w:cs="Tahoma"/>
                <w:color w:val="000000"/>
                <w:sz w:val="20"/>
                <w:szCs w:val="20"/>
                <w:lang w:val="el-GR"/>
              </w:rPr>
              <w:t xml:space="preserve"> / </w:t>
            </w:r>
            <w:r w:rsidRPr="008567DA">
              <w:rPr>
                <w:rFonts w:ascii="Tahoma" w:hAnsi="Tahoma" w:cs="Tahoma"/>
                <w:color w:val="000000"/>
                <w:sz w:val="20"/>
                <w:szCs w:val="20"/>
                <w:lang w:val="en-US"/>
              </w:rPr>
              <w:t>Owners</w:t>
            </w:r>
            <w:r w:rsidRPr="008567DA">
              <w:rPr>
                <w:rFonts w:ascii="Tahoma" w:hAnsi="Tahoma" w:cs="Tahoma"/>
                <w:color w:val="000000"/>
                <w:sz w:val="20"/>
                <w:szCs w:val="20"/>
                <w:lang w:val="el-GR"/>
              </w:rPr>
              <w:t>).</w:t>
            </w:r>
          </w:p>
        </w:tc>
        <w:tc>
          <w:tcPr>
            <w:tcW w:w="731" w:type="pct"/>
            <w:shd w:val="clear" w:color="auto" w:fill="auto"/>
            <w:noWrap/>
            <w:hideMark/>
          </w:tcPr>
          <w:p w14:paraId="118F104B"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3870D135"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5B16AE6D"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377AC508" w14:textId="77777777" w:rsidTr="006D02F1">
        <w:trPr>
          <w:trHeight w:val="700"/>
        </w:trPr>
        <w:tc>
          <w:tcPr>
            <w:tcW w:w="331" w:type="pct"/>
            <w:shd w:val="clear" w:color="auto" w:fill="auto"/>
            <w:noWrap/>
            <w:hideMark/>
          </w:tcPr>
          <w:p w14:paraId="610173D2"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2.4</w:t>
            </w:r>
          </w:p>
        </w:tc>
        <w:tc>
          <w:tcPr>
            <w:tcW w:w="2337" w:type="pct"/>
            <w:shd w:val="clear" w:color="auto" w:fill="auto"/>
            <w:hideMark/>
          </w:tcPr>
          <w:p w14:paraId="0FC529EA"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ομαδοποίησης με βάση Επιχειρησιακά κριτήρια (πχ ανά λογική ομάδα δεδομένων)</w:t>
            </w:r>
          </w:p>
        </w:tc>
        <w:tc>
          <w:tcPr>
            <w:tcW w:w="731" w:type="pct"/>
            <w:shd w:val="clear" w:color="auto" w:fill="auto"/>
            <w:noWrap/>
            <w:hideMark/>
          </w:tcPr>
          <w:p w14:paraId="19E5BBB2"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1D5E4C4C"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noWrap/>
          </w:tcPr>
          <w:p w14:paraId="45A1AEAA"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21078B08" w14:textId="77777777" w:rsidTr="006D02F1">
        <w:trPr>
          <w:trHeight w:val="596"/>
        </w:trPr>
        <w:tc>
          <w:tcPr>
            <w:tcW w:w="331" w:type="pct"/>
            <w:shd w:val="clear" w:color="auto" w:fill="auto"/>
            <w:noWrap/>
            <w:hideMark/>
          </w:tcPr>
          <w:p w14:paraId="0430FF9A"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2.5</w:t>
            </w:r>
          </w:p>
        </w:tc>
        <w:tc>
          <w:tcPr>
            <w:tcW w:w="2337" w:type="pct"/>
            <w:shd w:val="clear" w:color="auto" w:fill="auto"/>
            <w:hideMark/>
          </w:tcPr>
          <w:p w14:paraId="66CA6F11"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αναζήτησης στους Καταλόγους και στα αντικέιμενα που αυτοί διαχειρίζονται</w:t>
            </w:r>
          </w:p>
        </w:tc>
        <w:tc>
          <w:tcPr>
            <w:tcW w:w="731" w:type="pct"/>
            <w:shd w:val="clear" w:color="auto" w:fill="auto"/>
            <w:noWrap/>
            <w:hideMark/>
          </w:tcPr>
          <w:p w14:paraId="7F13BAE2"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32F57CE5"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noWrap/>
          </w:tcPr>
          <w:p w14:paraId="0EC51C5C"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203656DC" w14:textId="77777777" w:rsidTr="006D02F1">
        <w:trPr>
          <w:trHeight w:val="548"/>
        </w:trPr>
        <w:tc>
          <w:tcPr>
            <w:tcW w:w="331" w:type="pct"/>
            <w:shd w:val="clear" w:color="auto" w:fill="auto"/>
            <w:noWrap/>
            <w:hideMark/>
          </w:tcPr>
          <w:p w14:paraId="655A6914"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2.6</w:t>
            </w:r>
          </w:p>
        </w:tc>
        <w:tc>
          <w:tcPr>
            <w:tcW w:w="2337" w:type="pct"/>
            <w:shd w:val="clear" w:color="auto" w:fill="auto"/>
            <w:hideMark/>
          </w:tcPr>
          <w:p w14:paraId="587E0692"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συσχετισμού αντικειμένων μεταξύ Καταλόγων</w:t>
            </w:r>
          </w:p>
        </w:tc>
        <w:tc>
          <w:tcPr>
            <w:tcW w:w="731" w:type="pct"/>
            <w:shd w:val="clear" w:color="auto" w:fill="auto"/>
            <w:noWrap/>
            <w:hideMark/>
          </w:tcPr>
          <w:p w14:paraId="75CEF4DD"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1F94BCB8"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noWrap/>
          </w:tcPr>
          <w:p w14:paraId="2818B131"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4C3BE1F6" w14:textId="77777777" w:rsidTr="006D02F1">
        <w:trPr>
          <w:trHeight w:val="556"/>
        </w:trPr>
        <w:tc>
          <w:tcPr>
            <w:tcW w:w="331" w:type="pct"/>
            <w:shd w:val="clear" w:color="auto" w:fill="auto"/>
            <w:noWrap/>
            <w:hideMark/>
          </w:tcPr>
          <w:p w14:paraId="33A66436"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2.7</w:t>
            </w:r>
          </w:p>
        </w:tc>
        <w:tc>
          <w:tcPr>
            <w:tcW w:w="2337" w:type="pct"/>
            <w:shd w:val="clear" w:color="auto" w:fill="auto"/>
            <w:hideMark/>
          </w:tcPr>
          <w:p w14:paraId="115F3ABF"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 xml:space="preserve">Δυνατότητα εισαγωγής Καταλόγων από </w:t>
            </w:r>
            <w:r w:rsidRPr="008567DA">
              <w:rPr>
                <w:rFonts w:ascii="Tahoma" w:hAnsi="Tahoma" w:cs="Tahoma"/>
                <w:color w:val="000000"/>
                <w:sz w:val="20"/>
                <w:szCs w:val="20"/>
                <w:lang w:val="en-US"/>
              </w:rPr>
              <w:t>Excel</w:t>
            </w:r>
            <w:r w:rsidRPr="008567DA">
              <w:rPr>
                <w:rFonts w:ascii="Tahoma" w:hAnsi="Tahoma" w:cs="Tahoma"/>
                <w:color w:val="000000"/>
                <w:sz w:val="20"/>
                <w:szCs w:val="20"/>
                <w:lang w:val="el-GR"/>
              </w:rPr>
              <w:t xml:space="preserve"> αρχεία</w:t>
            </w:r>
          </w:p>
        </w:tc>
        <w:tc>
          <w:tcPr>
            <w:tcW w:w="731" w:type="pct"/>
            <w:shd w:val="clear" w:color="auto" w:fill="auto"/>
            <w:noWrap/>
            <w:hideMark/>
          </w:tcPr>
          <w:p w14:paraId="0D5D5DAC"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51DF505F"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noWrap/>
          </w:tcPr>
          <w:p w14:paraId="7F1B31E3"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020C6D88" w14:textId="77777777" w:rsidTr="006D02F1">
        <w:trPr>
          <w:trHeight w:val="281"/>
        </w:trPr>
        <w:tc>
          <w:tcPr>
            <w:tcW w:w="331" w:type="pct"/>
            <w:shd w:val="clear" w:color="auto" w:fill="auto"/>
            <w:noWrap/>
            <w:hideMark/>
          </w:tcPr>
          <w:p w14:paraId="62F7CEB3"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2.8</w:t>
            </w:r>
          </w:p>
        </w:tc>
        <w:tc>
          <w:tcPr>
            <w:tcW w:w="2337" w:type="pct"/>
            <w:shd w:val="clear" w:color="auto" w:fill="auto"/>
            <w:hideMark/>
          </w:tcPr>
          <w:p w14:paraId="57C18A95"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εξαγωγής Καταλόγων και ανταλλαγής Δεδομένων με τρίτα συστήματα</w:t>
            </w:r>
          </w:p>
        </w:tc>
        <w:tc>
          <w:tcPr>
            <w:tcW w:w="731" w:type="pct"/>
            <w:shd w:val="clear" w:color="auto" w:fill="auto"/>
            <w:noWrap/>
            <w:hideMark/>
          </w:tcPr>
          <w:p w14:paraId="36EE6300"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7258CDEA"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53E07ED2"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0239580F" w14:textId="77777777" w:rsidTr="006D02F1">
        <w:trPr>
          <w:trHeight w:val="728"/>
        </w:trPr>
        <w:tc>
          <w:tcPr>
            <w:tcW w:w="331" w:type="pct"/>
            <w:shd w:val="clear" w:color="auto" w:fill="auto"/>
            <w:noWrap/>
            <w:hideMark/>
          </w:tcPr>
          <w:p w14:paraId="29A8EFC4"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2.9</w:t>
            </w:r>
          </w:p>
        </w:tc>
        <w:tc>
          <w:tcPr>
            <w:tcW w:w="2337" w:type="pct"/>
            <w:shd w:val="clear" w:color="auto" w:fill="auto"/>
            <w:hideMark/>
          </w:tcPr>
          <w:p w14:paraId="5102E9B9"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ορισμού και ενεργοποίησης Ροών Εργασίας (</w:t>
            </w:r>
            <w:r w:rsidRPr="008567DA">
              <w:rPr>
                <w:rFonts w:ascii="Tahoma" w:hAnsi="Tahoma" w:cs="Tahoma"/>
                <w:color w:val="000000"/>
                <w:sz w:val="20"/>
                <w:szCs w:val="20"/>
                <w:lang w:val="en-US"/>
              </w:rPr>
              <w:t>Workflows</w:t>
            </w:r>
            <w:r w:rsidRPr="008567DA">
              <w:rPr>
                <w:rFonts w:ascii="Tahoma" w:hAnsi="Tahoma" w:cs="Tahoma"/>
                <w:color w:val="000000"/>
                <w:sz w:val="20"/>
                <w:szCs w:val="20"/>
                <w:lang w:val="el-GR"/>
              </w:rPr>
              <w:t>) για την διαχείριση των Καταλόγων</w:t>
            </w:r>
          </w:p>
        </w:tc>
        <w:tc>
          <w:tcPr>
            <w:tcW w:w="731" w:type="pct"/>
            <w:shd w:val="clear" w:color="auto" w:fill="auto"/>
            <w:noWrap/>
            <w:hideMark/>
          </w:tcPr>
          <w:p w14:paraId="77CD4EE5"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1A58AE97"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572E9306"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2A946EFD" w14:textId="77777777" w:rsidTr="006D02F1">
        <w:trPr>
          <w:trHeight w:val="896"/>
        </w:trPr>
        <w:tc>
          <w:tcPr>
            <w:tcW w:w="331" w:type="pct"/>
            <w:shd w:val="clear" w:color="auto" w:fill="auto"/>
            <w:noWrap/>
            <w:hideMark/>
          </w:tcPr>
          <w:p w14:paraId="7BD2E5ED"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2.10</w:t>
            </w:r>
          </w:p>
        </w:tc>
        <w:tc>
          <w:tcPr>
            <w:tcW w:w="2337" w:type="pct"/>
            <w:shd w:val="clear" w:color="auto" w:fill="auto"/>
            <w:hideMark/>
          </w:tcPr>
          <w:p w14:paraId="64CBAEC7"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Διαχωρισμού Ευθύνης (</w:t>
            </w:r>
            <w:r w:rsidRPr="008567DA">
              <w:rPr>
                <w:rFonts w:ascii="Tahoma" w:hAnsi="Tahoma" w:cs="Tahoma"/>
                <w:color w:val="000000"/>
                <w:sz w:val="20"/>
                <w:szCs w:val="20"/>
                <w:lang w:val="en-US"/>
              </w:rPr>
              <w:t>Segregation</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of</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Duties</w:t>
            </w:r>
            <w:r w:rsidRPr="008567DA">
              <w:rPr>
                <w:rFonts w:ascii="Tahoma" w:hAnsi="Tahoma" w:cs="Tahoma"/>
                <w:color w:val="000000"/>
                <w:sz w:val="20"/>
                <w:szCs w:val="20"/>
                <w:lang w:val="el-GR"/>
              </w:rPr>
              <w:t>) ανά περιοχή Καταλόγου πχ ανά Τμήμα, ανά Εφαρμογή</w:t>
            </w:r>
          </w:p>
        </w:tc>
        <w:tc>
          <w:tcPr>
            <w:tcW w:w="731" w:type="pct"/>
            <w:shd w:val="clear" w:color="auto" w:fill="auto"/>
            <w:noWrap/>
            <w:hideMark/>
          </w:tcPr>
          <w:p w14:paraId="74FD07E5"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2A24C2D8"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noWrap/>
          </w:tcPr>
          <w:p w14:paraId="5F53AC9D"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0D2337AD" w14:textId="77777777" w:rsidTr="006D02F1">
        <w:trPr>
          <w:trHeight w:val="838"/>
        </w:trPr>
        <w:tc>
          <w:tcPr>
            <w:tcW w:w="331" w:type="pct"/>
            <w:shd w:val="clear" w:color="auto" w:fill="auto"/>
            <w:noWrap/>
            <w:hideMark/>
          </w:tcPr>
          <w:p w14:paraId="50397036"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2.11</w:t>
            </w:r>
          </w:p>
        </w:tc>
        <w:tc>
          <w:tcPr>
            <w:tcW w:w="2337" w:type="pct"/>
            <w:shd w:val="clear" w:color="auto" w:fill="auto"/>
            <w:hideMark/>
          </w:tcPr>
          <w:p w14:paraId="46929FBC"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γραφικής αναπαράστασης των σχέσεων μεταξύ των Καταλόγων (</w:t>
            </w:r>
            <w:r w:rsidRPr="008567DA">
              <w:rPr>
                <w:rFonts w:ascii="Tahoma" w:hAnsi="Tahoma" w:cs="Tahoma"/>
                <w:color w:val="000000"/>
                <w:sz w:val="20"/>
                <w:szCs w:val="20"/>
                <w:lang w:val="en-US"/>
              </w:rPr>
              <w:t>Lineage</w:t>
            </w:r>
            <w:r w:rsidRPr="008567DA">
              <w:rPr>
                <w:rFonts w:ascii="Tahoma" w:hAnsi="Tahoma" w:cs="Tahoma"/>
                <w:color w:val="000000"/>
                <w:sz w:val="20"/>
                <w:szCs w:val="20"/>
                <w:lang w:val="el-GR"/>
              </w:rPr>
              <w:t xml:space="preserve"> / </w:t>
            </w:r>
            <w:r w:rsidRPr="008567DA">
              <w:rPr>
                <w:rFonts w:ascii="Tahoma" w:hAnsi="Tahoma" w:cs="Tahoma"/>
                <w:color w:val="000000"/>
                <w:sz w:val="20"/>
                <w:szCs w:val="20"/>
                <w:lang w:val="en-US"/>
              </w:rPr>
              <w:t>Relationship</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Diagram</w:t>
            </w:r>
            <w:r w:rsidRPr="008567DA">
              <w:rPr>
                <w:rFonts w:ascii="Tahoma" w:hAnsi="Tahoma" w:cs="Tahoma"/>
                <w:color w:val="000000"/>
                <w:sz w:val="20"/>
                <w:szCs w:val="20"/>
                <w:lang w:val="el-GR"/>
              </w:rPr>
              <w:t>)</w:t>
            </w:r>
          </w:p>
        </w:tc>
        <w:tc>
          <w:tcPr>
            <w:tcW w:w="731" w:type="pct"/>
            <w:shd w:val="clear" w:color="auto" w:fill="auto"/>
            <w:noWrap/>
            <w:hideMark/>
          </w:tcPr>
          <w:p w14:paraId="0206BA28"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57202F40"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08C1963A"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02FEC079" w14:textId="77777777" w:rsidTr="006D02F1">
        <w:trPr>
          <w:trHeight w:val="1134"/>
        </w:trPr>
        <w:tc>
          <w:tcPr>
            <w:tcW w:w="331" w:type="pct"/>
            <w:shd w:val="clear" w:color="auto" w:fill="auto"/>
            <w:noWrap/>
            <w:hideMark/>
          </w:tcPr>
          <w:p w14:paraId="5675CFC5"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2.12</w:t>
            </w:r>
          </w:p>
        </w:tc>
        <w:tc>
          <w:tcPr>
            <w:tcW w:w="2337" w:type="pct"/>
            <w:shd w:val="clear" w:color="auto" w:fill="auto"/>
            <w:hideMark/>
          </w:tcPr>
          <w:p w14:paraId="00B0958E"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ανάγνωσης Δεδομένων και αυτόματης Ταξινόμησης τους με βάση Κανόνες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Classification</w:t>
            </w:r>
            <w:r w:rsidRPr="008567DA">
              <w:rPr>
                <w:rFonts w:ascii="Tahoma" w:hAnsi="Tahoma" w:cs="Tahoma"/>
                <w:color w:val="000000"/>
                <w:sz w:val="20"/>
                <w:szCs w:val="20"/>
                <w:lang w:val="el-GR"/>
              </w:rPr>
              <w:t>) με βάση το περιεχόμενο (πχ Προσωπικά Δεδομένα)</w:t>
            </w:r>
          </w:p>
        </w:tc>
        <w:tc>
          <w:tcPr>
            <w:tcW w:w="731" w:type="pct"/>
            <w:shd w:val="clear" w:color="auto" w:fill="auto"/>
            <w:noWrap/>
            <w:hideMark/>
          </w:tcPr>
          <w:p w14:paraId="11662C06"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17B3A7F1"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623E8BA6" w14:textId="77777777" w:rsidR="006D02F1" w:rsidRPr="008567DA" w:rsidRDefault="006D02F1" w:rsidP="00B84A84">
            <w:pPr>
              <w:spacing w:after="0"/>
              <w:jc w:val="left"/>
              <w:rPr>
                <w:rFonts w:ascii="Tahoma" w:hAnsi="Tahoma" w:cs="Tahoma"/>
                <w:color w:val="000000"/>
                <w:sz w:val="20"/>
                <w:szCs w:val="20"/>
              </w:rPr>
            </w:pPr>
          </w:p>
        </w:tc>
      </w:tr>
      <w:tr w:rsidR="00A77E3C" w:rsidRPr="008567DA" w14:paraId="3A18BA00" w14:textId="77777777" w:rsidTr="006D02F1">
        <w:trPr>
          <w:trHeight w:val="1264"/>
        </w:trPr>
        <w:tc>
          <w:tcPr>
            <w:tcW w:w="331" w:type="pct"/>
            <w:shd w:val="clear" w:color="auto" w:fill="auto"/>
            <w:noWrap/>
            <w:hideMark/>
          </w:tcPr>
          <w:p w14:paraId="1707579D"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2.13</w:t>
            </w:r>
          </w:p>
        </w:tc>
        <w:tc>
          <w:tcPr>
            <w:tcW w:w="2337" w:type="pct"/>
            <w:shd w:val="clear" w:color="auto" w:fill="auto"/>
            <w:hideMark/>
          </w:tcPr>
          <w:p w14:paraId="0FB8E1F4"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 xml:space="preserve">Δυνατότητα χρήσης πολλαπλών τρόπων Ταξινόμησης με βάση το περιεχόμενο, </w:t>
            </w:r>
            <w:r w:rsidRPr="008567DA">
              <w:rPr>
                <w:rFonts w:ascii="Tahoma" w:hAnsi="Tahoma" w:cs="Tahoma"/>
                <w:color w:val="000000"/>
                <w:sz w:val="20"/>
                <w:szCs w:val="20"/>
                <w:lang w:val="en-US"/>
              </w:rPr>
              <w:t>Regex</w:t>
            </w:r>
            <w:r w:rsidRPr="008567DA">
              <w:rPr>
                <w:rFonts w:ascii="Tahoma" w:hAnsi="Tahoma" w:cs="Tahoma"/>
                <w:color w:val="000000"/>
                <w:sz w:val="20"/>
                <w:szCs w:val="20"/>
                <w:lang w:val="el-GR"/>
              </w:rPr>
              <w:t xml:space="preserve"> / </w:t>
            </w:r>
            <w:r w:rsidRPr="008567DA">
              <w:rPr>
                <w:rFonts w:ascii="Tahoma" w:hAnsi="Tahoma" w:cs="Tahoma"/>
                <w:color w:val="000000"/>
                <w:sz w:val="20"/>
                <w:szCs w:val="20"/>
                <w:lang w:val="en-US"/>
              </w:rPr>
              <w:t>Java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Code</w:t>
            </w:r>
            <w:r w:rsidRPr="008567DA">
              <w:rPr>
                <w:rFonts w:ascii="Tahoma" w:hAnsi="Tahoma" w:cs="Tahoma"/>
                <w:color w:val="000000"/>
                <w:sz w:val="20"/>
                <w:szCs w:val="20"/>
                <w:lang w:val="el-GR"/>
              </w:rPr>
              <w:t xml:space="preserve"> / </w:t>
            </w:r>
            <w:r w:rsidRPr="008567DA">
              <w:rPr>
                <w:rFonts w:ascii="Tahoma" w:hAnsi="Tahoma" w:cs="Tahoma"/>
                <w:color w:val="000000"/>
                <w:sz w:val="20"/>
                <w:szCs w:val="20"/>
                <w:lang w:val="en-US"/>
              </w:rPr>
              <w:t>reference</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Tables</w:t>
            </w:r>
            <w:r w:rsidRPr="008567DA">
              <w:rPr>
                <w:rFonts w:ascii="Tahoma" w:hAnsi="Tahoma" w:cs="Tahoma"/>
                <w:color w:val="000000"/>
                <w:sz w:val="20"/>
                <w:szCs w:val="20"/>
                <w:lang w:val="el-GR"/>
              </w:rPr>
              <w:t xml:space="preserve"> καθώς και με δυνατότητα χρήσης </w:t>
            </w:r>
            <w:r w:rsidRPr="008567DA">
              <w:rPr>
                <w:rFonts w:ascii="Tahoma" w:hAnsi="Tahoma" w:cs="Tahoma"/>
                <w:color w:val="000000"/>
                <w:sz w:val="20"/>
                <w:szCs w:val="20"/>
                <w:lang w:val="en-US"/>
              </w:rPr>
              <w:t>ML</w:t>
            </w:r>
            <w:r w:rsidRPr="008567DA">
              <w:rPr>
                <w:rFonts w:ascii="Tahoma" w:hAnsi="Tahoma" w:cs="Tahoma"/>
                <w:color w:val="000000"/>
                <w:sz w:val="20"/>
                <w:szCs w:val="20"/>
                <w:lang w:val="el-GR"/>
              </w:rPr>
              <w:t>/</w:t>
            </w:r>
            <w:r w:rsidRPr="008567DA">
              <w:rPr>
                <w:rFonts w:ascii="Tahoma" w:hAnsi="Tahoma" w:cs="Tahoma"/>
                <w:color w:val="000000"/>
                <w:sz w:val="20"/>
                <w:szCs w:val="20"/>
                <w:lang w:val="en-US"/>
              </w:rPr>
              <w:t>AI</w:t>
            </w:r>
            <w:r w:rsidRPr="008567DA">
              <w:rPr>
                <w:rFonts w:ascii="Tahoma" w:hAnsi="Tahoma" w:cs="Tahoma"/>
                <w:color w:val="000000"/>
                <w:sz w:val="20"/>
                <w:szCs w:val="20"/>
                <w:lang w:val="el-GR"/>
              </w:rPr>
              <w:t xml:space="preserve"> αλγορίθμων</w:t>
            </w:r>
          </w:p>
        </w:tc>
        <w:tc>
          <w:tcPr>
            <w:tcW w:w="731" w:type="pct"/>
            <w:shd w:val="clear" w:color="auto" w:fill="auto"/>
            <w:noWrap/>
            <w:hideMark/>
          </w:tcPr>
          <w:p w14:paraId="42C0FECB"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00FB9195"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4E0CC0D1"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5D55AA03" w14:textId="77777777" w:rsidTr="006D02F1">
        <w:trPr>
          <w:trHeight w:val="545"/>
        </w:trPr>
        <w:tc>
          <w:tcPr>
            <w:tcW w:w="331" w:type="pct"/>
            <w:shd w:val="clear" w:color="auto" w:fill="auto"/>
            <w:noWrap/>
            <w:hideMark/>
          </w:tcPr>
          <w:p w14:paraId="7C9F4136"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2.14</w:t>
            </w:r>
          </w:p>
        </w:tc>
        <w:tc>
          <w:tcPr>
            <w:tcW w:w="2337" w:type="pct"/>
            <w:shd w:val="clear" w:color="auto" w:fill="auto"/>
            <w:hideMark/>
          </w:tcPr>
          <w:p w14:paraId="0495B7E5"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εντοπισμού Δεδομένων με βάση το περιεχόμενο σε επίπεδο Πίνακα / Πεδίου</w:t>
            </w:r>
          </w:p>
        </w:tc>
        <w:tc>
          <w:tcPr>
            <w:tcW w:w="731" w:type="pct"/>
            <w:shd w:val="clear" w:color="auto" w:fill="auto"/>
            <w:noWrap/>
            <w:hideMark/>
          </w:tcPr>
          <w:p w14:paraId="7EBC88A8"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21D38547"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4AACAC2A" w14:textId="77777777" w:rsidR="006D02F1" w:rsidRPr="008567DA" w:rsidRDefault="006D02F1" w:rsidP="00B84A84">
            <w:pPr>
              <w:spacing w:after="0"/>
              <w:jc w:val="left"/>
              <w:rPr>
                <w:rFonts w:ascii="Tahoma" w:hAnsi="Tahoma" w:cs="Tahoma"/>
                <w:color w:val="000000"/>
                <w:sz w:val="20"/>
                <w:szCs w:val="20"/>
              </w:rPr>
            </w:pPr>
          </w:p>
        </w:tc>
      </w:tr>
      <w:tr w:rsidR="00A77E3C" w:rsidRPr="008567DA" w14:paraId="30B66612" w14:textId="77777777" w:rsidTr="006D02F1">
        <w:trPr>
          <w:trHeight w:val="810"/>
        </w:trPr>
        <w:tc>
          <w:tcPr>
            <w:tcW w:w="331" w:type="pct"/>
            <w:shd w:val="clear" w:color="auto" w:fill="auto"/>
            <w:noWrap/>
            <w:hideMark/>
          </w:tcPr>
          <w:p w14:paraId="3A681E5D"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2.15</w:t>
            </w:r>
          </w:p>
        </w:tc>
        <w:tc>
          <w:tcPr>
            <w:tcW w:w="2337" w:type="pct"/>
            <w:shd w:val="clear" w:color="auto" w:fill="auto"/>
            <w:hideMark/>
          </w:tcPr>
          <w:p w14:paraId="4761B77E"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 xml:space="preserve">Δυνατότητα ορισμού και ανάπτυξης αλγορίθμων </w:t>
            </w:r>
            <w:r w:rsidRPr="008567DA">
              <w:rPr>
                <w:rFonts w:ascii="Tahoma" w:hAnsi="Tahoma" w:cs="Tahoma"/>
                <w:color w:val="000000"/>
                <w:sz w:val="20"/>
                <w:szCs w:val="20"/>
                <w:lang w:val="en-US"/>
              </w:rPr>
              <w:t>ML</w:t>
            </w:r>
            <w:r w:rsidRPr="008567DA">
              <w:rPr>
                <w:rFonts w:ascii="Tahoma" w:hAnsi="Tahoma" w:cs="Tahoma"/>
                <w:color w:val="000000"/>
                <w:sz w:val="20"/>
                <w:szCs w:val="20"/>
                <w:lang w:val="el-GR"/>
              </w:rPr>
              <w:t>/</w:t>
            </w:r>
            <w:r w:rsidRPr="008567DA">
              <w:rPr>
                <w:rFonts w:ascii="Tahoma" w:hAnsi="Tahoma" w:cs="Tahoma"/>
                <w:color w:val="000000"/>
                <w:sz w:val="20"/>
                <w:szCs w:val="20"/>
                <w:lang w:val="en-US"/>
              </w:rPr>
              <w:t>AI</w:t>
            </w:r>
            <w:r w:rsidRPr="008567DA">
              <w:rPr>
                <w:rFonts w:ascii="Tahoma" w:hAnsi="Tahoma" w:cs="Tahoma"/>
                <w:color w:val="000000"/>
                <w:sz w:val="20"/>
                <w:szCs w:val="20"/>
                <w:lang w:val="el-GR"/>
              </w:rPr>
              <w:t xml:space="preserve"> και ενσωμάτωση περιβάλλοντος εκτέλεσης </w:t>
            </w:r>
            <w:r w:rsidRPr="008567DA">
              <w:rPr>
                <w:rFonts w:ascii="Tahoma" w:hAnsi="Tahoma" w:cs="Tahoma"/>
                <w:color w:val="000000"/>
                <w:sz w:val="20"/>
                <w:szCs w:val="20"/>
                <w:lang w:val="en-US"/>
              </w:rPr>
              <w:t>Spark</w:t>
            </w:r>
          </w:p>
        </w:tc>
        <w:tc>
          <w:tcPr>
            <w:tcW w:w="731" w:type="pct"/>
            <w:shd w:val="clear" w:color="auto" w:fill="auto"/>
            <w:noWrap/>
            <w:hideMark/>
          </w:tcPr>
          <w:p w14:paraId="0AC93139"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63720004"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27778F04"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1878B51C" w14:textId="77777777" w:rsidTr="006D02F1">
        <w:trPr>
          <w:trHeight w:val="37"/>
        </w:trPr>
        <w:tc>
          <w:tcPr>
            <w:tcW w:w="331" w:type="pct"/>
            <w:shd w:val="clear" w:color="auto" w:fill="auto"/>
            <w:noWrap/>
            <w:hideMark/>
          </w:tcPr>
          <w:p w14:paraId="60767D4E"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2.16</w:t>
            </w:r>
          </w:p>
        </w:tc>
        <w:tc>
          <w:tcPr>
            <w:tcW w:w="2337" w:type="pct"/>
            <w:shd w:val="clear" w:color="auto" w:fill="auto"/>
            <w:hideMark/>
          </w:tcPr>
          <w:p w14:paraId="3CB1FF17"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Δυνατότητα διασύνδεσης με τρίτα συστήματα και εισαγωγής μεταδεδομένων: Εφαρμογές, ΒάσειςΔεδομένων, ETL, Business Intelligence Tools, Reporting Tools, Big Data, Data Lakes. Να αναφερθούν τα συστήματα που υποστηρίζονται εγγενώς</w:t>
            </w:r>
          </w:p>
        </w:tc>
        <w:tc>
          <w:tcPr>
            <w:tcW w:w="731" w:type="pct"/>
            <w:shd w:val="clear" w:color="auto" w:fill="auto"/>
            <w:noWrap/>
            <w:hideMark/>
          </w:tcPr>
          <w:p w14:paraId="1393E276"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2B6378D3"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221EF3B9"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12100746" w14:textId="77777777" w:rsidTr="006D02F1">
        <w:trPr>
          <w:trHeight w:val="841"/>
        </w:trPr>
        <w:tc>
          <w:tcPr>
            <w:tcW w:w="331" w:type="pct"/>
            <w:shd w:val="clear" w:color="auto" w:fill="auto"/>
            <w:noWrap/>
            <w:hideMark/>
          </w:tcPr>
          <w:p w14:paraId="69C8AFC9"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2.17</w:t>
            </w:r>
          </w:p>
        </w:tc>
        <w:tc>
          <w:tcPr>
            <w:tcW w:w="2337" w:type="pct"/>
            <w:shd w:val="clear" w:color="auto" w:fill="auto"/>
            <w:hideMark/>
          </w:tcPr>
          <w:p w14:paraId="530CB033"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δημιουργίας Κανόνων και Δεικτών Ποιότητας στα υπό επεξεργασία Δεδομένα</w:t>
            </w:r>
          </w:p>
        </w:tc>
        <w:tc>
          <w:tcPr>
            <w:tcW w:w="731" w:type="pct"/>
            <w:shd w:val="clear" w:color="auto" w:fill="auto"/>
            <w:noWrap/>
            <w:hideMark/>
          </w:tcPr>
          <w:p w14:paraId="28D069DF"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5E7A6594"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1897C93E" w14:textId="77777777" w:rsidR="006D02F1" w:rsidRPr="008567DA" w:rsidRDefault="006D02F1" w:rsidP="00B84A84">
            <w:pPr>
              <w:spacing w:after="0"/>
              <w:jc w:val="left"/>
              <w:rPr>
                <w:rFonts w:ascii="Tahoma" w:hAnsi="Tahoma" w:cs="Tahoma"/>
                <w:color w:val="000000"/>
                <w:sz w:val="20"/>
                <w:szCs w:val="20"/>
              </w:rPr>
            </w:pPr>
          </w:p>
        </w:tc>
      </w:tr>
      <w:tr w:rsidR="00A77E3C" w:rsidRPr="008567DA" w14:paraId="68721C0C" w14:textId="77777777" w:rsidTr="006D02F1">
        <w:trPr>
          <w:trHeight w:val="1266"/>
        </w:trPr>
        <w:tc>
          <w:tcPr>
            <w:tcW w:w="331" w:type="pct"/>
            <w:shd w:val="clear" w:color="auto" w:fill="auto"/>
            <w:noWrap/>
            <w:hideMark/>
          </w:tcPr>
          <w:p w14:paraId="0BF3C14E"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2.18</w:t>
            </w:r>
          </w:p>
        </w:tc>
        <w:tc>
          <w:tcPr>
            <w:tcW w:w="2337" w:type="pct"/>
            <w:shd w:val="clear" w:color="auto" w:fill="auto"/>
            <w:hideMark/>
          </w:tcPr>
          <w:p w14:paraId="214B7BA5"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 xml:space="preserve">Δυνατότητα δημιουργίας </w:t>
            </w:r>
            <w:r w:rsidRPr="008567DA">
              <w:rPr>
                <w:rFonts w:ascii="Tahoma" w:hAnsi="Tahoma" w:cs="Tahoma"/>
                <w:color w:val="000000"/>
                <w:sz w:val="20"/>
                <w:szCs w:val="20"/>
                <w:lang w:val="en-US"/>
              </w:rPr>
              <w:t>Dashboards</w:t>
            </w:r>
            <w:r w:rsidRPr="008567DA">
              <w:rPr>
                <w:rFonts w:ascii="Tahoma" w:hAnsi="Tahoma" w:cs="Tahoma"/>
                <w:color w:val="000000"/>
                <w:sz w:val="20"/>
                <w:szCs w:val="20"/>
                <w:lang w:val="el-GR"/>
              </w:rPr>
              <w:t xml:space="preserve"> για την παρακολούθηση των Προσβάσεων στα Δεδομένα, τους Ποιοτικούς Δείκτες, την οργάνωση των Επιχειρησιακών Καταλόγων, την οπτικοποίηση των </w:t>
            </w:r>
            <w:r w:rsidRPr="008567DA">
              <w:rPr>
                <w:rFonts w:ascii="Tahoma" w:hAnsi="Tahoma" w:cs="Tahoma"/>
                <w:color w:val="000000"/>
                <w:sz w:val="20"/>
                <w:szCs w:val="20"/>
                <w:lang w:val="en-US"/>
              </w:rPr>
              <w:t>ML</w:t>
            </w:r>
            <w:r w:rsidRPr="008567DA">
              <w:rPr>
                <w:rFonts w:ascii="Tahoma" w:hAnsi="Tahoma" w:cs="Tahoma"/>
                <w:color w:val="000000"/>
                <w:sz w:val="20"/>
                <w:szCs w:val="20"/>
                <w:lang w:val="el-GR"/>
              </w:rPr>
              <w:t>/</w:t>
            </w:r>
            <w:r w:rsidRPr="008567DA">
              <w:rPr>
                <w:rFonts w:ascii="Tahoma" w:hAnsi="Tahoma" w:cs="Tahoma"/>
                <w:color w:val="000000"/>
                <w:sz w:val="20"/>
                <w:szCs w:val="20"/>
                <w:lang w:val="en-US"/>
              </w:rPr>
              <w:t>AI</w:t>
            </w:r>
            <w:r w:rsidRPr="008567DA">
              <w:rPr>
                <w:rFonts w:ascii="Tahoma" w:hAnsi="Tahoma" w:cs="Tahoma"/>
                <w:color w:val="000000"/>
                <w:sz w:val="20"/>
                <w:szCs w:val="20"/>
                <w:lang w:val="el-GR"/>
              </w:rPr>
              <w:t xml:space="preserve"> αλγορίθμων, κα</w:t>
            </w:r>
          </w:p>
        </w:tc>
        <w:tc>
          <w:tcPr>
            <w:tcW w:w="731" w:type="pct"/>
            <w:shd w:val="clear" w:color="auto" w:fill="auto"/>
            <w:noWrap/>
            <w:hideMark/>
          </w:tcPr>
          <w:p w14:paraId="67D32628"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2A6BB5BB"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0127A1AD"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43F69A62" w14:textId="77777777" w:rsidTr="006D02F1">
        <w:trPr>
          <w:trHeight w:val="902"/>
        </w:trPr>
        <w:tc>
          <w:tcPr>
            <w:tcW w:w="331" w:type="pct"/>
            <w:shd w:val="clear" w:color="auto" w:fill="auto"/>
            <w:noWrap/>
            <w:hideMark/>
          </w:tcPr>
          <w:p w14:paraId="7CAAED05" w14:textId="77777777" w:rsidR="006D02F1" w:rsidRPr="008567DA" w:rsidRDefault="006D02F1" w:rsidP="00B84A84">
            <w:pPr>
              <w:spacing w:after="0"/>
              <w:jc w:val="left"/>
              <w:rPr>
                <w:rFonts w:ascii="Tahoma" w:hAnsi="Tahoma" w:cs="Tahoma"/>
                <w:color w:val="000000"/>
                <w:sz w:val="20"/>
                <w:szCs w:val="20"/>
                <w:lang w:val="en-US"/>
              </w:rPr>
            </w:pPr>
            <w:bookmarkStart w:id="988" w:name="_Hlk108689886"/>
            <w:r w:rsidRPr="008567DA">
              <w:rPr>
                <w:rFonts w:ascii="Tahoma" w:hAnsi="Tahoma" w:cs="Tahoma"/>
                <w:color w:val="000000"/>
                <w:sz w:val="20"/>
                <w:szCs w:val="20"/>
                <w:lang w:val="en-US"/>
              </w:rPr>
              <w:t>2.19</w:t>
            </w:r>
          </w:p>
        </w:tc>
        <w:tc>
          <w:tcPr>
            <w:tcW w:w="2337" w:type="pct"/>
            <w:shd w:val="clear" w:color="auto" w:fill="auto"/>
            <w:hideMark/>
          </w:tcPr>
          <w:p w14:paraId="4453DD5D"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 xml:space="preserve">Δυνατότητα δημιουργίας </w:t>
            </w:r>
            <w:r w:rsidRPr="008567DA">
              <w:rPr>
                <w:rFonts w:ascii="Tahoma" w:hAnsi="Tahoma" w:cs="Tahoma"/>
                <w:color w:val="000000"/>
                <w:sz w:val="20"/>
                <w:szCs w:val="20"/>
                <w:lang w:val="en-US"/>
              </w:rPr>
              <w:t>ETL</w:t>
            </w:r>
            <w:r w:rsidRPr="008567DA">
              <w:rPr>
                <w:rFonts w:ascii="Tahoma" w:hAnsi="Tahoma" w:cs="Tahoma"/>
                <w:color w:val="000000"/>
                <w:sz w:val="20"/>
                <w:szCs w:val="20"/>
                <w:lang w:val="el-GR"/>
              </w:rPr>
              <w:t xml:space="preserve"> Ροών Εργασίας με αντικείμενο την βελτίωση της ποιότητας δεδομένων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Quality</w:t>
            </w:r>
            <w:r w:rsidRPr="008567DA">
              <w:rPr>
                <w:rFonts w:ascii="Tahoma" w:hAnsi="Tahoma" w:cs="Tahoma"/>
                <w:color w:val="000000"/>
                <w:sz w:val="20"/>
                <w:szCs w:val="20"/>
                <w:lang w:val="el-GR"/>
              </w:rPr>
              <w:t>) και την διόρθωση λαθών</w:t>
            </w:r>
          </w:p>
        </w:tc>
        <w:tc>
          <w:tcPr>
            <w:tcW w:w="731" w:type="pct"/>
            <w:shd w:val="clear" w:color="auto" w:fill="auto"/>
            <w:noWrap/>
            <w:hideMark/>
          </w:tcPr>
          <w:p w14:paraId="60601F10"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62948054"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760BF659"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7E498987" w14:textId="77777777" w:rsidTr="006D02F1">
        <w:trPr>
          <w:trHeight w:val="2235"/>
        </w:trPr>
        <w:tc>
          <w:tcPr>
            <w:tcW w:w="331" w:type="pct"/>
            <w:shd w:val="clear" w:color="auto" w:fill="auto"/>
            <w:noWrap/>
            <w:hideMark/>
          </w:tcPr>
          <w:p w14:paraId="668D8AB9"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2.20</w:t>
            </w:r>
          </w:p>
        </w:tc>
        <w:tc>
          <w:tcPr>
            <w:tcW w:w="2337" w:type="pct"/>
            <w:shd w:val="clear" w:color="auto" w:fill="auto"/>
            <w:hideMark/>
          </w:tcPr>
          <w:p w14:paraId="5F0FD557"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Λειτουργικότητα Τυποποίησης (</w:t>
            </w:r>
            <w:r w:rsidRPr="008567DA">
              <w:rPr>
                <w:rFonts w:ascii="Tahoma" w:hAnsi="Tahoma" w:cs="Tahoma"/>
                <w:color w:val="000000"/>
                <w:sz w:val="20"/>
                <w:szCs w:val="20"/>
                <w:lang w:val="en-US"/>
              </w:rPr>
              <w:t>Standardization</w:t>
            </w:r>
            <w:r w:rsidRPr="008567DA">
              <w:rPr>
                <w:rFonts w:ascii="Tahoma" w:hAnsi="Tahoma" w:cs="Tahoma"/>
                <w:color w:val="000000"/>
                <w:sz w:val="20"/>
                <w:szCs w:val="20"/>
                <w:lang w:val="el-GR"/>
              </w:rPr>
              <w:t>) και Μοναδικοποίησης (</w:t>
            </w:r>
            <w:r w:rsidRPr="008567DA">
              <w:rPr>
                <w:rFonts w:ascii="Tahoma" w:hAnsi="Tahoma" w:cs="Tahoma"/>
                <w:color w:val="000000"/>
                <w:sz w:val="20"/>
                <w:szCs w:val="20"/>
                <w:lang w:val="en-US"/>
              </w:rPr>
              <w:t>Matching</w:t>
            </w:r>
            <w:r w:rsidRPr="008567DA">
              <w:rPr>
                <w:rFonts w:ascii="Tahoma" w:hAnsi="Tahoma" w:cs="Tahoma"/>
                <w:color w:val="000000"/>
                <w:sz w:val="20"/>
                <w:szCs w:val="20"/>
                <w:lang w:val="el-GR"/>
              </w:rPr>
              <w:t xml:space="preserve"> / </w:t>
            </w:r>
            <w:r w:rsidRPr="008567DA">
              <w:rPr>
                <w:rFonts w:ascii="Tahoma" w:hAnsi="Tahoma" w:cs="Tahoma"/>
                <w:color w:val="000000"/>
                <w:sz w:val="20"/>
                <w:szCs w:val="20"/>
                <w:lang w:val="en-US"/>
              </w:rPr>
              <w:t>Dedouplication</w:t>
            </w:r>
            <w:r w:rsidRPr="008567DA">
              <w:rPr>
                <w:rFonts w:ascii="Tahoma" w:hAnsi="Tahoma" w:cs="Tahoma"/>
                <w:color w:val="000000"/>
                <w:sz w:val="20"/>
                <w:szCs w:val="20"/>
                <w:lang w:val="el-GR"/>
              </w:rPr>
              <w:t>) με βάση κανόνες. Να αναφερθούν οι διαθέσιμες βιβλιοθήκες. Η πλατφόρμα θα πρέπει να πρέπει να παρέχει έτοιμες βιβλιοθήκες μέσα από γραφικό περιβάλλον χωρίς την ανάγκη ανάπτυξης κώδικα εφαρμογής.</w:t>
            </w:r>
          </w:p>
        </w:tc>
        <w:tc>
          <w:tcPr>
            <w:tcW w:w="731" w:type="pct"/>
            <w:shd w:val="clear" w:color="auto" w:fill="auto"/>
            <w:noWrap/>
            <w:hideMark/>
          </w:tcPr>
          <w:p w14:paraId="7D78474A"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0A53D62D"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4D4C2C3A" w14:textId="77777777" w:rsidR="006D02F1" w:rsidRPr="008567DA" w:rsidRDefault="006D02F1" w:rsidP="00B84A84">
            <w:pPr>
              <w:spacing w:after="0"/>
              <w:jc w:val="left"/>
              <w:rPr>
                <w:rFonts w:ascii="Tahoma" w:hAnsi="Tahoma" w:cs="Tahoma"/>
                <w:color w:val="000000"/>
                <w:sz w:val="20"/>
                <w:szCs w:val="20"/>
                <w:lang w:val="en-US"/>
              </w:rPr>
            </w:pPr>
          </w:p>
        </w:tc>
      </w:tr>
      <w:bookmarkEnd w:id="988"/>
      <w:tr w:rsidR="00A77E3C" w:rsidRPr="008567DA" w14:paraId="5C22A1C6" w14:textId="77777777" w:rsidTr="006D02F1">
        <w:trPr>
          <w:trHeight w:val="411"/>
        </w:trPr>
        <w:tc>
          <w:tcPr>
            <w:tcW w:w="331" w:type="pct"/>
            <w:shd w:val="clear" w:color="auto" w:fill="auto"/>
            <w:noWrap/>
            <w:hideMark/>
          </w:tcPr>
          <w:p w14:paraId="662E05CA"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2.21</w:t>
            </w:r>
          </w:p>
        </w:tc>
        <w:tc>
          <w:tcPr>
            <w:tcW w:w="2337" w:type="pct"/>
            <w:shd w:val="clear" w:color="auto" w:fill="auto"/>
            <w:hideMark/>
          </w:tcPr>
          <w:p w14:paraId="0EA0F911"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διαχείρισης Τιμών Αναφοράς (</w:t>
            </w:r>
            <w:r w:rsidRPr="008567DA">
              <w:rPr>
                <w:rFonts w:ascii="Tahoma" w:hAnsi="Tahoma" w:cs="Tahoma"/>
                <w:color w:val="000000"/>
                <w:sz w:val="20"/>
                <w:szCs w:val="20"/>
                <w:lang w:val="en-US"/>
              </w:rPr>
              <w:t>Reference</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Management</w:t>
            </w:r>
            <w:r w:rsidRPr="008567DA">
              <w:rPr>
                <w:rFonts w:ascii="Tahoma" w:hAnsi="Tahoma" w:cs="Tahoma"/>
                <w:color w:val="000000"/>
                <w:sz w:val="20"/>
                <w:szCs w:val="20"/>
                <w:lang w:val="el-GR"/>
              </w:rPr>
              <w:t>)</w:t>
            </w:r>
          </w:p>
        </w:tc>
        <w:tc>
          <w:tcPr>
            <w:tcW w:w="731" w:type="pct"/>
            <w:shd w:val="clear" w:color="auto" w:fill="auto"/>
            <w:noWrap/>
            <w:hideMark/>
          </w:tcPr>
          <w:p w14:paraId="507FBD1E"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4F870DBA"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0B266CA5"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132EF3F1" w14:textId="77777777" w:rsidTr="006D02F1">
        <w:trPr>
          <w:trHeight w:val="1283"/>
        </w:trPr>
        <w:tc>
          <w:tcPr>
            <w:tcW w:w="331" w:type="pct"/>
            <w:shd w:val="clear" w:color="auto" w:fill="auto"/>
            <w:noWrap/>
            <w:hideMark/>
          </w:tcPr>
          <w:p w14:paraId="37A50CBC"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2.22</w:t>
            </w:r>
          </w:p>
        </w:tc>
        <w:tc>
          <w:tcPr>
            <w:tcW w:w="2337" w:type="pct"/>
            <w:shd w:val="clear" w:color="auto" w:fill="auto"/>
            <w:hideMark/>
          </w:tcPr>
          <w:p w14:paraId="51E6600A"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 xml:space="preserve">Δυνατότητα στατιστικής ανάλυσης των τιμών που είναι αποθηκευμένες σε Πεδία/Πίνακες και δημιουργία δεικτών Ποιότητας (πχ τιμές </w:t>
            </w:r>
            <w:r w:rsidRPr="008567DA">
              <w:rPr>
                <w:rFonts w:ascii="Tahoma" w:hAnsi="Tahoma" w:cs="Tahoma"/>
                <w:color w:val="000000"/>
                <w:sz w:val="20"/>
                <w:szCs w:val="20"/>
                <w:lang w:val="en-US"/>
              </w:rPr>
              <w:t>Null</w:t>
            </w:r>
            <w:r w:rsidRPr="008567DA">
              <w:rPr>
                <w:rFonts w:ascii="Tahoma" w:hAnsi="Tahoma" w:cs="Tahoma"/>
                <w:color w:val="000000"/>
                <w:sz w:val="20"/>
                <w:szCs w:val="20"/>
                <w:lang w:val="el-GR"/>
              </w:rPr>
              <w:t xml:space="preserve">, μοναδικότητα τιμών, κατανομές τιμών) σε υποδομή </w:t>
            </w:r>
            <w:r w:rsidRPr="008567DA">
              <w:rPr>
                <w:rFonts w:ascii="Tahoma" w:hAnsi="Tahoma" w:cs="Tahoma"/>
                <w:color w:val="000000"/>
                <w:sz w:val="20"/>
                <w:szCs w:val="20"/>
                <w:lang w:val="en-US"/>
              </w:rPr>
              <w:t>dashboard</w:t>
            </w:r>
          </w:p>
        </w:tc>
        <w:tc>
          <w:tcPr>
            <w:tcW w:w="731" w:type="pct"/>
            <w:shd w:val="clear" w:color="auto" w:fill="auto"/>
            <w:noWrap/>
            <w:hideMark/>
          </w:tcPr>
          <w:p w14:paraId="0DFF2E03"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1194DC6B"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noWrap/>
          </w:tcPr>
          <w:p w14:paraId="16D8B89C"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23730806" w14:textId="77777777" w:rsidTr="006D02F1">
        <w:trPr>
          <w:trHeight w:val="920"/>
        </w:trPr>
        <w:tc>
          <w:tcPr>
            <w:tcW w:w="331" w:type="pct"/>
            <w:shd w:val="clear" w:color="auto" w:fill="auto"/>
            <w:noWrap/>
            <w:hideMark/>
          </w:tcPr>
          <w:p w14:paraId="0B513208"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2.23</w:t>
            </w:r>
          </w:p>
        </w:tc>
        <w:tc>
          <w:tcPr>
            <w:tcW w:w="2337" w:type="pct"/>
            <w:shd w:val="clear" w:color="auto" w:fill="auto"/>
            <w:hideMark/>
          </w:tcPr>
          <w:p w14:paraId="44F90957"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δημιουργίας δεικτών Ωριμότητας και Ποιότητας Δεδομένων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Maturity</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Metrics</w:t>
            </w:r>
            <w:r w:rsidRPr="008567DA">
              <w:rPr>
                <w:rFonts w:ascii="Tahoma" w:hAnsi="Tahoma" w:cs="Tahoma"/>
                <w:color w:val="000000"/>
                <w:sz w:val="20"/>
                <w:szCs w:val="20"/>
                <w:lang w:val="el-GR"/>
              </w:rPr>
              <w:t>) με βάση την ανάλυση των τιμών σε Πεδία/Πίνακες</w:t>
            </w:r>
          </w:p>
        </w:tc>
        <w:tc>
          <w:tcPr>
            <w:tcW w:w="731" w:type="pct"/>
            <w:shd w:val="clear" w:color="auto" w:fill="auto"/>
            <w:noWrap/>
            <w:hideMark/>
          </w:tcPr>
          <w:p w14:paraId="20E81D6F"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03BDE21A"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2697AA75" w14:textId="77777777" w:rsidR="006D02F1" w:rsidRPr="008567DA" w:rsidRDefault="006D02F1" w:rsidP="00B84A84">
            <w:pPr>
              <w:spacing w:after="0"/>
              <w:jc w:val="left"/>
              <w:rPr>
                <w:rFonts w:ascii="Tahoma" w:hAnsi="Tahoma" w:cs="Tahoma"/>
                <w:color w:val="000000"/>
                <w:sz w:val="20"/>
                <w:szCs w:val="20"/>
              </w:rPr>
            </w:pPr>
          </w:p>
        </w:tc>
      </w:tr>
      <w:tr w:rsidR="00A77E3C" w:rsidRPr="008567DA" w14:paraId="74AD5A74" w14:textId="77777777" w:rsidTr="006D02F1">
        <w:trPr>
          <w:trHeight w:val="47"/>
        </w:trPr>
        <w:tc>
          <w:tcPr>
            <w:tcW w:w="331" w:type="pct"/>
            <w:shd w:val="clear" w:color="auto" w:fill="auto"/>
            <w:noWrap/>
            <w:hideMark/>
          </w:tcPr>
          <w:p w14:paraId="0F078687"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2.24</w:t>
            </w:r>
          </w:p>
        </w:tc>
        <w:tc>
          <w:tcPr>
            <w:tcW w:w="2337" w:type="pct"/>
            <w:shd w:val="clear" w:color="auto" w:fill="auto"/>
            <w:hideMark/>
          </w:tcPr>
          <w:p w14:paraId="2EC0B34C"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οι Επιχειρησιακοί Χρήστες να βαθμολογούν και να σχολιάζουν τους Ποιοτικούς Δείκτες στα Δεδομένα</w:t>
            </w:r>
          </w:p>
        </w:tc>
        <w:tc>
          <w:tcPr>
            <w:tcW w:w="731" w:type="pct"/>
            <w:shd w:val="clear" w:color="auto" w:fill="auto"/>
            <w:noWrap/>
            <w:hideMark/>
          </w:tcPr>
          <w:p w14:paraId="31AB44AD"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12766110"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62766FD6"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7A691CFD" w14:textId="77777777" w:rsidTr="006D02F1">
        <w:trPr>
          <w:trHeight w:val="1084"/>
        </w:trPr>
        <w:tc>
          <w:tcPr>
            <w:tcW w:w="331" w:type="pct"/>
            <w:shd w:val="clear" w:color="auto" w:fill="auto"/>
            <w:noWrap/>
            <w:hideMark/>
          </w:tcPr>
          <w:p w14:paraId="3973FBB1"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2.25</w:t>
            </w:r>
          </w:p>
        </w:tc>
        <w:tc>
          <w:tcPr>
            <w:tcW w:w="2337" w:type="pct"/>
            <w:shd w:val="clear" w:color="auto" w:fill="auto"/>
            <w:hideMark/>
          </w:tcPr>
          <w:p w14:paraId="318B9057"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l-GR"/>
              </w:rPr>
              <w:t xml:space="preserve">Δυνατότητα οι Επιχειρησιακοί Χρήστες να κατηγοριοποιούν τα δεδομένα (πχ. </w:t>
            </w:r>
            <w:r w:rsidRPr="008567DA">
              <w:rPr>
                <w:rFonts w:ascii="Tahoma" w:hAnsi="Tahoma" w:cs="Tahoma"/>
                <w:color w:val="000000"/>
                <w:sz w:val="20"/>
                <w:szCs w:val="20"/>
                <w:lang w:val="en-US"/>
              </w:rPr>
              <w:t>Προσωπικά Δεδομένα, Εμπιστευτικά, κτλ)</w:t>
            </w:r>
          </w:p>
        </w:tc>
        <w:tc>
          <w:tcPr>
            <w:tcW w:w="731" w:type="pct"/>
            <w:shd w:val="clear" w:color="auto" w:fill="auto"/>
            <w:noWrap/>
            <w:hideMark/>
          </w:tcPr>
          <w:p w14:paraId="522D27AE"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29582264"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noWrap/>
          </w:tcPr>
          <w:p w14:paraId="352C2A8C"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61978271" w14:textId="77777777" w:rsidTr="006D02F1">
        <w:trPr>
          <w:trHeight w:val="2640"/>
        </w:trPr>
        <w:tc>
          <w:tcPr>
            <w:tcW w:w="331" w:type="pct"/>
            <w:shd w:val="clear" w:color="auto" w:fill="auto"/>
            <w:noWrap/>
            <w:hideMark/>
          </w:tcPr>
          <w:p w14:paraId="2D8A17D6"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2.26</w:t>
            </w:r>
          </w:p>
        </w:tc>
        <w:tc>
          <w:tcPr>
            <w:tcW w:w="2337" w:type="pct"/>
            <w:shd w:val="clear" w:color="auto" w:fill="auto"/>
            <w:hideMark/>
          </w:tcPr>
          <w:p w14:paraId="25C14562" w14:textId="63D6718D"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l-GR"/>
              </w:rPr>
              <w:t>Δυνατότητα αυτόματης εισαγωγής και αποθήκευσης όλω</w:t>
            </w:r>
            <w:r w:rsidR="00F53913" w:rsidRPr="008567DA">
              <w:rPr>
                <w:rFonts w:ascii="Tahoma" w:hAnsi="Tahoma" w:cs="Tahoma"/>
                <w:color w:val="000000"/>
                <w:sz w:val="20"/>
                <w:szCs w:val="20"/>
                <w:lang w:val="el-GR"/>
              </w:rPr>
              <w:t>ν</w:t>
            </w:r>
            <w:r w:rsidRPr="008567DA">
              <w:rPr>
                <w:rFonts w:ascii="Tahoma" w:hAnsi="Tahoma" w:cs="Tahoma"/>
                <w:color w:val="000000"/>
                <w:sz w:val="20"/>
                <w:szCs w:val="20"/>
                <w:lang w:val="el-GR"/>
              </w:rPr>
              <w:t xml:space="preserve"> τω</w:t>
            </w:r>
            <w:r w:rsidR="00F53913" w:rsidRPr="008567DA">
              <w:rPr>
                <w:rFonts w:ascii="Tahoma" w:hAnsi="Tahoma" w:cs="Tahoma"/>
                <w:color w:val="000000"/>
                <w:sz w:val="20"/>
                <w:szCs w:val="20"/>
                <w:lang w:val="el-GR"/>
              </w:rPr>
              <w:t>ν</w:t>
            </w:r>
            <w:r w:rsidRPr="008567DA">
              <w:rPr>
                <w:rFonts w:ascii="Tahoma" w:hAnsi="Tahoma" w:cs="Tahoma"/>
                <w:color w:val="000000"/>
                <w:sz w:val="20"/>
                <w:szCs w:val="20"/>
                <w:lang w:val="el-GR"/>
              </w:rPr>
              <w:t xml:space="preserve"> </w:t>
            </w:r>
            <w:r w:rsidR="00F53913" w:rsidRPr="008567DA">
              <w:rPr>
                <w:rFonts w:ascii="Tahoma" w:hAnsi="Tahoma" w:cs="Tahoma"/>
                <w:color w:val="000000"/>
                <w:sz w:val="20"/>
                <w:szCs w:val="20"/>
                <w:lang w:val="el-GR"/>
              </w:rPr>
              <w:t xml:space="preserve">Τεχνικών </w:t>
            </w:r>
            <w:r w:rsidRPr="008567DA">
              <w:rPr>
                <w:rFonts w:ascii="Tahoma" w:hAnsi="Tahoma" w:cs="Tahoma"/>
                <w:color w:val="000000"/>
                <w:sz w:val="20"/>
                <w:szCs w:val="20"/>
                <w:lang w:val="el-GR"/>
              </w:rPr>
              <w:t xml:space="preserve">Μεταδεδομένων για τις Πηγές Δεδομένων. </w:t>
            </w:r>
            <w:r w:rsidRPr="008567DA">
              <w:rPr>
                <w:rFonts w:ascii="Tahoma" w:hAnsi="Tahoma" w:cs="Tahoma"/>
                <w:color w:val="000000"/>
                <w:sz w:val="20"/>
                <w:szCs w:val="20"/>
                <w:lang w:val="en-US"/>
              </w:rPr>
              <w:t>Να αναφερθεί ποια Συστήματα RDBMS / BigData υποστηρίζονται</w:t>
            </w:r>
            <w:r w:rsidRPr="008567DA">
              <w:rPr>
                <w:rFonts w:ascii="Tahoma" w:hAnsi="Tahoma" w:cs="Tahoma"/>
                <w:color w:val="000000"/>
                <w:sz w:val="20"/>
                <w:szCs w:val="20"/>
                <w:lang w:val="en-US"/>
              </w:rPr>
              <w:br/>
              <w:t>- DataBaseName / Schema</w:t>
            </w:r>
            <w:r w:rsidRPr="008567DA">
              <w:rPr>
                <w:rFonts w:ascii="Tahoma" w:hAnsi="Tahoma" w:cs="Tahoma"/>
                <w:color w:val="000000"/>
                <w:sz w:val="20"/>
                <w:szCs w:val="20"/>
                <w:lang w:val="en-US"/>
              </w:rPr>
              <w:br/>
              <w:t>- Data source, tables, field names</w:t>
            </w:r>
            <w:r w:rsidRPr="008567DA">
              <w:rPr>
                <w:rFonts w:ascii="Tahoma" w:hAnsi="Tahoma" w:cs="Tahoma"/>
                <w:color w:val="000000"/>
                <w:sz w:val="20"/>
                <w:szCs w:val="20"/>
                <w:lang w:val="en-US"/>
              </w:rPr>
              <w:br/>
              <w:t>- Data types and data type precision</w:t>
            </w:r>
            <w:r w:rsidRPr="008567DA">
              <w:rPr>
                <w:rFonts w:ascii="Tahoma" w:hAnsi="Tahoma" w:cs="Tahoma"/>
                <w:color w:val="000000"/>
                <w:sz w:val="20"/>
                <w:szCs w:val="20"/>
                <w:lang w:val="en-US"/>
              </w:rPr>
              <w:br/>
              <w:t>- Field length</w:t>
            </w:r>
            <w:r w:rsidRPr="008567DA">
              <w:rPr>
                <w:rFonts w:ascii="Tahoma" w:hAnsi="Tahoma" w:cs="Tahoma"/>
                <w:color w:val="000000"/>
                <w:sz w:val="20"/>
                <w:szCs w:val="20"/>
                <w:lang w:val="en-US"/>
              </w:rPr>
              <w:br/>
              <w:t>- Data Structure</w:t>
            </w:r>
            <w:r w:rsidRPr="008567DA">
              <w:rPr>
                <w:rFonts w:ascii="Tahoma" w:hAnsi="Tahoma" w:cs="Tahoma"/>
                <w:color w:val="000000"/>
                <w:sz w:val="20"/>
                <w:szCs w:val="20"/>
                <w:lang w:val="en-US"/>
              </w:rPr>
              <w:br/>
              <w:t>- Location in HW / Storage System</w:t>
            </w:r>
          </w:p>
        </w:tc>
        <w:tc>
          <w:tcPr>
            <w:tcW w:w="731" w:type="pct"/>
            <w:shd w:val="clear" w:color="auto" w:fill="auto"/>
            <w:noWrap/>
            <w:hideMark/>
          </w:tcPr>
          <w:p w14:paraId="028F95E0"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59755A9C"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06220146"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610DA345" w14:textId="77777777" w:rsidTr="006D02F1">
        <w:trPr>
          <w:trHeight w:val="841"/>
        </w:trPr>
        <w:tc>
          <w:tcPr>
            <w:tcW w:w="331" w:type="pct"/>
            <w:shd w:val="clear" w:color="auto" w:fill="auto"/>
            <w:noWrap/>
            <w:hideMark/>
          </w:tcPr>
          <w:p w14:paraId="0C7402BE"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2.27</w:t>
            </w:r>
          </w:p>
        </w:tc>
        <w:tc>
          <w:tcPr>
            <w:tcW w:w="2337" w:type="pct"/>
            <w:shd w:val="clear" w:color="auto" w:fill="auto"/>
            <w:hideMark/>
          </w:tcPr>
          <w:p w14:paraId="5999F6C2"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n-US"/>
              </w:rPr>
              <w:t>API</w:t>
            </w:r>
            <w:r w:rsidRPr="008567DA">
              <w:rPr>
                <w:rFonts w:ascii="Tahoma" w:hAnsi="Tahoma" w:cs="Tahoma"/>
                <w:color w:val="000000"/>
                <w:sz w:val="20"/>
                <w:szCs w:val="20"/>
                <w:lang w:val="el-GR"/>
              </w:rPr>
              <w:t xml:space="preserve"> για την απρόσκοπτη πρόσβαση στα μεταδεδομένα και την ανταλλαγή τους με τρίτα συστήματα. </w:t>
            </w:r>
          </w:p>
        </w:tc>
        <w:tc>
          <w:tcPr>
            <w:tcW w:w="731" w:type="pct"/>
            <w:shd w:val="clear" w:color="auto" w:fill="auto"/>
            <w:noWrap/>
            <w:hideMark/>
          </w:tcPr>
          <w:p w14:paraId="029C521D"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4206C9A6"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1972B81B"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067F5879" w14:textId="77777777" w:rsidTr="006D02F1">
        <w:trPr>
          <w:trHeight w:val="285"/>
        </w:trPr>
        <w:tc>
          <w:tcPr>
            <w:tcW w:w="331" w:type="pct"/>
            <w:shd w:val="clear" w:color="auto" w:fill="BFBFBF" w:themeFill="background1" w:themeFillShade="BF"/>
            <w:noWrap/>
            <w:hideMark/>
          </w:tcPr>
          <w:p w14:paraId="633D887F" w14:textId="77777777" w:rsidR="006D02F1" w:rsidRPr="008567DA" w:rsidRDefault="006D02F1" w:rsidP="00B84A84">
            <w:pPr>
              <w:spacing w:after="0"/>
              <w:jc w:val="left"/>
              <w:rPr>
                <w:rFonts w:ascii="Tahoma" w:hAnsi="Tahoma" w:cs="Tahoma"/>
                <w:b/>
                <w:bCs/>
                <w:color w:val="000000"/>
                <w:sz w:val="20"/>
                <w:szCs w:val="20"/>
                <w:lang w:val="en-US"/>
              </w:rPr>
            </w:pPr>
            <w:r w:rsidRPr="008567DA">
              <w:rPr>
                <w:rFonts w:ascii="Tahoma" w:hAnsi="Tahoma" w:cs="Tahoma"/>
                <w:b/>
                <w:bCs/>
                <w:color w:val="000000"/>
                <w:sz w:val="20"/>
                <w:szCs w:val="20"/>
                <w:lang w:val="en-US"/>
              </w:rPr>
              <w:t>3.</w:t>
            </w:r>
          </w:p>
        </w:tc>
        <w:tc>
          <w:tcPr>
            <w:tcW w:w="4669" w:type="pct"/>
            <w:gridSpan w:val="4"/>
            <w:shd w:val="clear" w:color="auto" w:fill="BFBFBF" w:themeFill="background1" w:themeFillShade="BF"/>
          </w:tcPr>
          <w:p w14:paraId="4AAA68B2" w14:textId="1532C44B" w:rsidR="006D02F1" w:rsidRPr="008567DA" w:rsidRDefault="003A2A6F" w:rsidP="00B84A84">
            <w:pPr>
              <w:spacing w:after="0"/>
              <w:jc w:val="left"/>
              <w:rPr>
                <w:rFonts w:ascii="Tahoma" w:hAnsi="Tahoma" w:cs="Tahoma"/>
                <w:b/>
                <w:bCs/>
                <w:color w:val="000000"/>
                <w:sz w:val="20"/>
                <w:szCs w:val="20"/>
                <w:lang w:val="en-US"/>
              </w:rPr>
            </w:pPr>
            <w:r w:rsidRPr="003A2A6F">
              <w:rPr>
                <w:rFonts w:ascii="Tahoma" w:hAnsi="Tahoma" w:cs="Tahoma"/>
                <w:b/>
                <w:bCs/>
                <w:color w:val="000000"/>
                <w:sz w:val="20"/>
                <w:szCs w:val="20"/>
                <w:lang w:val="en-US"/>
              </w:rPr>
              <w:t>Εικονική Πρόσβαση (Data Virtualization)</w:t>
            </w:r>
          </w:p>
        </w:tc>
      </w:tr>
      <w:tr w:rsidR="00A77E3C" w:rsidRPr="008567DA" w14:paraId="44D75763" w14:textId="77777777" w:rsidTr="006D02F1">
        <w:trPr>
          <w:trHeight w:val="1396"/>
        </w:trPr>
        <w:tc>
          <w:tcPr>
            <w:tcW w:w="331" w:type="pct"/>
            <w:shd w:val="clear" w:color="auto" w:fill="auto"/>
            <w:noWrap/>
            <w:hideMark/>
          </w:tcPr>
          <w:p w14:paraId="5E71CB55"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3.1</w:t>
            </w:r>
          </w:p>
        </w:tc>
        <w:tc>
          <w:tcPr>
            <w:tcW w:w="2337" w:type="pct"/>
            <w:shd w:val="clear" w:color="auto" w:fill="auto"/>
            <w:hideMark/>
          </w:tcPr>
          <w:p w14:paraId="4E92709E"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l-GR"/>
              </w:rPr>
              <w:t>Δυνατότητες Εικονικής Πρόσβασης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Virtualization</w:t>
            </w:r>
            <w:r w:rsidRPr="008567DA">
              <w:rPr>
                <w:rFonts w:ascii="Tahoma" w:hAnsi="Tahoma" w:cs="Tahoma"/>
                <w:color w:val="000000"/>
                <w:sz w:val="20"/>
                <w:szCs w:val="20"/>
                <w:lang w:val="el-GR"/>
              </w:rPr>
              <w:t xml:space="preserve">) σε πολλές Πηγές Δεδομένων, όπως </w:t>
            </w:r>
            <w:r w:rsidRPr="008567DA">
              <w:rPr>
                <w:rFonts w:ascii="Tahoma" w:hAnsi="Tahoma" w:cs="Tahoma"/>
                <w:color w:val="000000"/>
                <w:sz w:val="20"/>
                <w:szCs w:val="20"/>
                <w:lang w:val="en-US"/>
              </w:rPr>
              <w:t>RDBMS</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Big</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Lakes</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Files</w:t>
            </w:r>
            <w:r w:rsidRPr="008567DA">
              <w:rPr>
                <w:rFonts w:ascii="Tahoma" w:hAnsi="Tahoma" w:cs="Tahoma"/>
                <w:color w:val="000000"/>
                <w:sz w:val="20"/>
                <w:szCs w:val="20"/>
                <w:lang w:val="el-GR"/>
              </w:rPr>
              <w:t xml:space="preserve">, από ένα κεντρικό σημείο. </w:t>
            </w:r>
            <w:r w:rsidRPr="008567DA">
              <w:rPr>
                <w:rFonts w:ascii="Tahoma" w:hAnsi="Tahoma" w:cs="Tahoma"/>
                <w:color w:val="000000"/>
                <w:sz w:val="20"/>
                <w:szCs w:val="20"/>
                <w:lang w:val="en-US"/>
              </w:rPr>
              <w:t>Να αναφερθούν οι υποστηριζόμενες Πηγές Δεδομένων.</w:t>
            </w:r>
          </w:p>
        </w:tc>
        <w:tc>
          <w:tcPr>
            <w:tcW w:w="731" w:type="pct"/>
            <w:shd w:val="clear" w:color="auto" w:fill="auto"/>
            <w:noWrap/>
            <w:hideMark/>
          </w:tcPr>
          <w:p w14:paraId="62F73716"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41093117"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18AD20FD"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660128A8" w14:textId="77777777" w:rsidTr="006D02F1">
        <w:trPr>
          <w:trHeight w:val="1686"/>
        </w:trPr>
        <w:tc>
          <w:tcPr>
            <w:tcW w:w="331" w:type="pct"/>
            <w:shd w:val="clear" w:color="auto" w:fill="auto"/>
            <w:noWrap/>
            <w:hideMark/>
          </w:tcPr>
          <w:p w14:paraId="144043C3"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3.2</w:t>
            </w:r>
          </w:p>
        </w:tc>
        <w:tc>
          <w:tcPr>
            <w:tcW w:w="2337" w:type="pct"/>
            <w:shd w:val="clear" w:color="auto" w:fill="auto"/>
            <w:hideMark/>
          </w:tcPr>
          <w:p w14:paraId="00745EAB"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Εγγενής δυνατότητα συσχετισμού (</w:t>
            </w:r>
            <w:r w:rsidRPr="008567DA">
              <w:rPr>
                <w:rFonts w:ascii="Tahoma" w:hAnsi="Tahoma" w:cs="Tahoma"/>
                <w:color w:val="000000"/>
                <w:sz w:val="20"/>
                <w:szCs w:val="20"/>
                <w:lang w:val="en-US"/>
              </w:rPr>
              <w:t>fusion</w:t>
            </w:r>
            <w:r w:rsidRPr="008567DA">
              <w:rPr>
                <w:rFonts w:ascii="Tahoma" w:hAnsi="Tahoma" w:cs="Tahoma"/>
                <w:color w:val="000000"/>
                <w:sz w:val="20"/>
                <w:szCs w:val="20"/>
                <w:lang w:val="el-GR"/>
              </w:rPr>
              <w:t>) δεδομένων από πολλαπλές πηγές (</w:t>
            </w:r>
            <w:r w:rsidRPr="008567DA">
              <w:rPr>
                <w:rFonts w:ascii="Tahoma" w:hAnsi="Tahoma" w:cs="Tahoma"/>
                <w:color w:val="000000"/>
                <w:sz w:val="20"/>
                <w:szCs w:val="20"/>
                <w:lang w:val="en-US"/>
              </w:rPr>
              <w:t>RDBMS</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Big</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Lakes</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Files</w:t>
            </w:r>
            <w:r w:rsidRPr="008567DA">
              <w:rPr>
                <w:rFonts w:ascii="Tahoma" w:hAnsi="Tahoma" w:cs="Tahoma"/>
                <w:color w:val="000000"/>
                <w:sz w:val="20"/>
                <w:szCs w:val="20"/>
                <w:lang w:val="el-GR"/>
              </w:rPr>
              <w:t xml:space="preserve">) και δημιουργία ερωτημάτων με κοινή γλώσσα </w:t>
            </w:r>
            <w:r w:rsidRPr="008567DA">
              <w:rPr>
                <w:rFonts w:ascii="Tahoma" w:hAnsi="Tahoma" w:cs="Tahoma"/>
                <w:color w:val="000000"/>
                <w:sz w:val="20"/>
                <w:szCs w:val="20"/>
                <w:lang w:val="en-US"/>
              </w:rPr>
              <w:t>SQL</w:t>
            </w:r>
            <w:r w:rsidRPr="008567DA">
              <w:rPr>
                <w:rFonts w:ascii="Tahoma" w:hAnsi="Tahoma" w:cs="Tahoma"/>
                <w:color w:val="000000"/>
                <w:sz w:val="20"/>
                <w:szCs w:val="20"/>
                <w:lang w:val="el-GR"/>
              </w:rPr>
              <w:t xml:space="preserve"> χωρίς να απαιτείται διαφορετική σύνταξη ανά πηγή δεδομένων.</w:t>
            </w:r>
          </w:p>
        </w:tc>
        <w:tc>
          <w:tcPr>
            <w:tcW w:w="731" w:type="pct"/>
            <w:shd w:val="clear" w:color="auto" w:fill="auto"/>
            <w:noWrap/>
            <w:hideMark/>
          </w:tcPr>
          <w:p w14:paraId="0B607CE6"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0FA42E91"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289B39B2"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70BD4CAE" w14:textId="77777777" w:rsidTr="006D02F1">
        <w:trPr>
          <w:trHeight w:val="1980"/>
        </w:trPr>
        <w:tc>
          <w:tcPr>
            <w:tcW w:w="331" w:type="pct"/>
            <w:shd w:val="clear" w:color="auto" w:fill="auto"/>
            <w:noWrap/>
            <w:hideMark/>
          </w:tcPr>
          <w:p w14:paraId="5581A60F"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3.3</w:t>
            </w:r>
          </w:p>
        </w:tc>
        <w:tc>
          <w:tcPr>
            <w:tcW w:w="2337" w:type="pct"/>
            <w:shd w:val="clear" w:color="auto" w:fill="auto"/>
            <w:hideMark/>
          </w:tcPr>
          <w:p w14:paraId="69CC7AB1"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Η πρόσβαση πρέπει να γίνεται ελεγχόμενα, με ασφάλεια και με βάση Κανόνες που θα ορίζονται στο επίπεδο των Επιχειρησιακών Καταλόγων. Εγγενείς δυνατότητες Ροών Εργασίας (</w:t>
            </w:r>
            <w:r w:rsidRPr="008567DA">
              <w:rPr>
                <w:rFonts w:ascii="Tahoma" w:hAnsi="Tahoma" w:cs="Tahoma"/>
                <w:color w:val="000000"/>
                <w:sz w:val="20"/>
                <w:szCs w:val="20"/>
                <w:lang w:val="en-US"/>
              </w:rPr>
              <w:t>Workfows</w:t>
            </w:r>
            <w:r w:rsidRPr="008567DA">
              <w:rPr>
                <w:rFonts w:ascii="Tahoma" w:hAnsi="Tahoma" w:cs="Tahoma"/>
                <w:color w:val="000000"/>
                <w:sz w:val="20"/>
                <w:szCs w:val="20"/>
                <w:lang w:val="el-GR"/>
              </w:rPr>
              <w:t>) για την διαχείριση αιτημάτων πρόσβασης σε δεδομένα και έγκρισή τους.</w:t>
            </w:r>
          </w:p>
        </w:tc>
        <w:tc>
          <w:tcPr>
            <w:tcW w:w="731" w:type="pct"/>
            <w:shd w:val="clear" w:color="auto" w:fill="auto"/>
            <w:noWrap/>
            <w:hideMark/>
          </w:tcPr>
          <w:p w14:paraId="648BD20F"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630669A8"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08103491"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3108CA26" w14:textId="77777777" w:rsidTr="006D02F1">
        <w:trPr>
          <w:trHeight w:val="714"/>
        </w:trPr>
        <w:tc>
          <w:tcPr>
            <w:tcW w:w="331" w:type="pct"/>
            <w:shd w:val="clear" w:color="auto" w:fill="auto"/>
            <w:noWrap/>
            <w:hideMark/>
          </w:tcPr>
          <w:p w14:paraId="29339D48"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3.4</w:t>
            </w:r>
          </w:p>
        </w:tc>
        <w:tc>
          <w:tcPr>
            <w:tcW w:w="2337" w:type="pct"/>
            <w:shd w:val="clear" w:color="auto" w:fill="auto"/>
            <w:hideMark/>
          </w:tcPr>
          <w:p w14:paraId="3C25A68D"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 xml:space="preserve">Ισχυρές και προηγμένες δυνατότητες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Caching</w:t>
            </w:r>
            <w:r w:rsidRPr="008567DA">
              <w:rPr>
                <w:rFonts w:ascii="Tahoma" w:hAnsi="Tahoma" w:cs="Tahoma"/>
                <w:color w:val="000000"/>
                <w:sz w:val="20"/>
                <w:szCs w:val="20"/>
                <w:lang w:val="el-GR"/>
              </w:rPr>
              <w:t xml:space="preserve"> με στόχο την μείωση φόρτου Πηγές Δεδομένων.</w:t>
            </w:r>
          </w:p>
        </w:tc>
        <w:tc>
          <w:tcPr>
            <w:tcW w:w="731" w:type="pct"/>
            <w:shd w:val="clear" w:color="auto" w:fill="auto"/>
            <w:noWrap/>
            <w:hideMark/>
          </w:tcPr>
          <w:p w14:paraId="0B734F6F"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61BB117D"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609AE324"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207565E7" w14:textId="77777777" w:rsidTr="006D02F1">
        <w:trPr>
          <w:trHeight w:val="2280"/>
        </w:trPr>
        <w:tc>
          <w:tcPr>
            <w:tcW w:w="331" w:type="pct"/>
            <w:shd w:val="clear" w:color="auto" w:fill="auto"/>
            <w:noWrap/>
            <w:hideMark/>
          </w:tcPr>
          <w:p w14:paraId="393FE720"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3.5</w:t>
            </w:r>
          </w:p>
        </w:tc>
        <w:tc>
          <w:tcPr>
            <w:tcW w:w="2337" w:type="pct"/>
            <w:shd w:val="clear" w:color="auto" w:fill="auto"/>
            <w:hideMark/>
          </w:tcPr>
          <w:p w14:paraId="63928FDD"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Η προτεινόμενη πλατφόρμα Εικονικής Πρόσβασης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Virtualization</w:t>
            </w:r>
            <w:r w:rsidRPr="008567DA">
              <w:rPr>
                <w:rFonts w:ascii="Tahoma" w:hAnsi="Tahoma" w:cs="Tahoma"/>
                <w:color w:val="000000"/>
                <w:sz w:val="20"/>
                <w:szCs w:val="20"/>
                <w:lang w:val="el-GR"/>
              </w:rPr>
              <w:t xml:space="preserve">) να συνεργάζεται εγγενώς με την προτεινόμενη πλατφόρμα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Governance</w:t>
            </w:r>
            <w:r w:rsidRPr="008567DA">
              <w:rPr>
                <w:rFonts w:ascii="Tahoma" w:hAnsi="Tahoma" w:cs="Tahoma"/>
                <w:color w:val="000000"/>
                <w:sz w:val="20"/>
                <w:szCs w:val="20"/>
                <w:lang w:val="el-GR"/>
              </w:rPr>
              <w:t xml:space="preserve"> και να μπορεί να αξιοποιεί δυναμικά τις Πολιτικές Ασφαλείας και τους κανόνες που διέπουν την πρόσβαση στα Δεδομένα που θα έχουν προδιαγραφεί στο επίπεδο αυτό.</w:t>
            </w:r>
          </w:p>
        </w:tc>
        <w:tc>
          <w:tcPr>
            <w:tcW w:w="731" w:type="pct"/>
            <w:shd w:val="clear" w:color="auto" w:fill="auto"/>
            <w:noWrap/>
            <w:hideMark/>
          </w:tcPr>
          <w:p w14:paraId="08A5F7F1"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6225862E"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5499844D"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318D58C9" w14:textId="77777777" w:rsidTr="006D02F1">
        <w:trPr>
          <w:trHeight w:val="285"/>
        </w:trPr>
        <w:tc>
          <w:tcPr>
            <w:tcW w:w="331" w:type="pct"/>
            <w:shd w:val="clear" w:color="auto" w:fill="BFBFBF" w:themeFill="background1" w:themeFillShade="BF"/>
            <w:noWrap/>
            <w:hideMark/>
          </w:tcPr>
          <w:p w14:paraId="52D2FFEC" w14:textId="77777777" w:rsidR="006D02F1" w:rsidRPr="008567DA" w:rsidRDefault="006D02F1" w:rsidP="00B84A84">
            <w:pPr>
              <w:spacing w:after="0"/>
              <w:jc w:val="left"/>
              <w:rPr>
                <w:rFonts w:ascii="Tahoma" w:hAnsi="Tahoma" w:cs="Tahoma"/>
                <w:b/>
                <w:bCs/>
                <w:color w:val="000000"/>
                <w:sz w:val="20"/>
                <w:szCs w:val="20"/>
                <w:lang w:val="en-US"/>
              </w:rPr>
            </w:pPr>
            <w:r w:rsidRPr="008567DA">
              <w:rPr>
                <w:rFonts w:ascii="Tahoma" w:hAnsi="Tahoma" w:cs="Tahoma"/>
                <w:b/>
                <w:bCs/>
                <w:color w:val="000000"/>
                <w:sz w:val="20"/>
                <w:szCs w:val="20"/>
                <w:lang w:val="en-US"/>
              </w:rPr>
              <w:t>4.</w:t>
            </w:r>
          </w:p>
        </w:tc>
        <w:tc>
          <w:tcPr>
            <w:tcW w:w="4669" w:type="pct"/>
            <w:gridSpan w:val="4"/>
            <w:shd w:val="clear" w:color="auto" w:fill="BFBFBF" w:themeFill="background1" w:themeFillShade="BF"/>
          </w:tcPr>
          <w:p w14:paraId="03B0D2A3" w14:textId="52429558" w:rsidR="006D02F1" w:rsidRPr="008567DA" w:rsidRDefault="003A2A6F" w:rsidP="00B84A84">
            <w:pPr>
              <w:spacing w:after="0"/>
              <w:jc w:val="left"/>
              <w:rPr>
                <w:rFonts w:ascii="Tahoma" w:hAnsi="Tahoma" w:cs="Tahoma"/>
                <w:b/>
                <w:bCs/>
                <w:color w:val="000000"/>
                <w:sz w:val="20"/>
                <w:szCs w:val="20"/>
                <w:lang w:val="en-US"/>
              </w:rPr>
            </w:pPr>
            <w:r w:rsidRPr="003A2A6F">
              <w:rPr>
                <w:rFonts w:ascii="Tahoma" w:hAnsi="Tahoma" w:cs="Tahoma"/>
                <w:b/>
                <w:bCs/>
                <w:color w:val="000000"/>
                <w:sz w:val="20"/>
                <w:szCs w:val="20"/>
                <w:lang w:val="en-US"/>
              </w:rPr>
              <w:t>Ανωνυμοποίηση Δεδομένων (Data Masking)</w:t>
            </w:r>
          </w:p>
        </w:tc>
      </w:tr>
      <w:tr w:rsidR="00A77E3C" w:rsidRPr="008567DA" w14:paraId="7AE7DE9D" w14:textId="77777777" w:rsidTr="006D02F1">
        <w:trPr>
          <w:trHeight w:val="47"/>
        </w:trPr>
        <w:tc>
          <w:tcPr>
            <w:tcW w:w="331" w:type="pct"/>
            <w:shd w:val="clear" w:color="auto" w:fill="auto"/>
            <w:noWrap/>
            <w:hideMark/>
          </w:tcPr>
          <w:p w14:paraId="1693D8E2"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4.1</w:t>
            </w:r>
          </w:p>
        </w:tc>
        <w:tc>
          <w:tcPr>
            <w:tcW w:w="2337" w:type="pct"/>
            <w:shd w:val="clear" w:color="auto" w:fill="auto"/>
            <w:hideMark/>
          </w:tcPr>
          <w:p w14:paraId="40F422FA"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Δυνατότητα δυναμικής ανωνυμοποίησης (</w:t>
            </w:r>
            <w:r w:rsidRPr="008567DA">
              <w:rPr>
                <w:rFonts w:ascii="Tahoma" w:hAnsi="Tahoma" w:cs="Tahoma"/>
                <w:color w:val="000000"/>
                <w:sz w:val="20"/>
                <w:szCs w:val="20"/>
                <w:lang w:val="en-US"/>
              </w:rPr>
              <w:t>dynamic</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masking</w:t>
            </w:r>
            <w:r w:rsidRPr="008567DA">
              <w:rPr>
                <w:rFonts w:ascii="Tahoma" w:hAnsi="Tahoma" w:cs="Tahoma"/>
                <w:color w:val="000000"/>
                <w:sz w:val="20"/>
                <w:szCs w:val="20"/>
                <w:lang w:val="el-GR"/>
              </w:rPr>
              <w:t xml:space="preserve">) δεδομένων σε </w:t>
            </w:r>
            <w:r w:rsidRPr="008567DA">
              <w:rPr>
                <w:rFonts w:ascii="Tahoma" w:hAnsi="Tahoma" w:cs="Tahoma"/>
                <w:color w:val="000000"/>
                <w:sz w:val="20"/>
                <w:szCs w:val="20"/>
                <w:lang w:val="en-US"/>
              </w:rPr>
              <w:t>SQL</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queries</w:t>
            </w:r>
            <w:r w:rsidRPr="008567DA">
              <w:rPr>
                <w:rFonts w:ascii="Tahoma" w:hAnsi="Tahoma" w:cs="Tahoma"/>
                <w:color w:val="000000"/>
                <w:sz w:val="20"/>
                <w:szCs w:val="20"/>
                <w:lang w:val="el-GR"/>
              </w:rPr>
              <w:t xml:space="preserve"> με βάση τον ρόλο του χρήστη και την ενεργοποίηση Κανόνων Πρόσβασης, όπως αυτοί ορίζονται στο επίπεδο των Επιχειρησιακών Καταλόγων του επιπέδου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Governance</w:t>
            </w:r>
          </w:p>
        </w:tc>
        <w:tc>
          <w:tcPr>
            <w:tcW w:w="731" w:type="pct"/>
            <w:shd w:val="clear" w:color="auto" w:fill="auto"/>
            <w:noWrap/>
            <w:hideMark/>
          </w:tcPr>
          <w:p w14:paraId="70EEB898"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112C8F04"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7577403A"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221EEECE" w14:textId="77777777" w:rsidTr="006D02F1">
        <w:trPr>
          <w:trHeight w:val="1347"/>
        </w:trPr>
        <w:tc>
          <w:tcPr>
            <w:tcW w:w="331" w:type="pct"/>
            <w:shd w:val="clear" w:color="auto" w:fill="auto"/>
            <w:noWrap/>
            <w:hideMark/>
          </w:tcPr>
          <w:p w14:paraId="2C541C74"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4.2</w:t>
            </w:r>
          </w:p>
        </w:tc>
        <w:tc>
          <w:tcPr>
            <w:tcW w:w="2337" w:type="pct"/>
            <w:shd w:val="clear" w:color="auto" w:fill="auto"/>
            <w:hideMark/>
          </w:tcPr>
          <w:p w14:paraId="31D46BE1"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Χρήση των ακολούθων μεθόδων data masking:</w:t>
            </w:r>
            <w:r w:rsidRPr="008567DA">
              <w:rPr>
                <w:rFonts w:ascii="Tahoma" w:hAnsi="Tahoma" w:cs="Tahoma"/>
                <w:color w:val="000000"/>
                <w:sz w:val="20"/>
                <w:szCs w:val="20"/>
                <w:lang w:val="en-US"/>
              </w:rPr>
              <w:br/>
              <w:t>- Random value replacement</w:t>
            </w:r>
            <w:r w:rsidRPr="008567DA">
              <w:rPr>
                <w:rFonts w:ascii="Tahoma" w:hAnsi="Tahoma" w:cs="Tahoma"/>
                <w:color w:val="000000"/>
                <w:sz w:val="20"/>
                <w:szCs w:val="20"/>
                <w:lang w:val="en-US"/>
              </w:rPr>
              <w:br/>
              <w:t>- Hash value replacement</w:t>
            </w:r>
            <w:r w:rsidRPr="008567DA">
              <w:rPr>
                <w:rFonts w:ascii="Tahoma" w:hAnsi="Tahoma" w:cs="Tahoma"/>
                <w:color w:val="000000"/>
                <w:sz w:val="20"/>
                <w:szCs w:val="20"/>
                <w:lang w:val="en-US"/>
              </w:rPr>
              <w:br/>
              <w:t>- Tokenization</w:t>
            </w:r>
            <w:r w:rsidRPr="008567DA">
              <w:rPr>
                <w:rFonts w:ascii="Tahoma" w:hAnsi="Tahoma" w:cs="Tahoma"/>
                <w:color w:val="000000"/>
                <w:sz w:val="20"/>
                <w:szCs w:val="20"/>
                <w:lang w:val="en-US"/>
              </w:rPr>
              <w:br/>
              <w:t>- Value Redaction</w:t>
            </w:r>
          </w:p>
        </w:tc>
        <w:tc>
          <w:tcPr>
            <w:tcW w:w="731" w:type="pct"/>
            <w:shd w:val="clear" w:color="auto" w:fill="auto"/>
            <w:noWrap/>
            <w:hideMark/>
          </w:tcPr>
          <w:p w14:paraId="3D3B5322"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27F10244" w14:textId="77777777" w:rsidR="006D02F1" w:rsidRPr="008567DA" w:rsidRDefault="006D02F1" w:rsidP="00B84A84">
            <w:pPr>
              <w:spacing w:after="0"/>
              <w:jc w:val="left"/>
              <w:rPr>
                <w:rFonts w:ascii="Tahoma" w:hAnsi="Tahoma" w:cs="Tahoma"/>
                <w:color w:val="000000"/>
                <w:sz w:val="20"/>
                <w:szCs w:val="20"/>
                <w:lang w:val="en-US"/>
              </w:rPr>
            </w:pPr>
          </w:p>
        </w:tc>
        <w:tc>
          <w:tcPr>
            <w:tcW w:w="932" w:type="pct"/>
            <w:shd w:val="clear" w:color="auto" w:fill="auto"/>
          </w:tcPr>
          <w:p w14:paraId="63F0A60B" w14:textId="77777777" w:rsidR="006D02F1" w:rsidRPr="008567DA" w:rsidRDefault="006D02F1" w:rsidP="00B84A84">
            <w:pPr>
              <w:spacing w:after="0"/>
              <w:jc w:val="left"/>
              <w:rPr>
                <w:rFonts w:ascii="Tahoma" w:hAnsi="Tahoma" w:cs="Tahoma"/>
                <w:color w:val="000000"/>
                <w:sz w:val="20"/>
                <w:szCs w:val="20"/>
                <w:lang w:val="en-US"/>
              </w:rPr>
            </w:pPr>
          </w:p>
        </w:tc>
      </w:tr>
      <w:tr w:rsidR="00A77E3C" w:rsidRPr="008567DA" w14:paraId="0BEE260E" w14:textId="77777777" w:rsidTr="006D02F1">
        <w:trPr>
          <w:trHeight w:val="1852"/>
        </w:trPr>
        <w:tc>
          <w:tcPr>
            <w:tcW w:w="331" w:type="pct"/>
            <w:shd w:val="clear" w:color="auto" w:fill="auto"/>
            <w:noWrap/>
            <w:hideMark/>
          </w:tcPr>
          <w:p w14:paraId="17BC2383"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4.3</w:t>
            </w:r>
          </w:p>
        </w:tc>
        <w:tc>
          <w:tcPr>
            <w:tcW w:w="2337" w:type="pct"/>
            <w:shd w:val="clear" w:color="auto" w:fill="auto"/>
            <w:hideMark/>
          </w:tcPr>
          <w:p w14:paraId="27AB27CA" w14:textId="77777777" w:rsidR="006D02F1" w:rsidRPr="008567DA" w:rsidRDefault="006D02F1" w:rsidP="00B84A84">
            <w:pPr>
              <w:spacing w:after="0"/>
              <w:jc w:val="left"/>
              <w:rPr>
                <w:rFonts w:ascii="Tahoma" w:hAnsi="Tahoma" w:cs="Tahoma"/>
                <w:color w:val="000000"/>
                <w:sz w:val="20"/>
                <w:szCs w:val="20"/>
                <w:lang w:val="el-GR"/>
              </w:rPr>
            </w:pPr>
            <w:r w:rsidRPr="008567DA">
              <w:rPr>
                <w:rFonts w:ascii="Tahoma" w:hAnsi="Tahoma" w:cs="Tahoma"/>
                <w:color w:val="000000"/>
                <w:sz w:val="20"/>
                <w:szCs w:val="20"/>
                <w:lang w:val="el-GR"/>
              </w:rPr>
              <w:t>Η προτεινόμενη πλατφόρμα Ανωνυμοποίησης Δεδομένων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Masking</w:t>
            </w:r>
            <w:r w:rsidRPr="008567DA">
              <w:rPr>
                <w:rFonts w:ascii="Tahoma" w:hAnsi="Tahoma" w:cs="Tahoma"/>
                <w:color w:val="000000"/>
                <w:sz w:val="20"/>
                <w:szCs w:val="20"/>
                <w:lang w:val="el-GR"/>
              </w:rPr>
              <w:t xml:space="preserve">) να συνεργάζεται εγγενώς με την προτεινόμενη πλατφόρμα </w:t>
            </w:r>
            <w:r w:rsidRPr="008567DA">
              <w:rPr>
                <w:rFonts w:ascii="Tahoma" w:hAnsi="Tahoma" w:cs="Tahoma"/>
                <w:color w:val="000000"/>
                <w:sz w:val="20"/>
                <w:szCs w:val="20"/>
                <w:lang w:val="en-US"/>
              </w:rPr>
              <w:t>Data</w:t>
            </w:r>
            <w:r w:rsidRPr="008567DA">
              <w:rPr>
                <w:rFonts w:ascii="Tahoma" w:hAnsi="Tahoma" w:cs="Tahoma"/>
                <w:color w:val="000000"/>
                <w:sz w:val="20"/>
                <w:szCs w:val="20"/>
                <w:lang w:val="el-GR"/>
              </w:rPr>
              <w:t xml:space="preserve"> </w:t>
            </w:r>
            <w:r w:rsidRPr="008567DA">
              <w:rPr>
                <w:rFonts w:ascii="Tahoma" w:hAnsi="Tahoma" w:cs="Tahoma"/>
                <w:color w:val="000000"/>
                <w:sz w:val="20"/>
                <w:szCs w:val="20"/>
                <w:lang w:val="en-US"/>
              </w:rPr>
              <w:t>Governance</w:t>
            </w:r>
            <w:r w:rsidRPr="008567DA">
              <w:rPr>
                <w:rFonts w:ascii="Tahoma" w:hAnsi="Tahoma" w:cs="Tahoma"/>
                <w:color w:val="000000"/>
                <w:sz w:val="20"/>
                <w:szCs w:val="20"/>
                <w:lang w:val="el-GR"/>
              </w:rPr>
              <w:t xml:space="preserve"> και να μπορεί να αξιοποιεί δυναμικά τις Πολιτικές Ασφαλείας και τους κανόνες που διέπουν την Ανωνυμοποίηση που θα έχουν προδιαγραφεί στο επίπεδο αυτό.</w:t>
            </w:r>
          </w:p>
        </w:tc>
        <w:tc>
          <w:tcPr>
            <w:tcW w:w="731" w:type="pct"/>
            <w:shd w:val="clear" w:color="auto" w:fill="auto"/>
            <w:noWrap/>
            <w:hideMark/>
          </w:tcPr>
          <w:p w14:paraId="6C2249FF" w14:textId="77777777" w:rsidR="006D02F1" w:rsidRPr="008567DA" w:rsidRDefault="006D02F1" w:rsidP="00B84A84">
            <w:pPr>
              <w:spacing w:after="0"/>
              <w:jc w:val="left"/>
              <w:rPr>
                <w:rFonts w:ascii="Tahoma" w:hAnsi="Tahoma" w:cs="Tahoma"/>
                <w:color w:val="000000"/>
                <w:sz w:val="20"/>
                <w:szCs w:val="20"/>
                <w:lang w:val="en-US"/>
              </w:rPr>
            </w:pPr>
            <w:r w:rsidRPr="008567DA">
              <w:rPr>
                <w:rFonts w:ascii="Tahoma" w:hAnsi="Tahoma" w:cs="Tahoma"/>
                <w:color w:val="000000"/>
                <w:sz w:val="20"/>
                <w:szCs w:val="20"/>
                <w:lang w:val="en-US"/>
              </w:rPr>
              <w:t>ΝΑΙ</w:t>
            </w:r>
          </w:p>
        </w:tc>
        <w:tc>
          <w:tcPr>
            <w:tcW w:w="663" w:type="pct"/>
            <w:shd w:val="clear" w:color="auto" w:fill="auto"/>
          </w:tcPr>
          <w:p w14:paraId="7A7D9EC3" w14:textId="77777777" w:rsidR="006D02F1" w:rsidRPr="008567DA" w:rsidRDefault="006D02F1" w:rsidP="00B84A84">
            <w:pPr>
              <w:spacing w:after="0"/>
              <w:jc w:val="left"/>
              <w:rPr>
                <w:rFonts w:ascii="Tahoma" w:hAnsi="Tahoma" w:cs="Tahoma"/>
                <w:color w:val="000000"/>
                <w:sz w:val="20"/>
                <w:szCs w:val="20"/>
              </w:rPr>
            </w:pPr>
          </w:p>
        </w:tc>
        <w:tc>
          <w:tcPr>
            <w:tcW w:w="932" w:type="pct"/>
            <w:shd w:val="clear" w:color="auto" w:fill="auto"/>
          </w:tcPr>
          <w:p w14:paraId="4040AB08" w14:textId="77777777" w:rsidR="006D02F1" w:rsidRPr="008567DA" w:rsidRDefault="006D02F1" w:rsidP="00B84A84">
            <w:pPr>
              <w:spacing w:after="0"/>
              <w:jc w:val="left"/>
              <w:rPr>
                <w:rFonts w:ascii="Tahoma" w:hAnsi="Tahoma" w:cs="Tahoma"/>
                <w:color w:val="000000"/>
                <w:sz w:val="20"/>
                <w:szCs w:val="20"/>
                <w:lang w:val="en-US"/>
              </w:rPr>
            </w:pPr>
          </w:p>
        </w:tc>
      </w:tr>
    </w:tbl>
    <w:p w14:paraId="06CF816C" w14:textId="48574A7B" w:rsidR="00ED3B24" w:rsidRPr="0061438E" w:rsidRDefault="00ED3B24" w:rsidP="00415FFF">
      <w:pPr>
        <w:pStyle w:val="3"/>
        <w:numPr>
          <w:ilvl w:val="2"/>
          <w:numId w:val="169"/>
        </w:numPr>
      </w:pPr>
      <w:bookmarkStart w:id="989" w:name="_Toc126133032"/>
      <w:bookmarkStart w:id="990" w:name="_Toc138167504"/>
      <w:bookmarkEnd w:id="989"/>
      <w:r>
        <w:t>Υποσ</w:t>
      </w:r>
      <w:r w:rsidRPr="001B04C3">
        <w:t>ύστημα Βάσης Γνώσης</w:t>
      </w:r>
      <w:bookmarkEnd w:id="990"/>
    </w:p>
    <w:tbl>
      <w:tblPr>
        <w:tblW w:w="5000" w:type="pct"/>
        <w:tblLook w:val="0000" w:firstRow="0" w:lastRow="0" w:firstColumn="0" w:lastColumn="0" w:noHBand="0" w:noVBand="0"/>
      </w:tblPr>
      <w:tblGrid>
        <w:gridCol w:w="709"/>
        <w:gridCol w:w="3834"/>
        <w:gridCol w:w="1398"/>
        <w:gridCol w:w="1825"/>
        <w:gridCol w:w="1862"/>
      </w:tblGrid>
      <w:tr w:rsidR="00D87F83" w:rsidRPr="00B85221" w14:paraId="2875A46E" w14:textId="77777777" w:rsidTr="00B84A84">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2D1F6430"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28535BFB"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20FC7E28"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1180936F"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0CA4C712" w14:textId="77777777" w:rsidR="00D87F83" w:rsidRPr="00B85221" w:rsidRDefault="00D87F83" w:rsidP="00B84A84">
            <w:pPr>
              <w:jc w:val="center"/>
              <w:rPr>
                <w:rFonts w:ascii="Tahoma" w:hAnsi="Tahoma" w:cs="Tahoma"/>
                <w:b/>
                <w:sz w:val="20"/>
                <w:szCs w:val="20"/>
              </w:rPr>
            </w:pPr>
            <w:r w:rsidRPr="00B85221">
              <w:rPr>
                <w:rFonts w:ascii="Tahoma" w:hAnsi="Tahoma" w:cs="Tahoma"/>
                <w:b/>
                <w:sz w:val="20"/>
                <w:szCs w:val="20"/>
              </w:rPr>
              <w:t>ΠΑΡΑΠΟΜΠΗ ΤΕΚΜΗΡΙΩΣΗΣ</w:t>
            </w:r>
          </w:p>
        </w:tc>
      </w:tr>
      <w:tr w:rsidR="00D87F83" w:rsidRPr="00B85221" w14:paraId="209D578F"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431CDDA" w14:textId="77777777" w:rsidR="00D87F83" w:rsidRPr="00B85221" w:rsidRDefault="00D87F83" w:rsidP="008A1019">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5B2FF62" w14:textId="0DE6E4B8" w:rsidR="00D87F83" w:rsidRPr="00B85221" w:rsidRDefault="00F43B08" w:rsidP="00B84A84">
            <w:pPr>
              <w:snapToGrid w:val="0"/>
              <w:rPr>
                <w:rFonts w:ascii="Tahoma" w:hAnsi="Tahoma" w:cs="Tahoma"/>
                <w:sz w:val="20"/>
                <w:szCs w:val="20"/>
                <w:lang w:val="el-GR"/>
              </w:rPr>
            </w:pPr>
            <w:r w:rsidRPr="001A017E">
              <w:rPr>
                <w:rFonts w:ascii="Tahoma" w:hAnsi="Tahoma" w:cs="Tahoma"/>
                <w:sz w:val="20"/>
                <w:szCs w:val="20"/>
                <w:lang w:val="el-GR"/>
              </w:rPr>
              <w:t>Συμμόρφωση με τις απαιτήσεις της ενότητας §</w:t>
            </w:r>
            <w:r>
              <w:rPr>
                <w:rFonts w:ascii="Tahoma" w:hAnsi="Tahoma" w:cs="Tahoma"/>
                <w:sz w:val="20"/>
                <w:szCs w:val="20"/>
                <w:lang w:val="el-GR"/>
              </w:rPr>
              <w:fldChar w:fldCharType="begin"/>
            </w:r>
            <w:r>
              <w:rPr>
                <w:rFonts w:ascii="Tahoma" w:hAnsi="Tahoma" w:cs="Tahoma"/>
                <w:sz w:val="20"/>
                <w:szCs w:val="20"/>
                <w:lang w:val="el-GR"/>
              </w:rPr>
              <w:instrText xml:space="preserve"> REF _Ref103777374 \r \h  \* MERGEFORMAT </w:instrText>
            </w:r>
            <w:r>
              <w:rPr>
                <w:rFonts w:ascii="Tahoma" w:hAnsi="Tahoma" w:cs="Tahoma"/>
                <w:sz w:val="20"/>
                <w:szCs w:val="20"/>
                <w:lang w:val="el-GR"/>
              </w:rPr>
            </w:r>
            <w:r>
              <w:rPr>
                <w:rFonts w:ascii="Tahoma" w:hAnsi="Tahoma" w:cs="Tahoma"/>
                <w:sz w:val="20"/>
                <w:szCs w:val="20"/>
                <w:lang w:val="el-GR"/>
              </w:rPr>
              <w:fldChar w:fldCharType="separate"/>
            </w:r>
            <w:r w:rsidR="00D92051">
              <w:rPr>
                <w:rFonts w:ascii="Tahoma" w:hAnsi="Tahoma" w:cs="Tahoma"/>
                <w:sz w:val="20"/>
                <w:szCs w:val="20"/>
                <w:lang w:val="el-GR"/>
              </w:rPr>
              <w:t>4.1.3.6</w:t>
            </w:r>
            <w:r>
              <w:rPr>
                <w:rFonts w:ascii="Tahoma" w:hAnsi="Tahoma" w:cs="Tahoma"/>
                <w:sz w:val="20"/>
                <w:szCs w:val="20"/>
                <w:lang w:val="el-GR"/>
              </w:rPr>
              <w:fldChar w:fldCharType="end"/>
            </w:r>
            <w:r>
              <w:rPr>
                <w:rFonts w:ascii="Tahoma" w:hAnsi="Tahoma" w:cs="Tahoma"/>
                <w:sz w:val="20"/>
                <w:szCs w:val="20"/>
                <w:lang w:val="el-GR"/>
              </w:rPr>
              <w:t xml:space="preserve"> </w:t>
            </w:r>
            <w:r>
              <w:rPr>
                <w:rFonts w:ascii="Tahoma" w:hAnsi="Tahoma" w:cs="Tahoma"/>
                <w:sz w:val="20"/>
                <w:szCs w:val="20"/>
                <w:lang w:val="el-GR"/>
              </w:rPr>
              <w:fldChar w:fldCharType="begin"/>
            </w:r>
            <w:r>
              <w:rPr>
                <w:rFonts w:ascii="Tahoma" w:hAnsi="Tahoma" w:cs="Tahoma"/>
                <w:sz w:val="20"/>
                <w:szCs w:val="20"/>
                <w:lang w:val="el-GR"/>
              </w:rPr>
              <w:instrText xml:space="preserve"> REF _Ref103777386 \h  \* MERGEFORMAT </w:instrText>
            </w:r>
            <w:r>
              <w:rPr>
                <w:rFonts w:ascii="Tahoma" w:hAnsi="Tahoma" w:cs="Tahoma"/>
                <w:sz w:val="20"/>
                <w:szCs w:val="20"/>
                <w:lang w:val="el-GR"/>
              </w:rPr>
            </w:r>
            <w:r>
              <w:rPr>
                <w:rFonts w:ascii="Tahoma" w:hAnsi="Tahoma" w:cs="Tahoma"/>
                <w:sz w:val="20"/>
                <w:szCs w:val="20"/>
                <w:lang w:val="el-GR"/>
              </w:rPr>
              <w:fldChar w:fldCharType="separate"/>
            </w:r>
            <w:r w:rsidR="00D92051" w:rsidRPr="00D92051">
              <w:rPr>
                <w:rFonts w:ascii="Tahoma" w:hAnsi="Tahoma" w:cs="Tahoma"/>
                <w:sz w:val="20"/>
                <w:szCs w:val="20"/>
                <w:lang w:val="el-GR"/>
              </w:rPr>
              <w:t>Υποσύστημα Βάσης Γνώσης</w:t>
            </w:r>
            <w:r>
              <w:rPr>
                <w:rFonts w:ascii="Tahoma" w:hAnsi="Tahoma" w:cs="Tahoma"/>
                <w:sz w:val="20"/>
                <w:szCs w:val="20"/>
                <w:lang w:val="el-GR"/>
              </w:rPr>
              <w:fldChar w:fldCharType="end"/>
            </w:r>
            <w:r w:rsidRPr="001A017E">
              <w:rPr>
                <w:rFonts w:ascii="Tahoma" w:hAnsi="Tahoma" w:cs="Tahoma"/>
                <w:sz w:val="20"/>
                <w:szCs w:val="20"/>
                <w:lang w:val="el-GR"/>
              </w:rPr>
              <w:t xml:space="preserve"> του ΠΑΡΑΡΤΗΜΑΤΟΣ Ι.</w:t>
            </w:r>
          </w:p>
        </w:tc>
        <w:tc>
          <w:tcPr>
            <w:tcW w:w="726" w:type="pct"/>
            <w:tcBorders>
              <w:top w:val="single" w:sz="4" w:space="0" w:color="000000"/>
              <w:left w:val="single" w:sz="4" w:space="0" w:color="000000"/>
              <w:bottom w:val="single" w:sz="4" w:space="0" w:color="000000"/>
            </w:tcBorders>
            <w:shd w:val="clear" w:color="auto" w:fill="auto"/>
            <w:vAlign w:val="center"/>
          </w:tcPr>
          <w:p w14:paraId="7EFC2E9C" w14:textId="77777777" w:rsidR="00D87F83" w:rsidRPr="00B85221" w:rsidRDefault="00D87F83" w:rsidP="00B84A84">
            <w:pPr>
              <w:snapToGrid w:val="0"/>
              <w:jc w:val="center"/>
              <w:rPr>
                <w:rFonts w:ascii="Tahoma" w:hAnsi="Tahoma" w:cs="Tahoma"/>
                <w:bCs/>
                <w:sz w:val="20"/>
                <w:szCs w:val="20"/>
                <w:lang w:val="el-GR" w:eastAsia="el-GR"/>
              </w:rPr>
            </w:pPr>
            <w:r w:rsidRPr="00B85221">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2B9518F9" w14:textId="77777777" w:rsidR="00D87F83" w:rsidRPr="00B85221"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EBDD81" w14:textId="77777777" w:rsidR="00D87F83" w:rsidRPr="00B85221" w:rsidRDefault="00D87F83" w:rsidP="00B84A84">
            <w:pPr>
              <w:snapToGrid w:val="0"/>
              <w:rPr>
                <w:rFonts w:ascii="Tahoma" w:hAnsi="Tahoma" w:cs="Tahoma"/>
                <w:bCs/>
                <w:sz w:val="20"/>
                <w:szCs w:val="20"/>
                <w:lang w:val="el-GR" w:eastAsia="el-GR"/>
              </w:rPr>
            </w:pPr>
          </w:p>
        </w:tc>
      </w:tr>
      <w:tr w:rsidR="00D87F83" w:rsidRPr="00B85221" w14:paraId="2B33F690"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F34DD8B" w14:textId="77777777" w:rsidR="00D87F83" w:rsidRPr="00B85221" w:rsidRDefault="00D87F83" w:rsidP="008A1019">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A23FA1C" w14:textId="77777777" w:rsidR="00D87F83" w:rsidRPr="00B85221" w:rsidRDefault="00D87F83" w:rsidP="00B84A84">
            <w:pPr>
              <w:snapToGrid w:val="0"/>
              <w:rPr>
                <w:rFonts w:ascii="Tahoma" w:hAnsi="Tahoma" w:cs="Tahoma"/>
                <w:sz w:val="20"/>
                <w:szCs w:val="20"/>
                <w:lang w:val="el-GR"/>
              </w:rPr>
            </w:pPr>
            <w:r w:rsidRPr="00B85221">
              <w:rPr>
                <w:rFonts w:ascii="Tahoma" w:hAnsi="Tahoma" w:cs="Tahoma"/>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113ECB22" w14:textId="77777777" w:rsidR="00D87F83" w:rsidRPr="00B85221" w:rsidRDefault="00D87F83" w:rsidP="00B84A84">
            <w:pPr>
              <w:snapToGrid w:val="0"/>
              <w:jc w:val="center"/>
              <w:rPr>
                <w:rFonts w:ascii="Tahoma" w:hAnsi="Tahoma" w:cs="Tahoma"/>
                <w:bCs/>
                <w:sz w:val="20"/>
                <w:szCs w:val="20"/>
                <w:lang w:val="el-GR" w:eastAsia="el-GR"/>
              </w:rPr>
            </w:pPr>
            <w:r w:rsidRPr="00B85221">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31038B5A" w14:textId="77777777" w:rsidR="00D87F83" w:rsidRPr="00B85221"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05D7C8" w14:textId="77777777" w:rsidR="00D87F83" w:rsidRPr="00B85221" w:rsidRDefault="00D87F83" w:rsidP="00B84A84">
            <w:pPr>
              <w:snapToGrid w:val="0"/>
              <w:rPr>
                <w:rFonts w:ascii="Tahoma" w:hAnsi="Tahoma" w:cs="Tahoma"/>
                <w:bCs/>
                <w:sz w:val="20"/>
                <w:szCs w:val="20"/>
                <w:lang w:val="el-GR" w:eastAsia="el-GR"/>
              </w:rPr>
            </w:pPr>
          </w:p>
        </w:tc>
      </w:tr>
      <w:tr w:rsidR="00D87F83" w:rsidRPr="00B85221" w14:paraId="58A65357"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386C32A" w14:textId="77777777" w:rsidR="00D87F83" w:rsidRPr="00B85221" w:rsidRDefault="00D87F83" w:rsidP="008A1019">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3F9D55B" w14:textId="77777777" w:rsidR="00D87F83" w:rsidRPr="00B85221" w:rsidRDefault="00D87F83" w:rsidP="00B84A84">
            <w:pPr>
              <w:snapToGrid w:val="0"/>
              <w:rPr>
                <w:rFonts w:ascii="Tahoma" w:hAnsi="Tahoma" w:cs="Tahoma"/>
                <w:sz w:val="20"/>
                <w:szCs w:val="20"/>
                <w:lang w:val="el-GR"/>
              </w:rPr>
            </w:pPr>
            <w:r w:rsidRPr="00B85221">
              <w:rPr>
                <w:rFonts w:ascii="Tahoma" w:hAnsi="Tahoma" w:cs="Tahoma"/>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B85221">
              <w:rPr>
                <w:rFonts w:ascii="Tahoma" w:hAnsi="Tahoma" w:cs="Tahoma"/>
                <w:bCs/>
                <w:sz w:val="20"/>
                <w:szCs w:val="20"/>
                <w:lang w:val="en-US"/>
              </w:rPr>
              <w:t>G</w:t>
            </w:r>
            <w:r w:rsidRPr="00B85221">
              <w:rPr>
                <w:rFonts w:ascii="Tahoma" w:hAnsi="Tahoma" w:cs="Tahoma"/>
                <w:bCs/>
                <w:sz w:val="20"/>
                <w:szCs w:val="20"/>
                <w:lang w:val="el-GR"/>
              </w:rPr>
              <w:t>-</w:t>
            </w:r>
            <w:r w:rsidRPr="00B85221">
              <w:rPr>
                <w:rFonts w:ascii="Tahoma" w:hAnsi="Tahoma" w:cs="Tahoma"/>
                <w:bCs/>
                <w:sz w:val="20"/>
                <w:szCs w:val="20"/>
                <w:lang w:val="en-US"/>
              </w:rPr>
              <w:t>Cloud</w:t>
            </w:r>
            <w:r w:rsidRPr="00B85221">
              <w:rPr>
                <w:rFonts w:ascii="Tahoma" w:hAnsi="Tahoma" w:cs="Tahoma"/>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vAlign w:val="center"/>
          </w:tcPr>
          <w:p w14:paraId="027AFF9F" w14:textId="77777777" w:rsidR="00D87F83" w:rsidRPr="00B85221" w:rsidRDefault="00D87F83" w:rsidP="00B84A84">
            <w:pPr>
              <w:snapToGrid w:val="0"/>
              <w:jc w:val="center"/>
              <w:rPr>
                <w:rFonts w:ascii="Tahoma" w:hAnsi="Tahoma" w:cs="Tahoma"/>
                <w:bCs/>
                <w:sz w:val="20"/>
                <w:szCs w:val="20"/>
                <w:lang w:val="el-GR" w:eastAsia="el-GR"/>
              </w:rPr>
            </w:pPr>
            <w:r w:rsidRPr="00B85221">
              <w:rPr>
                <w:rFonts w:ascii="Tahoma" w:hAnsi="Tahoma" w:cs="Tahoma"/>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3AD1808" w14:textId="77777777" w:rsidR="00D87F83" w:rsidRPr="00B85221" w:rsidRDefault="00D87F83" w:rsidP="00B84A84">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7FB742" w14:textId="77777777" w:rsidR="00D87F83" w:rsidRPr="00B85221" w:rsidRDefault="00D87F83" w:rsidP="00B84A84">
            <w:pPr>
              <w:snapToGrid w:val="0"/>
              <w:rPr>
                <w:rFonts w:ascii="Tahoma" w:hAnsi="Tahoma" w:cs="Tahoma"/>
                <w:bCs/>
                <w:sz w:val="20"/>
                <w:szCs w:val="20"/>
                <w:lang w:val="el-GR" w:eastAsia="el-GR"/>
              </w:rPr>
            </w:pPr>
          </w:p>
        </w:tc>
      </w:tr>
      <w:tr w:rsidR="00435DA6" w:rsidRPr="00B85221" w14:paraId="7C1B042B"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270E700"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05AA18D" w14:textId="3B4EBC96"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Να παρέχεται γραφικό περιβάλλον διαχείρισης με πολλαπλούς ρόλους και δικαιώματα.</w:t>
            </w:r>
          </w:p>
        </w:tc>
        <w:tc>
          <w:tcPr>
            <w:tcW w:w="726" w:type="pct"/>
            <w:tcBorders>
              <w:top w:val="single" w:sz="4" w:space="0" w:color="000000"/>
              <w:left w:val="single" w:sz="4" w:space="0" w:color="000000"/>
              <w:bottom w:val="single" w:sz="4" w:space="0" w:color="000000"/>
            </w:tcBorders>
            <w:shd w:val="clear" w:color="auto" w:fill="auto"/>
            <w:vAlign w:val="center"/>
          </w:tcPr>
          <w:p w14:paraId="7FF45AB0" w14:textId="56A5A3A1"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5C48022E"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887C72"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19A1E8FC"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23B4EBC" w14:textId="77777777" w:rsidR="00435DA6" w:rsidRPr="00B85221" w:rsidRDefault="00435DA6" w:rsidP="00456BD6">
            <w:p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8487A08" w14:textId="7D7EC8C0" w:rsidR="00435DA6" w:rsidRPr="00B85221" w:rsidRDefault="00435DA6" w:rsidP="00435DA6">
            <w:pPr>
              <w:snapToGrid w:val="0"/>
              <w:rPr>
                <w:rFonts w:ascii="Tahoma" w:hAnsi="Tahoma" w:cs="Tahoma"/>
                <w:bCs/>
                <w:sz w:val="20"/>
                <w:szCs w:val="20"/>
                <w:lang w:val="el-GR"/>
              </w:rPr>
            </w:pPr>
          </w:p>
        </w:tc>
        <w:tc>
          <w:tcPr>
            <w:tcW w:w="726" w:type="pct"/>
            <w:tcBorders>
              <w:top w:val="single" w:sz="4" w:space="0" w:color="000000"/>
              <w:left w:val="single" w:sz="4" w:space="0" w:color="000000"/>
              <w:bottom w:val="single" w:sz="4" w:space="0" w:color="000000"/>
            </w:tcBorders>
            <w:shd w:val="clear" w:color="auto" w:fill="auto"/>
            <w:vAlign w:val="center"/>
          </w:tcPr>
          <w:p w14:paraId="3F7E68F0" w14:textId="03E86929" w:rsidR="00435DA6" w:rsidRPr="00B85221" w:rsidRDefault="00435DA6" w:rsidP="00435DA6">
            <w:pPr>
              <w:snapToGrid w:val="0"/>
              <w:jc w:val="center"/>
              <w:rPr>
                <w:rFonts w:ascii="Tahoma" w:hAnsi="Tahoma" w:cs="Tahoma"/>
                <w:bCs/>
                <w:sz w:val="20"/>
                <w:szCs w:val="20"/>
                <w:lang w:val="el-GR" w:eastAsia="el-GR"/>
              </w:rPr>
            </w:pPr>
          </w:p>
        </w:tc>
        <w:tc>
          <w:tcPr>
            <w:tcW w:w="948" w:type="pct"/>
            <w:tcBorders>
              <w:top w:val="single" w:sz="4" w:space="0" w:color="000000"/>
              <w:left w:val="single" w:sz="4" w:space="0" w:color="000000"/>
              <w:bottom w:val="single" w:sz="4" w:space="0" w:color="000000"/>
            </w:tcBorders>
            <w:shd w:val="clear" w:color="auto" w:fill="auto"/>
            <w:vAlign w:val="center"/>
          </w:tcPr>
          <w:p w14:paraId="6F8C8578"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E934F7"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23BA9BCF"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8225401"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FD88E2F" w14:textId="77777777" w:rsidR="00435DA6" w:rsidRPr="00F43B08" w:rsidRDefault="00435DA6" w:rsidP="00435DA6">
            <w:pPr>
              <w:jc w:val="left"/>
              <w:rPr>
                <w:rFonts w:ascii="Tahoma" w:eastAsia="Calibri" w:hAnsi="Tahoma" w:cs="Tahoma"/>
                <w:sz w:val="20"/>
                <w:szCs w:val="20"/>
                <w:lang w:val="el-GR"/>
              </w:rPr>
            </w:pPr>
            <w:r w:rsidRPr="00F43B08">
              <w:rPr>
                <w:rFonts w:ascii="Tahoma" w:eastAsia="Calibri" w:hAnsi="Tahoma" w:cs="Tahoma"/>
                <w:sz w:val="20"/>
                <w:szCs w:val="20"/>
                <w:lang w:val="el-GR"/>
              </w:rPr>
              <w:t>Η λύση θα πρέπει να παρέχει τα ακόλουθα υποσυστήματα:</w:t>
            </w:r>
          </w:p>
          <w:p w14:paraId="51D36B54" w14:textId="77777777" w:rsidR="00435DA6" w:rsidRPr="00F43B08" w:rsidRDefault="00435DA6" w:rsidP="00435DA6">
            <w:pPr>
              <w:pStyle w:val="ListParagraph2"/>
              <w:numPr>
                <w:ilvl w:val="0"/>
                <w:numId w:val="183"/>
              </w:numPr>
              <w:spacing w:after="0"/>
              <w:ind w:left="357" w:hanging="357"/>
              <w:jc w:val="left"/>
              <w:rPr>
                <w:rFonts w:ascii="Tahoma" w:eastAsia="Calibri" w:hAnsi="Tahoma" w:cs="Tahoma"/>
                <w:sz w:val="20"/>
                <w:szCs w:val="20"/>
                <w:lang w:val="el-GR"/>
              </w:rPr>
            </w:pPr>
            <w:r w:rsidRPr="00F43B08">
              <w:rPr>
                <w:rFonts w:ascii="Tahoma" w:eastAsia="Calibri" w:hAnsi="Tahoma" w:cs="Tahoma"/>
                <w:sz w:val="20"/>
                <w:szCs w:val="20"/>
                <w:lang w:val="el-GR"/>
              </w:rPr>
              <w:t>Ανακοινώσεων</w:t>
            </w:r>
          </w:p>
          <w:p w14:paraId="36C94F95" w14:textId="77777777" w:rsidR="00435DA6" w:rsidRPr="00F43B08" w:rsidRDefault="00435DA6" w:rsidP="00435DA6">
            <w:pPr>
              <w:pStyle w:val="ListParagraph2"/>
              <w:numPr>
                <w:ilvl w:val="0"/>
                <w:numId w:val="183"/>
              </w:numPr>
              <w:spacing w:after="0"/>
              <w:ind w:left="357" w:hanging="357"/>
              <w:jc w:val="left"/>
              <w:rPr>
                <w:rFonts w:ascii="Tahoma" w:eastAsia="Calibri" w:hAnsi="Tahoma" w:cs="Tahoma"/>
                <w:sz w:val="20"/>
                <w:szCs w:val="20"/>
                <w:lang w:val="el-GR"/>
              </w:rPr>
            </w:pPr>
            <w:r w:rsidRPr="00F43B08">
              <w:rPr>
                <w:rFonts w:ascii="Tahoma" w:eastAsia="Calibri" w:hAnsi="Tahoma" w:cs="Tahoma"/>
                <w:sz w:val="20"/>
                <w:szCs w:val="20"/>
                <w:lang w:val="el-GR"/>
              </w:rPr>
              <w:t>Διαχείριση χρηστών</w:t>
            </w:r>
          </w:p>
          <w:p w14:paraId="63FEC757" w14:textId="77777777" w:rsidR="00435DA6" w:rsidRPr="00F43B08" w:rsidRDefault="00435DA6" w:rsidP="00435DA6">
            <w:pPr>
              <w:pStyle w:val="ListParagraph2"/>
              <w:numPr>
                <w:ilvl w:val="0"/>
                <w:numId w:val="183"/>
              </w:numPr>
              <w:spacing w:after="0"/>
              <w:ind w:left="357" w:hanging="357"/>
              <w:jc w:val="left"/>
              <w:rPr>
                <w:rFonts w:ascii="Tahoma" w:eastAsia="Calibri" w:hAnsi="Tahoma" w:cs="Tahoma"/>
                <w:sz w:val="20"/>
                <w:szCs w:val="20"/>
                <w:lang w:val="el-GR"/>
              </w:rPr>
            </w:pPr>
            <w:r w:rsidRPr="00F43B08">
              <w:rPr>
                <w:rFonts w:ascii="Tahoma" w:eastAsia="Calibri" w:hAnsi="Tahoma" w:cs="Tahoma"/>
                <w:sz w:val="20"/>
                <w:szCs w:val="20"/>
                <w:lang w:val="el-GR"/>
              </w:rPr>
              <w:t>Διαχείριση εγγράφων για όλους τους κοινούς τύπους αρχείων (</w:t>
            </w:r>
            <w:r w:rsidRPr="00F43B08">
              <w:rPr>
                <w:rFonts w:ascii="Tahoma" w:eastAsia="Calibri" w:hAnsi="Tahoma" w:cs="Tahoma"/>
                <w:sz w:val="20"/>
                <w:szCs w:val="20"/>
              </w:rPr>
              <w:t>PDF</w:t>
            </w:r>
            <w:r w:rsidRPr="00F43B08">
              <w:rPr>
                <w:rFonts w:ascii="Tahoma" w:eastAsia="Calibri" w:hAnsi="Tahoma" w:cs="Tahoma"/>
                <w:sz w:val="20"/>
                <w:szCs w:val="20"/>
                <w:lang w:val="el-GR"/>
              </w:rPr>
              <w:t xml:space="preserve">, </w:t>
            </w:r>
            <w:r w:rsidRPr="00F43B08">
              <w:rPr>
                <w:rFonts w:ascii="Tahoma" w:eastAsia="Calibri" w:hAnsi="Tahoma" w:cs="Tahoma"/>
                <w:sz w:val="20"/>
                <w:szCs w:val="20"/>
              </w:rPr>
              <w:t>DOC</w:t>
            </w:r>
            <w:r w:rsidRPr="00F43B08">
              <w:rPr>
                <w:rFonts w:ascii="Tahoma" w:eastAsia="Calibri" w:hAnsi="Tahoma" w:cs="Tahoma"/>
                <w:sz w:val="20"/>
                <w:szCs w:val="20"/>
                <w:lang w:val="el-GR"/>
              </w:rPr>
              <w:t xml:space="preserve">, </w:t>
            </w:r>
            <w:r w:rsidRPr="00F43B08">
              <w:rPr>
                <w:rFonts w:ascii="Tahoma" w:eastAsia="Calibri" w:hAnsi="Tahoma" w:cs="Tahoma"/>
                <w:sz w:val="20"/>
                <w:szCs w:val="20"/>
              </w:rPr>
              <w:t>XLS</w:t>
            </w:r>
            <w:r w:rsidRPr="00F43B08">
              <w:rPr>
                <w:rFonts w:ascii="Tahoma" w:eastAsia="Calibri" w:hAnsi="Tahoma" w:cs="Tahoma"/>
                <w:sz w:val="20"/>
                <w:szCs w:val="20"/>
                <w:lang w:val="el-GR"/>
              </w:rPr>
              <w:t xml:space="preserve">, </w:t>
            </w:r>
            <w:r w:rsidRPr="00F43B08">
              <w:rPr>
                <w:rFonts w:ascii="Tahoma" w:eastAsia="Calibri" w:hAnsi="Tahoma" w:cs="Tahoma"/>
                <w:sz w:val="20"/>
                <w:szCs w:val="20"/>
              </w:rPr>
              <w:t>CSV</w:t>
            </w:r>
            <w:r w:rsidRPr="00F43B08">
              <w:rPr>
                <w:rFonts w:ascii="Tahoma" w:eastAsia="Calibri" w:hAnsi="Tahoma" w:cs="Tahoma"/>
                <w:sz w:val="20"/>
                <w:szCs w:val="20"/>
                <w:lang w:val="el-GR"/>
              </w:rPr>
              <w:t>, κλπ.)</w:t>
            </w:r>
          </w:p>
          <w:p w14:paraId="403247FF" w14:textId="77777777" w:rsidR="00435DA6" w:rsidRPr="00F43B08" w:rsidRDefault="00435DA6" w:rsidP="00435DA6">
            <w:pPr>
              <w:pStyle w:val="ListParagraph2"/>
              <w:numPr>
                <w:ilvl w:val="0"/>
                <w:numId w:val="183"/>
              </w:numPr>
              <w:spacing w:after="0"/>
              <w:ind w:left="357" w:hanging="357"/>
              <w:jc w:val="left"/>
              <w:rPr>
                <w:rFonts w:ascii="Tahoma" w:eastAsia="Calibri" w:hAnsi="Tahoma" w:cs="Tahoma"/>
                <w:sz w:val="20"/>
                <w:szCs w:val="20"/>
                <w:lang w:val="el-GR"/>
              </w:rPr>
            </w:pPr>
            <w:r w:rsidRPr="00F43B08">
              <w:rPr>
                <w:rFonts w:ascii="Tahoma" w:eastAsia="Calibri" w:hAnsi="Tahoma" w:cs="Tahoma"/>
                <w:sz w:val="20"/>
                <w:szCs w:val="20"/>
                <w:lang w:val="el-GR"/>
              </w:rPr>
              <w:t>Μηχανή ροής εργασιών που να μπορεί να υποστηρίξει τις ροές διαχείρισης που θα οριστούν κατά τη μελέτη εφαρμογής</w:t>
            </w:r>
          </w:p>
          <w:p w14:paraId="6400D0FC" w14:textId="77777777" w:rsidR="00435DA6" w:rsidRPr="00F43B08" w:rsidRDefault="00435DA6" w:rsidP="00435DA6">
            <w:pPr>
              <w:pStyle w:val="ListParagraph2"/>
              <w:numPr>
                <w:ilvl w:val="0"/>
                <w:numId w:val="183"/>
              </w:numPr>
              <w:spacing w:after="0"/>
              <w:ind w:left="357" w:hanging="357"/>
              <w:jc w:val="left"/>
              <w:rPr>
                <w:rFonts w:ascii="Tahoma" w:eastAsia="Calibri" w:hAnsi="Tahoma" w:cs="Tahoma"/>
                <w:sz w:val="20"/>
                <w:szCs w:val="20"/>
                <w:lang w:val="el-GR"/>
              </w:rPr>
            </w:pPr>
            <w:r w:rsidRPr="00F43B08">
              <w:rPr>
                <w:rFonts w:ascii="Tahoma" w:eastAsia="Calibri" w:hAnsi="Tahoma" w:cs="Tahoma"/>
                <w:sz w:val="20"/>
                <w:szCs w:val="20"/>
                <w:lang w:val="el-GR"/>
              </w:rPr>
              <w:t>Σύστημα διαχείρισης εκδόσεων των εγγράφων</w:t>
            </w:r>
          </w:p>
          <w:p w14:paraId="0E5E3B1A" w14:textId="77777777" w:rsidR="00435DA6" w:rsidRPr="00F43B08" w:rsidRDefault="00435DA6" w:rsidP="00435DA6">
            <w:pPr>
              <w:pStyle w:val="ListParagraph2"/>
              <w:numPr>
                <w:ilvl w:val="0"/>
                <w:numId w:val="183"/>
              </w:numPr>
              <w:spacing w:after="0"/>
              <w:ind w:left="357" w:hanging="357"/>
              <w:jc w:val="left"/>
              <w:rPr>
                <w:rFonts w:ascii="Tahoma" w:eastAsia="Calibri" w:hAnsi="Tahoma" w:cs="Tahoma"/>
                <w:sz w:val="20"/>
                <w:szCs w:val="20"/>
                <w:lang w:val="el-GR"/>
              </w:rPr>
            </w:pPr>
            <w:r w:rsidRPr="00F43B08">
              <w:rPr>
                <w:rFonts w:ascii="Tahoma" w:eastAsia="Calibri" w:hAnsi="Tahoma" w:cs="Tahoma"/>
                <w:sz w:val="20"/>
                <w:szCs w:val="20"/>
                <w:lang w:val="el-GR"/>
              </w:rPr>
              <w:t>Σύστημα διαχείρισης άρθρων</w:t>
            </w:r>
          </w:p>
          <w:p w14:paraId="500E08F8" w14:textId="77777777" w:rsidR="00435DA6" w:rsidRPr="00F43B08" w:rsidRDefault="00435DA6" w:rsidP="00435DA6">
            <w:pPr>
              <w:pStyle w:val="ListParagraph2"/>
              <w:numPr>
                <w:ilvl w:val="0"/>
                <w:numId w:val="183"/>
              </w:numPr>
              <w:spacing w:after="0"/>
              <w:ind w:left="357" w:hanging="357"/>
              <w:jc w:val="left"/>
              <w:rPr>
                <w:rFonts w:ascii="Tahoma" w:eastAsia="Calibri" w:hAnsi="Tahoma" w:cs="Tahoma"/>
                <w:sz w:val="20"/>
                <w:szCs w:val="20"/>
                <w:lang w:val="el-GR"/>
              </w:rPr>
            </w:pPr>
            <w:r w:rsidRPr="00F43B08">
              <w:rPr>
                <w:rFonts w:ascii="Tahoma" w:eastAsia="Calibri" w:hAnsi="Tahoma" w:cs="Tahoma"/>
                <w:sz w:val="20"/>
                <w:szCs w:val="20"/>
                <w:lang w:val="el-GR"/>
              </w:rPr>
              <w:t>Σύστημα ασφαλείας</w:t>
            </w:r>
          </w:p>
          <w:p w14:paraId="37FD94FD" w14:textId="457AF898"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Προηγμένη αναζήτηση πληροφορίας με αναζήτηση σε κείμενο</w:t>
            </w:r>
          </w:p>
        </w:tc>
        <w:tc>
          <w:tcPr>
            <w:tcW w:w="726" w:type="pct"/>
            <w:tcBorders>
              <w:top w:val="single" w:sz="4" w:space="0" w:color="000000"/>
              <w:left w:val="single" w:sz="4" w:space="0" w:color="000000"/>
              <w:bottom w:val="single" w:sz="4" w:space="0" w:color="000000"/>
            </w:tcBorders>
            <w:shd w:val="clear" w:color="auto" w:fill="auto"/>
            <w:vAlign w:val="center"/>
          </w:tcPr>
          <w:p w14:paraId="16497399" w14:textId="199FCBA5"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1AE46537"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0B9E09"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26BFC29F"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979F05D"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606E970" w14:textId="2254260D"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Δυνατότητα για διασύνδεσης με το προσφερόμενο σύστημα αυθεντικοποίησης</w:t>
            </w:r>
          </w:p>
        </w:tc>
        <w:tc>
          <w:tcPr>
            <w:tcW w:w="726" w:type="pct"/>
            <w:tcBorders>
              <w:top w:val="single" w:sz="4" w:space="0" w:color="000000"/>
              <w:left w:val="single" w:sz="4" w:space="0" w:color="000000"/>
              <w:bottom w:val="single" w:sz="4" w:space="0" w:color="000000"/>
            </w:tcBorders>
            <w:shd w:val="clear" w:color="auto" w:fill="auto"/>
            <w:vAlign w:val="center"/>
          </w:tcPr>
          <w:p w14:paraId="32365CBB" w14:textId="1144818A"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6A90531D"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D16FEE"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2B9F9B1D"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775AA60"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8160649" w14:textId="0C2A432F"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 xml:space="preserve">Να παρέχει πλήρες και τεκμηριωμένο </w:t>
            </w:r>
            <w:r w:rsidRPr="00F43B08">
              <w:rPr>
                <w:rFonts w:ascii="Tahoma" w:eastAsia="Calibri" w:hAnsi="Tahoma" w:cs="Tahoma"/>
                <w:sz w:val="20"/>
                <w:szCs w:val="20"/>
              </w:rPr>
              <w:t>REST</w:t>
            </w:r>
            <w:r w:rsidRPr="00F43B08">
              <w:rPr>
                <w:rFonts w:ascii="Tahoma" w:eastAsia="Calibri" w:hAnsi="Tahoma" w:cs="Tahoma"/>
                <w:sz w:val="20"/>
                <w:szCs w:val="20"/>
                <w:lang w:val="el-GR"/>
              </w:rPr>
              <w:t xml:space="preserve"> </w:t>
            </w:r>
            <w:r w:rsidRPr="00F43B08">
              <w:rPr>
                <w:rFonts w:ascii="Tahoma" w:eastAsia="Calibri" w:hAnsi="Tahoma" w:cs="Tahoma"/>
                <w:sz w:val="20"/>
                <w:szCs w:val="20"/>
              </w:rPr>
              <w:t>API</w:t>
            </w:r>
            <w:r w:rsidRPr="00F43B08">
              <w:rPr>
                <w:rFonts w:ascii="Tahoma" w:eastAsia="Calibri" w:hAnsi="Tahoma" w:cs="Tahoma"/>
                <w:sz w:val="20"/>
                <w:szCs w:val="20"/>
                <w:lang w:val="el-GR"/>
              </w:rPr>
              <w:t xml:space="preserve"> προς τρίτες εφαρμογές.</w:t>
            </w:r>
          </w:p>
        </w:tc>
        <w:tc>
          <w:tcPr>
            <w:tcW w:w="726" w:type="pct"/>
            <w:tcBorders>
              <w:top w:val="single" w:sz="4" w:space="0" w:color="000000"/>
              <w:left w:val="single" w:sz="4" w:space="0" w:color="000000"/>
              <w:bottom w:val="single" w:sz="4" w:space="0" w:color="000000"/>
            </w:tcBorders>
            <w:shd w:val="clear" w:color="auto" w:fill="auto"/>
            <w:vAlign w:val="center"/>
          </w:tcPr>
          <w:p w14:paraId="6FFBD716" w14:textId="4C601074"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B776C84"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8AD1CE"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6A196694"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6FC5F01"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AD55BB6" w14:textId="1C641CB1"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Να επιτρέπει το σχολιασμό άρθρων από τους χρήστες με στόχο την βελτίωση του περιεχομένου της Βάσης Γνώσης</w:t>
            </w:r>
          </w:p>
        </w:tc>
        <w:tc>
          <w:tcPr>
            <w:tcW w:w="726" w:type="pct"/>
            <w:tcBorders>
              <w:top w:val="single" w:sz="4" w:space="0" w:color="000000"/>
              <w:left w:val="single" w:sz="4" w:space="0" w:color="000000"/>
              <w:bottom w:val="single" w:sz="4" w:space="0" w:color="000000"/>
            </w:tcBorders>
            <w:shd w:val="clear" w:color="auto" w:fill="auto"/>
            <w:vAlign w:val="center"/>
          </w:tcPr>
          <w:p w14:paraId="162C57B8" w14:textId="47AD7104"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3E2DF866"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9F30A2"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774EF1D0"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A3C91E0"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0B4F659" w14:textId="63D58190"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Δυνατότητα για δημιουργία προσωπικών φακέλων για κάθε χρήστη</w:t>
            </w:r>
          </w:p>
        </w:tc>
        <w:tc>
          <w:tcPr>
            <w:tcW w:w="726" w:type="pct"/>
            <w:tcBorders>
              <w:top w:val="single" w:sz="4" w:space="0" w:color="000000"/>
              <w:left w:val="single" w:sz="4" w:space="0" w:color="000000"/>
              <w:bottom w:val="single" w:sz="4" w:space="0" w:color="000000"/>
            </w:tcBorders>
            <w:shd w:val="clear" w:color="auto" w:fill="auto"/>
            <w:vAlign w:val="center"/>
          </w:tcPr>
          <w:p w14:paraId="495B821B" w14:textId="10D86CB9"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569B347A"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391107"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2652C47D"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2AA4F57"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AB2A7E7" w14:textId="59CFAEE7"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Υποστήριξη ευέλικτης οργάνωσης του περιεχομένου με δυνατότητα σχολιασμού (</w:t>
            </w:r>
            <w:r w:rsidRPr="00F43B08">
              <w:rPr>
                <w:rFonts w:ascii="Tahoma" w:eastAsia="Calibri" w:hAnsi="Tahoma" w:cs="Tahoma"/>
                <w:sz w:val="20"/>
                <w:szCs w:val="20"/>
              </w:rPr>
              <w:t>annotation</w:t>
            </w:r>
            <w:r w:rsidRPr="00F43B08">
              <w:rPr>
                <w:rFonts w:ascii="Tahoma" w:eastAsia="Calibri" w:hAnsi="Tahoma" w:cs="Tahoma"/>
                <w:sz w:val="20"/>
                <w:szCs w:val="20"/>
                <w:lang w:val="el-GR"/>
              </w:rPr>
              <w:t xml:space="preserve">) με πολλαπλές κατηγοριοποιήσει και </w:t>
            </w:r>
            <w:r w:rsidRPr="00F43B08">
              <w:rPr>
                <w:rFonts w:ascii="Tahoma" w:eastAsia="Calibri" w:hAnsi="Tahoma" w:cs="Tahoma"/>
                <w:sz w:val="20"/>
                <w:szCs w:val="20"/>
              </w:rPr>
              <w:t>free</w:t>
            </w:r>
            <w:r w:rsidRPr="00F43B08">
              <w:rPr>
                <w:rFonts w:ascii="Tahoma" w:eastAsia="Calibri" w:hAnsi="Tahoma" w:cs="Tahoma"/>
                <w:sz w:val="20"/>
                <w:szCs w:val="20"/>
                <w:lang w:val="el-GR"/>
              </w:rPr>
              <w:t xml:space="preserve"> </w:t>
            </w:r>
            <w:r w:rsidRPr="00F43B08">
              <w:rPr>
                <w:rFonts w:ascii="Tahoma" w:eastAsia="Calibri" w:hAnsi="Tahoma" w:cs="Tahoma"/>
                <w:sz w:val="20"/>
                <w:szCs w:val="20"/>
              </w:rPr>
              <w:t>tags</w:t>
            </w:r>
            <w:r w:rsidRPr="00F43B08">
              <w:rPr>
                <w:rFonts w:ascii="Tahoma" w:eastAsia="Calibri" w:hAnsi="Tahoma" w:cs="Tahoma"/>
                <w:sz w:val="20"/>
                <w:szCs w:val="20"/>
                <w:lang w:val="el-GR"/>
              </w:rPr>
              <w:t>. Να περιγραφεί αναλυτικά</w:t>
            </w:r>
            <w:r w:rsidRPr="00F43B08">
              <w:rPr>
                <w:rFonts w:ascii="Tahoma" w:eastAsia="Calibri" w:hAnsi="Tahoma" w:cs="Tahoma"/>
                <w:sz w:val="20"/>
                <w:szCs w:val="20"/>
              </w:rPr>
              <w:t>.</w:t>
            </w:r>
          </w:p>
        </w:tc>
        <w:tc>
          <w:tcPr>
            <w:tcW w:w="726" w:type="pct"/>
            <w:tcBorders>
              <w:top w:val="single" w:sz="4" w:space="0" w:color="000000"/>
              <w:left w:val="single" w:sz="4" w:space="0" w:color="000000"/>
              <w:bottom w:val="single" w:sz="4" w:space="0" w:color="000000"/>
            </w:tcBorders>
            <w:shd w:val="clear" w:color="auto" w:fill="auto"/>
            <w:vAlign w:val="center"/>
          </w:tcPr>
          <w:p w14:paraId="72E026F3" w14:textId="0F75A884"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1C4336E9"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9E3B38"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19E313F6"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2674259"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E693809" w14:textId="2FCE8634"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Να υπάρχει έλεγχος πρόσβασης σε επίπεδο άρθρου.</w:t>
            </w:r>
          </w:p>
        </w:tc>
        <w:tc>
          <w:tcPr>
            <w:tcW w:w="726" w:type="pct"/>
            <w:tcBorders>
              <w:top w:val="single" w:sz="4" w:space="0" w:color="000000"/>
              <w:left w:val="single" w:sz="4" w:space="0" w:color="000000"/>
              <w:bottom w:val="single" w:sz="4" w:space="0" w:color="000000"/>
            </w:tcBorders>
            <w:shd w:val="clear" w:color="auto" w:fill="auto"/>
            <w:vAlign w:val="center"/>
          </w:tcPr>
          <w:p w14:paraId="159773BC" w14:textId="20FF3FDA"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6E3FAB31"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9763F9"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3C47B8A6"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F366B71"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5C487F9" w14:textId="7B414231"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Να υποστηρίζονται συνημμένα έγγραφα, εικόνες και σύνδεσμοι σε σχετικά άρθρα σε κάθε άρθρο. Τα έγγραφα, οι εικόνες και οι σύνδεσμοι να μπορούν να αλλάξουν κεντρικά για όλα τα άρθρα που τα χρησιμοποιούν.</w:t>
            </w:r>
          </w:p>
        </w:tc>
        <w:tc>
          <w:tcPr>
            <w:tcW w:w="726" w:type="pct"/>
            <w:tcBorders>
              <w:top w:val="single" w:sz="4" w:space="0" w:color="000000"/>
              <w:left w:val="single" w:sz="4" w:space="0" w:color="000000"/>
              <w:bottom w:val="single" w:sz="4" w:space="0" w:color="000000"/>
            </w:tcBorders>
            <w:shd w:val="clear" w:color="auto" w:fill="auto"/>
            <w:vAlign w:val="center"/>
          </w:tcPr>
          <w:p w14:paraId="5FA11E97" w14:textId="11955441"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431F7D78"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1D2CAD"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50B5283C"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436D7B0"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8CDFE3B" w14:textId="77777777" w:rsidR="00435DA6" w:rsidRPr="00F43B08" w:rsidRDefault="00435DA6" w:rsidP="00435DA6">
            <w:pPr>
              <w:jc w:val="left"/>
              <w:rPr>
                <w:rFonts w:ascii="Tahoma" w:eastAsia="Calibri" w:hAnsi="Tahoma" w:cs="Tahoma"/>
                <w:sz w:val="20"/>
                <w:szCs w:val="20"/>
                <w:lang w:val="el-GR"/>
              </w:rPr>
            </w:pPr>
            <w:r w:rsidRPr="00F43B08">
              <w:rPr>
                <w:rFonts w:ascii="Tahoma" w:eastAsia="Calibri" w:hAnsi="Tahoma" w:cs="Tahoma"/>
                <w:sz w:val="20"/>
                <w:szCs w:val="20"/>
                <w:lang w:val="el-GR"/>
              </w:rPr>
              <w:t xml:space="preserve">Να υπάρχει μεγάλη ευελιξία κατά τη συγγραφή ενός άρθρου: Υποστήριξη </w:t>
            </w:r>
            <w:r w:rsidRPr="00F43B08">
              <w:rPr>
                <w:rFonts w:ascii="Tahoma" w:eastAsia="Calibri" w:hAnsi="Tahoma" w:cs="Tahoma"/>
                <w:sz w:val="20"/>
                <w:szCs w:val="20"/>
              </w:rPr>
              <w:t>WYSIWIG</w:t>
            </w:r>
            <w:r w:rsidRPr="00F43B08">
              <w:rPr>
                <w:rFonts w:ascii="Tahoma" w:eastAsia="Calibri" w:hAnsi="Tahoma" w:cs="Tahoma"/>
                <w:sz w:val="20"/>
                <w:szCs w:val="20"/>
                <w:lang w:val="el-GR"/>
              </w:rPr>
              <w:t xml:space="preserve"> κειμενογράφου.</w:t>
            </w:r>
          </w:p>
          <w:p w14:paraId="56FD50BB" w14:textId="019EF541"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 xml:space="preserve">Μέσα στο κείμενο των άρθρων να μπορούν να γράφονται σχόλια για λόγους </w:t>
            </w:r>
            <w:r w:rsidRPr="00F43B08">
              <w:rPr>
                <w:rFonts w:ascii="Tahoma" w:eastAsia="Calibri" w:hAnsi="Tahoma" w:cs="Tahoma"/>
                <w:sz w:val="20"/>
                <w:szCs w:val="20"/>
              </w:rPr>
              <w:t>auditing</w:t>
            </w:r>
            <w:r w:rsidRPr="00F43B08">
              <w:rPr>
                <w:rFonts w:ascii="Tahoma" w:eastAsia="Calibri" w:hAnsi="Tahoma" w:cs="Tahoma"/>
                <w:sz w:val="20"/>
                <w:szCs w:val="20"/>
                <w:lang w:val="el-GR"/>
              </w:rPr>
              <w:t xml:space="preserve"> που δεν θα είναι αναζητήσιμα και προσβάσιμα από τους τελικούς χρήστες.</w:t>
            </w:r>
          </w:p>
        </w:tc>
        <w:tc>
          <w:tcPr>
            <w:tcW w:w="726" w:type="pct"/>
            <w:tcBorders>
              <w:top w:val="single" w:sz="4" w:space="0" w:color="000000"/>
              <w:left w:val="single" w:sz="4" w:space="0" w:color="000000"/>
              <w:bottom w:val="single" w:sz="4" w:space="0" w:color="000000"/>
            </w:tcBorders>
            <w:shd w:val="clear" w:color="auto" w:fill="auto"/>
            <w:vAlign w:val="center"/>
          </w:tcPr>
          <w:p w14:paraId="4F0EEEF3" w14:textId="4A336D98"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0AF1B207"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477089"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4D69606D"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848C5A0"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AD23E9A" w14:textId="320035CA"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Να μπορεί ο διαχειριστής να δει με γραφικό και εύληπτο τρόπο τις διαφορές μεταξύ εκδόσεων των άρθρων.</w:t>
            </w:r>
          </w:p>
        </w:tc>
        <w:tc>
          <w:tcPr>
            <w:tcW w:w="726" w:type="pct"/>
            <w:tcBorders>
              <w:top w:val="single" w:sz="4" w:space="0" w:color="000000"/>
              <w:left w:val="single" w:sz="4" w:space="0" w:color="000000"/>
              <w:bottom w:val="single" w:sz="4" w:space="0" w:color="000000"/>
            </w:tcBorders>
            <w:shd w:val="clear" w:color="auto" w:fill="auto"/>
            <w:vAlign w:val="center"/>
          </w:tcPr>
          <w:p w14:paraId="2EB86B9E" w14:textId="4D1C55F5"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740565C9"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1EC49C"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64207A2F"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E1BAD2E"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31A6E18" w14:textId="77777777" w:rsidR="00435DA6" w:rsidRPr="00F15D70" w:rsidRDefault="00435DA6" w:rsidP="00435DA6">
            <w:pPr>
              <w:jc w:val="left"/>
              <w:rPr>
                <w:rFonts w:ascii="Tahoma" w:eastAsia="Calibri" w:hAnsi="Tahoma" w:cs="Tahoma"/>
                <w:sz w:val="20"/>
                <w:szCs w:val="20"/>
                <w:lang w:val="el-GR"/>
              </w:rPr>
            </w:pPr>
            <w:r w:rsidRPr="00F43B08">
              <w:rPr>
                <w:rFonts w:ascii="Tahoma" w:eastAsia="Calibri" w:hAnsi="Tahoma" w:cs="Tahoma"/>
                <w:sz w:val="20"/>
                <w:szCs w:val="20"/>
                <w:lang w:val="el-GR"/>
              </w:rPr>
              <w:t>Ο αλγόριθμος αναζήτησης να μπορεί να λάβει υπόψιν του:</w:t>
            </w:r>
          </w:p>
          <w:p w14:paraId="37FE839C" w14:textId="77777777" w:rsidR="00435DA6" w:rsidRPr="00F43B08" w:rsidRDefault="00435DA6" w:rsidP="00435DA6">
            <w:pPr>
              <w:pStyle w:val="ListParagraph2"/>
              <w:numPr>
                <w:ilvl w:val="0"/>
                <w:numId w:val="184"/>
              </w:numPr>
              <w:spacing w:after="0"/>
              <w:ind w:left="357" w:hanging="357"/>
              <w:jc w:val="left"/>
              <w:rPr>
                <w:rFonts w:ascii="Tahoma" w:eastAsia="Calibri" w:hAnsi="Tahoma" w:cs="Tahoma"/>
                <w:sz w:val="20"/>
                <w:szCs w:val="20"/>
                <w:lang w:val="el-GR"/>
              </w:rPr>
            </w:pPr>
            <w:r w:rsidRPr="00F43B08">
              <w:rPr>
                <w:rFonts w:ascii="Tahoma" w:eastAsia="Calibri" w:hAnsi="Tahoma" w:cs="Tahoma"/>
                <w:sz w:val="20"/>
                <w:szCs w:val="20"/>
                <w:lang w:val="el-GR"/>
              </w:rPr>
              <w:t>Το κείμενο</w:t>
            </w:r>
          </w:p>
          <w:p w14:paraId="3A0BB8EF" w14:textId="77777777" w:rsidR="00435DA6" w:rsidRPr="00F43B08" w:rsidRDefault="00435DA6" w:rsidP="00435DA6">
            <w:pPr>
              <w:pStyle w:val="ListParagraph2"/>
              <w:numPr>
                <w:ilvl w:val="0"/>
                <w:numId w:val="184"/>
              </w:numPr>
              <w:spacing w:after="0"/>
              <w:ind w:left="357" w:hanging="357"/>
              <w:jc w:val="left"/>
              <w:rPr>
                <w:rFonts w:ascii="Tahoma" w:eastAsia="Calibri" w:hAnsi="Tahoma" w:cs="Tahoma"/>
                <w:sz w:val="20"/>
                <w:szCs w:val="20"/>
                <w:lang w:val="el-GR"/>
              </w:rPr>
            </w:pPr>
            <w:r w:rsidRPr="00F43B08">
              <w:rPr>
                <w:rFonts w:ascii="Tahoma" w:eastAsia="Calibri" w:hAnsi="Tahoma" w:cs="Tahoma"/>
                <w:sz w:val="20"/>
                <w:szCs w:val="20"/>
                <w:lang w:val="el-GR"/>
              </w:rPr>
              <w:t>Μεταδεδομένα</w:t>
            </w:r>
          </w:p>
          <w:p w14:paraId="6EC28AAE" w14:textId="77777777" w:rsidR="00435DA6" w:rsidRPr="00F43B08" w:rsidRDefault="00435DA6" w:rsidP="00435DA6">
            <w:pPr>
              <w:pStyle w:val="ListParagraph2"/>
              <w:numPr>
                <w:ilvl w:val="0"/>
                <w:numId w:val="184"/>
              </w:numPr>
              <w:spacing w:after="0"/>
              <w:ind w:left="357" w:hanging="357"/>
              <w:jc w:val="left"/>
              <w:rPr>
                <w:rFonts w:ascii="Tahoma" w:eastAsia="Calibri" w:hAnsi="Tahoma" w:cs="Tahoma"/>
                <w:sz w:val="20"/>
                <w:szCs w:val="20"/>
                <w:lang w:val="el-GR"/>
              </w:rPr>
            </w:pPr>
            <w:r w:rsidRPr="00F43B08">
              <w:rPr>
                <w:rFonts w:ascii="Tahoma" w:eastAsia="Calibri" w:hAnsi="Tahoma" w:cs="Tahoma"/>
                <w:sz w:val="20"/>
                <w:szCs w:val="20"/>
                <w:lang w:val="el-GR"/>
              </w:rPr>
              <w:t>Συνώνυμα</w:t>
            </w:r>
          </w:p>
          <w:p w14:paraId="384F1798" w14:textId="77777777" w:rsidR="00435DA6" w:rsidRPr="00F43B08" w:rsidRDefault="00435DA6" w:rsidP="00435DA6">
            <w:pPr>
              <w:pStyle w:val="ListParagraph2"/>
              <w:numPr>
                <w:ilvl w:val="0"/>
                <w:numId w:val="184"/>
              </w:numPr>
              <w:spacing w:after="0"/>
              <w:ind w:left="357" w:hanging="357"/>
              <w:jc w:val="left"/>
              <w:rPr>
                <w:rFonts w:ascii="Tahoma" w:eastAsia="Calibri" w:hAnsi="Tahoma" w:cs="Tahoma"/>
                <w:sz w:val="20"/>
                <w:szCs w:val="20"/>
                <w:lang w:val="el-GR"/>
              </w:rPr>
            </w:pPr>
            <w:r w:rsidRPr="00F43B08">
              <w:rPr>
                <w:rFonts w:ascii="Tahoma" w:eastAsia="Calibri" w:hAnsi="Tahoma" w:cs="Tahoma"/>
                <w:sz w:val="20"/>
                <w:szCs w:val="20"/>
                <w:lang w:val="el-GR"/>
              </w:rPr>
              <w:t xml:space="preserve">Να μπορεί να κάνει </w:t>
            </w:r>
            <w:r w:rsidRPr="00F43B08">
              <w:rPr>
                <w:rFonts w:ascii="Tahoma" w:eastAsia="Calibri" w:hAnsi="Tahoma" w:cs="Tahoma"/>
                <w:sz w:val="20"/>
                <w:szCs w:val="20"/>
              </w:rPr>
              <w:t>stemming</w:t>
            </w:r>
            <w:r w:rsidRPr="00F43B08">
              <w:rPr>
                <w:rFonts w:ascii="Tahoma" w:eastAsia="Calibri" w:hAnsi="Tahoma" w:cs="Tahoma"/>
                <w:sz w:val="20"/>
                <w:szCs w:val="20"/>
                <w:lang w:val="el-GR"/>
              </w:rPr>
              <w:t xml:space="preserve"> λέξεων</w:t>
            </w:r>
          </w:p>
          <w:p w14:paraId="76CF8B69" w14:textId="4D48E8BA"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Βάρη που ορίζονται σε διάφορα σημεία ενός άρθρου (π.χ. τίτλος)</w:t>
            </w:r>
          </w:p>
        </w:tc>
        <w:tc>
          <w:tcPr>
            <w:tcW w:w="726" w:type="pct"/>
            <w:tcBorders>
              <w:top w:val="single" w:sz="4" w:space="0" w:color="000000"/>
              <w:left w:val="single" w:sz="4" w:space="0" w:color="000000"/>
              <w:bottom w:val="single" w:sz="4" w:space="0" w:color="000000"/>
            </w:tcBorders>
            <w:shd w:val="clear" w:color="auto" w:fill="auto"/>
            <w:vAlign w:val="center"/>
          </w:tcPr>
          <w:p w14:paraId="132422D9" w14:textId="0114FE7E"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6C59A14B"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8D9882"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50729022"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C0FBDA4"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2EB0C14" w14:textId="1D73CFDD"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Να υπάρχει η δυνατότητα για προηγμένη αναζήτηση</w:t>
            </w:r>
          </w:p>
        </w:tc>
        <w:tc>
          <w:tcPr>
            <w:tcW w:w="726" w:type="pct"/>
            <w:tcBorders>
              <w:top w:val="single" w:sz="4" w:space="0" w:color="000000"/>
              <w:left w:val="single" w:sz="4" w:space="0" w:color="000000"/>
              <w:bottom w:val="single" w:sz="4" w:space="0" w:color="000000"/>
            </w:tcBorders>
            <w:shd w:val="clear" w:color="auto" w:fill="auto"/>
            <w:vAlign w:val="center"/>
          </w:tcPr>
          <w:p w14:paraId="4E3B2A64" w14:textId="7EFA0B94"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4ED610F9"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5607B6"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6D8ABAF0"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2A67D6E"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826AF25" w14:textId="599B1E3E"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 xml:space="preserve">Να υπάρχει η δυνατότητα για </w:t>
            </w:r>
            <w:r w:rsidRPr="00F43B08">
              <w:rPr>
                <w:rFonts w:ascii="Tahoma" w:eastAsia="Calibri" w:hAnsi="Tahoma" w:cs="Tahoma"/>
                <w:sz w:val="20"/>
                <w:szCs w:val="20"/>
              </w:rPr>
              <w:t>search</w:t>
            </w:r>
            <w:r w:rsidRPr="00F43B08">
              <w:rPr>
                <w:rFonts w:ascii="Tahoma" w:eastAsia="Calibri" w:hAnsi="Tahoma" w:cs="Tahoma"/>
                <w:sz w:val="20"/>
                <w:szCs w:val="20"/>
                <w:lang w:val="el-GR"/>
              </w:rPr>
              <w:t xml:space="preserve"> </w:t>
            </w:r>
            <w:r w:rsidRPr="00F43B08">
              <w:rPr>
                <w:rFonts w:ascii="Tahoma" w:eastAsia="Calibri" w:hAnsi="Tahoma" w:cs="Tahoma"/>
                <w:sz w:val="20"/>
                <w:szCs w:val="20"/>
              </w:rPr>
              <w:t>in</w:t>
            </w:r>
            <w:r w:rsidRPr="00F43B08">
              <w:rPr>
                <w:rFonts w:ascii="Tahoma" w:eastAsia="Calibri" w:hAnsi="Tahoma" w:cs="Tahoma"/>
                <w:sz w:val="20"/>
                <w:szCs w:val="20"/>
                <w:lang w:val="el-GR"/>
              </w:rPr>
              <w:t xml:space="preserve"> </w:t>
            </w:r>
            <w:r w:rsidRPr="00F43B08">
              <w:rPr>
                <w:rFonts w:ascii="Tahoma" w:eastAsia="Calibri" w:hAnsi="Tahoma" w:cs="Tahoma"/>
                <w:sz w:val="20"/>
                <w:szCs w:val="20"/>
              </w:rPr>
              <w:t>results</w:t>
            </w:r>
          </w:p>
        </w:tc>
        <w:tc>
          <w:tcPr>
            <w:tcW w:w="726" w:type="pct"/>
            <w:tcBorders>
              <w:top w:val="single" w:sz="4" w:space="0" w:color="000000"/>
              <w:left w:val="single" w:sz="4" w:space="0" w:color="000000"/>
              <w:bottom w:val="single" w:sz="4" w:space="0" w:color="000000"/>
            </w:tcBorders>
            <w:shd w:val="clear" w:color="auto" w:fill="auto"/>
            <w:vAlign w:val="center"/>
          </w:tcPr>
          <w:p w14:paraId="4F19CB2C" w14:textId="2EE4214B"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B9441AF"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A8A339"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4F775501"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C8B360A"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3A4FD77" w14:textId="00DDFBE3"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 xml:space="preserve">Θα πρέπει να περιλαμβάνει αναφορές και στατιστικά. </w:t>
            </w:r>
            <w:r w:rsidRPr="00F43B08">
              <w:rPr>
                <w:rFonts w:ascii="Tahoma" w:eastAsia="Calibri" w:hAnsi="Tahoma" w:cs="Tahoma"/>
                <w:sz w:val="20"/>
                <w:szCs w:val="20"/>
              </w:rPr>
              <w:t xml:space="preserve">Να </w:t>
            </w:r>
            <w:r w:rsidRPr="00F43B08">
              <w:rPr>
                <w:rFonts w:ascii="Tahoma" w:eastAsia="Calibri" w:hAnsi="Tahoma" w:cs="Tahoma"/>
                <w:sz w:val="20"/>
                <w:szCs w:val="20"/>
                <w:lang w:val="el-GR"/>
              </w:rPr>
              <w:t>αναφερθούν</w:t>
            </w:r>
            <w:r w:rsidRPr="00F43B08">
              <w:rPr>
                <w:rFonts w:ascii="Tahoma" w:eastAsia="Calibri" w:hAnsi="Tahoma" w:cs="Tahoma"/>
                <w:sz w:val="20"/>
                <w:szCs w:val="20"/>
              </w:rPr>
              <w:t>.</w:t>
            </w:r>
          </w:p>
        </w:tc>
        <w:tc>
          <w:tcPr>
            <w:tcW w:w="726" w:type="pct"/>
            <w:tcBorders>
              <w:top w:val="single" w:sz="4" w:space="0" w:color="000000"/>
              <w:left w:val="single" w:sz="4" w:space="0" w:color="000000"/>
              <w:bottom w:val="single" w:sz="4" w:space="0" w:color="000000"/>
            </w:tcBorders>
            <w:shd w:val="clear" w:color="auto" w:fill="auto"/>
            <w:vAlign w:val="center"/>
          </w:tcPr>
          <w:p w14:paraId="2B9CA449" w14:textId="5F14EB6F"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33574722"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50A930"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77AB0273"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C55DE67"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5420E82" w14:textId="4098F577"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 xml:space="preserve">Να υπάρχει η δυνατότητα για </w:t>
            </w:r>
            <w:r w:rsidRPr="00F43B08">
              <w:rPr>
                <w:rFonts w:ascii="Tahoma" w:eastAsia="Calibri" w:hAnsi="Tahoma" w:cs="Tahoma"/>
                <w:sz w:val="20"/>
                <w:szCs w:val="20"/>
              </w:rPr>
              <w:t>crawling</w:t>
            </w:r>
            <w:r w:rsidRPr="00F43B08">
              <w:rPr>
                <w:rFonts w:ascii="Tahoma" w:eastAsia="Calibri" w:hAnsi="Tahoma" w:cs="Tahoma"/>
                <w:sz w:val="20"/>
                <w:szCs w:val="20"/>
                <w:lang w:val="el-GR"/>
              </w:rPr>
              <w:t xml:space="preserve"> σε εξωτερικές πηγές άρθρων (σε </w:t>
            </w:r>
            <w:r w:rsidRPr="00F43B08">
              <w:rPr>
                <w:rFonts w:ascii="Tahoma" w:eastAsia="Calibri" w:hAnsi="Tahoma" w:cs="Tahoma"/>
                <w:sz w:val="20"/>
                <w:szCs w:val="20"/>
              </w:rPr>
              <w:t>intranets</w:t>
            </w:r>
            <w:r w:rsidRPr="00F43B08">
              <w:rPr>
                <w:rFonts w:ascii="Tahoma" w:eastAsia="Calibri" w:hAnsi="Tahoma" w:cs="Tahoma"/>
                <w:sz w:val="20"/>
                <w:szCs w:val="20"/>
                <w:lang w:val="el-GR"/>
              </w:rPr>
              <w:t xml:space="preserve"> ή ιστοσελίδες) και η επισήμανση αλλαγών από προηγούμενους ελέγχους.</w:t>
            </w:r>
          </w:p>
        </w:tc>
        <w:tc>
          <w:tcPr>
            <w:tcW w:w="726" w:type="pct"/>
            <w:tcBorders>
              <w:top w:val="single" w:sz="4" w:space="0" w:color="000000"/>
              <w:left w:val="single" w:sz="4" w:space="0" w:color="000000"/>
              <w:bottom w:val="single" w:sz="4" w:space="0" w:color="000000"/>
            </w:tcBorders>
            <w:shd w:val="clear" w:color="auto" w:fill="auto"/>
            <w:vAlign w:val="center"/>
          </w:tcPr>
          <w:p w14:paraId="523332B8" w14:textId="470DAA00"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112D9E1B"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171C72"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594CBC92"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D5B619F"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5BD1B15" w14:textId="723F9EAF"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Αναφορές για συνδέσμους που δεν λειτουργούν</w:t>
            </w:r>
          </w:p>
        </w:tc>
        <w:tc>
          <w:tcPr>
            <w:tcW w:w="726" w:type="pct"/>
            <w:tcBorders>
              <w:top w:val="single" w:sz="4" w:space="0" w:color="000000"/>
              <w:left w:val="single" w:sz="4" w:space="0" w:color="000000"/>
              <w:bottom w:val="single" w:sz="4" w:space="0" w:color="000000"/>
            </w:tcBorders>
            <w:shd w:val="clear" w:color="auto" w:fill="auto"/>
            <w:vAlign w:val="center"/>
          </w:tcPr>
          <w:p w14:paraId="32C4B418" w14:textId="0DB793DE"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3F3DD0CA"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7FA794"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19480F24"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3853BD9"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955D6D1" w14:textId="56B05B87"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Δυνατότητα για ορισμό λήξης άρθρων</w:t>
            </w:r>
          </w:p>
        </w:tc>
        <w:tc>
          <w:tcPr>
            <w:tcW w:w="726" w:type="pct"/>
            <w:tcBorders>
              <w:top w:val="single" w:sz="4" w:space="0" w:color="000000"/>
              <w:left w:val="single" w:sz="4" w:space="0" w:color="000000"/>
              <w:bottom w:val="single" w:sz="4" w:space="0" w:color="000000"/>
            </w:tcBorders>
            <w:shd w:val="clear" w:color="auto" w:fill="auto"/>
            <w:vAlign w:val="center"/>
          </w:tcPr>
          <w:p w14:paraId="3D1EC161" w14:textId="46B42681"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5FED7B94"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AAD8B3" w14:textId="77777777" w:rsidR="00435DA6" w:rsidRPr="00B85221" w:rsidRDefault="00435DA6" w:rsidP="00435DA6">
            <w:pPr>
              <w:snapToGrid w:val="0"/>
              <w:rPr>
                <w:rFonts w:ascii="Tahoma" w:hAnsi="Tahoma" w:cs="Tahoma"/>
                <w:bCs/>
                <w:sz w:val="20"/>
                <w:szCs w:val="20"/>
                <w:lang w:val="el-GR" w:eastAsia="el-GR"/>
              </w:rPr>
            </w:pPr>
          </w:p>
        </w:tc>
      </w:tr>
      <w:tr w:rsidR="00435DA6" w:rsidRPr="00B85221" w14:paraId="7BE76FD9" w14:textId="77777777" w:rsidTr="00B84A84">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22FA8AA" w14:textId="77777777" w:rsidR="00435DA6" w:rsidRPr="00B85221" w:rsidRDefault="00435DA6" w:rsidP="00435DA6">
            <w:pPr>
              <w:numPr>
                <w:ilvl w:val="0"/>
                <w:numId w:val="204"/>
              </w:numPr>
              <w:tabs>
                <w:tab w:val="left" w:pos="0"/>
              </w:tabs>
              <w:snapToGrid w:val="0"/>
              <w:jc w:val="center"/>
              <w:rPr>
                <w:rFonts w:ascii="Tahoma" w:hAnsi="Tahoma" w:cs="Tahoma"/>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9664858" w14:textId="08360240" w:rsidR="00435DA6" w:rsidRPr="00B85221" w:rsidRDefault="00435DA6" w:rsidP="00435DA6">
            <w:pPr>
              <w:snapToGrid w:val="0"/>
              <w:rPr>
                <w:rFonts w:ascii="Tahoma" w:hAnsi="Tahoma" w:cs="Tahoma"/>
                <w:bCs/>
                <w:sz w:val="20"/>
                <w:szCs w:val="20"/>
                <w:lang w:val="el-GR"/>
              </w:rPr>
            </w:pPr>
            <w:r w:rsidRPr="00F43B08">
              <w:rPr>
                <w:rFonts w:ascii="Tahoma" w:eastAsia="Calibri" w:hAnsi="Tahoma" w:cs="Tahoma"/>
                <w:sz w:val="20"/>
                <w:szCs w:val="20"/>
                <w:lang w:val="el-GR"/>
              </w:rPr>
              <w:t xml:space="preserve">Λύση συμβατή με το λογισμικό και τις υποδομές φιλοξενίας του </w:t>
            </w:r>
            <w:r w:rsidRPr="00F43B08">
              <w:rPr>
                <w:rFonts w:ascii="Tahoma" w:eastAsia="Calibri" w:hAnsi="Tahoma" w:cs="Tahoma"/>
                <w:sz w:val="20"/>
                <w:szCs w:val="20"/>
              </w:rPr>
              <w:t>G</w:t>
            </w:r>
            <w:r w:rsidRPr="00F43B08">
              <w:rPr>
                <w:rFonts w:ascii="Tahoma" w:eastAsia="Calibri" w:hAnsi="Tahoma" w:cs="Tahoma"/>
                <w:sz w:val="20"/>
                <w:szCs w:val="20"/>
                <w:lang w:val="el-GR"/>
              </w:rPr>
              <w:t>-</w:t>
            </w:r>
            <w:r w:rsidRPr="00F43B08">
              <w:rPr>
                <w:rFonts w:ascii="Tahoma" w:eastAsia="Calibri" w:hAnsi="Tahoma" w:cs="Tahoma"/>
                <w:sz w:val="20"/>
                <w:szCs w:val="20"/>
              </w:rPr>
              <w:t>Cloud</w:t>
            </w:r>
          </w:p>
        </w:tc>
        <w:tc>
          <w:tcPr>
            <w:tcW w:w="726" w:type="pct"/>
            <w:tcBorders>
              <w:top w:val="single" w:sz="4" w:space="0" w:color="000000"/>
              <w:left w:val="single" w:sz="4" w:space="0" w:color="000000"/>
              <w:bottom w:val="single" w:sz="4" w:space="0" w:color="000000"/>
            </w:tcBorders>
            <w:shd w:val="clear" w:color="auto" w:fill="auto"/>
            <w:vAlign w:val="center"/>
          </w:tcPr>
          <w:p w14:paraId="03F20F7F" w14:textId="1B010D7F" w:rsidR="00435DA6" w:rsidRPr="00B85221" w:rsidRDefault="00435DA6" w:rsidP="00435DA6">
            <w:pPr>
              <w:snapToGrid w:val="0"/>
              <w:jc w:val="center"/>
              <w:rPr>
                <w:rFonts w:ascii="Tahoma" w:hAnsi="Tahoma" w:cs="Tahoma"/>
                <w:bCs/>
                <w:sz w:val="20"/>
                <w:szCs w:val="20"/>
                <w:lang w:val="el-GR" w:eastAsia="el-GR"/>
              </w:rPr>
            </w:pPr>
            <w:r w:rsidRPr="00F43B08">
              <w:rPr>
                <w:rFonts w:ascii="Tahoma" w:eastAsia="Calibri" w:hAnsi="Tahoma" w:cs="Tahoma"/>
                <w:sz w:val="20"/>
                <w:szCs w:val="20"/>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78491F19" w14:textId="77777777" w:rsidR="00435DA6" w:rsidRPr="00B85221" w:rsidRDefault="00435DA6" w:rsidP="00435DA6">
            <w:pPr>
              <w:snapToGrid w:val="0"/>
              <w:rPr>
                <w:rFonts w:ascii="Tahoma" w:hAnsi="Tahoma" w:cs="Tahoma"/>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3B097B" w14:textId="77777777" w:rsidR="00435DA6" w:rsidRPr="00B85221" w:rsidRDefault="00435DA6" w:rsidP="00435DA6">
            <w:pPr>
              <w:snapToGrid w:val="0"/>
              <w:rPr>
                <w:rFonts w:ascii="Tahoma" w:hAnsi="Tahoma" w:cs="Tahoma"/>
                <w:bCs/>
                <w:sz w:val="20"/>
                <w:szCs w:val="20"/>
                <w:lang w:val="el-GR" w:eastAsia="el-GR"/>
              </w:rPr>
            </w:pPr>
          </w:p>
        </w:tc>
      </w:tr>
    </w:tbl>
    <w:p w14:paraId="648EE453" w14:textId="58DA41BB" w:rsidR="00ED3B24" w:rsidRDefault="00ED3B24" w:rsidP="001B6C88">
      <w:pPr>
        <w:rPr>
          <w:rFonts w:ascii="Tahoma" w:hAnsi="Tahoma" w:cs="Tahoma"/>
          <w:lang w:val="el-GR"/>
        </w:rPr>
      </w:pPr>
    </w:p>
    <w:p w14:paraId="40E10D5A" w14:textId="335A61B6" w:rsidR="00F43B08" w:rsidRPr="0061438E" w:rsidRDefault="00F43B08" w:rsidP="00415FFF">
      <w:pPr>
        <w:pStyle w:val="3"/>
        <w:numPr>
          <w:ilvl w:val="2"/>
          <w:numId w:val="169"/>
        </w:numPr>
      </w:pPr>
      <w:bookmarkStart w:id="991" w:name="_Toc138167505"/>
      <w:r>
        <w:t>Υποσ</w:t>
      </w:r>
      <w:r w:rsidRPr="001B04C3">
        <w:t xml:space="preserve">ύστημα </w:t>
      </w:r>
      <w:r>
        <w:rPr>
          <w:lang w:val="en-US"/>
        </w:rPr>
        <w:t>e-Learning</w:t>
      </w:r>
      <w:bookmarkEnd w:id="991"/>
    </w:p>
    <w:p w14:paraId="48188D42" w14:textId="77777777" w:rsidR="00ED3B24" w:rsidRPr="00D87F83" w:rsidRDefault="00ED3B24" w:rsidP="001B6C88">
      <w:pPr>
        <w:rPr>
          <w:rFonts w:ascii="Tahoma" w:hAnsi="Tahoma" w:cs="Tahoma"/>
          <w:lang w:val="el-GR"/>
        </w:rPr>
      </w:pPr>
    </w:p>
    <w:tbl>
      <w:tblPr>
        <w:tblW w:w="530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4679"/>
        <w:gridCol w:w="1562"/>
        <w:gridCol w:w="1559"/>
        <w:gridCol w:w="1711"/>
      </w:tblGrid>
      <w:tr w:rsidR="001B6C88" w:rsidRPr="005540CC" w14:paraId="39458FFB" w14:textId="77777777" w:rsidTr="00B84A84">
        <w:trPr>
          <w:cantSplit/>
          <w:tblHeader/>
        </w:trPr>
        <w:tc>
          <w:tcPr>
            <w:tcW w:w="346" w:type="pct"/>
            <w:shd w:val="clear" w:color="auto" w:fill="CCCCCC"/>
            <w:vAlign w:val="center"/>
          </w:tcPr>
          <w:p w14:paraId="192D4F2A" w14:textId="77777777" w:rsidR="001B6C88" w:rsidRPr="005540CC" w:rsidRDefault="001B6C88" w:rsidP="00B84A84">
            <w:pPr>
              <w:spacing w:before="120"/>
              <w:jc w:val="center"/>
              <w:rPr>
                <w:rFonts w:ascii="Tahoma" w:hAnsi="Tahoma" w:cs="Tahoma"/>
                <w:b/>
                <w:sz w:val="20"/>
                <w:szCs w:val="20"/>
              </w:rPr>
            </w:pPr>
            <w:r w:rsidRPr="005540CC">
              <w:rPr>
                <w:rFonts w:ascii="Tahoma" w:hAnsi="Tahoma" w:cs="Tahoma"/>
                <w:b/>
                <w:sz w:val="20"/>
                <w:szCs w:val="20"/>
              </w:rPr>
              <w:t>Α/Α</w:t>
            </w:r>
          </w:p>
        </w:tc>
        <w:tc>
          <w:tcPr>
            <w:tcW w:w="2289" w:type="pct"/>
            <w:shd w:val="clear" w:color="auto" w:fill="CCCCCC"/>
            <w:vAlign w:val="center"/>
          </w:tcPr>
          <w:p w14:paraId="7A42AFEF" w14:textId="77777777" w:rsidR="001B6C88" w:rsidRPr="005540CC" w:rsidRDefault="001B6C88" w:rsidP="00B84A84">
            <w:pPr>
              <w:spacing w:before="120"/>
              <w:jc w:val="center"/>
              <w:rPr>
                <w:rFonts w:ascii="Tahoma" w:hAnsi="Tahoma" w:cs="Tahoma"/>
                <w:b/>
                <w:sz w:val="20"/>
                <w:szCs w:val="20"/>
              </w:rPr>
            </w:pPr>
            <w:r w:rsidRPr="005540CC">
              <w:rPr>
                <w:rFonts w:ascii="Tahoma" w:hAnsi="Tahoma" w:cs="Tahoma"/>
                <w:b/>
                <w:sz w:val="20"/>
                <w:szCs w:val="20"/>
              </w:rPr>
              <w:t>ΠΡΟΔΙΑΓΡΑΦΗ</w:t>
            </w:r>
          </w:p>
        </w:tc>
        <w:tc>
          <w:tcPr>
            <w:tcW w:w="764" w:type="pct"/>
            <w:tcBorders>
              <w:bottom w:val="single" w:sz="4" w:space="0" w:color="auto"/>
            </w:tcBorders>
            <w:shd w:val="clear" w:color="auto" w:fill="CCCCCC"/>
            <w:vAlign w:val="center"/>
          </w:tcPr>
          <w:p w14:paraId="6B644E12" w14:textId="77777777" w:rsidR="001B6C88" w:rsidRPr="005540CC" w:rsidRDefault="001B6C88" w:rsidP="00B84A84">
            <w:pPr>
              <w:spacing w:before="120"/>
              <w:jc w:val="center"/>
              <w:rPr>
                <w:rFonts w:ascii="Tahoma" w:hAnsi="Tahoma" w:cs="Tahoma"/>
                <w:b/>
                <w:sz w:val="20"/>
                <w:szCs w:val="20"/>
              </w:rPr>
            </w:pPr>
            <w:r w:rsidRPr="005540CC">
              <w:rPr>
                <w:rFonts w:ascii="Tahoma" w:hAnsi="Tahoma" w:cs="Tahoma"/>
                <w:b/>
                <w:sz w:val="20"/>
                <w:szCs w:val="20"/>
              </w:rPr>
              <w:t>ΑΠΑΙΤΗΣΗ</w:t>
            </w:r>
          </w:p>
        </w:tc>
        <w:tc>
          <w:tcPr>
            <w:tcW w:w="763" w:type="pct"/>
            <w:tcBorders>
              <w:bottom w:val="single" w:sz="4" w:space="0" w:color="auto"/>
            </w:tcBorders>
            <w:shd w:val="clear" w:color="auto" w:fill="CCCCCC"/>
            <w:vAlign w:val="center"/>
          </w:tcPr>
          <w:p w14:paraId="0213F843" w14:textId="77777777" w:rsidR="001B6C88" w:rsidRPr="005540CC" w:rsidRDefault="001B6C88" w:rsidP="00B84A84">
            <w:pPr>
              <w:spacing w:before="120"/>
              <w:jc w:val="center"/>
              <w:rPr>
                <w:rFonts w:ascii="Tahoma" w:hAnsi="Tahoma" w:cs="Tahoma"/>
                <w:b/>
                <w:sz w:val="20"/>
                <w:szCs w:val="20"/>
              </w:rPr>
            </w:pPr>
            <w:r w:rsidRPr="005540CC">
              <w:rPr>
                <w:rFonts w:ascii="Tahoma" w:hAnsi="Tahoma" w:cs="Tahoma"/>
                <w:b/>
                <w:sz w:val="20"/>
                <w:szCs w:val="20"/>
              </w:rPr>
              <w:t>ΑΠΑΝΤΗΣΗ</w:t>
            </w:r>
          </w:p>
        </w:tc>
        <w:tc>
          <w:tcPr>
            <w:tcW w:w="837" w:type="pct"/>
            <w:tcBorders>
              <w:bottom w:val="single" w:sz="4" w:space="0" w:color="auto"/>
            </w:tcBorders>
            <w:shd w:val="clear" w:color="auto" w:fill="CCCCCC"/>
            <w:vAlign w:val="center"/>
          </w:tcPr>
          <w:p w14:paraId="5327CF39" w14:textId="77777777" w:rsidR="001B6C88" w:rsidRPr="005540CC" w:rsidRDefault="001B6C88" w:rsidP="00B84A84">
            <w:pPr>
              <w:spacing w:before="120"/>
              <w:jc w:val="center"/>
              <w:rPr>
                <w:rFonts w:ascii="Tahoma" w:hAnsi="Tahoma" w:cs="Tahoma"/>
                <w:b/>
                <w:sz w:val="20"/>
                <w:szCs w:val="20"/>
              </w:rPr>
            </w:pPr>
            <w:r w:rsidRPr="005540CC">
              <w:rPr>
                <w:rFonts w:ascii="Tahoma" w:hAnsi="Tahoma" w:cs="Tahoma"/>
                <w:b/>
                <w:sz w:val="20"/>
                <w:szCs w:val="20"/>
              </w:rPr>
              <w:t>ΠΑΡΑΠΟΜΠΗ</w:t>
            </w:r>
          </w:p>
        </w:tc>
      </w:tr>
      <w:tr w:rsidR="001B6C88" w:rsidRPr="005540CC" w14:paraId="0CD63276"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3BB5A68E" w14:textId="77777777" w:rsidR="001B6C88" w:rsidRPr="005540CC" w:rsidRDefault="001B6C88" w:rsidP="008A1019">
            <w:pPr>
              <w:numPr>
                <w:ilvl w:val="0"/>
                <w:numId w:val="127"/>
              </w:numPr>
              <w:tabs>
                <w:tab w:val="left" w:pos="0"/>
              </w:tabs>
              <w:snapToGrid w:val="0"/>
              <w:spacing w:before="120"/>
              <w:jc w:val="center"/>
              <w:rPr>
                <w:rFonts w:ascii="Tahoma" w:hAnsi="Tahoma" w:cs="Tahoma"/>
                <w:bCs/>
                <w:sz w:val="20"/>
                <w:szCs w:val="20"/>
                <w:lang w:val="el-GR"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42C377E4" w14:textId="4675C748" w:rsidR="001B6C88" w:rsidRPr="005540CC" w:rsidRDefault="001B6C88" w:rsidP="00B84A84">
            <w:pPr>
              <w:widowControl w:val="0"/>
              <w:suppressAutoHyphens w:val="0"/>
              <w:spacing w:after="0"/>
              <w:rPr>
                <w:rFonts w:ascii="Tahoma" w:hAnsi="Tahoma" w:cs="Tahoma"/>
                <w:color w:val="000000" w:themeColor="text1"/>
                <w:sz w:val="20"/>
                <w:szCs w:val="20"/>
                <w:lang w:val="el-GR" w:eastAsia="en-US"/>
              </w:rPr>
            </w:pPr>
            <w:r w:rsidRPr="005540CC">
              <w:rPr>
                <w:rFonts w:ascii="Tahoma" w:hAnsi="Tahoma" w:cs="Tahoma"/>
                <w:color w:val="000000" w:themeColor="text1"/>
                <w:sz w:val="20"/>
                <w:szCs w:val="20"/>
                <w:lang w:val="el-GR" w:eastAsia="en-US"/>
              </w:rPr>
              <w:t xml:space="preserve">Συμμόρφωση στις απαιτήσεις της § </w:t>
            </w:r>
            <w:r w:rsidR="00212865" w:rsidRPr="005540CC">
              <w:rPr>
                <w:rFonts w:ascii="Tahoma" w:hAnsi="Tahoma" w:cs="Tahoma"/>
                <w:color w:val="000000" w:themeColor="text1"/>
                <w:sz w:val="20"/>
                <w:szCs w:val="20"/>
                <w:lang w:val="el-GR" w:eastAsia="en-US"/>
              </w:rPr>
              <w:fldChar w:fldCharType="begin"/>
            </w:r>
            <w:r w:rsidR="00212865" w:rsidRPr="005540CC">
              <w:rPr>
                <w:rFonts w:ascii="Tahoma" w:hAnsi="Tahoma" w:cs="Tahoma"/>
                <w:color w:val="000000" w:themeColor="text1"/>
                <w:sz w:val="20"/>
                <w:szCs w:val="20"/>
                <w:lang w:val="el-GR" w:eastAsia="en-US"/>
              </w:rPr>
              <w:instrText xml:space="preserve"> REF _Ref103794541 \r \h </w:instrText>
            </w:r>
            <w:r w:rsidR="005540CC">
              <w:rPr>
                <w:rFonts w:ascii="Tahoma" w:hAnsi="Tahoma" w:cs="Tahoma"/>
                <w:color w:val="000000" w:themeColor="text1"/>
                <w:sz w:val="20"/>
                <w:szCs w:val="20"/>
                <w:lang w:val="el-GR" w:eastAsia="en-US"/>
              </w:rPr>
              <w:instrText xml:space="preserve"> \* MERGEFORMAT </w:instrText>
            </w:r>
            <w:r w:rsidR="00212865" w:rsidRPr="005540CC">
              <w:rPr>
                <w:rFonts w:ascii="Tahoma" w:hAnsi="Tahoma" w:cs="Tahoma"/>
                <w:color w:val="000000" w:themeColor="text1"/>
                <w:sz w:val="20"/>
                <w:szCs w:val="20"/>
                <w:lang w:val="el-GR" w:eastAsia="en-US"/>
              </w:rPr>
            </w:r>
            <w:r w:rsidR="00212865" w:rsidRPr="005540CC">
              <w:rPr>
                <w:rFonts w:ascii="Tahoma" w:hAnsi="Tahoma" w:cs="Tahoma"/>
                <w:color w:val="000000" w:themeColor="text1"/>
                <w:sz w:val="20"/>
                <w:szCs w:val="20"/>
                <w:lang w:val="el-GR" w:eastAsia="en-US"/>
              </w:rPr>
              <w:fldChar w:fldCharType="separate"/>
            </w:r>
            <w:r w:rsidR="00D92051">
              <w:rPr>
                <w:rFonts w:ascii="Tahoma" w:hAnsi="Tahoma" w:cs="Tahoma"/>
                <w:color w:val="000000" w:themeColor="text1"/>
                <w:sz w:val="20"/>
                <w:szCs w:val="20"/>
                <w:lang w:val="el-GR" w:eastAsia="en-US"/>
              </w:rPr>
              <w:t>4.1.3.7</w:t>
            </w:r>
            <w:r w:rsidR="00212865" w:rsidRPr="005540CC">
              <w:rPr>
                <w:rFonts w:ascii="Tahoma" w:hAnsi="Tahoma" w:cs="Tahoma"/>
                <w:color w:val="000000" w:themeColor="text1"/>
                <w:sz w:val="20"/>
                <w:szCs w:val="20"/>
                <w:lang w:val="el-GR" w:eastAsia="en-US"/>
              </w:rPr>
              <w:fldChar w:fldCharType="end"/>
            </w:r>
            <w:r w:rsidR="00212865" w:rsidRPr="005540CC">
              <w:rPr>
                <w:rFonts w:ascii="Tahoma" w:hAnsi="Tahoma" w:cs="Tahoma"/>
                <w:color w:val="000000" w:themeColor="text1"/>
                <w:sz w:val="20"/>
                <w:szCs w:val="20"/>
                <w:lang w:val="el-GR" w:eastAsia="en-US"/>
              </w:rPr>
              <w:t xml:space="preserve"> </w:t>
            </w:r>
            <w:r w:rsidR="00212865" w:rsidRPr="000E3893">
              <w:rPr>
                <w:rFonts w:ascii="Tahoma" w:hAnsi="Tahoma" w:cs="Tahoma"/>
                <w:sz w:val="20"/>
                <w:szCs w:val="20"/>
                <w:lang w:val="el-GR"/>
              </w:rPr>
              <w:fldChar w:fldCharType="begin"/>
            </w:r>
            <w:r w:rsidR="00212865" w:rsidRPr="000E3893">
              <w:rPr>
                <w:rFonts w:ascii="Tahoma" w:hAnsi="Tahoma" w:cs="Tahoma"/>
                <w:sz w:val="20"/>
                <w:szCs w:val="20"/>
                <w:lang w:val="el-GR"/>
              </w:rPr>
              <w:instrText xml:space="preserve"> REF _Ref103794554 \h </w:instrText>
            </w:r>
            <w:r w:rsidR="005540CC" w:rsidRPr="00D91298">
              <w:rPr>
                <w:rFonts w:ascii="Tahoma" w:hAnsi="Tahoma" w:cs="Tahoma"/>
                <w:sz w:val="20"/>
                <w:szCs w:val="20"/>
                <w:lang w:val="el-GR"/>
              </w:rPr>
              <w:instrText xml:space="preserve"> \* MERGEFORMAT </w:instrText>
            </w:r>
            <w:r w:rsidR="00212865" w:rsidRPr="000E3893">
              <w:rPr>
                <w:rFonts w:ascii="Tahoma" w:hAnsi="Tahoma" w:cs="Tahoma"/>
                <w:sz w:val="20"/>
                <w:szCs w:val="20"/>
                <w:lang w:val="el-GR"/>
              </w:rPr>
            </w:r>
            <w:r w:rsidR="00212865" w:rsidRPr="000E3893">
              <w:rPr>
                <w:rFonts w:ascii="Tahoma" w:hAnsi="Tahoma" w:cs="Tahoma"/>
                <w:sz w:val="20"/>
                <w:szCs w:val="20"/>
                <w:lang w:val="el-GR"/>
              </w:rPr>
              <w:fldChar w:fldCharType="separate"/>
            </w:r>
            <w:r w:rsidR="00D92051" w:rsidRPr="00D92051">
              <w:rPr>
                <w:rFonts w:ascii="Tahoma" w:hAnsi="Tahoma" w:cs="Tahoma"/>
                <w:sz w:val="20"/>
                <w:szCs w:val="20"/>
                <w:lang w:val="el-GR"/>
              </w:rPr>
              <w:t>Υποσύστημα e-Learning</w:t>
            </w:r>
            <w:r w:rsidR="00212865" w:rsidRPr="000E3893">
              <w:rPr>
                <w:rFonts w:ascii="Tahoma" w:hAnsi="Tahoma" w:cs="Tahoma"/>
                <w:sz w:val="20"/>
                <w:szCs w:val="20"/>
                <w:lang w:val="el-GR"/>
              </w:rPr>
              <w:fldChar w:fldCharType="end"/>
            </w:r>
            <w:r w:rsidR="00212865" w:rsidRPr="00D91298">
              <w:rPr>
                <w:rFonts w:ascii="Tahoma" w:hAnsi="Tahoma" w:cs="Tahoma"/>
                <w:sz w:val="20"/>
                <w:szCs w:val="20"/>
                <w:lang w:val="el-GR"/>
              </w:rPr>
              <w:t xml:space="preserve"> </w:t>
            </w:r>
            <w:r w:rsidR="00212865" w:rsidRPr="005540CC">
              <w:rPr>
                <w:rFonts w:ascii="Tahoma" w:hAnsi="Tahoma" w:cs="Tahoma"/>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vAlign w:val="center"/>
          </w:tcPr>
          <w:p w14:paraId="5FDB4BA7" w14:textId="77777777" w:rsidR="001B6C88" w:rsidRPr="005540CC" w:rsidRDefault="001B6C88" w:rsidP="00B84A84">
            <w:pPr>
              <w:spacing w:after="0"/>
              <w:jc w:val="center"/>
              <w:rPr>
                <w:rFonts w:ascii="Tahoma" w:hAnsi="Tahoma" w:cs="Tahoma"/>
                <w:sz w:val="20"/>
                <w:szCs w:val="20"/>
              </w:rPr>
            </w:pPr>
            <w:r w:rsidRPr="005540CC">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7AF24019" w14:textId="77777777" w:rsidR="001B6C88" w:rsidRPr="005540CC" w:rsidRDefault="001B6C88"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3A91F7A4" w14:textId="77777777" w:rsidR="001B6C88" w:rsidRPr="005540CC" w:rsidRDefault="001B6C88" w:rsidP="00B84A84">
            <w:pPr>
              <w:spacing w:after="0"/>
              <w:rPr>
                <w:rFonts w:ascii="Tahoma" w:hAnsi="Tahoma" w:cs="Tahoma"/>
                <w:b/>
                <w:sz w:val="20"/>
                <w:szCs w:val="20"/>
              </w:rPr>
            </w:pPr>
          </w:p>
        </w:tc>
      </w:tr>
      <w:tr w:rsidR="00212865" w:rsidRPr="005540CC" w14:paraId="7A97330A"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105A9137" w14:textId="77777777" w:rsidR="00212865" w:rsidRPr="005540CC" w:rsidRDefault="00212865" w:rsidP="008A1019">
            <w:pPr>
              <w:numPr>
                <w:ilvl w:val="0"/>
                <w:numId w:val="127"/>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7D81B53B" w14:textId="06453022" w:rsidR="00212865" w:rsidRPr="005540CC" w:rsidRDefault="00212865" w:rsidP="00212865">
            <w:pPr>
              <w:widowControl w:val="0"/>
              <w:suppressAutoHyphens w:val="0"/>
              <w:spacing w:after="0"/>
              <w:rPr>
                <w:rFonts w:ascii="Tahoma" w:hAnsi="Tahoma" w:cs="Tahoma"/>
                <w:color w:val="000000" w:themeColor="text1"/>
                <w:sz w:val="20"/>
                <w:szCs w:val="20"/>
                <w:highlight w:val="yellow"/>
                <w:lang w:val="el-GR" w:eastAsia="en-US"/>
              </w:rPr>
            </w:pPr>
            <w:r w:rsidRPr="005540CC">
              <w:rPr>
                <w:rFonts w:ascii="Tahoma" w:hAnsi="Tahoma" w:cs="Tahoma"/>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64" w:type="pct"/>
            <w:tcBorders>
              <w:top w:val="single" w:sz="6" w:space="0" w:color="auto"/>
              <w:left w:val="single" w:sz="6" w:space="0" w:color="auto"/>
              <w:bottom w:val="single" w:sz="6" w:space="0" w:color="auto"/>
              <w:right w:val="single" w:sz="6" w:space="0" w:color="auto"/>
            </w:tcBorders>
          </w:tcPr>
          <w:p w14:paraId="741298DC" w14:textId="77777777" w:rsidR="00212865" w:rsidRPr="005540CC" w:rsidRDefault="00212865" w:rsidP="00212865">
            <w:pPr>
              <w:spacing w:after="0"/>
              <w:jc w:val="center"/>
              <w:rPr>
                <w:rFonts w:ascii="Tahoma" w:hAnsi="Tahoma" w:cs="Tahoma"/>
                <w:sz w:val="20"/>
                <w:szCs w:val="20"/>
              </w:rPr>
            </w:pPr>
            <w:r w:rsidRPr="005540CC">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087F16A7" w14:textId="77777777" w:rsidR="00212865" w:rsidRPr="005540CC" w:rsidRDefault="00212865" w:rsidP="00212865">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0E94B959" w14:textId="77777777" w:rsidR="00212865" w:rsidRPr="005540CC" w:rsidRDefault="00212865" w:rsidP="00212865">
            <w:pPr>
              <w:spacing w:after="0"/>
              <w:rPr>
                <w:rFonts w:ascii="Tahoma" w:hAnsi="Tahoma" w:cs="Tahoma"/>
                <w:b/>
                <w:sz w:val="20"/>
                <w:szCs w:val="20"/>
              </w:rPr>
            </w:pPr>
          </w:p>
        </w:tc>
      </w:tr>
      <w:tr w:rsidR="00212865" w:rsidRPr="005540CC" w14:paraId="28125995"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158E112E" w14:textId="77777777" w:rsidR="00212865" w:rsidRPr="005540CC" w:rsidRDefault="00212865" w:rsidP="008A1019">
            <w:pPr>
              <w:numPr>
                <w:ilvl w:val="0"/>
                <w:numId w:val="127"/>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0635BFA5" w14:textId="682007D0" w:rsidR="00212865" w:rsidRPr="005540CC" w:rsidRDefault="00212865" w:rsidP="00212865">
            <w:pPr>
              <w:widowControl w:val="0"/>
              <w:suppressAutoHyphens w:val="0"/>
              <w:spacing w:after="0"/>
              <w:rPr>
                <w:rFonts w:ascii="Tahoma" w:hAnsi="Tahoma" w:cs="Tahoma"/>
                <w:color w:val="000000" w:themeColor="text1"/>
                <w:sz w:val="20"/>
                <w:szCs w:val="20"/>
                <w:lang w:val="el-GR" w:eastAsia="en-US"/>
              </w:rPr>
            </w:pPr>
            <w:r w:rsidRPr="005540CC">
              <w:rPr>
                <w:rFonts w:ascii="Tahoma" w:hAnsi="Tahoma" w:cs="Tahoma"/>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5540CC">
              <w:rPr>
                <w:rFonts w:ascii="Tahoma" w:hAnsi="Tahoma" w:cs="Tahoma"/>
                <w:bCs/>
                <w:sz w:val="20"/>
                <w:szCs w:val="20"/>
                <w:lang w:val="en-US"/>
              </w:rPr>
              <w:t>G</w:t>
            </w:r>
            <w:r w:rsidRPr="005540CC">
              <w:rPr>
                <w:rFonts w:ascii="Tahoma" w:hAnsi="Tahoma" w:cs="Tahoma"/>
                <w:bCs/>
                <w:sz w:val="20"/>
                <w:szCs w:val="20"/>
                <w:lang w:val="el-GR"/>
              </w:rPr>
              <w:t>-</w:t>
            </w:r>
            <w:r w:rsidRPr="005540CC">
              <w:rPr>
                <w:rFonts w:ascii="Tahoma" w:hAnsi="Tahoma" w:cs="Tahoma"/>
                <w:bCs/>
                <w:sz w:val="20"/>
                <w:szCs w:val="20"/>
                <w:lang w:val="en-US"/>
              </w:rPr>
              <w:t>Cloud</w:t>
            </w:r>
            <w:r w:rsidRPr="005540CC">
              <w:rPr>
                <w:rFonts w:ascii="Tahoma" w:hAnsi="Tahoma" w:cs="Tahoma"/>
                <w:bCs/>
                <w:sz w:val="20"/>
                <w:szCs w:val="20"/>
                <w:lang w:val="el-GR"/>
              </w:rPr>
              <w:t xml:space="preserve"> και κατάλληλα διαμορφωμένο για τις ανάγκες του Φορέα Λειτουργίας.</w:t>
            </w:r>
          </w:p>
        </w:tc>
        <w:tc>
          <w:tcPr>
            <w:tcW w:w="764" w:type="pct"/>
            <w:tcBorders>
              <w:top w:val="single" w:sz="6" w:space="0" w:color="auto"/>
              <w:left w:val="single" w:sz="6" w:space="0" w:color="auto"/>
              <w:bottom w:val="single" w:sz="6" w:space="0" w:color="auto"/>
              <w:right w:val="single" w:sz="6" w:space="0" w:color="auto"/>
            </w:tcBorders>
          </w:tcPr>
          <w:p w14:paraId="5705DDAE" w14:textId="77777777" w:rsidR="00212865" w:rsidRPr="005540CC" w:rsidRDefault="00212865" w:rsidP="00212865">
            <w:pPr>
              <w:spacing w:after="0"/>
              <w:jc w:val="center"/>
              <w:rPr>
                <w:rFonts w:ascii="Tahoma" w:hAnsi="Tahoma" w:cs="Tahoma"/>
                <w:sz w:val="20"/>
                <w:szCs w:val="20"/>
              </w:rPr>
            </w:pPr>
            <w:r w:rsidRPr="005540CC">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171633A8" w14:textId="77777777" w:rsidR="00212865" w:rsidRPr="005540CC" w:rsidRDefault="00212865" w:rsidP="00212865">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49C86688" w14:textId="77777777" w:rsidR="00212865" w:rsidRPr="005540CC" w:rsidRDefault="00212865" w:rsidP="00212865">
            <w:pPr>
              <w:spacing w:after="0"/>
              <w:rPr>
                <w:rFonts w:ascii="Tahoma" w:hAnsi="Tahoma" w:cs="Tahoma"/>
                <w:b/>
                <w:sz w:val="20"/>
                <w:szCs w:val="20"/>
              </w:rPr>
            </w:pPr>
          </w:p>
        </w:tc>
      </w:tr>
    </w:tbl>
    <w:p w14:paraId="53898562" w14:textId="302CA843" w:rsidR="001B6C88" w:rsidRDefault="001B6C88" w:rsidP="001B6C88">
      <w:pPr>
        <w:suppressAutoHyphens w:val="0"/>
        <w:autoSpaceDE w:val="0"/>
        <w:spacing w:after="60"/>
        <w:rPr>
          <w:rFonts w:ascii="Tahoma" w:eastAsia="SimSun" w:hAnsi="Tahoma" w:cs="Tahoma"/>
          <w:iCs/>
          <w:color w:val="5B9BD5"/>
          <w:sz w:val="20"/>
          <w:szCs w:val="20"/>
          <w:lang w:val="el-GR"/>
        </w:rPr>
      </w:pPr>
    </w:p>
    <w:p w14:paraId="3C3FD64D" w14:textId="65D7DA60" w:rsidR="00F43B08" w:rsidRDefault="00F43B08" w:rsidP="001B6C88">
      <w:pPr>
        <w:suppressAutoHyphens w:val="0"/>
        <w:autoSpaceDE w:val="0"/>
        <w:spacing w:after="60"/>
        <w:rPr>
          <w:rFonts w:ascii="Tahoma" w:eastAsia="SimSun" w:hAnsi="Tahoma" w:cs="Tahoma"/>
          <w:iCs/>
          <w:color w:val="5B9BD5"/>
          <w:sz w:val="20"/>
          <w:szCs w:val="20"/>
          <w:lang w:val="el-GR"/>
        </w:rPr>
      </w:pPr>
    </w:p>
    <w:p w14:paraId="32F216CB" w14:textId="51D7FB10" w:rsidR="00F43B08" w:rsidRDefault="00F43B08" w:rsidP="00415FFF">
      <w:pPr>
        <w:pStyle w:val="3"/>
        <w:numPr>
          <w:ilvl w:val="2"/>
          <w:numId w:val="169"/>
        </w:numPr>
      </w:pPr>
      <w:bookmarkStart w:id="992" w:name="_Toc138167506"/>
      <w:r>
        <w:t>Υποσύστημα Διαχείρισης</w:t>
      </w:r>
      <w:r w:rsidRPr="00B85221">
        <w:t xml:space="preserve"> Εγγράφων &amp; Ροών Εργασιών</w:t>
      </w:r>
      <w:bookmarkEnd w:id="992"/>
      <w:r w:rsidRPr="00B85221">
        <w:t xml:space="preserve"> </w:t>
      </w:r>
    </w:p>
    <w:p w14:paraId="29C9F416" w14:textId="2246E958" w:rsidR="00D52F74" w:rsidRPr="00D52F74" w:rsidRDefault="00D52F74" w:rsidP="00415FFF">
      <w:pPr>
        <w:pStyle w:val="3"/>
        <w:numPr>
          <w:ilvl w:val="3"/>
          <w:numId w:val="169"/>
        </w:numPr>
      </w:pPr>
      <w:bookmarkStart w:id="993" w:name="_Toc138167507"/>
      <w:r w:rsidRPr="00D52F74">
        <w:t>Υποσύστημα Διαχείρισης Διαδικασιών και Υποθέσεων</w:t>
      </w:r>
      <w:bookmarkEnd w:id="993"/>
      <w:r w:rsidRPr="00D52F74">
        <w:t xml:space="preserve"> </w:t>
      </w:r>
    </w:p>
    <w:p w14:paraId="33535F61" w14:textId="77777777" w:rsidR="00D52F74" w:rsidRDefault="00D52F74" w:rsidP="00D52F74">
      <w:pPr>
        <w:spacing w:before="60" w:after="60"/>
        <w:rPr>
          <w:rFonts w:asciiTheme="minorHAnsi" w:hAnsiTheme="minorHAnsi" w:cstheme="minorHAnsi"/>
          <w:b/>
          <w:bCs/>
          <w:lang w:val="el-GR"/>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704"/>
        <w:gridCol w:w="4534"/>
        <w:gridCol w:w="1558"/>
        <w:gridCol w:w="1276"/>
        <w:gridCol w:w="1558"/>
      </w:tblGrid>
      <w:tr w:rsidR="00D52F74" w:rsidRPr="00D52F74" w14:paraId="13759748" w14:textId="77777777" w:rsidTr="00D52F74">
        <w:trPr>
          <w:trHeight w:val="629"/>
          <w:tblHeader/>
          <w:jc w:val="center"/>
        </w:trPr>
        <w:tc>
          <w:tcPr>
            <w:tcW w:w="704" w:type="dxa"/>
            <w:tcBorders>
              <w:top w:val="single" w:sz="4" w:space="0" w:color="000000"/>
              <w:left w:val="single" w:sz="4" w:space="0" w:color="000000"/>
              <w:bottom w:val="single" w:sz="2" w:space="0" w:color="000000"/>
              <w:right w:val="single" w:sz="4" w:space="0" w:color="000000"/>
            </w:tcBorders>
            <w:shd w:val="clear" w:color="auto" w:fill="D9E2F3" w:themeFill="accent1" w:themeFillTint="33"/>
            <w:vAlign w:val="center"/>
            <w:hideMark/>
          </w:tcPr>
          <w:p w14:paraId="207EDD76" w14:textId="77777777" w:rsidR="00D52F74" w:rsidRPr="00D52F74" w:rsidRDefault="00D52F74">
            <w:pPr>
              <w:spacing w:before="60" w:after="60" w:line="256" w:lineRule="auto"/>
              <w:rPr>
                <w:rFonts w:ascii="Tahoma" w:hAnsi="Tahoma" w:cs="Tahoma"/>
                <w:b/>
                <w:sz w:val="20"/>
                <w:szCs w:val="20"/>
                <w:lang w:val="el-GR"/>
              </w:rPr>
            </w:pPr>
            <w:r w:rsidRPr="00D52F74">
              <w:rPr>
                <w:rFonts w:ascii="Tahoma" w:hAnsi="Tahoma" w:cs="Tahoma"/>
                <w:b/>
                <w:sz w:val="20"/>
                <w:szCs w:val="20"/>
                <w:lang w:val="el-GR"/>
              </w:rPr>
              <w:t>Α/Α</w:t>
            </w:r>
          </w:p>
        </w:tc>
        <w:tc>
          <w:tcPr>
            <w:tcW w:w="4536" w:type="dxa"/>
            <w:tcBorders>
              <w:top w:val="single" w:sz="4" w:space="0" w:color="000000"/>
              <w:left w:val="single" w:sz="4" w:space="0" w:color="000000"/>
              <w:bottom w:val="single" w:sz="2" w:space="0" w:color="000000"/>
              <w:right w:val="single" w:sz="4" w:space="0" w:color="000000"/>
            </w:tcBorders>
            <w:shd w:val="clear" w:color="auto" w:fill="D9E2F3" w:themeFill="accent1" w:themeFillTint="33"/>
            <w:vAlign w:val="center"/>
            <w:hideMark/>
          </w:tcPr>
          <w:p w14:paraId="3E02CDCF" w14:textId="77777777" w:rsidR="00D52F74" w:rsidRPr="00D52F74" w:rsidRDefault="00D52F74">
            <w:pPr>
              <w:spacing w:before="60" w:after="60" w:line="256" w:lineRule="auto"/>
              <w:ind w:left="-108" w:right="-108"/>
              <w:jc w:val="center"/>
              <w:rPr>
                <w:rFonts w:ascii="Tahoma" w:hAnsi="Tahoma" w:cs="Tahoma"/>
                <w:b/>
                <w:sz w:val="20"/>
                <w:szCs w:val="20"/>
                <w:lang w:val="el-GR"/>
              </w:rPr>
            </w:pPr>
            <w:r w:rsidRPr="00D52F74">
              <w:rPr>
                <w:rFonts w:ascii="Tahoma" w:hAnsi="Tahoma" w:cs="Tahoma"/>
                <w:b/>
                <w:sz w:val="20"/>
                <w:szCs w:val="20"/>
                <w:lang w:val="el-GR"/>
              </w:rPr>
              <w:t>ΠΡΟΔΙΑΓΡΑΦΗ</w:t>
            </w:r>
          </w:p>
        </w:tc>
        <w:tc>
          <w:tcPr>
            <w:tcW w:w="1559" w:type="dxa"/>
            <w:tcBorders>
              <w:top w:val="single" w:sz="4" w:space="0" w:color="000000"/>
              <w:left w:val="single" w:sz="4" w:space="0" w:color="000000"/>
              <w:bottom w:val="single" w:sz="2" w:space="0" w:color="000000"/>
              <w:right w:val="single" w:sz="4" w:space="0" w:color="000000"/>
            </w:tcBorders>
            <w:shd w:val="clear" w:color="auto" w:fill="D9E2F3" w:themeFill="accent1" w:themeFillTint="33"/>
            <w:vAlign w:val="center"/>
            <w:hideMark/>
          </w:tcPr>
          <w:p w14:paraId="0C9E6527" w14:textId="061703AB" w:rsidR="00D52F74" w:rsidRPr="00D52F74" w:rsidRDefault="00D52F74">
            <w:pPr>
              <w:spacing w:before="60" w:after="60" w:line="256" w:lineRule="auto"/>
              <w:ind w:left="-108" w:right="-108"/>
              <w:jc w:val="center"/>
              <w:rPr>
                <w:rFonts w:ascii="Tahoma" w:hAnsi="Tahoma" w:cs="Tahoma"/>
                <w:b/>
                <w:sz w:val="20"/>
                <w:szCs w:val="20"/>
                <w:lang w:val="el-GR"/>
              </w:rPr>
            </w:pPr>
            <w:r w:rsidRPr="00D52F74">
              <w:rPr>
                <w:rFonts w:ascii="Tahoma" w:hAnsi="Tahoma" w:cs="Tahoma"/>
                <w:b/>
                <w:sz w:val="20"/>
                <w:szCs w:val="20"/>
                <w:lang w:val="el-GR"/>
              </w:rPr>
              <w:t>ΑΠΑΙΤΗΣΗ</w:t>
            </w:r>
          </w:p>
        </w:tc>
        <w:tc>
          <w:tcPr>
            <w:tcW w:w="1276" w:type="dxa"/>
            <w:tcBorders>
              <w:top w:val="single" w:sz="4" w:space="0" w:color="000000"/>
              <w:left w:val="single" w:sz="4" w:space="0" w:color="000000"/>
              <w:bottom w:val="single" w:sz="2" w:space="0" w:color="000000"/>
              <w:right w:val="single" w:sz="4" w:space="0" w:color="000000"/>
            </w:tcBorders>
            <w:shd w:val="clear" w:color="auto" w:fill="D9E2F3" w:themeFill="accent1" w:themeFillTint="33"/>
            <w:vAlign w:val="center"/>
            <w:hideMark/>
          </w:tcPr>
          <w:p w14:paraId="339B52AC" w14:textId="77777777" w:rsidR="00D52F74" w:rsidRPr="00D52F74" w:rsidRDefault="00D52F74">
            <w:pPr>
              <w:spacing w:before="60" w:after="60" w:line="256" w:lineRule="auto"/>
              <w:ind w:left="-108"/>
              <w:jc w:val="center"/>
              <w:rPr>
                <w:rFonts w:ascii="Tahoma" w:hAnsi="Tahoma" w:cs="Tahoma"/>
                <w:b/>
                <w:sz w:val="20"/>
                <w:szCs w:val="20"/>
                <w:lang w:val="el-GR"/>
              </w:rPr>
            </w:pPr>
            <w:r w:rsidRPr="00D52F74">
              <w:rPr>
                <w:rFonts w:ascii="Tahoma" w:hAnsi="Tahoma" w:cs="Tahoma"/>
                <w:b/>
                <w:sz w:val="20"/>
                <w:szCs w:val="20"/>
                <w:lang w:val="el-GR"/>
              </w:rPr>
              <w:t>ΑΠΑΝΤΗΣΗ</w:t>
            </w:r>
          </w:p>
        </w:tc>
        <w:tc>
          <w:tcPr>
            <w:tcW w:w="1559" w:type="dxa"/>
            <w:tcBorders>
              <w:top w:val="single" w:sz="4" w:space="0" w:color="000000"/>
              <w:left w:val="single" w:sz="4" w:space="0" w:color="000000"/>
              <w:bottom w:val="single" w:sz="2" w:space="0" w:color="000000"/>
              <w:right w:val="single" w:sz="4" w:space="0" w:color="000000"/>
            </w:tcBorders>
            <w:shd w:val="clear" w:color="auto" w:fill="D9E2F3" w:themeFill="accent1" w:themeFillTint="33"/>
            <w:vAlign w:val="center"/>
            <w:hideMark/>
          </w:tcPr>
          <w:p w14:paraId="68BF7197" w14:textId="77777777" w:rsidR="00D52F74" w:rsidRPr="00D52F74" w:rsidRDefault="00D52F74">
            <w:pPr>
              <w:spacing w:before="60" w:after="60" w:line="256" w:lineRule="auto"/>
              <w:ind w:left="-108"/>
              <w:jc w:val="center"/>
              <w:rPr>
                <w:rFonts w:ascii="Tahoma" w:hAnsi="Tahoma" w:cs="Tahoma"/>
                <w:b/>
                <w:sz w:val="20"/>
                <w:szCs w:val="20"/>
                <w:lang w:val="el-GR"/>
              </w:rPr>
            </w:pPr>
            <w:r w:rsidRPr="00D52F74">
              <w:rPr>
                <w:rFonts w:ascii="Tahoma" w:hAnsi="Tahoma" w:cs="Tahoma"/>
                <w:b/>
                <w:sz w:val="20"/>
                <w:szCs w:val="20"/>
                <w:lang w:val="el-GR"/>
              </w:rPr>
              <w:t>ΠΑΡΑΠΟΜΠΗ ΤΕΚΜΗΡΙΩΣΗΣ</w:t>
            </w:r>
          </w:p>
        </w:tc>
      </w:tr>
      <w:tr w:rsidR="00D52F74" w:rsidRPr="00D52F74" w14:paraId="67331C40"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1396E70" w14:textId="77777777" w:rsidR="00D52F74" w:rsidRPr="00D52F74" w:rsidRDefault="00D52F74">
            <w:pPr>
              <w:spacing w:before="60" w:after="60" w:line="256" w:lineRule="auto"/>
              <w:rPr>
                <w:rFonts w:ascii="Tahoma" w:hAnsi="Tahoma" w:cs="Tahoma"/>
                <w:b/>
                <w:sz w:val="20"/>
                <w:szCs w:val="20"/>
                <w:lang w:val="el-GR"/>
              </w:rPr>
            </w:pPr>
            <w:r w:rsidRPr="00D52F74">
              <w:rPr>
                <w:rFonts w:ascii="Tahoma" w:hAnsi="Tahoma" w:cs="Tahoma"/>
                <w:b/>
                <w:sz w:val="20"/>
                <w:szCs w:val="20"/>
                <w:lang w:val="el-GR"/>
              </w:rPr>
              <w:t>1</w:t>
            </w:r>
          </w:p>
        </w:tc>
        <w:tc>
          <w:tcPr>
            <w:tcW w:w="893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34E8AE4" w14:textId="77777777" w:rsidR="00D52F74" w:rsidRPr="00D52F74" w:rsidRDefault="00D52F74">
            <w:pPr>
              <w:spacing w:before="60" w:after="60" w:line="256" w:lineRule="auto"/>
              <w:jc w:val="left"/>
              <w:rPr>
                <w:rFonts w:ascii="Tahoma" w:hAnsi="Tahoma" w:cs="Tahoma"/>
                <w:b/>
                <w:sz w:val="20"/>
                <w:szCs w:val="20"/>
                <w:lang w:val="el-GR"/>
              </w:rPr>
            </w:pPr>
            <w:r w:rsidRPr="00D52F74">
              <w:rPr>
                <w:rFonts w:ascii="Tahoma" w:hAnsi="Tahoma" w:cs="Tahoma"/>
                <w:b/>
                <w:sz w:val="20"/>
                <w:szCs w:val="20"/>
                <w:lang w:val="el-GR"/>
              </w:rPr>
              <w:t>ΓΕΝΙΚΑ</w:t>
            </w:r>
          </w:p>
        </w:tc>
      </w:tr>
      <w:tr w:rsidR="00D52F74" w:rsidRPr="00D52F74" w14:paraId="4415D35E"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CFB1C5" w14:textId="77777777" w:rsidR="00D52F74" w:rsidRPr="00D52F74" w:rsidRDefault="00D52F74" w:rsidP="00D52F74">
            <w:pPr>
              <w:pStyle w:val="aff0"/>
              <w:numPr>
                <w:ilvl w:val="1"/>
                <w:numId w:val="216"/>
              </w:numPr>
              <w:suppressAutoHyphens w:val="0"/>
              <w:spacing w:before="60" w:after="60" w:line="256" w:lineRule="auto"/>
              <w:ind w:left="0" w:firstLine="0"/>
              <w:jc w:val="center"/>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E3A955"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Παροχή ενσωματωμένου υποσυστήματος στο υφιστάμενο σύστημα </w:t>
            </w:r>
            <w:r w:rsidRPr="00D52F74">
              <w:rPr>
                <w:rFonts w:ascii="Tahoma" w:hAnsi="Tahoma" w:cs="Tahoma"/>
                <w:sz w:val="20"/>
                <w:szCs w:val="20"/>
                <w:lang w:val="en-US"/>
              </w:rPr>
              <w:t>ECM</w:t>
            </w:r>
            <w:r w:rsidRPr="00D52F74">
              <w:rPr>
                <w:rFonts w:ascii="Tahoma" w:hAnsi="Tahoma" w:cs="Tahoma"/>
                <w:sz w:val="20"/>
                <w:szCs w:val="20"/>
                <w:lang w:val="el-GR"/>
              </w:rPr>
              <w:t>, του ιδίου κατασκευαστή, για την διαχείριση διαδικασιών και υποθέσεων.</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8E408C1"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30BD17"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D2E130"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4D923DE9"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5A8A54" w14:textId="77777777" w:rsidR="00D52F74" w:rsidRPr="00D52F74" w:rsidRDefault="00D52F74" w:rsidP="00D52F74">
            <w:pPr>
              <w:pStyle w:val="aff0"/>
              <w:numPr>
                <w:ilvl w:val="1"/>
                <w:numId w:val="216"/>
              </w:numPr>
              <w:suppressAutoHyphens w:val="0"/>
              <w:spacing w:before="60" w:after="60" w:line="256" w:lineRule="auto"/>
              <w:ind w:left="0" w:firstLine="0"/>
              <w:jc w:val="center"/>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796F6F"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Άδειες χρήσης: 100 </w:t>
            </w:r>
            <w:r w:rsidRPr="00D52F74">
              <w:rPr>
                <w:rFonts w:ascii="Tahoma" w:hAnsi="Tahoma" w:cs="Tahoma"/>
                <w:sz w:val="20"/>
                <w:szCs w:val="20"/>
              </w:rPr>
              <w:t>named</w:t>
            </w:r>
            <w:r w:rsidRPr="00D52F74">
              <w:rPr>
                <w:rFonts w:ascii="Tahoma" w:hAnsi="Tahoma" w:cs="Tahoma"/>
                <w:sz w:val="20"/>
                <w:szCs w:val="20"/>
                <w:lang w:val="el-GR"/>
              </w:rPr>
              <w:t xml:space="preserve"> </w:t>
            </w:r>
            <w:r w:rsidRPr="00D52F74">
              <w:rPr>
                <w:rFonts w:ascii="Tahoma" w:hAnsi="Tahoma" w:cs="Tahoma"/>
                <w:sz w:val="20"/>
                <w:szCs w:val="20"/>
              </w:rPr>
              <w:t>user</w:t>
            </w:r>
            <w:r w:rsidRPr="00D52F74">
              <w:rPr>
                <w:rFonts w:ascii="Tahoma" w:hAnsi="Tahoma" w:cs="Tahoma"/>
                <w:sz w:val="20"/>
                <w:szCs w:val="20"/>
                <w:lang w:val="el-GR"/>
              </w:rPr>
              <w:t xml:space="preserve"> </w:t>
            </w:r>
            <w:r w:rsidRPr="00D52F74">
              <w:rPr>
                <w:rFonts w:ascii="Tahoma" w:hAnsi="Tahoma" w:cs="Tahoma"/>
                <w:sz w:val="20"/>
                <w:szCs w:val="20"/>
              </w:rPr>
              <w:t>licenses</w:t>
            </w:r>
            <w:r w:rsidRPr="00D52F74">
              <w:rPr>
                <w:rFonts w:ascii="Tahoma" w:hAnsi="Tahoma" w:cs="Tahoma"/>
                <w:sz w:val="20"/>
                <w:szCs w:val="20"/>
                <w:lang w:val="el-GR"/>
              </w:rPr>
              <w:t xml:space="preserve"> για τα περιφερειακά γραφεία</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DB4FAFE"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0DE447"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FB30F6"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73573882"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5DE6BD" w14:textId="77777777" w:rsidR="00D52F74" w:rsidRPr="00D52F74" w:rsidRDefault="00D52F74" w:rsidP="00D52F74">
            <w:pPr>
              <w:pStyle w:val="aff0"/>
              <w:numPr>
                <w:ilvl w:val="1"/>
                <w:numId w:val="216"/>
              </w:numPr>
              <w:suppressAutoHyphens w:val="0"/>
              <w:spacing w:before="60" w:after="60" w:line="256" w:lineRule="auto"/>
              <w:ind w:left="0" w:firstLine="0"/>
              <w:jc w:val="center"/>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369CB5B"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Υποστήριξη πολλαπλών διεπαφών χρήστη (</w:t>
            </w:r>
            <w:r w:rsidRPr="00D52F74">
              <w:rPr>
                <w:rFonts w:ascii="Tahoma" w:hAnsi="Tahoma" w:cs="Tahoma"/>
                <w:sz w:val="20"/>
                <w:szCs w:val="20"/>
              </w:rPr>
              <w:t>user</w:t>
            </w:r>
            <w:r w:rsidRPr="00D52F74">
              <w:rPr>
                <w:rFonts w:ascii="Tahoma" w:hAnsi="Tahoma" w:cs="Tahoma"/>
                <w:sz w:val="20"/>
                <w:szCs w:val="20"/>
                <w:lang w:val="el-GR"/>
              </w:rPr>
              <w:t xml:space="preserve"> </w:t>
            </w:r>
            <w:r w:rsidRPr="00D52F74">
              <w:rPr>
                <w:rFonts w:ascii="Tahoma" w:hAnsi="Tahoma" w:cs="Tahoma"/>
                <w:sz w:val="20"/>
                <w:szCs w:val="20"/>
              </w:rPr>
              <w:t>interfaces</w:t>
            </w:r>
            <w:r w:rsidRPr="00D52F74">
              <w:rPr>
                <w:rFonts w:ascii="Tahoma" w:hAnsi="Tahoma" w:cs="Tahoma"/>
                <w:sz w:val="20"/>
                <w:szCs w:val="20"/>
                <w:lang w:val="el-GR"/>
              </w:rPr>
              <w:t>), κατ’ ελάχιστον:</w:t>
            </w:r>
          </w:p>
          <w:p w14:paraId="3CAB5513" w14:textId="77777777" w:rsidR="00D52F74" w:rsidRPr="00D52F74" w:rsidRDefault="00D52F74" w:rsidP="00D52F74">
            <w:pPr>
              <w:pStyle w:val="aff0"/>
              <w:numPr>
                <w:ilvl w:val="0"/>
                <w:numId w:val="217"/>
              </w:numPr>
              <w:suppressAutoHyphens w:val="0"/>
              <w:spacing w:before="60" w:after="60" w:line="256" w:lineRule="auto"/>
              <w:ind w:left="317" w:right="45" w:hanging="283"/>
              <w:jc w:val="left"/>
              <w:rPr>
                <w:rFonts w:ascii="Tahoma" w:hAnsi="Tahoma" w:cs="Tahoma"/>
                <w:sz w:val="20"/>
                <w:szCs w:val="20"/>
              </w:rPr>
            </w:pPr>
            <w:r w:rsidRPr="00D52F74">
              <w:rPr>
                <w:rFonts w:ascii="Tahoma" w:hAnsi="Tahoma" w:cs="Tahoma"/>
                <w:sz w:val="20"/>
                <w:szCs w:val="20"/>
              </w:rPr>
              <w:t>Web Client</w:t>
            </w:r>
          </w:p>
          <w:p w14:paraId="13EB8CDA" w14:textId="77777777" w:rsidR="00D52F74" w:rsidRPr="00D52F74" w:rsidRDefault="00D52F74" w:rsidP="00D52F74">
            <w:pPr>
              <w:pStyle w:val="aff0"/>
              <w:numPr>
                <w:ilvl w:val="0"/>
                <w:numId w:val="217"/>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rPr>
              <w:t>Mobile App (iOS, Android</w:t>
            </w:r>
            <w:r w:rsidRPr="00D52F74">
              <w:rPr>
                <w:rFonts w:ascii="Tahoma" w:hAnsi="Tahoma" w:cs="Tahoma"/>
                <w:sz w:val="20"/>
                <w:szCs w:val="20"/>
                <w:lang w:val="el-GR"/>
              </w:rPr>
              <w:t>)</w:t>
            </w:r>
          </w:p>
          <w:p w14:paraId="4E873D98"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Να παρασχεθούν σχετικά </w:t>
            </w:r>
            <w:r w:rsidRPr="00D52F74">
              <w:rPr>
                <w:rFonts w:ascii="Tahoma" w:hAnsi="Tahoma" w:cs="Tahoma"/>
                <w:sz w:val="20"/>
                <w:szCs w:val="20"/>
              </w:rPr>
              <w:t>screenshots</w:t>
            </w:r>
            <w:r w:rsidRPr="00D52F74">
              <w:rPr>
                <w:rFonts w:ascii="Tahoma" w:hAnsi="Tahoma" w:cs="Tahoma"/>
                <w:sz w:val="20"/>
                <w:szCs w:val="20"/>
                <w:lang w:val="el-GR"/>
              </w:rPr>
              <w:t xml:space="preserve"> για κάθε κατηγορία.</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552C51D"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60BBA8"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0BF8DD"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4FEA544E"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1FC7BD" w14:textId="77777777" w:rsidR="00D52F74" w:rsidRPr="00D52F74" w:rsidRDefault="00D52F74" w:rsidP="00D52F74">
            <w:pPr>
              <w:pStyle w:val="aff0"/>
              <w:numPr>
                <w:ilvl w:val="1"/>
                <w:numId w:val="216"/>
              </w:numPr>
              <w:suppressAutoHyphens w:val="0"/>
              <w:spacing w:before="60" w:after="60" w:line="256" w:lineRule="auto"/>
              <w:ind w:left="0" w:firstLine="0"/>
              <w:jc w:val="center"/>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23E88E3" w14:textId="390D534B" w:rsidR="00D52F74" w:rsidRPr="00165D3F" w:rsidRDefault="00165D3F">
            <w:pPr>
              <w:spacing w:before="60" w:after="60" w:line="256" w:lineRule="auto"/>
              <w:ind w:right="45"/>
              <w:jc w:val="left"/>
              <w:rPr>
                <w:rFonts w:ascii="Tahoma" w:hAnsi="Tahoma" w:cs="Tahoma"/>
                <w:sz w:val="20"/>
                <w:szCs w:val="20"/>
                <w:lang w:val="el-GR"/>
              </w:rPr>
            </w:pPr>
            <w:r>
              <w:rPr>
                <w:rFonts w:ascii="Tahoma" w:hAnsi="Tahoma" w:cs="Tahoma"/>
                <w:sz w:val="20"/>
                <w:szCs w:val="20"/>
                <w:lang w:val="el-GR"/>
              </w:rPr>
              <w:t xml:space="preserve">Δυνατότητα διασύνδεσης με </w:t>
            </w:r>
            <w:r>
              <w:rPr>
                <w:rFonts w:ascii="Tahoma" w:hAnsi="Tahoma" w:cs="Tahoma"/>
                <w:sz w:val="20"/>
                <w:szCs w:val="20"/>
                <w:lang w:val="en-US"/>
              </w:rPr>
              <w:t xml:space="preserve">SAP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4161D3F"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6CB6E1"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B0C10A"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041C3795"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BB10C99" w14:textId="77777777" w:rsidR="00D52F74" w:rsidRPr="00D52F74" w:rsidRDefault="00D52F74">
            <w:pPr>
              <w:spacing w:before="60" w:after="60" w:line="256" w:lineRule="auto"/>
              <w:rPr>
                <w:rFonts w:ascii="Tahoma" w:hAnsi="Tahoma" w:cs="Tahoma"/>
                <w:b/>
                <w:sz w:val="20"/>
                <w:szCs w:val="20"/>
                <w:lang w:val="el-GR"/>
              </w:rPr>
            </w:pPr>
            <w:r w:rsidRPr="00D52F74">
              <w:rPr>
                <w:rFonts w:ascii="Tahoma" w:hAnsi="Tahoma" w:cs="Tahoma"/>
                <w:b/>
                <w:sz w:val="20"/>
                <w:szCs w:val="20"/>
                <w:lang w:val="el-GR"/>
              </w:rPr>
              <w:t>2</w:t>
            </w:r>
          </w:p>
        </w:tc>
        <w:tc>
          <w:tcPr>
            <w:tcW w:w="893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23D48BD" w14:textId="77777777" w:rsidR="00D52F74" w:rsidRPr="00D52F74" w:rsidRDefault="00D52F74">
            <w:pPr>
              <w:spacing w:before="60" w:after="60" w:line="256" w:lineRule="auto"/>
              <w:jc w:val="left"/>
              <w:rPr>
                <w:rFonts w:ascii="Tahoma" w:hAnsi="Tahoma" w:cs="Tahoma"/>
                <w:b/>
                <w:sz w:val="20"/>
                <w:szCs w:val="20"/>
                <w:lang w:val="el-GR"/>
              </w:rPr>
            </w:pPr>
            <w:r w:rsidRPr="00D52F74">
              <w:rPr>
                <w:rFonts w:ascii="Tahoma" w:hAnsi="Tahoma" w:cs="Tahoma"/>
                <w:b/>
                <w:sz w:val="20"/>
                <w:szCs w:val="20"/>
                <w:lang w:val="el-GR"/>
              </w:rPr>
              <w:t>ΣΧΕΔΙΑΣΗ  ΔΙΑΔΙΚΑΣΙΩΝ ΚΑΙ ΥΠΟΘΕΣΕΩΝ</w:t>
            </w:r>
          </w:p>
        </w:tc>
      </w:tr>
      <w:tr w:rsidR="00D52F74" w:rsidRPr="00D52F74" w14:paraId="09471A6A"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8CF618" w14:textId="77777777" w:rsidR="00D52F74" w:rsidRPr="00D52F74" w:rsidRDefault="00D52F74" w:rsidP="00D52F74">
            <w:pPr>
              <w:pStyle w:val="aff0"/>
              <w:numPr>
                <w:ilvl w:val="1"/>
                <w:numId w:val="218"/>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FC9D292"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Παραμετροποίηση της επιθυμητής επιχειρησιακής λογικής μέσω ενσωματωμένου γραφικού περιβάλλοντος ανάπτυξης, διάφανα προς το λειτουργικό σύστημα και τη βάση δεδομένων, μέσω υλοποιήσεων </w:t>
            </w:r>
            <w:r w:rsidRPr="00D52F74">
              <w:rPr>
                <w:rFonts w:ascii="Tahoma" w:hAnsi="Tahoma" w:cs="Tahoma"/>
                <w:sz w:val="20"/>
                <w:szCs w:val="20"/>
              </w:rPr>
              <w:t>Low</w:t>
            </w:r>
            <w:r w:rsidRPr="00D52F74">
              <w:rPr>
                <w:rFonts w:ascii="Tahoma" w:hAnsi="Tahoma" w:cs="Tahoma"/>
                <w:sz w:val="20"/>
                <w:szCs w:val="20"/>
                <w:lang w:val="el-GR"/>
              </w:rPr>
              <w:t>-</w:t>
            </w:r>
            <w:r w:rsidRPr="00D52F74">
              <w:rPr>
                <w:rFonts w:ascii="Tahoma" w:hAnsi="Tahoma" w:cs="Tahoma"/>
                <w:sz w:val="20"/>
                <w:szCs w:val="20"/>
              </w:rPr>
              <w:t>Code</w:t>
            </w:r>
            <w:r w:rsidRPr="00D52F74">
              <w:rPr>
                <w:rFonts w:ascii="Tahoma" w:hAnsi="Tahoma" w:cs="Tahoma"/>
                <w:sz w:val="20"/>
                <w:szCs w:val="20"/>
                <w:lang w:val="el-GR"/>
              </w:rPr>
              <w:t xml:space="preserve"> / </w:t>
            </w:r>
            <w:r w:rsidRPr="00D52F74">
              <w:rPr>
                <w:rFonts w:ascii="Tahoma" w:hAnsi="Tahoma" w:cs="Tahoma"/>
                <w:sz w:val="20"/>
                <w:szCs w:val="20"/>
              </w:rPr>
              <w:t>No</w:t>
            </w:r>
            <w:r w:rsidRPr="00D52F74">
              <w:rPr>
                <w:rFonts w:ascii="Tahoma" w:hAnsi="Tahoma" w:cs="Tahoma"/>
                <w:sz w:val="20"/>
                <w:szCs w:val="20"/>
                <w:lang w:val="el-GR"/>
              </w:rPr>
              <w:t>-</w:t>
            </w:r>
            <w:r w:rsidRPr="00D52F74">
              <w:rPr>
                <w:rFonts w:ascii="Tahoma" w:hAnsi="Tahoma" w:cs="Tahoma"/>
                <w:sz w:val="20"/>
                <w:szCs w:val="20"/>
              </w:rPr>
              <w:t>Code</w:t>
            </w:r>
            <w:r w:rsidRPr="00D52F74">
              <w:rPr>
                <w:rFonts w:ascii="Tahoma" w:hAnsi="Tahoma" w:cs="Tahoma"/>
                <w:sz w:val="20"/>
                <w:szCs w:val="20"/>
                <w:lang w:val="el-GR"/>
              </w:rPr>
              <w:t>, ώστε να καλύπτει τις τωρινές και μελλοντικές ανάγκες του έργου.</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CA0101E"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972A02"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338A22"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5156AE18"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CD02BE" w14:textId="77777777" w:rsidR="00D52F74" w:rsidRPr="00D52F74" w:rsidRDefault="00D52F74" w:rsidP="00D52F74">
            <w:pPr>
              <w:pStyle w:val="aff0"/>
              <w:numPr>
                <w:ilvl w:val="1"/>
                <w:numId w:val="218"/>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EEEE945"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Δυνατότητα προσθήκης ή τροποποίησης της επιθυμητής επιχειρησιακής λογικής μέσω ενσωματωμένου γραφικού περιβάλλοντος ανάπτυξης χωρίς την ανάγκη συγγραφής του κώδικα, για τη σχεδίαση φόρμας υποθέσεων. Συγκεκριμένα: </w:t>
            </w:r>
          </w:p>
          <w:p w14:paraId="0E77E964"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Καθορισμός πεδίων και τύπων χωρίς περιορισμούς στο πλήθος και είδος ανά φόρμα.</w:t>
            </w:r>
          </w:p>
          <w:p w14:paraId="29415554"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Καθορισμός κάθετης ή οριζόντιας σειράς τοποθέτησης των διαφορετικών πεδίων.</w:t>
            </w:r>
          </w:p>
          <w:p w14:paraId="4A73539A"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Καθορισμός βοηθητικών οντοτήτων όπως (πχ. Οντότητες Αποστολέας, Παραλήπτης, Έργο, Πολίτης, Υπάλληλος)</w:t>
            </w:r>
          </w:p>
          <w:p w14:paraId="455B1DDA"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Καθορισμός υποχρεωτικών πεδίων ή/και διαζευκτική υποχρεωτικότητα πεδίων.</w:t>
            </w:r>
          </w:p>
          <w:p w14:paraId="5395050B"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Καθορισμός επιτρεπτών τιμών πεδίων.</w:t>
            </w:r>
          </w:p>
          <w:p w14:paraId="16EF5077"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Καθορισμός αρχικών τιμών πεδίων.</w:t>
            </w:r>
          </w:p>
          <w:p w14:paraId="75EE940F"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Αυτόματη δημιουργία των πινάκων στο RDBMS αποθήκευσης εγγραφών και βοηθητικών πινάκων δυνατών επιλογών πεδίων.</w:t>
            </w:r>
          </w:p>
          <w:p w14:paraId="5CB2F171"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Δημιουργία σχέσεων ένα προς ένα (</w:t>
            </w:r>
            <w:r w:rsidRPr="00D52F74">
              <w:rPr>
                <w:rFonts w:ascii="Tahoma" w:hAnsi="Tahoma" w:cs="Tahoma"/>
                <w:sz w:val="20"/>
                <w:szCs w:val="20"/>
                <w:lang w:val="en-US"/>
              </w:rPr>
              <w:t>one</w:t>
            </w:r>
            <w:r w:rsidRPr="00D52F74">
              <w:rPr>
                <w:rFonts w:ascii="Tahoma" w:hAnsi="Tahoma" w:cs="Tahoma"/>
                <w:sz w:val="20"/>
                <w:szCs w:val="20"/>
                <w:lang w:val="el-GR"/>
              </w:rPr>
              <w:t>-</w:t>
            </w:r>
            <w:r w:rsidRPr="00D52F74">
              <w:rPr>
                <w:rFonts w:ascii="Tahoma" w:hAnsi="Tahoma" w:cs="Tahoma"/>
                <w:sz w:val="20"/>
                <w:szCs w:val="20"/>
                <w:lang w:val="en-US"/>
              </w:rPr>
              <w:t>to</w:t>
            </w:r>
            <w:r w:rsidRPr="00D52F74">
              <w:rPr>
                <w:rFonts w:ascii="Tahoma" w:hAnsi="Tahoma" w:cs="Tahoma"/>
                <w:sz w:val="20"/>
                <w:szCs w:val="20"/>
                <w:lang w:val="el-GR"/>
              </w:rPr>
              <w:t>-</w:t>
            </w:r>
            <w:r w:rsidRPr="00D52F74">
              <w:rPr>
                <w:rFonts w:ascii="Tahoma" w:hAnsi="Tahoma" w:cs="Tahoma"/>
                <w:sz w:val="20"/>
                <w:szCs w:val="20"/>
                <w:lang w:val="en-US"/>
              </w:rPr>
              <w:t>one</w:t>
            </w:r>
            <w:r w:rsidRPr="00D52F74">
              <w:rPr>
                <w:rFonts w:ascii="Tahoma" w:hAnsi="Tahoma" w:cs="Tahoma"/>
                <w:sz w:val="20"/>
                <w:szCs w:val="20"/>
                <w:lang w:val="el-GR"/>
              </w:rPr>
              <w:t>), ένα προς πολλά (</w:t>
            </w:r>
            <w:r w:rsidRPr="00D52F74">
              <w:rPr>
                <w:rFonts w:ascii="Tahoma" w:hAnsi="Tahoma" w:cs="Tahoma"/>
                <w:sz w:val="20"/>
                <w:szCs w:val="20"/>
                <w:lang w:val="en-US"/>
              </w:rPr>
              <w:t>one</w:t>
            </w:r>
            <w:r w:rsidRPr="00D52F74">
              <w:rPr>
                <w:rFonts w:ascii="Tahoma" w:hAnsi="Tahoma" w:cs="Tahoma"/>
                <w:sz w:val="20"/>
                <w:szCs w:val="20"/>
                <w:lang w:val="el-GR"/>
              </w:rPr>
              <w:t>-</w:t>
            </w:r>
            <w:r w:rsidRPr="00D52F74">
              <w:rPr>
                <w:rFonts w:ascii="Tahoma" w:hAnsi="Tahoma" w:cs="Tahoma"/>
                <w:sz w:val="20"/>
                <w:szCs w:val="20"/>
                <w:lang w:val="en-US"/>
              </w:rPr>
              <w:t>to</w:t>
            </w:r>
            <w:r w:rsidRPr="00D52F74">
              <w:rPr>
                <w:rFonts w:ascii="Tahoma" w:hAnsi="Tahoma" w:cs="Tahoma"/>
                <w:sz w:val="20"/>
                <w:szCs w:val="20"/>
                <w:lang w:val="el-GR"/>
              </w:rPr>
              <w:t>-</w:t>
            </w:r>
            <w:r w:rsidRPr="00D52F74">
              <w:rPr>
                <w:rFonts w:ascii="Tahoma" w:hAnsi="Tahoma" w:cs="Tahoma"/>
                <w:sz w:val="20"/>
                <w:szCs w:val="20"/>
                <w:lang w:val="en-US"/>
              </w:rPr>
              <w:t>many</w:t>
            </w:r>
            <w:r w:rsidRPr="00D52F74">
              <w:rPr>
                <w:rFonts w:ascii="Tahoma" w:hAnsi="Tahoma" w:cs="Tahoma"/>
                <w:sz w:val="20"/>
                <w:szCs w:val="20"/>
                <w:lang w:val="el-GR"/>
              </w:rPr>
              <w:t>)  ή πολλά προς πολλά (</w:t>
            </w:r>
            <w:r w:rsidRPr="00D52F74">
              <w:rPr>
                <w:rFonts w:ascii="Tahoma" w:hAnsi="Tahoma" w:cs="Tahoma"/>
                <w:sz w:val="20"/>
                <w:szCs w:val="20"/>
                <w:lang w:val="en-US"/>
              </w:rPr>
              <w:t>many</w:t>
            </w:r>
            <w:r w:rsidRPr="00D52F74">
              <w:rPr>
                <w:rFonts w:ascii="Tahoma" w:hAnsi="Tahoma" w:cs="Tahoma"/>
                <w:sz w:val="20"/>
                <w:szCs w:val="20"/>
                <w:lang w:val="el-GR"/>
              </w:rPr>
              <w:t>-</w:t>
            </w:r>
            <w:r w:rsidRPr="00D52F74">
              <w:rPr>
                <w:rFonts w:ascii="Tahoma" w:hAnsi="Tahoma" w:cs="Tahoma"/>
                <w:sz w:val="20"/>
                <w:szCs w:val="20"/>
                <w:lang w:val="en-US"/>
              </w:rPr>
              <w:t>to</w:t>
            </w:r>
            <w:r w:rsidRPr="00D52F74">
              <w:rPr>
                <w:rFonts w:ascii="Tahoma" w:hAnsi="Tahoma" w:cs="Tahoma"/>
                <w:sz w:val="20"/>
                <w:szCs w:val="20"/>
                <w:lang w:val="el-GR"/>
              </w:rPr>
              <w:t>-</w:t>
            </w:r>
            <w:r w:rsidRPr="00D52F74">
              <w:rPr>
                <w:rFonts w:ascii="Tahoma" w:hAnsi="Tahoma" w:cs="Tahoma"/>
                <w:sz w:val="20"/>
                <w:szCs w:val="20"/>
                <w:lang w:val="en-US"/>
              </w:rPr>
              <w:t>many</w:t>
            </w:r>
            <w:r w:rsidRPr="00D52F74">
              <w:rPr>
                <w:rFonts w:ascii="Tahoma" w:hAnsi="Tahoma" w:cs="Tahoma"/>
                <w:sz w:val="20"/>
                <w:szCs w:val="20"/>
                <w:lang w:val="el-GR"/>
              </w:rPr>
              <w:t>) μεταξύ οντοτήτων (πχ. Οντότητα Αποστολέας)</w:t>
            </w:r>
          </w:p>
          <w:p w14:paraId="57E56EC4"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Δυνατότητα μεταβολών σε μεταγενέστερη στιγμή χωρίς επηρεασμό της παραγωγικής λειτουργίας του συστήματος.</w:t>
            </w:r>
          </w:p>
          <w:p w14:paraId="17D73291"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Εμφάνιση / απόκρυψη</w:t>
            </w:r>
            <w:r w:rsidRPr="00D52F74">
              <w:rPr>
                <w:rFonts w:ascii="Tahoma" w:hAnsi="Tahoma" w:cs="Tahoma"/>
                <w:sz w:val="20"/>
                <w:szCs w:val="20"/>
                <w:lang w:val="en-US"/>
              </w:rPr>
              <w:t xml:space="preserve"> / </w:t>
            </w:r>
            <w:r w:rsidRPr="00D52F74">
              <w:rPr>
                <w:rFonts w:ascii="Tahoma" w:hAnsi="Tahoma" w:cs="Tahoma"/>
                <w:sz w:val="20"/>
                <w:szCs w:val="20"/>
                <w:lang w:val="el-GR"/>
              </w:rPr>
              <w:t>απενεργοποίηση πεδίων.</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5BBA497"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A60C5E"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357858"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5E971ECA"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61BEAA" w14:textId="77777777" w:rsidR="00D52F74" w:rsidRPr="00D52F74" w:rsidRDefault="00D52F74" w:rsidP="00D52F74">
            <w:pPr>
              <w:numPr>
                <w:ilvl w:val="1"/>
                <w:numId w:val="218"/>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1DC4179"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Γραφική αναπαράσταση της φόρμας υποθέσεων στο περιβάλλον υλοποίησης με δυνατότητα καθορισμού φορμών καταχώρισης και αναζήτησης με διαφορετική μορφή ανά χρήστη ή/και ομάδα.</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9C87DE6"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92AA36"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98A24C"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7A3E2305"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851BC6" w14:textId="77777777" w:rsidR="00D52F74" w:rsidRPr="00D52F74" w:rsidRDefault="00D52F74" w:rsidP="00D52F74">
            <w:pPr>
              <w:pStyle w:val="aff0"/>
              <w:numPr>
                <w:ilvl w:val="1"/>
                <w:numId w:val="218"/>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B876674"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Ενσωματωμένο περιβάλλον σχεδίασης διαδικασιών (</w:t>
            </w:r>
            <w:r w:rsidRPr="00D52F74">
              <w:rPr>
                <w:rFonts w:ascii="Tahoma" w:hAnsi="Tahoma" w:cs="Tahoma"/>
                <w:sz w:val="20"/>
                <w:szCs w:val="20"/>
              </w:rPr>
              <w:t>scenario</w:t>
            </w:r>
            <w:r w:rsidRPr="00D52F74">
              <w:rPr>
                <w:rFonts w:ascii="Tahoma" w:hAnsi="Tahoma" w:cs="Tahoma"/>
                <w:sz w:val="20"/>
                <w:szCs w:val="20"/>
                <w:lang w:val="el-GR"/>
              </w:rPr>
              <w:t xml:space="preserve"> </w:t>
            </w:r>
            <w:r w:rsidRPr="00D52F74">
              <w:rPr>
                <w:rFonts w:ascii="Tahoma" w:hAnsi="Tahoma" w:cs="Tahoma"/>
                <w:sz w:val="20"/>
                <w:szCs w:val="20"/>
              </w:rPr>
              <w:t>based</w:t>
            </w:r>
            <w:r w:rsidRPr="00D52F74">
              <w:rPr>
                <w:rFonts w:ascii="Tahoma" w:hAnsi="Tahoma" w:cs="Tahoma"/>
                <w:sz w:val="20"/>
                <w:szCs w:val="20"/>
                <w:lang w:val="el-GR"/>
              </w:rPr>
              <w:t xml:space="preserve"> </w:t>
            </w:r>
            <w:r w:rsidRPr="00D52F74">
              <w:rPr>
                <w:rFonts w:ascii="Tahoma" w:hAnsi="Tahoma" w:cs="Tahoma"/>
                <w:sz w:val="20"/>
                <w:szCs w:val="20"/>
              </w:rPr>
              <w:t>workflows</w:t>
            </w:r>
            <w:r w:rsidRPr="00D52F74">
              <w:rPr>
                <w:rFonts w:ascii="Tahoma" w:hAnsi="Tahoma" w:cs="Tahoma"/>
                <w:sz w:val="20"/>
                <w:szCs w:val="20"/>
                <w:lang w:val="el-GR"/>
              </w:rPr>
              <w:t>) του ιδίου κατασκευαστή, το οποίο να είναι μέρος της πλατφόρμας, με την παρακάτω, κατ’ ελάχιστον, λειτουργικότητα, χωρίς συγγραφή κώδικα (</w:t>
            </w:r>
            <w:r w:rsidRPr="00D52F74">
              <w:rPr>
                <w:rFonts w:ascii="Tahoma" w:hAnsi="Tahoma" w:cs="Tahoma"/>
                <w:sz w:val="20"/>
                <w:szCs w:val="20"/>
              </w:rPr>
              <w:t>Workflow</w:t>
            </w:r>
            <w:r w:rsidRPr="00D52F74">
              <w:rPr>
                <w:rFonts w:ascii="Tahoma" w:hAnsi="Tahoma" w:cs="Tahoma"/>
                <w:sz w:val="20"/>
                <w:szCs w:val="20"/>
                <w:lang w:val="el-GR"/>
              </w:rPr>
              <w:t xml:space="preserve"> </w:t>
            </w:r>
            <w:r w:rsidRPr="00D52F74">
              <w:rPr>
                <w:rFonts w:ascii="Tahoma" w:hAnsi="Tahoma" w:cs="Tahoma"/>
                <w:sz w:val="20"/>
                <w:szCs w:val="20"/>
              </w:rPr>
              <w:t>Designer</w:t>
            </w:r>
            <w:r w:rsidRPr="00D52F74">
              <w:rPr>
                <w:rFonts w:ascii="Tahoma" w:hAnsi="Tahoma" w:cs="Tahoma"/>
                <w:sz w:val="20"/>
                <w:szCs w:val="20"/>
                <w:lang w:val="el-GR"/>
              </w:rPr>
              <w:t xml:space="preserve">): </w:t>
            </w:r>
          </w:p>
          <w:p w14:paraId="34723CB8"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Διαγραμματική απεικόνιση διαδικασίας.</w:t>
            </w:r>
          </w:p>
          <w:p w14:paraId="1D902AC0"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 xml:space="preserve">Δυνατότητα χρήσης διαγραμμάτων </w:t>
            </w:r>
            <w:r w:rsidRPr="00D52F74">
              <w:rPr>
                <w:rFonts w:ascii="Tahoma" w:hAnsi="Tahoma" w:cs="Tahoma"/>
                <w:bCs/>
                <w:sz w:val="20"/>
                <w:szCs w:val="20"/>
              </w:rPr>
              <w:t>swim</w:t>
            </w:r>
            <w:r w:rsidRPr="00D52F74">
              <w:rPr>
                <w:rFonts w:ascii="Tahoma" w:hAnsi="Tahoma" w:cs="Tahoma"/>
                <w:bCs/>
                <w:sz w:val="20"/>
                <w:szCs w:val="20"/>
                <w:lang w:val="el-GR"/>
              </w:rPr>
              <w:t xml:space="preserve"> </w:t>
            </w:r>
            <w:r w:rsidRPr="00D52F74">
              <w:rPr>
                <w:rFonts w:ascii="Tahoma" w:hAnsi="Tahoma" w:cs="Tahoma"/>
                <w:bCs/>
                <w:sz w:val="20"/>
                <w:szCs w:val="20"/>
              </w:rPr>
              <w:t>lane</w:t>
            </w:r>
            <w:r w:rsidRPr="00D52F74">
              <w:rPr>
                <w:rFonts w:ascii="Tahoma" w:hAnsi="Tahoma" w:cs="Tahoma"/>
                <w:sz w:val="20"/>
                <w:szCs w:val="20"/>
                <w:lang w:val="el-GR"/>
              </w:rPr>
              <w:t>.</w:t>
            </w:r>
          </w:p>
          <w:p w14:paraId="3EC4BB4D"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Σε κάθε βήμα να ορίζονται οι παραλήπτες από λίστες χρηστών ή/και ομάδων ή/και δυναμικών ρόλων που προέρχονται από το οργανόγραμμα, τα οποία τηρούνται στο σύστημα διαχείρισης χρηστών.</w:t>
            </w:r>
          </w:p>
          <w:p w14:paraId="1C52519E"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Σε κάθε βήμα να ορίζονται οι συνθήκες τερματισμού ή μετάβασης σε επόμενο βήμα και οι προθεσμίες διεκπεραίωσης.</w:t>
            </w:r>
          </w:p>
          <w:p w14:paraId="1D11C94E"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Δυνατότητα χρωματικών επιλογών ανά τρόπο διεκπεραίωσης στο περιβάλλον του χρήστη σε κάθε βήμα λήψης απόφασης.</w:t>
            </w:r>
          </w:p>
          <w:p w14:paraId="4E6483EF"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Υποστήριξη σειριακών και παράλληλων βημάτων διαδικασιών.</w:t>
            </w:r>
          </w:p>
          <w:p w14:paraId="0126566C"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Υποστήριξη ειδικών βημάτων για συνένωση αποτελεσμάτων από παράλληλα βήματα.</w:t>
            </w:r>
          </w:p>
          <w:p w14:paraId="36CE249B"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Υποστήριξη βημάτων επιστροφής στο προηγούμενο βήμα.</w:t>
            </w:r>
          </w:p>
          <w:p w14:paraId="1D5F3111"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 xml:space="preserve">Κάθε βήμα να συνοδεύεται από τα έγγραφα και τις πληροφορίες που είναι απαραίτητα για τη διεκπεραίωσή του. </w:t>
            </w:r>
          </w:p>
          <w:p w14:paraId="67EA278C"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 xml:space="preserve">Υποστήριξη εκδόσεων για </w:t>
            </w:r>
            <w:r w:rsidRPr="00D52F74">
              <w:rPr>
                <w:rFonts w:ascii="Tahoma" w:hAnsi="Tahoma" w:cs="Tahoma"/>
                <w:sz w:val="20"/>
                <w:szCs w:val="20"/>
              </w:rPr>
              <w:t>workflows</w:t>
            </w:r>
            <w:r w:rsidRPr="00D52F74">
              <w:rPr>
                <w:rFonts w:ascii="Tahoma" w:hAnsi="Tahoma" w:cs="Tahoma"/>
                <w:sz w:val="20"/>
                <w:szCs w:val="20"/>
                <w:lang w:val="el-GR"/>
              </w:rPr>
              <w:t xml:space="preserve"> με την δυνατότητα υλοποίησης αλλαγών σε μια ροή κατά την παραγωγική λειτουργία χωρίς να μεταβάλλονται εκτελέσεις της ροής που εκκρεμούν.  </w:t>
            </w:r>
          </w:p>
          <w:p w14:paraId="1CFC25EA"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 xml:space="preserve">Ορισμός αυτόματης εκτέλεσης σεναρίων περεταίρω επεξεργασίας δεδομένων κατά την έναρξη ή ολοκλήρωση ενός βήματος για υλοποίηση πολύπλοκης επιχειρησιακής λογικής με χρήση </w:t>
            </w:r>
            <w:r w:rsidRPr="00D52F74">
              <w:rPr>
                <w:rFonts w:ascii="Tahoma" w:hAnsi="Tahoma" w:cs="Tahoma"/>
                <w:sz w:val="20"/>
                <w:szCs w:val="20"/>
                <w:lang w:val="en-US"/>
              </w:rPr>
              <w:t>SQL</w:t>
            </w:r>
            <w:r w:rsidRPr="00D52F74">
              <w:rPr>
                <w:rFonts w:ascii="Tahoma" w:hAnsi="Tahoma" w:cs="Tahoma"/>
                <w:sz w:val="20"/>
                <w:szCs w:val="20"/>
                <w:lang w:val="el-GR"/>
              </w:rPr>
              <w:t xml:space="preserve"> ή κάποιας άλλη γλώσσας διαχείρισης δεδομένων)</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04745BF"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4B6BA8"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6DD981"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178FA4A0"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D26C14" w14:textId="77777777" w:rsidR="00D52F74" w:rsidRPr="00D52F74" w:rsidRDefault="00D52F74" w:rsidP="00D52F74">
            <w:pPr>
              <w:numPr>
                <w:ilvl w:val="1"/>
                <w:numId w:val="218"/>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F891F71"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Ενσωματωμένο περιβάλλον σχεδίασης διαδικασιών (</w:t>
            </w:r>
            <w:r w:rsidRPr="00D52F74">
              <w:rPr>
                <w:rFonts w:ascii="Tahoma" w:hAnsi="Tahoma" w:cs="Tahoma"/>
                <w:sz w:val="20"/>
                <w:szCs w:val="20"/>
              </w:rPr>
              <w:t>scenario</w:t>
            </w:r>
            <w:r w:rsidRPr="00D52F74">
              <w:rPr>
                <w:rFonts w:ascii="Tahoma" w:hAnsi="Tahoma" w:cs="Tahoma"/>
                <w:sz w:val="20"/>
                <w:szCs w:val="20"/>
                <w:lang w:val="el-GR"/>
              </w:rPr>
              <w:t xml:space="preserve"> </w:t>
            </w:r>
            <w:r w:rsidRPr="00D52F74">
              <w:rPr>
                <w:rFonts w:ascii="Tahoma" w:hAnsi="Tahoma" w:cs="Tahoma"/>
                <w:sz w:val="20"/>
                <w:szCs w:val="20"/>
              </w:rPr>
              <w:t>based</w:t>
            </w:r>
            <w:r w:rsidRPr="00D52F74">
              <w:rPr>
                <w:rFonts w:ascii="Tahoma" w:hAnsi="Tahoma" w:cs="Tahoma"/>
                <w:sz w:val="20"/>
                <w:szCs w:val="20"/>
                <w:lang w:val="el-GR"/>
              </w:rPr>
              <w:t xml:space="preserve"> </w:t>
            </w:r>
            <w:r w:rsidRPr="00D52F74">
              <w:rPr>
                <w:rFonts w:ascii="Tahoma" w:hAnsi="Tahoma" w:cs="Tahoma"/>
                <w:sz w:val="20"/>
                <w:szCs w:val="20"/>
              </w:rPr>
              <w:t>workflows</w:t>
            </w:r>
            <w:r w:rsidRPr="00D52F74">
              <w:rPr>
                <w:rFonts w:ascii="Tahoma" w:hAnsi="Tahoma" w:cs="Tahoma"/>
                <w:sz w:val="20"/>
                <w:szCs w:val="20"/>
                <w:lang w:val="el-GR"/>
              </w:rPr>
              <w:t>) του ιδίου κατασκευαστή, το οποίο να είναι μέρος της πλατφόρμας, με τους παρακάτω, κατ’ ελάχιστον, αυτοματισμούς, χωρίς συγγραφή κώδικα (</w:t>
            </w:r>
            <w:r w:rsidRPr="00D52F74">
              <w:rPr>
                <w:rFonts w:ascii="Tahoma" w:hAnsi="Tahoma" w:cs="Tahoma"/>
                <w:sz w:val="20"/>
                <w:szCs w:val="20"/>
              </w:rPr>
              <w:t>Workflow</w:t>
            </w:r>
            <w:r w:rsidRPr="00D52F74">
              <w:rPr>
                <w:rFonts w:ascii="Tahoma" w:hAnsi="Tahoma" w:cs="Tahoma"/>
                <w:sz w:val="20"/>
                <w:szCs w:val="20"/>
                <w:lang w:val="el-GR"/>
              </w:rPr>
              <w:t xml:space="preserve"> </w:t>
            </w:r>
            <w:r w:rsidRPr="00D52F74">
              <w:rPr>
                <w:rFonts w:ascii="Tahoma" w:hAnsi="Tahoma" w:cs="Tahoma"/>
                <w:sz w:val="20"/>
                <w:szCs w:val="20"/>
              </w:rPr>
              <w:t>Designer</w:t>
            </w:r>
            <w:r w:rsidRPr="00D52F74">
              <w:rPr>
                <w:rFonts w:ascii="Tahoma" w:hAnsi="Tahoma" w:cs="Tahoma"/>
                <w:sz w:val="20"/>
                <w:szCs w:val="20"/>
                <w:lang w:val="el-GR"/>
              </w:rPr>
              <w:t>):</w:t>
            </w:r>
          </w:p>
          <w:p w14:paraId="7A882CA1"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Αυτόματη μετάβαση στο επόμενο βήμα του σεναρίου ροής με την εκπλήρωση του τρέχοντος.</w:t>
            </w:r>
          </w:p>
          <w:p w14:paraId="552522FC"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 xml:space="preserve">Αυτόματη επιλογή για την πορεία και το χειριστή βήματος της διαδικασίας, με βάση μεταδεδομένα του συστήματος ή ανάλογα με το φόρτο εργασίας και τη διαθεσιμότητα. </w:t>
            </w:r>
          </w:p>
          <w:p w14:paraId="0CBBF930"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Δυνατότητα «εξαιρέσεων» (</w:t>
            </w:r>
            <w:r w:rsidRPr="00D52F74">
              <w:rPr>
                <w:rFonts w:ascii="Tahoma" w:hAnsi="Tahoma" w:cs="Tahoma"/>
                <w:sz w:val="20"/>
                <w:szCs w:val="20"/>
              </w:rPr>
              <w:t>exceptions</w:t>
            </w:r>
            <w:r w:rsidRPr="00D52F74">
              <w:rPr>
                <w:rFonts w:ascii="Tahoma" w:hAnsi="Tahoma" w:cs="Tahoma"/>
                <w:sz w:val="20"/>
                <w:szCs w:val="20"/>
                <w:lang w:val="el-GR"/>
              </w:rPr>
              <w:t xml:space="preserve">) σε βήματα και διαδικασίες, με βάση χρονικό περιορισμό, για την αλλαγή της πορείας μιας διαδικασίας ή την αυτόματη διεκπεραίωση. </w:t>
            </w:r>
          </w:p>
          <w:p w14:paraId="22535F89"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 xml:space="preserve">Αποστολή ενημερωτικών μηνυμάτων βάση ειδικών προτύπων </w:t>
            </w:r>
            <w:r w:rsidRPr="00D52F74">
              <w:rPr>
                <w:rFonts w:ascii="Tahoma" w:hAnsi="Tahoma" w:cs="Tahoma"/>
                <w:sz w:val="20"/>
                <w:szCs w:val="20"/>
                <w:lang w:val="en-US"/>
              </w:rPr>
              <w:t>emails</w:t>
            </w:r>
            <w:r w:rsidRPr="00D52F74">
              <w:rPr>
                <w:rFonts w:ascii="Tahoma" w:hAnsi="Tahoma" w:cs="Tahoma"/>
                <w:sz w:val="20"/>
                <w:szCs w:val="20"/>
                <w:lang w:val="el-GR"/>
              </w:rPr>
              <w:t xml:space="preserve"> που περιλαμβάνουν δυναμικά στοιχεία της ροής, του χρήστη και των σχετικών φορμών. Τα πρότυπα μηνυμάτων πρέπει να μπορούν να τα επεξεργαστούν οι διαχειριστές του συστήματος σε ενσωματωμένο κειμενογράφο. </w:t>
            </w:r>
          </w:p>
          <w:p w14:paraId="7384CDFA" w14:textId="77777777" w:rsidR="00D52F74" w:rsidRPr="00D52F74" w:rsidRDefault="00D52F74" w:rsidP="00D52F74">
            <w:pPr>
              <w:pStyle w:val="aff0"/>
              <w:numPr>
                <w:ilvl w:val="0"/>
                <w:numId w:val="219"/>
              </w:numPr>
              <w:suppressAutoHyphens w:val="0"/>
              <w:spacing w:before="60" w:after="60" w:line="256" w:lineRule="auto"/>
              <w:ind w:left="317" w:right="45" w:hanging="317"/>
              <w:jc w:val="left"/>
              <w:rPr>
                <w:rFonts w:ascii="Tahoma" w:hAnsi="Tahoma" w:cs="Tahoma"/>
                <w:sz w:val="20"/>
                <w:szCs w:val="20"/>
                <w:lang w:val="el-GR"/>
              </w:rPr>
            </w:pPr>
            <w:r w:rsidRPr="00D52F74">
              <w:rPr>
                <w:rFonts w:ascii="Tahoma" w:hAnsi="Tahoma" w:cs="Tahoma"/>
                <w:sz w:val="20"/>
                <w:szCs w:val="20"/>
                <w:lang w:val="el-GR"/>
              </w:rPr>
              <w:t xml:space="preserve">Σύνδεση ροών με φόρμες αρχειοθέτησης, </w:t>
            </w:r>
            <w:r w:rsidRPr="00D52F74">
              <w:rPr>
                <w:rFonts w:ascii="Tahoma" w:hAnsi="Tahoma" w:cs="Tahoma"/>
                <w:sz w:val="20"/>
                <w:szCs w:val="20"/>
              </w:rPr>
              <w:t>templates</w:t>
            </w:r>
            <w:r w:rsidRPr="00D52F74">
              <w:rPr>
                <w:rFonts w:ascii="Tahoma" w:hAnsi="Tahoma" w:cs="Tahoma"/>
                <w:sz w:val="20"/>
                <w:szCs w:val="20"/>
                <w:lang w:val="el-GR"/>
              </w:rPr>
              <w:t xml:space="preserve"> του συστήματος καθώς και με τρίτα συστήματα.</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DEED66"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464C61"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ECF569"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687E732B"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AB3BAE" w14:textId="77777777" w:rsidR="00D52F74" w:rsidRPr="00D52F74" w:rsidRDefault="00D52F74" w:rsidP="00D52F74">
            <w:pPr>
              <w:numPr>
                <w:ilvl w:val="1"/>
                <w:numId w:val="218"/>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01D6CD5"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Δυνατότητα εξαγωγής (</w:t>
            </w:r>
            <w:r w:rsidRPr="00D52F74">
              <w:rPr>
                <w:rFonts w:ascii="Tahoma" w:hAnsi="Tahoma" w:cs="Tahoma"/>
                <w:sz w:val="20"/>
                <w:szCs w:val="20"/>
              </w:rPr>
              <w:t>export</w:t>
            </w:r>
            <w:r w:rsidRPr="00D52F74">
              <w:rPr>
                <w:rFonts w:ascii="Tahoma" w:hAnsi="Tahoma" w:cs="Tahoma"/>
                <w:sz w:val="20"/>
                <w:szCs w:val="20"/>
                <w:lang w:val="el-GR"/>
              </w:rPr>
              <w:t>) διαδικασιών σε μεταφερόμενη μορφή άμεσης ενεργοποίησής σε νέα εγκατάσταση.</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3E51381"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29F376"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6DC72B"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7E028950"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151B73" w14:textId="77777777" w:rsidR="00D52F74" w:rsidRPr="00D52F74" w:rsidRDefault="00D52F74" w:rsidP="00D52F74">
            <w:pPr>
              <w:numPr>
                <w:ilvl w:val="1"/>
                <w:numId w:val="218"/>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2CAFB06"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Δυνατότητα εισαγωγής (</w:t>
            </w:r>
            <w:r w:rsidRPr="00D52F74">
              <w:rPr>
                <w:rFonts w:ascii="Tahoma" w:hAnsi="Tahoma" w:cs="Tahoma"/>
                <w:sz w:val="20"/>
                <w:szCs w:val="20"/>
              </w:rPr>
              <w:t>import</w:t>
            </w:r>
            <w:r w:rsidRPr="00D52F74">
              <w:rPr>
                <w:rFonts w:ascii="Tahoma" w:hAnsi="Tahoma" w:cs="Tahoma"/>
                <w:sz w:val="20"/>
                <w:szCs w:val="20"/>
                <w:lang w:val="el-GR"/>
              </w:rPr>
              <w:t>) διαδικασιών, με έλεγχο, επαλήθευση και αντιστοίχιση (</w:t>
            </w:r>
            <w:r w:rsidRPr="00D52F74">
              <w:rPr>
                <w:rFonts w:ascii="Tahoma" w:hAnsi="Tahoma" w:cs="Tahoma"/>
                <w:sz w:val="20"/>
                <w:szCs w:val="20"/>
              </w:rPr>
              <w:t>mapping</w:t>
            </w:r>
            <w:r w:rsidRPr="00D52F74">
              <w:rPr>
                <w:rFonts w:ascii="Tahoma" w:hAnsi="Tahoma" w:cs="Tahoma"/>
                <w:sz w:val="20"/>
                <w:szCs w:val="20"/>
                <w:lang w:val="el-GR"/>
              </w:rPr>
              <w:t>) των χρηστών, των ενεργειών, των τρόπων διεκπεραίωσης.</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00CCC67" w14:textId="77777777" w:rsidR="00D52F74" w:rsidRPr="00D52F74" w:rsidRDefault="00D52F74">
            <w:pPr>
              <w:spacing w:before="60" w:after="60" w:line="256" w:lineRule="auto"/>
              <w:jc w:val="center"/>
              <w:rPr>
                <w:rFonts w:ascii="Tahoma" w:hAnsi="Tahoma" w:cs="Tahoma"/>
                <w:sz w:val="20"/>
                <w:szCs w:val="20"/>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0A603D"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1AE652"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6C52EEA7"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25AC4BD" w14:textId="77777777" w:rsidR="00D52F74" w:rsidRPr="00D52F74" w:rsidRDefault="00D52F74">
            <w:pPr>
              <w:spacing w:before="60" w:after="60" w:line="256" w:lineRule="auto"/>
              <w:ind w:right="45"/>
              <w:rPr>
                <w:rFonts w:ascii="Tahoma" w:hAnsi="Tahoma" w:cs="Tahoma"/>
                <w:b/>
                <w:sz w:val="20"/>
                <w:szCs w:val="20"/>
                <w:lang w:val="el-GR"/>
              </w:rPr>
            </w:pPr>
            <w:r w:rsidRPr="00D52F74">
              <w:rPr>
                <w:rFonts w:ascii="Tahoma" w:hAnsi="Tahoma" w:cs="Tahoma"/>
                <w:b/>
                <w:sz w:val="20"/>
                <w:szCs w:val="20"/>
                <w:lang w:val="el-GR"/>
              </w:rPr>
              <w:t>3</w:t>
            </w:r>
          </w:p>
        </w:tc>
        <w:tc>
          <w:tcPr>
            <w:tcW w:w="893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F3A581C" w14:textId="77777777" w:rsidR="00D52F74" w:rsidRPr="00D52F74" w:rsidRDefault="00D52F74">
            <w:pPr>
              <w:spacing w:before="60" w:after="60" w:line="256" w:lineRule="auto"/>
              <w:jc w:val="left"/>
              <w:rPr>
                <w:rFonts w:ascii="Tahoma" w:hAnsi="Tahoma" w:cs="Tahoma"/>
                <w:b/>
                <w:sz w:val="20"/>
                <w:szCs w:val="20"/>
                <w:lang w:val="el-GR"/>
              </w:rPr>
            </w:pPr>
            <w:r w:rsidRPr="00D52F74">
              <w:rPr>
                <w:rFonts w:ascii="Tahoma" w:hAnsi="Tahoma" w:cs="Tahoma"/>
                <w:b/>
                <w:sz w:val="20"/>
                <w:szCs w:val="20"/>
                <w:lang w:val="el-GR"/>
              </w:rPr>
              <w:t xml:space="preserve">ΠΡΟΒΟΛΗ ΔΙΑΔΙΚΑΣΙΩΝ ΚΑΙ ΥΠΟΘΕΣΕΩΝ  </w:t>
            </w:r>
          </w:p>
        </w:tc>
      </w:tr>
      <w:tr w:rsidR="00D52F74" w:rsidRPr="00D52F74" w14:paraId="15C71B93"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49A7D9F" w14:textId="77777777" w:rsidR="00D52F74" w:rsidRPr="00D52F74" w:rsidRDefault="00D52F74">
            <w:pPr>
              <w:suppressAutoHyphens w:val="0"/>
              <w:spacing w:before="60" w:after="60" w:line="256" w:lineRule="auto"/>
              <w:rPr>
                <w:rFonts w:ascii="Tahoma" w:hAnsi="Tahoma" w:cs="Tahoma"/>
                <w:sz w:val="20"/>
                <w:szCs w:val="20"/>
                <w:lang w:val="el-GR"/>
              </w:rPr>
            </w:pPr>
            <w:r w:rsidRPr="00D52F74">
              <w:rPr>
                <w:rFonts w:ascii="Tahoma" w:hAnsi="Tahoma" w:cs="Tahoma"/>
                <w:sz w:val="20"/>
                <w:szCs w:val="20"/>
                <w:lang w:val="el-GR"/>
              </w:rPr>
              <w:t>3.1</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5D20776"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Υποστήριξη φακέλων που περιέχουν / εμφανίζουν:</w:t>
            </w:r>
          </w:p>
          <w:p w14:paraId="15753DBE" w14:textId="77777777" w:rsidR="00D52F74" w:rsidRPr="00D52F74" w:rsidRDefault="00D52F74" w:rsidP="00D52F74">
            <w:pPr>
              <w:pStyle w:val="aff0"/>
              <w:numPr>
                <w:ilvl w:val="0"/>
                <w:numId w:val="220"/>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Υποθέσεις</w:t>
            </w:r>
            <w:r w:rsidRPr="00D52F74">
              <w:rPr>
                <w:rFonts w:ascii="Tahoma" w:hAnsi="Tahoma" w:cs="Tahoma"/>
                <w:sz w:val="20"/>
                <w:szCs w:val="20"/>
                <w:lang w:val="en-US"/>
              </w:rPr>
              <w:t>.</w:t>
            </w:r>
          </w:p>
          <w:p w14:paraId="4DCE6FE0" w14:textId="77777777" w:rsidR="00D52F74" w:rsidRPr="00D52F74" w:rsidRDefault="00D52F74" w:rsidP="00D52F74">
            <w:pPr>
              <w:pStyle w:val="aff0"/>
              <w:numPr>
                <w:ilvl w:val="0"/>
                <w:numId w:val="220"/>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Αποτελέσματα αναζήτησης μεταδεδομένων (ερωτήματα)</w:t>
            </w:r>
            <w:r w:rsidRPr="00D52F74">
              <w:rPr>
                <w:rFonts w:ascii="Tahoma" w:hAnsi="Tahoma" w:cs="Tahoma"/>
                <w:sz w:val="20"/>
                <w:szCs w:val="20"/>
                <w:lang w:val="en-US"/>
              </w:rPr>
              <w:t>.</w:t>
            </w:r>
          </w:p>
          <w:p w14:paraId="03A6B3A7" w14:textId="77777777" w:rsidR="00D52F74" w:rsidRPr="00D52F74" w:rsidRDefault="00D52F74" w:rsidP="00D52F74">
            <w:pPr>
              <w:pStyle w:val="aff0"/>
              <w:numPr>
                <w:ilvl w:val="0"/>
                <w:numId w:val="220"/>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Συνδέσμους (</w:t>
            </w:r>
            <w:r w:rsidRPr="00D52F74">
              <w:rPr>
                <w:rFonts w:ascii="Tahoma" w:hAnsi="Tahoma" w:cs="Tahoma"/>
                <w:sz w:val="20"/>
                <w:szCs w:val="20"/>
              </w:rPr>
              <w:t>link</w:t>
            </w:r>
            <w:r w:rsidRPr="00D52F74">
              <w:rPr>
                <w:rFonts w:ascii="Tahoma" w:hAnsi="Tahoma" w:cs="Tahoma"/>
                <w:sz w:val="20"/>
                <w:szCs w:val="20"/>
                <w:lang w:val="el-GR"/>
              </w:rPr>
              <w:t>) σε άλλους φακέλους.</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D46C7E4"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6F2E7A"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56BE16"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4CF57E87"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79981E" w14:textId="77777777" w:rsidR="00D52F74" w:rsidRPr="00D52F74" w:rsidRDefault="00D52F74" w:rsidP="00D52F74">
            <w:pPr>
              <w:pStyle w:val="aff0"/>
              <w:numPr>
                <w:ilvl w:val="1"/>
                <w:numId w:val="221"/>
              </w:numPr>
              <w:suppressAutoHyphens w:val="0"/>
              <w:spacing w:before="60" w:after="60" w:line="256" w:lineRule="auto"/>
              <w:ind w:right="-7612"/>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DCD75D6"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Σύνδεση ερωτημάτων/αναζητήσεων σε φακέλους υποθέσεων, για ευκολότερη και αμεσότερη ανάκτηση αυτών.</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E2E82C3"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5B3B85"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073E7F"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27C44C6F"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03EC92" w14:textId="77777777" w:rsidR="00D52F74" w:rsidRPr="00D52F74" w:rsidRDefault="00D52F74" w:rsidP="00D52F74">
            <w:pPr>
              <w:pStyle w:val="aff0"/>
              <w:numPr>
                <w:ilvl w:val="1"/>
                <w:numId w:val="221"/>
              </w:numPr>
              <w:suppressAutoHyphens w:val="0"/>
              <w:spacing w:before="60" w:after="60" w:line="256" w:lineRule="auto"/>
              <w:ind w:right="-7612"/>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E974341"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Με τη διαγραφή ενός εγγράφου να υπάρχει δυνατότητα διαγραφής, κατόπιν σχετικής ερώτησης επαλήθευσης προς το χρήστη, των υποθέσεων στις οποίες περιέχεται.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BFBE084"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E10D5E"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CAB667"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402C0665"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B50EF3" w14:textId="77777777" w:rsidR="00D52F74" w:rsidRPr="00D52F74" w:rsidRDefault="00D52F74" w:rsidP="00D52F74">
            <w:pPr>
              <w:pStyle w:val="aff0"/>
              <w:numPr>
                <w:ilvl w:val="1"/>
                <w:numId w:val="221"/>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D0B44D7"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Σύνδεση πρότυπων εγγράφων (</w:t>
            </w:r>
            <w:r w:rsidRPr="00D52F74">
              <w:rPr>
                <w:rFonts w:ascii="Tahoma" w:hAnsi="Tahoma" w:cs="Tahoma"/>
                <w:sz w:val="20"/>
                <w:szCs w:val="20"/>
              </w:rPr>
              <w:t>templates</w:t>
            </w:r>
            <w:r w:rsidRPr="00D52F74">
              <w:rPr>
                <w:rFonts w:ascii="Tahoma" w:hAnsi="Tahoma" w:cs="Tahoma"/>
                <w:sz w:val="20"/>
                <w:szCs w:val="20"/>
                <w:lang w:val="el-GR"/>
              </w:rPr>
              <w:t>) με διαδικασίες (</w:t>
            </w:r>
            <w:r w:rsidRPr="00D52F74">
              <w:rPr>
                <w:rFonts w:ascii="Tahoma" w:hAnsi="Tahoma" w:cs="Tahoma"/>
                <w:sz w:val="20"/>
                <w:szCs w:val="20"/>
              </w:rPr>
              <w:t>workflows</w:t>
            </w:r>
            <w:r w:rsidRPr="00D52F74">
              <w:rPr>
                <w:rFonts w:ascii="Tahoma" w:hAnsi="Tahoma" w:cs="Tahoma"/>
                <w:sz w:val="20"/>
                <w:szCs w:val="20"/>
                <w:lang w:val="el-GR"/>
              </w:rPr>
              <w:t xml:space="preserve">) και με πολλαπλές ψηφιακές υπογραφές.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45CA74D"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8AFB7C"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DE749A"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0541B77F"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FE3159" w14:textId="77777777" w:rsidR="00D52F74" w:rsidRPr="00D52F74" w:rsidRDefault="00D52F74" w:rsidP="00D52F74">
            <w:pPr>
              <w:pStyle w:val="aff0"/>
              <w:numPr>
                <w:ilvl w:val="1"/>
                <w:numId w:val="221"/>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9B8094E" w14:textId="77777777" w:rsidR="00D52F74" w:rsidRPr="00D52F74" w:rsidRDefault="00D52F74">
            <w:pPr>
              <w:spacing w:before="60" w:after="60" w:line="256" w:lineRule="auto"/>
              <w:ind w:right="45"/>
              <w:jc w:val="left"/>
              <w:rPr>
                <w:rFonts w:ascii="Tahoma" w:hAnsi="Tahoma" w:cs="Tahoma"/>
                <w:sz w:val="20"/>
                <w:szCs w:val="20"/>
                <w:highlight w:val="yellow"/>
                <w:lang w:val="el-GR"/>
              </w:rPr>
            </w:pPr>
            <w:r w:rsidRPr="00D52F74">
              <w:rPr>
                <w:rFonts w:ascii="Tahoma" w:hAnsi="Tahoma" w:cs="Tahoma"/>
                <w:sz w:val="20"/>
                <w:szCs w:val="20"/>
                <w:lang w:val="el-GR"/>
              </w:rPr>
              <w:t>Προβολή των διαδικασιών (ανοιχτές / ολοκληρωμένες) στις οποίες συμμετείχε κάθε έγγραφο.</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449FDC8"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99B2A7"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679812" w14:textId="77777777" w:rsidR="00D52F74" w:rsidRPr="00D52F74" w:rsidRDefault="00D52F74">
            <w:pPr>
              <w:spacing w:before="60" w:after="60" w:line="256" w:lineRule="auto"/>
              <w:rPr>
                <w:rFonts w:ascii="Tahoma" w:hAnsi="Tahoma" w:cs="Tahoma"/>
                <w:sz w:val="20"/>
                <w:szCs w:val="20"/>
                <w:lang w:val="el-GR"/>
              </w:rPr>
            </w:pPr>
          </w:p>
        </w:tc>
      </w:tr>
      <w:tr w:rsidR="00D52F74" w:rsidRPr="00E60B1D" w14:paraId="028EF69F"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5292527" w14:textId="77777777" w:rsidR="00D52F74" w:rsidRPr="00D52F74" w:rsidRDefault="00D52F74">
            <w:pPr>
              <w:spacing w:before="60" w:after="60" w:line="256" w:lineRule="auto"/>
              <w:rPr>
                <w:rFonts w:ascii="Tahoma" w:hAnsi="Tahoma" w:cs="Tahoma"/>
                <w:b/>
                <w:sz w:val="20"/>
                <w:szCs w:val="20"/>
                <w:lang w:val="el-GR"/>
              </w:rPr>
            </w:pPr>
            <w:r w:rsidRPr="00D52F74">
              <w:rPr>
                <w:rFonts w:ascii="Tahoma" w:hAnsi="Tahoma" w:cs="Tahoma"/>
                <w:b/>
                <w:sz w:val="20"/>
                <w:szCs w:val="20"/>
                <w:lang w:val="el-GR"/>
              </w:rPr>
              <w:t>4</w:t>
            </w:r>
          </w:p>
        </w:tc>
        <w:tc>
          <w:tcPr>
            <w:tcW w:w="893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68334D7" w14:textId="77777777" w:rsidR="00D52F74" w:rsidRPr="00D52F74" w:rsidRDefault="00D52F74">
            <w:pPr>
              <w:spacing w:before="60" w:after="60" w:line="256" w:lineRule="auto"/>
              <w:jc w:val="left"/>
              <w:rPr>
                <w:rFonts w:ascii="Tahoma" w:hAnsi="Tahoma" w:cs="Tahoma"/>
                <w:b/>
                <w:sz w:val="20"/>
                <w:szCs w:val="20"/>
                <w:lang w:val="el-GR"/>
              </w:rPr>
            </w:pPr>
            <w:r w:rsidRPr="00D52F74">
              <w:rPr>
                <w:rFonts w:ascii="Tahoma" w:hAnsi="Tahoma" w:cs="Tahoma"/>
                <w:b/>
                <w:sz w:val="20"/>
                <w:szCs w:val="20"/>
                <w:lang w:val="el-GR"/>
              </w:rPr>
              <w:t>ΤΑΞΙΝΟΜΗΣΗ / ΑΝΑΖΗΤΗΣΗ ΔΙΑΔΙΚΑΣΙΩΝ ΚΑΙ ΥΠΟΘΕΣΕΩΝ</w:t>
            </w:r>
          </w:p>
        </w:tc>
      </w:tr>
      <w:tr w:rsidR="00D52F74" w:rsidRPr="00D52F74" w14:paraId="62C24F01"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97F56C" w14:textId="77777777" w:rsidR="00D52F74" w:rsidRPr="00D52F74" w:rsidRDefault="00D52F74" w:rsidP="00D52F74">
            <w:pPr>
              <w:pStyle w:val="aff0"/>
              <w:numPr>
                <w:ilvl w:val="1"/>
                <w:numId w:val="222"/>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DAF0AE6"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Αρχειοθέτηση κάθε υπόθεσης, που εισάγεται στο σύστημα, με πολλαπλούς τρόπους:</w:t>
            </w:r>
          </w:p>
          <w:p w14:paraId="3F420228" w14:textId="77777777" w:rsidR="00D52F74" w:rsidRPr="00D52F74" w:rsidRDefault="00D52F74" w:rsidP="00D52F74">
            <w:pPr>
              <w:pStyle w:val="aff0"/>
              <w:numPr>
                <w:ilvl w:val="0"/>
                <w:numId w:val="219"/>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Μία ή περισσότερες φόρμες αρχειοθέτησης (σύνολο από πεδία χαρακτηρισμού / ταξινόμησης)</w:t>
            </w:r>
          </w:p>
          <w:p w14:paraId="625981E2" w14:textId="77777777" w:rsidR="00D52F74" w:rsidRPr="00D52F74" w:rsidRDefault="00D52F74" w:rsidP="00D52F74">
            <w:pPr>
              <w:pStyle w:val="aff0"/>
              <w:numPr>
                <w:ilvl w:val="0"/>
                <w:numId w:val="219"/>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Κάθε φόρμα περιλαμβάνει πολλαπλά πεδία χωρίς όριο στο πλήθος και είδος τους, τα οποία δύναται να είναι οργανωμένα σε ενότητες (</w:t>
            </w:r>
            <w:r w:rsidRPr="00D52F74">
              <w:rPr>
                <w:rFonts w:ascii="Tahoma" w:hAnsi="Tahoma" w:cs="Tahoma"/>
                <w:sz w:val="20"/>
                <w:szCs w:val="20"/>
              </w:rPr>
              <w:t>tabs</w:t>
            </w:r>
            <w:r w:rsidRPr="00D52F74">
              <w:rPr>
                <w:rFonts w:ascii="Tahoma" w:hAnsi="Tahoma" w:cs="Tahoma"/>
                <w:sz w:val="20"/>
                <w:szCs w:val="20"/>
                <w:lang w:val="el-GR"/>
              </w:rPr>
              <w:t>)</w:t>
            </w:r>
          </w:p>
          <w:p w14:paraId="1ED8B4A3" w14:textId="77777777" w:rsidR="00D52F74" w:rsidRPr="00D52F74" w:rsidRDefault="00D52F74" w:rsidP="00D52F74">
            <w:pPr>
              <w:pStyle w:val="aff0"/>
              <w:numPr>
                <w:ilvl w:val="0"/>
                <w:numId w:val="219"/>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 xml:space="preserve">Αυτόματη αρχειοθέτηση μέσω τεχνολογιών </w:t>
            </w:r>
            <w:r w:rsidRPr="00D52F74">
              <w:rPr>
                <w:rFonts w:ascii="Tahoma" w:hAnsi="Tahoma" w:cs="Tahoma"/>
                <w:sz w:val="20"/>
                <w:szCs w:val="20"/>
              </w:rPr>
              <w:t>file</w:t>
            </w:r>
            <w:r w:rsidRPr="00D52F74">
              <w:rPr>
                <w:rFonts w:ascii="Tahoma" w:hAnsi="Tahoma" w:cs="Tahoma"/>
                <w:sz w:val="20"/>
                <w:szCs w:val="20"/>
                <w:lang w:val="el-GR"/>
              </w:rPr>
              <w:t xml:space="preserve"> </w:t>
            </w:r>
            <w:r w:rsidRPr="00D52F74">
              <w:rPr>
                <w:rFonts w:ascii="Tahoma" w:hAnsi="Tahoma" w:cs="Tahoma"/>
                <w:sz w:val="20"/>
                <w:szCs w:val="20"/>
              </w:rPr>
              <w:t>properties</w:t>
            </w:r>
            <w:r w:rsidRPr="00D52F74">
              <w:rPr>
                <w:rFonts w:ascii="Tahoma" w:hAnsi="Tahoma" w:cs="Tahoma"/>
                <w:sz w:val="20"/>
                <w:szCs w:val="20"/>
                <w:lang w:val="el-GR"/>
              </w:rPr>
              <w:t xml:space="preserve"> ή </w:t>
            </w:r>
            <w:r w:rsidRPr="00D52F74">
              <w:rPr>
                <w:rFonts w:ascii="Tahoma" w:hAnsi="Tahoma" w:cs="Tahoma"/>
                <w:sz w:val="20"/>
                <w:szCs w:val="20"/>
              </w:rPr>
              <w:t>custom</w:t>
            </w:r>
            <w:r w:rsidRPr="00D52F74">
              <w:rPr>
                <w:rFonts w:ascii="Tahoma" w:hAnsi="Tahoma" w:cs="Tahoma"/>
                <w:sz w:val="20"/>
                <w:szCs w:val="20"/>
                <w:lang w:val="el-GR"/>
              </w:rPr>
              <w:t xml:space="preserve"> </w:t>
            </w:r>
            <w:r w:rsidRPr="00D52F74">
              <w:rPr>
                <w:rFonts w:ascii="Tahoma" w:hAnsi="Tahoma" w:cs="Tahoma"/>
                <w:sz w:val="20"/>
                <w:szCs w:val="20"/>
              </w:rPr>
              <w:t>fields</w:t>
            </w:r>
            <w:r w:rsidRPr="00D52F74">
              <w:rPr>
                <w:rFonts w:ascii="Tahoma" w:hAnsi="Tahoma" w:cs="Tahoma"/>
                <w:sz w:val="20"/>
                <w:szCs w:val="20"/>
                <w:lang w:val="el-GR"/>
              </w:rPr>
              <w:t xml:space="preserve"> (π.χ. MS Word, email) </w:t>
            </w:r>
          </w:p>
          <w:p w14:paraId="7A969C84" w14:textId="77777777" w:rsidR="00D52F74" w:rsidRPr="00D52F74" w:rsidRDefault="00D52F74" w:rsidP="00D52F74">
            <w:pPr>
              <w:pStyle w:val="aff0"/>
              <w:numPr>
                <w:ilvl w:val="0"/>
                <w:numId w:val="219"/>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Καθορισμό και Εισαγωγή νέων μεταδεδομένων σε έγγραφα από το χρήστη</w:t>
            </w:r>
          </w:p>
          <w:p w14:paraId="7EFF62D8" w14:textId="77777777" w:rsidR="00D52F74" w:rsidRPr="00D52F74" w:rsidRDefault="00D52F74" w:rsidP="00D52F74">
            <w:pPr>
              <w:pStyle w:val="aff0"/>
              <w:numPr>
                <w:ilvl w:val="0"/>
                <w:numId w:val="219"/>
              </w:numPr>
              <w:suppressAutoHyphens w:val="0"/>
              <w:spacing w:before="60" w:after="60" w:line="256" w:lineRule="auto"/>
              <w:ind w:left="317" w:right="45" w:hanging="283"/>
              <w:jc w:val="left"/>
              <w:rPr>
                <w:rFonts w:ascii="Tahoma" w:hAnsi="Tahoma" w:cs="Tahoma"/>
                <w:sz w:val="20"/>
                <w:szCs w:val="20"/>
              </w:rPr>
            </w:pPr>
            <w:r w:rsidRPr="00D52F74">
              <w:rPr>
                <w:rFonts w:ascii="Tahoma" w:hAnsi="Tahoma" w:cs="Tahoma"/>
                <w:sz w:val="20"/>
                <w:szCs w:val="20"/>
              </w:rPr>
              <w:t xml:space="preserve">Barcodes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67FF214"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76BB9D"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08416B"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130F726F"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5DCEDA" w14:textId="77777777" w:rsidR="00D52F74" w:rsidRPr="00D52F74" w:rsidRDefault="00D52F74" w:rsidP="00D52F74">
            <w:pPr>
              <w:pStyle w:val="aff0"/>
              <w:numPr>
                <w:ilvl w:val="1"/>
                <w:numId w:val="222"/>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0D553D7"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Στην αναζήτηση των υποθέσεων και των ροών εργασίας να μπορούν να χρησιμοποιηθούν όλα τα δεδομένα αρχειοθέτησης, διακίνησης, χρήσης και εν γένει διαχείρισής τους που τηρεί το σύστημα:</w:t>
            </w:r>
          </w:p>
          <w:p w14:paraId="22FE465C" w14:textId="77777777" w:rsidR="00D52F74" w:rsidRPr="00D52F74" w:rsidRDefault="00D52F74" w:rsidP="00D52F74">
            <w:pPr>
              <w:pStyle w:val="aff0"/>
              <w:numPr>
                <w:ilvl w:val="0"/>
                <w:numId w:val="223"/>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Πεδία αρχειοθέτησης – ταξινόμησης (φόρμες)</w:t>
            </w:r>
          </w:p>
          <w:p w14:paraId="0FDDF671" w14:textId="77777777" w:rsidR="00D52F74" w:rsidRPr="00D52F74" w:rsidRDefault="00D52F74" w:rsidP="00D52F74">
            <w:pPr>
              <w:pStyle w:val="aff0"/>
              <w:numPr>
                <w:ilvl w:val="0"/>
                <w:numId w:val="223"/>
              </w:numPr>
              <w:suppressAutoHyphens w:val="0"/>
              <w:spacing w:before="60" w:after="60" w:line="256" w:lineRule="auto"/>
              <w:ind w:left="317" w:right="45" w:hanging="283"/>
              <w:jc w:val="left"/>
              <w:rPr>
                <w:rFonts w:ascii="Tahoma" w:hAnsi="Tahoma" w:cs="Tahoma"/>
                <w:sz w:val="20"/>
                <w:szCs w:val="20"/>
              </w:rPr>
            </w:pPr>
            <w:r w:rsidRPr="00D52F74">
              <w:rPr>
                <w:rFonts w:ascii="Tahoma" w:hAnsi="Tahoma" w:cs="Tahoma"/>
                <w:sz w:val="20"/>
                <w:szCs w:val="20"/>
                <w:lang w:val="el-GR"/>
              </w:rPr>
              <w:t>Μεταδεδομένα</w:t>
            </w:r>
            <w:r w:rsidRPr="00D52F74">
              <w:rPr>
                <w:rFonts w:ascii="Tahoma" w:hAnsi="Tahoma" w:cs="Tahoma"/>
                <w:sz w:val="20"/>
                <w:szCs w:val="20"/>
              </w:rPr>
              <w:t xml:space="preserve"> </w:t>
            </w:r>
            <w:r w:rsidRPr="00D52F74">
              <w:rPr>
                <w:rFonts w:ascii="Tahoma" w:hAnsi="Tahoma" w:cs="Tahoma"/>
                <w:sz w:val="20"/>
                <w:szCs w:val="20"/>
                <w:lang w:val="el-GR"/>
              </w:rPr>
              <w:t>αρχείων</w:t>
            </w:r>
            <w:r w:rsidRPr="00D52F74">
              <w:rPr>
                <w:rFonts w:ascii="Tahoma" w:hAnsi="Tahoma" w:cs="Tahoma"/>
                <w:sz w:val="20"/>
                <w:szCs w:val="20"/>
              </w:rPr>
              <w:t xml:space="preserve"> (file properties, custom metadata)</w:t>
            </w:r>
          </w:p>
          <w:p w14:paraId="5143F74F" w14:textId="77777777" w:rsidR="00D52F74" w:rsidRPr="00D52F74" w:rsidRDefault="00D52F74" w:rsidP="00D52F74">
            <w:pPr>
              <w:pStyle w:val="aff0"/>
              <w:numPr>
                <w:ilvl w:val="0"/>
                <w:numId w:val="223"/>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 xml:space="preserve">Δεδομένα συστήματος (π.χ. χρήστης εισαγωγής, ημερομηνία εισαγωγής, τύπος αρχείου, κατάσταση χρήσης, έκδοση, κλπ.) </w:t>
            </w:r>
          </w:p>
          <w:p w14:paraId="37737C9F" w14:textId="77777777" w:rsidR="00D52F74" w:rsidRPr="00D52F74" w:rsidRDefault="00D52F74" w:rsidP="00D52F74">
            <w:pPr>
              <w:pStyle w:val="aff0"/>
              <w:numPr>
                <w:ilvl w:val="0"/>
                <w:numId w:val="223"/>
              </w:numPr>
              <w:suppressAutoHyphens w:val="0"/>
              <w:spacing w:before="60" w:after="60" w:line="256" w:lineRule="auto"/>
              <w:ind w:left="317" w:right="45" w:hanging="283"/>
              <w:jc w:val="left"/>
              <w:rPr>
                <w:rFonts w:ascii="Tahoma" w:hAnsi="Tahoma" w:cs="Tahoma"/>
                <w:sz w:val="20"/>
                <w:szCs w:val="20"/>
              </w:rPr>
            </w:pPr>
            <w:r w:rsidRPr="00D52F74">
              <w:rPr>
                <w:rFonts w:ascii="Tahoma" w:hAnsi="Tahoma" w:cs="Tahoma"/>
                <w:sz w:val="20"/>
                <w:szCs w:val="20"/>
                <w:lang w:val="el-GR"/>
              </w:rPr>
              <w:t>Περιεχόμενο (</w:t>
            </w:r>
            <w:r w:rsidRPr="00D52F74">
              <w:rPr>
                <w:rFonts w:ascii="Tahoma" w:hAnsi="Tahoma" w:cs="Tahoma"/>
                <w:sz w:val="20"/>
                <w:szCs w:val="20"/>
              </w:rPr>
              <w:t>content</w:t>
            </w:r>
            <w:r w:rsidRPr="00D52F74">
              <w:rPr>
                <w:rFonts w:ascii="Tahoma" w:hAnsi="Tahoma" w:cs="Tahoma"/>
                <w:sz w:val="20"/>
                <w:szCs w:val="20"/>
                <w:lang w:val="el-GR"/>
              </w:rPr>
              <w:t>)</w:t>
            </w:r>
          </w:p>
          <w:p w14:paraId="6480C151" w14:textId="77777777" w:rsidR="00D52F74" w:rsidRPr="00D52F74" w:rsidRDefault="00D52F74" w:rsidP="00D52F74">
            <w:pPr>
              <w:pStyle w:val="aff0"/>
              <w:numPr>
                <w:ilvl w:val="0"/>
                <w:numId w:val="223"/>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Στοιχεία ροών εργασίας και διακίνησης (</w:t>
            </w:r>
            <w:r w:rsidRPr="00D52F74">
              <w:rPr>
                <w:rFonts w:ascii="Tahoma" w:hAnsi="Tahoma" w:cs="Tahoma"/>
                <w:sz w:val="20"/>
                <w:szCs w:val="20"/>
              </w:rPr>
              <w:t>workflow</w:t>
            </w:r>
            <w:r w:rsidRPr="00D52F74">
              <w:rPr>
                <w:rFonts w:ascii="Tahoma" w:hAnsi="Tahoma" w:cs="Tahoma"/>
                <w:sz w:val="20"/>
                <w:szCs w:val="20"/>
                <w:lang w:val="el-GR"/>
              </w:rPr>
              <w:t xml:space="preserve"> &amp; </w:t>
            </w:r>
            <w:r w:rsidRPr="00D52F74">
              <w:rPr>
                <w:rFonts w:ascii="Tahoma" w:hAnsi="Tahoma" w:cs="Tahoma"/>
                <w:sz w:val="20"/>
                <w:szCs w:val="20"/>
              </w:rPr>
              <w:t>routing</w:t>
            </w:r>
            <w:r w:rsidRPr="00D52F74">
              <w:rPr>
                <w:rFonts w:ascii="Tahoma" w:hAnsi="Tahoma" w:cs="Tahoma"/>
                <w:sz w:val="20"/>
                <w:szCs w:val="20"/>
                <w:lang w:val="el-GR"/>
              </w:rPr>
              <w:t xml:space="preserve"> </w:t>
            </w:r>
            <w:r w:rsidRPr="00D52F74">
              <w:rPr>
                <w:rFonts w:ascii="Tahoma" w:hAnsi="Tahoma" w:cs="Tahoma"/>
                <w:sz w:val="20"/>
                <w:szCs w:val="20"/>
              </w:rPr>
              <w:t>execution</w:t>
            </w:r>
            <w:r w:rsidRPr="00D52F74">
              <w:rPr>
                <w:rFonts w:ascii="Tahoma" w:hAnsi="Tahoma" w:cs="Tahoma"/>
                <w:sz w:val="20"/>
                <w:szCs w:val="20"/>
                <w:lang w:val="el-GR"/>
              </w:rPr>
              <w:t xml:space="preserve"> </w:t>
            </w:r>
            <w:r w:rsidRPr="00D52F74">
              <w:rPr>
                <w:rFonts w:ascii="Tahoma" w:hAnsi="Tahoma" w:cs="Tahoma"/>
                <w:sz w:val="20"/>
                <w:szCs w:val="20"/>
              </w:rPr>
              <w:t>data</w:t>
            </w:r>
            <w:r w:rsidRPr="00D52F74">
              <w:rPr>
                <w:rFonts w:ascii="Tahoma" w:hAnsi="Tahoma" w:cs="Tahoma"/>
                <w:sz w:val="20"/>
                <w:szCs w:val="20"/>
                <w:lang w:val="el-GR"/>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A852D4C"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279387"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53707E"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7C14801D"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2A5CBF0" w14:textId="77777777" w:rsidR="00D52F74" w:rsidRPr="00D52F74" w:rsidRDefault="00D52F74">
            <w:pPr>
              <w:spacing w:before="60" w:after="60" w:line="256" w:lineRule="auto"/>
              <w:ind w:right="45"/>
              <w:rPr>
                <w:rFonts w:ascii="Tahoma" w:hAnsi="Tahoma" w:cs="Tahoma"/>
                <w:b/>
                <w:sz w:val="20"/>
                <w:szCs w:val="20"/>
                <w:lang w:val="el-GR"/>
              </w:rPr>
            </w:pPr>
            <w:r w:rsidRPr="00D52F74">
              <w:rPr>
                <w:rFonts w:ascii="Tahoma" w:hAnsi="Tahoma" w:cs="Tahoma"/>
                <w:b/>
                <w:sz w:val="20"/>
                <w:szCs w:val="20"/>
                <w:lang w:val="el-GR"/>
              </w:rPr>
              <w:t>5</w:t>
            </w:r>
          </w:p>
        </w:tc>
        <w:tc>
          <w:tcPr>
            <w:tcW w:w="893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D8D9832" w14:textId="77777777" w:rsidR="00D52F74" w:rsidRPr="00D52F74" w:rsidRDefault="00D52F74">
            <w:pPr>
              <w:spacing w:before="60" w:after="60" w:line="256" w:lineRule="auto"/>
              <w:jc w:val="left"/>
              <w:rPr>
                <w:rFonts w:ascii="Tahoma" w:hAnsi="Tahoma" w:cs="Tahoma"/>
                <w:b/>
                <w:sz w:val="20"/>
                <w:szCs w:val="20"/>
                <w:lang w:val="en-US"/>
              </w:rPr>
            </w:pPr>
            <w:r w:rsidRPr="00D52F74">
              <w:rPr>
                <w:rFonts w:ascii="Tahoma" w:hAnsi="Tahoma" w:cs="Tahoma"/>
                <w:b/>
                <w:sz w:val="20"/>
                <w:szCs w:val="20"/>
                <w:lang w:val="el-GR"/>
              </w:rPr>
              <w:t>ΔΙΑΧΕΙΡΙΣΗ</w:t>
            </w:r>
            <w:r w:rsidRPr="00D52F74">
              <w:rPr>
                <w:rFonts w:ascii="Tahoma" w:hAnsi="Tahoma" w:cs="Tahoma"/>
                <w:b/>
                <w:sz w:val="20"/>
                <w:szCs w:val="20"/>
                <w:lang w:val="en-US"/>
              </w:rPr>
              <w:t xml:space="preserve"> </w:t>
            </w:r>
            <w:r w:rsidRPr="00D52F74">
              <w:rPr>
                <w:rFonts w:ascii="Tahoma" w:hAnsi="Tahoma" w:cs="Tahoma"/>
                <w:b/>
                <w:sz w:val="20"/>
                <w:szCs w:val="20"/>
                <w:lang w:val="el-GR"/>
              </w:rPr>
              <w:t>ΔΙΑΔΙΚΑΣΙΩΝ ΚΑΙ ΥΠΟΘΕΣΕΩΝ</w:t>
            </w:r>
          </w:p>
        </w:tc>
      </w:tr>
      <w:tr w:rsidR="00D52F74" w:rsidRPr="00D52F74" w14:paraId="478E424C"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83E374" w14:textId="77777777" w:rsidR="00D52F74" w:rsidRPr="00D52F74" w:rsidRDefault="00D52F74" w:rsidP="00D52F74">
            <w:pPr>
              <w:pStyle w:val="aff0"/>
              <w:numPr>
                <w:ilvl w:val="1"/>
                <w:numId w:val="224"/>
              </w:numPr>
              <w:suppressAutoHyphens w:val="0"/>
              <w:spacing w:before="60" w:after="60" w:line="256" w:lineRule="auto"/>
              <w:rPr>
                <w:rFonts w:ascii="Tahoma" w:hAnsi="Tahoma" w:cs="Tahoma"/>
                <w:sz w:val="20"/>
                <w:szCs w:val="20"/>
                <w:lang w:val="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3B9A9FE"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Διακίνηση υποθέσεων με τους παρακάτω τρόπους: </w:t>
            </w:r>
          </w:p>
          <w:p w14:paraId="54BB2860" w14:textId="77777777" w:rsidR="00D52F74" w:rsidRPr="00D52F74" w:rsidRDefault="00D52F74" w:rsidP="00D52F74">
            <w:pPr>
              <w:pStyle w:val="aff0"/>
              <w:numPr>
                <w:ilvl w:val="0"/>
                <w:numId w:val="225"/>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rPr>
              <w:t>A</w:t>
            </w:r>
            <w:r w:rsidRPr="00D52F74">
              <w:rPr>
                <w:rFonts w:ascii="Tahoma" w:hAnsi="Tahoma" w:cs="Tahoma"/>
                <w:sz w:val="20"/>
                <w:szCs w:val="20"/>
                <w:lang w:val="el-GR"/>
              </w:rPr>
              <w:t>d-hoc (μη αυτόματος τρόπος, σειριακός, με καθορισμό παραληπτών επόμενου βήματος)</w:t>
            </w:r>
          </w:p>
          <w:p w14:paraId="2B08C012" w14:textId="77777777" w:rsidR="00D52F74" w:rsidRPr="00D52F74" w:rsidRDefault="00D52F74" w:rsidP="00D52F74">
            <w:pPr>
              <w:pStyle w:val="aff0"/>
              <w:numPr>
                <w:ilvl w:val="0"/>
                <w:numId w:val="225"/>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Εγκριτικές σειριακές ροές δημιουργούνται γρήγορα από το χρήστη χωρίς χρήση σχεδιαστικού εργαλείου, με δυνατότητα αποθήκευσης και περαιτέρω χρήσης ως πρότυπο (</w:t>
            </w:r>
            <w:r w:rsidRPr="00D52F74">
              <w:rPr>
                <w:rFonts w:ascii="Tahoma" w:hAnsi="Tahoma" w:cs="Tahoma"/>
                <w:sz w:val="20"/>
                <w:szCs w:val="20"/>
              </w:rPr>
              <w:t>template</w:t>
            </w:r>
            <w:r w:rsidRPr="00D52F74">
              <w:rPr>
                <w:rFonts w:ascii="Tahoma" w:hAnsi="Tahoma" w:cs="Tahoma"/>
                <w:sz w:val="20"/>
                <w:szCs w:val="20"/>
                <w:lang w:val="el-GR"/>
              </w:rPr>
              <w:t>)</w:t>
            </w:r>
          </w:p>
          <w:p w14:paraId="09BD3A2D" w14:textId="77777777" w:rsidR="00D52F74" w:rsidRPr="00D52F74" w:rsidRDefault="00D52F74" w:rsidP="00D52F74">
            <w:pPr>
              <w:pStyle w:val="aff0"/>
              <w:numPr>
                <w:ilvl w:val="0"/>
                <w:numId w:val="225"/>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Διαγραμματικές Ροές Εργασίας (</w:t>
            </w:r>
            <w:r w:rsidRPr="00D52F74">
              <w:rPr>
                <w:rFonts w:ascii="Tahoma" w:hAnsi="Tahoma" w:cs="Tahoma"/>
                <w:sz w:val="20"/>
                <w:szCs w:val="20"/>
              </w:rPr>
              <w:t>Scenario</w:t>
            </w:r>
            <w:r w:rsidRPr="00D52F74">
              <w:rPr>
                <w:rFonts w:ascii="Tahoma" w:hAnsi="Tahoma" w:cs="Tahoma"/>
                <w:sz w:val="20"/>
                <w:szCs w:val="20"/>
                <w:lang w:val="el-GR"/>
              </w:rPr>
              <w:t xml:space="preserve"> </w:t>
            </w:r>
            <w:r w:rsidRPr="00D52F74">
              <w:rPr>
                <w:rFonts w:ascii="Tahoma" w:hAnsi="Tahoma" w:cs="Tahoma"/>
                <w:sz w:val="20"/>
                <w:szCs w:val="20"/>
              </w:rPr>
              <w:t>based</w:t>
            </w:r>
            <w:r w:rsidRPr="00D52F74">
              <w:rPr>
                <w:rFonts w:ascii="Tahoma" w:hAnsi="Tahoma" w:cs="Tahoma"/>
                <w:sz w:val="20"/>
                <w:szCs w:val="20"/>
                <w:lang w:val="el-GR"/>
              </w:rPr>
              <w:t xml:space="preserve"> </w:t>
            </w:r>
            <w:r w:rsidRPr="00D52F74">
              <w:rPr>
                <w:rFonts w:ascii="Tahoma" w:hAnsi="Tahoma" w:cs="Tahoma"/>
                <w:sz w:val="20"/>
                <w:szCs w:val="20"/>
              </w:rPr>
              <w:t>workflows</w:t>
            </w:r>
            <w:r w:rsidRPr="00D52F74">
              <w:rPr>
                <w:rFonts w:ascii="Tahoma" w:hAnsi="Tahoma" w:cs="Tahoma"/>
                <w:sz w:val="20"/>
                <w:szCs w:val="20"/>
                <w:lang w:val="el-GR"/>
              </w:rPr>
              <w:t>), με χρήση ειδικού σχεδιαστικού εργαλείου, με πολλαπλά σειριακά ή και παράλληλα βήματα, εναλλακτικές διαδρομές, δυνατές αποφάσεις βημάτων, κλπ.</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B6D7656"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619E9A"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0E6039"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31C5ADC0"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924469" w14:textId="77777777" w:rsidR="00D52F74" w:rsidRPr="00D52F74" w:rsidRDefault="00D52F74" w:rsidP="00D52F74">
            <w:pPr>
              <w:pStyle w:val="aff0"/>
              <w:numPr>
                <w:ilvl w:val="1"/>
                <w:numId w:val="224"/>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1575214" w14:textId="77777777" w:rsidR="00D52F74" w:rsidRPr="00D52F74" w:rsidRDefault="00D52F74">
            <w:pPr>
              <w:spacing w:before="60" w:after="60" w:line="256" w:lineRule="auto"/>
              <w:jc w:val="left"/>
              <w:rPr>
                <w:rFonts w:ascii="Tahoma" w:hAnsi="Tahoma" w:cs="Tahoma"/>
                <w:sz w:val="20"/>
                <w:szCs w:val="20"/>
                <w:lang w:val="el-GR"/>
              </w:rPr>
            </w:pPr>
            <w:r w:rsidRPr="00D52F74">
              <w:rPr>
                <w:rFonts w:ascii="Tahoma" w:hAnsi="Tahoma" w:cs="Tahoma"/>
                <w:sz w:val="20"/>
                <w:szCs w:val="20"/>
                <w:lang w:val="el-GR"/>
              </w:rPr>
              <w:t>Δημιουργία διαδικασιών από τον ίδιο το χρήστη, χωρίς τη χρήση σχεδιαστικού εργαλείου, αλλά μέσα από το περιβάλλον εργασίας του συστήματος, με ορισμό:</w:t>
            </w:r>
          </w:p>
          <w:p w14:paraId="0DF48C41" w14:textId="77777777" w:rsidR="00D52F74" w:rsidRPr="00D52F74" w:rsidRDefault="00D52F74" w:rsidP="00D52F74">
            <w:pPr>
              <w:pStyle w:val="aff0"/>
              <w:numPr>
                <w:ilvl w:val="0"/>
                <w:numId w:val="226"/>
              </w:numPr>
              <w:suppressAutoHyphens w:val="0"/>
              <w:spacing w:before="60" w:after="60" w:line="256" w:lineRule="auto"/>
              <w:ind w:left="317" w:hanging="283"/>
              <w:jc w:val="left"/>
              <w:rPr>
                <w:rFonts w:ascii="Tahoma" w:hAnsi="Tahoma" w:cs="Tahoma"/>
                <w:sz w:val="20"/>
                <w:szCs w:val="20"/>
                <w:lang w:val="el-GR"/>
              </w:rPr>
            </w:pPr>
            <w:r w:rsidRPr="00D52F74">
              <w:rPr>
                <w:rFonts w:ascii="Tahoma" w:hAnsi="Tahoma" w:cs="Tahoma"/>
                <w:sz w:val="20"/>
                <w:szCs w:val="20"/>
                <w:lang w:val="el-GR"/>
              </w:rPr>
              <w:t>χρήστη εκκίνησης</w:t>
            </w:r>
          </w:p>
          <w:p w14:paraId="79B55BEC" w14:textId="77777777" w:rsidR="00D52F74" w:rsidRPr="00D52F74" w:rsidRDefault="00D52F74" w:rsidP="00D52F74">
            <w:pPr>
              <w:pStyle w:val="aff0"/>
              <w:numPr>
                <w:ilvl w:val="0"/>
                <w:numId w:val="226"/>
              </w:numPr>
              <w:suppressAutoHyphens w:val="0"/>
              <w:spacing w:before="60" w:after="60" w:line="256" w:lineRule="auto"/>
              <w:ind w:left="317" w:hanging="283"/>
              <w:jc w:val="left"/>
              <w:rPr>
                <w:rFonts w:ascii="Tahoma" w:hAnsi="Tahoma" w:cs="Tahoma"/>
                <w:sz w:val="20"/>
                <w:szCs w:val="20"/>
                <w:lang w:val="el-GR"/>
              </w:rPr>
            </w:pPr>
            <w:r w:rsidRPr="00D52F74">
              <w:rPr>
                <w:rFonts w:ascii="Tahoma" w:hAnsi="Tahoma" w:cs="Tahoma"/>
                <w:sz w:val="20"/>
                <w:szCs w:val="20"/>
                <w:lang w:val="el-GR"/>
              </w:rPr>
              <w:t xml:space="preserve">τίτλο </w:t>
            </w:r>
          </w:p>
          <w:p w14:paraId="3D946EEC" w14:textId="77777777" w:rsidR="00D52F74" w:rsidRPr="00D52F74" w:rsidRDefault="00D52F74" w:rsidP="00D52F74">
            <w:pPr>
              <w:pStyle w:val="aff0"/>
              <w:numPr>
                <w:ilvl w:val="0"/>
                <w:numId w:val="226"/>
              </w:numPr>
              <w:suppressAutoHyphens w:val="0"/>
              <w:spacing w:before="60" w:after="60" w:line="256" w:lineRule="auto"/>
              <w:ind w:left="317" w:hanging="283"/>
              <w:jc w:val="left"/>
              <w:rPr>
                <w:rFonts w:ascii="Tahoma" w:hAnsi="Tahoma" w:cs="Tahoma"/>
                <w:sz w:val="20"/>
                <w:szCs w:val="20"/>
                <w:lang w:val="el-GR"/>
              </w:rPr>
            </w:pPr>
            <w:r w:rsidRPr="00D52F74">
              <w:rPr>
                <w:rFonts w:ascii="Tahoma" w:hAnsi="Tahoma" w:cs="Tahoma"/>
                <w:sz w:val="20"/>
                <w:szCs w:val="20"/>
                <w:lang w:val="el-GR"/>
              </w:rPr>
              <w:t xml:space="preserve">έγγραφο </w:t>
            </w:r>
          </w:p>
          <w:p w14:paraId="02703179" w14:textId="77777777" w:rsidR="00D52F74" w:rsidRPr="00D52F74" w:rsidRDefault="00D52F74" w:rsidP="00D52F74">
            <w:pPr>
              <w:pStyle w:val="aff0"/>
              <w:numPr>
                <w:ilvl w:val="0"/>
                <w:numId w:val="226"/>
              </w:numPr>
              <w:suppressAutoHyphens w:val="0"/>
              <w:spacing w:before="60" w:after="60" w:line="256" w:lineRule="auto"/>
              <w:ind w:left="317" w:hanging="283"/>
              <w:jc w:val="left"/>
              <w:rPr>
                <w:rFonts w:ascii="Tahoma" w:hAnsi="Tahoma" w:cs="Tahoma"/>
                <w:sz w:val="20"/>
                <w:szCs w:val="20"/>
                <w:lang w:val="el-GR"/>
              </w:rPr>
            </w:pPr>
            <w:r w:rsidRPr="00D52F74">
              <w:rPr>
                <w:rFonts w:ascii="Tahoma" w:hAnsi="Tahoma" w:cs="Tahoma"/>
                <w:sz w:val="20"/>
                <w:szCs w:val="20"/>
                <w:lang w:val="el-GR"/>
              </w:rPr>
              <w:t>σχόλια</w:t>
            </w:r>
          </w:p>
          <w:p w14:paraId="2526AB5A" w14:textId="77777777" w:rsidR="00D52F74" w:rsidRPr="00D52F74" w:rsidRDefault="00D52F74" w:rsidP="00D52F74">
            <w:pPr>
              <w:pStyle w:val="aff0"/>
              <w:numPr>
                <w:ilvl w:val="0"/>
                <w:numId w:val="226"/>
              </w:numPr>
              <w:suppressAutoHyphens w:val="0"/>
              <w:spacing w:before="60" w:after="60" w:line="256" w:lineRule="auto"/>
              <w:ind w:left="317" w:hanging="283"/>
              <w:jc w:val="left"/>
              <w:rPr>
                <w:rFonts w:ascii="Tahoma" w:hAnsi="Tahoma" w:cs="Tahoma"/>
                <w:sz w:val="20"/>
                <w:szCs w:val="20"/>
                <w:lang w:val="el-GR"/>
              </w:rPr>
            </w:pPr>
            <w:r w:rsidRPr="00D52F74">
              <w:rPr>
                <w:rFonts w:ascii="Tahoma" w:hAnsi="Tahoma" w:cs="Tahoma"/>
                <w:sz w:val="20"/>
                <w:szCs w:val="20"/>
                <w:lang w:val="el-GR"/>
              </w:rPr>
              <w:t>επόμενο βήμα</w:t>
            </w:r>
          </w:p>
          <w:p w14:paraId="57885E9C" w14:textId="77777777" w:rsidR="00D52F74" w:rsidRPr="00D52F74" w:rsidRDefault="00D52F74" w:rsidP="00D52F74">
            <w:pPr>
              <w:pStyle w:val="aff0"/>
              <w:numPr>
                <w:ilvl w:val="0"/>
                <w:numId w:val="226"/>
              </w:numPr>
              <w:suppressAutoHyphens w:val="0"/>
              <w:spacing w:before="60" w:after="60" w:line="256" w:lineRule="auto"/>
              <w:ind w:left="317" w:hanging="283"/>
              <w:jc w:val="left"/>
              <w:rPr>
                <w:rFonts w:ascii="Tahoma" w:hAnsi="Tahoma" w:cs="Tahoma"/>
                <w:sz w:val="20"/>
                <w:szCs w:val="20"/>
              </w:rPr>
            </w:pPr>
            <w:r w:rsidRPr="00D52F74">
              <w:rPr>
                <w:rFonts w:ascii="Tahoma" w:hAnsi="Tahoma" w:cs="Tahoma"/>
                <w:sz w:val="20"/>
                <w:szCs w:val="20"/>
                <w:lang w:val="el-GR"/>
              </w:rPr>
              <w:t>ενέργειες (ανάγνωση, υπογραφή</w:t>
            </w:r>
            <w:r w:rsidRPr="00D52F74">
              <w:rPr>
                <w:rFonts w:ascii="Tahoma" w:hAnsi="Tahoma" w:cs="Tahoma"/>
                <w:sz w:val="20"/>
                <w:szCs w:val="20"/>
              </w:rPr>
              <w:t>)</w:t>
            </w:r>
          </w:p>
          <w:p w14:paraId="25A25905" w14:textId="77777777" w:rsidR="00D52F74" w:rsidRPr="00D52F74" w:rsidRDefault="00D52F74" w:rsidP="00D52F74">
            <w:pPr>
              <w:pStyle w:val="aff0"/>
              <w:numPr>
                <w:ilvl w:val="0"/>
                <w:numId w:val="226"/>
              </w:numPr>
              <w:suppressAutoHyphens w:val="0"/>
              <w:spacing w:before="60" w:after="60" w:line="256" w:lineRule="auto"/>
              <w:ind w:left="317" w:hanging="283"/>
              <w:jc w:val="left"/>
              <w:rPr>
                <w:rFonts w:ascii="Tahoma" w:hAnsi="Tahoma" w:cs="Tahoma"/>
                <w:sz w:val="20"/>
                <w:szCs w:val="20"/>
                <w:lang w:val="el-GR"/>
              </w:rPr>
            </w:pPr>
            <w:r w:rsidRPr="00D52F74">
              <w:rPr>
                <w:rFonts w:ascii="Tahoma" w:hAnsi="Tahoma" w:cs="Tahoma"/>
                <w:sz w:val="20"/>
                <w:szCs w:val="20"/>
                <w:lang w:val="el-GR"/>
              </w:rPr>
              <w:t>σε περίπτωση  ψηφιακής υπογραφής, να ορίζεται και η θέση και το μέγεθός της στο πρότυπο έγγραφο (</w:t>
            </w:r>
            <w:r w:rsidRPr="00D52F74">
              <w:rPr>
                <w:rFonts w:ascii="Tahoma" w:hAnsi="Tahoma" w:cs="Tahoma"/>
                <w:sz w:val="20"/>
                <w:szCs w:val="20"/>
              </w:rPr>
              <w:t>document</w:t>
            </w:r>
            <w:r w:rsidRPr="00D52F74">
              <w:rPr>
                <w:rFonts w:ascii="Tahoma" w:hAnsi="Tahoma" w:cs="Tahoma"/>
                <w:sz w:val="20"/>
                <w:szCs w:val="20"/>
                <w:lang w:val="el-GR"/>
              </w:rPr>
              <w:t xml:space="preserve"> </w:t>
            </w:r>
            <w:r w:rsidRPr="00D52F74">
              <w:rPr>
                <w:rFonts w:ascii="Tahoma" w:hAnsi="Tahoma" w:cs="Tahoma"/>
                <w:sz w:val="20"/>
                <w:szCs w:val="20"/>
              </w:rPr>
              <w:t>template</w:t>
            </w:r>
            <w:r w:rsidRPr="00D52F74">
              <w:rPr>
                <w:rFonts w:ascii="Tahoma" w:hAnsi="Tahoma" w:cs="Tahoma"/>
                <w:sz w:val="20"/>
                <w:szCs w:val="20"/>
                <w:lang w:val="el-G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03DE031"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CEADAA"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E921E2"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109554D4"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A75FA4" w14:textId="77777777" w:rsidR="00D52F74" w:rsidRPr="00D52F74" w:rsidRDefault="00D52F74" w:rsidP="00D52F74">
            <w:pPr>
              <w:pStyle w:val="aff0"/>
              <w:numPr>
                <w:ilvl w:val="1"/>
                <w:numId w:val="224"/>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B0CD598"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Κατά την εκκίνηση μιας (αυτοματοποιημένης) διαδικασίας να καταχωρούνται αυτόματα τα στοιχεία αρχειοθέτησης του εγγράφου, ελαχιστοποιώντας τις κινήσεις που θα πρέπει να κάνει ο χρήστης.</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66AF8D7"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D93B08"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BA5D2D"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460D28FF"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E400F3" w14:textId="77777777" w:rsidR="00D52F74" w:rsidRPr="00D52F74" w:rsidRDefault="00D52F74" w:rsidP="00D52F74">
            <w:pPr>
              <w:pStyle w:val="aff0"/>
              <w:numPr>
                <w:ilvl w:val="1"/>
                <w:numId w:val="224"/>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50547C1"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Πολλαπλές επιλογές για τη διεκπεραίωση μιας διαδικασίας:</w:t>
            </w:r>
          </w:p>
          <w:p w14:paraId="369E6E43" w14:textId="77777777" w:rsidR="00D52F74" w:rsidRPr="00D52F74" w:rsidRDefault="00D52F74" w:rsidP="00D52F74">
            <w:pPr>
              <w:pStyle w:val="aff0"/>
              <w:numPr>
                <w:ilvl w:val="0"/>
                <w:numId w:val="226"/>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Σύντομος τρόπος, χωρίς συγγραφή σχολίων</w:t>
            </w:r>
          </w:p>
          <w:p w14:paraId="76F8CE30" w14:textId="77777777" w:rsidR="00D52F74" w:rsidRPr="00D52F74" w:rsidRDefault="00D52F74" w:rsidP="00D52F74">
            <w:pPr>
              <w:pStyle w:val="aff0"/>
              <w:numPr>
                <w:ilvl w:val="0"/>
                <w:numId w:val="226"/>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Αναλυτικός τρόπος, με συγγραφή σχολίων</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20AFD13"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9BA2A3"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B0DCB"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049ABB88"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EA890B" w14:textId="77777777" w:rsidR="00D52F74" w:rsidRPr="00D52F74" w:rsidRDefault="00D52F74" w:rsidP="00D52F74">
            <w:pPr>
              <w:pStyle w:val="aff0"/>
              <w:numPr>
                <w:ilvl w:val="1"/>
                <w:numId w:val="224"/>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D982CA3"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Επιλογή παραλήπτη διαδικασίας είτε από τους χρήστες του συστήματος ή και από τις επαφές του </w:t>
            </w:r>
            <w:r w:rsidRPr="00D52F74">
              <w:rPr>
                <w:rFonts w:ascii="Tahoma" w:hAnsi="Tahoma" w:cs="Tahoma"/>
                <w:sz w:val="20"/>
                <w:szCs w:val="20"/>
              </w:rPr>
              <w:t>email</w:t>
            </w:r>
            <w:r w:rsidRPr="00D52F74">
              <w:rPr>
                <w:rFonts w:ascii="Tahoma" w:hAnsi="Tahoma" w:cs="Tahoma"/>
                <w:sz w:val="20"/>
                <w:szCs w:val="20"/>
                <w:lang w:val="el-GR"/>
              </w:rPr>
              <w:t xml:space="preserve"> </w:t>
            </w:r>
            <w:r w:rsidRPr="00D52F74">
              <w:rPr>
                <w:rFonts w:ascii="Tahoma" w:hAnsi="Tahoma" w:cs="Tahoma"/>
                <w:sz w:val="20"/>
                <w:szCs w:val="20"/>
              </w:rPr>
              <w:t>client</w:t>
            </w:r>
            <w:r w:rsidRPr="00D52F74">
              <w:rPr>
                <w:rFonts w:ascii="Tahoma" w:hAnsi="Tahoma" w:cs="Tahoma"/>
                <w:sz w:val="20"/>
                <w:szCs w:val="20"/>
                <w:lang w:val="el-GR"/>
              </w:rPr>
              <w:t>, του συστήματος.</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1F52130"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071337"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790AA8"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6F2C9C7C"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19047B" w14:textId="77777777" w:rsidR="00D52F74" w:rsidRPr="00D52F74" w:rsidRDefault="00D52F74" w:rsidP="00D52F74">
            <w:pPr>
              <w:pStyle w:val="aff0"/>
              <w:numPr>
                <w:ilvl w:val="1"/>
                <w:numId w:val="224"/>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DCDC5BD"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Δυνατότητα τρόπου διεκπεραίωσης διαδικασίας υψηλής ασφάλειας με εισαγωγή α) </w:t>
            </w:r>
            <w:r w:rsidRPr="00D52F74">
              <w:rPr>
                <w:rFonts w:ascii="Tahoma" w:hAnsi="Tahoma" w:cs="Tahoma"/>
                <w:sz w:val="20"/>
                <w:szCs w:val="20"/>
                <w:lang w:val="en-US"/>
              </w:rPr>
              <w:t>OTP</w:t>
            </w:r>
            <w:r w:rsidRPr="00D52F74">
              <w:rPr>
                <w:rFonts w:ascii="Tahoma" w:hAnsi="Tahoma" w:cs="Tahoma"/>
                <w:sz w:val="20"/>
                <w:szCs w:val="20"/>
                <w:lang w:val="el-GR"/>
              </w:rPr>
              <w:t xml:space="preserve"> είτε β) </w:t>
            </w:r>
            <w:r w:rsidRPr="00D52F74">
              <w:rPr>
                <w:rFonts w:ascii="Tahoma" w:hAnsi="Tahoma" w:cs="Tahoma"/>
                <w:sz w:val="20"/>
                <w:szCs w:val="20"/>
                <w:lang w:val="en-US"/>
              </w:rPr>
              <w:t>username</w:t>
            </w:r>
            <w:r w:rsidRPr="00D52F74">
              <w:rPr>
                <w:rFonts w:ascii="Tahoma" w:hAnsi="Tahoma" w:cs="Tahoma"/>
                <w:sz w:val="20"/>
                <w:szCs w:val="20"/>
                <w:lang w:val="el-GR"/>
              </w:rPr>
              <w:t xml:space="preserve"> / </w:t>
            </w:r>
            <w:r w:rsidRPr="00D52F74">
              <w:rPr>
                <w:rFonts w:ascii="Tahoma" w:hAnsi="Tahoma" w:cs="Tahoma"/>
                <w:sz w:val="20"/>
                <w:szCs w:val="20"/>
                <w:lang w:val="en-US"/>
              </w:rPr>
              <w:t>password</w:t>
            </w:r>
            <w:r w:rsidRPr="00D52F74">
              <w:rPr>
                <w:rFonts w:ascii="Tahoma" w:hAnsi="Tahoma" w:cs="Tahoma"/>
                <w:sz w:val="20"/>
                <w:szCs w:val="20"/>
                <w:lang w:val="el-GR"/>
              </w:rPr>
              <w:t xml:space="preserve">, καθοριζόμενα στον </w:t>
            </w:r>
            <w:r w:rsidRPr="00D52F74">
              <w:rPr>
                <w:rFonts w:ascii="Tahoma" w:hAnsi="Tahoma" w:cs="Tahoma"/>
                <w:sz w:val="20"/>
                <w:szCs w:val="20"/>
                <w:lang w:val="en-US"/>
              </w:rPr>
              <w:t>workflow</w:t>
            </w:r>
            <w:r w:rsidRPr="00D52F74">
              <w:rPr>
                <w:rFonts w:ascii="Tahoma" w:hAnsi="Tahoma" w:cs="Tahoma"/>
                <w:sz w:val="20"/>
                <w:szCs w:val="20"/>
                <w:lang w:val="el-GR"/>
              </w:rPr>
              <w:t xml:space="preserve"> </w:t>
            </w:r>
            <w:r w:rsidRPr="00D52F74">
              <w:rPr>
                <w:rFonts w:ascii="Tahoma" w:hAnsi="Tahoma" w:cs="Tahoma"/>
                <w:sz w:val="20"/>
                <w:szCs w:val="20"/>
                <w:lang w:val="en-US"/>
              </w:rPr>
              <w:t>designer</w:t>
            </w:r>
            <w:r w:rsidRPr="00D52F74">
              <w:rPr>
                <w:rFonts w:ascii="Tahoma" w:hAnsi="Tahoma" w:cs="Tahoma"/>
                <w:sz w:val="20"/>
                <w:szCs w:val="20"/>
                <w:lang w:val="el-G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A27C272"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5B60A4"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972329"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238F6572"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7C218C" w14:textId="77777777" w:rsidR="00D52F74" w:rsidRPr="00D52F74" w:rsidRDefault="00D52F74" w:rsidP="00D52F74">
            <w:pPr>
              <w:pStyle w:val="aff0"/>
              <w:numPr>
                <w:ilvl w:val="1"/>
                <w:numId w:val="224"/>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E1FC0C4"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Πληροφορία σχετικά με την αποδοτικότητα μιας διαδικασίας (πραγματική διάρκεια έναντι προγραμματισμένης διάρκειας) ανά βήμα και για συνολικά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332EEED"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04DE21"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CA5E46"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7CB5AFC9"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337ADD" w14:textId="77777777" w:rsidR="00D52F74" w:rsidRPr="00D52F74" w:rsidRDefault="00D52F74" w:rsidP="00D52F74">
            <w:pPr>
              <w:pStyle w:val="aff0"/>
              <w:numPr>
                <w:ilvl w:val="1"/>
                <w:numId w:val="224"/>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4FD4FD3"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Υποστήριξη </w:t>
            </w:r>
            <w:r w:rsidRPr="00D52F74">
              <w:rPr>
                <w:rFonts w:ascii="Tahoma" w:hAnsi="Tahoma" w:cs="Tahoma"/>
                <w:sz w:val="20"/>
                <w:szCs w:val="20"/>
              </w:rPr>
              <w:t>case</w:t>
            </w:r>
            <w:r w:rsidRPr="00D52F74">
              <w:rPr>
                <w:rFonts w:ascii="Tahoma" w:hAnsi="Tahoma" w:cs="Tahoma"/>
                <w:sz w:val="20"/>
                <w:szCs w:val="20"/>
                <w:lang w:val="el-GR"/>
              </w:rPr>
              <w:t xml:space="preserve"> </w:t>
            </w:r>
            <w:r w:rsidRPr="00D52F74">
              <w:rPr>
                <w:rFonts w:ascii="Tahoma" w:hAnsi="Tahoma" w:cs="Tahoma"/>
                <w:sz w:val="20"/>
                <w:szCs w:val="20"/>
              </w:rPr>
              <w:t>management</w:t>
            </w:r>
            <w:r w:rsidRPr="00D52F74">
              <w:rPr>
                <w:rFonts w:ascii="Tahoma" w:hAnsi="Tahoma" w:cs="Tahoma"/>
                <w:sz w:val="20"/>
                <w:szCs w:val="20"/>
                <w:lang w:val="el-GR"/>
              </w:rPr>
              <w:t xml:space="preserve"> για διαχείριση υποθέσεων (ιεραρχικές δομές φακέλων και εγγράφων με στοιχεία χαρακτηρισμού) με λειτουργικότητα κατ’ ελάχιστον:</w:t>
            </w:r>
          </w:p>
          <w:p w14:paraId="04EBF579" w14:textId="77777777" w:rsidR="00D52F74" w:rsidRPr="00D52F74" w:rsidRDefault="00D52F74" w:rsidP="00D52F74">
            <w:pPr>
              <w:pStyle w:val="aff0"/>
              <w:numPr>
                <w:ilvl w:val="0"/>
                <w:numId w:val="227"/>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Κάθε τύπος υπόθεσης (</w:t>
            </w:r>
            <w:r w:rsidRPr="00D52F74">
              <w:rPr>
                <w:rFonts w:ascii="Tahoma" w:hAnsi="Tahoma" w:cs="Tahoma"/>
                <w:sz w:val="20"/>
                <w:szCs w:val="20"/>
              </w:rPr>
              <w:t>Case</w:t>
            </w:r>
            <w:r w:rsidRPr="00D52F74">
              <w:rPr>
                <w:rFonts w:ascii="Tahoma" w:hAnsi="Tahoma" w:cs="Tahoma"/>
                <w:sz w:val="20"/>
                <w:szCs w:val="20"/>
                <w:lang w:val="el-GR"/>
              </w:rPr>
              <w:t xml:space="preserve"> </w:t>
            </w:r>
            <w:r w:rsidRPr="00D52F74">
              <w:rPr>
                <w:rFonts w:ascii="Tahoma" w:hAnsi="Tahoma" w:cs="Tahoma"/>
                <w:sz w:val="20"/>
                <w:szCs w:val="20"/>
              </w:rPr>
              <w:t>Type</w:t>
            </w:r>
            <w:r w:rsidRPr="00D52F74">
              <w:rPr>
                <w:rFonts w:ascii="Tahoma" w:hAnsi="Tahoma" w:cs="Tahoma"/>
                <w:sz w:val="20"/>
                <w:szCs w:val="20"/>
                <w:lang w:val="el-GR"/>
              </w:rPr>
              <w:t>) περιλαμβάνει ένα σύνολο πεδίων χαρακτηρισμού (φόρμα αρχειοθέτησης) και μία εσωτερική δομή ιεραρχικών φακέλων με προκαθορισμένη δομή.</w:t>
            </w:r>
          </w:p>
          <w:p w14:paraId="6B34CFB0" w14:textId="77777777" w:rsidR="00D52F74" w:rsidRPr="00D52F74" w:rsidRDefault="00D52F74" w:rsidP="00D52F74">
            <w:pPr>
              <w:pStyle w:val="aff0"/>
              <w:numPr>
                <w:ilvl w:val="0"/>
                <w:numId w:val="227"/>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Υποστηρίζονται πολλαπλοί τύποι υπόθεσης χωρίς όριο, που μπορούν να δημιουργηθούν από το περιβάλλον παραμετροποίησης.</w:t>
            </w:r>
          </w:p>
          <w:p w14:paraId="64107DA2" w14:textId="77777777" w:rsidR="00D52F74" w:rsidRPr="00D52F74" w:rsidRDefault="00D52F74" w:rsidP="00D52F74">
            <w:pPr>
              <w:pStyle w:val="aff0"/>
              <w:numPr>
                <w:ilvl w:val="0"/>
                <w:numId w:val="227"/>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Σε κάθε υπόθεση μπορούν να εντάσσονται χωρίς όριο έγγραφα ή και άλλες υποθέσεις του ίδιου ή και διαφορετικού τύπου.</w:t>
            </w:r>
          </w:p>
          <w:p w14:paraId="67B0A2DD" w14:textId="77777777" w:rsidR="00D52F74" w:rsidRPr="00D52F74" w:rsidRDefault="00D52F74" w:rsidP="00D52F74">
            <w:pPr>
              <w:pStyle w:val="aff0"/>
              <w:numPr>
                <w:ilvl w:val="0"/>
                <w:numId w:val="227"/>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 xml:space="preserve">Οι υποθέσεις να διαχειρίζονται με παρόμοιο τρόπο με τα έγγραφα, ως άλλο </w:t>
            </w:r>
            <w:r w:rsidRPr="00D52F74">
              <w:rPr>
                <w:rFonts w:ascii="Tahoma" w:hAnsi="Tahoma" w:cs="Tahoma"/>
                <w:sz w:val="20"/>
                <w:szCs w:val="20"/>
              </w:rPr>
              <w:t>document</w:t>
            </w:r>
            <w:r w:rsidRPr="00D52F74">
              <w:rPr>
                <w:rFonts w:ascii="Tahoma" w:hAnsi="Tahoma" w:cs="Tahoma"/>
                <w:sz w:val="20"/>
                <w:szCs w:val="20"/>
                <w:lang w:val="el-GR"/>
              </w:rPr>
              <w:t xml:space="preserve"> </w:t>
            </w:r>
            <w:r w:rsidRPr="00D52F74">
              <w:rPr>
                <w:rFonts w:ascii="Tahoma" w:hAnsi="Tahoma" w:cs="Tahoma"/>
                <w:sz w:val="20"/>
                <w:szCs w:val="20"/>
              </w:rPr>
              <w:t>type</w:t>
            </w:r>
            <w:r w:rsidRPr="00D52F74">
              <w:rPr>
                <w:rFonts w:ascii="Tahoma" w:hAnsi="Tahoma" w:cs="Tahoma"/>
                <w:sz w:val="20"/>
                <w:szCs w:val="20"/>
                <w:lang w:val="el-GR"/>
              </w:rPr>
              <w:t>: αρχειοθέτηση, αναζήτηση, διακίνηση, πολιτική ασφάλειας, εμφάνιση σε φακέλους και λίστες.</w:t>
            </w:r>
          </w:p>
          <w:p w14:paraId="7E64F184" w14:textId="77777777" w:rsidR="00D52F74" w:rsidRPr="00D52F74" w:rsidRDefault="00D52F74" w:rsidP="00D52F74">
            <w:pPr>
              <w:pStyle w:val="aff0"/>
              <w:numPr>
                <w:ilvl w:val="0"/>
                <w:numId w:val="227"/>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 xml:space="preserve">Δυνατότητα εξαγωγής και αποστολής με </w:t>
            </w:r>
            <w:r w:rsidRPr="00D52F74">
              <w:rPr>
                <w:rFonts w:ascii="Tahoma" w:hAnsi="Tahoma" w:cs="Tahoma"/>
                <w:sz w:val="20"/>
                <w:szCs w:val="20"/>
                <w:lang w:val="en-US"/>
              </w:rPr>
              <w:t>email</w:t>
            </w:r>
            <w:r w:rsidRPr="00D52F74">
              <w:rPr>
                <w:rFonts w:ascii="Tahoma" w:hAnsi="Tahoma" w:cs="Tahoma"/>
                <w:sz w:val="20"/>
                <w:szCs w:val="20"/>
                <w:lang w:val="el-GR"/>
              </w:rPr>
              <w:t>, μίας υπόθεσης, μαζί με την εσωτερική της δομή (ιεραρχικοί φάκελοι), σε συμπιεσμένη μορφή (</w:t>
            </w:r>
            <w:r w:rsidRPr="00D52F74">
              <w:rPr>
                <w:rFonts w:ascii="Tahoma" w:hAnsi="Tahoma" w:cs="Tahoma"/>
                <w:sz w:val="20"/>
                <w:szCs w:val="20"/>
              </w:rPr>
              <w:t>zip</w:t>
            </w:r>
            <w:r w:rsidRPr="00D52F74">
              <w:rPr>
                <w:rFonts w:ascii="Tahoma" w:hAnsi="Tahoma" w:cs="Tahoma"/>
                <w:sz w:val="20"/>
                <w:szCs w:val="20"/>
                <w:lang w:val="el-GR"/>
              </w:rPr>
              <w:t xml:space="preserve"> </w:t>
            </w:r>
            <w:r w:rsidRPr="00D52F74">
              <w:rPr>
                <w:rFonts w:ascii="Tahoma" w:hAnsi="Tahoma" w:cs="Tahoma"/>
                <w:sz w:val="20"/>
                <w:szCs w:val="20"/>
              </w:rPr>
              <w:t>format</w:t>
            </w:r>
            <w:r w:rsidRPr="00D52F74">
              <w:rPr>
                <w:rFonts w:ascii="Tahoma" w:hAnsi="Tahoma" w:cs="Tahoma"/>
                <w:sz w:val="20"/>
                <w:szCs w:val="20"/>
                <w:lang w:val="el-G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192511D"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3E7842"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987B0F"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3E6DF01E"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259AD8" w14:textId="77777777" w:rsidR="00D52F74" w:rsidRPr="00D52F74" w:rsidRDefault="00D52F74" w:rsidP="00D52F74">
            <w:pPr>
              <w:numPr>
                <w:ilvl w:val="1"/>
                <w:numId w:val="224"/>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AB22ECD"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Υποστήριξη </w:t>
            </w:r>
            <w:r w:rsidRPr="00D52F74">
              <w:rPr>
                <w:rFonts w:ascii="Tahoma" w:hAnsi="Tahoma" w:cs="Tahoma"/>
                <w:sz w:val="20"/>
                <w:szCs w:val="20"/>
              </w:rPr>
              <w:t>records</w:t>
            </w:r>
            <w:r w:rsidRPr="00D52F74">
              <w:rPr>
                <w:rFonts w:ascii="Tahoma" w:hAnsi="Tahoma" w:cs="Tahoma"/>
                <w:sz w:val="20"/>
                <w:szCs w:val="20"/>
                <w:lang w:val="el-GR"/>
              </w:rPr>
              <w:t xml:space="preserve"> </w:t>
            </w:r>
            <w:r w:rsidRPr="00D52F74">
              <w:rPr>
                <w:rFonts w:ascii="Tahoma" w:hAnsi="Tahoma" w:cs="Tahoma"/>
                <w:sz w:val="20"/>
                <w:szCs w:val="20"/>
              </w:rPr>
              <w:t>management</w:t>
            </w:r>
            <w:r w:rsidRPr="00D52F74">
              <w:rPr>
                <w:rFonts w:ascii="Tahoma" w:hAnsi="Tahoma" w:cs="Tahoma"/>
                <w:sz w:val="20"/>
                <w:szCs w:val="20"/>
                <w:lang w:val="el-GR"/>
              </w:rPr>
              <w:t xml:space="preserve"> για καθορισμό του κύκλου ζωής των οντοτήτων πληροφοριών (εγγράφων, υποθέσεων) με δημιουργία σχήματος αρχειοθέτησης (</w:t>
            </w:r>
            <w:r w:rsidRPr="00D52F74">
              <w:rPr>
                <w:rFonts w:ascii="Tahoma" w:hAnsi="Tahoma" w:cs="Tahoma"/>
                <w:sz w:val="20"/>
                <w:szCs w:val="20"/>
              </w:rPr>
              <w:t>filing</w:t>
            </w:r>
            <w:r w:rsidRPr="00D52F74">
              <w:rPr>
                <w:rFonts w:ascii="Tahoma" w:hAnsi="Tahoma" w:cs="Tahoma"/>
                <w:sz w:val="20"/>
                <w:szCs w:val="20"/>
                <w:lang w:val="el-GR"/>
              </w:rPr>
              <w:t xml:space="preserve"> </w:t>
            </w:r>
            <w:r w:rsidRPr="00D52F74">
              <w:rPr>
                <w:rFonts w:ascii="Tahoma" w:hAnsi="Tahoma" w:cs="Tahoma"/>
                <w:sz w:val="20"/>
                <w:szCs w:val="20"/>
              </w:rPr>
              <w:t>plan</w:t>
            </w:r>
            <w:r w:rsidRPr="00D52F74">
              <w:rPr>
                <w:rFonts w:ascii="Tahoma" w:hAnsi="Tahoma" w:cs="Tahoma"/>
                <w:sz w:val="20"/>
                <w:szCs w:val="20"/>
                <w:lang w:val="el-GR"/>
              </w:rPr>
              <w:t>) και διάθεσης (</w:t>
            </w:r>
            <w:r w:rsidRPr="00D52F74">
              <w:rPr>
                <w:rFonts w:ascii="Tahoma" w:hAnsi="Tahoma" w:cs="Tahoma"/>
                <w:sz w:val="20"/>
                <w:szCs w:val="20"/>
              </w:rPr>
              <w:t>disposition</w:t>
            </w:r>
            <w:r w:rsidRPr="00D52F74">
              <w:rPr>
                <w:rFonts w:ascii="Tahoma" w:hAnsi="Tahoma" w:cs="Tahoma"/>
                <w:sz w:val="20"/>
                <w:szCs w:val="20"/>
                <w:lang w:val="el-GR"/>
              </w:rPr>
              <w:t xml:space="preserve"> </w:t>
            </w:r>
            <w:r w:rsidRPr="00D52F74">
              <w:rPr>
                <w:rFonts w:ascii="Tahoma" w:hAnsi="Tahoma" w:cs="Tahoma"/>
                <w:sz w:val="20"/>
                <w:szCs w:val="20"/>
              </w:rPr>
              <w:t>plan</w:t>
            </w:r>
            <w:r w:rsidRPr="00D52F74">
              <w:rPr>
                <w:rFonts w:ascii="Tahoma" w:hAnsi="Tahoma" w:cs="Tahoma"/>
                <w:sz w:val="20"/>
                <w:szCs w:val="20"/>
                <w:lang w:val="el-G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0BA629D"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65E97E"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BB530D"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5C951415"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AA172F0" w14:textId="77777777" w:rsidR="00D52F74" w:rsidRPr="00D52F74" w:rsidRDefault="00D52F74">
            <w:pPr>
              <w:spacing w:before="60" w:after="60" w:line="256" w:lineRule="auto"/>
              <w:rPr>
                <w:rFonts w:ascii="Tahoma" w:hAnsi="Tahoma" w:cs="Tahoma"/>
                <w:b/>
                <w:sz w:val="20"/>
                <w:szCs w:val="20"/>
                <w:lang w:val="en-US"/>
              </w:rPr>
            </w:pPr>
            <w:r w:rsidRPr="00D52F74">
              <w:rPr>
                <w:rFonts w:ascii="Tahoma" w:hAnsi="Tahoma" w:cs="Tahoma"/>
                <w:b/>
                <w:sz w:val="20"/>
                <w:szCs w:val="20"/>
                <w:lang w:val="en-US"/>
              </w:rPr>
              <w:t>6</w:t>
            </w:r>
          </w:p>
        </w:tc>
        <w:tc>
          <w:tcPr>
            <w:tcW w:w="893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EC311F7" w14:textId="77777777" w:rsidR="00D52F74" w:rsidRPr="00D52F74" w:rsidRDefault="00D52F74">
            <w:pPr>
              <w:spacing w:before="60" w:after="60" w:line="256" w:lineRule="auto"/>
              <w:jc w:val="left"/>
              <w:rPr>
                <w:rFonts w:ascii="Tahoma" w:hAnsi="Tahoma" w:cs="Tahoma"/>
                <w:b/>
                <w:sz w:val="20"/>
                <w:szCs w:val="20"/>
                <w:lang w:val="el-GR"/>
              </w:rPr>
            </w:pPr>
            <w:r w:rsidRPr="00D52F74">
              <w:rPr>
                <w:rFonts w:ascii="Tahoma" w:hAnsi="Tahoma" w:cs="Tahoma"/>
                <w:b/>
                <w:sz w:val="20"/>
                <w:szCs w:val="20"/>
                <w:lang w:val="el-GR"/>
              </w:rPr>
              <w:t xml:space="preserve">ΔΙΑΧΕΙΡΙΣΗ ΠΟΛΙΤΙΚΗΣ ΑΣΦΑΛΕΙΑΣ </w:t>
            </w:r>
          </w:p>
        </w:tc>
      </w:tr>
      <w:tr w:rsidR="00D52F74" w:rsidRPr="00D52F74" w14:paraId="2B145B30"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306449" w14:textId="77777777" w:rsidR="00D52F74" w:rsidRPr="00D52F74" w:rsidRDefault="00D52F74" w:rsidP="00D52F74">
            <w:pPr>
              <w:pStyle w:val="aff0"/>
              <w:numPr>
                <w:ilvl w:val="1"/>
                <w:numId w:val="228"/>
              </w:numPr>
              <w:suppressAutoHyphens w:val="0"/>
              <w:spacing w:before="60" w:after="60" w:line="256" w:lineRule="auto"/>
              <w:rPr>
                <w:rFonts w:ascii="Tahoma" w:hAnsi="Tahoma" w:cs="Tahoma"/>
                <w:sz w:val="20"/>
                <w:szCs w:val="20"/>
                <w:lang w:val="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1842BA0"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Περιβάλλον διαχείρισης χρηστών, όπου καθορίζονται:</w:t>
            </w:r>
          </w:p>
          <w:p w14:paraId="468A4A34" w14:textId="77777777" w:rsidR="00D52F74" w:rsidRPr="00D52F74" w:rsidRDefault="00D52F74" w:rsidP="00D52F74">
            <w:pPr>
              <w:pStyle w:val="aff0"/>
              <w:numPr>
                <w:ilvl w:val="0"/>
                <w:numId w:val="229"/>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Χρήστες</w:t>
            </w:r>
          </w:p>
          <w:p w14:paraId="424D85C2" w14:textId="77777777" w:rsidR="00D52F74" w:rsidRPr="00D52F74" w:rsidRDefault="00D52F74" w:rsidP="00D52F74">
            <w:pPr>
              <w:pStyle w:val="aff0"/>
              <w:numPr>
                <w:ilvl w:val="0"/>
                <w:numId w:val="229"/>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Ομάδες Χρηστών</w:t>
            </w:r>
          </w:p>
          <w:p w14:paraId="331132C0" w14:textId="77777777" w:rsidR="00D52F74" w:rsidRPr="00D52F74" w:rsidRDefault="00D52F74" w:rsidP="00D52F74">
            <w:pPr>
              <w:pStyle w:val="aff0"/>
              <w:numPr>
                <w:ilvl w:val="0"/>
                <w:numId w:val="229"/>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Οργανόγραμμα</w:t>
            </w:r>
          </w:p>
          <w:p w14:paraId="35D4D055" w14:textId="77777777" w:rsidR="00D52F74" w:rsidRPr="00D52F74" w:rsidRDefault="00D52F74">
            <w:pPr>
              <w:spacing w:before="60" w:after="60" w:line="256" w:lineRule="auto"/>
              <w:ind w:left="-43" w:right="45"/>
              <w:jc w:val="left"/>
              <w:rPr>
                <w:rFonts w:ascii="Tahoma" w:hAnsi="Tahoma" w:cs="Tahoma"/>
                <w:sz w:val="20"/>
                <w:szCs w:val="20"/>
                <w:lang w:val="el-GR"/>
              </w:rPr>
            </w:pPr>
            <w:r w:rsidRPr="00D52F74">
              <w:rPr>
                <w:rFonts w:ascii="Tahoma" w:hAnsi="Tahoma" w:cs="Tahoma"/>
                <w:sz w:val="20"/>
                <w:szCs w:val="20"/>
                <w:lang w:val="el-GR"/>
              </w:rPr>
              <w:t>Δυνατότητα αντιγραφής προφίλ ασφάλειας μεταξύ χρηστών και ομάδων.</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0492BE3"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258997"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1C55CD"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6929BED5"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FAFF61" w14:textId="77777777" w:rsidR="00D52F74" w:rsidRPr="00D52F74" w:rsidRDefault="00D52F74" w:rsidP="00D52F74">
            <w:pPr>
              <w:pStyle w:val="aff0"/>
              <w:numPr>
                <w:ilvl w:val="1"/>
                <w:numId w:val="228"/>
              </w:numPr>
              <w:suppressAutoHyphens w:val="0"/>
              <w:spacing w:before="60" w:after="60" w:line="256" w:lineRule="auto"/>
              <w:ind w:right="45"/>
              <w:rPr>
                <w:rFonts w:ascii="Tahoma" w:hAnsi="Tahoma" w:cs="Tahoma"/>
                <w:sz w:val="20"/>
                <w:szCs w:val="20"/>
                <w:lang w:val="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623F5E5"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Περιβάλλον διαχείρισης πολιτικής ασφάλειας, όπου καθορίζονται:</w:t>
            </w:r>
          </w:p>
          <w:p w14:paraId="4C9D1ADF" w14:textId="77777777" w:rsidR="00D52F74" w:rsidRPr="00D52F74" w:rsidRDefault="00D52F74" w:rsidP="00D52F74">
            <w:pPr>
              <w:pStyle w:val="aff0"/>
              <w:numPr>
                <w:ilvl w:val="0"/>
                <w:numId w:val="230"/>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Το ελάχιστο και μέγιστο κωδικών πρόσβασης (</w:t>
            </w:r>
            <w:r w:rsidRPr="00D52F74">
              <w:rPr>
                <w:rFonts w:ascii="Tahoma" w:hAnsi="Tahoma" w:cs="Tahoma"/>
                <w:sz w:val="20"/>
                <w:szCs w:val="20"/>
              </w:rPr>
              <w:t>password</w:t>
            </w:r>
            <w:r w:rsidRPr="00D52F74">
              <w:rPr>
                <w:rFonts w:ascii="Tahoma" w:hAnsi="Tahoma" w:cs="Tahoma"/>
                <w:sz w:val="20"/>
                <w:szCs w:val="20"/>
                <w:lang w:val="el-GR"/>
              </w:rPr>
              <w:t>).</w:t>
            </w:r>
          </w:p>
          <w:p w14:paraId="421CBE32" w14:textId="77777777" w:rsidR="00D52F74" w:rsidRPr="00D52F74" w:rsidRDefault="00D52F74" w:rsidP="00D52F74">
            <w:pPr>
              <w:pStyle w:val="aff0"/>
              <w:numPr>
                <w:ilvl w:val="0"/>
                <w:numId w:val="230"/>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Δυνατότητα απενεργοποίησης χρήστη μετά από καθοριζόμενο πλήθος αποτυχημένων προσπαθειών.</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3B94E31"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F99952"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7BD1BB"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0D289421"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8AF1A9" w14:textId="77777777" w:rsidR="00D52F74" w:rsidRPr="00D52F74" w:rsidRDefault="00D52F74" w:rsidP="00D52F74">
            <w:pPr>
              <w:numPr>
                <w:ilvl w:val="1"/>
                <w:numId w:val="228"/>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6592AC"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Υποστήριξη </w:t>
            </w:r>
            <w:r w:rsidRPr="00D52F74">
              <w:rPr>
                <w:rFonts w:ascii="Tahoma" w:hAnsi="Tahoma" w:cs="Tahoma"/>
                <w:sz w:val="20"/>
                <w:szCs w:val="20"/>
              </w:rPr>
              <w:t>Single</w:t>
            </w:r>
            <w:r w:rsidRPr="00D52F74">
              <w:rPr>
                <w:rFonts w:ascii="Tahoma" w:hAnsi="Tahoma" w:cs="Tahoma"/>
                <w:sz w:val="20"/>
                <w:szCs w:val="20"/>
                <w:lang w:val="el-GR"/>
              </w:rPr>
              <w:t xml:space="preserve"> </w:t>
            </w:r>
            <w:r w:rsidRPr="00D52F74">
              <w:rPr>
                <w:rFonts w:ascii="Tahoma" w:hAnsi="Tahoma" w:cs="Tahoma"/>
                <w:sz w:val="20"/>
                <w:szCs w:val="20"/>
              </w:rPr>
              <w:t>Sign</w:t>
            </w:r>
            <w:r w:rsidRPr="00D52F74">
              <w:rPr>
                <w:rFonts w:ascii="Tahoma" w:hAnsi="Tahoma" w:cs="Tahoma"/>
                <w:sz w:val="20"/>
                <w:szCs w:val="20"/>
                <w:lang w:val="el-GR"/>
              </w:rPr>
              <w:t xml:space="preserve"> </w:t>
            </w:r>
            <w:r w:rsidRPr="00D52F74">
              <w:rPr>
                <w:rFonts w:ascii="Tahoma" w:hAnsi="Tahoma" w:cs="Tahoma"/>
                <w:sz w:val="20"/>
                <w:szCs w:val="20"/>
              </w:rPr>
              <w:t>On</w:t>
            </w:r>
            <w:r w:rsidRPr="00D52F74">
              <w:rPr>
                <w:rFonts w:ascii="Tahoma" w:hAnsi="Tahoma" w:cs="Tahoma"/>
                <w:sz w:val="20"/>
                <w:szCs w:val="20"/>
                <w:lang w:val="el-GR"/>
              </w:rPr>
              <w:t xml:space="preserve"> (SSO) μέσω </w:t>
            </w:r>
            <w:r w:rsidRPr="00D52F74">
              <w:rPr>
                <w:rFonts w:ascii="Tahoma" w:hAnsi="Tahoma" w:cs="Tahoma"/>
                <w:sz w:val="20"/>
                <w:szCs w:val="20"/>
              </w:rPr>
              <w:t>LDAP</w:t>
            </w:r>
            <w:r w:rsidRPr="00D52F74">
              <w:rPr>
                <w:rFonts w:ascii="Tahoma" w:hAnsi="Tahoma" w:cs="Tahoma"/>
                <w:sz w:val="20"/>
                <w:szCs w:val="20"/>
                <w:lang w:val="el-GR"/>
              </w:rPr>
              <w:t xml:space="preserve"> Server ή με διασύνδεση σε σύστημα διαχείρισης χρηστών του φορέα.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5B8A5C1"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BBB72E"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6F1FED"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1D616546"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C75EF9" w14:textId="77777777" w:rsidR="00D52F74" w:rsidRPr="00D52F74" w:rsidRDefault="00D52F74" w:rsidP="00D52F74">
            <w:pPr>
              <w:numPr>
                <w:ilvl w:val="1"/>
                <w:numId w:val="228"/>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3935E02"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Υποστήριξη </w:t>
            </w:r>
            <w:r w:rsidRPr="00D52F74">
              <w:rPr>
                <w:rFonts w:ascii="Tahoma" w:hAnsi="Tahoma" w:cs="Tahoma"/>
                <w:sz w:val="20"/>
                <w:szCs w:val="20"/>
              </w:rPr>
              <w:t>two</w:t>
            </w:r>
            <w:r w:rsidRPr="00D52F74">
              <w:rPr>
                <w:rFonts w:ascii="Tahoma" w:hAnsi="Tahoma" w:cs="Tahoma"/>
                <w:sz w:val="20"/>
                <w:szCs w:val="20"/>
                <w:lang w:val="el-GR"/>
              </w:rPr>
              <w:t xml:space="preserve"> </w:t>
            </w:r>
            <w:r w:rsidRPr="00D52F74">
              <w:rPr>
                <w:rFonts w:ascii="Tahoma" w:hAnsi="Tahoma" w:cs="Tahoma"/>
                <w:sz w:val="20"/>
                <w:szCs w:val="20"/>
              </w:rPr>
              <w:t>factor</w:t>
            </w:r>
            <w:r w:rsidRPr="00D52F74">
              <w:rPr>
                <w:rFonts w:ascii="Tahoma" w:hAnsi="Tahoma" w:cs="Tahoma"/>
                <w:sz w:val="20"/>
                <w:szCs w:val="20"/>
                <w:lang w:val="el-GR"/>
              </w:rPr>
              <w:t xml:space="preserve"> </w:t>
            </w:r>
            <w:r w:rsidRPr="00D52F74">
              <w:rPr>
                <w:rFonts w:ascii="Tahoma" w:hAnsi="Tahoma" w:cs="Tahoma"/>
                <w:sz w:val="20"/>
                <w:szCs w:val="20"/>
              </w:rPr>
              <w:t>authentication</w:t>
            </w:r>
            <w:r w:rsidRPr="00D52F74">
              <w:rPr>
                <w:rFonts w:ascii="Tahoma" w:hAnsi="Tahoma" w:cs="Tahoma"/>
                <w:sz w:val="20"/>
                <w:szCs w:val="20"/>
                <w:lang w:val="el-GR"/>
              </w:rPr>
              <w:t xml:space="preserve"> των χρηστών του συστήματος, με χρήση </w:t>
            </w:r>
            <w:r w:rsidRPr="00D52F74">
              <w:rPr>
                <w:rFonts w:ascii="Tahoma" w:hAnsi="Tahoma" w:cs="Tahoma"/>
                <w:sz w:val="20"/>
                <w:szCs w:val="20"/>
              </w:rPr>
              <w:t>password</w:t>
            </w:r>
            <w:r w:rsidRPr="00D52F74">
              <w:rPr>
                <w:rFonts w:ascii="Tahoma" w:hAnsi="Tahoma" w:cs="Tahoma"/>
                <w:sz w:val="20"/>
                <w:szCs w:val="20"/>
                <w:lang w:val="el-GR"/>
              </w:rPr>
              <w:t xml:space="preserve"> και </w:t>
            </w:r>
            <w:r w:rsidRPr="00D52F74">
              <w:rPr>
                <w:rFonts w:ascii="Tahoma" w:hAnsi="Tahoma" w:cs="Tahoma"/>
                <w:sz w:val="20"/>
                <w:szCs w:val="20"/>
              </w:rPr>
              <w:t>OTP</w:t>
            </w:r>
            <w:r w:rsidRPr="00D52F74">
              <w:rPr>
                <w:rFonts w:ascii="Tahoma" w:hAnsi="Tahoma" w:cs="Tahoma"/>
                <w:sz w:val="20"/>
                <w:szCs w:val="20"/>
                <w:lang w:val="el-GR"/>
              </w:rPr>
              <w:t xml:space="preserve"> περιορισμένης χρονικής διάρκειας (</w:t>
            </w:r>
            <w:r w:rsidRPr="00D52F74">
              <w:rPr>
                <w:rFonts w:ascii="Tahoma" w:hAnsi="Tahoma" w:cs="Tahoma"/>
                <w:sz w:val="20"/>
                <w:szCs w:val="20"/>
              </w:rPr>
              <w:t>TOTP</w:t>
            </w:r>
            <w:r w:rsidRPr="00D52F74">
              <w:rPr>
                <w:rFonts w:ascii="Tahoma" w:hAnsi="Tahoma" w:cs="Tahoma"/>
                <w:sz w:val="20"/>
                <w:szCs w:val="20"/>
                <w:lang w:val="el-GR"/>
              </w:rPr>
              <w:t xml:space="preserve"> - </w:t>
            </w:r>
            <w:r w:rsidRPr="00D52F74">
              <w:rPr>
                <w:rFonts w:ascii="Tahoma" w:hAnsi="Tahoma" w:cs="Tahoma"/>
                <w:sz w:val="20"/>
                <w:szCs w:val="20"/>
              </w:rPr>
              <w:t>time</w:t>
            </w:r>
            <w:r w:rsidRPr="00D52F74">
              <w:rPr>
                <w:rFonts w:ascii="Tahoma" w:hAnsi="Tahoma" w:cs="Tahoma"/>
                <w:sz w:val="20"/>
                <w:szCs w:val="20"/>
                <w:lang w:val="el-GR"/>
              </w:rPr>
              <w:t xml:space="preserve"> </w:t>
            </w:r>
            <w:r w:rsidRPr="00D52F74">
              <w:rPr>
                <w:rFonts w:ascii="Tahoma" w:hAnsi="Tahoma" w:cs="Tahoma"/>
                <w:sz w:val="20"/>
                <w:szCs w:val="20"/>
              </w:rPr>
              <w:t>based</w:t>
            </w:r>
            <w:r w:rsidRPr="00D52F74">
              <w:rPr>
                <w:rFonts w:ascii="Tahoma" w:hAnsi="Tahoma" w:cs="Tahoma"/>
                <w:sz w:val="20"/>
                <w:szCs w:val="20"/>
                <w:lang w:val="el-GR"/>
              </w:rPr>
              <w:t xml:space="preserve"> </w:t>
            </w:r>
            <w:r w:rsidRPr="00D52F74">
              <w:rPr>
                <w:rFonts w:ascii="Tahoma" w:hAnsi="Tahoma" w:cs="Tahoma"/>
                <w:sz w:val="20"/>
                <w:szCs w:val="20"/>
              </w:rPr>
              <w:t>one</w:t>
            </w:r>
            <w:r w:rsidRPr="00D52F74">
              <w:rPr>
                <w:rFonts w:ascii="Tahoma" w:hAnsi="Tahoma" w:cs="Tahoma"/>
                <w:sz w:val="20"/>
                <w:szCs w:val="20"/>
                <w:lang w:val="el-GR"/>
              </w:rPr>
              <w:t>-</w:t>
            </w:r>
            <w:r w:rsidRPr="00D52F74">
              <w:rPr>
                <w:rFonts w:ascii="Tahoma" w:hAnsi="Tahoma" w:cs="Tahoma"/>
                <w:sz w:val="20"/>
                <w:szCs w:val="20"/>
              </w:rPr>
              <w:t>time</w:t>
            </w:r>
            <w:r w:rsidRPr="00D52F74">
              <w:rPr>
                <w:rFonts w:ascii="Tahoma" w:hAnsi="Tahoma" w:cs="Tahoma"/>
                <w:sz w:val="20"/>
                <w:szCs w:val="20"/>
                <w:lang w:val="el-GR"/>
              </w:rPr>
              <w:t xml:space="preserve"> </w:t>
            </w:r>
            <w:r w:rsidRPr="00D52F74">
              <w:rPr>
                <w:rFonts w:ascii="Tahoma" w:hAnsi="Tahoma" w:cs="Tahoma"/>
                <w:sz w:val="20"/>
                <w:szCs w:val="20"/>
              </w:rPr>
              <w:t>password</w:t>
            </w:r>
            <w:r w:rsidRPr="00D52F74">
              <w:rPr>
                <w:rFonts w:ascii="Tahoma" w:hAnsi="Tahoma" w:cs="Tahoma"/>
                <w:sz w:val="20"/>
                <w:szCs w:val="20"/>
                <w:lang w:val="el-G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8A4D9E"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D06689"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FA8231"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7CF13364"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76EF3E" w14:textId="77777777" w:rsidR="00D52F74" w:rsidRPr="00D52F74" w:rsidRDefault="00D52F74" w:rsidP="00D52F74">
            <w:pPr>
              <w:numPr>
                <w:ilvl w:val="1"/>
                <w:numId w:val="228"/>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9C4FBEF"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Υποστήριξη πολλαπλών επιλογών αυθεντικοποίησης χρήστη, συμπεριλαμβανομένων των </w:t>
            </w:r>
            <w:r w:rsidRPr="00D52F74">
              <w:rPr>
                <w:rFonts w:ascii="Tahoma" w:hAnsi="Tahoma" w:cs="Tahoma"/>
                <w:sz w:val="20"/>
                <w:szCs w:val="20"/>
              </w:rPr>
              <w:t>Active</w:t>
            </w:r>
            <w:r w:rsidRPr="00D52F74">
              <w:rPr>
                <w:rFonts w:ascii="Tahoma" w:hAnsi="Tahoma" w:cs="Tahoma"/>
                <w:sz w:val="20"/>
                <w:szCs w:val="20"/>
                <w:lang w:val="el-GR"/>
              </w:rPr>
              <w:t xml:space="preserve"> </w:t>
            </w:r>
            <w:r w:rsidRPr="00D52F74">
              <w:rPr>
                <w:rFonts w:ascii="Tahoma" w:hAnsi="Tahoma" w:cs="Tahoma"/>
                <w:sz w:val="20"/>
                <w:szCs w:val="20"/>
              </w:rPr>
              <w:t>Directory</w:t>
            </w:r>
            <w:r w:rsidRPr="00D52F74">
              <w:rPr>
                <w:rFonts w:ascii="Tahoma" w:hAnsi="Tahoma" w:cs="Tahoma"/>
                <w:sz w:val="20"/>
                <w:szCs w:val="20"/>
                <w:lang w:val="el-GR"/>
              </w:rPr>
              <w:t xml:space="preserve">, </w:t>
            </w:r>
            <w:r w:rsidRPr="00D52F74">
              <w:rPr>
                <w:rFonts w:ascii="Tahoma" w:hAnsi="Tahoma" w:cs="Tahoma"/>
                <w:sz w:val="20"/>
                <w:szCs w:val="20"/>
              </w:rPr>
              <w:t>SAML</w:t>
            </w:r>
            <w:r w:rsidRPr="00D52F74">
              <w:rPr>
                <w:rFonts w:ascii="Tahoma" w:hAnsi="Tahoma" w:cs="Tahoma"/>
                <w:sz w:val="20"/>
                <w:szCs w:val="20"/>
                <w:lang w:val="el-GR"/>
              </w:rPr>
              <w:t xml:space="preserve">, </w:t>
            </w:r>
            <w:r w:rsidRPr="00D52F74">
              <w:rPr>
                <w:rFonts w:ascii="Tahoma" w:hAnsi="Tahoma" w:cs="Tahoma"/>
                <w:sz w:val="20"/>
                <w:szCs w:val="20"/>
              </w:rPr>
              <w:t>OpenID</w:t>
            </w:r>
            <w:r w:rsidRPr="00D52F74">
              <w:rPr>
                <w:rFonts w:ascii="Tahoma" w:hAnsi="Tahoma" w:cs="Tahoma"/>
                <w:sz w:val="20"/>
                <w:szCs w:val="20"/>
                <w:lang w:val="el-GR"/>
              </w:rPr>
              <w:t xml:space="preserve"> </w:t>
            </w:r>
            <w:r w:rsidRPr="00D52F74">
              <w:rPr>
                <w:rFonts w:ascii="Tahoma" w:hAnsi="Tahoma" w:cs="Tahoma"/>
                <w:sz w:val="20"/>
                <w:szCs w:val="20"/>
              </w:rPr>
              <w:t>Connect</w:t>
            </w:r>
            <w:r w:rsidRPr="00D52F74">
              <w:rPr>
                <w:rFonts w:ascii="Tahoma" w:hAnsi="Tahoma" w:cs="Tahoma"/>
                <w:sz w:val="20"/>
                <w:szCs w:val="20"/>
                <w:lang w:val="el-GR"/>
              </w:rPr>
              <w:t xml:space="preserve"> και </w:t>
            </w:r>
            <w:r w:rsidRPr="00D52F74">
              <w:rPr>
                <w:rFonts w:ascii="Tahoma" w:hAnsi="Tahoma" w:cs="Tahoma"/>
                <w:sz w:val="20"/>
                <w:szCs w:val="20"/>
              </w:rPr>
              <w:t>OAuth</w:t>
            </w:r>
            <w:r w:rsidRPr="00D52F74">
              <w:rPr>
                <w:rFonts w:ascii="Tahoma" w:hAnsi="Tahoma" w:cs="Tahoma"/>
                <w:sz w:val="20"/>
                <w:szCs w:val="20"/>
                <w:lang w:val="el-GR"/>
              </w:rPr>
              <w:t>2.0.</w:t>
            </w:r>
          </w:p>
          <w:p w14:paraId="5501D491"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Να υποστηρίζονται ενεργές εγκαταστάσεις με OAuth2.0 τουλάχιστον για </w:t>
            </w:r>
            <w:r w:rsidRPr="00D52F74">
              <w:rPr>
                <w:rFonts w:ascii="Tahoma" w:hAnsi="Tahoma" w:cs="Tahoma"/>
                <w:sz w:val="20"/>
                <w:szCs w:val="20"/>
                <w:lang w:val="en-US"/>
              </w:rPr>
              <w:t>Taxisnet</w:t>
            </w:r>
            <w:r w:rsidRPr="00D52F74">
              <w:rPr>
                <w:rFonts w:ascii="Tahoma" w:hAnsi="Tahoma" w:cs="Tahoma"/>
                <w:sz w:val="20"/>
                <w:szCs w:val="20"/>
                <w:lang w:val="el-GR"/>
              </w:rPr>
              <w:t xml:space="preserve"> &amp; </w:t>
            </w:r>
            <w:r w:rsidRPr="00D52F74">
              <w:rPr>
                <w:rFonts w:ascii="Tahoma" w:hAnsi="Tahoma" w:cs="Tahoma"/>
                <w:sz w:val="20"/>
                <w:szCs w:val="20"/>
                <w:lang w:val="en-US"/>
              </w:rPr>
              <w:t>Office</w:t>
            </w:r>
            <w:r w:rsidRPr="00D52F74">
              <w:rPr>
                <w:rFonts w:ascii="Tahoma" w:hAnsi="Tahoma" w:cs="Tahoma"/>
                <w:sz w:val="20"/>
                <w:szCs w:val="20"/>
                <w:lang w:val="el-GR"/>
              </w:rPr>
              <w:t xml:space="preserve">365. Να αναφερθούν σχετικά παραδείγματα.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244A939"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1CD4C9"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1BFE21"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08D216C4"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4D89D3" w14:textId="77777777" w:rsidR="00D52F74" w:rsidRPr="00D52F74" w:rsidRDefault="00D52F74" w:rsidP="00D52F74">
            <w:pPr>
              <w:numPr>
                <w:ilvl w:val="1"/>
                <w:numId w:val="228"/>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5AD3F4A"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Αναλυτική καταγραφή των λειτουργιών που εκτελεί κάθε χρήστης στο σύστημα (</w:t>
            </w:r>
            <w:r w:rsidRPr="00D52F74">
              <w:rPr>
                <w:rFonts w:ascii="Tahoma" w:hAnsi="Tahoma" w:cs="Tahoma"/>
                <w:sz w:val="20"/>
                <w:szCs w:val="20"/>
              </w:rPr>
              <w:t>audit</w:t>
            </w:r>
            <w:r w:rsidRPr="00D52F74">
              <w:rPr>
                <w:rFonts w:ascii="Tahoma" w:hAnsi="Tahoma" w:cs="Tahoma"/>
                <w:sz w:val="20"/>
                <w:szCs w:val="20"/>
                <w:lang w:val="el-GR"/>
              </w:rPr>
              <w:t xml:space="preserve"> </w:t>
            </w:r>
            <w:r w:rsidRPr="00D52F74">
              <w:rPr>
                <w:rFonts w:ascii="Tahoma" w:hAnsi="Tahoma" w:cs="Tahoma"/>
                <w:sz w:val="20"/>
                <w:szCs w:val="20"/>
              </w:rPr>
              <w:t>trail</w:t>
            </w:r>
            <w:r w:rsidRPr="00D52F74">
              <w:rPr>
                <w:rFonts w:ascii="Tahoma" w:hAnsi="Tahoma" w:cs="Tahoma"/>
                <w:sz w:val="20"/>
                <w:szCs w:val="20"/>
                <w:lang w:val="el-GR"/>
              </w:rPr>
              <w:t xml:space="preserve">), κατ’ ελάχιστον: </w:t>
            </w:r>
          </w:p>
          <w:p w14:paraId="7261D957" w14:textId="77777777" w:rsidR="00D52F74" w:rsidRPr="00D52F74" w:rsidRDefault="00D52F74" w:rsidP="00D52F74">
            <w:pPr>
              <w:pStyle w:val="aff0"/>
              <w:numPr>
                <w:ilvl w:val="0"/>
                <w:numId w:val="231"/>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Όνομα χρήστη</w:t>
            </w:r>
          </w:p>
          <w:p w14:paraId="2EDBC82E" w14:textId="77777777" w:rsidR="00D52F74" w:rsidRPr="00D52F74" w:rsidRDefault="00D52F74" w:rsidP="00D52F74">
            <w:pPr>
              <w:pStyle w:val="aff0"/>
              <w:numPr>
                <w:ilvl w:val="0"/>
                <w:numId w:val="231"/>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 xml:space="preserve">Ημερομηνία </w:t>
            </w:r>
          </w:p>
          <w:p w14:paraId="409B6401" w14:textId="77777777" w:rsidR="00D52F74" w:rsidRPr="00D52F74" w:rsidRDefault="00D52F74" w:rsidP="00D52F74">
            <w:pPr>
              <w:pStyle w:val="aff0"/>
              <w:numPr>
                <w:ilvl w:val="0"/>
                <w:numId w:val="231"/>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Ώρα</w:t>
            </w:r>
          </w:p>
          <w:p w14:paraId="2458454B" w14:textId="77777777" w:rsidR="00D52F74" w:rsidRPr="00D52F74" w:rsidRDefault="00D52F74" w:rsidP="00D52F74">
            <w:pPr>
              <w:pStyle w:val="aff0"/>
              <w:numPr>
                <w:ilvl w:val="0"/>
                <w:numId w:val="231"/>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Είδος ενέργειας</w:t>
            </w:r>
          </w:p>
          <w:p w14:paraId="69671A4C" w14:textId="77777777" w:rsidR="00D52F74" w:rsidRPr="00D52F74" w:rsidRDefault="00D52F74" w:rsidP="00D52F74">
            <w:pPr>
              <w:pStyle w:val="aff0"/>
              <w:numPr>
                <w:ilvl w:val="0"/>
                <w:numId w:val="231"/>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rPr>
              <w:t>ID</w:t>
            </w:r>
            <w:r w:rsidRPr="00D52F74">
              <w:rPr>
                <w:rFonts w:ascii="Tahoma" w:hAnsi="Tahoma" w:cs="Tahoma"/>
                <w:sz w:val="20"/>
                <w:szCs w:val="20"/>
                <w:lang w:val="el-GR"/>
              </w:rPr>
              <w:t xml:space="preserve"> αντικειμένου που επεξεργάστηκε</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368BD76"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392844"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CA8EB9"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6073F4EE"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C02295" w14:textId="77777777" w:rsidR="00D52F74" w:rsidRPr="00D52F74" w:rsidRDefault="00D52F74" w:rsidP="00D52F74">
            <w:pPr>
              <w:numPr>
                <w:ilvl w:val="1"/>
                <w:numId w:val="228"/>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BFBB5FA"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Απόκρυψη εγγράφων από μη εξουσιοδοτημένους χρήστες σε περιεχόμενα φακέλων, υποθέσεων και αποτελέσματα αναζήτησης.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280F76F"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A13F54"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0769D5"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72703BAE"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884585" w14:textId="77777777" w:rsidR="00D52F74" w:rsidRPr="00D52F74" w:rsidRDefault="00D52F74" w:rsidP="00D52F74">
            <w:pPr>
              <w:numPr>
                <w:ilvl w:val="1"/>
                <w:numId w:val="228"/>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5DFF136"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Καθορισμός πολιτικής ασφάλειας με, κατ’ ελάχιστον:</w:t>
            </w:r>
          </w:p>
          <w:p w14:paraId="4B355BB0" w14:textId="77777777" w:rsidR="00D52F74" w:rsidRPr="00D52F74" w:rsidRDefault="00D52F74" w:rsidP="00D52F74">
            <w:pPr>
              <w:pStyle w:val="aff0"/>
              <w:numPr>
                <w:ilvl w:val="0"/>
                <w:numId w:val="231"/>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Καθορισμό δικαιωμάτων</w:t>
            </w:r>
            <w:r w:rsidRPr="00D52F74">
              <w:rPr>
                <w:rFonts w:ascii="Tahoma" w:hAnsi="Tahoma" w:cs="Tahoma"/>
                <w:sz w:val="20"/>
                <w:szCs w:val="20"/>
                <w:lang w:val="en-US"/>
              </w:rPr>
              <w:t>.</w:t>
            </w:r>
          </w:p>
          <w:p w14:paraId="590B5C2F" w14:textId="77777777" w:rsidR="00D52F74" w:rsidRPr="00D52F74" w:rsidRDefault="00D52F74" w:rsidP="00D52F74">
            <w:pPr>
              <w:pStyle w:val="aff0"/>
              <w:numPr>
                <w:ilvl w:val="0"/>
                <w:numId w:val="231"/>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Σύνδεση των παραπάνω με διαδικασίες (π.χ. καθορισμός των παραληπτών στους οποίους κάθε χρήστης έχει δικαίωμα να προωθεί έγγραφα και πληροφορίες).</w:t>
            </w:r>
          </w:p>
          <w:p w14:paraId="23DC4A79" w14:textId="77777777" w:rsidR="00D52F74" w:rsidRPr="00D52F74" w:rsidRDefault="00D52F74" w:rsidP="00D52F74">
            <w:pPr>
              <w:pStyle w:val="aff0"/>
              <w:numPr>
                <w:ilvl w:val="0"/>
                <w:numId w:val="231"/>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Σύνδεση των παραπάνω με τις φόρμες αρχειοθέτησης (π.χ. απόκρυψη πεδίων αναλόγως των δικαιωμάτων του χρήστη).</w:t>
            </w:r>
          </w:p>
          <w:p w14:paraId="5521BDCD" w14:textId="77777777" w:rsidR="00D52F74" w:rsidRPr="00D52F74" w:rsidRDefault="00D52F74" w:rsidP="00D52F74">
            <w:pPr>
              <w:pStyle w:val="aff0"/>
              <w:numPr>
                <w:ilvl w:val="0"/>
                <w:numId w:val="231"/>
              </w:numPr>
              <w:suppressAutoHyphens w:val="0"/>
              <w:spacing w:before="60" w:after="60" w:line="256" w:lineRule="auto"/>
              <w:ind w:left="317" w:right="45" w:hanging="283"/>
              <w:jc w:val="left"/>
              <w:rPr>
                <w:rFonts w:ascii="Tahoma" w:hAnsi="Tahoma" w:cs="Tahoma"/>
                <w:sz w:val="20"/>
                <w:szCs w:val="20"/>
                <w:lang w:val="el-GR"/>
              </w:rPr>
            </w:pPr>
            <w:r w:rsidRPr="00D52F74">
              <w:rPr>
                <w:rFonts w:ascii="Tahoma" w:hAnsi="Tahoma" w:cs="Tahoma"/>
                <w:sz w:val="20"/>
                <w:szCs w:val="20"/>
                <w:lang w:val="el-GR"/>
              </w:rPr>
              <w:t>Καθορισμό εξουσιοδοτήσεων (</w:t>
            </w:r>
            <w:r w:rsidRPr="00D52F74">
              <w:rPr>
                <w:rFonts w:ascii="Tahoma" w:hAnsi="Tahoma" w:cs="Tahoma"/>
                <w:sz w:val="20"/>
                <w:szCs w:val="20"/>
              </w:rPr>
              <w:t>access</w:t>
            </w:r>
            <w:r w:rsidRPr="00D52F74">
              <w:rPr>
                <w:rFonts w:ascii="Tahoma" w:hAnsi="Tahoma" w:cs="Tahoma"/>
                <w:sz w:val="20"/>
                <w:szCs w:val="20"/>
                <w:lang w:val="el-GR"/>
              </w:rPr>
              <w:t xml:space="preserve"> </w:t>
            </w:r>
            <w:r w:rsidRPr="00D52F74">
              <w:rPr>
                <w:rFonts w:ascii="Tahoma" w:hAnsi="Tahoma" w:cs="Tahoma"/>
                <w:sz w:val="20"/>
                <w:szCs w:val="20"/>
              </w:rPr>
              <w:t>lists</w:t>
            </w:r>
            <w:r w:rsidRPr="00D52F74">
              <w:rPr>
                <w:rFonts w:ascii="Tahoma" w:hAnsi="Tahoma" w:cs="Tahoma"/>
                <w:sz w:val="20"/>
                <w:szCs w:val="20"/>
                <w:lang w:val="el-GR"/>
              </w:rPr>
              <w:t>), ανά έγγραφο, ανά οντότητα,  ανά φάκελο, ανά υπόθεση και ανά φάκελο υπόθεσης.</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A7B4402"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ECAEBC"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F82A01"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4551C4A9"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AE81D0" w14:textId="77777777" w:rsidR="00D52F74" w:rsidRPr="00D52F74" w:rsidRDefault="00D52F74" w:rsidP="00D52F74">
            <w:pPr>
              <w:numPr>
                <w:ilvl w:val="1"/>
                <w:numId w:val="228"/>
              </w:numPr>
              <w:suppressAutoHyphens w:val="0"/>
              <w:spacing w:before="60" w:after="60" w:line="256" w:lineRule="auto"/>
              <w:ind w:right="45"/>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FB6EF49"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Συμμόρφωση του συστήματος με τον Ευρωπαϊκό Κανονισμό GDPR - (οδηγία 95/46/ΕΚ - Γενικός Κανονισμός για την Προστασία Δεδομένων) καθώς και την πρόσφατη νομοθετική ρύθμιση με τον ν. 4624/2019.</w:t>
            </w:r>
          </w:p>
          <w:p w14:paraId="2806C4D9"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Να τηρούνται κατ’ ελάχιστο οι παρακάτω αρχές: </w:t>
            </w:r>
          </w:p>
          <w:p w14:paraId="26BA8017" w14:textId="77777777" w:rsidR="00D52F74" w:rsidRPr="00D52F74" w:rsidRDefault="00D52F74" w:rsidP="00D52F74">
            <w:pPr>
              <w:pStyle w:val="aff0"/>
              <w:numPr>
                <w:ilvl w:val="0"/>
                <w:numId w:val="231"/>
              </w:numPr>
              <w:suppressAutoHyphens w:val="0"/>
              <w:spacing w:before="60" w:after="60" w:line="256" w:lineRule="auto"/>
              <w:ind w:left="317" w:right="45" w:hanging="283"/>
              <w:jc w:val="left"/>
              <w:rPr>
                <w:rFonts w:ascii="Tahoma" w:hAnsi="Tahoma" w:cs="Tahoma"/>
                <w:sz w:val="20"/>
                <w:szCs w:val="20"/>
              </w:rPr>
            </w:pPr>
            <w:r w:rsidRPr="00D52F74">
              <w:rPr>
                <w:rFonts w:ascii="Tahoma" w:hAnsi="Tahoma" w:cs="Tahoma"/>
                <w:sz w:val="20"/>
                <w:szCs w:val="20"/>
              </w:rPr>
              <w:t xml:space="preserve">Audit trail </w:t>
            </w:r>
          </w:p>
          <w:p w14:paraId="5BD0C23A" w14:textId="77777777" w:rsidR="00D52F74" w:rsidRPr="00D52F74" w:rsidRDefault="00D52F74" w:rsidP="00D52F74">
            <w:pPr>
              <w:pStyle w:val="aff0"/>
              <w:numPr>
                <w:ilvl w:val="0"/>
                <w:numId w:val="231"/>
              </w:numPr>
              <w:suppressAutoHyphens w:val="0"/>
              <w:spacing w:before="60" w:after="60" w:line="256" w:lineRule="auto"/>
              <w:ind w:left="317" w:right="45" w:hanging="283"/>
              <w:jc w:val="left"/>
              <w:rPr>
                <w:rFonts w:ascii="Tahoma" w:hAnsi="Tahoma" w:cs="Tahoma"/>
                <w:sz w:val="20"/>
                <w:szCs w:val="20"/>
              </w:rPr>
            </w:pPr>
            <w:r w:rsidRPr="00D52F74">
              <w:rPr>
                <w:rFonts w:ascii="Tahoma" w:hAnsi="Tahoma" w:cs="Tahoma"/>
                <w:sz w:val="20"/>
                <w:szCs w:val="20"/>
              </w:rPr>
              <w:t xml:space="preserve">Right to be forgotten </w:t>
            </w:r>
          </w:p>
          <w:p w14:paraId="72B81D09" w14:textId="77777777" w:rsidR="00D52F74" w:rsidRPr="00D52F74" w:rsidRDefault="00D52F74" w:rsidP="00D52F74">
            <w:pPr>
              <w:pStyle w:val="aff0"/>
              <w:numPr>
                <w:ilvl w:val="0"/>
                <w:numId w:val="231"/>
              </w:numPr>
              <w:suppressAutoHyphens w:val="0"/>
              <w:spacing w:before="60" w:after="60" w:line="256" w:lineRule="auto"/>
              <w:ind w:left="317" w:right="45" w:hanging="283"/>
              <w:jc w:val="left"/>
              <w:rPr>
                <w:rFonts w:ascii="Tahoma" w:hAnsi="Tahoma" w:cs="Tahoma"/>
                <w:sz w:val="20"/>
                <w:szCs w:val="20"/>
              </w:rPr>
            </w:pPr>
            <w:r w:rsidRPr="00D52F74">
              <w:rPr>
                <w:rFonts w:ascii="Tahoma" w:hAnsi="Tahoma" w:cs="Tahoma"/>
                <w:sz w:val="20"/>
                <w:szCs w:val="20"/>
              </w:rPr>
              <w:t xml:space="preserve">Privacy by design </w:t>
            </w:r>
          </w:p>
          <w:p w14:paraId="1C3EC6AD" w14:textId="77777777" w:rsidR="00D52F74" w:rsidRPr="00D52F74" w:rsidRDefault="00D52F74" w:rsidP="00D52F74">
            <w:pPr>
              <w:pStyle w:val="aff0"/>
              <w:numPr>
                <w:ilvl w:val="0"/>
                <w:numId w:val="231"/>
              </w:numPr>
              <w:suppressAutoHyphens w:val="0"/>
              <w:spacing w:before="60" w:after="60" w:line="256" w:lineRule="auto"/>
              <w:ind w:left="317" w:right="45" w:hanging="283"/>
              <w:jc w:val="left"/>
              <w:rPr>
                <w:rFonts w:ascii="Tahoma" w:hAnsi="Tahoma" w:cs="Tahoma"/>
                <w:sz w:val="20"/>
                <w:szCs w:val="20"/>
              </w:rPr>
            </w:pPr>
            <w:r w:rsidRPr="00D52F74">
              <w:rPr>
                <w:rFonts w:ascii="Tahoma" w:hAnsi="Tahoma" w:cs="Tahoma"/>
                <w:sz w:val="20"/>
                <w:szCs w:val="20"/>
              </w:rPr>
              <w:t>Privacy by default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F589D9C"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A33D70"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78F4BD"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6C10CE23"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CF2649A" w14:textId="77777777" w:rsidR="00D52F74" w:rsidRPr="00D52F74" w:rsidRDefault="00D52F74">
            <w:pPr>
              <w:spacing w:before="60" w:after="60" w:line="256" w:lineRule="auto"/>
              <w:ind w:left="576" w:hanging="576"/>
              <w:rPr>
                <w:rFonts w:ascii="Tahoma" w:hAnsi="Tahoma" w:cs="Tahoma"/>
                <w:b/>
                <w:sz w:val="20"/>
                <w:szCs w:val="20"/>
                <w:lang w:val="en-US"/>
              </w:rPr>
            </w:pPr>
            <w:r w:rsidRPr="00D52F74">
              <w:rPr>
                <w:rFonts w:ascii="Tahoma" w:hAnsi="Tahoma" w:cs="Tahoma"/>
                <w:b/>
                <w:sz w:val="20"/>
                <w:szCs w:val="20"/>
                <w:lang w:val="en-US"/>
              </w:rPr>
              <w:t>7</w:t>
            </w:r>
          </w:p>
        </w:tc>
        <w:tc>
          <w:tcPr>
            <w:tcW w:w="893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0A66A7" w14:textId="77777777" w:rsidR="00D52F74" w:rsidRPr="00D52F74" w:rsidRDefault="00D52F74">
            <w:pPr>
              <w:spacing w:before="60" w:after="60" w:line="256" w:lineRule="auto"/>
              <w:jc w:val="left"/>
              <w:rPr>
                <w:rFonts w:ascii="Tahoma" w:hAnsi="Tahoma" w:cs="Tahoma"/>
                <w:b/>
                <w:sz w:val="20"/>
                <w:szCs w:val="20"/>
                <w:lang w:val="el-GR"/>
              </w:rPr>
            </w:pPr>
            <w:r w:rsidRPr="00D52F74">
              <w:rPr>
                <w:rFonts w:ascii="Tahoma" w:hAnsi="Tahoma" w:cs="Tahoma"/>
                <w:b/>
                <w:sz w:val="20"/>
                <w:szCs w:val="20"/>
                <w:lang w:val="el-GR"/>
              </w:rPr>
              <w:t>MOBILE APP</w:t>
            </w:r>
          </w:p>
        </w:tc>
      </w:tr>
      <w:tr w:rsidR="00D52F74" w:rsidRPr="00D52F74" w14:paraId="570B5EF4"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C0FAC4" w14:textId="77777777" w:rsidR="00D52F74" w:rsidRPr="00D52F74" w:rsidRDefault="00D52F74" w:rsidP="00D52F74">
            <w:pPr>
              <w:pStyle w:val="aff0"/>
              <w:numPr>
                <w:ilvl w:val="1"/>
                <w:numId w:val="232"/>
              </w:numPr>
              <w:suppressAutoHyphens w:val="0"/>
              <w:spacing w:before="60" w:after="60" w:line="256" w:lineRule="auto"/>
              <w:rPr>
                <w:rFonts w:ascii="Tahoma" w:hAnsi="Tahoma" w:cs="Tahoma"/>
                <w:sz w:val="20"/>
                <w:szCs w:val="20"/>
                <w:lang w:val="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5611A55" w14:textId="77777777" w:rsidR="00D52F74" w:rsidRPr="00D52F74" w:rsidRDefault="00D52F74">
            <w:pPr>
              <w:spacing w:before="60" w:after="60" w:line="256" w:lineRule="auto"/>
              <w:ind w:right="45"/>
              <w:jc w:val="left"/>
              <w:rPr>
                <w:rFonts w:ascii="Tahoma" w:hAnsi="Tahoma" w:cs="Tahoma"/>
                <w:sz w:val="20"/>
                <w:szCs w:val="20"/>
                <w:lang w:val="en-US"/>
              </w:rPr>
            </w:pPr>
            <w:r w:rsidRPr="00D52F74">
              <w:rPr>
                <w:rFonts w:ascii="Tahoma" w:hAnsi="Tahoma" w:cs="Tahoma"/>
                <w:sz w:val="20"/>
                <w:szCs w:val="20"/>
              </w:rPr>
              <w:t>Mobile</w:t>
            </w:r>
            <w:r w:rsidRPr="00D52F74">
              <w:rPr>
                <w:rFonts w:ascii="Tahoma" w:hAnsi="Tahoma" w:cs="Tahoma"/>
                <w:sz w:val="20"/>
                <w:szCs w:val="20"/>
                <w:lang w:val="en-US"/>
              </w:rPr>
              <w:t xml:space="preserve"> </w:t>
            </w:r>
            <w:r w:rsidRPr="00D52F74">
              <w:rPr>
                <w:rFonts w:ascii="Tahoma" w:hAnsi="Tahoma" w:cs="Tahoma"/>
                <w:sz w:val="20"/>
                <w:szCs w:val="20"/>
              </w:rPr>
              <w:t>App</w:t>
            </w:r>
            <w:r w:rsidRPr="00D52F74">
              <w:rPr>
                <w:rFonts w:ascii="Tahoma" w:hAnsi="Tahoma" w:cs="Tahoma"/>
                <w:sz w:val="20"/>
                <w:szCs w:val="20"/>
                <w:lang w:val="en-US"/>
              </w:rPr>
              <w:t xml:space="preserve"> </w:t>
            </w:r>
            <w:r w:rsidRPr="00D52F74">
              <w:rPr>
                <w:rFonts w:ascii="Tahoma" w:hAnsi="Tahoma" w:cs="Tahoma"/>
                <w:sz w:val="20"/>
                <w:szCs w:val="20"/>
                <w:lang w:val="el-GR"/>
              </w:rPr>
              <w:t>διαθέσιμο</w:t>
            </w:r>
            <w:r w:rsidRPr="00D52F74">
              <w:rPr>
                <w:rFonts w:ascii="Tahoma" w:hAnsi="Tahoma" w:cs="Tahoma"/>
                <w:sz w:val="20"/>
                <w:szCs w:val="20"/>
                <w:lang w:val="en-US"/>
              </w:rPr>
              <w:t xml:space="preserve"> </w:t>
            </w:r>
            <w:r w:rsidRPr="00D52F74">
              <w:rPr>
                <w:rFonts w:ascii="Tahoma" w:hAnsi="Tahoma" w:cs="Tahoma"/>
                <w:sz w:val="20"/>
                <w:szCs w:val="20"/>
                <w:lang w:val="el-GR"/>
              </w:rPr>
              <w:t>για</w:t>
            </w:r>
            <w:r w:rsidRPr="00D52F74">
              <w:rPr>
                <w:rFonts w:ascii="Tahoma" w:hAnsi="Tahoma" w:cs="Tahoma"/>
                <w:sz w:val="20"/>
                <w:szCs w:val="20"/>
                <w:lang w:val="en-US"/>
              </w:rPr>
              <w:t xml:space="preserve"> </w:t>
            </w:r>
            <w:r w:rsidRPr="00D52F74">
              <w:rPr>
                <w:rFonts w:ascii="Tahoma" w:hAnsi="Tahoma" w:cs="Tahoma"/>
                <w:sz w:val="20"/>
                <w:szCs w:val="20"/>
                <w:lang w:val="el-GR"/>
              </w:rPr>
              <w:t>κατέβασμα</w:t>
            </w:r>
            <w:r w:rsidRPr="00D52F74">
              <w:rPr>
                <w:rFonts w:ascii="Tahoma" w:hAnsi="Tahoma" w:cs="Tahoma"/>
                <w:sz w:val="20"/>
                <w:szCs w:val="20"/>
                <w:lang w:val="en-US"/>
              </w:rPr>
              <w:t xml:space="preserve"> </w:t>
            </w:r>
            <w:r w:rsidRPr="00D52F74">
              <w:rPr>
                <w:rFonts w:ascii="Tahoma" w:hAnsi="Tahoma" w:cs="Tahoma"/>
                <w:sz w:val="20"/>
                <w:szCs w:val="20"/>
                <w:lang w:val="el-GR"/>
              </w:rPr>
              <w:t>σε</w:t>
            </w:r>
            <w:r w:rsidRPr="00D52F74">
              <w:rPr>
                <w:rFonts w:ascii="Tahoma" w:hAnsi="Tahoma" w:cs="Tahoma"/>
                <w:sz w:val="20"/>
                <w:szCs w:val="20"/>
                <w:lang w:val="en-US"/>
              </w:rPr>
              <w:t xml:space="preserve"> </w:t>
            </w:r>
            <w:r w:rsidRPr="00D52F74">
              <w:rPr>
                <w:rFonts w:ascii="Tahoma" w:hAnsi="Tahoma" w:cs="Tahoma"/>
                <w:sz w:val="20"/>
                <w:szCs w:val="20"/>
              </w:rPr>
              <w:t>Apple</w:t>
            </w:r>
            <w:r w:rsidRPr="00D52F74">
              <w:rPr>
                <w:rFonts w:ascii="Tahoma" w:hAnsi="Tahoma" w:cs="Tahoma"/>
                <w:sz w:val="20"/>
                <w:szCs w:val="20"/>
                <w:lang w:val="en-US"/>
              </w:rPr>
              <w:t xml:space="preserve"> </w:t>
            </w:r>
            <w:r w:rsidRPr="00D52F74">
              <w:rPr>
                <w:rFonts w:ascii="Tahoma" w:hAnsi="Tahoma" w:cs="Tahoma"/>
                <w:sz w:val="20"/>
                <w:szCs w:val="20"/>
              </w:rPr>
              <w:t>App</w:t>
            </w:r>
            <w:r w:rsidRPr="00D52F74">
              <w:rPr>
                <w:rFonts w:ascii="Tahoma" w:hAnsi="Tahoma" w:cs="Tahoma"/>
                <w:sz w:val="20"/>
                <w:szCs w:val="20"/>
                <w:lang w:val="en-US"/>
              </w:rPr>
              <w:t xml:space="preserve"> </w:t>
            </w:r>
            <w:r w:rsidRPr="00D52F74">
              <w:rPr>
                <w:rFonts w:ascii="Tahoma" w:hAnsi="Tahoma" w:cs="Tahoma"/>
                <w:sz w:val="20"/>
                <w:szCs w:val="20"/>
              </w:rPr>
              <w:t>Store</w:t>
            </w:r>
            <w:r w:rsidRPr="00D52F74">
              <w:rPr>
                <w:rFonts w:ascii="Tahoma" w:hAnsi="Tahoma" w:cs="Tahoma"/>
                <w:sz w:val="20"/>
                <w:szCs w:val="20"/>
                <w:lang w:val="en-US"/>
              </w:rPr>
              <w:t xml:space="preserve"> </w:t>
            </w:r>
            <w:r w:rsidRPr="00D52F74">
              <w:rPr>
                <w:rFonts w:ascii="Tahoma" w:hAnsi="Tahoma" w:cs="Tahoma"/>
                <w:sz w:val="20"/>
                <w:szCs w:val="20"/>
                <w:lang w:val="el-GR"/>
              </w:rPr>
              <w:t>και</w:t>
            </w:r>
            <w:r w:rsidRPr="00D52F74">
              <w:rPr>
                <w:rFonts w:ascii="Tahoma" w:hAnsi="Tahoma" w:cs="Tahoma"/>
                <w:sz w:val="20"/>
                <w:szCs w:val="20"/>
                <w:lang w:val="en-US"/>
              </w:rPr>
              <w:t xml:space="preserve"> </w:t>
            </w:r>
            <w:r w:rsidRPr="00D52F74">
              <w:rPr>
                <w:rFonts w:ascii="Tahoma" w:hAnsi="Tahoma" w:cs="Tahoma"/>
                <w:sz w:val="20"/>
                <w:szCs w:val="20"/>
              </w:rPr>
              <w:t>Google</w:t>
            </w:r>
            <w:r w:rsidRPr="00D52F74">
              <w:rPr>
                <w:rFonts w:ascii="Tahoma" w:hAnsi="Tahoma" w:cs="Tahoma"/>
                <w:sz w:val="20"/>
                <w:szCs w:val="20"/>
                <w:lang w:val="en-US"/>
              </w:rPr>
              <w:t xml:space="preserve"> </w:t>
            </w:r>
            <w:r w:rsidRPr="00D52F74">
              <w:rPr>
                <w:rFonts w:ascii="Tahoma" w:hAnsi="Tahoma" w:cs="Tahoma"/>
                <w:sz w:val="20"/>
                <w:szCs w:val="20"/>
              </w:rPr>
              <w:t>Play</w:t>
            </w:r>
            <w:r w:rsidRPr="00D52F74">
              <w:rPr>
                <w:rFonts w:ascii="Tahoma" w:hAnsi="Tahoma" w:cs="Tahoma"/>
                <w:sz w:val="20"/>
                <w:szCs w:val="20"/>
                <w:lang w:val="en-US"/>
              </w:rPr>
              <w:t xml:space="preserve"> </w:t>
            </w:r>
            <w:r w:rsidRPr="00D52F74">
              <w:rPr>
                <w:rFonts w:ascii="Tahoma" w:hAnsi="Tahoma" w:cs="Tahoma"/>
                <w:sz w:val="20"/>
                <w:szCs w:val="20"/>
              </w:rPr>
              <w:t>Store</w:t>
            </w:r>
            <w:r w:rsidRPr="00D52F74">
              <w:rPr>
                <w:rFonts w:ascii="Tahoma" w:hAnsi="Tahoma" w:cs="Tahoma"/>
                <w:sz w:val="20"/>
                <w:szCs w:val="20"/>
                <w:lang w:val="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93BDC49"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7EB935"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93F42E"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675F3099"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A46931A" w14:textId="77777777" w:rsidR="00D52F74" w:rsidRPr="00D52F74" w:rsidRDefault="00D52F74" w:rsidP="00D52F74">
            <w:pPr>
              <w:pStyle w:val="aff0"/>
              <w:numPr>
                <w:ilvl w:val="1"/>
                <w:numId w:val="232"/>
              </w:numPr>
              <w:suppressAutoHyphens w:val="0"/>
              <w:spacing w:before="60" w:after="60" w:line="256" w:lineRule="auto"/>
              <w:rPr>
                <w:rFonts w:ascii="Tahoma" w:hAnsi="Tahoma" w:cs="Tahoma"/>
                <w:sz w:val="20"/>
                <w:szCs w:val="20"/>
                <w:lang w:val="el-GR"/>
              </w:rPr>
            </w:pPr>
            <w:r w:rsidRPr="00D52F74">
              <w:rPr>
                <w:rFonts w:ascii="Tahoma" w:hAnsi="Tahoma" w:cs="Tahoma"/>
                <w:sz w:val="20"/>
                <w:szCs w:val="20"/>
                <w:lang w:val="el-GR"/>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862BD5"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Πρόσβαση στο </w:t>
            </w:r>
            <w:r w:rsidRPr="00D52F74">
              <w:rPr>
                <w:rFonts w:ascii="Tahoma" w:hAnsi="Tahoma" w:cs="Tahoma"/>
                <w:sz w:val="20"/>
                <w:szCs w:val="20"/>
                <w:lang w:val="en-US"/>
              </w:rPr>
              <w:t>app</w:t>
            </w:r>
            <w:r w:rsidRPr="00D52F74">
              <w:rPr>
                <w:rFonts w:ascii="Tahoma" w:hAnsi="Tahoma" w:cs="Tahoma"/>
                <w:sz w:val="20"/>
                <w:szCs w:val="20"/>
                <w:lang w:val="el-GR"/>
              </w:rPr>
              <w:t xml:space="preserve"> μέσω των </w:t>
            </w:r>
            <w:r w:rsidRPr="00D52F74">
              <w:rPr>
                <w:rFonts w:ascii="Tahoma" w:hAnsi="Tahoma" w:cs="Tahoma"/>
                <w:sz w:val="20"/>
                <w:szCs w:val="20"/>
                <w:lang w:val="en-US"/>
              </w:rPr>
              <w:t>user</w:t>
            </w:r>
            <w:r w:rsidRPr="00D52F74">
              <w:rPr>
                <w:rFonts w:ascii="Tahoma" w:hAnsi="Tahoma" w:cs="Tahoma"/>
                <w:sz w:val="20"/>
                <w:szCs w:val="20"/>
                <w:lang w:val="el-GR"/>
              </w:rPr>
              <w:t xml:space="preserve"> </w:t>
            </w:r>
            <w:r w:rsidRPr="00D52F74">
              <w:rPr>
                <w:rFonts w:ascii="Tahoma" w:hAnsi="Tahoma" w:cs="Tahoma"/>
                <w:sz w:val="20"/>
                <w:szCs w:val="20"/>
                <w:lang w:val="en-US"/>
              </w:rPr>
              <w:t>credential</w:t>
            </w:r>
            <w:r w:rsidRPr="00D52F74">
              <w:rPr>
                <w:rFonts w:ascii="Tahoma" w:hAnsi="Tahoma" w:cs="Tahoma"/>
                <w:sz w:val="20"/>
                <w:szCs w:val="20"/>
                <w:lang w:val="el-GR"/>
              </w:rPr>
              <w:t xml:space="preserve"> και μέσω βιομετρικών στοιχείων (</w:t>
            </w:r>
            <w:r w:rsidRPr="00D52F74">
              <w:rPr>
                <w:rFonts w:ascii="Tahoma" w:hAnsi="Tahoma" w:cs="Tahoma"/>
                <w:sz w:val="20"/>
                <w:szCs w:val="20"/>
                <w:lang w:val="en-US"/>
              </w:rPr>
              <w:t>biometrics</w:t>
            </w:r>
            <w:r w:rsidRPr="00D52F74">
              <w:rPr>
                <w:rFonts w:ascii="Tahoma" w:hAnsi="Tahoma" w:cs="Tahoma"/>
                <w:sz w:val="20"/>
                <w:szCs w:val="20"/>
                <w:lang w:val="el-GR"/>
              </w:rPr>
              <w:t xml:space="preserve">: </w:t>
            </w:r>
            <w:r w:rsidRPr="00D52F74">
              <w:rPr>
                <w:rFonts w:ascii="Tahoma" w:hAnsi="Tahoma" w:cs="Tahoma"/>
                <w:sz w:val="20"/>
                <w:szCs w:val="20"/>
                <w:lang w:val="en-US"/>
              </w:rPr>
              <w:t>face</w:t>
            </w:r>
            <w:r w:rsidRPr="00D52F74">
              <w:rPr>
                <w:rFonts w:ascii="Tahoma" w:hAnsi="Tahoma" w:cs="Tahoma"/>
                <w:sz w:val="20"/>
                <w:szCs w:val="20"/>
                <w:lang w:val="el-GR"/>
              </w:rPr>
              <w:t xml:space="preserve"> </w:t>
            </w:r>
            <w:r w:rsidRPr="00D52F74">
              <w:rPr>
                <w:rFonts w:ascii="Tahoma" w:hAnsi="Tahoma" w:cs="Tahoma"/>
                <w:sz w:val="20"/>
                <w:szCs w:val="20"/>
                <w:lang w:val="en-US"/>
              </w:rPr>
              <w:t>recognition</w:t>
            </w:r>
            <w:r w:rsidRPr="00D52F74">
              <w:rPr>
                <w:rFonts w:ascii="Tahoma" w:hAnsi="Tahoma" w:cs="Tahoma"/>
                <w:sz w:val="20"/>
                <w:szCs w:val="20"/>
                <w:lang w:val="el-GR"/>
              </w:rPr>
              <w:t xml:space="preserve">, </w:t>
            </w:r>
            <w:r w:rsidRPr="00D52F74">
              <w:rPr>
                <w:rFonts w:ascii="Tahoma" w:hAnsi="Tahoma" w:cs="Tahoma"/>
                <w:sz w:val="20"/>
                <w:szCs w:val="20"/>
                <w:lang w:val="en-US"/>
              </w:rPr>
              <w:t>fingerprint</w:t>
            </w:r>
            <w:r w:rsidRPr="00D52F74">
              <w:rPr>
                <w:rFonts w:ascii="Tahoma" w:hAnsi="Tahoma" w:cs="Tahoma"/>
                <w:sz w:val="20"/>
                <w:szCs w:val="20"/>
                <w:lang w:val="el-G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64C46A0"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3E1D19" w14:textId="77777777" w:rsidR="00D52F74" w:rsidRPr="00D52F74" w:rsidRDefault="00D52F74">
            <w:pPr>
              <w:spacing w:before="60" w:after="60" w:line="256" w:lineRule="auto"/>
              <w:ind w:left="1800" w:hanging="360"/>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EF3209" w14:textId="77777777" w:rsidR="00D52F74" w:rsidRPr="00D52F74" w:rsidRDefault="00D52F74">
            <w:pPr>
              <w:spacing w:before="60" w:after="60" w:line="256" w:lineRule="auto"/>
              <w:ind w:left="1800" w:hanging="360"/>
              <w:rPr>
                <w:rFonts w:ascii="Tahoma" w:hAnsi="Tahoma" w:cs="Tahoma"/>
                <w:sz w:val="20"/>
                <w:szCs w:val="20"/>
                <w:lang w:val="el-GR"/>
              </w:rPr>
            </w:pPr>
          </w:p>
        </w:tc>
      </w:tr>
      <w:tr w:rsidR="00D52F74" w:rsidRPr="00D52F74" w14:paraId="4B7834DB"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D859AA" w14:textId="77777777" w:rsidR="00D52F74" w:rsidRPr="00D52F74" w:rsidRDefault="00D52F74" w:rsidP="00D52F74">
            <w:pPr>
              <w:pStyle w:val="aff0"/>
              <w:numPr>
                <w:ilvl w:val="1"/>
                <w:numId w:val="232"/>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BF4A0CF"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Πρόσβαση σε όλο το αντικείμενο εργασίας του χρήστη, κατ’ ελάχιστον:</w:t>
            </w:r>
          </w:p>
          <w:p w14:paraId="42C9D4B4" w14:textId="77777777" w:rsidR="00D52F74" w:rsidRPr="00D52F74" w:rsidRDefault="00D52F74" w:rsidP="00D52F74">
            <w:pPr>
              <w:pStyle w:val="aff0"/>
              <w:numPr>
                <w:ilvl w:val="1"/>
                <w:numId w:val="233"/>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Φάκελοι εγγράφων</w:t>
            </w:r>
          </w:p>
          <w:p w14:paraId="53F1DD5F" w14:textId="77777777" w:rsidR="00D52F74" w:rsidRPr="00D52F74" w:rsidRDefault="00D52F74" w:rsidP="00D52F74">
            <w:pPr>
              <w:pStyle w:val="aff0"/>
              <w:numPr>
                <w:ilvl w:val="1"/>
                <w:numId w:val="233"/>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Υποθέσεις (</w:t>
            </w:r>
            <w:r w:rsidRPr="00D52F74">
              <w:rPr>
                <w:rFonts w:ascii="Tahoma" w:hAnsi="Tahoma" w:cs="Tahoma"/>
                <w:sz w:val="20"/>
                <w:szCs w:val="20"/>
              </w:rPr>
              <w:t>cases</w:t>
            </w:r>
            <w:r w:rsidRPr="00D52F74">
              <w:rPr>
                <w:rFonts w:ascii="Tahoma" w:hAnsi="Tahoma" w:cs="Tahoma"/>
                <w:sz w:val="20"/>
                <w:szCs w:val="20"/>
                <w:lang w:val="el-GR"/>
              </w:rPr>
              <w:t>)</w:t>
            </w:r>
          </w:p>
          <w:p w14:paraId="00C67981" w14:textId="77777777" w:rsidR="00D52F74" w:rsidRPr="00D52F74" w:rsidRDefault="00D52F74" w:rsidP="00D52F74">
            <w:pPr>
              <w:pStyle w:val="aff0"/>
              <w:numPr>
                <w:ilvl w:val="1"/>
                <w:numId w:val="233"/>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Προσωπικά έγγραφα</w:t>
            </w:r>
          </w:p>
          <w:p w14:paraId="5930043B" w14:textId="77777777" w:rsidR="00D52F74" w:rsidRPr="00D52F74" w:rsidRDefault="00D52F74" w:rsidP="00D52F74">
            <w:pPr>
              <w:pStyle w:val="aff0"/>
              <w:numPr>
                <w:ilvl w:val="1"/>
                <w:numId w:val="233"/>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Πρόσφατα έγγραφα (Ιστορικό)</w:t>
            </w:r>
          </w:p>
          <w:p w14:paraId="221F3862" w14:textId="77777777" w:rsidR="00D52F74" w:rsidRPr="00D52F74" w:rsidRDefault="00D52F74" w:rsidP="00D52F74">
            <w:pPr>
              <w:pStyle w:val="aff0"/>
              <w:numPr>
                <w:ilvl w:val="1"/>
                <w:numId w:val="233"/>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Ροές Εργασίας</w:t>
            </w:r>
          </w:p>
          <w:p w14:paraId="22C2CA97" w14:textId="77777777" w:rsidR="00D52F74" w:rsidRPr="00D52F74" w:rsidRDefault="00D52F74" w:rsidP="00D52F74">
            <w:pPr>
              <w:pStyle w:val="aff0"/>
              <w:numPr>
                <w:ilvl w:val="1"/>
                <w:numId w:val="233"/>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Αγαπημένα</w:t>
            </w:r>
          </w:p>
          <w:p w14:paraId="25E2C52B" w14:textId="77777777" w:rsidR="00D52F74" w:rsidRPr="00D52F74" w:rsidRDefault="00D52F74" w:rsidP="00D52F74">
            <w:pPr>
              <w:pStyle w:val="aff0"/>
              <w:numPr>
                <w:ilvl w:val="1"/>
                <w:numId w:val="233"/>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Ανακοινώσεις</w:t>
            </w:r>
          </w:p>
          <w:p w14:paraId="07B2D2F3" w14:textId="77777777" w:rsidR="00D52F74" w:rsidRPr="00D52F74" w:rsidRDefault="00D52F74" w:rsidP="00D52F74">
            <w:pPr>
              <w:pStyle w:val="aff0"/>
              <w:numPr>
                <w:ilvl w:val="1"/>
                <w:numId w:val="233"/>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Εργασίες</w:t>
            </w:r>
          </w:p>
          <w:p w14:paraId="72535CF6" w14:textId="77777777" w:rsidR="00D52F74" w:rsidRPr="00D52F74" w:rsidRDefault="00D52F74" w:rsidP="00D52F74">
            <w:pPr>
              <w:pStyle w:val="aff0"/>
              <w:numPr>
                <w:ilvl w:val="1"/>
                <w:numId w:val="233"/>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Ημερολόγιο</w:t>
            </w:r>
          </w:p>
          <w:p w14:paraId="03223B69"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Να παρασχεθούν σχετικά </w:t>
            </w:r>
            <w:r w:rsidRPr="00D52F74">
              <w:rPr>
                <w:rFonts w:ascii="Tahoma" w:hAnsi="Tahoma" w:cs="Tahoma"/>
                <w:sz w:val="20"/>
                <w:szCs w:val="20"/>
              </w:rPr>
              <w:t>screenshots</w:t>
            </w:r>
            <w:r w:rsidRPr="00D52F74">
              <w:rPr>
                <w:rFonts w:ascii="Tahoma" w:hAnsi="Tahoma" w:cs="Tahoma"/>
                <w:sz w:val="20"/>
                <w:szCs w:val="20"/>
                <w:lang w:val="el-G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34DF04D" w14:textId="77777777" w:rsidR="00D52F74" w:rsidRPr="00D52F74" w:rsidRDefault="00D52F74">
            <w:pPr>
              <w:pStyle w:val="aff0"/>
              <w:spacing w:before="60" w:after="60" w:line="256" w:lineRule="auto"/>
              <w:ind w:left="0" w:firstLine="23"/>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08ACEA" w14:textId="77777777" w:rsidR="00D52F74" w:rsidRPr="00D52F74" w:rsidRDefault="00D52F74">
            <w:pPr>
              <w:spacing w:before="60" w:after="60" w:line="256" w:lineRule="auto"/>
              <w:ind w:left="1800" w:hanging="360"/>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DE6FEA" w14:textId="77777777" w:rsidR="00D52F74" w:rsidRPr="00D52F74" w:rsidRDefault="00D52F74">
            <w:pPr>
              <w:spacing w:before="60" w:after="60" w:line="256" w:lineRule="auto"/>
              <w:ind w:left="1800" w:hanging="360"/>
              <w:rPr>
                <w:rFonts w:ascii="Tahoma" w:hAnsi="Tahoma" w:cs="Tahoma"/>
                <w:sz w:val="20"/>
                <w:szCs w:val="20"/>
                <w:lang w:val="el-GR"/>
              </w:rPr>
            </w:pPr>
          </w:p>
        </w:tc>
      </w:tr>
      <w:tr w:rsidR="00D52F74" w:rsidRPr="00D52F74" w14:paraId="1346D89E"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908F06" w14:textId="77777777" w:rsidR="00D52F74" w:rsidRPr="00D52F74" w:rsidRDefault="00D52F74" w:rsidP="00D52F74">
            <w:pPr>
              <w:pStyle w:val="aff0"/>
              <w:numPr>
                <w:ilvl w:val="1"/>
                <w:numId w:val="232"/>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DCBAE60" w14:textId="77777777" w:rsidR="00D52F74" w:rsidRPr="00D52F74" w:rsidRDefault="00D52F74">
            <w:pPr>
              <w:pStyle w:val="aff0"/>
              <w:spacing w:before="60" w:after="60" w:line="256" w:lineRule="auto"/>
              <w:ind w:left="34" w:right="45"/>
              <w:jc w:val="left"/>
              <w:rPr>
                <w:rFonts w:ascii="Tahoma" w:hAnsi="Tahoma" w:cs="Tahoma"/>
                <w:sz w:val="20"/>
                <w:szCs w:val="20"/>
                <w:lang w:val="el-GR"/>
              </w:rPr>
            </w:pPr>
            <w:r w:rsidRPr="00D52F74">
              <w:rPr>
                <w:rFonts w:ascii="Tahoma" w:hAnsi="Tahoma" w:cs="Tahoma"/>
                <w:sz w:val="20"/>
                <w:szCs w:val="20"/>
                <w:lang w:val="el-GR"/>
              </w:rPr>
              <w:t>Υποστήριξη:</w:t>
            </w:r>
          </w:p>
          <w:p w14:paraId="59ED6081" w14:textId="77777777" w:rsidR="00D52F74" w:rsidRPr="00D52F74" w:rsidRDefault="00D52F74" w:rsidP="00D52F74">
            <w:pPr>
              <w:pStyle w:val="aff0"/>
              <w:numPr>
                <w:ilvl w:val="1"/>
                <w:numId w:val="234"/>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Εισαγωγής εγγράφων από αρχεία της συσκευής και μέσω της φωτογραφικής μηχανής</w:t>
            </w:r>
          </w:p>
          <w:p w14:paraId="029C2795" w14:textId="77777777" w:rsidR="00D52F74" w:rsidRPr="00D52F74" w:rsidRDefault="00D52F74" w:rsidP="00D52F74">
            <w:pPr>
              <w:pStyle w:val="aff0"/>
              <w:numPr>
                <w:ilvl w:val="1"/>
                <w:numId w:val="234"/>
              </w:numPr>
              <w:suppressAutoHyphens w:val="0"/>
              <w:spacing w:before="60" w:after="60" w:line="256" w:lineRule="auto"/>
              <w:ind w:right="45"/>
              <w:jc w:val="left"/>
              <w:rPr>
                <w:rFonts w:ascii="Tahoma" w:hAnsi="Tahoma" w:cs="Tahoma"/>
                <w:sz w:val="20"/>
                <w:szCs w:val="20"/>
                <w:lang w:val="el-GR"/>
              </w:rPr>
            </w:pPr>
            <w:bookmarkStart w:id="994" w:name="_Hlk88490284"/>
            <w:r w:rsidRPr="00D52F74">
              <w:rPr>
                <w:rFonts w:ascii="Tahoma" w:hAnsi="Tahoma" w:cs="Tahoma"/>
                <w:sz w:val="20"/>
                <w:szCs w:val="20"/>
                <w:lang w:val="el-GR"/>
              </w:rPr>
              <w:t>Εισαγωγής συνημμένων σε έγγραφα</w:t>
            </w:r>
            <w:bookmarkEnd w:id="994"/>
          </w:p>
          <w:p w14:paraId="3BA73620" w14:textId="77777777" w:rsidR="00D52F74" w:rsidRPr="00D52F74" w:rsidRDefault="00D52F74" w:rsidP="00D52F74">
            <w:pPr>
              <w:pStyle w:val="aff0"/>
              <w:numPr>
                <w:ilvl w:val="1"/>
                <w:numId w:val="234"/>
              </w:numPr>
              <w:suppressAutoHyphens w:val="0"/>
              <w:spacing w:before="60" w:after="60" w:line="256" w:lineRule="auto"/>
              <w:ind w:right="45"/>
              <w:jc w:val="left"/>
              <w:rPr>
                <w:rFonts w:ascii="Tahoma" w:hAnsi="Tahoma" w:cs="Tahoma"/>
                <w:sz w:val="20"/>
                <w:szCs w:val="20"/>
                <w:lang w:val="el-GR"/>
              </w:rPr>
            </w:pPr>
            <w:bookmarkStart w:id="995" w:name="_Hlk88490329"/>
            <w:r w:rsidRPr="00D52F74">
              <w:rPr>
                <w:rFonts w:ascii="Tahoma" w:hAnsi="Tahoma" w:cs="Tahoma"/>
                <w:sz w:val="20"/>
                <w:szCs w:val="20"/>
                <w:lang w:val="el-GR"/>
              </w:rPr>
              <w:t xml:space="preserve">Χρέωσης και διακίνηση εγγράφων μεταξύ χρηστών </w:t>
            </w:r>
          </w:p>
          <w:p w14:paraId="18D44FE8" w14:textId="77777777" w:rsidR="00D52F74" w:rsidRPr="00D52F74" w:rsidRDefault="00D52F74" w:rsidP="00D52F74">
            <w:pPr>
              <w:pStyle w:val="aff0"/>
              <w:numPr>
                <w:ilvl w:val="1"/>
                <w:numId w:val="234"/>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Έναρξης και διεκπεραίωσης ροών εργασίας</w:t>
            </w:r>
            <w:bookmarkEnd w:id="995"/>
          </w:p>
          <w:p w14:paraId="240A3F70" w14:textId="77777777" w:rsidR="00D52F74" w:rsidRPr="00D52F74" w:rsidRDefault="00D52F74" w:rsidP="00D52F74">
            <w:pPr>
              <w:pStyle w:val="aff0"/>
              <w:numPr>
                <w:ilvl w:val="1"/>
                <w:numId w:val="234"/>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Αποστολής εγγράφων μέσω </w:t>
            </w:r>
            <w:r w:rsidRPr="00D52F74">
              <w:rPr>
                <w:rFonts w:ascii="Tahoma" w:hAnsi="Tahoma" w:cs="Tahoma"/>
                <w:sz w:val="20"/>
                <w:szCs w:val="20"/>
              </w:rPr>
              <w:t>email</w:t>
            </w:r>
          </w:p>
          <w:p w14:paraId="38308275" w14:textId="77777777" w:rsidR="00D52F74" w:rsidRPr="00D52F74" w:rsidRDefault="00D52F74" w:rsidP="00D52F74">
            <w:pPr>
              <w:pStyle w:val="aff0"/>
              <w:numPr>
                <w:ilvl w:val="1"/>
                <w:numId w:val="234"/>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Εισαγωγής και διαχείρισης </w:t>
            </w:r>
            <w:r w:rsidRPr="00D52F74">
              <w:rPr>
                <w:rFonts w:ascii="Tahoma" w:hAnsi="Tahoma" w:cs="Tahoma"/>
                <w:sz w:val="20"/>
                <w:szCs w:val="20"/>
              </w:rPr>
              <w:t>event</w:t>
            </w:r>
            <w:r w:rsidRPr="00D52F74">
              <w:rPr>
                <w:rFonts w:ascii="Tahoma" w:hAnsi="Tahoma" w:cs="Tahoma"/>
                <w:sz w:val="20"/>
                <w:szCs w:val="20"/>
                <w:lang w:val="el-GR"/>
              </w:rPr>
              <w:t xml:space="preserve"> στο ημερολόγιο</w:t>
            </w:r>
          </w:p>
          <w:p w14:paraId="38098305" w14:textId="77777777" w:rsidR="00D52F74" w:rsidRPr="00D52F74" w:rsidRDefault="00D52F74" w:rsidP="00D52F74">
            <w:pPr>
              <w:pStyle w:val="aff0"/>
              <w:numPr>
                <w:ilvl w:val="1"/>
                <w:numId w:val="234"/>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Εισαγωγής και διαχείρισης Εργασιών (</w:t>
            </w:r>
            <w:r w:rsidRPr="00D52F74">
              <w:rPr>
                <w:rFonts w:ascii="Tahoma" w:hAnsi="Tahoma" w:cs="Tahoma"/>
                <w:sz w:val="20"/>
                <w:szCs w:val="20"/>
              </w:rPr>
              <w:t>tasks</w:t>
            </w:r>
            <w:r w:rsidRPr="00D52F74">
              <w:rPr>
                <w:rFonts w:ascii="Tahoma" w:hAnsi="Tahoma" w:cs="Tahoma"/>
                <w:sz w:val="20"/>
                <w:szCs w:val="20"/>
                <w:lang w:val="el-GR"/>
              </w:rPr>
              <w:t>)</w:t>
            </w:r>
          </w:p>
          <w:p w14:paraId="5FF4195A" w14:textId="77777777" w:rsidR="00D52F74" w:rsidRPr="00D52F74" w:rsidRDefault="00D52F74" w:rsidP="00D52F74">
            <w:pPr>
              <w:pStyle w:val="aff0"/>
              <w:numPr>
                <w:ilvl w:val="1"/>
                <w:numId w:val="234"/>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Προβολής Ανακοινώσεων</w:t>
            </w:r>
          </w:p>
          <w:p w14:paraId="327D76ED" w14:textId="77777777" w:rsidR="00D52F74" w:rsidRPr="00D52F74" w:rsidRDefault="00D52F74" w:rsidP="00D52F74">
            <w:pPr>
              <w:pStyle w:val="aff0"/>
              <w:numPr>
                <w:ilvl w:val="1"/>
                <w:numId w:val="234"/>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rPr>
              <w:t>Offline</w:t>
            </w:r>
            <w:r w:rsidRPr="00D52F74">
              <w:rPr>
                <w:rFonts w:ascii="Tahoma" w:hAnsi="Tahoma" w:cs="Tahoma"/>
                <w:sz w:val="20"/>
                <w:szCs w:val="20"/>
                <w:lang w:val="el-GR"/>
              </w:rPr>
              <w:t xml:space="preserve"> </w:t>
            </w:r>
            <w:bookmarkStart w:id="996" w:name="_Hlk88490358"/>
            <w:r w:rsidRPr="00D52F74">
              <w:rPr>
                <w:rFonts w:ascii="Tahoma" w:hAnsi="Tahoma" w:cs="Tahoma"/>
                <w:sz w:val="20"/>
                <w:szCs w:val="20"/>
                <w:lang w:val="el-GR"/>
              </w:rPr>
              <w:t>πρόσβασης σε έγγραφα</w:t>
            </w:r>
            <w:bookmarkEnd w:id="996"/>
          </w:p>
          <w:p w14:paraId="124824C9"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Να παρασχεθούν σχετικά </w:t>
            </w:r>
            <w:r w:rsidRPr="00D52F74">
              <w:rPr>
                <w:rFonts w:ascii="Tahoma" w:hAnsi="Tahoma" w:cs="Tahoma"/>
                <w:sz w:val="20"/>
                <w:szCs w:val="20"/>
              </w:rPr>
              <w:t>screenshots</w:t>
            </w:r>
            <w:r w:rsidRPr="00D52F74">
              <w:rPr>
                <w:rFonts w:ascii="Tahoma" w:hAnsi="Tahoma" w:cs="Tahoma"/>
                <w:sz w:val="20"/>
                <w:szCs w:val="20"/>
                <w:lang w:val="el-G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4B7FFD1"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DDFC18"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1D18A2" w14:textId="77777777" w:rsidR="00D52F74" w:rsidRPr="00D52F74" w:rsidRDefault="00D52F74">
            <w:pPr>
              <w:spacing w:before="60" w:after="60" w:line="256" w:lineRule="auto"/>
              <w:rPr>
                <w:rFonts w:ascii="Tahoma" w:hAnsi="Tahoma" w:cs="Tahoma"/>
                <w:sz w:val="20"/>
                <w:szCs w:val="20"/>
                <w:lang w:val="el-GR"/>
              </w:rPr>
            </w:pPr>
          </w:p>
        </w:tc>
      </w:tr>
      <w:tr w:rsidR="00D52F74" w:rsidRPr="00D52F74" w14:paraId="23A1A019"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F0F01B" w14:textId="77777777" w:rsidR="00D52F74" w:rsidRPr="00D52F74" w:rsidRDefault="00D52F74" w:rsidP="00D52F74">
            <w:pPr>
              <w:pStyle w:val="aff0"/>
              <w:numPr>
                <w:ilvl w:val="1"/>
                <w:numId w:val="232"/>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937F2F4" w14:textId="77777777" w:rsidR="00D52F74" w:rsidRPr="00D52F74" w:rsidRDefault="00D52F74">
            <w:pPr>
              <w:keepNext/>
              <w:keepLines/>
              <w:spacing w:before="60" w:after="60" w:line="256" w:lineRule="auto"/>
              <w:jc w:val="left"/>
              <w:rPr>
                <w:rFonts w:ascii="Tahoma" w:hAnsi="Tahoma" w:cs="Tahoma"/>
                <w:sz w:val="20"/>
                <w:szCs w:val="20"/>
                <w:lang w:val="el-GR"/>
              </w:rPr>
            </w:pPr>
            <w:bookmarkStart w:id="997" w:name="_Hlk88490439"/>
            <w:r w:rsidRPr="00D52F74">
              <w:rPr>
                <w:rFonts w:ascii="Tahoma" w:hAnsi="Tahoma" w:cs="Tahoma"/>
                <w:sz w:val="20"/>
                <w:szCs w:val="20"/>
                <w:lang w:val="el-GR"/>
              </w:rPr>
              <w:t xml:space="preserve">Ψηφιακή υπογραφή εγγράφων με χρήση </w:t>
            </w:r>
            <w:r w:rsidRPr="00D52F74">
              <w:rPr>
                <w:rFonts w:ascii="Tahoma" w:hAnsi="Tahoma" w:cs="Tahoma"/>
                <w:sz w:val="20"/>
                <w:szCs w:val="20"/>
                <w:lang w:val="en-US"/>
              </w:rPr>
              <w:t>remote</w:t>
            </w:r>
            <w:r w:rsidRPr="00D52F74">
              <w:rPr>
                <w:rFonts w:ascii="Tahoma" w:hAnsi="Tahoma" w:cs="Tahoma"/>
                <w:sz w:val="20"/>
                <w:szCs w:val="20"/>
                <w:lang w:val="el-GR"/>
              </w:rPr>
              <w:t xml:space="preserve"> </w:t>
            </w:r>
            <w:r w:rsidRPr="00D52F74">
              <w:rPr>
                <w:rFonts w:ascii="Tahoma" w:hAnsi="Tahoma" w:cs="Tahoma"/>
                <w:sz w:val="20"/>
                <w:szCs w:val="20"/>
                <w:lang w:val="en-US"/>
              </w:rPr>
              <w:t>signatures</w:t>
            </w:r>
            <w:r w:rsidRPr="00D52F74">
              <w:rPr>
                <w:rFonts w:ascii="Tahoma" w:hAnsi="Tahoma" w:cs="Tahoma"/>
                <w:sz w:val="20"/>
                <w:szCs w:val="20"/>
                <w:lang w:val="el-GR"/>
              </w:rPr>
              <w:t xml:space="preserve"> κατά </w:t>
            </w:r>
            <w:r w:rsidRPr="00D52F74">
              <w:rPr>
                <w:rFonts w:ascii="Tahoma" w:hAnsi="Tahoma" w:cs="Tahoma"/>
                <w:sz w:val="20"/>
                <w:szCs w:val="20"/>
                <w:lang w:val="en-US"/>
              </w:rPr>
              <w:t>eIDAS</w:t>
            </w:r>
            <w:r w:rsidRPr="00D52F74">
              <w:rPr>
                <w:rFonts w:ascii="Tahoma" w:hAnsi="Tahoma" w:cs="Tahoma"/>
                <w:sz w:val="20"/>
                <w:szCs w:val="20"/>
                <w:lang w:val="el-GR"/>
              </w:rPr>
              <w:t>.</w:t>
            </w:r>
          </w:p>
          <w:p w14:paraId="72706EDA" w14:textId="77777777" w:rsidR="00D52F74" w:rsidRPr="00D52F74" w:rsidRDefault="00D52F74">
            <w:pPr>
              <w:keepNext/>
              <w:keepLines/>
              <w:spacing w:before="60" w:after="60" w:line="256" w:lineRule="auto"/>
              <w:jc w:val="left"/>
              <w:rPr>
                <w:rFonts w:ascii="Tahoma" w:hAnsi="Tahoma" w:cs="Tahoma"/>
                <w:sz w:val="20"/>
                <w:szCs w:val="20"/>
                <w:lang w:val="el-GR"/>
              </w:rPr>
            </w:pPr>
            <w:r w:rsidRPr="00D52F74">
              <w:rPr>
                <w:rFonts w:ascii="Tahoma" w:hAnsi="Tahoma" w:cs="Tahoma"/>
                <w:sz w:val="20"/>
                <w:szCs w:val="20"/>
                <w:lang w:val="el-GR"/>
              </w:rPr>
              <w:t>Δυνατότητα να επιλέξει ο χρήστης την σελίδα και την περιοχή πάνω στην σελίδα που θα εισαχθεί η υπογραφή.</w:t>
            </w:r>
            <w:bookmarkEnd w:id="997"/>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E5996E8" w14:textId="77777777" w:rsidR="00D52F74" w:rsidRPr="00D52F74" w:rsidRDefault="00D52F74">
            <w:pPr>
              <w:pStyle w:val="aff0"/>
              <w:spacing w:before="60" w:after="60" w:line="256" w:lineRule="auto"/>
              <w:ind w:left="375"/>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DFF29E9" w14:textId="77777777" w:rsidR="00D52F74" w:rsidRPr="00D52F74" w:rsidRDefault="00D52F74">
            <w:pPr>
              <w:pStyle w:val="aff0"/>
              <w:spacing w:before="60" w:after="60" w:line="256" w:lineRule="auto"/>
              <w:ind w:left="375"/>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F78B24" w14:textId="77777777" w:rsidR="00D52F74" w:rsidRPr="00D52F74" w:rsidRDefault="00D52F74">
            <w:pPr>
              <w:pStyle w:val="aff0"/>
              <w:spacing w:before="60" w:after="60" w:line="256" w:lineRule="auto"/>
              <w:ind w:left="375"/>
              <w:rPr>
                <w:rFonts w:ascii="Tahoma" w:hAnsi="Tahoma" w:cs="Tahoma"/>
                <w:sz w:val="20"/>
                <w:szCs w:val="20"/>
                <w:lang w:val="el-GR"/>
              </w:rPr>
            </w:pPr>
          </w:p>
        </w:tc>
      </w:tr>
      <w:tr w:rsidR="00D52F74" w:rsidRPr="00D52F74" w14:paraId="220F609E"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87A585" w14:textId="77777777" w:rsidR="00D52F74" w:rsidRPr="00D52F74" w:rsidRDefault="00D52F74" w:rsidP="00D52F74">
            <w:pPr>
              <w:pStyle w:val="aff0"/>
              <w:numPr>
                <w:ilvl w:val="1"/>
                <w:numId w:val="232"/>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0E588E8" w14:textId="77777777" w:rsidR="00D52F74" w:rsidRPr="00D52F74" w:rsidRDefault="00D52F74">
            <w:pPr>
              <w:keepNext/>
              <w:keepLines/>
              <w:spacing w:before="60" w:after="60" w:line="256" w:lineRule="auto"/>
              <w:jc w:val="left"/>
              <w:rPr>
                <w:rFonts w:ascii="Tahoma" w:hAnsi="Tahoma" w:cs="Tahoma"/>
                <w:sz w:val="20"/>
                <w:szCs w:val="20"/>
                <w:lang w:val="el-GR"/>
              </w:rPr>
            </w:pPr>
            <w:r w:rsidRPr="00D52F74">
              <w:rPr>
                <w:rFonts w:ascii="Tahoma" w:hAnsi="Tahoma" w:cs="Tahoma"/>
                <w:sz w:val="20"/>
                <w:szCs w:val="20"/>
                <w:lang w:val="el-GR"/>
              </w:rPr>
              <w:t>Προβολή εγγράφων:</w:t>
            </w:r>
          </w:p>
          <w:p w14:paraId="50C1D87D" w14:textId="77777777" w:rsidR="00D52F74" w:rsidRPr="00F53913" w:rsidRDefault="00D52F74" w:rsidP="00F53913">
            <w:pPr>
              <w:pStyle w:val="aff0"/>
              <w:numPr>
                <w:ilvl w:val="1"/>
                <w:numId w:val="235"/>
              </w:numPr>
              <w:suppressAutoHyphens w:val="0"/>
              <w:spacing w:before="60" w:after="60" w:line="256" w:lineRule="auto"/>
              <w:ind w:right="45"/>
              <w:jc w:val="left"/>
              <w:rPr>
                <w:rFonts w:ascii="Tahoma" w:hAnsi="Tahoma" w:cs="Tahoma"/>
                <w:b/>
                <w:bCs/>
                <w:sz w:val="20"/>
                <w:szCs w:val="20"/>
                <w:lang w:val="el-GR"/>
              </w:rPr>
            </w:pPr>
            <w:r w:rsidRPr="00F53913">
              <w:rPr>
                <w:rFonts w:ascii="Tahoma" w:hAnsi="Tahoma" w:cs="Tahoma"/>
                <w:sz w:val="20"/>
                <w:szCs w:val="20"/>
                <w:lang w:val="el-GR"/>
              </w:rPr>
              <w:t>ανεξαρτήτως μεγέθους, σελίδων ή προσανατολισμού οθόνης (autorotation)</w:t>
            </w:r>
          </w:p>
          <w:p w14:paraId="379B13B2" w14:textId="77777777" w:rsidR="00D52F74" w:rsidRPr="00F53913" w:rsidRDefault="00D52F74" w:rsidP="00F53913">
            <w:pPr>
              <w:pStyle w:val="aff0"/>
              <w:numPr>
                <w:ilvl w:val="1"/>
                <w:numId w:val="235"/>
              </w:numPr>
              <w:suppressAutoHyphens w:val="0"/>
              <w:spacing w:before="60" w:after="60" w:line="256" w:lineRule="auto"/>
              <w:ind w:right="45"/>
              <w:jc w:val="left"/>
              <w:rPr>
                <w:rFonts w:ascii="Tahoma" w:hAnsi="Tahoma" w:cs="Tahoma"/>
                <w:b/>
                <w:bCs/>
                <w:sz w:val="20"/>
                <w:szCs w:val="20"/>
              </w:rPr>
            </w:pPr>
            <w:r w:rsidRPr="00F53913">
              <w:rPr>
                <w:rFonts w:ascii="Tahoma" w:hAnsi="Tahoma" w:cs="Tahoma"/>
                <w:sz w:val="20"/>
                <w:szCs w:val="20"/>
                <w:lang w:val="el-GR"/>
              </w:rPr>
              <w:t>με δυνατότητα zoom in/out</w:t>
            </w:r>
          </w:p>
          <w:p w14:paraId="534F56CD" w14:textId="77777777" w:rsidR="00D52F74" w:rsidRPr="00F53913" w:rsidRDefault="00D52F74" w:rsidP="00F53913">
            <w:pPr>
              <w:pStyle w:val="aff0"/>
              <w:numPr>
                <w:ilvl w:val="1"/>
                <w:numId w:val="235"/>
              </w:numPr>
              <w:suppressAutoHyphens w:val="0"/>
              <w:spacing w:before="60" w:after="60" w:line="256" w:lineRule="auto"/>
              <w:ind w:right="45"/>
              <w:jc w:val="left"/>
              <w:rPr>
                <w:rFonts w:ascii="Tahoma" w:hAnsi="Tahoma" w:cs="Tahoma"/>
                <w:b/>
                <w:bCs/>
                <w:sz w:val="20"/>
                <w:szCs w:val="20"/>
                <w:lang w:val="el-GR"/>
              </w:rPr>
            </w:pPr>
            <w:r w:rsidRPr="00F53913">
              <w:rPr>
                <w:rFonts w:ascii="Tahoma" w:hAnsi="Tahoma" w:cs="Tahoma"/>
                <w:sz w:val="20"/>
                <w:szCs w:val="20"/>
                <w:lang w:val="el-GR"/>
              </w:rPr>
              <w:t>χωρίς να απαιτείται η εγκατάσταση του native application (π.χ. MS Word, Excel, email viewer)</w:t>
            </w:r>
          </w:p>
          <w:p w14:paraId="25C1C6B9" w14:textId="77777777" w:rsidR="00D52F74" w:rsidRPr="00F53913" w:rsidRDefault="00D52F74" w:rsidP="00F53913">
            <w:pPr>
              <w:pStyle w:val="aff0"/>
              <w:numPr>
                <w:ilvl w:val="1"/>
                <w:numId w:val="235"/>
              </w:numPr>
              <w:suppressAutoHyphens w:val="0"/>
              <w:spacing w:before="60" w:after="60" w:line="256" w:lineRule="auto"/>
              <w:ind w:right="45"/>
              <w:jc w:val="left"/>
              <w:rPr>
                <w:rFonts w:ascii="Tahoma" w:hAnsi="Tahoma" w:cs="Tahoma"/>
                <w:b/>
                <w:bCs/>
                <w:sz w:val="20"/>
                <w:szCs w:val="20"/>
              </w:rPr>
            </w:pPr>
            <w:r w:rsidRPr="00F53913">
              <w:rPr>
                <w:rFonts w:ascii="Tahoma" w:hAnsi="Tahoma" w:cs="Tahoma"/>
                <w:sz w:val="20"/>
                <w:szCs w:val="20"/>
                <w:lang w:val="el-GR"/>
              </w:rPr>
              <w:t>εμφάνιση συνημμένων</w:t>
            </w:r>
          </w:p>
          <w:p w14:paraId="15F16F4A" w14:textId="77777777" w:rsidR="00D52F74" w:rsidRPr="00F53913" w:rsidRDefault="00D52F74" w:rsidP="00F53913">
            <w:pPr>
              <w:pStyle w:val="aff0"/>
              <w:numPr>
                <w:ilvl w:val="1"/>
                <w:numId w:val="235"/>
              </w:numPr>
              <w:suppressAutoHyphens w:val="0"/>
              <w:spacing w:before="60" w:after="60" w:line="256" w:lineRule="auto"/>
              <w:ind w:right="45"/>
              <w:jc w:val="left"/>
              <w:rPr>
                <w:rFonts w:ascii="Tahoma" w:hAnsi="Tahoma" w:cs="Tahoma"/>
                <w:b/>
                <w:bCs/>
                <w:sz w:val="20"/>
                <w:szCs w:val="20"/>
              </w:rPr>
            </w:pPr>
            <w:r w:rsidRPr="00F53913">
              <w:rPr>
                <w:rFonts w:ascii="Tahoma" w:hAnsi="Tahoma" w:cs="Tahoma"/>
                <w:sz w:val="20"/>
                <w:szCs w:val="20"/>
                <w:lang w:val="el-GR"/>
              </w:rPr>
              <w:t>εμφάνιση εκδόσεων εγγράφου</w:t>
            </w:r>
          </w:p>
          <w:p w14:paraId="6A4739AE" w14:textId="77777777" w:rsidR="00D52F74" w:rsidRPr="00F53913" w:rsidRDefault="00D52F74" w:rsidP="00F53913">
            <w:pPr>
              <w:pStyle w:val="aff0"/>
              <w:numPr>
                <w:ilvl w:val="1"/>
                <w:numId w:val="235"/>
              </w:numPr>
              <w:suppressAutoHyphens w:val="0"/>
              <w:spacing w:before="60" w:after="60" w:line="256" w:lineRule="auto"/>
              <w:ind w:right="45"/>
              <w:jc w:val="left"/>
              <w:rPr>
                <w:rFonts w:ascii="Tahoma" w:hAnsi="Tahoma" w:cs="Tahoma"/>
                <w:b/>
                <w:bCs/>
                <w:sz w:val="20"/>
                <w:szCs w:val="20"/>
              </w:rPr>
            </w:pPr>
            <w:r w:rsidRPr="00F53913">
              <w:rPr>
                <w:rFonts w:ascii="Tahoma" w:hAnsi="Tahoma" w:cs="Tahoma"/>
                <w:sz w:val="20"/>
                <w:szCs w:val="20"/>
                <w:lang w:val="el-GR"/>
              </w:rPr>
              <w:t>εμφάνιση δεδομένων αρχειοθέτησης</w:t>
            </w:r>
          </w:p>
          <w:p w14:paraId="497CB335" w14:textId="77777777" w:rsidR="00D52F74" w:rsidRPr="00F53913" w:rsidRDefault="00D52F74" w:rsidP="00F53913">
            <w:pPr>
              <w:pStyle w:val="aff0"/>
              <w:numPr>
                <w:ilvl w:val="1"/>
                <w:numId w:val="235"/>
              </w:numPr>
              <w:suppressAutoHyphens w:val="0"/>
              <w:spacing w:before="60" w:after="60" w:line="256" w:lineRule="auto"/>
              <w:ind w:right="45"/>
              <w:jc w:val="left"/>
              <w:rPr>
                <w:rFonts w:ascii="Tahoma" w:hAnsi="Tahoma" w:cs="Tahoma"/>
                <w:b/>
                <w:bCs/>
                <w:sz w:val="20"/>
                <w:szCs w:val="20"/>
              </w:rPr>
            </w:pPr>
            <w:bookmarkStart w:id="998" w:name="_Hlk88490575"/>
            <w:r w:rsidRPr="00F53913">
              <w:rPr>
                <w:rFonts w:ascii="Tahoma" w:hAnsi="Tahoma" w:cs="Tahoma"/>
                <w:sz w:val="20"/>
                <w:szCs w:val="20"/>
                <w:lang w:val="el-GR"/>
              </w:rPr>
              <w:t>εμφάνιση πολλαπλών ψηφιακών υπογραφών</w:t>
            </w:r>
            <w:bookmarkEnd w:id="998"/>
          </w:p>
          <w:p w14:paraId="4FF3E0C7"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Να παρασχεθούν σχετικά </w:t>
            </w:r>
            <w:r w:rsidRPr="00D52F74">
              <w:rPr>
                <w:rFonts w:ascii="Tahoma" w:hAnsi="Tahoma" w:cs="Tahoma"/>
                <w:sz w:val="20"/>
                <w:szCs w:val="20"/>
              </w:rPr>
              <w:t>screenshots</w:t>
            </w:r>
            <w:r w:rsidRPr="00D52F74">
              <w:rPr>
                <w:rFonts w:ascii="Tahoma" w:hAnsi="Tahoma" w:cs="Tahoma"/>
                <w:sz w:val="20"/>
                <w:szCs w:val="20"/>
                <w:lang w:val="el-G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A031B0B" w14:textId="77777777" w:rsidR="00D52F74" w:rsidRPr="00D52F74" w:rsidRDefault="00D52F74">
            <w:pPr>
              <w:pStyle w:val="aff0"/>
              <w:spacing w:before="60" w:after="60" w:line="256" w:lineRule="auto"/>
              <w:ind w:left="375"/>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314C4A" w14:textId="77777777" w:rsidR="00D52F74" w:rsidRPr="00D52F74" w:rsidRDefault="00D52F74">
            <w:pPr>
              <w:pStyle w:val="aff0"/>
              <w:spacing w:before="60" w:after="60" w:line="256" w:lineRule="auto"/>
              <w:ind w:left="375"/>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487DD0" w14:textId="77777777" w:rsidR="00D52F74" w:rsidRPr="00D52F74" w:rsidRDefault="00D52F74">
            <w:pPr>
              <w:pStyle w:val="aff0"/>
              <w:spacing w:before="60" w:after="60" w:line="256" w:lineRule="auto"/>
              <w:ind w:left="375"/>
              <w:rPr>
                <w:rFonts w:ascii="Tahoma" w:hAnsi="Tahoma" w:cs="Tahoma"/>
                <w:sz w:val="20"/>
                <w:szCs w:val="20"/>
                <w:lang w:val="el-GR"/>
              </w:rPr>
            </w:pPr>
          </w:p>
        </w:tc>
      </w:tr>
      <w:tr w:rsidR="00D52F74" w:rsidRPr="00D52F74" w14:paraId="1E8E286D"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FA4EE3" w14:textId="77777777" w:rsidR="00D52F74" w:rsidRPr="00D52F74" w:rsidRDefault="00D52F74" w:rsidP="00D52F74">
            <w:pPr>
              <w:pStyle w:val="aff0"/>
              <w:numPr>
                <w:ilvl w:val="1"/>
                <w:numId w:val="232"/>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7B12ADE" w14:textId="77777777" w:rsidR="00D52F74" w:rsidRPr="00D52F74" w:rsidRDefault="00D52F74">
            <w:p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Προβολή υποθέσεων:</w:t>
            </w:r>
          </w:p>
          <w:p w14:paraId="02C6364F" w14:textId="77777777" w:rsidR="00D52F74" w:rsidRPr="00F53913" w:rsidRDefault="00D52F74" w:rsidP="00F53913">
            <w:pPr>
              <w:pStyle w:val="aff0"/>
              <w:numPr>
                <w:ilvl w:val="1"/>
                <w:numId w:val="235"/>
              </w:numPr>
              <w:suppressAutoHyphens w:val="0"/>
              <w:spacing w:before="60" w:after="60" w:line="256" w:lineRule="auto"/>
              <w:ind w:right="45"/>
              <w:jc w:val="left"/>
              <w:rPr>
                <w:rFonts w:ascii="Tahoma" w:hAnsi="Tahoma" w:cs="Tahoma"/>
                <w:b/>
                <w:bCs/>
                <w:sz w:val="20"/>
                <w:szCs w:val="20"/>
              </w:rPr>
            </w:pPr>
            <w:r w:rsidRPr="00F53913">
              <w:rPr>
                <w:rFonts w:ascii="Tahoma" w:hAnsi="Tahoma" w:cs="Tahoma"/>
                <w:sz w:val="20"/>
                <w:szCs w:val="20"/>
                <w:lang w:val="el-GR"/>
              </w:rPr>
              <w:t>εμφάνιση δεδομένων αρχειοθέτησης</w:t>
            </w:r>
          </w:p>
          <w:p w14:paraId="091E15E5" w14:textId="77777777" w:rsidR="00D52F74" w:rsidRPr="00F53913" w:rsidRDefault="00D52F74" w:rsidP="00F53913">
            <w:pPr>
              <w:pStyle w:val="aff0"/>
              <w:numPr>
                <w:ilvl w:val="1"/>
                <w:numId w:val="235"/>
              </w:numPr>
              <w:suppressAutoHyphens w:val="0"/>
              <w:spacing w:before="60" w:after="60" w:line="256" w:lineRule="auto"/>
              <w:ind w:right="45"/>
              <w:jc w:val="left"/>
              <w:rPr>
                <w:rFonts w:ascii="Tahoma" w:hAnsi="Tahoma" w:cs="Tahoma"/>
                <w:b/>
                <w:bCs/>
                <w:sz w:val="20"/>
                <w:szCs w:val="20"/>
              </w:rPr>
            </w:pPr>
            <w:r w:rsidRPr="00F53913">
              <w:rPr>
                <w:rFonts w:ascii="Tahoma" w:hAnsi="Tahoma" w:cs="Tahoma"/>
                <w:sz w:val="20"/>
                <w:szCs w:val="20"/>
                <w:lang w:val="el-GR"/>
              </w:rPr>
              <w:t>εμφάνιση ιεραρχικής δομής φακέλων του</w:t>
            </w:r>
          </w:p>
          <w:p w14:paraId="623AB793" w14:textId="77777777" w:rsidR="00D52F74" w:rsidRPr="00F53913" w:rsidRDefault="00D52F74" w:rsidP="00F53913">
            <w:pPr>
              <w:pStyle w:val="aff0"/>
              <w:numPr>
                <w:ilvl w:val="1"/>
                <w:numId w:val="235"/>
              </w:numPr>
              <w:suppressAutoHyphens w:val="0"/>
              <w:spacing w:before="60" w:after="60" w:line="256" w:lineRule="auto"/>
              <w:ind w:right="45"/>
              <w:jc w:val="left"/>
              <w:rPr>
                <w:rFonts w:ascii="Tahoma" w:hAnsi="Tahoma" w:cs="Tahoma"/>
                <w:b/>
                <w:bCs/>
                <w:sz w:val="20"/>
                <w:szCs w:val="20"/>
                <w:lang w:val="el-GR"/>
              </w:rPr>
            </w:pPr>
            <w:r w:rsidRPr="00F53913">
              <w:rPr>
                <w:rFonts w:ascii="Tahoma" w:hAnsi="Tahoma" w:cs="Tahoma"/>
                <w:sz w:val="20"/>
                <w:szCs w:val="20"/>
                <w:lang w:val="el-GR"/>
              </w:rPr>
              <w:t>πρόσβαση και προβολή των εμπεριεχόμενων εγγράφων</w:t>
            </w:r>
          </w:p>
          <w:p w14:paraId="01A17AE2" w14:textId="77777777" w:rsidR="00D52F74" w:rsidRPr="00D52F74" w:rsidRDefault="00D52F74">
            <w:p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Να παρασχεθούν σχετικά screenshots.</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F3D74A" w14:textId="77777777" w:rsidR="00D52F74" w:rsidRPr="00D52F74" w:rsidRDefault="00D52F74">
            <w:pPr>
              <w:pStyle w:val="aff0"/>
              <w:spacing w:before="60" w:after="60" w:line="256" w:lineRule="auto"/>
              <w:ind w:left="375"/>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970BA5" w14:textId="77777777" w:rsidR="00D52F74" w:rsidRPr="00D52F74" w:rsidRDefault="00D52F74">
            <w:pPr>
              <w:pStyle w:val="aff0"/>
              <w:spacing w:before="60" w:after="60" w:line="256" w:lineRule="auto"/>
              <w:ind w:left="375"/>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A6B583" w14:textId="77777777" w:rsidR="00D52F74" w:rsidRPr="00D52F74" w:rsidRDefault="00D52F74">
            <w:pPr>
              <w:pStyle w:val="aff0"/>
              <w:spacing w:before="60" w:after="60" w:line="256" w:lineRule="auto"/>
              <w:ind w:left="375"/>
              <w:rPr>
                <w:rFonts w:ascii="Tahoma" w:hAnsi="Tahoma" w:cs="Tahoma"/>
                <w:sz w:val="20"/>
                <w:szCs w:val="20"/>
                <w:lang w:val="el-GR"/>
              </w:rPr>
            </w:pPr>
          </w:p>
        </w:tc>
      </w:tr>
      <w:tr w:rsidR="00D52F74" w:rsidRPr="00D52F74" w14:paraId="0FB980B0"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B19C2A" w14:textId="77777777" w:rsidR="00D52F74" w:rsidRPr="00D52F74" w:rsidRDefault="00D52F74" w:rsidP="00D52F74">
            <w:pPr>
              <w:pStyle w:val="aff0"/>
              <w:numPr>
                <w:ilvl w:val="1"/>
                <w:numId w:val="232"/>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EC0C470" w14:textId="77777777" w:rsidR="00D52F74" w:rsidRPr="00D52F74" w:rsidRDefault="00D52F74">
            <w:pPr>
              <w:pStyle w:val="aff0"/>
              <w:spacing w:before="60" w:after="60" w:line="256" w:lineRule="auto"/>
              <w:ind w:left="34" w:right="45"/>
              <w:jc w:val="left"/>
              <w:rPr>
                <w:rFonts w:ascii="Tahoma" w:hAnsi="Tahoma" w:cs="Tahoma"/>
                <w:sz w:val="20"/>
                <w:szCs w:val="20"/>
                <w:lang w:val="el-GR"/>
              </w:rPr>
            </w:pPr>
            <w:r w:rsidRPr="00D52F74">
              <w:rPr>
                <w:rFonts w:ascii="Tahoma" w:hAnsi="Tahoma" w:cs="Tahoma"/>
                <w:sz w:val="20"/>
                <w:szCs w:val="20"/>
                <w:lang w:val="el-GR"/>
              </w:rPr>
              <w:t>Αναζήτηση ελευθέρου κειμένου (</w:t>
            </w:r>
            <w:r w:rsidRPr="00D52F74">
              <w:rPr>
                <w:rFonts w:ascii="Tahoma" w:hAnsi="Tahoma" w:cs="Tahoma"/>
                <w:sz w:val="20"/>
                <w:szCs w:val="20"/>
              </w:rPr>
              <w:t>full</w:t>
            </w:r>
            <w:r w:rsidRPr="00D52F74">
              <w:rPr>
                <w:rFonts w:ascii="Tahoma" w:hAnsi="Tahoma" w:cs="Tahoma"/>
                <w:sz w:val="20"/>
                <w:szCs w:val="20"/>
                <w:lang w:val="el-GR"/>
              </w:rPr>
              <w:t xml:space="preserve"> </w:t>
            </w:r>
            <w:r w:rsidRPr="00D52F74">
              <w:rPr>
                <w:rFonts w:ascii="Tahoma" w:hAnsi="Tahoma" w:cs="Tahoma"/>
                <w:sz w:val="20"/>
                <w:szCs w:val="20"/>
              </w:rPr>
              <w:t>text</w:t>
            </w:r>
            <w:r w:rsidRPr="00D52F74">
              <w:rPr>
                <w:rFonts w:ascii="Tahoma" w:hAnsi="Tahoma" w:cs="Tahoma"/>
                <w:sz w:val="20"/>
                <w:szCs w:val="20"/>
                <w:lang w:val="el-GR"/>
              </w:rPr>
              <w:t xml:space="preserve"> </w:t>
            </w:r>
            <w:r w:rsidRPr="00D52F74">
              <w:rPr>
                <w:rFonts w:ascii="Tahoma" w:hAnsi="Tahoma" w:cs="Tahoma"/>
                <w:sz w:val="20"/>
                <w:szCs w:val="20"/>
              </w:rPr>
              <w:t>retrieval</w:t>
            </w:r>
            <w:r w:rsidRPr="00D52F74">
              <w:rPr>
                <w:rFonts w:ascii="Tahoma" w:hAnsi="Tahoma" w:cs="Tahoma"/>
                <w:sz w:val="20"/>
                <w:szCs w:val="20"/>
                <w:lang w:val="el-GR"/>
              </w:rPr>
              <w:t xml:space="preserve"> (</w:t>
            </w:r>
            <w:r w:rsidRPr="00D52F74">
              <w:rPr>
                <w:rFonts w:ascii="Tahoma" w:hAnsi="Tahoma" w:cs="Tahoma"/>
                <w:sz w:val="20"/>
                <w:szCs w:val="20"/>
              </w:rPr>
              <w:t>FTR</w:t>
            </w:r>
            <w:r w:rsidRPr="00D52F74">
              <w:rPr>
                <w:rFonts w:ascii="Tahoma" w:hAnsi="Tahoma" w:cs="Tahoma"/>
                <w:sz w:val="20"/>
                <w:szCs w:val="20"/>
                <w:lang w:val="el-GR"/>
              </w:rPr>
              <w:t>)), με την παρακάτω λειτουργικότητα:</w:t>
            </w:r>
          </w:p>
          <w:p w14:paraId="143CB39D" w14:textId="77777777" w:rsidR="00D52F74" w:rsidRPr="00D52F74" w:rsidRDefault="00D52F74" w:rsidP="00D52F74">
            <w:pPr>
              <w:pStyle w:val="aff0"/>
              <w:numPr>
                <w:ilvl w:val="1"/>
                <w:numId w:val="235"/>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Αναζήτηση και στο περιεχόμενο των εγγράφων και στα μεταδεδομένα</w:t>
            </w:r>
          </w:p>
          <w:p w14:paraId="77C346FA" w14:textId="77777777" w:rsidR="00D52F74" w:rsidRPr="00D52F74" w:rsidRDefault="00D52F74" w:rsidP="00D52F74">
            <w:pPr>
              <w:pStyle w:val="aff0"/>
              <w:numPr>
                <w:ilvl w:val="1"/>
                <w:numId w:val="235"/>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Καθορισμός χρονικής περιόδου</w:t>
            </w:r>
          </w:p>
          <w:p w14:paraId="1986E6D3" w14:textId="77777777" w:rsidR="00D52F74" w:rsidRPr="00D52F74" w:rsidRDefault="00D52F74" w:rsidP="00D52F74">
            <w:pPr>
              <w:pStyle w:val="aff0"/>
              <w:numPr>
                <w:ilvl w:val="1"/>
                <w:numId w:val="235"/>
              </w:numPr>
              <w:suppressAutoHyphens w:val="0"/>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Εμφάνιση αποτελεσμάτων με επισήμανση (</w:t>
            </w:r>
            <w:r w:rsidRPr="00D52F74">
              <w:rPr>
                <w:rFonts w:ascii="Tahoma" w:hAnsi="Tahoma" w:cs="Tahoma"/>
                <w:sz w:val="20"/>
                <w:szCs w:val="20"/>
              </w:rPr>
              <w:t>highlight</w:t>
            </w:r>
            <w:r w:rsidRPr="00D52F74">
              <w:rPr>
                <w:rFonts w:ascii="Tahoma" w:hAnsi="Tahoma" w:cs="Tahoma"/>
                <w:sz w:val="20"/>
                <w:szCs w:val="20"/>
                <w:lang w:val="el-GR"/>
              </w:rPr>
              <w:t xml:space="preserve">) των αναζητούμενων λέξεων/φράσεων </w:t>
            </w:r>
          </w:p>
          <w:p w14:paraId="6751E5D2" w14:textId="77777777" w:rsidR="00D52F74" w:rsidRPr="00D52F74" w:rsidRDefault="00D52F74">
            <w:pPr>
              <w:pStyle w:val="aff0"/>
              <w:spacing w:before="60" w:after="60" w:line="256" w:lineRule="auto"/>
              <w:ind w:left="34" w:right="45"/>
              <w:jc w:val="left"/>
              <w:rPr>
                <w:rFonts w:ascii="Tahoma" w:hAnsi="Tahoma" w:cs="Tahoma"/>
                <w:sz w:val="20"/>
                <w:szCs w:val="20"/>
                <w:lang w:val="el-GR"/>
              </w:rPr>
            </w:pPr>
            <w:r w:rsidRPr="00D52F74">
              <w:rPr>
                <w:rFonts w:ascii="Tahoma" w:hAnsi="Tahoma" w:cs="Tahoma"/>
                <w:sz w:val="20"/>
                <w:szCs w:val="20"/>
                <w:lang w:val="el-GR"/>
              </w:rPr>
              <w:t xml:space="preserve">Να παρασχεθούν σχετικά </w:t>
            </w:r>
            <w:r w:rsidRPr="00D52F74">
              <w:rPr>
                <w:rFonts w:ascii="Tahoma" w:hAnsi="Tahoma" w:cs="Tahoma"/>
                <w:sz w:val="20"/>
                <w:szCs w:val="20"/>
              </w:rPr>
              <w:t>screenshots.</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BEA99D5" w14:textId="77777777" w:rsidR="00D52F74" w:rsidRPr="00D52F74" w:rsidRDefault="00D52F74">
            <w:pPr>
              <w:pStyle w:val="aff0"/>
              <w:spacing w:before="60" w:after="60" w:line="256" w:lineRule="auto"/>
              <w:ind w:left="375"/>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1C537A" w14:textId="77777777" w:rsidR="00D52F74" w:rsidRPr="00D52F74" w:rsidRDefault="00D52F74">
            <w:pPr>
              <w:pStyle w:val="aff0"/>
              <w:spacing w:before="60" w:after="60" w:line="256" w:lineRule="auto"/>
              <w:ind w:left="375"/>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BB33A8" w14:textId="77777777" w:rsidR="00D52F74" w:rsidRPr="00D52F74" w:rsidRDefault="00D52F74">
            <w:pPr>
              <w:pStyle w:val="aff0"/>
              <w:spacing w:before="60" w:after="60" w:line="256" w:lineRule="auto"/>
              <w:ind w:left="375"/>
              <w:rPr>
                <w:rFonts w:ascii="Tahoma" w:hAnsi="Tahoma" w:cs="Tahoma"/>
                <w:sz w:val="20"/>
                <w:szCs w:val="20"/>
                <w:lang w:val="el-GR"/>
              </w:rPr>
            </w:pPr>
          </w:p>
        </w:tc>
      </w:tr>
      <w:tr w:rsidR="00D52F74" w:rsidRPr="00D52F74" w14:paraId="1575F3DC" w14:textId="77777777" w:rsidTr="00D52F74">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8AA372" w14:textId="77777777" w:rsidR="00D52F74" w:rsidRPr="00D52F74" w:rsidRDefault="00D52F74" w:rsidP="00D52F74">
            <w:pPr>
              <w:pStyle w:val="aff0"/>
              <w:numPr>
                <w:ilvl w:val="1"/>
                <w:numId w:val="232"/>
              </w:numPr>
              <w:suppressAutoHyphens w:val="0"/>
              <w:spacing w:before="60" w:after="60" w:line="256" w:lineRule="auto"/>
              <w:rPr>
                <w:rFonts w:ascii="Tahoma" w:hAnsi="Tahoma" w:cs="Tahoma"/>
                <w:sz w:val="20"/>
                <w:szCs w:val="20"/>
                <w:lang w:val="el-GR"/>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3AD3F82" w14:textId="77777777" w:rsidR="00D52F74" w:rsidRPr="00D52F74" w:rsidRDefault="00D52F74">
            <w:pPr>
              <w:pStyle w:val="aff0"/>
              <w:spacing w:before="60" w:after="60" w:line="256" w:lineRule="auto"/>
              <w:ind w:left="34" w:right="45"/>
              <w:jc w:val="left"/>
              <w:rPr>
                <w:rFonts w:ascii="Tahoma" w:hAnsi="Tahoma" w:cs="Tahoma"/>
                <w:sz w:val="20"/>
                <w:szCs w:val="20"/>
                <w:lang w:val="el-GR"/>
              </w:rPr>
            </w:pPr>
            <w:bookmarkStart w:id="999" w:name="_Hlk88490650"/>
            <w:r w:rsidRPr="00D52F74">
              <w:rPr>
                <w:rFonts w:ascii="Tahoma" w:hAnsi="Tahoma" w:cs="Tahoma"/>
                <w:sz w:val="20"/>
                <w:szCs w:val="20"/>
                <w:lang w:val="el-GR"/>
              </w:rPr>
              <w:t>Δυνατότητα αναζήτησης (</w:t>
            </w:r>
            <w:r w:rsidRPr="00D52F74">
              <w:rPr>
                <w:rFonts w:ascii="Tahoma" w:hAnsi="Tahoma" w:cs="Tahoma"/>
                <w:sz w:val="20"/>
                <w:szCs w:val="20"/>
              </w:rPr>
              <w:t>query</w:t>
            </w:r>
            <w:r w:rsidRPr="00D52F74">
              <w:rPr>
                <w:rFonts w:ascii="Tahoma" w:hAnsi="Tahoma" w:cs="Tahoma"/>
                <w:sz w:val="20"/>
                <w:szCs w:val="20"/>
                <w:lang w:val="el-GR"/>
              </w:rPr>
              <w:t>), με επιλογή των επιθυμητών πεδίων/μεταδεδομένων από οποιαδήποτε δομή αρχειοθέτησης ή και δεδομένων των ροών εργασίας. Τα αναζητούμενα μεταδεδομένα μπορεί να είναι συνδυαστικά από πολλαπλές δομές αρχειοθέτησης και ροής εργασίας και να υποστηρίζουν ανά πεδίο φίλτρα "</w:t>
            </w:r>
            <w:r w:rsidRPr="00D52F74">
              <w:rPr>
                <w:rFonts w:ascii="Tahoma" w:hAnsi="Tahoma" w:cs="Tahoma"/>
                <w:sz w:val="20"/>
                <w:szCs w:val="20"/>
                <w:lang w:val="en-US"/>
              </w:rPr>
              <w:t>Logical</w:t>
            </w:r>
            <w:r w:rsidRPr="00D52F74">
              <w:rPr>
                <w:rFonts w:ascii="Tahoma" w:hAnsi="Tahoma" w:cs="Tahoma"/>
                <w:sz w:val="20"/>
                <w:szCs w:val="20"/>
                <w:lang w:val="el-GR"/>
              </w:rPr>
              <w:t xml:space="preserve"> </w:t>
            </w:r>
            <w:r w:rsidRPr="00D52F74">
              <w:rPr>
                <w:rFonts w:ascii="Tahoma" w:hAnsi="Tahoma" w:cs="Tahoma"/>
                <w:sz w:val="20"/>
                <w:szCs w:val="20"/>
                <w:lang w:val="en-US"/>
              </w:rPr>
              <w:t>NOT</w:t>
            </w:r>
            <w:r w:rsidRPr="00D52F74">
              <w:rPr>
                <w:rFonts w:ascii="Tahoma" w:hAnsi="Tahoma" w:cs="Tahoma"/>
                <w:sz w:val="20"/>
                <w:szCs w:val="20"/>
                <w:lang w:val="el-GR"/>
              </w:rPr>
              <w:t>" &amp; "</w:t>
            </w:r>
            <w:r w:rsidRPr="00D52F74">
              <w:rPr>
                <w:rFonts w:ascii="Tahoma" w:hAnsi="Tahoma" w:cs="Tahoma"/>
                <w:sz w:val="20"/>
                <w:szCs w:val="20"/>
                <w:lang w:val="en-US"/>
              </w:rPr>
              <w:t>No</w:t>
            </w:r>
            <w:r w:rsidRPr="00D52F74">
              <w:rPr>
                <w:rFonts w:ascii="Tahoma" w:hAnsi="Tahoma" w:cs="Tahoma"/>
                <w:sz w:val="20"/>
                <w:szCs w:val="20"/>
                <w:lang w:val="el-GR"/>
              </w:rPr>
              <w:t xml:space="preserve"> </w:t>
            </w:r>
            <w:r w:rsidRPr="00D52F74">
              <w:rPr>
                <w:rFonts w:ascii="Tahoma" w:hAnsi="Tahoma" w:cs="Tahoma"/>
                <w:sz w:val="20"/>
                <w:szCs w:val="20"/>
                <w:lang w:val="en-US"/>
              </w:rPr>
              <w:t>value</w:t>
            </w:r>
            <w:r w:rsidRPr="00D52F74">
              <w:rPr>
                <w:rFonts w:ascii="Tahoma" w:hAnsi="Tahoma" w:cs="Tahoma"/>
                <w:sz w:val="20"/>
                <w:szCs w:val="20"/>
                <w:lang w:val="el-GR"/>
              </w:rPr>
              <w:t>".</w:t>
            </w:r>
            <w:bookmarkEnd w:id="999"/>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86A11B3" w14:textId="77777777" w:rsidR="00D52F74" w:rsidRPr="00D52F74" w:rsidRDefault="00D52F74">
            <w:pPr>
              <w:pStyle w:val="aff0"/>
              <w:spacing w:before="60" w:after="60" w:line="256" w:lineRule="auto"/>
              <w:ind w:left="375"/>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35F811" w14:textId="77777777" w:rsidR="00D52F74" w:rsidRPr="00D52F74" w:rsidRDefault="00D52F74">
            <w:pPr>
              <w:pStyle w:val="aff0"/>
              <w:spacing w:before="60" w:after="60" w:line="256" w:lineRule="auto"/>
              <w:ind w:left="375"/>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7A5759" w14:textId="77777777" w:rsidR="00D52F74" w:rsidRPr="00D52F74" w:rsidRDefault="00D52F74">
            <w:pPr>
              <w:pStyle w:val="aff0"/>
              <w:spacing w:before="60" w:after="60" w:line="256" w:lineRule="auto"/>
              <w:ind w:left="375"/>
              <w:rPr>
                <w:rFonts w:ascii="Tahoma" w:hAnsi="Tahoma" w:cs="Tahoma"/>
                <w:sz w:val="20"/>
                <w:szCs w:val="20"/>
                <w:lang w:val="el-GR"/>
              </w:rPr>
            </w:pPr>
          </w:p>
        </w:tc>
      </w:tr>
    </w:tbl>
    <w:p w14:paraId="6919026E" w14:textId="77777777" w:rsidR="00D52F74" w:rsidRDefault="00D52F74" w:rsidP="00D52F74">
      <w:pPr>
        <w:spacing w:before="60" w:after="60"/>
        <w:jc w:val="left"/>
        <w:rPr>
          <w:rFonts w:asciiTheme="minorHAnsi" w:hAnsiTheme="minorHAnsi" w:cstheme="minorHAnsi"/>
          <w:b/>
          <w:bCs/>
          <w:lang w:val="el-GR"/>
        </w:rPr>
      </w:pPr>
      <w:r>
        <w:rPr>
          <w:rFonts w:asciiTheme="minorHAnsi" w:hAnsiTheme="minorHAnsi" w:cstheme="minorHAnsi"/>
          <w:b/>
          <w:bCs/>
          <w:lang w:val="el-GR"/>
        </w:rPr>
        <w:t xml:space="preserve"> </w:t>
      </w:r>
    </w:p>
    <w:p w14:paraId="7F7F290C" w14:textId="77777777" w:rsidR="00D52F74" w:rsidRDefault="00D52F74" w:rsidP="00D52F74">
      <w:pPr>
        <w:spacing w:before="60" w:after="60"/>
        <w:jc w:val="left"/>
        <w:rPr>
          <w:rFonts w:asciiTheme="minorHAnsi" w:hAnsiTheme="minorHAnsi" w:cstheme="minorHAnsi"/>
          <w:b/>
          <w:bCs/>
          <w:lang w:val="el-GR"/>
        </w:rPr>
      </w:pPr>
    </w:p>
    <w:p w14:paraId="4C56B190" w14:textId="72282824" w:rsidR="00D52F74" w:rsidRPr="00D52F74" w:rsidRDefault="00D52F74" w:rsidP="00415FFF">
      <w:pPr>
        <w:pStyle w:val="3"/>
        <w:numPr>
          <w:ilvl w:val="3"/>
          <w:numId w:val="169"/>
        </w:numPr>
      </w:pPr>
      <w:bookmarkStart w:id="1000" w:name="_Toc138167508"/>
      <w:r w:rsidRPr="00D52F74">
        <w:t>Υποσύστημα Διαχείρισης Αιτημάτων</w:t>
      </w:r>
      <w:bookmarkEnd w:id="1000"/>
      <w:r w:rsidRPr="00D52F74">
        <w:t xml:space="preserve"> </w:t>
      </w:r>
    </w:p>
    <w:p w14:paraId="34E6B30F" w14:textId="77777777" w:rsidR="00D52F74" w:rsidRDefault="00D52F74" w:rsidP="00D52F74">
      <w:pPr>
        <w:spacing w:after="160"/>
        <w:jc w:val="left"/>
        <w:rPr>
          <w:rFonts w:cstheme="minorHAnsi"/>
          <w:b/>
          <w:bCs/>
          <w:szCs w:val="22"/>
          <w:lang w:val="el-GR"/>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846"/>
        <w:gridCol w:w="4392"/>
        <w:gridCol w:w="1558"/>
        <w:gridCol w:w="1276"/>
        <w:gridCol w:w="1558"/>
      </w:tblGrid>
      <w:tr w:rsidR="00D52F74" w14:paraId="30ECEE86" w14:textId="77777777" w:rsidTr="00D52F74">
        <w:trPr>
          <w:trHeight w:val="629"/>
          <w:tblHeader/>
          <w:jc w:val="center"/>
        </w:trPr>
        <w:tc>
          <w:tcPr>
            <w:tcW w:w="846" w:type="dxa"/>
            <w:tcBorders>
              <w:top w:val="single" w:sz="4" w:space="0" w:color="000000"/>
              <w:left w:val="single" w:sz="4" w:space="0" w:color="000000"/>
              <w:bottom w:val="single" w:sz="2" w:space="0" w:color="000000"/>
              <w:right w:val="single" w:sz="4" w:space="0" w:color="000000"/>
            </w:tcBorders>
            <w:shd w:val="clear" w:color="auto" w:fill="D9E2F3" w:themeFill="accent1" w:themeFillTint="33"/>
            <w:vAlign w:val="center"/>
            <w:hideMark/>
          </w:tcPr>
          <w:p w14:paraId="117026CF" w14:textId="77777777" w:rsidR="00D52F74" w:rsidRPr="00D52F74" w:rsidRDefault="00D52F74">
            <w:pPr>
              <w:spacing w:before="60" w:after="60" w:line="256" w:lineRule="auto"/>
              <w:jc w:val="center"/>
              <w:rPr>
                <w:rFonts w:ascii="Tahoma" w:hAnsi="Tahoma" w:cs="Tahoma"/>
                <w:b/>
                <w:sz w:val="20"/>
                <w:szCs w:val="20"/>
                <w:lang w:val="el-GR"/>
              </w:rPr>
            </w:pPr>
            <w:r w:rsidRPr="00D52F74">
              <w:rPr>
                <w:rFonts w:ascii="Tahoma" w:hAnsi="Tahoma" w:cs="Tahoma"/>
                <w:b/>
                <w:sz w:val="20"/>
                <w:szCs w:val="20"/>
                <w:lang w:val="el-GR"/>
              </w:rPr>
              <w:t>Α/Α</w:t>
            </w:r>
          </w:p>
        </w:tc>
        <w:tc>
          <w:tcPr>
            <w:tcW w:w="4394" w:type="dxa"/>
            <w:tcBorders>
              <w:top w:val="single" w:sz="4" w:space="0" w:color="000000"/>
              <w:left w:val="single" w:sz="4" w:space="0" w:color="000000"/>
              <w:bottom w:val="single" w:sz="2" w:space="0" w:color="000000"/>
              <w:right w:val="single" w:sz="4" w:space="0" w:color="000000"/>
            </w:tcBorders>
            <w:shd w:val="clear" w:color="auto" w:fill="D9E2F3" w:themeFill="accent1" w:themeFillTint="33"/>
            <w:vAlign w:val="center"/>
            <w:hideMark/>
          </w:tcPr>
          <w:p w14:paraId="168D9D4E" w14:textId="77777777" w:rsidR="00D52F74" w:rsidRPr="00D52F74" w:rsidRDefault="00D52F74">
            <w:pPr>
              <w:spacing w:before="60" w:after="60" w:line="256" w:lineRule="auto"/>
              <w:ind w:left="-108" w:right="-108"/>
              <w:jc w:val="center"/>
              <w:rPr>
                <w:rFonts w:ascii="Tahoma" w:hAnsi="Tahoma" w:cs="Tahoma"/>
                <w:b/>
                <w:sz w:val="20"/>
                <w:szCs w:val="20"/>
                <w:lang w:val="el-GR"/>
              </w:rPr>
            </w:pPr>
            <w:r w:rsidRPr="00D52F74">
              <w:rPr>
                <w:rFonts w:ascii="Tahoma" w:hAnsi="Tahoma" w:cs="Tahoma"/>
                <w:b/>
                <w:sz w:val="20"/>
                <w:szCs w:val="20"/>
                <w:lang w:val="el-GR"/>
              </w:rPr>
              <w:t>ΠΡΟΔΙΑΓΡΑΦΗ</w:t>
            </w:r>
          </w:p>
        </w:tc>
        <w:tc>
          <w:tcPr>
            <w:tcW w:w="1559" w:type="dxa"/>
            <w:tcBorders>
              <w:top w:val="single" w:sz="4" w:space="0" w:color="000000"/>
              <w:left w:val="single" w:sz="4" w:space="0" w:color="000000"/>
              <w:bottom w:val="single" w:sz="2" w:space="0" w:color="000000"/>
              <w:right w:val="single" w:sz="4" w:space="0" w:color="000000"/>
            </w:tcBorders>
            <w:shd w:val="clear" w:color="auto" w:fill="D9E2F3" w:themeFill="accent1" w:themeFillTint="33"/>
            <w:vAlign w:val="center"/>
            <w:hideMark/>
          </w:tcPr>
          <w:p w14:paraId="51D88576" w14:textId="77777777" w:rsidR="00D52F74" w:rsidRPr="00D52F74" w:rsidRDefault="00D52F74">
            <w:pPr>
              <w:spacing w:before="60" w:after="60" w:line="256" w:lineRule="auto"/>
              <w:ind w:left="-108" w:right="-108"/>
              <w:jc w:val="center"/>
              <w:rPr>
                <w:rFonts w:ascii="Tahoma" w:hAnsi="Tahoma" w:cs="Tahoma"/>
                <w:b/>
                <w:sz w:val="20"/>
                <w:szCs w:val="20"/>
                <w:lang w:val="el-GR"/>
              </w:rPr>
            </w:pPr>
            <w:r w:rsidRPr="00D52F74">
              <w:rPr>
                <w:rFonts w:ascii="Tahoma" w:hAnsi="Tahoma" w:cs="Tahoma"/>
                <w:b/>
                <w:sz w:val="20"/>
                <w:szCs w:val="20"/>
                <w:lang w:val="el-GR"/>
              </w:rPr>
              <w:t>ΥΠΟΧΡ/ΚΗ ΑΠΑΙΤΗΣΗ</w:t>
            </w:r>
          </w:p>
        </w:tc>
        <w:tc>
          <w:tcPr>
            <w:tcW w:w="1276" w:type="dxa"/>
            <w:tcBorders>
              <w:top w:val="single" w:sz="4" w:space="0" w:color="000000"/>
              <w:left w:val="single" w:sz="4" w:space="0" w:color="000000"/>
              <w:bottom w:val="single" w:sz="2" w:space="0" w:color="000000"/>
              <w:right w:val="single" w:sz="4" w:space="0" w:color="000000"/>
            </w:tcBorders>
            <w:shd w:val="clear" w:color="auto" w:fill="D9E2F3" w:themeFill="accent1" w:themeFillTint="33"/>
            <w:vAlign w:val="center"/>
            <w:hideMark/>
          </w:tcPr>
          <w:p w14:paraId="7A84EEAF" w14:textId="77777777" w:rsidR="00D52F74" w:rsidRPr="00D52F74" w:rsidRDefault="00D52F74">
            <w:pPr>
              <w:spacing w:before="60" w:after="60" w:line="256" w:lineRule="auto"/>
              <w:ind w:left="-108"/>
              <w:jc w:val="center"/>
              <w:rPr>
                <w:rFonts w:ascii="Tahoma" w:hAnsi="Tahoma" w:cs="Tahoma"/>
                <w:b/>
                <w:sz w:val="20"/>
                <w:szCs w:val="20"/>
                <w:lang w:val="el-GR"/>
              </w:rPr>
            </w:pPr>
            <w:r w:rsidRPr="00D52F74">
              <w:rPr>
                <w:rFonts w:ascii="Tahoma" w:hAnsi="Tahoma" w:cs="Tahoma"/>
                <w:b/>
                <w:sz w:val="20"/>
                <w:szCs w:val="20"/>
                <w:lang w:val="el-GR"/>
              </w:rPr>
              <w:t>ΑΠΑΝΤΗΣΗ</w:t>
            </w:r>
          </w:p>
        </w:tc>
        <w:tc>
          <w:tcPr>
            <w:tcW w:w="1559" w:type="dxa"/>
            <w:tcBorders>
              <w:top w:val="single" w:sz="4" w:space="0" w:color="000000"/>
              <w:left w:val="single" w:sz="4" w:space="0" w:color="000000"/>
              <w:bottom w:val="single" w:sz="2" w:space="0" w:color="000000"/>
              <w:right w:val="single" w:sz="4" w:space="0" w:color="000000"/>
            </w:tcBorders>
            <w:shd w:val="clear" w:color="auto" w:fill="D9E2F3" w:themeFill="accent1" w:themeFillTint="33"/>
            <w:vAlign w:val="center"/>
            <w:hideMark/>
          </w:tcPr>
          <w:p w14:paraId="58C5A237" w14:textId="77777777" w:rsidR="00D52F74" w:rsidRPr="00D52F74" w:rsidRDefault="00D52F74">
            <w:pPr>
              <w:spacing w:before="60" w:after="60" w:line="256" w:lineRule="auto"/>
              <w:ind w:left="-108"/>
              <w:jc w:val="center"/>
              <w:rPr>
                <w:rFonts w:ascii="Tahoma" w:hAnsi="Tahoma" w:cs="Tahoma"/>
                <w:b/>
                <w:sz w:val="20"/>
                <w:szCs w:val="20"/>
                <w:lang w:val="el-GR"/>
              </w:rPr>
            </w:pPr>
            <w:r w:rsidRPr="00D52F74">
              <w:rPr>
                <w:rFonts w:ascii="Tahoma" w:hAnsi="Tahoma" w:cs="Tahoma"/>
                <w:b/>
                <w:sz w:val="20"/>
                <w:szCs w:val="20"/>
                <w:lang w:val="el-GR"/>
              </w:rPr>
              <w:t>ΠΑΡΑΠΟΜΠΗ ΤΕΚΜΗΡΙΩΣΗΣ</w:t>
            </w:r>
          </w:p>
        </w:tc>
      </w:tr>
      <w:tr w:rsidR="00D52F74" w14:paraId="49FD1ED4"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C875CA8" w14:textId="77777777" w:rsidR="00D52F74" w:rsidRPr="00D52F74" w:rsidRDefault="00D52F74">
            <w:pPr>
              <w:suppressAutoHyphens w:val="0"/>
              <w:spacing w:before="60" w:after="60" w:line="256" w:lineRule="auto"/>
              <w:jc w:val="center"/>
              <w:rPr>
                <w:rFonts w:ascii="Tahoma" w:hAnsi="Tahoma" w:cs="Tahoma"/>
                <w:b/>
                <w:bCs/>
                <w:sz w:val="20"/>
                <w:szCs w:val="20"/>
                <w:lang w:val="el-GR"/>
              </w:rPr>
            </w:pPr>
            <w:r w:rsidRPr="00D52F74">
              <w:rPr>
                <w:rFonts w:ascii="Tahoma" w:hAnsi="Tahoma" w:cs="Tahoma"/>
                <w:b/>
                <w:bCs/>
                <w:sz w:val="20"/>
                <w:szCs w:val="20"/>
                <w:lang w:val="el-GR"/>
              </w:rPr>
              <w:t>1</w:t>
            </w: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3FFA4191" w14:textId="77777777" w:rsidR="00D52F74" w:rsidRPr="00D52F74" w:rsidRDefault="00D52F74">
            <w:pPr>
              <w:spacing w:before="60" w:after="60" w:line="256" w:lineRule="auto"/>
              <w:ind w:right="45"/>
              <w:jc w:val="left"/>
              <w:rPr>
                <w:rFonts w:ascii="Tahoma" w:hAnsi="Tahoma" w:cs="Tahoma"/>
                <w:b/>
                <w:bCs/>
                <w:sz w:val="20"/>
                <w:szCs w:val="20"/>
                <w:lang w:val="el-GR"/>
              </w:rPr>
            </w:pPr>
            <w:r w:rsidRPr="00D52F74">
              <w:rPr>
                <w:rFonts w:ascii="Tahoma" w:hAnsi="Tahoma" w:cs="Tahoma"/>
                <w:b/>
                <w:bCs/>
                <w:sz w:val="20"/>
                <w:szCs w:val="20"/>
                <w:lang w:val="el-GR"/>
              </w:rPr>
              <w:t>ΓΕΝΙΚΑ</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B23BC7" w14:textId="77777777" w:rsidR="00D52F74" w:rsidRPr="00D52F74" w:rsidRDefault="00D52F74">
            <w:pPr>
              <w:spacing w:before="60" w:after="60" w:line="256" w:lineRule="auto"/>
              <w:jc w:val="center"/>
              <w:rPr>
                <w:rFonts w:ascii="Tahoma" w:hAnsi="Tahoma" w:cs="Tahoma"/>
                <w:sz w:val="20"/>
                <w:szCs w:val="20"/>
                <w:lang w:val="el-GR"/>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AC34E9"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768C9C" w14:textId="77777777" w:rsidR="00D52F74" w:rsidRPr="00D52F74" w:rsidRDefault="00D52F74">
            <w:pPr>
              <w:spacing w:before="60" w:after="60" w:line="256" w:lineRule="auto"/>
              <w:rPr>
                <w:rFonts w:ascii="Tahoma" w:hAnsi="Tahoma" w:cs="Tahoma"/>
                <w:sz w:val="20"/>
                <w:szCs w:val="20"/>
                <w:lang w:val="el-GR"/>
              </w:rPr>
            </w:pPr>
          </w:p>
        </w:tc>
      </w:tr>
      <w:tr w:rsidR="00D52F74" w14:paraId="6A296612"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9482E9" w14:textId="77777777" w:rsidR="00D52F74" w:rsidRPr="00D52F74" w:rsidRDefault="00D52F74" w:rsidP="00D52F74">
            <w:pPr>
              <w:pStyle w:val="aff0"/>
              <w:numPr>
                <w:ilvl w:val="1"/>
                <w:numId w:val="236"/>
              </w:numPr>
              <w:suppressAutoHyphens w:val="0"/>
              <w:spacing w:before="60" w:after="60" w:line="256" w:lineRule="auto"/>
              <w:ind w:left="0" w:right="-397" w:firstLine="0"/>
              <w:jc w:val="center"/>
              <w:rPr>
                <w:rFonts w:ascii="Tahoma" w:hAnsi="Tahoma" w:cs="Tahoma"/>
                <w:sz w:val="20"/>
                <w:szCs w:val="20"/>
                <w:lang w:val="el-GR"/>
              </w:rPr>
            </w:pPr>
            <w:bookmarkStart w:id="1001" w:name="_Hlk55470262"/>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726EDA97"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Παροχή ενσωματωμένου υποσυστήματος, στο υφιστάμενο σύστημα </w:t>
            </w:r>
            <w:r w:rsidRPr="00D52F74">
              <w:rPr>
                <w:rFonts w:ascii="Tahoma" w:hAnsi="Tahoma" w:cs="Tahoma"/>
                <w:sz w:val="20"/>
                <w:szCs w:val="20"/>
                <w:lang w:val="en-US"/>
              </w:rPr>
              <w:t>ECM</w:t>
            </w:r>
            <w:r w:rsidRPr="00D52F74">
              <w:rPr>
                <w:rFonts w:ascii="Tahoma" w:hAnsi="Tahoma" w:cs="Tahoma"/>
                <w:sz w:val="20"/>
                <w:szCs w:val="20"/>
                <w:lang w:val="el-GR"/>
              </w:rPr>
              <w:t xml:space="preserve">, του ιδίου κατασκευαστή, για την δυνατότητα υποβολής και διαχείρισης αιτημάτων πολιτών μέσω </w:t>
            </w:r>
            <w:r w:rsidRPr="00D52F74">
              <w:rPr>
                <w:rFonts w:ascii="Tahoma" w:hAnsi="Tahoma" w:cs="Tahoma"/>
                <w:sz w:val="20"/>
                <w:szCs w:val="20"/>
              </w:rPr>
              <w:t>portal</w:t>
            </w:r>
            <w:r w:rsidRPr="00D52F74">
              <w:rPr>
                <w:rFonts w:ascii="Tahoma" w:hAnsi="Tahoma" w:cs="Tahoma"/>
                <w:sz w:val="20"/>
                <w:szCs w:val="20"/>
                <w:lang w:val="el-G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1C4CAAB"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9FC6AF"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95E2C5" w14:textId="77777777" w:rsidR="00D52F74" w:rsidRPr="00D52F74" w:rsidRDefault="00D52F74">
            <w:pPr>
              <w:spacing w:before="60" w:after="60" w:line="256" w:lineRule="auto"/>
              <w:rPr>
                <w:rFonts w:ascii="Tahoma" w:hAnsi="Tahoma" w:cs="Tahoma"/>
                <w:sz w:val="20"/>
                <w:szCs w:val="20"/>
                <w:lang w:val="el-GR"/>
              </w:rPr>
            </w:pPr>
          </w:p>
        </w:tc>
      </w:tr>
      <w:tr w:rsidR="00D52F74" w14:paraId="24A59B80"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3DBDD2" w14:textId="77777777" w:rsidR="00D52F74" w:rsidRPr="00D52F74" w:rsidRDefault="00D52F74" w:rsidP="00D52F74">
            <w:pPr>
              <w:pStyle w:val="aff0"/>
              <w:numPr>
                <w:ilvl w:val="1"/>
                <w:numId w:val="236"/>
              </w:numPr>
              <w:suppressAutoHyphens w:val="0"/>
              <w:spacing w:before="60" w:after="60" w:line="256" w:lineRule="auto"/>
              <w:ind w:left="0"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48A7EFBD"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Σύνδεση μέσω </w:t>
            </w:r>
            <w:r w:rsidRPr="00D52F74">
              <w:rPr>
                <w:rFonts w:ascii="Tahoma" w:hAnsi="Tahoma" w:cs="Tahoma"/>
                <w:sz w:val="20"/>
                <w:szCs w:val="20"/>
              </w:rPr>
              <w:t>portal</w:t>
            </w:r>
            <w:r w:rsidRPr="00D52F74">
              <w:rPr>
                <w:rFonts w:ascii="Tahoma" w:hAnsi="Tahoma" w:cs="Tahoma"/>
                <w:sz w:val="20"/>
                <w:szCs w:val="20"/>
                <w:lang w:val="el-GR"/>
              </w:rPr>
              <w:t xml:space="preserve"> φορέα. Σε συγκεκριμένη σελίδα του </w:t>
            </w:r>
            <w:r w:rsidRPr="00D52F74">
              <w:rPr>
                <w:rFonts w:ascii="Tahoma" w:hAnsi="Tahoma" w:cs="Tahoma"/>
                <w:sz w:val="20"/>
                <w:szCs w:val="20"/>
              </w:rPr>
              <w:t>portal</w:t>
            </w:r>
            <w:r w:rsidRPr="00D52F74">
              <w:rPr>
                <w:rFonts w:ascii="Tahoma" w:hAnsi="Tahoma" w:cs="Tahoma"/>
                <w:sz w:val="20"/>
                <w:szCs w:val="20"/>
                <w:lang w:val="el-GR"/>
              </w:rPr>
              <w:t xml:space="preserve"> θα πρέπει να υπάρχει εμφανές </w:t>
            </w:r>
            <w:r w:rsidRPr="00D52F74">
              <w:rPr>
                <w:rFonts w:ascii="Tahoma" w:hAnsi="Tahoma" w:cs="Tahoma"/>
                <w:sz w:val="20"/>
                <w:szCs w:val="20"/>
              </w:rPr>
              <w:t>url</w:t>
            </w:r>
            <w:r w:rsidRPr="00D52F74">
              <w:rPr>
                <w:rFonts w:ascii="Tahoma" w:hAnsi="Tahoma" w:cs="Tahoma"/>
                <w:sz w:val="20"/>
                <w:szCs w:val="20"/>
                <w:lang w:val="el-GR"/>
              </w:rPr>
              <w:t xml:space="preserve"> σύνδεσης στο Σύστημα Διαχείρισης Αιτημάτων Πολιτών.</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DA50651"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F03767"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8A4C81" w14:textId="77777777" w:rsidR="00D52F74" w:rsidRPr="00D52F74" w:rsidRDefault="00D52F74">
            <w:pPr>
              <w:spacing w:before="60" w:after="60" w:line="256" w:lineRule="auto"/>
              <w:rPr>
                <w:rFonts w:ascii="Tahoma" w:hAnsi="Tahoma" w:cs="Tahoma"/>
                <w:sz w:val="20"/>
                <w:szCs w:val="20"/>
                <w:lang w:val="el-GR"/>
              </w:rPr>
            </w:pPr>
          </w:p>
        </w:tc>
      </w:tr>
      <w:tr w:rsidR="00D52F74" w14:paraId="03FB7D66"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4B3E8B" w14:textId="77777777" w:rsidR="00D52F74" w:rsidRPr="00D52F74" w:rsidRDefault="00D52F74" w:rsidP="00D52F74">
            <w:pPr>
              <w:pStyle w:val="aff0"/>
              <w:numPr>
                <w:ilvl w:val="1"/>
                <w:numId w:val="236"/>
              </w:numPr>
              <w:suppressAutoHyphens w:val="0"/>
              <w:spacing w:before="60" w:after="60" w:line="256" w:lineRule="auto"/>
              <w:ind w:left="0"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61AB0115"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Δυνατότητα σύνδεσης πολιτών με χρήση κωδικών TaxisNet.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855715F"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EB4393" w14:textId="77777777" w:rsidR="00D52F74" w:rsidRPr="00D52F74" w:rsidRDefault="00D52F74">
            <w:pPr>
              <w:spacing w:before="60" w:after="60" w:line="256" w:lineRule="auto"/>
              <w:ind w:left="447"/>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8C0DD5" w14:textId="77777777" w:rsidR="00D52F74" w:rsidRPr="00D52F74" w:rsidRDefault="00D52F74">
            <w:pPr>
              <w:spacing w:before="60" w:after="60" w:line="256" w:lineRule="auto"/>
              <w:rPr>
                <w:rFonts w:ascii="Tahoma" w:hAnsi="Tahoma" w:cs="Tahoma"/>
                <w:sz w:val="20"/>
                <w:szCs w:val="20"/>
                <w:lang w:val="el-GR"/>
              </w:rPr>
            </w:pPr>
          </w:p>
        </w:tc>
      </w:tr>
      <w:tr w:rsidR="00D52F74" w14:paraId="0657C3DD"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0668E7" w14:textId="77777777" w:rsidR="00D52F74" w:rsidRPr="00D52F74" w:rsidRDefault="00D52F74" w:rsidP="00D52F74">
            <w:pPr>
              <w:pStyle w:val="aff0"/>
              <w:numPr>
                <w:ilvl w:val="1"/>
                <w:numId w:val="236"/>
              </w:numPr>
              <w:suppressAutoHyphens w:val="0"/>
              <w:spacing w:before="60" w:after="60" w:line="256" w:lineRule="auto"/>
              <w:ind w:left="0"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2AF33E43" w14:textId="77777777" w:rsidR="00D52F74" w:rsidRPr="00D52F74" w:rsidRDefault="00D52F74">
            <w:pPr>
              <w:spacing w:line="256" w:lineRule="auto"/>
              <w:rPr>
                <w:rFonts w:ascii="Tahoma" w:hAnsi="Tahoma" w:cs="Tahoma"/>
                <w:sz w:val="20"/>
                <w:szCs w:val="20"/>
                <w:lang w:val="el-GR"/>
              </w:rPr>
            </w:pPr>
            <w:r w:rsidRPr="00D52F74">
              <w:rPr>
                <w:rFonts w:ascii="Tahoma" w:hAnsi="Tahoma" w:cs="Tahoma"/>
                <w:sz w:val="20"/>
                <w:szCs w:val="20"/>
                <w:lang w:val="el-GR"/>
              </w:rPr>
              <w:t>Περιβάλλον εργασίας όπου ο πολίτης:</w:t>
            </w:r>
          </w:p>
          <w:p w14:paraId="50A849BC" w14:textId="77777777" w:rsidR="00D52F74" w:rsidRPr="00D52F74" w:rsidRDefault="00D52F74" w:rsidP="00D52F74">
            <w:pPr>
              <w:pStyle w:val="aff0"/>
              <w:numPr>
                <w:ilvl w:val="0"/>
                <w:numId w:val="237"/>
              </w:numPr>
              <w:suppressAutoHyphens w:val="0"/>
              <w:spacing w:after="0" w:line="256" w:lineRule="auto"/>
              <w:jc w:val="left"/>
              <w:rPr>
                <w:rFonts w:ascii="Tahoma" w:hAnsi="Tahoma" w:cs="Tahoma"/>
                <w:sz w:val="20"/>
                <w:szCs w:val="20"/>
                <w:lang w:val="el-GR"/>
              </w:rPr>
            </w:pPr>
            <w:r w:rsidRPr="00D52F74">
              <w:rPr>
                <w:rFonts w:ascii="Tahoma" w:hAnsi="Tahoma" w:cs="Tahoma"/>
                <w:sz w:val="20"/>
                <w:szCs w:val="20"/>
                <w:lang w:val="el-GR"/>
              </w:rPr>
              <w:t>να μπορεί να δημιουργήσει νέα αίτηση,</w:t>
            </w:r>
          </w:p>
          <w:p w14:paraId="63219061" w14:textId="77777777" w:rsidR="00D52F74" w:rsidRPr="00D52F74" w:rsidRDefault="00D52F74" w:rsidP="00D52F74">
            <w:pPr>
              <w:pStyle w:val="aff0"/>
              <w:numPr>
                <w:ilvl w:val="0"/>
                <w:numId w:val="237"/>
              </w:numPr>
              <w:suppressAutoHyphens w:val="0"/>
              <w:spacing w:after="0" w:line="256" w:lineRule="auto"/>
              <w:jc w:val="left"/>
              <w:rPr>
                <w:rFonts w:ascii="Tahoma" w:hAnsi="Tahoma" w:cs="Tahoma"/>
                <w:sz w:val="20"/>
                <w:szCs w:val="20"/>
                <w:lang w:val="el-GR"/>
              </w:rPr>
            </w:pPr>
            <w:r w:rsidRPr="00D52F74">
              <w:rPr>
                <w:rFonts w:ascii="Tahoma" w:hAnsi="Tahoma" w:cs="Tahoma"/>
                <w:sz w:val="20"/>
                <w:szCs w:val="20"/>
                <w:lang w:val="el-GR"/>
              </w:rPr>
              <w:t>να έχει άμεση πρόσβαση σε όλες τις αιτήσεις που έχει κάνει,</w:t>
            </w:r>
          </w:p>
          <w:p w14:paraId="19ACC656" w14:textId="77777777" w:rsidR="00D52F74" w:rsidRPr="00D52F74" w:rsidRDefault="00D52F74" w:rsidP="00D52F74">
            <w:pPr>
              <w:pStyle w:val="aff0"/>
              <w:numPr>
                <w:ilvl w:val="0"/>
                <w:numId w:val="237"/>
              </w:numPr>
              <w:suppressAutoHyphens w:val="0"/>
              <w:spacing w:after="0" w:line="256" w:lineRule="auto"/>
              <w:jc w:val="left"/>
              <w:rPr>
                <w:rFonts w:ascii="Tahoma" w:hAnsi="Tahoma" w:cs="Tahoma"/>
                <w:sz w:val="20"/>
                <w:szCs w:val="20"/>
                <w:lang w:val="el-GR"/>
              </w:rPr>
            </w:pPr>
            <w:r w:rsidRPr="00D52F74">
              <w:rPr>
                <w:rFonts w:ascii="Tahoma" w:hAnsi="Tahoma" w:cs="Tahoma"/>
                <w:sz w:val="20"/>
                <w:szCs w:val="20"/>
                <w:lang w:val="el-GR"/>
              </w:rPr>
              <w:t>να βλέπει τις απαντήσεις σε αυτές και τα σχετικά αρχεία.</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44196B4"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3F397A" w14:textId="77777777" w:rsidR="00D52F74" w:rsidRPr="00D52F74" w:rsidRDefault="00D52F74">
            <w:pPr>
              <w:spacing w:before="60" w:after="60" w:line="256" w:lineRule="auto"/>
              <w:ind w:left="447"/>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8CDF1B" w14:textId="77777777" w:rsidR="00D52F74" w:rsidRPr="00D52F74" w:rsidRDefault="00D52F74">
            <w:pPr>
              <w:spacing w:before="60" w:after="60" w:line="256" w:lineRule="auto"/>
              <w:rPr>
                <w:rFonts w:ascii="Tahoma" w:hAnsi="Tahoma" w:cs="Tahoma"/>
                <w:sz w:val="20"/>
                <w:szCs w:val="20"/>
                <w:lang w:val="el-GR"/>
              </w:rPr>
            </w:pPr>
          </w:p>
        </w:tc>
      </w:tr>
      <w:tr w:rsidR="00D52F74" w14:paraId="591AA36F"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019979" w14:textId="77777777" w:rsidR="00D52F74" w:rsidRPr="00D52F74" w:rsidRDefault="00D52F74">
            <w:pPr>
              <w:spacing w:before="60" w:after="60" w:line="256" w:lineRule="auto"/>
              <w:jc w:val="center"/>
              <w:rPr>
                <w:rFonts w:ascii="Tahoma" w:hAnsi="Tahoma" w:cs="Tahoma"/>
                <w:b/>
                <w:bCs/>
                <w:sz w:val="20"/>
                <w:szCs w:val="20"/>
                <w:lang w:val="el-GR"/>
              </w:rPr>
            </w:pPr>
            <w:r w:rsidRPr="00D52F74">
              <w:rPr>
                <w:rFonts w:ascii="Tahoma" w:hAnsi="Tahoma" w:cs="Tahoma"/>
                <w:b/>
                <w:bCs/>
                <w:sz w:val="20"/>
                <w:szCs w:val="20"/>
                <w:lang w:val="el-GR"/>
              </w:rPr>
              <w:t>2</w:t>
            </w:r>
          </w:p>
        </w:tc>
        <w:tc>
          <w:tcPr>
            <w:tcW w:w="8788" w:type="dxa"/>
            <w:gridSpan w:val="4"/>
            <w:tcBorders>
              <w:top w:val="single" w:sz="4" w:space="0" w:color="000000"/>
              <w:left w:val="single" w:sz="4" w:space="0" w:color="000000"/>
              <w:bottom w:val="single" w:sz="4" w:space="0" w:color="000000"/>
              <w:right w:val="single" w:sz="4" w:space="0" w:color="000000"/>
            </w:tcBorders>
            <w:shd w:val="clear" w:color="auto" w:fill="auto"/>
            <w:hideMark/>
          </w:tcPr>
          <w:p w14:paraId="0869ACE6" w14:textId="77777777" w:rsidR="00D52F74" w:rsidRPr="00D52F74" w:rsidRDefault="00D52F74">
            <w:pPr>
              <w:spacing w:before="60" w:after="60" w:line="256" w:lineRule="auto"/>
              <w:rPr>
                <w:rFonts w:ascii="Tahoma" w:hAnsi="Tahoma" w:cs="Tahoma"/>
                <w:b/>
                <w:bCs/>
                <w:sz w:val="20"/>
                <w:szCs w:val="20"/>
                <w:lang w:val="el-GR"/>
              </w:rPr>
            </w:pPr>
            <w:r w:rsidRPr="00D52F74">
              <w:rPr>
                <w:rFonts w:ascii="Tahoma" w:hAnsi="Tahoma" w:cs="Tahoma"/>
                <w:b/>
                <w:bCs/>
                <w:sz w:val="20"/>
                <w:szCs w:val="20"/>
                <w:lang w:val="el-GR"/>
              </w:rPr>
              <w:t>ΔΗΜΙΟΥΡΓΙΑ ΝΕΑΣ ΑΙΤΗΣΗΣ</w:t>
            </w:r>
          </w:p>
        </w:tc>
        <w:bookmarkEnd w:id="1001"/>
      </w:tr>
      <w:tr w:rsidR="00D52F74" w14:paraId="1DB420E5"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FCB5C9" w14:textId="77777777" w:rsidR="00D52F74" w:rsidRPr="00D52F74" w:rsidRDefault="00D52F74" w:rsidP="00D52F74">
            <w:pPr>
              <w:pStyle w:val="aff0"/>
              <w:numPr>
                <w:ilvl w:val="1"/>
                <w:numId w:val="238"/>
              </w:numPr>
              <w:suppressAutoHyphens w:val="0"/>
              <w:spacing w:before="60" w:after="60" w:line="256" w:lineRule="auto"/>
              <w:ind w:left="0"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12D6BF68"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Το σύστημα θα πρέπει να διαθέτει έτοιμα </w:t>
            </w:r>
            <w:r w:rsidRPr="00D52F74">
              <w:rPr>
                <w:rFonts w:ascii="Tahoma" w:hAnsi="Tahoma" w:cs="Tahoma"/>
                <w:sz w:val="20"/>
                <w:szCs w:val="20"/>
              </w:rPr>
              <w:t>templates</w:t>
            </w:r>
            <w:r w:rsidRPr="00D52F74">
              <w:rPr>
                <w:rFonts w:ascii="Tahoma" w:hAnsi="Tahoma" w:cs="Tahoma"/>
                <w:sz w:val="20"/>
                <w:szCs w:val="20"/>
                <w:lang w:val="el-GR"/>
              </w:rPr>
              <w:t xml:space="preserve"> αιτήσεων, όπου ο πολίτης να επιλέγει κάθε φορά την επιθυμητή προς συμπλήρωση και υποβολή.</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379B519"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256262"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3C55CB" w14:textId="77777777" w:rsidR="00D52F74" w:rsidRPr="00D52F74" w:rsidRDefault="00D52F74">
            <w:pPr>
              <w:spacing w:before="60" w:after="60" w:line="256" w:lineRule="auto"/>
              <w:rPr>
                <w:rFonts w:ascii="Tahoma" w:hAnsi="Tahoma" w:cs="Tahoma"/>
                <w:sz w:val="20"/>
                <w:szCs w:val="20"/>
                <w:lang w:val="el-GR"/>
              </w:rPr>
            </w:pPr>
          </w:p>
        </w:tc>
      </w:tr>
      <w:tr w:rsidR="00D52F74" w14:paraId="7B89A127"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5EA3FF" w14:textId="77777777" w:rsidR="00D52F74" w:rsidRPr="00D52F74" w:rsidRDefault="00D52F74" w:rsidP="00D52F74">
            <w:pPr>
              <w:numPr>
                <w:ilvl w:val="1"/>
                <w:numId w:val="238"/>
              </w:numPr>
              <w:suppressAutoHyphens w:val="0"/>
              <w:spacing w:before="60" w:after="60" w:line="256" w:lineRule="auto"/>
              <w:ind w:left="0"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23C626F5"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Ο πολίτης θα πρέπει να συμπληρώνει τα ελάχιστα δυνατά στοιχεία, καθώς το σύστημα θα έχει την δυνατότητα να αντλεί στοιχεία από το προφίλ του, τα οποία είναι καταχωρημένα στο TaxisNet (όπως: όνομα, ΑΦΜ, ΔΟΥ). Τα στοιχεία αυτά θα πρέπει κατά περίπτωση να μπορούν να αλλάζουν.</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3D15D20"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EE391E"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11F8FB" w14:textId="77777777" w:rsidR="00D52F74" w:rsidRPr="00D52F74" w:rsidRDefault="00D52F74">
            <w:pPr>
              <w:spacing w:before="60" w:after="60" w:line="256" w:lineRule="auto"/>
              <w:rPr>
                <w:rFonts w:ascii="Tahoma" w:hAnsi="Tahoma" w:cs="Tahoma"/>
                <w:sz w:val="20"/>
                <w:szCs w:val="20"/>
                <w:lang w:val="el-GR"/>
              </w:rPr>
            </w:pPr>
          </w:p>
        </w:tc>
      </w:tr>
      <w:tr w:rsidR="00D52F74" w14:paraId="3F3C7F6E"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F84BA1" w14:textId="77777777" w:rsidR="00D52F74" w:rsidRPr="00D52F74" w:rsidRDefault="00D52F74" w:rsidP="00D52F74">
            <w:pPr>
              <w:numPr>
                <w:ilvl w:val="1"/>
                <w:numId w:val="238"/>
              </w:numPr>
              <w:suppressAutoHyphens w:val="0"/>
              <w:spacing w:before="60" w:after="60" w:line="256" w:lineRule="auto"/>
              <w:ind w:left="0" w:right="-397" w:firstLine="0"/>
              <w:jc w:val="center"/>
              <w:rPr>
                <w:rFonts w:ascii="Tahoma" w:hAnsi="Tahoma" w:cs="Tahoma"/>
                <w:sz w:val="20"/>
                <w:szCs w:val="2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757A4011"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Το σύστημα θα πρέπει να επιτρέπει την επισύναψη αρχείων (.</w:t>
            </w:r>
            <w:r w:rsidRPr="00D52F74">
              <w:rPr>
                <w:rFonts w:ascii="Tahoma" w:hAnsi="Tahoma" w:cs="Tahoma"/>
                <w:sz w:val="20"/>
                <w:szCs w:val="20"/>
              </w:rPr>
              <w:t>docx</w:t>
            </w:r>
            <w:r w:rsidRPr="00D52F74">
              <w:rPr>
                <w:rFonts w:ascii="Tahoma" w:hAnsi="Tahoma" w:cs="Tahoma"/>
                <w:sz w:val="20"/>
                <w:szCs w:val="20"/>
                <w:lang w:val="el-GR"/>
              </w:rPr>
              <w:t>, .</w:t>
            </w:r>
            <w:r w:rsidRPr="00D52F74">
              <w:rPr>
                <w:rFonts w:ascii="Tahoma" w:hAnsi="Tahoma" w:cs="Tahoma"/>
                <w:sz w:val="20"/>
                <w:szCs w:val="20"/>
              </w:rPr>
              <w:t>pdf</w:t>
            </w:r>
            <w:r w:rsidRPr="00D52F74">
              <w:rPr>
                <w:rFonts w:ascii="Tahoma" w:hAnsi="Tahoma" w:cs="Tahoma"/>
                <w:sz w:val="20"/>
                <w:szCs w:val="20"/>
                <w:lang w:val="el-GR"/>
              </w:rPr>
              <w:t>. .</w:t>
            </w:r>
            <w:r w:rsidRPr="00D52F74">
              <w:rPr>
                <w:rFonts w:ascii="Tahoma" w:hAnsi="Tahoma" w:cs="Tahoma"/>
                <w:sz w:val="20"/>
                <w:szCs w:val="20"/>
              </w:rPr>
              <w:t>xls</w:t>
            </w:r>
            <w:r w:rsidRPr="00D52F74">
              <w:rPr>
                <w:rFonts w:ascii="Tahoma" w:hAnsi="Tahoma" w:cs="Tahoma"/>
                <w:sz w:val="20"/>
                <w:szCs w:val="20"/>
                <w:lang w:val="el-GR"/>
              </w:rPr>
              <w:t>, .</w:t>
            </w:r>
            <w:r w:rsidRPr="00D52F74">
              <w:rPr>
                <w:rFonts w:ascii="Tahoma" w:hAnsi="Tahoma" w:cs="Tahoma"/>
                <w:sz w:val="20"/>
                <w:szCs w:val="20"/>
              </w:rPr>
              <w:t>jpeg</w:t>
            </w:r>
            <w:r w:rsidRPr="00D52F74">
              <w:rPr>
                <w:rFonts w:ascii="Tahoma" w:hAnsi="Tahoma" w:cs="Tahoma"/>
                <w:sz w:val="20"/>
                <w:szCs w:val="20"/>
                <w:lang w:val="el-GR"/>
              </w:rPr>
              <w:t>, .</w:t>
            </w:r>
            <w:r w:rsidRPr="00D52F74">
              <w:rPr>
                <w:rFonts w:ascii="Tahoma" w:hAnsi="Tahoma" w:cs="Tahoma"/>
                <w:sz w:val="20"/>
                <w:szCs w:val="20"/>
              </w:rPr>
              <w:t>png</w:t>
            </w:r>
            <w:r w:rsidRPr="00D52F74">
              <w:rPr>
                <w:rFonts w:ascii="Tahoma" w:hAnsi="Tahoma" w:cs="Tahoma"/>
                <w:sz w:val="20"/>
                <w:szCs w:val="20"/>
                <w:lang w:val="el-GR"/>
              </w:rPr>
              <w:t xml:space="preserve"> κ.α.) τα οποία να συνυποβάλλονται μαζί με την αίτηση στο φορέα.</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DF8D18C"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8BCDFC" w14:textId="77777777" w:rsidR="00D52F74" w:rsidRPr="00D52F74" w:rsidRDefault="00D52F74">
            <w:pPr>
              <w:spacing w:before="60" w:after="60" w:line="256" w:lineRule="auto"/>
              <w:ind w:left="447"/>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6A2C90" w14:textId="77777777" w:rsidR="00D52F74" w:rsidRPr="00D52F74" w:rsidRDefault="00D52F74">
            <w:pPr>
              <w:spacing w:before="60" w:after="60" w:line="256" w:lineRule="auto"/>
              <w:rPr>
                <w:rFonts w:ascii="Tahoma" w:hAnsi="Tahoma" w:cs="Tahoma"/>
                <w:sz w:val="20"/>
                <w:szCs w:val="20"/>
                <w:lang w:val="el-GR"/>
              </w:rPr>
            </w:pPr>
          </w:p>
        </w:tc>
      </w:tr>
      <w:tr w:rsidR="00D52F74" w14:paraId="7CA784E6"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F18731" w14:textId="77777777" w:rsidR="00D52F74" w:rsidRPr="00D52F74" w:rsidRDefault="00D52F74" w:rsidP="00D52F74">
            <w:pPr>
              <w:numPr>
                <w:ilvl w:val="1"/>
                <w:numId w:val="238"/>
              </w:numPr>
              <w:suppressAutoHyphens w:val="0"/>
              <w:spacing w:before="60" w:after="60" w:line="256" w:lineRule="auto"/>
              <w:ind w:left="0"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62DC0950"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Αφού συμπληρώσει τα στοιχεία, ο πολίτης θα πρέπει να μπορεί να την υποβάλλει οριστικά αλλά και να την αποθηκεύσει προσωρινά.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E5E29D7"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77E688" w14:textId="77777777" w:rsidR="00D52F74" w:rsidRPr="00D52F74" w:rsidRDefault="00D52F74">
            <w:pPr>
              <w:spacing w:before="60" w:after="60" w:line="256" w:lineRule="auto"/>
              <w:ind w:left="447"/>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D3EFE9" w14:textId="77777777" w:rsidR="00D52F74" w:rsidRPr="00D52F74" w:rsidRDefault="00D52F74">
            <w:pPr>
              <w:spacing w:before="60" w:after="60" w:line="256" w:lineRule="auto"/>
              <w:rPr>
                <w:rFonts w:ascii="Tahoma" w:hAnsi="Tahoma" w:cs="Tahoma"/>
                <w:sz w:val="20"/>
                <w:szCs w:val="20"/>
                <w:lang w:val="el-GR"/>
              </w:rPr>
            </w:pPr>
          </w:p>
        </w:tc>
      </w:tr>
      <w:tr w:rsidR="00D52F74" w14:paraId="57D91BC9"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A261CB" w14:textId="77777777" w:rsidR="00D52F74" w:rsidRPr="00D52F74" w:rsidRDefault="00D52F74" w:rsidP="00D52F74">
            <w:pPr>
              <w:numPr>
                <w:ilvl w:val="1"/>
                <w:numId w:val="238"/>
              </w:numPr>
              <w:suppressAutoHyphens w:val="0"/>
              <w:spacing w:before="60" w:after="60" w:line="256" w:lineRule="auto"/>
              <w:ind w:left="0"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0D8E7481"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Κατά τη διάρκεια συμπλήρωσης της αίτησης και οπωσδήποτε πριν την οριστική παραλαβή της, το σύστημα θα πρέπει να πραγματοποιεί λογικούς ελέγχους και με ανάλογα μηνύματα να καθοδηγεί το χρήστη στη διόρθωση τυχόν λαθών.</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D181E7B"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560F35" w14:textId="77777777" w:rsidR="00D52F74" w:rsidRPr="00D52F74" w:rsidRDefault="00D52F74">
            <w:pPr>
              <w:spacing w:before="60" w:after="60" w:line="256" w:lineRule="auto"/>
              <w:ind w:left="447"/>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921269" w14:textId="77777777" w:rsidR="00D52F74" w:rsidRPr="00D52F74" w:rsidRDefault="00D52F74">
            <w:pPr>
              <w:spacing w:before="60" w:after="60" w:line="256" w:lineRule="auto"/>
              <w:rPr>
                <w:rFonts w:ascii="Tahoma" w:hAnsi="Tahoma" w:cs="Tahoma"/>
                <w:sz w:val="20"/>
                <w:szCs w:val="20"/>
                <w:lang w:val="el-GR"/>
              </w:rPr>
            </w:pPr>
          </w:p>
        </w:tc>
      </w:tr>
      <w:tr w:rsidR="00D52F74" w14:paraId="226A302B"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F0BDF76" w14:textId="77777777" w:rsidR="00D52F74" w:rsidRPr="00D52F74" w:rsidRDefault="00D52F74">
            <w:pPr>
              <w:spacing w:before="60" w:after="60" w:line="256" w:lineRule="auto"/>
              <w:jc w:val="center"/>
              <w:rPr>
                <w:rFonts w:ascii="Tahoma" w:hAnsi="Tahoma" w:cs="Tahoma"/>
                <w:b/>
                <w:bCs/>
                <w:sz w:val="20"/>
                <w:szCs w:val="20"/>
                <w:lang w:val="el-GR"/>
              </w:rPr>
            </w:pPr>
            <w:r w:rsidRPr="00D52F74">
              <w:rPr>
                <w:rFonts w:ascii="Tahoma" w:hAnsi="Tahoma" w:cs="Tahoma"/>
                <w:b/>
                <w:bCs/>
                <w:sz w:val="20"/>
                <w:szCs w:val="20"/>
                <w:lang w:val="el-GR"/>
              </w:rPr>
              <w:t>3</w:t>
            </w:r>
          </w:p>
        </w:tc>
        <w:tc>
          <w:tcPr>
            <w:tcW w:w="8788" w:type="dxa"/>
            <w:gridSpan w:val="4"/>
            <w:tcBorders>
              <w:top w:val="single" w:sz="4" w:space="0" w:color="000000"/>
              <w:left w:val="single" w:sz="4" w:space="0" w:color="000000"/>
              <w:bottom w:val="single" w:sz="4" w:space="0" w:color="000000"/>
              <w:right w:val="single" w:sz="4" w:space="0" w:color="000000"/>
            </w:tcBorders>
            <w:shd w:val="clear" w:color="auto" w:fill="auto"/>
            <w:hideMark/>
          </w:tcPr>
          <w:p w14:paraId="45888BDB" w14:textId="77777777" w:rsidR="00D52F74" w:rsidRPr="00D52F74" w:rsidRDefault="00D52F74">
            <w:pPr>
              <w:spacing w:before="60" w:after="60" w:line="256" w:lineRule="auto"/>
              <w:rPr>
                <w:rFonts w:ascii="Tahoma" w:hAnsi="Tahoma" w:cs="Tahoma"/>
                <w:b/>
                <w:bCs/>
                <w:sz w:val="20"/>
                <w:szCs w:val="20"/>
                <w:lang w:val="el-GR"/>
              </w:rPr>
            </w:pPr>
            <w:r w:rsidRPr="00D52F74">
              <w:rPr>
                <w:rFonts w:ascii="Tahoma" w:hAnsi="Tahoma" w:cs="Tahoma"/>
                <w:b/>
                <w:bCs/>
                <w:sz w:val="20"/>
                <w:szCs w:val="20"/>
                <w:lang w:val="el-GR"/>
              </w:rPr>
              <w:t>ΠΑΡΑΚΟΛΟΥΘΗΣΗ ΠΟΡΕΙΑΣ ΑΙΤΗΣΗΣ</w:t>
            </w:r>
          </w:p>
        </w:tc>
      </w:tr>
      <w:tr w:rsidR="00D52F74" w14:paraId="1EDFD82D"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C6B2C4" w14:textId="77777777" w:rsidR="00D52F74" w:rsidRPr="00D52F74" w:rsidRDefault="00D52F74" w:rsidP="00D52F74">
            <w:pPr>
              <w:pStyle w:val="aff0"/>
              <w:numPr>
                <w:ilvl w:val="1"/>
                <w:numId w:val="239"/>
              </w:numPr>
              <w:suppressAutoHyphens w:val="0"/>
              <w:spacing w:before="60" w:after="60" w:line="256" w:lineRule="auto"/>
              <w:ind w:left="0"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07C4FE8B"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Το σύστημα θα πρέπει να έχει ένα Ιστορικό Αιτήσεων όπου να προβάλλονται όλες οι αιτήσεις που έχει κάνει και να είναι εμφανές σε τί κατάσταση βρίσκεται η καθεμία.</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B65DF35"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30BD61"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EDE3D3B" w14:textId="77777777" w:rsidR="00D52F74" w:rsidRPr="00D52F74" w:rsidRDefault="00D52F74">
            <w:pPr>
              <w:spacing w:before="60" w:after="60" w:line="256" w:lineRule="auto"/>
              <w:rPr>
                <w:rFonts w:ascii="Tahoma" w:hAnsi="Tahoma" w:cs="Tahoma"/>
                <w:sz w:val="20"/>
                <w:szCs w:val="20"/>
                <w:lang w:val="el-GR"/>
              </w:rPr>
            </w:pPr>
          </w:p>
        </w:tc>
      </w:tr>
      <w:tr w:rsidR="00D52F74" w14:paraId="4B491BED"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7504BA" w14:textId="77777777" w:rsidR="00D52F74" w:rsidRPr="00D52F74" w:rsidRDefault="00D52F74" w:rsidP="00D52F74">
            <w:pPr>
              <w:numPr>
                <w:ilvl w:val="1"/>
                <w:numId w:val="239"/>
              </w:numPr>
              <w:suppressAutoHyphens w:val="0"/>
              <w:spacing w:before="60" w:after="60" w:line="256" w:lineRule="auto"/>
              <w:ind w:left="0"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004306E7"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Το σύστημα θα πρέπει να ενημερώνει τον πολίτης, με ειδοποιήσεις όχι μόνο μέσα στην πλατφόρμα αλλά και με email σχετικά με την πορεία και την ολοκλήρωση της αίτησής του.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66C694B"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101D85"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492CD2" w14:textId="77777777" w:rsidR="00D52F74" w:rsidRPr="00D52F74" w:rsidRDefault="00D52F74">
            <w:pPr>
              <w:spacing w:before="60" w:after="60" w:line="256" w:lineRule="auto"/>
              <w:rPr>
                <w:rFonts w:ascii="Tahoma" w:hAnsi="Tahoma" w:cs="Tahoma"/>
                <w:sz w:val="20"/>
                <w:szCs w:val="20"/>
                <w:lang w:val="el-GR"/>
              </w:rPr>
            </w:pPr>
          </w:p>
        </w:tc>
      </w:tr>
      <w:tr w:rsidR="00D52F74" w14:paraId="631EA264"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EC1304F" w14:textId="77777777" w:rsidR="00D52F74" w:rsidRPr="00D52F74" w:rsidRDefault="00D52F74">
            <w:pPr>
              <w:spacing w:before="60" w:after="60" w:line="256" w:lineRule="auto"/>
              <w:jc w:val="center"/>
              <w:rPr>
                <w:rFonts w:ascii="Tahoma" w:hAnsi="Tahoma" w:cs="Tahoma"/>
                <w:b/>
                <w:bCs/>
                <w:sz w:val="20"/>
                <w:szCs w:val="20"/>
                <w:lang w:val="el-GR"/>
              </w:rPr>
            </w:pPr>
            <w:r w:rsidRPr="00D52F74">
              <w:rPr>
                <w:rFonts w:ascii="Tahoma" w:hAnsi="Tahoma" w:cs="Tahoma"/>
                <w:b/>
                <w:bCs/>
                <w:sz w:val="20"/>
                <w:szCs w:val="20"/>
                <w:lang w:val="el-GR"/>
              </w:rPr>
              <w:t>4</w:t>
            </w:r>
          </w:p>
        </w:tc>
        <w:tc>
          <w:tcPr>
            <w:tcW w:w="8788" w:type="dxa"/>
            <w:gridSpan w:val="4"/>
            <w:tcBorders>
              <w:top w:val="single" w:sz="4" w:space="0" w:color="000000"/>
              <w:left w:val="single" w:sz="4" w:space="0" w:color="000000"/>
              <w:bottom w:val="single" w:sz="4" w:space="0" w:color="000000"/>
              <w:right w:val="single" w:sz="4" w:space="0" w:color="000000"/>
            </w:tcBorders>
            <w:shd w:val="clear" w:color="auto" w:fill="auto"/>
            <w:hideMark/>
          </w:tcPr>
          <w:p w14:paraId="64671F0A" w14:textId="77777777" w:rsidR="00D52F74" w:rsidRPr="00D52F74" w:rsidRDefault="00D52F74">
            <w:pPr>
              <w:spacing w:before="60" w:after="60" w:line="256" w:lineRule="auto"/>
              <w:rPr>
                <w:rFonts w:ascii="Tahoma" w:hAnsi="Tahoma" w:cs="Tahoma"/>
                <w:b/>
                <w:bCs/>
                <w:sz w:val="20"/>
                <w:szCs w:val="20"/>
                <w:lang w:val="el-GR"/>
              </w:rPr>
            </w:pPr>
            <w:r w:rsidRPr="00D52F74">
              <w:rPr>
                <w:rFonts w:ascii="Tahoma" w:hAnsi="Tahoma" w:cs="Tahoma"/>
                <w:b/>
                <w:bCs/>
                <w:sz w:val="20"/>
                <w:szCs w:val="20"/>
                <w:lang w:val="el-GR"/>
              </w:rPr>
              <w:t>ΟΛΟΚΛΗΡΩΣΗ ΑΙΤΗΣΗΣ / ΠΑΡΑΛΑΒΗ ΕΓΓΡΑΦΩΝ</w:t>
            </w:r>
          </w:p>
        </w:tc>
      </w:tr>
      <w:tr w:rsidR="00D52F74" w14:paraId="6B36EC43"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48B56A" w14:textId="77777777" w:rsidR="00D52F74" w:rsidRPr="00D52F74" w:rsidRDefault="00D52F74" w:rsidP="00D52F74">
            <w:pPr>
              <w:pStyle w:val="aff0"/>
              <w:numPr>
                <w:ilvl w:val="1"/>
                <w:numId w:val="240"/>
              </w:numPr>
              <w:suppressAutoHyphens w:val="0"/>
              <w:spacing w:before="60" w:after="60" w:line="256" w:lineRule="auto"/>
              <w:ind w:left="0"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65646A3D"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Το σύστημα θα πρέπει να παρέχει μια ηλεκτρονική θυρίδα εξερχομένων εγγράφων όπου να εμφανίζονται οι απαντήσεις του φορέα μαζί με τα σχετικά έγγραφα.</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84C91FB"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8932A3"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6852A3" w14:textId="77777777" w:rsidR="00D52F74" w:rsidRPr="00D52F74" w:rsidRDefault="00D52F74">
            <w:pPr>
              <w:spacing w:before="60" w:after="60" w:line="256" w:lineRule="auto"/>
              <w:rPr>
                <w:rFonts w:ascii="Tahoma" w:hAnsi="Tahoma" w:cs="Tahoma"/>
                <w:sz w:val="20"/>
                <w:szCs w:val="20"/>
                <w:lang w:val="el-GR"/>
              </w:rPr>
            </w:pPr>
          </w:p>
        </w:tc>
      </w:tr>
      <w:tr w:rsidR="00D52F74" w14:paraId="5C295E25"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12B742" w14:textId="77777777" w:rsidR="00D52F74" w:rsidRPr="00D52F74" w:rsidRDefault="00D52F74" w:rsidP="00D52F74">
            <w:pPr>
              <w:numPr>
                <w:ilvl w:val="1"/>
                <w:numId w:val="240"/>
              </w:numPr>
              <w:suppressAutoHyphens w:val="0"/>
              <w:spacing w:before="60" w:after="60" w:line="256" w:lineRule="auto"/>
              <w:ind w:left="0"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2A0D2EA1"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Τα σχετικά έγγραφα θα πρέπει ο πολίτης να μπορεί εύκολα να τα κατεβάσει στον υπολογιστή του ή και να τα εκτυπώσει.</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6C28D2F"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AF34D8"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8B041B" w14:textId="77777777" w:rsidR="00D52F74" w:rsidRPr="00D52F74" w:rsidRDefault="00D52F74">
            <w:pPr>
              <w:spacing w:before="60" w:after="60" w:line="256" w:lineRule="auto"/>
              <w:rPr>
                <w:rFonts w:ascii="Tahoma" w:hAnsi="Tahoma" w:cs="Tahoma"/>
                <w:sz w:val="20"/>
                <w:szCs w:val="20"/>
                <w:lang w:val="el-GR"/>
              </w:rPr>
            </w:pPr>
          </w:p>
        </w:tc>
      </w:tr>
      <w:tr w:rsidR="00D52F74" w14:paraId="4ACFC148"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A0D8AAF" w14:textId="77777777" w:rsidR="00D52F74" w:rsidRPr="00D52F74" w:rsidRDefault="00D52F74">
            <w:pPr>
              <w:spacing w:before="60" w:after="60" w:line="256" w:lineRule="auto"/>
              <w:jc w:val="center"/>
              <w:rPr>
                <w:rFonts w:ascii="Tahoma" w:hAnsi="Tahoma" w:cs="Tahoma"/>
                <w:b/>
                <w:bCs/>
                <w:sz w:val="20"/>
                <w:szCs w:val="20"/>
                <w:lang w:val="el-GR"/>
              </w:rPr>
            </w:pPr>
            <w:r w:rsidRPr="00D52F74">
              <w:rPr>
                <w:rFonts w:ascii="Tahoma" w:hAnsi="Tahoma" w:cs="Tahoma"/>
                <w:b/>
                <w:bCs/>
                <w:sz w:val="20"/>
                <w:szCs w:val="20"/>
                <w:lang w:val="el-GR"/>
              </w:rPr>
              <w:t>5</w:t>
            </w:r>
          </w:p>
        </w:tc>
        <w:tc>
          <w:tcPr>
            <w:tcW w:w="8788" w:type="dxa"/>
            <w:gridSpan w:val="4"/>
            <w:tcBorders>
              <w:top w:val="single" w:sz="4" w:space="0" w:color="000000"/>
              <w:left w:val="single" w:sz="4" w:space="0" w:color="000000"/>
              <w:bottom w:val="single" w:sz="4" w:space="0" w:color="000000"/>
              <w:right w:val="single" w:sz="4" w:space="0" w:color="000000"/>
            </w:tcBorders>
            <w:shd w:val="clear" w:color="auto" w:fill="auto"/>
            <w:hideMark/>
          </w:tcPr>
          <w:p w14:paraId="348E1BDD" w14:textId="77777777" w:rsidR="00D52F74" w:rsidRPr="00D52F74" w:rsidRDefault="00D52F74">
            <w:pPr>
              <w:spacing w:before="60" w:after="60" w:line="256" w:lineRule="auto"/>
              <w:rPr>
                <w:rFonts w:ascii="Tahoma" w:hAnsi="Tahoma" w:cs="Tahoma"/>
                <w:b/>
                <w:bCs/>
                <w:sz w:val="20"/>
                <w:szCs w:val="20"/>
                <w:lang w:val="el-GR"/>
              </w:rPr>
            </w:pPr>
            <w:r w:rsidRPr="00D52F74">
              <w:rPr>
                <w:rFonts w:ascii="Tahoma" w:hAnsi="Tahoma" w:cs="Tahoma"/>
                <w:b/>
                <w:bCs/>
                <w:sz w:val="20"/>
                <w:szCs w:val="20"/>
                <w:lang w:val="el-GR"/>
              </w:rPr>
              <w:t>ΔΙΑΧΕΙΡΙΣΗ ΑΙΤΗΣΕΩΝ ΑΠΟ ΦΟΡΕΑ</w:t>
            </w:r>
          </w:p>
        </w:tc>
      </w:tr>
      <w:tr w:rsidR="00D52F74" w14:paraId="3F34EE53"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36B263" w14:textId="77777777" w:rsidR="00D52F74" w:rsidRPr="00D52F74" w:rsidRDefault="00D52F74" w:rsidP="00D52F74">
            <w:pPr>
              <w:pStyle w:val="aff0"/>
              <w:numPr>
                <w:ilvl w:val="1"/>
                <w:numId w:val="241"/>
              </w:numPr>
              <w:suppressAutoHyphens w:val="0"/>
              <w:spacing w:before="60" w:after="60" w:line="256" w:lineRule="auto"/>
              <w:ind w:left="27"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10664188"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Όλα τα αρχεία που υποβάλει ο πολίτης, όπως και το ίδιο το έντυπο της αίτησης, θα πρέπει να αρχειοθετούνται στην κατάλληλη υπόθεση (</w:t>
            </w:r>
            <w:r w:rsidRPr="00D52F74">
              <w:rPr>
                <w:rFonts w:ascii="Tahoma" w:hAnsi="Tahoma" w:cs="Tahoma"/>
                <w:sz w:val="20"/>
                <w:szCs w:val="20"/>
              </w:rPr>
              <w:t>case</w:t>
            </w:r>
            <w:r w:rsidRPr="00D52F74">
              <w:rPr>
                <w:rFonts w:ascii="Tahoma" w:hAnsi="Tahoma" w:cs="Tahoma"/>
                <w:sz w:val="20"/>
                <w:szCs w:val="20"/>
                <w:lang w:val="el-GR"/>
              </w:rPr>
              <w:t>), που τον αφορά.</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DECAF69"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12210B"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8A6AEE" w14:textId="77777777" w:rsidR="00D52F74" w:rsidRPr="00D52F74" w:rsidRDefault="00D52F74">
            <w:pPr>
              <w:spacing w:before="60" w:after="60" w:line="256" w:lineRule="auto"/>
              <w:rPr>
                <w:rFonts w:ascii="Tahoma" w:hAnsi="Tahoma" w:cs="Tahoma"/>
                <w:sz w:val="20"/>
                <w:szCs w:val="20"/>
                <w:lang w:val="el-GR"/>
              </w:rPr>
            </w:pPr>
          </w:p>
        </w:tc>
      </w:tr>
      <w:tr w:rsidR="00D52F74" w14:paraId="26C2BE6F"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A7B307" w14:textId="77777777" w:rsidR="00D52F74" w:rsidRPr="00D52F74" w:rsidRDefault="00D52F74" w:rsidP="00D52F74">
            <w:pPr>
              <w:numPr>
                <w:ilvl w:val="1"/>
                <w:numId w:val="241"/>
              </w:numPr>
              <w:suppressAutoHyphens w:val="0"/>
              <w:spacing w:before="60" w:after="60" w:line="256" w:lineRule="auto"/>
              <w:ind w:left="27"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788BFB51"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Με την υποβολή μιας αίτησης, αυτή θα δρομολογείται στον αρμόδιο χρήστη του σχετικού τμήματος του φορέα, το οποίο κάθε φορά θα προκύπτει από το είδος της αίτησης.</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D35424C"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3D186D" w14:textId="77777777" w:rsidR="00D52F74" w:rsidRPr="00D52F74" w:rsidRDefault="00D52F74">
            <w:pPr>
              <w:spacing w:before="60" w:after="60" w:line="256" w:lineRule="auto"/>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DEFDFE" w14:textId="77777777" w:rsidR="00D52F74" w:rsidRPr="00D52F74" w:rsidRDefault="00D52F74">
            <w:pPr>
              <w:spacing w:before="60" w:after="60" w:line="256" w:lineRule="auto"/>
              <w:rPr>
                <w:rFonts w:ascii="Tahoma" w:hAnsi="Tahoma" w:cs="Tahoma"/>
                <w:sz w:val="20"/>
                <w:szCs w:val="20"/>
                <w:lang w:val="el-GR"/>
              </w:rPr>
            </w:pPr>
          </w:p>
        </w:tc>
      </w:tr>
      <w:tr w:rsidR="00D52F74" w14:paraId="58130B72"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1074E7" w14:textId="77777777" w:rsidR="00D52F74" w:rsidRPr="00D52F74" w:rsidRDefault="00D52F74" w:rsidP="00D52F74">
            <w:pPr>
              <w:numPr>
                <w:ilvl w:val="1"/>
                <w:numId w:val="241"/>
              </w:numPr>
              <w:suppressAutoHyphens w:val="0"/>
              <w:spacing w:before="60" w:after="60" w:line="256" w:lineRule="auto"/>
              <w:ind w:left="27"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4A618DD2"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Ανάλογα με τα βήματα που απαιτούνται για τη διαχείριση της κάθε αίτησης, αυτή θα αποστέλλεται σε όλους τους εμπλεκόμενους χρήστες του φορέα οι οποίοι θα προβαίνουν στις ανάλογες ενέργειες (π.χ. επισύναψη εγγράφου, απάντηση κ.α.).</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B8A8B35"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D0B2288" w14:textId="77777777" w:rsidR="00D52F74" w:rsidRPr="00D52F74" w:rsidRDefault="00D52F74">
            <w:pPr>
              <w:spacing w:before="60" w:after="60" w:line="256" w:lineRule="auto"/>
              <w:ind w:left="447"/>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3890AD" w14:textId="77777777" w:rsidR="00D52F74" w:rsidRPr="00D52F74" w:rsidRDefault="00D52F74">
            <w:pPr>
              <w:spacing w:before="60" w:after="60" w:line="256" w:lineRule="auto"/>
              <w:rPr>
                <w:rFonts w:ascii="Tahoma" w:hAnsi="Tahoma" w:cs="Tahoma"/>
                <w:sz w:val="20"/>
                <w:szCs w:val="20"/>
                <w:lang w:val="el-GR"/>
              </w:rPr>
            </w:pPr>
          </w:p>
        </w:tc>
      </w:tr>
      <w:tr w:rsidR="00D52F74" w14:paraId="36B8B836"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AB0301" w14:textId="77777777" w:rsidR="00D52F74" w:rsidRPr="00D52F74" w:rsidRDefault="00D52F74" w:rsidP="00D52F74">
            <w:pPr>
              <w:numPr>
                <w:ilvl w:val="1"/>
                <w:numId w:val="241"/>
              </w:numPr>
              <w:suppressAutoHyphens w:val="0"/>
              <w:spacing w:before="60" w:after="60" w:line="256" w:lineRule="auto"/>
              <w:ind w:left="27"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549F4176"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 xml:space="preserve">Για τη σύνταξη της απάντησης, ο χρήστης θα έχει στη διάθεσή του </w:t>
            </w:r>
            <w:r w:rsidRPr="00D52F74">
              <w:rPr>
                <w:rFonts w:ascii="Tahoma" w:hAnsi="Tahoma" w:cs="Tahoma"/>
                <w:sz w:val="20"/>
                <w:szCs w:val="20"/>
              </w:rPr>
              <w:t>templates</w:t>
            </w:r>
            <w:r w:rsidRPr="00D52F74">
              <w:rPr>
                <w:rFonts w:ascii="Tahoma" w:hAnsi="Tahoma" w:cs="Tahoma"/>
                <w:sz w:val="20"/>
                <w:szCs w:val="20"/>
                <w:lang w:val="el-GR"/>
              </w:rPr>
              <w:t xml:space="preserve"> εγγράφων, τα οποία θα συμπληρώνει ανάλογα.</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9F2EB2"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CF52E9" w14:textId="77777777" w:rsidR="00D52F74" w:rsidRPr="00D52F74" w:rsidRDefault="00D52F74">
            <w:pPr>
              <w:spacing w:before="60" w:after="60" w:line="256" w:lineRule="auto"/>
              <w:ind w:left="447"/>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AC6C05" w14:textId="77777777" w:rsidR="00D52F74" w:rsidRPr="00D52F74" w:rsidRDefault="00D52F74">
            <w:pPr>
              <w:spacing w:before="60" w:after="60" w:line="256" w:lineRule="auto"/>
              <w:rPr>
                <w:rFonts w:ascii="Tahoma" w:hAnsi="Tahoma" w:cs="Tahoma"/>
                <w:sz w:val="20"/>
                <w:szCs w:val="20"/>
                <w:lang w:val="el-GR"/>
              </w:rPr>
            </w:pPr>
          </w:p>
        </w:tc>
      </w:tr>
      <w:tr w:rsidR="00D52F74" w14:paraId="25FE8C1A"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7FC985" w14:textId="77777777" w:rsidR="00D52F74" w:rsidRPr="00D52F74" w:rsidRDefault="00D52F74" w:rsidP="00D52F74">
            <w:pPr>
              <w:numPr>
                <w:ilvl w:val="1"/>
                <w:numId w:val="241"/>
              </w:numPr>
              <w:suppressAutoHyphens w:val="0"/>
              <w:spacing w:before="60" w:after="60" w:line="256" w:lineRule="auto"/>
              <w:ind w:left="27"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2C62E309"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Όταν η διαχείριση της αίτησης ολοκληρωθεί, τότε αυτή αυτόματα θα επισημαίνεται ως ολοκληρωμένη και θα μεταφέρεται στο σχετικό φάκελο των χρηστών του φορέα.</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8ACA370"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06F15B" w14:textId="77777777" w:rsidR="00D52F74" w:rsidRPr="00D52F74" w:rsidRDefault="00D52F74">
            <w:pPr>
              <w:spacing w:before="60" w:after="60" w:line="256" w:lineRule="auto"/>
              <w:ind w:left="447"/>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65F897" w14:textId="77777777" w:rsidR="00D52F74" w:rsidRPr="00D52F74" w:rsidRDefault="00D52F74">
            <w:pPr>
              <w:spacing w:before="60" w:after="60" w:line="256" w:lineRule="auto"/>
              <w:rPr>
                <w:rFonts w:ascii="Tahoma" w:hAnsi="Tahoma" w:cs="Tahoma"/>
                <w:sz w:val="20"/>
                <w:szCs w:val="20"/>
                <w:lang w:val="el-GR"/>
              </w:rPr>
            </w:pPr>
          </w:p>
        </w:tc>
      </w:tr>
      <w:tr w:rsidR="00D52F74" w14:paraId="7837EE08" w14:textId="77777777" w:rsidTr="00D52F74">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5193B8" w14:textId="77777777" w:rsidR="00D52F74" w:rsidRPr="00D52F74" w:rsidRDefault="00D52F74" w:rsidP="00D52F74">
            <w:pPr>
              <w:numPr>
                <w:ilvl w:val="1"/>
                <w:numId w:val="241"/>
              </w:numPr>
              <w:suppressAutoHyphens w:val="0"/>
              <w:spacing w:before="60" w:after="60" w:line="256" w:lineRule="auto"/>
              <w:ind w:left="27" w:right="-397" w:firstLine="0"/>
              <w:jc w:val="center"/>
              <w:rPr>
                <w:rFonts w:ascii="Tahoma" w:hAnsi="Tahoma" w:cs="Tahoma"/>
                <w:sz w:val="20"/>
                <w:szCs w:val="20"/>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hideMark/>
          </w:tcPr>
          <w:p w14:paraId="219CBE41" w14:textId="77777777" w:rsidR="00D52F74" w:rsidRPr="00D52F74" w:rsidRDefault="00D52F74">
            <w:pPr>
              <w:spacing w:before="60" w:after="60" w:line="256" w:lineRule="auto"/>
              <w:ind w:right="45"/>
              <w:jc w:val="left"/>
              <w:rPr>
                <w:rFonts w:ascii="Tahoma" w:hAnsi="Tahoma" w:cs="Tahoma"/>
                <w:sz w:val="20"/>
                <w:szCs w:val="20"/>
                <w:lang w:val="el-GR"/>
              </w:rPr>
            </w:pPr>
            <w:r w:rsidRPr="00D52F74">
              <w:rPr>
                <w:rFonts w:ascii="Tahoma" w:hAnsi="Tahoma" w:cs="Tahoma"/>
                <w:sz w:val="20"/>
                <w:szCs w:val="20"/>
                <w:lang w:val="el-GR"/>
              </w:rPr>
              <w:t>Το σύστημα θα πρέπει να συλλέγει στοιχεία σχετικά με το χρόνο διεκπεραίωσης (ολοκλήρωσης) των αιτημάτων και να παρέχει στατιστικά στοιχεία στους αρμόδιους χρήστες, με τη μορφή λιστών, γραφημάτων και δεικτών απόδοσης (</w:t>
            </w:r>
            <w:r w:rsidRPr="00D52F74">
              <w:rPr>
                <w:rFonts w:ascii="Tahoma" w:hAnsi="Tahoma" w:cs="Tahoma"/>
                <w:sz w:val="20"/>
                <w:szCs w:val="20"/>
              </w:rPr>
              <w:t>KPIs</w:t>
            </w:r>
            <w:r w:rsidRPr="00D52F74">
              <w:rPr>
                <w:rFonts w:ascii="Tahoma" w:hAnsi="Tahoma" w:cs="Tahoma"/>
                <w:sz w:val="20"/>
                <w:szCs w:val="20"/>
                <w:lang w:val="el-G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53B973C" w14:textId="77777777" w:rsidR="00D52F74" w:rsidRPr="00D52F74" w:rsidRDefault="00D52F74">
            <w:pPr>
              <w:spacing w:before="60" w:after="60" w:line="256" w:lineRule="auto"/>
              <w:jc w:val="center"/>
              <w:rPr>
                <w:rFonts w:ascii="Tahoma" w:hAnsi="Tahoma" w:cs="Tahoma"/>
                <w:sz w:val="20"/>
                <w:szCs w:val="20"/>
                <w:lang w:val="el-GR"/>
              </w:rPr>
            </w:pPr>
            <w:r w:rsidRPr="00D52F74">
              <w:rPr>
                <w:rFonts w:ascii="Tahoma" w:hAnsi="Tahoma" w:cs="Tahoma"/>
                <w:sz w:val="20"/>
                <w:szCs w:val="20"/>
                <w:lang w:val="el-GR"/>
              </w:rPr>
              <w:t>ΝΑΙ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25A78C" w14:textId="77777777" w:rsidR="00D52F74" w:rsidRPr="00D52F74" w:rsidRDefault="00D52F74">
            <w:pPr>
              <w:spacing w:before="60" w:after="60" w:line="256" w:lineRule="auto"/>
              <w:ind w:left="447"/>
              <w:rPr>
                <w:rFonts w:ascii="Tahoma" w:hAnsi="Tahoma" w:cs="Tahoma"/>
                <w:sz w:val="20"/>
                <w:szCs w:val="20"/>
                <w:lang w:val="el-GR"/>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997C08" w14:textId="77777777" w:rsidR="00D52F74" w:rsidRPr="00D52F74" w:rsidRDefault="00D52F74">
            <w:pPr>
              <w:spacing w:before="60" w:after="60" w:line="256" w:lineRule="auto"/>
              <w:rPr>
                <w:rFonts w:ascii="Tahoma" w:hAnsi="Tahoma" w:cs="Tahoma"/>
                <w:sz w:val="20"/>
                <w:szCs w:val="20"/>
                <w:lang w:val="el-GR"/>
              </w:rPr>
            </w:pPr>
          </w:p>
        </w:tc>
      </w:tr>
    </w:tbl>
    <w:p w14:paraId="14B3B2C7" w14:textId="77777777" w:rsidR="00D52F74" w:rsidRDefault="00D52F74" w:rsidP="00D52F74">
      <w:pPr>
        <w:rPr>
          <w:rFonts w:cstheme="minorHAnsi"/>
          <w:szCs w:val="22"/>
          <w:lang w:val="el-GR"/>
        </w:rPr>
      </w:pPr>
    </w:p>
    <w:p w14:paraId="4CDE43B3" w14:textId="77777777" w:rsidR="00D52F74" w:rsidRDefault="00D52F74" w:rsidP="00D52F74">
      <w:pPr>
        <w:spacing w:before="60" w:after="60"/>
        <w:jc w:val="left"/>
        <w:rPr>
          <w:rFonts w:asciiTheme="minorHAnsi" w:hAnsiTheme="minorHAnsi" w:cstheme="minorHAnsi"/>
          <w:b/>
          <w:bCs/>
          <w:lang w:val="el-GR"/>
        </w:rPr>
      </w:pPr>
    </w:p>
    <w:p w14:paraId="0E9668AE" w14:textId="3C1D2742" w:rsidR="00B45B5D" w:rsidRPr="00F47EAE" w:rsidRDefault="00B45B5D" w:rsidP="00415FFF">
      <w:pPr>
        <w:pStyle w:val="3"/>
        <w:numPr>
          <w:ilvl w:val="2"/>
          <w:numId w:val="169"/>
        </w:numPr>
        <w:ind w:left="851" w:hanging="851"/>
      </w:pPr>
      <w:bookmarkStart w:id="1002" w:name="_Toc138167509"/>
      <w:r>
        <w:t>Υποσύστημα</w:t>
      </w:r>
      <w:r w:rsidRPr="00F47EAE">
        <w:t xml:space="preserve"> </w:t>
      </w:r>
      <w:r w:rsidR="00674039">
        <w:t>Α</w:t>
      </w:r>
      <w:r w:rsidRPr="00F47EAE">
        <w:t>σφάλειας</w:t>
      </w:r>
      <w:bookmarkEnd w:id="1002"/>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5025"/>
        <w:gridCol w:w="1418"/>
        <w:gridCol w:w="1417"/>
        <w:gridCol w:w="1566"/>
      </w:tblGrid>
      <w:tr w:rsidR="00B45B5D" w:rsidRPr="004F5525" w14:paraId="615B53A3" w14:textId="77777777" w:rsidTr="00674039">
        <w:trPr>
          <w:trHeight w:val="580"/>
        </w:trPr>
        <w:tc>
          <w:tcPr>
            <w:tcW w:w="781" w:type="dxa"/>
            <w:shd w:val="clear" w:color="auto" w:fill="D9D9D9" w:themeFill="background1" w:themeFillShade="D9"/>
            <w:vAlign w:val="center"/>
          </w:tcPr>
          <w:p w14:paraId="3B3A9222" w14:textId="77777777" w:rsidR="00B45B5D" w:rsidRPr="00B075F2" w:rsidRDefault="00B45B5D" w:rsidP="00B84A84">
            <w:pPr>
              <w:suppressAutoHyphens w:val="0"/>
              <w:spacing w:after="0"/>
              <w:rPr>
                <w:rFonts w:ascii="Tahoma" w:hAnsi="Tahoma" w:cs="Tahoma"/>
                <w:b/>
                <w:bCs/>
                <w:color w:val="000000"/>
                <w:sz w:val="20"/>
                <w:szCs w:val="20"/>
                <w:lang w:eastAsia="en-GB"/>
              </w:rPr>
            </w:pPr>
            <w:r w:rsidRPr="00B075F2">
              <w:rPr>
                <w:rFonts w:ascii="Tahoma" w:hAnsi="Tahoma" w:cs="Tahoma"/>
                <w:b/>
                <w:sz w:val="20"/>
                <w:szCs w:val="20"/>
              </w:rPr>
              <w:t>Α/Α</w:t>
            </w:r>
          </w:p>
        </w:tc>
        <w:tc>
          <w:tcPr>
            <w:tcW w:w="5025" w:type="dxa"/>
            <w:shd w:val="clear" w:color="auto" w:fill="D9D9D9" w:themeFill="background1" w:themeFillShade="D9"/>
            <w:vAlign w:val="center"/>
          </w:tcPr>
          <w:p w14:paraId="510501A9" w14:textId="77777777" w:rsidR="00B45B5D" w:rsidRPr="00B075F2" w:rsidRDefault="00B45B5D" w:rsidP="00B84A84">
            <w:pPr>
              <w:suppressAutoHyphens w:val="0"/>
              <w:spacing w:after="0"/>
              <w:rPr>
                <w:rFonts w:ascii="Tahoma" w:hAnsi="Tahoma" w:cs="Tahoma"/>
                <w:b/>
                <w:bCs/>
                <w:color w:val="000000" w:themeColor="text1"/>
                <w:sz w:val="20"/>
                <w:szCs w:val="20"/>
                <w:lang w:val="el-GR"/>
              </w:rPr>
            </w:pPr>
            <w:r w:rsidRPr="00B075F2">
              <w:rPr>
                <w:rFonts w:ascii="Tahoma" w:hAnsi="Tahoma" w:cs="Tahoma"/>
                <w:b/>
                <w:sz w:val="20"/>
                <w:szCs w:val="20"/>
              </w:rPr>
              <w:t>ΠΡΟΔΙΑΓΡΑΦΗ</w:t>
            </w:r>
          </w:p>
        </w:tc>
        <w:tc>
          <w:tcPr>
            <w:tcW w:w="1418" w:type="dxa"/>
            <w:shd w:val="clear" w:color="auto" w:fill="D9D9D9" w:themeFill="background1" w:themeFillShade="D9"/>
            <w:vAlign w:val="center"/>
          </w:tcPr>
          <w:p w14:paraId="481D8C08" w14:textId="77777777" w:rsidR="00B45B5D" w:rsidRPr="00B075F2" w:rsidRDefault="00B45B5D" w:rsidP="00B84A84">
            <w:pPr>
              <w:suppressAutoHyphens w:val="0"/>
              <w:spacing w:after="0"/>
              <w:rPr>
                <w:rFonts w:ascii="Tahoma" w:hAnsi="Tahoma" w:cs="Tahoma"/>
                <w:sz w:val="20"/>
                <w:szCs w:val="20"/>
              </w:rPr>
            </w:pPr>
            <w:r w:rsidRPr="00B075F2">
              <w:rPr>
                <w:rFonts w:ascii="Tahoma" w:hAnsi="Tahoma" w:cs="Tahoma"/>
                <w:b/>
                <w:sz w:val="20"/>
                <w:szCs w:val="20"/>
              </w:rPr>
              <w:t>ΑΠΑΙΤΗΣΗ</w:t>
            </w:r>
          </w:p>
        </w:tc>
        <w:tc>
          <w:tcPr>
            <w:tcW w:w="1417" w:type="dxa"/>
            <w:shd w:val="clear" w:color="auto" w:fill="D9D9D9" w:themeFill="background1" w:themeFillShade="D9"/>
            <w:vAlign w:val="center"/>
          </w:tcPr>
          <w:p w14:paraId="3091EE5E" w14:textId="77777777" w:rsidR="00B45B5D" w:rsidRPr="00B075F2" w:rsidRDefault="00B45B5D" w:rsidP="00B84A84">
            <w:pPr>
              <w:suppressAutoHyphens w:val="0"/>
              <w:spacing w:after="0"/>
              <w:rPr>
                <w:rFonts w:ascii="Tahoma" w:hAnsi="Tahoma" w:cs="Tahoma"/>
                <w:bCs/>
                <w:color w:val="000000"/>
                <w:sz w:val="20"/>
                <w:szCs w:val="20"/>
                <w:lang w:val="el-GR" w:eastAsia="en-GB"/>
              </w:rPr>
            </w:pPr>
            <w:r w:rsidRPr="00B075F2">
              <w:rPr>
                <w:rFonts w:ascii="Tahoma" w:hAnsi="Tahoma" w:cs="Tahoma"/>
                <w:b/>
                <w:sz w:val="20"/>
                <w:szCs w:val="20"/>
              </w:rPr>
              <w:t>ΑΠΑΝΤΗΣΗ</w:t>
            </w:r>
          </w:p>
        </w:tc>
        <w:tc>
          <w:tcPr>
            <w:tcW w:w="1566" w:type="dxa"/>
            <w:shd w:val="clear" w:color="auto" w:fill="D9D9D9" w:themeFill="background1" w:themeFillShade="D9"/>
            <w:vAlign w:val="center"/>
          </w:tcPr>
          <w:p w14:paraId="69724F5B" w14:textId="77777777" w:rsidR="00B45B5D" w:rsidRPr="00B075F2" w:rsidRDefault="00B45B5D" w:rsidP="00B84A84">
            <w:pPr>
              <w:suppressAutoHyphens w:val="0"/>
              <w:spacing w:after="0"/>
              <w:rPr>
                <w:rFonts w:ascii="Tahoma" w:hAnsi="Tahoma" w:cs="Tahoma"/>
                <w:bCs/>
                <w:color w:val="000000"/>
                <w:sz w:val="20"/>
                <w:szCs w:val="20"/>
                <w:lang w:val="el-GR" w:eastAsia="en-GB"/>
              </w:rPr>
            </w:pPr>
            <w:r w:rsidRPr="00B075F2">
              <w:rPr>
                <w:rFonts w:ascii="Tahoma" w:hAnsi="Tahoma" w:cs="Tahoma"/>
                <w:b/>
                <w:sz w:val="20"/>
                <w:szCs w:val="20"/>
              </w:rPr>
              <w:t>ΠΑΡΑΠΟΜΠΗ</w:t>
            </w:r>
          </w:p>
        </w:tc>
      </w:tr>
      <w:tr w:rsidR="00674039" w:rsidRPr="004F5525" w14:paraId="000E7A7C" w14:textId="77777777" w:rsidTr="00674039">
        <w:trPr>
          <w:trHeight w:val="580"/>
        </w:trPr>
        <w:tc>
          <w:tcPr>
            <w:tcW w:w="781" w:type="dxa"/>
            <w:shd w:val="clear" w:color="auto" w:fill="auto"/>
            <w:vAlign w:val="center"/>
          </w:tcPr>
          <w:p w14:paraId="18A6EF95" w14:textId="77777777" w:rsidR="00674039" w:rsidRPr="00734989" w:rsidRDefault="00674039" w:rsidP="00674039">
            <w:pPr>
              <w:pStyle w:val="aff0"/>
              <w:numPr>
                <w:ilvl w:val="0"/>
                <w:numId w:val="314"/>
              </w:numPr>
              <w:suppressAutoHyphens w:val="0"/>
              <w:spacing w:after="0"/>
              <w:rPr>
                <w:rFonts w:ascii="Tahoma" w:hAnsi="Tahoma" w:cs="Tahoma"/>
                <w:color w:val="000000"/>
                <w:sz w:val="20"/>
                <w:szCs w:val="20"/>
                <w:lang w:val="el-GR" w:eastAsia="en-GB"/>
              </w:rPr>
            </w:pPr>
          </w:p>
        </w:tc>
        <w:tc>
          <w:tcPr>
            <w:tcW w:w="5025" w:type="dxa"/>
            <w:shd w:val="clear" w:color="auto" w:fill="auto"/>
            <w:vAlign w:val="center"/>
          </w:tcPr>
          <w:p w14:paraId="5741EBE9" w14:textId="0E968E51" w:rsidR="00674039" w:rsidRPr="00B075F2" w:rsidRDefault="00674039" w:rsidP="00674039">
            <w:pPr>
              <w:suppressAutoHyphens w:val="0"/>
              <w:spacing w:after="0"/>
              <w:rPr>
                <w:rFonts w:ascii="Tahoma" w:hAnsi="Tahoma" w:cs="Tahoma"/>
                <w:sz w:val="20"/>
                <w:szCs w:val="20"/>
                <w:lang w:val="el-GR"/>
              </w:rPr>
            </w:pPr>
            <w:r w:rsidRPr="00F43B08">
              <w:rPr>
                <w:rFonts w:ascii="Tahoma" w:eastAsia="Calibri" w:hAnsi="Tahoma" w:cs="Tahoma"/>
                <w:sz w:val="20"/>
                <w:szCs w:val="20"/>
                <w:lang w:val="el-GR"/>
              </w:rPr>
              <w:t>Να προσφερθεί σύστημα καταλόγου χρηστών και αυθεντικοποίησης</w:t>
            </w:r>
          </w:p>
        </w:tc>
        <w:tc>
          <w:tcPr>
            <w:tcW w:w="1418" w:type="dxa"/>
            <w:shd w:val="clear" w:color="auto" w:fill="auto"/>
            <w:vAlign w:val="center"/>
          </w:tcPr>
          <w:p w14:paraId="1704401C" w14:textId="40DE77D7" w:rsidR="00674039" w:rsidRPr="00B075F2" w:rsidRDefault="00674039" w:rsidP="00674039">
            <w:pPr>
              <w:suppressAutoHyphens w:val="0"/>
              <w:spacing w:after="0"/>
              <w:rPr>
                <w:rFonts w:ascii="Tahoma" w:hAnsi="Tahoma" w:cs="Tahoma"/>
                <w:color w:val="000000"/>
                <w:sz w:val="20"/>
                <w:szCs w:val="20"/>
                <w:lang w:eastAsia="el-GR"/>
              </w:rPr>
            </w:pPr>
            <w:r w:rsidRPr="00F43B08">
              <w:rPr>
                <w:rFonts w:ascii="Tahoma" w:eastAsia="Calibri" w:hAnsi="Tahoma" w:cs="Tahoma"/>
                <w:sz w:val="20"/>
                <w:szCs w:val="20"/>
              </w:rPr>
              <w:t>ΝΑΙ</w:t>
            </w:r>
          </w:p>
        </w:tc>
        <w:tc>
          <w:tcPr>
            <w:tcW w:w="1417" w:type="dxa"/>
            <w:shd w:val="clear" w:color="auto" w:fill="auto"/>
            <w:vAlign w:val="center"/>
          </w:tcPr>
          <w:p w14:paraId="191C2C5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68DCF777"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0519BEE3" w14:textId="77777777" w:rsidTr="00674039">
        <w:trPr>
          <w:trHeight w:val="580"/>
        </w:trPr>
        <w:tc>
          <w:tcPr>
            <w:tcW w:w="781" w:type="dxa"/>
            <w:shd w:val="clear" w:color="auto" w:fill="auto"/>
            <w:vAlign w:val="center"/>
          </w:tcPr>
          <w:p w14:paraId="5EDC16C3"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vAlign w:val="center"/>
          </w:tcPr>
          <w:p w14:paraId="3C6221C3" w14:textId="31A858B6" w:rsidR="00674039" w:rsidRPr="00B075F2" w:rsidRDefault="00674039" w:rsidP="00674039">
            <w:pPr>
              <w:suppressAutoHyphens w:val="0"/>
              <w:spacing w:after="0"/>
              <w:rPr>
                <w:rFonts w:ascii="Tahoma" w:hAnsi="Tahoma" w:cs="Tahoma"/>
                <w:sz w:val="20"/>
                <w:szCs w:val="20"/>
                <w:lang w:val="el-GR"/>
              </w:rPr>
            </w:pPr>
            <w:r w:rsidRPr="00F43B08">
              <w:rPr>
                <w:rFonts w:ascii="Tahoma" w:eastAsia="Calibri" w:hAnsi="Tahoma" w:cs="Tahoma"/>
                <w:sz w:val="20"/>
                <w:szCs w:val="20"/>
                <w:lang w:val="el-GR"/>
              </w:rPr>
              <w:t xml:space="preserve">Το σύστημα καταλόγου χρηστών να υλοποιεί το πρότυπο </w:t>
            </w:r>
            <w:r w:rsidRPr="00F43B08">
              <w:rPr>
                <w:rFonts w:ascii="Tahoma" w:eastAsia="Calibri" w:hAnsi="Tahoma" w:cs="Tahoma"/>
                <w:sz w:val="20"/>
                <w:szCs w:val="20"/>
              </w:rPr>
              <w:t>LDAP</w:t>
            </w:r>
            <w:r w:rsidRPr="00F43B08">
              <w:rPr>
                <w:rFonts w:ascii="Tahoma" w:eastAsia="Calibri" w:hAnsi="Tahoma" w:cs="Tahoma"/>
                <w:sz w:val="20"/>
                <w:szCs w:val="20"/>
                <w:lang w:val="el-GR"/>
              </w:rPr>
              <w:t xml:space="preserve"> (</w:t>
            </w:r>
            <w:r w:rsidRPr="00F43B08">
              <w:rPr>
                <w:rFonts w:ascii="Tahoma" w:eastAsia="Calibri" w:hAnsi="Tahoma" w:cs="Tahoma"/>
                <w:sz w:val="20"/>
                <w:szCs w:val="20"/>
              </w:rPr>
              <w:t>Lightweight</w:t>
            </w:r>
            <w:r w:rsidRPr="00F43B08">
              <w:rPr>
                <w:rFonts w:ascii="Tahoma" w:eastAsia="Calibri" w:hAnsi="Tahoma" w:cs="Tahoma"/>
                <w:sz w:val="20"/>
                <w:szCs w:val="20"/>
                <w:lang w:val="el-GR"/>
              </w:rPr>
              <w:t xml:space="preserve"> </w:t>
            </w:r>
            <w:r w:rsidRPr="00F43B08">
              <w:rPr>
                <w:rFonts w:ascii="Tahoma" w:eastAsia="Calibri" w:hAnsi="Tahoma" w:cs="Tahoma"/>
                <w:sz w:val="20"/>
                <w:szCs w:val="20"/>
              </w:rPr>
              <w:t>Directory</w:t>
            </w:r>
            <w:r w:rsidRPr="00F43B08">
              <w:rPr>
                <w:rFonts w:ascii="Tahoma" w:eastAsia="Calibri" w:hAnsi="Tahoma" w:cs="Tahoma"/>
                <w:sz w:val="20"/>
                <w:szCs w:val="20"/>
                <w:lang w:val="el-GR"/>
              </w:rPr>
              <w:t xml:space="preserve"> </w:t>
            </w:r>
            <w:r w:rsidRPr="00F43B08">
              <w:rPr>
                <w:rFonts w:ascii="Tahoma" w:eastAsia="Calibri" w:hAnsi="Tahoma" w:cs="Tahoma"/>
                <w:sz w:val="20"/>
                <w:szCs w:val="20"/>
              </w:rPr>
              <w:t>Access</w:t>
            </w:r>
            <w:r w:rsidRPr="00F43B08">
              <w:rPr>
                <w:rFonts w:ascii="Tahoma" w:eastAsia="Calibri" w:hAnsi="Tahoma" w:cs="Tahoma"/>
                <w:sz w:val="20"/>
                <w:szCs w:val="20"/>
                <w:lang w:val="el-GR"/>
              </w:rPr>
              <w:t xml:space="preserve"> </w:t>
            </w:r>
            <w:r w:rsidRPr="00F43B08">
              <w:rPr>
                <w:rFonts w:ascii="Tahoma" w:eastAsia="Calibri" w:hAnsi="Tahoma" w:cs="Tahoma"/>
                <w:sz w:val="20"/>
                <w:szCs w:val="20"/>
              </w:rPr>
              <w:t>Protocol</w:t>
            </w:r>
            <w:r w:rsidRPr="00F43B08">
              <w:rPr>
                <w:rFonts w:ascii="Tahoma" w:eastAsia="Calibri" w:hAnsi="Tahoma" w:cs="Tahoma"/>
                <w:sz w:val="20"/>
                <w:szCs w:val="20"/>
                <w:lang w:val="el-GR"/>
              </w:rPr>
              <w:t>).</w:t>
            </w:r>
          </w:p>
        </w:tc>
        <w:tc>
          <w:tcPr>
            <w:tcW w:w="1418" w:type="dxa"/>
            <w:shd w:val="clear" w:color="auto" w:fill="auto"/>
            <w:vAlign w:val="center"/>
          </w:tcPr>
          <w:p w14:paraId="1BB61766" w14:textId="225FFD49" w:rsidR="00674039" w:rsidRPr="00B075F2" w:rsidRDefault="00674039" w:rsidP="00674039">
            <w:pPr>
              <w:suppressAutoHyphens w:val="0"/>
              <w:spacing w:after="0"/>
              <w:rPr>
                <w:rFonts w:ascii="Tahoma" w:hAnsi="Tahoma" w:cs="Tahoma"/>
                <w:color w:val="000000"/>
                <w:sz w:val="20"/>
                <w:szCs w:val="20"/>
                <w:lang w:eastAsia="el-GR"/>
              </w:rPr>
            </w:pPr>
            <w:r w:rsidRPr="00F43B08">
              <w:rPr>
                <w:rFonts w:ascii="Tahoma" w:eastAsia="Calibri" w:hAnsi="Tahoma" w:cs="Tahoma"/>
                <w:sz w:val="20"/>
                <w:szCs w:val="20"/>
              </w:rPr>
              <w:t>ΝΑΙ</w:t>
            </w:r>
          </w:p>
        </w:tc>
        <w:tc>
          <w:tcPr>
            <w:tcW w:w="1417" w:type="dxa"/>
            <w:shd w:val="clear" w:color="auto" w:fill="auto"/>
            <w:vAlign w:val="center"/>
          </w:tcPr>
          <w:p w14:paraId="33AC6A90"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7880ED3A"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5EF61AB9" w14:textId="77777777" w:rsidTr="00674039">
        <w:trPr>
          <w:trHeight w:val="580"/>
        </w:trPr>
        <w:tc>
          <w:tcPr>
            <w:tcW w:w="781" w:type="dxa"/>
            <w:shd w:val="clear" w:color="auto" w:fill="auto"/>
            <w:vAlign w:val="center"/>
          </w:tcPr>
          <w:p w14:paraId="70B86B07"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vAlign w:val="center"/>
          </w:tcPr>
          <w:p w14:paraId="6DEEF209" w14:textId="2F0CA629" w:rsidR="00674039" w:rsidRPr="00B075F2" w:rsidRDefault="00674039" w:rsidP="00674039">
            <w:pPr>
              <w:suppressAutoHyphens w:val="0"/>
              <w:spacing w:after="0"/>
              <w:rPr>
                <w:rFonts w:ascii="Tahoma" w:hAnsi="Tahoma" w:cs="Tahoma"/>
                <w:sz w:val="20"/>
                <w:szCs w:val="20"/>
                <w:lang w:val="el-GR"/>
              </w:rPr>
            </w:pPr>
            <w:r w:rsidRPr="00B075F2">
              <w:rPr>
                <w:rFonts w:ascii="Tahoma" w:hAnsi="Tahoma" w:cs="Tahoma"/>
                <w:sz w:val="20"/>
                <w:szCs w:val="20"/>
                <w:lang w:val="el-GR"/>
              </w:rPr>
              <w:t>Να αναφερθούν το όνομα και η έκδοση του προσφερόμενου λογισμικού και η χρονολογία διάθεσης της προσφερόμενης έκδοσης</w:t>
            </w:r>
          </w:p>
        </w:tc>
        <w:tc>
          <w:tcPr>
            <w:tcW w:w="1418" w:type="dxa"/>
            <w:shd w:val="clear" w:color="auto" w:fill="auto"/>
            <w:vAlign w:val="center"/>
          </w:tcPr>
          <w:p w14:paraId="02C84546" w14:textId="134F3B47" w:rsidR="00674039" w:rsidRPr="00B075F2" w:rsidRDefault="00674039" w:rsidP="00674039">
            <w:pPr>
              <w:suppressAutoHyphens w:val="0"/>
              <w:spacing w:after="0"/>
              <w:rPr>
                <w:rFonts w:ascii="Tahoma" w:hAnsi="Tahoma" w:cs="Tahoma"/>
                <w:color w:val="000000"/>
                <w:sz w:val="20"/>
                <w:szCs w:val="20"/>
                <w:lang w:eastAsia="el-GR"/>
              </w:rPr>
            </w:pPr>
            <w:r w:rsidRPr="00B075F2">
              <w:rPr>
                <w:rFonts w:ascii="Tahoma" w:hAnsi="Tahoma" w:cs="Tahoma"/>
                <w:color w:val="000000"/>
                <w:sz w:val="20"/>
                <w:szCs w:val="20"/>
                <w:lang w:eastAsia="el-GR"/>
              </w:rPr>
              <w:t>ΝΑΙ</w:t>
            </w:r>
          </w:p>
        </w:tc>
        <w:tc>
          <w:tcPr>
            <w:tcW w:w="1417" w:type="dxa"/>
            <w:shd w:val="clear" w:color="auto" w:fill="auto"/>
            <w:vAlign w:val="center"/>
          </w:tcPr>
          <w:p w14:paraId="58164799"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69C5A920"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5DF43110" w14:textId="77777777" w:rsidTr="00674039">
        <w:trPr>
          <w:trHeight w:val="580"/>
        </w:trPr>
        <w:tc>
          <w:tcPr>
            <w:tcW w:w="781" w:type="dxa"/>
            <w:shd w:val="clear" w:color="auto" w:fill="auto"/>
            <w:vAlign w:val="center"/>
          </w:tcPr>
          <w:p w14:paraId="1F684998"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vAlign w:val="center"/>
          </w:tcPr>
          <w:p w14:paraId="7EDC21A2" w14:textId="77777777" w:rsidR="00674039" w:rsidRPr="00B075F2" w:rsidRDefault="00674039" w:rsidP="00674039">
            <w:pPr>
              <w:suppressAutoHyphens w:val="0"/>
              <w:spacing w:after="0"/>
              <w:rPr>
                <w:rFonts w:ascii="Tahoma" w:hAnsi="Tahoma" w:cs="Tahoma"/>
                <w:sz w:val="20"/>
                <w:szCs w:val="20"/>
                <w:lang w:val="el-GR"/>
              </w:rPr>
            </w:pPr>
            <w:r w:rsidRPr="00B075F2">
              <w:rPr>
                <w:rFonts w:ascii="Tahoma" w:hAnsi="Tahoma" w:cs="Tahoma"/>
                <w:sz w:val="20"/>
                <w:szCs w:val="20"/>
                <w:lang w:val="en-US"/>
              </w:rPr>
              <w:t>H</w:t>
            </w:r>
            <w:r w:rsidRPr="00B075F2">
              <w:rPr>
                <w:rFonts w:ascii="Tahoma" w:hAnsi="Tahoma" w:cs="Tahoma"/>
                <w:sz w:val="20"/>
                <w:szCs w:val="20"/>
                <w:lang w:val="el-GR"/>
              </w:rPr>
              <w:t xml:space="preserve"> άδεια χρήσης μπορεί να διατίθεται με την μορφή Λογισμικού ως Υπηρεσία και θα παρέχεται για το διάστημα από την έναρξη της Πιλοτικής Λειτουργίας μέχρι και την λήξη της προσφερόμενης από τον Υποψήφιο Ανάδοχο Εγγύησης. Να αναφερθεί η συνολική χρονική διάρκεια. </w:t>
            </w:r>
          </w:p>
        </w:tc>
        <w:tc>
          <w:tcPr>
            <w:tcW w:w="1418" w:type="dxa"/>
            <w:shd w:val="clear" w:color="auto" w:fill="auto"/>
            <w:vAlign w:val="center"/>
          </w:tcPr>
          <w:p w14:paraId="5E0346C0" w14:textId="77777777" w:rsidR="00674039" w:rsidRPr="00B075F2" w:rsidRDefault="00674039" w:rsidP="00674039">
            <w:pPr>
              <w:suppressAutoHyphens w:val="0"/>
              <w:spacing w:after="0"/>
              <w:rPr>
                <w:rFonts w:ascii="Tahoma" w:hAnsi="Tahoma" w:cs="Tahoma"/>
                <w:color w:val="000000"/>
                <w:sz w:val="20"/>
                <w:szCs w:val="20"/>
                <w:lang w:val="el-GR" w:eastAsia="el-GR"/>
              </w:rPr>
            </w:pPr>
            <w:r w:rsidRPr="00B075F2">
              <w:rPr>
                <w:rFonts w:ascii="Tahoma" w:hAnsi="Tahoma" w:cs="Tahoma"/>
                <w:color w:val="000000"/>
                <w:sz w:val="20"/>
                <w:szCs w:val="20"/>
                <w:lang w:eastAsia="el-GR"/>
              </w:rPr>
              <w:t>ΝΑΙ</w:t>
            </w:r>
          </w:p>
        </w:tc>
        <w:tc>
          <w:tcPr>
            <w:tcW w:w="1417" w:type="dxa"/>
            <w:shd w:val="clear" w:color="auto" w:fill="auto"/>
            <w:vAlign w:val="center"/>
          </w:tcPr>
          <w:p w14:paraId="3EBE1A2D"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1DFF15CE"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41CAD6A1" w14:textId="77777777" w:rsidTr="00674039">
        <w:trPr>
          <w:trHeight w:val="580"/>
        </w:trPr>
        <w:tc>
          <w:tcPr>
            <w:tcW w:w="781" w:type="dxa"/>
            <w:shd w:val="clear" w:color="auto" w:fill="auto"/>
            <w:vAlign w:val="center"/>
          </w:tcPr>
          <w:p w14:paraId="7C0B199C"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val="el-GR" w:eastAsia="en-GB"/>
              </w:rPr>
            </w:pPr>
          </w:p>
        </w:tc>
        <w:tc>
          <w:tcPr>
            <w:tcW w:w="5025" w:type="dxa"/>
            <w:shd w:val="clear" w:color="auto" w:fill="auto"/>
            <w:vAlign w:val="center"/>
          </w:tcPr>
          <w:p w14:paraId="50E27DF7" w14:textId="77777777" w:rsidR="00674039" w:rsidRPr="00B075F2" w:rsidRDefault="00674039" w:rsidP="00674039">
            <w:pPr>
              <w:suppressAutoHyphens w:val="0"/>
              <w:spacing w:after="0"/>
              <w:rPr>
                <w:rFonts w:ascii="Tahoma" w:hAnsi="Tahoma" w:cs="Tahoma"/>
                <w:sz w:val="20"/>
                <w:szCs w:val="20"/>
                <w:lang w:val="el-GR"/>
              </w:rPr>
            </w:pPr>
            <w:r w:rsidRPr="00B075F2">
              <w:rPr>
                <w:rFonts w:ascii="Tahoma" w:hAnsi="Tahoma" w:cs="Tahoma"/>
                <w:sz w:val="20"/>
                <w:szCs w:val="20"/>
                <w:lang w:val="el-GR"/>
              </w:rPr>
              <w:t>Αυτόματη ανακάλυψη (</w:t>
            </w:r>
            <w:r w:rsidRPr="00B075F2">
              <w:rPr>
                <w:rFonts w:ascii="Tahoma" w:hAnsi="Tahoma" w:cs="Tahoma"/>
                <w:sz w:val="20"/>
                <w:szCs w:val="20"/>
                <w:lang w:val="en-US"/>
              </w:rPr>
              <w:t>discovery</w:t>
            </w:r>
            <w:r w:rsidRPr="00B075F2">
              <w:rPr>
                <w:rFonts w:ascii="Tahoma" w:hAnsi="Tahoma" w:cs="Tahoma"/>
                <w:sz w:val="20"/>
                <w:szCs w:val="20"/>
                <w:lang w:val="el-GR"/>
              </w:rPr>
              <w:t>) και ταξινόμηση (</w:t>
            </w:r>
            <w:r w:rsidRPr="00B075F2">
              <w:rPr>
                <w:rFonts w:ascii="Tahoma" w:hAnsi="Tahoma" w:cs="Tahoma"/>
                <w:sz w:val="20"/>
                <w:szCs w:val="20"/>
                <w:lang w:val="en-US"/>
              </w:rPr>
              <w:t>classification</w:t>
            </w:r>
            <w:r w:rsidRPr="00B075F2">
              <w:rPr>
                <w:rFonts w:ascii="Tahoma" w:hAnsi="Tahoma" w:cs="Tahoma"/>
                <w:sz w:val="20"/>
                <w:szCs w:val="20"/>
                <w:lang w:val="el-GR"/>
              </w:rPr>
              <w:t>) όλων των στοιχείων (</w:t>
            </w:r>
            <w:r w:rsidRPr="00B075F2">
              <w:rPr>
                <w:rFonts w:ascii="Tahoma" w:hAnsi="Tahoma" w:cs="Tahoma"/>
                <w:sz w:val="20"/>
                <w:szCs w:val="20"/>
                <w:lang w:val="en-US"/>
              </w:rPr>
              <w:t>assets</w:t>
            </w:r>
            <w:r w:rsidRPr="00B075F2">
              <w:rPr>
                <w:rFonts w:ascii="Tahoma" w:hAnsi="Tahoma" w:cs="Tahoma"/>
                <w:sz w:val="20"/>
                <w:szCs w:val="20"/>
                <w:lang w:val="el-GR"/>
              </w:rPr>
              <w:t>)</w:t>
            </w:r>
          </w:p>
        </w:tc>
        <w:tc>
          <w:tcPr>
            <w:tcW w:w="1418" w:type="dxa"/>
            <w:shd w:val="clear" w:color="auto" w:fill="auto"/>
          </w:tcPr>
          <w:p w14:paraId="1C075628"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608105CF"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50C8C8C4"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49EE9CDA" w14:textId="77777777" w:rsidTr="00674039">
        <w:trPr>
          <w:trHeight w:val="580"/>
        </w:trPr>
        <w:tc>
          <w:tcPr>
            <w:tcW w:w="781" w:type="dxa"/>
            <w:shd w:val="clear" w:color="auto" w:fill="auto"/>
            <w:vAlign w:val="center"/>
          </w:tcPr>
          <w:p w14:paraId="1D98A6A6"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vAlign w:val="center"/>
          </w:tcPr>
          <w:p w14:paraId="043DDEB6"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Δυνατότητα αυτόματης αναγνώρισης της λειτουργίας, των μοτίβων κυκλοφορίας και των πρωτοκόλλων εκτέλεσης για κάθε κεντρικό υπολογιστή ή ομάδα κεντρικών υπολογιστών και τον τύπο συσκευής κάθε κεντρικού υπολογιστή.</w:t>
            </w:r>
          </w:p>
        </w:tc>
        <w:tc>
          <w:tcPr>
            <w:tcW w:w="1418" w:type="dxa"/>
            <w:shd w:val="clear" w:color="auto" w:fill="auto"/>
          </w:tcPr>
          <w:p w14:paraId="5495ACA1"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0D0C8564"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4660C3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16DC7C9E" w14:textId="77777777" w:rsidTr="00674039">
        <w:trPr>
          <w:trHeight w:val="580"/>
        </w:trPr>
        <w:tc>
          <w:tcPr>
            <w:tcW w:w="781" w:type="dxa"/>
            <w:shd w:val="clear" w:color="auto" w:fill="auto"/>
            <w:vAlign w:val="center"/>
          </w:tcPr>
          <w:p w14:paraId="620423FF"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vAlign w:val="center"/>
          </w:tcPr>
          <w:p w14:paraId="53E5CE71"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Δυνατότητα αυτόματης αναγνώρισης χρηστών, πελατών (</w:t>
            </w:r>
            <w:r w:rsidRPr="00B075F2">
              <w:rPr>
                <w:rFonts w:ascii="Tahoma" w:hAnsi="Tahoma" w:cs="Tahoma"/>
                <w:sz w:val="20"/>
                <w:szCs w:val="20"/>
                <w:lang w:val="en-US"/>
              </w:rPr>
              <w:t>clients</w:t>
            </w:r>
            <w:r w:rsidRPr="00B075F2">
              <w:rPr>
                <w:rFonts w:ascii="Tahoma" w:hAnsi="Tahoma" w:cs="Tahoma"/>
                <w:sz w:val="20"/>
                <w:szCs w:val="20"/>
                <w:lang w:val="el-GR"/>
              </w:rPr>
              <w:t>), όλων των φυσικών και εικονικών συσκευών και σχέσεων μεταξύ τους.</w:t>
            </w:r>
          </w:p>
        </w:tc>
        <w:tc>
          <w:tcPr>
            <w:tcW w:w="1418" w:type="dxa"/>
            <w:shd w:val="clear" w:color="auto" w:fill="auto"/>
          </w:tcPr>
          <w:p w14:paraId="322DB8F7"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1F1DB57F"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51C893D7"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46523F72" w14:textId="77777777" w:rsidTr="00674039">
        <w:trPr>
          <w:trHeight w:val="580"/>
        </w:trPr>
        <w:tc>
          <w:tcPr>
            <w:tcW w:w="781" w:type="dxa"/>
            <w:shd w:val="clear" w:color="auto" w:fill="auto"/>
            <w:vAlign w:val="center"/>
          </w:tcPr>
          <w:p w14:paraId="23A58740"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20427187"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Δημιουργία αυτόματων χαρτών που δείχνουν σχέσεις και εξαρτήσεις μεταξύ συστημάτων, διακομιστών και εφαρμογών.</w:t>
            </w:r>
          </w:p>
        </w:tc>
        <w:tc>
          <w:tcPr>
            <w:tcW w:w="1418" w:type="dxa"/>
            <w:shd w:val="clear" w:color="auto" w:fill="auto"/>
          </w:tcPr>
          <w:p w14:paraId="300A0243"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0B05A35A"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72587375"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4BDE8537" w14:textId="77777777" w:rsidTr="00674039">
        <w:trPr>
          <w:trHeight w:val="580"/>
        </w:trPr>
        <w:tc>
          <w:tcPr>
            <w:tcW w:w="781" w:type="dxa"/>
            <w:shd w:val="clear" w:color="auto" w:fill="auto"/>
            <w:vAlign w:val="center"/>
          </w:tcPr>
          <w:p w14:paraId="5C58E0A3"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58AEC074"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 xml:space="preserve">Αυτόματη αναγνώριση και ανάλυση διαφόρων πρωτοκόλλων </w:t>
            </w:r>
            <w:r w:rsidRPr="00B075F2">
              <w:rPr>
                <w:rFonts w:ascii="Tahoma" w:hAnsi="Tahoma" w:cs="Tahoma"/>
                <w:sz w:val="20"/>
                <w:szCs w:val="20"/>
              </w:rPr>
              <w:t>AD</w:t>
            </w:r>
            <w:r w:rsidRPr="00B075F2">
              <w:rPr>
                <w:rFonts w:ascii="Tahoma" w:hAnsi="Tahoma" w:cs="Tahoma"/>
                <w:sz w:val="20"/>
                <w:szCs w:val="20"/>
                <w:lang w:val="el-GR"/>
              </w:rPr>
              <w:t xml:space="preserve"> (</w:t>
            </w:r>
            <w:r w:rsidRPr="00B075F2">
              <w:rPr>
                <w:rFonts w:ascii="Tahoma" w:hAnsi="Tahoma" w:cs="Tahoma"/>
                <w:sz w:val="20"/>
                <w:szCs w:val="20"/>
              </w:rPr>
              <w:t>LDAP</w:t>
            </w:r>
            <w:r w:rsidRPr="00B075F2">
              <w:rPr>
                <w:rFonts w:ascii="Tahoma" w:hAnsi="Tahoma" w:cs="Tahoma"/>
                <w:sz w:val="20"/>
                <w:szCs w:val="20"/>
                <w:lang w:val="el-GR"/>
              </w:rPr>
              <w:t xml:space="preserve">, </w:t>
            </w:r>
            <w:r w:rsidRPr="00B075F2">
              <w:rPr>
                <w:rFonts w:ascii="Tahoma" w:hAnsi="Tahoma" w:cs="Tahoma"/>
                <w:sz w:val="20"/>
                <w:szCs w:val="20"/>
              </w:rPr>
              <w:t>Kerberos</w:t>
            </w:r>
            <w:r w:rsidRPr="00B075F2">
              <w:rPr>
                <w:rFonts w:ascii="Tahoma" w:hAnsi="Tahoma" w:cs="Tahoma"/>
                <w:sz w:val="20"/>
                <w:szCs w:val="20"/>
                <w:lang w:val="el-GR"/>
              </w:rPr>
              <w:t xml:space="preserve">, </w:t>
            </w:r>
            <w:r w:rsidRPr="00B075F2">
              <w:rPr>
                <w:rFonts w:ascii="Tahoma" w:hAnsi="Tahoma" w:cs="Tahoma"/>
                <w:sz w:val="20"/>
                <w:szCs w:val="20"/>
              </w:rPr>
              <w:t>DNS</w:t>
            </w:r>
            <w:r w:rsidRPr="00B075F2">
              <w:rPr>
                <w:rFonts w:ascii="Tahoma" w:hAnsi="Tahoma" w:cs="Tahoma"/>
                <w:sz w:val="20"/>
                <w:szCs w:val="20"/>
                <w:lang w:val="el-GR"/>
              </w:rPr>
              <w:t xml:space="preserve">, </w:t>
            </w:r>
            <w:r w:rsidRPr="00B075F2">
              <w:rPr>
                <w:rFonts w:ascii="Tahoma" w:hAnsi="Tahoma" w:cs="Tahoma"/>
                <w:sz w:val="20"/>
                <w:szCs w:val="20"/>
              </w:rPr>
              <w:t>DHCP</w:t>
            </w:r>
            <w:r w:rsidRPr="00B075F2">
              <w:rPr>
                <w:rFonts w:ascii="Tahoma" w:hAnsi="Tahoma" w:cs="Tahoma"/>
                <w:sz w:val="20"/>
                <w:szCs w:val="20"/>
                <w:lang w:val="el-GR"/>
              </w:rPr>
              <w:t>).</w:t>
            </w:r>
          </w:p>
        </w:tc>
        <w:tc>
          <w:tcPr>
            <w:tcW w:w="1418" w:type="dxa"/>
            <w:shd w:val="clear" w:color="auto" w:fill="auto"/>
          </w:tcPr>
          <w:p w14:paraId="431A09EB"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58FB45CD"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AB1A39D"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2026F6AA" w14:textId="77777777" w:rsidTr="00674039">
        <w:trPr>
          <w:trHeight w:val="580"/>
        </w:trPr>
        <w:tc>
          <w:tcPr>
            <w:tcW w:w="781" w:type="dxa"/>
            <w:shd w:val="clear" w:color="auto" w:fill="auto"/>
            <w:vAlign w:val="center"/>
          </w:tcPr>
          <w:p w14:paraId="32A97E40"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2B5D2CFA"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 xml:space="preserve">Συσχέτιση αναγνωρισμένων πληροφοριών μέσω άντλησης - διασύνδεσης από </w:t>
            </w:r>
            <w:r w:rsidRPr="00B075F2">
              <w:rPr>
                <w:rFonts w:ascii="Tahoma" w:hAnsi="Tahoma" w:cs="Tahoma"/>
                <w:sz w:val="20"/>
                <w:szCs w:val="20"/>
              </w:rPr>
              <w:t>AD</w:t>
            </w:r>
          </w:p>
        </w:tc>
        <w:tc>
          <w:tcPr>
            <w:tcW w:w="1418" w:type="dxa"/>
            <w:shd w:val="clear" w:color="auto" w:fill="auto"/>
          </w:tcPr>
          <w:p w14:paraId="3093307D" w14:textId="77777777" w:rsidR="00674039" w:rsidRPr="00B075F2" w:rsidRDefault="00674039" w:rsidP="00674039">
            <w:pPr>
              <w:suppressAutoHyphens w:val="0"/>
              <w:spacing w:after="0"/>
              <w:rPr>
                <w:rFonts w:ascii="Tahoma" w:hAnsi="Tahoma" w:cs="Tahoma"/>
                <w:sz w:val="20"/>
                <w:szCs w:val="20"/>
                <w:lang w:val="el-GR"/>
              </w:rPr>
            </w:pPr>
            <w:r w:rsidRPr="00B075F2">
              <w:rPr>
                <w:rFonts w:ascii="Tahoma" w:hAnsi="Tahoma" w:cs="Tahoma"/>
                <w:sz w:val="20"/>
                <w:szCs w:val="20"/>
              </w:rPr>
              <w:t>ΝΑΙ</w:t>
            </w:r>
          </w:p>
        </w:tc>
        <w:tc>
          <w:tcPr>
            <w:tcW w:w="1417" w:type="dxa"/>
            <w:shd w:val="clear" w:color="auto" w:fill="auto"/>
            <w:vAlign w:val="center"/>
          </w:tcPr>
          <w:p w14:paraId="19B7F1B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40BFFBAD"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5AC24CB7" w14:textId="77777777" w:rsidTr="00674039">
        <w:trPr>
          <w:trHeight w:val="580"/>
        </w:trPr>
        <w:tc>
          <w:tcPr>
            <w:tcW w:w="781" w:type="dxa"/>
            <w:shd w:val="clear" w:color="auto" w:fill="auto"/>
            <w:vAlign w:val="center"/>
          </w:tcPr>
          <w:p w14:paraId="11D190EE"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2FB1C4A4" w14:textId="77777777" w:rsidR="00674039" w:rsidRPr="00B075F2" w:rsidRDefault="00674039" w:rsidP="00674039">
            <w:pPr>
              <w:spacing w:after="0" w:line="276" w:lineRule="auto"/>
              <w:ind w:left="10" w:hanging="5"/>
              <w:rPr>
                <w:rFonts w:ascii="Tahoma" w:hAnsi="Tahoma" w:cs="Tahoma"/>
                <w:sz w:val="20"/>
                <w:szCs w:val="20"/>
              </w:rPr>
            </w:pPr>
            <w:r w:rsidRPr="00B075F2">
              <w:rPr>
                <w:rFonts w:ascii="Tahoma" w:hAnsi="Tahoma" w:cs="Tahoma"/>
                <w:sz w:val="20"/>
                <w:szCs w:val="20"/>
              </w:rPr>
              <w:t>Αυτόματη αναγνώριση και ανάλυση πρωτοκόλλων επικοινωνίας (FTP, RDP, Telnet, SSH, syslog, SNMP, SMTP, ΡOΡ3, ΝΤΡ, SMPP</w:t>
            </w:r>
          </w:p>
          <w:p w14:paraId="51D19AAC" w14:textId="77777777" w:rsidR="00674039" w:rsidRPr="00B075F2" w:rsidRDefault="00674039" w:rsidP="00674039">
            <w:pPr>
              <w:suppressAutoHyphens w:val="0"/>
              <w:spacing w:after="0"/>
              <w:rPr>
                <w:rFonts w:ascii="Tahoma" w:hAnsi="Tahoma" w:cs="Tahoma"/>
                <w:color w:val="000000" w:themeColor="text1"/>
                <w:sz w:val="20"/>
                <w:szCs w:val="20"/>
                <w:lang w:val="en-US"/>
              </w:rPr>
            </w:pPr>
            <w:r w:rsidRPr="00B075F2">
              <w:rPr>
                <w:rFonts w:ascii="Tahoma" w:hAnsi="Tahoma" w:cs="Tahoma"/>
                <w:sz w:val="20"/>
                <w:szCs w:val="20"/>
              </w:rPr>
              <w:t>κ.λπ.),</w:t>
            </w:r>
          </w:p>
        </w:tc>
        <w:tc>
          <w:tcPr>
            <w:tcW w:w="1418" w:type="dxa"/>
            <w:shd w:val="clear" w:color="auto" w:fill="auto"/>
          </w:tcPr>
          <w:p w14:paraId="7127A32E"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18AC0EBB"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1BBDC885"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3F617318" w14:textId="77777777" w:rsidTr="00674039">
        <w:trPr>
          <w:trHeight w:val="580"/>
        </w:trPr>
        <w:tc>
          <w:tcPr>
            <w:tcW w:w="781" w:type="dxa"/>
            <w:shd w:val="clear" w:color="auto" w:fill="auto"/>
            <w:vAlign w:val="center"/>
          </w:tcPr>
          <w:p w14:paraId="6B05DD5F"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5B0A7DFF"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 xml:space="preserve">Αυτόματη αναγνώριση και ανάλυση πρωτοκόλλων βάσεων δεδομένων (να υποστηρίζεται κατ' ελάχιστον η βάση </w:t>
            </w:r>
            <w:r w:rsidRPr="00B075F2">
              <w:rPr>
                <w:rFonts w:ascii="Tahoma" w:hAnsi="Tahoma" w:cs="Tahoma"/>
                <w:sz w:val="20"/>
                <w:szCs w:val="20"/>
              </w:rPr>
              <w:t>MSSQL</w:t>
            </w:r>
            <w:r w:rsidRPr="00B075F2">
              <w:rPr>
                <w:rFonts w:ascii="Tahoma" w:hAnsi="Tahoma" w:cs="Tahoma"/>
                <w:sz w:val="20"/>
                <w:szCs w:val="20"/>
                <w:lang w:val="el-GR"/>
              </w:rPr>
              <w:t xml:space="preserve">, με επιθυμητή πλέον την </w:t>
            </w:r>
            <w:r w:rsidRPr="00B075F2">
              <w:rPr>
                <w:rFonts w:ascii="Tahoma" w:hAnsi="Tahoma" w:cs="Tahoma"/>
                <w:sz w:val="20"/>
                <w:szCs w:val="20"/>
              </w:rPr>
              <w:t>PostgreSQL</w:t>
            </w:r>
            <w:r w:rsidRPr="00B075F2">
              <w:rPr>
                <w:rFonts w:ascii="Tahoma" w:hAnsi="Tahoma" w:cs="Tahoma"/>
                <w:sz w:val="20"/>
                <w:szCs w:val="20"/>
                <w:lang w:val="el-GR"/>
              </w:rPr>
              <w:t xml:space="preserve">, </w:t>
            </w:r>
            <w:r w:rsidRPr="00B075F2">
              <w:rPr>
                <w:rFonts w:ascii="Tahoma" w:hAnsi="Tahoma" w:cs="Tahoma"/>
                <w:sz w:val="20"/>
                <w:szCs w:val="20"/>
              </w:rPr>
              <w:t>MySQL</w:t>
            </w:r>
            <w:r w:rsidRPr="00B075F2">
              <w:rPr>
                <w:rFonts w:ascii="Tahoma" w:hAnsi="Tahoma" w:cs="Tahoma"/>
                <w:sz w:val="20"/>
                <w:szCs w:val="20"/>
                <w:lang w:val="el-GR"/>
              </w:rPr>
              <w:t>)</w:t>
            </w:r>
          </w:p>
        </w:tc>
        <w:tc>
          <w:tcPr>
            <w:tcW w:w="1418" w:type="dxa"/>
            <w:shd w:val="clear" w:color="auto" w:fill="auto"/>
          </w:tcPr>
          <w:p w14:paraId="3C907C79"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0E0409D3"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4BF98B4A"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20E00844" w14:textId="77777777" w:rsidTr="00674039">
        <w:trPr>
          <w:trHeight w:val="580"/>
        </w:trPr>
        <w:tc>
          <w:tcPr>
            <w:tcW w:w="781" w:type="dxa"/>
            <w:shd w:val="clear" w:color="auto" w:fill="auto"/>
            <w:vAlign w:val="center"/>
          </w:tcPr>
          <w:p w14:paraId="18893810"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63387735"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Ανάλυση κίνησης δικτύου και πρωτοκόλλων από L2 έως L7</w:t>
            </w:r>
          </w:p>
        </w:tc>
        <w:tc>
          <w:tcPr>
            <w:tcW w:w="1418" w:type="dxa"/>
            <w:shd w:val="clear" w:color="auto" w:fill="auto"/>
          </w:tcPr>
          <w:p w14:paraId="08420B57"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68B9CF56"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B540211"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651B77AC" w14:textId="77777777" w:rsidTr="00674039">
        <w:trPr>
          <w:trHeight w:val="580"/>
        </w:trPr>
        <w:tc>
          <w:tcPr>
            <w:tcW w:w="781" w:type="dxa"/>
            <w:shd w:val="clear" w:color="auto" w:fill="auto"/>
            <w:vAlign w:val="center"/>
          </w:tcPr>
          <w:p w14:paraId="4DA9D41F"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073B84AE"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rPr>
              <w:t>Παρακολούθηση συσκευών ΙοΤ</w:t>
            </w:r>
          </w:p>
        </w:tc>
        <w:tc>
          <w:tcPr>
            <w:tcW w:w="1418" w:type="dxa"/>
            <w:shd w:val="clear" w:color="auto" w:fill="auto"/>
          </w:tcPr>
          <w:p w14:paraId="115DAB68"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51855DFE"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0473AF5F"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FB41FA" w14:paraId="76240BA0" w14:textId="77777777" w:rsidTr="00674039">
        <w:trPr>
          <w:trHeight w:val="580"/>
        </w:trPr>
        <w:tc>
          <w:tcPr>
            <w:tcW w:w="781" w:type="dxa"/>
            <w:shd w:val="clear" w:color="auto" w:fill="auto"/>
            <w:vAlign w:val="center"/>
          </w:tcPr>
          <w:p w14:paraId="69CAE91C"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285DB908"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Να αναλύει την πρωτότυπη κυκλοφορία πακέτων δικτύου ή τις ροές επισκεψιμότητας σε πραγματικό χρόνο.</w:t>
            </w:r>
          </w:p>
        </w:tc>
        <w:tc>
          <w:tcPr>
            <w:tcW w:w="1418" w:type="dxa"/>
            <w:shd w:val="clear" w:color="auto" w:fill="auto"/>
          </w:tcPr>
          <w:p w14:paraId="2E9023ED" w14:textId="10176FD0" w:rsidR="00674039" w:rsidRPr="00B075F2" w:rsidRDefault="005C235D" w:rsidP="00674039">
            <w:pPr>
              <w:suppressAutoHyphens w:val="0"/>
              <w:spacing w:after="0"/>
              <w:rPr>
                <w:rFonts w:ascii="Tahoma" w:hAnsi="Tahoma" w:cs="Tahoma"/>
                <w:sz w:val="20"/>
                <w:szCs w:val="20"/>
                <w:lang w:val="el-GR"/>
              </w:rPr>
            </w:pPr>
            <w:r>
              <w:rPr>
                <w:rFonts w:ascii="Tahoma" w:hAnsi="Tahoma" w:cs="Tahoma"/>
                <w:sz w:val="20"/>
                <w:szCs w:val="20"/>
                <w:lang w:val="el-GR"/>
              </w:rPr>
              <w:t>ΝΑΙ</w:t>
            </w:r>
          </w:p>
        </w:tc>
        <w:tc>
          <w:tcPr>
            <w:tcW w:w="1417" w:type="dxa"/>
            <w:shd w:val="clear" w:color="auto" w:fill="auto"/>
            <w:vAlign w:val="center"/>
          </w:tcPr>
          <w:p w14:paraId="6ABF0187"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CAA8E5B"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01F8A8F8" w14:textId="77777777" w:rsidTr="00674039">
        <w:trPr>
          <w:trHeight w:val="580"/>
        </w:trPr>
        <w:tc>
          <w:tcPr>
            <w:tcW w:w="781" w:type="dxa"/>
            <w:shd w:val="clear" w:color="auto" w:fill="auto"/>
            <w:vAlign w:val="center"/>
          </w:tcPr>
          <w:p w14:paraId="5FDEFFC5"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val="el-GR" w:eastAsia="en-GB"/>
              </w:rPr>
            </w:pPr>
          </w:p>
        </w:tc>
        <w:tc>
          <w:tcPr>
            <w:tcW w:w="5025" w:type="dxa"/>
            <w:shd w:val="clear" w:color="auto" w:fill="auto"/>
          </w:tcPr>
          <w:p w14:paraId="09071225"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Παρακολούθηση της απόδοσης του δικτύου και των εφαρμογών. Παρακολούθηση της συμπεριφοράς, δημιουργία προφίλ και ανάλυση της φυσιολογικής συμπεριφοράς του δικτύου και αναγνώριση / ειδοποίηση για μη φυσιολογική συμπεριφορά</w:t>
            </w:r>
          </w:p>
        </w:tc>
        <w:tc>
          <w:tcPr>
            <w:tcW w:w="1418" w:type="dxa"/>
            <w:shd w:val="clear" w:color="auto" w:fill="auto"/>
          </w:tcPr>
          <w:p w14:paraId="6F4FC64B"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62771591"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0D83524A"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653EDDF4" w14:textId="77777777" w:rsidTr="00674039">
        <w:trPr>
          <w:trHeight w:val="580"/>
        </w:trPr>
        <w:tc>
          <w:tcPr>
            <w:tcW w:w="781" w:type="dxa"/>
            <w:shd w:val="clear" w:color="auto" w:fill="auto"/>
            <w:vAlign w:val="center"/>
          </w:tcPr>
          <w:p w14:paraId="3B76DB88"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59D0B50B"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Χρήση πολλών αλγορίθμων τεχνητής νοημοσύνης και αρκετών τεχνικών μηχανικής μάθησης, όπως η βαθιά μάθηση, η εποπτευόμενη μηχανική μάθηση και η μη εποπτευόμενη μηχανική μάθηση.</w:t>
            </w:r>
          </w:p>
        </w:tc>
        <w:tc>
          <w:tcPr>
            <w:tcW w:w="1418" w:type="dxa"/>
            <w:shd w:val="clear" w:color="auto" w:fill="auto"/>
          </w:tcPr>
          <w:p w14:paraId="36BE4029"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3BB04494"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7443B9E1"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74E11FCB" w14:textId="77777777" w:rsidTr="00674039">
        <w:trPr>
          <w:trHeight w:val="580"/>
        </w:trPr>
        <w:tc>
          <w:tcPr>
            <w:tcW w:w="781" w:type="dxa"/>
            <w:shd w:val="clear" w:color="auto" w:fill="auto"/>
            <w:vAlign w:val="center"/>
          </w:tcPr>
          <w:p w14:paraId="37D5C52A"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1EF9A8D6"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Παρακολούθηση της κίνησης στο δίκτυο για τον εντοπισμό απειλών εσωτερικού</w:t>
            </w:r>
          </w:p>
        </w:tc>
        <w:tc>
          <w:tcPr>
            <w:tcW w:w="1418" w:type="dxa"/>
            <w:shd w:val="clear" w:color="auto" w:fill="auto"/>
          </w:tcPr>
          <w:p w14:paraId="6ACEE5A4"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1E4CC4DC"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0228DE34"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726EC27C" w14:textId="77777777" w:rsidTr="00674039">
        <w:trPr>
          <w:trHeight w:val="580"/>
        </w:trPr>
        <w:tc>
          <w:tcPr>
            <w:tcW w:w="781" w:type="dxa"/>
            <w:shd w:val="clear" w:color="auto" w:fill="auto"/>
            <w:vAlign w:val="center"/>
          </w:tcPr>
          <w:p w14:paraId="7B8DA3B5"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03CE5C5B"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Κρυπτογραφημένη Ανάλυση Κυκλοφορίας (ΕΤΑ) στη λύση για τον εντοπισμό ύποπτης κίνησης στο δίκτυο και τον εντοπισμό κακόβουλου περιεχομένου στην κρυπτογραφημένη κίνηση.</w:t>
            </w:r>
          </w:p>
        </w:tc>
        <w:tc>
          <w:tcPr>
            <w:tcW w:w="1418" w:type="dxa"/>
            <w:shd w:val="clear" w:color="auto" w:fill="auto"/>
          </w:tcPr>
          <w:p w14:paraId="1EB9BD71"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56A55C3C"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20D04EE1"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3FEE6CB9" w14:textId="77777777" w:rsidTr="00674039">
        <w:trPr>
          <w:trHeight w:val="580"/>
        </w:trPr>
        <w:tc>
          <w:tcPr>
            <w:tcW w:w="781" w:type="dxa"/>
            <w:shd w:val="clear" w:color="auto" w:fill="auto"/>
            <w:vAlign w:val="center"/>
          </w:tcPr>
          <w:p w14:paraId="1E280A75" w14:textId="77777777" w:rsidR="00674039" w:rsidRPr="00B075F2" w:rsidRDefault="00674039" w:rsidP="009B6442">
            <w:pPr>
              <w:pStyle w:val="aff0"/>
              <w:suppressAutoHyphens w:val="0"/>
              <w:spacing w:after="0"/>
              <w:ind w:left="432"/>
              <w:rPr>
                <w:rFonts w:ascii="Tahoma" w:hAnsi="Tahoma" w:cs="Tahoma"/>
                <w:color w:val="000000"/>
                <w:sz w:val="20"/>
                <w:szCs w:val="20"/>
                <w:lang w:eastAsia="en-GB"/>
              </w:rPr>
            </w:pPr>
          </w:p>
        </w:tc>
        <w:tc>
          <w:tcPr>
            <w:tcW w:w="5025" w:type="dxa"/>
            <w:shd w:val="clear" w:color="auto" w:fill="auto"/>
          </w:tcPr>
          <w:p w14:paraId="0125E447" w14:textId="77777777" w:rsidR="00674039" w:rsidRPr="00B075F2" w:rsidRDefault="00674039" w:rsidP="00674039">
            <w:pPr>
              <w:suppressAutoHyphens w:val="0"/>
              <w:spacing w:after="0"/>
              <w:rPr>
                <w:rFonts w:ascii="Tahoma" w:hAnsi="Tahoma" w:cs="Tahoma"/>
                <w:b/>
                <w:bCs/>
                <w:color w:val="000000" w:themeColor="text1"/>
                <w:sz w:val="20"/>
                <w:szCs w:val="20"/>
                <w:lang w:val="el-GR"/>
              </w:rPr>
            </w:pPr>
            <w:r w:rsidRPr="00B075F2">
              <w:rPr>
                <w:rFonts w:ascii="Tahoma" w:hAnsi="Tahoma" w:cs="Tahoma"/>
                <w:b/>
                <w:bCs/>
                <w:sz w:val="20"/>
                <w:szCs w:val="20"/>
              </w:rPr>
              <w:t>Ανίχνευση απειλών</w:t>
            </w:r>
          </w:p>
        </w:tc>
        <w:tc>
          <w:tcPr>
            <w:tcW w:w="1418" w:type="dxa"/>
            <w:shd w:val="clear" w:color="auto" w:fill="auto"/>
          </w:tcPr>
          <w:p w14:paraId="25B32CFE" w14:textId="77777777" w:rsidR="00674039" w:rsidRPr="00B075F2" w:rsidRDefault="00674039" w:rsidP="00674039">
            <w:pPr>
              <w:suppressAutoHyphens w:val="0"/>
              <w:spacing w:after="0"/>
              <w:rPr>
                <w:rFonts w:ascii="Tahoma" w:hAnsi="Tahoma" w:cs="Tahoma"/>
                <w:sz w:val="20"/>
                <w:szCs w:val="20"/>
              </w:rPr>
            </w:pPr>
          </w:p>
        </w:tc>
        <w:tc>
          <w:tcPr>
            <w:tcW w:w="1417" w:type="dxa"/>
            <w:shd w:val="clear" w:color="auto" w:fill="auto"/>
            <w:vAlign w:val="center"/>
          </w:tcPr>
          <w:p w14:paraId="65D1E4C3"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40420609"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621D9BEB" w14:textId="77777777" w:rsidTr="00674039">
        <w:trPr>
          <w:trHeight w:val="580"/>
        </w:trPr>
        <w:tc>
          <w:tcPr>
            <w:tcW w:w="781" w:type="dxa"/>
            <w:shd w:val="clear" w:color="auto" w:fill="auto"/>
            <w:vAlign w:val="center"/>
          </w:tcPr>
          <w:p w14:paraId="38CDCCCD"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4A3694E9"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Προσδιορισμός τυχόν ύποπτης συμπεριφοράς στο δίκτυο και επισήμανση αυτών των συμπεριφορών σε πραγματικό χρόνο. Μηχανισμοί και μέθοδοι για την ανίχνευση απειλών σε πραγματικό χρόνο</w:t>
            </w:r>
          </w:p>
        </w:tc>
        <w:tc>
          <w:tcPr>
            <w:tcW w:w="1418" w:type="dxa"/>
            <w:shd w:val="clear" w:color="auto" w:fill="auto"/>
          </w:tcPr>
          <w:p w14:paraId="2AFB9094"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0FE640C1"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0F4EEE6E"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7B07DC90" w14:textId="77777777" w:rsidTr="00674039">
        <w:trPr>
          <w:trHeight w:val="580"/>
        </w:trPr>
        <w:tc>
          <w:tcPr>
            <w:tcW w:w="781" w:type="dxa"/>
            <w:shd w:val="clear" w:color="auto" w:fill="auto"/>
            <w:vAlign w:val="center"/>
          </w:tcPr>
          <w:p w14:paraId="24F37BC9"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2BE099B3"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Δυνατότητα εντοπισμού βάσει ψηφιακής υπογραφής</w:t>
            </w:r>
          </w:p>
        </w:tc>
        <w:tc>
          <w:tcPr>
            <w:tcW w:w="1418" w:type="dxa"/>
            <w:shd w:val="clear" w:color="auto" w:fill="auto"/>
          </w:tcPr>
          <w:p w14:paraId="62752D09"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444D9746"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6FB12C9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338EEF4C" w14:textId="77777777" w:rsidTr="00674039">
        <w:trPr>
          <w:trHeight w:val="580"/>
        </w:trPr>
        <w:tc>
          <w:tcPr>
            <w:tcW w:w="781" w:type="dxa"/>
            <w:shd w:val="clear" w:color="auto" w:fill="auto"/>
            <w:vAlign w:val="center"/>
          </w:tcPr>
          <w:p w14:paraId="77A58682"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24260F5B"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Προσδιορισμός νέων και άγνωστων συμπεριφορών επίθεσης χωρίς χρήση ψηφιακών υπογραφών ή κανόνων,</w:t>
            </w:r>
          </w:p>
        </w:tc>
        <w:tc>
          <w:tcPr>
            <w:tcW w:w="1418" w:type="dxa"/>
            <w:shd w:val="clear" w:color="auto" w:fill="auto"/>
          </w:tcPr>
          <w:p w14:paraId="6327DFB6"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0BBE382A"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1B7D5E14"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7EFC814A" w14:textId="77777777" w:rsidTr="00674039">
        <w:trPr>
          <w:trHeight w:val="580"/>
        </w:trPr>
        <w:tc>
          <w:tcPr>
            <w:tcW w:w="781" w:type="dxa"/>
            <w:shd w:val="clear" w:color="auto" w:fill="auto"/>
            <w:vAlign w:val="center"/>
          </w:tcPr>
          <w:p w14:paraId="0D7EFBC6"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5B8D8124" w14:textId="77777777" w:rsidR="00674039" w:rsidRPr="00B075F2" w:rsidRDefault="00674039" w:rsidP="00674039">
            <w:pPr>
              <w:suppressAutoHyphens w:val="0"/>
              <w:spacing w:after="0"/>
              <w:rPr>
                <w:rFonts w:ascii="Tahoma" w:hAnsi="Tahoma" w:cs="Tahoma"/>
                <w:color w:val="000000" w:themeColor="text1"/>
                <w:sz w:val="20"/>
                <w:szCs w:val="20"/>
              </w:rPr>
            </w:pPr>
            <w:r w:rsidRPr="00B075F2">
              <w:rPr>
                <w:rFonts w:ascii="Tahoma" w:hAnsi="Tahoma" w:cs="Tahoma"/>
                <w:sz w:val="20"/>
                <w:szCs w:val="20"/>
              </w:rPr>
              <w:t>Ανίχνευση διαφορετικών τύπων συμβάντων ασφαλείας (ICMP flood, Beaconing, remote Powershell, Brute force login κ.λπ,),</w:t>
            </w:r>
          </w:p>
        </w:tc>
        <w:tc>
          <w:tcPr>
            <w:tcW w:w="1418" w:type="dxa"/>
            <w:shd w:val="clear" w:color="auto" w:fill="auto"/>
          </w:tcPr>
          <w:p w14:paraId="5EA03458"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4304EDE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2F26CFBE"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19BFCFC8" w14:textId="77777777" w:rsidTr="00674039">
        <w:trPr>
          <w:trHeight w:val="580"/>
        </w:trPr>
        <w:tc>
          <w:tcPr>
            <w:tcW w:w="781" w:type="dxa"/>
            <w:shd w:val="clear" w:color="auto" w:fill="auto"/>
            <w:vAlign w:val="center"/>
          </w:tcPr>
          <w:p w14:paraId="37F8E8D9"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63099523"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Εντοπισμός κρυπτογραφημένης κίνησης κακόβουλου λογισμικού.</w:t>
            </w:r>
          </w:p>
        </w:tc>
        <w:tc>
          <w:tcPr>
            <w:tcW w:w="1418" w:type="dxa"/>
            <w:shd w:val="clear" w:color="auto" w:fill="auto"/>
          </w:tcPr>
          <w:p w14:paraId="01AB446C"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226C9B8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B968D84"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5A799FC5" w14:textId="77777777" w:rsidTr="00674039">
        <w:trPr>
          <w:trHeight w:val="580"/>
        </w:trPr>
        <w:tc>
          <w:tcPr>
            <w:tcW w:w="781" w:type="dxa"/>
            <w:shd w:val="clear" w:color="auto" w:fill="auto"/>
            <w:vAlign w:val="center"/>
          </w:tcPr>
          <w:p w14:paraId="6E92E26D"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14056756"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Ανίχνευση της μη συμμόρφωσης και της παραβίασης των οδηγιών ασφαλείας πληροφοριών, όπως παραβίαση πολιτικής, μη ασφαλή πρωτόκολλα, παρωχημένα πρωτόκολλα κρυπτογράφησης και κρυπτογραφήματα (</w:t>
            </w:r>
            <w:r w:rsidRPr="00B075F2">
              <w:rPr>
                <w:rFonts w:ascii="Tahoma" w:hAnsi="Tahoma" w:cs="Tahoma"/>
                <w:sz w:val="20"/>
                <w:szCs w:val="20"/>
              </w:rPr>
              <w:t>ciphers</w:t>
            </w:r>
            <w:r w:rsidRPr="00B075F2">
              <w:rPr>
                <w:rFonts w:ascii="Tahoma" w:hAnsi="Tahoma" w:cs="Tahoma"/>
                <w:sz w:val="20"/>
                <w:szCs w:val="20"/>
                <w:lang w:val="el-GR"/>
              </w:rPr>
              <w:t xml:space="preserve">), νέες συσκευές ή συσκευές </w:t>
            </w:r>
            <w:r w:rsidRPr="00B075F2">
              <w:rPr>
                <w:rFonts w:ascii="Tahoma" w:hAnsi="Tahoma" w:cs="Tahoma"/>
                <w:sz w:val="20"/>
                <w:szCs w:val="20"/>
              </w:rPr>
              <w:t>rogue</w:t>
            </w:r>
            <w:r w:rsidRPr="00B075F2">
              <w:rPr>
                <w:rFonts w:ascii="Tahoma" w:hAnsi="Tahoma" w:cs="Tahoma"/>
                <w:sz w:val="20"/>
                <w:szCs w:val="20"/>
                <w:lang w:val="el-GR"/>
              </w:rPr>
              <w:t xml:space="preserve">, κοινή χρήση αρχείων, αποθήκευση </w:t>
            </w:r>
            <w:r w:rsidRPr="00B075F2">
              <w:rPr>
                <w:rFonts w:ascii="Tahoma" w:hAnsi="Tahoma" w:cs="Tahoma"/>
                <w:sz w:val="20"/>
                <w:szCs w:val="20"/>
              </w:rPr>
              <w:t>cloud</w:t>
            </w:r>
            <w:r w:rsidRPr="00B075F2">
              <w:rPr>
                <w:rFonts w:ascii="Tahoma" w:hAnsi="Tahoma" w:cs="Tahoma"/>
                <w:sz w:val="20"/>
                <w:szCs w:val="20"/>
                <w:lang w:val="el-GR"/>
              </w:rPr>
              <w:t xml:space="preserve"> κ.λπ.</w:t>
            </w:r>
          </w:p>
        </w:tc>
        <w:tc>
          <w:tcPr>
            <w:tcW w:w="1418" w:type="dxa"/>
            <w:shd w:val="clear" w:color="auto" w:fill="auto"/>
          </w:tcPr>
          <w:p w14:paraId="2E5A0BE9"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4F87AFED"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2374FF7A"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22C30C2D" w14:textId="77777777" w:rsidTr="00674039">
        <w:trPr>
          <w:trHeight w:val="580"/>
        </w:trPr>
        <w:tc>
          <w:tcPr>
            <w:tcW w:w="781" w:type="dxa"/>
            <w:shd w:val="clear" w:color="auto" w:fill="auto"/>
            <w:vAlign w:val="center"/>
          </w:tcPr>
          <w:p w14:paraId="06F3281B"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395637A0"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Εντοπισμός μη εξουσιοδοτημένης πρόσβασης αρχείων και άρνησης πρόσβασης σε αρχεία.</w:t>
            </w:r>
          </w:p>
        </w:tc>
        <w:tc>
          <w:tcPr>
            <w:tcW w:w="1418" w:type="dxa"/>
            <w:shd w:val="clear" w:color="auto" w:fill="auto"/>
          </w:tcPr>
          <w:p w14:paraId="3BA0C839"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222DF70B"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586B2DA6"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481D287F" w14:textId="77777777" w:rsidTr="00674039">
        <w:trPr>
          <w:trHeight w:val="580"/>
        </w:trPr>
        <w:tc>
          <w:tcPr>
            <w:tcW w:w="781" w:type="dxa"/>
            <w:shd w:val="clear" w:color="auto" w:fill="auto"/>
            <w:vAlign w:val="center"/>
          </w:tcPr>
          <w:p w14:paraId="2FB6F024"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18276E18"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 xml:space="preserve">Οι εντοπισμοί να αναφέρονται στο </w:t>
            </w:r>
            <w:r w:rsidRPr="00B075F2">
              <w:rPr>
                <w:rFonts w:ascii="Tahoma" w:hAnsi="Tahoma" w:cs="Tahoma"/>
                <w:sz w:val="20"/>
                <w:szCs w:val="20"/>
              </w:rPr>
              <w:t>CVE</w:t>
            </w:r>
            <w:r w:rsidRPr="00B075F2">
              <w:rPr>
                <w:rFonts w:ascii="Tahoma" w:hAnsi="Tahoma" w:cs="Tahoma"/>
                <w:sz w:val="20"/>
                <w:szCs w:val="20"/>
                <w:lang w:val="el-GR"/>
              </w:rPr>
              <w:t xml:space="preserve"> </w:t>
            </w:r>
            <w:r w:rsidRPr="00B075F2">
              <w:rPr>
                <w:rFonts w:ascii="Tahoma" w:hAnsi="Tahoma" w:cs="Tahoma"/>
                <w:sz w:val="20"/>
                <w:szCs w:val="20"/>
              </w:rPr>
              <w:t>DB</w:t>
            </w:r>
            <w:r w:rsidRPr="00B075F2">
              <w:rPr>
                <w:rFonts w:ascii="Tahoma" w:hAnsi="Tahoma" w:cs="Tahoma"/>
                <w:sz w:val="20"/>
                <w:szCs w:val="20"/>
                <w:lang w:val="el-GR"/>
              </w:rPr>
              <w:t xml:space="preserve"> για την ευπάθεια ή το πλαίσιο </w:t>
            </w:r>
            <w:r w:rsidRPr="00B075F2">
              <w:rPr>
                <w:rFonts w:ascii="Tahoma" w:hAnsi="Tahoma" w:cs="Tahoma"/>
                <w:sz w:val="20"/>
                <w:szCs w:val="20"/>
              </w:rPr>
              <w:t>MITER</w:t>
            </w:r>
            <w:r w:rsidRPr="00B075F2">
              <w:rPr>
                <w:rFonts w:ascii="Tahoma" w:hAnsi="Tahoma" w:cs="Tahoma"/>
                <w:sz w:val="20"/>
                <w:szCs w:val="20"/>
                <w:lang w:val="el-GR"/>
              </w:rPr>
              <w:t xml:space="preserve"> </w:t>
            </w:r>
            <w:r w:rsidRPr="00B075F2">
              <w:rPr>
                <w:rFonts w:ascii="Tahoma" w:hAnsi="Tahoma" w:cs="Tahoma"/>
                <w:sz w:val="20"/>
                <w:szCs w:val="20"/>
              </w:rPr>
              <w:t>ATT</w:t>
            </w:r>
            <w:r w:rsidRPr="00B075F2">
              <w:rPr>
                <w:rFonts w:ascii="Tahoma" w:hAnsi="Tahoma" w:cs="Tahoma"/>
                <w:sz w:val="20"/>
                <w:szCs w:val="20"/>
                <w:lang w:val="el-GR"/>
              </w:rPr>
              <w:t xml:space="preserve"> &amp; </w:t>
            </w:r>
            <w:r w:rsidRPr="00B075F2">
              <w:rPr>
                <w:rFonts w:ascii="Tahoma" w:hAnsi="Tahoma" w:cs="Tahoma"/>
                <w:sz w:val="20"/>
                <w:szCs w:val="20"/>
              </w:rPr>
              <w:t>CK</w:t>
            </w:r>
            <w:r w:rsidRPr="00B075F2">
              <w:rPr>
                <w:rFonts w:ascii="Tahoma" w:hAnsi="Tahoma" w:cs="Tahoma"/>
                <w:sz w:val="20"/>
                <w:szCs w:val="20"/>
                <w:lang w:val="el-GR"/>
              </w:rPr>
              <w:t>.</w:t>
            </w:r>
          </w:p>
        </w:tc>
        <w:tc>
          <w:tcPr>
            <w:tcW w:w="1418" w:type="dxa"/>
            <w:shd w:val="clear" w:color="auto" w:fill="auto"/>
          </w:tcPr>
          <w:p w14:paraId="3BB76077"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04FC9598"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69038BF5"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5C6C0727" w14:textId="77777777" w:rsidTr="00674039">
        <w:trPr>
          <w:trHeight w:val="580"/>
        </w:trPr>
        <w:tc>
          <w:tcPr>
            <w:tcW w:w="781" w:type="dxa"/>
            <w:shd w:val="clear" w:color="auto" w:fill="auto"/>
            <w:vAlign w:val="center"/>
          </w:tcPr>
          <w:p w14:paraId="21A75898"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2BFE8B7F" w14:textId="77777777" w:rsidR="00674039" w:rsidRPr="00B075F2" w:rsidRDefault="00674039" w:rsidP="00674039">
            <w:pPr>
              <w:suppressAutoHyphens w:val="0"/>
              <w:spacing w:after="0"/>
              <w:rPr>
                <w:rFonts w:ascii="Tahoma" w:hAnsi="Tahoma" w:cs="Tahoma"/>
                <w:color w:val="000000" w:themeColor="text1"/>
                <w:sz w:val="20"/>
                <w:szCs w:val="20"/>
                <w:lang w:val="en-US"/>
              </w:rPr>
            </w:pPr>
            <w:r w:rsidRPr="00B075F2">
              <w:rPr>
                <w:rFonts w:ascii="Tahoma" w:hAnsi="Tahoma" w:cs="Tahoma"/>
                <w:sz w:val="20"/>
                <w:szCs w:val="20"/>
              </w:rPr>
              <w:t>Κλιμάκωση συμβάντων ασφαλείας σε διαφορετικά μοντέλα ειδοποιήσεων / παραβίασης (Anomalies, Data exfiltration, dDoS, Exploitation, Lateral movement, Reconnaissance, Botnet (Command&amp;Control) traffic, Remote execution, malware propagation, Man in the Middle (MitM) attack).</w:t>
            </w:r>
          </w:p>
        </w:tc>
        <w:tc>
          <w:tcPr>
            <w:tcW w:w="1418" w:type="dxa"/>
            <w:shd w:val="clear" w:color="auto" w:fill="auto"/>
          </w:tcPr>
          <w:p w14:paraId="5F3A5D87"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5D22EE71"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20223C3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75F360E0" w14:textId="77777777" w:rsidTr="00674039">
        <w:trPr>
          <w:trHeight w:val="580"/>
        </w:trPr>
        <w:tc>
          <w:tcPr>
            <w:tcW w:w="781" w:type="dxa"/>
            <w:shd w:val="clear" w:color="auto" w:fill="auto"/>
            <w:vAlign w:val="center"/>
          </w:tcPr>
          <w:p w14:paraId="375B5DD4"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472B4EC1"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 xml:space="preserve">Δυνατότητα αυτόματης διαφοροποίησης μεταξύ των κανονικών συμπεριφορών και εκείνων που είναι πιο πιθανό να στοχεύονται ως απειλές </w:t>
            </w:r>
            <w:r w:rsidRPr="00B075F2">
              <w:rPr>
                <w:rFonts w:ascii="Tahoma" w:hAnsi="Tahoma" w:cs="Tahoma"/>
                <w:sz w:val="20"/>
                <w:szCs w:val="20"/>
              </w:rPr>
              <w:t>botnet</w:t>
            </w:r>
          </w:p>
        </w:tc>
        <w:tc>
          <w:tcPr>
            <w:tcW w:w="1418" w:type="dxa"/>
            <w:shd w:val="clear" w:color="auto" w:fill="auto"/>
          </w:tcPr>
          <w:p w14:paraId="6379198E"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37D63574"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2FCD66F4"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327D22F9" w14:textId="77777777" w:rsidTr="00674039">
        <w:trPr>
          <w:trHeight w:val="580"/>
        </w:trPr>
        <w:tc>
          <w:tcPr>
            <w:tcW w:w="781" w:type="dxa"/>
            <w:shd w:val="clear" w:color="auto" w:fill="auto"/>
            <w:vAlign w:val="center"/>
          </w:tcPr>
          <w:p w14:paraId="14D86119"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4C11A8F7"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Οι ειδοποιήσεις και οι ανωμαλίες συγκεντρώνονται και συσχετίζονται για τη δημιουργία συμβάντων και μπορούν να φιλτραριστούν κατά συσκευή, χρήστη και τύπο παραβίασης.</w:t>
            </w:r>
          </w:p>
        </w:tc>
        <w:tc>
          <w:tcPr>
            <w:tcW w:w="1418" w:type="dxa"/>
            <w:shd w:val="clear" w:color="auto" w:fill="auto"/>
          </w:tcPr>
          <w:p w14:paraId="5C8BDE00"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7CD090C5"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684ECF8C"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55CD50D1" w14:textId="77777777" w:rsidTr="00674039">
        <w:trPr>
          <w:trHeight w:val="580"/>
        </w:trPr>
        <w:tc>
          <w:tcPr>
            <w:tcW w:w="781" w:type="dxa"/>
            <w:shd w:val="clear" w:color="auto" w:fill="auto"/>
            <w:vAlign w:val="center"/>
          </w:tcPr>
          <w:p w14:paraId="05B380A1"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525A4F9E"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Οι ειδοποιήσεις και οι δυσλειτουργίες συγκεντρώνονται και συσχετίζονται για τη δημιουργία συμβάντων και εμφανίζουν αυτόματα τη βαθμολογία κινδύνου και τη φάση επίθεσης της ανίχνευσης.</w:t>
            </w:r>
          </w:p>
        </w:tc>
        <w:tc>
          <w:tcPr>
            <w:tcW w:w="1418" w:type="dxa"/>
            <w:shd w:val="clear" w:color="auto" w:fill="auto"/>
          </w:tcPr>
          <w:p w14:paraId="6DAD43E7"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2B12D727"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0CD4ABBE"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3678B2B7" w14:textId="77777777" w:rsidTr="00674039">
        <w:trPr>
          <w:trHeight w:val="580"/>
        </w:trPr>
        <w:tc>
          <w:tcPr>
            <w:tcW w:w="781" w:type="dxa"/>
            <w:shd w:val="clear" w:color="auto" w:fill="auto"/>
            <w:vAlign w:val="center"/>
          </w:tcPr>
          <w:p w14:paraId="40A255FD"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2EC9B29D"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Αυτοματοποίηση διερεύνησης, χρησιμοποιώντας μηχανική εκμάθηση, για ανίχνευση και ιεράρχηση συμβάντων με διαφορετικα επίπεδα σοβαρότητας σε πραγματικό χρόνο</w:t>
            </w:r>
          </w:p>
        </w:tc>
        <w:tc>
          <w:tcPr>
            <w:tcW w:w="1418" w:type="dxa"/>
            <w:shd w:val="clear" w:color="auto" w:fill="auto"/>
          </w:tcPr>
          <w:p w14:paraId="0AD5F380"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4CEB2D65"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753968DC"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5AD56FB9" w14:textId="77777777" w:rsidTr="00674039">
        <w:trPr>
          <w:trHeight w:val="580"/>
        </w:trPr>
        <w:tc>
          <w:tcPr>
            <w:tcW w:w="781" w:type="dxa"/>
            <w:shd w:val="clear" w:color="auto" w:fill="auto"/>
            <w:vAlign w:val="center"/>
          </w:tcPr>
          <w:p w14:paraId="4F6CD472"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1D1EFB93"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Τροφοδότηση πληροφοριών απειλών (</w:t>
            </w:r>
            <w:r w:rsidRPr="00B075F2">
              <w:rPr>
                <w:rFonts w:ascii="Tahoma" w:hAnsi="Tahoma" w:cs="Tahoma"/>
                <w:sz w:val="20"/>
                <w:szCs w:val="20"/>
              </w:rPr>
              <w:t>threat</w:t>
            </w:r>
            <w:r w:rsidRPr="00B075F2">
              <w:rPr>
                <w:rFonts w:ascii="Tahoma" w:hAnsi="Tahoma" w:cs="Tahoma"/>
                <w:sz w:val="20"/>
                <w:szCs w:val="20"/>
                <w:lang w:val="el-GR"/>
              </w:rPr>
              <w:t xml:space="preserve"> </w:t>
            </w:r>
            <w:r w:rsidRPr="00B075F2">
              <w:rPr>
                <w:rFonts w:ascii="Tahoma" w:hAnsi="Tahoma" w:cs="Tahoma"/>
                <w:sz w:val="20"/>
                <w:szCs w:val="20"/>
              </w:rPr>
              <w:t>intelligence</w:t>
            </w:r>
            <w:r w:rsidRPr="00B075F2">
              <w:rPr>
                <w:rFonts w:ascii="Tahoma" w:hAnsi="Tahoma" w:cs="Tahoma"/>
                <w:sz w:val="20"/>
                <w:szCs w:val="20"/>
                <w:lang w:val="el-GR"/>
              </w:rPr>
              <w:t xml:space="preserve"> </w:t>
            </w:r>
            <w:r w:rsidRPr="00B075F2">
              <w:rPr>
                <w:rFonts w:ascii="Tahoma" w:hAnsi="Tahoma" w:cs="Tahoma"/>
                <w:sz w:val="20"/>
                <w:szCs w:val="20"/>
              </w:rPr>
              <w:t>feed</w:t>
            </w:r>
            <w:r w:rsidRPr="00B075F2">
              <w:rPr>
                <w:rFonts w:ascii="Tahoma" w:hAnsi="Tahoma" w:cs="Tahoma"/>
                <w:sz w:val="20"/>
                <w:szCs w:val="20"/>
                <w:lang w:val="el-GR"/>
              </w:rPr>
              <w:t>),</w:t>
            </w:r>
          </w:p>
        </w:tc>
        <w:tc>
          <w:tcPr>
            <w:tcW w:w="1418" w:type="dxa"/>
            <w:shd w:val="clear" w:color="auto" w:fill="auto"/>
          </w:tcPr>
          <w:p w14:paraId="48A5E7EE"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1FBF71C6"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0E7C8A61"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14175B2E" w14:textId="77777777" w:rsidTr="00674039">
        <w:trPr>
          <w:trHeight w:val="580"/>
        </w:trPr>
        <w:tc>
          <w:tcPr>
            <w:tcW w:w="781" w:type="dxa"/>
            <w:shd w:val="clear" w:color="auto" w:fill="auto"/>
            <w:vAlign w:val="center"/>
          </w:tcPr>
          <w:p w14:paraId="492BE6CC"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3441EABD"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 xml:space="preserve">Πλήρης </w:t>
            </w:r>
            <w:r w:rsidRPr="00B075F2">
              <w:rPr>
                <w:rFonts w:ascii="Tahoma" w:hAnsi="Tahoma" w:cs="Tahoma"/>
                <w:sz w:val="20"/>
                <w:szCs w:val="20"/>
              </w:rPr>
              <w:t>full</w:t>
            </w:r>
            <w:r w:rsidRPr="00B075F2">
              <w:rPr>
                <w:rFonts w:ascii="Tahoma" w:hAnsi="Tahoma" w:cs="Tahoma"/>
                <w:sz w:val="20"/>
                <w:szCs w:val="20"/>
                <w:lang w:val="el-GR"/>
              </w:rPr>
              <w:t xml:space="preserve"> </w:t>
            </w:r>
            <w:r w:rsidRPr="00B075F2">
              <w:rPr>
                <w:rFonts w:ascii="Tahoma" w:hAnsi="Tahoma" w:cs="Tahoma"/>
                <w:sz w:val="20"/>
                <w:szCs w:val="20"/>
              </w:rPr>
              <w:t>packet</w:t>
            </w:r>
            <w:r w:rsidRPr="00B075F2">
              <w:rPr>
                <w:rFonts w:ascii="Tahoma" w:hAnsi="Tahoma" w:cs="Tahoma"/>
                <w:sz w:val="20"/>
                <w:szCs w:val="20"/>
                <w:lang w:val="el-GR"/>
              </w:rPr>
              <w:t xml:space="preserve"> </w:t>
            </w:r>
            <w:r w:rsidRPr="00B075F2">
              <w:rPr>
                <w:rFonts w:ascii="Tahoma" w:hAnsi="Tahoma" w:cs="Tahoma"/>
                <w:sz w:val="20"/>
                <w:szCs w:val="20"/>
              </w:rPr>
              <w:t>capture</w:t>
            </w:r>
            <w:r w:rsidRPr="00B075F2">
              <w:rPr>
                <w:rFonts w:ascii="Tahoma" w:hAnsi="Tahoma" w:cs="Tahoma"/>
                <w:sz w:val="20"/>
                <w:szCs w:val="20"/>
                <w:lang w:val="el-GR"/>
              </w:rPr>
              <w:t xml:space="preserve"> (</w:t>
            </w:r>
            <w:r w:rsidRPr="00B075F2">
              <w:rPr>
                <w:rFonts w:ascii="Tahoma" w:hAnsi="Tahoma" w:cs="Tahoma"/>
                <w:sz w:val="20"/>
                <w:szCs w:val="20"/>
              </w:rPr>
              <w:t>PCAP</w:t>
            </w:r>
            <w:r w:rsidRPr="00B075F2">
              <w:rPr>
                <w:rFonts w:ascii="Tahoma" w:hAnsi="Tahoma" w:cs="Tahoma"/>
                <w:sz w:val="20"/>
                <w:szCs w:val="20"/>
                <w:lang w:val="el-GR"/>
              </w:rPr>
              <w:t>) αποθήκευση &amp; ανάλυση για ανίχνευση απειλών</w:t>
            </w:r>
          </w:p>
        </w:tc>
        <w:tc>
          <w:tcPr>
            <w:tcW w:w="1418" w:type="dxa"/>
            <w:shd w:val="clear" w:color="auto" w:fill="auto"/>
          </w:tcPr>
          <w:p w14:paraId="5FD72B33"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5CA13BDC"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0825C30"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7384E454" w14:textId="77777777" w:rsidTr="00674039">
        <w:trPr>
          <w:trHeight w:val="580"/>
        </w:trPr>
        <w:tc>
          <w:tcPr>
            <w:tcW w:w="781" w:type="dxa"/>
            <w:shd w:val="clear" w:color="auto" w:fill="auto"/>
            <w:vAlign w:val="center"/>
          </w:tcPr>
          <w:p w14:paraId="5F11C0F6" w14:textId="77777777" w:rsidR="00674039" w:rsidRPr="00B075F2" w:rsidRDefault="00674039" w:rsidP="00674039">
            <w:pPr>
              <w:suppressAutoHyphens w:val="0"/>
              <w:spacing w:after="0"/>
              <w:rPr>
                <w:rFonts w:ascii="Tahoma" w:hAnsi="Tahoma" w:cs="Tahoma"/>
                <w:color w:val="000000"/>
                <w:sz w:val="20"/>
                <w:szCs w:val="20"/>
                <w:lang w:eastAsia="en-GB"/>
              </w:rPr>
            </w:pPr>
          </w:p>
        </w:tc>
        <w:tc>
          <w:tcPr>
            <w:tcW w:w="5025" w:type="dxa"/>
            <w:shd w:val="clear" w:color="auto" w:fill="auto"/>
          </w:tcPr>
          <w:p w14:paraId="4724819F" w14:textId="77777777" w:rsidR="00674039" w:rsidRPr="00B075F2" w:rsidRDefault="00674039" w:rsidP="00674039">
            <w:pPr>
              <w:suppressAutoHyphens w:val="0"/>
              <w:spacing w:after="0"/>
              <w:rPr>
                <w:rFonts w:ascii="Tahoma" w:hAnsi="Tahoma" w:cs="Tahoma"/>
                <w:b/>
                <w:bCs/>
                <w:color w:val="000000" w:themeColor="text1"/>
                <w:sz w:val="20"/>
                <w:szCs w:val="20"/>
                <w:lang w:val="el-GR"/>
              </w:rPr>
            </w:pPr>
            <w:r w:rsidRPr="00B075F2">
              <w:rPr>
                <w:rFonts w:ascii="Tahoma" w:hAnsi="Tahoma" w:cs="Tahoma"/>
                <w:b/>
                <w:bCs/>
                <w:sz w:val="20"/>
                <w:szCs w:val="20"/>
              </w:rPr>
              <w:t>Απόκριση Περιστατικών-</w:t>
            </w:r>
          </w:p>
        </w:tc>
        <w:tc>
          <w:tcPr>
            <w:tcW w:w="1418" w:type="dxa"/>
            <w:shd w:val="clear" w:color="auto" w:fill="auto"/>
          </w:tcPr>
          <w:p w14:paraId="5E8D8BF3" w14:textId="77777777" w:rsidR="00674039" w:rsidRPr="00B075F2" w:rsidRDefault="00674039" w:rsidP="00674039">
            <w:pPr>
              <w:suppressAutoHyphens w:val="0"/>
              <w:spacing w:after="0"/>
              <w:rPr>
                <w:rFonts w:ascii="Tahoma" w:hAnsi="Tahoma" w:cs="Tahoma"/>
                <w:sz w:val="20"/>
                <w:szCs w:val="20"/>
              </w:rPr>
            </w:pPr>
          </w:p>
        </w:tc>
        <w:tc>
          <w:tcPr>
            <w:tcW w:w="1417" w:type="dxa"/>
            <w:shd w:val="clear" w:color="auto" w:fill="auto"/>
            <w:vAlign w:val="center"/>
          </w:tcPr>
          <w:p w14:paraId="773EC549"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E2383D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236F4153" w14:textId="77777777" w:rsidTr="00674039">
        <w:trPr>
          <w:trHeight w:val="580"/>
        </w:trPr>
        <w:tc>
          <w:tcPr>
            <w:tcW w:w="781" w:type="dxa"/>
            <w:shd w:val="clear" w:color="auto" w:fill="auto"/>
            <w:vAlign w:val="center"/>
          </w:tcPr>
          <w:p w14:paraId="4C3870F0"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2C517BEF"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Μηχανισμός απόκρισης που μπορεί να ενεργοποιηθεί με τη δράση του χειριστή ή αυτόνομα ανάλογα με το επίπεδο ορατότητας, σοβαρότητας / κινδύνου και βεβαιότητας που απαιτείται από την ομάδα ασφαλείας για την αυτόματη απόκριση.</w:t>
            </w:r>
          </w:p>
        </w:tc>
        <w:tc>
          <w:tcPr>
            <w:tcW w:w="1418" w:type="dxa"/>
            <w:shd w:val="clear" w:color="auto" w:fill="auto"/>
          </w:tcPr>
          <w:p w14:paraId="4D0C4402"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6A99E5CD"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2D11EAF3"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1E5B877F" w14:textId="77777777" w:rsidTr="00674039">
        <w:trPr>
          <w:trHeight w:val="580"/>
        </w:trPr>
        <w:tc>
          <w:tcPr>
            <w:tcW w:w="781" w:type="dxa"/>
            <w:shd w:val="clear" w:color="auto" w:fill="auto"/>
            <w:vAlign w:val="center"/>
          </w:tcPr>
          <w:p w14:paraId="7E29C6D8"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23BE476E"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Αυτόνομη ανταπόκριση σε πραγματικό χρόνο σε περιστατικά υψηλού κινδύνου ή για περιορισμό απειλών σε εξέλιξη</w:t>
            </w:r>
          </w:p>
        </w:tc>
        <w:tc>
          <w:tcPr>
            <w:tcW w:w="1418" w:type="dxa"/>
            <w:shd w:val="clear" w:color="auto" w:fill="auto"/>
          </w:tcPr>
          <w:p w14:paraId="55C6FD48"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4DEFA77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7DF796A7"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1F35FD3E" w14:textId="77777777" w:rsidTr="00674039">
        <w:trPr>
          <w:trHeight w:val="580"/>
        </w:trPr>
        <w:tc>
          <w:tcPr>
            <w:tcW w:w="781" w:type="dxa"/>
            <w:shd w:val="clear" w:color="auto" w:fill="auto"/>
            <w:vAlign w:val="center"/>
          </w:tcPr>
          <w:p w14:paraId="3869CC4F"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4DCFBCE1"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Λειτουργικότητα απόκρισης σε συντονισμό με λύσεις τελικού σημείου (</w:t>
            </w:r>
            <w:r w:rsidRPr="00B075F2">
              <w:rPr>
                <w:rFonts w:ascii="Tahoma" w:hAnsi="Tahoma" w:cs="Tahoma"/>
                <w:sz w:val="20"/>
                <w:szCs w:val="20"/>
              </w:rPr>
              <w:t>Endpoint</w:t>
            </w:r>
            <w:r w:rsidRPr="00B075F2">
              <w:rPr>
                <w:rFonts w:ascii="Tahoma" w:hAnsi="Tahoma" w:cs="Tahoma"/>
                <w:sz w:val="20"/>
                <w:szCs w:val="20"/>
                <w:lang w:val="el-GR"/>
              </w:rPr>
              <w:t xml:space="preserve"> </w:t>
            </w:r>
            <w:r w:rsidRPr="00B075F2">
              <w:rPr>
                <w:rFonts w:ascii="Tahoma" w:hAnsi="Tahoma" w:cs="Tahoma"/>
                <w:sz w:val="20"/>
                <w:szCs w:val="20"/>
              </w:rPr>
              <w:t>response</w:t>
            </w:r>
            <w:r w:rsidRPr="00B075F2">
              <w:rPr>
                <w:rFonts w:ascii="Tahoma" w:hAnsi="Tahoma" w:cs="Tahoma"/>
                <w:sz w:val="20"/>
                <w:szCs w:val="20"/>
                <w:lang w:val="el-GR"/>
              </w:rPr>
              <w:t xml:space="preserve"> </w:t>
            </w:r>
            <w:r w:rsidRPr="00B075F2">
              <w:rPr>
                <w:rFonts w:ascii="Tahoma" w:hAnsi="Tahoma" w:cs="Tahoma"/>
                <w:sz w:val="20"/>
                <w:szCs w:val="20"/>
              </w:rPr>
              <w:t>EDR</w:t>
            </w:r>
            <w:r w:rsidRPr="00B075F2">
              <w:rPr>
                <w:rFonts w:ascii="Tahoma" w:hAnsi="Tahoma" w:cs="Tahoma"/>
                <w:sz w:val="20"/>
                <w:szCs w:val="20"/>
                <w:lang w:val="el-GR"/>
              </w:rPr>
              <w:t>).</w:t>
            </w:r>
          </w:p>
        </w:tc>
        <w:tc>
          <w:tcPr>
            <w:tcW w:w="1418" w:type="dxa"/>
            <w:shd w:val="clear" w:color="auto" w:fill="auto"/>
          </w:tcPr>
          <w:p w14:paraId="358DD6D6"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1D779414"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0F788FEC"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1D0F42E6" w14:textId="77777777" w:rsidTr="00674039">
        <w:trPr>
          <w:trHeight w:val="580"/>
        </w:trPr>
        <w:tc>
          <w:tcPr>
            <w:tcW w:w="781" w:type="dxa"/>
            <w:shd w:val="clear" w:color="auto" w:fill="auto"/>
            <w:vAlign w:val="center"/>
          </w:tcPr>
          <w:p w14:paraId="75410950"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5B0F4170"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Λειτουργικότητα απόκρισης σε συντονισμό με εργαλεία ελέγχου πρόσβασης δικτύου (</w:t>
            </w:r>
            <w:r w:rsidRPr="00B075F2">
              <w:rPr>
                <w:rFonts w:ascii="Tahoma" w:hAnsi="Tahoma" w:cs="Tahoma"/>
                <w:sz w:val="20"/>
                <w:szCs w:val="20"/>
              </w:rPr>
              <w:t>Network</w:t>
            </w:r>
            <w:r w:rsidRPr="00B075F2">
              <w:rPr>
                <w:rFonts w:ascii="Tahoma" w:hAnsi="Tahoma" w:cs="Tahoma"/>
                <w:sz w:val="20"/>
                <w:szCs w:val="20"/>
                <w:lang w:val="el-GR"/>
              </w:rPr>
              <w:t xml:space="preserve"> </w:t>
            </w:r>
            <w:r w:rsidRPr="00B075F2">
              <w:rPr>
                <w:rFonts w:ascii="Tahoma" w:hAnsi="Tahoma" w:cs="Tahoma"/>
                <w:sz w:val="20"/>
                <w:szCs w:val="20"/>
              </w:rPr>
              <w:t>Access</w:t>
            </w:r>
            <w:r w:rsidRPr="00B075F2">
              <w:rPr>
                <w:rFonts w:ascii="Tahoma" w:hAnsi="Tahoma" w:cs="Tahoma"/>
                <w:sz w:val="20"/>
                <w:szCs w:val="20"/>
                <w:lang w:val="el-GR"/>
              </w:rPr>
              <w:t xml:space="preserve"> </w:t>
            </w:r>
            <w:r w:rsidRPr="00B075F2">
              <w:rPr>
                <w:rFonts w:ascii="Tahoma" w:hAnsi="Tahoma" w:cs="Tahoma"/>
                <w:sz w:val="20"/>
                <w:szCs w:val="20"/>
              </w:rPr>
              <w:t>Control</w:t>
            </w:r>
            <w:r w:rsidRPr="00B075F2">
              <w:rPr>
                <w:rFonts w:ascii="Tahoma" w:hAnsi="Tahoma" w:cs="Tahoma"/>
                <w:sz w:val="20"/>
                <w:szCs w:val="20"/>
                <w:lang w:val="el-GR"/>
              </w:rPr>
              <w:t xml:space="preserve"> </w:t>
            </w:r>
            <w:r w:rsidRPr="00B075F2">
              <w:rPr>
                <w:rFonts w:ascii="Tahoma" w:hAnsi="Tahoma" w:cs="Tahoma"/>
                <w:sz w:val="20"/>
                <w:szCs w:val="20"/>
              </w:rPr>
              <w:t>NAC</w:t>
            </w:r>
            <w:r w:rsidRPr="00B075F2">
              <w:rPr>
                <w:rFonts w:ascii="Tahoma" w:hAnsi="Tahoma" w:cs="Tahoma"/>
                <w:sz w:val="20"/>
                <w:szCs w:val="20"/>
                <w:lang w:val="el-GR"/>
              </w:rPr>
              <w:t>).</w:t>
            </w:r>
          </w:p>
        </w:tc>
        <w:tc>
          <w:tcPr>
            <w:tcW w:w="1418" w:type="dxa"/>
            <w:shd w:val="clear" w:color="auto" w:fill="auto"/>
          </w:tcPr>
          <w:p w14:paraId="734E5DCB"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20713B78"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30334D9"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34F2C049" w14:textId="77777777" w:rsidTr="00674039">
        <w:trPr>
          <w:trHeight w:val="580"/>
        </w:trPr>
        <w:tc>
          <w:tcPr>
            <w:tcW w:w="781" w:type="dxa"/>
            <w:shd w:val="clear" w:color="auto" w:fill="auto"/>
            <w:vAlign w:val="center"/>
          </w:tcPr>
          <w:p w14:paraId="6D8631C4"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50301F98" w14:textId="77777777" w:rsidR="00674039" w:rsidRPr="00B075F2" w:rsidRDefault="00674039" w:rsidP="00674039">
            <w:pPr>
              <w:spacing w:after="0" w:line="276" w:lineRule="auto"/>
              <w:ind w:left="5" w:firstLine="14"/>
              <w:rPr>
                <w:rFonts w:ascii="Tahoma" w:hAnsi="Tahoma" w:cs="Tahoma"/>
                <w:sz w:val="20"/>
                <w:szCs w:val="20"/>
                <w:lang w:val="el-GR"/>
              </w:rPr>
            </w:pPr>
            <w:r w:rsidRPr="00B075F2">
              <w:rPr>
                <w:rFonts w:ascii="Tahoma" w:hAnsi="Tahoma" w:cs="Tahoma"/>
                <w:sz w:val="20"/>
                <w:szCs w:val="20"/>
                <w:lang w:val="el-GR"/>
              </w:rPr>
              <w:t>Εκτέλεση αναδρομικής αναζήτησης απειλών χρησιμοποιώντας μεταδεδομένα δικτύου.</w:t>
            </w:r>
          </w:p>
          <w:p w14:paraId="6138D991" w14:textId="77777777" w:rsidR="00674039" w:rsidRPr="00B075F2" w:rsidRDefault="00674039" w:rsidP="00674039">
            <w:pPr>
              <w:suppressAutoHyphens w:val="0"/>
              <w:spacing w:after="0"/>
              <w:rPr>
                <w:rFonts w:ascii="Tahoma" w:hAnsi="Tahoma" w:cs="Tahoma"/>
                <w:color w:val="000000" w:themeColor="text1"/>
                <w:sz w:val="20"/>
                <w:szCs w:val="20"/>
                <w:lang w:val="el-GR"/>
              </w:rPr>
            </w:pPr>
          </w:p>
        </w:tc>
        <w:tc>
          <w:tcPr>
            <w:tcW w:w="1418" w:type="dxa"/>
            <w:shd w:val="clear" w:color="auto" w:fill="auto"/>
          </w:tcPr>
          <w:p w14:paraId="5CFF773A"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4F8DC6F5"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0D168B8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6F466520" w14:textId="77777777" w:rsidTr="00674039">
        <w:trPr>
          <w:trHeight w:val="580"/>
        </w:trPr>
        <w:tc>
          <w:tcPr>
            <w:tcW w:w="781" w:type="dxa"/>
            <w:shd w:val="clear" w:color="auto" w:fill="auto"/>
            <w:vAlign w:val="center"/>
          </w:tcPr>
          <w:p w14:paraId="5FC783FD"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041F6817"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Η πλήρης διατήρηση πακέτων να υποστηρίζει τουλάχιστον 30 ημερες</w:t>
            </w:r>
          </w:p>
        </w:tc>
        <w:tc>
          <w:tcPr>
            <w:tcW w:w="1418" w:type="dxa"/>
            <w:shd w:val="clear" w:color="auto" w:fill="auto"/>
          </w:tcPr>
          <w:p w14:paraId="43E8F267"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5AA82E29"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00FFC57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346585B5" w14:textId="77777777" w:rsidTr="00674039">
        <w:trPr>
          <w:trHeight w:val="580"/>
        </w:trPr>
        <w:tc>
          <w:tcPr>
            <w:tcW w:w="781" w:type="dxa"/>
            <w:shd w:val="clear" w:color="auto" w:fill="auto"/>
            <w:vAlign w:val="center"/>
          </w:tcPr>
          <w:p w14:paraId="7AA27E19"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46CC8C07"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Η διατήρηση μεταδεδομένων να υποστηρίζει τουλάχιστον 90 ημερες</w:t>
            </w:r>
          </w:p>
        </w:tc>
        <w:tc>
          <w:tcPr>
            <w:tcW w:w="1418" w:type="dxa"/>
            <w:shd w:val="clear" w:color="auto" w:fill="auto"/>
          </w:tcPr>
          <w:p w14:paraId="3024C7A1"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0E0B3239"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5E927A2A"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4751178C" w14:textId="77777777" w:rsidTr="00674039">
        <w:trPr>
          <w:trHeight w:val="580"/>
        </w:trPr>
        <w:tc>
          <w:tcPr>
            <w:tcW w:w="781" w:type="dxa"/>
            <w:shd w:val="clear" w:color="auto" w:fill="auto"/>
            <w:vAlign w:val="center"/>
          </w:tcPr>
          <w:p w14:paraId="35C75289" w14:textId="77777777" w:rsidR="00674039" w:rsidRPr="00B075F2" w:rsidRDefault="00674039" w:rsidP="00674039">
            <w:pPr>
              <w:suppressAutoHyphens w:val="0"/>
              <w:spacing w:after="0"/>
              <w:rPr>
                <w:rFonts w:ascii="Tahoma" w:hAnsi="Tahoma" w:cs="Tahoma"/>
                <w:color w:val="000000"/>
                <w:sz w:val="20"/>
                <w:szCs w:val="20"/>
                <w:lang w:eastAsia="en-GB"/>
              </w:rPr>
            </w:pPr>
          </w:p>
        </w:tc>
        <w:tc>
          <w:tcPr>
            <w:tcW w:w="5025" w:type="dxa"/>
            <w:shd w:val="clear" w:color="auto" w:fill="auto"/>
          </w:tcPr>
          <w:p w14:paraId="3AB62D2F" w14:textId="77777777" w:rsidR="00674039" w:rsidRPr="00B075F2" w:rsidRDefault="00674039" w:rsidP="00674039">
            <w:pPr>
              <w:suppressAutoHyphens w:val="0"/>
              <w:spacing w:after="0"/>
              <w:rPr>
                <w:rFonts w:ascii="Tahoma" w:hAnsi="Tahoma" w:cs="Tahoma"/>
                <w:b/>
                <w:bCs/>
                <w:color w:val="000000" w:themeColor="text1"/>
                <w:sz w:val="20"/>
                <w:szCs w:val="20"/>
                <w:lang w:val="el-GR"/>
              </w:rPr>
            </w:pPr>
            <w:r w:rsidRPr="00B075F2">
              <w:rPr>
                <w:rFonts w:ascii="Tahoma" w:hAnsi="Tahoma" w:cs="Tahoma"/>
                <w:b/>
                <w:bCs/>
                <w:color w:val="000000" w:themeColor="text1"/>
                <w:sz w:val="20"/>
                <w:szCs w:val="20"/>
                <w:lang w:val="el-GR"/>
              </w:rPr>
              <w:t>Διαχείριση</w:t>
            </w:r>
          </w:p>
        </w:tc>
        <w:tc>
          <w:tcPr>
            <w:tcW w:w="1418" w:type="dxa"/>
            <w:shd w:val="clear" w:color="auto" w:fill="auto"/>
          </w:tcPr>
          <w:p w14:paraId="79F02EA0" w14:textId="77777777" w:rsidR="00674039" w:rsidRPr="00B075F2" w:rsidRDefault="00674039" w:rsidP="00674039">
            <w:pPr>
              <w:suppressAutoHyphens w:val="0"/>
              <w:spacing w:after="0"/>
              <w:rPr>
                <w:rFonts w:ascii="Tahoma" w:hAnsi="Tahoma" w:cs="Tahoma"/>
                <w:sz w:val="20"/>
                <w:szCs w:val="20"/>
              </w:rPr>
            </w:pPr>
          </w:p>
        </w:tc>
        <w:tc>
          <w:tcPr>
            <w:tcW w:w="1417" w:type="dxa"/>
            <w:shd w:val="clear" w:color="auto" w:fill="auto"/>
            <w:vAlign w:val="center"/>
          </w:tcPr>
          <w:p w14:paraId="0E39A611"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54A48A0E"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16286119" w14:textId="77777777" w:rsidTr="00674039">
        <w:trPr>
          <w:trHeight w:val="580"/>
        </w:trPr>
        <w:tc>
          <w:tcPr>
            <w:tcW w:w="781" w:type="dxa"/>
            <w:shd w:val="clear" w:color="auto" w:fill="auto"/>
            <w:vAlign w:val="center"/>
          </w:tcPr>
          <w:p w14:paraId="0D01353F"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vAlign w:val="center"/>
          </w:tcPr>
          <w:p w14:paraId="02646E22"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Πρόσβαση βάσει ρόλου για πολλούς χρήστες σε λειτουργίες δικτύου και ομάδες ασφαλείας.</w:t>
            </w:r>
          </w:p>
        </w:tc>
        <w:tc>
          <w:tcPr>
            <w:tcW w:w="1418" w:type="dxa"/>
            <w:shd w:val="clear" w:color="auto" w:fill="auto"/>
          </w:tcPr>
          <w:p w14:paraId="61E1C353"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2D0F311B"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ADB9D25"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3C843218" w14:textId="77777777" w:rsidTr="00674039">
        <w:trPr>
          <w:trHeight w:val="580"/>
        </w:trPr>
        <w:tc>
          <w:tcPr>
            <w:tcW w:w="781" w:type="dxa"/>
            <w:shd w:val="clear" w:color="auto" w:fill="auto"/>
            <w:vAlign w:val="center"/>
          </w:tcPr>
          <w:p w14:paraId="2621A897"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vAlign w:val="center"/>
          </w:tcPr>
          <w:p w14:paraId="744D7EA5"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Προσαρμόσιμες προβολές με διάφορες πληροφορίες διαθέσιμες μέσω ξεχωριστών ταμπλό, ανάλογα με το ρόλο του χρήστη.</w:t>
            </w:r>
          </w:p>
        </w:tc>
        <w:tc>
          <w:tcPr>
            <w:tcW w:w="1418" w:type="dxa"/>
            <w:shd w:val="clear" w:color="auto" w:fill="auto"/>
          </w:tcPr>
          <w:p w14:paraId="5C007F51"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1A213E8A"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0868EE2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36581583" w14:textId="77777777" w:rsidTr="00674039">
        <w:trPr>
          <w:trHeight w:val="580"/>
        </w:trPr>
        <w:tc>
          <w:tcPr>
            <w:tcW w:w="781" w:type="dxa"/>
            <w:shd w:val="clear" w:color="auto" w:fill="auto"/>
            <w:vAlign w:val="center"/>
          </w:tcPr>
          <w:p w14:paraId="36828ED9"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vAlign w:val="center"/>
          </w:tcPr>
          <w:p w14:paraId="49AEE34A"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Προσαρμόσιμες προβολές με διάφορους τύπους πληροφοριών σύμφωνα με διαφορετικές περιπτώσεις χρήσης.</w:t>
            </w:r>
          </w:p>
        </w:tc>
        <w:tc>
          <w:tcPr>
            <w:tcW w:w="1418" w:type="dxa"/>
            <w:shd w:val="clear" w:color="auto" w:fill="auto"/>
          </w:tcPr>
          <w:p w14:paraId="55525A29"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5359AD49"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259B3EB"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5E889029" w14:textId="77777777" w:rsidTr="00674039">
        <w:trPr>
          <w:trHeight w:val="580"/>
        </w:trPr>
        <w:tc>
          <w:tcPr>
            <w:tcW w:w="781" w:type="dxa"/>
            <w:shd w:val="clear" w:color="auto" w:fill="auto"/>
            <w:vAlign w:val="center"/>
          </w:tcPr>
          <w:p w14:paraId="6C3E25F1"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vAlign w:val="center"/>
          </w:tcPr>
          <w:p w14:paraId="27428936"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Εσωτερική ορατότητα δικτύου, που απαιτείται για γρήγορο εντοπισμό και αντιμετώπιση πολλών προβλημάτων δικτύου.</w:t>
            </w:r>
          </w:p>
        </w:tc>
        <w:tc>
          <w:tcPr>
            <w:tcW w:w="1418" w:type="dxa"/>
            <w:shd w:val="clear" w:color="auto" w:fill="auto"/>
          </w:tcPr>
          <w:p w14:paraId="3E969D6E"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3322635F"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494B0841"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2D0D1D05" w14:textId="77777777" w:rsidTr="00674039">
        <w:trPr>
          <w:trHeight w:val="580"/>
        </w:trPr>
        <w:tc>
          <w:tcPr>
            <w:tcW w:w="781" w:type="dxa"/>
            <w:shd w:val="clear" w:color="auto" w:fill="auto"/>
            <w:vAlign w:val="center"/>
          </w:tcPr>
          <w:p w14:paraId="380F59F9"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vAlign w:val="center"/>
          </w:tcPr>
          <w:p w14:paraId="3FFB8092"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Ενσωμάτωση πληροφοριών χρήστη με στατιστικά στοιχεία κίνησης δικτύου για την παροχή λεπτομερών πληροφοριών στη δραστηριότητα των χρηστών οπουδήποτε στο δίκτυο.</w:t>
            </w:r>
          </w:p>
        </w:tc>
        <w:tc>
          <w:tcPr>
            <w:tcW w:w="1418" w:type="dxa"/>
            <w:shd w:val="clear" w:color="auto" w:fill="auto"/>
          </w:tcPr>
          <w:p w14:paraId="2E803616"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07A7A3B1"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453F6B88"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5EC12E97" w14:textId="77777777" w:rsidTr="00674039">
        <w:trPr>
          <w:trHeight w:val="580"/>
        </w:trPr>
        <w:tc>
          <w:tcPr>
            <w:tcW w:w="781" w:type="dxa"/>
            <w:shd w:val="clear" w:color="auto" w:fill="auto"/>
            <w:vAlign w:val="center"/>
          </w:tcPr>
          <w:p w14:paraId="6B1F0FC5"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vAlign w:val="center"/>
          </w:tcPr>
          <w:p w14:paraId="21ACF94C"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Δυνατότητα του αναλυτή να διερευνήσει τα δεδομένα (</w:t>
            </w:r>
            <w:r w:rsidRPr="00B075F2">
              <w:rPr>
                <w:rFonts w:ascii="Tahoma" w:hAnsi="Tahoma" w:cs="Tahoma"/>
                <w:sz w:val="20"/>
                <w:szCs w:val="20"/>
                <w:lang w:val="en-US"/>
              </w:rPr>
              <w:t>drill</w:t>
            </w:r>
            <w:r w:rsidRPr="00B075F2">
              <w:rPr>
                <w:rFonts w:ascii="Tahoma" w:hAnsi="Tahoma" w:cs="Tahoma"/>
                <w:sz w:val="20"/>
                <w:szCs w:val="20"/>
                <w:lang w:val="el-GR"/>
              </w:rPr>
              <w:t xml:space="preserve"> </w:t>
            </w:r>
            <w:r w:rsidRPr="00B075F2">
              <w:rPr>
                <w:rFonts w:ascii="Tahoma" w:hAnsi="Tahoma" w:cs="Tahoma"/>
                <w:sz w:val="20"/>
                <w:szCs w:val="20"/>
                <w:lang w:val="en-US"/>
              </w:rPr>
              <w:t>down</w:t>
            </w:r>
            <w:r w:rsidRPr="00B075F2">
              <w:rPr>
                <w:rFonts w:ascii="Tahoma" w:hAnsi="Tahoma" w:cs="Tahoma"/>
                <w:sz w:val="20"/>
                <w:szCs w:val="20"/>
                <w:lang w:val="el-GR"/>
              </w:rPr>
              <w:t>) σε ένα επιλεγμένο συμβάν.</w:t>
            </w:r>
          </w:p>
        </w:tc>
        <w:tc>
          <w:tcPr>
            <w:tcW w:w="1418" w:type="dxa"/>
            <w:shd w:val="clear" w:color="auto" w:fill="auto"/>
          </w:tcPr>
          <w:p w14:paraId="03E48E7D"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723AF586"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5AEA04A6"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39E6FAA8" w14:textId="77777777" w:rsidTr="00674039">
        <w:trPr>
          <w:trHeight w:val="580"/>
        </w:trPr>
        <w:tc>
          <w:tcPr>
            <w:tcW w:w="781" w:type="dxa"/>
            <w:shd w:val="clear" w:color="auto" w:fill="auto"/>
            <w:vAlign w:val="center"/>
          </w:tcPr>
          <w:p w14:paraId="34255257"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16D49445"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Δυνατότητα αναλυτικής προβολής (</w:t>
            </w:r>
            <w:r w:rsidRPr="00B075F2">
              <w:rPr>
                <w:rFonts w:ascii="Tahoma" w:hAnsi="Tahoma" w:cs="Tahoma"/>
                <w:sz w:val="20"/>
                <w:szCs w:val="20"/>
              </w:rPr>
              <w:t>drill</w:t>
            </w:r>
            <w:r w:rsidRPr="00B075F2">
              <w:rPr>
                <w:rFonts w:ascii="Tahoma" w:hAnsi="Tahoma" w:cs="Tahoma"/>
                <w:sz w:val="20"/>
                <w:szCs w:val="20"/>
                <w:lang w:val="el-GR"/>
              </w:rPr>
              <w:t xml:space="preserve"> </w:t>
            </w:r>
            <w:r w:rsidRPr="00B075F2">
              <w:rPr>
                <w:rFonts w:ascii="Tahoma" w:hAnsi="Tahoma" w:cs="Tahoma"/>
                <w:sz w:val="20"/>
                <w:szCs w:val="20"/>
              </w:rPr>
              <w:t>down</w:t>
            </w:r>
            <w:r w:rsidRPr="00B075F2">
              <w:rPr>
                <w:rFonts w:ascii="Tahoma" w:hAnsi="Tahoma" w:cs="Tahoma"/>
                <w:sz w:val="20"/>
                <w:szCs w:val="20"/>
                <w:lang w:val="el-GR"/>
              </w:rPr>
              <w:t>) σε κοινόχρηστα αρχεία στο δίκτυο.</w:t>
            </w:r>
          </w:p>
        </w:tc>
        <w:tc>
          <w:tcPr>
            <w:tcW w:w="1418" w:type="dxa"/>
            <w:shd w:val="clear" w:color="auto" w:fill="auto"/>
          </w:tcPr>
          <w:p w14:paraId="7448EB89"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2C80EA1F"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68A26AC5"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72751FDB" w14:textId="77777777" w:rsidTr="00674039">
        <w:trPr>
          <w:trHeight w:val="580"/>
        </w:trPr>
        <w:tc>
          <w:tcPr>
            <w:tcW w:w="781" w:type="dxa"/>
            <w:shd w:val="clear" w:color="auto" w:fill="auto"/>
            <w:vAlign w:val="center"/>
          </w:tcPr>
          <w:p w14:paraId="6D2AD8DE"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1FCEB4B0"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Δυνατότητα αναζήτησης συμβάντων σε αναλυμένα δεδομένα χρησιμοποιώντας ερωτήματα.</w:t>
            </w:r>
          </w:p>
        </w:tc>
        <w:tc>
          <w:tcPr>
            <w:tcW w:w="1418" w:type="dxa"/>
            <w:shd w:val="clear" w:color="auto" w:fill="auto"/>
          </w:tcPr>
          <w:p w14:paraId="57F6771D"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25446FB3"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4D7DE98A"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3A9D38E7" w14:textId="77777777" w:rsidTr="00674039">
        <w:trPr>
          <w:trHeight w:val="580"/>
        </w:trPr>
        <w:tc>
          <w:tcPr>
            <w:tcW w:w="781" w:type="dxa"/>
            <w:shd w:val="clear" w:color="auto" w:fill="auto"/>
            <w:vAlign w:val="center"/>
          </w:tcPr>
          <w:p w14:paraId="125414C4"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3EAD4E96"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Ανάλυση συσχετισμένων συμβάντων σε ένα γραφικό χρονοδιάγραμμα</w:t>
            </w:r>
          </w:p>
        </w:tc>
        <w:tc>
          <w:tcPr>
            <w:tcW w:w="1418" w:type="dxa"/>
            <w:shd w:val="clear" w:color="auto" w:fill="auto"/>
          </w:tcPr>
          <w:p w14:paraId="19ACB0DA"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1109654D"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080071A"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6AA9758A" w14:textId="77777777" w:rsidTr="00674039">
        <w:trPr>
          <w:trHeight w:val="580"/>
        </w:trPr>
        <w:tc>
          <w:tcPr>
            <w:tcW w:w="781" w:type="dxa"/>
            <w:shd w:val="clear" w:color="auto" w:fill="auto"/>
            <w:vAlign w:val="center"/>
          </w:tcPr>
          <w:p w14:paraId="3C9CC232"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64D2CE8E"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Κεντρική διαχείριση για διαμόρφωση συστήματος όπως ενημερώσεις (</w:t>
            </w:r>
            <w:r w:rsidRPr="00B075F2">
              <w:rPr>
                <w:rFonts w:ascii="Tahoma" w:hAnsi="Tahoma" w:cs="Tahoma"/>
                <w:sz w:val="20"/>
                <w:szCs w:val="20"/>
              </w:rPr>
              <w:t>patches</w:t>
            </w:r>
            <w:r w:rsidRPr="00B075F2">
              <w:rPr>
                <w:rFonts w:ascii="Tahoma" w:hAnsi="Tahoma" w:cs="Tahoma"/>
                <w:sz w:val="20"/>
                <w:szCs w:val="20"/>
                <w:lang w:val="el-GR"/>
              </w:rPr>
              <w:t>) 0/</w:t>
            </w:r>
            <w:r w:rsidRPr="00B075F2">
              <w:rPr>
                <w:rFonts w:ascii="Tahoma" w:hAnsi="Tahoma" w:cs="Tahoma"/>
                <w:sz w:val="20"/>
                <w:szCs w:val="20"/>
              </w:rPr>
              <w:t>S</w:t>
            </w:r>
            <w:r w:rsidRPr="00B075F2">
              <w:rPr>
                <w:rFonts w:ascii="Tahoma" w:hAnsi="Tahoma" w:cs="Tahoma"/>
                <w:sz w:val="20"/>
                <w:szCs w:val="20"/>
                <w:lang w:val="el-GR"/>
              </w:rPr>
              <w:t xml:space="preserve"> για όλες τις συσκευές,</w:t>
            </w:r>
          </w:p>
        </w:tc>
        <w:tc>
          <w:tcPr>
            <w:tcW w:w="1418" w:type="dxa"/>
            <w:shd w:val="clear" w:color="auto" w:fill="auto"/>
          </w:tcPr>
          <w:p w14:paraId="064B07FD"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077E25B1"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0D78B44C"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6F415E78" w14:textId="77777777" w:rsidTr="00674039">
        <w:trPr>
          <w:trHeight w:val="580"/>
        </w:trPr>
        <w:tc>
          <w:tcPr>
            <w:tcW w:w="781" w:type="dxa"/>
            <w:shd w:val="clear" w:color="auto" w:fill="auto"/>
            <w:vAlign w:val="center"/>
          </w:tcPr>
          <w:p w14:paraId="020F163D"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17D4D33E"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Το κεντρικό σύστημα διαχείρισης θα ενσωματώνει τις απόψεις (</w:t>
            </w:r>
            <w:r w:rsidRPr="00B075F2">
              <w:rPr>
                <w:rFonts w:ascii="Tahoma" w:hAnsi="Tahoma" w:cs="Tahoma"/>
                <w:sz w:val="20"/>
                <w:szCs w:val="20"/>
              </w:rPr>
              <w:t>views</w:t>
            </w:r>
            <w:r w:rsidRPr="00B075F2">
              <w:rPr>
                <w:rFonts w:ascii="Tahoma" w:hAnsi="Tahoma" w:cs="Tahoma"/>
                <w:sz w:val="20"/>
                <w:szCs w:val="20"/>
                <w:lang w:val="el-GR"/>
              </w:rPr>
              <w:t>) από όλους τους ιστότοπους που παρακολουθούνται και τα αντίστοιχα δεδομένα / πληροφορίες</w:t>
            </w:r>
          </w:p>
        </w:tc>
        <w:tc>
          <w:tcPr>
            <w:tcW w:w="1418" w:type="dxa"/>
            <w:shd w:val="clear" w:color="auto" w:fill="auto"/>
          </w:tcPr>
          <w:p w14:paraId="5AB8A407"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78797B5A"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677E3197"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60D38652" w14:textId="77777777" w:rsidTr="00674039">
        <w:trPr>
          <w:trHeight w:val="580"/>
        </w:trPr>
        <w:tc>
          <w:tcPr>
            <w:tcW w:w="781" w:type="dxa"/>
            <w:shd w:val="clear" w:color="auto" w:fill="auto"/>
            <w:vAlign w:val="center"/>
          </w:tcPr>
          <w:p w14:paraId="39D22206"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4D70008B"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Κεντρικό σύστημα διαχείρισης για διαμόρφωση και λειτουργία λήψης δεδομένων</w:t>
            </w:r>
          </w:p>
        </w:tc>
        <w:tc>
          <w:tcPr>
            <w:tcW w:w="1418" w:type="dxa"/>
            <w:shd w:val="clear" w:color="auto" w:fill="auto"/>
          </w:tcPr>
          <w:p w14:paraId="5CD1AF75"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734508F9"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A7620C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7E195FAB" w14:textId="77777777" w:rsidTr="00674039">
        <w:trPr>
          <w:trHeight w:val="580"/>
        </w:trPr>
        <w:tc>
          <w:tcPr>
            <w:tcW w:w="781" w:type="dxa"/>
            <w:shd w:val="clear" w:color="auto" w:fill="auto"/>
            <w:vAlign w:val="center"/>
          </w:tcPr>
          <w:p w14:paraId="2DD4DB72" w14:textId="77777777" w:rsidR="00674039" w:rsidRPr="00B075F2" w:rsidRDefault="00674039" w:rsidP="00674039">
            <w:pPr>
              <w:suppressAutoHyphens w:val="0"/>
              <w:spacing w:after="0"/>
              <w:rPr>
                <w:rFonts w:ascii="Tahoma" w:hAnsi="Tahoma" w:cs="Tahoma"/>
                <w:color w:val="000000"/>
                <w:sz w:val="20"/>
                <w:szCs w:val="20"/>
                <w:lang w:eastAsia="en-GB"/>
              </w:rPr>
            </w:pPr>
          </w:p>
        </w:tc>
        <w:tc>
          <w:tcPr>
            <w:tcW w:w="5025" w:type="dxa"/>
            <w:shd w:val="clear" w:color="auto" w:fill="auto"/>
          </w:tcPr>
          <w:p w14:paraId="59F36E38" w14:textId="77777777" w:rsidR="00674039" w:rsidRPr="00B075F2" w:rsidRDefault="00674039" w:rsidP="00674039">
            <w:pPr>
              <w:suppressAutoHyphens w:val="0"/>
              <w:spacing w:after="0"/>
              <w:rPr>
                <w:rFonts w:ascii="Tahoma" w:hAnsi="Tahoma" w:cs="Tahoma"/>
                <w:b/>
                <w:bCs/>
                <w:color w:val="000000" w:themeColor="text1"/>
                <w:sz w:val="20"/>
                <w:szCs w:val="20"/>
                <w:lang w:val="el-GR"/>
              </w:rPr>
            </w:pPr>
            <w:r w:rsidRPr="00B075F2">
              <w:rPr>
                <w:rFonts w:ascii="Tahoma" w:hAnsi="Tahoma" w:cs="Tahoma"/>
                <w:b/>
                <w:bCs/>
                <w:sz w:val="20"/>
                <w:szCs w:val="20"/>
              </w:rPr>
              <w:t>Λοιπές Απαιτήσεις</w:t>
            </w:r>
            <w:r w:rsidRPr="00B075F2">
              <w:rPr>
                <w:rFonts w:ascii="Tahoma" w:hAnsi="Tahoma" w:cs="Tahoma"/>
                <w:b/>
                <w:bCs/>
                <w:color w:val="000000" w:themeColor="text1"/>
                <w:sz w:val="20"/>
                <w:szCs w:val="20"/>
                <w:lang w:val="el-GR"/>
              </w:rPr>
              <w:t xml:space="preserve"> </w:t>
            </w:r>
          </w:p>
        </w:tc>
        <w:tc>
          <w:tcPr>
            <w:tcW w:w="1418" w:type="dxa"/>
            <w:shd w:val="clear" w:color="auto" w:fill="auto"/>
          </w:tcPr>
          <w:p w14:paraId="6AD830F5" w14:textId="77777777" w:rsidR="00674039" w:rsidRPr="00B075F2" w:rsidRDefault="00674039" w:rsidP="00674039">
            <w:pPr>
              <w:suppressAutoHyphens w:val="0"/>
              <w:spacing w:after="0"/>
              <w:rPr>
                <w:rFonts w:ascii="Tahoma" w:hAnsi="Tahoma" w:cs="Tahoma"/>
                <w:sz w:val="20"/>
                <w:szCs w:val="20"/>
              </w:rPr>
            </w:pPr>
          </w:p>
        </w:tc>
        <w:tc>
          <w:tcPr>
            <w:tcW w:w="1417" w:type="dxa"/>
            <w:shd w:val="clear" w:color="auto" w:fill="auto"/>
            <w:vAlign w:val="center"/>
          </w:tcPr>
          <w:p w14:paraId="02DB2650"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2C596F8E"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28BA2841" w14:textId="77777777" w:rsidTr="00674039">
        <w:trPr>
          <w:trHeight w:val="580"/>
        </w:trPr>
        <w:tc>
          <w:tcPr>
            <w:tcW w:w="781" w:type="dxa"/>
            <w:shd w:val="clear" w:color="auto" w:fill="auto"/>
            <w:vAlign w:val="center"/>
          </w:tcPr>
          <w:p w14:paraId="2E782619"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525A540A"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 xml:space="preserve">Η λύση να προσφέρεται για εικονικά περιβάλλοντα όπως το </w:t>
            </w:r>
            <w:r w:rsidRPr="00B075F2">
              <w:rPr>
                <w:rFonts w:ascii="Tahoma" w:hAnsi="Tahoma" w:cs="Tahoma"/>
                <w:sz w:val="20"/>
                <w:szCs w:val="20"/>
              </w:rPr>
              <w:t>ESXi</w:t>
            </w:r>
            <w:r w:rsidRPr="00B075F2">
              <w:rPr>
                <w:rFonts w:ascii="Tahoma" w:hAnsi="Tahoma" w:cs="Tahoma"/>
                <w:sz w:val="20"/>
                <w:szCs w:val="20"/>
                <w:lang w:val="el-GR"/>
              </w:rPr>
              <w:t xml:space="preserve"> και </w:t>
            </w:r>
            <w:r w:rsidRPr="00B075F2">
              <w:rPr>
                <w:rFonts w:ascii="Tahoma" w:hAnsi="Tahoma" w:cs="Tahoma"/>
                <w:sz w:val="20"/>
                <w:szCs w:val="20"/>
              </w:rPr>
              <w:t>HyperV</w:t>
            </w:r>
          </w:p>
        </w:tc>
        <w:tc>
          <w:tcPr>
            <w:tcW w:w="1418" w:type="dxa"/>
            <w:shd w:val="clear" w:color="auto" w:fill="auto"/>
          </w:tcPr>
          <w:p w14:paraId="6E56DDFE"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158F5BBA"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7BEAB30"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780D9501" w14:textId="77777777" w:rsidTr="00674039">
        <w:trPr>
          <w:trHeight w:val="580"/>
        </w:trPr>
        <w:tc>
          <w:tcPr>
            <w:tcW w:w="781" w:type="dxa"/>
            <w:shd w:val="clear" w:color="auto" w:fill="auto"/>
            <w:vAlign w:val="center"/>
          </w:tcPr>
          <w:p w14:paraId="08A71AF6"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0DC1FE93"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 xml:space="preserve">Παρακολούθηση σε ιδιωτικά/ δημόσια/ υβριδικά περιβάλλοντα </w:t>
            </w:r>
            <w:r w:rsidRPr="00B075F2">
              <w:rPr>
                <w:rFonts w:ascii="Tahoma" w:hAnsi="Tahoma" w:cs="Tahoma"/>
                <w:sz w:val="20"/>
                <w:szCs w:val="20"/>
              </w:rPr>
              <w:t>cloud</w:t>
            </w:r>
            <w:r w:rsidRPr="00B075F2">
              <w:rPr>
                <w:rFonts w:ascii="Tahoma" w:hAnsi="Tahoma" w:cs="Tahoma"/>
                <w:sz w:val="20"/>
                <w:szCs w:val="20"/>
                <w:lang w:val="el-GR"/>
              </w:rPr>
              <w:t xml:space="preserve"> όπως το </w:t>
            </w:r>
            <w:r w:rsidRPr="00B075F2">
              <w:rPr>
                <w:rFonts w:ascii="Tahoma" w:hAnsi="Tahoma" w:cs="Tahoma"/>
                <w:sz w:val="20"/>
                <w:szCs w:val="20"/>
              </w:rPr>
              <w:t>Azure</w:t>
            </w:r>
            <w:r w:rsidRPr="00B075F2">
              <w:rPr>
                <w:rFonts w:ascii="Tahoma" w:hAnsi="Tahoma" w:cs="Tahoma"/>
                <w:sz w:val="20"/>
                <w:szCs w:val="20"/>
                <w:lang w:val="el-GR"/>
              </w:rPr>
              <w:t xml:space="preserve"> κλπ.</w:t>
            </w:r>
          </w:p>
        </w:tc>
        <w:tc>
          <w:tcPr>
            <w:tcW w:w="1418" w:type="dxa"/>
            <w:shd w:val="clear" w:color="auto" w:fill="auto"/>
          </w:tcPr>
          <w:p w14:paraId="66501183"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28BCACB4"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693A2E4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0E5B839A" w14:textId="77777777" w:rsidTr="00674039">
        <w:trPr>
          <w:trHeight w:val="580"/>
        </w:trPr>
        <w:tc>
          <w:tcPr>
            <w:tcW w:w="781" w:type="dxa"/>
            <w:shd w:val="clear" w:color="auto" w:fill="auto"/>
            <w:vAlign w:val="center"/>
          </w:tcPr>
          <w:p w14:paraId="3C1A514F"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58AE069C"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 xml:space="preserve">Παρακολούθηση της κυκλοφορίας μέσω </w:t>
            </w:r>
            <w:r w:rsidRPr="00B075F2">
              <w:rPr>
                <w:rFonts w:ascii="Tahoma" w:hAnsi="Tahoma" w:cs="Tahoma"/>
                <w:sz w:val="20"/>
                <w:szCs w:val="20"/>
              </w:rPr>
              <w:t>SPAN</w:t>
            </w:r>
            <w:r w:rsidRPr="00B075F2">
              <w:rPr>
                <w:rFonts w:ascii="Tahoma" w:hAnsi="Tahoma" w:cs="Tahoma"/>
                <w:sz w:val="20"/>
                <w:szCs w:val="20"/>
                <w:lang w:val="el-GR"/>
              </w:rPr>
              <w:t xml:space="preserve"> / ΤΑΡ / </w:t>
            </w:r>
            <w:r w:rsidRPr="00B075F2">
              <w:rPr>
                <w:rFonts w:ascii="Tahoma" w:hAnsi="Tahoma" w:cs="Tahoma"/>
                <w:sz w:val="20"/>
                <w:szCs w:val="20"/>
              </w:rPr>
              <w:t>Mirror</w:t>
            </w:r>
          </w:p>
        </w:tc>
        <w:tc>
          <w:tcPr>
            <w:tcW w:w="1418" w:type="dxa"/>
            <w:shd w:val="clear" w:color="auto" w:fill="auto"/>
          </w:tcPr>
          <w:p w14:paraId="27407061"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6E240DAE"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782DC13F"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1536C5C7" w14:textId="77777777" w:rsidTr="00674039">
        <w:trPr>
          <w:trHeight w:val="580"/>
        </w:trPr>
        <w:tc>
          <w:tcPr>
            <w:tcW w:w="781" w:type="dxa"/>
            <w:shd w:val="clear" w:color="auto" w:fill="auto"/>
            <w:vAlign w:val="center"/>
          </w:tcPr>
          <w:p w14:paraId="67D46C35"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5B480F1C"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 xml:space="preserve">Ενσωμάτωση με λύση </w:t>
            </w:r>
            <w:r w:rsidRPr="00B075F2">
              <w:rPr>
                <w:rFonts w:ascii="Tahoma" w:hAnsi="Tahoma" w:cs="Tahoma"/>
                <w:sz w:val="20"/>
                <w:szCs w:val="20"/>
              </w:rPr>
              <w:t>SIEM</w:t>
            </w:r>
            <w:r w:rsidRPr="00B075F2">
              <w:rPr>
                <w:rFonts w:ascii="Tahoma" w:hAnsi="Tahoma" w:cs="Tahoma"/>
                <w:sz w:val="20"/>
                <w:szCs w:val="20"/>
                <w:lang w:val="el-GR"/>
              </w:rPr>
              <w:t xml:space="preserve"> για χειρισμό και συσχέτιση ειδοποιήσεων.</w:t>
            </w:r>
          </w:p>
        </w:tc>
        <w:tc>
          <w:tcPr>
            <w:tcW w:w="1418" w:type="dxa"/>
            <w:shd w:val="clear" w:color="auto" w:fill="auto"/>
          </w:tcPr>
          <w:p w14:paraId="7678878D"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08F51906"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3DCDA4C4"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6CA02F56" w14:textId="77777777" w:rsidTr="00674039">
        <w:trPr>
          <w:trHeight w:val="580"/>
        </w:trPr>
        <w:tc>
          <w:tcPr>
            <w:tcW w:w="781" w:type="dxa"/>
            <w:shd w:val="clear" w:color="auto" w:fill="auto"/>
            <w:vAlign w:val="center"/>
          </w:tcPr>
          <w:p w14:paraId="714E1D36"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5CC38A1D"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 xml:space="preserve">Τα μεταδεδομένα να μπορούν να προωθηθούν σε μια λύση </w:t>
            </w:r>
            <w:r w:rsidRPr="00B075F2">
              <w:rPr>
                <w:rFonts w:ascii="Tahoma" w:hAnsi="Tahoma" w:cs="Tahoma"/>
                <w:sz w:val="20"/>
                <w:szCs w:val="20"/>
              </w:rPr>
              <w:t>SIEM</w:t>
            </w:r>
            <w:r w:rsidRPr="00B075F2">
              <w:rPr>
                <w:rFonts w:ascii="Tahoma" w:hAnsi="Tahoma" w:cs="Tahoma"/>
                <w:sz w:val="20"/>
                <w:szCs w:val="20"/>
                <w:lang w:val="el-GR"/>
              </w:rPr>
              <w:t>.</w:t>
            </w:r>
          </w:p>
        </w:tc>
        <w:tc>
          <w:tcPr>
            <w:tcW w:w="1418" w:type="dxa"/>
            <w:shd w:val="clear" w:color="auto" w:fill="auto"/>
          </w:tcPr>
          <w:p w14:paraId="54967125"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2A7F86E3"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79668243"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5612157A" w14:textId="77777777" w:rsidTr="00674039">
        <w:trPr>
          <w:trHeight w:val="580"/>
        </w:trPr>
        <w:tc>
          <w:tcPr>
            <w:tcW w:w="781" w:type="dxa"/>
            <w:shd w:val="clear" w:color="auto" w:fill="auto"/>
            <w:vAlign w:val="center"/>
          </w:tcPr>
          <w:p w14:paraId="5844DEC4"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6522EE07"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Ενσωμάτωση με τυπικά συστήματα υποστήριξης για τη διαχείριση συμβάντων.</w:t>
            </w:r>
          </w:p>
        </w:tc>
        <w:tc>
          <w:tcPr>
            <w:tcW w:w="1418" w:type="dxa"/>
            <w:shd w:val="clear" w:color="auto" w:fill="auto"/>
          </w:tcPr>
          <w:p w14:paraId="081260CE"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441885A5"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7BCBD75D"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25B4037C" w14:textId="77777777" w:rsidTr="00674039">
        <w:trPr>
          <w:trHeight w:val="580"/>
        </w:trPr>
        <w:tc>
          <w:tcPr>
            <w:tcW w:w="781" w:type="dxa"/>
            <w:shd w:val="clear" w:color="auto" w:fill="auto"/>
            <w:vAlign w:val="center"/>
          </w:tcPr>
          <w:p w14:paraId="0ECECB8E"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2E63BF15" w14:textId="77777777" w:rsidR="00674039" w:rsidRPr="00B075F2" w:rsidRDefault="00674039" w:rsidP="00674039">
            <w:pPr>
              <w:suppressAutoHyphens w:val="0"/>
              <w:spacing w:after="0"/>
              <w:rPr>
                <w:rFonts w:ascii="Tahoma" w:hAnsi="Tahoma" w:cs="Tahoma"/>
                <w:sz w:val="20"/>
                <w:szCs w:val="20"/>
                <w:lang w:val="el-GR"/>
              </w:rPr>
            </w:pPr>
            <w:r w:rsidRPr="00B075F2">
              <w:rPr>
                <w:rFonts w:ascii="Tahoma" w:hAnsi="Tahoma" w:cs="Tahoma"/>
                <w:sz w:val="20"/>
                <w:szCs w:val="20"/>
                <w:lang w:val="el-GR"/>
              </w:rPr>
              <w:t>Ενσωμάτων με πλατφόρμες SOAR</w:t>
            </w:r>
          </w:p>
        </w:tc>
        <w:tc>
          <w:tcPr>
            <w:tcW w:w="1418" w:type="dxa"/>
            <w:shd w:val="clear" w:color="auto" w:fill="auto"/>
          </w:tcPr>
          <w:p w14:paraId="43A660D2" w14:textId="77777777" w:rsidR="00674039" w:rsidRPr="00B075F2" w:rsidRDefault="00674039" w:rsidP="00674039">
            <w:pPr>
              <w:suppressAutoHyphens w:val="0"/>
              <w:spacing w:after="0"/>
              <w:rPr>
                <w:rFonts w:ascii="Tahoma" w:hAnsi="Tahoma" w:cs="Tahoma"/>
                <w:sz w:val="20"/>
                <w:szCs w:val="20"/>
                <w:lang w:val="el-GR"/>
              </w:rPr>
            </w:pPr>
            <w:r w:rsidRPr="00B075F2">
              <w:rPr>
                <w:rFonts w:ascii="Tahoma" w:hAnsi="Tahoma" w:cs="Tahoma"/>
                <w:sz w:val="20"/>
                <w:szCs w:val="20"/>
              </w:rPr>
              <w:t>ΝΑΙ</w:t>
            </w:r>
          </w:p>
        </w:tc>
        <w:tc>
          <w:tcPr>
            <w:tcW w:w="1417" w:type="dxa"/>
            <w:shd w:val="clear" w:color="auto" w:fill="auto"/>
            <w:vAlign w:val="center"/>
          </w:tcPr>
          <w:p w14:paraId="60DD2A1C"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1FA55B80"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391816D0" w14:textId="77777777" w:rsidTr="00674039">
        <w:trPr>
          <w:trHeight w:val="580"/>
        </w:trPr>
        <w:tc>
          <w:tcPr>
            <w:tcW w:w="781" w:type="dxa"/>
            <w:shd w:val="clear" w:color="auto" w:fill="auto"/>
            <w:vAlign w:val="center"/>
          </w:tcPr>
          <w:p w14:paraId="05F6788D"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5B7B7E28"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 xml:space="preserve">Υποστήριξη ειδοποιήσεων μέσω </w:t>
            </w:r>
            <w:r w:rsidRPr="00B075F2">
              <w:rPr>
                <w:rFonts w:ascii="Tahoma" w:hAnsi="Tahoma" w:cs="Tahoma"/>
                <w:sz w:val="20"/>
                <w:szCs w:val="20"/>
              </w:rPr>
              <w:t>email</w:t>
            </w:r>
            <w:r w:rsidRPr="00B075F2">
              <w:rPr>
                <w:rFonts w:ascii="Tahoma" w:hAnsi="Tahoma" w:cs="Tahoma"/>
                <w:sz w:val="20"/>
                <w:szCs w:val="20"/>
                <w:lang w:val="el-GR"/>
              </w:rPr>
              <w:t xml:space="preserve"> σε συγκεκριμένη ομάδα χρηστών</w:t>
            </w:r>
          </w:p>
        </w:tc>
        <w:tc>
          <w:tcPr>
            <w:tcW w:w="1418" w:type="dxa"/>
            <w:shd w:val="clear" w:color="auto" w:fill="auto"/>
          </w:tcPr>
          <w:p w14:paraId="2BA3A291"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3FA06CF1"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08803258"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3E0D6C17" w14:textId="77777777" w:rsidTr="00674039">
        <w:trPr>
          <w:trHeight w:val="580"/>
        </w:trPr>
        <w:tc>
          <w:tcPr>
            <w:tcW w:w="781" w:type="dxa"/>
            <w:shd w:val="clear" w:color="auto" w:fill="auto"/>
            <w:vAlign w:val="center"/>
          </w:tcPr>
          <w:p w14:paraId="6C2FEFEB"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0613F9B8"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Ειδικές (</w:t>
            </w:r>
            <w:r w:rsidRPr="00B075F2">
              <w:rPr>
                <w:rFonts w:ascii="Tahoma" w:hAnsi="Tahoma" w:cs="Tahoma"/>
                <w:sz w:val="20"/>
                <w:szCs w:val="20"/>
              </w:rPr>
              <w:t>ad</w:t>
            </w:r>
            <w:r w:rsidRPr="00B075F2">
              <w:rPr>
                <w:rFonts w:ascii="Tahoma" w:hAnsi="Tahoma" w:cs="Tahoma"/>
                <w:sz w:val="20"/>
                <w:szCs w:val="20"/>
                <w:lang w:val="el-GR"/>
              </w:rPr>
              <w:t xml:space="preserve"> </w:t>
            </w:r>
            <w:r w:rsidRPr="00B075F2">
              <w:rPr>
                <w:rFonts w:ascii="Tahoma" w:hAnsi="Tahoma" w:cs="Tahoma"/>
                <w:sz w:val="20"/>
                <w:szCs w:val="20"/>
              </w:rPr>
              <w:t>hoc</w:t>
            </w:r>
            <w:r w:rsidRPr="00B075F2">
              <w:rPr>
                <w:rFonts w:ascii="Tahoma" w:hAnsi="Tahoma" w:cs="Tahoma"/>
                <w:sz w:val="20"/>
                <w:szCs w:val="20"/>
                <w:lang w:val="el-GR"/>
              </w:rPr>
              <w:t>) και προγραμματισμένες αναφορές που παρουσιάζουν στατιστικές πληροφορίες για θέματα ασφάλειας και δικτύου για μια συγκεκριμένη χρονική περίοδοι</w:t>
            </w:r>
          </w:p>
        </w:tc>
        <w:tc>
          <w:tcPr>
            <w:tcW w:w="1418" w:type="dxa"/>
            <w:shd w:val="clear" w:color="auto" w:fill="auto"/>
          </w:tcPr>
          <w:p w14:paraId="475FB852"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3E2F0FA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2E779EA2"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10C388B4" w14:textId="77777777" w:rsidTr="00674039">
        <w:trPr>
          <w:trHeight w:val="580"/>
        </w:trPr>
        <w:tc>
          <w:tcPr>
            <w:tcW w:w="781" w:type="dxa"/>
            <w:shd w:val="clear" w:color="auto" w:fill="auto"/>
            <w:vAlign w:val="center"/>
          </w:tcPr>
          <w:p w14:paraId="23F893E3"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124E23AA"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Εφαρμογή για κινητά για ειδοποίηση και διαχείριση συμβάντων.</w:t>
            </w:r>
          </w:p>
        </w:tc>
        <w:tc>
          <w:tcPr>
            <w:tcW w:w="1418" w:type="dxa"/>
            <w:shd w:val="clear" w:color="auto" w:fill="auto"/>
          </w:tcPr>
          <w:p w14:paraId="5ABAED13"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5025D435"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564ADB15"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r w:rsidR="00674039" w:rsidRPr="004F5525" w14:paraId="51C7B475" w14:textId="77777777" w:rsidTr="00674039">
        <w:trPr>
          <w:trHeight w:val="580"/>
        </w:trPr>
        <w:tc>
          <w:tcPr>
            <w:tcW w:w="781" w:type="dxa"/>
            <w:shd w:val="clear" w:color="auto" w:fill="auto"/>
            <w:vAlign w:val="center"/>
          </w:tcPr>
          <w:p w14:paraId="38600D39" w14:textId="77777777" w:rsidR="00674039" w:rsidRPr="00B075F2" w:rsidRDefault="00674039" w:rsidP="00674039">
            <w:pPr>
              <w:pStyle w:val="aff0"/>
              <w:numPr>
                <w:ilvl w:val="0"/>
                <w:numId w:val="314"/>
              </w:numPr>
              <w:suppressAutoHyphens w:val="0"/>
              <w:spacing w:after="0"/>
              <w:rPr>
                <w:rFonts w:ascii="Tahoma" w:hAnsi="Tahoma" w:cs="Tahoma"/>
                <w:color w:val="000000"/>
                <w:sz w:val="20"/>
                <w:szCs w:val="20"/>
                <w:lang w:eastAsia="en-GB"/>
              </w:rPr>
            </w:pPr>
          </w:p>
        </w:tc>
        <w:tc>
          <w:tcPr>
            <w:tcW w:w="5025" w:type="dxa"/>
            <w:shd w:val="clear" w:color="auto" w:fill="auto"/>
          </w:tcPr>
          <w:p w14:paraId="57E82783" w14:textId="77777777" w:rsidR="00674039" w:rsidRPr="00B075F2" w:rsidRDefault="00674039" w:rsidP="00674039">
            <w:pPr>
              <w:suppressAutoHyphens w:val="0"/>
              <w:spacing w:after="0"/>
              <w:rPr>
                <w:rFonts w:ascii="Tahoma" w:hAnsi="Tahoma" w:cs="Tahoma"/>
                <w:color w:val="000000" w:themeColor="text1"/>
                <w:sz w:val="20"/>
                <w:szCs w:val="20"/>
                <w:lang w:val="el-GR"/>
              </w:rPr>
            </w:pPr>
            <w:r w:rsidRPr="00B075F2">
              <w:rPr>
                <w:rFonts w:ascii="Tahoma" w:hAnsi="Tahoma" w:cs="Tahoma"/>
                <w:sz w:val="20"/>
                <w:szCs w:val="20"/>
                <w:lang w:val="el-GR"/>
              </w:rPr>
              <w:t>Ο ανάδοχος θα πρέπει να παρέχει διαρκώς επικαιροποιημένο υλικό εκπαίδευσης επί της λύσης του στο οποίο θα συμπεριλαμβάνεται και η χειροκίνητη ανίχνευση τεχνικών και τακτικών περιστατικών κυβερνοασφάλειας.</w:t>
            </w:r>
          </w:p>
        </w:tc>
        <w:tc>
          <w:tcPr>
            <w:tcW w:w="1418" w:type="dxa"/>
            <w:shd w:val="clear" w:color="auto" w:fill="auto"/>
          </w:tcPr>
          <w:p w14:paraId="0040A456" w14:textId="77777777" w:rsidR="00674039" w:rsidRPr="00B075F2" w:rsidRDefault="00674039" w:rsidP="00674039">
            <w:pPr>
              <w:suppressAutoHyphens w:val="0"/>
              <w:spacing w:after="0"/>
              <w:rPr>
                <w:rFonts w:ascii="Tahoma" w:hAnsi="Tahoma" w:cs="Tahoma"/>
                <w:sz w:val="20"/>
                <w:szCs w:val="20"/>
              </w:rPr>
            </w:pPr>
            <w:r w:rsidRPr="00B075F2">
              <w:rPr>
                <w:rFonts w:ascii="Tahoma" w:hAnsi="Tahoma" w:cs="Tahoma"/>
                <w:sz w:val="20"/>
                <w:szCs w:val="20"/>
              </w:rPr>
              <w:t>ΝΑΙ</w:t>
            </w:r>
          </w:p>
        </w:tc>
        <w:tc>
          <w:tcPr>
            <w:tcW w:w="1417" w:type="dxa"/>
            <w:shd w:val="clear" w:color="auto" w:fill="auto"/>
            <w:vAlign w:val="center"/>
          </w:tcPr>
          <w:p w14:paraId="4AED1F41"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c>
          <w:tcPr>
            <w:tcW w:w="1566" w:type="dxa"/>
            <w:shd w:val="clear" w:color="auto" w:fill="auto"/>
            <w:vAlign w:val="center"/>
          </w:tcPr>
          <w:p w14:paraId="05D4DA4F" w14:textId="77777777" w:rsidR="00674039" w:rsidRPr="00B075F2" w:rsidRDefault="00674039" w:rsidP="00674039">
            <w:pPr>
              <w:suppressAutoHyphens w:val="0"/>
              <w:spacing w:after="0"/>
              <w:rPr>
                <w:rFonts w:ascii="Tahoma" w:hAnsi="Tahoma" w:cs="Tahoma"/>
                <w:bCs/>
                <w:color w:val="000000"/>
                <w:sz w:val="20"/>
                <w:szCs w:val="20"/>
                <w:lang w:val="el-GR" w:eastAsia="en-GB"/>
              </w:rPr>
            </w:pPr>
          </w:p>
        </w:tc>
      </w:tr>
    </w:tbl>
    <w:p w14:paraId="7562C956" w14:textId="77777777" w:rsidR="00B45B5D" w:rsidRPr="00B85221" w:rsidRDefault="00B45B5D" w:rsidP="00B45B5D">
      <w:pPr>
        <w:suppressAutoHyphens w:val="0"/>
        <w:autoSpaceDE w:val="0"/>
        <w:spacing w:after="60"/>
        <w:rPr>
          <w:rFonts w:eastAsia="SimSun" w:cs="Tahoma"/>
          <w:iCs/>
          <w:color w:val="5B9BD5"/>
          <w:szCs w:val="22"/>
          <w:lang w:val="el-GR"/>
        </w:rPr>
      </w:pPr>
    </w:p>
    <w:p w14:paraId="69D2EA77" w14:textId="77777777" w:rsidR="00B45B5D" w:rsidRDefault="00B45B5D" w:rsidP="00B45B5D">
      <w:pPr>
        <w:suppressAutoHyphens w:val="0"/>
        <w:autoSpaceDE w:val="0"/>
        <w:spacing w:after="60"/>
        <w:rPr>
          <w:rFonts w:ascii="Tahoma" w:eastAsia="SimSun" w:hAnsi="Tahoma" w:cs="Tahoma"/>
          <w:iCs/>
          <w:color w:val="5B9BD5"/>
          <w:szCs w:val="22"/>
          <w:lang w:val="el-GR"/>
        </w:rPr>
      </w:pPr>
    </w:p>
    <w:p w14:paraId="5B79CBBE" w14:textId="77777777" w:rsidR="00B45B5D" w:rsidRPr="00B85221" w:rsidRDefault="00B45B5D" w:rsidP="00B45B5D">
      <w:pPr>
        <w:suppressAutoHyphens w:val="0"/>
        <w:autoSpaceDE w:val="0"/>
        <w:spacing w:after="60"/>
        <w:rPr>
          <w:rFonts w:ascii="Tahoma" w:eastAsia="SimSun" w:hAnsi="Tahoma" w:cs="Tahoma"/>
          <w:iCs/>
          <w:color w:val="5B9BD5"/>
          <w:szCs w:val="22"/>
          <w:lang w:val="el-GR"/>
        </w:rPr>
      </w:pPr>
    </w:p>
    <w:p w14:paraId="408F7681" w14:textId="471EBD65" w:rsidR="00101993" w:rsidRPr="00B51F82" w:rsidRDefault="00101993" w:rsidP="00415FFF">
      <w:pPr>
        <w:pStyle w:val="2"/>
        <w:numPr>
          <w:ilvl w:val="1"/>
          <w:numId w:val="169"/>
        </w:numPr>
        <w:rPr>
          <w:rFonts w:ascii="Tahoma" w:hAnsi="Tahoma" w:cs="Tahoma"/>
          <w:sz w:val="20"/>
          <w:szCs w:val="20"/>
        </w:rPr>
      </w:pPr>
      <w:bookmarkStart w:id="1003" w:name="_Toc138167510"/>
      <w:r>
        <w:rPr>
          <w:rFonts w:ascii="Tahoma" w:hAnsi="Tahoma" w:cs="Tahoma"/>
          <w:sz w:val="20"/>
          <w:szCs w:val="20"/>
          <w:lang w:val="el-GR"/>
        </w:rPr>
        <w:t>Οριζόντιες Απαιτήσεις</w:t>
      </w:r>
      <w:bookmarkEnd w:id="1003"/>
    </w:p>
    <w:p w14:paraId="5AC20E20" w14:textId="77777777" w:rsidR="00101993" w:rsidRPr="00B51F82" w:rsidRDefault="00101993" w:rsidP="00101993">
      <w:pPr>
        <w:rPr>
          <w:rFonts w:ascii="Tahoma" w:hAnsi="Tahoma" w:cs="Tahoma"/>
          <w:sz w:val="20"/>
          <w:szCs w:val="20"/>
        </w:rPr>
      </w:pPr>
    </w:p>
    <w:tbl>
      <w:tblPr>
        <w:tblW w:w="530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4679"/>
        <w:gridCol w:w="1562"/>
        <w:gridCol w:w="1559"/>
        <w:gridCol w:w="1711"/>
      </w:tblGrid>
      <w:tr w:rsidR="00101993" w:rsidRPr="00B51F82" w14:paraId="5F26C8C2" w14:textId="77777777" w:rsidTr="00B84A84">
        <w:trPr>
          <w:cantSplit/>
          <w:tblHeader/>
        </w:trPr>
        <w:tc>
          <w:tcPr>
            <w:tcW w:w="346" w:type="pct"/>
            <w:shd w:val="clear" w:color="auto" w:fill="CCCCCC"/>
            <w:vAlign w:val="center"/>
          </w:tcPr>
          <w:p w14:paraId="61A4C49B" w14:textId="77777777" w:rsidR="00101993" w:rsidRPr="00B51F82" w:rsidRDefault="00101993" w:rsidP="00B84A84">
            <w:pPr>
              <w:spacing w:before="120"/>
              <w:jc w:val="center"/>
              <w:rPr>
                <w:rFonts w:ascii="Tahoma" w:hAnsi="Tahoma" w:cs="Tahoma"/>
                <w:b/>
                <w:sz w:val="20"/>
                <w:szCs w:val="20"/>
              </w:rPr>
            </w:pPr>
            <w:r w:rsidRPr="00B51F82">
              <w:rPr>
                <w:rFonts w:ascii="Tahoma" w:hAnsi="Tahoma" w:cs="Tahoma"/>
                <w:b/>
                <w:sz w:val="20"/>
                <w:szCs w:val="20"/>
              </w:rPr>
              <w:t>Α/Α</w:t>
            </w:r>
          </w:p>
        </w:tc>
        <w:tc>
          <w:tcPr>
            <w:tcW w:w="2289" w:type="pct"/>
            <w:shd w:val="clear" w:color="auto" w:fill="CCCCCC"/>
            <w:vAlign w:val="center"/>
          </w:tcPr>
          <w:p w14:paraId="09174621" w14:textId="77777777" w:rsidR="00101993" w:rsidRPr="00B51F82" w:rsidRDefault="00101993" w:rsidP="00B84A84">
            <w:pPr>
              <w:spacing w:before="120"/>
              <w:jc w:val="center"/>
              <w:rPr>
                <w:rFonts w:ascii="Tahoma" w:hAnsi="Tahoma" w:cs="Tahoma"/>
                <w:b/>
                <w:sz w:val="20"/>
                <w:szCs w:val="20"/>
              </w:rPr>
            </w:pPr>
            <w:r w:rsidRPr="00B51F82">
              <w:rPr>
                <w:rFonts w:ascii="Tahoma" w:hAnsi="Tahoma" w:cs="Tahoma"/>
                <w:b/>
                <w:sz w:val="20"/>
                <w:szCs w:val="20"/>
              </w:rPr>
              <w:t>ΠΡΟΔΙΑΓΡΑΦΗ</w:t>
            </w:r>
          </w:p>
        </w:tc>
        <w:tc>
          <w:tcPr>
            <w:tcW w:w="764" w:type="pct"/>
            <w:tcBorders>
              <w:bottom w:val="single" w:sz="4" w:space="0" w:color="auto"/>
            </w:tcBorders>
            <w:shd w:val="clear" w:color="auto" w:fill="CCCCCC"/>
            <w:vAlign w:val="center"/>
          </w:tcPr>
          <w:p w14:paraId="5CEA0EF8" w14:textId="77777777" w:rsidR="00101993" w:rsidRPr="00B51F82" w:rsidRDefault="00101993" w:rsidP="00B84A84">
            <w:pPr>
              <w:spacing w:before="120"/>
              <w:jc w:val="center"/>
              <w:rPr>
                <w:rFonts w:ascii="Tahoma" w:hAnsi="Tahoma" w:cs="Tahoma"/>
                <w:b/>
                <w:sz w:val="20"/>
                <w:szCs w:val="20"/>
              </w:rPr>
            </w:pPr>
            <w:r w:rsidRPr="00B51F82">
              <w:rPr>
                <w:rFonts w:ascii="Tahoma" w:hAnsi="Tahoma" w:cs="Tahoma"/>
                <w:b/>
                <w:sz w:val="20"/>
                <w:szCs w:val="20"/>
              </w:rPr>
              <w:t>ΑΠΑΙΤΗΣΗ</w:t>
            </w:r>
          </w:p>
        </w:tc>
        <w:tc>
          <w:tcPr>
            <w:tcW w:w="763" w:type="pct"/>
            <w:tcBorders>
              <w:bottom w:val="single" w:sz="4" w:space="0" w:color="auto"/>
            </w:tcBorders>
            <w:shd w:val="clear" w:color="auto" w:fill="CCCCCC"/>
            <w:vAlign w:val="center"/>
          </w:tcPr>
          <w:p w14:paraId="1A4D15AA" w14:textId="77777777" w:rsidR="00101993" w:rsidRPr="00B51F82" w:rsidRDefault="00101993" w:rsidP="00B84A84">
            <w:pPr>
              <w:spacing w:before="120"/>
              <w:jc w:val="center"/>
              <w:rPr>
                <w:rFonts w:ascii="Tahoma" w:hAnsi="Tahoma" w:cs="Tahoma"/>
                <w:b/>
                <w:sz w:val="20"/>
                <w:szCs w:val="20"/>
              </w:rPr>
            </w:pPr>
            <w:r w:rsidRPr="00B51F82">
              <w:rPr>
                <w:rFonts w:ascii="Tahoma" w:hAnsi="Tahoma" w:cs="Tahoma"/>
                <w:b/>
                <w:sz w:val="20"/>
                <w:szCs w:val="20"/>
              </w:rPr>
              <w:t>ΑΠΑΝΤΗΣΗ</w:t>
            </w:r>
          </w:p>
        </w:tc>
        <w:tc>
          <w:tcPr>
            <w:tcW w:w="837" w:type="pct"/>
            <w:tcBorders>
              <w:bottom w:val="single" w:sz="4" w:space="0" w:color="auto"/>
            </w:tcBorders>
            <w:shd w:val="clear" w:color="auto" w:fill="CCCCCC"/>
            <w:vAlign w:val="center"/>
          </w:tcPr>
          <w:p w14:paraId="1A44DEDF" w14:textId="77777777" w:rsidR="00101993" w:rsidRPr="00B51F82" w:rsidRDefault="00101993" w:rsidP="00B84A84">
            <w:pPr>
              <w:spacing w:before="120"/>
              <w:jc w:val="center"/>
              <w:rPr>
                <w:rFonts w:ascii="Tahoma" w:hAnsi="Tahoma" w:cs="Tahoma"/>
                <w:b/>
                <w:sz w:val="20"/>
                <w:szCs w:val="20"/>
              </w:rPr>
            </w:pPr>
            <w:r w:rsidRPr="00B51F82">
              <w:rPr>
                <w:rFonts w:ascii="Tahoma" w:hAnsi="Tahoma" w:cs="Tahoma"/>
                <w:b/>
                <w:sz w:val="20"/>
                <w:szCs w:val="20"/>
              </w:rPr>
              <w:t>ΠΑΡΑΠΟΜΠΗ</w:t>
            </w:r>
          </w:p>
        </w:tc>
      </w:tr>
      <w:tr w:rsidR="00101993" w:rsidRPr="00B51F82" w14:paraId="156A31AA"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shd w:val="clear" w:color="auto" w:fill="auto"/>
            <w:vAlign w:val="center"/>
          </w:tcPr>
          <w:p w14:paraId="6DF099B5" w14:textId="77777777" w:rsidR="00101993" w:rsidRPr="00B51F82" w:rsidRDefault="00101993"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shd w:val="clear" w:color="auto" w:fill="auto"/>
            <w:vAlign w:val="center"/>
          </w:tcPr>
          <w:p w14:paraId="4245AFC9" w14:textId="328275DA" w:rsidR="00101993" w:rsidRPr="00101993" w:rsidRDefault="00101993" w:rsidP="00B84A84">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_Ref68183834 \r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5.1</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_Ref68183834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Συμβατότητα με G-Cloud</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sidRPr="001A017E">
              <w:rPr>
                <w:rFonts w:ascii="Tahoma" w:hAnsi="Tahoma" w:cs="Tahoma"/>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shd w:val="clear" w:color="auto" w:fill="auto"/>
            <w:vAlign w:val="center"/>
          </w:tcPr>
          <w:p w14:paraId="067595C1" w14:textId="77777777" w:rsidR="00101993" w:rsidRPr="00B51F82" w:rsidRDefault="00101993" w:rsidP="00B84A84">
            <w:pPr>
              <w:spacing w:after="0"/>
              <w:jc w:val="center"/>
              <w:rPr>
                <w:rFonts w:ascii="Tahoma" w:hAnsi="Tahoma" w:cs="Tahoma"/>
                <w:b/>
                <w:sz w:val="20"/>
                <w:szCs w:val="20"/>
                <w:lang w:val="el-GR"/>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shd w:val="clear" w:color="auto" w:fill="auto"/>
            <w:vAlign w:val="center"/>
          </w:tcPr>
          <w:p w14:paraId="67FEB785" w14:textId="77777777" w:rsidR="00101993" w:rsidRPr="00B51F82" w:rsidRDefault="00101993" w:rsidP="00B84A84">
            <w:pPr>
              <w:spacing w:after="0"/>
              <w:jc w:val="center"/>
              <w:rPr>
                <w:rFonts w:ascii="Tahoma" w:hAnsi="Tahoma" w:cs="Tahoma"/>
                <w:b/>
                <w:sz w:val="20"/>
                <w:szCs w:val="20"/>
                <w:lang w:val="el-GR"/>
              </w:rPr>
            </w:pPr>
          </w:p>
        </w:tc>
        <w:tc>
          <w:tcPr>
            <w:tcW w:w="831" w:type="pct"/>
            <w:tcBorders>
              <w:top w:val="single" w:sz="6" w:space="0" w:color="auto"/>
              <w:left w:val="single" w:sz="6" w:space="0" w:color="auto"/>
              <w:bottom w:val="single" w:sz="6" w:space="0" w:color="auto"/>
              <w:right w:val="single" w:sz="6" w:space="0" w:color="auto"/>
            </w:tcBorders>
            <w:shd w:val="clear" w:color="auto" w:fill="auto"/>
            <w:vAlign w:val="center"/>
          </w:tcPr>
          <w:p w14:paraId="31D3622D" w14:textId="77777777" w:rsidR="00101993" w:rsidRPr="00B51F82" w:rsidRDefault="00101993" w:rsidP="00B84A84">
            <w:pPr>
              <w:spacing w:after="0"/>
              <w:jc w:val="center"/>
              <w:rPr>
                <w:rFonts w:ascii="Tahoma" w:hAnsi="Tahoma" w:cs="Tahoma"/>
                <w:b/>
                <w:sz w:val="20"/>
                <w:szCs w:val="20"/>
                <w:lang w:val="el-GR"/>
              </w:rPr>
            </w:pPr>
          </w:p>
        </w:tc>
      </w:tr>
      <w:tr w:rsidR="00101993" w:rsidRPr="00B51F82" w14:paraId="6F9E17BD"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26000E04" w14:textId="77777777" w:rsidR="00101993" w:rsidRPr="00B51F82" w:rsidRDefault="00101993" w:rsidP="008A1019">
            <w:pPr>
              <w:numPr>
                <w:ilvl w:val="0"/>
                <w:numId w:val="141"/>
              </w:numPr>
              <w:tabs>
                <w:tab w:val="left" w:pos="0"/>
              </w:tabs>
              <w:snapToGrid w:val="0"/>
              <w:spacing w:before="120"/>
              <w:jc w:val="center"/>
              <w:rPr>
                <w:rFonts w:ascii="Tahoma" w:hAnsi="Tahoma" w:cs="Tahoma"/>
                <w:bCs/>
                <w:sz w:val="20"/>
                <w:szCs w:val="20"/>
                <w:lang w:val="el-GR"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6B267F53" w14:textId="482CC0AA" w:rsidR="00101993" w:rsidRPr="00B51F82" w:rsidRDefault="00101993"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_Ref68185345 \r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5.2</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_Ref68185345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Διαλειτουργικότητα</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sidRPr="001A017E">
              <w:rPr>
                <w:rFonts w:ascii="Tahoma" w:hAnsi="Tahoma" w:cs="Tahoma"/>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vAlign w:val="center"/>
          </w:tcPr>
          <w:p w14:paraId="3EEF851E" w14:textId="77777777" w:rsidR="00101993" w:rsidRPr="00B51F82" w:rsidRDefault="00101993"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05D2B462" w14:textId="77777777" w:rsidR="00101993" w:rsidRPr="00B51F82" w:rsidRDefault="00101993"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7F5EB6F7" w14:textId="77777777" w:rsidR="00101993" w:rsidRPr="00B51F82" w:rsidRDefault="00101993" w:rsidP="00B84A84">
            <w:pPr>
              <w:spacing w:after="0"/>
              <w:rPr>
                <w:rFonts w:ascii="Tahoma" w:hAnsi="Tahoma" w:cs="Tahoma"/>
                <w:b/>
                <w:sz w:val="20"/>
                <w:szCs w:val="20"/>
              </w:rPr>
            </w:pPr>
          </w:p>
        </w:tc>
      </w:tr>
      <w:tr w:rsidR="00101993" w:rsidRPr="00B51F82" w14:paraId="0F028DDC"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1F01B129" w14:textId="77777777" w:rsidR="00101993" w:rsidRPr="00B51F82" w:rsidRDefault="00101993"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1EF64358" w14:textId="17F5FEDF" w:rsidR="00101993" w:rsidRPr="00B51F82" w:rsidRDefault="00101993"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_Ref68186904 \r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5.3</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_Ref68186904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Ασφάλεια Συστήματος και Προστασία Ιδιωτικότητας</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sidRPr="001A017E">
              <w:rPr>
                <w:rFonts w:ascii="Tahoma" w:hAnsi="Tahoma" w:cs="Tahoma"/>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68824B73" w14:textId="77777777" w:rsidR="00101993" w:rsidRPr="00B51F82" w:rsidRDefault="00101993"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69957BBA" w14:textId="77777777" w:rsidR="00101993" w:rsidRPr="00B51F82" w:rsidRDefault="00101993"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26B87F90" w14:textId="77777777" w:rsidR="00101993" w:rsidRPr="00B51F82" w:rsidRDefault="00101993" w:rsidP="00B84A84">
            <w:pPr>
              <w:spacing w:after="0"/>
              <w:rPr>
                <w:rFonts w:ascii="Tahoma" w:hAnsi="Tahoma" w:cs="Tahoma"/>
                <w:b/>
                <w:sz w:val="20"/>
                <w:szCs w:val="20"/>
              </w:rPr>
            </w:pPr>
          </w:p>
        </w:tc>
      </w:tr>
      <w:tr w:rsidR="00101993" w:rsidRPr="00B51F82" w14:paraId="12012E77"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7008DC87" w14:textId="77777777" w:rsidR="00101993" w:rsidRPr="00B51F82" w:rsidRDefault="00101993"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1F011C4F" w14:textId="30FEAA9D" w:rsidR="00101993" w:rsidRPr="00B51F82" w:rsidRDefault="00101993"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_Ref68186856 \r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5.4</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_Ref68186856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Απόδοση Συστήματος</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sidRPr="001A017E">
              <w:rPr>
                <w:rFonts w:ascii="Tahoma" w:hAnsi="Tahoma" w:cs="Tahoma"/>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08A7C085" w14:textId="77777777" w:rsidR="00101993" w:rsidRPr="00B51F82" w:rsidRDefault="00101993"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26915C2D" w14:textId="77777777" w:rsidR="00101993" w:rsidRPr="00B51F82" w:rsidRDefault="00101993"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3189E41E" w14:textId="77777777" w:rsidR="00101993" w:rsidRPr="00B51F82" w:rsidRDefault="00101993" w:rsidP="00B84A84">
            <w:pPr>
              <w:spacing w:after="0"/>
              <w:rPr>
                <w:rFonts w:ascii="Tahoma" w:hAnsi="Tahoma" w:cs="Tahoma"/>
                <w:b/>
                <w:sz w:val="20"/>
                <w:szCs w:val="20"/>
              </w:rPr>
            </w:pPr>
          </w:p>
        </w:tc>
      </w:tr>
      <w:tr w:rsidR="00101993" w:rsidRPr="00B51F82" w14:paraId="4B583A41"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52603D5B" w14:textId="77777777" w:rsidR="00101993" w:rsidRPr="00B51F82" w:rsidRDefault="00101993"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511EB9C1" w14:textId="78D0ECE1" w:rsidR="00101993" w:rsidRPr="00B51F82" w:rsidRDefault="00101993"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_Ref68186862 \r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5.5</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_Ref68186862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Προσβασιμότητα – Ευχρηστία</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sidRPr="001A017E">
              <w:rPr>
                <w:rFonts w:ascii="Tahoma" w:hAnsi="Tahoma" w:cs="Tahoma"/>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22C8F7F5" w14:textId="77777777" w:rsidR="00101993" w:rsidRPr="00B51F82" w:rsidRDefault="00101993"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12DD397D" w14:textId="77777777" w:rsidR="00101993" w:rsidRPr="00B51F82" w:rsidRDefault="00101993"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4BF32ED3" w14:textId="77777777" w:rsidR="00101993" w:rsidRPr="00B51F82" w:rsidRDefault="00101993" w:rsidP="00B84A84">
            <w:pPr>
              <w:spacing w:after="0"/>
              <w:rPr>
                <w:rFonts w:ascii="Tahoma" w:hAnsi="Tahoma" w:cs="Tahoma"/>
                <w:b/>
                <w:sz w:val="20"/>
                <w:szCs w:val="20"/>
              </w:rPr>
            </w:pPr>
          </w:p>
        </w:tc>
      </w:tr>
      <w:tr w:rsidR="00101993" w:rsidRPr="00B51F82" w14:paraId="3865CACD"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12BFB525" w14:textId="77777777" w:rsidR="00101993" w:rsidRPr="00B51F82" w:rsidRDefault="00101993"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5F9504A3" w14:textId="638D2658" w:rsidR="00101993" w:rsidRPr="00B51F82" w:rsidRDefault="00101993"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_Ref103796212 \r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5.6</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_Ref103796294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Ανοικτά Πρότυπα και Δεδομένα</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sidRPr="001A017E">
              <w:rPr>
                <w:rFonts w:ascii="Tahoma" w:hAnsi="Tahoma" w:cs="Tahoma"/>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72DFC3E5" w14:textId="77777777" w:rsidR="00101993" w:rsidRPr="00B51F82" w:rsidRDefault="00101993"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0D6B0A80" w14:textId="77777777" w:rsidR="00101993" w:rsidRPr="00B51F82" w:rsidRDefault="00101993"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5E7E8FF6" w14:textId="77777777" w:rsidR="00101993" w:rsidRPr="00B51F82" w:rsidRDefault="00101993" w:rsidP="00B84A84">
            <w:pPr>
              <w:spacing w:after="0"/>
              <w:rPr>
                <w:rFonts w:ascii="Tahoma" w:hAnsi="Tahoma" w:cs="Tahoma"/>
                <w:b/>
                <w:sz w:val="20"/>
                <w:szCs w:val="20"/>
              </w:rPr>
            </w:pPr>
          </w:p>
        </w:tc>
      </w:tr>
      <w:tr w:rsidR="00101993" w:rsidRPr="00B51F82" w14:paraId="15D73A9D"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3421ECAC" w14:textId="77777777" w:rsidR="00101993" w:rsidRPr="00B51F82" w:rsidRDefault="00101993"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14813FEE" w14:textId="33AB7755" w:rsidR="00101993" w:rsidRPr="00B51F82" w:rsidRDefault="00101993"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_Ref103796221 \r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5.7</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_Ref103796287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Καταγραφή Ενεργειών</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sidRPr="001A017E">
              <w:rPr>
                <w:rFonts w:ascii="Tahoma" w:hAnsi="Tahoma" w:cs="Tahoma"/>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3D7E3ED7" w14:textId="77777777" w:rsidR="00101993" w:rsidRPr="00B51F82" w:rsidRDefault="00101993"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2F3D8C7B" w14:textId="77777777" w:rsidR="00101993" w:rsidRPr="00B51F82" w:rsidRDefault="00101993"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6743245F" w14:textId="77777777" w:rsidR="00101993" w:rsidRPr="00B51F82" w:rsidRDefault="00101993" w:rsidP="00B84A84">
            <w:pPr>
              <w:spacing w:after="0"/>
              <w:rPr>
                <w:rFonts w:ascii="Tahoma" w:hAnsi="Tahoma" w:cs="Tahoma"/>
                <w:b/>
                <w:sz w:val="20"/>
                <w:szCs w:val="20"/>
              </w:rPr>
            </w:pPr>
          </w:p>
        </w:tc>
      </w:tr>
      <w:tr w:rsidR="00101993" w:rsidRPr="00B51F82" w14:paraId="3430CCF5"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7CF0544D" w14:textId="77777777" w:rsidR="00101993" w:rsidRPr="00B51F82" w:rsidRDefault="00101993"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2ADF01D0" w14:textId="1ACA44E5" w:rsidR="00101993" w:rsidRPr="00B51F82" w:rsidRDefault="00101993"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_Ref103796234 \r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5.8</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_Ref103796277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Πολυκαναλική προσέγγιση</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sidRPr="001A017E">
              <w:rPr>
                <w:rFonts w:ascii="Tahoma" w:hAnsi="Tahoma" w:cs="Tahoma"/>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48555B82" w14:textId="77777777" w:rsidR="00101993" w:rsidRPr="00B51F82" w:rsidRDefault="00101993"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0DA466FE" w14:textId="77777777" w:rsidR="00101993" w:rsidRPr="00B51F82" w:rsidRDefault="00101993"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770FCCCD" w14:textId="77777777" w:rsidR="00101993" w:rsidRPr="00B51F82" w:rsidRDefault="00101993" w:rsidP="00B84A84">
            <w:pPr>
              <w:spacing w:after="0"/>
              <w:rPr>
                <w:rFonts w:ascii="Tahoma" w:hAnsi="Tahoma" w:cs="Tahoma"/>
                <w:b/>
                <w:sz w:val="20"/>
                <w:szCs w:val="20"/>
              </w:rPr>
            </w:pPr>
          </w:p>
        </w:tc>
      </w:tr>
      <w:tr w:rsidR="00101993" w:rsidRPr="00B51F82" w14:paraId="45EC0D3B"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4F33AFD7" w14:textId="77777777" w:rsidR="00101993" w:rsidRPr="00B51F82" w:rsidRDefault="00101993"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0CEDA6F9" w14:textId="40FDB8BE" w:rsidR="00101993" w:rsidRPr="00B51F82" w:rsidRDefault="00101993"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_Ref103796242 \r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5.9</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Pr>
                <w:rFonts w:ascii="Tahoma" w:hAnsi="Tahoma" w:cs="Tahoma"/>
                <w:color w:val="000000" w:themeColor="text1"/>
                <w:sz w:val="20"/>
                <w:szCs w:val="20"/>
                <w:lang w:val="el-GR"/>
              </w:rPr>
              <w:fldChar w:fldCharType="begin"/>
            </w:r>
            <w:r>
              <w:rPr>
                <w:rFonts w:ascii="Tahoma" w:hAnsi="Tahoma" w:cs="Tahoma"/>
                <w:color w:val="000000" w:themeColor="text1"/>
                <w:sz w:val="20"/>
                <w:szCs w:val="20"/>
                <w:lang w:val="el-GR"/>
              </w:rPr>
              <w:instrText xml:space="preserve"> REF _Ref103796266 \h  \* MERGEFORMAT </w:instrText>
            </w:r>
            <w:r>
              <w:rPr>
                <w:rFonts w:ascii="Tahoma" w:hAnsi="Tahoma" w:cs="Tahoma"/>
                <w:color w:val="000000" w:themeColor="text1"/>
                <w:sz w:val="20"/>
                <w:szCs w:val="20"/>
                <w:lang w:val="el-GR"/>
              </w:rPr>
            </w:r>
            <w:r>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Άδειες Λογισμικού</w:t>
            </w:r>
            <w:r>
              <w:rPr>
                <w:rFonts w:ascii="Tahoma" w:hAnsi="Tahoma" w:cs="Tahoma"/>
                <w:color w:val="000000" w:themeColor="text1"/>
                <w:sz w:val="20"/>
                <w:szCs w:val="20"/>
                <w:lang w:val="el-GR"/>
              </w:rPr>
              <w:fldChar w:fldCharType="end"/>
            </w:r>
            <w:r>
              <w:rPr>
                <w:rFonts w:ascii="Tahoma" w:hAnsi="Tahoma" w:cs="Tahoma"/>
                <w:color w:val="000000" w:themeColor="text1"/>
                <w:sz w:val="20"/>
                <w:szCs w:val="20"/>
                <w:lang w:val="el-GR"/>
              </w:rPr>
              <w:t xml:space="preserve"> </w:t>
            </w:r>
            <w:r w:rsidRPr="001A017E">
              <w:rPr>
                <w:rFonts w:ascii="Tahoma" w:hAnsi="Tahoma" w:cs="Tahoma"/>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142B4619" w14:textId="77777777" w:rsidR="00101993" w:rsidRPr="00B51F82" w:rsidRDefault="00101993"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5B2CE3EE" w14:textId="77777777" w:rsidR="00101993" w:rsidRPr="00B51F82" w:rsidRDefault="00101993"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6430F9CD" w14:textId="77777777" w:rsidR="00101993" w:rsidRPr="00B51F82" w:rsidRDefault="00101993" w:rsidP="00B84A84">
            <w:pPr>
              <w:spacing w:after="0"/>
              <w:rPr>
                <w:rFonts w:ascii="Tahoma" w:hAnsi="Tahoma" w:cs="Tahoma"/>
                <w:b/>
                <w:sz w:val="20"/>
                <w:szCs w:val="20"/>
              </w:rPr>
            </w:pPr>
          </w:p>
        </w:tc>
      </w:tr>
    </w:tbl>
    <w:p w14:paraId="3CFCFFE5" w14:textId="77777777" w:rsidR="00101993" w:rsidRPr="00B57E39" w:rsidRDefault="00101993" w:rsidP="00101993">
      <w:pPr>
        <w:rPr>
          <w:rFonts w:eastAsia="SimSun"/>
          <w:lang w:val="el-GR"/>
        </w:rPr>
      </w:pPr>
    </w:p>
    <w:p w14:paraId="0BA12830" w14:textId="77777777" w:rsidR="00101993" w:rsidRPr="00B51F82" w:rsidRDefault="00101993" w:rsidP="001B6C88">
      <w:pPr>
        <w:suppressAutoHyphens w:val="0"/>
        <w:autoSpaceDE w:val="0"/>
        <w:spacing w:after="60"/>
        <w:rPr>
          <w:rFonts w:ascii="Tahoma" w:eastAsia="SimSun" w:hAnsi="Tahoma" w:cs="Tahoma"/>
          <w:iCs/>
          <w:color w:val="5B9BD5"/>
          <w:sz w:val="20"/>
          <w:szCs w:val="20"/>
          <w:lang w:val="el-GR"/>
        </w:rPr>
      </w:pPr>
    </w:p>
    <w:p w14:paraId="5DCEE767" w14:textId="77777777" w:rsidR="001B6C88" w:rsidRPr="00B51F82" w:rsidRDefault="001B6C88" w:rsidP="00415FFF">
      <w:pPr>
        <w:pStyle w:val="2"/>
        <w:numPr>
          <w:ilvl w:val="1"/>
          <w:numId w:val="169"/>
        </w:numPr>
        <w:rPr>
          <w:rFonts w:ascii="Tahoma" w:hAnsi="Tahoma" w:cs="Tahoma"/>
          <w:sz w:val="20"/>
          <w:szCs w:val="20"/>
        </w:rPr>
      </w:pPr>
      <w:bookmarkStart w:id="1004" w:name="_Toc84889530"/>
      <w:bookmarkStart w:id="1005" w:name="_Toc138167511"/>
      <w:r w:rsidRPr="00B51F82">
        <w:rPr>
          <w:rFonts w:ascii="Tahoma" w:hAnsi="Tahoma" w:cs="Tahoma"/>
          <w:sz w:val="20"/>
          <w:szCs w:val="20"/>
          <w:lang w:val="el-GR"/>
        </w:rPr>
        <w:t>Υπηρεσίες</w:t>
      </w:r>
      <w:bookmarkEnd w:id="1004"/>
      <w:bookmarkEnd w:id="1005"/>
    </w:p>
    <w:p w14:paraId="65903C59" w14:textId="77777777" w:rsidR="001B6C88" w:rsidRPr="00B51F82" w:rsidRDefault="001B6C88" w:rsidP="001B6C88">
      <w:pPr>
        <w:rPr>
          <w:rFonts w:ascii="Tahoma" w:hAnsi="Tahoma" w:cs="Tahoma"/>
          <w:sz w:val="20"/>
          <w:szCs w:val="20"/>
        </w:rPr>
      </w:pPr>
    </w:p>
    <w:tbl>
      <w:tblPr>
        <w:tblW w:w="530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4679"/>
        <w:gridCol w:w="1562"/>
        <w:gridCol w:w="1559"/>
        <w:gridCol w:w="1711"/>
      </w:tblGrid>
      <w:tr w:rsidR="001B6C88" w:rsidRPr="00B51F82" w14:paraId="6C68D35F" w14:textId="77777777" w:rsidTr="00B84A84">
        <w:trPr>
          <w:cantSplit/>
          <w:tblHeader/>
        </w:trPr>
        <w:tc>
          <w:tcPr>
            <w:tcW w:w="346" w:type="pct"/>
            <w:shd w:val="clear" w:color="auto" w:fill="CCCCCC"/>
            <w:vAlign w:val="center"/>
          </w:tcPr>
          <w:p w14:paraId="69680BAE" w14:textId="77777777" w:rsidR="001B6C88" w:rsidRPr="00B51F82" w:rsidRDefault="001B6C88" w:rsidP="00B84A84">
            <w:pPr>
              <w:spacing w:before="120"/>
              <w:jc w:val="center"/>
              <w:rPr>
                <w:rFonts w:ascii="Tahoma" w:hAnsi="Tahoma" w:cs="Tahoma"/>
                <w:b/>
                <w:sz w:val="20"/>
                <w:szCs w:val="20"/>
              </w:rPr>
            </w:pPr>
            <w:r w:rsidRPr="00B51F82">
              <w:rPr>
                <w:rFonts w:ascii="Tahoma" w:hAnsi="Tahoma" w:cs="Tahoma"/>
                <w:b/>
                <w:sz w:val="20"/>
                <w:szCs w:val="20"/>
              </w:rPr>
              <w:t>Α/Α</w:t>
            </w:r>
          </w:p>
        </w:tc>
        <w:tc>
          <w:tcPr>
            <w:tcW w:w="2289" w:type="pct"/>
            <w:shd w:val="clear" w:color="auto" w:fill="CCCCCC"/>
            <w:vAlign w:val="center"/>
          </w:tcPr>
          <w:p w14:paraId="5794FAE2" w14:textId="77777777" w:rsidR="001B6C88" w:rsidRPr="00B51F82" w:rsidRDefault="001B6C88" w:rsidP="00B84A84">
            <w:pPr>
              <w:spacing w:before="120"/>
              <w:jc w:val="center"/>
              <w:rPr>
                <w:rFonts w:ascii="Tahoma" w:hAnsi="Tahoma" w:cs="Tahoma"/>
                <w:b/>
                <w:sz w:val="20"/>
                <w:szCs w:val="20"/>
              </w:rPr>
            </w:pPr>
            <w:r w:rsidRPr="00B51F82">
              <w:rPr>
                <w:rFonts w:ascii="Tahoma" w:hAnsi="Tahoma" w:cs="Tahoma"/>
                <w:b/>
                <w:sz w:val="20"/>
                <w:szCs w:val="20"/>
              </w:rPr>
              <w:t>ΠΡΟΔΙΑΓΡΑΦΗ</w:t>
            </w:r>
          </w:p>
        </w:tc>
        <w:tc>
          <w:tcPr>
            <w:tcW w:w="764" w:type="pct"/>
            <w:tcBorders>
              <w:bottom w:val="single" w:sz="4" w:space="0" w:color="auto"/>
            </w:tcBorders>
            <w:shd w:val="clear" w:color="auto" w:fill="CCCCCC"/>
            <w:vAlign w:val="center"/>
          </w:tcPr>
          <w:p w14:paraId="0969A6CB" w14:textId="77777777" w:rsidR="001B6C88" w:rsidRPr="00B51F82" w:rsidRDefault="001B6C88" w:rsidP="00B84A84">
            <w:pPr>
              <w:spacing w:before="120"/>
              <w:jc w:val="center"/>
              <w:rPr>
                <w:rFonts w:ascii="Tahoma" w:hAnsi="Tahoma" w:cs="Tahoma"/>
                <w:b/>
                <w:sz w:val="20"/>
                <w:szCs w:val="20"/>
              </w:rPr>
            </w:pPr>
            <w:r w:rsidRPr="00B51F82">
              <w:rPr>
                <w:rFonts w:ascii="Tahoma" w:hAnsi="Tahoma" w:cs="Tahoma"/>
                <w:b/>
                <w:sz w:val="20"/>
                <w:szCs w:val="20"/>
              </w:rPr>
              <w:t>ΑΠΑΙΤΗΣΗ</w:t>
            </w:r>
          </w:p>
        </w:tc>
        <w:tc>
          <w:tcPr>
            <w:tcW w:w="763" w:type="pct"/>
            <w:tcBorders>
              <w:bottom w:val="single" w:sz="4" w:space="0" w:color="auto"/>
            </w:tcBorders>
            <w:shd w:val="clear" w:color="auto" w:fill="CCCCCC"/>
            <w:vAlign w:val="center"/>
          </w:tcPr>
          <w:p w14:paraId="3530626F" w14:textId="77777777" w:rsidR="001B6C88" w:rsidRPr="00B51F82" w:rsidRDefault="001B6C88" w:rsidP="00B84A84">
            <w:pPr>
              <w:spacing w:before="120"/>
              <w:jc w:val="center"/>
              <w:rPr>
                <w:rFonts w:ascii="Tahoma" w:hAnsi="Tahoma" w:cs="Tahoma"/>
                <w:b/>
                <w:sz w:val="20"/>
                <w:szCs w:val="20"/>
              </w:rPr>
            </w:pPr>
            <w:r w:rsidRPr="00B51F82">
              <w:rPr>
                <w:rFonts w:ascii="Tahoma" w:hAnsi="Tahoma" w:cs="Tahoma"/>
                <w:b/>
                <w:sz w:val="20"/>
                <w:szCs w:val="20"/>
              </w:rPr>
              <w:t>ΑΠΑΝΤΗΣΗ</w:t>
            </w:r>
          </w:p>
        </w:tc>
        <w:tc>
          <w:tcPr>
            <w:tcW w:w="837" w:type="pct"/>
            <w:tcBorders>
              <w:bottom w:val="single" w:sz="4" w:space="0" w:color="auto"/>
            </w:tcBorders>
            <w:shd w:val="clear" w:color="auto" w:fill="CCCCCC"/>
            <w:vAlign w:val="center"/>
          </w:tcPr>
          <w:p w14:paraId="1C3D0801" w14:textId="77777777" w:rsidR="001B6C88" w:rsidRPr="00B51F82" w:rsidRDefault="001B6C88" w:rsidP="00B84A84">
            <w:pPr>
              <w:spacing w:before="120"/>
              <w:jc w:val="center"/>
              <w:rPr>
                <w:rFonts w:ascii="Tahoma" w:hAnsi="Tahoma" w:cs="Tahoma"/>
                <w:b/>
                <w:sz w:val="20"/>
                <w:szCs w:val="20"/>
              </w:rPr>
            </w:pPr>
            <w:r w:rsidRPr="00B51F82">
              <w:rPr>
                <w:rFonts w:ascii="Tahoma" w:hAnsi="Tahoma" w:cs="Tahoma"/>
                <w:b/>
                <w:sz w:val="20"/>
                <w:szCs w:val="20"/>
              </w:rPr>
              <w:t>ΠΑΡΑΠΟΜΠΗ</w:t>
            </w:r>
          </w:p>
        </w:tc>
      </w:tr>
      <w:tr w:rsidR="001B6C88" w:rsidRPr="00B51F82" w14:paraId="69374A62"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shd w:val="clear" w:color="auto" w:fill="auto"/>
            <w:vAlign w:val="center"/>
          </w:tcPr>
          <w:p w14:paraId="0C81C885" w14:textId="77777777" w:rsidR="001B6C88" w:rsidRPr="00B51F82" w:rsidRDefault="001B6C88"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shd w:val="clear" w:color="auto" w:fill="auto"/>
            <w:vAlign w:val="center"/>
          </w:tcPr>
          <w:p w14:paraId="69F64418" w14:textId="3B57BB2C" w:rsidR="001B6C88" w:rsidRPr="00101993" w:rsidRDefault="001B6C88" w:rsidP="00B84A84">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sidRPr="00B51F82">
              <w:rPr>
                <w:rFonts w:ascii="Tahoma" w:hAnsi="Tahoma" w:cs="Tahoma"/>
                <w:color w:val="000000" w:themeColor="text1"/>
                <w:sz w:val="20"/>
                <w:szCs w:val="20"/>
                <w:lang w:val="el-GR"/>
              </w:rPr>
              <w:fldChar w:fldCharType="begin"/>
            </w:r>
            <w:r w:rsidRPr="00B51F82">
              <w:rPr>
                <w:rFonts w:ascii="Tahoma" w:hAnsi="Tahoma" w:cs="Tahoma"/>
                <w:color w:val="000000" w:themeColor="text1"/>
                <w:sz w:val="20"/>
                <w:szCs w:val="20"/>
                <w:lang w:val="el-GR"/>
              </w:rPr>
              <w:instrText xml:space="preserve"> REF _Ref68183361 \r \h </w:instrText>
            </w:r>
            <w:r w:rsidR="00B85221" w:rsidRPr="00B51F82">
              <w:rPr>
                <w:rFonts w:ascii="Tahoma" w:hAnsi="Tahoma" w:cs="Tahoma"/>
                <w:color w:val="000000" w:themeColor="text1"/>
                <w:sz w:val="20"/>
                <w:szCs w:val="20"/>
                <w:lang w:val="el-GR"/>
              </w:rPr>
              <w:instrText xml:space="preserve"> \* MERGEFORMAT </w:instrText>
            </w:r>
            <w:r w:rsidRPr="00B51F82">
              <w:rPr>
                <w:rFonts w:ascii="Tahoma" w:hAnsi="Tahoma" w:cs="Tahoma"/>
                <w:color w:val="000000" w:themeColor="text1"/>
                <w:sz w:val="20"/>
                <w:szCs w:val="20"/>
                <w:lang w:val="el-GR"/>
              </w:rPr>
            </w:r>
            <w:r w:rsidRPr="00B51F82">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6.1</w:t>
            </w:r>
            <w:r w:rsidRPr="00B51F82">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Pr>
                <w:rFonts w:ascii="Tahoma" w:hAnsi="Tahoma" w:cs="Tahoma"/>
                <w:color w:val="000000" w:themeColor="text1"/>
                <w:sz w:val="20"/>
                <w:szCs w:val="20"/>
                <w:lang w:val="el-GR"/>
              </w:rPr>
              <w:fldChar w:fldCharType="begin"/>
            </w:r>
            <w:r w:rsidR="00101993">
              <w:rPr>
                <w:rFonts w:ascii="Tahoma" w:hAnsi="Tahoma" w:cs="Tahoma"/>
                <w:color w:val="000000" w:themeColor="text1"/>
                <w:sz w:val="20"/>
                <w:szCs w:val="20"/>
                <w:lang w:val="el-GR"/>
              </w:rPr>
              <w:instrText xml:space="preserve"> REF _Ref68183361 \h  \* MERGEFORMAT </w:instrText>
            </w:r>
            <w:r w:rsidR="00101993">
              <w:rPr>
                <w:rFonts w:ascii="Tahoma" w:hAnsi="Tahoma" w:cs="Tahoma"/>
                <w:color w:val="000000" w:themeColor="text1"/>
                <w:sz w:val="20"/>
                <w:szCs w:val="20"/>
                <w:lang w:val="el-GR"/>
              </w:rPr>
            </w:r>
            <w:r w:rsidR="00101993">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Μελέτη Εφαρμογής - Ανάλυση Απαιτήσεων</w:t>
            </w:r>
            <w:r w:rsidR="00101993">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sidRPr="00101993">
              <w:rPr>
                <w:rFonts w:ascii="Tahoma" w:hAnsi="Tahoma" w:cs="Tahoma"/>
                <w:color w:val="000000" w:themeColor="text1"/>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shd w:val="clear" w:color="auto" w:fill="auto"/>
            <w:vAlign w:val="center"/>
          </w:tcPr>
          <w:p w14:paraId="279F4C40" w14:textId="77777777" w:rsidR="001B6C88" w:rsidRPr="00B51F82" w:rsidRDefault="001B6C88" w:rsidP="00B84A84">
            <w:pPr>
              <w:spacing w:after="0"/>
              <w:jc w:val="center"/>
              <w:rPr>
                <w:rFonts w:ascii="Tahoma" w:hAnsi="Tahoma" w:cs="Tahoma"/>
                <w:b/>
                <w:sz w:val="20"/>
                <w:szCs w:val="20"/>
                <w:lang w:val="el-GR"/>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shd w:val="clear" w:color="auto" w:fill="auto"/>
            <w:vAlign w:val="center"/>
          </w:tcPr>
          <w:p w14:paraId="253CEC92" w14:textId="77777777" w:rsidR="001B6C88" w:rsidRPr="00B51F82" w:rsidRDefault="001B6C88" w:rsidP="00B84A84">
            <w:pPr>
              <w:spacing w:after="0"/>
              <w:jc w:val="center"/>
              <w:rPr>
                <w:rFonts w:ascii="Tahoma" w:hAnsi="Tahoma" w:cs="Tahoma"/>
                <w:b/>
                <w:sz w:val="20"/>
                <w:szCs w:val="20"/>
                <w:lang w:val="el-GR"/>
              </w:rPr>
            </w:pPr>
          </w:p>
        </w:tc>
        <w:tc>
          <w:tcPr>
            <w:tcW w:w="831" w:type="pct"/>
            <w:tcBorders>
              <w:top w:val="single" w:sz="6" w:space="0" w:color="auto"/>
              <w:left w:val="single" w:sz="6" w:space="0" w:color="auto"/>
              <w:bottom w:val="single" w:sz="6" w:space="0" w:color="auto"/>
              <w:right w:val="single" w:sz="6" w:space="0" w:color="auto"/>
            </w:tcBorders>
            <w:shd w:val="clear" w:color="auto" w:fill="auto"/>
            <w:vAlign w:val="center"/>
          </w:tcPr>
          <w:p w14:paraId="2D4C7528" w14:textId="77777777" w:rsidR="001B6C88" w:rsidRPr="00B51F82" w:rsidRDefault="001B6C88" w:rsidP="00B84A84">
            <w:pPr>
              <w:spacing w:after="0"/>
              <w:jc w:val="center"/>
              <w:rPr>
                <w:rFonts w:ascii="Tahoma" w:hAnsi="Tahoma" w:cs="Tahoma"/>
                <w:b/>
                <w:sz w:val="20"/>
                <w:szCs w:val="20"/>
                <w:lang w:val="el-GR"/>
              </w:rPr>
            </w:pPr>
          </w:p>
        </w:tc>
      </w:tr>
      <w:tr w:rsidR="001B6C88" w:rsidRPr="00B51F82" w14:paraId="64FCD3A1"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092D7D0D" w14:textId="77777777" w:rsidR="001B6C88" w:rsidRPr="00B51F82" w:rsidRDefault="001B6C88" w:rsidP="008A1019">
            <w:pPr>
              <w:numPr>
                <w:ilvl w:val="0"/>
                <w:numId w:val="141"/>
              </w:numPr>
              <w:tabs>
                <w:tab w:val="left" w:pos="0"/>
              </w:tabs>
              <w:snapToGrid w:val="0"/>
              <w:spacing w:before="120"/>
              <w:jc w:val="center"/>
              <w:rPr>
                <w:rFonts w:ascii="Tahoma" w:hAnsi="Tahoma" w:cs="Tahoma"/>
                <w:bCs/>
                <w:sz w:val="20"/>
                <w:szCs w:val="20"/>
                <w:lang w:val="el-GR"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31232155" w14:textId="31055E8B" w:rsidR="001B6C88" w:rsidRPr="00B51F82" w:rsidRDefault="001B6C88"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sidRPr="00B51F82">
              <w:rPr>
                <w:rFonts w:ascii="Tahoma" w:hAnsi="Tahoma" w:cs="Tahoma"/>
                <w:color w:val="000000" w:themeColor="text1"/>
                <w:sz w:val="20"/>
                <w:szCs w:val="20"/>
                <w:lang w:val="el-GR"/>
              </w:rPr>
              <w:fldChar w:fldCharType="begin"/>
            </w:r>
            <w:r w:rsidRPr="00B51F82">
              <w:rPr>
                <w:rFonts w:ascii="Tahoma" w:hAnsi="Tahoma" w:cs="Tahoma"/>
                <w:color w:val="000000" w:themeColor="text1"/>
                <w:sz w:val="20"/>
                <w:szCs w:val="20"/>
                <w:lang w:val="el-GR"/>
              </w:rPr>
              <w:instrText xml:space="preserve"> REF _Ref83592464 \r \h </w:instrText>
            </w:r>
            <w:r w:rsidR="00B85221" w:rsidRPr="00B51F82">
              <w:rPr>
                <w:rFonts w:ascii="Tahoma" w:hAnsi="Tahoma" w:cs="Tahoma"/>
                <w:color w:val="000000" w:themeColor="text1"/>
                <w:sz w:val="20"/>
                <w:szCs w:val="20"/>
                <w:lang w:val="el-GR"/>
              </w:rPr>
              <w:instrText xml:space="preserve"> \* MERGEFORMAT </w:instrText>
            </w:r>
            <w:r w:rsidRPr="00B51F82">
              <w:rPr>
                <w:rFonts w:ascii="Tahoma" w:hAnsi="Tahoma" w:cs="Tahoma"/>
                <w:color w:val="000000" w:themeColor="text1"/>
                <w:sz w:val="20"/>
                <w:szCs w:val="20"/>
                <w:lang w:val="el-GR"/>
              </w:rPr>
            </w:r>
            <w:r w:rsidRPr="00B51F82">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6.2</w:t>
            </w:r>
            <w:r w:rsidRPr="00B51F82">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Pr>
                <w:rFonts w:ascii="Tahoma" w:hAnsi="Tahoma" w:cs="Tahoma"/>
                <w:color w:val="000000" w:themeColor="text1"/>
                <w:sz w:val="20"/>
                <w:szCs w:val="20"/>
                <w:lang w:val="el-GR"/>
              </w:rPr>
              <w:fldChar w:fldCharType="begin"/>
            </w:r>
            <w:r w:rsidR="00101993">
              <w:rPr>
                <w:rFonts w:ascii="Tahoma" w:hAnsi="Tahoma" w:cs="Tahoma"/>
                <w:color w:val="000000" w:themeColor="text1"/>
                <w:sz w:val="20"/>
                <w:szCs w:val="20"/>
                <w:lang w:val="el-GR"/>
              </w:rPr>
              <w:instrText xml:space="preserve"> REF _Ref83592464 \h  \* MERGEFORMAT </w:instrText>
            </w:r>
            <w:r w:rsidR="00101993">
              <w:rPr>
                <w:rFonts w:ascii="Tahoma" w:hAnsi="Tahoma" w:cs="Tahoma"/>
                <w:color w:val="000000" w:themeColor="text1"/>
                <w:sz w:val="20"/>
                <w:szCs w:val="20"/>
                <w:lang w:val="el-GR"/>
              </w:rPr>
            </w:r>
            <w:r w:rsidR="00101993">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Μελέτη Ασφάλειας</w:t>
            </w:r>
            <w:r w:rsidR="00101993">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sidRPr="00101993">
              <w:rPr>
                <w:rFonts w:ascii="Tahoma" w:hAnsi="Tahoma" w:cs="Tahoma"/>
                <w:color w:val="000000" w:themeColor="text1"/>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vAlign w:val="center"/>
          </w:tcPr>
          <w:p w14:paraId="2BC289E7" w14:textId="77777777" w:rsidR="001B6C88" w:rsidRPr="00B51F82" w:rsidRDefault="001B6C88"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61313C75" w14:textId="77777777" w:rsidR="001B6C88" w:rsidRPr="00B51F82" w:rsidRDefault="001B6C88"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38E930AB" w14:textId="77777777" w:rsidR="001B6C88" w:rsidRPr="00B51F82" w:rsidRDefault="001B6C88" w:rsidP="00B84A84">
            <w:pPr>
              <w:spacing w:after="0"/>
              <w:rPr>
                <w:rFonts w:ascii="Tahoma" w:hAnsi="Tahoma" w:cs="Tahoma"/>
                <w:b/>
                <w:sz w:val="20"/>
                <w:szCs w:val="20"/>
              </w:rPr>
            </w:pPr>
          </w:p>
        </w:tc>
      </w:tr>
      <w:tr w:rsidR="001B6C88" w:rsidRPr="00B51F82" w14:paraId="5546F31C"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524FBA94" w14:textId="77777777" w:rsidR="001B6C88" w:rsidRPr="00B51F82" w:rsidRDefault="001B6C88"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57B5999B" w14:textId="540E5A03" w:rsidR="001B6C88" w:rsidRPr="00B51F82" w:rsidRDefault="001B6C88"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sidRPr="00B51F82">
              <w:rPr>
                <w:rFonts w:ascii="Tahoma" w:hAnsi="Tahoma" w:cs="Tahoma"/>
                <w:color w:val="000000" w:themeColor="text1"/>
                <w:sz w:val="20"/>
                <w:szCs w:val="20"/>
                <w:lang w:val="el-GR"/>
              </w:rPr>
              <w:fldChar w:fldCharType="begin"/>
            </w:r>
            <w:r w:rsidRPr="00B51F82">
              <w:rPr>
                <w:rFonts w:ascii="Tahoma" w:hAnsi="Tahoma" w:cs="Tahoma"/>
                <w:color w:val="000000" w:themeColor="text1"/>
                <w:sz w:val="20"/>
                <w:szCs w:val="20"/>
                <w:lang w:val="el-GR"/>
              </w:rPr>
              <w:instrText xml:space="preserve"> REF _Ref68183378 \r \h </w:instrText>
            </w:r>
            <w:r w:rsidR="00B85221" w:rsidRPr="00B51F82">
              <w:rPr>
                <w:rFonts w:ascii="Tahoma" w:hAnsi="Tahoma" w:cs="Tahoma"/>
                <w:color w:val="000000" w:themeColor="text1"/>
                <w:sz w:val="20"/>
                <w:szCs w:val="20"/>
                <w:lang w:val="el-GR"/>
              </w:rPr>
              <w:instrText xml:space="preserve"> \* MERGEFORMAT </w:instrText>
            </w:r>
            <w:r w:rsidRPr="00B51F82">
              <w:rPr>
                <w:rFonts w:ascii="Tahoma" w:hAnsi="Tahoma" w:cs="Tahoma"/>
                <w:color w:val="000000" w:themeColor="text1"/>
                <w:sz w:val="20"/>
                <w:szCs w:val="20"/>
                <w:lang w:val="el-GR"/>
              </w:rPr>
            </w:r>
            <w:r w:rsidRPr="00B51F82">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6.3</w:t>
            </w:r>
            <w:r w:rsidRPr="00B51F82">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Pr>
                <w:rFonts w:ascii="Tahoma" w:hAnsi="Tahoma" w:cs="Tahoma"/>
                <w:color w:val="000000" w:themeColor="text1"/>
                <w:sz w:val="20"/>
                <w:szCs w:val="20"/>
                <w:lang w:val="el-GR"/>
              </w:rPr>
              <w:fldChar w:fldCharType="begin"/>
            </w:r>
            <w:r w:rsidR="00101993">
              <w:rPr>
                <w:rFonts w:ascii="Tahoma" w:hAnsi="Tahoma" w:cs="Tahoma"/>
                <w:color w:val="000000" w:themeColor="text1"/>
                <w:sz w:val="20"/>
                <w:szCs w:val="20"/>
                <w:lang w:val="el-GR"/>
              </w:rPr>
              <w:instrText xml:space="preserve"> REF _Ref68183378 \h  \* MERGEFORMAT </w:instrText>
            </w:r>
            <w:r w:rsidR="00101993">
              <w:rPr>
                <w:rFonts w:ascii="Tahoma" w:hAnsi="Tahoma" w:cs="Tahoma"/>
                <w:color w:val="000000" w:themeColor="text1"/>
                <w:sz w:val="20"/>
                <w:szCs w:val="20"/>
                <w:lang w:val="el-GR"/>
              </w:rPr>
            </w:r>
            <w:r w:rsidR="00101993">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Μελέτη Διαλειτουργικότητας</w:t>
            </w:r>
            <w:r w:rsidR="00101993">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sidRPr="00101993">
              <w:rPr>
                <w:rFonts w:ascii="Tahoma" w:hAnsi="Tahoma" w:cs="Tahoma"/>
                <w:color w:val="000000" w:themeColor="text1"/>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6CD2A0FA" w14:textId="77777777" w:rsidR="001B6C88" w:rsidRPr="00B51F82" w:rsidRDefault="001B6C88"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67769692" w14:textId="77777777" w:rsidR="001B6C88" w:rsidRPr="00B51F82" w:rsidRDefault="001B6C88"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4B7B53B4" w14:textId="77777777" w:rsidR="001B6C88" w:rsidRPr="00B51F82" w:rsidRDefault="001B6C88" w:rsidP="00B84A84">
            <w:pPr>
              <w:spacing w:after="0"/>
              <w:rPr>
                <w:rFonts w:ascii="Tahoma" w:hAnsi="Tahoma" w:cs="Tahoma"/>
                <w:b/>
                <w:sz w:val="20"/>
                <w:szCs w:val="20"/>
              </w:rPr>
            </w:pPr>
          </w:p>
        </w:tc>
      </w:tr>
      <w:tr w:rsidR="001B6C88" w:rsidRPr="00B51F82" w14:paraId="03051957"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1DE96765" w14:textId="77777777" w:rsidR="001B6C88" w:rsidRPr="00B51F82" w:rsidRDefault="001B6C88"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1E304896" w14:textId="20AA9C77" w:rsidR="001B6C88" w:rsidRPr="00B51F82" w:rsidRDefault="001B6C88"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sidRPr="00B51F82">
              <w:rPr>
                <w:rFonts w:ascii="Tahoma" w:hAnsi="Tahoma" w:cs="Tahoma"/>
                <w:color w:val="000000" w:themeColor="text1"/>
                <w:sz w:val="20"/>
                <w:szCs w:val="20"/>
                <w:lang w:val="el-GR"/>
              </w:rPr>
              <w:fldChar w:fldCharType="begin"/>
            </w:r>
            <w:r w:rsidRPr="00B51F82">
              <w:rPr>
                <w:rFonts w:ascii="Tahoma" w:hAnsi="Tahoma" w:cs="Tahoma"/>
                <w:color w:val="000000" w:themeColor="text1"/>
                <w:sz w:val="20"/>
                <w:szCs w:val="20"/>
                <w:lang w:val="el-GR"/>
              </w:rPr>
              <w:instrText xml:space="preserve"> REF _Ref68183506 \r \h </w:instrText>
            </w:r>
            <w:r w:rsidR="00B85221" w:rsidRPr="00B51F82">
              <w:rPr>
                <w:rFonts w:ascii="Tahoma" w:hAnsi="Tahoma" w:cs="Tahoma"/>
                <w:color w:val="000000" w:themeColor="text1"/>
                <w:sz w:val="20"/>
                <w:szCs w:val="20"/>
                <w:lang w:val="el-GR"/>
              </w:rPr>
              <w:instrText xml:space="preserve"> \* MERGEFORMAT </w:instrText>
            </w:r>
            <w:r w:rsidRPr="00B51F82">
              <w:rPr>
                <w:rFonts w:ascii="Tahoma" w:hAnsi="Tahoma" w:cs="Tahoma"/>
                <w:color w:val="000000" w:themeColor="text1"/>
                <w:sz w:val="20"/>
                <w:szCs w:val="20"/>
                <w:lang w:val="el-GR"/>
              </w:rPr>
            </w:r>
            <w:r w:rsidRPr="00B51F82">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6.4</w:t>
            </w:r>
            <w:r w:rsidRPr="00B51F82">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Pr>
                <w:rFonts w:ascii="Tahoma" w:hAnsi="Tahoma" w:cs="Tahoma"/>
                <w:color w:val="000000" w:themeColor="text1"/>
                <w:sz w:val="20"/>
                <w:szCs w:val="20"/>
                <w:lang w:val="el-GR"/>
              </w:rPr>
              <w:fldChar w:fldCharType="begin"/>
            </w:r>
            <w:r w:rsidR="00101993">
              <w:rPr>
                <w:rFonts w:ascii="Tahoma" w:hAnsi="Tahoma" w:cs="Tahoma"/>
                <w:color w:val="000000" w:themeColor="text1"/>
                <w:sz w:val="20"/>
                <w:szCs w:val="20"/>
                <w:lang w:val="el-GR"/>
              </w:rPr>
              <w:instrText xml:space="preserve"> REF _Ref68183506 \h  \* MERGEFORMAT </w:instrText>
            </w:r>
            <w:r w:rsidR="00101993">
              <w:rPr>
                <w:rFonts w:ascii="Tahoma" w:hAnsi="Tahoma" w:cs="Tahoma"/>
                <w:color w:val="000000" w:themeColor="text1"/>
                <w:sz w:val="20"/>
                <w:szCs w:val="20"/>
                <w:lang w:val="el-GR"/>
              </w:rPr>
            </w:r>
            <w:r w:rsidR="00101993">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Μελέτη - Υπηρεσίες Μετάπτωσης</w:t>
            </w:r>
            <w:r w:rsidR="00101993">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sidRPr="00101993">
              <w:rPr>
                <w:rFonts w:ascii="Tahoma" w:hAnsi="Tahoma" w:cs="Tahoma"/>
                <w:color w:val="000000" w:themeColor="text1"/>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3D5D737D" w14:textId="77777777" w:rsidR="001B6C88" w:rsidRPr="00B51F82" w:rsidRDefault="001B6C88"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452469D0" w14:textId="77777777" w:rsidR="001B6C88" w:rsidRPr="00B51F82" w:rsidRDefault="001B6C88"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20FC1D84" w14:textId="77777777" w:rsidR="001B6C88" w:rsidRPr="00B51F82" w:rsidRDefault="001B6C88" w:rsidP="00B84A84">
            <w:pPr>
              <w:spacing w:after="0"/>
              <w:rPr>
                <w:rFonts w:ascii="Tahoma" w:hAnsi="Tahoma" w:cs="Tahoma"/>
                <w:b/>
                <w:sz w:val="20"/>
                <w:szCs w:val="20"/>
              </w:rPr>
            </w:pPr>
          </w:p>
        </w:tc>
      </w:tr>
      <w:tr w:rsidR="001B6C88" w:rsidRPr="00B51F82" w14:paraId="1B7DC09C"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75A9BD8C" w14:textId="77777777" w:rsidR="001B6C88" w:rsidRPr="00B51F82" w:rsidRDefault="001B6C88"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0BD9A4BE" w14:textId="18F70FD6" w:rsidR="001B6C88" w:rsidRPr="00B51F82" w:rsidRDefault="001B6C88"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sidRPr="00B51F82">
              <w:rPr>
                <w:rFonts w:ascii="Tahoma" w:hAnsi="Tahoma" w:cs="Tahoma"/>
                <w:color w:val="000000" w:themeColor="text1"/>
                <w:sz w:val="20"/>
                <w:szCs w:val="20"/>
                <w:lang w:val="el-GR"/>
              </w:rPr>
              <w:fldChar w:fldCharType="begin"/>
            </w:r>
            <w:r w:rsidRPr="00B51F82">
              <w:rPr>
                <w:rFonts w:ascii="Tahoma" w:hAnsi="Tahoma" w:cs="Tahoma"/>
                <w:color w:val="000000" w:themeColor="text1"/>
                <w:sz w:val="20"/>
                <w:szCs w:val="20"/>
                <w:lang w:val="el-GR"/>
              </w:rPr>
              <w:instrText xml:space="preserve"> REF _Ref68183518 \r \h </w:instrText>
            </w:r>
            <w:r w:rsidR="00B85221" w:rsidRPr="00B51F82">
              <w:rPr>
                <w:rFonts w:ascii="Tahoma" w:hAnsi="Tahoma" w:cs="Tahoma"/>
                <w:color w:val="000000" w:themeColor="text1"/>
                <w:sz w:val="20"/>
                <w:szCs w:val="20"/>
                <w:lang w:val="el-GR"/>
              </w:rPr>
              <w:instrText xml:space="preserve"> \* MERGEFORMAT </w:instrText>
            </w:r>
            <w:r w:rsidRPr="00B51F82">
              <w:rPr>
                <w:rFonts w:ascii="Tahoma" w:hAnsi="Tahoma" w:cs="Tahoma"/>
                <w:color w:val="000000" w:themeColor="text1"/>
                <w:sz w:val="20"/>
                <w:szCs w:val="20"/>
                <w:lang w:val="el-GR"/>
              </w:rPr>
            </w:r>
            <w:r w:rsidRPr="00B51F82">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6.5</w:t>
            </w:r>
            <w:r w:rsidRPr="00B51F82">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Pr>
                <w:rFonts w:ascii="Tahoma" w:hAnsi="Tahoma" w:cs="Tahoma"/>
                <w:color w:val="000000" w:themeColor="text1"/>
                <w:sz w:val="20"/>
                <w:szCs w:val="20"/>
                <w:lang w:val="el-GR"/>
              </w:rPr>
              <w:fldChar w:fldCharType="begin"/>
            </w:r>
            <w:r w:rsidR="00101993">
              <w:rPr>
                <w:rFonts w:ascii="Tahoma" w:hAnsi="Tahoma" w:cs="Tahoma"/>
                <w:color w:val="000000" w:themeColor="text1"/>
                <w:sz w:val="20"/>
                <w:szCs w:val="20"/>
                <w:lang w:val="el-GR"/>
              </w:rPr>
              <w:instrText xml:space="preserve"> REF _Ref68183518 \h  \* MERGEFORMAT </w:instrText>
            </w:r>
            <w:r w:rsidR="00101993">
              <w:rPr>
                <w:rFonts w:ascii="Tahoma" w:hAnsi="Tahoma" w:cs="Tahoma"/>
                <w:color w:val="000000" w:themeColor="text1"/>
                <w:sz w:val="20"/>
                <w:szCs w:val="20"/>
                <w:lang w:val="el-GR"/>
              </w:rPr>
            </w:r>
            <w:r w:rsidR="00101993">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Σενάρια Ελέγχου</w:t>
            </w:r>
            <w:r w:rsidR="00101993">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sidRPr="00101993">
              <w:rPr>
                <w:rFonts w:ascii="Tahoma" w:hAnsi="Tahoma" w:cs="Tahoma"/>
                <w:color w:val="000000" w:themeColor="text1"/>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3791C166" w14:textId="77777777" w:rsidR="001B6C88" w:rsidRPr="00B51F82" w:rsidRDefault="001B6C88"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6DB53E9E" w14:textId="77777777" w:rsidR="001B6C88" w:rsidRPr="00B51F82" w:rsidRDefault="001B6C88"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5D30280F" w14:textId="77777777" w:rsidR="001B6C88" w:rsidRPr="00B51F82" w:rsidRDefault="001B6C88" w:rsidP="00B84A84">
            <w:pPr>
              <w:spacing w:after="0"/>
              <w:rPr>
                <w:rFonts w:ascii="Tahoma" w:hAnsi="Tahoma" w:cs="Tahoma"/>
                <w:b/>
                <w:sz w:val="20"/>
                <w:szCs w:val="20"/>
              </w:rPr>
            </w:pPr>
          </w:p>
        </w:tc>
      </w:tr>
      <w:tr w:rsidR="001B6C88" w:rsidRPr="00B51F82" w14:paraId="2CEA2155"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4252EF7F" w14:textId="77777777" w:rsidR="001B6C88" w:rsidRPr="00B51F82" w:rsidRDefault="001B6C88"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02BAB847" w14:textId="6E002C0A" w:rsidR="001B6C88" w:rsidRPr="00B51F82" w:rsidRDefault="001B6C88"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sidRPr="00B51F82">
              <w:rPr>
                <w:rFonts w:ascii="Tahoma" w:hAnsi="Tahoma" w:cs="Tahoma"/>
                <w:color w:val="000000" w:themeColor="text1"/>
                <w:sz w:val="20"/>
                <w:szCs w:val="20"/>
                <w:lang w:val="el-GR"/>
              </w:rPr>
              <w:fldChar w:fldCharType="begin"/>
            </w:r>
            <w:r w:rsidRPr="00B51F82">
              <w:rPr>
                <w:rFonts w:ascii="Tahoma" w:hAnsi="Tahoma" w:cs="Tahoma"/>
                <w:color w:val="000000" w:themeColor="text1"/>
                <w:sz w:val="20"/>
                <w:szCs w:val="20"/>
                <w:lang w:val="el-GR"/>
              </w:rPr>
              <w:instrText xml:space="preserve"> REF _Ref68183612 \r \h </w:instrText>
            </w:r>
            <w:r w:rsidR="00B85221" w:rsidRPr="00B51F82">
              <w:rPr>
                <w:rFonts w:ascii="Tahoma" w:hAnsi="Tahoma" w:cs="Tahoma"/>
                <w:color w:val="000000" w:themeColor="text1"/>
                <w:sz w:val="20"/>
                <w:szCs w:val="20"/>
                <w:lang w:val="el-GR"/>
              </w:rPr>
              <w:instrText xml:space="preserve"> \* MERGEFORMAT </w:instrText>
            </w:r>
            <w:r w:rsidRPr="00B51F82">
              <w:rPr>
                <w:rFonts w:ascii="Tahoma" w:hAnsi="Tahoma" w:cs="Tahoma"/>
                <w:color w:val="000000" w:themeColor="text1"/>
                <w:sz w:val="20"/>
                <w:szCs w:val="20"/>
                <w:lang w:val="el-GR"/>
              </w:rPr>
            </w:r>
            <w:r w:rsidRPr="00B51F82">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6.6</w:t>
            </w:r>
            <w:r w:rsidRPr="00B51F82">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Pr>
                <w:rFonts w:ascii="Tahoma" w:hAnsi="Tahoma" w:cs="Tahoma"/>
                <w:color w:val="000000" w:themeColor="text1"/>
                <w:sz w:val="20"/>
                <w:szCs w:val="20"/>
                <w:lang w:val="el-GR"/>
              </w:rPr>
              <w:fldChar w:fldCharType="begin"/>
            </w:r>
            <w:r w:rsidR="00101993">
              <w:rPr>
                <w:rFonts w:ascii="Tahoma" w:hAnsi="Tahoma" w:cs="Tahoma"/>
                <w:color w:val="000000" w:themeColor="text1"/>
                <w:sz w:val="20"/>
                <w:szCs w:val="20"/>
                <w:lang w:val="el-GR"/>
              </w:rPr>
              <w:instrText xml:space="preserve"> REF _Ref68183612 \h  \* MERGEFORMAT </w:instrText>
            </w:r>
            <w:r w:rsidR="00101993">
              <w:rPr>
                <w:rFonts w:ascii="Tahoma" w:hAnsi="Tahoma" w:cs="Tahoma"/>
                <w:color w:val="000000" w:themeColor="text1"/>
                <w:sz w:val="20"/>
                <w:szCs w:val="20"/>
                <w:lang w:val="el-GR"/>
              </w:rPr>
            </w:r>
            <w:r w:rsidR="00101993">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Υπηρεσίες Εκπαίδευσης</w:t>
            </w:r>
            <w:r w:rsidR="00101993">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sidRPr="00101993">
              <w:rPr>
                <w:rFonts w:ascii="Tahoma" w:hAnsi="Tahoma" w:cs="Tahoma"/>
                <w:color w:val="000000" w:themeColor="text1"/>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503C26CD" w14:textId="77777777" w:rsidR="001B6C88" w:rsidRPr="00B51F82" w:rsidRDefault="001B6C88"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2EA96A5B" w14:textId="77777777" w:rsidR="001B6C88" w:rsidRPr="00B51F82" w:rsidRDefault="001B6C88"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3461F469" w14:textId="77777777" w:rsidR="001B6C88" w:rsidRPr="00B51F82" w:rsidRDefault="001B6C88" w:rsidP="00B84A84">
            <w:pPr>
              <w:spacing w:after="0"/>
              <w:rPr>
                <w:rFonts w:ascii="Tahoma" w:hAnsi="Tahoma" w:cs="Tahoma"/>
                <w:b/>
                <w:sz w:val="20"/>
                <w:szCs w:val="20"/>
              </w:rPr>
            </w:pPr>
          </w:p>
        </w:tc>
      </w:tr>
      <w:tr w:rsidR="001B6C88" w:rsidRPr="00B51F82" w14:paraId="0E56E8EF"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2D0D94C5" w14:textId="77777777" w:rsidR="001B6C88" w:rsidRPr="00B51F82" w:rsidRDefault="001B6C88"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7D1109B4" w14:textId="401488DE" w:rsidR="001B6C88" w:rsidRPr="00B51F82" w:rsidRDefault="001B6C88"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sidRPr="00B51F82">
              <w:rPr>
                <w:rFonts w:ascii="Tahoma" w:hAnsi="Tahoma" w:cs="Tahoma"/>
                <w:color w:val="000000" w:themeColor="text1"/>
                <w:sz w:val="20"/>
                <w:szCs w:val="20"/>
                <w:lang w:val="el-GR"/>
              </w:rPr>
              <w:fldChar w:fldCharType="begin"/>
            </w:r>
            <w:r w:rsidRPr="00B51F82">
              <w:rPr>
                <w:rFonts w:ascii="Tahoma" w:hAnsi="Tahoma" w:cs="Tahoma"/>
                <w:color w:val="000000" w:themeColor="text1"/>
                <w:sz w:val="20"/>
                <w:szCs w:val="20"/>
                <w:lang w:val="el-GR"/>
              </w:rPr>
              <w:instrText xml:space="preserve"> REF _Ref83592492 \r \h </w:instrText>
            </w:r>
            <w:r w:rsidR="00B85221" w:rsidRPr="00B51F82">
              <w:rPr>
                <w:rFonts w:ascii="Tahoma" w:hAnsi="Tahoma" w:cs="Tahoma"/>
                <w:color w:val="000000" w:themeColor="text1"/>
                <w:sz w:val="20"/>
                <w:szCs w:val="20"/>
                <w:lang w:val="el-GR"/>
              </w:rPr>
              <w:instrText xml:space="preserve"> \* MERGEFORMAT </w:instrText>
            </w:r>
            <w:r w:rsidRPr="00B51F82">
              <w:rPr>
                <w:rFonts w:ascii="Tahoma" w:hAnsi="Tahoma" w:cs="Tahoma"/>
                <w:color w:val="000000" w:themeColor="text1"/>
                <w:sz w:val="20"/>
                <w:szCs w:val="20"/>
                <w:lang w:val="el-GR"/>
              </w:rPr>
            </w:r>
            <w:r w:rsidRPr="00B51F82">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6.7</w:t>
            </w:r>
            <w:r w:rsidRPr="00B51F82">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Pr>
                <w:rFonts w:ascii="Tahoma" w:hAnsi="Tahoma" w:cs="Tahoma"/>
                <w:color w:val="000000" w:themeColor="text1"/>
                <w:sz w:val="20"/>
                <w:szCs w:val="20"/>
                <w:lang w:val="el-GR"/>
              </w:rPr>
              <w:fldChar w:fldCharType="begin"/>
            </w:r>
            <w:r w:rsidR="00101993">
              <w:rPr>
                <w:rFonts w:ascii="Tahoma" w:hAnsi="Tahoma" w:cs="Tahoma"/>
                <w:color w:val="000000" w:themeColor="text1"/>
                <w:sz w:val="20"/>
                <w:szCs w:val="20"/>
                <w:lang w:val="el-GR"/>
              </w:rPr>
              <w:instrText xml:space="preserve"> REF _Ref103796555 \h  \* MERGEFORMAT </w:instrText>
            </w:r>
            <w:r w:rsidR="00101993">
              <w:rPr>
                <w:rFonts w:ascii="Tahoma" w:hAnsi="Tahoma" w:cs="Tahoma"/>
                <w:color w:val="000000" w:themeColor="text1"/>
                <w:sz w:val="20"/>
                <w:szCs w:val="20"/>
                <w:lang w:val="el-GR"/>
              </w:rPr>
            </w:r>
            <w:r w:rsidR="00101993">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Υπηρεσίες Helpdesk</w:t>
            </w:r>
            <w:r w:rsidR="00101993">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sidRPr="00101993">
              <w:rPr>
                <w:rFonts w:ascii="Tahoma" w:hAnsi="Tahoma" w:cs="Tahoma"/>
                <w:color w:val="000000" w:themeColor="text1"/>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11AE2AD1" w14:textId="77777777" w:rsidR="001B6C88" w:rsidRPr="00B51F82" w:rsidRDefault="001B6C88"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61AD411B" w14:textId="77777777" w:rsidR="001B6C88" w:rsidRPr="00B51F82" w:rsidRDefault="001B6C88"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4EA796F4" w14:textId="77777777" w:rsidR="001B6C88" w:rsidRPr="00B51F82" w:rsidRDefault="001B6C88" w:rsidP="00B84A84">
            <w:pPr>
              <w:spacing w:after="0"/>
              <w:rPr>
                <w:rFonts w:ascii="Tahoma" w:hAnsi="Tahoma" w:cs="Tahoma"/>
                <w:b/>
                <w:sz w:val="20"/>
                <w:szCs w:val="20"/>
              </w:rPr>
            </w:pPr>
          </w:p>
        </w:tc>
      </w:tr>
      <w:tr w:rsidR="001B6C88" w:rsidRPr="00B51F82" w14:paraId="5D9A0D0E"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3732C795" w14:textId="77777777" w:rsidR="001B6C88" w:rsidRPr="00B51F82" w:rsidRDefault="001B6C88"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321F5FCB" w14:textId="7F85A6DD" w:rsidR="001B6C88" w:rsidRPr="00B51F82" w:rsidRDefault="001B6C88"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sidRPr="00B51F82">
              <w:rPr>
                <w:rFonts w:ascii="Tahoma" w:hAnsi="Tahoma" w:cs="Tahoma"/>
                <w:color w:val="000000" w:themeColor="text1"/>
                <w:sz w:val="20"/>
                <w:szCs w:val="20"/>
                <w:lang w:val="el-GR"/>
              </w:rPr>
              <w:fldChar w:fldCharType="begin"/>
            </w:r>
            <w:r w:rsidRPr="00B51F82">
              <w:rPr>
                <w:rFonts w:ascii="Tahoma" w:hAnsi="Tahoma" w:cs="Tahoma"/>
                <w:color w:val="000000" w:themeColor="text1"/>
                <w:sz w:val="20"/>
                <w:szCs w:val="20"/>
                <w:lang w:val="el-GR"/>
              </w:rPr>
              <w:instrText xml:space="preserve"> REF _Ref68183917 \r \h </w:instrText>
            </w:r>
            <w:r w:rsidR="00B85221" w:rsidRPr="00B51F82">
              <w:rPr>
                <w:rFonts w:ascii="Tahoma" w:hAnsi="Tahoma" w:cs="Tahoma"/>
                <w:color w:val="000000" w:themeColor="text1"/>
                <w:sz w:val="20"/>
                <w:szCs w:val="20"/>
                <w:lang w:val="el-GR"/>
              </w:rPr>
              <w:instrText xml:space="preserve"> \* MERGEFORMAT </w:instrText>
            </w:r>
            <w:r w:rsidRPr="00B51F82">
              <w:rPr>
                <w:rFonts w:ascii="Tahoma" w:hAnsi="Tahoma" w:cs="Tahoma"/>
                <w:color w:val="000000" w:themeColor="text1"/>
                <w:sz w:val="20"/>
                <w:szCs w:val="20"/>
                <w:lang w:val="el-GR"/>
              </w:rPr>
            </w:r>
            <w:r w:rsidRPr="00B51F82">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6.8</w:t>
            </w:r>
            <w:r w:rsidRPr="00B51F82">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Pr>
                <w:rFonts w:ascii="Tahoma" w:hAnsi="Tahoma" w:cs="Tahoma"/>
                <w:color w:val="000000" w:themeColor="text1"/>
                <w:sz w:val="20"/>
                <w:szCs w:val="20"/>
                <w:lang w:val="el-GR"/>
              </w:rPr>
              <w:fldChar w:fldCharType="begin"/>
            </w:r>
            <w:r w:rsidR="00101993">
              <w:rPr>
                <w:rFonts w:ascii="Tahoma" w:hAnsi="Tahoma" w:cs="Tahoma"/>
                <w:color w:val="000000" w:themeColor="text1"/>
                <w:sz w:val="20"/>
                <w:szCs w:val="20"/>
                <w:lang w:val="el-GR"/>
              </w:rPr>
              <w:instrText xml:space="preserve"> REF _Ref68183917 \h  \* MERGEFORMAT </w:instrText>
            </w:r>
            <w:r w:rsidR="00101993">
              <w:rPr>
                <w:rFonts w:ascii="Tahoma" w:hAnsi="Tahoma" w:cs="Tahoma"/>
                <w:color w:val="000000" w:themeColor="text1"/>
                <w:sz w:val="20"/>
                <w:szCs w:val="20"/>
                <w:lang w:val="el-GR"/>
              </w:rPr>
            </w:r>
            <w:r w:rsidR="00101993">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Υπηρεσίες Πιλοτικής Λειτουργίας</w:t>
            </w:r>
            <w:r w:rsidR="00101993">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sidRPr="00101993">
              <w:rPr>
                <w:rFonts w:ascii="Tahoma" w:hAnsi="Tahoma" w:cs="Tahoma"/>
                <w:color w:val="000000" w:themeColor="text1"/>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78AABF37" w14:textId="77777777" w:rsidR="001B6C88" w:rsidRPr="00B51F82" w:rsidRDefault="001B6C88"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4976A454" w14:textId="77777777" w:rsidR="001B6C88" w:rsidRPr="00B51F82" w:rsidRDefault="001B6C88"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678B1463" w14:textId="77777777" w:rsidR="001B6C88" w:rsidRPr="00B51F82" w:rsidRDefault="001B6C88" w:rsidP="00B84A84">
            <w:pPr>
              <w:spacing w:after="0"/>
              <w:rPr>
                <w:rFonts w:ascii="Tahoma" w:hAnsi="Tahoma" w:cs="Tahoma"/>
                <w:b/>
                <w:sz w:val="20"/>
                <w:szCs w:val="20"/>
              </w:rPr>
            </w:pPr>
          </w:p>
        </w:tc>
      </w:tr>
      <w:tr w:rsidR="001B6C88" w:rsidRPr="00B51F82" w14:paraId="44E2CBD2"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79F3ABEC" w14:textId="77777777" w:rsidR="001B6C88" w:rsidRPr="00B51F82" w:rsidRDefault="001B6C88"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141774C6" w14:textId="3DEC9620" w:rsidR="001B6C88" w:rsidRPr="00B51F82" w:rsidRDefault="001B6C88"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sidRPr="00B51F82">
              <w:rPr>
                <w:rFonts w:ascii="Tahoma" w:hAnsi="Tahoma" w:cs="Tahoma"/>
                <w:color w:val="000000" w:themeColor="text1"/>
                <w:sz w:val="20"/>
                <w:szCs w:val="20"/>
                <w:lang w:val="el-GR"/>
              </w:rPr>
              <w:fldChar w:fldCharType="begin"/>
            </w:r>
            <w:r w:rsidRPr="00B51F82">
              <w:rPr>
                <w:rFonts w:ascii="Tahoma" w:hAnsi="Tahoma" w:cs="Tahoma"/>
                <w:color w:val="000000" w:themeColor="text1"/>
                <w:sz w:val="20"/>
                <w:szCs w:val="20"/>
                <w:lang w:val="el-GR"/>
              </w:rPr>
              <w:instrText xml:space="preserve"> REF _Ref68183990 \r \h </w:instrText>
            </w:r>
            <w:r w:rsidR="00B85221" w:rsidRPr="00B51F82">
              <w:rPr>
                <w:rFonts w:ascii="Tahoma" w:hAnsi="Tahoma" w:cs="Tahoma"/>
                <w:color w:val="000000" w:themeColor="text1"/>
                <w:sz w:val="20"/>
                <w:szCs w:val="20"/>
                <w:lang w:val="el-GR"/>
              </w:rPr>
              <w:instrText xml:space="preserve"> \* MERGEFORMAT </w:instrText>
            </w:r>
            <w:r w:rsidRPr="00B51F82">
              <w:rPr>
                <w:rFonts w:ascii="Tahoma" w:hAnsi="Tahoma" w:cs="Tahoma"/>
                <w:color w:val="000000" w:themeColor="text1"/>
                <w:sz w:val="20"/>
                <w:szCs w:val="20"/>
                <w:lang w:val="el-GR"/>
              </w:rPr>
            </w:r>
            <w:r w:rsidRPr="00B51F82">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6.9</w:t>
            </w:r>
            <w:r w:rsidRPr="00B51F82">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Pr>
                <w:rFonts w:ascii="Tahoma" w:hAnsi="Tahoma" w:cs="Tahoma"/>
                <w:color w:val="000000" w:themeColor="text1"/>
                <w:sz w:val="20"/>
                <w:szCs w:val="20"/>
                <w:lang w:val="el-GR"/>
              </w:rPr>
              <w:fldChar w:fldCharType="begin"/>
            </w:r>
            <w:r w:rsidR="00101993">
              <w:rPr>
                <w:rFonts w:ascii="Tahoma" w:hAnsi="Tahoma" w:cs="Tahoma"/>
                <w:color w:val="000000" w:themeColor="text1"/>
                <w:sz w:val="20"/>
                <w:szCs w:val="20"/>
                <w:lang w:val="el-GR"/>
              </w:rPr>
              <w:instrText xml:space="preserve"> REF _Ref68183990 \h  \* MERGEFORMAT </w:instrText>
            </w:r>
            <w:r w:rsidR="00101993">
              <w:rPr>
                <w:rFonts w:ascii="Tahoma" w:hAnsi="Tahoma" w:cs="Tahoma"/>
                <w:color w:val="000000" w:themeColor="text1"/>
                <w:sz w:val="20"/>
                <w:szCs w:val="20"/>
                <w:lang w:val="el-GR"/>
              </w:rPr>
            </w:r>
            <w:r w:rsidR="00101993">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Υπηρεσίες Δοκιμαστικής Λειτουργίας</w:t>
            </w:r>
            <w:r w:rsidR="00101993">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sidRPr="00101993">
              <w:rPr>
                <w:rFonts w:ascii="Tahoma" w:hAnsi="Tahoma" w:cs="Tahoma"/>
                <w:color w:val="000000" w:themeColor="text1"/>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62E7831B" w14:textId="77777777" w:rsidR="001B6C88" w:rsidRPr="00B51F82" w:rsidRDefault="001B6C88"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669D7EF8" w14:textId="77777777" w:rsidR="001B6C88" w:rsidRPr="00B51F82" w:rsidRDefault="001B6C88"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431CD9F8" w14:textId="77777777" w:rsidR="001B6C88" w:rsidRPr="00B51F82" w:rsidRDefault="001B6C88" w:rsidP="00B84A84">
            <w:pPr>
              <w:spacing w:after="0"/>
              <w:rPr>
                <w:rFonts w:ascii="Tahoma" w:hAnsi="Tahoma" w:cs="Tahoma"/>
                <w:b/>
                <w:sz w:val="20"/>
                <w:szCs w:val="20"/>
              </w:rPr>
            </w:pPr>
          </w:p>
        </w:tc>
      </w:tr>
      <w:tr w:rsidR="001B6C88" w:rsidRPr="00B51F82" w14:paraId="3B380C8E"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4BB21121" w14:textId="77777777" w:rsidR="001B6C88" w:rsidRPr="00B51F82" w:rsidRDefault="001B6C88"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0947F0AA" w14:textId="442AC068" w:rsidR="001B6C88" w:rsidRPr="00B51F82" w:rsidRDefault="001B6C88"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Συμμόρφωση στις απαιτήσεις της §</w:t>
            </w:r>
            <w:r w:rsidR="007302D8">
              <w:rPr>
                <w:rFonts w:ascii="Tahoma" w:hAnsi="Tahoma" w:cs="Tahoma"/>
                <w:color w:val="000000" w:themeColor="text1"/>
                <w:sz w:val="20"/>
                <w:szCs w:val="20"/>
                <w:lang w:val="el-GR"/>
              </w:rPr>
              <w:t xml:space="preserve"> 6.10</w:t>
            </w:r>
            <w:r w:rsidR="005A674A">
              <w:rPr>
                <w:rFonts w:ascii="Tahoma" w:hAnsi="Tahoma" w:cs="Tahoma"/>
                <w:color w:val="000000" w:themeColor="text1"/>
                <w:sz w:val="20"/>
                <w:szCs w:val="20"/>
                <w:lang w:val="el-GR"/>
              </w:rPr>
              <w:t xml:space="preserve"> </w:t>
            </w:r>
            <w:r w:rsidR="00101993">
              <w:rPr>
                <w:rFonts w:ascii="Tahoma" w:hAnsi="Tahoma" w:cs="Tahoma"/>
                <w:color w:val="000000" w:themeColor="text1"/>
                <w:sz w:val="20"/>
                <w:szCs w:val="20"/>
                <w:lang w:val="el-GR"/>
              </w:rPr>
              <w:fldChar w:fldCharType="begin"/>
            </w:r>
            <w:r w:rsidR="00101993">
              <w:rPr>
                <w:rFonts w:ascii="Tahoma" w:hAnsi="Tahoma" w:cs="Tahoma"/>
                <w:color w:val="000000" w:themeColor="text1"/>
                <w:sz w:val="20"/>
                <w:szCs w:val="20"/>
                <w:lang w:val="el-GR"/>
              </w:rPr>
              <w:instrText xml:space="preserve"> REF _Ref83592533 \h  \* MERGEFORMAT </w:instrText>
            </w:r>
            <w:r w:rsidR="00101993">
              <w:rPr>
                <w:rFonts w:ascii="Tahoma" w:hAnsi="Tahoma" w:cs="Tahoma"/>
                <w:color w:val="000000" w:themeColor="text1"/>
                <w:sz w:val="20"/>
                <w:szCs w:val="20"/>
                <w:lang w:val="el-GR"/>
              </w:rPr>
            </w:r>
            <w:r w:rsidR="00101993">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Υπηρεσίες Εγγύησης και Συντήρησης</w:t>
            </w:r>
            <w:r w:rsidR="00101993">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sidRPr="00101993">
              <w:rPr>
                <w:rFonts w:ascii="Tahoma" w:hAnsi="Tahoma" w:cs="Tahoma"/>
                <w:color w:val="000000" w:themeColor="text1"/>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27E85CC9" w14:textId="77777777" w:rsidR="001B6C88" w:rsidRPr="00B51F82" w:rsidRDefault="001B6C88"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183C593F" w14:textId="77777777" w:rsidR="001B6C88" w:rsidRPr="00B51F82" w:rsidRDefault="001B6C88"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5E3891A3" w14:textId="77777777" w:rsidR="001B6C88" w:rsidRPr="00B51F82" w:rsidRDefault="001B6C88" w:rsidP="00B84A84">
            <w:pPr>
              <w:spacing w:after="0"/>
              <w:rPr>
                <w:rFonts w:ascii="Tahoma" w:hAnsi="Tahoma" w:cs="Tahoma"/>
                <w:b/>
                <w:sz w:val="20"/>
                <w:szCs w:val="20"/>
              </w:rPr>
            </w:pPr>
          </w:p>
        </w:tc>
      </w:tr>
      <w:tr w:rsidR="001B6C88" w:rsidRPr="00B51F82" w14:paraId="155CB020"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70468477" w14:textId="77777777" w:rsidR="001B6C88" w:rsidRPr="00B51F82" w:rsidRDefault="001B6C88"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5C54C41D" w14:textId="49404717" w:rsidR="001B6C88" w:rsidRPr="00B51F82" w:rsidRDefault="001B6C88"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 xml:space="preserve">Συμμόρφωση στις απαιτήσεις της § </w:t>
            </w:r>
            <w:r w:rsidR="00F27CFE">
              <w:rPr>
                <w:rFonts w:ascii="Tahoma" w:hAnsi="Tahoma" w:cs="Tahoma"/>
                <w:color w:val="000000" w:themeColor="text1"/>
                <w:sz w:val="20"/>
                <w:szCs w:val="20"/>
                <w:lang w:val="el-GR"/>
              </w:rPr>
              <w:t>6.11</w:t>
            </w:r>
            <w:r w:rsidR="00101993">
              <w:rPr>
                <w:rFonts w:ascii="Tahoma" w:hAnsi="Tahoma" w:cs="Tahoma"/>
                <w:color w:val="000000" w:themeColor="text1"/>
                <w:sz w:val="20"/>
                <w:szCs w:val="20"/>
                <w:lang w:val="el-GR"/>
              </w:rPr>
              <w:t xml:space="preserve"> </w:t>
            </w:r>
            <w:r w:rsidR="00101993">
              <w:rPr>
                <w:rFonts w:ascii="Tahoma" w:hAnsi="Tahoma" w:cs="Tahoma"/>
                <w:color w:val="000000" w:themeColor="text1"/>
                <w:sz w:val="20"/>
                <w:szCs w:val="20"/>
                <w:lang w:val="el-GR"/>
              </w:rPr>
              <w:fldChar w:fldCharType="begin"/>
            </w:r>
            <w:r w:rsidR="00101993">
              <w:rPr>
                <w:rFonts w:ascii="Tahoma" w:hAnsi="Tahoma" w:cs="Tahoma"/>
                <w:color w:val="000000" w:themeColor="text1"/>
                <w:sz w:val="20"/>
                <w:szCs w:val="20"/>
                <w:lang w:val="el-GR"/>
              </w:rPr>
              <w:instrText xml:space="preserve"> REF _Ref103796592 \h  \* MERGEFORMAT </w:instrText>
            </w:r>
            <w:r w:rsidR="00101993">
              <w:rPr>
                <w:rFonts w:ascii="Tahoma" w:hAnsi="Tahoma" w:cs="Tahoma"/>
                <w:color w:val="000000" w:themeColor="text1"/>
                <w:sz w:val="20"/>
                <w:szCs w:val="20"/>
                <w:lang w:val="el-GR"/>
              </w:rPr>
            </w:r>
            <w:r w:rsidR="00101993">
              <w:rPr>
                <w:rFonts w:ascii="Tahoma" w:hAnsi="Tahoma" w:cs="Tahoma"/>
                <w:color w:val="000000" w:themeColor="text1"/>
                <w:sz w:val="20"/>
                <w:szCs w:val="20"/>
                <w:lang w:val="el-GR"/>
              </w:rPr>
              <w:fldChar w:fldCharType="separate"/>
            </w:r>
            <w:r w:rsidR="00D92051" w:rsidRPr="00D92051">
              <w:rPr>
                <w:rFonts w:ascii="Tahoma" w:hAnsi="Tahoma" w:cs="Tahoma"/>
                <w:color w:val="000000" w:themeColor="text1"/>
                <w:sz w:val="20"/>
                <w:szCs w:val="20"/>
                <w:lang w:val="el-GR"/>
              </w:rPr>
              <w:t>Υπηρεσίες Ψηφιοποίησης</w:t>
            </w:r>
            <w:r w:rsidR="00101993">
              <w:rPr>
                <w:rFonts w:ascii="Tahoma" w:hAnsi="Tahoma" w:cs="Tahoma"/>
                <w:color w:val="000000" w:themeColor="text1"/>
                <w:sz w:val="20"/>
                <w:szCs w:val="20"/>
                <w:lang w:val="el-GR"/>
              </w:rPr>
              <w:fldChar w:fldCharType="end"/>
            </w:r>
            <w:r w:rsidR="00101993">
              <w:rPr>
                <w:rFonts w:ascii="Tahoma" w:hAnsi="Tahoma" w:cs="Tahoma"/>
                <w:color w:val="000000" w:themeColor="text1"/>
                <w:sz w:val="20"/>
                <w:szCs w:val="20"/>
                <w:lang w:val="el-GR"/>
              </w:rPr>
              <w:t xml:space="preserve"> </w:t>
            </w:r>
            <w:r w:rsidR="00101993" w:rsidRPr="00101993">
              <w:rPr>
                <w:rFonts w:ascii="Tahoma" w:hAnsi="Tahoma" w:cs="Tahoma"/>
                <w:color w:val="000000" w:themeColor="text1"/>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3AF4622E" w14:textId="77777777" w:rsidR="001B6C88" w:rsidRPr="00B51F82" w:rsidRDefault="001B6C88"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4C6749CA" w14:textId="77777777" w:rsidR="001B6C88" w:rsidRPr="00B51F82" w:rsidRDefault="001B6C88"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3186A45F" w14:textId="77777777" w:rsidR="001B6C88" w:rsidRPr="00B51F82" w:rsidRDefault="001B6C88" w:rsidP="00B84A84">
            <w:pPr>
              <w:spacing w:after="0"/>
              <w:rPr>
                <w:rFonts w:ascii="Tahoma" w:hAnsi="Tahoma" w:cs="Tahoma"/>
                <w:b/>
                <w:sz w:val="20"/>
                <w:szCs w:val="20"/>
              </w:rPr>
            </w:pPr>
          </w:p>
        </w:tc>
      </w:tr>
      <w:tr w:rsidR="001B6C88" w:rsidRPr="00B51F82" w14:paraId="4A4896ED"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1FDD6669" w14:textId="77777777" w:rsidR="001B6C88" w:rsidRPr="00B51F82" w:rsidRDefault="001B6C88"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0BAE991F" w14:textId="68767108" w:rsidR="001B6C88" w:rsidRPr="00B51F82" w:rsidRDefault="001B6C88"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Συμμόρφωση στις απαιτήσεις της §</w:t>
            </w:r>
            <w:r w:rsidR="00C73BC5">
              <w:rPr>
                <w:rFonts w:ascii="Tahoma" w:hAnsi="Tahoma" w:cs="Tahoma"/>
                <w:color w:val="000000" w:themeColor="text1"/>
                <w:sz w:val="20"/>
                <w:szCs w:val="20"/>
                <w:lang w:val="el-GR"/>
              </w:rPr>
              <w:t xml:space="preserve"> 6.12</w:t>
            </w:r>
            <w:r w:rsidR="002F69A1">
              <w:rPr>
                <w:rFonts w:ascii="Tahoma" w:hAnsi="Tahoma" w:cs="Tahoma"/>
                <w:color w:val="000000" w:themeColor="text1"/>
                <w:sz w:val="20"/>
                <w:szCs w:val="20"/>
                <w:lang w:val="el-GR"/>
              </w:rPr>
              <w:t xml:space="preserve"> </w:t>
            </w:r>
            <w:r w:rsidR="00101993" w:rsidRPr="00101993">
              <w:rPr>
                <w:rFonts w:ascii="Tahoma" w:hAnsi="Tahoma" w:cs="Tahoma"/>
                <w:color w:val="000000" w:themeColor="text1"/>
                <w:sz w:val="20"/>
                <w:szCs w:val="20"/>
                <w:lang w:val="el-GR"/>
              </w:rPr>
              <w:t>του ΠΑΡΑΡΤΗΜΑΤΟΣ Ι</w:t>
            </w:r>
            <w:r w:rsidR="00101993" w:rsidRPr="00B51F82">
              <w:rPr>
                <w:rFonts w:ascii="Tahoma" w:hAnsi="Tahoma" w:cs="Tahoma"/>
                <w:color w:val="000000" w:themeColor="text1"/>
                <w:sz w:val="20"/>
                <w:szCs w:val="20"/>
                <w:lang w:val="el-GR"/>
              </w:rPr>
              <w:t xml:space="preserve"> </w:t>
            </w:r>
            <w:r w:rsidRPr="00B51F82">
              <w:rPr>
                <w:rFonts w:ascii="Tahoma" w:hAnsi="Tahoma" w:cs="Tahoma"/>
                <w:color w:val="000000" w:themeColor="text1"/>
                <w:sz w:val="20"/>
                <w:szCs w:val="20"/>
                <w:lang w:val="el-GR"/>
              </w:rPr>
              <w:fldChar w:fldCharType="begin"/>
            </w:r>
            <w:r w:rsidRPr="00B51F82">
              <w:rPr>
                <w:rFonts w:ascii="Tahoma" w:hAnsi="Tahoma" w:cs="Tahoma"/>
                <w:color w:val="000000" w:themeColor="text1"/>
                <w:sz w:val="20"/>
                <w:szCs w:val="20"/>
                <w:lang w:val="el-GR"/>
              </w:rPr>
              <w:instrText xml:space="preserve"> REF _Ref84889160 \h </w:instrText>
            </w:r>
            <w:r w:rsidR="00B85221" w:rsidRPr="00B51F82">
              <w:rPr>
                <w:rFonts w:ascii="Tahoma" w:hAnsi="Tahoma" w:cs="Tahoma"/>
                <w:color w:val="000000" w:themeColor="text1"/>
                <w:sz w:val="20"/>
                <w:szCs w:val="20"/>
                <w:lang w:val="el-GR"/>
              </w:rPr>
              <w:instrText xml:space="preserve"> \* MERGEFORMAT </w:instrText>
            </w:r>
            <w:r w:rsidRPr="00B51F82">
              <w:rPr>
                <w:rFonts w:ascii="Tahoma" w:hAnsi="Tahoma" w:cs="Tahoma"/>
                <w:color w:val="000000" w:themeColor="text1"/>
                <w:sz w:val="20"/>
                <w:szCs w:val="20"/>
                <w:lang w:val="el-GR"/>
              </w:rPr>
            </w:r>
            <w:r w:rsidRPr="00B51F82">
              <w:rPr>
                <w:rFonts w:ascii="Tahoma" w:hAnsi="Tahoma" w:cs="Tahoma"/>
                <w:color w:val="000000" w:themeColor="text1"/>
                <w:sz w:val="20"/>
                <w:szCs w:val="20"/>
                <w:lang w:val="el-GR"/>
              </w:rPr>
              <w:fldChar w:fldCharType="separate"/>
            </w:r>
            <w:r w:rsidR="00D92051" w:rsidRPr="00456BD6">
              <w:rPr>
                <w:rFonts w:ascii="Tahoma" w:hAnsi="Tahoma" w:cs="Tahoma"/>
                <w:lang w:val="el-GR"/>
              </w:rPr>
              <w:t>Υπηρεσίες Επιτόπιας Υποστήριξης Φορέα Λειτουργίας</w:t>
            </w:r>
            <w:r w:rsidRPr="00B51F82">
              <w:rPr>
                <w:rFonts w:ascii="Tahoma" w:hAnsi="Tahoma" w:cs="Tahoma"/>
                <w:color w:val="000000" w:themeColor="text1"/>
                <w:sz w:val="20"/>
                <w:szCs w:val="20"/>
                <w:lang w:val="el-GR"/>
              </w:rPr>
              <w:fldChar w:fldCharType="end"/>
            </w:r>
          </w:p>
        </w:tc>
        <w:tc>
          <w:tcPr>
            <w:tcW w:w="764" w:type="pct"/>
            <w:tcBorders>
              <w:top w:val="single" w:sz="6" w:space="0" w:color="auto"/>
              <w:left w:val="single" w:sz="6" w:space="0" w:color="auto"/>
              <w:bottom w:val="single" w:sz="6" w:space="0" w:color="auto"/>
              <w:right w:val="single" w:sz="6" w:space="0" w:color="auto"/>
            </w:tcBorders>
          </w:tcPr>
          <w:p w14:paraId="4434FEF9" w14:textId="77777777" w:rsidR="001B6C88" w:rsidRPr="00B51F82" w:rsidRDefault="001B6C88" w:rsidP="00B84A84">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40265F96" w14:textId="77777777" w:rsidR="001B6C88" w:rsidRPr="00B51F82" w:rsidRDefault="001B6C88" w:rsidP="00B84A84">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1B2DE220" w14:textId="77777777" w:rsidR="001B6C88" w:rsidRPr="00B51F82" w:rsidRDefault="001B6C88" w:rsidP="00B84A84">
            <w:pPr>
              <w:spacing w:after="0"/>
              <w:rPr>
                <w:rFonts w:ascii="Tahoma" w:hAnsi="Tahoma" w:cs="Tahoma"/>
                <w:b/>
                <w:sz w:val="20"/>
                <w:szCs w:val="20"/>
              </w:rPr>
            </w:pPr>
          </w:p>
        </w:tc>
      </w:tr>
      <w:tr w:rsidR="00DC4C7A" w:rsidRPr="00B51F82" w14:paraId="4F0A2371" w14:textId="77777777" w:rsidTr="00B84A8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7EFA00D5" w14:textId="77777777" w:rsidR="00DC4C7A" w:rsidRPr="00B51F82" w:rsidRDefault="00DC4C7A" w:rsidP="008A1019">
            <w:pPr>
              <w:numPr>
                <w:ilvl w:val="0"/>
                <w:numId w:val="141"/>
              </w:numPr>
              <w:tabs>
                <w:tab w:val="left" w:pos="0"/>
              </w:tabs>
              <w:snapToGrid w:val="0"/>
              <w:spacing w:before="120"/>
              <w:jc w:val="center"/>
              <w:rPr>
                <w:rFonts w:ascii="Tahoma" w:hAnsi="Tahoma" w:cs="Tahoma"/>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57FED613" w14:textId="4D4345DB" w:rsidR="00DC4C7A" w:rsidRPr="00101993" w:rsidRDefault="00DC4C7A" w:rsidP="00101993">
            <w:pPr>
              <w:spacing w:after="0"/>
              <w:rPr>
                <w:rFonts w:ascii="Tahoma" w:hAnsi="Tahoma" w:cs="Tahoma"/>
                <w:color w:val="000000" w:themeColor="text1"/>
                <w:sz w:val="20"/>
                <w:szCs w:val="20"/>
                <w:lang w:val="el-GR"/>
              </w:rPr>
            </w:pPr>
            <w:r w:rsidRPr="00B51F82">
              <w:rPr>
                <w:rFonts w:ascii="Tahoma" w:hAnsi="Tahoma" w:cs="Tahoma"/>
                <w:color w:val="000000" w:themeColor="text1"/>
                <w:sz w:val="20"/>
                <w:szCs w:val="20"/>
                <w:lang w:val="el-GR"/>
              </w:rPr>
              <w:t>Συμμόρφωση στις απαιτήσεις της §</w:t>
            </w:r>
            <w:r w:rsidRPr="00AE6F48">
              <w:rPr>
                <w:rFonts w:ascii="Tahoma" w:hAnsi="Tahoma" w:cs="Tahoma"/>
                <w:color w:val="000000" w:themeColor="text1"/>
                <w:sz w:val="20"/>
                <w:szCs w:val="20"/>
                <w:lang w:val="el-GR"/>
              </w:rPr>
              <w:t xml:space="preserve"> </w:t>
            </w:r>
            <w:r w:rsidRPr="00101993">
              <w:rPr>
                <w:rFonts w:ascii="Tahoma" w:hAnsi="Tahoma" w:cs="Tahoma"/>
                <w:color w:val="000000" w:themeColor="text1"/>
                <w:sz w:val="20"/>
                <w:szCs w:val="20"/>
                <w:lang w:val="el-GR"/>
              </w:rPr>
              <w:fldChar w:fldCharType="begin"/>
            </w:r>
            <w:r w:rsidRPr="00AE6F48">
              <w:rPr>
                <w:rFonts w:ascii="Tahoma" w:hAnsi="Tahoma" w:cs="Tahoma"/>
                <w:color w:val="000000" w:themeColor="text1"/>
                <w:sz w:val="20"/>
                <w:szCs w:val="20"/>
                <w:lang w:val="el-GR"/>
              </w:rPr>
              <w:instrText xml:space="preserve"> </w:instrText>
            </w:r>
            <w:r w:rsidRPr="00101993">
              <w:rPr>
                <w:rFonts w:ascii="Tahoma" w:hAnsi="Tahoma" w:cs="Tahoma"/>
                <w:color w:val="000000" w:themeColor="text1"/>
                <w:sz w:val="20"/>
                <w:szCs w:val="20"/>
                <w:lang w:val="el-GR"/>
              </w:rPr>
              <w:instrText>REF</w:instrText>
            </w:r>
            <w:r w:rsidRPr="00AE6F48">
              <w:rPr>
                <w:rFonts w:ascii="Tahoma" w:hAnsi="Tahoma" w:cs="Tahoma"/>
                <w:color w:val="000000" w:themeColor="text1"/>
                <w:sz w:val="20"/>
                <w:szCs w:val="20"/>
                <w:lang w:val="el-GR"/>
              </w:rPr>
              <w:instrText xml:space="preserve"> _</w:instrText>
            </w:r>
            <w:r w:rsidRPr="00101993">
              <w:rPr>
                <w:rFonts w:ascii="Tahoma" w:hAnsi="Tahoma" w:cs="Tahoma"/>
                <w:color w:val="000000" w:themeColor="text1"/>
                <w:sz w:val="20"/>
                <w:szCs w:val="20"/>
                <w:lang w:val="el-GR"/>
              </w:rPr>
              <w:instrText>Ref</w:instrText>
            </w:r>
            <w:r w:rsidRPr="00AE6F48">
              <w:rPr>
                <w:rFonts w:ascii="Tahoma" w:hAnsi="Tahoma" w:cs="Tahoma"/>
                <w:color w:val="000000" w:themeColor="text1"/>
                <w:sz w:val="20"/>
                <w:szCs w:val="20"/>
                <w:lang w:val="el-GR"/>
              </w:rPr>
              <w:instrText>99446127 \</w:instrText>
            </w:r>
            <w:r w:rsidRPr="00101993">
              <w:rPr>
                <w:rFonts w:ascii="Tahoma" w:hAnsi="Tahoma" w:cs="Tahoma"/>
                <w:color w:val="000000" w:themeColor="text1"/>
                <w:sz w:val="20"/>
                <w:szCs w:val="20"/>
                <w:lang w:val="el-GR"/>
              </w:rPr>
              <w:instrText>r</w:instrText>
            </w:r>
            <w:r w:rsidRPr="00AE6F48">
              <w:rPr>
                <w:rFonts w:ascii="Tahoma" w:hAnsi="Tahoma" w:cs="Tahoma"/>
                <w:color w:val="000000" w:themeColor="text1"/>
                <w:sz w:val="20"/>
                <w:szCs w:val="20"/>
                <w:lang w:val="el-GR"/>
              </w:rPr>
              <w:instrText xml:space="preserve"> \</w:instrText>
            </w:r>
            <w:r w:rsidRPr="00101993">
              <w:rPr>
                <w:rFonts w:ascii="Tahoma" w:hAnsi="Tahoma" w:cs="Tahoma"/>
                <w:color w:val="000000" w:themeColor="text1"/>
                <w:sz w:val="20"/>
                <w:szCs w:val="20"/>
                <w:lang w:val="el-GR"/>
              </w:rPr>
              <w:instrText>h</w:instrText>
            </w:r>
            <w:r w:rsidRPr="00AE6F48">
              <w:rPr>
                <w:rFonts w:ascii="Tahoma" w:hAnsi="Tahoma" w:cs="Tahoma"/>
                <w:color w:val="000000" w:themeColor="text1"/>
                <w:sz w:val="20"/>
                <w:szCs w:val="20"/>
                <w:lang w:val="el-GR"/>
              </w:rPr>
              <w:instrText xml:space="preserve"> </w:instrText>
            </w:r>
            <w:r w:rsidR="00101993">
              <w:rPr>
                <w:rFonts w:ascii="Tahoma" w:hAnsi="Tahoma" w:cs="Tahoma"/>
                <w:color w:val="000000" w:themeColor="text1"/>
                <w:sz w:val="20"/>
                <w:szCs w:val="20"/>
                <w:lang w:val="el-GR"/>
              </w:rPr>
              <w:instrText xml:space="preserve"> \* MERGEFORMAT </w:instrText>
            </w:r>
            <w:r w:rsidRPr="00101993">
              <w:rPr>
                <w:rFonts w:ascii="Tahoma" w:hAnsi="Tahoma" w:cs="Tahoma"/>
                <w:color w:val="000000" w:themeColor="text1"/>
                <w:sz w:val="20"/>
                <w:szCs w:val="20"/>
                <w:lang w:val="el-GR"/>
              </w:rPr>
            </w:r>
            <w:r w:rsidRPr="00101993">
              <w:rPr>
                <w:rFonts w:ascii="Tahoma" w:hAnsi="Tahoma" w:cs="Tahoma"/>
                <w:color w:val="000000" w:themeColor="text1"/>
                <w:sz w:val="20"/>
                <w:szCs w:val="20"/>
                <w:lang w:val="el-GR"/>
              </w:rPr>
              <w:fldChar w:fldCharType="separate"/>
            </w:r>
            <w:r w:rsidR="00D92051">
              <w:rPr>
                <w:rFonts w:ascii="Tahoma" w:hAnsi="Tahoma" w:cs="Tahoma"/>
                <w:color w:val="000000" w:themeColor="text1"/>
                <w:sz w:val="20"/>
                <w:szCs w:val="20"/>
                <w:lang w:val="el-GR"/>
              </w:rPr>
              <w:t>6.13</w:t>
            </w:r>
            <w:r w:rsidRPr="00101993">
              <w:rPr>
                <w:rFonts w:ascii="Tahoma" w:hAnsi="Tahoma" w:cs="Tahoma"/>
                <w:color w:val="000000" w:themeColor="text1"/>
                <w:sz w:val="20"/>
                <w:szCs w:val="20"/>
                <w:lang w:val="el-GR"/>
              </w:rPr>
              <w:fldChar w:fldCharType="end"/>
            </w:r>
            <w:r w:rsidR="008C4188">
              <w:rPr>
                <w:rFonts w:ascii="Tahoma" w:hAnsi="Tahoma" w:cs="Tahoma"/>
                <w:color w:val="000000" w:themeColor="text1"/>
                <w:sz w:val="20"/>
                <w:szCs w:val="20"/>
                <w:lang w:val="el-GR"/>
              </w:rPr>
              <w:t xml:space="preserve"> Υπηρεσίες </w:t>
            </w:r>
            <w:r w:rsidR="004F0AFA">
              <w:rPr>
                <w:rFonts w:ascii="Tahoma" w:hAnsi="Tahoma" w:cs="Tahoma"/>
                <w:color w:val="000000" w:themeColor="text1"/>
                <w:sz w:val="20"/>
                <w:szCs w:val="20"/>
                <w:lang w:val="el-GR"/>
              </w:rPr>
              <w:t>Επιτόπιας Υποστήριξης Φορέα Λειτουργίας</w:t>
            </w:r>
            <w:r w:rsidR="002D4E89">
              <w:rPr>
                <w:rFonts w:ascii="Tahoma" w:hAnsi="Tahoma" w:cs="Tahoma"/>
                <w:color w:val="000000" w:themeColor="text1"/>
                <w:sz w:val="20"/>
                <w:szCs w:val="20"/>
                <w:lang w:val="el-GR"/>
              </w:rPr>
              <w:t xml:space="preserve"> </w:t>
            </w:r>
            <w:r w:rsidR="00101993" w:rsidRPr="00101993">
              <w:rPr>
                <w:rFonts w:ascii="Tahoma" w:hAnsi="Tahoma" w:cs="Tahoma"/>
                <w:color w:val="000000" w:themeColor="text1"/>
                <w:sz w:val="20"/>
                <w:szCs w:val="20"/>
                <w:lang w:val="el-GR"/>
              </w:rPr>
              <w:t>του ΠΑΡΑΡΤΗΜΑΤΟΣ Ι</w:t>
            </w:r>
          </w:p>
        </w:tc>
        <w:tc>
          <w:tcPr>
            <w:tcW w:w="764" w:type="pct"/>
            <w:tcBorders>
              <w:top w:val="single" w:sz="6" w:space="0" w:color="auto"/>
              <w:left w:val="single" w:sz="6" w:space="0" w:color="auto"/>
              <w:bottom w:val="single" w:sz="6" w:space="0" w:color="auto"/>
              <w:right w:val="single" w:sz="6" w:space="0" w:color="auto"/>
            </w:tcBorders>
          </w:tcPr>
          <w:p w14:paraId="666789EA" w14:textId="7ED32950" w:rsidR="00DC4C7A" w:rsidRPr="00B51F82" w:rsidRDefault="00DC4C7A" w:rsidP="00DC4C7A">
            <w:pPr>
              <w:spacing w:after="0"/>
              <w:jc w:val="center"/>
              <w:rPr>
                <w:rFonts w:ascii="Tahoma" w:hAnsi="Tahoma" w:cs="Tahoma"/>
                <w:sz w:val="20"/>
                <w:szCs w:val="20"/>
              </w:rPr>
            </w:pPr>
            <w:r w:rsidRPr="00B51F82">
              <w:rPr>
                <w:rFonts w:ascii="Tahoma" w:hAnsi="Tahoma" w:cs="Tahoma"/>
                <w:sz w:val="20"/>
                <w:szCs w:val="20"/>
              </w:rPr>
              <w:t>ΝΑΙ</w:t>
            </w:r>
          </w:p>
        </w:tc>
        <w:tc>
          <w:tcPr>
            <w:tcW w:w="763" w:type="pct"/>
            <w:tcBorders>
              <w:top w:val="single" w:sz="6" w:space="0" w:color="auto"/>
              <w:left w:val="single" w:sz="6" w:space="0" w:color="auto"/>
              <w:bottom w:val="single" w:sz="6" w:space="0" w:color="auto"/>
              <w:right w:val="single" w:sz="6" w:space="0" w:color="auto"/>
            </w:tcBorders>
            <w:vAlign w:val="center"/>
          </w:tcPr>
          <w:p w14:paraId="2D22CF3E" w14:textId="77777777" w:rsidR="00DC4C7A" w:rsidRPr="00B51F82" w:rsidRDefault="00DC4C7A" w:rsidP="00DC4C7A">
            <w:pPr>
              <w:spacing w:after="0"/>
              <w:rPr>
                <w:rFonts w:ascii="Tahoma" w:hAnsi="Tahoma" w:cs="Tahoma"/>
                <w:b/>
                <w:sz w:val="20"/>
                <w:szCs w:val="20"/>
              </w:rPr>
            </w:pPr>
          </w:p>
        </w:tc>
        <w:tc>
          <w:tcPr>
            <w:tcW w:w="831" w:type="pct"/>
            <w:tcBorders>
              <w:top w:val="single" w:sz="6" w:space="0" w:color="auto"/>
              <w:left w:val="single" w:sz="6" w:space="0" w:color="auto"/>
              <w:bottom w:val="single" w:sz="6" w:space="0" w:color="auto"/>
              <w:right w:val="single" w:sz="6" w:space="0" w:color="auto"/>
            </w:tcBorders>
            <w:vAlign w:val="center"/>
          </w:tcPr>
          <w:p w14:paraId="2B755351" w14:textId="77777777" w:rsidR="00DC4C7A" w:rsidRPr="00B51F82" w:rsidRDefault="00DC4C7A" w:rsidP="00DC4C7A">
            <w:pPr>
              <w:spacing w:after="0"/>
              <w:rPr>
                <w:rFonts w:ascii="Tahoma" w:hAnsi="Tahoma" w:cs="Tahoma"/>
                <w:b/>
                <w:sz w:val="20"/>
                <w:szCs w:val="20"/>
              </w:rPr>
            </w:pPr>
          </w:p>
        </w:tc>
      </w:tr>
    </w:tbl>
    <w:p w14:paraId="5DD2EFDE" w14:textId="77777777" w:rsidR="001B6C88" w:rsidRPr="00B57E39" w:rsidRDefault="001B6C88" w:rsidP="001B6C88">
      <w:pPr>
        <w:rPr>
          <w:rFonts w:eastAsia="SimSun"/>
          <w:lang w:val="el-GR"/>
        </w:rPr>
      </w:pPr>
    </w:p>
    <w:p w14:paraId="0048F576" w14:textId="77777777" w:rsidR="001B6C88" w:rsidRDefault="001B6C88" w:rsidP="001B6C88">
      <w:pPr>
        <w:suppressAutoHyphens w:val="0"/>
        <w:autoSpaceDE w:val="0"/>
        <w:spacing w:after="60"/>
        <w:rPr>
          <w:rFonts w:eastAsia="SimSun" w:cs="Tahoma"/>
          <w:iCs/>
          <w:color w:val="5B9BD5"/>
          <w:szCs w:val="22"/>
          <w:lang w:val="el-GR"/>
        </w:rPr>
      </w:pPr>
    </w:p>
    <w:p w14:paraId="6EA7C14D" w14:textId="295B9B26" w:rsidR="003E7E4D" w:rsidRPr="00997B62" w:rsidRDefault="003E7E4D" w:rsidP="00143066">
      <w:pPr>
        <w:pStyle w:val="1"/>
        <w:numPr>
          <w:ilvl w:val="0"/>
          <w:numId w:val="0"/>
        </w:numPr>
        <w:ind w:left="432" w:hanging="432"/>
        <w:rPr>
          <w:rFonts w:ascii="Tahoma" w:hAnsi="Tahoma" w:cs="Tahoma"/>
          <w:sz w:val="22"/>
          <w:szCs w:val="22"/>
        </w:rPr>
      </w:pPr>
      <w:bookmarkStart w:id="1006" w:name="_Toc65769276"/>
      <w:bookmarkStart w:id="1007" w:name="_Toc65769418"/>
      <w:bookmarkStart w:id="1008" w:name="_Toc78909797"/>
      <w:bookmarkStart w:id="1009" w:name="_Ref89345523"/>
      <w:bookmarkStart w:id="1010" w:name="_Ref89345527"/>
      <w:bookmarkStart w:id="1011" w:name="_Toc138167512"/>
      <w:bookmarkStart w:id="1012" w:name="_Toc65769275"/>
      <w:bookmarkStart w:id="1013" w:name="_Toc65769417"/>
      <w:bookmarkEnd w:id="487"/>
      <w:r w:rsidRPr="00997B62">
        <w:rPr>
          <w:rFonts w:ascii="Tahoma" w:hAnsi="Tahoma" w:cs="Tahoma"/>
          <w:sz w:val="22"/>
          <w:szCs w:val="22"/>
        </w:rPr>
        <w:t xml:space="preserve">ΠΑΡΑΡΤΗΜΑ ΙΙI – </w:t>
      </w:r>
      <w:r w:rsidR="005B7533" w:rsidRPr="00997B62">
        <w:rPr>
          <w:rFonts w:ascii="Tahoma" w:hAnsi="Tahoma" w:cs="Tahoma"/>
          <w:sz w:val="22"/>
          <w:szCs w:val="22"/>
        </w:rPr>
        <w:t>Ευρωπαϊκό Ενιαίο Έγγραφο Σύμβασης</w:t>
      </w:r>
      <w:r w:rsidRPr="00997B62">
        <w:rPr>
          <w:rFonts w:ascii="Tahoma" w:hAnsi="Tahoma" w:cs="Tahoma"/>
          <w:sz w:val="22"/>
          <w:szCs w:val="22"/>
        </w:rPr>
        <w:t xml:space="preserve"> (ΕΕΕΣ</w:t>
      </w:r>
      <w:bookmarkEnd w:id="1006"/>
      <w:bookmarkEnd w:id="1007"/>
      <w:r w:rsidRPr="00997B62">
        <w:rPr>
          <w:rFonts w:ascii="Tahoma" w:hAnsi="Tahoma" w:cs="Tahoma"/>
          <w:sz w:val="22"/>
          <w:szCs w:val="22"/>
        </w:rPr>
        <w:t>)</w:t>
      </w:r>
      <w:bookmarkEnd w:id="1008"/>
      <w:bookmarkEnd w:id="1009"/>
      <w:bookmarkEnd w:id="1010"/>
      <w:bookmarkEnd w:id="1011"/>
    </w:p>
    <w:p w14:paraId="4B2EE2E5" w14:textId="4EB618A8" w:rsidR="003E7E4D" w:rsidRPr="00997B62" w:rsidRDefault="003E7E4D" w:rsidP="003E7E4D">
      <w:pPr>
        <w:rPr>
          <w:rFonts w:ascii="Tahoma" w:hAnsi="Tahoma" w:cs="Tahoma"/>
          <w:szCs w:val="22"/>
          <w:lang w:val="el-GR"/>
        </w:rPr>
      </w:pPr>
      <w:r w:rsidRPr="00997B62">
        <w:rPr>
          <w:rFonts w:ascii="Tahoma" w:hAnsi="Tahoma" w:cs="Tahoma"/>
          <w:szCs w:val="22"/>
          <w:lang w:val="el-GR"/>
        </w:rPr>
        <w:t xml:space="preserve">Από τις 2-5-2019, οι αναθέτουσες αρχές συντάσσουν το ΕΕΕΣ με τη χρήση  της νέας ηλεκτρονικής υπηρεσίας </w:t>
      </w:r>
      <w:r w:rsidRPr="00997B62">
        <w:rPr>
          <w:rFonts w:ascii="Tahoma" w:hAnsi="Tahoma" w:cs="Tahoma"/>
          <w:szCs w:val="22"/>
        </w:rPr>
        <w:t>Promitheus</w:t>
      </w:r>
      <w:r w:rsidRPr="00997B62">
        <w:rPr>
          <w:rFonts w:ascii="Tahoma" w:hAnsi="Tahoma" w:cs="Tahoma"/>
          <w:szCs w:val="22"/>
          <w:lang w:val="el-GR"/>
        </w:rPr>
        <w:t xml:space="preserve"> </w:t>
      </w:r>
      <w:hyperlink r:id="rId30" w:history="1">
        <w:r w:rsidRPr="00997B62">
          <w:rPr>
            <w:rStyle w:val="-"/>
            <w:rFonts w:ascii="Tahoma" w:hAnsi="Tahoma" w:cs="Tahoma"/>
            <w:szCs w:val="22"/>
          </w:rPr>
          <w:t>ESPDint</w:t>
        </w:r>
      </w:hyperlink>
      <w:r w:rsidRPr="00997B62">
        <w:rPr>
          <w:rFonts w:ascii="Tahoma" w:hAnsi="Tahoma"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31" w:history="1">
        <w:r w:rsidRPr="00997B62">
          <w:rPr>
            <w:rStyle w:val="-"/>
            <w:rFonts w:ascii="Tahoma" w:hAnsi="Tahoma" w:cs="Tahoma"/>
            <w:szCs w:val="22"/>
          </w:rPr>
          <w:t>www</w:t>
        </w:r>
        <w:r w:rsidRPr="00997B62">
          <w:rPr>
            <w:rStyle w:val="-"/>
            <w:rFonts w:ascii="Tahoma" w:hAnsi="Tahoma" w:cs="Tahoma"/>
            <w:szCs w:val="22"/>
            <w:lang w:val="el-GR"/>
          </w:rPr>
          <w:t>.</w:t>
        </w:r>
        <w:r w:rsidRPr="00997B62">
          <w:rPr>
            <w:rStyle w:val="-"/>
            <w:rFonts w:ascii="Tahoma" w:hAnsi="Tahoma" w:cs="Tahoma"/>
            <w:szCs w:val="22"/>
          </w:rPr>
          <w:t>promitheus</w:t>
        </w:r>
        <w:r w:rsidRPr="00997B62">
          <w:rPr>
            <w:rStyle w:val="-"/>
            <w:rFonts w:ascii="Tahoma" w:hAnsi="Tahoma" w:cs="Tahoma"/>
            <w:szCs w:val="22"/>
            <w:lang w:val="el-GR"/>
          </w:rPr>
          <w:t>.</w:t>
        </w:r>
        <w:r w:rsidRPr="00997B62">
          <w:rPr>
            <w:rStyle w:val="-"/>
            <w:rFonts w:ascii="Tahoma" w:hAnsi="Tahoma" w:cs="Tahoma"/>
            <w:szCs w:val="22"/>
          </w:rPr>
          <w:t>gov</w:t>
        </w:r>
        <w:r w:rsidRPr="00997B62">
          <w:rPr>
            <w:rStyle w:val="-"/>
            <w:rFonts w:ascii="Tahoma" w:hAnsi="Tahoma" w:cs="Tahoma"/>
            <w:szCs w:val="22"/>
            <w:lang w:val="el-GR"/>
          </w:rPr>
          <w:t>.</w:t>
        </w:r>
        <w:r w:rsidRPr="00997B62">
          <w:rPr>
            <w:rStyle w:val="-"/>
            <w:rFonts w:ascii="Tahoma" w:hAnsi="Tahoma" w:cs="Tahoma"/>
            <w:szCs w:val="22"/>
          </w:rPr>
          <w:t>gr</w:t>
        </w:r>
      </w:hyperlink>
      <w:r w:rsidRPr="00997B62">
        <w:rPr>
          <w:rFonts w:ascii="Tahoma" w:hAnsi="Tahoma" w:cs="Tahoma"/>
          <w:szCs w:val="22"/>
          <w:lang w:val="el-GR"/>
        </w:rPr>
        <w:t xml:space="preserve"> </w:t>
      </w:r>
    </w:p>
    <w:p w14:paraId="60C35836" w14:textId="77777777" w:rsidR="003E7E4D" w:rsidRPr="00997B62" w:rsidRDefault="003E7E4D" w:rsidP="003E7E4D">
      <w:pPr>
        <w:rPr>
          <w:rFonts w:ascii="Tahoma" w:hAnsi="Tahoma" w:cs="Tahoma"/>
          <w:szCs w:val="22"/>
          <w:lang w:val="el-GR"/>
        </w:rPr>
      </w:pPr>
      <w:r w:rsidRPr="00997B62">
        <w:rPr>
          <w:rFonts w:ascii="Tahoma" w:hAnsi="Tahoma" w:cs="Tahoma"/>
          <w:szCs w:val="22"/>
          <w:lang w:val="el-GR"/>
        </w:rPr>
        <w:t xml:space="preserve">Συνημμένα της παρούσας διακήρυξης περιλαμβάνονται: </w:t>
      </w:r>
    </w:p>
    <w:p w14:paraId="411BF479" w14:textId="77777777" w:rsidR="003E7E4D" w:rsidRPr="00997B62" w:rsidRDefault="003E7E4D" w:rsidP="003E7E4D">
      <w:pPr>
        <w:rPr>
          <w:rFonts w:ascii="Tahoma" w:hAnsi="Tahoma" w:cs="Tahoma"/>
          <w:szCs w:val="22"/>
          <w:lang w:val="el-GR"/>
        </w:rPr>
      </w:pPr>
      <w:r w:rsidRPr="00997B62">
        <w:rPr>
          <w:rFonts w:ascii="Tahoma" w:hAnsi="Tahoma" w:cs="Tahoma"/>
          <w:szCs w:val="22"/>
          <w:lang w:val="el-GR"/>
        </w:rPr>
        <w:t xml:space="preserve">Πρότυπο του Ευρωπαϊκού Ενιαίου Εγγράφου Σύμβασης (ΕΕΕΣ) της παρούσας διακήρυξης σε μορφή αρχείου </w:t>
      </w:r>
      <w:r w:rsidRPr="00997B62">
        <w:rPr>
          <w:rFonts w:ascii="Tahoma" w:hAnsi="Tahoma" w:cs="Tahoma"/>
          <w:szCs w:val="22"/>
        </w:rPr>
        <w:t>pdf</w:t>
      </w:r>
      <w:r w:rsidRPr="00997B62">
        <w:rPr>
          <w:rFonts w:ascii="Tahoma" w:hAnsi="Tahoma" w:cs="Tahoma"/>
          <w:szCs w:val="22"/>
          <w:lang w:val="el-GR"/>
        </w:rPr>
        <w:t xml:space="preserve"> ψηφιακά υπογεγραμμένο, το οποίο αποτελεί αναπόσπαστο μέρος της διακήρυξης. </w:t>
      </w:r>
    </w:p>
    <w:p w14:paraId="687E8C2A" w14:textId="77777777" w:rsidR="003E7E4D" w:rsidRPr="00997B62" w:rsidRDefault="003E7E4D" w:rsidP="003E7E4D">
      <w:pPr>
        <w:rPr>
          <w:rFonts w:ascii="Tahoma" w:hAnsi="Tahoma" w:cs="Tahoma"/>
          <w:szCs w:val="22"/>
          <w:lang w:val="el-GR"/>
        </w:rPr>
      </w:pPr>
      <w:r w:rsidRPr="00997B62">
        <w:rPr>
          <w:rFonts w:ascii="Tahoma" w:hAnsi="Tahoma" w:cs="Tahoma"/>
          <w:szCs w:val="22"/>
          <w:lang w:val="el-GR"/>
        </w:rPr>
        <w:t>Το Ευρωπαϊκό Ενιαίο Έγγραφο Σύμβασης (ΕΕΕΣ) σε μορφή αρχείου.</w:t>
      </w:r>
      <w:r w:rsidRPr="00997B62">
        <w:rPr>
          <w:rFonts w:ascii="Tahoma" w:hAnsi="Tahoma" w:cs="Tahoma"/>
          <w:szCs w:val="22"/>
        </w:rPr>
        <w:t>xml</w:t>
      </w:r>
      <w:r w:rsidRPr="00997B62">
        <w:rPr>
          <w:rFonts w:ascii="Tahoma" w:hAnsi="Tahoma" w:cs="Tahoma"/>
          <w:szCs w:val="22"/>
          <w:lang w:val="el-GR"/>
        </w:rPr>
        <w:t xml:space="preserve"> το οποίο θα μπορούν να χρησιμοποιήσουν οι ενδιαφερόμενοι οικονομικοί φορείς, προκειμένου να το συμπληρώσουν. </w:t>
      </w:r>
    </w:p>
    <w:p w14:paraId="0520C10D" w14:textId="208BF34F" w:rsidR="003E7E4D" w:rsidRPr="00997B62" w:rsidRDefault="003E7E4D" w:rsidP="003E7E4D">
      <w:pPr>
        <w:rPr>
          <w:rFonts w:ascii="Tahoma" w:hAnsi="Tahoma" w:cs="Tahoma"/>
          <w:szCs w:val="22"/>
          <w:lang w:val="el-GR"/>
        </w:rPr>
      </w:pPr>
      <w:r w:rsidRPr="00997B62">
        <w:rPr>
          <w:rFonts w:ascii="Tahoma" w:hAnsi="Tahoma" w:cs="Tahoma"/>
          <w:szCs w:val="22"/>
          <w:lang w:val="el-GR"/>
        </w:rPr>
        <w:t xml:space="preserve">Επισημαίνεται ότι οι προσφέροντες για το μέρος </w:t>
      </w:r>
      <w:r w:rsidRPr="00997B62">
        <w:rPr>
          <w:rFonts w:ascii="Tahoma" w:hAnsi="Tahoma" w:cs="Tahoma"/>
          <w:szCs w:val="22"/>
        </w:rPr>
        <w:t>IV</w:t>
      </w:r>
      <w:r w:rsidRPr="00997B62">
        <w:rPr>
          <w:rFonts w:ascii="Tahoma" w:hAnsi="Tahoma" w:cs="Tahoma"/>
          <w:szCs w:val="22"/>
          <w:lang w:val="el-GR"/>
        </w:rPr>
        <w:t xml:space="preserve"> Κριτήρια επιλογής του ΕΕΕΣ συμπληρώνουν μόνο την ενότητα «Γενική ένδειξη για όλα τα κριτήρια επιλογής»</w:t>
      </w:r>
    </w:p>
    <w:p w14:paraId="70859237" w14:textId="77777777" w:rsidR="005B7533" w:rsidRPr="00997B62" w:rsidRDefault="005B7533">
      <w:pPr>
        <w:suppressAutoHyphens w:val="0"/>
        <w:spacing w:after="0"/>
        <w:jc w:val="left"/>
        <w:rPr>
          <w:rFonts w:ascii="Tahoma" w:hAnsi="Tahoma" w:cs="Tahoma"/>
          <w:b/>
          <w:bCs/>
          <w:caps/>
          <w:color w:val="333399"/>
          <w:szCs w:val="22"/>
          <w:lang w:val="el-GR"/>
        </w:rPr>
      </w:pPr>
      <w:bookmarkStart w:id="1014" w:name="_Toc78909798"/>
      <w:r w:rsidRPr="00997B62">
        <w:rPr>
          <w:rFonts w:ascii="Tahoma" w:hAnsi="Tahoma" w:cs="Tahoma"/>
          <w:szCs w:val="22"/>
          <w:lang w:val="el-GR"/>
        </w:rPr>
        <w:br w:type="page"/>
      </w:r>
    </w:p>
    <w:p w14:paraId="15B54A49" w14:textId="6D8346D7" w:rsidR="002B37BE" w:rsidRPr="00997B62" w:rsidRDefault="003E7E4D" w:rsidP="00143066">
      <w:pPr>
        <w:pStyle w:val="1"/>
        <w:numPr>
          <w:ilvl w:val="0"/>
          <w:numId w:val="0"/>
        </w:numPr>
        <w:ind w:left="432" w:hanging="432"/>
        <w:rPr>
          <w:rFonts w:ascii="Tahoma" w:hAnsi="Tahoma" w:cs="Tahoma"/>
          <w:sz w:val="22"/>
          <w:szCs w:val="22"/>
        </w:rPr>
      </w:pPr>
      <w:bookmarkStart w:id="1015" w:name="_Toc138167513"/>
      <w:r w:rsidRPr="00997B62">
        <w:rPr>
          <w:rFonts w:ascii="Tahoma" w:hAnsi="Tahoma" w:cs="Tahoma"/>
          <w:sz w:val="22"/>
          <w:szCs w:val="22"/>
        </w:rPr>
        <w:t>ΠΑΡΑΡΤΗΜΑ Ι</w:t>
      </w:r>
      <w:r w:rsidR="00C568DA" w:rsidRPr="00997B62">
        <w:rPr>
          <w:rFonts w:ascii="Tahoma" w:hAnsi="Tahoma" w:cs="Tahoma"/>
          <w:sz w:val="22"/>
          <w:szCs w:val="22"/>
        </w:rPr>
        <w:t>V</w:t>
      </w:r>
      <w:r w:rsidRPr="00997B62">
        <w:rPr>
          <w:rFonts w:ascii="Tahoma" w:hAnsi="Tahoma" w:cs="Tahoma"/>
          <w:sz w:val="22"/>
          <w:szCs w:val="22"/>
        </w:rPr>
        <w:t xml:space="preserve"> – </w:t>
      </w:r>
      <w:r w:rsidR="005B7533" w:rsidRPr="00997B62">
        <w:rPr>
          <w:rFonts w:ascii="Tahoma" w:hAnsi="Tahoma" w:cs="Tahoma"/>
          <w:sz w:val="22"/>
          <w:szCs w:val="22"/>
        </w:rPr>
        <w:t xml:space="preserve">Υπόδειγμα Βιογραφικού </w:t>
      </w:r>
      <w:bookmarkEnd w:id="1014"/>
      <w:r w:rsidR="005B7533" w:rsidRPr="00997B62">
        <w:rPr>
          <w:rFonts w:ascii="Tahoma" w:hAnsi="Tahoma" w:cs="Tahoma"/>
          <w:sz w:val="22"/>
          <w:szCs w:val="22"/>
        </w:rPr>
        <w:t>Σημειώματος</w:t>
      </w:r>
      <w:bookmarkEnd w:id="1015"/>
    </w:p>
    <w:tbl>
      <w:tblPr>
        <w:tblW w:w="5017" w:type="pct"/>
        <w:tblInd w:w="-34" w:type="dxa"/>
        <w:tblLook w:val="0000" w:firstRow="0" w:lastRow="0" w:firstColumn="0" w:lastColumn="0" w:noHBand="0" w:noVBand="0"/>
      </w:tblPr>
      <w:tblGrid>
        <w:gridCol w:w="1391"/>
        <w:gridCol w:w="280"/>
        <w:gridCol w:w="3438"/>
        <w:gridCol w:w="1138"/>
        <w:gridCol w:w="331"/>
        <w:gridCol w:w="142"/>
        <w:gridCol w:w="2935"/>
      </w:tblGrid>
      <w:tr w:rsidR="0015433D" w:rsidRPr="00997B62" w14:paraId="104FFE27" w14:textId="77777777" w:rsidTr="0015433D">
        <w:trPr>
          <w:trHeight w:val="567"/>
        </w:trPr>
        <w:tc>
          <w:tcPr>
            <w:tcW w:w="5000"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66EF95BA" w14:textId="77777777" w:rsidR="0015433D" w:rsidRPr="00997B62" w:rsidRDefault="0015433D" w:rsidP="00823FDE">
            <w:pPr>
              <w:spacing w:line="276" w:lineRule="auto"/>
              <w:jc w:val="center"/>
              <w:rPr>
                <w:rFonts w:ascii="Tahoma" w:hAnsi="Tahoma" w:cs="Tahoma"/>
                <w:b/>
                <w:szCs w:val="22"/>
                <w:lang w:val="el-GR"/>
              </w:rPr>
            </w:pPr>
            <w:r w:rsidRPr="00997B62">
              <w:rPr>
                <w:rFonts w:ascii="Tahoma" w:hAnsi="Tahoma" w:cs="Tahoma"/>
                <w:b/>
                <w:szCs w:val="22"/>
                <w:lang w:val="el-GR"/>
              </w:rPr>
              <w:t>ΒΙΟΓΡΑΦΙΚΟ ΣΗΜΕΙΩΜΑ</w:t>
            </w:r>
          </w:p>
        </w:tc>
      </w:tr>
      <w:tr w:rsidR="0015433D" w:rsidRPr="00997B62" w14:paraId="1350DC2A" w14:textId="77777777" w:rsidTr="0015433D">
        <w:tc>
          <w:tcPr>
            <w:tcW w:w="5000" w:type="pct"/>
            <w:gridSpan w:val="7"/>
          </w:tcPr>
          <w:p w14:paraId="67D5E220" w14:textId="77777777" w:rsidR="0015433D" w:rsidRPr="00997B62" w:rsidRDefault="0015433D" w:rsidP="00823FDE">
            <w:pPr>
              <w:spacing w:line="276" w:lineRule="auto"/>
              <w:rPr>
                <w:rFonts w:ascii="Tahoma" w:hAnsi="Tahoma" w:cs="Tahoma"/>
                <w:szCs w:val="22"/>
                <w:lang w:val="el-GR"/>
              </w:rPr>
            </w:pPr>
          </w:p>
        </w:tc>
      </w:tr>
      <w:tr w:rsidR="0015433D" w:rsidRPr="00997B62" w14:paraId="1E96EE96" w14:textId="77777777" w:rsidTr="000C28AD">
        <w:tc>
          <w:tcPr>
            <w:tcW w:w="2646" w:type="pct"/>
            <w:gridSpan w:val="3"/>
            <w:tcBorders>
              <w:top w:val="single" w:sz="6" w:space="0" w:color="auto"/>
              <w:left w:val="single" w:sz="6" w:space="0" w:color="auto"/>
              <w:bottom w:val="single" w:sz="6" w:space="0" w:color="auto"/>
              <w:right w:val="single" w:sz="6" w:space="0" w:color="auto"/>
            </w:tcBorders>
            <w:shd w:val="pct10" w:color="auto" w:fill="auto"/>
            <w:vAlign w:val="center"/>
          </w:tcPr>
          <w:p w14:paraId="201AF85F" w14:textId="77777777" w:rsidR="0015433D" w:rsidRPr="00997B62" w:rsidRDefault="0015433D" w:rsidP="00823FDE">
            <w:pPr>
              <w:spacing w:line="276" w:lineRule="auto"/>
              <w:rPr>
                <w:rFonts w:ascii="Tahoma" w:hAnsi="Tahoma" w:cs="Tahoma"/>
                <w:b/>
                <w:szCs w:val="22"/>
                <w:lang w:val="el-GR"/>
              </w:rPr>
            </w:pPr>
            <w:r w:rsidRPr="00997B62">
              <w:rPr>
                <w:rFonts w:ascii="Tahoma" w:hAnsi="Tahoma" w:cs="Tahoma"/>
                <w:b/>
                <w:szCs w:val="22"/>
                <w:lang w:val="el-GR"/>
              </w:rPr>
              <w:t>ΠΡΟΣΩΠΙΚΑ ΣΤΟΙΧΕΙΑ</w:t>
            </w:r>
          </w:p>
        </w:tc>
        <w:tc>
          <w:tcPr>
            <w:tcW w:w="2354" w:type="pct"/>
            <w:gridSpan w:val="4"/>
            <w:vAlign w:val="center"/>
          </w:tcPr>
          <w:p w14:paraId="45B7286E" w14:textId="77777777" w:rsidR="0015433D" w:rsidRPr="00997B62" w:rsidRDefault="0015433D" w:rsidP="00823FDE">
            <w:pPr>
              <w:spacing w:line="276" w:lineRule="auto"/>
              <w:rPr>
                <w:rFonts w:ascii="Tahoma" w:hAnsi="Tahoma" w:cs="Tahoma"/>
                <w:szCs w:val="22"/>
                <w:lang w:val="el-GR"/>
              </w:rPr>
            </w:pPr>
          </w:p>
        </w:tc>
      </w:tr>
      <w:tr w:rsidR="0015433D" w:rsidRPr="00997B62" w14:paraId="21BA62D6" w14:textId="77777777" w:rsidTr="000C28AD">
        <w:tc>
          <w:tcPr>
            <w:tcW w:w="720" w:type="pct"/>
            <w:tcBorders>
              <w:top w:val="double" w:sz="6" w:space="0" w:color="auto"/>
              <w:left w:val="double" w:sz="6" w:space="0" w:color="auto"/>
              <w:bottom w:val="nil"/>
              <w:right w:val="nil"/>
            </w:tcBorders>
            <w:vAlign w:val="center"/>
          </w:tcPr>
          <w:p w14:paraId="1F4BB62E" w14:textId="77777777" w:rsidR="0015433D" w:rsidRPr="00997B62" w:rsidRDefault="0015433D" w:rsidP="00823FDE">
            <w:pPr>
              <w:spacing w:line="276" w:lineRule="auto"/>
              <w:rPr>
                <w:rFonts w:ascii="Tahoma" w:hAnsi="Tahoma" w:cs="Tahoma"/>
                <w:b/>
                <w:szCs w:val="22"/>
                <w:lang w:val="el-GR"/>
              </w:rPr>
            </w:pPr>
            <w:r w:rsidRPr="00997B62">
              <w:rPr>
                <w:rFonts w:ascii="Tahoma" w:hAnsi="Tahoma" w:cs="Tahoma"/>
                <w:b/>
                <w:szCs w:val="22"/>
                <w:lang w:val="el-GR"/>
              </w:rPr>
              <w:t>Επώνυμο:</w:t>
            </w:r>
          </w:p>
        </w:tc>
        <w:tc>
          <w:tcPr>
            <w:tcW w:w="1926" w:type="pct"/>
            <w:gridSpan w:val="2"/>
            <w:tcBorders>
              <w:top w:val="double" w:sz="6" w:space="0" w:color="auto"/>
              <w:left w:val="nil"/>
              <w:bottom w:val="single" w:sz="6" w:space="0" w:color="auto"/>
              <w:right w:val="nil"/>
            </w:tcBorders>
            <w:vAlign w:val="center"/>
          </w:tcPr>
          <w:p w14:paraId="3698B357" w14:textId="77777777" w:rsidR="0015433D" w:rsidRPr="00997B62" w:rsidRDefault="0015433D" w:rsidP="00823FDE">
            <w:pPr>
              <w:spacing w:line="276" w:lineRule="auto"/>
              <w:rPr>
                <w:rFonts w:ascii="Tahoma" w:hAnsi="Tahoma" w:cs="Tahoma"/>
                <w:szCs w:val="22"/>
                <w:lang w:val="el-GR"/>
              </w:rPr>
            </w:pPr>
          </w:p>
        </w:tc>
        <w:tc>
          <w:tcPr>
            <w:tcW w:w="589" w:type="pct"/>
            <w:tcBorders>
              <w:top w:val="double" w:sz="6" w:space="0" w:color="auto"/>
              <w:left w:val="nil"/>
              <w:bottom w:val="nil"/>
              <w:right w:val="nil"/>
            </w:tcBorders>
            <w:vAlign w:val="center"/>
          </w:tcPr>
          <w:p w14:paraId="1B24E607" w14:textId="77777777" w:rsidR="0015433D" w:rsidRPr="00997B62" w:rsidRDefault="0015433D" w:rsidP="00823FDE">
            <w:pPr>
              <w:spacing w:line="276" w:lineRule="auto"/>
              <w:rPr>
                <w:rFonts w:ascii="Tahoma" w:hAnsi="Tahoma" w:cs="Tahoma"/>
                <w:b/>
                <w:szCs w:val="22"/>
                <w:lang w:val="el-GR"/>
              </w:rPr>
            </w:pPr>
            <w:r w:rsidRPr="00997B62">
              <w:rPr>
                <w:rFonts w:ascii="Tahoma" w:hAnsi="Tahoma" w:cs="Tahoma"/>
                <w:b/>
                <w:szCs w:val="22"/>
                <w:lang w:val="el-GR"/>
              </w:rPr>
              <w:t>Όνομα:</w:t>
            </w:r>
          </w:p>
        </w:tc>
        <w:tc>
          <w:tcPr>
            <w:tcW w:w="1765" w:type="pct"/>
            <w:gridSpan w:val="3"/>
            <w:tcBorders>
              <w:top w:val="double" w:sz="6" w:space="0" w:color="auto"/>
              <w:left w:val="nil"/>
              <w:bottom w:val="single" w:sz="6" w:space="0" w:color="auto"/>
              <w:right w:val="double" w:sz="6" w:space="0" w:color="auto"/>
            </w:tcBorders>
            <w:vAlign w:val="center"/>
          </w:tcPr>
          <w:p w14:paraId="719950B7" w14:textId="77777777" w:rsidR="0015433D" w:rsidRPr="00997B62" w:rsidRDefault="0015433D" w:rsidP="00823FDE">
            <w:pPr>
              <w:spacing w:line="276" w:lineRule="auto"/>
              <w:rPr>
                <w:rFonts w:ascii="Tahoma" w:hAnsi="Tahoma" w:cs="Tahoma"/>
                <w:szCs w:val="22"/>
                <w:lang w:val="el-GR"/>
              </w:rPr>
            </w:pPr>
          </w:p>
        </w:tc>
      </w:tr>
      <w:tr w:rsidR="0015433D" w:rsidRPr="00997B62" w14:paraId="53FFB0BD" w14:textId="77777777" w:rsidTr="0015433D">
        <w:trPr>
          <w:trHeight w:val="247"/>
        </w:trPr>
        <w:tc>
          <w:tcPr>
            <w:tcW w:w="5000" w:type="pct"/>
            <w:gridSpan w:val="7"/>
            <w:tcBorders>
              <w:top w:val="nil"/>
              <w:left w:val="double" w:sz="6" w:space="0" w:color="auto"/>
              <w:bottom w:val="nil"/>
              <w:right w:val="double" w:sz="6" w:space="0" w:color="auto"/>
            </w:tcBorders>
            <w:vAlign w:val="center"/>
          </w:tcPr>
          <w:p w14:paraId="066E6404" w14:textId="77777777" w:rsidR="0015433D" w:rsidRPr="00997B62" w:rsidRDefault="0015433D" w:rsidP="00823FDE">
            <w:pPr>
              <w:spacing w:line="276" w:lineRule="auto"/>
              <w:rPr>
                <w:rFonts w:ascii="Tahoma" w:hAnsi="Tahoma" w:cs="Tahoma"/>
                <w:szCs w:val="22"/>
                <w:lang w:val="el-GR"/>
              </w:rPr>
            </w:pPr>
          </w:p>
        </w:tc>
      </w:tr>
      <w:tr w:rsidR="0015433D" w:rsidRPr="00997B62" w14:paraId="573FDE99" w14:textId="77777777" w:rsidTr="000C28AD">
        <w:tc>
          <w:tcPr>
            <w:tcW w:w="865" w:type="pct"/>
            <w:gridSpan w:val="2"/>
            <w:tcBorders>
              <w:top w:val="nil"/>
              <w:left w:val="double" w:sz="6" w:space="0" w:color="auto"/>
              <w:bottom w:val="nil"/>
              <w:right w:val="nil"/>
            </w:tcBorders>
            <w:vAlign w:val="center"/>
          </w:tcPr>
          <w:p w14:paraId="132C20D9" w14:textId="77777777" w:rsidR="0015433D" w:rsidRPr="00997B62" w:rsidRDefault="0015433D" w:rsidP="00823FDE">
            <w:pPr>
              <w:spacing w:line="276" w:lineRule="auto"/>
              <w:rPr>
                <w:rFonts w:ascii="Tahoma" w:hAnsi="Tahoma" w:cs="Tahoma"/>
                <w:b/>
                <w:szCs w:val="22"/>
                <w:lang w:val="el-GR"/>
              </w:rPr>
            </w:pPr>
            <w:r w:rsidRPr="00997B62">
              <w:rPr>
                <w:rFonts w:ascii="Tahoma" w:hAnsi="Tahoma" w:cs="Tahoma"/>
                <w:b/>
                <w:szCs w:val="22"/>
                <w:lang w:val="el-GR"/>
              </w:rPr>
              <w:t>Πατρώνυμο:</w:t>
            </w:r>
          </w:p>
        </w:tc>
        <w:tc>
          <w:tcPr>
            <w:tcW w:w="1781" w:type="pct"/>
            <w:tcBorders>
              <w:top w:val="nil"/>
              <w:left w:val="nil"/>
              <w:bottom w:val="single" w:sz="6" w:space="0" w:color="auto"/>
              <w:right w:val="nil"/>
            </w:tcBorders>
            <w:vAlign w:val="center"/>
          </w:tcPr>
          <w:p w14:paraId="1EF4E4AC" w14:textId="77777777" w:rsidR="0015433D" w:rsidRPr="00997B62" w:rsidRDefault="0015433D" w:rsidP="00823FDE">
            <w:pPr>
              <w:spacing w:line="276" w:lineRule="auto"/>
              <w:rPr>
                <w:rFonts w:ascii="Tahoma" w:hAnsi="Tahoma" w:cs="Tahoma"/>
                <w:szCs w:val="22"/>
                <w:lang w:val="el-GR"/>
              </w:rPr>
            </w:pPr>
          </w:p>
        </w:tc>
        <w:tc>
          <w:tcPr>
            <w:tcW w:w="834" w:type="pct"/>
            <w:gridSpan w:val="3"/>
            <w:vAlign w:val="center"/>
          </w:tcPr>
          <w:p w14:paraId="33F56B09" w14:textId="77777777" w:rsidR="0015433D" w:rsidRPr="00997B62" w:rsidRDefault="0015433D" w:rsidP="00823FDE">
            <w:pPr>
              <w:spacing w:line="276" w:lineRule="auto"/>
              <w:rPr>
                <w:rFonts w:ascii="Tahoma" w:hAnsi="Tahoma" w:cs="Tahoma"/>
                <w:b/>
                <w:szCs w:val="22"/>
                <w:lang w:val="el-GR"/>
              </w:rPr>
            </w:pPr>
            <w:r w:rsidRPr="00997B62">
              <w:rPr>
                <w:rFonts w:ascii="Tahoma" w:hAnsi="Tahoma" w:cs="Tahoma"/>
                <w:b/>
                <w:szCs w:val="22"/>
                <w:lang w:val="el-GR"/>
              </w:rPr>
              <w:t>Μητρώνυμο:</w:t>
            </w:r>
          </w:p>
        </w:tc>
        <w:tc>
          <w:tcPr>
            <w:tcW w:w="1519" w:type="pct"/>
            <w:tcBorders>
              <w:top w:val="nil"/>
              <w:left w:val="nil"/>
              <w:bottom w:val="single" w:sz="6" w:space="0" w:color="auto"/>
              <w:right w:val="double" w:sz="6" w:space="0" w:color="auto"/>
            </w:tcBorders>
            <w:vAlign w:val="center"/>
          </w:tcPr>
          <w:p w14:paraId="6917F5DC" w14:textId="77777777" w:rsidR="0015433D" w:rsidRPr="00997B62" w:rsidRDefault="0015433D" w:rsidP="00823FDE">
            <w:pPr>
              <w:spacing w:line="276" w:lineRule="auto"/>
              <w:rPr>
                <w:rFonts w:ascii="Tahoma" w:hAnsi="Tahoma" w:cs="Tahoma"/>
                <w:szCs w:val="22"/>
                <w:lang w:val="el-GR"/>
              </w:rPr>
            </w:pPr>
          </w:p>
        </w:tc>
      </w:tr>
      <w:tr w:rsidR="0015433D" w:rsidRPr="00997B62" w14:paraId="137D59B5" w14:textId="77777777" w:rsidTr="0015433D">
        <w:tc>
          <w:tcPr>
            <w:tcW w:w="5000" w:type="pct"/>
            <w:gridSpan w:val="7"/>
            <w:tcBorders>
              <w:top w:val="nil"/>
              <w:left w:val="double" w:sz="6" w:space="0" w:color="auto"/>
              <w:bottom w:val="nil"/>
              <w:right w:val="double" w:sz="6" w:space="0" w:color="auto"/>
            </w:tcBorders>
            <w:vAlign w:val="center"/>
          </w:tcPr>
          <w:p w14:paraId="484B8014" w14:textId="77777777" w:rsidR="0015433D" w:rsidRPr="00997B62" w:rsidRDefault="0015433D" w:rsidP="00823FDE">
            <w:pPr>
              <w:spacing w:line="276" w:lineRule="auto"/>
              <w:rPr>
                <w:rFonts w:ascii="Tahoma" w:hAnsi="Tahoma" w:cs="Tahoma"/>
                <w:szCs w:val="22"/>
                <w:lang w:val="el-GR"/>
              </w:rPr>
            </w:pPr>
          </w:p>
        </w:tc>
      </w:tr>
      <w:tr w:rsidR="0015433D" w:rsidRPr="00997B62" w14:paraId="24635E54" w14:textId="77777777" w:rsidTr="000C28AD">
        <w:tc>
          <w:tcPr>
            <w:tcW w:w="865" w:type="pct"/>
            <w:gridSpan w:val="2"/>
            <w:tcBorders>
              <w:top w:val="nil"/>
              <w:left w:val="double" w:sz="6" w:space="0" w:color="auto"/>
              <w:bottom w:val="nil"/>
              <w:right w:val="nil"/>
            </w:tcBorders>
            <w:vAlign w:val="center"/>
          </w:tcPr>
          <w:p w14:paraId="4AE73172" w14:textId="77777777" w:rsidR="0015433D" w:rsidRPr="00997B62" w:rsidRDefault="0015433D" w:rsidP="00823FDE">
            <w:pPr>
              <w:spacing w:line="276" w:lineRule="auto"/>
              <w:rPr>
                <w:rFonts w:ascii="Tahoma" w:hAnsi="Tahoma" w:cs="Tahoma"/>
                <w:b/>
                <w:szCs w:val="22"/>
                <w:lang w:val="el-GR"/>
              </w:rPr>
            </w:pPr>
            <w:r w:rsidRPr="00997B62">
              <w:rPr>
                <w:rFonts w:ascii="Tahoma" w:hAnsi="Tahoma" w:cs="Tahoma"/>
                <w:b/>
                <w:szCs w:val="22"/>
                <w:lang w:val="el-GR"/>
              </w:rPr>
              <w:t>Ημερομηνία Γέννησης:</w:t>
            </w:r>
          </w:p>
        </w:tc>
        <w:tc>
          <w:tcPr>
            <w:tcW w:w="1781" w:type="pct"/>
            <w:tcBorders>
              <w:top w:val="nil"/>
              <w:left w:val="nil"/>
              <w:bottom w:val="single" w:sz="6" w:space="0" w:color="auto"/>
              <w:right w:val="nil"/>
            </w:tcBorders>
            <w:vAlign w:val="center"/>
          </w:tcPr>
          <w:p w14:paraId="2260C133" w14:textId="77777777" w:rsidR="0015433D" w:rsidRPr="00997B62" w:rsidRDefault="0015433D" w:rsidP="00823FDE">
            <w:pPr>
              <w:spacing w:line="276" w:lineRule="auto"/>
              <w:rPr>
                <w:rFonts w:ascii="Tahoma" w:hAnsi="Tahoma" w:cs="Tahoma"/>
                <w:szCs w:val="22"/>
                <w:lang w:val="el-GR"/>
              </w:rPr>
            </w:pPr>
            <w:r w:rsidRPr="00997B62">
              <w:rPr>
                <w:rFonts w:ascii="Tahoma" w:hAnsi="Tahoma" w:cs="Tahoma"/>
                <w:szCs w:val="22"/>
                <w:lang w:val="el-GR"/>
              </w:rPr>
              <w:t>__ /__ / ____</w:t>
            </w:r>
          </w:p>
        </w:tc>
        <w:tc>
          <w:tcPr>
            <w:tcW w:w="834" w:type="pct"/>
            <w:gridSpan w:val="3"/>
            <w:vAlign w:val="center"/>
          </w:tcPr>
          <w:p w14:paraId="74E092BF" w14:textId="77777777" w:rsidR="0015433D" w:rsidRPr="00997B62" w:rsidRDefault="0015433D" w:rsidP="00823FDE">
            <w:pPr>
              <w:spacing w:line="276" w:lineRule="auto"/>
              <w:rPr>
                <w:rFonts w:ascii="Tahoma" w:hAnsi="Tahoma" w:cs="Tahoma"/>
                <w:b/>
                <w:szCs w:val="22"/>
                <w:lang w:val="el-GR"/>
              </w:rPr>
            </w:pPr>
            <w:r w:rsidRPr="00997B62">
              <w:rPr>
                <w:rFonts w:ascii="Tahoma" w:hAnsi="Tahoma" w:cs="Tahoma"/>
                <w:b/>
                <w:szCs w:val="22"/>
                <w:lang w:val="el-GR"/>
              </w:rPr>
              <w:t>Τόπος Γέννησης:</w:t>
            </w:r>
          </w:p>
        </w:tc>
        <w:tc>
          <w:tcPr>
            <w:tcW w:w="1519" w:type="pct"/>
            <w:tcBorders>
              <w:top w:val="nil"/>
              <w:left w:val="nil"/>
              <w:bottom w:val="single" w:sz="6" w:space="0" w:color="auto"/>
              <w:right w:val="double" w:sz="6" w:space="0" w:color="auto"/>
            </w:tcBorders>
            <w:vAlign w:val="center"/>
          </w:tcPr>
          <w:p w14:paraId="666AA5B1" w14:textId="77777777" w:rsidR="0015433D" w:rsidRPr="00997B62" w:rsidRDefault="0015433D" w:rsidP="00823FDE">
            <w:pPr>
              <w:spacing w:line="276" w:lineRule="auto"/>
              <w:rPr>
                <w:rFonts w:ascii="Tahoma" w:hAnsi="Tahoma" w:cs="Tahoma"/>
                <w:szCs w:val="22"/>
                <w:lang w:val="el-GR"/>
              </w:rPr>
            </w:pPr>
          </w:p>
        </w:tc>
      </w:tr>
      <w:tr w:rsidR="0015433D" w:rsidRPr="00997B62" w14:paraId="48FBA2E5" w14:textId="77777777" w:rsidTr="0015433D">
        <w:tc>
          <w:tcPr>
            <w:tcW w:w="5000" w:type="pct"/>
            <w:gridSpan w:val="7"/>
            <w:tcBorders>
              <w:top w:val="nil"/>
              <w:left w:val="double" w:sz="6" w:space="0" w:color="auto"/>
              <w:bottom w:val="nil"/>
              <w:right w:val="double" w:sz="6" w:space="0" w:color="auto"/>
            </w:tcBorders>
            <w:vAlign w:val="center"/>
          </w:tcPr>
          <w:p w14:paraId="13268CFE" w14:textId="77777777" w:rsidR="0015433D" w:rsidRPr="00997B62" w:rsidRDefault="0015433D" w:rsidP="00823FDE">
            <w:pPr>
              <w:spacing w:line="276" w:lineRule="auto"/>
              <w:rPr>
                <w:rFonts w:ascii="Tahoma" w:hAnsi="Tahoma" w:cs="Tahoma"/>
                <w:szCs w:val="22"/>
                <w:lang w:val="el-GR"/>
              </w:rPr>
            </w:pPr>
          </w:p>
        </w:tc>
      </w:tr>
      <w:tr w:rsidR="0015433D" w:rsidRPr="00997B62" w14:paraId="5B301D96" w14:textId="77777777" w:rsidTr="000C28AD">
        <w:tc>
          <w:tcPr>
            <w:tcW w:w="865" w:type="pct"/>
            <w:gridSpan w:val="2"/>
            <w:tcBorders>
              <w:top w:val="nil"/>
              <w:left w:val="double" w:sz="6" w:space="0" w:color="auto"/>
              <w:bottom w:val="nil"/>
              <w:right w:val="nil"/>
            </w:tcBorders>
            <w:vAlign w:val="center"/>
          </w:tcPr>
          <w:p w14:paraId="78A514FD" w14:textId="77777777" w:rsidR="0015433D" w:rsidRPr="00997B62" w:rsidRDefault="0015433D" w:rsidP="00823FDE">
            <w:pPr>
              <w:spacing w:line="276" w:lineRule="auto"/>
              <w:rPr>
                <w:rFonts w:ascii="Tahoma" w:hAnsi="Tahoma" w:cs="Tahoma"/>
                <w:b/>
                <w:szCs w:val="22"/>
                <w:lang w:val="el-GR"/>
              </w:rPr>
            </w:pPr>
            <w:r w:rsidRPr="00997B62">
              <w:rPr>
                <w:rFonts w:ascii="Tahoma" w:hAnsi="Tahoma" w:cs="Tahoma"/>
                <w:b/>
                <w:szCs w:val="22"/>
                <w:lang w:val="el-GR"/>
              </w:rPr>
              <w:t>Τηλέφωνο:</w:t>
            </w:r>
          </w:p>
        </w:tc>
        <w:tc>
          <w:tcPr>
            <w:tcW w:w="1781" w:type="pct"/>
            <w:tcBorders>
              <w:top w:val="nil"/>
              <w:left w:val="nil"/>
              <w:bottom w:val="single" w:sz="6" w:space="0" w:color="auto"/>
              <w:right w:val="nil"/>
            </w:tcBorders>
            <w:vAlign w:val="center"/>
          </w:tcPr>
          <w:p w14:paraId="70231A07" w14:textId="77777777" w:rsidR="0015433D" w:rsidRPr="00997B62" w:rsidRDefault="0015433D" w:rsidP="00823FDE">
            <w:pPr>
              <w:spacing w:line="276" w:lineRule="auto"/>
              <w:rPr>
                <w:rFonts w:ascii="Tahoma" w:hAnsi="Tahoma" w:cs="Tahoma"/>
                <w:szCs w:val="22"/>
                <w:lang w:val="el-GR"/>
              </w:rPr>
            </w:pPr>
          </w:p>
        </w:tc>
        <w:tc>
          <w:tcPr>
            <w:tcW w:w="760" w:type="pct"/>
            <w:gridSpan w:val="2"/>
            <w:vAlign w:val="center"/>
          </w:tcPr>
          <w:p w14:paraId="0DAA82F2" w14:textId="77777777" w:rsidR="0015433D" w:rsidRPr="00997B62" w:rsidRDefault="0015433D" w:rsidP="00823FDE">
            <w:pPr>
              <w:spacing w:line="276" w:lineRule="auto"/>
              <w:rPr>
                <w:rFonts w:ascii="Tahoma" w:hAnsi="Tahoma" w:cs="Tahoma"/>
                <w:b/>
                <w:szCs w:val="22"/>
                <w:lang w:val="el-GR"/>
              </w:rPr>
            </w:pPr>
            <w:r w:rsidRPr="00997B62">
              <w:rPr>
                <w:rFonts w:ascii="Tahoma" w:hAnsi="Tahoma" w:cs="Tahoma"/>
                <w:b/>
                <w:szCs w:val="22"/>
                <w:lang w:val="el-GR"/>
              </w:rPr>
              <w:t>E-</w:t>
            </w:r>
            <w:r w:rsidRPr="00997B62">
              <w:rPr>
                <w:rFonts w:ascii="Tahoma" w:hAnsi="Tahoma" w:cs="Tahoma"/>
                <w:b/>
                <w:szCs w:val="22"/>
                <w:lang w:val="en-US"/>
              </w:rPr>
              <w:t>mail</w:t>
            </w:r>
            <w:r w:rsidRPr="00997B62">
              <w:rPr>
                <w:rFonts w:ascii="Tahoma" w:hAnsi="Tahoma" w:cs="Tahoma"/>
                <w:b/>
                <w:szCs w:val="22"/>
                <w:lang w:val="el-GR"/>
              </w:rPr>
              <w:t>:</w:t>
            </w:r>
          </w:p>
        </w:tc>
        <w:tc>
          <w:tcPr>
            <w:tcW w:w="1593" w:type="pct"/>
            <w:gridSpan w:val="2"/>
            <w:tcBorders>
              <w:top w:val="nil"/>
              <w:left w:val="nil"/>
              <w:bottom w:val="single" w:sz="6" w:space="0" w:color="auto"/>
              <w:right w:val="double" w:sz="6" w:space="0" w:color="auto"/>
            </w:tcBorders>
            <w:vAlign w:val="center"/>
          </w:tcPr>
          <w:p w14:paraId="616E2FE4" w14:textId="77777777" w:rsidR="0015433D" w:rsidRPr="00997B62" w:rsidRDefault="0015433D" w:rsidP="00823FDE">
            <w:pPr>
              <w:spacing w:line="276" w:lineRule="auto"/>
              <w:rPr>
                <w:rFonts w:ascii="Tahoma" w:hAnsi="Tahoma" w:cs="Tahoma"/>
                <w:szCs w:val="22"/>
                <w:lang w:val="el-GR"/>
              </w:rPr>
            </w:pPr>
          </w:p>
        </w:tc>
      </w:tr>
      <w:tr w:rsidR="0015433D" w:rsidRPr="00997B62" w14:paraId="730EF7CA" w14:textId="77777777" w:rsidTr="000C28AD">
        <w:tc>
          <w:tcPr>
            <w:tcW w:w="865" w:type="pct"/>
            <w:gridSpan w:val="2"/>
            <w:tcBorders>
              <w:top w:val="nil"/>
              <w:left w:val="double" w:sz="6" w:space="0" w:color="auto"/>
              <w:bottom w:val="nil"/>
              <w:right w:val="nil"/>
            </w:tcBorders>
            <w:vAlign w:val="center"/>
          </w:tcPr>
          <w:p w14:paraId="5FEBE293" w14:textId="77777777" w:rsidR="0015433D" w:rsidRPr="00997B62" w:rsidRDefault="0015433D" w:rsidP="00823FDE">
            <w:pPr>
              <w:spacing w:line="276" w:lineRule="auto"/>
              <w:rPr>
                <w:rFonts w:ascii="Tahoma" w:hAnsi="Tahoma" w:cs="Tahoma"/>
                <w:b/>
                <w:szCs w:val="22"/>
                <w:lang w:val="el-GR"/>
              </w:rPr>
            </w:pPr>
            <w:r w:rsidRPr="00997B62">
              <w:rPr>
                <w:rFonts w:ascii="Tahoma" w:hAnsi="Tahoma" w:cs="Tahoma"/>
                <w:b/>
                <w:szCs w:val="22"/>
                <w:lang w:val="en-US"/>
              </w:rPr>
              <w:t>Fax</w:t>
            </w:r>
            <w:r w:rsidRPr="00997B62">
              <w:rPr>
                <w:rFonts w:ascii="Tahoma" w:hAnsi="Tahoma" w:cs="Tahoma"/>
                <w:b/>
                <w:szCs w:val="22"/>
                <w:lang w:val="el-GR"/>
              </w:rPr>
              <w:t>:</w:t>
            </w:r>
          </w:p>
        </w:tc>
        <w:tc>
          <w:tcPr>
            <w:tcW w:w="1781" w:type="pct"/>
            <w:tcBorders>
              <w:top w:val="nil"/>
              <w:left w:val="nil"/>
              <w:bottom w:val="single" w:sz="6" w:space="0" w:color="auto"/>
              <w:right w:val="nil"/>
            </w:tcBorders>
            <w:vAlign w:val="center"/>
          </w:tcPr>
          <w:p w14:paraId="77600E7F" w14:textId="77777777" w:rsidR="0015433D" w:rsidRPr="00997B62" w:rsidRDefault="0015433D" w:rsidP="00823FDE">
            <w:pPr>
              <w:spacing w:line="276" w:lineRule="auto"/>
              <w:rPr>
                <w:rFonts w:ascii="Tahoma" w:hAnsi="Tahoma" w:cs="Tahoma"/>
                <w:szCs w:val="22"/>
                <w:lang w:val="el-GR"/>
              </w:rPr>
            </w:pPr>
          </w:p>
        </w:tc>
        <w:tc>
          <w:tcPr>
            <w:tcW w:w="760" w:type="pct"/>
            <w:gridSpan w:val="2"/>
            <w:vAlign w:val="center"/>
          </w:tcPr>
          <w:p w14:paraId="3B1909F6" w14:textId="77777777" w:rsidR="0015433D" w:rsidRPr="00997B62" w:rsidRDefault="0015433D" w:rsidP="00823FDE">
            <w:pPr>
              <w:spacing w:line="276" w:lineRule="auto"/>
              <w:rPr>
                <w:rFonts w:ascii="Tahoma" w:hAnsi="Tahoma" w:cs="Tahoma"/>
                <w:b/>
                <w:szCs w:val="22"/>
                <w:lang w:val="el-GR"/>
              </w:rPr>
            </w:pPr>
          </w:p>
        </w:tc>
        <w:tc>
          <w:tcPr>
            <w:tcW w:w="1593" w:type="pct"/>
            <w:gridSpan w:val="2"/>
            <w:tcBorders>
              <w:top w:val="single" w:sz="6" w:space="0" w:color="auto"/>
              <w:left w:val="nil"/>
              <w:bottom w:val="nil"/>
              <w:right w:val="double" w:sz="6" w:space="0" w:color="auto"/>
            </w:tcBorders>
            <w:vAlign w:val="center"/>
          </w:tcPr>
          <w:p w14:paraId="4A9FE487" w14:textId="77777777" w:rsidR="0015433D" w:rsidRPr="00997B62" w:rsidRDefault="0015433D" w:rsidP="00823FDE">
            <w:pPr>
              <w:spacing w:line="276" w:lineRule="auto"/>
              <w:rPr>
                <w:rFonts w:ascii="Tahoma" w:hAnsi="Tahoma" w:cs="Tahoma"/>
                <w:szCs w:val="22"/>
                <w:lang w:val="el-GR"/>
              </w:rPr>
            </w:pPr>
          </w:p>
        </w:tc>
      </w:tr>
      <w:tr w:rsidR="0015433D" w:rsidRPr="00997B62" w14:paraId="4B95D8D1" w14:textId="77777777" w:rsidTr="000C28AD">
        <w:tc>
          <w:tcPr>
            <w:tcW w:w="865" w:type="pct"/>
            <w:gridSpan w:val="2"/>
            <w:tcBorders>
              <w:top w:val="nil"/>
              <w:left w:val="double" w:sz="6" w:space="0" w:color="auto"/>
              <w:bottom w:val="nil"/>
              <w:right w:val="nil"/>
            </w:tcBorders>
            <w:vAlign w:val="center"/>
          </w:tcPr>
          <w:p w14:paraId="2044FE0A" w14:textId="77777777" w:rsidR="0015433D" w:rsidRPr="00997B62" w:rsidRDefault="0015433D" w:rsidP="00823FDE">
            <w:pPr>
              <w:spacing w:line="276" w:lineRule="auto"/>
              <w:rPr>
                <w:rFonts w:ascii="Tahoma" w:hAnsi="Tahoma" w:cs="Tahoma"/>
                <w:szCs w:val="22"/>
                <w:lang w:val="el-GR"/>
              </w:rPr>
            </w:pPr>
          </w:p>
        </w:tc>
        <w:tc>
          <w:tcPr>
            <w:tcW w:w="1781" w:type="pct"/>
            <w:vAlign w:val="center"/>
          </w:tcPr>
          <w:p w14:paraId="11D290A4" w14:textId="77777777" w:rsidR="0015433D" w:rsidRPr="00997B62" w:rsidRDefault="0015433D" w:rsidP="00823FDE">
            <w:pPr>
              <w:spacing w:line="276" w:lineRule="auto"/>
              <w:rPr>
                <w:rFonts w:ascii="Tahoma" w:hAnsi="Tahoma" w:cs="Tahoma"/>
                <w:szCs w:val="22"/>
                <w:lang w:val="el-GR"/>
              </w:rPr>
            </w:pPr>
          </w:p>
        </w:tc>
        <w:tc>
          <w:tcPr>
            <w:tcW w:w="834" w:type="pct"/>
            <w:gridSpan w:val="3"/>
            <w:vAlign w:val="center"/>
          </w:tcPr>
          <w:p w14:paraId="5603903C" w14:textId="77777777" w:rsidR="0015433D" w:rsidRPr="00997B62" w:rsidRDefault="0015433D" w:rsidP="00823FDE">
            <w:pPr>
              <w:spacing w:line="276" w:lineRule="auto"/>
              <w:rPr>
                <w:rFonts w:ascii="Tahoma" w:hAnsi="Tahoma" w:cs="Tahoma"/>
                <w:szCs w:val="22"/>
                <w:lang w:val="el-GR"/>
              </w:rPr>
            </w:pPr>
          </w:p>
        </w:tc>
        <w:tc>
          <w:tcPr>
            <w:tcW w:w="1519" w:type="pct"/>
            <w:tcBorders>
              <w:top w:val="nil"/>
              <w:left w:val="nil"/>
              <w:bottom w:val="nil"/>
              <w:right w:val="double" w:sz="6" w:space="0" w:color="auto"/>
            </w:tcBorders>
            <w:vAlign w:val="center"/>
          </w:tcPr>
          <w:p w14:paraId="61C13186" w14:textId="77777777" w:rsidR="0015433D" w:rsidRPr="00997B62" w:rsidRDefault="0015433D" w:rsidP="00823FDE">
            <w:pPr>
              <w:spacing w:line="276" w:lineRule="auto"/>
              <w:rPr>
                <w:rFonts w:ascii="Tahoma" w:hAnsi="Tahoma" w:cs="Tahoma"/>
                <w:szCs w:val="22"/>
                <w:lang w:val="el-GR"/>
              </w:rPr>
            </w:pPr>
          </w:p>
        </w:tc>
      </w:tr>
      <w:tr w:rsidR="0015433D" w:rsidRPr="00997B62" w14:paraId="1A466B8E" w14:textId="77777777" w:rsidTr="000C28AD">
        <w:tc>
          <w:tcPr>
            <w:tcW w:w="865" w:type="pct"/>
            <w:gridSpan w:val="2"/>
            <w:tcBorders>
              <w:top w:val="nil"/>
              <w:left w:val="double" w:sz="6" w:space="0" w:color="auto"/>
              <w:bottom w:val="nil"/>
              <w:right w:val="nil"/>
            </w:tcBorders>
            <w:vAlign w:val="center"/>
          </w:tcPr>
          <w:p w14:paraId="4EAB9C6C" w14:textId="77777777" w:rsidR="0015433D" w:rsidRPr="00997B62" w:rsidRDefault="0015433D" w:rsidP="00823FDE">
            <w:pPr>
              <w:spacing w:line="276" w:lineRule="auto"/>
              <w:rPr>
                <w:rFonts w:ascii="Tahoma" w:hAnsi="Tahoma" w:cs="Tahoma"/>
                <w:b/>
                <w:szCs w:val="22"/>
                <w:lang w:val="el-GR"/>
              </w:rPr>
            </w:pPr>
            <w:r w:rsidRPr="00997B62">
              <w:rPr>
                <w:rFonts w:ascii="Tahoma" w:hAnsi="Tahoma" w:cs="Tahoma"/>
                <w:b/>
                <w:szCs w:val="22"/>
                <w:lang w:val="el-GR"/>
              </w:rPr>
              <w:t>Διεύθυνση Κατοικίας:</w:t>
            </w:r>
          </w:p>
        </w:tc>
        <w:tc>
          <w:tcPr>
            <w:tcW w:w="1781" w:type="pct"/>
            <w:tcBorders>
              <w:top w:val="nil"/>
              <w:left w:val="nil"/>
              <w:bottom w:val="single" w:sz="6" w:space="0" w:color="auto"/>
              <w:right w:val="nil"/>
            </w:tcBorders>
            <w:vAlign w:val="center"/>
          </w:tcPr>
          <w:p w14:paraId="289CB48D" w14:textId="77777777" w:rsidR="0015433D" w:rsidRPr="00997B62" w:rsidRDefault="0015433D" w:rsidP="00823FDE">
            <w:pPr>
              <w:spacing w:line="276" w:lineRule="auto"/>
              <w:rPr>
                <w:rFonts w:ascii="Tahoma" w:hAnsi="Tahoma" w:cs="Tahoma"/>
                <w:szCs w:val="22"/>
                <w:lang w:val="el-GR"/>
              </w:rPr>
            </w:pPr>
          </w:p>
        </w:tc>
        <w:tc>
          <w:tcPr>
            <w:tcW w:w="834" w:type="pct"/>
            <w:gridSpan w:val="3"/>
            <w:tcBorders>
              <w:top w:val="nil"/>
              <w:left w:val="nil"/>
              <w:bottom w:val="single" w:sz="6" w:space="0" w:color="auto"/>
              <w:right w:val="nil"/>
            </w:tcBorders>
            <w:vAlign w:val="center"/>
          </w:tcPr>
          <w:p w14:paraId="1EC74C7B" w14:textId="77777777" w:rsidR="0015433D" w:rsidRPr="00997B62" w:rsidRDefault="0015433D" w:rsidP="00823FDE">
            <w:pPr>
              <w:spacing w:line="276" w:lineRule="auto"/>
              <w:rPr>
                <w:rFonts w:ascii="Tahoma" w:hAnsi="Tahoma" w:cs="Tahoma"/>
                <w:szCs w:val="22"/>
                <w:lang w:val="el-GR"/>
              </w:rPr>
            </w:pPr>
          </w:p>
        </w:tc>
        <w:tc>
          <w:tcPr>
            <w:tcW w:w="1519" w:type="pct"/>
            <w:tcBorders>
              <w:top w:val="nil"/>
              <w:left w:val="nil"/>
              <w:bottom w:val="single" w:sz="6" w:space="0" w:color="auto"/>
              <w:right w:val="double" w:sz="6" w:space="0" w:color="auto"/>
            </w:tcBorders>
            <w:vAlign w:val="center"/>
          </w:tcPr>
          <w:p w14:paraId="5ECDDA8E" w14:textId="77777777" w:rsidR="0015433D" w:rsidRPr="00997B62" w:rsidRDefault="0015433D" w:rsidP="00823FDE">
            <w:pPr>
              <w:spacing w:line="276" w:lineRule="auto"/>
              <w:rPr>
                <w:rFonts w:ascii="Tahoma" w:hAnsi="Tahoma" w:cs="Tahoma"/>
                <w:szCs w:val="22"/>
                <w:lang w:val="el-GR"/>
              </w:rPr>
            </w:pPr>
          </w:p>
        </w:tc>
      </w:tr>
      <w:tr w:rsidR="0015433D" w:rsidRPr="00997B62" w14:paraId="47772488" w14:textId="77777777" w:rsidTr="000C28AD">
        <w:tc>
          <w:tcPr>
            <w:tcW w:w="865" w:type="pct"/>
            <w:gridSpan w:val="2"/>
            <w:tcBorders>
              <w:top w:val="nil"/>
              <w:left w:val="double" w:sz="6" w:space="0" w:color="auto"/>
              <w:bottom w:val="nil"/>
              <w:right w:val="nil"/>
            </w:tcBorders>
            <w:vAlign w:val="center"/>
          </w:tcPr>
          <w:p w14:paraId="1A98E4A1" w14:textId="77777777" w:rsidR="0015433D" w:rsidRPr="00997B62" w:rsidRDefault="0015433D" w:rsidP="00823FDE">
            <w:pPr>
              <w:spacing w:line="276" w:lineRule="auto"/>
              <w:rPr>
                <w:rFonts w:ascii="Tahoma" w:hAnsi="Tahoma" w:cs="Tahoma"/>
                <w:szCs w:val="22"/>
                <w:lang w:val="el-GR"/>
              </w:rPr>
            </w:pPr>
          </w:p>
        </w:tc>
        <w:tc>
          <w:tcPr>
            <w:tcW w:w="1781" w:type="pct"/>
            <w:tcBorders>
              <w:top w:val="nil"/>
              <w:left w:val="nil"/>
              <w:bottom w:val="single" w:sz="6" w:space="0" w:color="auto"/>
              <w:right w:val="nil"/>
            </w:tcBorders>
            <w:vAlign w:val="center"/>
          </w:tcPr>
          <w:p w14:paraId="7687B73F" w14:textId="77777777" w:rsidR="0015433D" w:rsidRPr="00997B62" w:rsidRDefault="0015433D" w:rsidP="00823FDE">
            <w:pPr>
              <w:spacing w:line="276" w:lineRule="auto"/>
              <w:rPr>
                <w:rFonts w:ascii="Tahoma" w:hAnsi="Tahoma" w:cs="Tahoma"/>
                <w:szCs w:val="22"/>
                <w:lang w:val="el-GR"/>
              </w:rPr>
            </w:pPr>
          </w:p>
        </w:tc>
        <w:tc>
          <w:tcPr>
            <w:tcW w:w="834" w:type="pct"/>
            <w:gridSpan w:val="3"/>
            <w:tcBorders>
              <w:top w:val="nil"/>
              <w:left w:val="nil"/>
              <w:bottom w:val="single" w:sz="6" w:space="0" w:color="auto"/>
              <w:right w:val="nil"/>
            </w:tcBorders>
            <w:vAlign w:val="center"/>
          </w:tcPr>
          <w:p w14:paraId="4F8DE605" w14:textId="77777777" w:rsidR="0015433D" w:rsidRPr="00997B62" w:rsidRDefault="0015433D" w:rsidP="00823FDE">
            <w:pPr>
              <w:spacing w:line="276" w:lineRule="auto"/>
              <w:rPr>
                <w:rFonts w:ascii="Tahoma" w:hAnsi="Tahoma" w:cs="Tahoma"/>
                <w:szCs w:val="22"/>
                <w:lang w:val="el-GR"/>
              </w:rPr>
            </w:pPr>
          </w:p>
        </w:tc>
        <w:tc>
          <w:tcPr>
            <w:tcW w:w="1519" w:type="pct"/>
            <w:tcBorders>
              <w:top w:val="nil"/>
              <w:left w:val="nil"/>
              <w:bottom w:val="single" w:sz="6" w:space="0" w:color="auto"/>
              <w:right w:val="double" w:sz="6" w:space="0" w:color="auto"/>
            </w:tcBorders>
            <w:vAlign w:val="center"/>
          </w:tcPr>
          <w:p w14:paraId="11BE2AA8" w14:textId="77777777" w:rsidR="0015433D" w:rsidRPr="00997B62" w:rsidRDefault="0015433D" w:rsidP="00823FDE">
            <w:pPr>
              <w:spacing w:line="276" w:lineRule="auto"/>
              <w:rPr>
                <w:rFonts w:ascii="Tahoma" w:hAnsi="Tahoma" w:cs="Tahoma"/>
                <w:szCs w:val="22"/>
                <w:lang w:val="el-GR"/>
              </w:rPr>
            </w:pPr>
          </w:p>
        </w:tc>
      </w:tr>
      <w:tr w:rsidR="0015433D" w:rsidRPr="00997B62" w14:paraId="1D236DD5" w14:textId="77777777" w:rsidTr="000C28AD">
        <w:tc>
          <w:tcPr>
            <w:tcW w:w="865" w:type="pct"/>
            <w:gridSpan w:val="2"/>
            <w:tcBorders>
              <w:top w:val="nil"/>
              <w:left w:val="double" w:sz="6" w:space="0" w:color="auto"/>
              <w:bottom w:val="double" w:sz="6" w:space="0" w:color="auto"/>
              <w:right w:val="nil"/>
            </w:tcBorders>
            <w:vAlign w:val="center"/>
          </w:tcPr>
          <w:p w14:paraId="40C14368" w14:textId="77777777" w:rsidR="0015433D" w:rsidRPr="00997B62" w:rsidRDefault="0015433D" w:rsidP="00823FDE">
            <w:pPr>
              <w:spacing w:line="276" w:lineRule="auto"/>
              <w:rPr>
                <w:rFonts w:ascii="Tahoma" w:hAnsi="Tahoma" w:cs="Tahoma"/>
                <w:szCs w:val="22"/>
                <w:lang w:val="el-GR"/>
              </w:rPr>
            </w:pPr>
          </w:p>
        </w:tc>
        <w:tc>
          <w:tcPr>
            <w:tcW w:w="1781" w:type="pct"/>
            <w:tcBorders>
              <w:top w:val="nil"/>
              <w:left w:val="nil"/>
              <w:bottom w:val="double" w:sz="6" w:space="0" w:color="auto"/>
              <w:right w:val="nil"/>
            </w:tcBorders>
            <w:vAlign w:val="center"/>
          </w:tcPr>
          <w:p w14:paraId="5143C9FE" w14:textId="77777777" w:rsidR="0015433D" w:rsidRPr="00997B62" w:rsidRDefault="0015433D" w:rsidP="00823FDE">
            <w:pPr>
              <w:spacing w:line="276" w:lineRule="auto"/>
              <w:rPr>
                <w:rFonts w:ascii="Tahoma" w:hAnsi="Tahoma" w:cs="Tahoma"/>
                <w:szCs w:val="22"/>
                <w:lang w:val="el-GR"/>
              </w:rPr>
            </w:pPr>
          </w:p>
        </w:tc>
        <w:tc>
          <w:tcPr>
            <w:tcW w:w="834" w:type="pct"/>
            <w:gridSpan w:val="3"/>
            <w:tcBorders>
              <w:top w:val="nil"/>
              <w:left w:val="nil"/>
              <w:bottom w:val="double" w:sz="6" w:space="0" w:color="auto"/>
              <w:right w:val="nil"/>
            </w:tcBorders>
            <w:vAlign w:val="center"/>
          </w:tcPr>
          <w:p w14:paraId="30A8ED9D" w14:textId="77777777" w:rsidR="0015433D" w:rsidRPr="00997B62" w:rsidRDefault="0015433D" w:rsidP="00823FDE">
            <w:pPr>
              <w:spacing w:line="276" w:lineRule="auto"/>
              <w:rPr>
                <w:rFonts w:ascii="Tahoma" w:hAnsi="Tahoma" w:cs="Tahoma"/>
                <w:szCs w:val="22"/>
                <w:lang w:val="el-GR"/>
              </w:rPr>
            </w:pPr>
          </w:p>
        </w:tc>
        <w:tc>
          <w:tcPr>
            <w:tcW w:w="1519" w:type="pct"/>
            <w:tcBorders>
              <w:top w:val="nil"/>
              <w:left w:val="nil"/>
              <w:bottom w:val="double" w:sz="6" w:space="0" w:color="auto"/>
              <w:right w:val="double" w:sz="6" w:space="0" w:color="auto"/>
            </w:tcBorders>
            <w:vAlign w:val="center"/>
          </w:tcPr>
          <w:p w14:paraId="5BB07FCB" w14:textId="77777777" w:rsidR="0015433D" w:rsidRPr="00997B62" w:rsidRDefault="0015433D" w:rsidP="00823FDE">
            <w:pPr>
              <w:spacing w:line="276" w:lineRule="auto"/>
              <w:rPr>
                <w:rFonts w:ascii="Tahoma" w:hAnsi="Tahoma" w:cs="Tahoma"/>
                <w:szCs w:val="22"/>
                <w:lang w:val="el-GR"/>
              </w:rPr>
            </w:pPr>
          </w:p>
        </w:tc>
      </w:tr>
      <w:tr w:rsidR="0015433D" w:rsidRPr="00997B62" w14:paraId="78035CFE" w14:textId="77777777" w:rsidTr="0015433D">
        <w:tc>
          <w:tcPr>
            <w:tcW w:w="5000" w:type="pct"/>
            <w:gridSpan w:val="7"/>
          </w:tcPr>
          <w:p w14:paraId="73394B1C" w14:textId="77777777" w:rsidR="0015433D" w:rsidRPr="00997B62" w:rsidRDefault="0015433D" w:rsidP="00823FDE">
            <w:pPr>
              <w:spacing w:line="276" w:lineRule="auto"/>
              <w:rPr>
                <w:rFonts w:ascii="Tahoma" w:hAnsi="Tahoma" w:cs="Tahoma"/>
                <w:szCs w:val="22"/>
                <w:lang w:val="el-GR"/>
              </w:rPr>
            </w:pPr>
          </w:p>
        </w:tc>
      </w:tr>
      <w:tr w:rsidR="0015433D" w:rsidRPr="00997B62" w14:paraId="3E258516" w14:textId="77777777" w:rsidTr="000C28AD">
        <w:tc>
          <w:tcPr>
            <w:tcW w:w="865" w:type="pct"/>
            <w:gridSpan w:val="2"/>
            <w:tcBorders>
              <w:top w:val="single" w:sz="6" w:space="0" w:color="auto"/>
              <w:left w:val="single" w:sz="6" w:space="0" w:color="auto"/>
              <w:bottom w:val="single" w:sz="6" w:space="0" w:color="auto"/>
              <w:right w:val="single" w:sz="6" w:space="0" w:color="auto"/>
            </w:tcBorders>
            <w:shd w:val="pct10" w:color="auto" w:fill="auto"/>
          </w:tcPr>
          <w:p w14:paraId="341364CD" w14:textId="77777777" w:rsidR="0015433D" w:rsidRPr="00997B62" w:rsidRDefault="0015433D" w:rsidP="00823FDE">
            <w:pPr>
              <w:spacing w:line="276" w:lineRule="auto"/>
              <w:rPr>
                <w:rFonts w:ascii="Tahoma" w:hAnsi="Tahoma" w:cs="Tahoma"/>
                <w:b/>
                <w:szCs w:val="22"/>
                <w:lang w:val="el-GR"/>
              </w:rPr>
            </w:pPr>
            <w:r w:rsidRPr="00997B62">
              <w:rPr>
                <w:rFonts w:ascii="Tahoma" w:hAnsi="Tahoma" w:cs="Tahoma"/>
                <w:b/>
                <w:szCs w:val="22"/>
                <w:lang w:val="el-GR"/>
              </w:rPr>
              <w:t>ΕΚΠΑΙΔΕΥΣΗ</w:t>
            </w:r>
          </w:p>
        </w:tc>
        <w:tc>
          <w:tcPr>
            <w:tcW w:w="4135" w:type="pct"/>
            <w:gridSpan w:val="5"/>
          </w:tcPr>
          <w:p w14:paraId="670ECEEF" w14:textId="77777777" w:rsidR="0015433D" w:rsidRPr="00997B62" w:rsidRDefault="0015433D" w:rsidP="00823FDE">
            <w:pPr>
              <w:spacing w:line="276" w:lineRule="auto"/>
              <w:rPr>
                <w:rFonts w:ascii="Tahoma" w:hAnsi="Tahoma" w:cs="Tahoma"/>
                <w:szCs w:val="22"/>
                <w:lang w:val="el-GR"/>
              </w:rPr>
            </w:pPr>
          </w:p>
        </w:tc>
      </w:tr>
      <w:tr w:rsidR="0015433D" w:rsidRPr="00997B62" w14:paraId="3DAE55DE" w14:textId="77777777" w:rsidTr="000C28AD">
        <w:tc>
          <w:tcPr>
            <w:tcW w:w="865" w:type="pct"/>
            <w:gridSpan w:val="2"/>
            <w:tcBorders>
              <w:top w:val="double" w:sz="6" w:space="0" w:color="auto"/>
              <w:left w:val="double" w:sz="6" w:space="0" w:color="auto"/>
              <w:bottom w:val="nil"/>
              <w:right w:val="single" w:sz="6" w:space="0" w:color="auto"/>
            </w:tcBorders>
            <w:vAlign w:val="center"/>
          </w:tcPr>
          <w:p w14:paraId="406F63CD" w14:textId="77777777" w:rsidR="0015433D" w:rsidRPr="00997B62" w:rsidRDefault="0015433D" w:rsidP="00823FDE">
            <w:pPr>
              <w:spacing w:line="276" w:lineRule="auto"/>
              <w:jc w:val="center"/>
              <w:rPr>
                <w:rFonts w:ascii="Tahoma" w:hAnsi="Tahoma" w:cs="Tahoma"/>
                <w:b/>
                <w:szCs w:val="22"/>
                <w:lang w:val="el-GR"/>
              </w:rPr>
            </w:pPr>
            <w:r w:rsidRPr="00997B62">
              <w:rPr>
                <w:rFonts w:ascii="Tahoma" w:hAnsi="Tahoma" w:cs="Tahoma"/>
                <w:b/>
                <w:szCs w:val="22"/>
                <w:lang w:val="el-GR"/>
              </w:rPr>
              <w:t>Όνομα Ιδρύματος</w:t>
            </w:r>
          </w:p>
        </w:tc>
        <w:tc>
          <w:tcPr>
            <w:tcW w:w="1781" w:type="pct"/>
            <w:tcBorders>
              <w:top w:val="double" w:sz="6" w:space="0" w:color="auto"/>
              <w:left w:val="nil"/>
              <w:bottom w:val="nil"/>
              <w:right w:val="single" w:sz="6" w:space="0" w:color="auto"/>
            </w:tcBorders>
            <w:vAlign w:val="center"/>
          </w:tcPr>
          <w:p w14:paraId="0C547BE7" w14:textId="77777777" w:rsidR="0015433D" w:rsidRPr="00997B62" w:rsidRDefault="0015433D" w:rsidP="00823FDE">
            <w:pPr>
              <w:spacing w:line="276" w:lineRule="auto"/>
              <w:jc w:val="center"/>
              <w:rPr>
                <w:rFonts w:ascii="Tahoma" w:hAnsi="Tahoma" w:cs="Tahoma"/>
                <w:b/>
                <w:szCs w:val="22"/>
                <w:lang w:val="el-GR"/>
              </w:rPr>
            </w:pPr>
            <w:r w:rsidRPr="00997B62">
              <w:rPr>
                <w:rFonts w:ascii="Tahoma" w:hAnsi="Tahoma" w:cs="Tahoma"/>
                <w:b/>
                <w:szCs w:val="22"/>
                <w:lang w:val="el-GR"/>
              </w:rPr>
              <w:t>Τίτλος Πτυχίου</w:t>
            </w:r>
          </w:p>
        </w:tc>
        <w:tc>
          <w:tcPr>
            <w:tcW w:w="834" w:type="pct"/>
            <w:gridSpan w:val="3"/>
            <w:tcBorders>
              <w:top w:val="double" w:sz="6" w:space="0" w:color="auto"/>
              <w:left w:val="nil"/>
              <w:bottom w:val="nil"/>
              <w:right w:val="single" w:sz="6" w:space="0" w:color="auto"/>
            </w:tcBorders>
            <w:vAlign w:val="center"/>
          </w:tcPr>
          <w:p w14:paraId="20220AE3" w14:textId="77777777" w:rsidR="0015433D" w:rsidRPr="00997B62" w:rsidRDefault="0015433D" w:rsidP="00823FDE">
            <w:pPr>
              <w:spacing w:line="276" w:lineRule="auto"/>
              <w:jc w:val="center"/>
              <w:rPr>
                <w:rFonts w:ascii="Tahoma" w:hAnsi="Tahoma" w:cs="Tahoma"/>
                <w:b/>
                <w:szCs w:val="22"/>
                <w:lang w:val="el-GR"/>
              </w:rPr>
            </w:pPr>
            <w:r w:rsidRPr="00997B62">
              <w:rPr>
                <w:rFonts w:ascii="Tahoma" w:hAnsi="Tahoma" w:cs="Tahoma"/>
                <w:b/>
                <w:szCs w:val="22"/>
                <w:lang w:val="el-GR"/>
              </w:rPr>
              <w:t>Ειδικότητα</w:t>
            </w:r>
          </w:p>
        </w:tc>
        <w:tc>
          <w:tcPr>
            <w:tcW w:w="1519" w:type="pct"/>
            <w:tcBorders>
              <w:top w:val="double" w:sz="6" w:space="0" w:color="auto"/>
              <w:left w:val="nil"/>
              <w:bottom w:val="nil"/>
              <w:right w:val="double" w:sz="6" w:space="0" w:color="auto"/>
            </w:tcBorders>
            <w:vAlign w:val="center"/>
          </w:tcPr>
          <w:p w14:paraId="55086242" w14:textId="77777777" w:rsidR="0015433D" w:rsidRPr="00997B62" w:rsidRDefault="0015433D" w:rsidP="00823FDE">
            <w:pPr>
              <w:spacing w:line="276" w:lineRule="auto"/>
              <w:jc w:val="center"/>
              <w:rPr>
                <w:rFonts w:ascii="Tahoma" w:hAnsi="Tahoma" w:cs="Tahoma"/>
                <w:b/>
                <w:szCs w:val="22"/>
                <w:lang w:val="el-GR"/>
              </w:rPr>
            </w:pPr>
            <w:r w:rsidRPr="00997B62">
              <w:rPr>
                <w:rFonts w:ascii="Tahoma" w:hAnsi="Tahoma" w:cs="Tahoma"/>
                <w:b/>
                <w:szCs w:val="22"/>
                <w:lang w:val="el-GR"/>
              </w:rPr>
              <w:t>Ημερομηνία Απόκτησης Πτυχίου</w:t>
            </w:r>
          </w:p>
        </w:tc>
      </w:tr>
      <w:tr w:rsidR="0015433D" w:rsidRPr="00997B62" w14:paraId="04ACE7A5" w14:textId="77777777" w:rsidTr="000C28AD">
        <w:tc>
          <w:tcPr>
            <w:tcW w:w="865" w:type="pct"/>
            <w:gridSpan w:val="2"/>
            <w:tcBorders>
              <w:top w:val="double" w:sz="6" w:space="0" w:color="auto"/>
              <w:left w:val="double" w:sz="6" w:space="0" w:color="auto"/>
              <w:bottom w:val="single" w:sz="6" w:space="0" w:color="auto"/>
              <w:right w:val="single" w:sz="6" w:space="0" w:color="auto"/>
            </w:tcBorders>
          </w:tcPr>
          <w:p w14:paraId="642101F5" w14:textId="77777777" w:rsidR="0015433D" w:rsidRPr="00997B62" w:rsidRDefault="0015433D" w:rsidP="00823FDE">
            <w:pPr>
              <w:spacing w:line="276" w:lineRule="auto"/>
              <w:rPr>
                <w:rFonts w:ascii="Tahoma" w:hAnsi="Tahoma" w:cs="Tahoma"/>
                <w:szCs w:val="22"/>
                <w:lang w:val="el-GR"/>
              </w:rPr>
            </w:pPr>
          </w:p>
          <w:p w14:paraId="61550BD0" w14:textId="77777777" w:rsidR="0015433D" w:rsidRPr="00997B62" w:rsidRDefault="0015433D" w:rsidP="00823FDE">
            <w:pPr>
              <w:spacing w:line="276" w:lineRule="auto"/>
              <w:rPr>
                <w:rFonts w:ascii="Tahoma" w:hAnsi="Tahoma" w:cs="Tahoma"/>
                <w:szCs w:val="22"/>
                <w:lang w:val="el-GR"/>
              </w:rPr>
            </w:pPr>
          </w:p>
        </w:tc>
        <w:tc>
          <w:tcPr>
            <w:tcW w:w="1781" w:type="pct"/>
            <w:tcBorders>
              <w:top w:val="double" w:sz="6" w:space="0" w:color="auto"/>
              <w:left w:val="nil"/>
              <w:bottom w:val="single" w:sz="6" w:space="0" w:color="auto"/>
              <w:right w:val="single" w:sz="6" w:space="0" w:color="auto"/>
            </w:tcBorders>
          </w:tcPr>
          <w:p w14:paraId="16B3156A" w14:textId="77777777" w:rsidR="0015433D" w:rsidRPr="00997B62" w:rsidRDefault="0015433D" w:rsidP="00823FDE">
            <w:pPr>
              <w:spacing w:line="276" w:lineRule="auto"/>
              <w:rPr>
                <w:rFonts w:ascii="Tahoma" w:hAnsi="Tahoma" w:cs="Tahoma"/>
                <w:szCs w:val="22"/>
                <w:lang w:val="el-GR"/>
              </w:rPr>
            </w:pPr>
          </w:p>
        </w:tc>
        <w:tc>
          <w:tcPr>
            <w:tcW w:w="834" w:type="pct"/>
            <w:gridSpan w:val="3"/>
            <w:tcBorders>
              <w:top w:val="double" w:sz="6" w:space="0" w:color="auto"/>
              <w:left w:val="nil"/>
              <w:bottom w:val="single" w:sz="6" w:space="0" w:color="auto"/>
              <w:right w:val="single" w:sz="6" w:space="0" w:color="auto"/>
            </w:tcBorders>
          </w:tcPr>
          <w:p w14:paraId="6F4937BB" w14:textId="77777777" w:rsidR="0015433D" w:rsidRPr="00997B62" w:rsidRDefault="0015433D" w:rsidP="00823FDE">
            <w:pPr>
              <w:spacing w:line="276" w:lineRule="auto"/>
              <w:rPr>
                <w:rFonts w:ascii="Tahoma" w:hAnsi="Tahoma" w:cs="Tahoma"/>
                <w:szCs w:val="22"/>
                <w:lang w:val="el-GR"/>
              </w:rPr>
            </w:pPr>
          </w:p>
        </w:tc>
        <w:tc>
          <w:tcPr>
            <w:tcW w:w="1519" w:type="pct"/>
            <w:tcBorders>
              <w:top w:val="double" w:sz="6" w:space="0" w:color="auto"/>
              <w:left w:val="nil"/>
              <w:bottom w:val="single" w:sz="6" w:space="0" w:color="auto"/>
              <w:right w:val="double" w:sz="6" w:space="0" w:color="auto"/>
            </w:tcBorders>
          </w:tcPr>
          <w:p w14:paraId="66EBF1EC" w14:textId="77777777" w:rsidR="0015433D" w:rsidRPr="00997B62" w:rsidRDefault="0015433D" w:rsidP="00823FDE">
            <w:pPr>
              <w:spacing w:line="276" w:lineRule="auto"/>
              <w:rPr>
                <w:rFonts w:ascii="Tahoma" w:hAnsi="Tahoma" w:cs="Tahoma"/>
                <w:szCs w:val="22"/>
                <w:lang w:val="el-GR"/>
              </w:rPr>
            </w:pPr>
          </w:p>
        </w:tc>
      </w:tr>
      <w:tr w:rsidR="0015433D" w:rsidRPr="00997B62" w14:paraId="4A044317" w14:textId="77777777" w:rsidTr="000C28AD">
        <w:tc>
          <w:tcPr>
            <w:tcW w:w="865" w:type="pct"/>
            <w:gridSpan w:val="2"/>
            <w:tcBorders>
              <w:top w:val="nil"/>
              <w:left w:val="double" w:sz="6" w:space="0" w:color="auto"/>
              <w:bottom w:val="nil"/>
              <w:right w:val="single" w:sz="6" w:space="0" w:color="auto"/>
            </w:tcBorders>
          </w:tcPr>
          <w:p w14:paraId="783F508C" w14:textId="77777777" w:rsidR="0015433D" w:rsidRPr="00997B62" w:rsidRDefault="0015433D" w:rsidP="00823FDE">
            <w:pPr>
              <w:spacing w:line="276" w:lineRule="auto"/>
              <w:rPr>
                <w:rFonts w:ascii="Tahoma" w:hAnsi="Tahoma" w:cs="Tahoma"/>
                <w:szCs w:val="22"/>
                <w:lang w:val="el-GR"/>
              </w:rPr>
            </w:pPr>
          </w:p>
          <w:p w14:paraId="30020020" w14:textId="77777777" w:rsidR="0015433D" w:rsidRPr="00997B62" w:rsidRDefault="0015433D" w:rsidP="00823FDE">
            <w:pPr>
              <w:spacing w:line="276" w:lineRule="auto"/>
              <w:rPr>
                <w:rFonts w:ascii="Tahoma" w:hAnsi="Tahoma" w:cs="Tahoma"/>
                <w:szCs w:val="22"/>
                <w:lang w:val="el-GR"/>
              </w:rPr>
            </w:pPr>
          </w:p>
        </w:tc>
        <w:tc>
          <w:tcPr>
            <w:tcW w:w="1781" w:type="pct"/>
            <w:tcBorders>
              <w:top w:val="nil"/>
              <w:left w:val="nil"/>
              <w:bottom w:val="nil"/>
              <w:right w:val="single" w:sz="6" w:space="0" w:color="auto"/>
            </w:tcBorders>
          </w:tcPr>
          <w:p w14:paraId="57CB8971" w14:textId="77777777" w:rsidR="0015433D" w:rsidRPr="00997B62" w:rsidRDefault="0015433D" w:rsidP="00823FDE">
            <w:pPr>
              <w:spacing w:line="276" w:lineRule="auto"/>
              <w:rPr>
                <w:rFonts w:ascii="Tahoma" w:hAnsi="Tahoma" w:cs="Tahoma"/>
                <w:szCs w:val="22"/>
                <w:lang w:val="el-GR"/>
              </w:rPr>
            </w:pPr>
          </w:p>
        </w:tc>
        <w:tc>
          <w:tcPr>
            <w:tcW w:w="834" w:type="pct"/>
            <w:gridSpan w:val="3"/>
            <w:tcBorders>
              <w:top w:val="nil"/>
              <w:left w:val="nil"/>
              <w:bottom w:val="nil"/>
              <w:right w:val="single" w:sz="6" w:space="0" w:color="auto"/>
            </w:tcBorders>
          </w:tcPr>
          <w:p w14:paraId="36648845" w14:textId="77777777" w:rsidR="0015433D" w:rsidRPr="00997B62" w:rsidRDefault="0015433D" w:rsidP="00823FDE">
            <w:pPr>
              <w:spacing w:line="276" w:lineRule="auto"/>
              <w:rPr>
                <w:rFonts w:ascii="Tahoma" w:hAnsi="Tahoma" w:cs="Tahoma"/>
                <w:szCs w:val="22"/>
                <w:lang w:val="el-GR"/>
              </w:rPr>
            </w:pPr>
          </w:p>
        </w:tc>
        <w:tc>
          <w:tcPr>
            <w:tcW w:w="1519" w:type="pct"/>
            <w:tcBorders>
              <w:top w:val="nil"/>
              <w:left w:val="nil"/>
              <w:bottom w:val="nil"/>
              <w:right w:val="double" w:sz="6" w:space="0" w:color="auto"/>
            </w:tcBorders>
          </w:tcPr>
          <w:p w14:paraId="49CC9F33" w14:textId="77777777" w:rsidR="0015433D" w:rsidRPr="00997B62" w:rsidRDefault="0015433D" w:rsidP="00823FDE">
            <w:pPr>
              <w:spacing w:line="276" w:lineRule="auto"/>
              <w:rPr>
                <w:rFonts w:ascii="Tahoma" w:hAnsi="Tahoma" w:cs="Tahoma"/>
                <w:szCs w:val="22"/>
                <w:lang w:val="el-GR"/>
              </w:rPr>
            </w:pPr>
          </w:p>
        </w:tc>
      </w:tr>
      <w:tr w:rsidR="0015433D" w:rsidRPr="00997B62" w14:paraId="480D0DFA" w14:textId="77777777" w:rsidTr="000C28AD">
        <w:tc>
          <w:tcPr>
            <w:tcW w:w="865" w:type="pct"/>
            <w:gridSpan w:val="2"/>
            <w:tcBorders>
              <w:top w:val="single" w:sz="6" w:space="0" w:color="auto"/>
              <w:left w:val="double" w:sz="6" w:space="0" w:color="auto"/>
              <w:bottom w:val="double" w:sz="4" w:space="0" w:color="auto"/>
              <w:right w:val="single" w:sz="6" w:space="0" w:color="auto"/>
            </w:tcBorders>
          </w:tcPr>
          <w:p w14:paraId="208EA1D9" w14:textId="77777777" w:rsidR="0015433D" w:rsidRPr="00997B62" w:rsidRDefault="0015433D" w:rsidP="00823FDE">
            <w:pPr>
              <w:spacing w:line="276" w:lineRule="auto"/>
              <w:rPr>
                <w:rFonts w:ascii="Tahoma" w:hAnsi="Tahoma" w:cs="Tahoma"/>
                <w:szCs w:val="22"/>
                <w:lang w:val="el-GR"/>
              </w:rPr>
            </w:pPr>
          </w:p>
          <w:p w14:paraId="1AE3C92B" w14:textId="77777777" w:rsidR="0015433D" w:rsidRPr="00997B62" w:rsidRDefault="0015433D" w:rsidP="00823FDE">
            <w:pPr>
              <w:spacing w:line="276" w:lineRule="auto"/>
              <w:rPr>
                <w:rFonts w:ascii="Tahoma" w:hAnsi="Tahoma" w:cs="Tahoma"/>
                <w:szCs w:val="22"/>
                <w:lang w:val="el-GR"/>
              </w:rPr>
            </w:pPr>
          </w:p>
        </w:tc>
        <w:tc>
          <w:tcPr>
            <w:tcW w:w="1781" w:type="pct"/>
            <w:tcBorders>
              <w:top w:val="single" w:sz="6" w:space="0" w:color="auto"/>
              <w:left w:val="nil"/>
              <w:bottom w:val="double" w:sz="4" w:space="0" w:color="auto"/>
              <w:right w:val="single" w:sz="6" w:space="0" w:color="auto"/>
            </w:tcBorders>
          </w:tcPr>
          <w:p w14:paraId="2FA9271A" w14:textId="77777777" w:rsidR="0015433D" w:rsidRPr="00997B62" w:rsidRDefault="0015433D" w:rsidP="00823FDE">
            <w:pPr>
              <w:spacing w:line="276" w:lineRule="auto"/>
              <w:rPr>
                <w:rFonts w:ascii="Tahoma" w:hAnsi="Tahoma" w:cs="Tahoma"/>
                <w:szCs w:val="22"/>
                <w:lang w:val="el-GR"/>
              </w:rPr>
            </w:pPr>
          </w:p>
        </w:tc>
        <w:tc>
          <w:tcPr>
            <w:tcW w:w="834" w:type="pct"/>
            <w:gridSpan w:val="3"/>
            <w:tcBorders>
              <w:top w:val="single" w:sz="6" w:space="0" w:color="auto"/>
              <w:left w:val="nil"/>
              <w:bottom w:val="double" w:sz="4" w:space="0" w:color="auto"/>
              <w:right w:val="single" w:sz="6" w:space="0" w:color="auto"/>
            </w:tcBorders>
          </w:tcPr>
          <w:p w14:paraId="074DD7EE" w14:textId="77777777" w:rsidR="0015433D" w:rsidRPr="00997B62" w:rsidRDefault="0015433D" w:rsidP="00823FDE">
            <w:pPr>
              <w:spacing w:line="276" w:lineRule="auto"/>
              <w:rPr>
                <w:rFonts w:ascii="Tahoma" w:hAnsi="Tahoma" w:cs="Tahoma"/>
                <w:szCs w:val="22"/>
                <w:lang w:val="el-GR"/>
              </w:rPr>
            </w:pPr>
          </w:p>
        </w:tc>
        <w:tc>
          <w:tcPr>
            <w:tcW w:w="1519" w:type="pct"/>
            <w:tcBorders>
              <w:top w:val="single" w:sz="6" w:space="0" w:color="auto"/>
              <w:left w:val="nil"/>
              <w:bottom w:val="double" w:sz="4" w:space="0" w:color="auto"/>
              <w:right w:val="double" w:sz="6" w:space="0" w:color="auto"/>
            </w:tcBorders>
          </w:tcPr>
          <w:p w14:paraId="506183E0" w14:textId="77777777" w:rsidR="0015433D" w:rsidRPr="00997B62" w:rsidRDefault="0015433D" w:rsidP="00823FDE">
            <w:pPr>
              <w:spacing w:line="276" w:lineRule="auto"/>
              <w:rPr>
                <w:rFonts w:ascii="Tahoma" w:hAnsi="Tahoma" w:cs="Tahoma"/>
                <w:szCs w:val="22"/>
                <w:lang w:val="el-GR"/>
              </w:rPr>
            </w:pPr>
          </w:p>
        </w:tc>
      </w:tr>
    </w:tbl>
    <w:p w14:paraId="7E206E3B" w14:textId="64598314" w:rsidR="002B37BE" w:rsidRDefault="002B37BE" w:rsidP="002B37BE">
      <w:pPr>
        <w:rPr>
          <w:rFonts w:ascii="Tahoma" w:hAnsi="Tahoma" w:cs="Tahoma"/>
          <w:b/>
          <w:szCs w:val="22"/>
          <w:lang w:val="el-GR"/>
        </w:rPr>
      </w:pPr>
    </w:p>
    <w:p w14:paraId="3D31C7DE" w14:textId="77777777" w:rsidR="001B347F" w:rsidRPr="00997B62" w:rsidRDefault="001B347F" w:rsidP="002B37BE">
      <w:pPr>
        <w:rPr>
          <w:rFonts w:ascii="Tahoma" w:hAnsi="Tahoma" w:cs="Tahoma"/>
          <w:szCs w:val="22"/>
          <w:lang w:val="el-GR"/>
        </w:rPr>
      </w:pPr>
    </w:p>
    <w:tbl>
      <w:tblPr>
        <w:tblW w:w="5017" w:type="pct"/>
        <w:tblInd w:w="-34" w:type="dxa"/>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Look w:val="0000" w:firstRow="0" w:lastRow="0" w:firstColumn="0" w:lastColumn="0" w:noHBand="0" w:noVBand="0"/>
      </w:tblPr>
      <w:tblGrid>
        <w:gridCol w:w="4691"/>
        <w:gridCol w:w="4934"/>
      </w:tblGrid>
      <w:tr w:rsidR="001B347F" w:rsidRPr="00997B62" w14:paraId="67B32075" w14:textId="77777777" w:rsidTr="001B347F">
        <w:tc>
          <w:tcPr>
            <w:tcW w:w="2437" w:type="pct"/>
            <w:tcBorders>
              <w:top w:val="double" w:sz="6" w:space="0" w:color="auto"/>
              <w:left w:val="double" w:sz="6" w:space="0" w:color="auto"/>
              <w:bottom w:val="double" w:sz="6" w:space="0" w:color="auto"/>
              <w:right w:val="double" w:sz="6" w:space="0" w:color="auto"/>
            </w:tcBorders>
            <w:shd w:val="pct10" w:color="auto" w:fill="auto"/>
          </w:tcPr>
          <w:p w14:paraId="39CD61FF" w14:textId="67FBC447" w:rsidR="001B347F" w:rsidRDefault="001B347F" w:rsidP="001B347F">
            <w:pPr>
              <w:spacing w:line="276" w:lineRule="auto"/>
              <w:jc w:val="center"/>
              <w:rPr>
                <w:rFonts w:ascii="Tahoma" w:hAnsi="Tahoma" w:cs="Tahoma"/>
                <w:b/>
                <w:bCs/>
                <w:szCs w:val="22"/>
                <w:lang w:val="el-GR"/>
              </w:rPr>
            </w:pPr>
            <w:r w:rsidRPr="00997B62">
              <w:rPr>
                <w:rFonts w:ascii="Tahoma" w:hAnsi="Tahoma" w:cs="Tahoma"/>
                <w:b/>
                <w:bCs/>
                <w:szCs w:val="22"/>
                <w:lang w:val="el-GR"/>
              </w:rPr>
              <w:t>ΡΟΛΟΣ ΣΤΕΛΕΧΟΥΣ</w:t>
            </w:r>
          </w:p>
          <w:p w14:paraId="40A5C4D0" w14:textId="327C446B" w:rsidR="000C28AD" w:rsidRPr="00997B62" w:rsidRDefault="000C28AD" w:rsidP="001B347F">
            <w:pPr>
              <w:spacing w:line="276" w:lineRule="auto"/>
              <w:jc w:val="center"/>
              <w:rPr>
                <w:rFonts w:ascii="Tahoma" w:hAnsi="Tahoma" w:cs="Tahoma"/>
                <w:szCs w:val="22"/>
                <w:lang w:val="el-GR"/>
              </w:rPr>
            </w:pPr>
            <w:r w:rsidRPr="00997B62">
              <w:rPr>
                <w:rFonts w:ascii="Tahoma" w:hAnsi="Tahoma" w:cs="Tahoma"/>
                <w:szCs w:val="22"/>
                <w:lang w:val="el-GR"/>
              </w:rPr>
              <w:t>(στο προτεινόμενο, από τον υποψήφιο Οικονομικό Φορέα, σχήμα διοίκησης Έργου)</w:t>
            </w:r>
          </w:p>
          <w:p w14:paraId="17353F04" w14:textId="77777777" w:rsidR="001B347F" w:rsidRPr="00997B62" w:rsidRDefault="001B347F" w:rsidP="001B347F">
            <w:pPr>
              <w:spacing w:line="276" w:lineRule="auto"/>
              <w:rPr>
                <w:rFonts w:ascii="Tahoma" w:hAnsi="Tahoma" w:cs="Tahoma"/>
                <w:szCs w:val="22"/>
                <w:lang w:val="el-GR"/>
              </w:rPr>
            </w:pPr>
            <w:r w:rsidRPr="00997B62">
              <w:rPr>
                <w:rFonts w:ascii="Tahoma" w:hAnsi="Tahoma" w:cs="Tahoma"/>
                <w:szCs w:val="22"/>
                <w:lang w:val="el-GR"/>
              </w:rPr>
              <w:t xml:space="preserve">Επιλέξατε μία (1) από τις ακόλουθες περιγραφές </w:t>
            </w:r>
          </w:p>
          <w:p w14:paraId="70BF4BF3" w14:textId="77777777" w:rsidR="001B347F" w:rsidRPr="00997B62" w:rsidRDefault="001B347F" w:rsidP="0087014A">
            <w:pPr>
              <w:widowControl w:val="0"/>
              <w:numPr>
                <w:ilvl w:val="0"/>
                <w:numId w:val="4"/>
              </w:numPr>
              <w:suppressAutoHyphens w:val="0"/>
              <w:spacing w:line="276" w:lineRule="auto"/>
              <w:rPr>
                <w:rFonts w:ascii="Tahoma" w:hAnsi="Tahoma" w:cs="Tahoma"/>
                <w:szCs w:val="22"/>
                <w:lang w:val="el-GR"/>
              </w:rPr>
            </w:pPr>
            <w:r w:rsidRPr="00997B62">
              <w:rPr>
                <w:rFonts w:ascii="Tahoma" w:hAnsi="Tahoma" w:cs="Tahoma"/>
                <w:szCs w:val="22"/>
                <w:lang w:val="el-GR"/>
              </w:rPr>
              <w:t>Υπεύθυνος Έργου</w:t>
            </w:r>
          </w:p>
          <w:p w14:paraId="75D19EC3" w14:textId="1EE00C41" w:rsidR="001B347F" w:rsidRDefault="001B347F" w:rsidP="0087014A">
            <w:pPr>
              <w:widowControl w:val="0"/>
              <w:numPr>
                <w:ilvl w:val="0"/>
                <w:numId w:val="4"/>
              </w:numPr>
              <w:suppressAutoHyphens w:val="0"/>
              <w:spacing w:line="276" w:lineRule="auto"/>
              <w:rPr>
                <w:rFonts w:ascii="Tahoma" w:hAnsi="Tahoma" w:cs="Tahoma"/>
                <w:szCs w:val="22"/>
                <w:lang w:val="el-GR"/>
              </w:rPr>
            </w:pPr>
            <w:r w:rsidRPr="00997B62">
              <w:rPr>
                <w:rFonts w:ascii="Tahoma" w:hAnsi="Tahoma" w:cs="Tahoma"/>
                <w:szCs w:val="22"/>
                <w:lang w:val="el-GR"/>
              </w:rPr>
              <w:t xml:space="preserve">Αναπληρωτής Υπεύθυνος Έργου </w:t>
            </w:r>
          </w:p>
          <w:p w14:paraId="1442EECF" w14:textId="1807D633" w:rsidR="003C19AA" w:rsidRPr="00997B62" w:rsidRDefault="003C19AA" w:rsidP="0087014A">
            <w:pPr>
              <w:widowControl w:val="0"/>
              <w:numPr>
                <w:ilvl w:val="0"/>
                <w:numId w:val="4"/>
              </w:numPr>
              <w:suppressAutoHyphens w:val="0"/>
              <w:spacing w:line="276" w:lineRule="auto"/>
              <w:rPr>
                <w:rFonts w:ascii="Tahoma" w:hAnsi="Tahoma" w:cs="Tahoma"/>
                <w:szCs w:val="22"/>
                <w:lang w:val="el-GR"/>
              </w:rPr>
            </w:pPr>
            <w:r>
              <w:rPr>
                <w:rFonts w:ascii="Tahoma" w:hAnsi="Tahoma" w:cs="Tahoma"/>
                <w:szCs w:val="22"/>
                <w:lang w:val="el-GR"/>
              </w:rPr>
              <w:t>Υ</w:t>
            </w:r>
            <w:r w:rsidRPr="003C19AA">
              <w:rPr>
                <w:rFonts w:ascii="Tahoma" w:hAnsi="Tahoma" w:cs="Tahoma"/>
                <w:szCs w:val="22"/>
                <w:lang w:val="el-GR"/>
              </w:rPr>
              <w:t>πεύθυνο</w:t>
            </w:r>
            <w:r>
              <w:rPr>
                <w:rFonts w:ascii="Tahoma" w:hAnsi="Tahoma" w:cs="Tahoma"/>
                <w:szCs w:val="22"/>
                <w:lang w:val="el-GR"/>
              </w:rPr>
              <w:t>ς</w:t>
            </w:r>
            <w:r w:rsidRPr="003C19AA">
              <w:rPr>
                <w:rFonts w:ascii="Tahoma" w:hAnsi="Tahoma" w:cs="Tahoma"/>
                <w:szCs w:val="22"/>
                <w:lang w:val="el-GR"/>
              </w:rPr>
              <w:t xml:space="preserve"> Ανάπτυξης Εφαρμογών</w:t>
            </w:r>
          </w:p>
          <w:p w14:paraId="11403C34" w14:textId="140140AA" w:rsidR="003C19AA" w:rsidRDefault="003C19AA" w:rsidP="0087014A">
            <w:pPr>
              <w:widowControl w:val="0"/>
              <w:numPr>
                <w:ilvl w:val="0"/>
                <w:numId w:val="4"/>
              </w:numPr>
              <w:suppressAutoHyphens w:val="0"/>
              <w:spacing w:line="276" w:lineRule="auto"/>
              <w:rPr>
                <w:rFonts w:ascii="Tahoma" w:hAnsi="Tahoma" w:cs="Tahoma"/>
                <w:szCs w:val="22"/>
                <w:lang w:val="el-GR"/>
              </w:rPr>
            </w:pPr>
            <w:r>
              <w:rPr>
                <w:rFonts w:ascii="Tahoma" w:hAnsi="Tahoma" w:cs="Tahoma"/>
                <w:szCs w:val="22"/>
                <w:lang w:val="el-GR"/>
              </w:rPr>
              <w:t xml:space="preserve">Στέλεχος </w:t>
            </w:r>
            <w:r w:rsidRPr="003C19AA">
              <w:rPr>
                <w:rFonts w:ascii="Tahoma" w:hAnsi="Tahoma" w:cs="Tahoma"/>
                <w:szCs w:val="22"/>
                <w:lang w:val="el-GR"/>
              </w:rPr>
              <w:t>Βάσης Δεδομένων (Database Expert)</w:t>
            </w:r>
          </w:p>
          <w:p w14:paraId="0F1A6632" w14:textId="402AEED4" w:rsidR="003C19AA" w:rsidRDefault="003C19AA" w:rsidP="0087014A">
            <w:pPr>
              <w:widowControl w:val="0"/>
              <w:numPr>
                <w:ilvl w:val="0"/>
                <w:numId w:val="4"/>
              </w:numPr>
              <w:suppressAutoHyphens w:val="0"/>
              <w:spacing w:line="276" w:lineRule="auto"/>
              <w:rPr>
                <w:rFonts w:ascii="Tahoma" w:hAnsi="Tahoma" w:cs="Tahoma"/>
                <w:szCs w:val="22"/>
                <w:lang w:val="el-GR"/>
              </w:rPr>
            </w:pPr>
            <w:r>
              <w:rPr>
                <w:rFonts w:ascii="Tahoma" w:hAnsi="Tahoma" w:cs="Tahoma"/>
                <w:szCs w:val="22"/>
                <w:lang w:val="el-GR"/>
              </w:rPr>
              <w:t>Υπεύθυνος Μετάπτωσης</w:t>
            </w:r>
          </w:p>
          <w:p w14:paraId="298A1272" w14:textId="77777777" w:rsidR="005C235D" w:rsidRPr="00997B62" w:rsidRDefault="005C235D" w:rsidP="005C235D">
            <w:pPr>
              <w:widowControl w:val="0"/>
              <w:numPr>
                <w:ilvl w:val="0"/>
                <w:numId w:val="4"/>
              </w:numPr>
              <w:suppressAutoHyphens w:val="0"/>
              <w:spacing w:line="276" w:lineRule="auto"/>
              <w:jc w:val="left"/>
              <w:rPr>
                <w:rFonts w:ascii="Tahoma" w:hAnsi="Tahoma" w:cs="Tahoma"/>
                <w:szCs w:val="22"/>
                <w:lang w:val="el-GR"/>
              </w:rPr>
            </w:pPr>
            <w:r w:rsidRPr="00997B62">
              <w:rPr>
                <w:rFonts w:ascii="Tahoma" w:hAnsi="Tahoma" w:cs="Tahoma"/>
                <w:szCs w:val="22"/>
                <w:lang w:val="el-GR"/>
              </w:rPr>
              <w:t>Έμπειρος προγραμματιστής</w:t>
            </w:r>
            <w:r>
              <w:rPr>
                <w:rFonts w:ascii="Tahoma" w:hAnsi="Tahoma" w:cs="Tahoma"/>
                <w:szCs w:val="22"/>
                <w:lang w:val="el-GR"/>
              </w:rPr>
              <w:t xml:space="preserve"> </w:t>
            </w:r>
            <w:r w:rsidRPr="003C19AA">
              <w:rPr>
                <w:rFonts w:ascii="Tahoma" w:hAnsi="Tahoma" w:cs="Tahoma"/>
                <w:szCs w:val="22"/>
                <w:lang w:val="el-GR"/>
              </w:rPr>
              <w:t>Εφαρμογών</w:t>
            </w:r>
            <w:r w:rsidRPr="00997B62">
              <w:rPr>
                <w:rFonts w:ascii="Tahoma" w:hAnsi="Tahoma" w:cs="Tahoma"/>
                <w:szCs w:val="22"/>
                <w:lang w:val="el-GR"/>
              </w:rPr>
              <w:t xml:space="preserve"> </w:t>
            </w:r>
            <w:r w:rsidRPr="003C19AA">
              <w:rPr>
                <w:rFonts w:ascii="Tahoma" w:hAnsi="Tahoma" w:cs="Tahoma"/>
                <w:szCs w:val="22"/>
                <w:lang w:val="el-GR"/>
              </w:rPr>
              <w:t>(Senior Developer)</w:t>
            </w:r>
          </w:p>
          <w:p w14:paraId="30F26FD0" w14:textId="77777777" w:rsidR="005C235D" w:rsidRDefault="005C235D" w:rsidP="005C235D">
            <w:pPr>
              <w:widowControl w:val="0"/>
              <w:numPr>
                <w:ilvl w:val="0"/>
                <w:numId w:val="4"/>
              </w:numPr>
              <w:suppressAutoHyphens w:val="0"/>
              <w:spacing w:line="276" w:lineRule="auto"/>
              <w:jc w:val="left"/>
              <w:rPr>
                <w:rFonts w:ascii="Tahoma" w:hAnsi="Tahoma" w:cs="Tahoma"/>
                <w:szCs w:val="22"/>
                <w:lang w:val="el-GR"/>
              </w:rPr>
            </w:pPr>
            <w:r w:rsidRPr="00997B62">
              <w:rPr>
                <w:rFonts w:ascii="Tahoma" w:hAnsi="Tahoma" w:cs="Tahoma"/>
                <w:szCs w:val="22"/>
                <w:lang w:val="el-GR"/>
              </w:rPr>
              <w:t>Προγραμματιστής</w:t>
            </w:r>
            <w:r>
              <w:rPr>
                <w:rFonts w:ascii="Tahoma" w:hAnsi="Tahoma" w:cs="Tahoma"/>
                <w:szCs w:val="22"/>
                <w:lang w:val="el-GR"/>
              </w:rPr>
              <w:t xml:space="preserve"> </w:t>
            </w:r>
            <w:r w:rsidRPr="003C19AA">
              <w:rPr>
                <w:rFonts w:ascii="Tahoma" w:hAnsi="Tahoma" w:cs="Tahoma"/>
                <w:szCs w:val="22"/>
                <w:lang w:val="el-GR"/>
              </w:rPr>
              <w:t>Εφαρμογών (Developer)</w:t>
            </w:r>
          </w:p>
          <w:p w14:paraId="5FB85494" w14:textId="77777777" w:rsidR="005C235D" w:rsidRDefault="005C235D" w:rsidP="005C235D">
            <w:pPr>
              <w:widowControl w:val="0"/>
              <w:numPr>
                <w:ilvl w:val="0"/>
                <w:numId w:val="4"/>
              </w:numPr>
              <w:suppressAutoHyphens w:val="0"/>
              <w:spacing w:line="276" w:lineRule="auto"/>
              <w:jc w:val="left"/>
              <w:rPr>
                <w:rFonts w:ascii="Tahoma" w:hAnsi="Tahoma" w:cs="Tahoma"/>
                <w:szCs w:val="22"/>
                <w:lang w:val="el-GR"/>
              </w:rPr>
            </w:pPr>
            <w:r w:rsidRPr="003C19AA">
              <w:rPr>
                <w:rFonts w:ascii="Tahoma" w:hAnsi="Tahoma" w:cs="Tahoma"/>
                <w:szCs w:val="22"/>
                <w:lang w:val="el-GR"/>
              </w:rPr>
              <w:t>Εμπειρογνώμονα</w:t>
            </w:r>
            <w:r>
              <w:rPr>
                <w:rFonts w:ascii="Tahoma" w:hAnsi="Tahoma" w:cs="Tahoma"/>
                <w:szCs w:val="22"/>
                <w:lang w:val="el-GR"/>
              </w:rPr>
              <w:t>ς</w:t>
            </w:r>
            <w:r w:rsidRPr="003C19AA">
              <w:rPr>
                <w:rFonts w:ascii="Tahoma" w:hAnsi="Tahoma" w:cs="Tahoma"/>
                <w:szCs w:val="22"/>
                <w:lang w:val="el-GR"/>
              </w:rPr>
              <w:t xml:space="preserve"> (Document Management Expert)</w:t>
            </w:r>
          </w:p>
          <w:p w14:paraId="3D919FB0" w14:textId="77777777" w:rsidR="005C235D" w:rsidRDefault="005C235D" w:rsidP="005C235D">
            <w:pPr>
              <w:widowControl w:val="0"/>
              <w:numPr>
                <w:ilvl w:val="0"/>
                <w:numId w:val="4"/>
              </w:numPr>
              <w:suppressAutoHyphens w:val="0"/>
              <w:spacing w:line="276" w:lineRule="auto"/>
              <w:jc w:val="left"/>
              <w:rPr>
                <w:rFonts w:ascii="Tahoma" w:hAnsi="Tahoma" w:cs="Tahoma"/>
                <w:szCs w:val="22"/>
                <w:lang w:val="el-GR"/>
              </w:rPr>
            </w:pPr>
            <w:r w:rsidRPr="00937092">
              <w:rPr>
                <w:rFonts w:ascii="Tahoma" w:hAnsi="Tahoma" w:cs="Tahoma"/>
                <w:szCs w:val="22"/>
                <w:lang w:val="el-GR"/>
              </w:rPr>
              <w:t>Εμπειρογνώμονας (Tourism Expert)</w:t>
            </w:r>
          </w:p>
          <w:p w14:paraId="16A7E853" w14:textId="77777777" w:rsidR="005C235D" w:rsidRDefault="005C235D" w:rsidP="005C235D">
            <w:pPr>
              <w:widowControl w:val="0"/>
              <w:numPr>
                <w:ilvl w:val="0"/>
                <w:numId w:val="4"/>
              </w:numPr>
              <w:suppressAutoHyphens w:val="0"/>
              <w:spacing w:line="276" w:lineRule="auto"/>
              <w:jc w:val="left"/>
              <w:rPr>
                <w:rFonts w:ascii="Tahoma" w:hAnsi="Tahoma" w:cs="Tahoma"/>
                <w:szCs w:val="22"/>
                <w:lang w:val="el-GR"/>
              </w:rPr>
            </w:pPr>
            <w:r w:rsidRPr="003C19AA">
              <w:rPr>
                <w:rFonts w:ascii="Tahoma" w:hAnsi="Tahoma" w:cs="Tahoma"/>
                <w:szCs w:val="22"/>
                <w:lang w:val="el-GR"/>
              </w:rPr>
              <w:t>Στέλεχος Ασφάλειας Πληροφοριακών Συστημάτων</w:t>
            </w:r>
          </w:p>
          <w:p w14:paraId="42887345" w14:textId="77777777" w:rsidR="005C235D" w:rsidRDefault="005C235D" w:rsidP="005C235D">
            <w:pPr>
              <w:widowControl w:val="0"/>
              <w:numPr>
                <w:ilvl w:val="0"/>
                <w:numId w:val="4"/>
              </w:numPr>
              <w:suppressAutoHyphens w:val="0"/>
              <w:spacing w:line="276" w:lineRule="auto"/>
              <w:jc w:val="left"/>
              <w:rPr>
                <w:rFonts w:ascii="Tahoma" w:hAnsi="Tahoma" w:cs="Tahoma"/>
                <w:szCs w:val="22"/>
                <w:lang w:val="el-GR"/>
              </w:rPr>
            </w:pPr>
            <w:r w:rsidRPr="003C19AA">
              <w:rPr>
                <w:rFonts w:ascii="Tahoma" w:hAnsi="Tahoma" w:cs="Tahoma"/>
                <w:szCs w:val="22"/>
                <w:lang w:val="el-GR"/>
              </w:rPr>
              <w:t>Υπεύθυνο</w:t>
            </w:r>
            <w:r>
              <w:rPr>
                <w:rFonts w:ascii="Tahoma" w:hAnsi="Tahoma" w:cs="Tahoma"/>
                <w:szCs w:val="22"/>
                <w:lang w:val="el-GR"/>
              </w:rPr>
              <w:t>ς</w:t>
            </w:r>
            <w:r w:rsidRPr="003C19AA">
              <w:rPr>
                <w:rFonts w:ascii="Tahoma" w:hAnsi="Tahoma" w:cs="Tahoma"/>
                <w:szCs w:val="22"/>
                <w:lang w:val="el-GR"/>
              </w:rPr>
              <w:t xml:space="preserve"> Ψηφιοποίησης</w:t>
            </w:r>
          </w:p>
          <w:p w14:paraId="07BB03F9" w14:textId="77777777" w:rsidR="005C235D" w:rsidRPr="00937092" w:rsidRDefault="005C235D" w:rsidP="005C235D">
            <w:pPr>
              <w:widowControl w:val="0"/>
              <w:numPr>
                <w:ilvl w:val="0"/>
                <w:numId w:val="4"/>
              </w:numPr>
              <w:suppressAutoHyphens w:val="0"/>
              <w:spacing w:line="276" w:lineRule="auto"/>
              <w:jc w:val="left"/>
              <w:rPr>
                <w:rFonts w:ascii="Tahoma" w:hAnsi="Tahoma" w:cs="Tahoma"/>
                <w:szCs w:val="22"/>
                <w:lang w:val="el-GR"/>
              </w:rPr>
            </w:pPr>
            <w:r w:rsidRPr="00937092">
              <w:rPr>
                <w:rFonts w:ascii="Tahoma" w:hAnsi="Tahoma" w:cs="Tahoma"/>
                <w:szCs w:val="22"/>
                <w:lang w:val="el-GR"/>
              </w:rPr>
              <w:t>Στέλεχος GIS (Γεωπληροφορικής)</w:t>
            </w:r>
          </w:p>
          <w:p w14:paraId="0C70B5E2" w14:textId="4962D71A" w:rsidR="003C19AA" w:rsidRPr="00997B62" w:rsidRDefault="005C235D" w:rsidP="0087014A">
            <w:pPr>
              <w:widowControl w:val="0"/>
              <w:numPr>
                <w:ilvl w:val="0"/>
                <w:numId w:val="4"/>
              </w:numPr>
              <w:suppressAutoHyphens w:val="0"/>
              <w:spacing w:line="276" w:lineRule="auto"/>
              <w:rPr>
                <w:rFonts w:ascii="Tahoma" w:hAnsi="Tahoma" w:cs="Tahoma"/>
                <w:szCs w:val="22"/>
                <w:lang w:val="el-GR"/>
              </w:rPr>
            </w:pPr>
            <w:r w:rsidRPr="00937092">
              <w:rPr>
                <w:rFonts w:ascii="Tahoma" w:hAnsi="Tahoma" w:cs="Tahoma"/>
                <w:szCs w:val="22"/>
                <w:lang w:val="el-GR"/>
              </w:rPr>
              <w:t>Στέλεχος ΒΙ</w:t>
            </w:r>
          </w:p>
        </w:tc>
        <w:tc>
          <w:tcPr>
            <w:tcW w:w="2563" w:type="pct"/>
            <w:tcBorders>
              <w:top w:val="double" w:sz="6" w:space="0" w:color="auto"/>
              <w:left w:val="double" w:sz="6" w:space="0" w:color="auto"/>
              <w:bottom w:val="double" w:sz="6" w:space="0" w:color="auto"/>
              <w:right w:val="double" w:sz="6" w:space="0" w:color="auto"/>
            </w:tcBorders>
            <w:vAlign w:val="center"/>
          </w:tcPr>
          <w:p w14:paraId="5AFE453D" w14:textId="77777777" w:rsidR="001B347F" w:rsidRPr="00997B62" w:rsidRDefault="001B347F" w:rsidP="001B347F">
            <w:pPr>
              <w:spacing w:line="276" w:lineRule="auto"/>
              <w:jc w:val="center"/>
              <w:rPr>
                <w:rFonts w:ascii="Tahoma" w:hAnsi="Tahoma" w:cs="Tahoma"/>
                <w:szCs w:val="22"/>
                <w:lang w:val="el-GR"/>
              </w:rPr>
            </w:pPr>
          </w:p>
        </w:tc>
      </w:tr>
    </w:tbl>
    <w:p w14:paraId="5DF1068A" w14:textId="77777777" w:rsidR="001B347F" w:rsidRPr="00997B62" w:rsidRDefault="001B347F" w:rsidP="002B37BE">
      <w:pPr>
        <w:rPr>
          <w:rFonts w:ascii="Tahoma" w:hAnsi="Tahoma"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1B347F" w:rsidRPr="00997B62" w14:paraId="1DD985D9" w14:textId="77777777" w:rsidTr="001B347F">
        <w:trPr>
          <w:cantSplit/>
        </w:trPr>
        <w:tc>
          <w:tcPr>
            <w:tcW w:w="5000" w:type="pct"/>
            <w:shd w:val="clear" w:color="auto" w:fill="E6E6E6"/>
            <w:vAlign w:val="center"/>
          </w:tcPr>
          <w:p w14:paraId="0294B467" w14:textId="77777777" w:rsidR="001B347F" w:rsidRPr="00997B62" w:rsidRDefault="001B347F" w:rsidP="00823FDE">
            <w:pPr>
              <w:spacing w:before="120" w:after="0" w:line="276" w:lineRule="auto"/>
              <w:jc w:val="center"/>
              <w:rPr>
                <w:rFonts w:ascii="Tahoma" w:hAnsi="Tahoma" w:cs="Tahoma"/>
                <w:b/>
                <w:szCs w:val="22"/>
                <w:lang w:val="el-GR"/>
              </w:rPr>
            </w:pPr>
            <w:r w:rsidRPr="00997B62">
              <w:rPr>
                <w:rFonts w:ascii="Tahoma" w:hAnsi="Tahoma" w:cs="Tahoma"/>
                <w:b/>
                <w:szCs w:val="22"/>
                <w:lang w:val="el-GR"/>
              </w:rPr>
              <w:t>ΕΠΑΓΓΕΛΜΑΤΙΚΗ ΕΜΠΕΙΡΙΑ</w:t>
            </w:r>
          </w:p>
        </w:tc>
      </w:tr>
    </w:tbl>
    <w:p w14:paraId="3CF092AD" w14:textId="77777777" w:rsidR="001B347F" w:rsidRPr="00997B62" w:rsidRDefault="001B347F">
      <w:pPr>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1"/>
        <w:gridCol w:w="1391"/>
        <w:gridCol w:w="2607"/>
        <w:gridCol w:w="2625"/>
        <w:gridCol w:w="1223"/>
        <w:gridCol w:w="691"/>
      </w:tblGrid>
      <w:tr w:rsidR="001B347F" w:rsidRPr="00997B62" w14:paraId="47FC00BF" w14:textId="77777777" w:rsidTr="001B347F">
        <w:trPr>
          <w:cantSplit/>
        </w:trPr>
        <w:tc>
          <w:tcPr>
            <w:tcW w:w="646" w:type="pct"/>
            <w:vMerge w:val="restart"/>
            <w:shd w:val="clear" w:color="auto" w:fill="E6E6E6"/>
            <w:vAlign w:val="center"/>
          </w:tcPr>
          <w:p w14:paraId="7437D435" w14:textId="77777777" w:rsidR="001B347F" w:rsidRPr="00997B62" w:rsidRDefault="001B347F" w:rsidP="00823FDE">
            <w:pPr>
              <w:spacing w:before="120" w:after="0" w:line="276" w:lineRule="auto"/>
              <w:jc w:val="center"/>
              <w:rPr>
                <w:rFonts w:ascii="Tahoma" w:hAnsi="Tahoma" w:cs="Tahoma"/>
                <w:b/>
                <w:szCs w:val="22"/>
                <w:lang w:val="el-GR"/>
              </w:rPr>
            </w:pPr>
            <w:r w:rsidRPr="00997B62">
              <w:rPr>
                <w:rFonts w:ascii="Tahoma" w:hAnsi="Tahoma" w:cs="Tahoma"/>
                <w:b/>
                <w:szCs w:val="22"/>
                <w:lang w:val="el-GR"/>
              </w:rPr>
              <w:t>Έργο (ή Θέση)</w:t>
            </w:r>
          </w:p>
        </w:tc>
        <w:tc>
          <w:tcPr>
            <w:tcW w:w="605" w:type="pct"/>
            <w:vMerge w:val="restart"/>
            <w:shd w:val="clear" w:color="auto" w:fill="E6E6E6"/>
            <w:vAlign w:val="center"/>
          </w:tcPr>
          <w:p w14:paraId="1CD4DB89" w14:textId="77777777" w:rsidR="001B347F" w:rsidRPr="00997B62" w:rsidRDefault="001B347F" w:rsidP="00823FDE">
            <w:pPr>
              <w:spacing w:before="120" w:after="0" w:line="276" w:lineRule="auto"/>
              <w:jc w:val="center"/>
              <w:rPr>
                <w:rFonts w:ascii="Tahoma" w:hAnsi="Tahoma" w:cs="Tahoma"/>
                <w:b/>
                <w:szCs w:val="22"/>
                <w:lang w:val="el-GR"/>
              </w:rPr>
            </w:pPr>
            <w:r w:rsidRPr="00997B62">
              <w:rPr>
                <w:rFonts w:ascii="Tahoma" w:hAnsi="Tahoma" w:cs="Tahoma"/>
                <w:b/>
                <w:szCs w:val="22"/>
                <w:lang w:val="el-GR"/>
              </w:rPr>
              <w:t>Εργοδότης</w:t>
            </w:r>
          </w:p>
        </w:tc>
        <w:tc>
          <w:tcPr>
            <w:tcW w:w="1433" w:type="pct"/>
            <w:vMerge w:val="restart"/>
            <w:shd w:val="clear" w:color="auto" w:fill="E6E6E6"/>
            <w:vAlign w:val="center"/>
          </w:tcPr>
          <w:p w14:paraId="2CF6C800" w14:textId="77777777" w:rsidR="001B347F" w:rsidRPr="00997B62" w:rsidRDefault="001B347F" w:rsidP="001B347F">
            <w:pPr>
              <w:spacing w:after="0" w:line="276" w:lineRule="auto"/>
              <w:jc w:val="center"/>
              <w:rPr>
                <w:rFonts w:ascii="Tahoma" w:hAnsi="Tahoma" w:cs="Tahoma"/>
                <w:b/>
                <w:szCs w:val="22"/>
                <w:lang w:val="el-GR"/>
              </w:rPr>
            </w:pPr>
            <w:r w:rsidRPr="00997B62">
              <w:rPr>
                <w:rFonts w:ascii="Tahoma" w:hAnsi="Tahoma" w:cs="Tahoma"/>
                <w:b/>
                <w:szCs w:val="22"/>
                <w:lang w:val="el-GR"/>
              </w:rPr>
              <w:t>Ρόλος και Καθήκοντα στο Έργο (ή Θέση)</w:t>
            </w:r>
          </w:p>
        </w:tc>
        <w:tc>
          <w:tcPr>
            <w:tcW w:w="1442" w:type="pct"/>
            <w:vMerge w:val="restart"/>
            <w:shd w:val="clear" w:color="auto" w:fill="E6E6E6"/>
            <w:vAlign w:val="center"/>
          </w:tcPr>
          <w:p w14:paraId="12636871" w14:textId="77777777" w:rsidR="001B347F" w:rsidRPr="00997B62" w:rsidRDefault="001B347F" w:rsidP="00823FDE">
            <w:pPr>
              <w:spacing w:after="0" w:line="276" w:lineRule="auto"/>
              <w:jc w:val="center"/>
              <w:rPr>
                <w:rFonts w:ascii="Tahoma" w:hAnsi="Tahoma" w:cs="Tahoma"/>
                <w:szCs w:val="22"/>
                <w:lang w:val="el-GR"/>
              </w:rPr>
            </w:pPr>
            <w:r w:rsidRPr="00997B62">
              <w:rPr>
                <w:rFonts w:ascii="Tahoma" w:hAnsi="Tahoma" w:cs="Tahoma"/>
                <w:b/>
                <w:szCs w:val="22"/>
                <w:lang w:val="el-GR"/>
              </w:rPr>
              <w:t>Ειδική Αναφορά στα αντικείμενα απασχόλησης (στο έργο)</w:t>
            </w:r>
          </w:p>
        </w:tc>
        <w:tc>
          <w:tcPr>
            <w:tcW w:w="873" w:type="pct"/>
            <w:gridSpan w:val="2"/>
            <w:shd w:val="clear" w:color="auto" w:fill="E6E6E6"/>
            <w:vAlign w:val="center"/>
          </w:tcPr>
          <w:p w14:paraId="0AAA729F" w14:textId="77777777" w:rsidR="001B347F" w:rsidRPr="00997B62" w:rsidRDefault="001B347F" w:rsidP="00823FDE">
            <w:pPr>
              <w:spacing w:before="120" w:after="0" w:line="276" w:lineRule="auto"/>
              <w:jc w:val="center"/>
              <w:rPr>
                <w:rFonts w:ascii="Tahoma" w:hAnsi="Tahoma" w:cs="Tahoma"/>
                <w:b/>
                <w:szCs w:val="22"/>
                <w:lang w:val="el-GR"/>
              </w:rPr>
            </w:pPr>
            <w:r w:rsidRPr="00997B62">
              <w:rPr>
                <w:rFonts w:ascii="Tahoma" w:hAnsi="Tahoma" w:cs="Tahoma"/>
                <w:b/>
                <w:szCs w:val="22"/>
                <w:lang w:val="el-GR"/>
              </w:rPr>
              <w:t>Απασχόληση στο Έργο</w:t>
            </w:r>
          </w:p>
        </w:tc>
      </w:tr>
      <w:tr w:rsidR="001B347F" w:rsidRPr="00997B62" w14:paraId="41F46458" w14:textId="77777777" w:rsidTr="001B347F">
        <w:trPr>
          <w:cantSplit/>
        </w:trPr>
        <w:tc>
          <w:tcPr>
            <w:tcW w:w="646" w:type="pct"/>
            <w:vMerge/>
            <w:shd w:val="clear" w:color="auto" w:fill="E6E6E6"/>
            <w:vAlign w:val="center"/>
          </w:tcPr>
          <w:p w14:paraId="29B58810" w14:textId="77777777" w:rsidR="001B347F" w:rsidRPr="00997B62" w:rsidRDefault="001B347F" w:rsidP="00823FDE">
            <w:pPr>
              <w:spacing w:before="120" w:after="0" w:line="276" w:lineRule="auto"/>
              <w:jc w:val="left"/>
              <w:rPr>
                <w:rFonts w:ascii="Tahoma" w:hAnsi="Tahoma" w:cs="Tahoma"/>
                <w:b/>
                <w:szCs w:val="22"/>
                <w:lang w:val="el-GR"/>
              </w:rPr>
            </w:pPr>
          </w:p>
        </w:tc>
        <w:tc>
          <w:tcPr>
            <w:tcW w:w="605" w:type="pct"/>
            <w:vMerge/>
            <w:shd w:val="clear" w:color="auto" w:fill="E6E6E6"/>
            <w:vAlign w:val="center"/>
          </w:tcPr>
          <w:p w14:paraId="34319E23" w14:textId="77777777" w:rsidR="001B347F" w:rsidRPr="00997B62" w:rsidRDefault="001B347F" w:rsidP="00823FDE">
            <w:pPr>
              <w:spacing w:before="120" w:after="0" w:line="276" w:lineRule="auto"/>
              <w:jc w:val="left"/>
              <w:rPr>
                <w:rFonts w:ascii="Tahoma" w:hAnsi="Tahoma" w:cs="Tahoma"/>
                <w:b/>
                <w:szCs w:val="22"/>
                <w:lang w:val="el-GR"/>
              </w:rPr>
            </w:pPr>
          </w:p>
        </w:tc>
        <w:tc>
          <w:tcPr>
            <w:tcW w:w="1433" w:type="pct"/>
            <w:vMerge/>
            <w:shd w:val="clear" w:color="auto" w:fill="E6E6E6"/>
          </w:tcPr>
          <w:p w14:paraId="6E8C73C3" w14:textId="77777777" w:rsidR="001B347F" w:rsidRPr="00997B62" w:rsidRDefault="001B347F" w:rsidP="00823FDE">
            <w:pPr>
              <w:spacing w:before="120" w:after="0" w:line="276" w:lineRule="auto"/>
              <w:jc w:val="left"/>
              <w:rPr>
                <w:rFonts w:ascii="Tahoma" w:hAnsi="Tahoma" w:cs="Tahoma"/>
                <w:b/>
                <w:szCs w:val="22"/>
                <w:lang w:val="el-GR"/>
              </w:rPr>
            </w:pPr>
          </w:p>
        </w:tc>
        <w:tc>
          <w:tcPr>
            <w:tcW w:w="1442" w:type="pct"/>
            <w:vMerge/>
            <w:shd w:val="clear" w:color="auto" w:fill="E6E6E6"/>
            <w:vAlign w:val="center"/>
          </w:tcPr>
          <w:p w14:paraId="1D41F1E2" w14:textId="77777777" w:rsidR="001B347F" w:rsidRPr="00997B62" w:rsidRDefault="001B347F" w:rsidP="00823FDE">
            <w:pPr>
              <w:spacing w:before="120" w:after="0" w:line="276" w:lineRule="auto"/>
              <w:jc w:val="left"/>
              <w:rPr>
                <w:rFonts w:ascii="Tahoma" w:hAnsi="Tahoma" w:cs="Tahoma"/>
                <w:b/>
                <w:szCs w:val="22"/>
                <w:lang w:val="el-GR"/>
              </w:rPr>
            </w:pPr>
          </w:p>
        </w:tc>
        <w:tc>
          <w:tcPr>
            <w:tcW w:w="547" w:type="pct"/>
            <w:shd w:val="clear" w:color="auto" w:fill="E6E6E6"/>
            <w:vAlign w:val="center"/>
          </w:tcPr>
          <w:p w14:paraId="05E93044" w14:textId="77777777" w:rsidR="001B347F" w:rsidRPr="00997B62" w:rsidRDefault="001B347F" w:rsidP="00823FDE">
            <w:pPr>
              <w:spacing w:after="0" w:line="276" w:lineRule="auto"/>
              <w:jc w:val="center"/>
              <w:rPr>
                <w:rFonts w:ascii="Tahoma" w:hAnsi="Tahoma" w:cs="Tahoma"/>
                <w:b/>
                <w:szCs w:val="22"/>
                <w:lang w:val="el-GR"/>
              </w:rPr>
            </w:pPr>
            <w:r w:rsidRPr="00997B62">
              <w:rPr>
                <w:rFonts w:ascii="Tahoma" w:hAnsi="Tahoma" w:cs="Tahoma"/>
                <w:b/>
                <w:szCs w:val="22"/>
                <w:lang w:val="el-GR"/>
              </w:rPr>
              <w:t>Περίοδος</w:t>
            </w:r>
          </w:p>
          <w:p w14:paraId="5DED46EA" w14:textId="77777777" w:rsidR="001B347F" w:rsidRPr="00997B62" w:rsidRDefault="001B347F" w:rsidP="00823FDE">
            <w:pPr>
              <w:spacing w:after="0" w:line="276" w:lineRule="auto"/>
              <w:jc w:val="center"/>
              <w:rPr>
                <w:rFonts w:ascii="Tahoma" w:hAnsi="Tahoma" w:cs="Tahoma"/>
                <w:b/>
                <w:szCs w:val="22"/>
                <w:lang w:val="el-GR"/>
              </w:rPr>
            </w:pPr>
            <w:r w:rsidRPr="00997B62">
              <w:rPr>
                <w:rFonts w:ascii="Tahoma" w:hAnsi="Tahoma" w:cs="Tahoma"/>
                <w:szCs w:val="22"/>
                <w:lang w:val="el-GR"/>
              </w:rPr>
              <w:t xml:space="preserve">(από </w:t>
            </w:r>
            <w:r w:rsidRPr="00997B62">
              <w:rPr>
                <w:rFonts w:ascii="Tahoma" w:hAnsi="Tahoma" w:cs="Tahoma"/>
                <w:b/>
                <w:szCs w:val="22"/>
                <w:lang w:val="el-GR"/>
              </w:rPr>
              <w:t>-</w:t>
            </w:r>
            <w:r w:rsidRPr="00997B62">
              <w:rPr>
                <w:rFonts w:ascii="Tahoma" w:hAnsi="Tahoma" w:cs="Tahoma"/>
                <w:szCs w:val="22"/>
                <w:lang w:val="el-GR"/>
              </w:rPr>
              <w:t xml:space="preserve"> έως)</w:t>
            </w:r>
          </w:p>
        </w:tc>
        <w:tc>
          <w:tcPr>
            <w:tcW w:w="325" w:type="pct"/>
            <w:shd w:val="clear" w:color="auto" w:fill="E6E6E6"/>
            <w:vAlign w:val="center"/>
          </w:tcPr>
          <w:p w14:paraId="72C67145" w14:textId="77777777" w:rsidR="001B347F" w:rsidRPr="00997B62" w:rsidRDefault="001B347F" w:rsidP="00823FDE">
            <w:pPr>
              <w:spacing w:before="120" w:after="0" w:line="276" w:lineRule="auto"/>
              <w:jc w:val="center"/>
              <w:rPr>
                <w:rFonts w:ascii="Tahoma" w:hAnsi="Tahoma" w:cs="Tahoma"/>
                <w:b/>
                <w:szCs w:val="22"/>
                <w:lang w:val="el-GR"/>
              </w:rPr>
            </w:pPr>
            <w:r w:rsidRPr="00997B62">
              <w:rPr>
                <w:rFonts w:ascii="Tahoma" w:hAnsi="Tahoma" w:cs="Tahoma"/>
                <w:b/>
                <w:szCs w:val="22"/>
                <w:lang w:val="el-GR"/>
              </w:rPr>
              <w:t>Α/Μ</w:t>
            </w:r>
          </w:p>
        </w:tc>
      </w:tr>
      <w:tr w:rsidR="001B347F" w:rsidRPr="00997B62" w14:paraId="3DAD7A7F" w14:textId="77777777" w:rsidTr="001B347F">
        <w:tc>
          <w:tcPr>
            <w:tcW w:w="646" w:type="pct"/>
          </w:tcPr>
          <w:p w14:paraId="57BA5C9C" w14:textId="77777777" w:rsidR="001B347F" w:rsidRPr="00997B62" w:rsidRDefault="001B347F" w:rsidP="00823FDE">
            <w:pPr>
              <w:spacing w:before="120" w:after="0" w:line="276" w:lineRule="auto"/>
              <w:rPr>
                <w:rFonts w:ascii="Tahoma" w:hAnsi="Tahoma" w:cs="Tahoma"/>
                <w:szCs w:val="22"/>
                <w:lang w:val="el-GR"/>
              </w:rPr>
            </w:pPr>
          </w:p>
          <w:p w14:paraId="237FA1F1" w14:textId="77777777" w:rsidR="001B347F" w:rsidRPr="00997B62" w:rsidRDefault="001B347F" w:rsidP="00823FDE">
            <w:pPr>
              <w:spacing w:before="120" w:after="0" w:line="276" w:lineRule="auto"/>
              <w:rPr>
                <w:rFonts w:ascii="Tahoma" w:hAnsi="Tahoma" w:cs="Tahoma"/>
                <w:szCs w:val="22"/>
                <w:lang w:val="el-GR"/>
              </w:rPr>
            </w:pPr>
          </w:p>
        </w:tc>
        <w:tc>
          <w:tcPr>
            <w:tcW w:w="605" w:type="pct"/>
          </w:tcPr>
          <w:p w14:paraId="72746926" w14:textId="77777777" w:rsidR="001B347F" w:rsidRPr="00997B62" w:rsidRDefault="001B347F" w:rsidP="00823FDE">
            <w:pPr>
              <w:spacing w:before="120" w:after="0" w:line="276" w:lineRule="auto"/>
              <w:rPr>
                <w:rFonts w:ascii="Tahoma" w:hAnsi="Tahoma" w:cs="Tahoma"/>
                <w:szCs w:val="22"/>
                <w:lang w:val="el-GR"/>
              </w:rPr>
            </w:pPr>
          </w:p>
        </w:tc>
        <w:tc>
          <w:tcPr>
            <w:tcW w:w="1433" w:type="pct"/>
          </w:tcPr>
          <w:p w14:paraId="76F2C565" w14:textId="77777777" w:rsidR="001B347F" w:rsidRPr="00997B62" w:rsidRDefault="001B347F" w:rsidP="00823FDE">
            <w:pPr>
              <w:spacing w:before="120" w:after="0" w:line="276" w:lineRule="auto"/>
              <w:rPr>
                <w:rFonts w:ascii="Tahoma" w:hAnsi="Tahoma" w:cs="Tahoma"/>
                <w:szCs w:val="22"/>
                <w:lang w:val="el-GR"/>
              </w:rPr>
            </w:pPr>
          </w:p>
        </w:tc>
        <w:tc>
          <w:tcPr>
            <w:tcW w:w="1442" w:type="pct"/>
          </w:tcPr>
          <w:p w14:paraId="5A8BB7CA" w14:textId="77777777" w:rsidR="001B347F" w:rsidRPr="00997B62" w:rsidRDefault="001B347F" w:rsidP="00823FDE">
            <w:pPr>
              <w:spacing w:before="120" w:after="0" w:line="276" w:lineRule="auto"/>
              <w:rPr>
                <w:rFonts w:ascii="Tahoma" w:hAnsi="Tahoma" w:cs="Tahoma"/>
                <w:szCs w:val="22"/>
                <w:lang w:val="el-GR"/>
              </w:rPr>
            </w:pPr>
          </w:p>
          <w:p w14:paraId="3D16A337" w14:textId="77777777" w:rsidR="001B347F" w:rsidRPr="00997B62" w:rsidRDefault="001B347F" w:rsidP="00823FDE">
            <w:pPr>
              <w:spacing w:before="120" w:after="0" w:line="276" w:lineRule="auto"/>
              <w:rPr>
                <w:rFonts w:ascii="Tahoma" w:hAnsi="Tahoma" w:cs="Tahoma"/>
                <w:szCs w:val="22"/>
                <w:lang w:val="el-GR"/>
              </w:rPr>
            </w:pPr>
          </w:p>
          <w:p w14:paraId="28803EDD" w14:textId="77777777" w:rsidR="001B347F" w:rsidRPr="00997B62" w:rsidRDefault="001B347F" w:rsidP="00823FDE">
            <w:pPr>
              <w:spacing w:before="120" w:after="0" w:line="276" w:lineRule="auto"/>
              <w:rPr>
                <w:rFonts w:ascii="Tahoma" w:hAnsi="Tahoma" w:cs="Tahoma"/>
                <w:szCs w:val="22"/>
                <w:lang w:val="el-GR"/>
              </w:rPr>
            </w:pPr>
          </w:p>
        </w:tc>
        <w:tc>
          <w:tcPr>
            <w:tcW w:w="547" w:type="pct"/>
          </w:tcPr>
          <w:p w14:paraId="5AF85B82" w14:textId="77777777" w:rsidR="001B347F" w:rsidRPr="00997B62" w:rsidRDefault="001B347F" w:rsidP="00823FDE">
            <w:pPr>
              <w:spacing w:before="120" w:after="0" w:line="276" w:lineRule="auto"/>
              <w:jc w:val="center"/>
              <w:rPr>
                <w:rFonts w:ascii="Tahoma" w:hAnsi="Tahoma" w:cs="Tahoma"/>
                <w:szCs w:val="22"/>
                <w:lang w:val="el-GR"/>
              </w:rPr>
            </w:pPr>
            <w:r w:rsidRPr="00997B62">
              <w:rPr>
                <w:rFonts w:ascii="Tahoma" w:hAnsi="Tahoma" w:cs="Tahoma"/>
                <w:szCs w:val="22"/>
                <w:lang w:val="el-GR"/>
              </w:rPr>
              <w:t>__ / ___</w:t>
            </w:r>
          </w:p>
          <w:p w14:paraId="04DB5F0D" w14:textId="77777777" w:rsidR="001B347F" w:rsidRPr="00997B62" w:rsidRDefault="001B347F" w:rsidP="00823FDE">
            <w:pPr>
              <w:spacing w:before="120" w:after="0" w:line="276" w:lineRule="auto"/>
              <w:jc w:val="center"/>
              <w:rPr>
                <w:rFonts w:ascii="Tahoma" w:hAnsi="Tahoma" w:cs="Tahoma"/>
                <w:szCs w:val="22"/>
                <w:lang w:val="el-GR"/>
              </w:rPr>
            </w:pPr>
            <w:r w:rsidRPr="00997B62">
              <w:rPr>
                <w:rFonts w:ascii="Tahoma" w:hAnsi="Tahoma" w:cs="Tahoma"/>
                <w:szCs w:val="22"/>
                <w:lang w:val="el-GR"/>
              </w:rPr>
              <w:t>-</w:t>
            </w:r>
          </w:p>
          <w:p w14:paraId="6EDA1A83" w14:textId="77777777" w:rsidR="001B347F" w:rsidRPr="00997B62" w:rsidRDefault="001B347F" w:rsidP="001B347F">
            <w:pPr>
              <w:spacing w:before="120" w:after="0" w:line="276" w:lineRule="auto"/>
              <w:rPr>
                <w:rFonts w:ascii="Tahoma" w:hAnsi="Tahoma" w:cs="Tahoma"/>
                <w:szCs w:val="22"/>
                <w:lang w:val="el-GR"/>
              </w:rPr>
            </w:pPr>
            <w:r w:rsidRPr="00997B62">
              <w:rPr>
                <w:rFonts w:ascii="Tahoma" w:hAnsi="Tahoma" w:cs="Tahoma"/>
                <w:szCs w:val="22"/>
                <w:lang w:val="el-GR"/>
              </w:rPr>
              <w:t>__ / ___</w:t>
            </w:r>
          </w:p>
        </w:tc>
        <w:tc>
          <w:tcPr>
            <w:tcW w:w="325" w:type="pct"/>
          </w:tcPr>
          <w:p w14:paraId="4037F48C" w14:textId="77777777" w:rsidR="001B347F" w:rsidRPr="00997B62" w:rsidRDefault="001B347F" w:rsidP="00823FDE">
            <w:pPr>
              <w:spacing w:before="120" w:after="0" w:line="276" w:lineRule="auto"/>
              <w:jc w:val="center"/>
              <w:rPr>
                <w:rFonts w:ascii="Tahoma" w:hAnsi="Tahoma" w:cs="Tahoma"/>
                <w:szCs w:val="22"/>
                <w:lang w:val="el-GR"/>
              </w:rPr>
            </w:pPr>
          </w:p>
        </w:tc>
      </w:tr>
      <w:tr w:rsidR="001B347F" w:rsidRPr="00997B62" w14:paraId="3908B790" w14:textId="77777777" w:rsidTr="001B347F">
        <w:tc>
          <w:tcPr>
            <w:tcW w:w="646" w:type="pct"/>
          </w:tcPr>
          <w:p w14:paraId="43413998" w14:textId="77777777" w:rsidR="001B347F" w:rsidRPr="00997B62" w:rsidRDefault="001B347F" w:rsidP="001B347F">
            <w:pPr>
              <w:spacing w:before="120" w:after="0" w:line="276" w:lineRule="auto"/>
              <w:rPr>
                <w:rFonts w:ascii="Tahoma" w:hAnsi="Tahoma" w:cs="Tahoma"/>
                <w:szCs w:val="22"/>
                <w:lang w:val="el-GR"/>
              </w:rPr>
            </w:pPr>
          </w:p>
        </w:tc>
        <w:tc>
          <w:tcPr>
            <w:tcW w:w="605" w:type="pct"/>
          </w:tcPr>
          <w:p w14:paraId="384B65CB" w14:textId="77777777" w:rsidR="001B347F" w:rsidRPr="00997B62" w:rsidRDefault="001B347F" w:rsidP="001B347F">
            <w:pPr>
              <w:spacing w:before="120" w:after="0" w:line="276" w:lineRule="auto"/>
              <w:rPr>
                <w:rFonts w:ascii="Tahoma" w:hAnsi="Tahoma" w:cs="Tahoma"/>
                <w:szCs w:val="22"/>
                <w:lang w:val="el-GR"/>
              </w:rPr>
            </w:pPr>
          </w:p>
        </w:tc>
        <w:tc>
          <w:tcPr>
            <w:tcW w:w="1433" w:type="pct"/>
          </w:tcPr>
          <w:p w14:paraId="3F8CF3F7" w14:textId="77777777" w:rsidR="001B347F" w:rsidRPr="00997B62" w:rsidRDefault="001B347F" w:rsidP="001B347F">
            <w:pPr>
              <w:spacing w:before="120" w:after="0" w:line="276" w:lineRule="auto"/>
              <w:rPr>
                <w:rFonts w:ascii="Tahoma" w:hAnsi="Tahoma" w:cs="Tahoma"/>
                <w:szCs w:val="22"/>
                <w:lang w:val="el-GR"/>
              </w:rPr>
            </w:pPr>
          </w:p>
        </w:tc>
        <w:tc>
          <w:tcPr>
            <w:tcW w:w="1442" w:type="pct"/>
          </w:tcPr>
          <w:p w14:paraId="1D780EB1" w14:textId="77777777" w:rsidR="001B347F" w:rsidRPr="00997B62" w:rsidRDefault="001B347F" w:rsidP="001B347F">
            <w:pPr>
              <w:spacing w:before="120" w:after="0" w:line="276" w:lineRule="auto"/>
              <w:rPr>
                <w:rFonts w:ascii="Tahoma" w:hAnsi="Tahoma" w:cs="Tahoma"/>
                <w:szCs w:val="22"/>
                <w:lang w:val="el-GR"/>
              </w:rPr>
            </w:pPr>
          </w:p>
        </w:tc>
        <w:tc>
          <w:tcPr>
            <w:tcW w:w="547" w:type="pct"/>
          </w:tcPr>
          <w:p w14:paraId="21D86C7A" w14:textId="77777777" w:rsidR="001B347F" w:rsidRPr="00997B62" w:rsidRDefault="001B347F" w:rsidP="001B347F">
            <w:pPr>
              <w:spacing w:before="120" w:after="0" w:line="276" w:lineRule="auto"/>
              <w:jc w:val="center"/>
              <w:rPr>
                <w:rFonts w:ascii="Tahoma" w:hAnsi="Tahoma" w:cs="Tahoma"/>
                <w:szCs w:val="22"/>
                <w:lang w:val="el-GR"/>
              </w:rPr>
            </w:pPr>
            <w:r w:rsidRPr="00997B62">
              <w:rPr>
                <w:rFonts w:ascii="Tahoma" w:hAnsi="Tahoma" w:cs="Tahoma"/>
                <w:szCs w:val="22"/>
                <w:lang w:val="el-GR"/>
              </w:rPr>
              <w:t>__ / ___</w:t>
            </w:r>
          </w:p>
          <w:p w14:paraId="06C64570" w14:textId="77777777" w:rsidR="001B347F" w:rsidRPr="00997B62" w:rsidRDefault="001B347F" w:rsidP="001B347F">
            <w:pPr>
              <w:spacing w:before="120" w:after="0" w:line="276" w:lineRule="auto"/>
              <w:jc w:val="center"/>
              <w:rPr>
                <w:rFonts w:ascii="Tahoma" w:hAnsi="Tahoma" w:cs="Tahoma"/>
                <w:szCs w:val="22"/>
                <w:lang w:val="el-GR"/>
              </w:rPr>
            </w:pPr>
            <w:r w:rsidRPr="00997B62">
              <w:rPr>
                <w:rFonts w:ascii="Tahoma" w:hAnsi="Tahoma" w:cs="Tahoma"/>
                <w:szCs w:val="22"/>
                <w:lang w:val="el-GR"/>
              </w:rPr>
              <w:t>-</w:t>
            </w:r>
          </w:p>
          <w:p w14:paraId="7F62873E" w14:textId="77777777" w:rsidR="001B347F" w:rsidRPr="00997B62" w:rsidRDefault="001B347F" w:rsidP="001B347F">
            <w:pPr>
              <w:spacing w:before="120" w:after="0" w:line="276" w:lineRule="auto"/>
              <w:jc w:val="center"/>
              <w:rPr>
                <w:rFonts w:ascii="Tahoma" w:hAnsi="Tahoma" w:cs="Tahoma"/>
                <w:szCs w:val="22"/>
                <w:lang w:val="el-GR"/>
              </w:rPr>
            </w:pPr>
            <w:r w:rsidRPr="00997B62">
              <w:rPr>
                <w:rFonts w:ascii="Tahoma" w:hAnsi="Tahoma" w:cs="Tahoma"/>
                <w:szCs w:val="22"/>
                <w:lang w:val="el-GR"/>
              </w:rPr>
              <w:t>__ / ___</w:t>
            </w:r>
          </w:p>
        </w:tc>
        <w:tc>
          <w:tcPr>
            <w:tcW w:w="325" w:type="pct"/>
          </w:tcPr>
          <w:p w14:paraId="01EB4027" w14:textId="77777777" w:rsidR="001B347F" w:rsidRPr="00997B62" w:rsidRDefault="001B347F" w:rsidP="001B347F">
            <w:pPr>
              <w:spacing w:before="120" w:after="0" w:line="276" w:lineRule="auto"/>
              <w:jc w:val="center"/>
              <w:rPr>
                <w:rFonts w:ascii="Tahoma" w:hAnsi="Tahoma" w:cs="Tahoma"/>
                <w:szCs w:val="22"/>
                <w:lang w:val="el-GR"/>
              </w:rPr>
            </w:pPr>
          </w:p>
        </w:tc>
      </w:tr>
      <w:tr w:rsidR="001B347F" w:rsidRPr="00997B62" w14:paraId="001EBAF8" w14:textId="77777777" w:rsidTr="001B347F">
        <w:tc>
          <w:tcPr>
            <w:tcW w:w="646" w:type="pct"/>
          </w:tcPr>
          <w:p w14:paraId="1E76ED47" w14:textId="77777777" w:rsidR="001B347F" w:rsidRPr="00997B62" w:rsidRDefault="001B347F" w:rsidP="001B347F">
            <w:pPr>
              <w:spacing w:before="120" w:after="0" w:line="276" w:lineRule="auto"/>
              <w:rPr>
                <w:rFonts w:ascii="Tahoma" w:hAnsi="Tahoma" w:cs="Tahoma"/>
                <w:szCs w:val="22"/>
                <w:lang w:val="el-GR"/>
              </w:rPr>
            </w:pPr>
          </w:p>
        </w:tc>
        <w:tc>
          <w:tcPr>
            <w:tcW w:w="605" w:type="pct"/>
          </w:tcPr>
          <w:p w14:paraId="53797EBB" w14:textId="77777777" w:rsidR="001B347F" w:rsidRPr="00997B62" w:rsidRDefault="001B347F" w:rsidP="001B347F">
            <w:pPr>
              <w:spacing w:before="120" w:after="0" w:line="276" w:lineRule="auto"/>
              <w:rPr>
                <w:rFonts w:ascii="Tahoma" w:hAnsi="Tahoma" w:cs="Tahoma"/>
                <w:szCs w:val="22"/>
                <w:lang w:val="el-GR"/>
              </w:rPr>
            </w:pPr>
          </w:p>
        </w:tc>
        <w:tc>
          <w:tcPr>
            <w:tcW w:w="1433" w:type="pct"/>
          </w:tcPr>
          <w:p w14:paraId="76FF9FC6" w14:textId="77777777" w:rsidR="001B347F" w:rsidRPr="00997B62" w:rsidRDefault="001B347F" w:rsidP="001B347F">
            <w:pPr>
              <w:spacing w:before="120" w:after="0" w:line="276" w:lineRule="auto"/>
              <w:rPr>
                <w:rFonts w:ascii="Tahoma" w:hAnsi="Tahoma" w:cs="Tahoma"/>
                <w:szCs w:val="22"/>
                <w:lang w:val="el-GR"/>
              </w:rPr>
            </w:pPr>
          </w:p>
        </w:tc>
        <w:tc>
          <w:tcPr>
            <w:tcW w:w="1442" w:type="pct"/>
          </w:tcPr>
          <w:p w14:paraId="47A178F3" w14:textId="77777777" w:rsidR="001B347F" w:rsidRPr="00997B62" w:rsidRDefault="001B347F" w:rsidP="001B347F">
            <w:pPr>
              <w:spacing w:before="120" w:after="0" w:line="276" w:lineRule="auto"/>
              <w:rPr>
                <w:rFonts w:ascii="Tahoma" w:hAnsi="Tahoma" w:cs="Tahoma"/>
                <w:szCs w:val="22"/>
                <w:lang w:val="el-GR"/>
              </w:rPr>
            </w:pPr>
          </w:p>
        </w:tc>
        <w:tc>
          <w:tcPr>
            <w:tcW w:w="547" w:type="pct"/>
          </w:tcPr>
          <w:p w14:paraId="18A9CC3C" w14:textId="77777777" w:rsidR="001B347F" w:rsidRPr="00997B62" w:rsidRDefault="001B347F" w:rsidP="001B347F">
            <w:pPr>
              <w:spacing w:before="120" w:after="0" w:line="276" w:lineRule="auto"/>
              <w:jc w:val="center"/>
              <w:rPr>
                <w:rFonts w:ascii="Tahoma" w:hAnsi="Tahoma" w:cs="Tahoma"/>
                <w:szCs w:val="22"/>
                <w:lang w:val="el-GR"/>
              </w:rPr>
            </w:pPr>
            <w:r w:rsidRPr="00997B62">
              <w:rPr>
                <w:rFonts w:ascii="Tahoma" w:hAnsi="Tahoma" w:cs="Tahoma"/>
                <w:szCs w:val="22"/>
                <w:lang w:val="el-GR"/>
              </w:rPr>
              <w:t>__ / ___</w:t>
            </w:r>
          </w:p>
          <w:p w14:paraId="450CD7FD" w14:textId="77777777" w:rsidR="001B347F" w:rsidRPr="00997B62" w:rsidRDefault="001B347F" w:rsidP="001B347F">
            <w:pPr>
              <w:spacing w:before="120" w:after="0" w:line="276" w:lineRule="auto"/>
              <w:jc w:val="center"/>
              <w:rPr>
                <w:rFonts w:ascii="Tahoma" w:hAnsi="Tahoma" w:cs="Tahoma"/>
                <w:szCs w:val="22"/>
                <w:lang w:val="el-GR"/>
              </w:rPr>
            </w:pPr>
            <w:r w:rsidRPr="00997B62">
              <w:rPr>
                <w:rFonts w:ascii="Tahoma" w:hAnsi="Tahoma" w:cs="Tahoma"/>
                <w:szCs w:val="22"/>
                <w:lang w:val="el-GR"/>
              </w:rPr>
              <w:t>-</w:t>
            </w:r>
          </w:p>
          <w:p w14:paraId="18C6D59C" w14:textId="77777777" w:rsidR="001B347F" w:rsidRPr="00997B62" w:rsidRDefault="001B347F" w:rsidP="001B347F">
            <w:pPr>
              <w:spacing w:before="120" w:after="0" w:line="276" w:lineRule="auto"/>
              <w:jc w:val="center"/>
              <w:rPr>
                <w:rFonts w:ascii="Tahoma" w:hAnsi="Tahoma" w:cs="Tahoma"/>
                <w:szCs w:val="22"/>
                <w:lang w:val="el-GR"/>
              </w:rPr>
            </w:pPr>
            <w:r w:rsidRPr="00997B62">
              <w:rPr>
                <w:rFonts w:ascii="Tahoma" w:hAnsi="Tahoma" w:cs="Tahoma"/>
                <w:szCs w:val="22"/>
                <w:lang w:val="el-GR"/>
              </w:rPr>
              <w:t>__ / ___</w:t>
            </w:r>
          </w:p>
        </w:tc>
        <w:tc>
          <w:tcPr>
            <w:tcW w:w="325" w:type="pct"/>
          </w:tcPr>
          <w:p w14:paraId="1EFD8D34" w14:textId="77777777" w:rsidR="001B347F" w:rsidRPr="00997B62" w:rsidRDefault="001B347F" w:rsidP="001B347F">
            <w:pPr>
              <w:spacing w:before="120" w:after="0" w:line="276" w:lineRule="auto"/>
              <w:jc w:val="center"/>
              <w:rPr>
                <w:rFonts w:ascii="Tahoma" w:hAnsi="Tahoma" w:cs="Tahoma"/>
                <w:szCs w:val="22"/>
                <w:lang w:val="el-GR"/>
              </w:rPr>
            </w:pPr>
          </w:p>
        </w:tc>
      </w:tr>
    </w:tbl>
    <w:p w14:paraId="4445F5DD" w14:textId="77777777" w:rsidR="00143066" w:rsidRDefault="00143066">
      <w:pPr>
        <w:suppressAutoHyphens w:val="0"/>
        <w:spacing w:after="0"/>
        <w:jc w:val="left"/>
        <w:rPr>
          <w:rFonts w:ascii="Tahoma" w:hAnsi="Tahoma" w:cs="Tahoma"/>
          <w:b/>
          <w:bCs/>
          <w:caps/>
          <w:color w:val="333399"/>
          <w:szCs w:val="22"/>
          <w:lang w:val="el-GR"/>
        </w:rPr>
      </w:pPr>
      <w:bookmarkStart w:id="1016" w:name="_Toc78909799"/>
      <w:bookmarkStart w:id="1017" w:name="_Toc65769280"/>
      <w:bookmarkStart w:id="1018" w:name="_Toc65769422"/>
      <w:bookmarkEnd w:id="1012"/>
      <w:bookmarkEnd w:id="1013"/>
      <w:r>
        <w:rPr>
          <w:rFonts w:ascii="Tahoma" w:hAnsi="Tahoma" w:cs="Tahoma"/>
          <w:szCs w:val="22"/>
        </w:rPr>
        <w:br w:type="page"/>
      </w:r>
    </w:p>
    <w:p w14:paraId="2257D9EB" w14:textId="5DB3580E" w:rsidR="00C568DA" w:rsidRPr="00997B62" w:rsidRDefault="00D41FD6" w:rsidP="00143066">
      <w:pPr>
        <w:pStyle w:val="1"/>
        <w:numPr>
          <w:ilvl w:val="0"/>
          <w:numId w:val="0"/>
        </w:numPr>
        <w:ind w:left="432" w:hanging="432"/>
        <w:rPr>
          <w:rFonts w:ascii="Tahoma" w:hAnsi="Tahoma" w:cs="Tahoma"/>
          <w:sz w:val="22"/>
          <w:szCs w:val="22"/>
        </w:rPr>
      </w:pPr>
      <w:bookmarkStart w:id="1019" w:name="_Ref89338329"/>
      <w:bookmarkStart w:id="1020" w:name="_Toc138167514"/>
      <w:r w:rsidRPr="00997B62">
        <w:rPr>
          <w:rFonts w:ascii="Tahoma" w:hAnsi="Tahoma" w:cs="Tahoma"/>
          <w:sz w:val="22"/>
          <w:szCs w:val="22"/>
        </w:rPr>
        <w:t xml:space="preserve">ΠΑΡΑΡΤΗΜΑ </w:t>
      </w:r>
      <w:r w:rsidR="00C568DA" w:rsidRPr="00997B62">
        <w:rPr>
          <w:rFonts w:ascii="Tahoma" w:hAnsi="Tahoma" w:cs="Tahoma"/>
          <w:sz w:val="22"/>
          <w:szCs w:val="22"/>
        </w:rPr>
        <w:t>V – Υπόδειγμα Τ</w:t>
      </w:r>
      <w:r w:rsidR="008F6FA8">
        <w:rPr>
          <w:rFonts w:ascii="Tahoma" w:hAnsi="Tahoma" w:cs="Tahoma"/>
          <w:sz w:val="22"/>
          <w:szCs w:val="22"/>
        </w:rPr>
        <w:t>εχνικής</w:t>
      </w:r>
      <w:r w:rsidR="00C568DA" w:rsidRPr="00997B62">
        <w:rPr>
          <w:rFonts w:ascii="Tahoma" w:hAnsi="Tahoma" w:cs="Tahoma"/>
          <w:sz w:val="22"/>
          <w:szCs w:val="22"/>
        </w:rPr>
        <w:t xml:space="preserve"> Προσφοράς</w:t>
      </w:r>
      <w:bookmarkEnd w:id="1016"/>
      <w:bookmarkEnd w:id="1019"/>
      <w:bookmarkEnd w:id="1020"/>
    </w:p>
    <w:p w14:paraId="283E7810" w14:textId="3E054221" w:rsidR="00C568DA" w:rsidRPr="00997B62" w:rsidRDefault="00C568DA" w:rsidP="00C568DA">
      <w:pPr>
        <w:rPr>
          <w:rFonts w:ascii="Tahoma" w:hAnsi="Tahoma" w:cs="Tahoma"/>
          <w:szCs w:val="22"/>
          <w:lang w:val="el-GR"/>
        </w:rPr>
      </w:pPr>
      <w:r w:rsidRPr="00997B62">
        <w:rPr>
          <w:rFonts w:ascii="Tahoma" w:hAnsi="Tahoma" w:cs="Tahoma"/>
          <w:szCs w:val="22"/>
          <w:lang w:val="el-GR"/>
        </w:rPr>
        <w:t>[Οδηγία: Ο παρακάτω πίνακας διαμορφώνεται από τον Υ.Ε σύμφωνα με τα Παραρτήματα Ι και ΙΙ της διακήρυξης αποτυπώνεται ενδεικτικός πίνακας περιεχομένων]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5969"/>
        <w:gridCol w:w="2829"/>
      </w:tblGrid>
      <w:tr w:rsidR="005A26E6" w:rsidRPr="00997B62" w14:paraId="0FE95B39" w14:textId="77777777" w:rsidTr="00D06C23">
        <w:trPr>
          <w:trHeight w:val="513"/>
        </w:trPr>
        <w:tc>
          <w:tcPr>
            <w:tcW w:w="5000" w:type="pct"/>
            <w:gridSpan w:val="3"/>
            <w:shd w:val="clear" w:color="000000" w:fill="B3B3B3"/>
            <w:vAlign w:val="center"/>
            <w:hideMark/>
          </w:tcPr>
          <w:p w14:paraId="644A4296" w14:textId="77777777" w:rsidR="005A26E6" w:rsidRPr="00B82C7E" w:rsidRDefault="005A26E6" w:rsidP="00B82C7E">
            <w:pPr>
              <w:jc w:val="center"/>
              <w:rPr>
                <w:rFonts w:ascii="Tahoma" w:hAnsi="Tahoma" w:cs="Tahoma"/>
                <w:b/>
                <w:szCs w:val="22"/>
                <w:lang w:val="el-GR"/>
              </w:rPr>
            </w:pPr>
            <w:r w:rsidRPr="00B82C7E">
              <w:rPr>
                <w:rFonts w:ascii="Tahoma" w:hAnsi="Tahoma" w:cs="Tahoma"/>
                <w:b/>
                <w:szCs w:val="22"/>
                <w:lang w:val="el-GR"/>
              </w:rPr>
              <w:t>Περιεχόμενα Τεχνικής Προσφοράς</w:t>
            </w:r>
          </w:p>
        </w:tc>
      </w:tr>
      <w:tr w:rsidR="005A26E6" w:rsidRPr="00E357B0" w14:paraId="655AD99A" w14:textId="77777777" w:rsidTr="00D06C23">
        <w:trPr>
          <w:trHeight w:val="513"/>
        </w:trPr>
        <w:tc>
          <w:tcPr>
            <w:tcW w:w="431" w:type="pct"/>
            <w:shd w:val="clear" w:color="000000" w:fill="B3B3B3"/>
            <w:vAlign w:val="center"/>
          </w:tcPr>
          <w:p w14:paraId="065D4E4F" w14:textId="77777777" w:rsidR="005A26E6" w:rsidRPr="00B82C7E" w:rsidRDefault="005A26E6" w:rsidP="00B82C7E">
            <w:pPr>
              <w:jc w:val="center"/>
              <w:rPr>
                <w:rFonts w:ascii="Tahoma" w:hAnsi="Tahoma" w:cs="Tahoma"/>
                <w:b/>
                <w:szCs w:val="22"/>
                <w:lang w:val="el-GR"/>
              </w:rPr>
            </w:pPr>
            <w:r w:rsidRPr="00B82C7E">
              <w:rPr>
                <w:rFonts w:ascii="Tahoma" w:hAnsi="Tahoma" w:cs="Tahoma"/>
                <w:b/>
                <w:szCs w:val="22"/>
                <w:lang w:val="el-GR"/>
              </w:rPr>
              <w:t>Α/Α</w:t>
            </w:r>
          </w:p>
        </w:tc>
        <w:tc>
          <w:tcPr>
            <w:tcW w:w="3100" w:type="pct"/>
            <w:shd w:val="clear" w:color="000000" w:fill="B3B3B3"/>
            <w:vAlign w:val="center"/>
          </w:tcPr>
          <w:p w14:paraId="4491F3CE" w14:textId="77777777" w:rsidR="005A26E6" w:rsidRPr="00B82C7E" w:rsidRDefault="005A26E6" w:rsidP="00B82C7E">
            <w:pPr>
              <w:jc w:val="center"/>
              <w:rPr>
                <w:rFonts w:ascii="Tahoma" w:hAnsi="Tahoma" w:cs="Tahoma"/>
                <w:b/>
                <w:szCs w:val="22"/>
                <w:lang w:val="el-GR"/>
              </w:rPr>
            </w:pPr>
            <w:r w:rsidRPr="00B82C7E">
              <w:rPr>
                <w:rFonts w:ascii="Tahoma" w:hAnsi="Tahoma" w:cs="Tahoma"/>
                <w:b/>
                <w:szCs w:val="22"/>
                <w:lang w:val="el-GR"/>
              </w:rPr>
              <w:t>Τίτλος Ενότητας</w:t>
            </w:r>
          </w:p>
        </w:tc>
        <w:tc>
          <w:tcPr>
            <w:tcW w:w="1469" w:type="pct"/>
            <w:shd w:val="clear" w:color="000000" w:fill="B3B3B3"/>
          </w:tcPr>
          <w:p w14:paraId="5D82288F" w14:textId="6891DF0C" w:rsidR="005A26E6" w:rsidRPr="00B82C7E" w:rsidRDefault="00B82C7E" w:rsidP="00B82C7E">
            <w:pPr>
              <w:jc w:val="center"/>
              <w:rPr>
                <w:rFonts w:ascii="Tahoma" w:hAnsi="Tahoma" w:cs="Tahoma"/>
                <w:b/>
                <w:szCs w:val="22"/>
                <w:lang w:val="el-GR"/>
              </w:rPr>
            </w:pPr>
            <w:r>
              <w:rPr>
                <w:rFonts w:ascii="Tahoma" w:hAnsi="Tahoma" w:cs="Tahoma"/>
                <w:b/>
                <w:szCs w:val="22"/>
                <w:lang w:val="el-GR"/>
              </w:rPr>
              <w:t>Σύμφωνα με παραγράφους</w:t>
            </w:r>
          </w:p>
        </w:tc>
      </w:tr>
      <w:tr w:rsidR="005A26E6" w:rsidRPr="00997B62" w14:paraId="1BA06DF4" w14:textId="77777777" w:rsidTr="00D06C23">
        <w:trPr>
          <w:trHeight w:val="315"/>
        </w:trPr>
        <w:tc>
          <w:tcPr>
            <w:tcW w:w="431" w:type="pct"/>
            <w:shd w:val="clear" w:color="auto" w:fill="FBE4D5" w:themeFill="accent2" w:themeFillTint="33"/>
            <w:vAlign w:val="center"/>
          </w:tcPr>
          <w:p w14:paraId="695AD91C" w14:textId="7D619C8A" w:rsidR="005A26E6" w:rsidRPr="00997B62" w:rsidRDefault="00C83543" w:rsidP="00D06C23">
            <w:pPr>
              <w:rPr>
                <w:rFonts w:ascii="Tahoma" w:hAnsi="Tahoma" w:cs="Tahoma"/>
                <w:szCs w:val="22"/>
                <w:lang w:val="el-GR"/>
              </w:rPr>
            </w:pPr>
            <w:r w:rsidRPr="00997B62">
              <w:rPr>
                <w:rFonts w:ascii="Tahoma" w:hAnsi="Tahoma" w:cs="Tahoma"/>
                <w:szCs w:val="22"/>
                <w:lang w:val="el-GR"/>
              </w:rPr>
              <w:t>1</w:t>
            </w:r>
          </w:p>
        </w:tc>
        <w:tc>
          <w:tcPr>
            <w:tcW w:w="3100" w:type="pct"/>
            <w:shd w:val="clear" w:color="auto" w:fill="FBE4D5" w:themeFill="accent2" w:themeFillTint="33"/>
            <w:vAlign w:val="center"/>
          </w:tcPr>
          <w:p w14:paraId="5D480427" w14:textId="31F990CC" w:rsidR="005A26E6" w:rsidRPr="00997B62" w:rsidRDefault="005A26E6" w:rsidP="00D06C23">
            <w:pPr>
              <w:rPr>
                <w:rFonts w:ascii="Tahoma" w:hAnsi="Tahoma" w:cs="Tahoma"/>
                <w:b/>
                <w:bCs/>
                <w:szCs w:val="22"/>
                <w:lang w:val="el-GR"/>
              </w:rPr>
            </w:pPr>
            <w:r w:rsidRPr="00997B62">
              <w:rPr>
                <w:rFonts w:ascii="Tahoma" w:hAnsi="Tahoma" w:cs="Tahoma"/>
                <w:b/>
                <w:bCs/>
                <w:szCs w:val="22"/>
                <w:lang w:val="el-GR"/>
              </w:rPr>
              <w:t xml:space="preserve">Περιγραφή  Έργου </w:t>
            </w:r>
          </w:p>
        </w:tc>
        <w:tc>
          <w:tcPr>
            <w:tcW w:w="1469" w:type="pct"/>
            <w:shd w:val="clear" w:color="auto" w:fill="FBE4D5" w:themeFill="accent2" w:themeFillTint="33"/>
          </w:tcPr>
          <w:p w14:paraId="2ED4251C" w14:textId="77777777" w:rsidR="005A26E6" w:rsidRPr="00997B62" w:rsidRDefault="005A26E6" w:rsidP="00D06C23">
            <w:pPr>
              <w:rPr>
                <w:rFonts w:ascii="Tahoma" w:hAnsi="Tahoma" w:cs="Tahoma"/>
                <w:szCs w:val="22"/>
                <w:lang w:val="el-GR"/>
              </w:rPr>
            </w:pPr>
          </w:p>
        </w:tc>
      </w:tr>
      <w:tr w:rsidR="007A6AF1" w:rsidRPr="008F6FA8" w14:paraId="763D79FA" w14:textId="77777777" w:rsidTr="00D06C23">
        <w:trPr>
          <w:trHeight w:val="315"/>
        </w:trPr>
        <w:tc>
          <w:tcPr>
            <w:tcW w:w="431" w:type="pct"/>
            <w:shd w:val="clear" w:color="auto" w:fill="auto"/>
            <w:vAlign w:val="center"/>
          </w:tcPr>
          <w:p w14:paraId="74A6E7C1" w14:textId="458CDE73" w:rsidR="007A6AF1" w:rsidRPr="00997B62" w:rsidRDefault="006D22DB" w:rsidP="007A6AF1">
            <w:pPr>
              <w:rPr>
                <w:rFonts w:ascii="Tahoma" w:hAnsi="Tahoma" w:cs="Tahoma"/>
                <w:szCs w:val="22"/>
                <w:lang w:val="el-GR"/>
              </w:rPr>
            </w:pPr>
            <w:r w:rsidRPr="00997B62">
              <w:rPr>
                <w:rFonts w:ascii="Tahoma" w:hAnsi="Tahoma" w:cs="Tahoma"/>
                <w:szCs w:val="22"/>
                <w:lang w:val="el-GR"/>
              </w:rPr>
              <w:t>1.1</w:t>
            </w:r>
          </w:p>
        </w:tc>
        <w:tc>
          <w:tcPr>
            <w:tcW w:w="3100" w:type="pct"/>
            <w:shd w:val="clear" w:color="auto" w:fill="auto"/>
            <w:vAlign w:val="center"/>
          </w:tcPr>
          <w:p w14:paraId="4215C735" w14:textId="4157F936" w:rsidR="007A6AF1" w:rsidRPr="008F6FA8" w:rsidRDefault="004E4B01" w:rsidP="007A6AF1">
            <w:pPr>
              <w:jc w:val="left"/>
              <w:rPr>
                <w:rFonts w:ascii="Tahoma" w:hAnsi="Tahoma" w:cs="Tahoma"/>
                <w:szCs w:val="22"/>
                <w:lang w:val="el-GR"/>
              </w:rPr>
            </w:pPr>
            <w:r>
              <w:rPr>
                <w:rFonts w:ascii="Tahoma" w:hAnsi="Tahoma" w:cs="Tahoma"/>
                <w:szCs w:val="22"/>
                <w:lang w:val="el-GR"/>
              </w:rPr>
              <w:t xml:space="preserve">Περιβάλλον </w:t>
            </w:r>
            <w:r w:rsidR="00D60C42">
              <w:rPr>
                <w:rFonts w:ascii="Tahoma" w:hAnsi="Tahoma" w:cs="Tahoma"/>
                <w:szCs w:val="22"/>
                <w:lang w:val="el-GR"/>
              </w:rPr>
              <w:t>Έργου</w:t>
            </w:r>
          </w:p>
        </w:tc>
        <w:tc>
          <w:tcPr>
            <w:tcW w:w="1469" w:type="pct"/>
            <w:shd w:val="clear" w:color="auto" w:fill="auto"/>
          </w:tcPr>
          <w:p w14:paraId="58880BE7" w14:textId="3206C13C" w:rsidR="007A6AF1" w:rsidRPr="00B82C7E" w:rsidRDefault="002306B2" w:rsidP="007A6AF1">
            <w:pPr>
              <w:rPr>
                <w:rFonts w:ascii="Tahoma" w:hAnsi="Tahoma" w:cs="Tahoma"/>
                <w:szCs w:val="22"/>
                <w:lang w:val="el-GR"/>
              </w:rPr>
            </w:pPr>
            <w:r>
              <w:rPr>
                <w:rFonts w:ascii="Tahoma" w:hAnsi="Tahoma" w:cs="Tahoma"/>
                <w:szCs w:val="22"/>
                <w:lang w:val="el-GR"/>
              </w:rPr>
              <w:t>Παράρτημα Ι Παράγραφος 1</w:t>
            </w:r>
          </w:p>
        </w:tc>
      </w:tr>
      <w:tr w:rsidR="007A6AF1" w:rsidRPr="008F6FA8" w14:paraId="57D4E7D6" w14:textId="77777777" w:rsidTr="00D06C23">
        <w:trPr>
          <w:trHeight w:val="315"/>
        </w:trPr>
        <w:tc>
          <w:tcPr>
            <w:tcW w:w="431" w:type="pct"/>
            <w:shd w:val="clear" w:color="auto" w:fill="auto"/>
            <w:vAlign w:val="center"/>
          </w:tcPr>
          <w:p w14:paraId="2F7D5C97" w14:textId="4791E3BB" w:rsidR="007A6AF1" w:rsidRPr="00997B62" w:rsidRDefault="006D22DB" w:rsidP="007A6AF1">
            <w:pPr>
              <w:rPr>
                <w:rFonts w:ascii="Tahoma" w:hAnsi="Tahoma" w:cs="Tahoma"/>
                <w:szCs w:val="22"/>
                <w:lang w:val="el-GR"/>
              </w:rPr>
            </w:pPr>
            <w:r w:rsidRPr="00997B62">
              <w:rPr>
                <w:rFonts w:ascii="Tahoma" w:hAnsi="Tahoma" w:cs="Tahoma"/>
                <w:szCs w:val="22"/>
                <w:lang w:val="el-GR"/>
              </w:rPr>
              <w:t>1.2</w:t>
            </w:r>
          </w:p>
        </w:tc>
        <w:tc>
          <w:tcPr>
            <w:tcW w:w="3100" w:type="pct"/>
            <w:shd w:val="clear" w:color="auto" w:fill="auto"/>
            <w:vAlign w:val="center"/>
          </w:tcPr>
          <w:p w14:paraId="7755CE91" w14:textId="727A237C" w:rsidR="007A6AF1" w:rsidRPr="008F6FA8" w:rsidRDefault="004E45A1" w:rsidP="007A6AF1">
            <w:pPr>
              <w:jc w:val="left"/>
              <w:rPr>
                <w:rFonts w:ascii="Tahoma" w:hAnsi="Tahoma" w:cs="Tahoma"/>
                <w:szCs w:val="22"/>
                <w:lang w:val="el-GR"/>
              </w:rPr>
            </w:pPr>
            <w:r>
              <w:rPr>
                <w:rFonts w:ascii="Tahoma" w:hAnsi="Tahoma" w:cs="Tahoma"/>
                <w:szCs w:val="22"/>
                <w:lang w:val="el-GR"/>
              </w:rPr>
              <w:t>Αντικείμενο</w:t>
            </w:r>
            <w:r w:rsidR="00A353D7">
              <w:rPr>
                <w:rFonts w:ascii="Tahoma" w:hAnsi="Tahoma" w:cs="Tahoma"/>
                <w:szCs w:val="22"/>
                <w:lang w:val="el-GR"/>
              </w:rPr>
              <w:t xml:space="preserve"> Έργου</w:t>
            </w:r>
            <w:r w:rsidR="00A353D7" w:rsidRPr="008F6FA8">
              <w:rPr>
                <w:rFonts w:ascii="Tahoma" w:hAnsi="Tahoma" w:cs="Tahoma"/>
                <w:szCs w:val="22"/>
                <w:lang w:val="el-GR"/>
              </w:rPr>
              <w:t xml:space="preserve"> </w:t>
            </w:r>
          </w:p>
        </w:tc>
        <w:tc>
          <w:tcPr>
            <w:tcW w:w="1469" w:type="pct"/>
            <w:shd w:val="clear" w:color="auto" w:fill="auto"/>
          </w:tcPr>
          <w:p w14:paraId="31E275FB" w14:textId="374E8423" w:rsidR="007A6AF1" w:rsidRPr="008F6FA8" w:rsidRDefault="002306B2" w:rsidP="007A6AF1">
            <w:pPr>
              <w:rPr>
                <w:rFonts w:ascii="Tahoma" w:hAnsi="Tahoma" w:cs="Tahoma"/>
                <w:szCs w:val="22"/>
                <w:lang w:val="el-GR"/>
              </w:rPr>
            </w:pPr>
            <w:r>
              <w:rPr>
                <w:rFonts w:ascii="Tahoma" w:hAnsi="Tahoma" w:cs="Tahoma"/>
                <w:szCs w:val="22"/>
                <w:lang w:val="el-GR"/>
              </w:rPr>
              <w:t>Παράρτημα Ι Παράγραφος 2</w:t>
            </w:r>
          </w:p>
        </w:tc>
      </w:tr>
      <w:tr w:rsidR="007A6AF1" w:rsidRPr="00997B62" w14:paraId="01077DE6" w14:textId="77777777" w:rsidTr="00D06C23">
        <w:trPr>
          <w:trHeight w:val="315"/>
        </w:trPr>
        <w:tc>
          <w:tcPr>
            <w:tcW w:w="431" w:type="pct"/>
            <w:shd w:val="clear" w:color="auto" w:fill="FBE4D5" w:themeFill="accent2" w:themeFillTint="33"/>
            <w:vAlign w:val="center"/>
          </w:tcPr>
          <w:p w14:paraId="1DCEEBCA" w14:textId="2CFCE81E" w:rsidR="007A6AF1" w:rsidRPr="00997B62" w:rsidRDefault="00C83543" w:rsidP="007A6AF1">
            <w:pPr>
              <w:rPr>
                <w:rFonts w:ascii="Tahoma" w:hAnsi="Tahoma" w:cs="Tahoma"/>
                <w:szCs w:val="22"/>
                <w:lang w:val="el-GR"/>
              </w:rPr>
            </w:pPr>
            <w:r w:rsidRPr="00997B62">
              <w:rPr>
                <w:rFonts w:ascii="Tahoma" w:hAnsi="Tahoma" w:cs="Tahoma"/>
                <w:szCs w:val="22"/>
                <w:lang w:val="el-GR"/>
              </w:rPr>
              <w:t>2</w:t>
            </w:r>
          </w:p>
        </w:tc>
        <w:tc>
          <w:tcPr>
            <w:tcW w:w="3100" w:type="pct"/>
            <w:shd w:val="clear" w:color="auto" w:fill="FBE4D5" w:themeFill="accent2" w:themeFillTint="33"/>
            <w:vAlign w:val="center"/>
          </w:tcPr>
          <w:p w14:paraId="26385F34" w14:textId="4E34A000" w:rsidR="007A6AF1" w:rsidRPr="00997B62" w:rsidRDefault="007308E9" w:rsidP="007A6AF1">
            <w:pPr>
              <w:jc w:val="left"/>
              <w:rPr>
                <w:rFonts w:ascii="Tahoma" w:hAnsi="Tahoma" w:cs="Tahoma"/>
                <w:b/>
                <w:bCs/>
                <w:szCs w:val="22"/>
                <w:lang w:val="el-GR"/>
              </w:rPr>
            </w:pPr>
            <w:r>
              <w:rPr>
                <w:rFonts w:ascii="Tahoma" w:hAnsi="Tahoma" w:cs="Tahoma"/>
                <w:b/>
                <w:bCs/>
                <w:szCs w:val="22"/>
                <w:lang w:val="el-GR"/>
              </w:rPr>
              <w:t>Αρχιτεκτονική &amp; Υποδομή της Λύσης</w:t>
            </w:r>
          </w:p>
        </w:tc>
        <w:tc>
          <w:tcPr>
            <w:tcW w:w="1469" w:type="pct"/>
            <w:shd w:val="clear" w:color="auto" w:fill="FBE4D5" w:themeFill="accent2" w:themeFillTint="33"/>
          </w:tcPr>
          <w:p w14:paraId="5BA917EB" w14:textId="77777777" w:rsidR="007A6AF1" w:rsidRPr="00997B62" w:rsidRDefault="007A6AF1" w:rsidP="007A6AF1">
            <w:pPr>
              <w:rPr>
                <w:rFonts w:ascii="Tahoma" w:hAnsi="Tahoma" w:cs="Tahoma"/>
                <w:szCs w:val="22"/>
                <w:lang w:val="el-GR"/>
              </w:rPr>
            </w:pPr>
          </w:p>
        </w:tc>
      </w:tr>
      <w:tr w:rsidR="00B82C7E" w:rsidRPr="00997B62" w14:paraId="43AD2804" w14:textId="77777777" w:rsidTr="00B24712">
        <w:trPr>
          <w:trHeight w:val="315"/>
        </w:trPr>
        <w:tc>
          <w:tcPr>
            <w:tcW w:w="431" w:type="pct"/>
            <w:shd w:val="clear" w:color="auto" w:fill="auto"/>
            <w:vAlign w:val="center"/>
          </w:tcPr>
          <w:p w14:paraId="177586C5" w14:textId="3656005C" w:rsidR="00B82C7E" w:rsidRPr="00997B62" w:rsidRDefault="00B82C7E" w:rsidP="00B82C7E">
            <w:pPr>
              <w:rPr>
                <w:rFonts w:ascii="Tahoma" w:hAnsi="Tahoma" w:cs="Tahoma"/>
                <w:szCs w:val="22"/>
                <w:lang w:val="el-GR"/>
              </w:rPr>
            </w:pPr>
            <w:r w:rsidRPr="00997B62">
              <w:rPr>
                <w:rFonts w:ascii="Tahoma" w:hAnsi="Tahoma" w:cs="Tahoma"/>
                <w:szCs w:val="22"/>
                <w:lang w:val="el-GR"/>
              </w:rPr>
              <w:t>2.1</w:t>
            </w:r>
          </w:p>
        </w:tc>
        <w:tc>
          <w:tcPr>
            <w:tcW w:w="3100" w:type="pct"/>
            <w:shd w:val="clear" w:color="auto" w:fill="auto"/>
            <w:vAlign w:val="center"/>
          </w:tcPr>
          <w:p w14:paraId="12BFFF79" w14:textId="1033ED0B" w:rsidR="00B82C7E" w:rsidRPr="00997B62" w:rsidRDefault="00B82C7E" w:rsidP="00B82C7E">
            <w:pPr>
              <w:jc w:val="left"/>
              <w:rPr>
                <w:rFonts w:ascii="Tahoma" w:hAnsi="Tahoma" w:cs="Tahoma"/>
                <w:szCs w:val="22"/>
                <w:lang w:val="el-GR"/>
              </w:rPr>
            </w:pPr>
            <w:r w:rsidRPr="00997B62">
              <w:rPr>
                <w:rFonts w:ascii="Tahoma" w:hAnsi="Tahoma" w:cs="Tahoma"/>
                <w:szCs w:val="22"/>
                <w:lang w:val="el-GR" w:eastAsia="el-GR"/>
              </w:rPr>
              <w:t>Αρχιτεκτονική (Επεκτασιμότητα – Κλιμάκωση Λύσης)</w:t>
            </w:r>
          </w:p>
        </w:tc>
        <w:tc>
          <w:tcPr>
            <w:tcW w:w="1469" w:type="pct"/>
          </w:tcPr>
          <w:p w14:paraId="6AB88402" w14:textId="34089D31" w:rsidR="00B82C7E" w:rsidRPr="00985FA9" w:rsidRDefault="002306B2" w:rsidP="00B82C7E">
            <w:pPr>
              <w:rPr>
                <w:rFonts w:ascii="Tahoma" w:hAnsi="Tahoma" w:cs="Tahoma"/>
                <w:szCs w:val="22"/>
                <w:lang w:val="el-GR"/>
              </w:rPr>
            </w:pPr>
            <w:r w:rsidRPr="00985FA9">
              <w:rPr>
                <w:rFonts w:ascii="Tahoma" w:hAnsi="Tahoma" w:cs="Tahoma"/>
                <w:szCs w:val="22"/>
                <w:lang w:val="el-GR"/>
              </w:rPr>
              <w:t>Παράρτημα Ι Παράγραφος 3</w:t>
            </w:r>
          </w:p>
        </w:tc>
      </w:tr>
      <w:tr w:rsidR="007308E9" w:rsidRPr="00997B62" w14:paraId="02ED705F" w14:textId="77777777" w:rsidTr="00B84A84">
        <w:trPr>
          <w:trHeight w:val="315"/>
        </w:trPr>
        <w:tc>
          <w:tcPr>
            <w:tcW w:w="431" w:type="pct"/>
            <w:shd w:val="clear" w:color="auto" w:fill="auto"/>
            <w:vAlign w:val="center"/>
          </w:tcPr>
          <w:p w14:paraId="486AD0B3" w14:textId="1C4D562E" w:rsidR="007308E9" w:rsidRPr="00997B62" w:rsidRDefault="007308E9" w:rsidP="00B84A84">
            <w:pPr>
              <w:rPr>
                <w:rFonts w:ascii="Tahoma" w:hAnsi="Tahoma" w:cs="Tahoma"/>
                <w:szCs w:val="22"/>
                <w:lang w:val="el-GR"/>
              </w:rPr>
            </w:pPr>
            <w:r>
              <w:rPr>
                <w:rFonts w:ascii="Tahoma" w:hAnsi="Tahoma" w:cs="Tahoma"/>
                <w:szCs w:val="22"/>
                <w:lang w:val="el-GR"/>
              </w:rPr>
              <w:t>2.2</w:t>
            </w:r>
          </w:p>
        </w:tc>
        <w:tc>
          <w:tcPr>
            <w:tcW w:w="3100" w:type="pct"/>
            <w:shd w:val="clear" w:color="auto" w:fill="auto"/>
            <w:vAlign w:val="center"/>
          </w:tcPr>
          <w:p w14:paraId="44D5402A" w14:textId="77777777" w:rsidR="007308E9" w:rsidRDefault="007308E9" w:rsidP="00B84A84">
            <w:pPr>
              <w:jc w:val="left"/>
              <w:rPr>
                <w:rFonts w:ascii="Tahoma" w:hAnsi="Tahoma" w:cs="Tahoma"/>
                <w:szCs w:val="22"/>
                <w:lang w:val="el-GR" w:eastAsia="el-GR"/>
              </w:rPr>
            </w:pPr>
            <w:r>
              <w:rPr>
                <w:rFonts w:ascii="Tahoma" w:hAnsi="Tahoma" w:cs="Tahoma"/>
                <w:szCs w:val="22"/>
                <w:lang w:val="el-GR" w:eastAsia="el-GR"/>
              </w:rPr>
              <w:t>Εξοπλισμός</w:t>
            </w:r>
          </w:p>
        </w:tc>
        <w:tc>
          <w:tcPr>
            <w:tcW w:w="1469" w:type="pct"/>
          </w:tcPr>
          <w:p w14:paraId="440B5CA1" w14:textId="24E37699" w:rsidR="007308E9" w:rsidRPr="00985FA9" w:rsidRDefault="007308E9" w:rsidP="00B84A84">
            <w:pPr>
              <w:rPr>
                <w:rFonts w:ascii="Tahoma" w:hAnsi="Tahoma" w:cs="Tahoma"/>
                <w:szCs w:val="22"/>
                <w:lang w:val="el-GR"/>
              </w:rPr>
            </w:pPr>
            <w:r w:rsidRPr="00985FA9">
              <w:rPr>
                <w:rFonts w:ascii="Tahoma" w:hAnsi="Tahoma" w:cs="Tahoma"/>
                <w:szCs w:val="22"/>
                <w:lang w:val="el-GR"/>
              </w:rPr>
              <w:t>Παράρτημα Ι Παράγραφος 4.1.2</w:t>
            </w:r>
          </w:p>
        </w:tc>
      </w:tr>
      <w:tr w:rsidR="00B82C7E" w:rsidRPr="00997B62" w14:paraId="5266C8C9" w14:textId="77777777" w:rsidTr="00B24712">
        <w:trPr>
          <w:trHeight w:val="315"/>
        </w:trPr>
        <w:tc>
          <w:tcPr>
            <w:tcW w:w="431" w:type="pct"/>
            <w:shd w:val="clear" w:color="auto" w:fill="auto"/>
            <w:vAlign w:val="center"/>
          </w:tcPr>
          <w:p w14:paraId="4AB25EA2" w14:textId="5873D904" w:rsidR="00B82C7E" w:rsidRPr="00997B62" w:rsidRDefault="00B82C7E" w:rsidP="00B82C7E">
            <w:pPr>
              <w:rPr>
                <w:rFonts w:ascii="Tahoma" w:hAnsi="Tahoma" w:cs="Tahoma"/>
                <w:szCs w:val="22"/>
                <w:lang w:val="el-GR"/>
              </w:rPr>
            </w:pPr>
            <w:r w:rsidRPr="00997B62">
              <w:rPr>
                <w:rFonts w:ascii="Tahoma" w:hAnsi="Tahoma" w:cs="Tahoma"/>
                <w:szCs w:val="22"/>
                <w:lang w:val="el-GR"/>
              </w:rPr>
              <w:t>2.</w:t>
            </w:r>
            <w:r w:rsidR="007308E9">
              <w:rPr>
                <w:rFonts w:ascii="Tahoma" w:hAnsi="Tahoma" w:cs="Tahoma"/>
                <w:szCs w:val="22"/>
                <w:lang w:val="el-GR"/>
              </w:rPr>
              <w:t>3</w:t>
            </w:r>
          </w:p>
        </w:tc>
        <w:tc>
          <w:tcPr>
            <w:tcW w:w="3100" w:type="pct"/>
            <w:shd w:val="clear" w:color="auto" w:fill="auto"/>
            <w:vAlign w:val="center"/>
          </w:tcPr>
          <w:p w14:paraId="37E54D96" w14:textId="73F40E65" w:rsidR="00B82C7E" w:rsidRPr="00997B62" w:rsidRDefault="00014F48" w:rsidP="00B82C7E">
            <w:pPr>
              <w:jc w:val="left"/>
              <w:rPr>
                <w:rFonts w:ascii="Tahoma" w:hAnsi="Tahoma" w:cs="Tahoma"/>
                <w:szCs w:val="22"/>
                <w:lang w:val="el-GR"/>
              </w:rPr>
            </w:pPr>
            <w:r>
              <w:rPr>
                <w:rFonts w:ascii="Tahoma" w:hAnsi="Tahoma" w:cs="Tahoma"/>
                <w:szCs w:val="22"/>
                <w:lang w:val="el-GR" w:eastAsia="el-GR"/>
              </w:rPr>
              <w:t>Έ</w:t>
            </w:r>
            <w:r w:rsidR="002306B2">
              <w:rPr>
                <w:rFonts w:ascii="Tahoma" w:hAnsi="Tahoma" w:cs="Tahoma"/>
                <w:szCs w:val="22"/>
                <w:lang w:val="el-GR" w:eastAsia="el-GR"/>
              </w:rPr>
              <w:t xml:space="preserve">τοιμο Λογισμικό </w:t>
            </w:r>
          </w:p>
        </w:tc>
        <w:tc>
          <w:tcPr>
            <w:tcW w:w="1469" w:type="pct"/>
          </w:tcPr>
          <w:p w14:paraId="72DE3A12" w14:textId="57A46912" w:rsidR="00B82C7E" w:rsidRPr="00985FA9" w:rsidRDefault="002306B2" w:rsidP="00B82C7E">
            <w:pPr>
              <w:rPr>
                <w:rFonts w:ascii="Tahoma" w:hAnsi="Tahoma" w:cs="Tahoma"/>
                <w:szCs w:val="22"/>
                <w:lang w:val="el-GR"/>
              </w:rPr>
            </w:pPr>
            <w:r w:rsidRPr="00985FA9">
              <w:rPr>
                <w:rFonts w:ascii="Tahoma" w:hAnsi="Tahoma" w:cs="Tahoma"/>
                <w:szCs w:val="22"/>
                <w:lang w:val="el-GR"/>
              </w:rPr>
              <w:t xml:space="preserve">Παράρτημα Ι Παράγραφος </w:t>
            </w:r>
            <w:r w:rsidR="00014F48" w:rsidRPr="00985FA9">
              <w:rPr>
                <w:rFonts w:ascii="Tahoma" w:hAnsi="Tahoma" w:cs="Tahoma"/>
                <w:szCs w:val="22"/>
                <w:lang w:val="el-GR"/>
              </w:rPr>
              <w:t>4.1.3</w:t>
            </w:r>
          </w:p>
        </w:tc>
      </w:tr>
      <w:tr w:rsidR="0092015D" w:rsidRPr="00997B62" w14:paraId="1B547227" w14:textId="77777777" w:rsidTr="00B24712">
        <w:trPr>
          <w:trHeight w:val="315"/>
        </w:trPr>
        <w:tc>
          <w:tcPr>
            <w:tcW w:w="431" w:type="pct"/>
            <w:shd w:val="clear" w:color="auto" w:fill="auto"/>
            <w:vAlign w:val="center"/>
          </w:tcPr>
          <w:p w14:paraId="67D3E4AD" w14:textId="16F914C9" w:rsidR="0092015D" w:rsidRPr="0092015D" w:rsidRDefault="0092015D" w:rsidP="00B82C7E">
            <w:pPr>
              <w:rPr>
                <w:rFonts w:ascii="Tahoma" w:hAnsi="Tahoma" w:cs="Tahoma"/>
                <w:szCs w:val="22"/>
                <w:lang w:val="en-US"/>
              </w:rPr>
            </w:pPr>
            <w:r>
              <w:rPr>
                <w:rFonts w:ascii="Tahoma" w:hAnsi="Tahoma" w:cs="Tahoma"/>
                <w:szCs w:val="22"/>
                <w:lang w:val="en-US"/>
              </w:rPr>
              <w:t>2.4</w:t>
            </w:r>
          </w:p>
        </w:tc>
        <w:tc>
          <w:tcPr>
            <w:tcW w:w="3100" w:type="pct"/>
            <w:shd w:val="clear" w:color="auto" w:fill="auto"/>
            <w:vAlign w:val="center"/>
          </w:tcPr>
          <w:p w14:paraId="46F8B13D" w14:textId="56745A70" w:rsidR="0092015D" w:rsidRPr="0092015D" w:rsidRDefault="0092015D" w:rsidP="00B82C7E">
            <w:pPr>
              <w:jc w:val="left"/>
              <w:rPr>
                <w:rFonts w:ascii="Tahoma" w:hAnsi="Tahoma" w:cs="Tahoma"/>
                <w:szCs w:val="22"/>
                <w:lang w:val="el-GR" w:eastAsia="el-GR"/>
              </w:rPr>
            </w:pPr>
            <w:r>
              <w:rPr>
                <w:rFonts w:ascii="Tahoma" w:hAnsi="Tahoma" w:cs="Tahoma"/>
                <w:szCs w:val="22"/>
                <w:lang w:val="el-GR" w:eastAsia="el-GR"/>
              </w:rPr>
              <w:t>Οριζόντιες Απαιτήσεις</w:t>
            </w:r>
          </w:p>
        </w:tc>
        <w:tc>
          <w:tcPr>
            <w:tcW w:w="1469" w:type="pct"/>
          </w:tcPr>
          <w:p w14:paraId="4DB45CAF" w14:textId="4C82C30F" w:rsidR="0092015D" w:rsidRDefault="0092015D" w:rsidP="00B82C7E">
            <w:pPr>
              <w:rPr>
                <w:rFonts w:ascii="Tahoma" w:hAnsi="Tahoma" w:cs="Tahoma"/>
                <w:szCs w:val="22"/>
                <w:lang w:val="el-GR"/>
              </w:rPr>
            </w:pPr>
            <w:r>
              <w:rPr>
                <w:rFonts w:ascii="Tahoma" w:hAnsi="Tahoma" w:cs="Tahoma"/>
                <w:szCs w:val="22"/>
                <w:lang w:val="el-GR"/>
              </w:rPr>
              <w:t>Παράρτημα Ι Παράγραφος 5</w:t>
            </w:r>
          </w:p>
        </w:tc>
      </w:tr>
      <w:tr w:rsidR="007A6AF1" w:rsidRPr="00997B62" w14:paraId="2A90541B" w14:textId="77777777" w:rsidTr="00D06C23">
        <w:trPr>
          <w:trHeight w:val="315"/>
        </w:trPr>
        <w:tc>
          <w:tcPr>
            <w:tcW w:w="431" w:type="pct"/>
            <w:shd w:val="clear" w:color="auto" w:fill="FBE4D5" w:themeFill="accent2" w:themeFillTint="33"/>
            <w:vAlign w:val="center"/>
            <w:hideMark/>
          </w:tcPr>
          <w:p w14:paraId="790F3BDB" w14:textId="4026D66D" w:rsidR="007A6AF1" w:rsidRPr="00997B62" w:rsidRDefault="00C83543" w:rsidP="007A6AF1">
            <w:pPr>
              <w:rPr>
                <w:rFonts w:ascii="Tahoma" w:hAnsi="Tahoma" w:cs="Tahoma"/>
                <w:szCs w:val="22"/>
                <w:lang w:val="el-GR"/>
              </w:rPr>
            </w:pPr>
            <w:r w:rsidRPr="00997B62">
              <w:rPr>
                <w:rFonts w:ascii="Tahoma" w:hAnsi="Tahoma" w:cs="Tahoma"/>
                <w:szCs w:val="22"/>
                <w:lang w:val="el-GR"/>
              </w:rPr>
              <w:t>3</w:t>
            </w:r>
          </w:p>
        </w:tc>
        <w:tc>
          <w:tcPr>
            <w:tcW w:w="3100" w:type="pct"/>
            <w:shd w:val="clear" w:color="auto" w:fill="FBE4D5" w:themeFill="accent2" w:themeFillTint="33"/>
            <w:vAlign w:val="center"/>
            <w:hideMark/>
          </w:tcPr>
          <w:p w14:paraId="587846C1" w14:textId="77777777" w:rsidR="007A6AF1" w:rsidRPr="00997B62" w:rsidRDefault="007A6AF1" w:rsidP="007A6AF1">
            <w:pPr>
              <w:jc w:val="left"/>
              <w:rPr>
                <w:rFonts w:ascii="Tahoma" w:hAnsi="Tahoma" w:cs="Tahoma"/>
                <w:b/>
                <w:bCs/>
                <w:szCs w:val="22"/>
                <w:lang w:val="el-GR"/>
              </w:rPr>
            </w:pPr>
            <w:r w:rsidRPr="00997B62">
              <w:rPr>
                <w:rFonts w:ascii="Tahoma" w:hAnsi="Tahoma" w:cs="Tahoma"/>
                <w:b/>
                <w:bCs/>
                <w:szCs w:val="22"/>
                <w:lang w:val="el-GR"/>
              </w:rPr>
              <w:t>Λειτουργικές Δυνατότητες Συστήματος</w:t>
            </w:r>
          </w:p>
        </w:tc>
        <w:tc>
          <w:tcPr>
            <w:tcW w:w="1469" w:type="pct"/>
            <w:shd w:val="clear" w:color="auto" w:fill="FBE4D5" w:themeFill="accent2" w:themeFillTint="33"/>
          </w:tcPr>
          <w:p w14:paraId="193F403E" w14:textId="77777777" w:rsidR="007A6AF1" w:rsidRPr="00997B62" w:rsidRDefault="007A6AF1" w:rsidP="007A6AF1">
            <w:pPr>
              <w:rPr>
                <w:rFonts w:ascii="Tahoma" w:hAnsi="Tahoma" w:cs="Tahoma"/>
                <w:szCs w:val="22"/>
                <w:lang w:val="el-GR"/>
              </w:rPr>
            </w:pPr>
          </w:p>
        </w:tc>
      </w:tr>
      <w:tr w:rsidR="007308E9" w:rsidRPr="007308E9" w14:paraId="30A6BBE6" w14:textId="77777777" w:rsidTr="00B84A84">
        <w:trPr>
          <w:trHeight w:val="315"/>
        </w:trPr>
        <w:tc>
          <w:tcPr>
            <w:tcW w:w="431" w:type="pct"/>
            <w:shd w:val="clear" w:color="auto" w:fill="auto"/>
            <w:vAlign w:val="center"/>
          </w:tcPr>
          <w:p w14:paraId="2DFDD24B" w14:textId="77777777" w:rsidR="007308E9" w:rsidRPr="00997B62" w:rsidRDefault="007308E9" w:rsidP="00B84A84">
            <w:pPr>
              <w:rPr>
                <w:rFonts w:ascii="Tahoma" w:hAnsi="Tahoma" w:cs="Tahoma"/>
                <w:szCs w:val="22"/>
                <w:lang w:val="el-GR"/>
              </w:rPr>
            </w:pPr>
            <w:r>
              <w:rPr>
                <w:rFonts w:ascii="Tahoma" w:hAnsi="Tahoma" w:cs="Tahoma"/>
                <w:szCs w:val="22"/>
                <w:lang w:val="el-GR"/>
              </w:rPr>
              <w:t>3.1</w:t>
            </w:r>
          </w:p>
        </w:tc>
        <w:tc>
          <w:tcPr>
            <w:tcW w:w="3100" w:type="pct"/>
            <w:shd w:val="clear" w:color="auto" w:fill="auto"/>
          </w:tcPr>
          <w:p w14:paraId="7D79661A" w14:textId="77777777" w:rsidR="007308E9" w:rsidRPr="001D7AB5" w:rsidRDefault="007308E9" w:rsidP="00B84A84">
            <w:pPr>
              <w:jc w:val="left"/>
              <w:rPr>
                <w:rFonts w:ascii="Tahoma" w:hAnsi="Tahoma" w:cs="Tahoma"/>
                <w:szCs w:val="22"/>
                <w:lang w:val="el-GR"/>
              </w:rPr>
            </w:pPr>
            <w:r w:rsidRPr="007308E9">
              <w:rPr>
                <w:rFonts w:ascii="Tahoma" w:hAnsi="Tahoma" w:cs="Tahoma"/>
                <w:szCs w:val="22"/>
                <w:lang w:val="el-GR"/>
              </w:rPr>
              <w:t>Υποσύστημα Ενιαίου Μητρώου Τουριστικών Επιχειρήσεων e-MHTE</w:t>
            </w:r>
          </w:p>
        </w:tc>
        <w:tc>
          <w:tcPr>
            <w:tcW w:w="1469" w:type="pct"/>
          </w:tcPr>
          <w:p w14:paraId="354EF200" w14:textId="6FE2ED77" w:rsidR="007308E9" w:rsidRPr="00985FA9" w:rsidRDefault="007308E9" w:rsidP="00B84A84">
            <w:pPr>
              <w:rPr>
                <w:rFonts w:ascii="Tahoma" w:hAnsi="Tahoma" w:cs="Tahoma"/>
                <w:szCs w:val="22"/>
                <w:lang w:val="el-GR"/>
              </w:rPr>
            </w:pPr>
            <w:r w:rsidRPr="00985FA9">
              <w:rPr>
                <w:rFonts w:ascii="Tahoma" w:hAnsi="Tahoma" w:cs="Tahoma"/>
                <w:szCs w:val="22"/>
                <w:lang w:val="el-GR"/>
              </w:rPr>
              <w:t>Παράρτημα Ι Παράγραφος 4.1.</w:t>
            </w:r>
            <w:r w:rsidR="005C235D" w:rsidRPr="00985FA9">
              <w:rPr>
                <w:rFonts w:ascii="Tahoma" w:hAnsi="Tahoma" w:cs="Tahoma"/>
                <w:szCs w:val="22"/>
                <w:lang w:val="el-GR"/>
              </w:rPr>
              <w:t>3</w:t>
            </w:r>
            <w:r w:rsidRPr="00985FA9">
              <w:rPr>
                <w:rFonts w:ascii="Tahoma" w:hAnsi="Tahoma" w:cs="Tahoma"/>
                <w:szCs w:val="22"/>
                <w:lang w:val="el-GR"/>
              </w:rPr>
              <w:t>.1</w:t>
            </w:r>
          </w:p>
        </w:tc>
      </w:tr>
      <w:tr w:rsidR="00B82C7E" w:rsidRPr="001D7AB5" w14:paraId="4C611A8D" w14:textId="77777777" w:rsidTr="00734989">
        <w:trPr>
          <w:trHeight w:val="319"/>
        </w:trPr>
        <w:tc>
          <w:tcPr>
            <w:tcW w:w="431" w:type="pct"/>
            <w:shd w:val="clear" w:color="auto" w:fill="auto"/>
            <w:vAlign w:val="center"/>
            <w:hideMark/>
          </w:tcPr>
          <w:p w14:paraId="7DF75184" w14:textId="4E9B3346" w:rsidR="00B82C7E" w:rsidRPr="00997B62" w:rsidRDefault="00B82C7E" w:rsidP="00B82C7E">
            <w:pPr>
              <w:rPr>
                <w:rFonts w:ascii="Tahoma" w:hAnsi="Tahoma" w:cs="Tahoma"/>
                <w:szCs w:val="22"/>
                <w:lang w:val="el-GR"/>
              </w:rPr>
            </w:pPr>
            <w:r w:rsidRPr="00997B62">
              <w:rPr>
                <w:rFonts w:ascii="Tahoma" w:hAnsi="Tahoma" w:cs="Tahoma"/>
                <w:szCs w:val="22"/>
                <w:lang w:val="el-GR"/>
              </w:rPr>
              <w:t>3.</w:t>
            </w:r>
            <w:r w:rsidR="007308E9">
              <w:rPr>
                <w:rFonts w:ascii="Tahoma" w:hAnsi="Tahoma" w:cs="Tahoma"/>
                <w:szCs w:val="22"/>
                <w:lang w:val="el-GR"/>
              </w:rPr>
              <w:t>2</w:t>
            </w:r>
          </w:p>
        </w:tc>
        <w:tc>
          <w:tcPr>
            <w:tcW w:w="3100" w:type="pct"/>
            <w:shd w:val="clear" w:color="auto" w:fill="auto"/>
          </w:tcPr>
          <w:p w14:paraId="13FF409F" w14:textId="61613E6D" w:rsidR="00B82C7E" w:rsidRPr="00997B62" w:rsidRDefault="007308E9" w:rsidP="00B82C7E">
            <w:pPr>
              <w:jc w:val="left"/>
              <w:rPr>
                <w:rFonts w:ascii="Tahoma" w:hAnsi="Tahoma" w:cs="Tahoma"/>
                <w:szCs w:val="22"/>
                <w:highlight w:val="cyan"/>
                <w:lang w:val="el-GR"/>
              </w:rPr>
            </w:pPr>
            <w:r>
              <w:rPr>
                <w:rFonts w:ascii="Tahoma" w:hAnsi="Tahoma" w:cs="Tahoma"/>
                <w:szCs w:val="22"/>
                <w:lang w:val="el-GR"/>
              </w:rPr>
              <w:t xml:space="preserve">Υποσύστημα </w:t>
            </w:r>
            <w:r w:rsidR="001D7AB5" w:rsidRPr="001D7AB5">
              <w:rPr>
                <w:rFonts w:ascii="Tahoma" w:hAnsi="Tahoma" w:cs="Tahoma"/>
                <w:szCs w:val="22"/>
                <w:lang w:val="el-GR"/>
              </w:rPr>
              <w:t>Διαδικτυακή</w:t>
            </w:r>
            <w:r>
              <w:rPr>
                <w:rFonts w:ascii="Tahoma" w:hAnsi="Tahoma" w:cs="Tahoma"/>
                <w:szCs w:val="22"/>
                <w:lang w:val="el-GR"/>
              </w:rPr>
              <w:t>ς</w:t>
            </w:r>
            <w:r w:rsidR="001D7AB5" w:rsidRPr="001D7AB5">
              <w:rPr>
                <w:rFonts w:ascii="Tahoma" w:hAnsi="Tahoma" w:cs="Tahoma"/>
                <w:szCs w:val="22"/>
                <w:lang w:val="el-GR"/>
              </w:rPr>
              <w:t xml:space="preserve"> Πύλη</w:t>
            </w:r>
            <w:r>
              <w:rPr>
                <w:rFonts w:ascii="Tahoma" w:hAnsi="Tahoma" w:cs="Tahoma"/>
                <w:szCs w:val="22"/>
                <w:lang w:val="el-GR"/>
              </w:rPr>
              <w:t>ς</w:t>
            </w:r>
          </w:p>
        </w:tc>
        <w:tc>
          <w:tcPr>
            <w:tcW w:w="1469" w:type="pct"/>
          </w:tcPr>
          <w:p w14:paraId="425EDD6B" w14:textId="6FBCD315" w:rsidR="00B82C7E" w:rsidRPr="00985FA9" w:rsidRDefault="001D7AB5" w:rsidP="00B82C7E">
            <w:pPr>
              <w:rPr>
                <w:rFonts w:ascii="Tahoma" w:hAnsi="Tahoma" w:cs="Tahoma"/>
                <w:szCs w:val="22"/>
                <w:lang w:val="el-GR"/>
              </w:rPr>
            </w:pPr>
            <w:r w:rsidRPr="00985FA9">
              <w:rPr>
                <w:rFonts w:ascii="Tahoma" w:hAnsi="Tahoma" w:cs="Tahoma"/>
                <w:szCs w:val="22"/>
                <w:lang w:val="el-GR"/>
              </w:rPr>
              <w:t>Παράρτημα Ι Παράγραφος 4.1</w:t>
            </w:r>
            <w:r w:rsidR="007308E9" w:rsidRPr="00985FA9">
              <w:rPr>
                <w:rFonts w:ascii="Tahoma" w:hAnsi="Tahoma" w:cs="Tahoma"/>
                <w:szCs w:val="22"/>
                <w:lang w:val="el-GR"/>
              </w:rPr>
              <w:t>.</w:t>
            </w:r>
            <w:r w:rsidR="005C235D" w:rsidRPr="00985FA9">
              <w:rPr>
                <w:rFonts w:ascii="Tahoma" w:hAnsi="Tahoma" w:cs="Tahoma"/>
                <w:szCs w:val="22"/>
                <w:lang w:val="el-GR"/>
              </w:rPr>
              <w:t>3</w:t>
            </w:r>
            <w:r w:rsidR="007308E9" w:rsidRPr="00985FA9">
              <w:rPr>
                <w:rFonts w:ascii="Tahoma" w:hAnsi="Tahoma" w:cs="Tahoma"/>
                <w:szCs w:val="22"/>
                <w:lang w:val="el-GR"/>
              </w:rPr>
              <w:t>.2</w:t>
            </w:r>
          </w:p>
        </w:tc>
      </w:tr>
      <w:tr w:rsidR="001D7AB5" w:rsidRPr="001D7AB5" w14:paraId="28D85058" w14:textId="77777777" w:rsidTr="00C251D8">
        <w:trPr>
          <w:trHeight w:val="315"/>
        </w:trPr>
        <w:tc>
          <w:tcPr>
            <w:tcW w:w="431" w:type="pct"/>
            <w:shd w:val="clear" w:color="auto" w:fill="auto"/>
            <w:vAlign w:val="center"/>
          </w:tcPr>
          <w:p w14:paraId="180E21F1" w14:textId="0EAA9D91" w:rsidR="001D7AB5" w:rsidRPr="007308E9" w:rsidRDefault="001D7AB5" w:rsidP="001D7AB5">
            <w:pPr>
              <w:rPr>
                <w:rFonts w:ascii="Tahoma" w:hAnsi="Tahoma" w:cs="Tahoma"/>
                <w:szCs w:val="22"/>
                <w:lang w:val="en-US"/>
              </w:rPr>
            </w:pPr>
            <w:r>
              <w:rPr>
                <w:rFonts w:ascii="Tahoma" w:hAnsi="Tahoma" w:cs="Tahoma"/>
                <w:szCs w:val="22"/>
                <w:lang w:val="el-GR"/>
              </w:rPr>
              <w:t>3.</w:t>
            </w:r>
            <w:r w:rsidR="007308E9">
              <w:rPr>
                <w:rFonts w:ascii="Tahoma" w:hAnsi="Tahoma" w:cs="Tahoma"/>
                <w:szCs w:val="22"/>
                <w:lang w:val="en-US"/>
              </w:rPr>
              <w:t>3</w:t>
            </w:r>
          </w:p>
        </w:tc>
        <w:tc>
          <w:tcPr>
            <w:tcW w:w="3100" w:type="pct"/>
            <w:shd w:val="clear" w:color="auto" w:fill="auto"/>
          </w:tcPr>
          <w:p w14:paraId="7138DC7C" w14:textId="2288C91C" w:rsidR="001D7AB5" w:rsidRPr="00B307A5" w:rsidRDefault="00226A2C" w:rsidP="001D7AB5">
            <w:pPr>
              <w:jc w:val="left"/>
              <w:rPr>
                <w:rFonts w:ascii="Tahoma" w:hAnsi="Tahoma" w:cs="Tahoma"/>
                <w:szCs w:val="22"/>
                <w:highlight w:val="cyan"/>
                <w:lang w:val="el-GR"/>
              </w:rPr>
            </w:pPr>
            <w:r w:rsidRPr="001D7AB5">
              <w:rPr>
                <w:rFonts w:ascii="Tahoma" w:hAnsi="Tahoma" w:cs="Tahoma"/>
                <w:szCs w:val="22"/>
                <w:lang w:val="el-GR"/>
              </w:rPr>
              <w:t>Υποσύστημα</w:t>
            </w:r>
            <w:r>
              <w:rPr>
                <w:rFonts w:ascii="Tahoma" w:hAnsi="Tahoma" w:cs="Tahoma"/>
                <w:szCs w:val="22"/>
                <w:lang w:val="el-GR"/>
              </w:rPr>
              <w:t xml:space="preserve"> Καταγραφής Αφίξεων – Αναχωρήσεων σε τουριστικά καταλύματα</w:t>
            </w:r>
            <w:r w:rsidR="001D7AB5" w:rsidRPr="001D7AB5">
              <w:rPr>
                <w:rFonts w:ascii="Tahoma" w:hAnsi="Tahoma" w:cs="Tahoma"/>
                <w:szCs w:val="22"/>
                <w:lang w:val="el-GR"/>
              </w:rPr>
              <w:t xml:space="preserve"> </w:t>
            </w:r>
          </w:p>
        </w:tc>
        <w:tc>
          <w:tcPr>
            <w:tcW w:w="1469" w:type="pct"/>
          </w:tcPr>
          <w:p w14:paraId="2D6F7B42" w14:textId="39FAB95A" w:rsidR="001D7AB5" w:rsidRPr="00985FA9" w:rsidRDefault="001D7AB5" w:rsidP="001D7AB5">
            <w:pPr>
              <w:rPr>
                <w:rFonts w:ascii="Tahoma" w:hAnsi="Tahoma" w:cs="Tahoma"/>
                <w:szCs w:val="22"/>
                <w:lang w:val="en-US"/>
              </w:rPr>
            </w:pPr>
            <w:r w:rsidRPr="00985FA9">
              <w:rPr>
                <w:rFonts w:ascii="Tahoma" w:hAnsi="Tahoma" w:cs="Tahoma"/>
                <w:szCs w:val="22"/>
                <w:lang w:val="el-GR"/>
              </w:rPr>
              <w:t>Παράρτημα Ι Παράγραφος 4.</w:t>
            </w:r>
            <w:r w:rsidR="007308E9" w:rsidRPr="00985FA9">
              <w:rPr>
                <w:rFonts w:ascii="Tahoma" w:hAnsi="Tahoma" w:cs="Tahoma"/>
                <w:szCs w:val="22"/>
                <w:lang w:val="en-US"/>
              </w:rPr>
              <w:t>1.</w:t>
            </w:r>
            <w:r w:rsidR="005C235D" w:rsidRPr="00985FA9">
              <w:rPr>
                <w:rFonts w:ascii="Tahoma" w:hAnsi="Tahoma" w:cs="Tahoma"/>
                <w:szCs w:val="22"/>
                <w:lang w:val="el-GR"/>
              </w:rPr>
              <w:t>3</w:t>
            </w:r>
            <w:r w:rsidR="007308E9" w:rsidRPr="00985FA9">
              <w:rPr>
                <w:rFonts w:ascii="Tahoma" w:hAnsi="Tahoma" w:cs="Tahoma"/>
                <w:szCs w:val="22"/>
                <w:lang w:val="en-US"/>
              </w:rPr>
              <w:t>.3</w:t>
            </w:r>
          </w:p>
        </w:tc>
      </w:tr>
      <w:tr w:rsidR="007308E9" w:rsidRPr="001D7AB5" w14:paraId="21361102" w14:textId="77777777" w:rsidTr="00C251D8">
        <w:trPr>
          <w:trHeight w:val="315"/>
        </w:trPr>
        <w:tc>
          <w:tcPr>
            <w:tcW w:w="431" w:type="pct"/>
            <w:shd w:val="clear" w:color="auto" w:fill="auto"/>
            <w:vAlign w:val="center"/>
          </w:tcPr>
          <w:p w14:paraId="074284AE" w14:textId="291C68EE" w:rsidR="007308E9" w:rsidRPr="007308E9" w:rsidRDefault="007308E9" w:rsidP="001D7AB5">
            <w:pPr>
              <w:rPr>
                <w:rFonts w:ascii="Tahoma" w:hAnsi="Tahoma" w:cs="Tahoma"/>
                <w:szCs w:val="22"/>
                <w:lang w:val="en-US"/>
              </w:rPr>
            </w:pPr>
            <w:r>
              <w:rPr>
                <w:rFonts w:ascii="Tahoma" w:hAnsi="Tahoma" w:cs="Tahoma"/>
                <w:szCs w:val="22"/>
                <w:lang w:val="en-US"/>
              </w:rPr>
              <w:t>3.4</w:t>
            </w:r>
          </w:p>
        </w:tc>
        <w:tc>
          <w:tcPr>
            <w:tcW w:w="3100" w:type="pct"/>
            <w:shd w:val="clear" w:color="auto" w:fill="auto"/>
          </w:tcPr>
          <w:p w14:paraId="1DE8CB2C" w14:textId="578BBC1E" w:rsidR="007308E9" w:rsidRPr="007308E9" w:rsidRDefault="007308E9" w:rsidP="001D7AB5">
            <w:pPr>
              <w:jc w:val="left"/>
              <w:rPr>
                <w:rFonts w:ascii="Tahoma" w:hAnsi="Tahoma" w:cs="Tahoma"/>
                <w:szCs w:val="22"/>
                <w:lang w:val="el-GR"/>
              </w:rPr>
            </w:pPr>
            <w:r>
              <w:rPr>
                <w:rFonts w:ascii="Tahoma" w:hAnsi="Tahoma" w:cs="Tahoma"/>
                <w:szCs w:val="22"/>
                <w:lang w:val="el-GR"/>
              </w:rPr>
              <w:t>Υποσύστημα Διενέργειας Επιτόπιων Ελέγχων</w:t>
            </w:r>
          </w:p>
        </w:tc>
        <w:tc>
          <w:tcPr>
            <w:tcW w:w="1469" w:type="pct"/>
          </w:tcPr>
          <w:p w14:paraId="06C72729" w14:textId="62A57AC0" w:rsidR="007308E9" w:rsidRPr="00985FA9" w:rsidRDefault="007308E9" w:rsidP="001D7AB5">
            <w:pPr>
              <w:rPr>
                <w:rFonts w:ascii="Tahoma" w:hAnsi="Tahoma" w:cs="Tahoma"/>
                <w:szCs w:val="22"/>
                <w:lang w:val="el-GR"/>
              </w:rPr>
            </w:pPr>
            <w:r w:rsidRPr="00985FA9">
              <w:rPr>
                <w:rFonts w:ascii="Tahoma" w:hAnsi="Tahoma" w:cs="Tahoma"/>
                <w:szCs w:val="22"/>
                <w:lang w:val="el-GR"/>
              </w:rPr>
              <w:t>Παράρτημα Ι Παράγραφος 4.</w:t>
            </w:r>
            <w:r w:rsidRPr="00985FA9">
              <w:rPr>
                <w:rFonts w:ascii="Tahoma" w:hAnsi="Tahoma" w:cs="Tahoma"/>
                <w:szCs w:val="22"/>
                <w:lang w:val="en-US"/>
              </w:rPr>
              <w:t>1.</w:t>
            </w:r>
            <w:r w:rsidR="005C235D" w:rsidRPr="00985FA9">
              <w:rPr>
                <w:rFonts w:ascii="Tahoma" w:hAnsi="Tahoma" w:cs="Tahoma"/>
                <w:szCs w:val="22"/>
                <w:lang w:val="el-GR"/>
              </w:rPr>
              <w:t>3</w:t>
            </w:r>
            <w:r w:rsidRPr="00985FA9">
              <w:rPr>
                <w:rFonts w:ascii="Tahoma" w:hAnsi="Tahoma" w:cs="Tahoma"/>
                <w:szCs w:val="22"/>
                <w:lang w:val="en-US"/>
              </w:rPr>
              <w:t>.</w:t>
            </w:r>
            <w:r w:rsidRPr="00985FA9">
              <w:rPr>
                <w:rFonts w:ascii="Tahoma" w:hAnsi="Tahoma" w:cs="Tahoma"/>
                <w:szCs w:val="22"/>
                <w:lang w:val="el-GR"/>
              </w:rPr>
              <w:t>4</w:t>
            </w:r>
          </w:p>
        </w:tc>
      </w:tr>
      <w:tr w:rsidR="0092015D" w:rsidRPr="00D010E3" w14:paraId="51406AC1" w14:textId="77777777" w:rsidTr="00B84A84">
        <w:trPr>
          <w:trHeight w:val="315"/>
        </w:trPr>
        <w:tc>
          <w:tcPr>
            <w:tcW w:w="431" w:type="pct"/>
            <w:shd w:val="clear" w:color="auto" w:fill="auto"/>
            <w:vAlign w:val="center"/>
          </w:tcPr>
          <w:p w14:paraId="037B161D" w14:textId="1AA54202" w:rsidR="0092015D" w:rsidRDefault="0092015D" w:rsidP="00B84A84">
            <w:pPr>
              <w:rPr>
                <w:rFonts w:ascii="Tahoma" w:hAnsi="Tahoma" w:cs="Tahoma"/>
                <w:szCs w:val="22"/>
                <w:lang w:val="el-GR"/>
              </w:rPr>
            </w:pPr>
            <w:r>
              <w:rPr>
                <w:rFonts w:ascii="Tahoma" w:hAnsi="Tahoma" w:cs="Tahoma"/>
                <w:szCs w:val="22"/>
                <w:lang w:val="el-GR"/>
              </w:rPr>
              <w:t>3.5</w:t>
            </w:r>
          </w:p>
        </w:tc>
        <w:tc>
          <w:tcPr>
            <w:tcW w:w="3100" w:type="pct"/>
            <w:shd w:val="clear" w:color="auto" w:fill="auto"/>
          </w:tcPr>
          <w:p w14:paraId="240BFA94" w14:textId="71FA7F54" w:rsidR="0092015D" w:rsidRPr="001D7AB5" w:rsidRDefault="0092015D" w:rsidP="00B84A84">
            <w:pPr>
              <w:jc w:val="left"/>
              <w:rPr>
                <w:rFonts w:ascii="Tahoma" w:hAnsi="Tahoma" w:cs="Tahoma"/>
                <w:szCs w:val="22"/>
                <w:lang w:val="el-GR"/>
              </w:rPr>
            </w:pPr>
            <w:r>
              <w:rPr>
                <w:rFonts w:ascii="Tahoma" w:hAnsi="Tahoma" w:cs="Tahoma"/>
                <w:szCs w:val="22"/>
                <w:lang w:val="el-GR"/>
              </w:rPr>
              <w:t xml:space="preserve">Υποσύστημα Στατιστικών &amp; Αναφορών </w:t>
            </w:r>
          </w:p>
        </w:tc>
        <w:tc>
          <w:tcPr>
            <w:tcW w:w="1469" w:type="pct"/>
          </w:tcPr>
          <w:p w14:paraId="7A98C166" w14:textId="0162F56A" w:rsidR="0092015D" w:rsidRPr="00985FA9" w:rsidRDefault="0092015D" w:rsidP="00B84A84">
            <w:pPr>
              <w:rPr>
                <w:rFonts w:ascii="Tahoma" w:hAnsi="Tahoma" w:cs="Tahoma"/>
                <w:szCs w:val="22"/>
                <w:lang w:val="el-GR"/>
              </w:rPr>
            </w:pPr>
            <w:r w:rsidRPr="00985FA9">
              <w:rPr>
                <w:rFonts w:ascii="Tahoma" w:hAnsi="Tahoma" w:cs="Tahoma"/>
                <w:szCs w:val="22"/>
                <w:lang w:val="el-GR"/>
              </w:rPr>
              <w:t>Παράρτημα Ι Παράγραφος 4.1.</w:t>
            </w:r>
            <w:r w:rsidR="005C235D" w:rsidRPr="00985FA9">
              <w:rPr>
                <w:rFonts w:ascii="Tahoma" w:hAnsi="Tahoma" w:cs="Tahoma"/>
                <w:szCs w:val="22"/>
                <w:lang w:val="el-GR"/>
              </w:rPr>
              <w:t>3</w:t>
            </w:r>
            <w:r w:rsidRPr="00985FA9">
              <w:rPr>
                <w:rFonts w:ascii="Tahoma" w:hAnsi="Tahoma" w:cs="Tahoma"/>
                <w:szCs w:val="22"/>
                <w:lang w:val="el-GR"/>
              </w:rPr>
              <w:t>.5</w:t>
            </w:r>
          </w:p>
        </w:tc>
      </w:tr>
      <w:tr w:rsidR="0092015D" w:rsidRPr="00D010E3" w14:paraId="739C1D47" w14:textId="77777777" w:rsidTr="00B84A84">
        <w:trPr>
          <w:trHeight w:val="315"/>
        </w:trPr>
        <w:tc>
          <w:tcPr>
            <w:tcW w:w="431" w:type="pct"/>
            <w:shd w:val="clear" w:color="auto" w:fill="auto"/>
            <w:vAlign w:val="center"/>
          </w:tcPr>
          <w:p w14:paraId="18572F9E" w14:textId="5EB85BD0" w:rsidR="0092015D" w:rsidRDefault="0092015D" w:rsidP="00B84A84">
            <w:pPr>
              <w:rPr>
                <w:rFonts w:ascii="Tahoma" w:hAnsi="Tahoma" w:cs="Tahoma"/>
                <w:szCs w:val="22"/>
                <w:lang w:val="el-GR"/>
              </w:rPr>
            </w:pPr>
            <w:r>
              <w:rPr>
                <w:rFonts w:ascii="Tahoma" w:hAnsi="Tahoma" w:cs="Tahoma"/>
                <w:szCs w:val="22"/>
                <w:lang w:val="el-GR"/>
              </w:rPr>
              <w:t>3.6</w:t>
            </w:r>
          </w:p>
        </w:tc>
        <w:tc>
          <w:tcPr>
            <w:tcW w:w="3100" w:type="pct"/>
            <w:shd w:val="clear" w:color="auto" w:fill="auto"/>
          </w:tcPr>
          <w:p w14:paraId="63CA72D3" w14:textId="4605F6A1" w:rsidR="0092015D" w:rsidRDefault="0092015D" w:rsidP="00B84A84">
            <w:pPr>
              <w:jc w:val="left"/>
              <w:rPr>
                <w:rFonts w:ascii="Tahoma" w:hAnsi="Tahoma" w:cs="Tahoma"/>
                <w:szCs w:val="22"/>
                <w:lang w:val="el-GR"/>
              </w:rPr>
            </w:pPr>
            <w:r>
              <w:rPr>
                <w:rFonts w:ascii="Tahoma" w:hAnsi="Tahoma" w:cs="Tahoma"/>
                <w:szCs w:val="22"/>
                <w:lang w:val="el-GR"/>
              </w:rPr>
              <w:t>Υποσύστημα Βάσης Γνώσης</w:t>
            </w:r>
          </w:p>
        </w:tc>
        <w:tc>
          <w:tcPr>
            <w:tcW w:w="1469" w:type="pct"/>
          </w:tcPr>
          <w:p w14:paraId="68A3EBDB" w14:textId="4C6D98EE" w:rsidR="0092015D" w:rsidRPr="00985FA9" w:rsidRDefault="0092015D" w:rsidP="00B84A84">
            <w:pPr>
              <w:rPr>
                <w:rFonts w:ascii="Tahoma" w:hAnsi="Tahoma" w:cs="Tahoma"/>
                <w:szCs w:val="22"/>
                <w:lang w:val="el-GR"/>
              </w:rPr>
            </w:pPr>
            <w:r w:rsidRPr="00985FA9">
              <w:rPr>
                <w:rFonts w:ascii="Tahoma" w:hAnsi="Tahoma" w:cs="Tahoma"/>
                <w:szCs w:val="22"/>
                <w:lang w:val="el-GR"/>
              </w:rPr>
              <w:t>Παράρτημα Ι Παράγραφος 4.1.</w:t>
            </w:r>
            <w:r w:rsidR="005C235D" w:rsidRPr="00985FA9">
              <w:rPr>
                <w:rFonts w:ascii="Tahoma" w:hAnsi="Tahoma" w:cs="Tahoma"/>
                <w:szCs w:val="22"/>
                <w:lang w:val="el-GR"/>
              </w:rPr>
              <w:t>3</w:t>
            </w:r>
            <w:r w:rsidRPr="00985FA9">
              <w:rPr>
                <w:rFonts w:ascii="Tahoma" w:hAnsi="Tahoma" w:cs="Tahoma"/>
                <w:szCs w:val="22"/>
                <w:lang w:val="el-GR"/>
              </w:rPr>
              <w:t>.6</w:t>
            </w:r>
          </w:p>
        </w:tc>
      </w:tr>
      <w:tr w:rsidR="0092015D" w:rsidRPr="00D010E3" w14:paraId="6348784F" w14:textId="77777777" w:rsidTr="00B84A84">
        <w:trPr>
          <w:trHeight w:val="315"/>
        </w:trPr>
        <w:tc>
          <w:tcPr>
            <w:tcW w:w="431" w:type="pct"/>
            <w:shd w:val="clear" w:color="auto" w:fill="auto"/>
            <w:vAlign w:val="center"/>
          </w:tcPr>
          <w:p w14:paraId="16262C40" w14:textId="7FA6D525" w:rsidR="0092015D" w:rsidRDefault="0092015D" w:rsidP="0092015D">
            <w:pPr>
              <w:rPr>
                <w:rFonts w:ascii="Tahoma" w:hAnsi="Tahoma" w:cs="Tahoma"/>
                <w:szCs w:val="22"/>
                <w:lang w:val="el-GR"/>
              </w:rPr>
            </w:pPr>
            <w:r>
              <w:rPr>
                <w:rFonts w:ascii="Tahoma" w:hAnsi="Tahoma" w:cs="Tahoma"/>
                <w:szCs w:val="22"/>
                <w:lang w:val="el-GR"/>
              </w:rPr>
              <w:t>3.7</w:t>
            </w:r>
          </w:p>
        </w:tc>
        <w:tc>
          <w:tcPr>
            <w:tcW w:w="3100" w:type="pct"/>
            <w:shd w:val="clear" w:color="auto" w:fill="auto"/>
          </w:tcPr>
          <w:p w14:paraId="517C5795" w14:textId="485DEBBA" w:rsidR="0092015D" w:rsidRPr="0092015D" w:rsidRDefault="0092015D" w:rsidP="0092015D">
            <w:pPr>
              <w:jc w:val="left"/>
              <w:rPr>
                <w:rFonts w:ascii="Tahoma" w:hAnsi="Tahoma" w:cs="Tahoma"/>
                <w:szCs w:val="22"/>
                <w:lang w:val="en-US"/>
              </w:rPr>
            </w:pPr>
            <w:r>
              <w:rPr>
                <w:rFonts w:ascii="Tahoma" w:hAnsi="Tahoma" w:cs="Tahoma"/>
                <w:szCs w:val="22"/>
                <w:lang w:val="el-GR"/>
              </w:rPr>
              <w:t xml:space="preserve">Υποσύστημα </w:t>
            </w:r>
            <w:r>
              <w:rPr>
                <w:rFonts w:ascii="Tahoma" w:hAnsi="Tahoma" w:cs="Tahoma"/>
                <w:szCs w:val="22"/>
                <w:lang w:val="en-US"/>
              </w:rPr>
              <w:t>e-Learning</w:t>
            </w:r>
          </w:p>
        </w:tc>
        <w:tc>
          <w:tcPr>
            <w:tcW w:w="1469" w:type="pct"/>
          </w:tcPr>
          <w:p w14:paraId="2A38E225" w14:textId="2390CFDC" w:rsidR="0092015D" w:rsidRPr="00985FA9" w:rsidRDefault="0092015D" w:rsidP="0092015D">
            <w:pPr>
              <w:rPr>
                <w:rFonts w:ascii="Tahoma" w:hAnsi="Tahoma" w:cs="Tahoma"/>
                <w:szCs w:val="22"/>
                <w:lang w:val="en-US"/>
              </w:rPr>
            </w:pPr>
            <w:r w:rsidRPr="00985FA9">
              <w:rPr>
                <w:rFonts w:ascii="Tahoma" w:hAnsi="Tahoma" w:cs="Tahoma"/>
                <w:szCs w:val="22"/>
                <w:lang w:val="el-GR"/>
              </w:rPr>
              <w:t>Παράρτημα Ι Παράγραφος 4.1.</w:t>
            </w:r>
            <w:r w:rsidR="005C235D" w:rsidRPr="00985FA9">
              <w:rPr>
                <w:rFonts w:ascii="Tahoma" w:hAnsi="Tahoma" w:cs="Tahoma"/>
                <w:szCs w:val="22"/>
                <w:lang w:val="el-GR"/>
              </w:rPr>
              <w:t>3</w:t>
            </w:r>
            <w:r w:rsidRPr="00985FA9">
              <w:rPr>
                <w:rFonts w:ascii="Tahoma" w:hAnsi="Tahoma" w:cs="Tahoma"/>
                <w:szCs w:val="22"/>
                <w:lang w:val="el-GR"/>
              </w:rPr>
              <w:t>.</w:t>
            </w:r>
            <w:r w:rsidRPr="00985FA9">
              <w:rPr>
                <w:rFonts w:ascii="Tahoma" w:hAnsi="Tahoma" w:cs="Tahoma"/>
                <w:szCs w:val="22"/>
                <w:lang w:val="en-US"/>
              </w:rPr>
              <w:t>7</w:t>
            </w:r>
          </w:p>
        </w:tc>
      </w:tr>
      <w:tr w:rsidR="0092015D" w:rsidRPr="001D7AB5" w14:paraId="7380EAC5" w14:textId="77777777" w:rsidTr="00C251D8">
        <w:trPr>
          <w:trHeight w:val="315"/>
        </w:trPr>
        <w:tc>
          <w:tcPr>
            <w:tcW w:w="431" w:type="pct"/>
            <w:shd w:val="clear" w:color="auto" w:fill="auto"/>
            <w:vAlign w:val="center"/>
          </w:tcPr>
          <w:p w14:paraId="50AD8C1C" w14:textId="02BC5C84" w:rsidR="0092015D" w:rsidRPr="00997B62" w:rsidRDefault="0092015D" w:rsidP="0092015D">
            <w:pPr>
              <w:rPr>
                <w:rFonts w:ascii="Tahoma" w:hAnsi="Tahoma" w:cs="Tahoma"/>
                <w:szCs w:val="22"/>
                <w:lang w:val="el-GR"/>
              </w:rPr>
            </w:pPr>
            <w:r>
              <w:rPr>
                <w:rFonts w:ascii="Tahoma" w:hAnsi="Tahoma" w:cs="Tahoma"/>
                <w:szCs w:val="22"/>
                <w:lang w:val="el-GR"/>
              </w:rPr>
              <w:t>3.8</w:t>
            </w:r>
          </w:p>
        </w:tc>
        <w:tc>
          <w:tcPr>
            <w:tcW w:w="3100" w:type="pct"/>
            <w:shd w:val="clear" w:color="auto" w:fill="auto"/>
          </w:tcPr>
          <w:p w14:paraId="2CE4DE0C" w14:textId="2EE8CCEB" w:rsidR="0092015D" w:rsidRPr="001D7AB5" w:rsidRDefault="0092015D" w:rsidP="0092015D">
            <w:pPr>
              <w:jc w:val="left"/>
              <w:rPr>
                <w:rFonts w:ascii="Tahoma" w:hAnsi="Tahoma" w:cs="Tahoma"/>
                <w:szCs w:val="22"/>
                <w:lang w:val="el-GR"/>
              </w:rPr>
            </w:pPr>
            <w:r w:rsidRPr="001D7AB5">
              <w:rPr>
                <w:rFonts w:ascii="Tahoma" w:hAnsi="Tahoma" w:cs="Tahoma"/>
                <w:szCs w:val="22"/>
                <w:lang w:val="el-GR"/>
              </w:rPr>
              <w:t xml:space="preserve">Υποσύστημα Διαχείρισης Εγγράφων </w:t>
            </w:r>
            <w:r>
              <w:rPr>
                <w:rFonts w:ascii="Tahoma" w:hAnsi="Tahoma" w:cs="Tahoma"/>
                <w:szCs w:val="22"/>
                <w:lang w:val="el-GR"/>
              </w:rPr>
              <w:t xml:space="preserve">&amp; </w:t>
            </w:r>
            <w:r w:rsidRPr="001D7AB5">
              <w:rPr>
                <w:rFonts w:ascii="Tahoma" w:hAnsi="Tahoma" w:cs="Tahoma"/>
                <w:szCs w:val="22"/>
                <w:lang w:val="el-GR"/>
              </w:rPr>
              <w:t xml:space="preserve">Ροών Εργασιών </w:t>
            </w:r>
          </w:p>
        </w:tc>
        <w:tc>
          <w:tcPr>
            <w:tcW w:w="1469" w:type="pct"/>
          </w:tcPr>
          <w:p w14:paraId="63273DF6" w14:textId="0582F15C" w:rsidR="0092015D" w:rsidRPr="00985FA9" w:rsidRDefault="0092015D" w:rsidP="0092015D">
            <w:pPr>
              <w:rPr>
                <w:rFonts w:ascii="Tahoma" w:hAnsi="Tahoma" w:cs="Tahoma"/>
                <w:szCs w:val="22"/>
                <w:lang w:val="el-GR"/>
              </w:rPr>
            </w:pPr>
            <w:r w:rsidRPr="00985FA9">
              <w:rPr>
                <w:rFonts w:ascii="Tahoma" w:hAnsi="Tahoma" w:cs="Tahoma"/>
                <w:szCs w:val="22"/>
                <w:lang w:val="el-GR"/>
              </w:rPr>
              <w:t>Παράρτημα Ι Παράγραφος 4.1.</w:t>
            </w:r>
            <w:r w:rsidR="005C235D" w:rsidRPr="00985FA9">
              <w:rPr>
                <w:rFonts w:ascii="Tahoma" w:hAnsi="Tahoma" w:cs="Tahoma"/>
                <w:szCs w:val="22"/>
                <w:lang w:val="el-GR"/>
              </w:rPr>
              <w:t>3</w:t>
            </w:r>
            <w:r w:rsidRPr="00985FA9">
              <w:rPr>
                <w:rFonts w:ascii="Tahoma" w:hAnsi="Tahoma" w:cs="Tahoma"/>
                <w:szCs w:val="22"/>
                <w:lang w:val="el-GR"/>
              </w:rPr>
              <w:t>.</w:t>
            </w:r>
            <w:r w:rsidRPr="00985FA9">
              <w:rPr>
                <w:rFonts w:ascii="Tahoma" w:hAnsi="Tahoma" w:cs="Tahoma"/>
                <w:szCs w:val="22"/>
                <w:lang w:val="en-US"/>
              </w:rPr>
              <w:t>8</w:t>
            </w:r>
          </w:p>
        </w:tc>
      </w:tr>
      <w:tr w:rsidR="005C235D" w:rsidRPr="00997B62" w14:paraId="34A6F344" w14:textId="77777777" w:rsidTr="00456BD6">
        <w:trPr>
          <w:trHeight w:val="315"/>
        </w:trPr>
        <w:tc>
          <w:tcPr>
            <w:tcW w:w="431" w:type="pct"/>
            <w:shd w:val="clear" w:color="auto" w:fill="FBE4D5" w:themeFill="accent2" w:themeFillTint="33"/>
            <w:vAlign w:val="center"/>
          </w:tcPr>
          <w:p w14:paraId="0CCC583B" w14:textId="44E1C87E" w:rsidR="005C235D" w:rsidRPr="00997B62" w:rsidRDefault="005C235D" w:rsidP="005C235D">
            <w:pPr>
              <w:rPr>
                <w:rFonts w:ascii="Tahoma" w:hAnsi="Tahoma" w:cs="Tahoma"/>
                <w:szCs w:val="22"/>
                <w:lang w:val="el-GR"/>
              </w:rPr>
            </w:pPr>
            <w:r>
              <w:rPr>
                <w:rFonts w:ascii="Tahoma" w:hAnsi="Tahoma" w:cs="Tahoma"/>
                <w:szCs w:val="22"/>
                <w:lang w:val="el-GR"/>
              </w:rPr>
              <w:t>3.9</w:t>
            </w:r>
          </w:p>
        </w:tc>
        <w:tc>
          <w:tcPr>
            <w:tcW w:w="3100" w:type="pct"/>
            <w:shd w:val="clear" w:color="auto" w:fill="FBE4D5" w:themeFill="accent2" w:themeFillTint="33"/>
          </w:tcPr>
          <w:p w14:paraId="16617E7E" w14:textId="2A7AC2C7" w:rsidR="005C235D" w:rsidRPr="001D7AB5" w:rsidRDefault="005C235D" w:rsidP="005C235D">
            <w:pPr>
              <w:jc w:val="left"/>
              <w:rPr>
                <w:rFonts w:ascii="Tahoma" w:hAnsi="Tahoma" w:cs="Tahoma"/>
                <w:szCs w:val="22"/>
                <w:lang w:val="el-GR"/>
              </w:rPr>
            </w:pPr>
            <w:r>
              <w:rPr>
                <w:rFonts w:ascii="Tahoma" w:hAnsi="Tahoma" w:cs="Tahoma"/>
                <w:lang w:val="el-GR"/>
              </w:rPr>
              <w:t>Υποσύστημα Γεωγραφικού Συστήματος Πληροφοριών</w:t>
            </w:r>
          </w:p>
        </w:tc>
        <w:tc>
          <w:tcPr>
            <w:tcW w:w="1469" w:type="pct"/>
            <w:shd w:val="clear" w:color="auto" w:fill="FBE4D5" w:themeFill="accent2" w:themeFillTint="33"/>
          </w:tcPr>
          <w:p w14:paraId="353E5DF3" w14:textId="046129F2" w:rsidR="005C235D" w:rsidRPr="00997B62" w:rsidRDefault="005C235D" w:rsidP="005C235D">
            <w:pPr>
              <w:rPr>
                <w:rFonts w:ascii="Tahoma" w:hAnsi="Tahoma" w:cs="Tahoma"/>
                <w:szCs w:val="22"/>
                <w:lang w:val="el-GR"/>
              </w:rPr>
            </w:pPr>
            <w:r>
              <w:rPr>
                <w:rFonts w:ascii="Tahoma" w:hAnsi="Tahoma" w:cs="Tahoma"/>
                <w:szCs w:val="22"/>
                <w:lang w:val="el-GR"/>
              </w:rPr>
              <w:t>Παράρτημα Ι Παράγραφος 4.1.3.9</w:t>
            </w:r>
          </w:p>
        </w:tc>
      </w:tr>
      <w:tr w:rsidR="005C235D" w:rsidRPr="00997B62" w14:paraId="11E537A3" w14:textId="77777777" w:rsidTr="00456BD6">
        <w:trPr>
          <w:trHeight w:val="315"/>
        </w:trPr>
        <w:tc>
          <w:tcPr>
            <w:tcW w:w="431" w:type="pct"/>
            <w:shd w:val="clear" w:color="auto" w:fill="FBE4D5" w:themeFill="accent2" w:themeFillTint="33"/>
            <w:vAlign w:val="center"/>
          </w:tcPr>
          <w:p w14:paraId="7C27A734" w14:textId="1E92EDC7" w:rsidR="005C235D" w:rsidRPr="00997B62" w:rsidRDefault="005C235D" w:rsidP="005C235D">
            <w:pPr>
              <w:rPr>
                <w:rFonts w:ascii="Tahoma" w:hAnsi="Tahoma" w:cs="Tahoma"/>
                <w:szCs w:val="22"/>
                <w:lang w:val="el-GR"/>
              </w:rPr>
            </w:pPr>
            <w:r>
              <w:rPr>
                <w:rFonts w:ascii="Tahoma" w:hAnsi="Tahoma" w:cs="Tahoma"/>
                <w:szCs w:val="22"/>
                <w:lang w:val="el-GR"/>
              </w:rPr>
              <w:t>3.10</w:t>
            </w:r>
          </w:p>
        </w:tc>
        <w:tc>
          <w:tcPr>
            <w:tcW w:w="3100" w:type="pct"/>
            <w:shd w:val="clear" w:color="auto" w:fill="FBE4D5" w:themeFill="accent2" w:themeFillTint="33"/>
          </w:tcPr>
          <w:p w14:paraId="184678B8" w14:textId="05B89C00" w:rsidR="005C235D" w:rsidRPr="001D7AB5" w:rsidRDefault="005C235D" w:rsidP="005C235D">
            <w:pPr>
              <w:jc w:val="left"/>
              <w:rPr>
                <w:rFonts w:ascii="Tahoma" w:hAnsi="Tahoma" w:cs="Tahoma"/>
                <w:szCs w:val="22"/>
                <w:lang w:val="el-GR"/>
              </w:rPr>
            </w:pPr>
            <w:r>
              <w:rPr>
                <w:rFonts w:ascii="Tahoma" w:hAnsi="Tahoma" w:cs="Tahoma"/>
                <w:szCs w:val="22"/>
                <w:lang w:val="el-GR"/>
              </w:rPr>
              <w:t>Υποσύστημα Κυβερνοασφάλειας</w:t>
            </w:r>
          </w:p>
        </w:tc>
        <w:tc>
          <w:tcPr>
            <w:tcW w:w="1469" w:type="pct"/>
            <w:shd w:val="clear" w:color="auto" w:fill="FBE4D5" w:themeFill="accent2" w:themeFillTint="33"/>
          </w:tcPr>
          <w:p w14:paraId="6291E403" w14:textId="7ECE5897" w:rsidR="005C235D" w:rsidRPr="00997B62" w:rsidRDefault="005C235D" w:rsidP="005C235D">
            <w:pPr>
              <w:rPr>
                <w:rFonts w:ascii="Tahoma" w:hAnsi="Tahoma" w:cs="Tahoma"/>
                <w:szCs w:val="22"/>
                <w:lang w:val="el-GR"/>
              </w:rPr>
            </w:pPr>
            <w:r>
              <w:rPr>
                <w:rFonts w:ascii="Tahoma" w:hAnsi="Tahoma" w:cs="Tahoma"/>
                <w:szCs w:val="22"/>
                <w:lang w:val="el-GR"/>
              </w:rPr>
              <w:t>Παράρτημα Ι Παράγραφος 4.1.3.10</w:t>
            </w:r>
          </w:p>
        </w:tc>
      </w:tr>
      <w:tr w:rsidR="005C235D" w:rsidRPr="00997B62" w14:paraId="1F9FCFAA" w14:textId="77777777" w:rsidTr="00D06C23">
        <w:trPr>
          <w:trHeight w:val="315"/>
        </w:trPr>
        <w:tc>
          <w:tcPr>
            <w:tcW w:w="431" w:type="pct"/>
            <w:shd w:val="clear" w:color="auto" w:fill="FBE4D5" w:themeFill="accent2" w:themeFillTint="33"/>
            <w:vAlign w:val="center"/>
            <w:hideMark/>
          </w:tcPr>
          <w:p w14:paraId="09D4692E" w14:textId="1574D78D" w:rsidR="005C235D" w:rsidRPr="00997B62" w:rsidRDefault="005C235D" w:rsidP="005C235D">
            <w:pPr>
              <w:rPr>
                <w:rFonts w:ascii="Tahoma" w:hAnsi="Tahoma" w:cs="Tahoma"/>
                <w:szCs w:val="22"/>
                <w:lang w:val="el-GR"/>
              </w:rPr>
            </w:pPr>
            <w:r w:rsidRPr="00997B62">
              <w:rPr>
                <w:rFonts w:ascii="Tahoma" w:hAnsi="Tahoma" w:cs="Tahoma"/>
                <w:szCs w:val="22"/>
                <w:lang w:val="el-GR"/>
              </w:rPr>
              <w:t>4</w:t>
            </w:r>
          </w:p>
        </w:tc>
        <w:tc>
          <w:tcPr>
            <w:tcW w:w="3100" w:type="pct"/>
            <w:shd w:val="clear" w:color="auto" w:fill="FBE4D5" w:themeFill="accent2" w:themeFillTint="33"/>
            <w:vAlign w:val="center"/>
            <w:hideMark/>
          </w:tcPr>
          <w:p w14:paraId="34D3CAD3" w14:textId="77777777" w:rsidR="005C235D" w:rsidRPr="001D7AB5" w:rsidRDefault="005C235D" w:rsidP="005C235D">
            <w:pPr>
              <w:jc w:val="left"/>
              <w:rPr>
                <w:rFonts w:ascii="Tahoma" w:hAnsi="Tahoma" w:cs="Tahoma"/>
                <w:szCs w:val="22"/>
                <w:lang w:val="el-GR"/>
              </w:rPr>
            </w:pPr>
            <w:r w:rsidRPr="001D7AB5">
              <w:rPr>
                <w:rFonts w:ascii="Tahoma" w:hAnsi="Tahoma" w:cs="Tahoma"/>
                <w:szCs w:val="22"/>
                <w:lang w:val="el-GR"/>
              </w:rPr>
              <w:t>Προσφερόμενες υπηρεσίες</w:t>
            </w:r>
          </w:p>
        </w:tc>
        <w:tc>
          <w:tcPr>
            <w:tcW w:w="1469" w:type="pct"/>
            <w:shd w:val="clear" w:color="auto" w:fill="FBE4D5" w:themeFill="accent2" w:themeFillTint="33"/>
          </w:tcPr>
          <w:p w14:paraId="3C18D493" w14:textId="77777777" w:rsidR="005C235D" w:rsidRPr="00997B62" w:rsidRDefault="005C235D" w:rsidP="005C235D">
            <w:pPr>
              <w:rPr>
                <w:rFonts w:ascii="Tahoma" w:hAnsi="Tahoma" w:cs="Tahoma"/>
                <w:szCs w:val="22"/>
                <w:lang w:val="el-GR"/>
              </w:rPr>
            </w:pPr>
          </w:p>
        </w:tc>
      </w:tr>
      <w:tr w:rsidR="005C235D" w:rsidRPr="008F6FA8" w14:paraId="68E81E0B" w14:textId="77777777" w:rsidTr="00270A2E">
        <w:trPr>
          <w:trHeight w:val="315"/>
        </w:trPr>
        <w:tc>
          <w:tcPr>
            <w:tcW w:w="431" w:type="pct"/>
            <w:shd w:val="clear" w:color="auto" w:fill="auto"/>
            <w:vAlign w:val="center"/>
            <w:hideMark/>
          </w:tcPr>
          <w:p w14:paraId="50EE7271" w14:textId="6731E62F" w:rsidR="005C235D" w:rsidRPr="00997B62" w:rsidRDefault="005C235D" w:rsidP="005C235D">
            <w:pPr>
              <w:rPr>
                <w:rFonts w:ascii="Tahoma" w:hAnsi="Tahoma" w:cs="Tahoma"/>
                <w:szCs w:val="22"/>
                <w:lang w:val="el-GR"/>
              </w:rPr>
            </w:pPr>
            <w:r w:rsidRPr="00997B62">
              <w:rPr>
                <w:rFonts w:ascii="Tahoma" w:hAnsi="Tahoma" w:cs="Tahoma"/>
                <w:szCs w:val="22"/>
                <w:lang w:val="el-GR"/>
              </w:rPr>
              <w:t>4.1</w:t>
            </w:r>
          </w:p>
        </w:tc>
        <w:tc>
          <w:tcPr>
            <w:tcW w:w="3100" w:type="pct"/>
            <w:shd w:val="clear" w:color="auto" w:fill="auto"/>
            <w:vAlign w:val="center"/>
          </w:tcPr>
          <w:p w14:paraId="66A9300A" w14:textId="098E27F4" w:rsidR="005C235D" w:rsidRPr="00C671B0" w:rsidRDefault="00B44D0F" w:rsidP="005C235D">
            <w:pPr>
              <w:jc w:val="left"/>
              <w:rPr>
                <w:rFonts w:ascii="Tahoma" w:hAnsi="Tahoma" w:cs="Tahoma"/>
                <w:szCs w:val="22"/>
                <w:lang w:val="el-GR"/>
              </w:rPr>
            </w:pPr>
            <w:r>
              <w:rPr>
                <w:rFonts w:ascii="Tahoma" w:hAnsi="Tahoma" w:cs="Tahoma"/>
                <w:szCs w:val="22"/>
                <w:lang w:val="el-GR"/>
              </w:rPr>
              <w:t>Μελέτη Εφαρμογής – Ανάλυση</w:t>
            </w:r>
            <w:r w:rsidR="00667195">
              <w:rPr>
                <w:rFonts w:ascii="Tahoma" w:hAnsi="Tahoma" w:cs="Tahoma"/>
                <w:szCs w:val="22"/>
                <w:lang w:val="el-GR"/>
              </w:rPr>
              <w:t xml:space="preserve"> Απαιτήσεων</w:t>
            </w:r>
          </w:p>
        </w:tc>
        <w:tc>
          <w:tcPr>
            <w:tcW w:w="1469" w:type="pct"/>
          </w:tcPr>
          <w:p w14:paraId="03A4EB6B" w14:textId="220000AF" w:rsidR="005C235D" w:rsidRPr="001D7AB5" w:rsidRDefault="005C235D" w:rsidP="005C235D">
            <w:pPr>
              <w:rPr>
                <w:rFonts w:ascii="Tahoma" w:hAnsi="Tahoma" w:cs="Tahoma"/>
                <w:szCs w:val="22"/>
                <w:lang w:val="el-GR"/>
              </w:rPr>
            </w:pPr>
            <w:r>
              <w:rPr>
                <w:rFonts w:ascii="Tahoma" w:hAnsi="Tahoma" w:cs="Tahoma"/>
                <w:szCs w:val="22"/>
                <w:lang w:val="el-GR"/>
              </w:rPr>
              <w:t>Παράρτημα Ι Παράγραφος  6.1</w:t>
            </w:r>
          </w:p>
        </w:tc>
      </w:tr>
      <w:tr w:rsidR="005C235D" w:rsidRPr="00997B62" w14:paraId="35895139" w14:textId="77777777" w:rsidTr="00B84A84">
        <w:trPr>
          <w:trHeight w:val="315"/>
        </w:trPr>
        <w:tc>
          <w:tcPr>
            <w:tcW w:w="431" w:type="pct"/>
            <w:shd w:val="clear" w:color="auto" w:fill="auto"/>
            <w:vAlign w:val="center"/>
          </w:tcPr>
          <w:p w14:paraId="61AFD8B4" w14:textId="75689008" w:rsidR="005C235D" w:rsidRPr="00997B62" w:rsidRDefault="005C235D" w:rsidP="005C235D">
            <w:pPr>
              <w:rPr>
                <w:rFonts w:ascii="Tahoma" w:hAnsi="Tahoma" w:cs="Tahoma"/>
                <w:szCs w:val="22"/>
                <w:lang w:val="el-GR"/>
              </w:rPr>
            </w:pPr>
            <w:r w:rsidRPr="00997B62">
              <w:rPr>
                <w:rFonts w:ascii="Tahoma" w:hAnsi="Tahoma" w:cs="Tahoma"/>
                <w:szCs w:val="22"/>
                <w:lang w:val="el-GR"/>
              </w:rPr>
              <w:t>4.</w:t>
            </w:r>
            <w:r>
              <w:rPr>
                <w:rFonts w:ascii="Tahoma" w:hAnsi="Tahoma" w:cs="Tahoma"/>
                <w:szCs w:val="22"/>
                <w:lang w:val="el-GR"/>
              </w:rPr>
              <w:t>2</w:t>
            </w:r>
          </w:p>
        </w:tc>
        <w:tc>
          <w:tcPr>
            <w:tcW w:w="3100" w:type="pct"/>
            <w:shd w:val="clear" w:color="auto" w:fill="auto"/>
            <w:vAlign w:val="center"/>
          </w:tcPr>
          <w:p w14:paraId="32195A4B" w14:textId="27A0C6B6" w:rsidR="005C235D" w:rsidRPr="00C671B0" w:rsidRDefault="00AB6FA3" w:rsidP="005C235D">
            <w:pPr>
              <w:jc w:val="left"/>
              <w:rPr>
                <w:rFonts w:ascii="Tahoma" w:hAnsi="Tahoma" w:cs="Tahoma"/>
                <w:szCs w:val="22"/>
                <w:lang w:val="el-GR"/>
              </w:rPr>
            </w:pPr>
            <w:r>
              <w:rPr>
                <w:rFonts w:ascii="Tahoma" w:hAnsi="Tahoma" w:cs="Tahoma"/>
                <w:szCs w:val="22"/>
                <w:lang w:val="el-GR"/>
              </w:rPr>
              <w:t xml:space="preserve">Μελέτη </w:t>
            </w:r>
            <w:r w:rsidR="00731EB8">
              <w:rPr>
                <w:rFonts w:ascii="Tahoma" w:hAnsi="Tahoma" w:cs="Tahoma"/>
                <w:szCs w:val="22"/>
                <w:lang w:val="el-GR"/>
              </w:rPr>
              <w:t>Ασφάλειας</w:t>
            </w:r>
          </w:p>
        </w:tc>
        <w:tc>
          <w:tcPr>
            <w:tcW w:w="1469" w:type="pct"/>
          </w:tcPr>
          <w:p w14:paraId="11A9AE1D" w14:textId="77777777" w:rsidR="005C235D" w:rsidRPr="001D7AB5" w:rsidRDefault="005C235D" w:rsidP="005C235D">
            <w:pPr>
              <w:rPr>
                <w:rFonts w:ascii="Tahoma" w:hAnsi="Tahoma" w:cs="Tahoma"/>
                <w:szCs w:val="22"/>
                <w:lang w:val="el-GR"/>
              </w:rPr>
            </w:pPr>
            <w:r>
              <w:rPr>
                <w:rFonts w:ascii="Tahoma" w:hAnsi="Tahoma" w:cs="Tahoma"/>
                <w:szCs w:val="22"/>
                <w:lang w:val="el-GR"/>
              </w:rPr>
              <w:t>Παράρτημα Ι Παράγραφος  6.2</w:t>
            </w:r>
          </w:p>
        </w:tc>
      </w:tr>
      <w:tr w:rsidR="005C235D" w:rsidRPr="00997B62" w14:paraId="237FBCD1" w14:textId="77777777" w:rsidTr="00270A2E">
        <w:trPr>
          <w:trHeight w:val="315"/>
        </w:trPr>
        <w:tc>
          <w:tcPr>
            <w:tcW w:w="431" w:type="pct"/>
            <w:shd w:val="clear" w:color="auto" w:fill="auto"/>
            <w:vAlign w:val="center"/>
          </w:tcPr>
          <w:p w14:paraId="294A9E36" w14:textId="5A5D3020" w:rsidR="005C235D" w:rsidRPr="00997B62" w:rsidRDefault="005C235D" w:rsidP="005C235D">
            <w:pPr>
              <w:rPr>
                <w:rFonts w:ascii="Tahoma" w:hAnsi="Tahoma" w:cs="Tahoma"/>
                <w:szCs w:val="22"/>
                <w:lang w:val="el-GR"/>
              </w:rPr>
            </w:pPr>
            <w:r w:rsidRPr="00997B62">
              <w:rPr>
                <w:rFonts w:ascii="Tahoma" w:hAnsi="Tahoma" w:cs="Tahoma"/>
                <w:szCs w:val="22"/>
                <w:lang w:val="el-GR"/>
              </w:rPr>
              <w:t>4.</w:t>
            </w:r>
            <w:r>
              <w:rPr>
                <w:rFonts w:ascii="Tahoma" w:hAnsi="Tahoma" w:cs="Tahoma"/>
                <w:szCs w:val="22"/>
                <w:lang w:val="el-GR"/>
              </w:rPr>
              <w:t>3</w:t>
            </w:r>
          </w:p>
        </w:tc>
        <w:tc>
          <w:tcPr>
            <w:tcW w:w="3100" w:type="pct"/>
            <w:shd w:val="clear" w:color="auto" w:fill="auto"/>
            <w:vAlign w:val="center"/>
          </w:tcPr>
          <w:p w14:paraId="2EA45609" w14:textId="0F51C094" w:rsidR="005C235D" w:rsidRPr="00C671B0" w:rsidRDefault="00D33B4F" w:rsidP="005C235D">
            <w:pPr>
              <w:jc w:val="left"/>
              <w:rPr>
                <w:rFonts w:ascii="Tahoma" w:hAnsi="Tahoma" w:cs="Tahoma"/>
                <w:szCs w:val="22"/>
                <w:lang w:val="el-GR"/>
              </w:rPr>
            </w:pPr>
            <w:r>
              <w:rPr>
                <w:rFonts w:ascii="Tahoma" w:hAnsi="Tahoma" w:cs="Tahoma"/>
                <w:szCs w:val="22"/>
                <w:lang w:val="el-GR"/>
              </w:rPr>
              <w:t>Μελέτη Διαλειτουργικότητας</w:t>
            </w:r>
          </w:p>
        </w:tc>
        <w:tc>
          <w:tcPr>
            <w:tcW w:w="1469" w:type="pct"/>
          </w:tcPr>
          <w:p w14:paraId="718557A1" w14:textId="3BDF7C2B" w:rsidR="005C235D" w:rsidRPr="001D7AB5" w:rsidRDefault="005C235D" w:rsidP="005C235D">
            <w:pPr>
              <w:rPr>
                <w:rFonts w:ascii="Tahoma" w:hAnsi="Tahoma" w:cs="Tahoma"/>
                <w:szCs w:val="22"/>
                <w:lang w:val="el-GR"/>
              </w:rPr>
            </w:pPr>
            <w:r>
              <w:rPr>
                <w:rFonts w:ascii="Tahoma" w:hAnsi="Tahoma" w:cs="Tahoma"/>
                <w:szCs w:val="22"/>
                <w:lang w:val="el-GR"/>
              </w:rPr>
              <w:t>Παράρτημα Ι Παράγραφος  6.3</w:t>
            </w:r>
          </w:p>
        </w:tc>
      </w:tr>
      <w:tr w:rsidR="005C235D" w:rsidRPr="00E357B0" w14:paraId="0711BAA5" w14:textId="77777777" w:rsidTr="00270A2E">
        <w:trPr>
          <w:trHeight w:val="525"/>
        </w:trPr>
        <w:tc>
          <w:tcPr>
            <w:tcW w:w="431" w:type="pct"/>
            <w:shd w:val="clear" w:color="auto" w:fill="auto"/>
            <w:vAlign w:val="center"/>
            <w:hideMark/>
          </w:tcPr>
          <w:p w14:paraId="2BD5725A" w14:textId="5D6F8976" w:rsidR="005C235D" w:rsidRPr="00997B62" w:rsidRDefault="005C235D" w:rsidP="005C235D">
            <w:pPr>
              <w:rPr>
                <w:rFonts w:ascii="Tahoma" w:hAnsi="Tahoma" w:cs="Tahoma"/>
                <w:szCs w:val="22"/>
                <w:lang w:val="el-GR"/>
              </w:rPr>
            </w:pPr>
            <w:r w:rsidRPr="00997B62">
              <w:rPr>
                <w:rFonts w:ascii="Tahoma" w:hAnsi="Tahoma" w:cs="Tahoma"/>
                <w:szCs w:val="22"/>
                <w:lang w:val="el-GR"/>
              </w:rPr>
              <w:t>4.4</w:t>
            </w:r>
          </w:p>
        </w:tc>
        <w:tc>
          <w:tcPr>
            <w:tcW w:w="3100" w:type="pct"/>
            <w:shd w:val="clear" w:color="auto" w:fill="auto"/>
            <w:vAlign w:val="center"/>
          </w:tcPr>
          <w:p w14:paraId="36909ED1" w14:textId="17525092" w:rsidR="005C235D" w:rsidRPr="00C671B0" w:rsidRDefault="005C235D" w:rsidP="005C235D">
            <w:pPr>
              <w:jc w:val="left"/>
              <w:rPr>
                <w:rFonts w:ascii="Tahoma" w:hAnsi="Tahoma" w:cs="Tahoma"/>
                <w:szCs w:val="22"/>
                <w:lang w:val="el-GR"/>
              </w:rPr>
            </w:pPr>
            <w:r w:rsidRPr="00C671B0">
              <w:rPr>
                <w:rFonts w:ascii="Tahoma" w:hAnsi="Tahoma" w:cs="Tahoma"/>
                <w:szCs w:val="22"/>
                <w:lang w:val="el-GR"/>
              </w:rPr>
              <w:t>Μελέτη - Υπηρεσίες Μετάπτωσης</w:t>
            </w:r>
          </w:p>
        </w:tc>
        <w:tc>
          <w:tcPr>
            <w:tcW w:w="1469" w:type="pct"/>
          </w:tcPr>
          <w:p w14:paraId="652993A3" w14:textId="4FF891AA" w:rsidR="005C235D" w:rsidRPr="001D7AB5" w:rsidRDefault="005C235D" w:rsidP="005C235D">
            <w:pPr>
              <w:rPr>
                <w:rFonts w:ascii="Tahoma" w:hAnsi="Tahoma" w:cs="Tahoma"/>
                <w:szCs w:val="22"/>
                <w:lang w:val="el-GR"/>
              </w:rPr>
            </w:pPr>
            <w:r>
              <w:rPr>
                <w:rFonts w:ascii="Tahoma" w:hAnsi="Tahoma" w:cs="Tahoma"/>
                <w:szCs w:val="22"/>
                <w:lang w:val="el-GR"/>
              </w:rPr>
              <w:t>Παράρτημα Ι Παράγραφος  6.4</w:t>
            </w:r>
          </w:p>
        </w:tc>
      </w:tr>
      <w:tr w:rsidR="005C235D" w:rsidRPr="00E357B0" w14:paraId="7F33246F" w14:textId="77777777" w:rsidTr="00270A2E">
        <w:trPr>
          <w:trHeight w:val="525"/>
        </w:trPr>
        <w:tc>
          <w:tcPr>
            <w:tcW w:w="431" w:type="pct"/>
            <w:shd w:val="clear" w:color="auto" w:fill="auto"/>
            <w:vAlign w:val="center"/>
          </w:tcPr>
          <w:p w14:paraId="5C69A10F" w14:textId="66EAD0EE" w:rsidR="005C235D" w:rsidRPr="00997B62" w:rsidRDefault="005C235D" w:rsidP="005C235D">
            <w:pPr>
              <w:rPr>
                <w:rFonts w:ascii="Tahoma" w:hAnsi="Tahoma" w:cs="Tahoma"/>
                <w:szCs w:val="22"/>
                <w:lang w:val="el-GR"/>
              </w:rPr>
            </w:pPr>
            <w:r>
              <w:rPr>
                <w:rFonts w:ascii="Tahoma" w:hAnsi="Tahoma" w:cs="Tahoma"/>
                <w:szCs w:val="22"/>
                <w:lang w:val="el-GR"/>
              </w:rPr>
              <w:t>4.5</w:t>
            </w:r>
          </w:p>
        </w:tc>
        <w:tc>
          <w:tcPr>
            <w:tcW w:w="3100" w:type="pct"/>
            <w:shd w:val="clear" w:color="auto" w:fill="auto"/>
            <w:vAlign w:val="center"/>
          </w:tcPr>
          <w:p w14:paraId="5B54A9D8" w14:textId="55445234" w:rsidR="005C235D" w:rsidRPr="001D7AB5" w:rsidRDefault="005C235D" w:rsidP="005C235D">
            <w:pPr>
              <w:jc w:val="left"/>
              <w:rPr>
                <w:rFonts w:ascii="Tahoma" w:hAnsi="Tahoma" w:cs="Tahoma"/>
                <w:szCs w:val="22"/>
                <w:lang w:val="el-GR"/>
              </w:rPr>
            </w:pPr>
            <w:r w:rsidRPr="00C671B0">
              <w:rPr>
                <w:rFonts w:ascii="Tahoma" w:hAnsi="Tahoma" w:cs="Tahoma"/>
                <w:szCs w:val="22"/>
                <w:lang w:val="el-GR"/>
              </w:rPr>
              <w:t>Σενάρια ελέγχου</w:t>
            </w:r>
          </w:p>
        </w:tc>
        <w:tc>
          <w:tcPr>
            <w:tcW w:w="1469" w:type="pct"/>
          </w:tcPr>
          <w:p w14:paraId="5A04A4CD" w14:textId="6D1708FB" w:rsidR="005C235D" w:rsidRPr="001D7AB5" w:rsidRDefault="005C235D" w:rsidP="005C235D">
            <w:pPr>
              <w:rPr>
                <w:rFonts w:ascii="Tahoma" w:hAnsi="Tahoma" w:cs="Tahoma"/>
                <w:szCs w:val="22"/>
                <w:lang w:val="el-GR"/>
              </w:rPr>
            </w:pPr>
            <w:r>
              <w:rPr>
                <w:rFonts w:ascii="Tahoma" w:hAnsi="Tahoma" w:cs="Tahoma"/>
                <w:szCs w:val="22"/>
                <w:lang w:val="el-GR"/>
              </w:rPr>
              <w:t>Παράρτημα Ι Παράγραφος  6.5</w:t>
            </w:r>
          </w:p>
        </w:tc>
      </w:tr>
      <w:tr w:rsidR="005C235D" w:rsidRPr="00E357B0" w14:paraId="481227AD" w14:textId="77777777" w:rsidTr="00270A2E">
        <w:trPr>
          <w:trHeight w:val="525"/>
        </w:trPr>
        <w:tc>
          <w:tcPr>
            <w:tcW w:w="431" w:type="pct"/>
            <w:shd w:val="clear" w:color="auto" w:fill="auto"/>
            <w:vAlign w:val="center"/>
          </w:tcPr>
          <w:p w14:paraId="6809BFF7" w14:textId="25669070" w:rsidR="005C235D" w:rsidRPr="00997B62" w:rsidRDefault="005C235D" w:rsidP="005C235D">
            <w:pPr>
              <w:rPr>
                <w:rFonts w:ascii="Tahoma" w:hAnsi="Tahoma" w:cs="Tahoma"/>
                <w:szCs w:val="22"/>
                <w:lang w:val="el-GR"/>
              </w:rPr>
            </w:pPr>
            <w:r>
              <w:rPr>
                <w:rFonts w:ascii="Tahoma" w:hAnsi="Tahoma" w:cs="Tahoma"/>
                <w:szCs w:val="22"/>
                <w:lang w:val="el-GR"/>
              </w:rPr>
              <w:t>4.6</w:t>
            </w:r>
          </w:p>
        </w:tc>
        <w:tc>
          <w:tcPr>
            <w:tcW w:w="3100" w:type="pct"/>
            <w:shd w:val="clear" w:color="auto" w:fill="auto"/>
            <w:vAlign w:val="center"/>
          </w:tcPr>
          <w:p w14:paraId="59165A7E" w14:textId="69DEF3FC" w:rsidR="005C235D" w:rsidRPr="001D7AB5" w:rsidRDefault="005C235D" w:rsidP="005C235D">
            <w:pPr>
              <w:jc w:val="left"/>
              <w:rPr>
                <w:rFonts w:ascii="Tahoma" w:hAnsi="Tahoma" w:cs="Tahoma"/>
                <w:szCs w:val="22"/>
                <w:lang w:val="el-GR"/>
              </w:rPr>
            </w:pPr>
            <w:r w:rsidRPr="00C671B0">
              <w:rPr>
                <w:rFonts w:ascii="Tahoma" w:hAnsi="Tahoma" w:cs="Tahoma"/>
                <w:szCs w:val="22"/>
                <w:lang w:val="el-GR"/>
              </w:rPr>
              <w:t>Υπηρεσίες Εκπαίδευσης</w:t>
            </w:r>
          </w:p>
        </w:tc>
        <w:tc>
          <w:tcPr>
            <w:tcW w:w="1469" w:type="pct"/>
          </w:tcPr>
          <w:p w14:paraId="499A85F7" w14:textId="1FFDB663" w:rsidR="005C235D" w:rsidRPr="001D7AB5" w:rsidRDefault="005C235D" w:rsidP="005C235D">
            <w:pPr>
              <w:rPr>
                <w:rFonts w:ascii="Tahoma" w:hAnsi="Tahoma" w:cs="Tahoma"/>
                <w:szCs w:val="22"/>
                <w:lang w:val="el-GR"/>
              </w:rPr>
            </w:pPr>
            <w:r>
              <w:rPr>
                <w:rFonts w:ascii="Tahoma" w:hAnsi="Tahoma" w:cs="Tahoma"/>
                <w:szCs w:val="22"/>
                <w:lang w:val="el-GR"/>
              </w:rPr>
              <w:t>Παράρτημα Ι Παράγραφος  6.6</w:t>
            </w:r>
          </w:p>
        </w:tc>
      </w:tr>
      <w:tr w:rsidR="005C235D" w:rsidRPr="00E357B0" w14:paraId="315E8BD1" w14:textId="77777777" w:rsidTr="00270A2E">
        <w:trPr>
          <w:trHeight w:val="525"/>
        </w:trPr>
        <w:tc>
          <w:tcPr>
            <w:tcW w:w="431" w:type="pct"/>
            <w:shd w:val="clear" w:color="auto" w:fill="auto"/>
            <w:vAlign w:val="center"/>
          </w:tcPr>
          <w:p w14:paraId="7B88F49B" w14:textId="3588514A" w:rsidR="005C235D" w:rsidRPr="00997B62" w:rsidRDefault="005C235D" w:rsidP="005C235D">
            <w:pPr>
              <w:rPr>
                <w:rFonts w:ascii="Tahoma" w:hAnsi="Tahoma" w:cs="Tahoma"/>
                <w:szCs w:val="22"/>
                <w:lang w:val="el-GR"/>
              </w:rPr>
            </w:pPr>
            <w:r>
              <w:rPr>
                <w:rFonts w:ascii="Tahoma" w:hAnsi="Tahoma" w:cs="Tahoma"/>
                <w:szCs w:val="22"/>
                <w:lang w:val="el-GR"/>
              </w:rPr>
              <w:t>4.7</w:t>
            </w:r>
          </w:p>
        </w:tc>
        <w:tc>
          <w:tcPr>
            <w:tcW w:w="3100" w:type="pct"/>
            <w:shd w:val="clear" w:color="auto" w:fill="auto"/>
            <w:vAlign w:val="center"/>
          </w:tcPr>
          <w:p w14:paraId="501CD991" w14:textId="5741E05C" w:rsidR="005C235D" w:rsidRPr="001D7AB5" w:rsidRDefault="005C235D" w:rsidP="005C235D">
            <w:pPr>
              <w:jc w:val="left"/>
              <w:rPr>
                <w:rFonts w:ascii="Tahoma" w:hAnsi="Tahoma" w:cs="Tahoma"/>
                <w:szCs w:val="22"/>
                <w:lang w:val="el-GR"/>
              </w:rPr>
            </w:pPr>
            <w:r w:rsidRPr="00C671B0">
              <w:rPr>
                <w:rFonts w:ascii="Tahoma" w:hAnsi="Tahoma" w:cs="Tahoma"/>
                <w:szCs w:val="22"/>
                <w:lang w:val="el-GR"/>
              </w:rPr>
              <w:t>Υπηρεσίες HelpDesk</w:t>
            </w:r>
          </w:p>
        </w:tc>
        <w:tc>
          <w:tcPr>
            <w:tcW w:w="1469" w:type="pct"/>
          </w:tcPr>
          <w:p w14:paraId="7DD361DE" w14:textId="43623C13" w:rsidR="005C235D" w:rsidRPr="001D7AB5" w:rsidRDefault="005C235D" w:rsidP="005C235D">
            <w:pPr>
              <w:rPr>
                <w:rFonts w:ascii="Tahoma" w:hAnsi="Tahoma" w:cs="Tahoma"/>
                <w:szCs w:val="22"/>
                <w:lang w:val="el-GR"/>
              </w:rPr>
            </w:pPr>
            <w:r>
              <w:rPr>
                <w:rFonts w:ascii="Tahoma" w:hAnsi="Tahoma" w:cs="Tahoma"/>
                <w:szCs w:val="22"/>
                <w:lang w:val="el-GR"/>
              </w:rPr>
              <w:t>Παράρτημα Ι Παράγραφος  6.7</w:t>
            </w:r>
          </w:p>
        </w:tc>
      </w:tr>
      <w:tr w:rsidR="005C235D" w:rsidRPr="00E357B0" w14:paraId="7E8AEBBF" w14:textId="77777777" w:rsidTr="00270A2E">
        <w:trPr>
          <w:trHeight w:val="525"/>
        </w:trPr>
        <w:tc>
          <w:tcPr>
            <w:tcW w:w="431" w:type="pct"/>
            <w:shd w:val="clear" w:color="auto" w:fill="auto"/>
            <w:vAlign w:val="center"/>
          </w:tcPr>
          <w:p w14:paraId="1326A8AB" w14:textId="6599C62D" w:rsidR="005C235D" w:rsidRPr="00997B62" w:rsidRDefault="005C235D" w:rsidP="005C235D">
            <w:pPr>
              <w:rPr>
                <w:rFonts w:ascii="Tahoma" w:hAnsi="Tahoma" w:cs="Tahoma"/>
                <w:szCs w:val="22"/>
                <w:lang w:val="el-GR"/>
              </w:rPr>
            </w:pPr>
            <w:r>
              <w:rPr>
                <w:rFonts w:ascii="Tahoma" w:hAnsi="Tahoma" w:cs="Tahoma"/>
                <w:szCs w:val="22"/>
                <w:lang w:val="el-GR"/>
              </w:rPr>
              <w:t>4.8</w:t>
            </w:r>
          </w:p>
        </w:tc>
        <w:tc>
          <w:tcPr>
            <w:tcW w:w="3100" w:type="pct"/>
            <w:shd w:val="clear" w:color="auto" w:fill="auto"/>
            <w:vAlign w:val="center"/>
          </w:tcPr>
          <w:p w14:paraId="4D21767F" w14:textId="273CF685" w:rsidR="005C235D" w:rsidRPr="001D7AB5" w:rsidRDefault="005C235D" w:rsidP="005C235D">
            <w:pPr>
              <w:jc w:val="left"/>
              <w:rPr>
                <w:rFonts w:ascii="Tahoma" w:hAnsi="Tahoma" w:cs="Tahoma"/>
                <w:szCs w:val="22"/>
                <w:lang w:val="el-GR"/>
              </w:rPr>
            </w:pPr>
            <w:r w:rsidRPr="00C671B0">
              <w:rPr>
                <w:rFonts w:ascii="Tahoma" w:hAnsi="Tahoma" w:cs="Tahoma"/>
                <w:szCs w:val="22"/>
                <w:lang w:val="el-GR"/>
              </w:rPr>
              <w:t>Υπηρεσίες Πιλοτικής Λειτουργίας</w:t>
            </w:r>
          </w:p>
        </w:tc>
        <w:tc>
          <w:tcPr>
            <w:tcW w:w="1469" w:type="pct"/>
          </w:tcPr>
          <w:p w14:paraId="17CBBFD4" w14:textId="76A7B157" w:rsidR="005C235D" w:rsidRPr="001D7AB5" w:rsidRDefault="005C235D" w:rsidP="005C235D">
            <w:pPr>
              <w:rPr>
                <w:rFonts w:ascii="Tahoma" w:hAnsi="Tahoma" w:cs="Tahoma"/>
                <w:szCs w:val="22"/>
                <w:lang w:val="el-GR"/>
              </w:rPr>
            </w:pPr>
            <w:r>
              <w:rPr>
                <w:rFonts w:ascii="Tahoma" w:hAnsi="Tahoma" w:cs="Tahoma"/>
                <w:szCs w:val="22"/>
                <w:lang w:val="el-GR"/>
              </w:rPr>
              <w:t>Παράρτημα Ι Παράγραφος  6.8</w:t>
            </w:r>
          </w:p>
        </w:tc>
      </w:tr>
      <w:tr w:rsidR="005C235D" w:rsidRPr="00E357B0" w14:paraId="4F99A260" w14:textId="77777777" w:rsidTr="00270A2E">
        <w:trPr>
          <w:trHeight w:val="525"/>
        </w:trPr>
        <w:tc>
          <w:tcPr>
            <w:tcW w:w="431" w:type="pct"/>
            <w:shd w:val="clear" w:color="auto" w:fill="auto"/>
            <w:vAlign w:val="center"/>
          </w:tcPr>
          <w:p w14:paraId="29B6DDE1" w14:textId="156F7EAA" w:rsidR="005C235D" w:rsidRDefault="005C235D" w:rsidP="005C235D">
            <w:pPr>
              <w:rPr>
                <w:rFonts w:ascii="Tahoma" w:hAnsi="Tahoma" w:cs="Tahoma"/>
                <w:szCs w:val="22"/>
                <w:lang w:val="el-GR"/>
              </w:rPr>
            </w:pPr>
            <w:r>
              <w:rPr>
                <w:rFonts w:ascii="Tahoma" w:hAnsi="Tahoma" w:cs="Tahoma"/>
                <w:szCs w:val="22"/>
                <w:lang w:val="el-GR"/>
              </w:rPr>
              <w:t>4.9</w:t>
            </w:r>
          </w:p>
        </w:tc>
        <w:tc>
          <w:tcPr>
            <w:tcW w:w="3100" w:type="pct"/>
            <w:shd w:val="clear" w:color="auto" w:fill="auto"/>
            <w:vAlign w:val="center"/>
          </w:tcPr>
          <w:p w14:paraId="676ABCE7" w14:textId="34FF6D14" w:rsidR="005C235D" w:rsidRPr="00C671B0" w:rsidRDefault="005C235D" w:rsidP="005C235D">
            <w:pPr>
              <w:jc w:val="left"/>
              <w:rPr>
                <w:rFonts w:ascii="Tahoma" w:hAnsi="Tahoma" w:cs="Tahoma"/>
                <w:szCs w:val="22"/>
                <w:lang w:val="el-GR"/>
              </w:rPr>
            </w:pPr>
            <w:r w:rsidRPr="00C671B0">
              <w:rPr>
                <w:rFonts w:ascii="Tahoma" w:hAnsi="Tahoma" w:cs="Tahoma"/>
                <w:szCs w:val="22"/>
                <w:lang w:val="el-GR"/>
              </w:rPr>
              <w:t>Υπηρεσίες Δοκιμαστικής Λειτουργίας</w:t>
            </w:r>
          </w:p>
        </w:tc>
        <w:tc>
          <w:tcPr>
            <w:tcW w:w="1469" w:type="pct"/>
          </w:tcPr>
          <w:p w14:paraId="04DDE4A8" w14:textId="54A4845F" w:rsidR="005C235D" w:rsidRPr="001D7AB5" w:rsidRDefault="005C235D" w:rsidP="005C235D">
            <w:pPr>
              <w:rPr>
                <w:rFonts w:ascii="Tahoma" w:hAnsi="Tahoma" w:cs="Tahoma"/>
                <w:szCs w:val="22"/>
                <w:lang w:val="el-GR"/>
              </w:rPr>
            </w:pPr>
            <w:r>
              <w:rPr>
                <w:rFonts w:ascii="Tahoma" w:hAnsi="Tahoma" w:cs="Tahoma"/>
                <w:szCs w:val="22"/>
                <w:lang w:val="el-GR"/>
              </w:rPr>
              <w:t>Παράρτημα Ι Παράγραφος  6.9</w:t>
            </w:r>
          </w:p>
        </w:tc>
      </w:tr>
      <w:tr w:rsidR="005C235D" w:rsidRPr="00E357B0" w14:paraId="31A56389" w14:textId="77777777" w:rsidTr="00270A2E">
        <w:trPr>
          <w:trHeight w:val="525"/>
        </w:trPr>
        <w:tc>
          <w:tcPr>
            <w:tcW w:w="431" w:type="pct"/>
            <w:shd w:val="clear" w:color="auto" w:fill="auto"/>
            <w:vAlign w:val="center"/>
          </w:tcPr>
          <w:p w14:paraId="53F71032" w14:textId="4124C2CC" w:rsidR="005C235D" w:rsidRDefault="005C235D" w:rsidP="005C235D">
            <w:pPr>
              <w:rPr>
                <w:rFonts w:ascii="Tahoma" w:hAnsi="Tahoma" w:cs="Tahoma"/>
                <w:szCs w:val="22"/>
                <w:lang w:val="el-GR"/>
              </w:rPr>
            </w:pPr>
            <w:r>
              <w:rPr>
                <w:rFonts w:ascii="Tahoma" w:hAnsi="Tahoma" w:cs="Tahoma"/>
                <w:szCs w:val="22"/>
                <w:lang w:val="el-GR"/>
              </w:rPr>
              <w:t>4.10</w:t>
            </w:r>
          </w:p>
        </w:tc>
        <w:tc>
          <w:tcPr>
            <w:tcW w:w="3100" w:type="pct"/>
            <w:shd w:val="clear" w:color="auto" w:fill="auto"/>
            <w:vAlign w:val="center"/>
          </w:tcPr>
          <w:p w14:paraId="48352767" w14:textId="1A65AD8C" w:rsidR="005C235D" w:rsidRPr="00C671B0" w:rsidRDefault="005C235D" w:rsidP="005C235D">
            <w:pPr>
              <w:jc w:val="left"/>
              <w:rPr>
                <w:rFonts w:ascii="Tahoma" w:hAnsi="Tahoma" w:cs="Tahoma"/>
                <w:szCs w:val="22"/>
                <w:lang w:val="el-GR"/>
              </w:rPr>
            </w:pPr>
            <w:r w:rsidRPr="00EE1DBA">
              <w:rPr>
                <w:rFonts w:ascii="Tahoma" w:hAnsi="Tahoma" w:cs="Tahoma"/>
                <w:szCs w:val="22"/>
                <w:lang w:val="el-GR"/>
              </w:rPr>
              <w:t>Υπηρεσίες Εγγύησης και Συντήρησης</w:t>
            </w:r>
            <w:r w:rsidRPr="00C671B0">
              <w:rPr>
                <w:rFonts w:ascii="Tahoma" w:hAnsi="Tahoma" w:cs="Tahoma"/>
                <w:webHidden/>
                <w:szCs w:val="22"/>
                <w:lang w:val="el-GR"/>
              </w:rPr>
              <w:tab/>
            </w:r>
          </w:p>
        </w:tc>
        <w:tc>
          <w:tcPr>
            <w:tcW w:w="1469" w:type="pct"/>
          </w:tcPr>
          <w:p w14:paraId="3A358112" w14:textId="01C80F02" w:rsidR="005C235D" w:rsidRPr="00E42BF1" w:rsidRDefault="005C235D" w:rsidP="005C235D">
            <w:pPr>
              <w:rPr>
                <w:rFonts w:ascii="Tahoma" w:hAnsi="Tahoma" w:cs="Tahoma"/>
                <w:szCs w:val="22"/>
                <w:highlight w:val="yellow"/>
                <w:lang w:val="el-GR"/>
              </w:rPr>
            </w:pPr>
            <w:r>
              <w:rPr>
                <w:rFonts w:ascii="Tahoma" w:hAnsi="Tahoma" w:cs="Tahoma"/>
                <w:szCs w:val="22"/>
                <w:lang w:val="el-GR"/>
              </w:rPr>
              <w:t>Παράρτημα Ι Παράγραφος  6.10 &amp; 7.3</w:t>
            </w:r>
          </w:p>
        </w:tc>
      </w:tr>
      <w:tr w:rsidR="005C235D" w:rsidRPr="00E357B0" w14:paraId="2563BF1C" w14:textId="77777777" w:rsidTr="00270A2E">
        <w:trPr>
          <w:trHeight w:val="525"/>
        </w:trPr>
        <w:tc>
          <w:tcPr>
            <w:tcW w:w="431" w:type="pct"/>
            <w:shd w:val="clear" w:color="auto" w:fill="auto"/>
            <w:vAlign w:val="center"/>
          </w:tcPr>
          <w:p w14:paraId="30E84A00" w14:textId="11476FA6" w:rsidR="005C235D" w:rsidRDefault="005C235D" w:rsidP="005C235D">
            <w:pPr>
              <w:rPr>
                <w:rFonts w:ascii="Tahoma" w:hAnsi="Tahoma" w:cs="Tahoma"/>
                <w:szCs w:val="22"/>
                <w:lang w:val="el-GR"/>
              </w:rPr>
            </w:pPr>
            <w:r>
              <w:rPr>
                <w:rFonts w:ascii="Tahoma" w:hAnsi="Tahoma" w:cs="Tahoma"/>
                <w:szCs w:val="22"/>
                <w:lang w:val="el-GR"/>
              </w:rPr>
              <w:t>4.11</w:t>
            </w:r>
          </w:p>
        </w:tc>
        <w:tc>
          <w:tcPr>
            <w:tcW w:w="3100" w:type="pct"/>
            <w:shd w:val="clear" w:color="auto" w:fill="auto"/>
            <w:vAlign w:val="center"/>
          </w:tcPr>
          <w:p w14:paraId="5A6BA390" w14:textId="6AA108C3" w:rsidR="005C235D" w:rsidRPr="00C671B0" w:rsidRDefault="005C235D" w:rsidP="005C235D">
            <w:pPr>
              <w:jc w:val="left"/>
              <w:rPr>
                <w:rFonts w:ascii="Tahoma" w:hAnsi="Tahoma" w:cs="Tahoma"/>
                <w:szCs w:val="22"/>
                <w:lang w:val="el-GR"/>
              </w:rPr>
            </w:pPr>
            <w:r w:rsidRPr="00C671B0">
              <w:rPr>
                <w:rFonts w:ascii="Tahoma" w:hAnsi="Tahoma" w:cs="Tahoma"/>
                <w:szCs w:val="22"/>
                <w:lang w:val="el-GR"/>
              </w:rPr>
              <w:t>Υπηρεσίες Ψηφιοποίησης</w:t>
            </w:r>
          </w:p>
        </w:tc>
        <w:tc>
          <w:tcPr>
            <w:tcW w:w="1469" w:type="pct"/>
          </w:tcPr>
          <w:p w14:paraId="6E6EA2AD" w14:textId="1701D1EF" w:rsidR="005C235D" w:rsidRPr="00E42BF1" w:rsidRDefault="005C235D" w:rsidP="005C235D">
            <w:pPr>
              <w:rPr>
                <w:rFonts w:ascii="Tahoma" w:hAnsi="Tahoma" w:cs="Tahoma"/>
                <w:szCs w:val="22"/>
                <w:highlight w:val="yellow"/>
                <w:lang w:val="el-GR"/>
              </w:rPr>
            </w:pPr>
            <w:r>
              <w:rPr>
                <w:rFonts w:ascii="Tahoma" w:hAnsi="Tahoma" w:cs="Tahoma"/>
                <w:szCs w:val="22"/>
                <w:lang w:val="el-GR"/>
              </w:rPr>
              <w:t>Παράρτημα Ι Παράγραφος  6.11</w:t>
            </w:r>
          </w:p>
        </w:tc>
      </w:tr>
      <w:tr w:rsidR="005C235D" w:rsidRPr="00E357B0" w14:paraId="40EF2851" w14:textId="77777777" w:rsidTr="00270A2E">
        <w:trPr>
          <w:trHeight w:val="525"/>
        </w:trPr>
        <w:tc>
          <w:tcPr>
            <w:tcW w:w="431" w:type="pct"/>
            <w:shd w:val="clear" w:color="auto" w:fill="auto"/>
            <w:vAlign w:val="center"/>
          </w:tcPr>
          <w:p w14:paraId="132F781E" w14:textId="0A445162" w:rsidR="005C235D" w:rsidRDefault="005C235D" w:rsidP="005C235D">
            <w:pPr>
              <w:rPr>
                <w:rFonts w:ascii="Tahoma" w:hAnsi="Tahoma" w:cs="Tahoma"/>
                <w:szCs w:val="22"/>
                <w:lang w:val="el-GR"/>
              </w:rPr>
            </w:pPr>
            <w:r>
              <w:rPr>
                <w:rFonts w:ascii="Tahoma" w:hAnsi="Tahoma" w:cs="Tahoma"/>
                <w:szCs w:val="22"/>
                <w:lang w:val="el-GR"/>
              </w:rPr>
              <w:t>4.11</w:t>
            </w:r>
          </w:p>
        </w:tc>
        <w:tc>
          <w:tcPr>
            <w:tcW w:w="3100" w:type="pct"/>
            <w:shd w:val="clear" w:color="auto" w:fill="auto"/>
            <w:vAlign w:val="center"/>
          </w:tcPr>
          <w:p w14:paraId="1F1FD6AA" w14:textId="720E8D7B" w:rsidR="005C235D" w:rsidRPr="00C671B0" w:rsidRDefault="005C235D" w:rsidP="005C235D">
            <w:pPr>
              <w:jc w:val="left"/>
              <w:rPr>
                <w:rFonts w:ascii="Tahoma" w:hAnsi="Tahoma" w:cs="Tahoma"/>
                <w:szCs w:val="22"/>
                <w:lang w:val="el-GR"/>
              </w:rPr>
            </w:pPr>
            <w:r>
              <w:rPr>
                <w:rFonts w:ascii="Tahoma" w:hAnsi="Tahoma" w:cs="Tahoma"/>
                <w:szCs w:val="22"/>
                <w:lang w:val="el-GR"/>
              </w:rPr>
              <w:t>Υπηρεσίες Υποστήριξης Λειτουργίας Έργου</w:t>
            </w:r>
          </w:p>
        </w:tc>
        <w:tc>
          <w:tcPr>
            <w:tcW w:w="1469" w:type="pct"/>
          </w:tcPr>
          <w:p w14:paraId="237B0157" w14:textId="1B0F6845" w:rsidR="005C235D" w:rsidRDefault="005C235D" w:rsidP="005C235D">
            <w:pPr>
              <w:rPr>
                <w:rFonts w:ascii="Tahoma" w:hAnsi="Tahoma" w:cs="Tahoma"/>
                <w:szCs w:val="22"/>
                <w:lang w:val="el-GR"/>
              </w:rPr>
            </w:pPr>
            <w:r>
              <w:rPr>
                <w:rFonts w:ascii="Tahoma" w:hAnsi="Tahoma" w:cs="Tahoma"/>
                <w:szCs w:val="22"/>
                <w:lang w:val="el-GR"/>
              </w:rPr>
              <w:t>Παράρτημα Ι Παράγραφος 6.12</w:t>
            </w:r>
          </w:p>
        </w:tc>
      </w:tr>
      <w:tr w:rsidR="005C235D" w:rsidRPr="00E357B0" w14:paraId="7E51A946" w14:textId="77777777" w:rsidTr="00270A2E">
        <w:trPr>
          <w:trHeight w:val="525"/>
        </w:trPr>
        <w:tc>
          <w:tcPr>
            <w:tcW w:w="431" w:type="pct"/>
            <w:shd w:val="clear" w:color="auto" w:fill="auto"/>
            <w:vAlign w:val="center"/>
          </w:tcPr>
          <w:p w14:paraId="65AB512D" w14:textId="391FE9FF" w:rsidR="005C235D" w:rsidRDefault="005C235D" w:rsidP="005C235D">
            <w:pPr>
              <w:rPr>
                <w:rFonts w:ascii="Tahoma" w:hAnsi="Tahoma" w:cs="Tahoma"/>
                <w:szCs w:val="22"/>
                <w:lang w:val="el-GR"/>
              </w:rPr>
            </w:pPr>
            <w:r>
              <w:rPr>
                <w:rFonts w:ascii="Tahoma" w:hAnsi="Tahoma" w:cs="Tahoma"/>
                <w:szCs w:val="22"/>
                <w:lang w:val="el-GR"/>
              </w:rPr>
              <w:t>4.12</w:t>
            </w:r>
          </w:p>
        </w:tc>
        <w:tc>
          <w:tcPr>
            <w:tcW w:w="3100" w:type="pct"/>
            <w:shd w:val="clear" w:color="auto" w:fill="auto"/>
            <w:vAlign w:val="center"/>
          </w:tcPr>
          <w:p w14:paraId="78560F13" w14:textId="1860A7B1" w:rsidR="005C235D" w:rsidRPr="00C671B0" w:rsidRDefault="005C235D" w:rsidP="005C235D">
            <w:pPr>
              <w:jc w:val="left"/>
              <w:rPr>
                <w:rFonts w:ascii="Tahoma" w:hAnsi="Tahoma" w:cs="Tahoma"/>
                <w:szCs w:val="22"/>
                <w:lang w:val="el-GR"/>
              </w:rPr>
            </w:pPr>
            <w:r>
              <w:rPr>
                <w:rFonts w:ascii="Tahoma" w:hAnsi="Tahoma" w:cs="Tahoma"/>
                <w:szCs w:val="22"/>
                <w:lang w:val="el-GR"/>
              </w:rPr>
              <w:t>Υπηρεσίες Επιτόπιας Υποστήριξης Φορέα Λειτουργίας</w:t>
            </w:r>
          </w:p>
        </w:tc>
        <w:tc>
          <w:tcPr>
            <w:tcW w:w="1469" w:type="pct"/>
          </w:tcPr>
          <w:p w14:paraId="188D430B" w14:textId="6527FFC7" w:rsidR="005C235D" w:rsidRDefault="005C235D" w:rsidP="005C235D">
            <w:pPr>
              <w:rPr>
                <w:rFonts w:ascii="Tahoma" w:hAnsi="Tahoma" w:cs="Tahoma"/>
                <w:szCs w:val="22"/>
                <w:lang w:val="el-GR"/>
              </w:rPr>
            </w:pPr>
            <w:r>
              <w:rPr>
                <w:rFonts w:ascii="Tahoma" w:hAnsi="Tahoma" w:cs="Tahoma"/>
                <w:szCs w:val="22"/>
                <w:lang w:val="el-GR"/>
              </w:rPr>
              <w:t>Παράρτημα Ι Παράγραφος 6.13</w:t>
            </w:r>
          </w:p>
        </w:tc>
      </w:tr>
      <w:tr w:rsidR="005C235D" w:rsidRPr="00997B62" w14:paraId="52C7CE3C" w14:textId="77777777" w:rsidTr="00D06C23">
        <w:trPr>
          <w:trHeight w:val="315"/>
        </w:trPr>
        <w:tc>
          <w:tcPr>
            <w:tcW w:w="431" w:type="pct"/>
            <w:shd w:val="clear" w:color="auto" w:fill="FBE4D5" w:themeFill="accent2" w:themeFillTint="33"/>
            <w:vAlign w:val="center"/>
          </w:tcPr>
          <w:p w14:paraId="509D86DB" w14:textId="5A393D84" w:rsidR="005C235D" w:rsidRPr="00997B62" w:rsidRDefault="005C235D" w:rsidP="005C235D">
            <w:pPr>
              <w:rPr>
                <w:rFonts w:ascii="Tahoma" w:hAnsi="Tahoma" w:cs="Tahoma"/>
                <w:szCs w:val="22"/>
                <w:lang w:val="el-GR"/>
              </w:rPr>
            </w:pPr>
            <w:r w:rsidRPr="00997B62">
              <w:rPr>
                <w:rFonts w:ascii="Tahoma" w:hAnsi="Tahoma" w:cs="Tahoma"/>
                <w:szCs w:val="22"/>
                <w:lang w:val="el-GR"/>
              </w:rPr>
              <w:t>5</w:t>
            </w:r>
          </w:p>
        </w:tc>
        <w:tc>
          <w:tcPr>
            <w:tcW w:w="3100" w:type="pct"/>
            <w:shd w:val="clear" w:color="auto" w:fill="FBE4D5" w:themeFill="accent2" w:themeFillTint="33"/>
            <w:vAlign w:val="center"/>
          </w:tcPr>
          <w:p w14:paraId="464B69A8" w14:textId="77777777" w:rsidR="005C235D" w:rsidRPr="00997B62" w:rsidRDefault="005C235D" w:rsidP="005C235D">
            <w:pPr>
              <w:jc w:val="left"/>
              <w:rPr>
                <w:rFonts w:ascii="Tahoma" w:hAnsi="Tahoma" w:cs="Tahoma"/>
                <w:szCs w:val="22"/>
                <w:lang w:val="el-GR"/>
              </w:rPr>
            </w:pPr>
            <w:r w:rsidRPr="00997B62">
              <w:rPr>
                <w:rFonts w:ascii="Tahoma" w:hAnsi="Tahoma" w:cs="Tahoma"/>
                <w:szCs w:val="22"/>
                <w:lang w:val="el-GR"/>
              </w:rPr>
              <w:t>Μεθοδολογία Υλοποίησης Έργου</w:t>
            </w:r>
          </w:p>
        </w:tc>
        <w:tc>
          <w:tcPr>
            <w:tcW w:w="1469" w:type="pct"/>
            <w:shd w:val="clear" w:color="auto" w:fill="FBE4D5" w:themeFill="accent2" w:themeFillTint="33"/>
          </w:tcPr>
          <w:p w14:paraId="562133A9" w14:textId="77777777" w:rsidR="005C235D" w:rsidRPr="00997B62" w:rsidRDefault="005C235D" w:rsidP="005C235D">
            <w:pPr>
              <w:rPr>
                <w:rFonts w:ascii="Tahoma" w:hAnsi="Tahoma" w:cs="Tahoma"/>
                <w:szCs w:val="22"/>
                <w:lang w:val="el-GR"/>
              </w:rPr>
            </w:pPr>
          </w:p>
        </w:tc>
      </w:tr>
      <w:tr w:rsidR="005C235D" w:rsidRPr="00E357B0" w14:paraId="506684B9" w14:textId="77777777" w:rsidTr="00B24712">
        <w:trPr>
          <w:trHeight w:val="315"/>
        </w:trPr>
        <w:tc>
          <w:tcPr>
            <w:tcW w:w="431" w:type="pct"/>
            <w:shd w:val="clear" w:color="auto" w:fill="auto"/>
            <w:vAlign w:val="center"/>
            <w:hideMark/>
          </w:tcPr>
          <w:p w14:paraId="563FA697" w14:textId="7BDE5795" w:rsidR="005C235D" w:rsidRPr="00997B62" w:rsidRDefault="005C235D" w:rsidP="005C235D">
            <w:pPr>
              <w:rPr>
                <w:rFonts w:ascii="Tahoma" w:hAnsi="Tahoma" w:cs="Tahoma"/>
                <w:szCs w:val="22"/>
                <w:lang w:val="el-GR"/>
              </w:rPr>
            </w:pPr>
            <w:r w:rsidRPr="00997B62">
              <w:rPr>
                <w:rFonts w:ascii="Tahoma" w:hAnsi="Tahoma" w:cs="Tahoma"/>
                <w:szCs w:val="22"/>
                <w:lang w:val="el-GR"/>
              </w:rPr>
              <w:t>5.1</w:t>
            </w:r>
          </w:p>
        </w:tc>
        <w:tc>
          <w:tcPr>
            <w:tcW w:w="3100" w:type="pct"/>
            <w:shd w:val="clear" w:color="auto" w:fill="auto"/>
            <w:vAlign w:val="center"/>
          </w:tcPr>
          <w:p w14:paraId="62E6E40B" w14:textId="2B5D05C3" w:rsidR="005C235D" w:rsidRPr="00997B62" w:rsidRDefault="005C235D" w:rsidP="005C235D">
            <w:pPr>
              <w:jc w:val="left"/>
              <w:rPr>
                <w:rFonts w:ascii="Tahoma" w:hAnsi="Tahoma" w:cs="Tahoma"/>
                <w:szCs w:val="22"/>
                <w:lang w:val="el-GR"/>
              </w:rPr>
            </w:pPr>
            <w:r w:rsidRPr="00997B62">
              <w:rPr>
                <w:rFonts w:ascii="Tahoma" w:hAnsi="Tahoma" w:cs="Tahoma"/>
                <w:color w:val="000000"/>
                <w:szCs w:val="22"/>
                <w:lang w:val="el-GR"/>
              </w:rPr>
              <w:t xml:space="preserve">Χρονοδιάγραμμα </w:t>
            </w:r>
            <w:r>
              <w:rPr>
                <w:rFonts w:ascii="Tahoma" w:hAnsi="Tahoma" w:cs="Tahoma"/>
                <w:color w:val="000000"/>
                <w:szCs w:val="22"/>
                <w:lang w:val="el-GR"/>
              </w:rPr>
              <w:t xml:space="preserve">– </w:t>
            </w:r>
            <w:r w:rsidRPr="00997B62">
              <w:rPr>
                <w:rFonts w:ascii="Tahoma" w:hAnsi="Tahoma" w:cs="Tahoma"/>
                <w:color w:val="000000"/>
                <w:szCs w:val="22"/>
                <w:lang w:val="el-GR"/>
              </w:rPr>
              <w:t>Φάσεις Υλοποίησης – Παραδοτέα</w:t>
            </w:r>
          </w:p>
        </w:tc>
        <w:tc>
          <w:tcPr>
            <w:tcW w:w="1469" w:type="pct"/>
          </w:tcPr>
          <w:p w14:paraId="4EC75722" w14:textId="1A594D73" w:rsidR="005C235D" w:rsidRPr="00997B62" w:rsidRDefault="005C235D" w:rsidP="005C235D">
            <w:pPr>
              <w:rPr>
                <w:rFonts w:ascii="Tahoma" w:hAnsi="Tahoma" w:cs="Tahoma"/>
                <w:szCs w:val="22"/>
                <w:lang w:val="el-GR"/>
              </w:rPr>
            </w:pPr>
            <w:r w:rsidRPr="005247E0">
              <w:rPr>
                <w:rFonts w:ascii="Tahoma" w:hAnsi="Tahoma" w:cs="Tahoma"/>
                <w:szCs w:val="22"/>
                <w:lang w:val="el-GR"/>
              </w:rPr>
              <w:t xml:space="preserve">Παράρτημα Ι Παράγραφος  </w:t>
            </w:r>
            <w:r>
              <w:rPr>
                <w:rFonts w:ascii="Tahoma" w:hAnsi="Tahoma" w:cs="Tahoma"/>
                <w:szCs w:val="22"/>
                <w:lang w:val="el-GR"/>
              </w:rPr>
              <w:t>7.1 – 7.2</w:t>
            </w:r>
          </w:p>
        </w:tc>
      </w:tr>
      <w:tr w:rsidR="005C235D" w:rsidRPr="00E357B0" w14:paraId="660A4B5C" w14:textId="77777777" w:rsidTr="00B24712">
        <w:trPr>
          <w:trHeight w:val="315"/>
        </w:trPr>
        <w:tc>
          <w:tcPr>
            <w:tcW w:w="431" w:type="pct"/>
            <w:shd w:val="clear" w:color="auto" w:fill="auto"/>
            <w:vAlign w:val="center"/>
          </w:tcPr>
          <w:p w14:paraId="7816B24A" w14:textId="1E06EDE6" w:rsidR="005C235D" w:rsidRPr="00997B62" w:rsidRDefault="005C235D" w:rsidP="005C235D">
            <w:pPr>
              <w:rPr>
                <w:rFonts w:ascii="Tahoma" w:hAnsi="Tahoma" w:cs="Tahoma"/>
                <w:szCs w:val="22"/>
                <w:lang w:val="el-GR"/>
              </w:rPr>
            </w:pPr>
            <w:r>
              <w:rPr>
                <w:rFonts w:ascii="Tahoma" w:hAnsi="Tahoma" w:cs="Tahoma"/>
                <w:szCs w:val="22"/>
                <w:lang w:val="el-GR"/>
              </w:rPr>
              <w:t>5.2</w:t>
            </w:r>
          </w:p>
        </w:tc>
        <w:tc>
          <w:tcPr>
            <w:tcW w:w="3100" w:type="pct"/>
            <w:shd w:val="clear" w:color="auto" w:fill="auto"/>
            <w:vAlign w:val="center"/>
          </w:tcPr>
          <w:p w14:paraId="19C2AAD6" w14:textId="4FFA3C14" w:rsidR="005C235D" w:rsidRPr="00997B62" w:rsidRDefault="005C235D" w:rsidP="005C235D">
            <w:pPr>
              <w:jc w:val="left"/>
              <w:rPr>
                <w:rFonts w:ascii="Tahoma" w:hAnsi="Tahoma" w:cs="Tahoma"/>
                <w:color w:val="000000"/>
                <w:szCs w:val="22"/>
                <w:lang w:val="el-GR"/>
              </w:rPr>
            </w:pPr>
            <w:r w:rsidRPr="00997B62">
              <w:rPr>
                <w:rFonts w:ascii="Tahoma" w:hAnsi="Tahoma" w:cs="Tahoma"/>
                <w:color w:val="000000"/>
                <w:szCs w:val="22"/>
                <w:lang w:val="el-GR"/>
              </w:rPr>
              <w:t>Ομάδα Έργου</w:t>
            </w:r>
            <w:r>
              <w:rPr>
                <w:rFonts w:ascii="Tahoma" w:hAnsi="Tahoma" w:cs="Tahoma"/>
                <w:color w:val="000000"/>
                <w:szCs w:val="22"/>
                <w:lang w:val="el-GR"/>
              </w:rPr>
              <w:t xml:space="preserve"> – Σχήμα Διοίκησης</w:t>
            </w:r>
          </w:p>
        </w:tc>
        <w:tc>
          <w:tcPr>
            <w:tcW w:w="1469" w:type="pct"/>
          </w:tcPr>
          <w:p w14:paraId="5C208139" w14:textId="0B720003" w:rsidR="005C235D" w:rsidRPr="005247E0" w:rsidRDefault="005C235D" w:rsidP="005C235D">
            <w:pPr>
              <w:rPr>
                <w:rFonts w:ascii="Tahoma" w:hAnsi="Tahoma" w:cs="Tahoma"/>
                <w:szCs w:val="22"/>
                <w:lang w:val="el-GR"/>
              </w:rPr>
            </w:pPr>
            <w:r w:rsidRPr="005247E0">
              <w:rPr>
                <w:rFonts w:ascii="Tahoma" w:hAnsi="Tahoma" w:cs="Tahoma"/>
                <w:szCs w:val="22"/>
                <w:lang w:val="el-GR"/>
              </w:rPr>
              <w:t xml:space="preserve">Παράρτημα Ι Παράγραφος  </w:t>
            </w:r>
            <w:r>
              <w:rPr>
                <w:rFonts w:ascii="Tahoma" w:hAnsi="Tahoma" w:cs="Tahoma"/>
                <w:szCs w:val="22"/>
                <w:lang w:val="el-GR"/>
              </w:rPr>
              <w:t>7.3</w:t>
            </w:r>
          </w:p>
        </w:tc>
      </w:tr>
      <w:tr w:rsidR="005C235D" w:rsidRPr="00997B62" w14:paraId="707D3A01" w14:textId="77777777" w:rsidTr="00B24712">
        <w:trPr>
          <w:trHeight w:val="525"/>
        </w:trPr>
        <w:tc>
          <w:tcPr>
            <w:tcW w:w="431" w:type="pct"/>
            <w:shd w:val="clear" w:color="auto" w:fill="auto"/>
            <w:vAlign w:val="center"/>
            <w:hideMark/>
          </w:tcPr>
          <w:p w14:paraId="07FE9117" w14:textId="0279B05D" w:rsidR="005C235D" w:rsidRPr="00997B62" w:rsidRDefault="005C235D" w:rsidP="005C235D">
            <w:pPr>
              <w:rPr>
                <w:rFonts w:ascii="Tahoma" w:hAnsi="Tahoma" w:cs="Tahoma"/>
                <w:szCs w:val="22"/>
                <w:lang w:val="el-GR"/>
              </w:rPr>
            </w:pPr>
            <w:r w:rsidRPr="00997B62">
              <w:rPr>
                <w:rFonts w:ascii="Tahoma" w:hAnsi="Tahoma" w:cs="Tahoma"/>
                <w:szCs w:val="22"/>
                <w:lang w:val="el-GR"/>
              </w:rPr>
              <w:t>5.</w:t>
            </w:r>
            <w:r>
              <w:rPr>
                <w:rFonts w:ascii="Tahoma" w:hAnsi="Tahoma" w:cs="Tahoma"/>
                <w:szCs w:val="22"/>
                <w:lang w:val="el-GR"/>
              </w:rPr>
              <w:t>3</w:t>
            </w:r>
          </w:p>
        </w:tc>
        <w:tc>
          <w:tcPr>
            <w:tcW w:w="3100" w:type="pct"/>
            <w:shd w:val="clear" w:color="auto" w:fill="auto"/>
            <w:vAlign w:val="center"/>
          </w:tcPr>
          <w:p w14:paraId="4C10D7B3" w14:textId="4C26871D" w:rsidR="005C235D" w:rsidRPr="00997B62" w:rsidRDefault="005C235D" w:rsidP="005C235D">
            <w:pPr>
              <w:jc w:val="left"/>
              <w:rPr>
                <w:rFonts w:ascii="Tahoma" w:hAnsi="Tahoma" w:cs="Tahoma"/>
                <w:szCs w:val="22"/>
                <w:lang w:val="el-GR"/>
              </w:rPr>
            </w:pPr>
            <w:r w:rsidRPr="00997B62">
              <w:rPr>
                <w:rFonts w:ascii="Tahoma" w:hAnsi="Tahoma" w:cs="Tahoma"/>
                <w:color w:val="000000"/>
                <w:szCs w:val="22"/>
              </w:rPr>
              <w:t>Μεθοδολογία Διοίκησης Έργου</w:t>
            </w:r>
            <w:r w:rsidRPr="00997B62" w:rsidDel="00E45A4D">
              <w:rPr>
                <w:rFonts w:ascii="Tahoma" w:hAnsi="Tahoma" w:cs="Tahoma"/>
                <w:color w:val="000000"/>
                <w:szCs w:val="22"/>
              </w:rPr>
              <w:t xml:space="preserve"> </w:t>
            </w:r>
          </w:p>
        </w:tc>
        <w:tc>
          <w:tcPr>
            <w:tcW w:w="1469" w:type="pct"/>
          </w:tcPr>
          <w:p w14:paraId="3D2FDEA5" w14:textId="2F771F4D" w:rsidR="005C235D" w:rsidRPr="00997B62" w:rsidRDefault="005C235D" w:rsidP="005C235D">
            <w:pPr>
              <w:rPr>
                <w:rFonts w:ascii="Tahoma" w:hAnsi="Tahoma" w:cs="Tahoma"/>
                <w:szCs w:val="22"/>
                <w:lang w:val="el-GR"/>
              </w:rPr>
            </w:pPr>
            <w:r w:rsidRPr="005247E0">
              <w:rPr>
                <w:rFonts w:ascii="Tahoma" w:hAnsi="Tahoma" w:cs="Tahoma"/>
                <w:szCs w:val="22"/>
                <w:lang w:val="el-GR"/>
              </w:rPr>
              <w:t xml:space="preserve">Παράρτημα Ι Παράγραφος  </w:t>
            </w:r>
            <w:r>
              <w:rPr>
                <w:rFonts w:ascii="Tahoma" w:hAnsi="Tahoma" w:cs="Tahoma"/>
                <w:szCs w:val="22"/>
                <w:lang w:val="el-GR"/>
              </w:rPr>
              <w:t>7.4</w:t>
            </w:r>
          </w:p>
        </w:tc>
      </w:tr>
      <w:tr w:rsidR="005C235D" w:rsidRPr="00997B62" w14:paraId="37F8E2FA" w14:textId="77777777" w:rsidTr="00D02CC6">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F271EF2" w14:textId="2773B2AF" w:rsidR="005C235D" w:rsidRPr="00997B62" w:rsidRDefault="005C235D" w:rsidP="005C235D">
            <w:pPr>
              <w:rPr>
                <w:rFonts w:ascii="Tahoma" w:hAnsi="Tahoma" w:cs="Tahoma"/>
                <w:szCs w:val="22"/>
                <w:lang w:val="el-GR"/>
              </w:rPr>
            </w:pPr>
            <w:r w:rsidRPr="00997B62">
              <w:rPr>
                <w:rFonts w:ascii="Tahoma" w:hAnsi="Tahoma" w:cs="Tahoma"/>
                <w:szCs w:val="22"/>
                <w:lang w:val="el-GR"/>
              </w:rPr>
              <w:t>6</w:t>
            </w:r>
          </w:p>
        </w:tc>
        <w:tc>
          <w:tcPr>
            <w:tcW w:w="310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ADAD0A6" w14:textId="77777777" w:rsidR="005C235D" w:rsidRPr="00997B62" w:rsidRDefault="005C235D" w:rsidP="005C235D">
            <w:pPr>
              <w:jc w:val="left"/>
              <w:rPr>
                <w:rFonts w:ascii="Tahoma" w:hAnsi="Tahoma" w:cs="Tahoma"/>
                <w:szCs w:val="22"/>
                <w:lang w:val="el-GR"/>
              </w:rPr>
            </w:pPr>
            <w:r w:rsidRPr="00997B62">
              <w:rPr>
                <w:rFonts w:ascii="Tahoma" w:hAnsi="Tahoma" w:cs="Tahoma"/>
                <w:szCs w:val="22"/>
                <w:lang w:val="el-GR"/>
              </w:rPr>
              <w:t>Πίνακες Συμμόρφωσης</w:t>
            </w:r>
          </w:p>
        </w:tc>
        <w:tc>
          <w:tcPr>
            <w:tcW w:w="1469"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7836CFC" w14:textId="02C5C226" w:rsidR="005C235D" w:rsidRPr="00B82C7E" w:rsidRDefault="005C235D" w:rsidP="005C235D">
            <w:pPr>
              <w:rPr>
                <w:rFonts w:ascii="Tahoma" w:hAnsi="Tahoma" w:cs="Tahoma"/>
                <w:szCs w:val="22"/>
                <w:lang w:val="el-GR"/>
              </w:rPr>
            </w:pPr>
            <w:r w:rsidRPr="00B82C7E">
              <w:rPr>
                <w:rFonts w:ascii="Tahoma" w:hAnsi="Tahoma" w:cs="Tahoma"/>
                <w:lang w:val="el-GR" w:eastAsia="el-GR"/>
              </w:rPr>
              <w:t>Παράρτημα ΙΙ</w:t>
            </w:r>
          </w:p>
        </w:tc>
      </w:tr>
      <w:tr w:rsidR="005C235D" w:rsidRPr="00E357B0" w14:paraId="05CD5DAF" w14:textId="77777777" w:rsidTr="00D02CC6">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2286C15" w14:textId="1C9A999A" w:rsidR="005C235D" w:rsidRPr="00997B62" w:rsidRDefault="005C235D" w:rsidP="005C235D">
            <w:pPr>
              <w:rPr>
                <w:rFonts w:ascii="Tahoma" w:hAnsi="Tahoma" w:cs="Tahoma"/>
                <w:szCs w:val="22"/>
                <w:lang w:val="el-GR"/>
              </w:rPr>
            </w:pPr>
            <w:r w:rsidRPr="00997B62">
              <w:rPr>
                <w:rFonts w:ascii="Tahoma" w:hAnsi="Tahoma" w:cs="Tahoma"/>
                <w:szCs w:val="22"/>
                <w:lang w:val="el-GR"/>
              </w:rPr>
              <w:t>7</w:t>
            </w:r>
          </w:p>
        </w:tc>
        <w:tc>
          <w:tcPr>
            <w:tcW w:w="310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3C7449C" w14:textId="77777777" w:rsidR="005C235D" w:rsidRPr="00997B62" w:rsidRDefault="005C235D" w:rsidP="005C235D">
            <w:pPr>
              <w:jc w:val="left"/>
              <w:rPr>
                <w:rFonts w:ascii="Tahoma" w:hAnsi="Tahoma" w:cs="Tahoma"/>
                <w:szCs w:val="22"/>
                <w:lang w:val="el-GR"/>
              </w:rPr>
            </w:pPr>
            <w:r w:rsidRPr="00997B62">
              <w:rPr>
                <w:rFonts w:ascii="Tahoma" w:hAnsi="Tahoma" w:cs="Tahoma"/>
                <w:szCs w:val="22"/>
                <w:lang w:val="el-GR"/>
              </w:rPr>
              <w:t>Πίνακες Οικονομικής Προσφοράς, χωρίς τιμές</w:t>
            </w:r>
          </w:p>
          <w:p w14:paraId="4E9FEC7D" w14:textId="77777777" w:rsidR="005C235D" w:rsidRPr="00997B62" w:rsidRDefault="005C235D" w:rsidP="005C235D">
            <w:pPr>
              <w:jc w:val="left"/>
              <w:rPr>
                <w:rFonts w:ascii="Tahoma" w:hAnsi="Tahoma" w:cs="Tahoma"/>
                <w:szCs w:val="22"/>
                <w:lang w:val="el-GR"/>
              </w:rPr>
            </w:pPr>
            <w:r w:rsidRPr="00997B62">
              <w:rPr>
                <w:rFonts w:ascii="Tahoma" w:hAnsi="Tahoma" w:cs="Tahoma"/>
                <w:szCs w:val="22"/>
                <w:lang w:val="el-GR"/>
              </w:rPr>
              <w:t>Η εμφάνιση τιμής/ τιμών στον εν λόγω πίνακα αποτελεί λόγο απόρριψης της προσφοράς</w:t>
            </w:r>
          </w:p>
        </w:tc>
        <w:tc>
          <w:tcPr>
            <w:tcW w:w="1469"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8404CC0" w14:textId="77B5D17E" w:rsidR="005C235D" w:rsidRPr="00B82C7E" w:rsidRDefault="005C235D" w:rsidP="005C235D">
            <w:pPr>
              <w:rPr>
                <w:rFonts w:ascii="Tahoma" w:hAnsi="Tahoma" w:cs="Tahoma"/>
                <w:szCs w:val="22"/>
                <w:lang w:val="el-GR"/>
              </w:rPr>
            </w:pPr>
            <w:r w:rsidRPr="00B82C7E">
              <w:rPr>
                <w:rFonts w:ascii="Tahoma" w:hAnsi="Tahoma" w:cs="Tahoma"/>
                <w:lang w:val="el-GR" w:eastAsia="el-GR"/>
              </w:rPr>
              <w:t xml:space="preserve">Παράρτημα </w:t>
            </w:r>
            <w:r w:rsidRPr="00B82C7E">
              <w:rPr>
                <w:rFonts w:ascii="Tahoma" w:hAnsi="Tahoma" w:cs="Tahoma"/>
                <w:lang w:val="en-US" w:eastAsia="el-GR"/>
              </w:rPr>
              <w:t>V</w:t>
            </w:r>
            <w:r w:rsidRPr="00B82C7E">
              <w:rPr>
                <w:rFonts w:ascii="Tahoma" w:hAnsi="Tahoma" w:cs="Tahoma"/>
                <w:lang w:val="el-GR" w:eastAsia="el-GR"/>
              </w:rPr>
              <w:t>Ι</w:t>
            </w:r>
          </w:p>
        </w:tc>
      </w:tr>
    </w:tbl>
    <w:p w14:paraId="338B6484" w14:textId="77777777" w:rsidR="00C568DA" w:rsidRPr="00997B62" w:rsidRDefault="00C568DA" w:rsidP="00C568DA">
      <w:pPr>
        <w:rPr>
          <w:rFonts w:ascii="Tahoma" w:hAnsi="Tahoma" w:cs="Tahoma"/>
          <w:szCs w:val="22"/>
          <w:lang w:val="el-GR"/>
        </w:rPr>
      </w:pPr>
    </w:p>
    <w:p w14:paraId="7A55FF83" w14:textId="77777777" w:rsidR="005B7533" w:rsidRPr="00997B62" w:rsidRDefault="005B7533">
      <w:pPr>
        <w:suppressAutoHyphens w:val="0"/>
        <w:spacing w:after="0"/>
        <w:jc w:val="left"/>
        <w:rPr>
          <w:rFonts w:ascii="Tahoma" w:hAnsi="Tahoma" w:cs="Tahoma"/>
          <w:b/>
          <w:bCs/>
          <w:caps/>
          <w:color w:val="333399"/>
          <w:szCs w:val="22"/>
          <w:lang w:val="el-GR"/>
        </w:rPr>
      </w:pPr>
      <w:bookmarkStart w:id="1021" w:name="_Toc78909800"/>
      <w:r w:rsidRPr="00997B62">
        <w:rPr>
          <w:rFonts w:ascii="Tahoma" w:hAnsi="Tahoma" w:cs="Tahoma"/>
          <w:szCs w:val="22"/>
          <w:lang w:val="el-GR"/>
        </w:rPr>
        <w:br w:type="page"/>
      </w:r>
    </w:p>
    <w:p w14:paraId="065D06EA" w14:textId="050D101A" w:rsidR="00D41FD6" w:rsidRPr="00997B62" w:rsidRDefault="00C568DA" w:rsidP="00143066">
      <w:pPr>
        <w:pStyle w:val="1"/>
        <w:numPr>
          <w:ilvl w:val="0"/>
          <w:numId w:val="0"/>
        </w:numPr>
        <w:ind w:left="432" w:hanging="432"/>
        <w:rPr>
          <w:rFonts w:ascii="Tahoma" w:hAnsi="Tahoma" w:cs="Tahoma"/>
          <w:sz w:val="22"/>
          <w:szCs w:val="22"/>
        </w:rPr>
      </w:pPr>
      <w:bookmarkStart w:id="1022" w:name="_Ref89331976"/>
      <w:bookmarkStart w:id="1023" w:name="_Ref89331977"/>
      <w:bookmarkStart w:id="1024" w:name="_Toc138167515"/>
      <w:r w:rsidRPr="00997B62">
        <w:rPr>
          <w:rFonts w:ascii="Tahoma" w:hAnsi="Tahoma" w:cs="Tahoma"/>
          <w:sz w:val="22"/>
          <w:szCs w:val="22"/>
        </w:rPr>
        <w:t xml:space="preserve">ΠΑΡΑΡΤΗΜΑ </w:t>
      </w:r>
      <w:r w:rsidR="00D41FD6" w:rsidRPr="00997B62">
        <w:rPr>
          <w:rFonts w:ascii="Tahoma" w:hAnsi="Tahoma" w:cs="Tahoma"/>
          <w:sz w:val="22"/>
          <w:szCs w:val="22"/>
        </w:rPr>
        <w:t>VI – Υπόδειγμα Οικονομικής Προσφοράς</w:t>
      </w:r>
      <w:bookmarkEnd w:id="1017"/>
      <w:bookmarkEnd w:id="1018"/>
      <w:bookmarkEnd w:id="1021"/>
      <w:bookmarkEnd w:id="1022"/>
      <w:bookmarkEnd w:id="1023"/>
      <w:bookmarkEnd w:id="1024"/>
    </w:p>
    <w:p w14:paraId="4ED009A1" w14:textId="07932226" w:rsidR="0056446B" w:rsidRDefault="0056446B" w:rsidP="008A1019">
      <w:pPr>
        <w:keepNext/>
        <w:numPr>
          <w:ilvl w:val="2"/>
          <w:numId w:val="83"/>
        </w:numPr>
        <w:spacing w:before="240" w:after="60"/>
        <w:ind w:left="1134" w:hanging="414"/>
        <w:outlineLvl w:val="2"/>
        <w:rPr>
          <w:rFonts w:ascii="Tahoma" w:hAnsi="Tahoma" w:cs="Tahoma"/>
          <w:b/>
          <w:bCs/>
          <w:szCs w:val="22"/>
          <w:lang w:val="el-GR"/>
        </w:rPr>
      </w:pPr>
      <w:bookmarkStart w:id="1025" w:name="_Toc138167516"/>
      <w:bookmarkStart w:id="1026" w:name="_Toc366852697"/>
      <w:bookmarkStart w:id="1027" w:name="_Ref508304036"/>
      <w:bookmarkStart w:id="1028" w:name="_Toc10632750"/>
      <w:bookmarkStart w:id="1029" w:name="_Toc42167517"/>
      <w:bookmarkStart w:id="1030" w:name="_Toc53671370"/>
      <w:bookmarkStart w:id="1031" w:name="_Toc74567000"/>
      <w:r>
        <w:rPr>
          <w:rFonts w:ascii="Tahoma" w:hAnsi="Tahoma" w:cs="Tahoma"/>
          <w:b/>
          <w:bCs/>
          <w:szCs w:val="22"/>
          <w:lang w:val="el-GR"/>
        </w:rPr>
        <w:t>Εξοπλισμός</w:t>
      </w:r>
      <w:bookmarkEnd w:id="1025"/>
    </w:p>
    <w:tbl>
      <w:tblPr>
        <w:tblW w:w="539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
        <w:gridCol w:w="1487"/>
        <w:gridCol w:w="569"/>
        <w:gridCol w:w="727"/>
        <w:gridCol w:w="727"/>
        <w:gridCol w:w="727"/>
        <w:gridCol w:w="742"/>
        <w:gridCol w:w="636"/>
        <w:gridCol w:w="700"/>
        <w:gridCol w:w="1137"/>
        <w:gridCol w:w="640"/>
        <w:gridCol w:w="640"/>
        <w:gridCol w:w="640"/>
        <w:gridCol w:w="640"/>
      </w:tblGrid>
      <w:tr w:rsidR="00D44557" w:rsidRPr="00D010E3" w14:paraId="377FC7AA" w14:textId="77777777" w:rsidTr="00D44557">
        <w:trPr>
          <w:cantSplit/>
          <w:tblHeader/>
        </w:trPr>
        <w:tc>
          <w:tcPr>
            <w:tcW w:w="182" w:type="pct"/>
            <w:vMerge w:val="restart"/>
            <w:shd w:val="pct15" w:color="auto" w:fill="FFFFFF"/>
            <w:vAlign w:val="center"/>
          </w:tcPr>
          <w:p w14:paraId="4E284F45" w14:textId="77777777" w:rsidR="00D44557" w:rsidRPr="00D010E3" w:rsidRDefault="00D44557" w:rsidP="00B84A84">
            <w:pPr>
              <w:rPr>
                <w:rFonts w:ascii="Tahoma" w:hAnsi="Tahoma" w:cs="Tahoma"/>
                <w:sz w:val="20"/>
                <w:szCs w:val="20"/>
              </w:rPr>
            </w:pPr>
            <w:r w:rsidRPr="00D010E3">
              <w:rPr>
                <w:rFonts w:ascii="Tahoma" w:hAnsi="Tahoma" w:cs="Tahoma"/>
                <w:sz w:val="20"/>
                <w:szCs w:val="20"/>
              </w:rPr>
              <w:t>Α/Α</w:t>
            </w:r>
          </w:p>
        </w:tc>
        <w:tc>
          <w:tcPr>
            <w:tcW w:w="715" w:type="pct"/>
            <w:vMerge w:val="restart"/>
            <w:shd w:val="pct15" w:color="auto" w:fill="FFFFFF"/>
            <w:vAlign w:val="center"/>
          </w:tcPr>
          <w:p w14:paraId="7B75EFBE" w14:textId="77777777" w:rsidR="00D44557" w:rsidRPr="00D010E3" w:rsidRDefault="00D44557" w:rsidP="00B84A84">
            <w:pPr>
              <w:rPr>
                <w:rFonts w:ascii="Tahoma" w:hAnsi="Tahoma" w:cs="Tahoma"/>
                <w:sz w:val="20"/>
                <w:szCs w:val="20"/>
              </w:rPr>
            </w:pPr>
            <w:r w:rsidRPr="00D010E3">
              <w:rPr>
                <w:rFonts w:ascii="Tahoma" w:hAnsi="Tahoma" w:cs="Tahoma"/>
                <w:sz w:val="20"/>
                <w:szCs w:val="20"/>
              </w:rPr>
              <w:t>ΠΕΡΙΓΡΑΦΗ</w:t>
            </w:r>
          </w:p>
        </w:tc>
        <w:tc>
          <w:tcPr>
            <w:tcW w:w="274" w:type="pct"/>
            <w:vMerge w:val="restart"/>
            <w:shd w:val="pct15" w:color="auto" w:fill="FFFFFF"/>
            <w:vAlign w:val="center"/>
          </w:tcPr>
          <w:p w14:paraId="767B3884" w14:textId="77777777" w:rsidR="00D44557" w:rsidRPr="00D010E3" w:rsidRDefault="00D44557" w:rsidP="00D44557">
            <w:pPr>
              <w:ind w:left="-91" w:right="-115"/>
              <w:rPr>
                <w:rFonts w:ascii="Tahoma" w:hAnsi="Tahoma" w:cs="Tahoma"/>
                <w:sz w:val="20"/>
                <w:szCs w:val="20"/>
              </w:rPr>
            </w:pPr>
            <w:r w:rsidRPr="00D010E3">
              <w:rPr>
                <w:rFonts w:ascii="Tahoma" w:hAnsi="Tahoma" w:cs="Tahoma"/>
                <w:sz w:val="20"/>
                <w:szCs w:val="20"/>
              </w:rPr>
              <w:t>ΤΥΠΟΣ</w:t>
            </w:r>
          </w:p>
        </w:tc>
        <w:tc>
          <w:tcPr>
            <w:tcW w:w="350" w:type="pct"/>
            <w:vMerge w:val="restart"/>
            <w:shd w:val="pct15" w:color="auto" w:fill="FFFFFF"/>
            <w:vAlign w:val="center"/>
          </w:tcPr>
          <w:p w14:paraId="69B37D78" w14:textId="411776C4" w:rsidR="00D44557" w:rsidRPr="00D44557" w:rsidRDefault="00D44557" w:rsidP="00D44557">
            <w:pPr>
              <w:jc w:val="center"/>
              <w:rPr>
                <w:rFonts w:ascii="Tahoma" w:hAnsi="Tahoma" w:cs="Tahoma"/>
                <w:sz w:val="20"/>
                <w:szCs w:val="20"/>
                <w:lang w:val="el-GR"/>
              </w:rPr>
            </w:pPr>
            <w:r>
              <w:rPr>
                <w:rFonts w:ascii="Tahoma" w:hAnsi="Tahoma" w:cs="Tahoma"/>
                <w:sz w:val="20"/>
                <w:szCs w:val="20"/>
                <w:lang w:val="el-GR"/>
              </w:rPr>
              <w:t>ΦΑΣΗ ΈΡΓΟΥ</w:t>
            </w:r>
          </w:p>
        </w:tc>
        <w:tc>
          <w:tcPr>
            <w:tcW w:w="350" w:type="pct"/>
            <w:vMerge w:val="restart"/>
            <w:shd w:val="pct15" w:color="auto" w:fill="FFFFFF"/>
            <w:vAlign w:val="center"/>
          </w:tcPr>
          <w:p w14:paraId="2632305C" w14:textId="717D69CB" w:rsidR="00D44557" w:rsidRPr="00456BD6" w:rsidRDefault="00D44557" w:rsidP="00D44557">
            <w:pPr>
              <w:jc w:val="center"/>
              <w:rPr>
                <w:rFonts w:ascii="Tahoma" w:hAnsi="Tahoma" w:cs="Tahoma"/>
                <w:sz w:val="20"/>
                <w:szCs w:val="20"/>
                <w:lang w:val="el-GR"/>
              </w:rPr>
            </w:pPr>
            <w:r>
              <w:rPr>
                <w:rFonts w:ascii="Tahoma" w:hAnsi="Tahoma" w:cs="Tahoma"/>
                <w:sz w:val="20"/>
                <w:szCs w:val="20"/>
                <w:lang w:val="el-GR"/>
              </w:rPr>
              <w:t>ΚΩΔ. ΠΑΡΑΔΟΤΕΟΥ</w:t>
            </w:r>
          </w:p>
        </w:tc>
        <w:tc>
          <w:tcPr>
            <w:tcW w:w="350" w:type="pct"/>
            <w:vMerge w:val="restart"/>
            <w:shd w:val="pct15" w:color="auto" w:fill="FFFFFF"/>
            <w:vAlign w:val="center"/>
          </w:tcPr>
          <w:p w14:paraId="703420C1" w14:textId="75ED285B" w:rsidR="00D44557" w:rsidRPr="00D010E3" w:rsidRDefault="00D44557" w:rsidP="00B84A84">
            <w:pPr>
              <w:rPr>
                <w:rFonts w:ascii="Tahoma" w:hAnsi="Tahoma" w:cs="Tahoma"/>
                <w:sz w:val="20"/>
                <w:szCs w:val="20"/>
              </w:rPr>
            </w:pPr>
            <w:r w:rsidRPr="00D010E3">
              <w:rPr>
                <w:rFonts w:ascii="Tahoma" w:hAnsi="Tahoma" w:cs="Tahoma"/>
                <w:sz w:val="20"/>
                <w:szCs w:val="20"/>
              </w:rPr>
              <w:t>ΠΟΣΟΤΗΤΑ</w:t>
            </w:r>
          </w:p>
        </w:tc>
        <w:tc>
          <w:tcPr>
            <w:tcW w:w="663" w:type="pct"/>
            <w:gridSpan w:val="2"/>
            <w:shd w:val="pct15" w:color="auto" w:fill="FFFFFF"/>
            <w:vAlign w:val="center"/>
          </w:tcPr>
          <w:p w14:paraId="1AD96F3F" w14:textId="77777777" w:rsidR="00D44557" w:rsidRPr="00D010E3" w:rsidRDefault="00D44557" w:rsidP="00B84A84">
            <w:pPr>
              <w:rPr>
                <w:rFonts w:ascii="Tahoma" w:hAnsi="Tahoma" w:cs="Tahoma"/>
                <w:sz w:val="20"/>
                <w:szCs w:val="20"/>
              </w:rPr>
            </w:pPr>
            <w:r w:rsidRPr="00D010E3">
              <w:rPr>
                <w:rFonts w:ascii="Tahoma" w:hAnsi="Tahoma" w:cs="Tahoma"/>
                <w:sz w:val="20"/>
                <w:szCs w:val="20"/>
              </w:rPr>
              <w:t>ΑΞΙΑ ΧΩΡΙΣ ΦΠΑ [€]</w:t>
            </w:r>
          </w:p>
        </w:tc>
        <w:tc>
          <w:tcPr>
            <w:tcW w:w="337" w:type="pct"/>
            <w:vMerge w:val="restart"/>
            <w:shd w:val="pct15" w:color="auto" w:fill="FFFFFF"/>
            <w:vAlign w:val="center"/>
          </w:tcPr>
          <w:p w14:paraId="228D835A" w14:textId="77777777" w:rsidR="00D44557" w:rsidRPr="00D010E3" w:rsidRDefault="00D44557" w:rsidP="00B84A84">
            <w:pPr>
              <w:rPr>
                <w:rFonts w:ascii="Tahoma" w:hAnsi="Tahoma" w:cs="Tahoma"/>
                <w:sz w:val="20"/>
                <w:szCs w:val="20"/>
              </w:rPr>
            </w:pPr>
            <w:r w:rsidRPr="00D010E3">
              <w:rPr>
                <w:rFonts w:ascii="Tahoma" w:hAnsi="Tahoma" w:cs="Tahoma"/>
                <w:sz w:val="20"/>
                <w:szCs w:val="20"/>
              </w:rPr>
              <w:t>ΦΠΑ [€]</w:t>
            </w:r>
          </w:p>
        </w:tc>
        <w:tc>
          <w:tcPr>
            <w:tcW w:w="547" w:type="pct"/>
            <w:vMerge w:val="restart"/>
            <w:shd w:val="pct15" w:color="auto" w:fill="FFFFFF"/>
            <w:vAlign w:val="center"/>
          </w:tcPr>
          <w:p w14:paraId="29F4E7C4" w14:textId="3C69CFC8" w:rsidR="00D44557" w:rsidRPr="00D44557" w:rsidRDefault="00D44557" w:rsidP="00B84A84">
            <w:pPr>
              <w:rPr>
                <w:rFonts w:ascii="Tahoma" w:hAnsi="Tahoma" w:cs="Tahoma"/>
                <w:sz w:val="20"/>
                <w:szCs w:val="20"/>
                <w:lang w:val="el-GR"/>
              </w:rPr>
            </w:pPr>
            <w:r w:rsidRPr="00D010E3">
              <w:rPr>
                <w:rFonts w:ascii="Tahoma" w:hAnsi="Tahoma" w:cs="Tahoma"/>
                <w:sz w:val="20"/>
                <w:szCs w:val="20"/>
              </w:rPr>
              <w:t>ΣΥΝΟΛΙΚΗ ΑΞΙΑ</w:t>
            </w:r>
            <w:r>
              <w:rPr>
                <w:rFonts w:ascii="Tahoma" w:hAnsi="Tahoma" w:cs="Tahoma"/>
                <w:sz w:val="20"/>
                <w:szCs w:val="20"/>
                <w:lang w:val="el-GR"/>
              </w:rPr>
              <w:t xml:space="preserve"> </w:t>
            </w:r>
          </w:p>
          <w:p w14:paraId="336C1C67" w14:textId="427CF86B" w:rsidR="00D44557" w:rsidRPr="00D010E3" w:rsidRDefault="00D44557" w:rsidP="00B84A84">
            <w:pPr>
              <w:rPr>
                <w:rFonts w:ascii="Tahoma" w:hAnsi="Tahoma" w:cs="Tahoma"/>
                <w:sz w:val="20"/>
                <w:szCs w:val="20"/>
              </w:rPr>
            </w:pPr>
            <w:r w:rsidRPr="00D010E3">
              <w:rPr>
                <w:rFonts w:ascii="Tahoma" w:hAnsi="Tahoma" w:cs="Tahoma"/>
                <w:sz w:val="20"/>
                <w:szCs w:val="20"/>
              </w:rPr>
              <w:t>ΜΕ</w:t>
            </w:r>
            <w:r>
              <w:rPr>
                <w:rFonts w:ascii="Tahoma" w:hAnsi="Tahoma" w:cs="Tahoma"/>
                <w:sz w:val="20"/>
                <w:szCs w:val="20"/>
                <w:lang w:val="el-GR"/>
              </w:rPr>
              <w:t xml:space="preserve"> </w:t>
            </w:r>
            <w:r w:rsidRPr="00D010E3">
              <w:rPr>
                <w:rFonts w:ascii="Tahoma" w:hAnsi="Tahoma" w:cs="Tahoma"/>
                <w:sz w:val="20"/>
                <w:szCs w:val="20"/>
              </w:rPr>
              <w:t>ΦΠΑ [€]</w:t>
            </w:r>
          </w:p>
        </w:tc>
        <w:tc>
          <w:tcPr>
            <w:tcW w:w="1233" w:type="pct"/>
            <w:gridSpan w:val="4"/>
            <w:shd w:val="pct15" w:color="auto" w:fill="FFFFFF"/>
            <w:vAlign w:val="center"/>
          </w:tcPr>
          <w:p w14:paraId="558A58DC" w14:textId="77777777" w:rsidR="00D44557" w:rsidRPr="00D010E3" w:rsidRDefault="00D44557" w:rsidP="00B84A84">
            <w:pPr>
              <w:rPr>
                <w:rFonts w:ascii="Tahoma" w:hAnsi="Tahoma" w:cs="Tahoma"/>
                <w:sz w:val="20"/>
                <w:szCs w:val="20"/>
              </w:rPr>
            </w:pPr>
            <w:r w:rsidRPr="00D010E3">
              <w:rPr>
                <w:rFonts w:ascii="Tahoma" w:hAnsi="Tahoma" w:cs="Tahoma"/>
                <w:sz w:val="20"/>
                <w:szCs w:val="20"/>
              </w:rPr>
              <w:t>* ΚΟΣΤΟΣ ΣΥΝΤΗΡΗΣΗΣ ΧΩΡΙΣ ΦΠΑ [€]</w:t>
            </w:r>
          </w:p>
        </w:tc>
      </w:tr>
      <w:tr w:rsidR="00D44557" w:rsidRPr="00D010E3" w14:paraId="043A0315" w14:textId="77777777" w:rsidTr="00D44557">
        <w:trPr>
          <w:cantSplit/>
          <w:tblHeader/>
        </w:trPr>
        <w:tc>
          <w:tcPr>
            <w:tcW w:w="182" w:type="pct"/>
            <w:vMerge/>
            <w:shd w:val="pct15" w:color="auto" w:fill="FFFFFF"/>
            <w:vAlign w:val="center"/>
          </w:tcPr>
          <w:p w14:paraId="3C1B9322" w14:textId="77777777" w:rsidR="00D44557" w:rsidRPr="00D010E3" w:rsidRDefault="00D44557" w:rsidP="00B84A84">
            <w:pPr>
              <w:rPr>
                <w:rFonts w:ascii="Tahoma" w:hAnsi="Tahoma" w:cs="Tahoma"/>
                <w:sz w:val="20"/>
                <w:szCs w:val="20"/>
              </w:rPr>
            </w:pPr>
          </w:p>
        </w:tc>
        <w:tc>
          <w:tcPr>
            <w:tcW w:w="715" w:type="pct"/>
            <w:vMerge/>
            <w:shd w:val="pct15" w:color="auto" w:fill="FFFFFF"/>
            <w:vAlign w:val="center"/>
          </w:tcPr>
          <w:p w14:paraId="08E8590B" w14:textId="77777777" w:rsidR="00D44557" w:rsidRPr="00D010E3" w:rsidRDefault="00D44557" w:rsidP="00B84A84">
            <w:pPr>
              <w:rPr>
                <w:rFonts w:ascii="Tahoma" w:hAnsi="Tahoma" w:cs="Tahoma"/>
                <w:sz w:val="20"/>
                <w:szCs w:val="20"/>
              </w:rPr>
            </w:pPr>
          </w:p>
        </w:tc>
        <w:tc>
          <w:tcPr>
            <w:tcW w:w="274" w:type="pct"/>
            <w:vMerge/>
            <w:shd w:val="pct15" w:color="auto" w:fill="FFFFFF"/>
            <w:vAlign w:val="center"/>
          </w:tcPr>
          <w:p w14:paraId="54ACBEBB" w14:textId="77777777" w:rsidR="00D44557" w:rsidRPr="00D010E3" w:rsidRDefault="00D44557" w:rsidP="00B84A84">
            <w:pPr>
              <w:rPr>
                <w:rFonts w:ascii="Tahoma" w:hAnsi="Tahoma" w:cs="Tahoma"/>
                <w:sz w:val="20"/>
                <w:szCs w:val="20"/>
              </w:rPr>
            </w:pPr>
          </w:p>
        </w:tc>
        <w:tc>
          <w:tcPr>
            <w:tcW w:w="350" w:type="pct"/>
            <w:vMerge/>
            <w:shd w:val="pct15" w:color="auto" w:fill="FFFFFF"/>
          </w:tcPr>
          <w:p w14:paraId="518BC74D" w14:textId="77777777" w:rsidR="00D44557" w:rsidRPr="00D010E3" w:rsidRDefault="00D44557" w:rsidP="00B84A84">
            <w:pPr>
              <w:rPr>
                <w:rFonts w:ascii="Tahoma" w:hAnsi="Tahoma" w:cs="Tahoma"/>
                <w:sz w:val="20"/>
                <w:szCs w:val="20"/>
              </w:rPr>
            </w:pPr>
          </w:p>
        </w:tc>
        <w:tc>
          <w:tcPr>
            <w:tcW w:w="350" w:type="pct"/>
            <w:vMerge/>
            <w:shd w:val="pct15" w:color="auto" w:fill="FFFFFF"/>
          </w:tcPr>
          <w:p w14:paraId="3DDCFBEA" w14:textId="77777777" w:rsidR="00D44557" w:rsidRPr="00D010E3" w:rsidRDefault="00D44557" w:rsidP="00B84A84">
            <w:pPr>
              <w:rPr>
                <w:rFonts w:ascii="Tahoma" w:hAnsi="Tahoma" w:cs="Tahoma"/>
                <w:sz w:val="20"/>
                <w:szCs w:val="20"/>
              </w:rPr>
            </w:pPr>
          </w:p>
        </w:tc>
        <w:tc>
          <w:tcPr>
            <w:tcW w:w="350" w:type="pct"/>
            <w:vMerge/>
            <w:shd w:val="pct15" w:color="auto" w:fill="FFFFFF"/>
            <w:vAlign w:val="center"/>
          </w:tcPr>
          <w:p w14:paraId="021DED92" w14:textId="6E75F24A" w:rsidR="00D44557" w:rsidRPr="00D010E3" w:rsidRDefault="00D44557" w:rsidP="00B84A84">
            <w:pPr>
              <w:rPr>
                <w:rFonts w:ascii="Tahoma" w:hAnsi="Tahoma" w:cs="Tahoma"/>
                <w:sz w:val="20"/>
                <w:szCs w:val="20"/>
              </w:rPr>
            </w:pPr>
          </w:p>
        </w:tc>
        <w:tc>
          <w:tcPr>
            <w:tcW w:w="357" w:type="pct"/>
            <w:shd w:val="pct15" w:color="auto" w:fill="FFFFFF"/>
            <w:vAlign w:val="center"/>
          </w:tcPr>
          <w:p w14:paraId="512FA127" w14:textId="77777777" w:rsidR="00D44557" w:rsidRPr="00D010E3" w:rsidRDefault="00D44557" w:rsidP="00B84A84">
            <w:pPr>
              <w:rPr>
                <w:rFonts w:ascii="Tahoma" w:hAnsi="Tahoma" w:cs="Tahoma"/>
                <w:sz w:val="20"/>
                <w:szCs w:val="20"/>
              </w:rPr>
            </w:pPr>
            <w:r w:rsidRPr="00D010E3">
              <w:rPr>
                <w:rFonts w:ascii="Tahoma" w:hAnsi="Tahoma" w:cs="Tahoma"/>
                <w:sz w:val="20"/>
                <w:szCs w:val="20"/>
              </w:rPr>
              <w:t>ΤΙΜΗ</w:t>
            </w:r>
          </w:p>
          <w:p w14:paraId="2B4627F8" w14:textId="77777777" w:rsidR="00D44557" w:rsidRPr="00D010E3" w:rsidRDefault="00D44557" w:rsidP="00B84A84">
            <w:pPr>
              <w:rPr>
                <w:rFonts w:ascii="Tahoma" w:hAnsi="Tahoma" w:cs="Tahoma"/>
                <w:sz w:val="20"/>
                <w:szCs w:val="20"/>
              </w:rPr>
            </w:pPr>
            <w:r w:rsidRPr="00D010E3">
              <w:rPr>
                <w:rFonts w:ascii="Tahoma" w:hAnsi="Tahoma" w:cs="Tahoma"/>
                <w:sz w:val="20"/>
                <w:szCs w:val="20"/>
              </w:rPr>
              <w:t>ΜΟΝΑΔΑΣ</w:t>
            </w:r>
          </w:p>
        </w:tc>
        <w:tc>
          <w:tcPr>
            <w:tcW w:w="306" w:type="pct"/>
            <w:shd w:val="pct15" w:color="auto" w:fill="FFFFFF"/>
            <w:vAlign w:val="center"/>
          </w:tcPr>
          <w:p w14:paraId="3D78148F" w14:textId="77777777" w:rsidR="00D44557" w:rsidRPr="00D010E3" w:rsidRDefault="00D44557" w:rsidP="00B84A84">
            <w:pPr>
              <w:rPr>
                <w:rFonts w:ascii="Tahoma" w:hAnsi="Tahoma" w:cs="Tahoma"/>
                <w:sz w:val="20"/>
                <w:szCs w:val="20"/>
              </w:rPr>
            </w:pPr>
            <w:r w:rsidRPr="00D010E3">
              <w:rPr>
                <w:rFonts w:ascii="Tahoma" w:hAnsi="Tahoma" w:cs="Tahoma"/>
                <w:sz w:val="20"/>
                <w:szCs w:val="20"/>
              </w:rPr>
              <w:t>ΣΥΝΟΛΟ</w:t>
            </w:r>
          </w:p>
        </w:tc>
        <w:tc>
          <w:tcPr>
            <w:tcW w:w="337" w:type="pct"/>
            <w:vMerge/>
            <w:shd w:val="pct15" w:color="auto" w:fill="FFFFFF"/>
            <w:vAlign w:val="center"/>
          </w:tcPr>
          <w:p w14:paraId="42B98605" w14:textId="77777777" w:rsidR="00D44557" w:rsidRPr="00D010E3" w:rsidRDefault="00D44557" w:rsidP="00B84A84">
            <w:pPr>
              <w:rPr>
                <w:rFonts w:ascii="Tahoma" w:hAnsi="Tahoma" w:cs="Tahoma"/>
                <w:sz w:val="20"/>
                <w:szCs w:val="20"/>
              </w:rPr>
            </w:pPr>
          </w:p>
        </w:tc>
        <w:tc>
          <w:tcPr>
            <w:tcW w:w="547" w:type="pct"/>
            <w:vMerge/>
            <w:shd w:val="pct15" w:color="auto" w:fill="FFFFFF"/>
            <w:vAlign w:val="center"/>
          </w:tcPr>
          <w:p w14:paraId="62574003" w14:textId="77777777" w:rsidR="00D44557" w:rsidRPr="00D010E3" w:rsidRDefault="00D44557" w:rsidP="00B84A84">
            <w:pPr>
              <w:rPr>
                <w:rFonts w:ascii="Tahoma" w:hAnsi="Tahoma" w:cs="Tahoma"/>
                <w:sz w:val="20"/>
                <w:szCs w:val="20"/>
              </w:rPr>
            </w:pPr>
          </w:p>
        </w:tc>
        <w:tc>
          <w:tcPr>
            <w:tcW w:w="308" w:type="pct"/>
            <w:shd w:val="pct15" w:color="auto" w:fill="FFFFFF"/>
            <w:vAlign w:val="center"/>
          </w:tcPr>
          <w:p w14:paraId="483F96E5" w14:textId="77777777" w:rsidR="00D44557" w:rsidRPr="00D010E3" w:rsidRDefault="00D44557" w:rsidP="00B84A84">
            <w:pPr>
              <w:rPr>
                <w:rFonts w:ascii="Tahoma" w:hAnsi="Tahoma" w:cs="Tahoma"/>
                <w:sz w:val="20"/>
                <w:szCs w:val="20"/>
              </w:rPr>
            </w:pPr>
            <w:r w:rsidRPr="00D010E3">
              <w:rPr>
                <w:rFonts w:ascii="Tahoma" w:hAnsi="Tahoma" w:cs="Tahoma"/>
                <w:sz w:val="20"/>
                <w:szCs w:val="20"/>
              </w:rPr>
              <w:t>1ο έτος</w:t>
            </w:r>
          </w:p>
        </w:tc>
        <w:tc>
          <w:tcPr>
            <w:tcW w:w="308" w:type="pct"/>
            <w:shd w:val="pct15" w:color="auto" w:fill="FFFFFF"/>
            <w:vAlign w:val="center"/>
          </w:tcPr>
          <w:p w14:paraId="4A8CA6EF" w14:textId="77777777" w:rsidR="00D44557" w:rsidRPr="00D010E3" w:rsidRDefault="00D44557" w:rsidP="00B84A84">
            <w:pPr>
              <w:rPr>
                <w:rFonts w:ascii="Tahoma" w:hAnsi="Tahoma" w:cs="Tahoma"/>
                <w:sz w:val="20"/>
                <w:szCs w:val="20"/>
              </w:rPr>
            </w:pPr>
            <w:r w:rsidRPr="00D010E3">
              <w:rPr>
                <w:rFonts w:ascii="Tahoma" w:hAnsi="Tahoma" w:cs="Tahoma"/>
                <w:sz w:val="20"/>
                <w:szCs w:val="20"/>
              </w:rPr>
              <w:t>2ο έτος</w:t>
            </w:r>
          </w:p>
        </w:tc>
        <w:tc>
          <w:tcPr>
            <w:tcW w:w="308" w:type="pct"/>
            <w:shd w:val="pct15" w:color="auto" w:fill="FFFFFF"/>
            <w:vAlign w:val="center"/>
          </w:tcPr>
          <w:p w14:paraId="10ECED34" w14:textId="77777777" w:rsidR="00D44557" w:rsidRPr="00D010E3" w:rsidRDefault="00D44557" w:rsidP="00B84A84">
            <w:pPr>
              <w:rPr>
                <w:rFonts w:ascii="Tahoma" w:hAnsi="Tahoma" w:cs="Tahoma"/>
                <w:sz w:val="20"/>
                <w:szCs w:val="20"/>
              </w:rPr>
            </w:pPr>
            <w:r w:rsidRPr="00D010E3">
              <w:rPr>
                <w:rFonts w:ascii="Tahoma" w:hAnsi="Tahoma" w:cs="Tahoma"/>
                <w:sz w:val="20"/>
                <w:szCs w:val="20"/>
              </w:rPr>
              <w:t>3ο έτος</w:t>
            </w:r>
          </w:p>
        </w:tc>
        <w:tc>
          <w:tcPr>
            <w:tcW w:w="309" w:type="pct"/>
            <w:shd w:val="pct15" w:color="auto" w:fill="FFFFFF"/>
            <w:vAlign w:val="center"/>
          </w:tcPr>
          <w:p w14:paraId="6C549737" w14:textId="77777777" w:rsidR="00D44557" w:rsidRPr="00D010E3" w:rsidRDefault="00D44557" w:rsidP="00B84A84">
            <w:pPr>
              <w:suppressAutoHyphens w:val="0"/>
              <w:jc w:val="left"/>
              <w:rPr>
                <w:rFonts w:ascii="Tahoma" w:hAnsi="Tahoma" w:cs="Tahoma"/>
                <w:sz w:val="20"/>
                <w:szCs w:val="20"/>
              </w:rPr>
            </w:pPr>
            <w:r>
              <w:rPr>
                <w:rFonts w:ascii="Tahoma" w:hAnsi="Tahoma" w:cs="Tahoma"/>
                <w:sz w:val="20"/>
                <w:szCs w:val="20"/>
                <w:lang w:val="el-GR"/>
              </w:rPr>
              <w:t>4</w:t>
            </w:r>
            <w:r w:rsidRPr="00D010E3">
              <w:rPr>
                <w:rFonts w:ascii="Tahoma" w:hAnsi="Tahoma" w:cs="Tahoma"/>
                <w:sz w:val="20"/>
                <w:szCs w:val="20"/>
              </w:rPr>
              <w:t>ο έτος</w:t>
            </w:r>
          </w:p>
        </w:tc>
      </w:tr>
      <w:tr w:rsidR="00D44557" w:rsidRPr="00D010E3" w14:paraId="669C6D56" w14:textId="77777777" w:rsidTr="00456BD6">
        <w:trPr>
          <w:trHeight w:val="340"/>
        </w:trPr>
        <w:tc>
          <w:tcPr>
            <w:tcW w:w="182" w:type="pct"/>
            <w:vAlign w:val="center"/>
          </w:tcPr>
          <w:p w14:paraId="4094F7E6" w14:textId="77777777" w:rsidR="00D44557" w:rsidRPr="00D010E3" w:rsidRDefault="00D44557" w:rsidP="00B84A84">
            <w:pPr>
              <w:rPr>
                <w:rFonts w:ascii="Tahoma" w:hAnsi="Tahoma" w:cs="Tahoma"/>
                <w:sz w:val="20"/>
                <w:szCs w:val="20"/>
              </w:rPr>
            </w:pPr>
          </w:p>
        </w:tc>
        <w:tc>
          <w:tcPr>
            <w:tcW w:w="715" w:type="pct"/>
            <w:vAlign w:val="center"/>
          </w:tcPr>
          <w:p w14:paraId="2DF70008" w14:textId="77777777" w:rsidR="00D44557" w:rsidRPr="00D010E3" w:rsidRDefault="00D44557" w:rsidP="00B84A84">
            <w:pPr>
              <w:jc w:val="left"/>
              <w:rPr>
                <w:rFonts w:ascii="Tahoma" w:hAnsi="Tahoma" w:cs="Tahoma"/>
                <w:sz w:val="20"/>
                <w:szCs w:val="20"/>
              </w:rPr>
            </w:pPr>
          </w:p>
        </w:tc>
        <w:tc>
          <w:tcPr>
            <w:tcW w:w="274" w:type="pct"/>
            <w:vAlign w:val="center"/>
          </w:tcPr>
          <w:p w14:paraId="77C905B3" w14:textId="77777777" w:rsidR="00D44557" w:rsidRPr="00D010E3" w:rsidRDefault="00D44557" w:rsidP="00B84A84">
            <w:pPr>
              <w:rPr>
                <w:rFonts w:ascii="Tahoma" w:hAnsi="Tahoma" w:cs="Tahoma"/>
                <w:sz w:val="20"/>
                <w:szCs w:val="20"/>
              </w:rPr>
            </w:pPr>
          </w:p>
        </w:tc>
        <w:tc>
          <w:tcPr>
            <w:tcW w:w="350" w:type="pct"/>
          </w:tcPr>
          <w:p w14:paraId="42B1FB41" w14:textId="77777777" w:rsidR="00D44557" w:rsidRPr="00D010E3" w:rsidRDefault="00D44557" w:rsidP="00B84A84">
            <w:pPr>
              <w:rPr>
                <w:rFonts w:ascii="Tahoma" w:hAnsi="Tahoma" w:cs="Tahoma"/>
                <w:sz w:val="20"/>
                <w:szCs w:val="20"/>
              </w:rPr>
            </w:pPr>
          </w:p>
        </w:tc>
        <w:tc>
          <w:tcPr>
            <w:tcW w:w="350" w:type="pct"/>
          </w:tcPr>
          <w:p w14:paraId="169CDA70" w14:textId="77777777" w:rsidR="00D44557" w:rsidRPr="00D010E3" w:rsidRDefault="00D44557" w:rsidP="00B84A84">
            <w:pPr>
              <w:rPr>
                <w:rFonts w:ascii="Tahoma" w:hAnsi="Tahoma" w:cs="Tahoma"/>
                <w:sz w:val="20"/>
                <w:szCs w:val="20"/>
              </w:rPr>
            </w:pPr>
          </w:p>
        </w:tc>
        <w:tc>
          <w:tcPr>
            <w:tcW w:w="350" w:type="pct"/>
            <w:vAlign w:val="center"/>
          </w:tcPr>
          <w:p w14:paraId="75EC9936" w14:textId="61B923BC" w:rsidR="00D44557" w:rsidRPr="00D010E3" w:rsidRDefault="00D44557" w:rsidP="00B84A84">
            <w:pPr>
              <w:rPr>
                <w:rFonts w:ascii="Tahoma" w:hAnsi="Tahoma" w:cs="Tahoma"/>
                <w:sz w:val="20"/>
                <w:szCs w:val="20"/>
              </w:rPr>
            </w:pPr>
          </w:p>
        </w:tc>
        <w:tc>
          <w:tcPr>
            <w:tcW w:w="357" w:type="pct"/>
            <w:vAlign w:val="center"/>
          </w:tcPr>
          <w:p w14:paraId="10BEB01F" w14:textId="77777777" w:rsidR="00D44557" w:rsidRPr="00D010E3" w:rsidRDefault="00D44557" w:rsidP="00B84A84">
            <w:pPr>
              <w:rPr>
                <w:rFonts w:ascii="Tahoma" w:hAnsi="Tahoma" w:cs="Tahoma"/>
                <w:sz w:val="20"/>
                <w:szCs w:val="20"/>
              </w:rPr>
            </w:pPr>
          </w:p>
        </w:tc>
        <w:tc>
          <w:tcPr>
            <w:tcW w:w="306" w:type="pct"/>
            <w:vAlign w:val="center"/>
          </w:tcPr>
          <w:p w14:paraId="7E774058" w14:textId="77777777" w:rsidR="00D44557" w:rsidRPr="00D010E3" w:rsidRDefault="00D44557" w:rsidP="00B84A84">
            <w:pPr>
              <w:rPr>
                <w:rFonts w:ascii="Tahoma" w:hAnsi="Tahoma" w:cs="Tahoma"/>
                <w:sz w:val="20"/>
                <w:szCs w:val="20"/>
              </w:rPr>
            </w:pPr>
          </w:p>
        </w:tc>
        <w:tc>
          <w:tcPr>
            <w:tcW w:w="337" w:type="pct"/>
            <w:vAlign w:val="center"/>
          </w:tcPr>
          <w:p w14:paraId="3FEC5AD1" w14:textId="77777777" w:rsidR="00D44557" w:rsidRPr="00D010E3" w:rsidRDefault="00D44557" w:rsidP="00B84A84">
            <w:pPr>
              <w:rPr>
                <w:rFonts w:ascii="Tahoma" w:hAnsi="Tahoma" w:cs="Tahoma"/>
                <w:sz w:val="20"/>
                <w:szCs w:val="20"/>
              </w:rPr>
            </w:pPr>
          </w:p>
        </w:tc>
        <w:tc>
          <w:tcPr>
            <w:tcW w:w="547" w:type="pct"/>
            <w:vAlign w:val="center"/>
          </w:tcPr>
          <w:p w14:paraId="6964DEA9" w14:textId="77777777" w:rsidR="00D44557" w:rsidRPr="00D010E3" w:rsidRDefault="00D44557" w:rsidP="00B84A84">
            <w:pPr>
              <w:rPr>
                <w:rFonts w:ascii="Tahoma" w:hAnsi="Tahoma" w:cs="Tahoma"/>
                <w:sz w:val="20"/>
                <w:szCs w:val="20"/>
              </w:rPr>
            </w:pPr>
          </w:p>
        </w:tc>
        <w:tc>
          <w:tcPr>
            <w:tcW w:w="308" w:type="pct"/>
            <w:vAlign w:val="center"/>
          </w:tcPr>
          <w:p w14:paraId="5DBEF852" w14:textId="77777777" w:rsidR="00D44557" w:rsidRPr="00D010E3" w:rsidRDefault="00D44557" w:rsidP="00B84A84">
            <w:pPr>
              <w:rPr>
                <w:rFonts w:ascii="Tahoma" w:hAnsi="Tahoma" w:cs="Tahoma"/>
                <w:sz w:val="20"/>
                <w:szCs w:val="20"/>
              </w:rPr>
            </w:pPr>
          </w:p>
        </w:tc>
        <w:tc>
          <w:tcPr>
            <w:tcW w:w="308" w:type="pct"/>
            <w:vAlign w:val="center"/>
          </w:tcPr>
          <w:p w14:paraId="02495675" w14:textId="77777777" w:rsidR="00D44557" w:rsidRPr="00D010E3" w:rsidRDefault="00D44557" w:rsidP="00B84A84">
            <w:pPr>
              <w:rPr>
                <w:rFonts w:ascii="Tahoma" w:hAnsi="Tahoma" w:cs="Tahoma"/>
                <w:sz w:val="20"/>
                <w:szCs w:val="20"/>
              </w:rPr>
            </w:pPr>
          </w:p>
        </w:tc>
        <w:tc>
          <w:tcPr>
            <w:tcW w:w="308" w:type="pct"/>
            <w:vAlign w:val="center"/>
          </w:tcPr>
          <w:p w14:paraId="528672DC" w14:textId="77777777" w:rsidR="00D44557" w:rsidRPr="00D010E3" w:rsidRDefault="00D44557" w:rsidP="00B84A84">
            <w:pPr>
              <w:rPr>
                <w:rFonts w:ascii="Tahoma" w:hAnsi="Tahoma" w:cs="Tahoma"/>
                <w:sz w:val="20"/>
                <w:szCs w:val="20"/>
              </w:rPr>
            </w:pPr>
          </w:p>
        </w:tc>
        <w:tc>
          <w:tcPr>
            <w:tcW w:w="309" w:type="pct"/>
            <w:vAlign w:val="center"/>
          </w:tcPr>
          <w:p w14:paraId="0AF15026" w14:textId="77777777" w:rsidR="00D44557" w:rsidRPr="00D010E3" w:rsidRDefault="00D44557" w:rsidP="00B84A84">
            <w:pPr>
              <w:rPr>
                <w:rFonts w:ascii="Tahoma" w:hAnsi="Tahoma" w:cs="Tahoma"/>
                <w:sz w:val="20"/>
                <w:szCs w:val="20"/>
              </w:rPr>
            </w:pPr>
          </w:p>
        </w:tc>
      </w:tr>
      <w:tr w:rsidR="00D44557" w:rsidRPr="00D010E3" w14:paraId="6F4589E3" w14:textId="77777777" w:rsidTr="00456BD6">
        <w:trPr>
          <w:trHeight w:val="340"/>
        </w:trPr>
        <w:tc>
          <w:tcPr>
            <w:tcW w:w="182" w:type="pct"/>
            <w:vAlign w:val="center"/>
          </w:tcPr>
          <w:p w14:paraId="1A1B6A8A" w14:textId="77777777" w:rsidR="00D44557" w:rsidRPr="00D010E3" w:rsidRDefault="00D44557" w:rsidP="00B84A84">
            <w:pPr>
              <w:rPr>
                <w:rFonts w:ascii="Tahoma" w:hAnsi="Tahoma" w:cs="Tahoma"/>
                <w:sz w:val="20"/>
                <w:szCs w:val="20"/>
              </w:rPr>
            </w:pPr>
          </w:p>
        </w:tc>
        <w:tc>
          <w:tcPr>
            <w:tcW w:w="715" w:type="pct"/>
            <w:vAlign w:val="center"/>
          </w:tcPr>
          <w:p w14:paraId="28D2F1FF" w14:textId="77777777" w:rsidR="00D44557" w:rsidRPr="00D010E3" w:rsidRDefault="00D44557" w:rsidP="00B84A84">
            <w:pPr>
              <w:jc w:val="left"/>
              <w:rPr>
                <w:rFonts w:ascii="Tahoma" w:hAnsi="Tahoma" w:cs="Tahoma"/>
                <w:sz w:val="20"/>
                <w:szCs w:val="20"/>
              </w:rPr>
            </w:pPr>
          </w:p>
        </w:tc>
        <w:tc>
          <w:tcPr>
            <w:tcW w:w="274" w:type="pct"/>
            <w:vAlign w:val="center"/>
          </w:tcPr>
          <w:p w14:paraId="3F9A9083" w14:textId="77777777" w:rsidR="00D44557" w:rsidRPr="00D010E3" w:rsidRDefault="00D44557" w:rsidP="00B84A84">
            <w:pPr>
              <w:rPr>
                <w:rFonts w:ascii="Tahoma" w:hAnsi="Tahoma" w:cs="Tahoma"/>
                <w:sz w:val="20"/>
                <w:szCs w:val="20"/>
              </w:rPr>
            </w:pPr>
          </w:p>
        </w:tc>
        <w:tc>
          <w:tcPr>
            <w:tcW w:w="350" w:type="pct"/>
          </w:tcPr>
          <w:p w14:paraId="53C4B917" w14:textId="77777777" w:rsidR="00D44557" w:rsidRPr="00D010E3" w:rsidRDefault="00D44557" w:rsidP="00B84A84">
            <w:pPr>
              <w:rPr>
                <w:rFonts w:ascii="Tahoma" w:hAnsi="Tahoma" w:cs="Tahoma"/>
                <w:sz w:val="20"/>
                <w:szCs w:val="20"/>
              </w:rPr>
            </w:pPr>
          </w:p>
        </w:tc>
        <w:tc>
          <w:tcPr>
            <w:tcW w:w="350" w:type="pct"/>
          </w:tcPr>
          <w:p w14:paraId="08309F9B" w14:textId="77777777" w:rsidR="00D44557" w:rsidRPr="00D010E3" w:rsidRDefault="00D44557" w:rsidP="00B84A84">
            <w:pPr>
              <w:rPr>
                <w:rFonts w:ascii="Tahoma" w:hAnsi="Tahoma" w:cs="Tahoma"/>
                <w:sz w:val="20"/>
                <w:szCs w:val="20"/>
              </w:rPr>
            </w:pPr>
          </w:p>
        </w:tc>
        <w:tc>
          <w:tcPr>
            <w:tcW w:w="350" w:type="pct"/>
            <w:vAlign w:val="center"/>
          </w:tcPr>
          <w:p w14:paraId="27A6D95E" w14:textId="1A74A6D3" w:rsidR="00D44557" w:rsidRPr="00D010E3" w:rsidRDefault="00D44557" w:rsidP="00B84A84">
            <w:pPr>
              <w:rPr>
                <w:rFonts w:ascii="Tahoma" w:hAnsi="Tahoma" w:cs="Tahoma"/>
                <w:sz w:val="20"/>
                <w:szCs w:val="20"/>
              </w:rPr>
            </w:pPr>
          </w:p>
        </w:tc>
        <w:tc>
          <w:tcPr>
            <w:tcW w:w="357" w:type="pct"/>
            <w:vAlign w:val="center"/>
          </w:tcPr>
          <w:p w14:paraId="46EDB494" w14:textId="77777777" w:rsidR="00D44557" w:rsidRPr="00D010E3" w:rsidRDefault="00D44557" w:rsidP="00B84A84">
            <w:pPr>
              <w:rPr>
                <w:rFonts w:ascii="Tahoma" w:hAnsi="Tahoma" w:cs="Tahoma"/>
                <w:sz w:val="20"/>
                <w:szCs w:val="20"/>
              </w:rPr>
            </w:pPr>
          </w:p>
        </w:tc>
        <w:tc>
          <w:tcPr>
            <w:tcW w:w="306" w:type="pct"/>
            <w:vAlign w:val="center"/>
          </w:tcPr>
          <w:p w14:paraId="28356BE8" w14:textId="77777777" w:rsidR="00D44557" w:rsidRPr="00D010E3" w:rsidRDefault="00D44557" w:rsidP="00B84A84">
            <w:pPr>
              <w:rPr>
                <w:rFonts w:ascii="Tahoma" w:hAnsi="Tahoma" w:cs="Tahoma"/>
                <w:sz w:val="20"/>
                <w:szCs w:val="20"/>
              </w:rPr>
            </w:pPr>
          </w:p>
        </w:tc>
        <w:tc>
          <w:tcPr>
            <w:tcW w:w="337" w:type="pct"/>
            <w:vAlign w:val="center"/>
          </w:tcPr>
          <w:p w14:paraId="24796A77" w14:textId="77777777" w:rsidR="00D44557" w:rsidRPr="00D010E3" w:rsidRDefault="00D44557" w:rsidP="00B84A84">
            <w:pPr>
              <w:rPr>
                <w:rFonts w:ascii="Tahoma" w:hAnsi="Tahoma" w:cs="Tahoma"/>
                <w:sz w:val="20"/>
                <w:szCs w:val="20"/>
              </w:rPr>
            </w:pPr>
          </w:p>
        </w:tc>
        <w:tc>
          <w:tcPr>
            <w:tcW w:w="547" w:type="pct"/>
            <w:vAlign w:val="center"/>
          </w:tcPr>
          <w:p w14:paraId="60F62022" w14:textId="77777777" w:rsidR="00D44557" w:rsidRPr="00D010E3" w:rsidRDefault="00D44557" w:rsidP="00B84A84">
            <w:pPr>
              <w:rPr>
                <w:rFonts w:ascii="Tahoma" w:hAnsi="Tahoma" w:cs="Tahoma"/>
                <w:sz w:val="20"/>
                <w:szCs w:val="20"/>
              </w:rPr>
            </w:pPr>
          </w:p>
        </w:tc>
        <w:tc>
          <w:tcPr>
            <w:tcW w:w="308" w:type="pct"/>
            <w:vAlign w:val="center"/>
          </w:tcPr>
          <w:p w14:paraId="5D3BAE70" w14:textId="77777777" w:rsidR="00D44557" w:rsidRPr="00D010E3" w:rsidRDefault="00D44557" w:rsidP="00B84A84">
            <w:pPr>
              <w:rPr>
                <w:rFonts w:ascii="Tahoma" w:hAnsi="Tahoma" w:cs="Tahoma"/>
                <w:sz w:val="20"/>
                <w:szCs w:val="20"/>
              </w:rPr>
            </w:pPr>
          </w:p>
        </w:tc>
        <w:tc>
          <w:tcPr>
            <w:tcW w:w="308" w:type="pct"/>
            <w:vAlign w:val="center"/>
          </w:tcPr>
          <w:p w14:paraId="559FE2B7" w14:textId="77777777" w:rsidR="00D44557" w:rsidRPr="00D010E3" w:rsidRDefault="00D44557" w:rsidP="00B84A84">
            <w:pPr>
              <w:rPr>
                <w:rFonts w:ascii="Tahoma" w:hAnsi="Tahoma" w:cs="Tahoma"/>
                <w:sz w:val="20"/>
                <w:szCs w:val="20"/>
              </w:rPr>
            </w:pPr>
          </w:p>
        </w:tc>
        <w:tc>
          <w:tcPr>
            <w:tcW w:w="308" w:type="pct"/>
            <w:vAlign w:val="center"/>
          </w:tcPr>
          <w:p w14:paraId="71C97320" w14:textId="77777777" w:rsidR="00D44557" w:rsidRPr="00D010E3" w:rsidRDefault="00D44557" w:rsidP="00B84A84">
            <w:pPr>
              <w:rPr>
                <w:rFonts w:ascii="Tahoma" w:hAnsi="Tahoma" w:cs="Tahoma"/>
                <w:sz w:val="20"/>
                <w:szCs w:val="20"/>
              </w:rPr>
            </w:pPr>
          </w:p>
        </w:tc>
        <w:tc>
          <w:tcPr>
            <w:tcW w:w="309" w:type="pct"/>
            <w:vAlign w:val="center"/>
          </w:tcPr>
          <w:p w14:paraId="58527B00" w14:textId="77777777" w:rsidR="00D44557" w:rsidRPr="00D010E3" w:rsidRDefault="00D44557" w:rsidP="00B84A84">
            <w:pPr>
              <w:rPr>
                <w:rFonts w:ascii="Tahoma" w:hAnsi="Tahoma" w:cs="Tahoma"/>
                <w:sz w:val="20"/>
                <w:szCs w:val="20"/>
              </w:rPr>
            </w:pPr>
          </w:p>
        </w:tc>
      </w:tr>
      <w:tr w:rsidR="00D44557" w:rsidRPr="00D010E3" w14:paraId="6C685549" w14:textId="77777777" w:rsidTr="00456BD6">
        <w:trPr>
          <w:trHeight w:val="340"/>
        </w:trPr>
        <w:tc>
          <w:tcPr>
            <w:tcW w:w="182" w:type="pct"/>
            <w:tcBorders>
              <w:bottom w:val="single" w:sz="4" w:space="0" w:color="auto"/>
            </w:tcBorders>
            <w:vAlign w:val="center"/>
          </w:tcPr>
          <w:p w14:paraId="59C7AFF7" w14:textId="77777777" w:rsidR="00D44557" w:rsidRPr="00D010E3" w:rsidRDefault="00D44557" w:rsidP="00B84A84">
            <w:pPr>
              <w:rPr>
                <w:rFonts w:ascii="Tahoma" w:hAnsi="Tahoma" w:cs="Tahoma"/>
                <w:sz w:val="20"/>
                <w:szCs w:val="20"/>
              </w:rPr>
            </w:pPr>
          </w:p>
        </w:tc>
        <w:tc>
          <w:tcPr>
            <w:tcW w:w="715" w:type="pct"/>
            <w:tcBorders>
              <w:bottom w:val="single" w:sz="4" w:space="0" w:color="auto"/>
            </w:tcBorders>
            <w:vAlign w:val="center"/>
          </w:tcPr>
          <w:p w14:paraId="5CB68326" w14:textId="77777777" w:rsidR="00D44557" w:rsidRPr="00D010E3" w:rsidRDefault="00D44557" w:rsidP="00B84A84">
            <w:pPr>
              <w:jc w:val="left"/>
              <w:rPr>
                <w:rFonts w:ascii="Tahoma" w:hAnsi="Tahoma" w:cs="Tahoma"/>
                <w:sz w:val="20"/>
                <w:szCs w:val="20"/>
              </w:rPr>
            </w:pPr>
          </w:p>
        </w:tc>
        <w:tc>
          <w:tcPr>
            <w:tcW w:w="274" w:type="pct"/>
            <w:tcBorders>
              <w:bottom w:val="single" w:sz="4" w:space="0" w:color="auto"/>
            </w:tcBorders>
            <w:vAlign w:val="center"/>
          </w:tcPr>
          <w:p w14:paraId="60D242A3" w14:textId="77777777" w:rsidR="00D44557" w:rsidRPr="00D010E3" w:rsidRDefault="00D44557" w:rsidP="00B84A84">
            <w:pPr>
              <w:rPr>
                <w:rFonts w:ascii="Tahoma" w:hAnsi="Tahoma" w:cs="Tahoma"/>
                <w:sz w:val="20"/>
                <w:szCs w:val="20"/>
              </w:rPr>
            </w:pPr>
          </w:p>
        </w:tc>
        <w:tc>
          <w:tcPr>
            <w:tcW w:w="350" w:type="pct"/>
            <w:tcBorders>
              <w:bottom w:val="single" w:sz="4" w:space="0" w:color="auto"/>
            </w:tcBorders>
          </w:tcPr>
          <w:p w14:paraId="662F575E" w14:textId="77777777" w:rsidR="00D44557" w:rsidRPr="00D010E3" w:rsidRDefault="00D44557" w:rsidP="00B84A84">
            <w:pPr>
              <w:rPr>
                <w:rFonts w:ascii="Tahoma" w:hAnsi="Tahoma" w:cs="Tahoma"/>
                <w:sz w:val="20"/>
                <w:szCs w:val="20"/>
              </w:rPr>
            </w:pPr>
          </w:p>
        </w:tc>
        <w:tc>
          <w:tcPr>
            <w:tcW w:w="350" w:type="pct"/>
            <w:tcBorders>
              <w:bottom w:val="single" w:sz="4" w:space="0" w:color="auto"/>
            </w:tcBorders>
          </w:tcPr>
          <w:p w14:paraId="43ECBE8D" w14:textId="77777777" w:rsidR="00D44557" w:rsidRPr="00D010E3" w:rsidRDefault="00D44557" w:rsidP="00B84A84">
            <w:pPr>
              <w:rPr>
                <w:rFonts w:ascii="Tahoma" w:hAnsi="Tahoma" w:cs="Tahoma"/>
                <w:sz w:val="20"/>
                <w:szCs w:val="20"/>
              </w:rPr>
            </w:pPr>
          </w:p>
        </w:tc>
        <w:tc>
          <w:tcPr>
            <w:tcW w:w="350" w:type="pct"/>
            <w:tcBorders>
              <w:bottom w:val="single" w:sz="4" w:space="0" w:color="auto"/>
            </w:tcBorders>
            <w:vAlign w:val="center"/>
          </w:tcPr>
          <w:p w14:paraId="7D534E63" w14:textId="4C67C491" w:rsidR="00D44557" w:rsidRPr="00D010E3" w:rsidRDefault="00D44557" w:rsidP="00B84A84">
            <w:pPr>
              <w:rPr>
                <w:rFonts w:ascii="Tahoma" w:hAnsi="Tahoma" w:cs="Tahoma"/>
                <w:sz w:val="20"/>
                <w:szCs w:val="20"/>
              </w:rPr>
            </w:pPr>
          </w:p>
        </w:tc>
        <w:tc>
          <w:tcPr>
            <w:tcW w:w="357" w:type="pct"/>
            <w:tcBorders>
              <w:bottom w:val="single" w:sz="4" w:space="0" w:color="auto"/>
            </w:tcBorders>
            <w:vAlign w:val="center"/>
          </w:tcPr>
          <w:p w14:paraId="7FF330BC" w14:textId="77777777" w:rsidR="00D44557" w:rsidRPr="00D010E3" w:rsidRDefault="00D44557" w:rsidP="00B84A84">
            <w:pPr>
              <w:rPr>
                <w:rFonts w:ascii="Tahoma" w:hAnsi="Tahoma" w:cs="Tahoma"/>
                <w:sz w:val="20"/>
                <w:szCs w:val="20"/>
              </w:rPr>
            </w:pPr>
          </w:p>
        </w:tc>
        <w:tc>
          <w:tcPr>
            <w:tcW w:w="306" w:type="pct"/>
            <w:vAlign w:val="center"/>
          </w:tcPr>
          <w:p w14:paraId="2FA19768" w14:textId="77777777" w:rsidR="00D44557" w:rsidRPr="00D010E3" w:rsidRDefault="00D44557" w:rsidP="00B84A84">
            <w:pPr>
              <w:rPr>
                <w:rFonts w:ascii="Tahoma" w:hAnsi="Tahoma" w:cs="Tahoma"/>
                <w:sz w:val="20"/>
                <w:szCs w:val="20"/>
              </w:rPr>
            </w:pPr>
          </w:p>
        </w:tc>
        <w:tc>
          <w:tcPr>
            <w:tcW w:w="337" w:type="pct"/>
            <w:vAlign w:val="center"/>
          </w:tcPr>
          <w:p w14:paraId="653A350A" w14:textId="77777777" w:rsidR="00D44557" w:rsidRPr="00D010E3" w:rsidRDefault="00D44557" w:rsidP="00B84A84">
            <w:pPr>
              <w:rPr>
                <w:rFonts w:ascii="Tahoma" w:hAnsi="Tahoma" w:cs="Tahoma"/>
                <w:sz w:val="20"/>
                <w:szCs w:val="20"/>
              </w:rPr>
            </w:pPr>
          </w:p>
        </w:tc>
        <w:tc>
          <w:tcPr>
            <w:tcW w:w="547" w:type="pct"/>
            <w:vAlign w:val="center"/>
          </w:tcPr>
          <w:p w14:paraId="0511ACAF" w14:textId="77777777" w:rsidR="00D44557" w:rsidRPr="00D010E3" w:rsidRDefault="00D44557" w:rsidP="00B84A84">
            <w:pPr>
              <w:rPr>
                <w:rFonts w:ascii="Tahoma" w:hAnsi="Tahoma" w:cs="Tahoma"/>
                <w:sz w:val="20"/>
                <w:szCs w:val="20"/>
              </w:rPr>
            </w:pPr>
          </w:p>
        </w:tc>
        <w:tc>
          <w:tcPr>
            <w:tcW w:w="308" w:type="pct"/>
            <w:vAlign w:val="center"/>
          </w:tcPr>
          <w:p w14:paraId="121A6635" w14:textId="77777777" w:rsidR="00D44557" w:rsidRPr="00D010E3" w:rsidRDefault="00D44557" w:rsidP="00B84A84">
            <w:pPr>
              <w:rPr>
                <w:rFonts w:ascii="Tahoma" w:hAnsi="Tahoma" w:cs="Tahoma"/>
                <w:sz w:val="20"/>
                <w:szCs w:val="20"/>
              </w:rPr>
            </w:pPr>
          </w:p>
        </w:tc>
        <w:tc>
          <w:tcPr>
            <w:tcW w:w="308" w:type="pct"/>
            <w:vAlign w:val="center"/>
          </w:tcPr>
          <w:p w14:paraId="19CFAE50" w14:textId="77777777" w:rsidR="00D44557" w:rsidRPr="00D010E3" w:rsidRDefault="00D44557" w:rsidP="00B84A84">
            <w:pPr>
              <w:rPr>
                <w:rFonts w:ascii="Tahoma" w:hAnsi="Tahoma" w:cs="Tahoma"/>
                <w:sz w:val="20"/>
                <w:szCs w:val="20"/>
              </w:rPr>
            </w:pPr>
          </w:p>
        </w:tc>
        <w:tc>
          <w:tcPr>
            <w:tcW w:w="308" w:type="pct"/>
            <w:vAlign w:val="center"/>
          </w:tcPr>
          <w:p w14:paraId="4F5EE93C" w14:textId="77777777" w:rsidR="00D44557" w:rsidRPr="00D010E3" w:rsidRDefault="00D44557" w:rsidP="00B84A84">
            <w:pPr>
              <w:rPr>
                <w:rFonts w:ascii="Tahoma" w:hAnsi="Tahoma" w:cs="Tahoma"/>
                <w:sz w:val="20"/>
                <w:szCs w:val="20"/>
              </w:rPr>
            </w:pPr>
          </w:p>
        </w:tc>
        <w:tc>
          <w:tcPr>
            <w:tcW w:w="309" w:type="pct"/>
            <w:vAlign w:val="center"/>
          </w:tcPr>
          <w:p w14:paraId="07268927" w14:textId="77777777" w:rsidR="00D44557" w:rsidRPr="00D010E3" w:rsidRDefault="00D44557" w:rsidP="00B84A84">
            <w:pPr>
              <w:rPr>
                <w:rFonts w:ascii="Tahoma" w:hAnsi="Tahoma" w:cs="Tahoma"/>
                <w:sz w:val="20"/>
                <w:szCs w:val="20"/>
              </w:rPr>
            </w:pPr>
          </w:p>
        </w:tc>
      </w:tr>
      <w:tr w:rsidR="00D44557" w:rsidRPr="00D010E3" w14:paraId="76106DD2" w14:textId="77777777" w:rsidTr="00D44557">
        <w:trPr>
          <w:trHeight w:val="340"/>
        </w:trPr>
        <w:tc>
          <w:tcPr>
            <w:tcW w:w="2577" w:type="pct"/>
            <w:gridSpan w:val="7"/>
            <w:shd w:val="pct15" w:color="auto" w:fill="FFFFFF"/>
          </w:tcPr>
          <w:p w14:paraId="799CD398" w14:textId="6C56F2D3" w:rsidR="00D44557" w:rsidRPr="00D44557" w:rsidRDefault="00D44557" w:rsidP="00B84A84">
            <w:pPr>
              <w:rPr>
                <w:rFonts w:ascii="Tahoma" w:hAnsi="Tahoma" w:cs="Tahoma"/>
                <w:b/>
                <w:bCs/>
                <w:sz w:val="20"/>
                <w:szCs w:val="20"/>
              </w:rPr>
            </w:pPr>
            <w:r w:rsidRPr="00D44557">
              <w:rPr>
                <w:rFonts w:ascii="Tahoma" w:hAnsi="Tahoma" w:cs="Tahoma"/>
                <w:b/>
                <w:bCs/>
                <w:sz w:val="20"/>
                <w:szCs w:val="20"/>
              </w:rPr>
              <w:t>ΣΥΝΟΛΟ</w:t>
            </w:r>
          </w:p>
        </w:tc>
        <w:tc>
          <w:tcPr>
            <w:tcW w:w="306" w:type="pct"/>
            <w:vAlign w:val="center"/>
          </w:tcPr>
          <w:p w14:paraId="106E54A6" w14:textId="77777777" w:rsidR="00D44557" w:rsidRPr="00D010E3" w:rsidRDefault="00D44557" w:rsidP="00B84A84">
            <w:pPr>
              <w:rPr>
                <w:rFonts w:ascii="Tahoma" w:hAnsi="Tahoma" w:cs="Tahoma"/>
                <w:sz w:val="20"/>
                <w:szCs w:val="20"/>
              </w:rPr>
            </w:pPr>
          </w:p>
        </w:tc>
        <w:tc>
          <w:tcPr>
            <w:tcW w:w="337" w:type="pct"/>
            <w:vAlign w:val="center"/>
          </w:tcPr>
          <w:p w14:paraId="73B22377" w14:textId="77777777" w:rsidR="00D44557" w:rsidRPr="00D010E3" w:rsidRDefault="00D44557" w:rsidP="00B84A84">
            <w:pPr>
              <w:rPr>
                <w:rFonts w:ascii="Tahoma" w:hAnsi="Tahoma" w:cs="Tahoma"/>
                <w:sz w:val="20"/>
                <w:szCs w:val="20"/>
              </w:rPr>
            </w:pPr>
          </w:p>
        </w:tc>
        <w:tc>
          <w:tcPr>
            <w:tcW w:w="547" w:type="pct"/>
            <w:vAlign w:val="center"/>
          </w:tcPr>
          <w:p w14:paraId="14079128" w14:textId="77777777" w:rsidR="00D44557" w:rsidRPr="00D010E3" w:rsidRDefault="00D44557" w:rsidP="00B84A84">
            <w:pPr>
              <w:rPr>
                <w:rFonts w:ascii="Tahoma" w:hAnsi="Tahoma" w:cs="Tahoma"/>
                <w:sz w:val="20"/>
                <w:szCs w:val="20"/>
              </w:rPr>
            </w:pPr>
          </w:p>
        </w:tc>
        <w:tc>
          <w:tcPr>
            <w:tcW w:w="308" w:type="pct"/>
            <w:vAlign w:val="center"/>
          </w:tcPr>
          <w:p w14:paraId="01586801" w14:textId="77777777" w:rsidR="00D44557" w:rsidRPr="00D010E3" w:rsidRDefault="00D44557" w:rsidP="00B84A84">
            <w:pPr>
              <w:rPr>
                <w:rFonts w:ascii="Tahoma" w:hAnsi="Tahoma" w:cs="Tahoma"/>
                <w:sz w:val="20"/>
                <w:szCs w:val="20"/>
              </w:rPr>
            </w:pPr>
          </w:p>
        </w:tc>
        <w:tc>
          <w:tcPr>
            <w:tcW w:w="308" w:type="pct"/>
            <w:vAlign w:val="center"/>
          </w:tcPr>
          <w:p w14:paraId="379A91E1" w14:textId="77777777" w:rsidR="00D44557" w:rsidRPr="00D010E3" w:rsidRDefault="00D44557" w:rsidP="00B84A84">
            <w:pPr>
              <w:rPr>
                <w:rFonts w:ascii="Tahoma" w:hAnsi="Tahoma" w:cs="Tahoma"/>
                <w:sz w:val="20"/>
                <w:szCs w:val="20"/>
              </w:rPr>
            </w:pPr>
          </w:p>
        </w:tc>
        <w:tc>
          <w:tcPr>
            <w:tcW w:w="308" w:type="pct"/>
            <w:vAlign w:val="center"/>
          </w:tcPr>
          <w:p w14:paraId="3FDB4253" w14:textId="77777777" w:rsidR="00D44557" w:rsidRPr="00D010E3" w:rsidRDefault="00D44557" w:rsidP="00B84A84">
            <w:pPr>
              <w:rPr>
                <w:rFonts w:ascii="Tahoma" w:hAnsi="Tahoma" w:cs="Tahoma"/>
                <w:sz w:val="20"/>
                <w:szCs w:val="20"/>
              </w:rPr>
            </w:pPr>
          </w:p>
        </w:tc>
        <w:tc>
          <w:tcPr>
            <w:tcW w:w="309" w:type="pct"/>
            <w:vAlign w:val="center"/>
          </w:tcPr>
          <w:p w14:paraId="598C4A6F" w14:textId="77777777" w:rsidR="00D44557" w:rsidRPr="00D010E3" w:rsidRDefault="00D44557" w:rsidP="00B84A84">
            <w:pPr>
              <w:rPr>
                <w:rFonts w:ascii="Tahoma" w:hAnsi="Tahoma" w:cs="Tahoma"/>
                <w:sz w:val="20"/>
                <w:szCs w:val="20"/>
              </w:rPr>
            </w:pPr>
          </w:p>
        </w:tc>
      </w:tr>
    </w:tbl>
    <w:p w14:paraId="6F5207E6" w14:textId="77777777" w:rsidR="0056446B" w:rsidRPr="0056446B" w:rsidRDefault="0056446B" w:rsidP="0056446B">
      <w:pPr>
        <w:rPr>
          <w:rFonts w:ascii="Tahoma" w:hAnsi="Tahoma" w:cs="Tahoma"/>
          <w:szCs w:val="22"/>
          <w:lang w:val="el-GR"/>
        </w:rPr>
      </w:pPr>
      <w:r w:rsidRPr="0056446B">
        <w:rPr>
          <w:rFonts w:ascii="Tahoma" w:hAnsi="Tahoma" w:cs="Tahoma"/>
          <w:szCs w:val="22"/>
          <w:lang w:val="el-GR"/>
        </w:rPr>
        <w:t>* Το ΚΟΣΤΟΣ ΣΥΝΤΗΡΗΣΗΣ αφορά στα έτη μετά την ελάχιστη ζητούμενη Περίοδο Εγγύησης.</w:t>
      </w:r>
    </w:p>
    <w:p w14:paraId="3F366A0D" w14:textId="7485DF2F" w:rsidR="00427590" w:rsidRPr="00997B62" w:rsidRDefault="00427590" w:rsidP="008A1019">
      <w:pPr>
        <w:keepNext/>
        <w:numPr>
          <w:ilvl w:val="2"/>
          <w:numId w:val="83"/>
        </w:numPr>
        <w:spacing w:before="240" w:after="60"/>
        <w:ind w:left="1134" w:hanging="414"/>
        <w:outlineLvl w:val="2"/>
        <w:rPr>
          <w:rFonts w:ascii="Tahoma" w:hAnsi="Tahoma" w:cs="Tahoma"/>
          <w:b/>
          <w:bCs/>
          <w:szCs w:val="22"/>
          <w:lang w:val="el-GR"/>
        </w:rPr>
      </w:pPr>
      <w:bookmarkStart w:id="1032" w:name="_Toc138167517"/>
      <w:r w:rsidRPr="00997B62">
        <w:rPr>
          <w:rFonts w:ascii="Tahoma" w:hAnsi="Tahoma" w:cs="Tahoma"/>
          <w:b/>
          <w:bCs/>
          <w:szCs w:val="22"/>
          <w:lang w:val="el-GR"/>
        </w:rPr>
        <w:t>Έτοιμο Λογισμικό</w:t>
      </w:r>
      <w:bookmarkEnd w:id="1026"/>
      <w:bookmarkEnd w:id="1027"/>
      <w:bookmarkEnd w:id="1028"/>
      <w:bookmarkEnd w:id="1029"/>
      <w:bookmarkEnd w:id="1030"/>
      <w:bookmarkEnd w:id="1031"/>
      <w:bookmarkEnd w:id="1032"/>
    </w:p>
    <w:tbl>
      <w:tblPr>
        <w:tblW w:w="53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
        <w:gridCol w:w="1552"/>
        <w:gridCol w:w="562"/>
        <w:gridCol w:w="710"/>
        <w:gridCol w:w="712"/>
        <w:gridCol w:w="708"/>
        <w:gridCol w:w="938"/>
        <w:gridCol w:w="527"/>
        <w:gridCol w:w="652"/>
        <w:gridCol w:w="1135"/>
        <w:gridCol w:w="637"/>
        <w:gridCol w:w="637"/>
        <w:gridCol w:w="637"/>
        <w:gridCol w:w="639"/>
      </w:tblGrid>
      <w:tr w:rsidR="00D44557" w:rsidRPr="00D010E3" w14:paraId="6A887CA4" w14:textId="77777777" w:rsidTr="00D44557">
        <w:trPr>
          <w:cantSplit/>
          <w:tblHeader/>
        </w:trPr>
        <w:tc>
          <w:tcPr>
            <w:tcW w:w="159" w:type="pct"/>
            <w:vMerge w:val="restart"/>
            <w:shd w:val="pct15" w:color="auto" w:fill="FFFFFF"/>
            <w:vAlign w:val="center"/>
          </w:tcPr>
          <w:p w14:paraId="583D22F7" w14:textId="77777777" w:rsidR="00D44557" w:rsidRPr="00D010E3" w:rsidRDefault="00D44557" w:rsidP="00D44557">
            <w:pPr>
              <w:rPr>
                <w:rFonts w:ascii="Tahoma" w:hAnsi="Tahoma" w:cs="Tahoma"/>
                <w:sz w:val="20"/>
                <w:szCs w:val="20"/>
              </w:rPr>
            </w:pPr>
            <w:r w:rsidRPr="00D010E3">
              <w:rPr>
                <w:rFonts w:ascii="Tahoma" w:hAnsi="Tahoma" w:cs="Tahoma"/>
                <w:sz w:val="20"/>
                <w:szCs w:val="20"/>
              </w:rPr>
              <w:t>Α/Α</w:t>
            </w:r>
          </w:p>
        </w:tc>
        <w:tc>
          <w:tcPr>
            <w:tcW w:w="748" w:type="pct"/>
            <w:vMerge w:val="restart"/>
            <w:shd w:val="pct15" w:color="auto" w:fill="FFFFFF"/>
            <w:vAlign w:val="center"/>
          </w:tcPr>
          <w:p w14:paraId="3C733E77" w14:textId="77777777" w:rsidR="00D44557" w:rsidRPr="00D010E3" w:rsidRDefault="00D44557" w:rsidP="00D44557">
            <w:pPr>
              <w:rPr>
                <w:rFonts w:ascii="Tahoma" w:hAnsi="Tahoma" w:cs="Tahoma"/>
                <w:sz w:val="20"/>
                <w:szCs w:val="20"/>
              </w:rPr>
            </w:pPr>
            <w:r w:rsidRPr="00D010E3">
              <w:rPr>
                <w:rFonts w:ascii="Tahoma" w:hAnsi="Tahoma" w:cs="Tahoma"/>
                <w:sz w:val="20"/>
                <w:szCs w:val="20"/>
              </w:rPr>
              <w:t>ΠΕΡΙΓΡΑΦΗ</w:t>
            </w:r>
          </w:p>
        </w:tc>
        <w:tc>
          <w:tcPr>
            <w:tcW w:w="271" w:type="pct"/>
            <w:vMerge w:val="restart"/>
            <w:shd w:val="pct15" w:color="auto" w:fill="FFFFFF"/>
            <w:vAlign w:val="center"/>
          </w:tcPr>
          <w:p w14:paraId="2C3021D1" w14:textId="77777777" w:rsidR="00D44557" w:rsidRPr="00D010E3" w:rsidRDefault="00D44557" w:rsidP="00D44557">
            <w:pPr>
              <w:ind w:left="-14" w:right="-15"/>
              <w:rPr>
                <w:rFonts w:ascii="Tahoma" w:hAnsi="Tahoma" w:cs="Tahoma"/>
                <w:sz w:val="20"/>
                <w:szCs w:val="20"/>
              </w:rPr>
            </w:pPr>
            <w:r w:rsidRPr="00D010E3">
              <w:rPr>
                <w:rFonts w:ascii="Tahoma" w:hAnsi="Tahoma" w:cs="Tahoma"/>
                <w:sz w:val="20"/>
                <w:szCs w:val="20"/>
              </w:rPr>
              <w:t>ΤΥΠΟΣ</w:t>
            </w:r>
          </w:p>
        </w:tc>
        <w:tc>
          <w:tcPr>
            <w:tcW w:w="342" w:type="pct"/>
            <w:vMerge w:val="restart"/>
            <w:shd w:val="pct15" w:color="auto" w:fill="FFFFFF"/>
            <w:vAlign w:val="center"/>
          </w:tcPr>
          <w:p w14:paraId="4D8E0672" w14:textId="5A258597" w:rsidR="00D44557" w:rsidRPr="00D010E3" w:rsidRDefault="00D44557" w:rsidP="00D44557">
            <w:pPr>
              <w:jc w:val="center"/>
              <w:rPr>
                <w:rFonts w:ascii="Tahoma" w:hAnsi="Tahoma" w:cs="Tahoma"/>
                <w:sz w:val="20"/>
                <w:szCs w:val="20"/>
              </w:rPr>
            </w:pPr>
            <w:r>
              <w:rPr>
                <w:rFonts w:ascii="Tahoma" w:hAnsi="Tahoma" w:cs="Tahoma"/>
                <w:sz w:val="20"/>
                <w:szCs w:val="20"/>
                <w:lang w:val="el-GR"/>
              </w:rPr>
              <w:t>ΦΑΣΗ ΈΡΓΟΥ</w:t>
            </w:r>
          </w:p>
        </w:tc>
        <w:tc>
          <w:tcPr>
            <w:tcW w:w="343" w:type="pct"/>
            <w:vMerge w:val="restart"/>
            <w:shd w:val="pct15" w:color="auto" w:fill="FFFFFF"/>
            <w:vAlign w:val="center"/>
          </w:tcPr>
          <w:p w14:paraId="43680FAB" w14:textId="123F4039" w:rsidR="00D44557" w:rsidRPr="00D010E3" w:rsidRDefault="00D44557" w:rsidP="00D44557">
            <w:pPr>
              <w:jc w:val="center"/>
              <w:rPr>
                <w:rFonts w:ascii="Tahoma" w:hAnsi="Tahoma" w:cs="Tahoma"/>
                <w:sz w:val="20"/>
                <w:szCs w:val="20"/>
              </w:rPr>
            </w:pPr>
            <w:r>
              <w:rPr>
                <w:rFonts w:ascii="Tahoma" w:hAnsi="Tahoma" w:cs="Tahoma"/>
                <w:sz w:val="20"/>
                <w:szCs w:val="20"/>
                <w:lang w:val="el-GR"/>
              </w:rPr>
              <w:t>ΚΩΔ. ΠΑΡΑΔΟΤΕΟΥ</w:t>
            </w:r>
          </w:p>
        </w:tc>
        <w:tc>
          <w:tcPr>
            <w:tcW w:w="341" w:type="pct"/>
            <w:vMerge w:val="restart"/>
            <w:shd w:val="pct15" w:color="auto" w:fill="FFFFFF"/>
            <w:vAlign w:val="center"/>
          </w:tcPr>
          <w:p w14:paraId="4A49C956" w14:textId="4DC9006F" w:rsidR="00D44557" w:rsidRPr="00D010E3" w:rsidRDefault="00D44557" w:rsidP="00D44557">
            <w:pPr>
              <w:jc w:val="center"/>
              <w:rPr>
                <w:rFonts w:ascii="Tahoma" w:hAnsi="Tahoma" w:cs="Tahoma"/>
                <w:sz w:val="20"/>
                <w:szCs w:val="20"/>
              </w:rPr>
            </w:pPr>
            <w:r w:rsidRPr="00D010E3">
              <w:rPr>
                <w:rFonts w:ascii="Tahoma" w:hAnsi="Tahoma" w:cs="Tahoma"/>
                <w:sz w:val="20"/>
                <w:szCs w:val="20"/>
              </w:rPr>
              <w:t>ΠΟΣΟΤΗΤΑ</w:t>
            </w:r>
          </w:p>
        </w:tc>
        <w:tc>
          <w:tcPr>
            <w:tcW w:w="706" w:type="pct"/>
            <w:gridSpan w:val="2"/>
            <w:shd w:val="pct15" w:color="auto" w:fill="FFFFFF"/>
            <w:vAlign w:val="center"/>
          </w:tcPr>
          <w:p w14:paraId="5C9A341B" w14:textId="4D0B6C62" w:rsidR="00D44557" w:rsidRPr="00D010E3" w:rsidRDefault="00D44557" w:rsidP="00D44557">
            <w:pPr>
              <w:rPr>
                <w:rFonts w:ascii="Tahoma" w:hAnsi="Tahoma" w:cs="Tahoma"/>
                <w:sz w:val="20"/>
                <w:szCs w:val="20"/>
              </w:rPr>
            </w:pPr>
            <w:r w:rsidRPr="00D010E3">
              <w:rPr>
                <w:rFonts w:ascii="Tahoma" w:hAnsi="Tahoma" w:cs="Tahoma"/>
                <w:sz w:val="20"/>
                <w:szCs w:val="20"/>
              </w:rPr>
              <w:t>ΑΞΙΑ ΧΩΡΙΣ ΦΠΑ [€]</w:t>
            </w:r>
          </w:p>
        </w:tc>
        <w:tc>
          <w:tcPr>
            <w:tcW w:w="314" w:type="pct"/>
            <w:vMerge w:val="restart"/>
            <w:shd w:val="pct15" w:color="auto" w:fill="FFFFFF"/>
            <w:vAlign w:val="center"/>
          </w:tcPr>
          <w:p w14:paraId="22CDD0D8" w14:textId="77777777" w:rsidR="00D44557" w:rsidRPr="00D010E3" w:rsidRDefault="00D44557" w:rsidP="00D44557">
            <w:pPr>
              <w:ind w:left="-165" w:right="-101"/>
              <w:jc w:val="center"/>
              <w:rPr>
                <w:rFonts w:ascii="Tahoma" w:hAnsi="Tahoma" w:cs="Tahoma"/>
                <w:sz w:val="20"/>
                <w:szCs w:val="20"/>
              </w:rPr>
            </w:pPr>
            <w:r w:rsidRPr="00D010E3">
              <w:rPr>
                <w:rFonts w:ascii="Tahoma" w:hAnsi="Tahoma" w:cs="Tahoma"/>
                <w:sz w:val="20"/>
                <w:szCs w:val="20"/>
              </w:rPr>
              <w:t>ΦΠΑ [€]</w:t>
            </w:r>
          </w:p>
        </w:tc>
        <w:tc>
          <w:tcPr>
            <w:tcW w:w="547" w:type="pct"/>
            <w:vMerge w:val="restart"/>
            <w:shd w:val="pct15" w:color="auto" w:fill="FFFFFF"/>
            <w:vAlign w:val="center"/>
          </w:tcPr>
          <w:p w14:paraId="4CD1AA90" w14:textId="77777777" w:rsidR="00D44557" w:rsidRPr="00D010E3" w:rsidRDefault="00D44557" w:rsidP="00D44557">
            <w:pPr>
              <w:rPr>
                <w:rFonts w:ascii="Tahoma" w:hAnsi="Tahoma" w:cs="Tahoma"/>
                <w:sz w:val="20"/>
                <w:szCs w:val="20"/>
              </w:rPr>
            </w:pPr>
            <w:r w:rsidRPr="00D010E3">
              <w:rPr>
                <w:rFonts w:ascii="Tahoma" w:hAnsi="Tahoma" w:cs="Tahoma"/>
                <w:sz w:val="20"/>
                <w:szCs w:val="20"/>
              </w:rPr>
              <w:t>ΣΥΝΟΛΙΚΗ ΑΞΙΑ</w:t>
            </w:r>
          </w:p>
          <w:p w14:paraId="228923B7" w14:textId="77777777" w:rsidR="00D44557" w:rsidRPr="00D010E3" w:rsidRDefault="00D44557" w:rsidP="00D44557">
            <w:pPr>
              <w:rPr>
                <w:rFonts w:ascii="Tahoma" w:hAnsi="Tahoma" w:cs="Tahoma"/>
                <w:sz w:val="20"/>
                <w:szCs w:val="20"/>
              </w:rPr>
            </w:pPr>
            <w:r w:rsidRPr="00D010E3">
              <w:rPr>
                <w:rFonts w:ascii="Tahoma" w:hAnsi="Tahoma" w:cs="Tahoma"/>
                <w:sz w:val="20"/>
                <w:szCs w:val="20"/>
              </w:rPr>
              <w:t>ΜΕ ΦΠΑ [€]</w:t>
            </w:r>
          </w:p>
        </w:tc>
        <w:tc>
          <w:tcPr>
            <w:tcW w:w="1229" w:type="pct"/>
            <w:gridSpan w:val="4"/>
            <w:shd w:val="pct15" w:color="auto" w:fill="FFFFFF"/>
            <w:vAlign w:val="center"/>
          </w:tcPr>
          <w:p w14:paraId="022BEF50" w14:textId="77777777" w:rsidR="00D44557" w:rsidRPr="00D010E3" w:rsidRDefault="00D44557" w:rsidP="00D44557">
            <w:pPr>
              <w:rPr>
                <w:rFonts w:ascii="Tahoma" w:hAnsi="Tahoma" w:cs="Tahoma"/>
                <w:sz w:val="20"/>
                <w:szCs w:val="20"/>
              </w:rPr>
            </w:pPr>
            <w:r w:rsidRPr="00D010E3">
              <w:rPr>
                <w:rFonts w:ascii="Tahoma" w:hAnsi="Tahoma" w:cs="Tahoma"/>
                <w:sz w:val="20"/>
                <w:szCs w:val="20"/>
              </w:rPr>
              <w:t>* ΚΟΣΤΟΣ ΣΥΝΤΗΡΗΣΗΣ ΧΩΡΙΣ ΦΠΑ [€]</w:t>
            </w:r>
          </w:p>
        </w:tc>
      </w:tr>
      <w:tr w:rsidR="00D44557" w:rsidRPr="00D010E3" w14:paraId="5DEE0F20" w14:textId="2A7D1C7A" w:rsidTr="00D44557">
        <w:trPr>
          <w:cantSplit/>
          <w:tblHeader/>
        </w:trPr>
        <w:tc>
          <w:tcPr>
            <w:tcW w:w="159" w:type="pct"/>
            <w:vMerge/>
            <w:shd w:val="pct15" w:color="auto" w:fill="FFFFFF"/>
            <w:vAlign w:val="center"/>
          </w:tcPr>
          <w:p w14:paraId="1122A2B5" w14:textId="77777777" w:rsidR="00D44557" w:rsidRPr="00D010E3" w:rsidRDefault="00D44557" w:rsidP="00D44557">
            <w:pPr>
              <w:rPr>
                <w:rFonts w:ascii="Tahoma" w:hAnsi="Tahoma" w:cs="Tahoma"/>
                <w:sz w:val="20"/>
                <w:szCs w:val="20"/>
              </w:rPr>
            </w:pPr>
          </w:p>
        </w:tc>
        <w:tc>
          <w:tcPr>
            <w:tcW w:w="748" w:type="pct"/>
            <w:vMerge/>
            <w:shd w:val="pct15" w:color="auto" w:fill="FFFFFF"/>
            <w:vAlign w:val="center"/>
          </w:tcPr>
          <w:p w14:paraId="78C8BF49" w14:textId="77777777" w:rsidR="00D44557" w:rsidRPr="00D010E3" w:rsidRDefault="00D44557" w:rsidP="00D44557">
            <w:pPr>
              <w:rPr>
                <w:rFonts w:ascii="Tahoma" w:hAnsi="Tahoma" w:cs="Tahoma"/>
                <w:sz w:val="20"/>
                <w:szCs w:val="20"/>
              </w:rPr>
            </w:pPr>
          </w:p>
        </w:tc>
        <w:tc>
          <w:tcPr>
            <w:tcW w:w="271" w:type="pct"/>
            <w:vMerge/>
            <w:shd w:val="pct15" w:color="auto" w:fill="FFFFFF"/>
            <w:vAlign w:val="center"/>
          </w:tcPr>
          <w:p w14:paraId="485F42F0" w14:textId="77777777" w:rsidR="00D44557" w:rsidRPr="00D010E3" w:rsidRDefault="00D44557" w:rsidP="00D44557">
            <w:pPr>
              <w:rPr>
                <w:rFonts w:ascii="Tahoma" w:hAnsi="Tahoma" w:cs="Tahoma"/>
                <w:sz w:val="20"/>
                <w:szCs w:val="20"/>
              </w:rPr>
            </w:pPr>
          </w:p>
        </w:tc>
        <w:tc>
          <w:tcPr>
            <w:tcW w:w="342" w:type="pct"/>
            <w:vMerge/>
            <w:shd w:val="pct15" w:color="auto" w:fill="FFFFFF"/>
            <w:vAlign w:val="center"/>
          </w:tcPr>
          <w:p w14:paraId="0997CEED" w14:textId="77777777" w:rsidR="00D44557" w:rsidRPr="00D010E3" w:rsidRDefault="00D44557" w:rsidP="00D44557">
            <w:pPr>
              <w:rPr>
                <w:rFonts w:ascii="Tahoma" w:hAnsi="Tahoma" w:cs="Tahoma"/>
                <w:sz w:val="20"/>
                <w:szCs w:val="20"/>
              </w:rPr>
            </w:pPr>
          </w:p>
        </w:tc>
        <w:tc>
          <w:tcPr>
            <w:tcW w:w="343" w:type="pct"/>
            <w:vMerge/>
            <w:shd w:val="pct15" w:color="auto" w:fill="FFFFFF"/>
          </w:tcPr>
          <w:p w14:paraId="1EAEEDA1" w14:textId="77777777" w:rsidR="00D44557" w:rsidRPr="00D010E3" w:rsidRDefault="00D44557" w:rsidP="00D44557">
            <w:pPr>
              <w:rPr>
                <w:rFonts w:ascii="Tahoma" w:hAnsi="Tahoma" w:cs="Tahoma"/>
                <w:sz w:val="20"/>
                <w:szCs w:val="20"/>
              </w:rPr>
            </w:pPr>
          </w:p>
        </w:tc>
        <w:tc>
          <w:tcPr>
            <w:tcW w:w="341" w:type="pct"/>
            <w:vMerge/>
            <w:shd w:val="pct15" w:color="auto" w:fill="FFFFFF"/>
          </w:tcPr>
          <w:p w14:paraId="0B2181EA" w14:textId="77777777" w:rsidR="00D44557" w:rsidRPr="00D010E3" w:rsidRDefault="00D44557" w:rsidP="00D44557">
            <w:pPr>
              <w:rPr>
                <w:rFonts w:ascii="Tahoma" w:hAnsi="Tahoma" w:cs="Tahoma"/>
                <w:sz w:val="20"/>
                <w:szCs w:val="20"/>
              </w:rPr>
            </w:pPr>
          </w:p>
        </w:tc>
        <w:tc>
          <w:tcPr>
            <w:tcW w:w="452" w:type="pct"/>
            <w:shd w:val="pct15" w:color="auto" w:fill="FFFFFF"/>
            <w:vAlign w:val="center"/>
          </w:tcPr>
          <w:p w14:paraId="1FEA167E" w14:textId="0BBDCB00" w:rsidR="00D44557" w:rsidRPr="00D010E3" w:rsidRDefault="00D44557" w:rsidP="00D44557">
            <w:pPr>
              <w:rPr>
                <w:rFonts w:ascii="Tahoma" w:hAnsi="Tahoma" w:cs="Tahoma"/>
                <w:sz w:val="20"/>
                <w:szCs w:val="20"/>
              </w:rPr>
            </w:pPr>
            <w:r w:rsidRPr="00D010E3">
              <w:rPr>
                <w:rFonts w:ascii="Tahoma" w:hAnsi="Tahoma" w:cs="Tahoma"/>
                <w:sz w:val="20"/>
                <w:szCs w:val="20"/>
              </w:rPr>
              <w:t>ΤΙΜΗ</w:t>
            </w:r>
          </w:p>
          <w:p w14:paraId="726DA2AF" w14:textId="77777777" w:rsidR="00D44557" w:rsidRPr="00D010E3" w:rsidRDefault="00D44557" w:rsidP="00D44557">
            <w:pPr>
              <w:rPr>
                <w:rFonts w:ascii="Tahoma" w:hAnsi="Tahoma" w:cs="Tahoma"/>
                <w:sz w:val="20"/>
                <w:szCs w:val="20"/>
              </w:rPr>
            </w:pPr>
            <w:r w:rsidRPr="00D010E3">
              <w:rPr>
                <w:rFonts w:ascii="Tahoma" w:hAnsi="Tahoma" w:cs="Tahoma"/>
                <w:sz w:val="20"/>
                <w:szCs w:val="20"/>
              </w:rPr>
              <w:t>ΜΟΝΑΔΑΣ</w:t>
            </w:r>
          </w:p>
        </w:tc>
        <w:tc>
          <w:tcPr>
            <w:tcW w:w="254" w:type="pct"/>
            <w:shd w:val="pct15" w:color="auto" w:fill="FFFFFF"/>
            <w:vAlign w:val="center"/>
          </w:tcPr>
          <w:p w14:paraId="7306F547" w14:textId="77777777" w:rsidR="00D44557" w:rsidRPr="00D010E3" w:rsidRDefault="00D44557" w:rsidP="00D44557">
            <w:pPr>
              <w:rPr>
                <w:rFonts w:ascii="Tahoma" w:hAnsi="Tahoma" w:cs="Tahoma"/>
                <w:sz w:val="20"/>
                <w:szCs w:val="20"/>
              </w:rPr>
            </w:pPr>
            <w:r w:rsidRPr="00D010E3">
              <w:rPr>
                <w:rFonts w:ascii="Tahoma" w:hAnsi="Tahoma" w:cs="Tahoma"/>
                <w:sz w:val="20"/>
                <w:szCs w:val="20"/>
              </w:rPr>
              <w:t>ΣΥΝΟΛΟ</w:t>
            </w:r>
          </w:p>
        </w:tc>
        <w:tc>
          <w:tcPr>
            <w:tcW w:w="314" w:type="pct"/>
            <w:vMerge/>
            <w:shd w:val="pct15" w:color="auto" w:fill="FFFFFF"/>
            <w:vAlign w:val="center"/>
          </w:tcPr>
          <w:p w14:paraId="6CFC9F99" w14:textId="77777777" w:rsidR="00D44557" w:rsidRPr="00D010E3" w:rsidRDefault="00D44557" w:rsidP="00D44557">
            <w:pPr>
              <w:rPr>
                <w:rFonts w:ascii="Tahoma" w:hAnsi="Tahoma" w:cs="Tahoma"/>
                <w:sz w:val="20"/>
                <w:szCs w:val="20"/>
              </w:rPr>
            </w:pPr>
          </w:p>
        </w:tc>
        <w:tc>
          <w:tcPr>
            <w:tcW w:w="547" w:type="pct"/>
            <w:vMerge/>
            <w:shd w:val="pct15" w:color="auto" w:fill="FFFFFF"/>
            <w:vAlign w:val="center"/>
          </w:tcPr>
          <w:p w14:paraId="3283A5B2" w14:textId="77777777" w:rsidR="00D44557" w:rsidRPr="00D010E3" w:rsidRDefault="00D44557" w:rsidP="00D44557">
            <w:pPr>
              <w:rPr>
                <w:rFonts w:ascii="Tahoma" w:hAnsi="Tahoma" w:cs="Tahoma"/>
                <w:sz w:val="20"/>
                <w:szCs w:val="20"/>
              </w:rPr>
            </w:pPr>
          </w:p>
        </w:tc>
        <w:tc>
          <w:tcPr>
            <w:tcW w:w="307" w:type="pct"/>
            <w:shd w:val="pct15" w:color="auto" w:fill="FFFFFF"/>
            <w:vAlign w:val="center"/>
          </w:tcPr>
          <w:p w14:paraId="7F7873E7" w14:textId="77777777" w:rsidR="00D44557" w:rsidRPr="00D010E3" w:rsidRDefault="00D44557" w:rsidP="00D44557">
            <w:pPr>
              <w:rPr>
                <w:rFonts w:ascii="Tahoma" w:hAnsi="Tahoma" w:cs="Tahoma"/>
                <w:sz w:val="20"/>
                <w:szCs w:val="20"/>
              </w:rPr>
            </w:pPr>
            <w:r w:rsidRPr="00D010E3">
              <w:rPr>
                <w:rFonts w:ascii="Tahoma" w:hAnsi="Tahoma" w:cs="Tahoma"/>
                <w:sz w:val="20"/>
                <w:szCs w:val="20"/>
              </w:rPr>
              <w:t>1ο έτος</w:t>
            </w:r>
          </w:p>
        </w:tc>
        <w:tc>
          <w:tcPr>
            <w:tcW w:w="307" w:type="pct"/>
            <w:shd w:val="pct15" w:color="auto" w:fill="FFFFFF"/>
            <w:vAlign w:val="center"/>
          </w:tcPr>
          <w:p w14:paraId="4B0367BE" w14:textId="77777777" w:rsidR="00D44557" w:rsidRPr="00D010E3" w:rsidRDefault="00D44557" w:rsidP="00D44557">
            <w:pPr>
              <w:rPr>
                <w:rFonts w:ascii="Tahoma" w:hAnsi="Tahoma" w:cs="Tahoma"/>
                <w:sz w:val="20"/>
                <w:szCs w:val="20"/>
              </w:rPr>
            </w:pPr>
            <w:r w:rsidRPr="00D010E3">
              <w:rPr>
                <w:rFonts w:ascii="Tahoma" w:hAnsi="Tahoma" w:cs="Tahoma"/>
                <w:sz w:val="20"/>
                <w:szCs w:val="20"/>
              </w:rPr>
              <w:t>2ο έτος</w:t>
            </w:r>
          </w:p>
        </w:tc>
        <w:tc>
          <w:tcPr>
            <w:tcW w:w="307" w:type="pct"/>
            <w:shd w:val="pct15" w:color="auto" w:fill="FFFFFF"/>
            <w:vAlign w:val="center"/>
          </w:tcPr>
          <w:p w14:paraId="5CAFC38E" w14:textId="77777777" w:rsidR="00D44557" w:rsidRPr="00D010E3" w:rsidRDefault="00D44557" w:rsidP="00D44557">
            <w:pPr>
              <w:rPr>
                <w:rFonts w:ascii="Tahoma" w:hAnsi="Tahoma" w:cs="Tahoma"/>
                <w:sz w:val="20"/>
                <w:szCs w:val="20"/>
              </w:rPr>
            </w:pPr>
            <w:r w:rsidRPr="00D010E3">
              <w:rPr>
                <w:rFonts w:ascii="Tahoma" w:hAnsi="Tahoma" w:cs="Tahoma"/>
                <w:sz w:val="20"/>
                <w:szCs w:val="20"/>
              </w:rPr>
              <w:t>3ο έτος</w:t>
            </w:r>
          </w:p>
        </w:tc>
        <w:tc>
          <w:tcPr>
            <w:tcW w:w="308" w:type="pct"/>
            <w:shd w:val="pct15" w:color="auto" w:fill="FFFFFF"/>
            <w:vAlign w:val="center"/>
          </w:tcPr>
          <w:p w14:paraId="1CBA3283" w14:textId="735A159D" w:rsidR="00D44557" w:rsidRPr="00D010E3" w:rsidRDefault="00D44557" w:rsidP="00D44557">
            <w:pPr>
              <w:suppressAutoHyphens w:val="0"/>
              <w:jc w:val="left"/>
              <w:rPr>
                <w:rFonts w:ascii="Tahoma" w:hAnsi="Tahoma" w:cs="Tahoma"/>
                <w:sz w:val="20"/>
                <w:szCs w:val="20"/>
              </w:rPr>
            </w:pPr>
            <w:r>
              <w:rPr>
                <w:rFonts w:ascii="Tahoma" w:hAnsi="Tahoma" w:cs="Tahoma"/>
                <w:sz w:val="20"/>
                <w:szCs w:val="20"/>
                <w:lang w:val="el-GR"/>
              </w:rPr>
              <w:t>4</w:t>
            </w:r>
            <w:r w:rsidRPr="00D010E3">
              <w:rPr>
                <w:rFonts w:ascii="Tahoma" w:hAnsi="Tahoma" w:cs="Tahoma"/>
                <w:sz w:val="20"/>
                <w:szCs w:val="20"/>
              </w:rPr>
              <w:t>ο έτος</w:t>
            </w:r>
          </w:p>
        </w:tc>
      </w:tr>
      <w:tr w:rsidR="00D44557" w:rsidRPr="00D010E3" w14:paraId="62BECBA7" w14:textId="273EFD25" w:rsidTr="00D44557">
        <w:trPr>
          <w:trHeight w:val="340"/>
        </w:trPr>
        <w:tc>
          <w:tcPr>
            <w:tcW w:w="159" w:type="pct"/>
            <w:vAlign w:val="center"/>
          </w:tcPr>
          <w:p w14:paraId="10C73816" w14:textId="77777777" w:rsidR="00D44557" w:rsidRPr="00D010E3" w:rsidRDefault="00D44557" w:rsidP="00D44557">
            <w:pPr>
              <w:rPr>
                <w:rFonts w:ascii="Tahoma" w:hAnsi="Tahoma" w:cs="Tahoma"/>
                <w:sz w:val="20"/>
                <w:szCs w:val="20"/>
              </w:rPr>
            </w:pPr>
          </w:p>
        </w:tc>
        <w:tc>
          <w:tcPr>
            <w:tcW w:w="748" w:type="pct"/>
            <w:vAlign w:val="center"/>
          </w:tcPr>
          <w:p w14:paraId="45BF6854" w14:textId="77777777" w:rsidR="00D44557" w:rsidRPr="00D010E3" w:rsidRDefault="00D44557" w:rsidP="00D44557">
            <w:pPr>
              <w:jc w:val="left"/>
              <w:rPr>
                <w:rFonts w:ascii="Tahoma" w:hAnsi="Tahoma" w:cs="Tahoma"/>
                <w:sz w:val="20"/>
                <w:szCs w:val="20"/>
              </w:rPr>
            </w:pPr>
          </w:p>
        </w:tc>
        <w:tc>
          <w:tcPr>
            <w:tcW w:w="271" w:type="pct"/>
            <w:vAlign w:val="center"/>
          </w:tcPr>
          <w:p w14:paraId="5B122B2A" w14:textId="77777777" w:rsidR="00D44557" w:rsidRPr="00D010E3" w:rsidRDefault="00D44557" w:rsidP="00D44557">
            <w:pPr>
              <w:rPr>
                <w:rFonts w:ascii="Tahoma" w:hAnsi="Tahoma" w:cs="Tahoma"/>
                <w:sz w:val="20"/>
                <w:szCs w:val="20"/>
              </w:rPr>
            </w:pPr>
          </w:p>
        </w:tc>
        <w:tc>
          <w:tcPr>
            <w:tcW w:w="342" w:type="pct"/>
            <w:vAlign w:val="center"/>
          </w:tcPr>
          <w:p w14:paraId="630EE37D" w14:textId="77777777" w:rsidR="00D44557" w:rsidRPr="00D010E3" w:rsidRDefault="00D44557" w:rsidP="00D44557">
            <w:pPr>
              <w:rPr>
                <w:rFonts w:ascii="Tahoma" w:hAnsi="Tahoma" w:cs="Tahoma"/>
                <w:sz w:val="20"/>
                <w:szCs w:val="20"/>
              </w:rPr>
            </w:pPr>
          </w:p>
        </w:tc>
        <w:tc>
          <w:tcPr>
            <w:tcW w:w="343" w:type="pct"/>
          </w:tcPr>
          <w:p w14:paraId="7EFEC859" w14:textId="77777777" w:rsidR="00D44557" w:rsidRPr="00D010E3" w:rsidRDefault="00D44557" w:rsidP="00D44557">
            <w:pPr>
              <w:rPr>
                <w:rFonts w:ascii="Tahoma" w:hAnsi="Tahoma" w:cs="Tahoma"/>
                <w:sz w:val="20"/>
                <w:szCs w:val="20"/>
              </w:rPr>
            </w:pPr>
          </w:p>
        </w:tc>
        <w:tc>
          <w:tcPr>
            <w:tcW w:w="341" w:type="pct"/>
          </w:tcPr>
          <w:p w14:paraId="4C4AB624" w14:textId="77777777" w:rsidR="00D44557" w:rsidRPr="00D010E3" w:rsidRDefault="00D44557" w:rsidP="00D44557">
            <w:pPr>
              <w:rPr>
                <w:rFonts w:ascii="Tahoma" w:hAnsi="Tahoma" w:cs="Tahoma"/>
                <w:sz w:val="20"/>
                <w:szCs w:val="20"/>
              </w:rPr>
            </w:pPr>
          </w:p>
        </w:tc>
        <w:tc>
          <w:tcPr>
            <w:tcW w:w="452" w:type="pct"/>
            <w:vAlign w:val="center"/>
          </w:tcPr>
          <w:p w14:paraId="4D3A2E91" w14:textId="1F81A95A" w:rsidR="00D44557" w:rsidRPr="00D010E3" w:rsidRDefault="00D44557" w:rsidP="00D44557">
            <w:pPr>
              <w:rPr>
                <w:rFonts w:ascii="Tahoma" w:hAnsi="Tahoma" w:cs="Tahoma"/>
                <w:sz w:val="20"/>
                <w:szCs w:val="20"/>
              </w:rPr>
            </w:pPr>
          </w:p>
        </w:tc>
        <w:tc>
          <w:tcPr>
            <w:tcW w:w="254" w:type="pct"/>
            <w:vAlign w:val="center"/>
          </w:tcPr>
          <w:p w14:paraId="4C1949B1" w14:textId="77777777" w:rsidR="00D44557" w:rsidRPr="00D010E3" w:rsidRDefault="00D44557" w:rsidP="00D44557">
            <w:pPr>
              <w:rPr>
                <w:rFonts w:ascii="Tahoma" w:hAnsi="Tahoma" w:cs="Tahoma"/>
                <w:sz w:val="20"/>
                <w:szCs w:val="20"/>
              </w:rPr>
            </w:pPr>
          </w:p>
        </w:tc>
        <w:tc>
          <w:tcPr>
            <w:tcW w:w="314" w:type="pct"/>
            <w:vAlign w:val="center"/>
          </w:tcPr>
          <w:p w14:paraId="012CDD0D" w14:textId="77777777" w:rsidR="00D44557" w:rsidRPr="00D010E3" w:rsidRDefault="00D44557" w:rsidP="00D44557">
            <w:pPr>
              <w:rPr>
                <w:rFonts w:ascii="Tahoma" w:hAnsi="Tahoma" w:cs="Tahoma"/>
                <w:sz w:val="20"/>
                <w:szCs w:val="20"/>
              </w:rPr>
            </w:pPr>
          </w:p>
        </w:tc>
        <w:tc>
          <w:tcPr>
            <w:tcW w:w="547" w:type="pct"/>
            <w:vAlign w:val="center"/>
          </w:tcPr>
          <w:p w14:paraId="3128F5B8" w14:textId="77777777" w:rsidR="00D44557" w:rsidRPr="00D010E3" w:rsidRDefault="00D44557" w:rsidP="00D44557">
            <w:pPr>
              <w:rPr>
                <w:rFonts w:ascii="Tahoma" w:hAnsi="Tahoma" w:cs="Tahoma"/>
                <w:sz w:val="20"/>
                <w:szCs w:val="20"/>
              </w:rPr>
            </w:pPr>
          </w:p>
        </w:tc>
        <w:tc>
          <w:tcPr>
            <w:tcW w:w="307" w:type="pct"/>
            <w:vAlign w:val="center"/>
          </w:tcPr>
          <w:p w14:paraId="0B675DF4" w14:textId="77777777" w:rsidR="00D44557" w:rsidRPr="00D010E3" w:rsidRDefault="00D44557" w:rsidP="00D44557">
            <w:pPr>
              <w:rPr>
                <w:rFonts w:ascii="Tahoma" w:hAnsi="Tahoma" w:cs="Tahoma"/>
                <w:sz w:val="20"/>
                <w:szCs w:val="20"/>
              </w:rPr>
            </w:pPr>
          </w:p>
        </w:tc>
        <w:tc>
          <w:tcPr>
            <w:tcW w:w="307" w:type="pct"/>
            <w:vAlign w:val="center"/>
          </w:tcPr>
          <w:p w14:paraId="178C0AE9" w14:textId="77777777" w:rsidR="00D44557" w:rsidRPr="00D010E3" w:rsidRDefault="00D44557" w:rsidP="00D44557">
            <w:pPr>
              <w:rPr>
                <w:rFonts w:ascii="Tahoma" w:hAnsi="Tahoma" w:cs="Tahoma"/>
                <w:sz w:val="20"/>
                <w:szCs w:val="20"/>
              </w:rPr>
            </w:pPr>
          </w:p>
        </w:tc>
        <w:tc>
          <w:tcPr>
            <w:tcW w:w="307" w:type="pct"/>
            <w:vAlign w:val="center"/>
          </w:tcPr>
          <w:p w14:paraId="728B3D62" w14:textId="77777777" w:rsidR="00D44557" w:rsidRPr="00D010E3" w:rsidRDefault="00D44557" w:rsidP="00D44557">
            <w:pPr>
              <w:rPr>
                <w:rFonts w:ascii="Tahoma" w:hAnsi="Tahoma" w:cs="Tahoma"/>
                <w:sz w:val="20"/>
                <w:szCs w:val="20"/>
              </w:rPr>
            </w:pPr>
          </w:p>
        </w:tc>
        <w:tc>
          <w:tcPr>
            <w:tcW w:w="308" w:type="pct"/>
            <w:vAlign w:val="center"/>
          </w:tcPr>
          <w:p w14:paraId="368248D0" w14:textId="77777777" w:rsidR="00D44557" w:rsidRPr="00D010E3" w:rsidRDefault="00D44557" w:rsidP="00D44557">
            <w:pPr>
              <w:rPr>
                <w:rFonts w:ascii="Tahoma" w:hAnsi="Tahoma" w:cs="Tahoma"/>
                <w:sz w:val="20"/>
                <w:szCs w:val="20"/>
              </w:rPr>
            </w:pPr>
          </w:p>
        </w:tc>
      </w:tr>
      <w:tr w:rsidR="00D44557" w:rsidRPr="00D010E3" w14:paraId="2EA1B44D" w14:textId="5D42397D" w:rsidTr="00D44557">
        <w:trPr>
          <w:trHeight w:val="340"/>
        </w:trPr>
        <w:tc>
          <w:tcPr>
            <w:tcW w:w="159" w:type="pct"/>
            <w:vAlign w:val="center"/>
          </w:tcPr>
          <w:p w14:paraId="4C97AF3E" w14:textId="77777777" w:rsidR="00D44557" w:rsidRPr="00D010E3" w:rsidRDefault="00D44557" w:rsidP="00D44557">
            <w:pPr>
              <w:rPr>
                <w:rFonts w:ascii="Tahoma" w:hAnsi="Tahoma" w:cs="Tahoma"/>
                <w:sz w:val="20"/>
                <w:szCs w:val="20"/>
              </w:rPr>
            </w:pPr>
          </w:p>
        </w:tc>
        <w:tc>
          <w:tcPr>
            <w:tcW w:w="748" w:type="pct"/>
            <w:vAlign w:val="center"/>
          </w:tcPr>
          <w:p w14:paraId="722AB4BD" w14:textId="77777777" w:rsidR="00D44557" w:rsidRPr="00D010E3" w:rsidRDefault="00D44557" w:rsidP="00D44557">
            <w:pPr>
              <w:jc w:val="left"/>
              <w:rPr>
                <w:rFonts w:ascii="Tahoma" w:hAnsi="Tahoma" w:cs="Tahoma"/>
                <w:sz w:val="20"/>
                <w:szCs w:val="20"/>
              </w:rPr>
            </w:pPr>
          </w:p>
        </w:tc>
        <w:tc>
          <w:tcPr>
            <w:tcW w:w="271" w:type="pct"/>
            <w:vAlign w:val="center"/>
          </w:tcPr>
          <w:p w14:paraId="6B64A0FB" w14:textId="77777777" w:rsidR="00D44557" w:rsidRPr="00D010E3" w:rsidRDefault="00D44557" w:rsidP="00D44557">
            <w:pPr>
              <w:rPr>
                <w:rFonts w:ascii="Tahoma" w:hAnsi="Tahoma" w:cs="Tahoma"/>
                <w:sz w:val="20"/>
                <w:szCs w:val="20"/>
              </w:rPr>
            </w:pPr>
          </w:p>
        </w:tc>
        <w:tc>
          <w:tcPr>
            <w:tcW w:w="342" w:type="pct"/>
            <w:vAlign w:val="center"/>
          </w:tcPr>
          <w:p w14:paraId="0E80B3CC" w14:textId="77777777" w:rsidR="00D44557" w:rsidRPr="00D010E3" w:rsidRDefault="00D44557" w:rsidP="00D44557">
            <w:pPr>
              <w:rPr>
                <w:rFonts w:ascii="Tahoma" w:hAnsi="Tahoma" w:cs="Tahoma"/>
                <w:sz w:val="20"/>
                <w:szCs w:val="20"/>
              </w:rPr>
            </w:pPr>
          </w:p>
        </w:tc>
        <w:tc>
          <w:tcPr>
            <w:tcW w:w="343" w:type="pct"/>
          </w:tcPr>
          <w:p w14:paraId="611BC2B1" w14:textId="77777777" w:rsidR="00D44557" w:rsidRPr="00D010E3" w:rsidRDefault="00D44557" w:rsidP="00D44557">
            <w:pPr>
              <w:rPr>
                <w:rFonts w:ascii="Tahoma" w:hAnsi="Tahoma" w:cs="Tahoma"/>
                <w:sz w:val="20"/>
                <w:szCs w:val="20"/>
              </w:rPr>
            </w:pPr>
          </w:p>
        </w:tc>
        <w:tc>
          <w:tcPr>
            <w:tcW w:w="341" w:type="pct"/>
          </w:tcPr>
          <w:p w14:paraId="7D5F284F" w14:textId="77777777" w:rsidR="00D44557" w:rsidRPr="00D010E3" w:rsidRDefault="00D44557" w:rsidP="00D44557">
            <w:pPr>
              <w:rPr>
                <w:rFonts w:ascii="Tahoma" w:hAnsi="Tahoma" w:cs="Tahoma"/>
                <w:sz w:val="20"/>
                <w:szCs w:val="20"/>
              </w:rPr>
            </w:pPr>
          </w:p>
        </w:tc>
        <w:tc>
          <w:tcPr>
            <w:tcW w:w="452" w:type="pct"/>
            <w:vAlign w:val="center"/>
          </w:tcPr>
          <w:p w14:paraId="7A7E6143" w14:textId="693A51C0" w:rsidR="00D44557" w:rsidRPr="00D010E3" w:rsidRDefault="00D44557" w:rsidP="00D44557">
            <w:pPr>
              <w:rPr>
                <w:rFonts w:ascii="Tahoma" w:hAnsi="Tahoma" w:cs="Tahoma"/>
                <w:sz w:val="20"/>
                <w:szCs w:val="20"/>
              </w:rPr>
            </w:pPr>
          </w:p>
        </w:tc>
        <w:tc>
          <w:tcPr>
            <w:tcW w:w="254" w:type="pct"/>
            <w:vAlign w:val="center"/>
          </w:tcPr>
          <w:p w14:paraId="5D664478" w14:textId="77777777" w:rsidR="00D44557" w:rsidRPr="00D010E3" w:rsidRDefault="00D44557" w:rsidP="00D44557">
            <w:pPr>
              <w:rPr>
                <w:rFonts w:ascii="Tahoma" w:hAnsi="Tahoma" w:cs="Tahoma"/>
                <w:sz w:val="20"/>
                <w:szCs w:val="20"/>
              </w:rPr>
            </w:pPr>
          </w:p>
        </w:tc>
        <w:tc>
          <w:tcPr>
            <w:tcW w:w="314" w:type="pct"/>
            <w:vAlign w:val="center"/>
          </w:tcPr>
          <w:p w14:paraId="375D969F" w14:textId="77777777" w:rsidR="00D44557" w:rsidRPr="00D010E3" w:rsidRDefault="00D44557" w:rsidP="00D44557">
            <w:pPr>
              <w:rPr>
                <w:rFonts w:ascii="Tahoma" w:hAnsi="Tahoma" w:cs="Tahoma"/>
                <w:sz w:val="20"/>
                <w:szCs w:val="20"/>
              </w:rPr>
            </w:pPr>
          </w:p>
        </w:tc>
        <w:tc>
          <w:tcPr>
            <w:tcW w:w="547" w:type="pct"/>
            <w:vAlign w:val="center"/>
          </w:tcPr>
          <w:p w14:paraId="1C68223D" w14:textId="77777777" w:rsidR="00D44557" w:rsidRPr="00D010E3" w:rsidRDefault="00D44557" w:rsidP="00D44557">
            <w:pPr>
              <w:rPr>
                <w:rFonts w:ascii="Tahoma" w:hAnsi="Tahoma" w:cs="Tahoma"/>
                <w:sz w:val="20"/>
                <w:szCs w:val="20"/>
              </w:rPr>
            </w:pPr>
          </w:p>
        </w:tc>
        <w:tc>
          <w:tcPr>
            <w:tcW w:w="307" w:type="pct"/>
            <w:vAlign w:val="center"/>
          </w:tcPr>
          <w:p w14:paraId="61F634C8" w14:textId="77777777" w:rsidR="00D44557" w:rsidRPr="00D010E3" w:rsidRDefault="00D44557" w:rsidP="00D44557">
            <w:pPr>
              <w:rPr>
                <w:rFonts w:ascii="Tahoma" w:hAnsi="Tahoma" w:cs="Tahoma"/>
                <w:sz w:val="20"/>
                <w:szCs w:val="20"/>
              </w:rPr>
            </w:pPr>
          </w:p>
        </w:tc>
        <w:tc>
          <w:tcPr>
            <w:tcW w:w="307" w:type="pct"/>
            <w:vAlign w:val="center"/>
          </w:tcPr>
          <w:p w14:paraId="3D53C675" w14:textId="77777777" w:rsidR="00D44557" w:rsidRPr="00D010E3" w:rsidRDefault="00D44557" w:rsidP="00D44557">
            <w:pPr>
              <w:rPr>
                <w:rFonts w:ascii="Tahoma" w:hAnsi="Tahoma" w:cs="Tahoma"/>
                <w:sz w:val="20"/>
                <w:szCs w:val="20"/>
              </w:rPr>
            </w:pPr>
          </w:p>
        </w:tc>
        <w:tc>
          <w:tcPr>
            <w:tcW w:w="307" w:type="pct"/>
            <w:vAlign w:val="center"/>
          </w:tcPr>
          <w:p w14:paraId="51F13C43" w14:textId="77777777" w:rsidR="00D44557" w:rsidRPr="00D010E3" w:rsidRDefault="00D44557" w:rsidP="00D44557">
            <w:pPr>
              <w:rPr>
                <w:rFonts w:ascii="Tahoma" w:hAnsi="Tahoma" w:cs="Tahoma"/>
                <w:sz w:val="20"/>
                <w:szCs w:val="20"/>
              </w:rPr>
            </w:pPr>
          </w:p>
        </w:tc>
        <w:tc>
          <w:tcPr>
            <w:tcW w:w="308" w:type="pct"/>
            <w:vAlign w:val="center"/>
          </w:tcPr>
          <w:p w14:paraId="50A46200" w14:textId="77777777" w:rsidR="00D44557" w:rsidRPr="00D010E3" w:rsidRDefault="00D44557" w:rsidP="00D44557">
            <w:pPr>
              <w:rPr>
                <w:rFonts w:ascii="Tahoma" w:hAnsi="Tahoma" w:cs="Tahoma"/>
                <w:sz w:val="20"/>
                <w:szCs w:val="20"/>
              </w:rPr>
            </w:pPr>
          </w:p>
        </w:tc>
      </w:tr>
      <w:tr w:rsidR="00D44557" w:rsidRPr="00D010E3" w14:paraId="706A6E3E" w14:textId="0A1C8B9A" w:rsidTr="00D44557">
        <w:trPr>
          <w:trHeight w:val="340"/>
        </w:trPr>
        <w:tc>
          <w:tcPr>
            <w:tcW w:w="159" w:type="pct"/>
            <w:tcBorders>
              <w:bottom w:val="single" w:sz="4" w:space="0" w:color="auto"/>
            </w:tcBorders>
            <w:vAlign w:val="center"/>
          </w:tcPr>
          <w:p w14:paraId="0C8EBF46" w14:textId="77777777" w:rsidR="00D44557" w:rsidRPr="00D010E3" w:rsidRDefault="00D44557" w:rsidP="00D44557">
            <w:pPr>
              <w:rPr>
                <w:rFonts w:ascii="Tahoma" w:hAnsi="Tahoma" w:cs="Tahoma"/>
                <w:sz w:val="20"/>
                <w:szCs w:val="20"/>
              </w:rPr>
            </w:pPr>
          </w:p>
        </w:tc>
        <w:tc>
          <w:tcPr>
            <w:tcW w:w="748" w:type="pct"/>
            <w:tcBorders>
              <w:bottom w:val="single" w:sz="4" w:space="0" w:color="auto"/>
            </w:tcBorders>
            <w:vAlign w:val="center"/>
          </w:tcPr>
          <w:p w14:paraId="5B4C96FA" w14:textId="77777777" w:rsidR="00D44557" w:rsidRPr="00D010E3" w:rsidRDefault="00D44557" w:rsidP="00D44557">
            <w:pPr>
              <w:jc w:val="left"/>
              <w:rPr>
                <w:rFonts w:ascii="Tahoma" w:hAnsi="Tahoma" w:cs="Tahoma"/>
                <w:sz w:val="20"/>
                <w:szCs w:val="20"/>
              </w:rPr>
            </w:pPr>
          </w:p>
        </w:tc>
        <w:tc>
          <w:tcPr>
            <w:tcW w:w="271" w:type="pct"/>
            <w:tcBorders>
              <w:bottom w:val="single" w:sz="4" w:space="0" w:color="auto"/>
            </w:tcBorders>
            <w:vAlign w:val="center"/>
          </w:tcPr>
          <w:p w14:paraId="2448D7A7" w14:textId="77777777" w:rsidR="00D44557" w:rsidRPr="00D010E3" w:rsidRDefault="00D44557" w:rsidP="00D44557">
            <w:pPr>
              <w:rPr>
                <w:rFonts w:ascii="Tahoma" w:hAnsi="Tahoma" w:cs="Tahoma"/>
                <w:sz w:val="20"/>
                <w:szCs w:val="20"/>
              </w:rPr>
            </w:pPr>
          </w:p>
        </w:tc>
        <w:tc>
          <w:tcPr>
            <w:tcW w:w="342" w:type="pct"/>
            <w:tcBorders>
              <w:bottom w:val="single" w:sz="4" w:space="0" w:color="auto"/>
            </w:tcBorders>
            <w:vAlign w:val="center"/>
          </w:tcPr>
          <w:p w14:paraId="1985EB8D" w14:textId="77777777" w:rsidR="00D44557" w:rsidRPr="00D010E3" w:rsidRDefault="00D44557" w:rsidP="00D44557">
            <w:pPr>
              <w:rPr>
                <w:rFonts w:ascii="Tahoma" w:hAnsi="Tahoma" w:cs="Tahoma"/>
                <w:sz w:val="20"/>
                <w:szCs w:val="20"/>
              </w:rPr>
            </w:pPr>
          </w:p>
        </w:tc>
        <w:tc>
          <w:tcPr>
            <w:tcW w:w="343" w:type="pct"/>
            <w:tcBorders>
              <w:bottom w:val="single" w:sz="4" w:space="0" w:color="auto"/>
            </w:tcBorders>
          </w:tcPr>
          <w:p w14:paraId="4DE16F03" w14:textId="77777777" w:rsidR="00D44557" w:rsidRPr="00D010E3" w:rsidRDefault="00D44557" w:rsidP="00D44557">
            <w:pPr>
              <w:rPr>
                <w:rFonts w:ascii="Tahoma" w:hAnsi="Tahoma" w:cs="Tahoma"/>
                <w:sz w:val="20"/>
                <w:szCs w:val="20"/>
              </w:rPr>
            </w:pPr>
          </w:p>
        </w:tc>
        <w:tc>
          <w:tcPr>
            <w:tcW w:w="341" w:type="pct"/>
            <w:tcBorders>
              <w:bottom w:val="single" w:sz="4" w:space="0" w:color="auto"/>
            </w:tcBorders>
          </w:tcPr>
          <w:p w14:paraId="2B2EF5FB" w14:textId="77777777" w:rsidR="00D44557" w:rsidRPr="00D010E3" w:rsidRDefault="00D44557" w:rsidP="00D44557">
            <w:pPr>
              <w:rPr>
                <w:rFonts w:ascii="Tahoma" w:hAnsi="Tahoma" w:cs="Tahoma"/>
                <w:sz w:val="20"/>
                <w:szCs w:val="20"/>
              </w:rPr>
            </w:pPr>
          </w:p>
        </w:tc>
        <w:tc>
          <w:tcPr>
            <w:tcW w:w="452" w:type="pct"/>
            <w:tcBorders>
              <w:bottom w:val="single" w:sz="4" w:space="0" w:color="auto"/>
            </w:tcBorders>
            <w:vAlign w:val="center"/>
          </w:tcPr>
          <w:p w14:paraId="41AA3772" w14:textId="469A5EAD" w:rsidR="00D44557" w:rsidRPr="00D010E3" w:rsidRDefault="00D44557" w:rsidP="00D44557">
            <w:pPr>
              <w:rPr>
                <w:rFonts w:ascii="Tahoma" w:hAnsi="Tahoma" w:cs="Tahoma"/>
                <w:sz w:val="20"/>
                <w:szCs w:val="20"/>
              </w:rPr>
            </w:pPr>
          </w:p>
        </w:tc>
        <w:tc>
          <w:tcPr>
            <w:tcW w:w="254" w:type="pct"/>
            <w:vAlign w:val="center"/>
          </w:tcPr>
          <w:p w14:paraId="3A1DE53C" w14:textId="77777777" w:rsidR="00D44557" w:rsidRPr="00D010E3" w:rsidRDefault="00D44557" w:rsidP="00D44557">
            <w:pPr>
              <w:rPr>
                <w:rFonts w:ascii="Tahoma" w:hAnsi="Tahoma" w:cs="Tahoma"/>
                <w:sz w:val="20"/>
                <w:szCs w:val="20"/>
              </w:rPr>
            </w:pPr>
          </w:p>
        </w:tc>
        <w:tc>
          <w:tcPr>
            <w:tcW w:w="314" w:type="pct"/>
            <w:vAlign w:val="center"/>
          </w:tcPr>
          <w:p w14:paraId="27EFF9F4" w14:textId="77777777" w:rsidR="00D44557" w:rsidRPr="00D010E3" w:rsidRDefault="00D44557" w:rsidP="00D44557">
            <w:pPr>
              <w:rPr>
                <w:rFonts w:ascii="Tahoma" w:hAnsi="Tahoma" w:cs="Tahoma"/>
                <w:sz w:val="20"/>
                <w:szCs w:val="20"/>
              </w:rPr>
            </w:pPr>
          </w:p>
        </w:tc>
        <w:tc>
          <w:tcPr>
            <w:tcW w:w="547" w:type="pct"/>
            <w:vAlign w:val="center"/>
          </w:tcPr>
          <w:p w14:paraId="3C54C03C" w14:textId="77777777" w:rsidR="00D44557" w:rsidRPr="00D010E3" w:rsidRDefault="00D44557" w:rsidP="00D44557">
            <w:pPr>
              <w:rPr>
                <w:rFonts w:ascii="Tahoma" w:hAnsi="Tahoma" w:cs="Tahoma"/>
                <w:sz w:val="20"/>
                <w:szCs w:val="20"/>
              </w:rPr>
            </w:pPr>
          </w:p>
        </w:tc>
        <w:tc>
          <w:tcPr>
            <w:tcW w:w="307" w:type="pct"/>
            <w:vAlign w:val="center"/>
          </w:tcPr>
          <w:p w14:paraId="1A5F9949" w14:textId="77777777" w:rsidR="00D44557" w:rsidRPr="00D010E3" w:rsidRDefault="00D44557" w:rsidP="00D44557">
            <w:pPr>
              <w:rPr>
                <w:rFonts w:ascii="Tahoma" w:hAnsi="Tahoma" w:cs="Tahoma"/>
                <w:sz w:val="20"/>
                <w:szCs w:val="20"/>
              </w:rPr>
            </w:pPr>
          </w:p>
        </w:tc>
        <w:tc>
          <w:tcPr>
            <w:tcW w:w="307" w:type="pct"/>
            <w:vAlign w:val="center"/>
          </w:tcPr>
          <w:p w14:paraId="6088570A" w14:textId="77777777" w:rsidR="00D44557" w:rsidRPr="00D010E3" w:rsidRDefault="00D44557" w:rsidP="00D44557">
            <w:pPr>
              <w:rPr>
                <w:rFonts w:ascii="Tahoma" w:hAnsi="Tahoma" w:cs="Tahoma"/>
                <w:sz w:val="20"/>
                <w:szCs w:val="20"/>
              </w:rPr>
            </w:pPr>
          </w:p>
        </w:tc>
        <w:tc>
          <w:tcPr>
            <w:tcW w:w="307" w:type="pct"/>
            <w:vAlign w:val="center"/>
          </w:tcPr>
          <w:p w14:paraId="69800C72" w14:textId="77777777" w:rsidR="00D44557" w:rsidRPr="00D010E3" w:rsidRDefault="00D44557" w:rsidP="00D44557">
            <w:pPr>
              <w:rPr>
                <w:rFonts w:ascii="Tahoma" w:hAnsi="Tahoma" w:cs="Tahoma"/>
                <w:sz w:val="20"/>
                <w:szCs w:val="20"/>
              </w:rPr>
            </w:pPr>
          </w:p>
        </w:tc>
        <w:tc>
          <w:tcPr>
            <w:tcW w:w="308" w:type="pct"/>
            <w:vAlign w:val="center"/>
          </w:tcPr>
          <w:p w14:paraId="04243976" w14:textId="77777777" w:rsidR="00D44557" w:rsidRPr="00D010E3" w:rsidRDefault="00D44557" w:rsidP="00D44557">
            <w:pPr>
              <w:rPr>
                <w:rFonts w:ascii="Tahoma" w:hAnsi="Tahoma" w:cs="Tahoma"/>
                <w:sz w:val="20"/>
                <w:szCs w:val="20"/>
              </w:rPr>
            </w:pPr>
          </w:p>
        </w:tc>
      </w:tr>
      <w:tr w:rsidR="0022133A" w:rsidRPr="00D010E3" w14:paraId="4587E40B" w14:textId="32F8200C" w:rsidTr="0022133A">
        <w:trPr>
          <w:trHeight w:val="340"/>
        </w:trPr>
        <w:tc>
          <w:tcPr>
            <w:tcW w:w="2656" w:type="pct"/>
            <w:gridSpan w:val="7"/>
            <w:shd w:val="pct15" w:color="auto" w:fill="FFFFFF"/>
          </w:tcPr>
          <w:p w14:paraId="3E1431E4" w14:textId="439F5D93" w:rsidR="0022133A" w:rsidRPr="0022133A" w:rsidRDefault="0022133A" w:rsidP="00D44557">
            <w:pPr>
              <w:rPr>
                <w:rFonts w:ascii="Tahoma" w:hAnsi="Tahoma" w:cs="Tahoma"/>
                <w:b/>
                <w:bCs/>
                <w:sz w:val="20"/>
                <w:szCs w:val="20"/>
              </w:rPr>
            </w:pPr>
            <w:r w:rsidRPr="0022133A">
              <w:rPr>
                <w:rFonts w:ascii="Tahoma" w:hAnsi="Tahoma" w:cs="Tahoma"/>
                <w:b/>
                <w:bCs/>
                <w:sz w:val="20"/>
                <w:szCs w:val="20"/>
              </w:rPr>
              <w:t>ΣΥΝΟΛΟ</w:t>
            </w:r>
          </w:p>
        </w:tc>
        <w:tc>
          <w:tcPr>
            <w:tcW w:w="254" w:type="pct"/>
            <w:vAlign w:val="center"/>
          </w:tcPr>
          <w:p w14:paraId="27CACAED" w14:textId="77777777" w:rsidR="0022133A" w:rsidRPr="00D010E3" w:rsidRDefault="0022133A" w:rsidP="00D44557">
            <w:pPr>
              <w:rPr>
                <w:rFonts w:ascii="Tahoma" w:hAnsi="Tahoma" w:cs="Tahoma"/>
                <w:sz w:val="20"/>
                <w:szCs w:val="20"/>
              </w:rPr>
            </w:pPr>
          </w:p>
        </w:tc>
        <w:tc>
          <w:tcPr>
            <w:tcW w:w="314" w:type="pct"/>
            <w:vAlign w:val="center"/>
          </w:tcPr>
          <w:p w14:paraId="29D7AA6F" w14:textId="77777777" w:rsidR="0022133A" w:rsidRPr="00D010E3" w:rsidRDefault="0022133A" w:rsidP="00D44557">
            <w:pPr>
              <w:rPr>
                <w:rFonts w:ascii="Tahoma" w:hAnsi="Tahoma" w:cs="Tahoma"/>
                <w:sz w:val="20"/>
                <w:szCs w:val="20"/>
              </w:rPr>
            </w:pPr>
          </w:p>
        </w:tc>
        <w:tc>
          <w:tcPr>
            <w:tcW w:w="547" w:type="pct"/>
            <w:vAlign w:val="center"/>
          </w:tcPr>
          <w:p w14:paraId="51B230FA" w14:textId="77777777" w:rsidR="0022133A" w:rsidRPr="00D010E3" w:rsidRDefault="0022133A" w:rsidP="00D44557">
            <w:pPr>
              <w:rPr>
                <w:rFonts w:ascii="Tahoma" w:hAnsi="Tahoma" w:cs="Tahoma"/>
                <w:sz w:val="20"/>
                <w:szCs w:val="20"/>
              </w:rPr>
            </w:pPr>
          </w:p>
        </w:tc>
        <w:tc>
          <w:tcPr>
            <w:tcW w:w="307" w:type="pct"/>
            <w:vAlign w:val="center"/>
          </w:tcPr>
          <w:p w14:paraId="3C0DB9B1" w14:textId="77777777" w:rsidR="0022133A" w:rsidRPr="00D010E3" w:rsidRDefault="0022133A" w:rsidP="00D44557">
            <w:pPr>
              <w:rPr>
                <w:rFonts w:ascii="Tahoma" w:hAnsi="Tahoma" w:cs="Tahoma"/>
                <w:sz w:val="20"/>
                <w:szCs w:val="20"/>
              </w:rPr>
            </w:pPr>
          </w:p>
        </w:tc>
        <w:tc>
          <w:tcPr>
            <w:tcW w:w="307" w:type="pct"/>
            <w:vAlign w:val="center"/>
          </w:tcPr>
          <w:p w14:paraId="75999117" w14:textId="77777777" w:rsidR="0022133A" w:rsidRPr="00D010E3" w:rsidRDefault="0022133A" w:rsidP="00D44557">
            <w:pPr>
              <w:rPr>
                <w:rFonts w:ascii="Tahoma" w:hAnsi="Tahoma" w:cs="Tahoma"/>
                <w:sz w:val="20"/>
                <w:szCs w:val="20"/>
              </w:rPr>
            </w:pPr>
          </w:p>
        </w:tc>
        <w:tc>
          <w:tcPr>
            <w:tcW w:w="307" w:type="pct"/>
            <w:vAlign w:val="center"/>
          </w:tcPr>
          <w:p w14:paraId="1F601EBC" w14:textId="77777777" w:rsidR="0022133A" w:rsidRPr="00D010E3" w:rsidRDefault="0022133A" w:rsidP="00D44557">
            <w:pPr>
              <w:rPr>
                <w:rFonts w:ascii="Tahoma" w:hAnsi="Tahoma" w:cs="Tahoma"/>
                <w:sz w:val="20"/>
                <w:szCs w:val="20"/>
              </w:rPr>
            </w:pPr>
          </w:p>
        </w:tc>
        <w:tc>
          <w:tcPr>
            <w:tcW w:w="308" w:type="pct"/>
            <w:vAlign w:val="center"/>
          </w:tcPr>
          <w:p w14:paraId="73F237F6" w14:textId="77777777" w:rsidR="0022133A" w:rsidRPr="00D010E3" w:rsidRDefault="0022133A" w:rsidP="00D44557">
            <w:pPr>
              <w:rPr>
                <w:rFonts w:ascii="Tahoma" w:hAnsi="Tahoma" w:cs="Tahoma"/>
                <w:sz w:val="20"/>
                <w:szCs w:val="20"/>
              </w:rPr>
            </w:pPr>
          </w:p>
        </w:tc>
      </w:tr>
    </w:tbl>
    <w:p w14:paraId="09445A5C"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Το ΚΟΣΤΟΣ ΣΥΝΤΗΡΗΣΗΣ αφορά στα έτη μετά την ελάχιστη ζητούμενη Περίοδο Εγγύησης.</w:t>
      </w:r>
    </w:p>
    <w:p w14:paraId="28D9B391" w14:textId="393C3027" w:rsidR="00670717" w:rsidRPr="00997B62" w:rsidRDefault="00670717" w:rsidP="00670717">
      <w:pPr>
        <w:rPr>
          <w:rFonts w:ascii="Tahoma" w:hAnsi="Tahoma" w:cs="Tahoma"/>
          <w:b/>
          <w:bCs/>
          <w:szCs w:val="22"/>
          <w:lang w:val="el-GR"/>
        </w:rPr>
      </w:pPr>
      <w:bookmarkStart w:id="1033" w:name="_Toc240445877"/>
      <w:bookmarkStart w:id="1034" w:name="_Toc366852698"/>
      <w:bookmarkStart w:id="1035" w:name="_Ref508304048"/>
      <w:bookmarkStart w:id="1036" w:name="_Toc10632751"/>
      <w:bookmarkStart w:id="1037" w:name="_Toc42167518"/>
      <w:bookmarkStart w:id="1038" w:name="_Toc53671371"/>
    </w:p>
    <w:p w14:paraId="42F75A63" w14:textId="3ECE7B77" w:rsidR="005A26E6" w:rsidRDefault="005A26E6" w:rsidP="0056446B">
      <w:pPr>
        <w:keepNext/>
        <w:numPr>
          <w:ilvl w:val="2"/>
          <w:numId w:val="83"/>
        </w:numPr>
        <w:spacing w:before="240" w:after="60"/>
        <w:ind w:left="1134" w:hanging="414"/>
        <w:outlineLvl w:val="2"/>
        <w:rPr>
          <w:rFonts w:ascii="Tahoma" w:hAnsi="Tahoma" w:cs="Tahoma"/>
          <w:b/>
          <w:bCs/>
          <w:szCs w:val="22"/>
          <w:lang w:val="el-GR"/>
        </w:rPr>
      </w:pPr>
      <w:bookmarkStart w:id="1039" w:name="_Toc138167518"/>
      <w:r w:rsidRPr="00D402A8">
        <w:rPr>
          <w:rFonts w:ascii="Tahoma" w:hAnsi="Tahoma" w:cs="Tahoma"/>
          <w:b/>
          <w:bCs/>
          <w:szCs w:val="22"/>
          <w:lang w:val="el-GR"/>
        </w:rPr>
        <w:t>Εφαρμογές</w:t>
      </w:r>
      <w:bookmarkEnd w:id="1033"/>
      <w:bookmarkEnd w:id="1034"/>
      <w:bookmarkEnd w:id="1035"/>
      <w:bookmarkEnd w:id="1036"/>
      <w:bookmarkEnd w:id="1037"/>
      <w:bookmarkEnd w:id="1038"/>
      <w:r w:rsidR="00EE1DBA">
        <w:rPr>
          <w:rFonts w:ascii="Tahoma" w:hAnsi="Tahoma" w:cs="Tahoma"/>
          <w:b/>
          <w:bCs/>
          <w:szCs w:val="22"/>
          <w:lang w:val="el-GR"/>
        </w:rPr>
        <w:t xml:space="preserve"> </w:t>
      </w:r>
      <w:r w:rsidR="00D44557">
        <w:rPr>
          <w:rFonts w:ascii="Tahoma" w:hAnsi="Tahoma" w:cs="Tahoma"/>
          <w:b/>
          <w:bCs/>
          <w:szCs w:val="22"/>
          <w:lang w:val="el-GR"/>
        </w:rPr>
        <w:t>–</w:t>
      </w:r>
      <w:r w:rsidR="00EE1DBA">
        <w:rPr>
          <w:rFonts w:ascii="Tahoma" w:hAnsi="Tahoma" w:cs="Tahoma"/>
          <w:b/>
          <w:bCs/>
          <w:szCs w:val="22"/>
          <w:lang w:val="el-GR"/>
        </w:rPr>
        <w:t xml:space="preserve"> Υποσυστήματα</w:t>
      </w:r>
      <w:bookmarkEnd w:id="1039"/>
    </w:p>
    <w:tbl>
      <w:tblPr>
        <w:tblW w:w="53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
        <w:gridCol w:w="1552"/>
        <w:gridCol w:w="562"/>
        <w:gridCol w:w="710"/>
        <w:gridCol w:w="712"/>
        <w:gridCol w:w="708"/>
        <w:gridCol w:w="938"/>
        <w:gridCol w:w="527"/>
        <w:gridCol w:w="652"/>
        <w:gridCol w:w="1135"/>
        <w:gridCol w:w="637"/>
        <w:gridCol w:w="637"/>
        <w:gridCol w:w="637"/>
        <w:gridCol w:w="639"/>
      </w:tblGrid>
      <w:tr w:rsidR="00D44557" w:rsidRPr="00D010E3" w14:paraId="72B6AEED" w14:textId="77777777" w:rsidTr="00D26EDB">
        <w:trPr>
          <w:cantSplit/>
          <w:tblHeader/>
        </w:trPr>
        <w:tc>
          <w:tcPr>
            <w:tcW w:w="159" w:type="pct"/>
            <w:vMerge w:val="restart"/>
            <w:shd w:val="pct15" w:color="auto" w:fill="FFFFFF"/>
            <w:vAlign w:val="center"/>
          </w:tcPr>
          <w:p w14:paraId="3A50CB5C" w14:textId="77777777" w:rsidR="00D44557" w:rsidRPr="00D010E3" w:rsidRDefault="00D44557" w:rsidP="00D26EDB">
            <w:pPr>
              <w:rPr>
                <w:rFonts w:ascii="Tahoma" w:hAnsi="Tahoma" w:cs="Tahoma"/>
                <w:sz w:val="20"/>
                <w:szCs w:val="20"/>
              </w:rPr>
            </w:pPr>
            <w:r w:rsidRPr="00D010E3">
              <w:rPr>
                <w:rFonts w:ascii="Tahoma" w:hAnsi="Tahoma" w:cs="Tahoma"/>
                <w:sz w:val="20"/>
                <w:szCs w:val="20"/>
              </w:rPr>
              <w:t>Α/Α</w:t>
            </w:r>
          </w:p>
        </w:tc>
        <w:tc>
          <w:tcPr>
            <w:tcW w:w="748" w:type="pct"/>
            <w:vMerge w:val="restart"/>
            <w:shd w:val="pct15" w:color="auto" w:fill="FFFFFF"/>
            <w:vAlign w:val="center"/>
          </w:tcPr>
          <w:p w14:paraId="48966EB3" w14:textId="77777777" w:rsidR="00D44557" w:rsidRPr="00D010E3" w:rsidRDefault="00D44557" w:rsidP="00D26EDB">
            <w:pPr>
              <w:rPr>
                <w:rFonts w:ascii="Tahoma" w:hAnsi="Tahoma" w:cs="Tahoma"/>
                <w:sz w:val="20"/>
                <w:szCs w:val="20"/>
              </w:rPr>
            </w:pPr>
            <w:r w:rsidRPr="00D010E3">
              <w:rPr>
                <w:rFonts w:ascii="Tahoma" w:hAnsi="Tahoma" w:cs="Tahoma"/>
                <w:sz w:val="20"/>
                <w:szCs w:val="20"/>
              </w:rPr>
              <w:t>ΠΕΡΙΓΡΑΦΗ</w:t>
            </w:r>
          </w:p>
        </w:tc>
        <w:tc>
          <w:tcPr>
            <w:tcW w:w="271" w:type="pct"/>
            <w:vMerge w:val="restart"/>
            <w:shd w:val="pct15" w:color="auto" w:fill="FFFFFF"/>
            <w:vAlign w:val="center"/>
          </w:tcPr>
          <w:p w14:paraId="4E21A08B" w14:textId="77777777" w:rsidR="00D44557" w:rsidRPr="00D010E3" w:rsidRDefault="00D44557" w:rsidP="00D26EDB">
            <w:pPr>
              <w:ind w:left="-14" w:right="-15"/>
              <w:rPr>
                <w:rFonts w:ascii="Tahoma" w:hAnsi="Tahoma" w:cs="Tahoma"/>
                <w:sz w:val="20"/>
                <w:szCs w:val="20"/>
              </w:rPr>
            </w:pPr>
            <w:r w:rsidRPr="00D010E3">
              <w:rPr>
                <w:rFonts w:ascii="Tahoma" w:hAnsi="Tahoma" w:cs="Tahoma"/>
                <w:sz w:val="20"/>
                <w:szCs w:val="20"/>
              </w:rPr>
              <w:t>ΤΥΠΟΣ</w:t>
            </w:r>
          </w:p>
        </w:tc>
        <w:tc>
          <w:tcPr>
            <w:tcW w:w="342" w:type="pct"/>
            <w:vMerge w:val="restart"/>
            <w:shd w:val="pct15" w:color="auto" w:fill="FFFFFF"/>
            <w:vAlign w:val="center"/>
          </w:tcPr>
          <w:p w14:paraId="7B18D453" w14:textId="77777777" w:rsidR="00D44557" w:rsidRPr="00D010E3" w:rsidRDefault="00D44557" w:rsidP="00D26EDB">
            <w:pPr>
              <w:jc w:val="center"/>
              <w:rPr>
                <w:rFonts w:ascii="Tahoma" w:hAnsi="Tahoma" w:cs="Tahoma"/>
                <w:sz w:val="20"/>
                <w:szCs w:val="20"/>
              </w:rPr>
            </w:pPr>
            <w:r>
              <w:rPr>
                <w:rFonts w:ascii="Tahoma" w:hAnsi="Tahoma" w:cs="Tahoma"/>
                <w:sz w:val="20"/>
                <w:szCs w:val="20"/>
                <w:lang w:val="el-GR"/>
              </w:rPr>
              <w:t>ΦΑΣΗ ΈΡΓΟΥ</w:t>
            </w:r>
          </w:p>
        </w:tc>
        <w:tc>
          <w:tcPr>
            <w:tcW w:w="343" w:type="pct"/>
            <w:vMerge w:val="restart"/>
            <w:shd w:val="pct15" w:color="auto" w:fill="FFFFFF"/>
            <w:vAlign w:val="center"/>
          </w:tcPr>
          <w:p w14:paraId="02968092" w14:textId="77777777" w:rsidR="00D44557" w:rsidRPr="00D010E3" w:rsidRDefault="00D44557" w:rsidP="00D26EDB">
            <w:pPr>
              <w:jc w:val="center"/>
              <w:rPr>
                <w:rFonts w:ascii="Tahoma" w:hAnsi="Tahoma" w:cs="Tahoma"/>
                <w:sz w:val="20"/>
                <w:szCs w:val="20"/>
              </w:rPr>
            </w:pPr>
            <w:r>
              <w:rPr>
                <w:rFonts w:ascii="Tahoma" w:hAnsi="Tahoma" w:cs="Tahoma"/>
                <w:sz w:val="20"/>
                <w:szCs w:val="20"/>
                <w:lang w:val="el-GR"/>
              </w:rPr>
              <w:t>ΚΩΔ. ΠΑΡΑΔΟΤΕΟΥ</w:t>
            </w:r>
          </w:p>
        </w:tc>
        <w:tc>
          <w:tcPr>
            <w:tcW w:w="341" w:type="pct"/>
            <w:vMerge w:val="restart"/>
            <w:shd w:val="pct15" w:color="auto" w:fill="FFFFFF"/>
            <w:vAlign w:val="center"/>
          </w:tcPr>
          <w:p w14:paraId="62CF23CC" w14:textId="77777777" w:rsidR="00D44557" w:rsidRPr="00D010E3" w:rsidRDefault="00D44557" w:rsidP="00D26EDB">
            <w:pPr>
              <w:jc w:val="center"/>
              <w:rPr>
                <w:rFonts w:ascii="Tahoma" w:hAnsi="Tahoma" w:cs="Tahoma"/>
                <w:sz w:val="20"/>
                <w:szCs w:val="20"/>
              </w:rPr>
            </w:pPr>
            <w:r w:rsidRPr="00D010E3">
              <w:rPr>
                <w:rFonts w:ascii="Tahoma" w:hAnsi="Tahoma" w:cs="Tahoma"/>
                <w:sz w:val="20"/>
                <w:szCs w:val="20"/>
              </w:rPr>
              <w:t>ΠΟΣΟΤΗΤΑ</w:t>
            </w:r>
          </w:p>
        </w:tc>
        <w:tc>
          <w:tcPr>
            <w:tcW w:w="706" w:type="pct"/>
            <w:gridSpan w:val="2"/>
            <w:shd w:val="pct15" w:color="auto" w:fill="FFFFFF"/>
            <w:vAlign w:val="center"/>
          </w:tcPr>
          <w:p w14:paraId="3F9D433F" w14:textId="77777777" w:rsidR="00D44557" w:rsidRPr="00D010E3" w:rsidRDefault="00D44557" w:rsidP="00D26EDB">
            <w:pPr>
              <w:rPr>
                <w:rFonts w:ascii="Tahoma" w:hAnsi="Tahoma" w:cs="Tahoma"/>
                <w:sz w:val="20"/>
                <w:szCs w:val="20"/>
              </w:rPr>
            </w:pPr>
            <w:r w:rsidRPr="00D010E3">
              <w:rPr>
                <w:rFonts w:ascii="Tahoma" w:hAnsi="Tahoma" w:cs="Tahoma"/>
                <w:sz w:val="20"/>
                <w:szCs w:val="20"/>
              </w:rPr>
              <w:t>ΑΞΙΑ ΧΩΡΙΣ ΦΠΑ [€]</w:t>
            </w:r>
          </w:p>
        </w:tc>
        <w:tc>
          <w:tcPr>
            <w:tcW w:w="314" w:type="pct"/>
            <w:vMerge w:val="restart"/>
            <w:shd w:val="pct15" w:color="auto" w:fill="FFFFFF"/>
            <w:vAlign w:val="center"/>
          </w:tcPr>
          <w:p w14:paraId="0F299537" w14:textId="77777777" w:rsidR="00D44557" w:rsidRPr="00D010E3" w:rsidRDefault="00D44557" w:rsidP="00D26EDB">
            <w:pPr>
              <w:ind w:left="-165" w:right="-101"/>
              <w:jc w:val="center"/>
              <w:rPr>
                <w:rFonts w:ascii="Tahoma" w:hAnsi="Tahoma" w:cs="Tahoma"/>
                <w:sz w:val="20"/>
                <w:szCs w:val="20"/>
              </w:rPr>
            </w:pPr>
            <w:r w:rsidRPr="00D010E3">
              <w:rPr>
                <w:rFonts w:ascii="Tahoma" w:hAnsi="Tahoma" w:cs="Tahoma"/>
                <w:sz w:val="20"/>
                <w:szCs w:val="20"/>
              </w:rPr>
              <w:t>ΦΠΑ [€]</w:t>
            </w:r>
          </w:p>
        </w:tc>
        <w:tc>
          <w:tcPr>
            <w:tcW w:w="547" w:type="pct"/>
            <w:vMerge w:val="restart"/>
            <w:shd w:val="pct15" w:color="auto" w:fill="FFFFFF"/>
            <w:vAlign w:val="center"/>
          </w:tcPr>
          <w:p w14:paraId="494E23D7" w14:textId="77777777" w:rsidR="00D44557" w:rsidRPr="00D010E3" w:rsidRDefault="00D44557" w:rsidP="00D26EDB">
            <w:pPr>
              <w:rPr>
                <w:rFonts w:ascii="Tahoma" w:hAnsi="Tahoma" w:cs="Tahoma"/>
                <w:sz w:val="20"/>
                <w:szCs w:val="20"/>
              </w:rPr>
            </w:pPr>
            <w:r w:rsidRPr="00D010E3">
              <w:rPr>
                <w:rFonts w:ascii="Tahoma" w:hAnsi="Tahoma" w:cs="Tahoma"/>
                <w:sz w:val="20"/>
                <w:szCs w:val="20"/>
              </w:rPr>
              <w:t>ΣΥΝΟΛΙΚΗ ΑΞΙΑ</w:t>
            </w:r>
          </w:p>
          <w:p w14:paraId="55C1C62C" w14:textId="77777777" w:rsidR="00D44557" w:rsidRPr="00D010E3" w:rsidRDefault="00D44557" w:rsidP="00D26EDB">
            <w:pPr>
              <w:rPr>
                <w:rFonts w:ascii="Tahoma" w:hAnsi="Tahoma" w:cs="Tahoma"/>
                <w:sz w:val="20"/>
                <w:szCs w:val="20"/>
              </w:rPr>
            </w:pPr>
            <w:r w:rsidRPr="00D010E3">
              <w:rPr>
                <w:rFonts w:ascii="Tahoma" w:hAnsi="Tahoma" w:cs="Tahoma"/>
                <w:sz w:val="20"/>
                <w:szCs w:val="20"/>
              </w:rPr>
              <w:t>ΜΕ ΦΠΑ [€]</w:t>
            </w:r>
          </w:p>
        </w:tc>
        <w:tc>
          <w:tcPr>
            <w:tcW w:w="1229" w:type="pct"/>
            <w:gridSpan w:val="4"/>
            <w:shd w:val="pct15" w:color="auto" w:fill="FFFFFF"/>
            <w:vAlign w:val="center"/>
          </w:tcPr>
          <w:p w14:paraId="05DC6260" w14:textId="77777777" w:rsidR="00D44557" w:rsidRPr="00D010E3" w:rsidRDefault="00D44557" w:rsidP="00D26EDB">
            <w:pPr>
              <w:rPr>
                <w:rFonts w:ascii="Tahoma" w:hAnsi="Tahoma" w:cs="Tahoma"/>
                <w:sz w:val="20"/>
                <w:szCs w:val="20"/>
              </w:rPr>
            </w:pPr>
            <w:r w:rsidRPr="00D010E3">
              <w:rPr>
                <w:rFonts w:ascii="Tahoma" w:hAnsi="Tahoma" w:cs="Tahoma"/>
                <w:sz w:val="20"/>
                <w:szCs w:val="20"/>
              </w:rPr>
              <w:t>* ΚΟΣΤΟΣ ΣΥΝΤΗΡΗΣΗΣ ΧΩΡΙΣ ΦΠΑ [€]</w:t>
            </w:r>
          </w:p>
        </w:tc>
      </w:tr>
      <w:tr w:rsidR="00D44557" w:rsidRPr="00D010E3" w14:paraId="0B10AE85" w14:textId="77777777" w:rsidTr="00D26EDB">
        <w:trPr>
          <w:cantSplit/>
          <w:tblHeader/>
        </w:trPr>
        <w:tc>
          <w:tcPr>
            <w:tcW w:w="159" w:type="pct"/>
            <w:vMerge/>
            <w:shd w:val="pct15" w:color="auto" w:fill="FFFFFF"/>
            <w:vAlign w:val="center"/>
          </w:tcPr>
          <w:p w14:paraId="6561A0D3" w14:textId="77777777" w:rsidR="00D44557" w:rsidRPr="00D010E3" w:rsidRDefault="00D44557" w:rsidP="00D26EDB">
            <w:pPr>
              <w:rPr>
                <w:rFonts w:ascii="Tahoma" w:hAnsi="Tahoma" w:cs="Tahoma"/>
                <w:sz w:val="20"/>
                <w:szCs w:val="20"/>
              </w:rPr>
            </w:pPr>
          </w:p>
        </w:tc>
        <w:tc>
          <w:tcPr>
            <w:tcW w:w="748" w:type="pct"/>
            <w:vMerge/>
            <w:shd w:val="pct15" w:color="auto" w:fill="FFFFFF"/>
            <w:vAlign w:val="center"/>
          </w:tcPr>
          <w:p w14:paraId="6D6399B0" w14:textId="77777777" w:rsidR="00D44557" w:rsidRPr="00D010E3" w:rsidRDefault="00D44557" w:rsidP="00D26EDB">
            <w:pPr>
              <w:rPr>
                <w:rFonts w:ascii="Tahoma" w:hAnsi="Tahoma" w:cs="Tahoma"/>
                <w:sz w:val="20"/>
                <w:szCs w:val="20"/>
              </w:rPr>
            </w:pPr>
          </w:p>
        </w:tc>
        <w:tc>
          <w:tcPr>
            <w:tcW w:w="271" w:type="pct"/>
            <w:vMerge/>
            <w:shd w:val="pct15" w:color="auto" w:fill="FFFFFF"/>
            <w:vAlign w:val="center"/>
          </w:tcPr>
          <w:p w14:paraId="210BE961" w14:textId="77777777" w:rsidR="00D44557" w:rsidRPr="00D010E3" w:rsidRDefault="00D44557" w:rsidP="00D26EDB">
            <w:pPr>
              <w:rPr>
                <w:rFonts w:ascii="Tahoma" w:hAnsi="Tahoma" w:cs="Tahoma"/>
                <w:sz w:val="20"/>
                <w:szCs w:val="20"/>
              </w:rPr>
            </w:pPr>
          </w:p>
        </w:tc>
        <w:tc>
          <w:tcPr>
            <w:tcW w:w="342" w:type="pct"/>
            <w:vMerge/>
            <w:shd w:val="pct15" w:color="auto" w:fill="FFFFFF"/>
            <w:vAlign w:val="center"/>
          </w:tcPr>
          <w:p w14:paraId="6104EC34" w14:textId="77777777" w:rsidR="00D44557" w:rsidRPr="00D010E3" w:rsidRDefault="00D44557" w:rsidP="00D26EDB">
            <w:pPr>
              <w:rPr>
                <w:rFonts w:ascii="Tahoma" w:hAnsi="Tahoma" w:cs="Tahoma"/>
                <w:sz w:val="20"/>
                <w:szCs w:val="20"/>
              </w:rPr>
            </w:pPr>
          </w:p>
        </w:tc>
        <w:tc>
          <w:tcPr>
            <w:tcW w:w="343" w:type="pct"/>
            <w:vMerge/>
            <w:shd w:val="pct15" w:color="auto" w:fill="FFFFFF"/>
          </w:tcPr>
          <w:p w14:paraId="14E6690D" w14:textId="77777777" w:rsidR="00D44557" w:rsidRPr="00D010E3" w:rsidRDefault="00D44557" w:rsidP="00D26EDB">
            <w:pPr>
              <w:rPr>
                <w:rFonts w:ascii="Tahoma" w:hAnsi="Tahoma" w:cs="Tahoma"/>
                <w:sz w:val="20"/>
                <w:szCs w:val="20"/>
              </w:rPr>
            </w:pPr>
          </w:p>
        </w:tc>
        <w:tc>
          <w:tcPr>
            <w:tcW w:w="341" w:type="pct"/>
            <w:vMerge/>
            <w:shd w:val="pct15" w:color="auto" w:fill="FFFFFF"/>
          </w:tcPr>
          <w:p w14:paraId="6658C940" w14:textId="77777777" w:rsidR="00D44557" w:rsidRPr="00D010E3" w:rsidRDefault="00D44557" w:rsidP="00D26EDB">
            <w:pPr>
              <w:rPr>
                <w:rFonts w:ascii="Tahoma" w:hAnsi="Tahoma" w:cs="Tahoma"/>
                <w:sz w:val="20"/>
                <w:szCs w:val="20"/>
              </w:rPr>
            </w:pPr>
          </w:p>
        </w:tc>
        <w:tc>
          <w:tcPr>
            <w:tcW w:w="452" w:type="pct"/>
            <w:shd w:val="pct15" w:color="auto" w:fill="FFFFFF"/>
            <w:vAlign w:val="center"/>
          </w:tcPr>
          <w:p w14:paraId="772D788F" w14:textId="77777777" w:rsidR="00D44557" w:rsidRPr="00D010E3" w:rsidRDefault="00D44557" w:rsidP="00D26EDB">
            <w:pPr>
              <w:rPr>
                <w:rFonts w:ascii="Tahoma" w:hAnsi="Tahoma" w:cs="Tahoma"/>
                <w:sz w:val="20"/>
                <w:szCs w:val="20"/>
              </w:rPr>
            </w:pPr>
            <w:r w:rsidRPr="00D010E3">
              <w:rPr>
                <w:rFonts w:ascii="Tahoma" w:hAnsi="Tahoma" w:cs="Tahoma"/>
                <w:sz w:val="20"/>
                <w:szCs w:val="20"/>
              </w:rPr>
              <w:t>ΤΙΜΗ</w:t>
            </w:r>
          </w:p>
          <w:p w14:paraId="2676FDC3" w14:textId="77777777" w:rsidR="00D44557" w:rsidRPr="00D010E3" w:rsidRDefault="00D44557" w:rsidP="00D26EDB">
            <w:pPr>
              <w:rPr>
                <w:rFonts w:ascii="Tahoma" w:hAnsi="Tahoma" w:cs="Tahoma"/>
                <w:sz w:val="20"/>
                <w:szCs w:val="20"/>
              </w:rPr>
            </w:pPr>
            <w:r w:rsidRPr="00D010E3">
              <w:rPr>
                <w:rFonts w:ascii="Tahoma" w:hAnsi="Tahoma" w:cs="Tahoma"/>
                <w:sz w:val="20"/>
                <w:szCs w:val="20"/>
              </w:rPr>
              <w:t>ΜΟΝΑΔΑΣ</w:t>
            </w:r>
          </w:p>
        </w:tc>
        <w:tc>
          <w:tcPr>
            <w:tcW w:w="254" w:type="pct"/>
            <w:shd w:val="pct15" w:color="auto" w:fill="FFFFFF"/>
            <w:vAlign w:val="center"/>
          </w:tcPr>
          <w:p w14:paraId="3DF1E666" w14:textId="77777777" w:rsidR="00D44557" w:rsidRPr="00D010E3" w:rsidRDefault="00D44557" w:rsidP="00D26EDB">
            <w:pPr>
              <w:rPr>
                <w:rFonts w:ascii="Tahoma" w:hAnsi="Tahoma" w:cs="Tahoma"/>
                <w:sz w:val="20"/>
                <w:szCs w:val="20"/>
              </w:rPr>
            </w:pPr>
            <w:r w:rsidRPr="00D010E3">
              <w:rPr>
                <w:rFonts w:ascii="Tahoma" w:hAnsi="Tahoma" w:cs="Tahoma"/>
                <w:sz w:val="20"/>
                <w:szCs w:val="20"/>
              </w:rPr>
              <w:t>ΣΥΝΟΛΟ</w:t>
            </w:r>
          </w:p>
        </w:tc>
        <w:tc>
          <w:tcPr>
            <w:tcW w:w="314" w:type="pct"/>
            <w:vMerge/>
            <w:shd w:val="pct15" w:color="auto" w:fill="FFFFFF"/>
            <w:vAlign w:val="center"/>
          </w:tcPr>
          <w:p w14:paraId="0420B89E" w14:textId="77777777" w:rsidR="00D44557" w:rsidRPr="00D010E3" w:rsidRDefault="00D44557" w:rsidP="00D26EDB">
            <w:pPr>
              <w:rPr>
                <w:rFonts w:ascii="Tahoma" w:hAnsi="Tahoma" w:cs="Tahoma"/>
                <w:sz w:val="20"/>
                <w:szCs w:val="20"/>
              </w:rPr>
            </w:pPr>
          </w:p>
        </w:tc>
        <w:tc>
          <w:tcPr>
            <w:tcW w:w="547" w:type="pct"/>
            <w:vMerge/>
            <w:shd w:val="pct15" w:color="auto" w:fill="FFFFFF"/>
            <w:vAlign w:val="center"/>
          </w:tcPr>
          <w:p w14:paraId="7657258A" w14:textId="77777777" w:rsidR="00D44557" w:rsidRPr="00D010E3" w:rsidRDefault="00D44557" w:rsidP="00D26EDB">
            <w:pPr>
              <w:rPr>
                <w:rFonts w:ascii="Tahoma" w:hAnsi="Tahoma" w:cs="Tahoma"/>
                <w:sz w:val="20"/>
                <w:szCs w:val="20"/>
              </w:rPr>
            </w:pPr>
          </w:p>
        </w:tc>
        <w:tc>
          <w:tcPr>
            <w:tcW w:w="307" w:type="pct"/>
            <w:shd w:val="pct15" w:color="auto" w:fill="FFFFFF"/>
            <w:vAlign w:val="center"/>
          </w:tcPr>
          <w:p w14:paraId="08481C6B" w14:textId="77777777" w:rsidR="00D44557" w:rsidRPr="00D010E3" w:rsidRDefault="00D44557" w:rsidP="00D26EDB">
            <w:pPr>
              <w:rPr>
                <w:rFonts w:ascii="Tahoma" w:hAnsi="Tahoma" w:cs="Tahoma"/>
                <w:sz w:val="20"/>
                <w:szCs w:val="20"/>
              </w:rPr>
            </w:pPr>
            <w:r w:rsidRPr="00D010E3">
              <w:rPr>
                <w:rFonts w:ascii="Tahoma" w:hAnsi="Tahoma" w:cs="Tahoma"/>
                <w:sz w:val="20"/>
                <w:szCs w:val="20"/>
              </w:rPr>
              <w:t>1ο έτος</w:t>
            </w:r>
          </w:p>
        </w:tc>
        <w:tc>
          <w:tcPr>
            <w:tcW w:w="307" w:type="pct"/>
            <w:shd w:val="pct15" w:color="auto" w:fill="FFFFFF"/>
            <w:vAlign w:val="center"/>
          </w:tcPr>
          <w:p w14:paraId="5176DCF5" w14:textId="77777777" w:rsidR="00D44557" w:rsidRPr="00D010E3" w:rsidRDefault="00D44557" w:rsidP="00D26EDB">
            <w:pPr>
              <w:rPr>
                <w:rFonts w:ascii="Tahoma" w:hAnsi="Tahoma" w:cs="Tahoma"/>
                <w:sz w:val="20"/>
                <w:szCs w:val="20"/>
              </w:rPr>
            </w:pPr>
            <w:r w:rsidRPr="00D010E3">
              <w:rPr>
                <w:rFonts w:ascii="Tahoma" w:hAnsi="Tahoma" w:cs="Tahoma"/>
                <w:sz w:val="20"/>
                <w:szCs w:val="20"/>
              </w:rPr>
              <w:t>2ο έτος</w:t>
            </w:r>
          </w:p>
        </w:tc>
        <w:tc>
          <w:tcPr>
            <w:tcW w:w="307" w:type="pct"/>
            <w:shd w:val="pct15" w:color="auto" w:fill="FFFFFF"/>
            <w:vAlign w:val="center"/>
          </w:tcPr>
          <w:p w14:paraId="580783A9" w14:textId="77777777" w:rsidR="00D44557" w:rsidRPr="00D010E3" w:rsidRDefault="00D44557" w:rsidP="00D26EDB">
            <w:pPr>
              <w:rPr>
                <w:rFonts w:ascii="Tahoma" w:hAnsi="Tahoma" w:cs="Tahoma"/>
                <w:sz w:val="20"/>
                <w:szCs w:val="20"/>
              </w:rPr>
            </w:pPr>
            <w:r w:rsidRPr="00D010E3">
              <w:rPr>
                <w:rFonts w:ascii="Tahoma" w:hAnsi="Tahoma" w:cs="Tahoma"/>
                <w:sz w:val="20"/>
                <w:szCs w:val="20"/>
              </w:rPr>
              <w:t>3ο έτος</w:t>
            </w:r>
          </w:p>
        </w:tc>
        <w:tc>
          <w:tcPr>
            <w:tcW w:w="308" w:type="pct"/>
            <w:shd w:val="pct15" w:color="auto" w:fill="FFFFFF"/>
            <w:vAlign w:val="center"/>
          </w:tcPr>
          <w:p w14:paraId="3352D05F" w14:textId="77777777" w:rsidR="00D44557" w:rsidRPr="00D010E3" w:rsidRDefault="00D44557" w:rsidP="00D26EDB">
            <w:pPr>
              <w:suppressAutoHyphens w:val="0"/>
              <w:jc w:val="left"/>
              <w:rPr>
                <w:rFonts w:ascii="Tahoma" w:hAnsi="Tahoma" w:cs="Tahoma"/>
                <w:sz w:val="20"/>
                <w:szCs w:val="20"/>
              </w:rPr>
            </w:pPr>
            <w:r>
              <w:rPr>
                <w:rFonts w:ascii="Tahoma" w:hAnsi="Tahoma" w:cs="Tahoma"/>
                <w:sz w:val="20"/>
                <w:szCs w:val="20"/>
                <w:lang w:val="el-GR"/>
              </w:rPr>
              <w:t>4</w:t>
            </w:r>
            <w:r w:rsidRPr="00D010E3">
              <w:rPr>
                <w:rFonts w:ascii="Tahoma" w:hAnsi="Tahoma" w:cs="Tahoma"/>
                <w:sz w:val="20"/>
                <w:szCs w:val="20"/>
              </w:rPr>
              <w:t>ο έτος</w:t>
            </w:r>
          </w:p>
        </w:tc>
      </w:tr>
      <w:tr w:rsidR="00D44557" w:rsidRPr="00D010E3" w14:paraId="5A0CF32F" w14:textId="77777777" w:rsidTr="00D26EDB">
        <w:trPr>
          <w:trHeight w:val="340"/>
        </w:trPr>
        <w:tc>
          <w:tcPr>
            <w:tcW w:w="159" w:type="pct"/>
            <w:vAlign w:val="center"/>
          </w:tcPr>
          <w:p w14:paraId="1A03EE46" w14:textId="77777777" w:rsidR="00D44557" w:rsidRPr="00D010E3" w:rsidRDefault="00D44557" w:rsidP="00D26EDB">
            <w:pPr>
              <w:rPr>
                <w:rFonts w:ascii="Tahoma" w:hAnsi="Tahoma" w:cs="Tahoma"/>
                <w:sz w:val="20"/>
                <w:szCs w:val="20"/>
              </w:rPr>
            </w:pPr>
          </w:p>
        </w:tc>
        <w:tc>
          <w:tcPr>
            <w:tcW w:w="748" w:type="pct"/>
            <w:vAlign w:val="center"/>
          </w:tcPr>
          <w:p w14:paraId="23D8B19F" w14:textId="77777777" w:rsidR="00D44557" w:rsidRPr="00D010E3" w:rsidRDefault="00D44557" w:rsidP="00D26EDB">
            <w:pPr>
              <w:jc w:val="left"/>
              <w:rPr>
                <w:rFonts w:ascii="Tahoma" w:hAnsi="Tahoma" w:cs="Tahoma"/>
                <w:sz w:val="20"/>
                <w:szCs w:val="20"/>
              </w:rPr>
            </w:pPr>
          </w:p>
        </w:tc>
        <w:tc>
          <w:tcPr>
            <w:tcW w:w="271" w:type="pct"/>
            <w:vAlign w:val="center"/>
          </w:tcPr>
          <w:p w14:paraId="4B22F176" w14:textId="77777777" w:rsidR="00D44557" w:rsidRPr="00D010E3" w:rsidRDefault="00D44557" w:rsidP="00D26EDB">
            <w:pPr>
              <w:rPr>
                <w:rFonts w:ascii="Tahoma" w:hAnsi="Tahoma" w:cs="Tahoma"/>
                <w:sz w:val="20"/>
                <w:szCs w:val="20"/>
              </w:rPr>
            </w:pPr>
          </w:p>
        </w:tc>
        <w:tc>
          <w:tcPr>
            <w:tcW w:w="342" w:type="pct"/>
            <w:vAlign w:val="center"/>
          </w:tcPr>
          <w:p w14:paraId="16960766" w14:textId="77777777" w:rsidR="00D44557" w:rsidRPr="00D010E3" w:rsidRDefault="00D44557" w:rsidP="00D26EDB">
            <w:pPr>
              <w:rPr>
                <w:rFonts w:ascii="Tahoma" w:hAnsi="Tahoma" w:cs="Tahoma"/>
                <w:sz w:val="20"/>
                <w:szCs w:val="20"/>
              </w:rPr>
            </w:pPr>
          </w:p>
        </w:tc>
        <w:tc>
          <w:tcPr>
            <w:tcW w:w="343" w:type="pct"/>
          </w:tcPr>
          <w:p w14:paraId="14A68B21" w14:textId="77777777" w:rsidR="00D44557" w:rsidRPr="00D010E3" w:rsidRDefault="00D44557" w:rsidP="00D26EDB">
            <w:pPr>
              <w:rPr>
                <w:rFonts w:ascii="Tahoma" w:hAnsi="Tahoma" w:cs="Tahoma"/>
                <w:sz w:val="20"/>
                <w:szCs w:val="20"/>
              </w:rPr>
            </w:pPr>
          </w:p>
        </w:tc>
        <w:tc>
          <w:tcPr>
            <w:tcW w:w="341" w:type="pct"/>
          </w:tcPr>
          <w:p w14:paraId="543437DF" w14:textId="77777777" w:rsidR="00D44557" w:rsidRPr="00D010E3" w:rsidRDefault="00D44557" w:rsidP="00D26EDB">
            <w:pPr>
              <w:rPr>
                <w:rFonts w:ascii="Tahoma" w:hAnsi="Tahoma" w:cs="Tahoma"/>
                <w:sz w:val="20"/>
                <w:szCs w:val="20"/>
              </w:rPr>
            </w:pPr>
          </w:p>
        </w:tc>
        <w:tc>
          <w:tcPr>
            <w:tcW w:w="452" w:type="pct"/>
            <w:vAlign w:val="center"/>
          </w:tcPr>
          <w:p w14:paraId="72503967" w14:textId="77777777" w:rsidR="00D44557" w:rsidRPr="00D010E3" w:rsidRDefault="00D44557" w:rsidP="00D26EDB">
            <w:pPr>
              <w:rPr>
                <w:rFonts w:ascii="Tahoma" w:hAnsi="Tahoma" w:cs="Tahoma"/>
                <w:sz w:val="20"/>
                <w:szCs w:val="20"/>
              </w:rPr>
            </w:pPr>
          </w:p>
        </w:tc>
        <w:tc>
          <w:tcPr>
            <w:tcW w:w="254" w:type="pct"/>
            <w:vAlign w:val="center"/>
          </w:tcPr>
          <w:p w14:paraId="0AB72AFE" w14:textId="77777777" w:rsidR="00D44557" w:rsidRPr="00D010E3" w:rsidRDefault="00D44557" w:rsidP="00D26EDB">
            <w:pPr>
              <w:rPr>
                <w:rFonts w:ascii="Tahoma" w:hAnsi="Tahoma" w:cs="Tahoma"/>
                <w:sz w:val="20"/>
                <w:szCs w:val="20"/>
              </w:rPr>
            </w:pPr>
          </w:p>
        </w:tc>
        <w:tc>
          <w:tcPr>
            <w:tcW w:w="314" w:type="pct"/>
            <w:vAlign w:val="center"/>
          </w:tcPr>
          <w:p w14:paraId="2FF90E71" w14:textId="77777777" w:rsidR="00D44557" w:rsidRPr="00D010E3" w:rsidRDefault="00D44557" w:rsidP="00D26EDB">
            <w:pPr>
              <w:rPr>
                <w:rFonts w:ascii="Tahoma" w:hAnsi="Tahoma" w:cs="Tahoma"/>
                <w:sz w:val="20"/>
                <w:szCs w:val="20"/>
              </w:rPr>
            </w:pPr>
          </w:p>
        </w:tc>
        <w:tc>
          <w:tcPr>
            <w:tcW w:w="547" w:type="pct"/>
            <w:vAlign w:val="center"/>
          </w:tcPr>
          <w:p w14:paraId="00ABD96D" w14:textId="77777777" w:rsidR="00D44557" w:rsidRPr="00D010E3" w:rsidRDefault="00D44557" w:rsidP="00D26EDB">
            <w:pPr>
              <w:rPr>
                <w:rFonts w:ascii="Tahoma" w:hAnsi="Tahoma" w:cs="Tahoma"/>
                <w:sz w:val="20"/>
                <w:szCs w:val="20"/>
              </w:rPr>
            </w:pPr>
          </w:p>
        </w:tc>
        <w:tc>
          <w:tcPr>
            <w:tcW w:w="307" w:type="pct"/>
            <w:vAlign w:val="center"/>
          </w:tcPr>
          <w:p w14:paraId="5BC0CBF0" w14:textId="77777777" w:rsidR="00D44557" w:rsidRPr="00D010E3" w:rsidRDefault="00D44557" w:rsidP="00D26EDB">
            <w:pPr>
              <w:rPr>
                <w:rFonts w:ascii="Tahoma" w:hAnsi="Tahoma" w:cs="Tahoma"/>
                <w:sz w:val="20"/>
                <w:szCs w:val="20"/>
              </w:rPr>
            </w:pPr>
          </w:p>
        </w:tc>
        <w:tc>
          <w:tcPr>
            <w:tcW w:w="307" w:type="pct"/>
            <w:vAlign w:val="center"/>
          </w:tcPr>
          <w:p w14:paraId="0E5CAFE0" w14:textId="77777777" w:rsidR="00D44557" w:rsidRPr="00D010E3" w:rsidRDefault="00D44557" w:rsidP="00D26EDB">
            <w:pPr>
              <w:rPr>
                <w:rFonts w:ascii="Tahoma" w:hAnsi="Tahoma" w:cs="Tahoma"/>
                <w:sz w:val="20"/>
                <w:szCs w:val="20"/>
              </w:rPr>
            </w:pPr>
          </w:p>
        </w:tc>
        <w:tc>
          <w:tcPr>
            <w:tcW w:w="307" w:type="pct"/>
            <w:vAlign w:val="center"/>
          </w:tcPr>
          <w:p w14:paraId="14D3E2B8" w14:textId="77777777" w:rsidR="00D44557" w:rsidRPr="00D010E3" w:rsidRDefault="00D44557" w:rsidP="00D26EDB">
            <w:pPr>
              <w:rPr>
                <w:rFonts w:ascii="Tahoma" w:hAnsi="Tahoma" w:cs="Tahoma"/>
                <w:sz w:val="20"/>
                <w:szCs w:val="20"/>
              </w:rPr>
            </w:pPr>
          </w:p>
        </w:tc>
        <w:tc>
          <w:tcPr>
            <w:tcW w:w="308" w:type="pct"/>
            <w:vAlign w:val="center"/>
          </w:tcPr>
          <w:p w14:paraId="1FAD651E" w14:textId="77777777" w:rsidR="00D44557" w:rsidRPr="00D010E3" w:rsidRDefault="00D44557" w:rsidP="00D26EDB">
            <w:pPr>
              <w:rPr>
                <w:rFonts w:ascii="Tahoma" w:hAnsi="Tahoma" w:cs="Tahoma"/>
                <w:sz w:val="20"/>
                <w:szCs w:val="20"/>
              </w:rPr>
            </w:pPr>
          </w:p>
        </w:tc>
      </w:tr>
      <w:tr w:rsidR="00D44557" w:rsidRPr="00D010E3" w14:paraId="5100BFB5" w14:textId="77777777" w:rsidTr="00D26EDB">
        <w:trPr>
          <w:trHeight w:val="340"/>
        </w:trPr>
        <w:tc>
          <w:tcPr>
            <w:tcW w:w="159" w:type="pct"/>
            <w:vAlign w:val="center"/>
          </w:tcPr>
          <w:p w14:paraId="3DDA3042" w14:textId="77777777" w:rsidR="00D44557" w:rsidRPr="00D010E3" w:rsidRDefault="00D44557" w:rsidP="00D26EDB">
            <w:pPr>
              <w:rPr>
                <w:rFonts w:ascii="Tahoma" w:hAnsi="Tahoma" w:cs="Tahoma"/>
                <w:sz w:val="20"/>
                <w:szCs w:val="20"/>
              </w:rPr>
            </w:pPr>
          </w:p>
        </w:tc>
        <w:tc>
          <w:tcPr>
            <w:tcW w:w="748" w:type="pct"/>
            <w:vAlign w:val="center"/>
          </w:tcPr>
          <w:p w14:paraId="767A3A2D" w14:textId="77777777" w:rsidR="00D44557" w:rsidRPr="00D010E3" w:rsidRDefault="00D44557" w:rsidP="00D26EDB">
            <w:pPr>
              <w:jc w:val="left"/>
              <w:rPr>
                <w:rFonts w:ascii="Tahoma" w:hAnsi="Tahoma" w:cs="Tahoma"/>
                <w:sz w:val="20"/>
                <w:szCs w:val="20"/>
              </w:rPr>
            </w:pPr>
          </w:p>
        </w:tc>
        <w:tc>
          <w:tcPr>
            <w:tcW w:w="271" w:type="pct"/>
            <w:vAlign w:val="center"/>
          </w:tcPr>
          <w:p w14:paraId="4A16C742" w14:textId="77777777" w:rsidR="00D44557" w:rsidRPr="00D010E3" w:rsidRDefault="00D44557" w:rsidP="00D26EDB">
            <w:pPr>
              <w:rPr>
                <w:rFonts w:ascii="Tahoma" w:hAnsi="Tahoma" w:cs="Tahoma"/>
                <w:sz w:val="20"/>
                <w:szCs w:val="20"/>
              </w:rPr>
            </w:pPr>
          </w:p>
        </w:tc>
        <w:tc>
          <w:tcPr>
            <w:tcW w:w="342" w:type="pct"/>
            <w:vAlign w:val="center"/>
          </w:tcPr>
          <w:p w14:paraId="66E71301" w14:textId="77777777" w:rsidR="00D44557" w:rsidRPr="00D010E3" w:rsidRDefault="00D44557" w:rsidP="00D26EDB">
            <w:pPr>
              <w:rPr>
                <w:rFonts w:ascii="Tahoma" w:hAnsi="Tahoma" w:cs="Tahoma"/>
                <w:sz w:val="20"/>
                <w:szCs w:val="20"/>
              </w:rPr>
            </w:pPr>
          </w:p>
        </w:tc>
        <w:tc>
          <w:tcPr>
            <w:tcW w:w="343" w:type="pct"/>
          </w:tcPr>
          <w:p w14:paraId="49D0FA02" w14:textId="77777777" w:rsidR="00D44557" w:rsidRPr="00D010E3" w:rsidRDefault="00D44557" w:rsidP="00D26EDB">
            <w:pPr>
              <w:rPr>
                <w:rFonts w:ascii="Tahoma" w:hAnsi="Tahoma" w:cs="Tahoma"/>
                <w:sz w:val="20"/>
                <w:szCs w:val="20"/>
              </w:rPr>
            </w:pPr>
          </w:p>
        </w:tc>
        <w:tc>
          <w:tcPr>
            <w:tcW w:w="341" w:type="pct"/>
          </w:tcPr>
          <w:p w14:paraId="71140719" w14:textId="77777777" w:rsidR="00D44557" w:rsidRPr="00D010E3" w:rsidRDefault="00D44557" w:rsidP="00D26EDB">
            <w:pPr>
              <w:rPr>
                <w:rFonts w:ascii="Tahoma" w:hAnsi="Tahoma" w:cs="Tahoma"/>
                <w:sz w:val="20"/>
                <w:szCs w:val="20"/>
              </w:rPr>
            </w:pPr>
          </w:p>
        </w:tc>
        <w:tc>
          <w:tcPr>
            <w:tcW w:w="452" w:type="pct"/>
            <w:vAlign w:val="center"/>
          </w:tcPr>
          <w:p w14:paraId="28614B43" w14:textId="77777777" w:rsidR="00D44557" w:rsidRPr="00D010E3" w:rsidRDefault="00D44557" w:rsidP="00D26EDB">
            <w:pPr>
              <w:rPr>
                <w:rFonts w:ascii="Tahoma" w:hAnsi="Tahoma" w:cs="Tahoma"/>
                <w:sz w:val="20"/>
                <w:szCs w:val="20"/>
              </w:rPr>
            </w:pPr>
          </w:p>
        </w:tc>
        <w:tc>
          <w:tcPr>
            <w:tcW w:w="254" w:type="pct"/>
            <w:vAlign w:val="center"/>
          </w:tcPr>
          <w:p w14:paraId="37910283" w14:textId="77777777" w:rsidR="00D44557" w:rsidRPr="00D010E3" w:rsidRDefault="00D44557" w:rsidP="00D26EDB">
            <w:pPr>
              <w:rPr>
                <w:rFonts w:ascii="Tahoma" w:hAnsi="Tahoma" w:cs="Tahoma"/>
                <w:sz w:val="20"/>
                <w:szCs w:val="20"/>
              </w:rPr>
            </w:pPr>
          </w:p>
        </w:tc>
        <w:tc>
          <w:tcPr>
            <w:tcW w:w="314" w:type="pct"/>
            <w:vAlign w:val="center"/>
          </w:tcPr>
          <w:p w14:paraId="511A25C5" w14:textId="77777777" w:rsidR="00D44557" w:rsidRPr="00D010E3" w:rsidRDefault="00D44557" w:rsidP="00D26EDB">
            <w:pPr>
              <w:rPr>
                <w:rFonts w:ascii="Tahoma" w:hAnsi="Tahoma" w:cs="Tahoma"/>
                <w:sz w:val="20"/>
                <w:szCs w:val="20"/>
              </w:rPr>
            </w:pPr>
          </w:p>
        </w:tc>
        <w:tc>
          <w:tcPr>
            <w:tcW w:w="547" w:type="pct"/>
            <w:vAlign w:val="center"/>
          </w:tcPr>
          <w:p w14:paraId="7327C9A9" w14:textId="77777777" w:rsidR="00D44557" w:rsidRPr="00D010E3" w:rsidRDefault="00D44557" w:rsidP="00D26EDB">
            <w:pPr>
              <w:rPr>
                <w:rFonts w:ascii="Tahoma" w:hAnsi="Tahoma" w:cs="Tahoma"/>
                <w:sz w:val="20"/>
                <w:szCs w:val="20"/>
              </w:rPr>
            </w:pPr>
          </w:p>
        </w:tc>
        <w:tc>
          <w:tcPr>
            <w:tcW w:w="307" w:type="pct"/>
            <w:vAlign w:val="center"/>
          </w:tcPr>
          <w:p w14:paraId="58704317" w14:textId="77777777" w:rsidR="00D44557" w:rsidRPr="00D010E3" w:rsidRDefault="00D44557" w:rsidP="00D26EDB">
            <w:pPr>
              <w:rPr>
                <w:rFonts w:ascii="Tahoma" w:hAnsi="Tahoma" w:cs="Tahoma"/>
                <w:sz w:val="20"/>
                <w:szCs w:val="20"/>
              </w:rPr>
            </w:pPr>
          </w:p>
        </w:tc>
        <w:tc>
          <w:tcPr>
            <w:tcW w:w="307" w:type="pct"/>
            <w:vAlign w:val="center"/>
          </w:tcPr>
          <w:p w14:paraId="65CABC5E" w14:textId="77777777" w:rsidR="00D44557" w:rsidRPr="00D010E3" w:rsidRDefault="00D44557" w:rsidP="00D26EDB">
            <w:pPr>
              <w:rPr>
                <w:rFonts w:ascii="Tahoma" w:hAnsi="Tahoma" w:cs="Tahoma"/>
                <w:sz w:val="20"/>
                <w:szCs w:val="20"/>
              </w:rPr>
            </w:pPr>
          </w:p>
        </w:tc>
        <w:tc>
          <w:tcPr>
            <w:tcW w:w="307" w:type="pct"/>
            <w:vAlign w:val="center"/>
          </w:tcPr>
          <w:p w14:paraId="2DA95B62" w14:textId="77777777" w:rsidR="00D44557" w:rsidRPr="00D010E3" w:rsidRDefault="00D44557" w:rsidP="00D26EDB">
            <w:pPr>
              <w:rPr>
                <w:rFonts w:ascii="Tahoma" w:hAnsi="Tahoma" w:cs="Tahoma"/>
                <w:sz w:val="20"/>
                <w:szCs w:val="20"/>
              </w:rPr>
            </w:pPr>
          </w:p>
        </w:tc>
        <w:tc>
          <w:tcPr>
            <w:tcW w:w="308" w:type="pct"/>
            <w:vAlign w:val="center"/>
          </w:tcPr>
          <w:p w14:paraId="55239465" w14:textId="77777777" w:rsidR="00D44557" w:rsidRPr="00D010E3" w:rsidRDefault="00D44557" w:rsidP="00D26EDB">
            <w:pPr>
              <w:rPr>
                <w:rFonts w:ascii="Tahoma" w:hAnsi="Tahoma" w:cs="Tahoma"/>
                <w:sz w:val="20"/>
                <w:szCs w:val="20"/>
              </w:rPr>
            </w:pPr>
          </w:p>
        </w:tc>
      </w:tr>
      <w:tr w:rsidR="00D44557" w:rsidRPr="00D010E3" w14:paraId="079E7075" w14:textId="77777777" w:rsidTr="00D26EDB">
        <w:trPr>
          <w:trHeight w:val="340"/>
        </w:trPr>
        <w:tc>
          <w:tcPr>
            <w:tcW w:w="159" w:type="pct"/>
            <w:tcBorders>
              <w:bottom w:val="single" w:sz="4" w:space="0" w:color="auto"/>
            </w:tcBorders>
            <w:vAlign w:val="center"/>
          </w:tcPr>
          <w:p w14:paraId="24C75481" w14:textId="77777777" w:rsidR="00D44557" w:rsidRPr="00D010E3" w:rsidRDefault="00D44557" w:rsidP="00D26EDB">
            <w:pPr>
              <w:rPr>
                <w:rFonts w:ascii="Tahoma" w:hAnsi="Tahoma" w:cs="Tahoma"/>
                <w:sz w:val="20"/>
                <w:szCs w:val="20"/>
              </w:rPr>
            </w:pPr>
          </w:p>
        </w:tc>
        <w:tc>
          <w:tcPr>
            <w:tcW w:w="748" w:type="pct"/>
            <w:tcBorders>
              <w:bottom w:val="single" w:sz="4" w:space="0" w:color="auto"/>
            </w:tcBorders>
            <w:vAlign w:val="center"/>
          </w:tcPr>
          <w:p w14:paraId="0E0192DC" w14:textId="77777777" w:rsidR="00D44557" w:rsidRPr="00D010E3" w:rsidRDefault="00D44557" w:rsidP="00D26EDB">
            <w:pPr>
              <w:jc w:val="left"/>
              <w:rPr>
                <w:rFonts w:ascii="Tahoma" w:hAnsi="Tahoma" w:cs="Tahoma"/>
                <w:sz w:val="20"/>
                <w:szCs w:val="20"/>
              </w:rPr>
            </w:pPr>
          </w:p>
        </w:tc>
        <w:tc>
          <w:tcPr>
            <w:tcW w:w="271" w:type="pct"/>
            <w:tcBorders>
              <w:bottom w:val="single" w:sz="4" w:space="0" w:color="auto"/>
            </w:tcBorders>
            <w:vAlign w:val="center"/>
          </w:tcPr>
          <w:p w14:paraId="6D6BCC06" w14:textId="77777777" w:rsidR="00D44557" w:rsidRPr="00D010E3" w:rsidRDefault="00D44557" w:rsidP="00D26EDB">
            <w:pPr>
              <w:rPr>
                <w:rFonts w:ascii="Tahoma" w:hAnsi="Tahoma" w:cs="Tahoma"/>
                <w:sz w:val="20"/>
                <w:szCs w:val="20"/>
              </w:rPr>
            </w:pPr>
          </w:p>
        </w:tc>
        <w:tc>
          <w:tcPr>
            <w:tcW w:w="342" w:type="pct"/>
            <w:tcBorders>
              <w:bottom w:val="single" w:sz="4" w:space="0" w:color="auto"/>
            </w:tcBorders>
            <w:vAlign w:val="center"/>
          </w:tcPr>
          <w:p w14:paraId="5B7EF4AB" w14:textId="77777777" w:rsidR="00D44557" w:rsidRPr="00D010E3" w:rsidRDefault="00D44557" w:rsidP="00D26EDB">
            <w:pPr>
              <w:rPr>
                <w:rFonts w:ascii="Tahoma" w:hAnsi="Tahoma" w:cs="Tahoma"/>
                <w:sz w:val="20"/>
                <w:szCs w:val="20"/>
              </w:rPr>
            </w:pPr>
          </w:p>
        </w:tc>
        <w:tc>
          <w:tcPr>
            <w:tcW w:w="343" w:type="pct"/>
            <w:tcBorders>
              <w:bottom w:val="single" w:sz="4" w:space="0" w:color="auto"/>
            </w:tcBorders>
          </w:tcPr>
          <w:p w14:paraId="307D32F1" w14:textId="77777777" w:rsidR="00D44557" w:rsidRPr="00D010E3" w:rsidRDefault="00D44557" w:rsidP="00D26EDB">
            <w:pPr>
              <w:rPr>
                <w:rFonts w:ascii="Tahoma" w:hAnsi="Tahoma" w:cs="Tahoma"/>
                <w:sz w:val="20"/>
                <w:szCs w:val="20"/>
              </w:rPr>
            </w:pPr>
          </w:p>
        </w:tc>
        <w:tc>
          <w:tcPr>
            <w:tcW w:w="341" w:type="pct"/>
            <w:tcBorders>
              <w:bottom w:val="single" w:sz="4" w:space="0" w:color="auto"/>
            </w:tcBorders>
          </w:tcPr>
          <w:p w14:paraId="4E1813D4" w14:textId="77777777" w:rsidR="00D44557" w:rsidRPr="00D010E3" w:rsidRDefault="00D44557" w:rsidP="00D26EDB">
            <w:pPr>
              <w:rPr>
                <w:rFonts w:ascii="Tahoma" w:hAnsi="Tahoma" w:cs="Tahoma"/>
                <w:sz w:val="20"/>
                <w:szCs w:val="20"/>
              </w:rPr>
            </w:pPr>
          </w:p>
        </w:tc>
        <w:tc>
          <w:tcPr>
            <w:tcW w:w="452" w:type="pct"/>
            <w:tcBorders>
              <w:bottom w:val="single" w:sz="4" w:space="0" w:color="auto"/>
            </w:tcBorders>
            <w:vAlign w:val="center"/>
          </w:tcPr>
          <w:p w14:paraId="0CBD8269" w14:textId="77777777" w:rsidR="00D44557" w:rsidRPr="00D010E3" w:rsidRDefault="00D44557" w:rsidP="00D26EDB">
            <w:pPr>
              <w:rPr>
                <w:rFonts w:ascii="Tahoma" w:hAnsi="Tahoma" w:cs="Tahoma"/>
                <w:sz w:val="20"/>
                <w:szCs w:val="20"/>
              </w:rPr>
            </w:pPr>
          </w:p>
        </w:tc>
        <w:tc>
          <w:tcPr>
            <w:tcW w:w="254" w:type="pct"/>
            <w:vAlign w:val="center"/>
          </w:tcPr>
          <w:p w14:paraId="5D40BA2E" w14:textId="77777777" w:rsidR="00D44557" w:rsidRPr="00D010E3" w:rsidRDefault="00D44557" w:rsidP="00D26EDB">
            <w:pPr>
              <w:rPr>
                <w:rFonts w:ascii="Tahoma" w:hAnsi="Tahoma" w:cs="Tahoma"/>
                <w:sz w:val="20"/>
                <w:szCs w:val="20"/>
              </w:rPr>
            </w:pPr>
          </w:p>
        </w:tc>
        <w:tc>
          <w:tcPr>
            <w:tcW w:w="314" w:type="pct"/>
            <w:vAlign w:val="center"/>
          </w:tcPr>
          <w:p w14:paraId="17334DDB" w14:textId="77777777" w:rsidR="00D44557" w:rsidRPr="00D010E3" w:rsidRDefault="00D44557" w:rsidP="00D26EDB">
            <w:pPr>
              <w:rPr>
                <w:rFonts w:ascii="Tahoma" w:hAnsi="Tahoma" w:cs="Tahoma"/>
                <w:sz w:val="20"/>
                <w:szCs w:val="20"/>
              </w:rPr>
            </w:pPr>
          </w:p>
        </w:tc>
        <w:tc>
          <w:tcPr>
            <w:tcW w:w="547" w:type="pct"/>
            <w:vAlign w:val="center"/>
          </w:tcPr>
          <w:p w14:paraId="263E878D" w14:textId="77777777" w:rsidR="00D44557" w:rsidRPr="00D010E3" w:rsidRDefault="00D44557" w:rsidP="00D26EDB">
            <w:pPr>
              <w:rPr>
                <w:rFonts w:ascii="Tahoma" w:hAnsi="Tahoma" w:cs="Tahoma"/>
                <w:sz w:val="20"/>
                <w:szCs w:val="20"/>
              </w:rPr>
            </w:pPr>
          </w:p>
        </w:tc>
        <w:tc>
          <w:tcPr>
            <w:tcW w:w="307" w:type="pct"/>
            <w:vAlign w:val="center"/>
          </w:tcPr>
          <w:p w14:paraId="47E30084" w14:textId="77777777" w:rsidR="00D44557" w:rsidRPr="00D010E3" w:rsidRDefault="00D44557" w:rsidP="00D26EDB">
            <w:pPr>
              <w:rPr>
                <w:rFonts w:ascii="Tahoma" w:hAnsi="Tahoma" w:cs="Tahoma"/>
                <w:sz w:val="20"/>
                <w:szCs w:val="20"/>
              </w:rPr>
            </w:pPr>
          </w:p>
        </w:tc>
        <w:tc>
          <w:tcPr>
            <w:tcW w:w="307" w:type="pct"/>
            <w:vAlign w:val="center"/>
          </w:tcPr>
          <w:p w14:paraId="6A97AF0D" w14:textId="77777777" w:rsidR="00D44557" w:rsidRPr="00D010E3" w:rsidRDefault="00D44557" w:rsidP="00D26EDB">
            <w:pPr>
              <w:rPr>
                <w:rFonts w:ascii="Tahoma" w:hAnsi="Tahoma" w:cs="Tahoma"/>
                <w:sz w:val="20"/>
                <w:szCs w:val="20"/>
              </w:rPr>
            </w:pPr>
          </w:p>
        </w:tc>
        <w:tc>
          <w:tcPr>
            <w:tcW w:w="307" w:type="pct"/>
            <w:vAlign w:val="center"/>
          </w:tcPr>
          <w:p w14:paraId="58238387" w14:textId="77777777" w:rsidR="00D44557" w:rsidRPr="00D010E3" w:rsidRDefault="00D44557" w:rsidP="00D26EDB">
            <w:pPr>
              <w:rPr>
                <w:rFonts w:ascii="Tahoma" w:hAnsi="Tahoma" w:cs="Tahoma"/>
                <w:sz w:val="20"/>
                <w:szCs w:val="20"/>
              </w:rPr>
            </w:pPr>
          </w:p>
        </w:tc>
        <w:tc>
          <w:tcPr>
            <w:tcW w:w="308" w:type="pct"/>
            <w:vAlign w:val="center"/>
          </w:tcPr>
          <w:p w14:paraId="6579AAE8" w14:textId="77777777" w:rsidR="00D44557" w:rsidRPr="00D010E3" w:rsidRDefault="00D44557" w:rsidP="00D26EDB">
            <w:pPr>
              <w:rPr>
                <w:rFonts w:ascii="Tahoma" w:hAnsi="Tahoma" w:cs="Tahoma"/>
                <w:sz w:val="20"/>
                <w:szCs w:val="20"/>
              </w:rPr>
            </w:pPr>
          </w:p>
        </w:tc>
      </w:tr>
      <w:tr w:rsidR="0022133A" w:rsidRPr="00D010E3" w14:paraId="4EDA2DD7" w14:textId="77777777" w:rsidTr="0022133A">
        <w:trPr>
          <w:trHeight w:val="340"/>
        </w:trPr>
        <w:tc>
          <w:tcPr>
            <w:tcW w:w="2656" w:type="pct"/>
            <w:gridSpan w:val="7"/>
            <w:shd w:val="pct15" w:color="auto" w:fill="FFFFFF"/>
          </w:tcPr>
          <w:p w14:paraId="33E6A069" w14:textId="77777777" w:rsidR="0022133A" w:rsidRPr="0022133A" w:rsidRDefault="0022133A" w:rsidP="00D26EDB">
            <w:pPr>
              <w:rPr>
                <w:rFonts w:ascii="Tahoma" w:hAnsi="Tahoma" w:cs="Tahoma"/>
                <w:b/>
                <w:bCs/>
                <w:sz w:val="20"/>
                <w:szCs w:val="20"/>
              </w:rPr>
            </w:pPr>
            <w:r w:rsidRPr="0022133A">
              <w:rPr>
                <w:rFonts w:ascii="Tahoma" w:hAnsi="Tahoma" w:cs="Tahoma"/>
                <w:b/>
                <w:bCs/>
                <w:sz w:val="20"/>
                <w:szCs w:val="20"/>
              </w:rPr>
              <w:t>ΣΥΝΟΛΟ</w:t>
            </w:r>
          </w:p>
        </w:tc>
        <w:tc>
          <w:tcPr>
            <w:tcW w:w="254" w:type="pct"/>
            <w:vAlign w:val="center"/>
          </w:tcPr>
          <w:p w14:paraId="31A4A799" w14:textId="77777777" w:rsidR="0022133A" w:rsidRPr="00D010E3" w:rsidRDefault="0022133A" w:rsidP="00D26EDB">
            <w:pPr>
              <w:rPr>
                <w:rFonts w:ascii="Tahoma" w:hAnsi="Tahoma" w:cs="Tahoma"/>
                <w:sz w:val="20"/>
                <w:szCs w:val="20"/>
              </w:rPr>
            </w:pPr>
          </w:p>
        </w:tc>
        <w:tc>
          <w:tcPr>
            <w:tcW w:w="314" w:type="pct"/>
            <w:vAlign w:val="center"/>
          </w:tcPr>
          <w:p w14:paraId="14BE6F0D" w14:textId="77777777" w:rsidR="0022133A" w:rsidRPr="00D010E3" w:rsidRDefault="0022133A" w:rsidP="00D26EDB">
            <w:pPr>
              <w:rPr>
                <w:rFonts w:ascii="Tahoma" w:hAnsi="Tahoma" w:cs="Tahoma"/>
                <w:sz w:val="20"/>
                <w:szCs w:val="20"/>
              </w:rPr>
            </w:pPr>
          </w:p>
        </w:tc>
        <w:tc>
          <w:tcPr>
            <w:tcW w:w="547" w:type="pct"/>
            <w:vAlign w:val="center"/>
          </w:tcPr>
          <w:p w14:paraId="68B710B9" w14:textId="77777777" w:rsidR="0022133A" w:rsidRPr="00D010E3" w:rsidRDefault="0022133A" w:rsidP="00D26EDB">
            <w:pPr>
              <w:rPr>
                <w:rFonts w:ascii="Tahoma" w:hAnsi="Tahoma" w:cs="Tahoma"/>
                <w:sz w:val="20"/>
                <w:szCs w:val="20"/>
              </w:rPr>
            </w:pPr>
          </w:p>
        </w:tc>
        <w:tc>
          <w:tcPr>
            <w:tcW w:w="307" w:type="pct"/>
            <w:vAlign w:val="center"/>
          </w:tcPr>
          <w:p w14:paraId="52098297" w14:textId="77777777" w:rsidR="0022133A" w:rsidRPr="00D010E3" w:rsidRDefault="0022133A" w:rsidP="00D26EDB">
            <w:pPr>
              <w:rPr>
                <w:rFonts w:ascii="Tahoma" w:hAnsi="Tahoma" w:cs="Tahoma"/>
                <w:sz w:val="20"/>
                <w:szCs w:val="20"/>
              </w:rPr>
            </w:pPr>
          </w:p>
        </w:tc>
        <w:tc>
          <w:tcPr>
            <w:tcW w:w="307" w:type="pct"/>
            <w:vAlign w:val="center"/>
          </w:tcPr>
          <w:p w14:paraId="51E3BE96" w14:textId="77777777" w:rsidR="0022133A" w:rsidRPr="00D010E3" w:rsidRDefault="0022133A" w:rsidP="00D26EDB">
            <w:pPr>
              <w:rPr>
                <w:rFonts w:ascii="Tahoma" w:hAnsi="Tahoma" w:cs="Tahoma"/>
                <w:sz w:val="20"/>
                <w:szCs w:val="20"/>
              </w:rPr>
            </w:pPr>
          </w:p>
        </w:tc>
        <w:tc>
          <w:tcPr>
            <w:tcW w:w="307" w:type="pct"/>
            <w:vAlign w:val="center"/>
          </w:tcPr>
          <w:p w14:paraId="29135144" w14:textId="77777777" w:rsidR="0022133A" w:rsidRPr="00D010E3" w:rsidRDefault="0022133A" w:rsidP="00D26EDB">
            <w:pPr>
              <w:rPr>
                <w:rFonts w:ascii="Tahoma" w:hAnsi="Tahoma" w:cs="Tahoma"/>
                <w:sz w:val="20"/>
                <w:szCs w:val="20"/>
              </w:rPr>
            </w:pPr>
          </w:p>
        </w:tc>
        <w:tc>
          <w:tcPr>
            <w:tcW w:w="308" w:type="pct"/>
            <w:vAlign w:val="center"/>
          </w:tcPr>
          <w:p w14:paraId="65217032" w14:textId="77777777" w:rsidR="0022133A" w:rsidRPr="00D010E3" w:rsidRDefault="0022133A" w:rsidP="00D26EDB">
            <w:pPr>
              <w:rPr>
                <w:rFonts w:ascii="Tahoma" w:hAnsi="Tahoma" w:cs="Tahoma"/>
                <w:sz w:val="20"/>
                <w:szCs w:val="20"/>
              </w:rPr>
            </w:pPr>
          </w:p>
        </w:tc>
      </w:tr>
    </w:tbl>
    <w:p w14:paraId="6A96018F" w14:textId="77777777" w:rsidR="00D44557" w:rsidRPr="00D44557" w:rsidRDefault="00D44557" w:rsidP="00D44557"/>
    <w:p w14:paraId="43138AC5" w14:textId="61FC0BC3" w:rsidR="005A26E6" w:rsidRDefault="005A26E6" w:rsidP="005A26E6">
      <w:pPr>
        <w:rPr>
          <w:rFonts w:ascii="Tahoma" w:hAnsi="Tahoma" w:cs="Tahoma"/>
          <w:szCs w:val="22"/>
          <w:lang w:val="el-GR"/>
        </w:rPr>
      </w:pPr>
      <w:r w:rsidRPr="00997B62">
        <w:rPr>
          <w:rFonts w:ascii="Tahoma" w:hAnsi="Tahoma" w:cs="Tahoma"/>
          <w:szCs w:val="22"/>
          <w:lang w:val="el-GR"/>
        </w:rPr>
        <w:t>* Το ΚΟΣΤΟΣ ΣΥΝΤΗΡΗΣΗΣ αφορά στα έτη μετά την ελάχιστη ζητούμενη Περίοδο Εγγύησης.</w:t>
      </w:r>
    </w:p>
    <w:p w14:paraId="1D5C2F0E" w14:textId="77777777" w:rsidR="0056446B" w:rsidRPr="00997B62" w:rsidRDefault="0056446B" w:rsidP="005A26E6">
      <w:pPr>
        <w:rPr>
          <w:rFonts w:ascii="Tahoma" w:hAnsi="Tahoma" w:cs="Tahoma"/>
          <w:szCs w:val="22"/>
          <w:lang w:val="el-GR"/>
        </w:rPr>
      </w:pPr>
    </w:p>
    <w:p w14:paraId="5FBF8659" w14:textId="77777777" w:rsidR="005A26E6" w:rsidRPr="0056446B" w:rsidRDefault="005A26E6" w:rsidP="0056446B">
      <w:pPr>
        <w:keepNext/>
        <w:numPr>
          <w:ilvl w:val="2"/>
          <w:numId w:val="83"/>
        </w:numPr>
        <w:spacing w:before="240" w:after="60"/>
        <w:ind w:left="1134" w:hanging="414"/>
        <w:outlineLvl w:val="2"/>
        <w:rPr>
          <w:rFonts w:ascii="Tahoma" w:hAnsi="Tahoma" w:cs="Tahoma"/>
          <w:b/>
          <w:bCs/>
          <w:szCs w:val="22"/>
          <w:lang w:val="el-GR"/>
        </w:rPr>
      </w:pPr>
      <w:bookmarkStart w:id="1040" w:name="_Toc240445878"/>
      <w:bookmarkStart w:id="1041" w:name="_Toc366852699"/>
      <w:bookmarkStart w:id="1042" w:name="_Ref508304059"/>
      <w:bookmarkStart w:id="1043" w:name="_Toc10632752"/>
      <w:bookmarkStart w:id="1044" w:name="_Toc42167519"/>
      <w:bookmarkStart w:id="1045" w:name="_Toc53671372"/>
      <w:bookmarkStart w:id="1046" w:name="_Toc138167519"/>
      <w:r w:rsidRPr="00D402A8">
        <w:rPr>
          <w:rFonts w:ascii="Tahoma" w:hAnsi="Tahoma" w:cs="Tahoma"/>
          <w:b/>
          <w:bCs/>
          <w:szCs w:val="22"/>
          <w:lang w:val="el-GR"/>
        </w:rPr>
        <w:t>Υπηρεσίες</w:t>
      </w:r>
      <w:bookmarkEnd w:id="1040"/>
      <w:bookmarkEnd w:id="1041"/>
      <w:bookmarkEnd w:id="1042"/>
      <w:bookmarkEnd w:id="1043"/>
      <w:bookmarkEnd w:id="1044"/>
      <w:bookmarkEnd w:id="1045"/>
      <w:bookmarkEnd w:id="10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67"/>
        <w:gridCol w:w="1328"/>
        <w:gridCol w:w="821"/>
        <w:gridCol w:w="1454"/>
        <w:gridCol w:w="1566"/>
        <w:gridCol w:w="1126"/>
        <w:gridCol w:w="980"/>
        <w:gridCol w:w="621"/>
        <w:gridCol w:w="1165"/>
      </w:tblGrid>
      <w:tr w:rsidR="007E1EFA" w:rsidRPr="00D010E3" w14:paraId="17C625A4" w14:textId="77777777" w:rsidTr="007E1EFA">
        <w:trPr>
          <w:cantSplit/>
          <w:tblHeader/>
        </w:trPr>
        <w:tc>
          <w:tcPr>
            <w:tcW w:w="295" w:type="pct"/>
            <w:vMerge w:val="restart"/>
            <w:shd w:val="pct15" w:color="auto" w:fill="FFFFFF"/>
            <w:vAlign w:val="center"/>
          </w:tcPr>
          <w:p w14:paraId="5191FBEB" w14:textId="77777777" w:rsidR="007E1EFA" w:rsidRPr="00D010E3" w:rsidRDefault="007E1EFA" w:rsidP="007E1EFA">
            <w:pPr>
              <w:rPr>
                <w:rFonts w:ascii="Tahoma" w:hAnsi="Tahoma" w:cs="Tahoma"/>
                <w:sz w:val="20"/>
                <w:szCs w:val="20"/>
              </w:rPr>
            </w:pPr>
            <w:r w:rsidRPr="00D010E3">
              <w:rPr>
                <w:rFonts w:ascii="Tahoma" w:hAnsi="Tahoma" w:cs="Tahoma"/>
                <w:sz w:val="20"/>
                <w:szCs w:val="20"/>
              </w:rPr>
              <w:t>Α/Α</w:t>
            </w:r>
          </w:p>
        </w:tc>
        <w:tc>
          <w:tcPr>
            <w:tcW w:w="690" w:type="pct"/>
            <w:vMerge w:val="restart"/>
            <w:shd w:val="pct15" w:color="auto" w:fill="FFFFFF"/>
            <w:vAlign w:val="center"/>
          </w:tcPr>
          <w:p w14:paraId="687A3C50" w14:textId="25EA29AE" w:rsidR="007E1EFA" w:rsidRPr="00D010E3" w:rsidRDefault="007E1EFA" w:rsidP="007E1EFA">
            <w:pPr>
              <w:rPr>
                <w:rFonts w:ascii="Tahoma" w:hAnsi="Tahoma" w:cs="Tahoma"/>
                <w:sz w:val="20"/>
                <w:szCs w:val="20"/>
              </w:rPr>
            </w:pPr>
            <w:r w:rsidRPr="00D010E3">
              <w:rPr>
                <w:rFonts w:ascii="Tahoma" w:hAnsi="Tahoma" w:cs="Tahoma"/>
                <w:sz w:val="20"/>
                <w:szCs w:val="20"/>
              </w:rPr>
              <w:t>ΠΕΡΙΓΡΑΦΗ</w:t>
            </w:r>
          </w:p>
        </w:tc>
        <w:tc>
          <w:tcPr>
            <w:tcW w:w="426" w:type="pct"/>
            <w:vMerge w:val="restart"/>
            <w:shd w:val="pct15" w:color="auto" w:fill="FFFFFF"/>
            <w:vAlign w:val="center"/>
          </w:tcPr>
          <w:p w14:paraId="47006DDD" w14:textId="6988BB09" w:rsidR="007E1EFA" w:rsidRPr="00D010E3" w:rsidRDefault="007E1EFA" w:rsidP="007E1EFA">
            <w:pPr>
              <w:jc w:val="center"/>
              <w:rPr>
                <w:rFonts w:ascii="Tahoma" w:hAnsi="Tahoma" w:cs="Tahoma"/>
                <w:sz w:val="20"/>
                <w:szCs w:val="20"/>
              </w:rPr>
            </w:pPr>
            <w:r>
              <w:rPr>
                <w:rFonts w:ascii="Tahoma" w:hAnsi="Tahoma" w:cs="Tahoma"/>
                <w:sz w:val="20"/>
                <w:szCs w:val="20"/>
                <w:lang w:val="el-GR"/>
              </w:rPr>
              <w:t>ΦΑΣΗ ΈΡΓΟΥ</w:t>
            </w:r>
          </w:p>
        </w:tc>
        <w:tc>
          <w:tcPr>
            <w:tcW w:w="755" w:type="pct"/>
            <w:vMerge w:val="restart"/>
            <w:shd w:val="pct15" w:color="auto" w:fill="FFFFFF"/>
            <w:vAlign w:val="center"/>
          </w:tcPr>
          <w:p w14:paraId="6BE8A96D" w14:textId="3D7C360A" w:rsidR="007E1EFA" w:rsidRPr="00D010E3" w:rsidRDefault="007E1EFA" w:rsidP="007E1EFA">
            <w:pPr>
              <w:jc w:val="center"/>
              <w:rPr>
                <w:rFonts w:ascii="Tahoma" w:hAnsi="Tahoma" w:cs="Tahoma"/>
                <w:sz w:val="20"/>
                <w:szCs w:val="20"/>
              </w:rPr>
            </w:pPr>
            <w:r>
              <w:rPr>
                <w:rFonts w:ascii="Tahoma" w:hAnsi="Tahoma" w:cs="Tahoma"/>
                <w:sz w:val="20"/>
                <w:szCs w:val="20"/>
                <w:lang w:val="el-GR"/>
              </w:rPr>
              <w:t>ΚΩΔ. ΠΑΡΑΔΟΤΕΟΥ</w:t>
            </w:r>
          </w:p>
        </w:tc>
        <w:tc>
          <w:tcPr>
            <w:tcW w:w="813" w:type="pct"/>
            <w:vMerge w:val="restart"/>
            <w:shd w:val="pct15" w:color="auto" w:fill="FFFFFF"/>
            <w:vAlign w:val="center"/>
          </w:tcPr>
          <w:p w14:paraId="3468B004" w14:textId="322C6342" w:rsidR="007E1EFA" w:rsidRPr="00D010E3" w:rsidRDefault="007E1EFA" w:rsidP="007E1EFA">
            <w:pPr>
              <w:rPr>
                <w:rFonts w:ascii="Tahoma" w:hAnsi="Tahoma" w:cs="Tahoma"/>
                <w:sz w:val="20"/>
                <w:szCs w:val="20"/>
              </w:rPr>
            </w:pPr>
            <w:r w:rsidRPr="00D010E3">
              <w:rPr>
                <w:rFonts w:ascii="Tahoma" w:hAnsi="Tahoma" w:cs="Tahoma"/>
                <w:sz w:val="20"/>
                <w:szCs w:val="20"/>
              </w:rPr>
              <w:t>Ανθρωπομήνες</w:t>
            </w:r>
          </w:p>
        </w:tc>
        <w:tc>
          <w:tcPr>
            <w:tcW w:w="1094" w:type="pct"/>
            <w:gridSpan w:val="2"/>
            <w:tcBorders>
              <w:bottom w:val="single" w:sz="4" w:space="0" w:color="auto"/>
            </w:tcBorders>
            <w:shd w:val="pct15" w:color="auto" w:fill="FFFFFF"/>
            <w:vAlign w:val="center"/>
          </w:tcPr>
          <w:p w14:paraId="2F3552F6" w14:textId="77777777" w:rsidR="007E1EFA" w:rsidRPr="00D010E3" w:rsidRDefault="007E1EFA" w:rsidP="007E1EFA">
            <w:pPr>
              <w:rPr>
                <w:rFonts w:ascii="Tahoma" w:hAnsi="Tahoma" w:cs="Tahoma"/>
                <w:sz w:val="20"/>
                <w:szCs w:val="20"/>
              </w:rPr>
            </w:pPr>
            <w:r w:rsidRPr="00D010E3">
              <w:rPr>
                <w:rFonts w:ascii="Tahoma" w:hAnsi="Tahoma" w:cs="Tahoma"/>
                <w:sz w:val="20"/>
                <w:szCs w:val="20"/>
              </w:rPr>
              <w:t>ΑΞΙΑ ΧΩΡΙΣ ΦΠΑ [€]</w:t>
            </w:r>
          </w:p>
        </w:tc>
        <w:tc>
          <w:tcPr>
            <w:tcW w:w="322" w:type="pct"/>
            <w:vMerge w:val="restart"/>
            <w:shd w:val="pct15" w:color="auto" w:fill="FFFFFF"/>
            <w:vAlign w:val="center"/>
          </w:tcPr>
          <w:p w14:paraId="2BBC621D" w14:textId="77777777" w:rsidR="007E1EFA" w:rsidRPr="00D010E3" w:rsidRDefault="007E1EFA" w:rsidP="007E1EFA">
            <w:pPr>
              <w:rPr>
                <w:rFonts w:ascii="Tahoma" w:hAnsi="Tahoma" w:cs="Tahoma"/>
                <w:sz w:val="20"/>
                <w:szCs w:val="20"/>
              </w:rPr>
            </w:pPr>
            <w:r w:rsidRPr="00D010E3">
              <w:rPr>
                <w:rFonts w:ascii="Tahoma" w:hAnsi="Tahoma" w:cs="Tahoma"/>
                <w:sz w:val="20"/>
                <w:szCs w:val="20"/>
              </w:rPr>
              <w:t>ΦΠΑ [€]</w:t>
            </w:r>
          </w:p>
        </w:tc>
        <w:tc>
          <w:tcPr>
            <w:tcW w:w="605" w:type="pct"/>
            <w:vMerge w:val="restart"/>
            <w:shd w:val="pct15" w:color="auto" w:fill="FFFFFF"/>
            <w:vAlign w:val="center"/>
          </w:tcPr>
          <w:p w14:paraId="750CB598" w14:textId="77777777" w:rsidR="007E1EFA" w:rsidRPr="00D010E3" w:rsidRDefault="007E1EFA" w:rsidP="007E1EFA">
            <w:pPr>
              <w:rPr>
                <w:rFonts w:ascii="Tahoma" w:hAnsi="Tahoma" w:cs="Tahoma"/>
                <w:sz w:val="20"/>
                <w:szCs w:val="20"/>
              </w:rPr>
            </w:pPr>
            <w:r w:rsidRPr="00D010E3">
              <w:rPr>
                <w:rFonts w:ascii="Tahoma" w:hAnsi="Tahoma" w:cs="Tahoma"/>
                <w:sz w:val="20"/>
                <w:szCs w:val="20"/>
              </w:rPr>
              <w:t xml:space="preserve">ΣΥΝΟΛΙΚΗ ΑΞΙΑ </w:t>
            </w:r>
          </w:p>
          <w:p w14:paraId="039F77DE" w14:textId="77777777" w:rsidR="007E1EFA" w:rsidRPr="00D010E3" w:rsidRDefault="007E1EFA" w:rsidP="007E1EFA">
            <w:pPr>
              <w:rPr>
                <w:rFonts w:ascii="Tahoma" w:hAnsi="Tahoma" w:cs="Tahoma"/>
                <w:sz w:val="20"/>
                <w:szCs w:val="20"/>
              </w:rPr>
            </w:pPr>
            <w:r w:rsidRPr="00D010E3">
              <w:rPr>
                <w:rFonts w:ascii="Tahoma" w:hAnsi="Tahoma" w:cs="Tahoma"/>
                <w:sz w:val="20"/>
                <w:szCs w:val="20"/>
              </w:rPr>
              <w:t>ΜΕ ΦΠΑ [€]</w:t>
            </w:r>
          </w:p>
        </w:tc>
      </w:tr>
      <w:tr w:rsidR="007E1EFA" w:rsidRPr="00D010E3" w14:paraId="24EEA825" w14:textId="77777777" w:rsidTr="007E1EFA">
        <w:tc>
          <w:tcPr>
            <w:tcW w:w="295" w:type="pct"/>
            <w:vMerge/>
            <w:shd w:val="clear" w:color="auto" w:fill="FFFFFF"/>
            <w:vAlign w:val="center"/>
          </w:tcPr>
          <w:p w14:paraId="279EBB94" w14:textId="77777777" w:rsidR="00697941" w:rsidRPr="00D010E3" w:rsidRDefault="00697941" w:rsidP="00D06C23">
            <w:pPr>
              <w:rPr>
                <w:rFonts w:ascii="Tahoma" w:hAnsi="Tahoma" w:cs="Tahoma"/>
                <w:sz w:val="20"/>
                <w:szCs w:val="20"/>
              </w:rPr>
            </w:pPr>
          </w:p>
        </w:tc>
        <w:tc>
          <w:tcPr>
            <w:tcW w:w="690" w:type="pct"/>
            <w:vMerge/>
            <w:shd w:val="clear" w:color="auto" w:fill="FFFFFF"/>
            <w:vAlign w:val="center"/>
          </w:tcPr>
          <w:p w14:paraId="0F8EDCAF" w14:textId="766CC8D9" w:rsidR="00697941" w:rsidRPr="00D010E3" w:rsidRDefault="00697941" w:rsidP="00D06C23">
            <w:pPr>
              <w:rPr>
                <w:rFonts w:ascii="Tahoma" w:hAnsi="Tahoma" w:cs="Tahoma"/>
                <w:sz w:val="20"/>
                <w:szCs w:val="20"/>
              </w:rPr>
            </w:pPr>
          </w:p>
        </w:tc>
        <w:tc>
          <w:tcPr>
            <w:tcW w:w="426" w:type="pct"/>
            <w:vMerge/>
            <w:shd w:val="clear" w:color="auto" w:fill="FFFFFF"/>
          </w:tcPr>
          <w:p w14:paraId="31745E03" w14:textId="77777777" w:rsidR="00697941" w:rsidRPr="00D010E3" w:rsidRDefault="00697941" w:rsidP="00D06C23">
            <w:pPr>
              <w:rPr>
                <w:rFonts w:ascii="Tahoma" w:hAnsi="Tahoma" w:cs="Tahoma"/>
                <w:sz w:val="20"/>
                <w:szCs w:val="20"/>
              </w:rPr>
            </w:pPr>
          </w:p>
        </w:tc>
        <w:tc>
          <w:tcPr>
            <w:tcW w:w="755" w:type="pct"/>
            <w:vMerge/>
            <w:shd w:val="clear" w:color="auto" w:fill="FFFFFF"/>
          </w:tcPr>
          <w:p w14:paraId="6028F2BD" w14:textId="7683983D" w:rsidR="00697941" w:rsidRPr="00D010E3" w:rsidRDefault="00697941" w:rsidP="00D06C23">
            <w:pPr>
              <w:rPr>
                <w:rFonts w:ascii="Tahoma" w:hAnsi="Tahoma" w:cs="Tahoma"/>
                <w:sz w:val="20"/>
                <w:szCs w:val="20"/>
              </w:rPr>
            </w:pPr>
          </w:p>
        </w:tc>
        <w:tc>
          <w:tcPr>
            <w:tcW w:w="813" w:type="pct"/>
            <w:vMerge/>
            <w:shd w:val="clear" w:color="auto" w:fill="FFFFFF"/>
            <w:vAlign w:val="center"/>
          </w:tcPr>
          <w:p w14:paraId="76B4D6B9" w14:textId="57B89B41" w:rsidR="00697941" w:rsidRPr="00D010E3" w:rsidRDefault="00697941" w:rsidP="00D06C23">
            <w:pPr>
              <w:rPr>
                <w:rFonts w:ascii="Tahoma" w:hAnsi="Tahoma" w:cs="Tahoma"/>
                <w:sz w:val="20"/>
                <w:szCs w:val="20"/>
              </w:rPr>
            </w:pPr>
          </w:p>
        </w:tc>
        <w:tc>
          <w:tcPr>
            <w:tcW w:w="585" w:type="pct"/>
            <w:shd w:val="pct15" w:color="auto" w:fill="FFFFFF"/>
            <w:vAlign w:val="center"/>
          </w:tcPr>
          <w:p w14:paraId="129E7D68" w14:textId="77777777" w:rsidR="00697941" w:rsidRPr="00D010E3" w:rsidRDefault="00697941" w:rsidP="00D06C23">
            <w:pPr>
              <w:rPr>
                <w:rFonts w:ascii="Tahoma" w:hAnsi="Tahoma" w:cs="Tahoma"/>
                <w:sz w:val="20"/>
                <w:szCs w:val="20"/>
              </w:rPr>
            </w:pPr>
            <w:r w:rsidRPr="00D010E3">
              <w:rPr>
                <w:rFonts w:ascii="Tahoma" w:hAnsi="Tahoma" w:cs="Tahoma"/>
                <w:sz w:val="20"/>
                <w:szCs w:val="20"/>
              </w:rPr>
              <w:t>ΤΙΜΗ ΜΟΝΑΔΑΣ</w:t>
            </w:r>
          </w:p>
        </w:tc>
        <w:tc>
          <w:tcPr>
            <w:tcW w:w="509" w:type="pct"/>
            <w:shd w:val="pct15" w:color="auto" w:fill="FFFFFF"/>
            <w:vAlign w:val="center"/>
          </w:tcPr>
          <w:p w14:paraId="653DBE8B" w14:textId="77777777" w:rsidR="00697941" w:rsidRPr="00D010E3" w:rsidRDefault="00697941" w:rsidP="00D06C23">
            <w:pPr>
              <w:rPr>
                <w:rFonts w:ascii="Tahoma" w:hAnsi="Tahoma" w:cs="Tahoma"/>
                <w:sz w:val="20"/>
                <w:szCs w:val="20"/>
              </w:rPr>
            </w:pPr>
            <w:r w:rsidRPr="00D010E3">
              <w:rPr>
                <w:rFonts w:ascii="Tahoma" w:hAnsi="Tahoma" w:cs="Tahoma"/>
                <w:sz w:val="20"/>
                <w:szCs w:val="20"/>
              </w:rPr>
              <w:t>ΣΥΝΟΛΟ</w:t>
            </w:r>
          </w:p>
        </w:tc>
        <w:tc>
          <w:tcPr>
            <w:tcW w:w="322" w:type="pct"/>
            <w:vMerge/>
            <w:shd w:val="clear" w:color="auto" w:fill="FFFFFF"/>
            <w:vAlign w:val="center"/>
          </w:tcPr>
          <w:p w14:paraId="0CC3CA71" w14:textId="77777777" w:rsidR="00697941" w:rsidRPr="00D010E3" w:rsidRDefault="00697941" w:rsidP="00D06C23">
            <w:pPr>
              <w:rPr>
                <w:rFonts w:ascii="Tahoma" w:hAnsi="Tahoma" w:cs="Tahoma"/>
                <w:sz w:val="20"/>
                <w:szCs w:val="20"/>
              </w:rPr>
            </w:pPr>
          </w:p>
        </w:tc>
        <w:tc>
          <w:tcPr>
            <w:tcW w:w="605" w:type="pct"/>
            <w:vMerge/>
            <w:shd w:val="clear" w:color="auto" w:fill="FFFFFF"/>
            <w:vAlign w:val="center"/>
          </w:tcPr>
          <w:p w14:paraId="4E3A12C3" w14:textId="77777777" w:rsidR="00697941" w:rsidRPr="00D010E3" w:rsidRDefault="00697941" w:rsidP="00D06C23">
            <w:pPr>
              <w:rPr>
                <w:rFonts w:ascii="Tahoma" w:hAnsi="Tahoma" w:cs="Tahoma"/>
                <w:sz w:val="20"/>
                <w:szCs w:val="20"/>
              </w:rPr>
            </w:pPr>
          </w:p>
        </w:tc>
      </w:tr>
      <w:tr w:rsidR="007E1EFA" w:rsidRPr="00D010E3" w14:paraId="156464A1" w14:textId="77777777" w:rsidTr="007E1EFA">
        <w:trPr>
          <w:trHeight w:val="284"/>
        </w:trPr>
        <w:tc>
          <w:tcPr>
            <w:tcW w:w="295" w:type="pct"/>
            <w:shd w:val="clear" w:color="auto" w:fill="FFFFFF"/>
            <w:vAlign w:val="center"/>
          </w:tcPr>
          <w:p w14:paraId="72B55D18" w14:textId="77777777" w:rsidR="00697941" w:rsidRPr="00D010E3" w:rsidRDefault="00697941" w:rsidP="00D06C23">
            <w:pPr>
              <w:rPr>
                <w:rFonts w:ascii="Tahoma" w:hAnsi="Tahoma" w:cs="Tahoma"/>
                <w:sz w:val="20"/>
                <w:szCs w:val="20"/>
              </w:rPr>
            </w:pPr>
            <w:r w:rsidRPr="00D010E3">
              <w:rPr>
                <w:rFonts w:ascii="Tahoma" w:hAnsi="Tahoma" w:cs="Tahoma"/>
                <w:sz w:val="20"/>
                <w:szCs w:val="20"/>
              </w:rPr>
              <w:t>1.</w:t>
            </w:r>
          </w:p>
        </w:tc>
        <w:tc>
          <w:tcPr>
            <w:tcW w:w="690" w:type="pct"/>
            <w:shd w:val="clear" w:color="auto" w:fill="FFFFFF"/>
            <w:vAlign w:val="center"/>
          </w:tcPr>
          <w:p w14:paraId="32C150C3" w14:textId="3CC5E247" w:rsidR="00697941" w:rsidRPr="00D010E3" w:rsidRDefault="00697941" w:rsidP="005A26E6">
            <w:pPr>
              <w:jc w:val="left"/>
              <w:rPr>
                <w:rFonts w:ascii="Tahoma" w:hAnsi="Tahoma" w:cs="Tahoma"/>
                <w:sz w:val="20"/>
                <w:szCs w:val="20"/>
                <w:highlight w:val="cyan"/>
              </w:rPr>
            </w:pPr>
          </w:p>
        </w:tc>
        <w:tc>
          <w:tcPr>
            <w:tcW w:w="426" w:type="pct"/>
            <w:shd w:val="clear" w:color="auto" w:fill="FFFFFF"/>
          </w:tcPr>
          <w:p w14:paraId="46D4B45C" w14:textId="77777777" w:rsidR="00697941" w:rsidRPr="00D010E3" w:rsidRDefault="00697941" w:rsidP="00D06C23">
            <w:pPr>
              <w:rPr>
                <w:rFonts w:ascii="Tahoma" w:hAnsi="Tahoma" w:cs="Tahoma"/>
                <w:sz w:val="20"/>
                <w:szCs w:val="20"/>
              </w:rPr>
            </w:pPr>
          </w:p>
        </w:tc>
        <w:tc>
          <w:tcPr>
            <w:tcW w:w="755" w:type="pct"/>
            <w:shd w:val="clear" w:color="auto" w:fill="FFFFFF"/>
          </w:tcPr>
          <w:p w14:paraId="61BCF805" w14:textId="58476AB0" w:rsidR="00697941" w:rsidRPr="00D010E3" w:rsidRDefault="00697941" w:rsidP="00D06C23">
            <w:pPr>
              <w:rPr>
                <w:rFonts w:ascii="Tahoma" w:hAnsi="Tahoma" w:cs="Tahoma"/>
                <w:sz w:val="20"/>
                <w:szCs w:val="20"/>
              </w:rPr>
            </w:pPr>
          </w:p>
        </w:tc>
        <w:tc>
          <w:tcPr>
            <w:tcW w:w="813" w:type="pct"/>
            <w:shd w:val="clear" w:color="auto" w:fill="FFFFFF"/>
            <w:vAlign w:val="center"/>
          </w:tcPr>
          <w:p w14:paraId="3D442A2C" w14:textId="1DF52C9B" w:rsidR="00697941" w:rsidRPr="00D010E3" w:rsidRDefault="00697941" w:rsidP="00D06C23">
            <w:pPr>
              <w:rPr>
                <w:rFonts w:ascii="Tahoma" w:hAnsi="Tahoma" w:cs="Tahoma"/>
                <w:sz w:val="20"/>
                <w:szCs w:val="20"/>
              </w:rPr>
            </w:pPr>
          </w:p>
        </w:tc>
        <w:tc>
          <w:tcPr>
            <w:tcW w:w="585" w:type="pct"/>
            <w:shd w:val="clear" w:color="auto" w:fill="FFFFFF"/>
            <w:vAlign w:val="center"/>
          </w:tcPr>
          <w:p w14:paraId="7B12B1F2" w14:textId="77777777" w:rsidR="00697941" w:rsidRPr="00D010E3" w:rsidRDefault="00697941" w:rsidP="00D06C23">
            <w:pPr>
              <w:rPr>
                <w:rFonts w:ascii="Tahoma" w:hAnsi="Tahoma" w:cs="Tahoma"/>
                <w:sz w:val="20"/>
                <w:szCs w:val="20"/>
              </w:rPr>
            </w:pPr>
          </w:p>
        </w:tc>
        <w:tc>
          <w:tcPr>
            <w:tcW w:w="509" w:type="pct"/>
            <w:shd w:val="clear" w:color="auto" w:fill="FFFFFF"/>
            <w:vAlign w:val="center"/>
          </w:tcPr>
          <w:p w14:paraId="17419A8F" w14:textId="77777777" w:rsidR="00697941" w:rsidRPr="00D010E3" w:rsidRDefault="00697941" w:rsidP="00D06C23">
            <w:pPr>
              <w:rPr>
                <w:rFonts w:ascii="Tahoma" w:hAnsi="Tahoma" w:cs="Tahoma"/>
                <w:sz w:val="20"/>
                <w:szCs w:val="20"/>
              </w:rPr>
            </w:pPr>
          </w:p>
        </w:tc>
        <w:tc>
          <w:tcPr>
            <w:tcW w:w="322" w:type="pct"/>
            <w:shd w:val="clear" w:color="auto" w:fill="FFFFFF"/>
            <w:vAlign w:val="center"/>
          </w:tcPr>
          <w:p w14:paraId="4AD32D5A" w14:textId="77777777" w:rsidR="00697941" w:rsidRPr="00D010E3" w:rsidRDefault="00697941" w:rsidP="00D06C23">
            <w:pPr>
              <w:rPr>
                <w:rFonts w:ascii="Tahoma" w:hAnsi="Tahoma" w:cs="Tahoma"/>
                <w:sz w:val="20"/>
                <w:szCs w:val="20"/>
              </w:rPr>
            </w:pPr>
          </w:p>
        </w:tc>
        <w:tc>
          <w:tcPr>
            <w:tcW w:w="605" w:type="pct"/>
            <w:shd w:val="clear" w:color="auto" w:fill="FFFFFF"/>
            <w:vAlign w:val="center"/>
          </w:tcPr>
          <w:p w14:paraId="227FA186" w14:textId="77777777" w:rsidR="00697941" w:rsidRPr="00D010E3" w:rsidRDefault="00697941" w:rsidP="00D06C23">
            <w:pPr>
              <w:rPr>
                <w:rFonts w:ascii="Tahoma" w:hAnsi="Tahoma" w:cs="Tahoma"/>
                <w:sz w:val="20"/>
                <w:szCs w:val="20"/>
              </w:rPr>
            </w:pPr>
          </w:p>
        </w:tc>
      </w:tr>
      <w:tr w:rsidR="007E1EFA" w:rsidRPr="00D010E3" w14:paraId="57C505AB" w14:textId="77777777" w:rsidTr="007E1EFA">
        <w:trPr>
          <w:trHeight w:val="284"/>
        </w:trPr>
        <w:tc>
          <w:tcPr>
            <w:tcW w:w="295" w:type="pct"/>
            <w:shd w:val="clear" w:color="auto" w:fill="FFFFFF"/>
            <w:vAlign w:val="center"/>
          </w:tcPr>
          <w:p w14:paraId="47752AE3" w14:textId="77777777" w:rsidR="00697941" w:rsidRPr="00D010E3" w:rsidRDefault="00697941" w:rsidP="00D06C23">
            <w:pPr>
              <w:rPr>
                <w:rFonts w:ascii="Tahoma" w:hAnsi="Tahoma" w:cs="Tahoma"/>
                <w:sz w:val="20"/>
                <w:szCs w:val="20"/>
              </w:rPr>
            </w:pPr>
            <w:r w:rsidRPr="00D010E3">
              <w:rPr>
                <w:rFonts w:ascii="Tahoma" w:hAnsi="Tahoma" w:cs="Tahoma"/>
                <w:sz w:val="20"/>
                <w:szCs w:val="20"/>
              </w:rPr>
              <w:t>2.</w:t>
            </w:r>
          </w:p>
        </w:tc>
        <w:tc>
          <w:tcPr>
            <w:tcW w:w="690" w:type="pct"/>
            <w:shd w:val="clear" w:color="auto" w:fill="FFFFFF"/>
            <w:vAlign w:val="center"/>
          </w:tcPr>
          <w:p w14:paraId="74FB1B5B" w14:textId="5E373F38" w:rsidR="00697941" w:rsidRPr="00D010E3" w:rsidRDefault="00697941" w:rsidP="005A26E6">
            <w:pPr>
              <w:jc w:val="left"/>
              <w:rPr>
                <w:rFonts w:ascii="Tahoma" w:hAnsi="Tahoma" w:cs="Tahoma"/>
                <w:sz w:val="20"/>
                <w:szCs w:val="20"/>
                <w:highlight w:val="cyan"/>
                <w:lang w:val="el-GR"/>
              </w:rPr>
            </w:pPr>
          </w:p>
        </w:tc>
        <w:tc>
          <w:tcPr>
            <w:tcW w:w="426" w:type="pct"/>
            <w:shd w:val="clear" w:color="auto" w:fill="FFFFFF"/>
          </w:tcPr>
          <w:p w14:paraId="58BBF3F1" w14:textId="77777777" w:rsidR="00697941" w:rsidRPr="00D010E3" w:rsidRDefault="00697941" w:rsidP="00D06C23">
            <w:pPr>
              <w:rPr>
                <w:rFonts w:ascii="Tahoma" w:hAnsi="Tahoma" w:cs="Tahoma"/>
                <w:sz w:val="20"/>
                <w:szCs w:val="20"/>
                <w:lang w:val="el-GR"/>
              </w:rPr>
            </w:pPr>
          </w:p>
        </w:tc>
        <w:tc>
          <w:tcPr>
            <w:tcW w:w="755" w:type="pct"/>
            <w:shd w:val="clear" w:color="auto" w:fill="FFFFFF"/>
          </w:tcPr>
          <w:p w14:paraId="3DFB17EB" w14:textId="6917FFC4" w:rsidR="00697941" w:rsidRPr="00D010E3" w:rsidRDefault="00697941" w:rsidP="00D06C23">
            <w:pPr>
              <w:rPr>
                <w:rFonts w:ascii="Tahoma" w:hAnsi="Tahoma" w:cs="Tahoma"/>
                <w:sz w:val="20"/>
                <w:szCs w:val="20"/>
                <w:lang w:val="el-GR"/>
              </w:rPr>
            </w:pPr>
          </w:p>
        </w:tc>
        <w:tc>
          <w:tcPr>
            <w:tcW w:w="813" w:type="pct"/>
            <w:tcBorders>
              <w:bottom w:val="single" w:sz="4" w:space="0" w:color="auto"/>
            </w:tcBorders>
            <w:shd w:val="clear" w:color="auto" w:fill="FFFFFF"/>
            <w:vAlign w:val="center"/>
          </w:tcPr>
          <w:p w14:paraId="60556A8B" w14:textId="2983BD1F" w:rsidR="00697941" w:rsidRPr="00D010E3" w:rsidRDefault="00697941" w:rsidP="00D06C23">
            <w:pPr>
              <w:rPr>
                <w:rFonts w:ascii="Tahoma" w:hAnsi="Tahoma" w:cs="Tahoma"/>
                <w:sz w:val="20"/>
                <w:szCs w:val="20"/>
                <w:lang w:val="el-GR"/>
              </w:rPr>
            </w:pPr>
          </w:p>
        </w:tc>
        <w:tc>
          <w:tcPr>
            <w:tcW w:w="585" w:type="pct"/>
            <w:tcBorders>
              <w:bottom w:val="single" w:sz="4" w:space="0" w:color="auto"/>
            </w:tcBorders>
            <w:shd w:val="clear" w:color="auto" w:fill="FFFFFF"/>
            <w:vAlign w:val="center"/>
          </w:tcPr>
          <w:p w14:paraId="47E53355" w14:textId="77777777" w:rsidR="00697941" w:rsidRPr="00D010E3" w:rsidRDefault="00697941" w:rsidP="00D06C23">
            <w:pPr>
              <w:rPr>
                <w:rFonts w:ascii="Tahoma" w:hAnsi="Tahoma" w:cs="Tahoma"/>
                <w:sz w:val="20"/>
                <w:szCs w:val="20"/>
                <w:lang w:val="el-GR"/>
              </w:rPr>
            </w:pPr>
          </w:p>
        </w:tc>
        <w:tc>
          <w:tcPr>
            <w:tcW w:w="509" w:type="pct"/>
            <w:shd w:val="clear" w:color="auto" w:fill="FFFFFF"/>
            <w:vAlign w:val="center"/>
          </w:tcPr>
          <w:p w14:paraId="3EEF1FBE" w14:textId="77777777" w:rsidR="00697941" w:rsidRPr="00D010E3" w:rsidRDefault="00697941" w:rsidP="00D06C23">
            <w:pPr>
              <w:rPr>
                <w:rFonts w:ascii="Tahoma" w:hAnsi="Tahoma" w:cs="Tahoma"/>
                <w:sz w:val="20"/>
                <w:szCs w:val="20"/>
                <w:lang w:val="el-GR"/>
              </w:rPr>
            </w:pPr>
          </w:p>
        </w:tc>
        <w:tc>
          <w:tcPr>
            <w:tcW w:w="322" w:type="pct"/>
            <w:shd w:val="clear" w:color="auto" w:fill="FFFFFF"/>
            <w:vAlign w:val="center"/>
          </w:tcPr>
          <w:p w14:paraId="76A18A05" w14:textId="77777777" w:rsidR="00697941" w:rsidRPr="00D010E3" w:rsidRDefault="00697941" w:rsidP="00D06C23">
            <w:pPr>
              <w:rPr>
                <w:rFonts w:ascii="Tahoma" w:hAnsi="Tahoma" w:cs="Tahoma"/>
                <w:sz w:val="20"/>
                <w:szCs w:val="20"/>
                <w:lang w:val="el-GR"/>
              </w:rPr>
            </w:pPr>
          </w:p>
        </w:tc>
        <w:tc>
          <w:tcPr>
            <w:tcW w:w="605" w:type="pct"/>
            <w:shd w:val="clear" w:color="auto" w:fill="FFFFFF"/>
            <w:vAlign w:val="center"/>
          </w:tcPr>
          <w:p w14:paraId="2E38E564" w14:textId="77777777" w:rsidR="00697941" w:rsidRPr="00D010E3" w:rsidRDefault="00697941" w:rsidP="00D06C23">
            <w:pPr>
              <w:rPr>
                <w:rFonts w:ascii="Tahoma" w:hAnsi="Tahoma" w:cs="Tahoma"/>
                <w:sz w:val="20"/>
                <w:szCs w:val="20"/>
                <w:lang w:val="el-GR"/>
              </w:rPr>
            </w:pPr>
          </w:p>
        </w:tc>
      </w:tr>
      <w:tr w:rsidR="007E1EFA" w:rsidRPr="00D010E3" w14:paraId="2AB47A62" w14:textId="77777777" w:rsidTr="007E1EFA">
        <w:trPr>
          <w:trHeight w:val="284"/>
        </w:trPr>
        <w:tc>
          <w:tcPr>
            <w:tcW w:w="295" w:type="pct"/>
            <w:shd w:val="clear" w:color="auto" w:fill="FFFFFF"/>
            <w:vAlign w:val="center"/>
          </w:tcPr>
          <w:p w14:paraId="3C7750E1" w14:textId="77777777" w:rsidR="00697941" w:rsidRPr="00D010E3" w:rsidRDefault="00697941" w:rsidP="00D06C23">
            <w:pPr>
              <w:rPr>
                <w:rFonts w:ascii="Tahoma" w:hAnsi="Tahoma" w:cs="Tahoma"/>
                <w:sz w:val="20"/>
                <w:szCs w:val="20"/>
              </w:rPr>
            </w:pPr>
            <w:r w:rsidRPr="00D010E3">
              <w:rPr>
                <w:rFonts w:ascii="Tahoma" w:hAnsi="Tahoma" w:cs="Tahoma"/>
                <w:sz w:val="20"/>
                <w:szCs w:val="20"/>
              </w:rPr>
              <w:t>3.</w:t>
            </w:r>
          </w:p>
        </w:tc>
        <w:tc>
          <w:tcPr>
            <w:tcW w:w="690" w:type="pct"/>
            <w:shd w:val="clear" w:color="auto" w:fill="FFFFFF"/>
            <w:vAlign w:val="center"/>
          </w:tcPr>
          <w:p w14:paraId="4866A6D2" w14:textId="5D97F199" w:rsidR="00697941" w:rsidRPr="00D010E3" w:rsidRDefault="00697941" w:rsidP="005A26E6">
            <w:pPr>
              <w:jc w:val="left"/>
              <w:rPr>
                <w:rFonts w:ascii="Tahoma" w:hAnsi="Tahoma" w:cs="Tahoma"/>
                <w:sz w:val="20"/>
                <w:szCs w:val="20"/>
                <w:highlight w:val="cyan"/>
              </w:rPr>
            </w:pPr>
          </w:p>
        </w:tc>
        <w:tc>
          <w:tcPr>
            <w:tcW w:w="426" w:type="pct"/>
            <w:shd w:val="clear" w:color="auto" w:fill="FFFFFF"/>
          </w:tcPr>
          <w:p w14:paraId="7FBB63A1" w14:textId="77777777" w:rsidR="00697941" w:rsidRPr="00D010E3" w:rsidRDefault="00697941" w:rsidP="00D06C23">
            <w:pPr>
              <w:rPr>
                <w:rFonts w:ascii="Tahoma" w:hAnsi="Tahoma" w:cs="Tahoma"/>
                <w:sz w:val="20"/>
                <w:szCs w:val="20"/>
              </w:rPr>
            </w:pPr>
          </w:p>
        </w:tc>
        <w:tc>
          <w:tcPr>
            <w:tcW w:w="755" w:type="pct"/>
            <w:shd w:val="clear" w:color="auto" w:fill="FFFFFF"/>
          </w:tcPr>
          <w:p w14:paraId="4E9EE2E7" w14:textId="3D8A5A6A" w:rsidR="00697941" w:rsidRPr="00D010E3" w:rsidRDefault="00697941" w:rsidP="00D06C23">
            <w:pPr>
              <w:rPr>
                <w:rFonts w:ascii="Tahoma" w:hAnsi="Tahoma" w:cs="Tahoma"/>
                <w:sz w:val="20"/>
                <w:szCs w:val="20"/>
              </w:rPr>
            </w:pPr>
          </w:p>
        </w:tc>
        <w:tc>
          <w:tcPr>
            <w:tcW w:w="813" w:type="pct"/>
            <w:tcBorders>
              <w:bottom w:val="single" w:sz="4" w:space="0" w:color="auto"/>
            </w:tcBorders>
            <w:shd w:val="clear" w:color="auto" w:fill="FFFFFF"/>
            <w:vAlign w:val="center"/>
          </w:tcPr>
          <w:p w14:paraId="251AB363" w14:textId="64D15B0D" w:rsidR="00697941" w:rsidRPr="00D010E3" w:rsidRDefault="00697941" w:rsidP="00D06C23">
            <w:pPr>
              <w:rPr>
                <w:rFonts w:ascii="Tahoma" w:hAnsi="Tahoma" w:cs="Tahoma"/>
                <w:sz w:val="20"/>
                <w:szCs w:val="20"/>
              </w:rPr>
            </w:pPr>
          </w:p>
        </w:tc>
        <w:tc>
          <w:tcPr>
            <w:tcW w:w="585" w:type="pct"/>
            <w:tcBorders>
              <w:bottom w:val="single" w:sz="4" w:space="0" w:color="auto"/>
            </w:tcBorders>
            <w:shd w:val="clear" w:color="auto" w:fill="FFFFFF"/>
            <w:vAlign w:val="center"/>
          </w:tcPr>
          <w:p w14:paraId="0C60A26D" w14:textId="77777777" w:rsidR="00697941" w:rsidRPr="00D010E3" w:rsidRDefault="00697941" w:rsidP="00D06C23">
            <w:pPr>
              <w:rPr>
                <w:rFonts w:ascii="Tahoma" w:hAnsi="Tahoma" w:cs="Tahoma"/>
                <w:sz w:val="20"/>
                <w:szCs w:val="20"/>
              </w:rPr>
            </w:pPr>
          </w:p>
        </w:tc>
        <w:tc>
          <w:tcPr>
            <w:tcW w:w="509" w:type="pct"/>
            <w:shd w:val="clear" w:color="auto" w:fill="FFFFFF"/>
            <w:vAlign w:val="center"/>
          </w:tcPr>
          <w:p w14:paraId="7243F1AF" w14:textId="77777777" w:rsidR="00697941" w:rsidRPr="00D010E3" w:rsidRDefault="00697941" w:rsidP="00D06C23">
            <w:pPr>
              <w:rPr>
                <w:rFonts w:ascii="Tahoma" w:hAnsi="Tahoma" w:cs="Tahoma"/>
                <w:sz w:val="20"/>
                <w:szCs w:val="20"/>
              </w:rPr>
            </w:pPr>
          </w:p>
        </w:tc>
        <w:tc>
          <w:tcPr>
            <w:tcW w:w="322" w:type="pct"/>
            <w:shd w:val="clear" w:color="auto" w:fill="FFFFFF"/>
            <w:vAlign w:val="center"/>
          </w:tcPr>
          <w:p w14:paraId="339BA85B" w14:textId="77777777" w:rsidR="00697941" w:rsidRPr="00D010E3" w:rsidRDefault="00697941" w:rsidP="00D06C23">
            <w:pPr>
              <w:rPr>
                <w:rFonts w:ascii="Tahoma" w:hAnsi="Tahoma" w:cs="Tahoma"/>
                <w:sz w:val="20"/>
                <w:szCs w:val="20"/>
              </w:rPr>
            </w:pPr>
          </w:p>
        </w:tc>
        <w:tc>
          <w:tcPr>
            <w:tcW w:w="605" w:type="pct"/>
            <w:shd w:val="clear" w:color="auto" w:fill="FFFFFF"/>
            <w:vAlign w:val="center"/>
          </w:tcPr>
          <w:p w14:paraId="7596868B" w14:textId="77777777" w:rsidR="00697941" w:rsidRPr="00D010E3" w:rsidRDefault="00697941" w:rsidP="00D06C23">
            <w:pPr>
              <w:rPr>
                <w:rFonts w:ascii="Tahoma" w:hAnsi="Tahoma" w:cs="Tahoma"/>
                <w:sz w:val="20"/>
                <w:szCs w:val="20"/>
              </w:rPr>
            </w:pPr>
          </w:p>
        </w:tc>
      </w:tr>
      <w:tr w:rsidR="007E1EFA" w:rsidRPr="00D010E3" w14:paraId="24CB5B71" w14:textId="77777777" w:rsidTr="007E1EFA">
        <w:trPr>
          <w:trHeight w:val="284"/>
        </w:trPr>
        <w:tc>
          <w:tcPr>
            <w:tcW w:w="295" w:type="pct"/>
            <w:shd w:val="clear" w:color="auto" w:fill="FFFFFF"/>
            <w:vAlign w:val="center"/>
          </w:tcPr>
          <w:p w14:paraId="68C7CD0D" w14:textId="77777777" w:rsidR="00697941" w:rsidRPr="00D010E3" w:rsidRDefault="00697941" w:rsidP="00D06C23">
            <w:pPr>
              <w:rPr>
                <w:rFonts w:ascii="Tahoma" w:hAnsi="Tahoma" w:cs="Tahoma"/>
                <w:sz w:val="20"/>
                <w:szCs w:val="20"/>
              </w:rPr>
            </w:pPr>
            <w:r w:rsidRPr="00D010E3">
              <w:rPr>
                <w:rFonts w:ascii="Tahoma" w:hAnsi="Tahoma" w:cs="Tahoma"/>
                <w:sz w:val="20"/>
                <w:szCs w:val="20"/>
              </w:rPr>
              <w:t>4.</w:t>
            </w:r>
          </w:p>
        </w:tc>
        <w:tc>
          <w:tcPr>
            <w:tcW w:w="690" w:type="pct"/>
            <w:shd w:val="clear" w:color="auto" w:fill="FFFFFF"/>
            <w:vAlign w:val="center"/>
          </w:tcPr>
          <w:p w14:paraId="5412688D" w14:textId="4024564B" w:rsidR="00697941" w:rsidRPr="00D010E3" w:rsidRDefault="00697941" w:rsidP="005A26E6">
            <w:pPr>
              <w:jc w:val="left"/>
              <w:rPr>
                <w:rFonts w:ascii="Tahoma" w:hAnsi="Tahoma" w:cs="Tahoma"/>
                <w:sz w:val="20"/>
                <w:szCs w:val="20"/>
                <w:highlight w:val="cyan"/>
              </w:rPr>
            </w:pPr>
          </w:p>
        </w:tc>
        <w:tc>
          <w:tcPr>
            <w:tcW w:w="426" w:type="pct"/>
            <w:shd w:val="clear" w:color="auto" w:fill="FFFFFF"/>
          </w:tcPr>
          <w:p w14:paraId="7887BF76" w14:textId="77777777" w:rsidR="00697941" w:rsidRPr="00D010E3" w:rsidRDefault="00697941" w:rsidP="00D06C23">
            <w:pPr>
              <w:rPr>
                <w:rFonts w:ascii="Tahoma" w:hAnsi="Tahoma" w:cs="Tahoma"/>
                <w:sz w:val="20"/>
                <w:szCs w:val="20"/>
              </w:rPr>
            </w:pPr>
          </w:p>
        </w:tc>
        <w:tc>
          <w:tcPr>
            <w:tcW w:w="755" w:type="pct"/>
            <w:shd w:val="clear" w:color="auto" w:fill="FFFFFF"/>
          </w:tcPr>
          <w:p w14:paraId="300CCA39" w14:textId="52EA107F" w:rsidR="00697941" w:rsidRPr="00D010E3" w:rsidRDefault="00697941" w:rsidP="00D06C23">
            <w:pPr>
              <w:rPr>
                <w:rFonts w:ascii="Tahoma" w:hAnsi="Tahoma" w:cs="Tahoma"/>
                <w:sz w:val="20"/>
                <w:szCs w:val="20"/>
              </w:rPr>
            </w:pPr>
          </w:p>
        </w:tc>
        <w:tc>
          <w:tcPr>
            <w:tcW w:w="813" w:type="pct"/>
            <w:tcBorders>
              <w:bottom w:val="single" w:sz="4" w:space="0" w:color="auto"/>
            </w:tcBorders>
            <w:shd w:val="clear" w:color="auto" w:fill="FFFFFF"/>
            <w:vAlign w:val="center"/>
          </w:tcPr>
          <w:p w14:paraId="6141DA96" w14:textId="4073A850" w:rsidR="00697941" w:rsidRPr="00D010E3" w:rsidRDefault="00697941" w:rsidP="00D06C23">
            <w:pPr>
              <w:rPr>
                <w:rFonts w:ascii="Tahoma" w:hAnsi="Tahoma" w:cs="Tahoma"/>
                <w:sz w:val="20"/>
                <w:szCs w:val="20"/>
              </w:rPr>
            </w:pPr>
          </w:p>
        </w:tc>
        <w:tc>
          <w:tcPr>
            <w:tcW w:w="585" w:type="pct"/>
            <w:tcBorders>
              <w:bottom w:val="single" w:sz="4" w:space="0" w:color="auto"/>
            </w:tcBorders>
            <w:shd w:val="clear" w:color="auto" w:fill="FFFFFF"/>
            <w:vAlign w:val="center"/>
          </w:tcPr>
          <w:p w14:paraId="366BA5E0" w14:textId="77777777" w:rsidR="00697941" w:rsidRPr="00D010E3" w:rsidRDefault="00697941" w:rsidP="00D06C23">
            <w:pPr>
              <w:rPr>
                <w:rFonts w:ascii="Tahoma" w:hAnsi="Tahoma" w:cs="Tahoma"/>
                <w:sz w:val="20"/>
                <w:szCs w:val="20"/>
              </w:rPr>
            </w:pPr>
          </w:p>
        </w:tc>
        <w:tc>
          <w:tcPr>
            <w:tcW w:w="509" w:type="pct"/>
            <w:shd w:val="clear" w:color="auto" w:fill="FFFFFF"/>
            <w:vAlign w:val="center"/>
          </w:tcPr>
          <w:p w14:paraId="5AC7661A" w14:textId="77777777" w:rsidR="00697941" w:rsidRPr="00D010E3" w:rsidRDefault="00697941" w:rsidP="00D06C23">
            <w:pPr>
              <w:rPr>
                <w:rFonts w:ascii="Tahoma" w:hAnsi="Tahoma" w:cs="Tahoma"/>
                <w:sz w:val="20"/>
                <w:szCs w:val="20"/>
              </w:rPr>
            </w:pPr>
          </w:p>
        </w:tc>
        <w:tc>
          <w:tcPr>
            <w:tcW w:w="322" w:type="pct"/>
            <w:shd w:val="clear" w:color="auto" w:fill="FFFFFF"/>
            <w:vAlign w:val="center"/>
          </w:tcPr>
          <w:p w14:paraId="2EA4EA95" w14:textId="77777777" w:rsidR="00697941" w:rsidRPr="00D010E3" w:rsidRDefault="00697941" w:rsidP="00D06C23">
            <w:pPr>
              <w:rPr>
                <w:rFonts w:ascii="Tahoma" w:hAnsi="Tahoma" w:cs="Tahoma"/>
                <w:sz w:val="20"/>
                <w:szCs w:val="20"/>
              </w:rPr>
            </w:pPr>
          </w:p>
        </w:tc>
        <w:tc>
          <w:tcPr>
            <w:tcW w:w="605" w:type="pct"/>
            <w:shd w:val="clear" w:color="auto" w:fill="FFFFFF"/>
            <w:vAlign w:val="center"/>
          </w:tcPr>
          <w:p w14:paraId="07C828A1" w14:textId="77777777" w:rsidR="00697941" w:rsidRPr="00D010E3" w:rsidRDefault="00697941" w:rsidP="00D06C23">
            <w:pPr>
              <w:rPr>
                <w:rFonts w:ascii="Tahoma" w:hAnsi="Tahoma" w:cs="Tahoma"/>
                <w:sz w:val="20"/>
                <w:szCs w:val="20"/>
              </w:rPr>
            </w:pPr>
          </w:p>
        </w:tc>
      </w:tr>
      <w:tr w:rsidR="007E1EFA" w:rsidRPr="00D010E3" w14:paraId="4D233B13" w14:textId="77777777" w:rsidTr="007E1EFA">
        <w:trPr>
          <w:trHeight w:val="284"/>
        </w:trPr>
        <w:tc>
          <w:tcPr>
            <w:tcW w:w="295" w:type="pct"/>
            <w:shd w:val="clear" w:color="auto" w:fill="FFFFFF"/>
            <w:vAlign w:val="center"/>
          </w:tcPr>
          <w:p w14:paraId="287FC54F" w14:textId="77777777" w:rsidR="00697941" w:rsidRPr="00D010E3" w:rsidRDefault="00697941" w:rsidP="00D06C23">
            <w:pPr>
              <w:rPr>
                <w:rFonts w:ascii="Tahoma" w:hAnsi="Tahoma" w:cs="Tahoma"/>
                <w:sz w:val="20"/>
                <w:szCs w:val="20"/>
              </w:rPr>
            </w:pPr>
            <w:r w:rsidRPr="00D010E3">
              <w:rPr>
                <w:rFonts w:ascii="Tahoma" w:hAnsi="Tahoma" w:cs="Tahoma"/>
                <w:sz w:val="20"/>
                <w:szCs w:val="20"/>
              </w:rPr>
              <w:t>5.</w:t>
            </w:r>
          </w:p>
        </w:tc>
        <w:tc>
          <w:tcPr>
            <w:tcW w:w="690" w:type="pct"/>
            <w:shd w:val="clear" w:color="auto" w:fill="FFFFFF"/>
            <w:vAlign w:val="center"/>
          </w:tcPr>
          <w:p w14:paraId="48C13793" w14:textId="5F62A89F" w:rsidR="00697941" w:rsidRPr="00D010E3" w:rsidRDefault="00697941" w:rsidP="005A26E6">
            <w:pPr>
              <w:jc w:val="left"/>
              <w:rPr>
                <w:rFonts w:ascii="Tahoma" w:hAnsi="Tahoma" w:cs="Tahoma"/>
                <w:sz w:val="20"/>
                <w:szCs w:val="20"/>
                <w:highlight w:val="cyan"/>
              </w:rPr>
            </w:pPr>
          </w:p>
        </w:tc>
        <w:tc>
          <w:tcPr>
            <w:tcW w:w="426" w:type="pct"/>
            <w:shd w:val="clear" w:color="auto" w:fill="FFFFFF"/>
          </w:tcPr>
          <w:p w14:paraId="5BCD50A1" w14:textId="77777777" w:rsidR="00697941" w:rsidRPr="00D010E3" w:rsidRDefault="00697941" w:rsidP="00D06C23">
            <w:pPr>
              <w:rPr>
                <w:rFonts w:ascii="Tahoma" w:hAnsi="Tahoma" w:cs="Tahoma"/>
                <w:sz w:val="20"/>
                <w:szCs w:val="20"/>
              </w:rPr>
            </w:pPr>
          </w:p>
        </w:tc>
        <w:tc>
          <w:tcPr>
            <w:tcW w:w="755" w:type="pct"/>
            <w:shd w:val="clear" w:color="auto" w:fill="FFFFFF"/>
          </w:tcPr>
          <w:p w14:paraId="7DEEF16B" w14:textId="0AC8FE38" w:rsidR="00697941" w:rsidRPr="00D010E3" w:rsidRDefault="00697941" w:rsidP="00D06C23">
            <w:pPr>
              <w:rPr>
                <w:rFonts w:ascii="Tahoma" w:hAnsi="Tahoma" w:cs="Tahoma"/>
                <w:sz w:val="20"/>
                <w:szCs w:val="20"/>
              </w:rPr>
            </w:pPr>
          </w:p>
        </w:tc>
        <w:tc>
          <w:tcPr>
            <w:tcW w:w="813" w:type="pct"/>
            <w:tcBorders>
              <w:bottom w:val="single" w:sz="4" w:space="0" w:color="auto"/>
            </w:tcBorders>
            <w:shd w:val="clear" w:color="auto" w:fill="FFFFFF"/>
            <w:vAlign w:val="center"/>
          </w:tcPr>
          <w:p w14:paraId="377DCE01" w14:textId="75B6B948" w:rsidR="00697941" w:rsidRPr="00D010E3" w:rsidRDefault="00697941" w:rsidP="00D06C23">
            <w:pPr>
              <w:rPr>
                <w:rFonts w:ascii="Tahoma" w:hAnsi="Tahoma" w:cs="Tahoma"/>
                <w:sz w:val="20"/>
                <w:szCs w:val="20"/>
              </w:rPr>
            </w:pPr>
          </w:p>
        </w:tc>
        <w:tc>
          <w:tcPr>
            <w:tcW w:w="585" w:type="pct"/>
            <w:tcBorders>
              <w:bottom w:val="single" w:sz="4" w:space="0" w:color="auto"/>
            </w:tcBorders>
            <w:shd w:val="clear" w:color="auto" w:fill="FFFFFF"/>
            <w:vAlign w:val="center"/>
          </w:tcPr>
          <w:p w14:paraId="7054E0C4" w14:textId="77777777" w:rsidR="00697941" w:rsidRPr="00D010E3" w:rsidRDefault="00697941" w:rsidP="00D06C23">
            <w:pPr>
              <w:rPr>
                <w:rFonts w:ascii="Tahoma" w:hAnsi="Tahoma" w:cs="Tahoma"/>
                <w:sz w:val="20"/>
                <w:szCs w:val="20"/>
              </w:rPr>
            </w:pPr>
          </w:p>
        </w:tc>
        <w:tc>
          <w:tcPr>
            <w:tcW w:w="509" w:type="pct"/>
            <w:shd w:val="clear" w:color="auto" w:fill="FFFFFF"/>
            <w:vAlign w:val="center"/>
          </w:tcPr>
          <w:p w14:paraId="033FA855" w14:textId="77777777" w:rsidR="00697941" w:rsidRPr="00D010E3" w:rsidRDefault="00697941" w:rsidP="00D06C23">
            <w:pPr>
              <w:rPr>
                <w:rFonts w:ascii="Tahoma" w:hAnsi="Tahoma" w:cs="Tahoma"/>
                <w:sz w:val="20"/>
                <w:szCs w:val="20"/>
              </w:rPr>
            </w:pPr>
          </w:p>
        </w:tc>
        <w:tc>
          <w:tcPr>
            <w:tcW w:w="322" w:type="pct"/>
            <w:shd w:val="clear" w:color="auto" w:fill="FFFFFF"/>
            <w:vAlign w:val="center"/>
          </w:tcPr>
          <w:p w14:paraId="3C29725C" w14:textId="77777777" w:rsidR="00697941" w:rsidRPr="00D010E3" w:rsidRDefault="00697941" w:rsidP="00D06C23">
            <w:pPr>
              <w:rPr>
                <w:rFonts w:ascii="Tahoma" w:hAnsi="Tahoma" w:cs="Tahoma"/>
                <w:sz w:val="20"/>
                <w:szCs w:val="20"/>
              </w:rPr>
            </w:pPr>
          </w:p>
        </w:tc>
        <w:tc>
          <w:tcPr>
            <w:tcW w:w="605" w:type="pct"/>
            <w:shd w:val="clear" w:color="auto" w:fill="FFFFFF"/>
            <w:vAlign w:val="center"/>
          </w:tcPr>
          <w:p w14:paraId="1D151715" w14:textId="77777777" w:rsidR="00697941" w:rsidRPr="00D010E3" w:rsidRDefault="00697941" w:rsidP="00D06C23">
            <w:pPr>
              <w:rPr>
                <w:rFonts w:ascii="Tahoma" w:hAnsi="Tahoma" w:cs="Tahoma"/>
                <w:sz w:val="20"/>
                <w:szCs w:val="20"/>
              </w:rPr>
            </w:pPr>
          </w:p>
        </w:tc>
      </w:tr>
      <w:tr w:rsidR="007E1EFA" w:rsidRPr="00D010E3" w14:paraId="6147CC9A" w14:textId="77777777" w:rsidTr="007E1EFA">
        <w:trPr>
          <w:trHeight w:val="284"/>
        </w:trPr>
        <w:tc>
          <w:tcPr>
            <w:tcW w:w="295" w:type="pct"/>
            <w:shd w:val="clear" w:color="auto" w:fill="FFFFFF"/>
            <w:vAlign w:val="center"/>
          </w:tcPr>
          <w:p w14:paraId="5B9E1574" w14:textId="77777777" w:rsidR="00697941" w:rsidRPr="00D010E3" w:rsidRDefault="00697941" w:rsidP="00D06C23">
            <w:pPr>
              <w:rPr>
                <w:rFonts w:ascii="Tahoma" w:hAnsi="Tahoma" w:cs="Tahoma"/>
                <w:sz w:val="20"/>
                <w:szCs w:val="20"/>
              </w:rPr>
            </w:pPr>
            <w:r w:rsidRPr="00D010E3">
              <w:rPr>
                <w:rFonts w:ascii="Tahoma" w:hAnsi="Tahoma" w:cs="Tahoma"/>
                <w:sz w:val="20"/>
                <w:szCs w:val="20"/>
              </w:rPr>
              <w:t>6.</w:t>
            </w:r>
          </w:p>
        </w:tc>
        <w:tc>
          <w:tcPr>
            <w:tcW w:w="690" w:type="pct"/>
            <w:shd w:val="clear" w:color="auto" w:fill="FFFFFF"/>
            <w:vAlign w:val="center"/>
          </w:tcPr>
          <w:p w14:paraId="5AA9DCE7" w14:textId="7D20F56A" w:rsidR="00697941" w:rsidRPr="00D010E3" w:rsidRDefault="00697941" w:rsidP="005A26E6">
            <w:pPr>
              <w:jc w:val="left"/>
              <w:rPr>
                <w:rFonts w:ascii="Tahoma" w:hAnsi="Tahoma" w:cs="Tahoma"/>
                <w:sz w:val="20"/>
                <w:szCs w:val="20"/>
                <w:highlight w:val="cyan"/>
              </w:rPr>
            </w:pPr>
          </w:p>
        </w:tc>
        <w:tc>
          <w:tcPr>
            <w:tcW w:w="426" w:type="pct"/>
            <w:shd w:val="clear" w:color="auto" w:fill="FFFFFF"/>
          </w:tcPr>
          <w:p w14:paraId="519C7400" w14:textId="77777777" w:rsidR="00697941" w:rsidRPr="00D010E3" w:rsidRDefault="00697941" w:rsidP="00D06C23">
            <w:pPr>
              <w:rPr>
                <w:rFonts w:ascii="Tahoma" w:hAnsi="Tahoma" w:cs="Tahoma"/>
                <w:sz w:val="20"/>
                <w:szCs w:val="20"/>
              </w:rPr>
            </w:pPr>
          </w:p>
        </w:tc>
        <w:tc>
          <w:tcPr>
            <w:tcW w:w="755" w:type="pct"/>
            <w:shd w:val="clear" w:color="auto" w:fill="FFFFFF"/>
          </w:tcPr>
          <w:p w14:paraId="5B7FE864" w14:textId="6E9B29B8" w:rsidR="00697941" w:rsidRPr="00D010E3" w:rsidRDefault="00697941" w:rsidP="00D06C23">
            <w:pPr>
              <w:rPr>
                <w:rFonts w:ascii="Tahoma" w:hAnsi="Tahoma" w:cs="Tahoma"/>
                <w:sz w:val="20"/>
                <w:szCs w:val="20"/>
              </w:rPr>
            </w:pPr>
          </w:p>
        </w:tc>
        <w:tc>
          <w:tcPr>
            <w:tcW w:w="813" w:type="pct"/>
            <w:tcBorders>
              <w:bottom w:val="single" w:sz="4" w:space="0" w:color="auto"/>
            </w:tcBorders>
            <w:shd w:val="clear" w:color="auto" w:fill="FFFFFF"/>
            <w:vAlign w:val="center"/>
          </w:tcPr>
          <w:p w14:paraId="418C7AFC" w14:textId="52B09639" w:rsidR="00697941" w:rsidRPr="00D010E3" w:rsidRDefault="00697941" w:rsidP="00D06C23">
            <w:pPr>
              <w:rPr>
                <w:rFonts w:ascii="Tahoma" w:hAnsi="Tahoma" w:cs="Tahoma"/>
                <w:sz w:val="20"/>
                <w:szCs w:val="20"/>
              </w:rPr>
            </w:pPr>
          </w:p>
        </w:tc>
        <w:tc>
          <w:tcPr>
            <w:tcW w:w="585" w:type="pct"/>
            <w:tcBorders>
              <w:bottom w:val="single" w:sz="4" w:space="0" w:color="auto"/>
            </w:tcBorders>
            <w:shd w:val="clear" w:color="auto" w:fill="FFFFFF"/>
            <w:vAlign w:val="center"/>
          </w:tcPr>
          <w:p w14:paraId="4556F30F" w14:textId="77777777" w:rsidR="00697941" w:rsidRPr="00D010E3" w:rsidRDefault="00697941" w:rsidP="00D06C23">
            <w:pPr>
              <w:rPr>
                <w:rFonts w:ascii="Tahoma" w:hAnsi="Tahoma" w:cs="Tahoma"/>
                <w:sz w:val="20"/>
                <w:szCs w:val="20"/>
              </w:rPr>
            </w:pPr>
          </w:p>
        </w:tc>
        <w:tc>
          <w:tcPr>
            <w:tcW w:w="509" w:type="pct"/>
            <w:shd w:val="clear" w:color="auto" w:fill="FFFFFF"/>
            <w:vAlign w:val="center"/>
          </w:tcPr>
          <w:p w14:paraId="33B7544D" w14:textId="77777777" w:rsidR="00697941" w:rsidRPr="00D010E3" w:rsidRDefault="00697941" w:rsidP="00D06C23">
            <w:pPr>
              <w:rPr>
                <w:rFonts w:ascii="Tahoma" w:hAnsi="Tahoma" w:cs="Tahoma"/>
                <w:sz w:val="20"/>
                <w:szCs w:val="20"/>
              </w:rPr>
            </w:pPr>
          </w:p>
        </w:tc>
        <w:tc>
          <w:tcPr>
            <w:tcW w:w="322" w:type="pct"/>
            <w:shd w:val="clear" w:color="auto" w:fill="FFFFFF"/>
            <w:vAlign w:val="center"/>
          </w:tcPr>
          <w:p w14:paraId="1B29DD40" w14:textId="77777777" w:rsidR="00697941" w:rsidRPr="00D010E3" w:rsidRDefault="00697941" w:rsidP="00D06C23">
            <w:pPr>
              <w:rPr>
                <w:rFonts w:ascii="Tahoma" w:hAnsi="Tahoma" w:cs="Tahoma"/>
                <w:sz w:val="20"/>
                <w:szCs w:val="20"/>
              </w:rPr>
            </w:pPr>
          </w:p>
        </w:tc>
        <w:tc>
          <w:tcPr>
            <w:tcW w:w="605" w:type="pct"/>
            <w:shd w:val="clear" w:color="auto" w:fill="FFFFFF"/>
            <w:vAlign w:val="center"/>
          </w:tcPr>
          <w:p w14:paraId="30199A78" w14:textId="77777777" w:rsidR="00697941" w:rsidRPr="00D010E3" w:rsidRDefault="00697941" w:rsidP="00D06C23">
            <w:pPr>
              <w:rPr>
                <w:rFonts w:ascii="Tahoma" w:hAnsi="Tahoma" w:cs="Tahoma"/>
                <w:sz w:val="20"/>
                <w:szCs w:val="20"/>
              </w:rPr>
            </w:pPr>
          </w:p>
        </w:tc>
      </w:tr>
      <w:tr w:rsidR="007E1EFA" w:rsidRPr="00D010E3" w14:paraId="0415C949" w14:textId="77777777" w:rsidTr="007E1EFA">
        <w:trPr>
          <w:trHeight w:val="337"/>
        </w:trPr>
        <w:tc>
          <w:tcPr>
            <w:tcW w:w="295" w:type="pct"/>
            <w:shd w:val="clear" w:color="auto" w:fill="FFFFFF"/>
            <w:vAlign w:val="center"/>
          </w:tcPr>
          <w:p w14:paraId="1A811613" w14:textId="77777777" w:rsidR="00697941" w:rsidRPr="00D010E3" w:rsidRDefault="00697941" w:rsidP="00D06C23">
            <w:pPr>
              <w:rPr>
                <w:rFonts w:ascii="Tahoma" w:hAnsi="Tahoma" w:cs="Tahoma"/>
                <w:sz w:val="20"/>
                <w:szCs w:val="20"/>
              </w:rPr>
            </w:pPr>
            <w:r w:rsidRPr="00D010E3">
              <w:rPr>
                <w:rFonts w:ascii="Tahoma" w:hAnsi="Tahoma" w:cs="Tahoma"/>
                <w:sz w:val="20"/>
                <w:szCs w:val="20"/>
              </w:rPr>
              <w:t>7.</w:t>
            </w:r>
          </w:p>
        </w:tc>
        <w:tc>
          <w:tcPr>
            <w:tcW w:w="690" w:type="pct"/>
            <w:shd w:val="clear" w:color="auto" w:fill="FFFFFF"/>
            <w:vAlign w:val="center"/>
          </w:tcPr>
          <w:p w14:paraId="6538A07B" w14:textId="1B3BC2BA" w:rsidR="00697941" w:rsidRPr="00D010E3" w:rsidRDefault="00697941" w:rsidP="005A26E6">
            <w:pPr>
              <w:jc w:val="left"/>
              <w:rPr>
                <w:rFonts w:ascii="Tahoma" w:hAnsi="Tahoma" w:cs="Tahoma"/>
                <w:sz w:val="20"/>
                <w:szCs w:val="20"/>
                <w:highlight w:val="cyan"/>
              </w:rPr>
            </w:pPr>
          </w:p>
        </w:tc>
        <w:tc>
          <w:tcPr>
            <w:tcW w:w="426" w:type="pct"/>
            <w:shd w:val="clear" w:color="auto" w:fill="FFFFFF"/>
          </w:tcPr>
          <w:p w14:paraId="786C3411" w14:textId="77777777" w:rsidR="00697941" w:rsidRPr="00D010E3" w:rsidRDefault="00697941" w:rsidP="00D06C23">
            <w:pPr>
              <w:rPr>
                <w:rFonts w:ascii="Tahoma" w:hAnsi="Tahoma" w:cs="Tahoma"/>
                <w:sz w:val="20"/>
                <w:szCs w:val="20"/>
              </w:rPr>
            </w:pPr>
          </w:p>
        </w:tc>
        <w:tc>
          <w:tcPr>
            <w:tcW w:w="755" w:type="pct"/>
            <w:shd w:val="clear" w:color="auto" w:fill="FFFFFF"/>
          </w:tcPr>
          <w:p w14:paraId="73670C44" w14:textId="7A1AFD16" w:rsidR="00697941" w:rsidRPr="00D010E3" w:rsidRDefault="00697941" w:rsidP="00D06C23">
            <w:pPr>
              <w:rPr>
                <w:rFonts w:ascii="Tahoma" w:hAnsi="Tahoma" w:cs="Tahoma"/>
                <w:sz w:val="20"/>
                <w:szCs w:val="20"/>
              </w:rPr>
            </w:pPr>
          </w:p>
        </w:tc>
        <w:tc>
          <w:tcPr>
            <w:tcW w:w="813" w:type="pct"/>
            <w:tcBorders>
              <w:bottom w:val="single" w:sz="4" w:space="0" w:color="auto"/>
              <w:right w:val="single" w:sz="4" w:space="0" w:color="auto"/>
            </w:tcBorders>
            <w:shd w:val="clear" w:color="auto" w:fill="FFFFFF"/>
            <w:vAlign w:val="center"/>
          </w:tcPr>
          <w:p w14:paraId="487176C2" w14:textId="55031C71" w:rsidR="00697941" w:rsidRPr="00D010E3" w:rsidRDefault="00697941" w:rsidP="00D06C23">
            <w:pPr>
              <w:rPr>
                <w:rFonts w:ascii="Tahoma" w:hAnsi="Tahoma" w:cs="Tahoma"/>
                <w:sz w:val="20"/>
                <w:szCs w:val="20"/>
              </w:rPr>
            </w:pPr>
          </w:p>
        </w:tc>
        <w:tc>
          <w:tcPr>
            <w:tcW w:w="585" w:type="pct"/>
            <w:tcBorders>
              <w:left w:val="single" w:sz="4" w:space="0" w:color="auto"/>
              <w:bottom w:val="single" w:sz="4" w:space="0" w:color="auto"/>
            </w:tcBorders>
            <w:shd w:val="clear" w:color="auto" w:fill="FFFFFF"/>
            <w:vAlign w:val="center"/>
          </w:tcPr>
          <w:p w14:paraId="43E5D5C8" w14:textId="77777777" w:rsidR="00697941" w:rsidRPr="00D010E3" w:rsidRDefault="00697941" w:rsidP="00D06C23">
            <w:pPr>
              <w:rPr>
                <w:rFonts w:ascii="Tahoma" w:hAnsi="Tahoma" w:cs="Tahoma"/>
                <w:sz w:val="20"/>
                <w:szCs w:val="20"/>
              </w:rPr>
            </w:pPr>
          </w:p>
        </w:tc>
        <w:tc>
          <w:tcPr>
            <w:tcW w:w="509" w:type="pct"/>
            <w:tcBorders>
              <w:bottom w:val="single" w:sz="4" w:space="0" w:color="auto"/>
            </w:tcBorders>
            <w:shd w:val="clear" w:color="auto" w:fill="FFFFFF"/>
            <w:vAlign w:val="center"/>
          </w:tcPr>
          <w:p w14:paraId="6347234F" w14:textId="77777777" w:rsidR="00697941" w:rsidRPr="00D010E3" w:rsidRDefault="00697941" w:rsidP="00D06C23">
            <w:pPr>
              <w:rPr>
                <w:rFonts w:ascii="Tahoma" w:hAnsi="Tahoma" w:cs="Tahoma"/>
                <w:sz w:val="20"/>
                <w:szCs w:val="20"/>
              </w:rPr>
            </w:pPr>
          </w:p>
        </w:tc>
        <w:tc>
          <w:tcPr>
            <w:tcW w:w="322" w:type="pct"/>
            <w:tcBorders>
              <w:bottom w:val="single" w:sz="4" w:space="0" w:color="auto"/>
            </w:tcBorders>
            <w:shd w:val="clear" w:color="auto" w:fill="FFFFFF"/>
            <w:vAlign w:val="center"/>
          </w:tcPr>
          <w:p w14:paraId="3B227CBE" w14:textId="77777777" w:rsidR="00697941" w:rsidRPr="00D010E3" w:rsidRDefault="00697941" w:rsidP="00D06C23">
            <w:pPr>
              <w:rPr>
                <w:rFonts w:ascii="Tahoma" w:hAnsi="Tahoma" w:cs="Tahoma"/>
                <w:sz w:val="20"/>
                <w:szCs w:val="20"/>
              </w:rPr>
            </w:pPr>
          </w:p>
        </w:tc>
        <w:tc>
          <w:tcPr>
            <w:tcW w:w="605" w:type="pct"/>
            <w:tcBorders>
              <w:bottom w:val="single" w:sz="4" w:space="0" w:color="auto"/>
            </w:tcBorders>
            <w:shd w:val="clear" w:color="auto" w:fill="FFFFFF"/>
            <w:vAlign w:val="center"/>
          </w:tcPr>
          <w:p w14:paraId="35186635" w14:textId="77777777" w:rsidR="00697941" w:rsidRPr="00D010E3" w:rsidRDefault="00697941" w:rsidP="00D06C23">
            <w:pPr>
              <w:rPr>
                <w:rFonts w:ascii="Tahoma" w:hAnsi="Tahoma" w:cs="Tahoma"/>
                <w:sz w:val="20"/>
                <w:szCs w:val="20"/>
              </w:rPr>
            </w:pPr>
          </w:p>
        </w:tc>
      </w:tr>
      <w:tr w:rsidR="007E1EFA" w:rsidRPr="00D010E3" w14:paraId="3BBB252D" w14:textId="77777777" w:rsidTr="007E1EFA">
        <w:trPr>
          <w:trHeight w:val="284"/>
        </w:trPr>
        <w:tc>
          <w:tcPr>
            <w:tcW w:w="295" w:type="pct"/>
            <w:shd w:val="clear" w:color="auto" w:fill="FFFFFF"/>
          </w:tcPr>
          <w:p w14:paraId="52D7BAAD" w14:textId="77777777" w:rsidR="00697941" w:rsidRPr="00D010E3" w:rsidRDefault="00697941" w:rsidP="00D06C23">
            <w:pPr>
              <w:rPr>
                <w:rFonts w:ascii="Tahoma" w:hAnsi="Tahoma" w:cs="Tahoma"/>
                <w:sz w:val="20"/>
                <w:szCs w:val="20"/>
              </w:rPr>
            </w:pPr>
            <w:r w:rsidRPr="00D010E3">
              <w:rPr>
                <w:rFonts w:ascii="Tahoma" w:hAnsi="Tahoma" w:cs="Tahoma"/>
                <w:sz w:val="20"/>
                <w:szCs w:val="20"/>
              </w:rPr>
              <w:t>…</w:t>
            </w:r>
          </w:p>
        </w:tc>
        <w:tc>
          <w:tcPr>
            <w:tcW w:w="690" w:type="pct"/>
            <w:shd w:val="clear" w:color="auto" w:fill="FFFFFF"/>
          </w:tcPr>
          <w:p w14:paraId="392171CA" w14:textId="414CA2C9" w:rsidR="00697941" w:rsidRPr="00D010E3" w:rsidRDefault="00697941" w:rsidP="005A26E6">
            <w:pPr>
              <w:jc w:val="left"/>
              <w:rPr>
                <w:rFonts w:ascii="Tahoma" w:hAnsi="Tahoma" w:cs="Tahoma"/>
                <w:sz w:val="20"/>
                <w:szCs w:val="20"/>
              </w:rPr>
            </w:pPr>
            <w:r w:rsidRPr="00D010E3">
              <w:rPr>
                <w:rFonts w:ascii="Tahoma" w:hAnsi="Tahoma" w:cs="Tahoma"/>
                <w:sz w:val="20"/>
                <w:szCs w:val="20"/>
              </w:rPr>
              <w:t>Άλλες Υπηρεσίες …</w:t>
            </w:r>
          </w:p>
        </w:tc>
        <w:tc>
          <w:tcPr>
            <w:tcW w:w="426" w:type="pct"/>
            <w:shd w:val="clear" w:color="auto" w:fill="FFFFFF"/>
          </w:tcPr>
          <w:p w14:paraId="7A3E06D8" w14:textId="77777777" w:rsidR="00697941" w:rsidRPr="00D010E3" w:rsidRDefault="00697941" w:rsidP="00D06C23">
            <w:pPr>
              <w:rPr>
                <w:rFonts w:ascii="Tahoma" w:hAnsi="Tahoma" w:cs="Tahoma"/>
                <w:sz w:val="20"/>
                <w:szCs w:val="20"/>
              </w:rPr>
            </w:pPr>
          </w:p>
        </w:tc>
        <w:tc>
          <w:tcPr>
            <w:tcW w:w="755" w:type="pct"/>
            <w:shd w:val="clear" w:color="auto" w:fill="FFFFFF"/>
          </w:tcPr>
          <w:p w14:paraId="046435EE" w14:textId="6A1672C6" w:rsidR="00697941" w:rsidRPr="00D010E3" w:rsidRDefault="00697941" w:rsidP="00D06C23">
            <w:pPr>
              <w:rPr>
                <w:rFonts w:ascii="Tahoma" w:hAnsi="Tahoma" w:cs="Tahoma"/>
                <w:sz w:val="20"/>
                <w:szCs w:val="20"/>
              </w:rPr>
            </w:pPr>
          </w:p>
        </w:tc>
        <w:tc>
          <w:tcPr>
            <w:tcW w:w="813" w:type="pct"/>
            <w:tcBorders>
              <w:right w:val="single" w:sz="4" w:space="0" w:color="auto"/>
            </w:tcBorders>
            <w:shd w:val="clear" w:color="auto" w:fill="FFFFFF"/>
            <w:vAlign w:val="center"/>
          </w:tcPr>
          <w:p w14:paraId="53171E49" w14:textId="534E7826" w:rsidR="00697941" w:rsidRPr="00D010E3" w:rsidRDefault="00697941" w:rsidP="00D06C23">
            <w:pPr>
              <w:rPr>
                <w:rFonts w:ascii="Tahoma" w:hAnsi="Tahoma" w:cs="Tahoma"/>
                <w:sz w:val="20"/>
                <w:szCs w:val="20"/>
              </w:rPr>
            </w:pPr>
          </w:p>
        </w:tc>
        <w:tc>
          <w:tcPr>
            <w:tcW w:w="585" w:type="pct"/>
            <w:tcBorders>
              <w:left w:val="single" w:sz="4" w:space="0" w:color="auto"/>
            </w:tcBorders>
            <w:shd w:val="clear" w:color="auto" w:fill="FFFFFF"/>
            <w:vAlign w:val="center"/>
          </w:tcPr>
          <w:p w14:paraId="38F1B06F" w14:textId="77777777" w:rsidR="00697941" w:rsidRPr="00D010E3" w:rsidRDefault="00697941" w:rsidP="00D06C23">
            <w:pPr>
              <w:rPr>
                <w:rFonts w:ascii="Tahoma" w:hAnsi="Tahoma" w:cs="Tahoma"/>
                <w:sz w:val="20"/>
                <w:szCs w:val="20"/>
              </w:rPr>
            </w:pPr>
          </w:p>
        </w:tc>
        <w:tc>
          <w:tcPr>
            <w:tcW w:w="509" w:type="pct"/>
            <w:shd w:val="clear" w:color="auto" w:fill="FFFFFF"/>
            <w:vAlign w:val="center"/>
          </w:tcPr>
          <w:p w14:paraId="2B0A6AF7" w14:textId="77777777" w:rsidR="00697941" w:rsidRPr="00D010E3" w:rsidRDefault="00697941" w:rsidP="00D06C23">
            <w:pPr>
              <w:rPr>
                <w:rFonts w:ascii="Tahoma" w:hAnsi="Tahoma" w:cs="Tahoma"/>
                <w:sz w:val="20"/>
                <w:szCs w:val="20"/>
              </w:rPr>
            </w:pPr>
          </w:p>
        </w:tc>
        <w:tc>
          <w:tcPr>
            <w:tcW w:w="322" w:type="pct"/>
            <w:shd w:val="clear" w:color="auto" w:fill="FFFFFF"/>
            <w:vAlign w:val="center"/>
          </w:tcPr>
          <w:p w14:paraId="49B65B00" w14:textId="77777777" w:rsidR="00697941" w:rsidRPr="00D010E3" w:rsidRDefault="00697941" w:rsidP="00D06C23">
            <w:pPr>
              <w:rPr>
                <w:rFonts w:ascii="Tahoma" w:hAnsi="Tahoma" w:cs="Tahoma"/>
                <w:sz w:val="20"/>
                <w:szCs w:val="20"/>
              </w:rPr>
            </w:pPr>
          </w:p>
        </w:tc>
        <w:tc>
          <w:tcPr>
            <w:tcW w:w="605" w:type="pct"/>
            <w:shd w:val="clear" w:color="auto" w:fill="FFFFFF"/>
            <w:vAlign w:val="center"/>
          </w:tcPr>
          <w:p w14:paraId="73CDDD99" w14:textId="77777777" w:rsidR="00697941" w:rsidRPr="00D010E3" w:rsidRDefault="00697941" w:rsidP="00D06C23">
            <w:pPr>
              <w:rPr>
                <w:rFonts w:ascii="Tahoma" w:hAnsi="Tahoma" w:cs="Tahoma"/>
                <w:sz w:val="20"/>
                <w:szCs w:val="20"/>
              </w:rPr>
            </w:pPr>
          </w:p>
        </w:tc>
      </w:tr>
      <w:tr w:rsidR="007E1EFA" w:rsidRPr="00D010E3" w14:paraId="080D1305" w14:textId="77777777" w:rsidTr="007E1EFA">
        <w:trPr>
          <w:trHeight w:val="284"/>
        </w:trPr>
        <w:tc>
          <w:tcPr>
            <w:tcW w:w="2166" w:type="pct"/>
            <w:gridSpan w:val="4"/>
            <w:shd w:val="clear" w:color="auto" w:fill="D9D9D9" w:themeFill="background1" w:themeFillShade="D9"/>
          </w:tcPr>
          <w:p w14:paraId="2B5B68CF" w14:textId="0DC958B5" w:rsidR="007E1EFA" w:rsidRPr="007E1EFA" w:rsidRDefault="007E1EFA" w:rsidP="007E1EFA">
            <w:pPr>
              <w:rPr>
                <w:rFonts w:ascii="Tahoma" w:hAnsi="Tahoma" w:cs="Tahoma"/>
                <w:b/>
                <w:bCs/>
                <w:sz w:val="20"/>
                <w:szCs w:val="20"/>
                <w:lang w:val="el-GR"/>
              </w:rPr>
            </w:pPr>
            <w:r w:rsidRPr="007E1EFA">
              <w:rPr>
                <w:rFonts w:ascii="Tahoma" w:hAnsi="Tahoma" w:cs="Tahoma"/>
                <w:b/>
                <w:bCs/>
                <w:sz w:val="20"/>
                <w:szCs w:val="20"/>
                <w:lang w:val="el-GR"/>
              </w:rPr>
              <w:t>ΣΥΝΟΛΟ:</w:t>
            </w:r>
          </w:p>
        </w:tc>
        <w:tc>
          <w:tcPr>
            <w:tcW w:w="813" w:type="pct"/>
            <w:shd w:val="clear" w:color="auto" w:fill="auto"/>
          </w:tcPr>
          <w:p w14:paraId="6CD09042" w14:textId="77777777" w:rsidR="007E1EFA" w:rsidRPr="00D010E3" w:rsidRDefault="007E1EFA" w:rsidP="007E1EFA">
            <w:pPr>
              <w:rPr>
                <w:rFonts w:ascii="Tahoma" w:hAnsi="Tahoma" w:cs="Tahoma"/>
                <w:sz w:val="20"/>
                <w:szCs w:val="20"/>
                <w:lang w:val="el-GR"/>
              </w:rPr>
            </w:pPr>
          </w:p>
        </w:tc>
        <w:tc>
          <w:tcPr>
            <w:tcW w:w="585" w:type="pct"/>
            <w:shd w:val="clear" w:color="auto" w:fill="D9D9D9" w:themeFill="background1" w:themeFillShade="D9"/>
          </w:tcPr>
          <w:p w14:paraId="571C76C0" w14:textId="2CD2F226" w:rsidR="007E1EFA" w:rsidRPr="00D010E3" w:rsidRDefault="007E1EFA" w:rsidP="007E1EFA">
            <w:pPr>
              <w:rPr>
                <w:rFonts w:ascii="Tahoma" w:hAnsi="Tahoma" w:cs="Tahoma"/>
                <w:sz w:val="20"/>
                <w:szCs w:val="20"/>
                <w:lang w:val="el-GR"/>
              </w:rPr>
            </w:pPr>
          </w:p>
        </w:tc>
        <w:tc>
          <w:tcPr>
            <w:tcW w:w="509" w:type="pct"/>
            <w:tcBorders>
              <w:bottom w:val="single" w:sz="4" w:space="0" w:color="auto"/>
            </w:tcBorders>
            <w:shd w:val="clear" w:color="auto" w:fill="FFFFFF"/>
            <w:vAlign w:val="center"/>
          </w:tcPr>
          <w:p w14:paraId="7A047618" w14:textId="77777777" w:rsidR="007E1EFA" w:rsidRPr="00D010E3" w:rsidRDefault="007E1EFA" w:rsidP="007E1EFA">
            <w:pPr>
              <w:rPr>
                <w:rFonts w:ascii="Tahoma" w:hAnsi="Tahoma" w:cs="Tahoma"/>
                <w:sz w:val="20"/>
                <w:szCs w:val="20"/>
              </w:rPr>
            </w:pPr>
          </w:p>
        </w:tc>
        <w:tc>
          <w:tcPr>
            <w:tcW w:w="322" w:type="pct"/>
            <w:tcBorders>
              <w:bottom w:val="single" w:sz="4" w:space="0" w:color="auto"/>
            </w:tcBorders>
            <w:shd w:val="clear" w:color="auto" w:fill="FFFFFF"/>
            <w:vAlign w:val="center"/>
          </w:tcPr>
          <w:p w14:paraId="18336876" w14:textId="77777777" w:rsidR="007E1EFA" w:rsidRPr="00D010E3" w:rsidRDefault="007E1EFA" w:rsidP="007E1EFA">
            <w:pPr>
              <w:rPr>
                <w:rFonts w:ascii="Tahoma" w:hAnsi="Tahoma" w:cs="Tahoma"/>
                <w:sz w:val="20"/>
                <w:szCs w:val="20"/>
              </w:rPr>
            </w:pPr>
          </w:p>
        </w:tc>
        <w:tc>
          <w:tcPr>
            <w:tcW w:w="605" w:type="pct"/>
            <w:tcBorders>
              <w:bottom w:val="single" w:sz="4" w:space="0" w:color="auto"/>
            </w:tcBorders>
            <w:shd w:val="clear" w:color="auto" w:fill="FFFFFF"/>
            <w:vAlign w:val="center"/>
          </w:tcPr>
          <w:p w14:paraId="073B4685" w14:textId="77777777" w:rsidR="007E1EFA" w:rsidRPr="00D010E3" w:rsidRDefault="007E1EFA" w:rsidP="007E1EFA">
            <w:pPr>
              <w:rPr>
                <w:rFonts w:ascii="Tahoma" w:hAnsi="Tahoma" w:cs="Tahoma"/>
                <w:sz w:val="20"/>
                <w:szCs w:val="20"/>
              </w:rPr>
            </w:pPr>
          </w:p>
        </w:tc>
      </w:tr>
    </w:tbl>
    <w:p w14:paraId="7AA19E15" w14:textId="77777777" w:rsidR="005A26E6" w:rsidRPr="00997B62" w:rsidRDefault="005A26E6" w:rsidP="005A26E6">
      <w:pPr>
        <w:rPr>
          <w:rFonts w:ascii="Tahoma" w:hAnsi="Tahoma" w:cs="Tahoma"/>
          <w:szCs w:val="22"/>
        </w:rPr>
      </w:pPr>
      <w:bookmarkStart w:id="1047" w:name="_Toc240445879"/>
      <w:bookmarkStart w:id="1048" w:name="_Toc366852700"/>
      <w:bookmarkStart w:id="1049" w:name="_Ref508304072"/>
      <w:bookmarkStart w:id="1050" w:name="_Toc10632753"/>
      <w:bookmarkStart w:id="1051" w:name="_Toc42167520"/>
    </w:p>
    <w:p w14:paraId="74FA7415" w14:textId="7D26301F" w:rsidR="005A26E6" w:rsidRPr="0056446B" w:rsidRDefault="005A26E6" w:rsidP="0056446B">
      <w:pPr>
        <w:keepNext/>
        <w:numPr>
          <w:ilvl w:val="2"/>
          <w:numId w:val="83"/>
        </w:numPr>
        <w:spacing w:before="240" w:after="60"/>
        <w:ind w:left="1134" w:hanging="414"/>
        <w:outlineLvl w:val="2"/>
        <w:rPr>
          <w:rFonts w:ascii="Tahoma" w:hAnsi="Tahoma" w:cs="Tahoma"/>
          <w:b/>
          <w:bCs/>
          <w:szCs w:val="22"/>
          <w:lang w:val="el-GR"/>
        </w:rPr>
      </w:pPr>
      <w:bookmarkStart w:id="1052" w:name="_Toc53671373"/>
      <w:bookmarkStart w:id="1053" w:name="_Toc138167520"/>
      <w:r w:rsidRPr="00D402A8">
        <w:rPr>
          <w:rFonts w:ascii="Tahoma" w:hAnsi="Tahoma" w:cs="Tahoma"/>
          <w:b/>
          <w:bCs/>
          <w:szCs w:val="22"/>
          <w:lang w:val="el-GR"/>
        </w:rPr>
        <w:t>Άλλες</w:t>
      </w:r>
      <w:r w:rsidRPr="0056446B">
        <w:rPr>
          <w:rFonts w:ascii="Tahoma" w:hAnsi="Tahoma" w:cs="Tahoma"/>
          <w:b/>
          <w:bCs/>
          <w:szCs w:val="22"/>
          <w:lang w:val="el-GR"/>
        </w:rPr>
        <w:t xml:space="preserve"> δαπάνες</w:t>
      </w:r>
      <w:bookmarkEnd w:id="1047"/>
      <w:bookmarkEnd w:id="1048"/>
      <w:bookmarkEnd w:id="1049"/>
      <w:bookmarkEnd w:id="1050"/>
      <w:bookmarkEnd w:id="1051"/>
      <w:bookmarkEnd w:id="1052"/>
      <w:bookmarkEnd w:id="105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
        <w:gridCol w:w="1461"/>
        <w:gridCol w:w="992"/>
        <w:gridCol w:w="1276"/>
        <w:gridCol w:w="850"/>
        <w:gridCol w:w="1276"/>
        <w:gridCol w:w="1134"/>
        <w:gridCol w:w="749"/>
        <w:gridCol w:w="1229"/>
      </w:tblGrid>
      <w:tr w:rsidR="00536CB2" w:rsidRPr="00997B62" w14:paraId="15744D2F" w14:textId="77777777" w:rsidTr="00536CB2">
        <w:trPr>
          <w:cantSplit/>
        </w:trPr>
        <w:tc>
          <w:tcPr>
            <w:tcW w:w="553" w:type="dxa"/>
            <w:vMerge w:val="restart"/>
            <w:shd w:val="clear" w:color="auto" w:fill="E6E6E6"/>
            <w:vAlign w:val="center"/>
          </w:tcPr>
          <w:p w14:paraId="47443826" w14:textId="77777777" w:rsidR="007E1EFA" w:rsidRPr="00536CB2" w:rsidRDefault="007E1EFA" w:rsidP="00536CB2">
            <w:pPr>
              <w:jc w:val="center"/>
              <w:rPr>
                <w:rFonts w:ascii="Tahoma" w:hAnsi="Tahoma" w:cs="Tahoma"/>
                <w:sz w:val="20"/>
                <w:szCs w:val="20"/>
              </w:rPr>
            </w:pPr>
            <w:r w:rsidRPr="00536CB2">
              <w:rPr>
                <w:rFonts w:ascii="Tahoma" w:hAnsi="Tahoma" w:cs="Tahoma"/>
                <w:sz w:val="20"/>
                <w:szCs w:val="20"/>
              </w:rPr>
              <w:t>Α/Α</w:t>
            </w:r>
          </w:p>
        </w:tc>
        <w:tc>
          <w:tcPr>
            <w:tcW w:w="1461" w:type="dxa"/>
            <w:vMerge w:val="restart"/>
            <w:shd w:val="clear" w:color="auto" w:fill="E6E6E6"/>
            <w:vAlign w:val="center"/>
          </w:tcPr>
          <w:p w14:paraId="1F2AE0A6" w14:textId="77777777" w:rsidR="007E1EFA" w:rsidRPr="00536CB2" w:rsidRDefault="007E1EFA" w:rsidP="00536CB2">
            <w:pPr>
              <w:jc w:val="center"/>
              <w:rPr>
                <w:rFonts w:ascii="Tahoma" w:hAnsi="Tahoma" w:cs="Tahoma"/>
                <w:sz w:val="20"/>
                <w:szCs w:val="20"/>
              </w:rPr>
            </w:pPr>
            <w:r w:rsidRPr="00536CB2">
              <w:rPr>
                <w:rFonts w:ascii="Tahoma" w:hAnsi="Tahoma" w:cs="Tahoma"/>
                <w:sz w:val="20"/>
                <w:szCs w:val="20"/>
              </w:rPr>
              <w:t>ΠΕΡΙΓΡΑΦΗ</w:t>
            </w:r>
          </w:p>
        </w:tc>
        <w:tc>
          <w:tcPr>
            <w:tcW w:w="992" w:type="dxa"/>
            <w:vMerge w:val="restart"/>
            <w:shd w:val="clear" w:color="auto" w:fill="E6E6E6"/>
            <w:vAlign w:val="center"/>
          </w:tcPr>
          <w:p w14:paraId="6CEC4149" w14:textId="6192E0E3" w:rsidR="007E1EFA" w:rsidRPr="00536CB2" w:rsidRDefault="007E1EFA" w:rsidP="00536CB2">
            <w:pPr>
              <w:jc w:val="center"/>
              <w:rPr>
                <w:rFonts w:ascii="Tahoma" w:hAnsi="Tahoma" w:cs="Tahoma"/>
                <w:sz w:val="20"/>
                <w:szCs w:val="20"/>
              </w:rPr>
            </w:pPr>
            <w:r w:rsidRPr="00536CB2">
              <w:rPr>
                <w:rFonts w:ascii="Tahoma" w:hAnsi="Tahoma" w:cs="Tahoma"/>
                <w:sz w:val="20"/>
                <w:szCs w:val="20"/>
                <w:lang w:val="el-GR"/>
              </w:rPr>
              <w:t>ΦΑΣΗ ΈΡΓΟΥ</w:t>
            </w:r>
          </w:p>
        </w:tc>
        <w:tc>
          <w:tcPr>
            <w:tcW w:w="1276" w:type="dxa"/>
            <w:vMerge w:val="restart"/>
            <w:shd w:val="clear" w:color="auto" w:fill="E6E6E6"/>
            <w:vAlign w:val="center"/>
          </w:tcPr>
          <w:p w14:paraId="52EB28F0" w14:textId="0A26347C" w:rsidR="007E1EFA" w:rsidRPr="00536CB2" w:rsidRDefault="007E1EFA" w:rsidP="00536CB2">
            <w:pPr>
              <w:jc w:val="center"/>
              <w:rPr>
                <w:rFonts w:ascii="Tahoma" w:hAnsi="Tahoma" w:cs="Tahoma"/>
                <w:sz w:val="20"/>
                <w:szCs w:val="20"/>
              </w:rPr>
            </w:pPr>
            <w:r w:rsidRPr="00536CB2">
              <w:rPr>
                <w:rFonts w:ascii="Tahoma" w:hAnsi="Tahoma" w:cs="Tahoma"/>
                <w:sz w:val="20"/>
                <w:szCs w:val="20"/>
                <w:lang w:val="el-GR"/>
              </w:rPr>
              <w:t>ΚΩΔ. ΠΑΡΑΔΟΤΕΟΥ</w:t>
            </w:r>
          </w:p>
        </w:tc>
        <w:tc>
          <w:tcPr>
            <w:tcW w:w="850" w:type="dxa"/>
            <w:vMerge w:val="restart"/>
            <w:shd w:val="clear" w:color="auto" w:fill="E6E6E6"/>
            <w:vAlign w:val="center"/>
          </w:tcPr>
          <w:p w14:paraId="4AF907C9" w14:textId="46CD7415" w:rsidR="007E1EFA" w:rsidRPr="00536CB2" w:rsidRDefault="007E1EFA" w:rsidP="00536CB2">
            <w:pPr>
              <w:jc w:val="center"/>
              <w:rPr>
                <w:rFonts w:ascii="Tahoma" w:hAnsi="Tahoma" w:cs="Tahoma"/>
                <w:sz w:val="20"/>
                <w:szCs w:val="20"/>
              </w:rPr>
            </w:pPr>
            <w:r w:rsidRPr="00536CB2">
              <w:rPr>
                <w:rFonts w:ascii="Tahoma" w:hAnsi="Tahoma" w:cs="Tahoma"/>
                <w:sz w:val="20"/>
                <w:szCs w:val="20"/>
              </w:rPr>
              <w:t>ΠΟΣΟΤΗΤΑ</w:t>
            </w:r>
          </w:p>
        </w:tc>
        <w:tc>
          <w:tcPr>
            <w:tcW w:w="2410" w:type="dxa"/>
            <w:gridSpan w:val="2"/>
            <w:shd w:val="clear" w:color="auto" w:fill="E6E6E6"/>
            <w:vAlign w:val="center"/>
          </w:tcPr>
          <w:p w14:paraId="4EAC8ECC" w14:textId="77777777" w:rsidR="007E1EFA" w:rsidRPr="00536CB2" w:rsidRDefault="007E1EFA" w:rsidP="00536CB2">
            <w:pPr>
              <w:jc w:val="center"/>
              <w:rPr>
                <w:rFonts w:ascii="Tahoma" w:hAnsi="Tahoma" w:cs="Tahoma"/>
                <w:sz w:val="20"/>
                <w:szCs w:val="20"/>
              </w:rPr>
            </w:pPr>
            <w:r w:rsidRPr="00536CB2">
              <w:rPr>
                <w:rFonts w:ascii="Tahoma" w:hAnsi="Tahoma" w:cs="Tahoma"/>
                <w:sz w:val="20"/>
                <w:szCs w:val="20"/>
              </w:rPr>
              <w:t>ΑΞΙΑ ΧΩΡΙΣ ΦΠΑ [€]</w:t>
            </w:r>
          </w:p>
        </w:tc>
        <w:tc>
          <w:tcPr>
            <w:tcW w:w="749" w:type="dxa"/>
            <w:vMerge w:val="restart"/>
            <w:shd w:val="clear" w:color="auto" w:fill="E6E6E6"/>
            <w:vAlign w:val="center"/>
          </w:tcPr>
          <w:p w14:paraId="4CEF0DB6" w14:textId="77777777" w:rsidR="007E1EFA" w:rsidRPr="00536CB2" w:rsidRDefault="007E1EFA" w:rsidP="00536CB2">
            <w:pPr>
              <w:jc w:val="center"/>
              <w:rPr>
                <w:rFonts w:ascii="Tahoma" w:hAnsi="Tahoma" w:cs="Tahoma"/>
                <w:sz w:val="20"/>
                <w:szCs w:val="20"/>
              </w:rPr>
            </w:pPr>
            <w:r w:rsidRPr="00536CB2">
              <w:rPr>
                <w:rFonts w:ascii="Tahoma" w:hAnsi="Tahoma" w:cs="Tahoma"/>
                <w:sz w:val="20"/>
                <w:szCs w:val="20"/>
              </w:rPr>
              <w:t>ΦΠΑ [€]</w:t>
            </w:r>
          </w:p>
        </w:tc>
        <w:tc>
          <w:tcPr>
            <w:tcW w:w="1229" w:type="dxa"/>
            <w:vMerge w:val="restart"/>
            <w:shd w:val="clear" w:color="auto" w:fill="E6E6E6"/>
            <w:vAlign w:val="center"/>
          </w:tcPr>
          <w:p w14:paraId="09EDE4A6" w14:textId="2285804C" w:rsidR="007E1EFA" w:rsidRPr="00536CB2" w:rsidRDefault="007E1EFA" w:rsidP="00536CB2">
            <w:pPr>
              <w:jc w:val="center"/>
              <w:rPr>
                <w:rFonts w:ascii="Tahoma" w:hAnsi="Tahoma" w:cs="Tahoma"/>
                <w:sz w:val="20"/>
                <w:szCs w:val="20"/>
              </w:rPr>
            </w:pPr>
            <w:r w:rsidRPr="00536CB2">
              <w:rPr>
                <w:rFonts w:ascii="Tahoma" w:hAnsi="Tahoma" w:cs="Tahoma"/>
                <w:sz w:val="20"/>
                <w:szCs w:val="20"/>
              </w:rPr>
              <w:t>ΣΥΝΟΛΙΚΗ ΑΞΙΑ</w:t>
            </w:r>
          </w:p>
          <w:p w14:paraId="06696C81" w14:textId="77777777" w:rsidR="007E1EFA" w:rsidRPr="00536CB2" w:rsidRDefault="007E1EFA" w:rsidP="00536CB2">
            <w:pPr>
              <w:jc w:val="center"/>
              <w:rPr>
                <w:rFonts w:ascii="Tahoma" w:hAnsi="Tahoma" w:cs="Tahoma"/>
                <w:sz w:val="20"/>
                <w:szCs w:val="20"/>
              </w:rPr>
            </w:pPr>
            <w:r w:rsidRPr="00536CB2">
              <w:rPr>
                <w:rFonts w:ascii="Tahoma" w:hAnsi="Tahoma" w:cs="Tahoma"/>
                <w:sz w:val="20"/>
                <w:szCs w:val="20"/>
              </w:rPr>
              <w:t>ΜΕ ΦΠΑ [€]</w:t>
            </w:r>
          </w:p>
        </w:tc>
      </w:tr>
      <w:tr w:rsidR="00536CB2" w:rsidRPr="00997B62" w14:paraId="0BE41349" w14:textId="77777777" w:rsidTr="00536CB2">
        <w:trPr>
          <w:cantSplit/>
        </w:trPr>
        <w:tc>
          <w:tcPr>
            <w:tcW w:w="553" w:type="dxa"/>
            <w:vMerge/>
            <w:shd w:val="clear" w:color="auto" w:fill="E6E6E6"/>
            <w:vAlign w:val="center"/>
          </w:tcPr>
          <w:p w14:paraId="29C1C005" w14:textId="77777777" w:rsidR="007E1EFA" w:rsidRPr="00997B62" w:rsidRDefault="007E1EFA" w:rsidP="00D06C23">
            <w:pPr>
              <w:rPr>
                <w:rFonts w:ascii="Tahoma" w:hAnsi="Tahoma" w:cs="Tahoma"/>
                <w:szCs w:val="22"/>
              </w:rPr>
            </w:pPr>
          </w:p>
        </w:tc>
        <w:tc>
          <w:tcPr>
            <w:tcW w:w="1461" w:type="dxa"/>
            <w:vMerge/>
            <w:shd w:val="clear" w:color="auto" w:fill="E6E6E6"/>
            <w:vAlign w:val="center"/>
          </w:tcPr>
          <w:p w14:paraId="08F03F49" w14:textId="77777777" w:rsidR="007E1EFA" w:rsidRPr="00997B62" w:rsidRDefault="007E1EFA" w:rsidP="00D06C23">
            <w:pPr>
              <w:rPr>
                <w:rFonts w:ascii="Tahoma" w:hAnsi="Tahoma" w:cs="Tahoma"/>
                <w:szCs w:val="22"/>
              </w:rPr>
            </w:pPr>
          </w:p>
        </w:tc>
        <w:tc>
          <w:tcPr>
            <w:tcW w:w="992" w:type="dxa"/>
            <w:vMerge/>
            <w:shd w:val="clear" w:color="auto" w:fill="E6E6E6"/>
          </w:tcPr>
          <w:p w14:paraId="6CE912B7" w14:textId="77777777" w:rsidR="007E1EFA" w:rsidRPr="00997B62" w:rsidRDefault="007E1EFA" w:rsidP="00D06C23">
            <w:pPr>
              <w:rPr>
                <w:rFonts w:ascii="Tahoma" w:hAnsi="Tahoma" w:cs="Tahoma"/>
                <w:szCs w:val="22"/>
              </w:rPr>
            </w:pPr>
          </w:p>
        </w:tc>
        <w:tc>
          <w:tcPr>
            <w:tcW w:w="1276" w:type="dxa"/>
            <w:vMerge/>
            <w:shd w:val="clear" w:color="auto" w:fill="E6E6E6"/>
          </w:tcPr>
          <w:p w14:paraId="4A3F301C" w14:textId="3E9172AC" w:rsidR="007E1EFA" w:rsidRPr="00997B62" w:rsidRDefault="007E1EFA" w:rsidP="00D06C23">
            <w:pPr>
              <w:rPr>
                <w:rFonts w:ascii="Tahoma" w:hAnsi="Tahoma" w:cs="Tahoma"/>
                <w:szCs w:val="22"/>
              </w:rPr>
            </w:pPr>
          </w:p>
        </w:tc>
        <w:tc>
          <w:tcPr>
            <w:tcW w:w="850" w:type="dxa"/>
            <w:vMerge/>
            <w:shd w:val="clear" w:color="auto" w:fill="E6E6E6"/>
            <w:vAlign w:val="center"/>
          </w:tcPr>
          <w:p w14:paraId="03B8813B" w14:textId="228E5AD4" w:rsidR="007E1EFA" w:rsidRPr="00997B62" w:rsidRDefault="007E1EFA" w:rsidP="00D06C23">
            <w:pPr>
              <w:rPr>
                <w:rFonts w:ascii="Tahoma" w:hAnsi="Tahoma" w:cs="Tahoma"/>
                <w:szCs w:val="22"/>
              </w:rPr>
            </w:pPr>
          </w:p>
        </w:tc>
        <w:tc>
          <w:tcPr>
            <w:tcW w:w="1276" w:type="dxa"/>
            <w:shd w:val="clear" w:color="auto" w:fill="E6E6E6"/>
            <w:vAlign w:val="center"/>
          </w:tcPr>
          <w:p w14:paraId="58426044" w14:textId="77777777" w:rsidR="007E1EFA" w:rsidRPr="00536CB2" w:rsidRDefault="007E1EFA" w:rsidP="00536CB2">
            <w:pPr>
              <w:jc w:val="center"/>
              <w:rPr>
                <w:rFonts w:ascii="Tahoma" w:hAnsi="Tahoma" w:cs="Tahoma"/>
                <w:sz w:val="20"/>
                <w:szCs w:val="20"/>
              </w:rPr>
            </w:pPr>
            <w:r w:rsidRPr="00536CB2">
              <w:rPr>
                <w:rFonts w:ascii="Tahoma" w:hAnsi="Tahoma" w:cs="Tahoma"/>
                <w:sz w:val="20"/>
                <w:szCs w:val="20"/>
              </w:rPr>
              <w:t>ΤΙΜΗ ΜΟΝΑΔΑΣ</w:t>
            </w:r>
          </w:p>
        </w:tc>
        <w:tc>
          <w:tcPr>
            <w:tcW w:w="1134" w:type="dxa"/>
            <w:shd w:val="clear" w:color="auto" w:fill="E6E6E6"/>
            <w:vAlign w:val="center"/>
          </w:tcPr>
          <w:p w14:paraId="0573F483" w14:textId="77777777" w:rsidR="007E1EFA" w:rsidRPr="00536CB2" w:rsidRDefault="007E1EFA" w:rsidP="00536CB2">
            <w:pPr>
              <w:jc w:val="center"/>
              <w:rPr>
                <w:rFonts w:ascii="Tahoma" w:hAnsi="Tahoma" w:cs="Tahoma"/>
                <w:sz w:val="20"/>
                <w:szCs w:val="20"/>
              </w:rPr>
            </w:pPr>
            <w:r w:rsidRPr="00536CB2">
              <w:rPr>
                <w:rFonts w:ascii="Tahoma" w:hAnsi="Tahoma" w:cs="Tahoma"/>
                <w:sz w:val="20"/>
                <w:szCs w:val="20"/>
              </w:rPr>
              <w:t>ΣΥΝΟΛΟ</w:t>
            </w:r>
          </w:p>
        </w:tc>
        <w:tc>
          <w:tcPr>
            <w:tcW w:w="749" w:type="dxa"/>
            <w:vMerge/>
            <w:shd w:val="clear" w:color="auto" w:fill="E6E6E6"/>
            <w:vAlign w:val="center"/>
          </w:tcPr>
          <w:p w14:paraId="4C77F6F8" w14:textId="77777777" w:rsidR="007E1EFA" w:rsidRPr="00997B62" w:rsidRDefault="007E1EFA" w:rsidP="00D06C23">
            <w:pPr>
              <w:rPr>
                <w:rFonts w:ascii="Tahoma" w:hAnsi="Tahoma" w:cs="Tahoma"/>
                <w:szCs w:val="22"/>
              </w:rPr>
            </w:pPr>
          </w:p>
        </w:tc>
        <w:tc>
          <w:tcPr>
            <w:tcW w:w="1229" w:type="dxa"/>
            <w:vMerge/>
            <w:shd w:val="clear" w:color="auto" w:fill="E6E6E6"/>
            <w:vAlign w:val="center"/>
          </w:tcPr>
          <w:p w14:paraId="314A5678" w14:textId="77777777" w:rsidR="007E1EFA" w:rsidRPr="00997B62" w:rsidRDefault="007E1EFA" w:rsidP="00D06C23">
            <w:pPr>
              <w:rPr>
                <w:rFonts w:ascii="Tahoma" w:hAnsi="Tahoma" w:cs="Tahoma"/>
                <w:szCs w:val="22"/>
              </w:rPr>
            </w:pPr>
          </w:p>
        </w:tc>
      </w:tr>
      <w:tr w:rsidR="00536CB2" w:rsidRPr="00997B62" w14:paraId="5E0A29D7" w14:textId="77777777" w:rsidTr="00536CB2">
        <w:trPr>
          <w:trHeight w:val="284"/>
        </w:trPr>
        <w:tc>
          <w:tcPr>
            <w:tcW w:w="553" w:type="dxa"/>
            <w:vAlign w:val="center"/>
          </w:tcPr>
          <w:p w14:paraId="47C49B41" w14:textId="77777777" w:rsidR="007E1EFA" w:rsidRPr="00997B62" w:rsidRDefault="007E1EFA" w:rsidP="00D06C23">
            <w:pPr>
              <w:rPr>
                <w:rFonts w:ascii="Tahoma" w:hAnsi="Tahoma" w:cs="Tahoma"/>
                <w:szCs w:val="22"/>
              </w:rPr>
            </w:pPr>
          </w:p>
        </w:tc>
        <w:tc>
          <w:tcPr>
            <w:tcW w:w="1461" w:type="dxa"/>
            <w:vAlign w:val="center"/>
          </w:tcPr>
          <w:p w14:paraId="5C84EE3E" w14:textId="77777777" w:rsidR="007E1EFA" w:rsidRPr="00997B62" w:rsidRDefault="007E1EFA" w:rsidP="005A26E6">
            <w:pPr>
              <w:jc w:val="left"/>
              <w:rPr>
                <w:rFonts w:ascii="Tahoma" w:hAnsi="Tahoma" w:cs="Tahoma"/>
                <w:szCs w:val="22"/>
              </w:rPr>
            </w:pPr>
          </w:p>
        </w:tc>
        <w:tc>
          <w:tcPr>
            <w:tcW w:w="992" w:type="dxa"/>
          </w:tcPr>
          <w:p w14:paraId="772842F1" w14:textId="77777777" w:rsidR="007E1EFA" w:rsidRPr="00997B62" w:rsidRDefault="007E1EFA" w:rsidP="00D06C23">
            <w:pPr>
              <w:rPr>
                <w:rFonts w:ascii="Tahoma" w:hAnsi="Tahoma" w:cs="Tahoma"/>
                <w:szCs w:val="22"/>
              </w:rPr>
            </w:pPr>
          </w:p>
        </w:tc>
        <w:tc>
          <w:tcPr>
            <w:tcW w:w="1276" w:type="dxa"/>
          </w:tcPr>
          <w:p w14:paraId="3C6EF59B" w14:textId="447FD557" w:rsidR="007E1EFA" w:rsidRPr="00997B62" w:rsidRDefault="007E1EFA" w:rsidP="00D06C23">
            <w:pPr>
              <w:rPr>
                <w:rFonts w:ascii="Tahoma" w:hAnsi="Tahoma" w:cs="Tahoma"/>
                <w:szCs w:val="22"/>
              </w:rPr>
            </w:pPr>
          </w:p>
        </w:tc>
        <w:tc>
          <w:tcPr>
            <w:tcW w:w="850" w:type="dxa"/>
            <w:vAlign w:val="center"/>
          </w:tcPr>
          <w:p w14:paraId="72B4B45C" w14:textId="75258BBE" w:rsidR="007E1EFA" w:rsidRPr="00997B62" w:rsidRDefault="007E1EFA" w:rsidP="00D06C23">
            <w:pPr>
              <w:rPr>
                <w:rFonts w:ascii="Tahoma" w:hAnsi="Tahoma" w:cs="Tahoma"/>
                <w:szCs w:val="22"/>
              </w:rPr>
            </w:pPr>
          </w:p>
        </w:tc>
        <w:tc>
          <w:tcPr>
            <w:tcW w:w="1276" w:type="dxa"/>
            <w:vAlign w:val="center"/>
          </w:tcPr>
          <w:p w14:paraId="19782695" w14:textId="77777777" w:rsidR="007E1EFA" w:rsidRPr="00997B62" w:rsidRDefault="007E1EFA" w:rsidP="00D06C23">
            <w:pPr>
              <w:rPr>
                <w:rFonts w:ascii="Tahoma" w:hAnsi="Tahoma" w:cs="Tahoma"/>
                <w:szCs w:val="22"/>
              </w:rPr>
            </w:pPr>
          </w:p>
        </w:tc>
        <w:tc>
          <w:tcPr>
            <w:tcW w:w="1134" w:type="dxa"/>
            <w:vAlign w:val="center"/>
          </w:tcPr>
          <w:p w14:paraId="316CF108" w14:textId="77777777" w:rsidR="007E1EFA" w:rsidRPr="00997B62" w:rsidRDefault="007E1EFA" w:rsidP="00D06C23">
            <w:pPr>
              <w:rPr>
                <w:rFonts w:ascii="Tahoma" w:hAnsi="Tahoma" w:cs="Tahoma"/>
                <w:szCs w:val="22"/>
              </w:rPr>
            </w:pPr>
          </w:p>
        </w:tc>
        <w:tc>
          <w:tcPr>
            <w:tcW w:w="749" w:type="dxa"/>
            <w:vAlign w:val="center"/>
          </w:tcPr>
          <w:p w14:paraId="3B677DA6" w14:textId="77777777" w:rsidR="007E1EFA" w:rsidRPr="00997B62" w:rsidRDefault="007E1EFA" w:rsidP="00D06C23">
            <w:pPr>
              <w:rPr>
                <w:rFonts w:ascii="Tahoma" w:hAnsi="Tahoma" w:cs="Tahoma"/>
                <w:szCs w:val="22"/>
              </w:rPr>
            </w:pPr>
          </w:p>
        </w:tc>
        <w:tc>
          <w:tcPr>
            <w:tcW w:w="1229" w:type="dxa"/>
            <w:vAlign w:val="center"/>
          </w:tcPr>
          <w:p w14:paraId="0C4C168F" w14:textId="77777777" w:rsidR="007E1EFA" w:rsidRPr="00997B62" w:rsidRDefault="007E1EFA" w:rsidP="00D06C23">
            <w:pPr>
              <w:rPr>
                <w:rFonts w:ascii="Tahoma" w:hAnsi="Tahoma" w:cs="Tahoma"/>
                <w:szCs w:val="22"/>
              </w:rPr>
            </w:pPr>
          </w:p>
        </w:tc>
      </w:tr>
      <w:tr w:rsidR="00536CB2" w:rsidRPr="00997B62" w14:paraId="6588AFC3" w14:textId="77777777" w:rsidTr="00536CB2">
        <w:trPr>
          <w:trHeight w:val="284"/>
        </w:trPr>
        <w:tc>
          <w:tcPr>
            <w:tcW w:w="553" w:type="dxa"/>
            <w:vAlign w:val="center"/>
          </w:tcPr>
          <w:p w14:paraId="46F3F84B" w14:textId="77777777" w:rsidR="007E1EFA" w:rsidRPr="00997B62" w:rsidRDefault="007E1EFA" w:rsidP="00D06C23">
            <w:pPr>
              <w:rPr>
                <w:rFonts w:ascii="Tahoma" w:hAnsi="Tahoma" w:cs="Tahoma"/>
                <w:szCs w:val="22"/>
              </w:rPr>
            </w:pPr>
          </w:p>
        </w:tc>
        <w:tc>
          <w:tcPr>
            <w:tcW w:w="1461" w:type="dxa"/>
            <w:vAlign w:val="center"/>
          </w:tcPr>
          <w:p w14:paraId="18893143" w14:textId="77777777" w:rsidR="007E1EFA" w:rsidRPr="00997B62" w:rsidRDefault="007E1EFA" w:rsidP="005A26E6">
            <w:pPr>
              <w:jc w:val="left"/>
              <w:rPr>
                <w:rFonts w:ascii="Tahoma" w:hAnsi="Tahoma" w:cs="Tahoma"/>
                <w:szCs w:val="22"/>
              </w:rPr>
            </w:pPr>
          </w:p>
        </w:tc>
        <w:tc>
          <w:tcPr>
            <w:tcW w:w="992" w:type="dxa"/>
          </w:tcPr>
          <w:p w14:paraId="4C882EB8" w14:textId="77777777" w:rsidR="007E1EFA" w:rsidRPr="00997B62" w:rsidRDefault="007E1EFA" w:rsidP="00D06C23">
            <w:pPr>
              <w:rPr>
                <w:rFonts w:ascii="Tahoma" w:hAnsi="Tahoma" w:cs="Tahoma"/>
                <w:szCs w:val="22"/>
              </w:rPr>
            </w:pPr>
          </w:p>
        </w:tc>
        <w:tc>
          <w:tcPr>
            <w:tcW w:w="1276" w:type="dxa"/>
          </w:tcPr>
          <w:p w14:paraId="77DDCA3D" w14:textId="5E9D1DAC" w:rsidR="007E1EFA" w:rsidRPr="00997B62" w:rsidRDefault="007E1EFA" w:rsidP="00D06C23">
            <w:pPr>
              <w:rPr>
                <w:rFonts w:ascii="Tahoma" w:hAnsi="Tahoma" w:cs="Tahoma"/>
                <w:szCs w:val="22"/>
              </w:rPr>
            </w:pPr>
          </w:p>
        </w:tc>
        <w:tc>
          <w:tcPr>
            <w:tcW w:w="850" w:type="dxa"/>
            <w:tcBorders>
              <w:bottom w:val="single" w:sz="4" w:space="0" w:color="auto"/>
            </w:tcBorders>
            <w:vAlign w:val="center"/>
          </w:tcPr>
          <w:p w14:paraId="62338CE9" w14:textId="07D0FF46" w:rsidR="007E1EFA" w:rsidRPr="00997B62" w:rsidRDefault="007E1EFA" w:rsidP="00D06C23">
            <w:pPr>
              <w:rPr>
                <w:rFonts w:ascii="Tahoma" w:hAnsi="Tahoma" w:cs="Tahoma"/>
                <w:szCs w:val="22"/>
              </w:rPr>
            </w:pPr>
          </w:p>
        </w:tc>
        <w:tc>
          <w:tcPr>
            <w:tcW w:w="1276" w:type="dxa"/>
            <w:tcBorders>
              <w:bottom w:val="single" w:sz="4" w:space="0" w:color="auto"/>
            </w:tcBorders>
            <w:vAlign w:val="center"/>
          </w:tcPr>
          <w:p w14:paraId="6EB1C1F9" w14:textId="77777777" w:rsidR="007E1EFA" w:rsidRPr="00997B62" w:rsidRDefault="007E1EFA" w:rsidP="00D06C23">
            <w:pPr>
              <w:rPr>
                <w:rFonts w:ascii="Tahoma" w:hAnsi="Tahoma" w:cs="Tahoma"/>
                <w:szCs w:val="22"/>
              </w:rPr>
            </w:pPr>
          </w:p>
        </w:tc>
        <w:tc>
          <w:tcPr>
            <w:tcW w:w="1134" w:type="dxa"/>
            <w:vAlign w:val="center"/>
          </w:tcPr>
          <w:p w14:paraId="346B6CE9" w14:textId="77777777" w:rsidR="007E1EFA" w:rsidRPr="00997B62" w:rsidRDefault="007E1EFA" w:rsidP="00D06C23">
            <w:pPr>
              <w:rPr>
                <w:rFonts w:ascii="Tahoma" w:hAnsi="Tahoma" w:cs="Tahoma"/>
                <w:szCs w:val="22"/>
              </w:rPr>
            </w:pPr>
          </w:p>
        </w:tc>
        <w:tc>
          <w:tcPr>
            <w:tcW w:w="749" w:type="dxa"/>
            <w:vAlign w:val="center"/>
          </w:tcPr>
          <w:p w14:paraId="183DFF70" w14:textId="77777777" w:rsidR="007E1EFA" w:rsidRPr="00997B62" w:rsidRDefault="007E1EFA" w:rsidP="00D06C23">
            <w:pPr>
              <w:rPr>
                <w:rFonts w:ascii="Tahoma" w:hAnsi="Tahoma" w:cs="Tahoma"/>
                <w:szCs w:val="22"/>
              </w:rPr>
            </w:pPr>
          </w:p>
        </w:tc>
        <w:tc>
          <w:tcPr>
            <w:tcW w:w="1229" w:type="dxa"/>
            <w:vAlign w:val="center"/>
          </w:tcPr>
          <w:p w14:paraId="1D7D2888" w14:textId="77777777" w:rsidR="007E1EFA" w:rsidRPr="00997B62" w:rsidRDefault="007E1EFA" w:rsidP="00D06C23">
            <w:pPr>
              <w:rPr>
                <w:rFonts w:ascii="Tahoma" w:hAnsi="Tahoma" w:cs="Tahoma"/>
                <w:szCs w:val="22"/>
              </w:rPr>
            </w:pPr>
          </w:p>
        </w:tc>
      </w:tr>
      <w:tr w:rsidR="00536CB2" w:rsidRPr="00997B62" w14:paraId="715B337A" w14:textId="77777777" w:rsidTr="00536CB2">
        <w:trPr>
          <w:trHeight w:val="284"/>
        </w:trPr>
        <w:tc>
          <w:tcPr>
            <w:tcW w:w="553" w:type="dxa"/>
            <w:tcBorders>
              <w:bottom w:val="single" w:sz="4" w:space="0" w:color="auto"/>
            </w:tcBorders>
            <w:vAlign w:val="center"/>
          </w:tcPr>
          <w:p w14:paraId="47CBBB2F" w14:textId="77777777" w:rsidR="007E1EFA" w:rsidRPr="00997B62" w:rsidRDefault="007E1EFA" w:rsidP="00D06C23">
            <w:pPr>
              <w:rPr>
                <w:rFonts w:ascii="Tahoma" w:hAnsi="Tahoma" w:cs="Tahoma"/>
                <w:szCs w:val="22"/>
              </w:rPr>
            </w:pPr>
          </w:p>
        </w:tc>
        <w:tc>
          <w:tcPr>
            <w:tcW w:w="1461" w:type="dxa"/>
            <w:tcBorders>
              <w:bottom w:val="single" w:sz="4" w:space="0" w:color="auto"/>
            </w:tcBorders>
            <w:vAlign w:val="center"/>
          </w:tcPr>
          <w:p w14:paraId="6DD8D0C4" w14:textId="77777777" w:rsidR="007E1EFA" w:rsidRPr="00997B62" w:rsidRDefault="007E1EFA" w:rsidP="005A26E6">
            <w:pPr>
              <w:jc w:val="left"/>
              <w:rPr>
                <w:rFonts w:ascii="Tahoma" w:hAnsi="Tahoma" w:cs="Tahoma"/>
                <w:szCs w:val="22"/>
              </w:rPr>
            </w:pPr>
          </w:p>
        </w:tc>
        <w:tc>
          <w:tcPr>
            <w:tcW w:w="992" w:type="dxa"/>
            <w:tcBorders>
              <w:bottom w:val="single" w:sz="4" w:space="0" w:color="auto"/>
            </w:tcBorders>
          </w:tcPr>
          <w:p w14:paraId="6AFA0E2B" w14:textId="77777777" w:rsidR="007E1EFA" w:rsidRPr="00997B62" w:rsidRDefault="007E1EFA" w:rsidP="00D06C23">
            <w:pPr>
              <w:rPr>
                <w:rFonts w:ascii="Tahoma" w:hAnsi="Tahoma" w:cs="Tahoma"/>
                <w:szCs w:val="22"/>
              </w:rPr>
            </w:pPr>
          </w:p>
        </w:tc>
        <w:tc>
          <w:tcPr>
            <w:tcW w:w="1276" w:type="dxa"/>
            <w:tcBorders>
              <w:bottom w:val="single" w:sz="4" w:space="0" w:color="auto"/>
            </w:tcBorders>
          </w:tcPr>
          <w:p w14:paraId="490EDA36" w14:textId="1F751D84" w:rsidR="007E1EFA" w:rsidRPr="00997B62" w:rsidRDefault="007E1EFA" w:rsidP="00D06C23">
            <w:pPr>
              <w:rPr>
                <w:rFonts w:ascii="Tahoma" w:hAnsi="Tahoma" w:cs="Tahoma"/>
                <w:szCs w:val="22"/>
              </w:rPr>
            </w:pPr>
          </w:p>
        </w:tc>
        <w:tc>
          <w:tcPr>
            <w:tcW w:w="850" w:type="dxa"/>
            <w:tcBorders>
              <w:bottom w:val="single" w:sz="4" w:space="0" w:color="auto"/>
            </w:tcBorders>
            <w:vAlign w:val="center"/>
          </w:tcPr>
          <w:p w14:paraId="31CDCF1D" w14:textId="12A46DA4" w:rsidR="007E1EFA" w:rsidRPr="00997B62" w:rsidRDefault="007E1EFA" w:rsidP="00D06C23">
            <w:pPr>
              <w:rPr>
                <w:rFonts w:ascii="Tahoma" w:hAnsi="Tahoma" w:cs="Tahoma"/>
                <w:szCs w:val="22"/>
              </w:rPr>
            </w:pPr>
          </w:p>
        </w:tc>
        <w:tc>
          <w:tcPr>
            <w:tcW w:w="1276" w:type="dxa"/>
            <w:tcBorders>
              <w:bottom w:val="single" w:sz="4" w:space="0" w:color="auto"/>
            </w:tcBorders>
            <w:vAlign w:val="center"/>
          </w:tcPr>
          <w:p w14:paraId="3F8F5231" w14:textId="77777777" w:rsidR="007E1EFA" w:rsidRPr="00997B62" w:rsidRDefault="007E1EFA" w:rsidP="00D06C23">
            <w:pPr>
              <w:rPr>
                <w:rFonts w:ascii="Tahoma" w:hAnsi="Tahoma" w:cs="Tahoma"/>
                <w:szCs w:val="22"/>
              </w:rPr>
            </w:pPr>
          </w:p>
        </w:tc>
        <w:tc>
          <w:tcPr>
            <w:tcW w:w="1134" w:type="dxa"/>
            <w:tcBorders>
              <w:bottom w:val="single" w:sz="4" w:space="0" w:color="auto"/>
            </w:tcBorders>
            <w:vAlign w:val="center"/>
          </w:tcPr>
          <w:p w14:paraId="785106A7" w14:textId="77777777" w:rsidR="007E1EFA" w:rsidRPr="00997B62" w:rsidRDefault="007E1EFA" w:rsidP="00D06C23">
            <w:pPr>
              <w:rPr>
                <w:rFonts w:ascii="Tahoma" w:hAnsi="Tahoma" w:cs="Tahoma"/>
                <w:szCs w:val="22"/>
              </w:rPr>
            </w:pPr>
          </w:p>
        </w:tc>
        <w:tc>
          <w:tcPr>
            <w:tcW w:w="749" w:type="dxa"/>
            <w:vAlign w:val="center"/>
          </w:tcPr>
          <w:p w14:paraId="5779213D" w14:textId="77777777" w:rsidR="007E1EFA" w:rsidRPr="00997B62" w:rsidRDefault="007E1EFA" w:rsidP="00D06C23">
            <w:pPr>
              <w:rPr>
                <w:rFonts w:ascii="Tahoma" w:hAnsi="Tahoma" w:cs="Tahoma"/>
                <w:szCs w:val="22"/>
              </w:rPr>
            </w:pPr>
          </w:p>
        </w:tc>
        <w:tc>
          <w:tcPr>
            <w:tcW w:w="1229" w:type="dxa"/>
            <w:vAlign w:val="center"/>
          </w:tcPr>
          <w:p w14:paraId="5CFD02A4" w14:textId="77777777" w:rsidR="007E1EFA" w:rsidRPr="00997B62" w:rsidRDefault="007E1EFA" w:rsidP="00D06C23">
            <w:pPr>
              <w:rPr>
                <w:rFonts w:ascii="Tahoma" w:hAnsi="Tahoma" w:cs="Tahoma"/>
                <w:szCs w:val="22"/>
              </w:rPr>
            </w:pPr>
          </w:p>
        </w:tc>
      </w:tr>
      <w:tr w:rsidR="00536CB2" w:rsidRPr="00997B62" w14:paraId="410E2AF2" w14:textId="77777777" w:rsidTr="00B07E41">
        <w:tblPrEx>
          <w:shd w:val="clear" w:color="auto" w:fill="FFFFFF"/>
        </w:tblPrEx>
        <w:trPr>
          <w:trHeight w:val="284"/>
        </w:trPr>
        <w:tc>
          <w:tcPr>
            <w:tcW w:w="6408" w:type="dxa"/>
            <w:gridSpan w:val="6"/>
            <w:tcBorders>
              <w:right w:val="single" w:sz="4" w:space="0" w:color="auto"/>
            </w:tcBorders>
            <w:shd w:val="pct15" w:color="auto" w:fill="auto"/>
          </w:tcPr>
          <w:p w14:paraId="52D2D0B8" w14:textId="15FE70D3" w:rsidR="00536CB2" w:rsidRPr="00536CB2" w:rsidRDefault="00536CB2" w:rsidP="00D06C23">
            <w:pPr>
              <w:rPr>
                <w:rFonts w:ascii="Tahoma" w:hAnsi="Tahoma" w:cs="Tahoma"/>
                <w:b/>
                <w:bCs/>
                <w:sz w:val="20"/>
                <w:szCs w:val="20"/>
              </w:rPr>
            </w:pPr>
            <w:bookmarkStart w:id="1054" w:name="_Toc240445880"/>
            <w:r w:rsidRPr="00536CB2">
              <w:rPr>
                <w:rFonts w:ascii="Tahoma" w:hAnsi="Tahoma" w:cs="Tahoma"/>
                <w:b/>
                <w:bCs/>
                <w:sz w:val="20"/>
                <w:szCs w:val="20"/>
              </w:rPr>
              <w:t>ΣΥΝΟΛΟ</w:t>
            </w:r>
          </w:p>
        </w:tc>
        <w:tc>
          <w:tcPr>
            <w:tcW w:w="1134" w:type="dxa"/>
            <w:tcBorders>
              <w:top w:val="single" w:sz="4" w:space="0" w:color="auto"/>
              <w:left w:val="single" w:sz="4" w:space="0" w:color="auto"/>
              <w:bottom w:val="single" w:sz="4" w:space="0" w:color="auto"/>
            </w:tcBorders>
            <w:shd w:val="clear" w:color="auto" w:fill="FFFFFF"/>
            <w:vAlign w:val="center"/>
          </w:tcPr>
          <w:p w14:paraId="7C9E175B" w14:textId="77777777" w:rsidR="00536CB2" w:rsidRPr="00997B62" w:rsidRDefault="00536CB2" w:rsidP="00D06C23">
            <w:pPr>
              <w:rPr>
                <w:rFonts w:ascii="Tahoma" w:hAnsi="Tahoma" w:cs="Tahoma"/>
                <w:szCs w:val="22"/>
              </w:rPr>
            </w:pPr>
          </w:p>
        </w:tc>
        <w:tc>
          <w:tcPr>
            <w:tcW w:w="749" w:type="dxa"/>
            <w:shd w:val="clear" w:color="auto" w:fill="FFFFFF"/>
            <w:vAlign w:val="center"/>
          </w:tcPr>
          <w:p w14:paraId="57F2E934" w14:textId="77777777" w:rsidR="00536CB2" w:rsidRPr="00997B62" w:rsidRDefault="00536CB2" w:rsidP="00D06C23">
            <w:pPr>
              <w:rPr>
                <w:rFonts w:ascii="Tahoma" w:hAnsi="Tahoma" w:cs="Tahoma"/>
                <w:szCs w:val="22"/>
              </w:rPr>
            </w:pPr>
          </w:p>
        </w:tc>
        <w:tc>
          <w:tcPr>
            <w:tcW w:w="1229" w:type="dxa"/>
            <w:shd w:val="clear" w:color="auto" w:fill="FFFFFF"/>
            <w:vAlign w:val="center"/>
          </w:tcPr>
          <w:p w14:paraId="1CE96681" w14:textId="77777777" w:rsidR="00536CB2" w:rsidRPr="00997B62" w:rsidRDefault="00536CB2" w:rsidP="00D06C23">
            <w:pPr>
              <w:rPr>
                <w:rFonts w:ascii="Tahoma" w:hAnsi="Tahoma" w:cs="Tahoma"/>
                <w:szCs w:val="22"/>
              </w:rPr>
            </w:pPr>
          </w:p>
        </w:tc>
      </w:tr>
    </w:tbl>
    <w:p w14:paraId="579255B6" w14:textId="77777777" w:rsidR="005A26E6" w:rsidRPr="00997B62" w:rsidRDefault="005A26E6" w:rsidP="005A26E6">
      <w:pPr>
        <w:rPr>
          <w:rFonts w:ascii="Tahoma" w:hAnsi="Tahoma" w:cs="Tahoma"/>
          <w:szCs w:val="22"/>
        </w:rPr>
      </w:pPr>
      <w:bookmarkStart w:id="1055" w:name="_Toc46178225"/>
      <w:bookmarkStart w:id="1056" w:name="_Toc46178713"/>
      <w:bookmarkStart w:id="1057" w:name="_Toc46179200"/>
      <w:bookmarkStart w:id="1058" w:name="_Toc63254467"/>
      <w:bookmarkStart w:id="1059" w:name="_Ref104352824"/>
      <w:bookmarkStart w:id="1060" w:name="_Ref104352827"/>
      <w:bookmarkStart w:id="1061" w:name="_Ref104352962"/>
      <w:bookmarkStart w:id="1062" w:name="_Toc240445882"/>
      <w:bookmarkStart w:id="1063" w:name="_Toc366852703"/>
      <w:bookmarkStart w:id="1064" w:name="_Toc10632754"/>
      <w:bookmarkStart w:id="1065" w:name="_Toc42167521"/>
      <w:bookmarkEnd w:id="1054"/>
      <w:bookmarkEnd w:id="1055"/>
      <w:bookmarkEnd w:id="1056"/>
      <w:bookmarkEnd w:id="1057"/>
    </w:p>
    <w:p w14:paraId="23EF121E" w14:textId="77777777" w:rsidR="005A26E6" w:rsidRPr="00D402A8" w:rsidRDefault="005A26E6" w:rsidP="00434E66">
      <w:pPr>
        <w:keepNext/>
        <w:numPr>
          <w:ilvl w:val="2"/>
          <w:numId w:val="83"/>
        </w:numPr>
        <w:spacing w:before="240" w:after="60"/>
        <w:ind w:left="1134" w:hanging="414"/>
        <w:outlineLvl w:val="2"/>
        <w:rPr>
          <w:rFonts w:ascii="Tahoma" w:hAnsi="Tahoma" w:cs="Tahoma"/>
          <w:b/>
          <w:bCs/>
          <w:szCs w:val="22"/>
          <w:lang w:val="el-GR"/>
        </w:rPr>
      </w:pPr>
      <w:bookmarkStart w:id="1066" w:name="_Ref52978018"/>
      <w:bookmarkStart w:id="1067" w:name="_Toc53671374"/>
      <w:bookmarkStart w:id="1068" w:name="_Toc138167521"/>
      <w:r w:rsidRPr="00D402A8">
        <w:rPr>
          <w:rFonts w:ascii="Tahoma" w:hAnsi="Tahoma" w:cs="Tahoma"/>
          <w:b/>
          <w:bCs/>
          <w:szCs w:val="22"/>
          <w:lang w:val="el-GR"/>
        </w:rPr>
        <w:t>Συγκεντρωτικός Πίνακας Οικονομικής Προσφοράς</w:t>
      </w:r>
      <w:bookmarkEnd w:id="1058"/>
      <w:r w:rsidRPr="00D402A8">
        <w:rPr>
          <w:rFonts w:ascii="Tahoma" w:hAnsi="Tahoma" w:cs="Tahoma"/>
          <w:b/>
          <w:bCs/>
          <w:szCs w:val="22"/>
          <w:lang w:val="el-GR"/>
        </w:rPr>
        <w:t xml:space="preserve"> Έργου</w:t>
      </w:r>
      <w:bookmarkEnd w:id="1059"/>
      <w:bookmarkEnd w:id="1060"/>
      <w:bookmarkEnd w:id="1061"/>
      <w:bookmarkEnd w:id="1062"/>
      <w:bookmarkEnd w:id="1063"/>
      <w:bookmarkEnd w:id="1064"/>
      <w:bookmarkEnd w:id="1065"/>
      <w:bookmarkEnd w:id="1066"/>
      <w:bookmarkEnd w:id="1067"/>
      <w:bookmarkEnd w:id="10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
        <w:gridCol w:w="4183"/>
        <w:gridCol w:w="1626"/>
        <w:gridCol w:w="1627"/>
        <w:gridCol w:w="1627"/>
      </w:tblGrid>
      <w:tr w:rsidR="005A26E6" w:rsidRPr="00C361A6" w14:paraId="7B6FA635" w14:textId="77777777" w:rsidTr="00D010E3">
        <w:trPr>
          <w:cantSplit/>
          <w:trHeight w:val="389"/>
        </w:trPr>
        <w:tc>
          <w:tcPr>
            <w:tcW w:w="293" w:type="pct"/>
            <w:vMerge w:val="restart"/>
            <w:shd w:val="pct15" w:color="auto" w:fill="FFFFFF"/>
            <w:vAlign w:val="center"/>
          </w:tcPr>
          <w:p w14:paraId="2596CB10" w14:textId="77777777" w:rsidR="005A26E6" w:rsidRPr="00997B62" w:rsidRDefault="005A26E6" w:rsidP="00D06C23">
            <w:pPr>
              <w:rPr>
                <w:rFonts w:ascii="Tahoma" w:hAnsi="Tahoma" w:cs="Tahoma"/>
                <w:szCs w:val="22"/>
              </w:rPr>
            </w:pPr>
            <w:r w:rsidRPr="00997B62">
              <w:rPr>
                <w:rFonts w:ascii="Tahoma" w:hAnsi="Tahoma" w:cs="Tahoma"/>
                <w:szCs w:val="22"/>
              </w:rPr>
              <w:t>Α/Α</w:t>
            </w:r>
          </w:p>
        </w:tc>
        <w:tc>
          <w:tcPr>
            <w:tcW w:w="2172" w:type="pct"/>
            <w:vMerge w:val="restart"/>
            <w:shd w:val="pct15" w:color="auto" w:fill="FFFFFF"/>
            <w:vAlign w:val="center"/>
          </w:tcPr>
          <w:p w14:paraId="24F8E733" w14:textId="77777777" w:rsidR="005A26E6" w:rsidRPr="00997B62" w:rsidRDefault="005A26E6" w:rsidP="00D06C23">
            <w:pPr>
              <w:rPr>
                <w:rFonts w:ascii="Tahoma" w:hAnsi="Tahoma" w:cs="Tahoma"/>
                <w:szCs w:val="22"/>
              </w:rPr>
            </w:pPr>
            <w:r w:rsidRPr="00997B62">
              <w:rPr>
                <w:rFonts w:ascii="Tahoma" w:hAnsi="Tahoma" w:cs="Tahoma"/>
                <w:szCs w:val="22"/>
              </w:rPr>
              <w:t>ΠΕΡΙΓΡΑΦΗ</w:t>
            </w:r>
          </w:p>
        </w:tc>
        <w:tc>
          <w:tcPr>
            <w:tcW w:w="844" w:type="pct"/>
            <w:vMerge w:val="restart"/>
            <w:shd w:val="pct15" w:color="auto" w:fill="FFFFFF"/>
            <w:vAlign w:val="center"/>
          </w:tcPr>
          <w:p w14:paraId="7BCA66D1" w14:textId="77777777" w:rsidR="005A26E6" w:rsidRPr="00997B62" w:rsidRDefault="005A26E6" w:rsidP="00D06C23">
            <w:pPr>
              <w:rPr>
                <w:rFonts w:ascii="Tahoma" w:hAnsi="Tahoma" w:cs="Tahoma"/>
                <w:szCs w:val="22"/>
                <w:lang w:val="el-GR"/>
              </w:rPr>
            </w:pPr>
            <w:r w:rsidRPr="00997B62">
              <w:rPr>
                <w:rFonts w:ascii="Tahoma" w:hAnsi="Tahoma" w:cs="Tahoma"/>
                <w:szCs w:val="22"/>
                <w:lang w:val="el-GR"/>
              </w:rPr>
              <w:t>ΣΥΝΟΛΙΚΗ ΑΞΙΑ ΕΡΓΟΥ</w:t>
            </w:r>
          </w:p>
          <w:p w14:paraId="1ED75138" w14:textId="77777777" w:rsidR="005A26E6" w:rsidRPr="00997B62" w:rsidRDefault="005A26E6" w:rsidP="00D06C23">
            <w:pPr>
              <w:rPr>
                <w:rFonts w:ascii="Tahoma" w:hAnsi="Tahoma" w:cs="Tahoma"/>
                <w:szCs w:val="22"/>
                <w:lang w:val="el-GR"/>
              </w:rPr>
            </w:pPr>
            <w:r w:rsidRPr="00997B62">
              <w:rPr>
                <w:rFonts w:ascii="Tahoma" w:hAnsi="Tahoma" w:cs="Tahoma"/>
                <w:szCs w:val="22"/>
                <w:lang w:val="el-GR"/>
              </w:rPr>
              <w:t>ΧΩΡΙΣ ΦΠΑ [€]</w:t>
            </w:r>
          </w:p>
        </w:tc>
        <w:tc>
          <w:tcPr>
            <w:tcW w:w="845" w:type="pct"/>
            <w:vMerge w:val="restart"/>
            <w:shd w:val="pct15" w:color="auto" w:fill="FFFFFF"/>
            <w:vAlign w:val="center"/>
          </w:tcPr>
          <w:p w14:paraId="45539D65" w14:textId="77777777" w:rsidR="005A26E6" w:rsidRPr="00997B62" w:rsidRDefault="005A26E6" w:rsidP="00D06C23">
            <w:pPr>
              <w:rPr>
                <w:rFonts w:ascii="Tahoma" w:hAnsi="Tahoma" w:cs="Tahoma"/>
                <w:szCs w:val="22"/>
              </w:rPr>
            </w:pPr>
            <w:r w:rsidRPr="00997B62">
              <w:rPr>
                <w:rFonts w:ascii="Tahoma" w:hAnsi="Tahoma" w:cs="Tahoma"/>
                <w:szCs w:val="22"/>
              </w:rPr>
              <w:t>ΦΠΑ [€]</w:t>
            </w:r>
          </w:p>
        </w:tc>
        <w:tc>
          <w:tcPr>
            <w:tcW w:w="845" w:type="pct"/>
            <w:vMerge w:val="restart"/>
            <w:shd w:val="pct15" w:color="auto" w:fill="FFFFFF"/>
            <w:vAlign w:val="center"/>
          </w:tcPr>
          <w:p w14:paraId="33CA138B" w14:textId="77777777" w:rsidR="005A26E6" w:rsidRPr="00997B62" w:rsidRDefault="005A26E6" w:rsidP="00D06C23">
            <w:pPr>
              <w:rPr>
                <w:rFonts w:ascii="Tahoma" w:hAnsi="Tahoma" w:cs="Tahoma"/>
                <w:szCs w:val="22"/>
                <w:lang w:val="el-GR"/>
              </w:rPr>
            </w:pPr>
            <w:r w:rsidRPr="00997B62">
              <w:rPr>
                <w:rFonts w:ascii="Tahoma" w:hAnsi="Tahoma" w:cs="Tahoma"/>
                <w:szCs w:val="22"/>
                <w:lang w:val="el-GR"/>
              </w:rPr>
              <w:t>ΣΥΝΟΛΙΚΗ ΑΞΙΑ ΕΡΓΟΥ</w:t>
            </w:r>
          </w:p>
          <w:p w14:paraId="6A5C8BE4" w14:textId="77777777" w:rsidR="005A26E6" w:rsidRPr="00997B62" w:rsidRDefault="005A26E6" w:rsidP="00D06C23">
            <w:pPr>
              <w:rPr>
                <w:rFonts w:ascii="Tahoma" w:hAnsi="Tahoma" w:cs="Tahoma"/>
                <w:szCs w:val="22"/>
                <w:lang w:val="el-GR"/>
              </w:rPr>
            </w:pPr>
            <w:r w:rsidRPr="00997B62">
              <w:rPr>
                <w:rFonts w:ascii="Tahoma" w:hAnsi="Tahoma" w:cs="Tahoma"/>
                <w:szCs w:val="22"/>
                <w:lang w:val="el-GR"/>
              </w:rPr>
              <w:t>ΜΕ ΦΠΑ [€]</w:t>
            </w:r>
          </w:p>
        </w:tc>
      </w:tr>
      <w:tr w:rsidR="005A26E6" w:rsidRPr="00C361A6" w14:paraId="2B87B285" w14:textId="77777777" w:rsidTr="00D010E3">
        <w:trPr>
          <w:cantSplit/>
          <w:trHeight w:val="389"/>
        </w:trPr>
        <w:tc>
          <w:tcPr>
            <w:tcW w:w="293" w:type="pct"/>
            <w:vMerge/>
            <w:shd w:val="pct15" w:color="auto" w:fill="FFFFFF"/>
            <w:vAlign w:val="center"/>
          </w:tcPr>
          <w:p w14:paraId="05482D2D" w14:textId="77777777" w:rsidR="005A26E6" w:rsidRPr="00997B62" w:rsidRDefault="005A26E6" w:rsidP="00D06C23">
            <w:pPr>
              <w:rPr>
                <w:rFonts w:ascii="Tahoma" w:hAnsi="Tahoma" w:cs="Tahoma"/>
                <w:szCs w:val="22"/>
                <w:lang w:val="el-GR"/>
              </w:rPr>
            </w:pPr>
          </w:p>
        </w:tc>
        <w:tc>
          <w:tcPr>
            <w:tcW w:w="2172" w:type="pct"/>
            <w:vMerge/>
            <w:shd w:val="pct15" w:color="auto" w:fill="FFFFFF"/>
            <w:vAlign w:val="center"/>
          </w:tcPr>
          <w:p w14:paraId="3CF9DCCF" w14:textId="77777777" w:rsidR="005A26E6" w:rsidRPr="00997B62" w:rsidRDefault="005A26E6" w:rsidP="00D06C23">
            <w:pPr>
              <w:rPr>
                <w:rFonts w:ascii="Tahoma" w:hAnsi="Tahoma" w:cs="Tahoma"/>
                <w:szCs w:val="22"/>
                <w:lang w:val="el-GR"/>
              </w:rPr>
            </w:pPr>
          </w:p>
        </w:tc>
        <w:tc>
          <w:tcPr>
            <w:tcW w:w="844" w:type="pct"/>
            <w:vMerge/>
            <w:shd w:val="pct15" w:color="auto" w:fill="FFFFFF"/>
            <w:vAlign w:val="center"/>
          </w:tcPr>
          <w:p w14:paraId="5898B349" w14:textId="77777777" w:rsidR="005A26E6" w:rsidRPr="00997B62" w:rsidRDefault="005A26E6" w:rsidP="00D06C23">
            <w:pPr>
              <w:rPr>
                <w:rFonts w:ascii="Tahoma" w:hAnsi="Tahoma" w:cs="Tahoma"/>
                <w:szCs w:val="22"/>
                <w:lang w:val="el-GR"/>
              </w:rPr>
            </w:pPr>
          </w:p>
        </w:tc>
        <w:tc>
          <w:tcPr>
            <w:tcW w:w="845" w:type="pct"/>
            <w:vMerge/>
            <w:shd w:val="pct15" w:color="auto" w:fill="FFFFFF"/>
            <w:vAlign w:val="center"/>
          </w:tcPr>
          <w:p w14:paraId="7522D94C" w14:textId="77777777" w:rsidR="005A26E6" w:rsidRPr="00997B62" w:rsidRDefault="005A26E6" w:rsidP="00D06C23">
            <w:pPr>
              <w:rPr>
                <w:rFonts w:ascii="Tahoma" w:hAnsi="Tahoma" w:cs="Tahoma"/>
                <w:szCs w:val="22"/>
                <w:lang w:val="el-GR"/>
              </w:rPr>
            </w:pPr>
          </w:p>
        </w:tc>
        <w:tc>
          <w:tcPr>
            <w:tcW w:w="845" w:type="pct"/>
            <w:vMerge/>
            <w:shd w:val="pct15" w:color="auto" w:fill="FFFFFF"/>
            <w:vAlign w:val="center"/>
          </w:tcPr>
          <w:p w14:paraId="54F73A62" w14:textId="77777777" w:rsidR="005A26E6" w:rsidRPr="00997B62" w:rsidRDefault="005A26E6" w:rsidP="00D06C23">
            <w:pPr>
              <w:rPr>
                <w:rFonts w:ascii="Tahoma" w:hAnsi="Tahoma" w:cs="Tahoma"/>
                <w:szCs w:val="22"/>
                <w:lang w:val="el-GR"/>
              </w:rPr>
            </w:pPr>
          </w:p>
        </w:tc>
      </w:tr>
      <w:tr w:rsidR="00D177B8" w:rsidRPr="00997B62" w14:paraId="61DDE9E4" w14:textId="77777777" w:rsidTr="00D010E3">
        <w:trPr>
          <w:trHeight w:val="284"/>
        </w:trPr>
        <w:tc>
          <w:tcPr>
            <w:tcW w:w="293" w:type="pct"/>
            <w:vAlign w:val="center"/>
          </w:tcPr>
          <w:p w14:paraId="68D93128" w14:textId="63E82A4D" w:rsidR="00D177B8" w:rsidRPr="00D010E3" w:rsidRDefault="00D010E3" w:rsidP="00D177B8">
            <w:pPr>
              <w:rPr>
                <w:rFonts w:ascii="Tahoma" w:hAnsi="Tahoma" w:cs="Tahoma"/>
                <w:szCs w:val="22"/>
                <w:lang w:val="el-GR"/>
              </w:rPr>
            </w:pPr>
            <w:r>
              <w:rPr>
                <w:rFonts w:ascii="Tahoma" w:hAnsi="Tahoma" w:cs="Tahoma"/>
                <w:szCs w:val="22"/>
                <w:lang w:val="el-GR"/>
              </w:rPr>
              <w:t>1</w:t>
            </w:r>
          </w:p>
        </w:tc>
        <w:tc>
          <w:tcPr>
            <w:tcW w:w="2172" w:type="pct"/>
          </w:tcPr>
          <w:p w14:paraId="6F3FBE8B" w14:textId="7ADD95A2" w:rsidR="00D177B8" w:rsidRPr="0056446B" w:rsidRDefault="0056446B" w:rsidP="00D177B8">
            <w:pPr>
              <w:jc w:val="left"/>
              <w:rPr>
                <w:rFonts w:ascii="Tahoma" w:hAnsi="Tahoma" w:cs="Tahoma"/>
                <w:szCs w:val="22"/>
                <w:lang w:val="el-GR"/>
              </w:rPr>
            </w:pPr>
            <w:r>
              <w:rPr>
                <w:rFonts w:ascii="Tahoma" w:hAnsi="Tahoma" w:cs="Tahoma"/>
                <w:szCs w:val="22"/>
                <w:lang w:val="el-GR"/>
              </w:rPr>
              <w:t xml:space="preserve">Εξοπλισμός </w:t>
            </w:r>
            <w:r w:rsidRPr="00880A31">
              <w:rPr>
                <w:rFonts w:ascii="Tahoma" w:hAnsi="Tahoma" w:cs="Tahoma"/>
                <w:szCs w:val="22"/>
              </w:rPr>
              <w:t xml:space="preserve">(Πίνακας </w:t>
            </w:r>
            <w:r>
              <w:rPr>
                <w:rFonts w:ascii="Tahoma" w:hAnsi="Tahoma" w:cs="Tahoma"/>
                <w:szCs w:val="22"/>
                <w:lang w:val="el-GR"/>
              </w:rPr>
              <w:t>1</w:t>
            </w:r>
            <w:r w:rsidRPr="00880A31">
              <w:rPr>
                <w:rFonts w:ascii="Tahoma" w:hAnsi="Tahoma" w:cs="Tahoma"/>
                <w:szCs w:val="22"/>
              </w:rPr>
              <w:t>)</w:t>
            </w:r>
          </w:p>
        </w:tc>
        <w:tc>
          <w:tcPr>
            <w:tcW w:w="844" w:type="pct"/>
            <w:vAlign w:val="center"/>
          </w:tcPr>
          <w:p w14:paraId="7B7DD3BA" w14:textId="77777777" w:rsidR="00D177B8" w:rsidRPr="00997B62" w:rsidRDefault="00D177B8" w:rsidP="00D177B8">
            <w:pPr>
              <w:rPr>
                <w:rFonts w:ascii="Tahoma" w:hAnsi="Tahoma" w:cs="Tahoma"/>
                <w:szCs w:val="22"/>
              </w:rPr>
            </w:pPr>
          </w:p>
        </w:tc>
        <w:tc>
          <w:tcPr>
            <w:tcW w:w="845" w:type="pct"/>
            <w:vAlign w:val="center"/>
          </w:tcPr>
          <w:p w14:paraId="253082E1" w14:textId="77777777" w:rsidR="00D177B8" w:rsidRPr="00997B62" w:rsidRDefault="00D177B8" w:rsidP="00D177B8">
            <w:pPr>
              <w:rPr>
                <w:rFonts w:ascii="Tahoma" w:hAnsi="Tahoma" w:cs="Tahoma"/>
                <w:szCs w:val="22"/>
              </w:rPr>
            </w:pPr>
          </w:p>
        </w:tc>
        <w:tc>
          <w:tcPr>
            <w:tcW w:w="845" w:type="pct"/>
            <w:vAlign w:val="center"/>
          </w:tcPr>
          <w:p w14:paraId="5119B267" w14:textId="77777777" w:rsidR="00D177B8" w:rsidRPr="00997B62" w:rsidRDefault="00D177B8" w:rsidP="00D177B8">
            <w:pPr>
              <w:rPr>
                <w:rFonts w:ascii="Tahoma" w:hAnsi="Tahoma" w:cs="Tahoma"/>
                <w:szCs w:val="22"/>
              </w:rPr>
            </w:pPr>
          </w:p>
        </w:tc>
      </w:tr>
      <w:tr w:rsidR="0056446B" w:rsidRPr="00997B62" w14:paraId="3AB47B59" w14:textId="77777777" w:rsidTr="00D010E3">
        <w:trPr>
          <w:trHeight w:val="284"/>
        </w:trPr>
        <w:tc>
          <w:tcPr>
            <w:tcW w:w="293" w:type="pct"/>
            <w:vAlign w:val="center"/>
          </w:tcPr>
          <w:p w14:paraId="15163F4B" w14:textId="21C257F2" w:rsidR="0056446B" w:rsidRDefault="0056446B" w:rsidP="00D177B8">
            <w:pPr>
              <w:rPr>
                <w:rFonts w:ascii="Tahoma" w:hAnsi="Tahoma" w:cs="Tahoma"/>
                <w:szCs w:val="22"/>
                <w:lang w:val="el-GR"/>
              </w:rPr>
            </w:pPr>
            <w:r>
              <w:rPr>
                <w:rFonts w:ascii="Tahoma" w:hAnsi="Tahoma" w:cs="Tahoma"/>
                <w:szCs w:val="22"/>
                <w:lang w:val="el-GR"/>
              </w:rPr>
              <w:t>2</w:t>
            </w:r>
          </w:p>
        </w:tc>
        <w:tc>
          <w:tcPr>
            <w:tcW w:w="2172" w:type="pct"/>
          </w:tcPr>
          <w:p w14:paraId="1186CD95" w14:textId="19F306B3" w:rsidR="0056446B" w:rsidRPr="00880A31" w:rsidRDefault="0056446B" w:rsidP="00D177B8">
            <w:pPr>
              <w:jc w:val="left"/>
              <w:rPr>
                <w:rFonts w:ascii="Tahoma" w:hAnsi="Tahoma" w:cs="Tahoma"/>
                <w:szCs w:val="22"/>
              </w:rPr>
            </w:pPr>
            <w:r w:rsidRPr="00880A31">
              <w:rPr>
                <w:rFonts w:ascii="Tahoma" w:hAnsi="Tahoma" w:cs="Tahoma"/>
                <w:szCs w:val="22"/>
              </w:rPr>
              <w:t xml:space="preserve">Έτοιμο Λογισμικό (Πίνακας </w:t>
            </w:r>
            <w:r>
              <w:rPr>
                <w:rFonts w:ascii="Tahoma" w:hAnsi="Tahoma" w:cs="Tahoma"/>
                <w:szCs w:val="22"/>
                <w:lang w:val="el-GR"/>
              </w:rPr>
              <w:t>2</w:t>
            </w:r>
            <w:r w:rsidRPr="00880A31">
              <w:rPr>
                <w:rFonts w:ascii="Tahoma" w:hAnsi="Tahoma" w:cs="Tahoma"/>
                <w:szCs w:val="22"/>
              </w:rPr>
              <w:t>)</w:t>
            </w:r>
          </w:p>
        </w:tc>
        <w:tc>
          <w:tcPr>
            <w:tcW w:w="844" w:type="pct"/>
            <w:vAlign w:val="center"/>
          </w:tcPr>
          <w:p w14:paraId="7B897C7B" w14:textId="77777777" w:rsidR="0056446B" w:rsidRPr="00997B62" w:rsidRDefault="0056446B" w:rsidP="00D177B8">
            <w:pPr>
              <w:rPr>
                <w:rFonts w:ascii="Tahoma" w:hAnsi="Tahoma" w:cs="Tahoma"/>
                <w:szCs w:val="22"/>
              </w:rPr>
            </w:pPr>
          </w:p>
        </w:tc>
        <w:tc>
          <w:tcPr>
            <w:tcW w:w="845" w:type="pct"/>
            <w:vAlign w:val="center"/>
          </w:tcPr>
          <w:p w14:paraId="64797317" w14:textId="77777777" w:rsidR="0056446B" w:rsidRPr="00997B62" w:rsidRDefault="0056446B" w:rsidP="00D177B8">
            <w:pPr>
              <w:rPr>
                <w:rFonts w:ascii="Tahoma" w:hAnsi="Tahoma" w:cs="Tahoma"/>
                <w:szCs w:val="22"/>
              </w:rPr>
            </w:pPr>
          </w:p>
        </w:tc>
        <w:tc>
          <w:tcPr>
            <w:tcW w:w="845" w:type="pct"/>
            <w:vAlign w:val="center"/>
          </w:tcPr>
          <w:p w14:paraId="224135AA" w14:textId="77777777" w:rsidR="0056446B" w:rsidRPr="00997B62" w:rsidRDefault="0056446B" w:rsidP="00D177B8">
            <w:pPr>
              <w:rPr>
                <w:rFonts w:ascii="Tahoma" w:hAnsi="Tahoma" w:cs="Tahoma"/>
                <w:szCs w:val="22"/>
              </w:rPr>
            </w:pPr>
          </w:p>
        </w:tc>
      </w:tr>
      <w:tr w:rsidR="00D177B8" w:rsidRPr="00997B62" w14:paraId="5E940046" w14:textId="77777777" w:rsidTr="00D010E3">
        <w:trPr>
          <w:trHeight w:val="284"/>
        </w:trPr>
        <w:tc>
          <w:tcPr>
            <w:tcW w:w="293" w:type="pct"/>
            <w:vAlign w:val="center"/>
          </w:tcPr>
          <w:p w14:paraId="1962ACD1" w14:textId="2999A760" w:rsidR="00D177B8" w:rsidRPr="00D010E3" w:rsidRDefault="0056446B" w:rsidP="00D177B8">
            <w:pPr>
              <w:rPr>
                <w:rFonts w:ascii="Tahoma" w:hAnsi="Tahoma" w:cs="Tahoma"/>
                <w:szCs w:val="22"/>
                <w:lang w:val="el-GR"/>
              </w:rPr>
            </w:pPr>
            <w:r>
              <w:rPr>
                <w:rFonts w:ascii="Tahoma" w:hAnsi="Tahoma" w:cs="Tahoma"/>
                <w:szCs w:val="22"/>
                <w:lang w:val="el-GR"/>
              </w:rPr>
              <w:t>3</w:t>
            </w:r>
          </w:p>
        </w:tc>
        <w:tc>
          <w:tcPr>
            <w:tcW w:w="2172" w:type="pct"/>
          </w:tcPr>
          <w:p w14:paraId="798C915C" w14:textId="1C558243" w:rsidR="00D177B8" w:rsidRPr="00880A31" w:rsidRDefault="00D177B8" w:rsidP="00D177B8">
            <w:pPr>
              <w:jc w:val="left"/>
              <w:rPr>
                <w:rFonts w:ascii="Tahoma" w:hAnsi="Tahoma" w:cs="Tahoma"/>
                <w:szCs w:val="22"/>
              </w:rPr>
            </w:pPr>
            <w:r w:rsidRPr="00880A31">
              <w:rPr>
                <w:rFonts w:ascii="Tahoma" w:hAnsi="Tahoma" w:cs="Tahoma"/>
                <w:szCs w:val="22"/>
              </w:rPr>
              <w:t xml:space="preserve">Εφαρμογές (Πίνακας </w:t>
            </w:r>
            <w:r w:rsidR="0056446B">
              <w:rPr>
                <w:rFonts w:ascii="Tahoma" w:hAnsi="Tahoma" w:cs="Tahoma"/>
                <w:szCs w:val="22"/>
                <w:lang w:val="el-GR"/>
              </w:rPr>
              <w:t>3</w:t>
            </w:r>
            <w:r w:rsidRPr="00880A31">
              <w:rPr>
                <w:rFonts w:ascii="Tahoma" w:hAnsi="Tahoma" w:cs="Tahoma"/>
                <w:szCs w:val="22"/>
              </w:rPr>
              <w:t>)</w:t>
            </w:r>
          </w:p>
        </w:tc>
        <w:tc>
          <w:tcPr>
            <w:tcW w:w="844" w:type="pct"/>
            <w:vAlign w:val="center"/>
          </w:tcPr>
          <w:p w14:paraId="20B1628C" w14:textId="77777777" w:rsidR="00D177B8" w:rsidRPr="00997B62" w:rsidRDefault="00D177B8" w:rsidP="00D177B8">
            <w:pPr>
              <w:rPr>
                <w:rFonts w:ascii="Tahoma" w:hAnsi="Tahoma" w:cs="Tahoma"/>
                <w:szCs w:val="22"/>
              </w:rPr>
            </w:pPr>
          </w:p>
        </w:tc>
        <w:tc>
          <w:tcPr>
            <w:tcW w:w="845" w:type="pct"/>
            <w:vAlign w:val="center"/>
          </w:tcPr>
          <w:p w14:paraId="501E4C88" w14:textId="77777777" w:rsidR="00D177B8" w:rsidRPr="00997B62" w:rsidRDefault="00D177B8" w:rsidP="00D177B8">
            <w:pPr>
              <w:rPr>
                <w:rFonts w:ascii="Tahoma" w:hAnsi="Tahoma" w:cs="Tahoma"/>
                <w:szCs w:val="22"/>
              </w:rPr>
            </w:pPr>
          </w:p>
        </w:tc>
        <w:tc>
          <w:tcPr>
            <w:tcW w:w="845" w:type="pct"/>
            <w:vAlign w:val="center"/>
          </w:tcPr>
          <w:p w14:paraId="356AD5AC" w14:textId="77777777" w:rsidR="00D177B8" w:rsidRPr="00997B62" w:rsidRDefault="00D177B8" w:rsidP="00D177B8">
            <w:pPr>
              <w:rPr>
                <w:rFonts w:ascii="Tahoma" w:hAnsi="Tahoma" w:cs="Tahoma"/>
                <w:szCs w:val="22"/>
              </w:rPr>
            </w:pPr>
          </w:p>
        </w:tc>
      </w:tr>
      <w:tr w:rsidR="00D177B8" w:rsidRPr="00997B62" w14:paraId="33E9D148" w14:textId="77777777" w:rsidTr="00D010E3">
        <w:trPr>
          <w:trHeight w:val="284"/>
        </w:trPr>
        <w:tc>
          <w:tcPr>
            <w:tcW w:w="293" w:type="pct"/>
            <w:vAlign w:val="center"/>
          </w:tcPr>
          <w:p w14:paraId="6EDB60A2" w14:textId="2F9403CB" w:rsidR="00D177B8" w:rsidRPr="00D010E3" w:rsidRDefault="0056446B" w:rsidP="00D177B8">
            <w:pPr>
              <w:rPr>
                <w:rFonts w:ascii="Tahoma" w:hAnsi="Tahoma" w:cs="Tahoma"/>
                <w:szCs w:val="22"/>
                <w:lang w:val="el-GR"/>
              </w:rPr>
            </w:pPr>
            <w:r>
              <w:rPr>
                <w:rFonts w:ascii="Tahoma" w:hAnsi="Tahoma" w:cs="Tahoma"/>
                <w:szCs w:val="22"/>
                <w:lang w:val="el-GR"/>
              </w:rPr>
              <w:t>4</w:t>
            </w:r>
          </w:p>
        </w:tc>
        <w:tc>
          <w:tcPr>
            <w:tcW w:w="2172" w:type="pct"/>
          </w:tcPr>
          <w:p w14:paraId="71171392" w14:textId="31409719" w:rsidR="00D177B8" w:rsidRPr="00880A31" w:rsidRDefault="00D177B8">
            <w:pPr>
              <w:jc w:val="left"/>
              <w:rPr>
                <w:rFonts w:ascii="Tahoma" w:hAnsi="Tahoma" w:cs="Tahoma"/>
                <w:szCs w:val="22"/>
              </w:rPr>
            </w:pPr>
            <w:r w:rsidRPr="00880A31">
              <w:rPr>
                <w:rFonts w:ascii="Tahoma" w:hAnsi="Tahoma" w:cs="Tahoma"/>
                <w:szCs w:val="22"/>
              </w:rPr>
              <w:t xml:space="preserve">Υπηρεσίες (Πίνακας </w:t>
            </w:r>
            <w:r w:rsidR="0056446B">
              <w:rPr>
                <w:rFonts w:ascii="Tahoma" w:hAnsi="Tahoma" w:cs="Tahoma"/>
                <w:szCs w:val="22"/>
                <w:lang w:val="el-GR"/>
              </w:rPr>
              <w:t>4</w:t>
            </w:r>
            <w:r w:rsidRPr="00880A31">
              <w:rPr>
                <w:rFonts w:ascii="Tahoma" w:hAnsi="Tahoma" w:cs="Tahoma"/>
                <w:szCs w:val="22"/>
              </w:rPr>
              <w:t>)</w:t>
            </w:r>
          </w:p>
        </w:tc>
        <w:tc>
          <w:tcPr>
            <w:tcW w:w="844" w:type="pct"/>
            <w:vAlign w:val="center"/>
          </w:tcPr>
          <w:p w14:paraId="1D56B776" w14:textId="77777777" w:rsidR="00D177B8" w:rsidRPr="00997B62" w:rsidRDefault="00D177B8" w:rsidP="00D177B8">
            <w:pPr>
              <w:rPr>
                <w:rFonts w:ascii="Tahoma" w:hAnsi="Tahoma" w:cs="Tahoma"/>
                <w:szCs w:val="22"/>
              </w:rPr>
            </w:pPr>
          </w:p>
        </w:tc>
        <w:tc>
          <w:tcPr>
            <w:tcW w:w="845" w:type="pct"/>
            <w:vAlign w:val="center"/>
          </w:tcPr>
          <w:p w14:paraId="22C8E13E" w14:textId="77777777" w:rsidR="00D177B8" w:rsidRPr="00997B62" w:rsidRDefault="00D177B8" w:rsidP="00D177B8">
            <w:pPr>
              <w:rPr>
                <w:rFonts w:ascii="Tahoma" w:hAnsi="Tahoma" w:cs="Tahoma"/>
                <w:szCs w:val="22"/>
              </w:rPr>
            </w:pPr>
          </w:p>
        </w:tc>
        <w:tc>
          <w:tcPr>
            <w:tcW w:w="845" w:type="pct"/>
            <w:vAlign w:val="center"/>
          </w:tcPr>
          <w:p w14:paraId="0F75C3EB" w14:textId="77777777" w:rsidR="00D177B8" w:rsidRPr="00997B62" w:rsidRDefault="00D177B8" w:rsidP="00D177B8">
            <w:pPr>
              <w:rPr>
                <w:rFonts w:ascii="Tahoma" w:hAnsi="Tahoma" w:cs="Tahoma"/>
                <w:szCs w:val="22"/>
              </w:rPr>
            </w:pPr>
          </w:p>
        </w:tc>
      </w:tr>
      <w:tr w:rsidR="00D177B8" w:rsidRPr="00997B62" w14:paraId="5796E641" w14:textId="77777777" w:rsidTr="00D010E3">
        <w:trPr>
          <w:trHeight w:val="284"/>
        </w:trPr>
        <w:tc>
          <w:tcPr>
            <w:tcW w:w="293" w:type="pct"/>
            <w:vAlign w:val="center"/>
          </w:tcPr>
          <w:p w14:paraId="2C0E98DD" w14:textId="45333068" w:rsidR="00D177B8" w:rsidRPr="00D010E3" w:rsidRDefault="0056446B" w:rsidP="00D177B8">
            <w:pPr>
              <w:rPr>
                <w:rFonts w:ascii="Tahoma" w:hAnsi="Tahoma" w:cs="Tahoma"/>
                <w:szCs w:val="22"/>
                <w:lang w:val="el-GR"/>
              </w:rPr>
            </w:pPr>
            <w:r>
              <w:rPr>
                <w:rFonts w:ascii="Tahoma" w:hAnsi="Tahoma" w:cs="Tahoma"/>
                <w:szCs w:val="22"/>
                <w:lang w:val="el-GR"/>
              </w:rPr>
              <w:t>5</w:t>
            </w:r>
          </w:p>
        </w:tc>
        <w:tc>
          <w:tcPr>
            <w:tcW w:w="2172" w:type="pct"/>
          </w:tcPr>
          <w:p w14:paraId="470B2ABB" w14:textId="69948671" w:rsidR="00D177B8" w:rsidRPr="00880A31" w:rsidRDefault="00D177B8">
            <w:pPr>
              <w:jc w:val="left"/>
              <w:rPr>
                <w:rFonts w:ascii="Tahoma" w:hAnsi="Tahoma" w:cs="Tahoma"/>
                <w:szCs w:val="22"/>
              </w:rPr>
            </w:pPr>
            <w:r w:rsidRPr="00880A31">
              <w:rPr>
                <w:rFonts w:ascii="Tahoma" w:hAnsi="Tahoma" w:cs="Tahoma"/>
                <w:szCs w:val="22"/>
              </w:rPr>
              <w:t xml:space="preserve">Άλλες δαπάνες (Πίνακας </w:t>
            </w:r>
            <w:r w:rsidR="0056446B">
              <w:rPr>
                <w:rFonts w:ascii="Tahoma" w:hAnsi="Tahoma" w:cs="Tahoma"/>
                <w:szCs w:val="22"/>
                <w:lang w:val="el-GR"/>
              </w:rPr>
              <w:t>5</w:t>
            </w:r>
            <w:r w:rsidRPr="00880A31">
              <w:rPr>
                <w:rFonts w:ascii="Tahoma" w:hAnsi="Tahoma" w:cs="Tahoma"/>
                <w:szCs w:val="22"/>
              </w:rPr>
              <w:t>)</w:t>
            </w:r>
          </w:p>
        </w:tc>
        <w:tc>
          <w:tcPr>
            <w:tcW w:w="844" w:type="pct"/>
            <w:vAlign w:val="center"/>
          </w:tcPr>
          <w:p w14:paraId="1273169D" w14:textId="77777777" w:rsidR="00D177B8" w:rsidRPr="00997B62" w:rsidRDefault="00D177B8" w:rsidP="00D177B8">
            <w:pPr>
              <w:rPr>
                <w:rFonts w:ascii="Tahoma" w:hAnsi="Tahoma" w:cs="Tahoma"/>
                <w:szCs w:val="22"/>
              </w:rPr>
            </w:pPr>
          </w:p>
        </w:tc>
        <w:tc>
          <w:tcPr>
            <w:tcW w:w="845" w:type="pct"/>
            <w:vAlign w:val="center"/>
          </w:tcPr>
          <w:p w14:paraId="64372DDF" w14:textId="77777777" w:rsidR="00D177B8" w:rsidRPr="00997B62" w:rsidRDefault="00D177B8" w:rsidP="00D177B8">
            <w:pPr>
              <w:rPr>
                <w:rFonts w:ascii="Tahoma" w:hAnsi="Tahoma" w:cs="Tahoma"/>
                <w:szCs w:val="22"/>
              </w:rPr>
            </w:pPr>
          </w:p>
        </w:tc>
        <w:tc>
          <w:tcPr>
            <w:tcW w:w="845" w:type="pct"/>
            <w:vAlign w:val="center"/>
          </w:tcPr>
          <w:p w14:paraId="33E79DA1" w14:textId="77777777" w:rsidR="00D177B8" w:rsidRPr="00997B62" w:rsidRDefault="00D177B8" w:rsidP="00D177B8">
            <w:pPr>
              <w:rPr>
                <w:rFonts w:ascii="Tahoma" w:hAnsi="Tahoma" w:cs="Tahoma"/>
                <w:szCs w:val="22"/>
              </w:rPr>
            </w:pPr>
          </w:p>
        </w:tc>
      </w:tr>
      <w:tr w:rsidR="00D177B8" w:rsidRPr="00997B62" w14:paraId="0B775F86" w14:textId="77777777" w:rsidTr="00D010E3">
        <w:trPr>
          <w:trHeight w:val="284"/>
        </w:trPr>
        <w:tc>
          <w:tcPr>
            <w:tcW w:w="293" w:type="pct"/>
            <w:shd w:val="clear" w:color="auto" w:fill="A0A0A0"/>
            <w:vAlign w:val="center"/>
          </w:tcPr>
          <w:p w14:paraId="530C315D" w14:textId="77777777" w:rsidR="00D177B8" w:rsidRPr="00997B62" w:rsidRDefault="00D177B8" w:rsidP="00D177B8">
            <w:pPr>
              <w:rPr>
                <w:rFonts w:ascii="Tahoma" w:hAnsi="Tahoma" w:cs="Tahoma"/>
                <w:szCs w:val="22"/>
              </w:rPr>
            </w:pPr>
          </w:p>
        </w:tc>
        <w:tc>
          <w:tcPr>
            <w:tcW w:w="2172" w:type="pct"/>
            <w:shd w:val="clear" w:color="auto" w:fill="A0A0A0"/>
            <w:vAlign w:val="center"/>
          </w:tcPr>
          <w:p w14:paraId="15CEB041" w14:textId="77777777" w:rsidR="00D177B8" w:rsidRPr="00997B62" w:rsidRDefault="00D177B8" w:rsidP="00D177B8">
            <w:pPr>
              <w:rPr>
                <w:rFonts w:ascii="Tahoma" w:hAnsi="Tahoma" w:cs="Tahoma"/>
                <w:szCs w:val="22"/>
              </w:rPr>
            </w:pPr>
            <w:r w:rsidRPr="00997B62">
              <w:rPr>
                <w:rFonts w:ascii="Tahoma" w:hAnsi="Tahoma" w:cs="Tahoma"/>
                <w:szCs w:val="22"/>
              </w:rPr>
              <w:t>ΓΕΝΙΚΟ ΣΥΝΟΛΟ</w:t>
            </w:r>
          </w:p>
        </w:tc>
        <w:tc>
          <w:tcPr>
            <w:tcW w:w="844" w:type="pct"/>
            <w:shd w:val="clear" w:color="auto" w:fill="A0A0A0"/>
            <w:vAlign w:val="center"/>
          </w:tcPr>
          <w:p w14:paraId="354C5D92" w14:textId="77777777" w:rsidR="00D177B8" w:rsidRPr="00997B62" w:rsidRDefault="00D177B8" w:rsidP="00D177B8">
            <w:pPr>
              <w:rPr>
                <w:rFonts w:ascii="Tahoma" w:hAnsi="Tahoma" w:cs="Tahoma"/>
                <w:szCs w:val="22"/>
              </w:rPr>
            </w:pPr>
          </w:p>
        </w:tc>
        <w:tc>
          <w:tcPr>
            <w:tcW w:w="845" w:type="pct"/>
            <w:shd w:val="clear" w:color="auto" w:fill="A0A0A0"/>
            <w:vAlign w:val="center"/>
          </w:tcPr>
          <w:p w14:paraId="4DAE671B" w14:textId="77777777" w:rsidR="00D177B8" w:rsidRPr="00997B62" w:rsidRDefault="00D177B8" w:rsidP="00D177B8">
            <w:pPr>
              <w:rPr>
                <w:rFonts w:ascii="Tahoma" w:hAnsi="Tahoma" w:cs="Tahoma"/>
                <w:szCs w:val="22"/>
              </w:rPr>
            </w:pPr>
          </w:p>
        </w:tc>
        <w:tc>
          <w:tcPr>
            <w:tcW w:w="845" w:type="pct"/>
            <w:shd w:val="clear" w:color="auto" w:fill="A0A0A0"/>
            <w:vAlign w:val="center"/>
          </w:tcPr>
          <w:p w14:paraId="36B65212" w14:textId="77777777" w:rsidR="00D177B8" w:rsidRPr="00997B62" w:rsidRDefault="00D177B8" w:rsidP="00D177B8">
            <w:pPr>
              <w:rPr>
                <w:rFonts w:ascii="Tahoma" w:hAnsi="Tahoma" w:cs="Tahoma"/>
                <w:szCs w:val="22"/>
              </w:rPr>
            </w:pPr>
          </w:p>
        </w:tc>
      </w:tr>
    </w:tbl>
    <w:p w14:paraId="7D984921" w14:textId="77777777" w:rsidR="005A26E6" w:rsidRPr="00997B62" w:rsidRDefault="005A26E6" w:rsidP="005A26E6">
      <w:pPr>
        <w:rPr>
          <w:rFonts w:ascii="Tahoma" w:hAnsi="Tahoma" w:cs="Tahoma"/>
          <w:szCs w:val="22"/>
        </w:rPr>
      </w:pPr>
      <w:bookmarkStart w:id="1069" w:name="_Ref104352863"/>
      <w:bookmarkStart w:id="1070" w:name="_Ref104352865"/>
      <w:bookmarkStart w:id="1071" w:name="_Ref104352990"/>
      <w:bookmarkStart w:id="1072" w:name="_Toc240445883"/>
      <w:bookmarkStart w:id="1073" w:name="_Toc366852704"/>
      <w:bookmarkStart w:id="1074" w:name="_Toc10632755"/>
      <w:bookmarkStart w:id="1075" w:name="_Toc42167522"/>
    </w:p>
    <w:p w14:paraId="563A72B2" w14:textId="77777777" w:rsidR="005A26E6" w:rsidRPr="00434E66" w:rsidRDefault="005A26E6" w:rsidP="00434E66">
      <w:pPr>
        <w:keepNext/>
        <w:numPr>
          <w:ilvl w:val="2"/>
          <w:numId w:val="83"/>
        </w:numPr>
        <w:spacing w:before="240" w:after="60"/>
        <w:ind w:left="1134" w:hanging="414"/>
        <w:outlineLvl w:val="2"/>
        <w:rPr>
          <w:rFonts w:ascii="Tahoma" w:hAnsi="Tahoma" w:cs="Tahoma"/>
          <w:b/>
          <w:bCs/>
          <w:szCs w:val="22"/>
          <w:lang w:val="el-GR"/>
        </w:rPr>
      </w:pPr>
      <w:bookmarkStart w:id="1076" w:name="_Ref46148857"/>
      <w:bookmarkStart w:id="1077" w:name="_Toc53671375"/>
      <w:bookmarkStart w:id="1078" w:name="_Toc138167522"/>
      <w:r w:rsidRPr="00D402A8">
        <w:rPr>
          <w:rFonts w:ascii="Tahoma" w:hAnsi="Tahoma" w:cs="Tahoma"/>
          <w:b/>
          <w:bCs/>
          <w:szCs w:val="22"/>
          <w:lang w:val="el-GR"/>
        </w:rPr>
        <w:t>Συγκεντρωτικός</w:t>
      </w:r>
      <w:r w:rsidRPr="00434E66">
        <w:rPr>
          <w:rFonts w:ascii="Tahoma" w:hAnsi="Tahoma" w:cs="Tahoma"/>
          <w:b/>
          <w:bCs/>
          <w:szCs w:val="22"/>
          <w:lang w:val="el-GR"/>
        </w:rPr>
        <w:t xml:space="preserve"> Πίνακας Οικονομικής Προσφοράς Συντήρησης</w:t>
      </w:r>
      <w:bookmarkEnd w:id="1069"/>
      <w:bookmarkEnd w:id="1070"/>
      <w:bookmarkEnd w:id="1071"/>
      <w:bookmarkEnd w:id="1072"/>
      <w:bookmarkEnd w:id="1073"/>
      <w:bookmarkEnd w:id="1074"/>
      <w:bookmarkEnd w:id="1075"/>
      <w:bookmarkEnd w:id="1076"/>
      <w:bookmarkEnd w:id="1077"/>
      <w:bookmarkEnd w:id="107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
        <w:gridCol w:w="1299"/>
        <w:gridCol w:w="1240"/>
        <w:gridCol w:w="1537"/>
        <w:gridCol w:w="1296"/>
        <w:gridCol w:w="576"/>
        <w:gridCol w:w="1296"/>
        <w:gridCol w:w="1490"/>
      </w:tblGrid>
      <w:tr w:rsidR="002A3523" w:rsidRPr="00D010E3" w14:paraId="4CB2E496" w14:textId="77777777" w:rsidTr="00F53913">
        <w:trPr>
          <w:cantSplit/>
          <w:tblHeader/>
          <w:jc w:val="center"/>
        </w:trPr>
        <w:tc>
          <w:tcPr>
            <w:tcW w:w="508" w:type="pct"/>
            <w:shd w:val="clear" w:color="auto" w:fill="E6E6E6"/>
            <w:vAlign w:val="center"/>
          </w:tcPr>
          <w:p w14:paraId="1B4EEC4F" w14:textId="77777777" w:rsidR="002A3523" w:rsidRPr="00D010E3" w:rsidRDefault="002A3523" w:rsidP="002A3523">
            <w:pPr>
              <w:rPr>
                <w:rFonts w:ascii="Tahoma" w:hAnsi="Tahoma" w:cs="Tahoma"/>
                <w:sz w:val="20"/>
                <w:szCs w:val="20"/>
              </w:rPr>
            </w:pPr>
            <w:r w:rsidRPr="00D010E3">
              <w:rPr>
                <w:rFonts w:ascii="Tahoma" w:hAnsi="Tahoma" w:cs="Tahoma"/>
                <w:sz w:val="20"/>
                <w:szCs w:val="20"/>
              </w:rPr>
              <w:t>ΕΤΟΣ*</w:t>
            </w:r>
          </w:p>
        </w:tc>
        <w:tc>
          <w:tcPr>
            <w:tcW w:w="232" w:type="pct"/>
            <w:shd w:val="clear" w:color="auto" w:fill="E6E6E6"/>
            <w:vAlign w:val="center"/>
          </w:tcPr>
          <w:p w14:paraId="0BB81D84" w14:textId="265068B2" w:rsidR="002A3523" w:rsidRPr="00D010E3" w:rsidRDefault="002A3523" w:rsidP="002A3523">
            <w:pPr>
              <w:rPr>
                <w:rFonts w:ascii="Tahoma" w:hAnsi="Tahoma" w:cs="Tahoma"/>
                <w:sz w:val="20"/>
                <w:szCs w:val="20"/>
                <w:lang w:val="el-GR"/>
              </w:rPr>
            </w:pPr>
            <w:r w:rsidRPr="00D010E3">
              <w:rPr>
                <w:rFonts w:ascii="Tahoma" w:hAnsi="Tahoma" w:cs="Tahoma"/>
                <w:sz w:val="20"/>
                <w:szCs w:val="20"/>
                <w:lang w:val="el-GR"/>
              </w:rPr>
              <w:t xml:space="preserve">ΕΤΗΣΙΑ ΣΥΝΤΗΡΗΣΗ </w:t>
            </w:r>
            <w:r>
              <w:rPr>
                <w:rFonts w:ascii="Tahoma" w:hAnsi="Tahoma" w:cs="Tahoma"/>
                <w:sz w:val="20"/>
                <w:szCs w:val="20"/>
                <w:lang w:val="el-GR"/>
              </w:rPr>
              <w:t>ΕΞΟΠΛΙΣΜΟΥ</w:t>
            </w:r>
          </w:p>
          <w:p w14:paraId="267D8255" w14:textId="3150FECF" w:rsidR="002A3523" w:rsidRPr="00D010E3" w:rsidRDefault="002A3523" w:rsidP="002A3523">
            <w:pPr>
              <w:rPr>
                <w:rFonts w:ascii="Tahoma" w:hAnsi="Tahoma" w:cs="Tahoma"/>
                <w:sz w:val="20"/>
                <w:szCs w:val="20"/>
                <w:lang w:val="el-GR"/>
              </w:rPr>
            </w:pPr>
            <w:r w:rsidRPr="00D010E3">
              <w:rPr>
                <w:rFonts w:ascii="Tahoma" w:hAnsi="Tahoma" w:cs="Tahoma"/>
                <w:sz w:val="20"/>
                <w:szCs w:val="20"/>
                <w:lang w:val="el-GR"/>
              </w:rPr>
              <w:t>(ΧΩΡΙΣ ΦΠΑ) [€]</w:t>
            </w:r>
          </w:p>
        </w:tc>
        <w:tc>
          <w:tcPr>
            <w:tcW w:w="710" w:type="pct"/>
            <w:shd w:val="clear" w:color="auto" w:fill="E6E6E6"/>
            <w:vAlign w:val="center"/>
          </w:tcPr>
          <w:p w14:paraId="183E2AC4" w14:textId="0FF4340D" w:rsidR="002A3523" w:rsidRPr="00D010E3" w:rsidRDefault="002A3523" w:rsidP="002A3523">
            <w:pPr>
              <w:rPr>
                <w:rFonts w:ascii="Tahoma" w:hAnsi="Tahoma" w:cs="Tahoma"/>
                <w:sz w:val="20"/>
                <w:szCs w:val="20"/>
                <w:lang w:val="el-GR"/>
              </w:rPr>
            </w:pPr>
            <w:r w:rsidRPr="00D010E3">
              <w:rPr>
                <w:rFonts w:ascii="Tahoma" w:hAnsi="Tahoma" w:cs="Tahoma"/>
                <w:sz w:val="20"/>
                <w:szCs w:val="20"/>
                <w:lang w:val="el-GR"/>
              </w:rPr>
              <w:t>ΕΤΗΣΙΑ ΣΥΝΤΗΡΗΣΗ ΕΤΟΙΜΟΥ ΛΟΓΙΣΜΙΚΟΥ</w:t>
            </w:r>
          </w:p>
          <w:p w14:paraId="23FB725A" w14:textId="77777777" w:rsidR="002A3523" w:rsidRPr="00D010E3" w:rsidRDefault="002A3523" w:rsidP="002A3523">
            <w:pPr>
              <w:rPr>
                <w:rFonts w:ascii="Tahoma" w:hAnsi="Tahoma" w:cs="Tahoma"/>
                <w:sz w:val="20"/>
                <w:szCs w:val="20"/>
                <w:lang w:val="el-GR"/>
              </w:rPr>
            </w:pPr>
            <w:r w:rsidRPr="00D010E3">
              <w:rPr>
                <w:rFonts w:ascii="Tahoma" w:hAnsi="Tahoma" w:cs="Tahoma"/>
                <w:sz w:val="20"/>
                <w:szCs w:val="20"/>
                <w:lang w:val="el-GR"/>
              </w:rPr>
              <w:t>(ΧΩΡΙΣ ΦΠΑ) [€]</w:t>
            </w:r>
          </w:p>
        </w:tc>
        <w:tc>
          <w:tcPr>
            <w:tcW w:w="884" w:type="pct"/>
            <w:shd w:val="clear" w:color="auto" w:fill="E6E6E6"/>
            <w:vAlign w:val="center"/>
          </w:tcPr>
          <w:p w14:paraId="005EB5AD" w14:textId="77777777" w:rsidR="002A3523" w:rsidRPr="00D010E3" w:rsidRDefault="002A3523" w:rsidP="002A3523">
            <w:pPr>
              <w:rPr>
                <w:rFonts w:ascii="Tahoma" w:hAnsi="Tahoma" w:cs="Tahoma"/>
                <w:sz w:val="20"/>
                <w:szCs w:val="20"/>
                <w:lang w:val="el-GR"/>
              </w:rPr>
            </w:pPr>
            <w:r w:rsidRPr="00D010E3">
              <w:rPr>
                <w:rFonts w:ascii="Tahoma" w:hAnsi="Tahoma" w:cs="Tahoma"/>
                <w:sz w:val="20"/>
                <w:szCs w:val="20"/>
                <w:lang w:val="el-GR"/>
              </w:rPr>
              <w:t>ΕΤΗΣΙΑ ΣΥΝΤΗΡΗΣΗ ΕΦΑΡΜΟΓΗΣ/ΩΝ</w:t>
            </w:r>
          </w:p>
          <w:p w14:paraId="4C6C4C31" w14:textId="77777777" w:rsidR="002A3523" w:rsidRPr="00D010E3" w:rsidRDefault="002A3523" w:rsidP="002A3523">
            <w:pPr>
              <w:rPr>
                <w:rFonts w:ascii="Tahoma" w:hAnsi="Tahoma" w:cs="Tahoma"/>
                <w:sz w:val="20"/>
                <w:szCs w:val="20"/>
                <w:lang w:val="el-GR"/>
              </w:rPr>
            </w:pPr>
            <w:r w:rsidRPr="00D010E3">
              <w:rPr>
                <w:rFonts w:ascii="Tahoma" w:hAnsi="Tahoma" w:cs="Tahoma"/>
                <w:sz w:val="20"/>
                <w:szCs w:val="20"/>
                <w:lang w:val="el-GR"/>
              </w:rPr>
              <w:t>(ΧΩΡΙΣ ΦΠΑ) [€]</w:t>
            </w:r>
          </w:p>
        </w:tc>
        <w:tc>
          <w:tcPr>
            <w:tcW w:w="743" w:type="pct"/>
            <w:shd w:val="clear" w:color="auto" w:fill="E6E6E6"/>
            <w:vAlign w:val="center"/>
          </w:tcPr>
          <w:p w14:paraId="71B3E34B" w14:textId="77777777" w:rsidR="002A3523" w:rsidRPr="00D010E3" w:rsidRDefault="002A3523" w:rsidP="002A3523">
            <w:pPr>
              <w:rPr>
                <w:rFonts w:ascii="Tahoma" w:hAnsi="Tahoma" w:cs="Tahoma"/>
                <w:sz w:val="20"/>
                <w:szCs w:val="20"/>
                <w:lang w:val="el-GR"/>
              </w:rPr>
            </w:pPr>
            <w:r w:rsidRPr="00D010E3">
              <w:rPr>
                <w:rFonts w:ascii="Tahoma" w:hAnsi="Tahoma" w:cs="Tahoma"/>
                <w:sz w:val="20"/>
                <w:szCs w:val="20"/>
                <w:lang w:val="el-GR"/>
              </w:rPr>
              <w:t>ΣΥΝΟΛΙΚΗ ΕΤΗΣΙΑ ΑΞΙΑ ΣΥΝΤΗΡΗΣΗΣ (ΧΩΡΙΣ ΦΠΑ) [€]</w:t>
            </w:r>
          </w:p>
        </w:tc>
        <w:tc>
          <w:tcPr>
            <w:tcW w:w="322" w:type="pct"/>
            <w:shd w:val="clear" w:color="auto" w:fill="E6E6E6"/>
            <w:vAlign w:val="center"/>
          </w:tcPr>
          <w:p w14:paraId="1D23A743" w14:textId="77777777" w:rsidR="002A3523" w:rsidRPr="00D010E3" w:rsidRDefault="002A3523" w:rsidP="002A3523">
            <w:pPr>
              <w:rPr>
                <w:rFonts w:ascii="Tahoma" w:hAnsi="Tahoma" w:cs="Tahoma"/>
                <w:sz w:val="20"/>
                <w:szCs w:val="20"/>
              </w:rPr>
            </w:pPr>
            <w:r w:rsidRPr="00D010E3">
              <w:rPr>
                <w:rFonts w:ascii="Tahoma" w:hAnsi="Tahoma" w:cs="Tahoma"/>
                <w:sz w:val="20"/>
                <w:szCs w:val="20"/>
              </w:rPr>
              <w:t>ΦΠΑ [€]</w:t>
            </w:r>
          </w:p>
        </w:tc>
        <w:tc>
          <w:tcPr>
            <w:tcW w:w="743" w:type="pct"/>
            <w:shd w:val="clear" w:color="auto" w:fill="E6E6E6"/>
            <w:vAlign w:val="center"/>
          </w:tcPr>
          <w:p w14:paraId="7BD48848" w14:textId="77777777" w:rsidR="002A3523" w:rsidRPr="00D010E3" w:rsidRDefault="002A3523" w:rsidP="002A3523">
            <w:pPr>
              <w:rPr>
                <w:rFonts w:ascii="Tahoma" w:hAnsi="Tahoma" w:cs="Tahoma"/>
                <w:sz w:val="20"/>
                <w:szCs w:val="20"/>
                <w:lang w:val="el-GR"/>
              </w:rPr>
            </w:pPr>
            <w:r w:rsidRPr="00D010E3">
              <w:rPr>
                <w:rFonts w:ascii="Tahoma" w:hAnsi="Tahoma" w:cs="Tahoma"/>
                <w:sz w:val="20"/>
                <w:szCs w:val="20"/>
                <w:lang w:val="el-GR"/>
              </w:rPr>
              <w:t>ΣΥΝΟΛΙΚΗ ΕΤΗΣΙΑ ΑΞΙΑ ΣΥΝΤΗΡΗΣΗΣ</w:t>
            </w:r>
          </w:p>
          <w:p w14:paraId="237D3548" w14:textId="77777777" w:rsidR="002A3523" w:rsidRPr="00D010E3" w:rsidRDefault="002A3523" w:rsidP="002A3523">
            <w:pPr>
              <w:rPr>
                <w:rFonts w:ascii="Tahoma" w:hAnsi="Tahoma" w:cs="Tahoma"/>
                <w:sz w:val="20"/>
                <w:szCs w:val="20"/>
                <w:lang w:val="el-GR"/>
              </w:rPr>
            </w:pPr>
            <w:r w:rsidRPr="00D010E3">
              <w:rPr>
                <w:rFonts w:ascii="Tahoma" w:hAnsi="Tahoma" w:cs="Tahoma"/>
                <w:sz w:val="20"/>
                <w:szCs w:val="20"/>
                <w:lang w:val="el-GR"/>
              </w:rPr>
              <w:t>(ΜΕ ΦΠΑ) [€]</w:t>
            </w:r>
          </w:p>
        </w:tc>
        <w:tc>
          <w:tcPr>
            <w:tcW w:w="857" w:type="pct"/>
            <w:shd w:val="clear" w:color="auto" w:fill="E6E6E6"/>
            <w:vAlign w:val="center"/>
          </w:tcPr>
          <w:p w14:paraId="1571E034" w14:textId="77777777" w:rsidR="002A3523" w:rsidRPr="00D010E3" w:rsidRDefault="002A3523" w:rsidP="002A3523">
            <w:pPr>
              <w:rPr>
                <w:rFonts w:ascii="Tahoma" w:hAnsi="Tahoma" w:cs="Tahoma"/>
                <w:sz w:val="20"/>
                <w:szCs w:val="20"/>
              </w:rPr>
            </w:pPr>
            <w:r w:rsidRPr="00D010E3">
              <w:rPr>
                <w:rFonts w:ascii="Tahoma" w:hAnsi="Tahoma" w:cs="Tahoma"/>
                <w:sz w:val="20"/>
                <w:szCs w:val="20"/>
              </w:rPr>
              <w:t>ΕΤΗΣΙΟ ΠΟΣΟΣΤΟ ΣΥΝΤΗΡΗΣΗΣ**</w:t>
            </w:r>
          </w:p>
        </w:tc>
      </w:tr>
      <w:tr w:rsidR="002A3523" w:rsidRPr="00D010E3" w14:paraId="384A0409" w14:textId="77777777" w:rsidTr="00F53913">
        <w:trPr>
          <w:trHeight w:val="284"/>
          <w:jc w:val="center"/>
        </w:trPr>
        <w:tc>
          <w:tcPr>
            <w:tcW w:w="508" w:type="pct"/>
            <w:vAlign w:val="center"/>
          </w:tcPr>
          <w:p w14:paraId="05F82317" w14:textId="77777777" w:rsidR="002A3523" w:rsidRPr="00D010E3" w:rsidRDefault="002A3523" w:rsidP="002A3523">
            <w:pPr>
              <w:rPr>
                <w:rFonts w:ascii="Tahoma" w:hAnsi="Tahoma" w:cs="Tahoma"/>
                <w:sz w:val="20"/>
                <w:szCs w:val="20"/>
              </w:rPr>
            </w:pPr>
            <w:r w:rsidRPr="00D010E3">
              <w:rPr>
                <w:rFonts w:ascii="Tahoma" w:hAnsi="Tahoma" w:cs="Tahoma"/>
                <w:sz w:val="20"/>
                <w:szCs w:val="20"/>
              </w:rPr>
              <w:t>1ο</w:t>
            </w:r>
          </w:p>
        </w:tc>
        <w:tc>
          <w:tcPr>
            <w:tcW w:w="232" w:type="pct"/>
          </w:tcPr>
          <w:p w14:paraId="7F545196" w14:textId="77777777" w:rsidR="002A3523" w:rsidRPr="00D010E3" w:rsidRDefault="002A3523" w:rsidP="002A3523">
            <w:pPr>
              <w:rPr>
                <w:rFonts w:ascii="Tahoma" w:hAnsi="Tahoma" w:cs="Tahoma"/>
                <w:sz w:val="20"/>
                <w:szCs w:val="20"/>
              </w:rPr>
            </w:pPr>
          </w:p>
        </w:tc>
        <w:tc>
          <w:tcPr>
            <w:tcW w:w="710" w:type="pct"/>
          </w:tcPr>
          <w:p w14:paraId="549D0444" w14:textId="1C54E14F" w:rsidR="002A3523" w:rsidRPr="00D010E3" w:rsidRDefault="002A3523" w:rsidP="002A3523">
            <w:pPr>
              <w:rPr>
                <w:rFonts w:ascii="Tahoma" w:hAnsi="Tahoma" w:cs="Tahoma"/>
                <w:sz w:val="20"/>
                <w:szCs w:val="20"/>
              </w:rPr>
            </w:pPr>
          </w:p>
        </w:tc>
        <w:tc>
          <w:tcPr>
            <w:tcW w:w="884" w:type="pct"/>
            <w:vAlign w:val="center"/>
          </w:tcPr>
          <w:p w14:paraId="26B97F12" w14:textId="77777777" w:rsidR="002A3523" w:rsidRPr="00D010E3" w:rsidRDefault="002A3523" w:rsidP="002A3523">
            <w:pPr>
              <w:rPr>
                <w:rFonts w:ascii="Tahoma" w:hAnsi="Tahoma" w:cs="Tahoma"/>
                <w:sz w:val="20"/>
                <w:szCs w:val="20"/>
              </w:rPr>
            </w:pPr>
          </w:p>
        </w:tc>
        <w:tc>
          <w:tcPr>
            <w:tcW w:w="743" w:type="pct"/>
          </w:tcPr>
          <w:p w14:paraId="354C8B43" w14:textId="77777777" w:rsidR="002A3523" w:rsidRPr="00D010E3" w:rsidRDefault="002A3523" w:rsidP="002A3523">
            <w:pPr>
              <w:rPr>
                <w:rFonts w:ascii="Tahoma" w:hAnsi="Tahoma" w:cs="Tahoma"/>
                <w:sz w:val="20"/>
                <w:szCs w:val="20"/>
              </w:rPr>
            </w:pPr>
          </w:p>
        </w:tc>
        <w:tc>
          <w:tcPr>
            <w:tcW w:w="322" w:type="pct"/>
            <w:vAlign w:val="center"/>
          </w:tcPr>
          <w:p w14:paraId="54876C3F" w14:textId="77777777" w:rsidR="002A3523" w:rsidRPr="00D010E3" w:rsidRDefault="002A3523" w:rsidP="002A3523">
            <w:pPr>
              <w:rPr>
                <w:rFonts w:ascii="Tahoma" w:hAnsi="Tahoma" w:cs="Tahoma"/>
                <w:sz w:val="20"/>
                <w:szCs w:val="20"/>
              </w:rPr>
            </w:pPr>
          </w:p>
        </w:tc>
        <w:tc>
          <w:tcPr>
            <w:tcW w:w="743" w:type="pct"/>
            <w:vAlign w:val="center"/>
          </w:tcPr>
          <w:p w14:paraId="6A507DBB" w14:textId="77777777" w:rsidR="002A3523" w:rsidRPr="00D010E3" w:rsidRDefault="002A3523" w:rsidP="002A3523">
            <w:pPr>
              <w:rPr>
                <w:rFonts w:ascii="Tahoma" w:hAnsi="Tahoma" w:cs="Tahoma"/>
                <w:sz w:val="20"/>
                <w:szCs w:val="20"/>
              </w:rPr>
            </w:pPr>
          </w:p>
        </w:tc>
        <w:tc>
          <w:tcPr>
            <w:tcW w:w="857" w:type="pct"/>
            <w:vAlign w:val="center"/>
          </w:tcPr>
          <w:p w14:paraId="2CF46EC3" w14:textId="77777777" w:rsidR="002A3523" w:rsidRPr="00D010E3" w:rsidRDefault="002A3523" w:rsidP="002A3523">
            <w:pPr>
              <w:rPr>
                <w:rFonts w:ascii="Tahoma" w:hAnsi="Tahoma" w:cs="Tahoma"/>
                <w:sz w:val="20"/>
                <w:szCs w:val="20"/>
              </w:rPr>
            </w:pPr>
          </w:p>
        </w:tc>
      </w:tr>
      <w:tr w:rsidR="002A3523" w:rsidRPr="00D010E3" w14:paraId="7639A442" w14:textId="77777777" w:rsidTr="00F53913">
        <w:trPr>
          <w:trHeight w:val="284"/>
          <w:jc w:val="center"/>
        </w:trPr>
        <w:tc>
          <w:tcPr>
            <w:tcW w:w="508" w:type="pct"/>
            <w:vAlign w:val="center"/>
          </w:tcPr>
          <w:p w14:paraId="0A8994E8" w14:textId="77777777" w:rsidR="002A3523" w:rsidRPr="00D010E3" w:rsidRDefault="002A3523" w:rsidP="002A3523">
            <w:pPr>
              <w:rPr>
                <w:rFonts w:ascii="Tahoma" w:hAnsi="Tahoma" w:cs="Tahoma"/>
                <w:sz w:val="20"/>
                <w:szCs w:val="20"/>
              </w:rPr>
            </w:pPr>
            <w:r w:rsidRPr="00D010E3">
              <w:rPr>
                <w:rFonts w:ascii="Tahoma" w:hAnsi="Tahoma" w:cs="Tahoma"/>
                <w:sz w:val="20"/>
                <w:szCs w:val="20"/>
              </w:rPr>
              <w:t>2ο</w:t>
            </w:r>
          </w:p>
        </w:tc>
        <w:tc>
          <w:tcPr>
            <w:tcW w:w="232" w:type="pct"/>
          </w:tcPr>
          <w:p w14:paraId="3880DF9E" w14:textId="77777777" w:rsidR="002A3523" w:rsidRPr="00D010E3" w:rsidRDefault="002A3523" w:rsidP="002A3523">
            <w:pPr>
              <w:rPr>
                <w:rFonts w:ascii="Tahoma" w:hAnsi="Tahoma" w:cs="Tahoma"/>
                <w:sz w:val="20"/>
                <w:szCs w:val="20"/>
              </w:rPr>
            </w:pPr>
          </w:p>
        </w:tc>
        <w:tc>
          <w:tcPr>
            <w:tcW w:w="710" w:type="pct"/>
          </w:tcPr>
          <w:p w14:paraId="4955EA6D" w14:textId="3AF73389" w:rsidR="002A3523" w:rsidRPr="00D010E3" w:rsidRDefault="002A3523" w:rsidP="002A3523">
            <w:pPr>
              <w:rPr>
                <w:rFonts w:ascii="Tahoma" w:hAnsi="Tahoma" w:cs="Tahoma"/>
                <w:sz w:val="20"/>
                <w:szCs w:val="20"/>
              </w:rPr>
            </w:pPr>
          </w:p>
        </w:tc>
        <w:tc>
          <w:tcPr>
            <w:tcW w:w="884" w:type="pct"/>
            <w:vAlign w:val="center"/>
          </w:tcPr>
          <w:p w14:paraId="000F3DE1" w14:textId="77777777" w:rsidR="002A3523" w:rsidRPr="00D010E3" w:rsidRDefault="002A3523" w:rsidP="002A3523">
            <w:pPr>
              <w:rPr>
                <w:rFonts w:ascii="Tahoma" w:hAnsi="Tahoma" w:cs="Tahoma"/>
                <w:sz w:val="20"/>
                <w:szCs w:val="20"/>
              </w:rPr>
            </w:pPr>
          </w:p>
        </w:tc>
        <w:tc>
          <w:tcPr>
            <w:tcW w:w="743" w:type="pct"/>
          </w:tcPr>
          <w:p w14:paraId="63C591E4" w14:textId="77777777" w:rsidR="002A3523" w:rsidRPr="00D010E3" w:rsidRDefault="002A3523" w:rsidP="002A3523">
            <w:pPr>
              <w:rPr>
                <w:rFonts w:ascii="Tahoma" w:hAnsi="Tahoma" w:cs="Tahoma"/>
                <w:sz w:val="20"/>
                <w:szCs w:val="20"/>
              </w:rPr>
            </w:pPr>
          </w:p>
        </w:tc>
        <w:tc>
          <w:tcPr>
            <w:tcW w:w="322" w:type="pct"/>
            <w:vAlign w:val="center"/>
          </w:tcPr>
          <w:p w14:paraId="2D7AB7AA" w14:textId="77777777" w:rsidR="002A3523" w:rsidRPr="00D010E3" w:rsidRDefault="002A3523" w:rsidP="002A3523">
            <w:pPr>
              <w:rPr>
                <w:rFonts w:ascii="Tahoma" w:hAnsi="Tahoma" w:cs="Tahoma"/>
                <w:sz w:val="20"/>
                <w:szCs w:val="20"/>
              </w:rPr>
            </w:pPr>
          </w:p>
        </w:tc>
        <w:tc>
          <w:tcPr>
            <w:tcW w:w="743" w:type="pct"/>
            <w:vAlign w:val="center"/>
          </w:tcPr>
          <w:p w14:paraId="57E4C215" w14:textId="77777777" w:rsidR="002A3523" w:rsidRPr="00D010E3" w:rsidRDefault="002A3523" w:rsidP="002A3523">
            <w:pPr>
              <w:rPr>
                <w:rFonts w:ascii="Tahoma" w:hAnsi="Tahoma" w:cs="Tahoma"/>
                <w:sz w:val="20"/>
                <w:szCs w:val="20"/>
              </w:rPr>
            </w:pPr>
          </w:p>
        </w:tc>
        <w:tc>
          <w:tcPr>
            <w:tcW w:w="857" w:type="pct"/>
            <w:vAlign w:val="center"/>
          </w:tcPr>
          <w:p w14:paraId="7DF68AD9" w14:textId="77777777" w:rsidR="002A3523" w:rsidRPr="00D010E3" w:rsidRDefault="002A3523" w:rsidP="002A3523">
            <w:pPr>
              <w:rPr>
                <w:rFonts w:ascii="Tahoma" w:hAnsi="Tahoma" w:cs="Tahoma"/>
                <w:sz w:val="20"/>
                <w:szCs w:val="20"/>
              </w:rPr>
            </w:pPr>
          </w:p>
        </w:tc>
      </w:tr>
      <w:tr w:rsidR="002A3523" w:rsidRPr="00D010E3" w14:paraId="659A26FF" w14:textId="77777777" w:rsidTr="00F53913">
        <w:trPr>
          <w:trHeight w:val="284"/>
          <w:jc w:val="center"/>
        </w:trPr>
        <w:tc>
          <w:tcPr>
            <w:tcW w:w="508" w:type="pct"/>
            <w:vAlign w:val="center"/>
          </w:tcPr>
          <w:p w14:paraId="1C5F7AE1" w14:textId="77777777" w:rsidR="002A3523" w:rsidRPr="00D010E3" w:rsidRDefault="002A3523" w:rsidP="002A3523">
            <w:pPr>
              <w:rPr>
                <w:rFonts w:ascii="Tahoma" w:hAnsi="Tahoma" w:cs="Tahoma"/>
                <w:sz w:val="20"/>
                <w:szCs w:val="20"/>
              </w:rPr>
            </w:pPr>
            <w:r w:rsidRPr="00D010E3">
              <w:rPr>
                <w:rFonts w:ascii="Tahoma" w:hAnsi="Tahoma" w:cs="Tahoma"/>
                <w:sz w:val="20"/>
                <w:szCs w:val="20"/>
              </w:rPr>
              <w:t>3ο</w:t>
            </w:r>
          </w:p>
        </w:tc>
        <w:tc>
          <w:tcPr>
            <w:tcW w:w="232" w:type="pct"/>
          </w:tcPr>
          <w:p w14:paraId="054405C8" w14:textId="77777777" w:rsidR="002A3523" w:rsidRPr="00D010E3" w:rsidRDefault="002A3523" w:rsidP="002A3523">
            <w:pPr>
              <w:rPr>
                <w:rFonts w:ascii="Tahoma" w:hAnsi="Tahoma" w:cs="Tahoma"/>
                <w:sz w:val="20"/>
                <w:szCs w:val="20"/>
              </w:rPr>
            </w:pPr>
          </w:p>
        </w:tc>
        <w:tc>
          <w:tcPr>
            <w:tcW w:w="710" w:type="pct"/>
          </w:tcPr>
          <w:p w14:paraId="2ABFA2ED" w14:textId="233A0E51" w:rsidR="002A3523" w:rsidRPr="00D010E3" w:rsidRDefault="002A3523" w:rsidP="002A3523">
            <w:pPr>
              <w:rPr>
                <w:rFonts w:ascii="Tahoma" w:hAnsi="Tahoma" w:cs="Tahoma"/>
                <w:sz w:val="20"/>
                <w:szCs w:val="20"/>
              </w:rPr>
            </w:pPr>
          </w:p>
        </w:tc>
        <w:tc>
          <w:tcPr>
            <w:tcW w:w="884" w:type="pct"/>
            <w:vAlign w:val="center"/>
          </w:tcPr>
          <w:p w14:paraId="14DA35B1" w14:textId="77777777" w:rsidR="002A3523" w:rsidRPr="00D010E3" w:rsidRDefault="002A3523" w:rsidP="002A3523">
            <w:pPr>
              <w:rPr>
                <w:rFonts w:ascii="Tahoma" w:hAnsi="Tahoma" w:cs="Tahoma"/>
                <w:sz w:val="20"/>
                <w:szCs w:val="20"/>
              </w:rPr>
            </w:pPr>
          </w:p>
        </w:tc>
        <w:tc>
          <w:tcPr>
            <w:tcW w:w="743" w:type="pct"/>
          </w:tcPr>
          <w:p w14:paraId="124A87BE" w14:textId="77777777" w:rsidR="002A3523" w:rsidRPr="00D010E3" w:rsidRDefault="002A3523" w:rsidP="002A3523">
            <w:pPr>
              <w:rPr>
                <w:rFonts w:ascii="Tahoma" w:hAnsi="Tahoma" w:cs="Tahoma"/>
                <w:sz w:val="20"/>
                <w:szCs w:val="20"/>
              </w:rPr>
            </w:pPr>
          </w:p>
        </w:tc>
        <w:tc>
          <w:tcPr>
            <w:tcW w:w="322" w:type="pct"/>
            <w:vAlign w:val="center"/>
          </w:tcPr>
          <w:p w14:paraId="50463F97" w14:textId="77777777" w:rsidR="002A3523" w:rsidRPr="00D010E3" w:rsidRDefault="002A3523" w:rsidP="002A3523">
            <w:pPr>
              <w:rPr>
                <w:rFonts w:ascii="Tahoma" w:hAnsi="Tahoma" w:cs="Tahoma"/>
                <w:sz w:val="20"/>
                <w:szCs w:val="20"/>
              </w:rPr>
            </w:pPr>
          </w:p>
        </w:tc>
        <w:tc>
          <w:tcPr>
            <w:tcW w:w="743" w:type="pct"/>
            <w:vAlign w:val="center"/>
          </w:tcPr>
          <w:p w14:paraId="32026D35" w14:textId="77777777" w:rsidR="002A3523" w:rsidRPr="00D010E3" w:rsidRDefault="002A3523" w:rsidP="002A3523">
            <w:pPr>
              <w:rPr>
                <w:rFonts w:ascii="Tahoma" w:hAnsi="Tahoma" w:cs="Tahoma"/>
                <w:sz w:val="20"/>
                <w:szCs w:val="20"/>
              </w:rPr>
            </w:pPr>
          </w:p>
        </w:tc>
        <w:tc>
          <w:tcPr>
            <w:tcW w:w="857" w:type="pct"/>
            <w:vAlign w:val="center"/>
          </w:tcPr>
          <w:p w14:paraId="22244C91" w14:textId="77777777" w:rsidR="002A3523" w:rsidRPr="00D010E3" w:rsidRDefault="002A3523" w:rsidP="002A3523">
            <w:pPr>
              <w:rPr>
                <w:rFonts w:ascii="Tahoma" w:hAnsi="Tahoma" w:cs="Tahoma"/>
                <w:sz w:val="20"/>
                <w:szCs w:val="20"/>
              </w:rPr>
            </w:pPr>
          </w:p>
        </w:tc>
      </w:tr>
      <w:tr w:rsidR="002A3523" w:rsidRPr="00D010E3" w14:paraId="511AD61B" w14:textId="77777777" w:rsidTr="00F53913">
        <w:trPr>
          <w:trHeight w:val="284"/>
          <w:jc w:val="center"/>
        </w:trPr>
        <w:tc>
          <w:tcPr>
            <w:tcW w:w="508" w:type="pct"/>
            <w:vAlign w:val="center"/>
          </w:tcPr>
          <w:p w14:paraId="10DDDFA2" w14:textId="1E2B1CE1" w:rsidR="002A3523" w:rsidRPr="00434E66" w:rsidRDefault="002A3523" w:rsidP="002A3523">
            <w:pPr>
              <w:rPr>
                <w:rFonts w:ascii="Tahoma" w:hAnsi="Tahoma" w:cs="Tahoma"/>
                <w:sz w:val="20"/>
                <w:szCs w:val="20"/>
                <w:lang w:val="el-GR"/>
              </w:rPr>
            </w:pPr>
            <w:r>
              <w:rPr>
                <w:rFonts w:ascii="Tahoma" w:hAnsi="Tahoma" w:cs="Tahoma"/>
                <w:sz w:val="20"/>
                <w:szCs w:val="20"/>
                <w:lang w:val="el-GR"/>
              </w:rPr>
              <w:t>4ο</w:t>
            </w:r>
          </w:p>
        </w:tc>
        <w:tc>
          <w:tcPr>
            <w:tcW w:w="232" w:type="pct"/>
          </w:tcPr>
          <w:p w14:paraId="1210F6CC" w14:textId="77777777" w:rsidR="002A3523" w:rsidRPr="00D010E3" w:rsidRDefault="002A3523" w:rsidP="002A3523">
            <w:pPr>
              <w:rPr>
                <w:rFonts w:ascii="Tahoma" w:hAnsi="Tahoma" w:cs="Tahoma"/>
                <w:sz w:val="20"/>
                <w:szCs w:val="20"/>
              </w:rPr>
            </w:pPr>
          </w:p>
        </w:tc>
        <w:tc>
          <w:tcPr>
            <w:tcW w:w="710" w:type="pct"/>
          </w:tcPr>
          <w:p w14:paraId="2AD91023" w14:textId="5EF2576E" w:rsidR="002A3523" w:rsidRPr="00D010E3" w:rsidRDefault="002A3523" w:rsidP="002A3523">
            <w:pPr>
              <w:rPr>
                <w:rFonts w:ascii="Tahoma" w:hAnsi="Tahoma" w:cs="Tahoma"/>
                <w:sz w:val="20"/>
                <w:szCs w:val="20"/>
              </w:rPr>
            </w:pPr>
          </w:p>
        </w:tc>
        <w:tc>
          <w:tcPr>
            <w:tcW w:w="884" w:type="pct"/>
            <w:vAlign w:val="center"/>
          </w:tcPr>
          <w:p w14:paraId="644CD0BA" w14:textId="77777777" w:rsidR="002A3523" w:rsidRPr="00D010E3" w:rsidRDefault="002A3523" w:rsidP="002A3523">
            <w:pPr>
              <w:rPr>
                <w:rFonts w:ascii="Tahoma" w:hAnsi="Tahoma" w:cs="Tahoma"/>
                <w:sz w:val="20"/>
                <w:szCs w:val="20"/>
              </w:rPr>
            </w:pPr>
          </w:p>
        </w:tc>
        <w:tc>
          <w:tcPr>
            <w:tcW w:w="743" w:type="pct"/>
          </w:tcPr>
          <w:p w14:paraId="71F04A61" w14:textId="77777777" w:rsidR="002A3523" w:rsidRPr="00D010E3" w:rsidRDefault="002A3523" w:rsidP="002A3523">
            <w:pPr>
              <w:rPr>
                <w:rFonts w:ascii="Tahoma" w:hAnsi="Tahoma" w:cs="Tahoma"/>
                <w:sz w:val="20"/>
                <w:szCs w:val="20"/>
              </w:rPr>
            </w:pPr>
          </w:p>
        </w:tc>
        <w:tc>
          <w:tcPr>
            <w:tcW w:w="322" w:type="pct"/>
            <w:vAlign w:val="center"/>
          </w:tcPr>
          <w:p w14:paraId="2A627123" w14:textId="77777777" w:rsidR="002A3523" w:rsidRPr="00D010E3" w:rsidRDefault="002A3523" w:rsidP="002A3523">
            <w:pPr>
              <w:rPr>
                <w:rFonts w:ascii="Tahoma" w:hAnsi="Tahoma" w:cs="Tahoma"/>
                <w:sz w:val="20"/>
                <w:szCs w:val="20"/>
              </w:rPr>
            </w:pPr>
          </w:p>
        </w:tc>
        <w:tc>
          <w:tcPr>
            <w:tcW w:w="743" w:type="pct"/>
            <w:vAlign w:val="center"/>
          </w:tcPr>
          <w:p w14:paraId="1D9B15F9" w14:textId="77777777" w:rsidR="002A3523" w:rsidRPr="00D010E3" w:rsidRDefault="002A3523" w:rsidP="002A3523">
            <w:pPr>
              <w:rPr>
                <w:rFonts w:ascii="Tahoma" w:hAnsi="Tahoma" w:cs="Tahoma"/>
                <w:sz w:val="20"/>
                <w:szCs w:val="20"/>
              </w:rPr>
            </w:pPr>
          </w:p>
        </w:tc>
        <w:tc>
          <w:tcPr>
            <w:tcW w:w="857" w:type="pct"/>
            <w:vAlign w:val="center"/>
          </w:tcPr>
          <w:p w14:paraId="61A6A528" w14:textId="77777777" w:rsidR="002A3523" w:rsidRPr="00D010E3" w:rsidRDefault="002A3523" w:rsidP="002A3523">
            <w:pPr>
              <w:rPr>
                <w:rFonts w:ascii="Tahoma" w:hAnsi="Tahoma" w:cs="Tahoma"/>
                <w:sz w:val="20"/>
                <w:szCs w:val="20"/>
              </w:rPr>
            </w:pPr>
          </w:p>
        </w:tc>
      </w:tr>
      <w:tr w:rsidR="002A3523" w:rsidRPr="00D010E3" w14:paraId="5CBA3B08" w14:textId="77777777" w:rsidTr="00F53913">
        <w:trPr>
          <w:trHeight w:val="284"/>
          <w:jc w:val="center"/>
        </w:trPr>
        <w:tc>
          <w:tcPr>
            <w:tcW w:w="508" w:type="pct"/>
            <w:shd w:val="clear" w:color="auto" w:fill="E0E0E0"/>
            <w:vAlign w:val="center"/>
          </w:tcPr>
          <w:p w14:paraId="65D6FA0C" w14:textId="77777777" w:rsidR="002A3523" w:rsidRPr="00D010E3" w:rsidRDefault="002A3523" w:rsidP="002A3523">
            <w:pPr>
              <w:rPr>
                <w:rFonts w:ascii="Tahoma" w:hAnsi="Tahoma" w:cs="Tahoma"/>
                <w:sz w:val="20"/>
                <w:szCs w:val="20"/>
              </w:rPr>
            </w:pPr>
            <w:r w:rsidRPr="00D010E3">
              <w:rPr>
                <w:rFonts w:ascii="Tahoma" w:hAnsi="Tahoma" w:cs="Tahoma"/>
                <w:sz w:val="20"/>
                <w:szCs w:val="20"/>
              </w:rPr>
              <w:t>ΣΥΝΟΛΟ</w:t>
            </w:r>
          </w:p>
        </w:tc>
        <w:tc>
          <w:tcPr>
            <w:tcW w:w="232" w:type="pct"/>
            <w:shd w:val="clear" w:color="auto" w:fill="FFFFFF"/>
          </w:tcPr>
          <w:p w14:paraId="7B6EAE94" w14:textId="77777777" w:rsidR="002A3523" w:rsidRPr="00D010E3" w:rsidRDefault="002A3523" w:rsidP="002A3523">
            <w:pPr>
              <w:rPr>
                <w:rFonts w:ascii="Tahoma" w:hAnsi="Tahoma" w:cs="Tahoma"/>
                <w:sz w:val="20"/>
                <w:szCs w:val="20"/>
              </w:rPr>
            </w:pPr>
          </w:p>
        </w:tc>
        <w:tc>
          <w:tcPr>
            <w:tcW w:w="710" w:type="pct"/>
            <w:shd w:val="clear" w:color="auto" w:fill="FFFFFF"/>
          </w:tcPr>
          <w:p w14:paraId="5207846D" w14:textId="097227D4" w:rsidR="002A3523" w:rsidRPr="00D010E3" w:rsidRDefault="002A3523" w:rsidP="002A3523">
            <w:pPr>
              <w:rPr>
                <w:rFonts w:ascii="Tahoma" w:hAnsi="Tahoma" w:cs="Tahoma"/>
                <w:sz w:val="20"/>
                <w:szCs w:val="20"/>
              </w:rPr>
            </w:pPr>
          </w:p>
        </w:tc>
        <w:tc>
          <w:tcPr>
            <w:tcW w:w="884" w:type="pct"/>
            <w:shd w:val="clear" w:color="auto" w:fill="FFFFFF"/>
            <w:vAlign w:val="center"/>
          </w:tcPr>
          <w:p w14:paraId="05702E9B" w14:textId="77777777" w:rsidR="002A3523" w:rsidRPr="00D010E3" w:rsidRDefault="002A3523" w:rsidP="002A3523">
            <w:pPr>
              <w:rPr>
                <w:rFonts w:ascii="Tahoma" w:hAnsi="Tahoma" w:cs="Tahoma"/>
                <w:sz w:val="20"/>
                <w:szCs w:val="20"/>
              </w:rPr>
            </w:pPr>
          </w:p>
        </w:tc>
        <w:tc>
          <w:tcPr>
            <w:tcW w:w="743" w:type="pct"/>
            <w:shd w:val="clear" w:color="auto" w:fill="FFFFFF"/>
          </w:tcPr>
          <w:p w14:paraId="3BB8B518" w14:textId="77777777" w:rsidR="002A3523" w:rsidRPr="00D010E3" w:rsidRDefault="002A3523" w:rsidP="002A3523">
            <w:pPr>
              <w:rPr>
                <w:rFonts w:ascii="Tahoma" w:hAnsi="Tahoma" w:cs="Tahoma"/>
                <w:sz w:val="20"/>
                <w:szCs w:val="20"/>
              </w:rPr>
            </w:pPr>
          </w:p>
        </w:tc>
        <w:tc>
          <w:tcPr>
            <w:tcW w:w="322" w:type="pct"/>
            <w:shd w:val="clear" w:color="auto" w:fill="FFFFFF"/>
            <w:vAlign w:val="center"/>
          </w:tcPr>
          <w:p w14:paraId="380829D1" w14:textId="77777777" w:rsidR="002A3523" w:rsidRPr="00D010E3" w:rsidRDefault="002A3523" w:rsidP="002A3523">
            <w:pPr>
              <w:rPr>
                <w:rFonts w:ascii="Tahoma" w:hAnsi="Tahoma" w:cs="Tahoma"/>
                <w:sz w:val="20"/>
                <w:szCs w:val="20"/>
              </w:rPr>
            </w:pPr>
          </w:p>
        </w:tc>
        <w:tc>
          <w:tcPr>
            <w:tcW w:w="743" w:type="pct"/>
            <w:shd w:val="clear" w:color="auto" w:fill="FFFFFF"/>
            <w:vAlign w:val="center"/>
          </w:tcPr>
          <w:p w14:paraId="2C39176F" w14:textId="77777777" w:rsidR="002A3523" w:rsidRPr="00D010E3" w:rsidRDefault="002A3523" w:rsidP="002A3523">
            <w:pPr>
              <w:rPr>
                <w:rFonts w:ascii="Tahoma" w:hAnsi="Tahoma" w:cs="Tahoma"/>
                <w:sz w:val="20"/>
                <w:szCs w:val="20"/>
              </w:rPr>
            </w:pPr>
          </w:p>
        </w:tc>
        <w:tc>
          <w:tcPr>
            <w:tcW w:w="857" w:type="pct"/>
            <w:shd w:val="clear" w:color="auto" w:fill="FFFFFF"/>
            <w:vAlign w:val="center"/>
          </w:tcPr>
          <w:p w14:paraId="2544D55E" w14:textId="77777777" w:rsidR="002A3523" w:rsidRPr="00D010E3" w:rsidRDefault="002A3523" w:rsidP="002A3523">
            <w:pPr>
              <w:rPr>
                <w:rFonts w:ascii="Tahoma" w:hAnsi="Tahoma" w:cs="Tahoma"/>
                <w:sz w:val="20"/>
                <w:szCs w:val="20"/>
              </w:rPr>
            </w:pPr>
          </w:p>
        </w:tc>
      </w:tr>
    </w:tbl>
    <w:p w14:paraId="6F779179" w14:textId="77777777" w:rsidR="005A26E6" w:rsidRPr="00D010E3" w:rsidRDefault="005A26E6" w:rsidP="005A26E6">
      <w:pPr>
        <w:rPr>
          <w:rFonts w:ascii="Tahoma" w:hAnsi="Tahoma" w:cs="Tahoma"/>
          <w:sz w:val="20"/>
          <w:szCs w:val="20"/>
          <w:lang w:val="el-GR"/>
        </w:rPr>
      </w:pPr>
      <w:r w:rsidRPr="00D010E3">
        <w:rPr>
          <w:rFonts w:ascii="Tahoma" w:hAnsi="Tahoma" w:cs="Tahoma"/>
          <w:sz w:val="20"/>
          <w:szCs w:val="20"/>
          <w:lang w:val="el-GR"/>
        </w:rPr>
        <w:t>* ΕΤΟΣ: μετά την ελάχιστη ζητούμενη Περίοδο Εγγύησης</w:t>
      </w:r>
    </w:p>
    <w:p w14:paraId="5914BA8E" w14:textId="0CD23AD8" w:rsidR="005A26E6" w:rsidRPr="00D010E3" w:rsidRDefault="005A26E6" w:rsidP="005A26E6">
      <w:pPr>
        <w:rPr>
          <w:rFonts w:ascii="Tahoma" w:hAnsi="Tahoma" w:cs="Tahoma"/>
          <w:sz w:val="20"/>
          <w:szCs w:val="20"/>
          <w:lang w:val="el-GR"/>
        </w:rPr>
      </w:pPr>
      <w:r w:rsidRPr="00D010E3">
        <w:rPr>
          <w:rFonts w:ascii="Tahoma" w:hAnsi="Tahoma" w:cs="Tahoma"/>
          <w:sz w:val="20"/>
          <w:szCs w:val="20"/>
          <w:lang w:val="el-GR"/>
        </w:rPr>
        <w:t xml:space="preserve">** Το ΕΤΗΣΙΟ ΠΟΣΟΣΤΟ ΣΥΝΤΗΡΗΣΗΣ (για την κάθε γραμμή του Πίνακα </w:t>
      </w:r>
      <w:r w:rsidR="00D010E3">
        <w:rPr>
          <w:rFonts w:ascii="Tahoma" w:hAnsi="Tahoma" w:cs="Tahoma"/>
          <w:sz w:val="20"/>
          <w:szCs w:val="20"/>
          <w:lang w:val="el-GR"/>
        </w:rPr>
        <w:t>6</w:t>
      </w:r>
      <w:r w:rsidRPr="00D010E3">
        <w:rPr>
          <w:rFonts w:ascii="Tahoma" w:hAnsi="Tahoma" w:cs="Tahoma"/>
          <w:sz w:val="20"/>
          <w:szCs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Πίνακα </w:t>
      </w:r>
      <w:r w:rsidR="00D010E3">
        <w:rPr>
          <w:rFonts w:ascii="Tahoma" w:hAnsi="Tahoma" w:cs="Tahoma"/>
          <w:sz w:val="20"/>
          <w:szCs w:val="20"/>
          <w:lang w:val="el-GR"/>
        </w:rPr>
        <w:t>5</w:t>
      </w:r>
      <w:r w:rsidRPr="00D010E3">
        <w:rPr>
          <w:rFonts w:ascii="Tahoma" w:hAnsi="Tahoma" w:cs="Tahoma"/>
          <w:sz w:val="20"/>
          <w:szCs w:val="20"/>
          <w:lang w:val="el-GR"/>
        </w:rPr>
        <w:t>.</w:t>
      </w:r>
    </w:p>
    <w:p w14:paraId="39DEFA5A" w14:textId="62E90E5C" w:rsidR="00D41FD6" w:rsidRPr="00997B62" w:rsidRDefault="00D41FD6">
      <w:pPr>
        <w:rPr>
          <w:rFonts w:ascii="Tahoma" w:hAnsi="Tahoma" w:cs="Tahoma"/>
          <w:szCs w:val="22"/>
          <w:lang w:val="el-GR"/>
        </w:rPr>
      </w:pPr>
    </w:p>
    <w:p w14:paraId="1AFE82B3" w14:textId="21D8C33B" w:rsidR="005B7533" w:rsidRPr="00997B62" w:rsidRDefault="005B7533">
      <w:pPr>
        <w:suppressAutoHyphens w:val="0"/>
        <w:spacing w:after="0"/>
        <w:jc w:val="left"/>
        <w:rPr>
          <w:rFonts w:ascii="Tahoma" w:hAnsi="Tahoma" w:cs="Tahoma"/>
          <w:b/>
          <w:bCs/>
          <w:caps/>
          <w:color w:val="333399"/>
          <w:szCs w:val="22"/>
          <w:lang w:val="el-GR"/>
        </w:rPr>
      </w:pPr>
      <w:bookmarkStart w:id="1079" w:name="_Toc65769281"/>
      <w:bookmarkStart w:id="1080" w:name="_Toc65769423"/>
      <w:bookmarkStart w:id="1081" w:name="_Toc78909801"/>
      <w:r w:rsidRPr="00997B62">
        <w:rPr>
          <w:rFonts w:ascii="Tahoma" w:hAnsi="Tahoma" w:cs="Tahoma"/>
          <w:szCs w:val="22"/>
          <w:lang w:val="el-GR"/>
        </w:rPr>
        <w:br w:type="page"/>
      </w:r>
    </w:p>
    <w:p w14:paraId="3A372324" w14:textId="50384D69" w:rsidR="00D41FD6" w:rsidRPr="00997B62" w:rsidRDefault="00D41FD6" w:rsidP="00143066">
      <w:pPr>
        <w:pStyle w:val="1"/>
        <w:numPr>
          <w:ilvl w:val="0"/>
          <w:numId w:val="0"/>
        </w:numPr>
        <w:ind w:left="432" w:hanging="432"/>
        <w:rPr>
          <w:rFonts w:ascii="Tahoma" w:hAnsi="Tahoma" w:cs="Tahoma"/>
          <w:sz w:val="22"/>
          <w:szCs w:val="22"/>
        </w:rPr>
      </w:pPr>
      <w:bookmarkStart w:id="1082" w:name="_Toc138167523"/>
      <w:r w:rsidRPr="00997B62">
        <w:rPr>
          <w:rFonts w:ascii="Tahoma" w:hAnsi="Tahoma" w:cs="Tahoma"/>
          <w:sz w:val="22"/>
          <w:szCs w:val="22"/>
        </w:rPr>
        <w:t>ΠΑΡΑΡΤΗΜΑ VII – Υποδείγματα Εγγυητικών Επιστολών</w:t>
      </w:r>
      <w:bookmarkEnd w:id="1079"/>
      <w:bookmarkEnd w:id="1080"/>
      <w:bookmarkEnd w:id="1081"/>
      <w:bookmarkEnd w:id="1082"/>
    </w:p>
    <w:p w14:paraId="704BEAC0" w14:textId="326A2F40" w:rsidR="00D41FD6" w:rsidRPr="00997B62" w:rsidRDefault="005A26E6">
      <w:pPr>
        <w:rPr>
          <w:rFonts w:ascii="Tahoma" w:hAnsi="Tahoma" w:cs="Tahoma"/>
          <w:b/>
          <w:bCs/>
          <w:szCs w:val="22"/>
          <w:u w:val="single"/>
          <w:lang w:val="el-GR"/>
        </w:rPr>
      </w:pPr>
      <w:r w:rsidRPr="00997B62">
        <w:rPr>
          <w:rFonts w:ascii="Tahoma" w:hAnsi="Tahoma" w:cs="Tahoma"/>
          <w:b/>
          <w:bCs/>
          <w:szCs w:val="22"/>
          <w:u w:val="single"/>
          <w:lang w:val="el-GR"/>
        </w:rPr>
        <w:t>Εγγυητική Επιστολή Συμμετοχής</w:t>
      </w:r>
    </w:p>
    <w:p w14:paraId="201C952C"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ΕΚΔΟΤΗΣ (Πλήρης επωνυμία)........................................................................</w:t>
      </w:r>
    </w:p>
    <w:p w14:paraId="039385F1"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Ημερομηνία έκδοσης...........................</w:t>
      </w:r>
    </w:p>
    <w:p w14:paraId="4D861091" w14:textId="0A0B9546"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Προς: Την Κοινωνία της Πληροφορίας </w:t>
      </w:r>
      <w:r w:rsidR="00D077C4">
        <w:rPr>
          <w:rFonts w:ascii="Tahoma" w:hAnsi="Tahoma" w:cs="Tahoma"/>
          <w:szCs w:val="22"/>
          <w:lang w:val="el-GR"/>
        </w:rPr>
        <w:t>Μ</w:t>
      </w:r>
      <w:r w:rsidRPr="00997B62">
        <w:rPr>
          <w:rFonts w:ascii="Tahoma" w:hAnsi="Tahoma" w:cs="Tahoma"/>
          <w:szCs w:val="22"/>
          <w:lang w:val="el-GR"/>
        </w:rPr>
        <w:t>ΑΕ</w:t>
      </w:r>
    </w:p>
    <w:p w14:paraId="6E585B7A" w14:textId="029B0C3E" w:rsidR="00D077C4" w:rsidRPr="00997B62" w:rsidRDefault="00D077C4" w:rsidP="005A26E6">
      <w:pPr>
        <w:rPr>
          <w:rFonts w:ascii="Tahoma" w:hAnsi="Tahoma" w:cs="Tahoma"/>
          <w:szCs w:val="22"/>
          <w:lang w:val="el-GR"/>
        </w:rPr>
      </w:pPr>
      <w:r w:rsidRPr="00D077C4">
        <w:rPr>
          <w:rFonts w:ascii="Tahoma" w:hAnsi="Tahoma" w:cs="Tahoma"/>
          <w:szCs w:val="22"/>
          <w:lang w:val="el-GR"/>
        </w:rPr>
        <w:t>Λεωφ. Συγγρού 194, 176 71 Καλλιθέα</w:t>
      </w:r>
      <w:r>
        <w:rPr>
          <w:rFonts w:ascii="Tahoma" w:hAnsi="Tahoma" w:cs="Tahoma"/>
          <w:szCs w:val="22"/>
          <w:lang w:val="el-GR"/>
        </w:rPr>
        <w:t>,</w:t>
      </w:r>
      <w:r w:rsidRPr="00D077C4">
        <w:rPr>
          <w:rFonts w:ascii="Tahoma" w:hAnsi="Tahoma" w:cs="Tahoma"/>
          <w:szCs w:val="22"/>
          <w:lang w:val="el-GR"/>
        </w:rPr>
        <w:t xml:space="preserve"> Αθήνα</w:t>
      </w:r>
    </w:p>
    <w:p w14:paraId="63670ED8"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Εγγύηση μας υπ’ αριθμ. ……………….. ποσού ………………….……. ευρώ </w:t>
      </w:r>
    </w:p>
    <w:p w14:paraId="03B15E7F"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4682E270"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{σε περίπτωση φυσικού προσώπου}: </w:t>
      </w:r>
      <w:r w:rsidRPr="00997B62">
        <w:rPr>
          <w:rFonts w:ascii="Tahoma" w:eastAsia="Calibri" w:hAnsi="Tahoma" w:cs="Tahoma"/>
          <w:szCs w:val="22"/>
          <w:lang w:val="el-GR"/>
        </w:rPr>
        <w:t>(</w:t>
      </w:r>
      <w:r w:rsidRPr="00997B62">
        <w:rPr>
          <w:rFonts w:ascii="Tahoma" w:hAnsi="Tahoma" w:cs="Tahoma"/>
          <w:szCs w:val="22"/>
          <w:lang w:val="el-GR"/>
        </w:rPr>
        <w:t>ονοματεπώνυμο, πατρώνυμο) .............................., ΑΦΜ: ................ οδός............................. αριθμός.................ΤΚ………………</w:t>
      </w:r>
    </w:p>
    <w:p w14:paraId="2635B449"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{Σε περίπτωση μεμονωμένης εταιρίας: της Εταιρίας ………. ΑΦΜ: ...... οδός …………. αριθμός … ΤΚ ………..,}</w:t>
      </w:r>
    </w:p>
    <w:p w14:paraId="755226F0"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{ή σε περίπτωση Ένωσης ή Κοινοπραξίας: των Εταιριών </w:t>
      </w:r>
    </w:p>
    <w:p w14:paraId="6BACBDE5"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α) (πλήρη επωνυμία) …… ΑΦΜ…….….... οδός............................. αριθμός.................ΤΚ………………</w:t>
      </w:r>
    </w:p>
    <w:p w14:paraId="5CFDEC02"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β) (πλήρη επωνυμία) …… ΑΦΜ…….….... οδός............................. αριθμός.................ΤΚ………………</w:t>
      </w:r>
    </w:p>
    <w:p w14:paraId="1453DF46"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γ) (πλήρη επωνυμία) …… ΑΦΜ…….….... οδός............................. αριθμός.................ΤΚ………………</w:t>
      </w:r>
    </w:p>
    <w:p w14:paraId="70A92C09"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50B4A89"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3D372796"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07F679B7"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5A81B41"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Η παρούσα ισχύει μέχρι και την (ο χρόνος ισχύος πρέπει να είναι μεγαλύτερος τουλάχιστον κατά τριάντα (30) ημέρες μετά τη λήξη χρόνου ισχύος της Προσφοράς ) …………………………………… </w:t>
      </w:r>
    </w:p>
    <w:p w14:paraId="6D2A41CF"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092BA10E" w14:textId="7C0517D1"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083" w:name="_Hlk67671899"/>
      <w:r w:rsidRPr="00997B62">
        <w:rPr>
          <w:rFonts w:ascii="Tahoma" w:hAnsi="Tahoma" w:cs="Tahoma"/>
          <w:szCs w:val="22"/>
          <w:lang w:val="el-GR"/>
        </w:rPr>
        <w:t xml:space="preserve">σύμφωνα με την παρ. </w:t>
      </w:r>
      <w:r w:rsidR="00063CC9">
        <w:rPr>
          <w:rFonts w:ascii="Tahoma" w:hAnsi="Tahoma" w:cs="Tahoma"/>
          <w:szCs w:val="22"/>
          <w:lang w:val="el-GR"/>
        </w:rPr>
        <w:fldChar w:fldCharType="begin"/>
      </w:r>
      <w:r w:rsidR="00063CC9">
        <w:rPr>
          <w:rFonts w:ascii="Tahoma" w:hAnsi="Tahoma" w:cs="Tahoma"/>
          <w:szCs w:val="22"/>
          <w:lang w:val="el-GR"/>
        </w:rPr>
        <w:instrText xml:space="preserve"> REF _Ref89345961 \r \h </w:instrText>
      </w:r>
      <w:r w:rsidR="00063CC9">
        <w:rPr>
          <w:rFonts w:ascii="Tahoma" w:hAnsi="Tahoma" w:cs="Tahoma"/>
          <w:szCs w:val="22"/>
          <w:lang w:val="el-GR"/>
        </w:rPr>
      </w:r>
      <w:r w:rsidR="00063CC9">
        <w:rPr>
          <w:rFonts w:ascii="Tahoma" w:hAnsi="Tahoma" w:cs="Tahoma"/>
          <w:szCs w:val="22"/>
          <w:lang w:val="el-GR"/>
        </w:rPr>
        <w:fldChar w:fldCharType="separate"/>
      </w:r>
      <w:r w:rsidR="00D92051">
        <w:rPr>
          <w:rFonts w:ascii="Tahoma" w:hAnsi="Tahoma" w:cs="Tahoma"/>
          <w:szCs w:val="22"/>
          <w:lang w:val="el-GR"/>
        </w:rPr>
        <w:t>2.2.2</w:t>
      </w:r>
      <w:r w:rsidR="00063CC9">
        <w:rPr>
          <w:rFonts w:ascii="Tahoma" w:hAnsi="Tahoma" w:cs="Tahoma"/>
          <w:szCs w:val="22"/>
          <w:lang w:val="el-GR"/>
        </w:rPr>
        <w:fldChar w:fldCharType="end"/>
      </w:r>
      <w:r w:rsidR="00155FFB" w:rsidRPr="00997B62">
        <w:rPr>
          <w:rFonts w:ascii="Tahoma" w:hAnsi="Tahoma" w:cs="Tahoma"/>
          <w:szCs w:val="22"/>
          <w:lang w:val="el-GR"/>
        </w:rPr>
        <w:t xml:space="preserve"> </w:t>
      </w:r>
      <w:r w:rsidRPr="00997B62">
        <w:rPr>
          <w:rFonts w:ascii="Tahoma" w:hAnsi="Tahoma" w:cs="Tahoma"/>
          <w:szCs w:val="22"/>
          <w:lang w:val="el-GR"/>
        </w:rPr>
        <w:t xml:space="preserve">της παρούσας , </w:t>
      </w:r>
      <w:bookmarkEnd w:id="1083"/>
      <w:r w:rsidRPr="00997B62">
        <w:rPr>
          <w:rFonts w:ascii="Tahoma" w:hAnsi="Tahoma" w:cs="Tahoma"/>
          <w:szCs w:val="22"/>
          <w:lang w:val="el-GR"/>
        </w:rPr>
        <w:t xml:space="preserve">με την προϋπόθεση ότι το σχετικό αίτημά σας θα μας υποβληθεί πριν από την ημερομηνία λήξης της. </w:t>
      </w:r>
    </w:p>
    <w:p w14:paraId="69CE5D7E"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ab/>
      </w:r>
      <w:r w:rsidRPr="00997B62">
        <w:rPr>
          <w:rFonts w:ascii="Tahoma" w:hAnsi="Tahoma" w:cs="Tahoma"/>
          <w:szCs w:val="22"/>
          <w:lang w:val="el-GR"/>
        </w:rPr>
        <w:tab/>
      </w:r>
      <w:r w:rsidRPr="00997B62">
        <w:rPr>
          <w:rFonts w:ascii="Tahoma" w:hAnsi="Tahoma" w:cs="Tahoma"/>
          <w:szCs w:val="22"/>
          <w:lang w:val="el-GR"/>
        </w:rPr>
        <w:tab/>
      </w:r>
      <w:r w:rsidRPr="00997B62">
        <w:rPr>
          <w:rFonts w:ascii="Tahoma" w:hAnsi="Tahoma" w:cs="Tahoma"/>
          <w:szCs w:val="22"/>
          <w:lang w:val="el-GR"/>
        </w:rPr>
        <w:tab/>
      </w:r>
    </w:p>
    <w:p w14:paraId="2EA3818B" w14:textId="2CE58896" w:rsidR="005A26E6" w:rsidRPr="00997B62" w:rsidRDefault="005A26E6" w:rsidP="005A26E6">
      <w:pPr>
        <w:rPr>
          <w:rFonts w:ascii="Tahoma" w:hAnsi="Tahoma" w:cs="Tahoma"/>
          <w:szCs w:val="22"/>
          <w:lang w:val="el-GR"/>
        </w:rPr>
      </w:pPr>
      <w:r w:rsidRPr="00997B62">
        <w:rPr>
          <w:rFonts w:ascii="Tahoma" w:hAnsi="Tahoma" w:cs="Tahoma"/>
          <w:szCs w:val="22"/>
          <w:lang w:val="el-GR"/>
        </w:rPr>
        <w:t>(Εξουσιοδοτημένη υπογραφή)</w:t>
      </w:r>
    </w:p>
    <w:p w14:paraId="078B2DA7" w14:textId="13C65FD0" w:rsidR="005A26E6" w:rsidRPr="00997B62" w:rsidRDefault="005A26E6">
      <w:pPr>
        <w:rPr>
          <w:rFonts w:ascii="Tahoma" w:hAnsi="Tahoma" w:cs="Tahoma"/>
          <w:szCs w:val="22"/>
          <w:lang w:val="el-GR"/>
        </w:rPr>
      </w:pPr>
    </w:p>
    <w:p w14:paraId="6AA01AF5" w14:textId="77777777" w:rsidR="00D077C4" w:rsidRDefault="00D077C4">
      <w:pPr>
        <w:suppressAutoHyphens w:val="0"/>
        <w:spacing w:after="0"/>
        <w:jc w:val="left"/>
        <w:rPr>
          <w:rFonts w:ascii="Tahoma" w:hAnsi="Tahoma" w:cs="Tahoma"/>
          <w:b/>
          <w:bCs/>
          <w:szCs w:val="22"/>
          <w:u w:val="single"/>
          <w:lang w:val="el-GR"/>
        </w:rPr>
      </w:pPr>
      <w:r>
        <w:rPr>
          <w:rFonts w:ascii="Tahoma" w:hAnsi="Tahoma" w:cs="Tahoma"/>
          <w:b/>
          <w:bCs/>
          <w:szCs w:val="22"/>
          <w:u w:val="single"/>
          <w:lang w:val="el-GR"/>
        </w:rPr>
        <w:br w:type="page"/>
      </w:r>
    </w:p>
    <w:p w14:paraId="5A390483" w14:textId="64A35FD3" w:rsidR="005A26E6" w:rsidRPr="00997B62" w:rsidRDefault="005A26E6">
      <w:pPr>
        <w:rPr>
          <w:rFonts w:ascii="Tahoma" w:hAnsi="Tahoma" w:cs="Tahoma"/>
          <w:b/>
          <w:bCs/>
          <w:szCs w:val="22"/>
          <w:u w:val="single"/>
          <w:lang w:val="el-GR"/>
        </w:rPr>
      </w:pPr>
      <w:r w:rsidRPr="00997B62">
        <w:rPr>
          <w:rFonts w:ascii="Tahoma" w:hAnsi="Tahoma" w:cs="Tahoma"/>
          <w:b/>
          <w:bCs/>
          <w:szCs w:val="22"/>
          <w:u w:val="single"/>
          <w:lang w:val="el-GR"/>
        </w:rPr>
        <w:t>Εγγυητική Επιστολή Καλής Εκτέλεσης</w:t>
      </w:r>
    </w:p>
    <w:p w14:paraId="517553CD" w14:textId="77777777" w:rsidR="005A26E6" w:rsidRPr="00997B62" w:rsidRDefault="005A26E6" w:rsidP="005A26E6">
      <w:pPr>
        <w:rPr>
          <w:rFonts w:ascii="Tahoma" w:hAnsi="Tahoma" w:cs="Tahoma"/>
          <w:szCs w:val="22"/>
          <w:lang w:val="el-GR"/>
        </w:rPr>
      </w:pPr>
      <w:bookmarkStart w:id="1084" w:name="_Toc336420407"/>
      <w:r w:rsidRPr="00997B62">
        <w:rPr>
          <w:rFonts w:ascii="Tahoma" w:hAnsi="Tahoma" w:cs="Tahoma"/>
          <w:szCs w:val="22"/>
          <w:lang w:val="el-GR"/>
        </w:rPr>
        <w:t>ΕΚΔΟΤΗΣ (Πλήρης επωνυμία).......................................................................</w:t>
      </w:r>
      <w:bookmarkEnd w:id="1084"/>
    </w:p>
    <w:p w14:paraId="1D1CC501"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Ημερομηνία έκδοσης...........................</w:t>
      </w:r>
    </w:p>
    <w:p w14:paraId="4592155C" w14:textId="77777777" w:rsidR="00D077C4" w:rsidRPr="00997B62" w:rsidRDefault="00D077C4" w:rsidP="00D077C4">
      <w:pPr>
        <w:rPr>
          <w:rFonts w:ascii="Tahoma" w:hAnsi="Tahoma" w:cs="Tahoma"/>
          <w:szCs w:val="22"/>
          <w:lang w:val="el-GR"/>
        </w:rPr>
      </w:pPr>
      <w:r w:rsidRPr="00997B62">
        <w:rPr>
          <w:rFonts w:ascii="Tahoma" w:hAnsi="Tahoma" w:cs="Tahoma"/>
          <w:szCs w:val="22"/>
          <w:lang w:val="el-GR"/>
        </w:rPr>
        <w:t xml:space="preserve">Προς: Την Κοινωνία της Πληροφορίας </w:t>
      </w:r>
      <w:r>
        <w:rPr>
          <w:rFonts w:ascii="Tahoma" w:hAnsi="Tahoma" w:cs="Tahoma"/>
          <w:szCs w:val="22"/>
          <w:lang w:val="el-GR"/>
        </w:rPr>
        <w:t>Μ</w:t>
      </w:r>
      <w:r w:rsidRPr="00997B62">
        <w:rPr>
          <w:rFonts w:ascii="Tahoma" w:hAnsi="Tahoma" w:cs="Tahoma"/>
          <w:szCs w:val="22"/>
          <w:lang w:val="el-GR"/>
        </w:rPr>
        <w:t>ΑΕ</w:t>
      </w:r>
    </w:p>
    <w:p w14:paraId="104A4F6E" w14:textId="77777777" w:rsidR="00D077C4" w:rsidRPr="00997B62" w:rsidRDefault="00D077C4" w:rsidP="00D077C4">
      <w:pPr>
        <w:rPr>
          <w:rFonts w:ascii="Tahoma" w:hAnsi="Tahoma" w:cs="Tahoma"/>
          <w:szCs w:val="22"/>
          <w:lang w:val="el-GR"/>
        </w:rPr>
      </w:pPr>
      <w:r w:rsidRPr="00D077C4">
        <w:rPr>
          <w:rFonts w:ascii="Tahoma" w:hAnsi="Tahoma" w:cs="Tahoma"/>
          <w:szCs w:val="22"/>
          <w:lang w:val="el-GR"/>
        </w:rPr>
        <w:t>Λεωφ. Συγγρού 194, 176 71 Καλλιθέα</w:t>
      </w:r>
      <w:r>
        <w:rPr>
          <w:rFonts w:ascii="Tahoma" w:hAnsi="Tahoma" w:cs="Tahoma"/>
          <w:szCs w:val="22"/>
          <w:lang w:val="el-GR"/>
        </w:rPr>
        <w:t>,</w:t>
      </w:r>
      <w:r w:rsidRPr="00D077C4">
        <w:rPr>
          <w:rFonts w:ascii="Tahoma" w:hAnsi="Tahoma" w:cs="Tahoma"/>
          <w:szCs w:val="22"/>
          <w:lang w:val="el-GR"/>
        </w:rPr>
        <w:t xml:space="preserve"> Αθήνα</w:t>
      </w:r>
    </w:p>
    <w:p w14:paraId="57F439DE" w14:textId="77777777" w:rsidR="005A26E6" w:rsidRPr="00997B62" w:rsidRDefault="005A26E6" w:rsidP="005A26E6">
      <w:pPr>
        <w:rPr>
          <w:rFonts w:ascii="Tahoma" w:hAnsi="Tahoma" w:cs="Tahoma"/>
          <w:szCs w:val="22"/>
          <w:lang w:val="el-GR"/>
        </w:rPr>
      </w:pPr>
    </w:p>
    <w:p w14:paraId="4F5CE685"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Εγγύηση μας υπ’ αριθμ. ……………….. ποσού ………………….……. ευρώ </w:t>
      </w:r>
    </w:p>
    <w:p w14:paraId="3A04533C"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2F9F33F"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{σε περίπτωση φυσικού προσώπου}: </w:t>
      </w:r>
      <w:r w:rsidRPr="00997B62">
        <w:rPr>
          <w:rFonts w:ascii="Tahoma" w:eastAsia="Calibri" w:hAnsi="Tahoma" w:cs="Tahoma"/>
          <w:szCs w:val="22"/>
          <w:lang w:val="el-GR"/>
        </w:rPr>
        <w:t>(</w:t>
      </w:r>
      <w:r w:rsidRPr="00997B62">
        <w:rPr>
          <w:rFonts w:ascii="Tahoma" w:hAnsi="Tahoma" w:cs="Tahoma"/>
          <w:szCs w:val="22"/>
          <w:lang w:val="el-GR"/>
        </w:rPr>
        <w:t>ονοματεπώνυμο, πατρώνυμο) .............................., ΑΦΜ: ................ οδός............................. αριθμός.................ΤΚ………………</w:t>
      </w:r>
    </w:p>
    <w:p w14:paraId="59F5988B"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{Σε περίπτωση μεμονωμένης εταιρίας: της Εταιρίας ………. ΑΦΜ: ...... οδός …………. αριθμός … ΤΚ ………..,}</w:t>
      </w:r>
    </w:p>
    <w:p w14:paraId="3DE9F279"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{ή σε περίπτωση Ένωσης ή Κοινοπραξίας: των Εταιριών </w:t>
      </w:r>
    </w:p>
    <w:p w14:paraId="5307EDF6"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α) (πλήρη επωνυμία) …… ΑΦΜ…….….... οδός............................. αριθμός.................ΤΚ………………</w:t>
      </w:r>
    </w:p>
    <w:p w14:paraId="7240E6AF"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β) (πλήρη επωνυμία) …… ΑΦΜ…….….... οδός............................. αριθμός.................ΤΚ………………</w:t>
      </w:r>
    </w:p>
    <w:p w14:paraId="3EDEAC21"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γ) (πλήρη επωνυμία) …… ΑΦΜ…….….... οδός............................. αριθμός.................ΤΚ………………</w:t>
      </w:r>
    </w:p>
    <w:p w14:paraId="7F7E3ED5"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93D7135"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για την καλή εκτέλεση της υπ αριθ ..... σύμβασης “(τίτλος σύμβασης)”, σύμφωνα με την (αριθμό/ημερομηνία) ........................ Διακήρυξης.</w:t>
      </w:r>
    </w:p>
    <w:p w14:paraId="352CD399"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3BE6A27" w14:textId="38DDF6A9"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Η παρούσα ισχύει μέχρι και την ............... </w:t>
      </w:r>
      <w:bookmarkStart w:id="1085" w:name="_Hlk67671769"/>
      <w:r w:rsidRPr="00997B62">
        <w:rPr>
          <w:rFonts w:ascii="Tahoma" w:hAnsi="Tahoma" w:cs="Tahoma"/>
          <w:szCs w:val="22"/>
          <w:lang w:val="el-GR"/>
        </w:rPr>
        <w:t xml:space="preserve">(διάρκεια ισχύος σύμφωνα με την παρ. </w:t>
      </w:r>
      <w:r w:rsidR="00063CC9">
        <w:rPr>
          <w:rFonts w:ascii="Tahoma" w:hAnsi="Tahoma" w:cs="Tahoma"/>
          <w:szCs w:val="22"/>
          <w:lang w:val="el-GR"/>
        </w:rPr>
        <w:fldChar w:fldCharType="begin"/>
      </w:r>
      <w:r w:rsidR="00063CC9">
        <w:rPr>
          <w:rFonts w:ascii="Tahoma" w:hAnsi="Tahoma" w:cs="Tahoma"/>
          <w:szCs w:val="22"/>
          <w:lang w:val="el-GR"/>
        </w:rPr>
        <w:instrText xml:space="preserve"> REF _Ref89345977 \r \h </w:instrText>
      </w:r>
      <w:r w:rsidR="00063CC9">
        <w:rPr>
          <w:rFonts w:ascii="Tahoma" w:hAnsi="Tahoma" w:cs="Tahoma"/>
          <w:szCs w:val="22"/>
          <w:lang w:val="el-GR"/>
        </w:rPr>
      </w:r>
      <w:r w:rsidR="00063CC9">
        <w:rPr>
          <w:rFonts w:ascii="Tahoma" w:hAnsi="Tahoma" w:cs="Tahoma"/>
          <w:szCs w:val="22"/>
          <w:lang w:val="el-GR"/>
        </w:rPr>
        <w:fldChar w:fldCharType="separate"/>
      </w:r>
      <w:r w:rsidR="00D92051">
        <w:rPr>
          <w:rFonts w:ascii="Tahoma" w:hAnsi="Tahoma" w:cs="Tahoma"/>
          <w:szCs w:val="22"/>
          <w:lang w:val="el-GR"/>
        </w:rPr>
        <w:t>4.1</w:t>
      </w:r>
      <w:r w:rsidR="00063CC9">
        <w:rPr>
          <w:rFonts w:ascii="Tahoma" w:hAnsi="Tahoma" w:cs="Tahoma"/>
          <w:szCs w:val="22"/>
          <w:lang w:val="el-GR"/>
        </w:rPr>
        <w:fldChar w:fldCharType="end"/>
      </w:r>
      <w:r w:rsidRPr="00997B62">
        <w:rPr>
          <w:rFonts w:ascii="Tahoma" w:hAnsi="Tahoma" w:cs="Tahoma"/>
          <w:szCs w:val="22"/>
          <w:lang w:val="el-GR"/>
        </w:rPr>
        <w:t xml:space="preserve"> της παρούσας)</w:t>
      </w:r>
    </w:p>
    <w:bookmarkEnd w:id="1085"/>
    <w:p w14:paraId="0AFB1E48"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5EC567E7" w14:textId="77777777" w:rsidR="005A26E6" w:rsidRPr="00997B62" w:rsidRDefault="005A26E6" w:rsidP="005A26E6">
      <w:pPr>
        <w:rPr>
          <w:rFonts w:ascii="Tahoma" w:hAnsi="Tahoma" w:cs="Tahoma"/>
          <w:szCs w:val="22"/>
          <w:lang w:val="el-GR"/>
        </w:rPr>
      </w:pPr>
    </w:p>
    <w:p w14:paraId="562FE827"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(Εξουσιοδοτημένη υπογραφή)</w:t>
      </w:r>
    </w:p>
    <w:p w14:paraId="0D0FA981" w14:textId="49CABFA2" w:rsidR="005A26E6" w:rsidRPr="00997B62" w:rsidRDefault="005A26E6">
      <w:pPr>
        <w:rPr>
          <w:rFonts w:ascii="Tahoma" w:hAnsi="Tahoma" w:cs="Tahoma"/>
          <w:szCs w:val="22"/>
          <w:lang w:val="el-GR"/>
        </w:rPr>
      </w:pPr>
    </w:p>
    <w:p w14:paraId="60823E30" w14:textId="77777777" w:rsidR="00D077C4" w:rsidRDefault="00D077C4">
      <w:pPr>
        <w:suppressAutoHyphens w:val="0"/>
        <w:spacing w:after="0"/>
        <w:jc w:val="left"/>
        <w:rPr>
          <w:rFonts w:ascii="Tahoma" w:hAnsi="Tahoma" w:cs="Tahoma"/>
          <w:b/>
          <w:bCs/>
          <w:szCs w:val="22"/>
          <w:u w:val="single"/>
          <w:lang w:val="el-GR"/>
        </w:rPr>
      </w:pPr>
      <w:r>
        <w:rPr>
          <w:rFonts w:ascii="Tahoma" w:hAnsi="Tahoma" w:cs="Tahoma"/>
          <w:b/>
          <w:bCs/>
          <w:szCs w:val="22"/>
          <w:u w:val="single"/>
          <w:lang w:val="el-GR"/>
        </w:rPr>
        <w:br w:type="page"/>
      </w:r>
    </w:p>
    <w:p w14:paraId="02267ADA" w14:textId="0DD5DCBF" w:rsidR="005A26E6" w:rsidRPr="00997B62" w:rsidRDefault="005A26E6">
      <w:pPr>
        <w:rPr>
          <w:rFonts w:ascii="Tahoma" w:hAnsi="Tahoma" w:cs="Tahoma"/>
          <w:b/>
          <w:bCs/>
          <w:szCs w:val="22"/>
          <w:u w:val="single"/>
          <w:lang w:val="el-GR"/>
        </w:rPr>
      </w:pPr>
      <w:r w:rsidRPr="00997B62">
        <w:rPr>
          <w:rFonts w:ascii="Tahoma" w:hAnsi="Tahoma" w:cs="Tahoma"/>
          <w:b/>
          <w:bCs/>
          <w:szCs w:val="22"/>
          <w:u w:val="single"/>
          <w:lang w:val="el-GR"/>
        </w:rPr>
        <w:t>Εγγυητική Επιστολή Προκαταβολής</w:t>
      </w:r>
    </w:p>
    <w:p w14:paraId="0F5D7E2E"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ΕΚΔΟΤΗΣ: .......................................................................</w:t>
      </w:r>
    </w:p>
    <w:p w14:paraId="10BE6D7A"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Ημερομηνία έκδοσης: ...........................</w:t>
      </w:r>
    </w:p>
    <w:p w14:paraId="747A8EB9"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Προς: </w:t>
      </w:r>
    </w:p>
    <w:p w14:paraId="27B81972" w14:textId="77777777" w:rsidR="00D077C4" w:rsidRPr="00997B62" w:rsidRDefault="00D077C4" w:rsidP="00D077C4">
      <w:pPr>
        <w:rPr>
          <w:rFonts w:ascii="Tahoma" w:hAnsi="Tahoma" w:cs="Tahoma"/>
          <w:szCs w:val="22"/>
          <w:lang w:val="el-GR"/>
        </w:rPr>
      </w:pPr>
      <w:r w:rsidRPr="00997B62">
        <w:rPr>
          <w:rFonts w:ascii="Tahoma" w:hAnsi="Tahoma" w:cs="Tahoma"/>
          <w:szCs w:val="22"/>
          <w:lang w:val="el-GR"/>
        </w:rPr>
        <w:t xml:space="preserve">Προς: Την Κοινωνία της Πληροφορίας </w:t>
      </w:r>
      <w:r>
        <w:rPr>
          <w:rFonts w:ascii="Tahoma" w:hAnsi="Tahoma" w:cs="Tahoma"/>
          <w:szCs w:val="22"/>
          <w:lang w:val="el-GR"/>
        </w:rPr>
        <w:t>Μ</w:t>
      </w:r>
      <w:r w:rsidRPr="00997B62">
        <w:rPr>
          <w:rFonts w:ascii="Tahoma" w:hAnsi="Tahoma" w:cs="Tahoma"/>
          <w:szCs w:val="22"/>
          <w:lang w:val="el-GR"/>
        </w:rPr>
        <w:t>ΑΕ</w:t>
      </w:r>
    </w:p>
    <w:p w14:paraId="5CB4FA70" w14:textId="77777777" w:rsidR="00D077C4" w:rsidRPr="00997B62" w:rsidRDefault="00D077C4" w:rsidP="00D077C4">
      <w:pPr>
        <w:rPr>
          <w:rFonts w:ascii="Tahoma" w:hAnsi="Tahoma" w:cs="Tahoma"/>
          <w:szCs w:val="22"/>
          <w:lang w:val="el-GR"/>
        </w:rPr>
      </w:pPr>
      <w:r w:rsidRPr="00D077C4">
        <w:rPr>
          <w:rFonts w:ascii="Tahoma" w:hAnsi="Tahoma" w:cs="Tahoma"/>
          <w:szCs w:val="22"/>
          <w:lang w:val="el-GR"/>
        </w:rPr>
        <w:t>Λεωφ. Συγγρού 194, 176 71 Καλλιθέα</w:t>
      </w:r>
      <w:r>
        <w:rPr>
          <w:rFonts w:ascii="Tahoma" w:hAnsi="Tahoma" w:cs="Tahoma"/>
          <w:szCs w:val="22"/>
          <w:lang w:val="el-GR"/>
        </w:rPr>
        <w:t>,</w:t>
      </w:r>
      <w:r w:rsidRPr="00D077C4">
        <w:rPr>
          <w:rFonts w:ascii="Tahoma" w:hAnsi="Tahoma" w:cs="Tahoma"/>
          <w:szCs w:val="22"/>
          <w:lang w:val="el-GR"/>
        </w:rPr>
        <w:t xml:space="preserve"> Αθήνα</w:t>
      </w:r>
    </w:p>
    <w:p w14:paraId="09D30309"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ΑΦΜ: 999983307</w:t>
      </w:r>
    </w:p>
    <w:p w14:paraId="7F28223E"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Εγγύηση μας υπ’ αριθμ. ……………….. ποσού ………………….……. ευρώ </w:t>
      </w:r>
    </w:p>
    <w:p w14:paraId="41B6AAA5"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7BD5B2E"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{σε περίπτωση φυσικού προσώπου}: </w:t>
      </w:r>
      <w:r w:rsidRPr="00997B62">
        <w:rPr>
          <w:rFonts w:ascii="Tahoma" w:eastAsia="Calibri" w:hAnsi="Tahoma" w:cs="Tahoma"/>
          <w:szCs w:val="22"/>
          <w:lang w:val="el-GR"/>
        </w:rPr>
        <w:t>(</w:t>
      </w:r>
      <w:r w:rsidRPr="00997B62">
        <w:rPr>
          <w:rFonts w:ascii="Tahoma" w:hAnsi="Tahoma" w:cs="Tahoma"/>
          <w:szCs w:val="22"/>
          <w:lang w:val="el-GR"/>
        </w:rPr>
        <w:t>ονοματεπώνυμο, πατρώνυμο) .............................., ΑΦΜ: ................ οδός............................. αριθμός.................ΤΚ………………</w:t>
      </w:r>
    </w:p>
    <w:p w14:paraId="565FA204"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{Σε περίπτωση μεμονωμένης εταιρίας: της Εταιρίας ………. ΑΦΜ: ...... οδός …………. αριθμός … ΤΚ ………..,}</w:t>
      </w:r>
    </w:p>
    <w:p w14:paraId="2DD75709"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{ή σε περίπτωση Ένωσης ή Κοινοπραξίας: των Εταιριών </w:t>
      </w:r>
    </w:p>
    <w:p w14:paraId="3932B71B"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α) (πλήρη επωνυμία) …… ΑΦΜ…….….... οδός............................. αριθμός.................ΤΚ………………</w:t>
      </w:r>
    </w:p>
    <w:p w14:paraId="69A7618B"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β) (πλήρη επωνυμία) …… ΑΦΜ…….….... οδός............................. αριθμός.................ΤΚ………………</w:t>
      </w:r>
    </w:p>
    <w:p w14:paraId="5556106C"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γ) (πλήρη επωνυμία) …… ΑΦΜ…….….... οδός............................. αριθμός.................ΤΚ………………</w:t>
      </w:r>
    </w:p>
    <w:p w14:paraId="61C0F3E5"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42599147"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 σύμβαση με αριθμό...................και τη Διακήρυξή σας με αριθμό………., στο πλαίσιο του διαγωνισμού της (συμπληρώνετε την ημερομηνία διενέργειας του διαγωνισμού)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12718A7"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3E97990" w14:textId="0596A241"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Η παρούσα ισχύει μέχρι και την ………………(Σημείωση προς την Τράπεζα: διάρκεια ισχύος σύμφωνα με την παρ. </w:t>
      </w:r>
      <w:r w:rsidR="00063CC9">
        <w:rPr>
          <w:rFonts w:ascii="Tahoma" w:hAnsi="Tahoma" w:cs="Tahoma"/>
          <w:szCs w:val="22"/>
          <w:lang w:val="el-GR"/>
        </w:rPr>
        <w:fldChar w:fldCharType="begin"/>
      </w:r>
      <w:r w:rsidR="00063CC9">
        <w:rPr>
          <w:rFonts w:ascii="Tahoma" w:hAnsi="Tahoma" w:cs="Tahoma"/>
          <w:szCs w:val="22"/>
          <w:lang w:val="el-GR"/>
        </w:rPr>
        <w:instrText xml:space="preserve"> REF _Ref89345988 \r \h </w:instrText>
      </w:r>
      <w:r w:rsidR="00063CC9">
        <w:rPr>
          <w:rFonts w:ascii="Tahoma" w:hAnsi="Tahoma" w:cs="Tahoma"/>
          <w:szCs w:val="22"/>
          <w:lang w:val="el-GR"/>
        </w:rPr>
      </w:r>
      <w:r w:rsidR="00063CC9">
        <w:rPr>
          <w:rFonts w:ascii="Tahoma" w:hAnsi="Tahoma" w:cs="Tahoma"/>
          <w:szCs w:val="22"/>
          <w:lang w:val="el-GR"/>
        </w:rPr>
        <w:fldChar w:fldCharType="separate"/>
      </w:r>
      <w:r w:rsidR="00D92051">
        <w:rPr>
          <w:rFonts w:ascii="Tahoma" w:hAnsi="Tahoma" w:cs="Tahoma"/>
          <w:szCs w:val="22"/>
          <w:lang w:val="el-GR"/>
        </w:rPr>
        <w:t>4.1</w:t>
      </w:r>
      <w:r w:rsidR="00063CC9">
        <w:rPr>
          <w:rFonts w:ascii="Tahoma" w:hAnsi="Tahoma" w:cs="Tahoma"/>
          <w:szCs w:val="22"/>
          <w:lang w:val="el-GR"/>
        </w:rPr>
        <w:fldChar w:fldCharType="end"/>
      </w:r>
      <w:r w:rsidRPr="00997B62">
        <w:rPr>
          <w:rFonts w:ascii="Tahoma" w:hAnsi="Tahoma" w:cs="Tahoma"/>
          <w:szCs w:val="22"/>
          <w:lang w:val="el-GR"/>
        </w:rPr>
        <w:t xml:space="preserve"> της παρούσας )».</w:t>
      </w:r>
    </w:p>
    <w:p w14:paraId="3EE95A50"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193A7B91"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(Εξουσιοδοτημένη υπογραφή)</w:t>
      </w:r>
    </w:p>
    <w:p w14:paraId="131A2ED9" w14:textId="6E84059C" w:rsidR="005A26E6" w:rsidRPr="00997B62" w:rsidRDefault="005A26E6">
      <w:pPr>
        <w:rPr>
          <w:rFonts w:ascii="Tahoma" w:hAnsi="Tahoma" w:cs="Tahoma"/>
          <w:szCs w:val="22"/>
          <w:lang w:val="el-GR"/>
        </w:rPr>
      </w:pPr>
    </w:p>
    <w:p w14:paraId="478FB13B" w14:textId="77777777" w:rsidR="00D077C4" w:rsidRDefault="00D077C4">
      <w:pPr>
        <w:suppressAutoHyphens w:val="0"/>
        <w:spacing w:after="0"/>
        <w:jc w:val="left"/>
        <w:rPr>
          <w:rFonts w:ascii="Tahoma" w:hAnsi="Tahoma" w:cs="Tahoma"/>
          <w:b/>
          <w:bCs/>
          <w:szCs w:val="22"/>
          <w:u w:val="single"/>
          <w:lang w:val="el-GR"/>
        </w:rPr>
      </w:pPr>
      <w:r>
        <w:rPr>
          <w:rFonts w:ascii="Tahoma" w:hAnsi="Tahoma" w:cs="Tahoma"/>
          <w:b/>
          <w:bCs/>
          <w:szCs w:val="22"/>
          <w:u w:val="single"/>
          <w:lang w:val="el-GR"/>
        </w:rPr>
        <w:br w:type="page"/>
      </w:r>
    </w:p>
    <w:p w14:paraId="59D81626" w14:textId="25F8743B" w:rsidR="005A26E6" w:rsidRPr="00997B62" w:rsidRDefault="005A26E6">
      <w:pPr>
        <w:rPr>
          <w:rFonts w:ascii="Tahoma" w:hAnsi="Tahoma" w:cs="Tahoma"/>
          <w:b/>
          <w:bCs/>
          <w:szCs w:val="22"/>
          <w:u w:val="single"/>
          <w:lang w:val="el-GR"/>
        </w:rPr>
      </w:pPr>
      <w:r w:rsidRPr="00997B62">
        <w:rPr>
          <w:rFonts w:ascii="Tahoma" w:hAnsi="Tahoma" w:cs="Tahoma"/>
          <w:b/>
          <w:bCs/>
          <w:szCs w:val="22"/>
          <w:u w:val="single"/>
          <w:lang w:val="el-GR"/>
        </w:rPr>
        <w:t>Εγγυητική Επιστολή Καλής Λειτουργίας</w:t>
      </w:r>
    </w:p>
    <w:p w14:paraId="42A7DD3E"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ΕΚΔΟΤΗΣ: .......................................................................</w:t>
      </w:r>
    </w:p>
    <w:p w14:paraId="3CDF638C"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Ημερομηνία έκδοσης: ...........................</w:t>
      </w:r>
    </w:p>
    <w:p w14:paraId="60FACB66"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Προς: </w:t>
      </w:r>
    </w:p>
    <w:p w14:paraId="23DC978C" w14:textId="51E147C4" w:rsidR="00D077C4" w:rsidRPr="00E357B0" w:rsidRDefault="00D077C4" w:rsidP="00D077C4">
      <w:pPr>
        <w:rPr>
          <w:rFonts w:ascii="Tahoma" w:hAnsi="Tahoma" w:cs="Tahoma"/>
          <w:lang w:val="el-GR" w:eastAsia="el-GR"/>
        </w:rPr>
      </w:pPr>
      <w:r w:rsidRPr="00E357B0">
        <w:rPr>
          <w:rFonts w:ascii="Tahoma" w:hAnsi="Tahoma" w:cs="Tahoma"/>
          <w:lang w:val="el-GR" w:eastAsia="el-GR"/>
        </w:rPr>
        <w:t xml:space="preserve">Κύριο του Έργου </w:t>
      </w:r>
      <w:r>
        <w:rPr>
          <w:rFonts w:ascii="Tahoma" w:hAnsi="Tahoma" w:cs="Tahoma"/>
          <w:lang w:val="el-GR" w:eastAsia="el-GR"/>
        </w:rPr>
        <w:t xml:space="preserve">– Φορέα Λειτουργίας </w:t>
      </w:r>
    </w:p>
    <w:p w14:paraId="3261A640" w14:textId="77777777" w:rsidR="00D077C4" w:rsidRDefault="00D077C4" w:rsidP="005A26E6">
      <w:pPr>
        <w:rPr>
          <w:rFonts w:ascii="Tahoma" w:hAnsi="Tahoma" w:cs="Tahoma"/>
          <w:szCs w:val="22"/>
          <w:lang w:val="el-GR"/>
        </w:rPr>
      </w:pPr>
    </w:p>
    <w:p w14:paraId="3266435C" w14:textId="5F289179"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Εγγύηση μας υπ’ αριθμ. ……………….. ποσού ………………….……. ευρώ </w:t>
      </w:r>
    </w:p>
    <w:p w14:paraId="1832F219"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57E5C1B"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{σε περίπτωση φυσικού προσώπου}: </w:t>
      </w:r>
      <w:r w:rsidRPr="00997B62">
        <w:rPr>
          <w:rFonts w:ascii="Tahoma" w:eastAsia="Calibri" w:hAnsi="Tahoma" w:cs="Tahoma"/>
          <w:szCs w:val="22"/>
          <w:lang w:val="el-GR"/>
        </w:rPr>
        <w:t>(</w:t>
      </w:r>
      <w:r w:rsidRPr="00997B62">
        <w:rPr>
          <w:rFonts w:ascii="Tahoma" w:hAnsi="Tahoma" w:cs="Tahoma"/>
          <w:szCs w:val="22"/>
          <w:lang w:val="el-GR"/>
        </w:rPr>
        <w:t>ονοματεπώνυμο, πατρώνυμο) .............................., ΑΦΜ: ................ οδός............................. αριθμός.................ΤΚ………………</w:t>
      </w:r>
    </w:p>
    <w:p w14:paraId="0BA06C67"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{Σε περίπτωση μεμονωμένης εταιρίας: της Εταιρίας ………. ΑΦΜ: ...... οδός …………. αριθμός … ΤΚ ………..,}</w:t>
      </w:r>
    </w:p>
    <w:p w14:paraId="246B50CF"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{ή σε περίπτωση Ένωσης ή Κοινοπραξίας: των Εταιριών </w:t>
      </w:r>
    </w:p>
    <w:p w14:paraId="4407E12D"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α) (πλήρη επωνυμία) …… ΑΦΜ…….….... οδός............................. αριθμός.................ΤΚ………………</w:t>
      </w:r>
    </w:p>
    <w:p w14:paraId="7D565C3A"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β) (πλήρη επωνυμία) …… ΑΦΜ…….….... οδός............................. αριθμός.................ΤΚ………………</w:t>
      </w:r>
    </w:p>
    <w:p w14:paraId="751D17F3"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γ) (πλήρη επωνυμία) …… ΑΦΜ…….….... οδός............................. αριθμός.................ΤΚ………………</w:t>
      </w:r>
    </w:p>
    <w:p w14:paraId="782CC148"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7FFD8AC"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για την καλή λειτουργία του αντικειμένου της σύμβασης με αριθμό...................και τη Διακήρυξή σας με αριθμό………., στο πλαίσιο του διαγωνισμού της (συμπληρώνετε την ημερομηνία διενέργειας του διαγωνισμού) …………. .</w:t>
      </w:r>
    </w:p>
    <w:p w14:paraId="5D281F84"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74DED68" w14:textId="3D300ACA"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Η παρούσα ισχύει μέχρι και την ………………(Σημείωση προς την Τράπεζα: διάρκεια ισχύος σύμφωνα με την παρ. </w:t>
      </w:r>
      <w:r w:rsidR="00063CC9">
        <w:rPr>
          <w:rFonts w:ascii="Tahoma" w:hAnsi="Tahoma" w:cs="Tahoma"/>
          <w:szCs w:val="22"/>
          <w:lang w:val="el-GR"/>
        </w:rPr>
        <w:fldChar w:fldCharType="begin"/>
      </w:r>
      <w:r w:rsidR="00063CC9">
        <w:rPr>
          <w:rFonts w:ascii="Tahoma" w:hAnsi="Tahoma" w:cs="Tahoma"/>
          <w:szCs w:val="22"/>
          <w:lang w:val="el-GR"/>
        </w:rPr>
        <w:instrText xml:space="preserve"> REF _Ref89345998 \r \h </w:instrText>
      </w:r>
      <w:r w:rsidR="00063CC9">
        <w:rPr>
          <w:rFonts w:ascii="Tahoma" w:hAnsi="Tahoma" w:cs="Tahoma"/>
          <w:szCs w:val="22"/>
          <w:lang w:val="el-GR"/>
        </w:rPr>
      </w:r>
      <w:r w:rsidR="00063CC9">
        <w:rPr>
          <w:rFonts w:ascii="Tahoma" w:hAnsi="Tahoma" w:cs="Tahoma"/>
          <w:szCs w:val="22"/>
          <w:lang w:val="el-GR"/>
        </w:rPr>
        <w:fldChar w:fldCharType="separate"/>
      </w:r>
      <w:r w:rsidR="00D92051">
        <w:rPr>
          <w:rFonts w:ascii="Tahoma" w:hAnsi="Tahoma" w:cs="Tahoma"/>
          <w:szCs w:val="22"/>
          <w:lang w:val="el-GR"/>
        </w:rPr>
        <w:t>4.1</w:t>
      </w:r>
      <w:r w:rsidR="00063CC9">
        <w:rPr>
          <w:rFonts w:ascii="Tahoma" w:hAnsi="Tahoma" w:cs="Tahoma"/>
          <w:szCs w:val="22"/>
          <w:lang w:val="el-GR"/>
        </w:rPr>
        <w:fldChar w:fldCharType="end"/>
      </w:r>
      <w:r w:rsidR="00063CC9">
        <w:rPr>
          <w:rFonts w:ascii="Tahoma" w:hAnsi="Tahoma" w:cs="Tahoma"/>
          <w:szCs w:val="22"/>
          <w:lang w:val="el-GR"/>
        </w:rPr>
        <w:t xml:space="preserve"> </w:t>
      </w:r>
      <w:r w:rsidRPr="00997B62">
        <w:rPr>
          <w:rFonts w:ascii="Tahoma" w:hAnsi="Tahoma" w:cs="Tahoma"/>
          <w:szCs w:val="22"/>
          <w:lang w:val="el-GR"/>
        </w:rPr>
        <w:t>της παρούσας )».</w:t>
      </w:r>
    </w:p>
    <w:p w14:paraId="3399A28C"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27FDA0B0" w14:textId="77777777" w:rsidR="005A26E6" w:rsidRPr="00997B62" w:rsidRDefault="005A26E6" w:rsidP="005A26E6">
      <w:pPr>
        <w:rPr>
          <w:rFonts w:ascii="Tahoma" w:hAnsi="Tahoma" w:cs="Tahoma"/>
          <w:szCs w:val="22"/>
          <w:lang w:val="el-GR"/>
        </w:rPr>
      </w:pPr>
    </w:p>
    <w:p w14:paraId="480A52E2"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(Εξουσιοδοτημένη υπογραφή)</w:t>
      </w:r>
    </w:p>
    <w:p w14:paraId="44FAA0C3" w14:textId="77777777" w:rsidR="00D077C4" w:rsidRDefault="00D077C4">
      <w:pPr>
        <w:suppressAutoHyphens w:val="0"/>
        <w:spacing w:after="0"/>
        <w:jc w:val="left"/>
        <w:rPr>
          <w:rFonts w:ascii="Tahoma" w:hAnsi="Tahoma" w:cs="Tahoma"/>
          <w:b/>
          <w:bCs/>
          <w:caps/>
          <w:color w:val="333399"/>
          <w:szCs w:val="22"/>
          <w:lang w:val="el-GR"/>
        </w:rPr>
      </w:pPr>
      <w:bookmarkStart w:id="1086" w:name="_Toc78909802"/>
      <w:r w:rsidRPr="00E357B0">
        <w:rPr>
          <w:rFonts w:ascii="Tahoma" w:hAnsi="Tahoma" w:cs="Tahoma"/>
          <w:szCs w:val="22"/>
          <w:lang w:val="el-GR"/>
        </w:rPr>
        <w:br w:type="page"/>
      </w:r>
    </w:p>
    <w:p w14:paraId="5AD37EE8" w14:textId="6733B02D" w:rsidR="005A26E6" w:rsidRPr="00997B62" w:rsidRDefault="005A26E6" w:rsidP="00143066">
      <w:pPr>
        <w:pStyle w:val="1"/>
        <w:numPr>
          <w:ilvl w:val="0"/>
          <w:numId w:val="0"/>
        </w:numPr>
        <w:ind w:left="432" w:hanging="432"/>
        <w:rPr>
          <w:rFonts w:ascii="Tahoma" w:hAnsi="Tahoma" w:cs="Tahoma"/>
          <w:sz w:val="22"/>
          <w:szCs w:val="22"/>
        </w:rPr>
      </w:pPr>
      <w:bookmarkStart w:id="1087" w:name="_Toc138167524"/>
      <w:r w:rsidRPr="00997B62">
        <w:rPr>
          <w:rFonts w:ascii="Tahoma" w:hAnsi="Tahoma" w:cs="Tahoma"/>
          <w:sz w:val="22"/>
          <w:szCs w:val="22"/>
        </w:rPr>
        <w:t xml:space="preserve">ΠΑΡΑΡΤΗΜΑ VIII – </w:t>
      </w:r>
      <w:r w:rsidR="005B7533" w:rsidRPr="00997B62">
        <w:rPr>
          <w:rFonts w:ascii="Tahoma" w:hAnsi="Tahoma" w:cs="Tahoma"/>
          <w:sz w:val="22"/>
          <w:szCs w:val="22"/>
        </w:rPr>
        <w:t xml:space="preserve">Ενημέρωση Για Την Επεξεργασία Προσωπικών </w:t>
      </w:r>
      <w:bookmarkEnd w:id="1086"/>
      <w:r w:rsidR="005B7533" w:rsidRPr="00997B62">
        <w:rPr>
          <w:rFonts w:ascii="Tahoma" w:hAnsi="Tahoma" w:cs="Tahoma"/>
          <w:sz w:val="22"/>
          <w:szCs w:val="22"/>
        </w:rPr>
        <w:t>Δεδομένων</w:t>
      </w:r>
      <w:bookmarkEnd w:id="1087"/>
    </w:p>
    <w:p w14:paraId="0158DA84"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48C3BB4A"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7F4EEB6"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A767F7B"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 xml:space="preserve">ΙΙΙ. Αποδέκτες των ανωτέρω (υπό Α) δεδομένων στους οποίους κοινοποιούνται είναι: </w:t>
      </w:r>
    </w:p>
    <w:p w14:paraId="1F05507A"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29ED140A"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0726948F" w14:textId="77777777" w:rsidR="005A26E6" w:rsidRPr="00997B62" w:rsidRDefault="005A26E6" w:rsidP="005A26E6">
      <w:pPr>
        <w:rPr>
          <w:rFonts w:ascii="Tahoma" w:hAnsi="Tahoma" w:cs="Tahoma"/>
          <w:szCs w:val="22"/>
          <w:lang w:val="el-GR"/>
        </w:rPr>
      </w:pPr>
      <w:r w:rsidRPr="00997B62">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E1DEC04" w14:textId="77777777" w:rsidR="005A26E6" w:rsidRPr="00997B62" w:rsidRDefault="005A26E6" w:rsidP="005A26E6">
      <w:pPr>
        <w:rPr>
          <w:rFonts w:ascii="Tahoma" w:hAnsi="Tahoma" w:cs="Tahoma"/>
          <w:szCs w:val="22"/>
          <w:lang w:val="el-GR"/>
        </w:rPr>
      </w:pPr>
      <w:r w:rsidRPr="00997B62">
        <w:rPr>
          <w:rFonts w:ascii="Tahoma" w:hAnsi="Tahoma" w:cs="Tahoma"/>
          <w:szCs w:val="22"/>
        </w:rPr>
        <w:t>IV</w:t>
      </w:r>
      <w:r w:rsidRPr="00997B62">
        <w:rPr>
          <w:rFonts w:ascii="Tahoma" w:hAnsi="Tahoma"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CF44CE4" w14:textId="77777777" w:rsidR="005A26E6" w:rsidRPr="00997B62" w:rsidRDefault="005A26E6" w:rsidP="005A26E6">
      <w:pPr>
        <w:rPr>
          <w:rFonts w:ascii="Tahoma" w:hAnsi="Tahoma" w:cs="Tahoma"/>
          <w:szCs w:val="22"/>
          <w:lang w:val="el-GR"/>
        </w:rPr>
      </w:pPr>
      <w:r w:rsidRPr="00997B62">
        <w:rPr>
          <w:rFonts w:ascii="Tahoma" w:hAnsi="Tahoma" w:cs="Tahoma"/>
          <w:szCs w:val="22"/>
        </w:rPr>
        <w:t>V</w:t>
      </w:r>
      <w:r w:rsidRPr="00997B62">
        <w:rPr>
          <w:rFonts w:ascii="Tahoma" w:hAnsi="Tahoma"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368EFD" w14:textId="77777777" w:rsidR="005A26E6" w:rsidRPr="00997B62" w:rsidRDefault="005A26E6" w:rsidP="005A26E6">
      <w:pPr>
        <w:rPr>
          <w:rFonts w:ascii="Tahoma" w:hAnsi="Tahoma" w:cs="Tahoma"/>
          <w:szCs w:val="22"/>
          <w:lang w:val="el-GR"/>
        </w:rPr>
      </w:pPr>
      <w:r w:rsidRPr="00997B62">
        <w:rPr>
          <w:rFonts w:ascii="Tahoma" w:hAnsi="Tahoma" w:cs="Tahoma"/>
          <w:szCs w:val="22"/>
        </w:rPr>
        <w:t>VI</w:t>
      </w:r>
      <w:r w:rsidRPr="00997B62">
        <w:rPr>
          <w:rFonts w:ascii="Tahoma" w:hAnsi="Tahoma" w:cs="Tahoma"/>
          <w:szCs w:val="22"/>
          <w:lang w:val="el-GR"/>
        </w:rPr>
        <w:t xml:space="preserve">. </w:t>
      </w:r>
      <w:r w:rsidRPr="00997B62">
        <w:rPr>
          <w:rFonts w:ascii="Tahoma" w:hAnsi="Tahoma" w:cs="Tahoma"/>
          <w:szCs w:val="22"/>
        </w:rPr>
        <w:t>H</w:t>
      </w:r>
      <w:r w:rsidRPr="00997B62">
        <w:rPr>
          <w:rFonts w:ascii="Tahoma" w:hAnsi="Tahoma"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8607FC0" w14:textId="7079D3A4" w:rsidR="00D41FD6" w:rsidRPr="00997B62" w:rsidRDefault="00D41FD6">
      <w:pPr>
        <w:rPr>
          <w:rFonts w:ascii="Tahoma" w:hAnsi="Tahoma" w:cs="Tahoma"/>
          <w:szCs w:val="22"/>
          <w:lang w:val="el-GR"/>
        </w:rPr>
      </w:pPr>
    </w:p>
    <w:p w14:paraId="0CB9202F" w14:textId="02BD5233" w:rsidR="00A129E3" w:rsidRPr="00997B62" w:rsidRDefault="00A129E3">
      <w:pPr>
        <w:rPr>
          <w:rFonts w:ascii="Tahoma" w:hAnsi="Tahoma" w:cs="Tahoma"/>
          <w:szCs w:val="22"/>
          <w:lang w:val="el-GR"/>
        </w:rPr>
      </w:pPr>
    </w:p>
    <w:sectPr w:rsidR="00A129E3" w:rsidRPr="00997B62" w:rsidSect="0048793E">
      <w:headerReference w:type="even" r:id="rId32"/>
      <w:footerReference w:type="even" r:id="rId33"/>
      <w:headerReference w:type="first" r:id="rId34"/>
      <w:pgSz w:w="11906" w:h="16838"/>
      <w:pgMar w:top="1134" w:right="1134" w:bottom="1134" w:left="1134" w:header="284"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6BC92" w14:textId="77777777" w:rsidR="00F56902" w:rsidRDefault="00F56902">
      <w:pPr>
        <w:spacing w:after="0"/>
      </w:pPr>
      <w:r>
        <w:separator/>
      </w:r>
    </w:p>
  </w:endnote>
  <w:endnote w:type="continuationSeparator" w:id="0">
    <w:p w14:paraId="513A14B2" w14:textId="77777777" w:rsidR="00F56902" w:rsidRDefault="00F569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Segoe UI 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imes New (W1)">
    <w:charset w:val="A1"/>
    <w:family w:val="roman"/>
    <w:pitch w:val="variable"/>
    <w:sig w:usb0="20007A87"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font330">
    <w:altName w:val="Times New Roman"/>
    <w:charset w:val="A1"/>
    <w:family w:val="auto"/>
    <w:pitch w:val="variable"/>
  </w:font>
  <w:font w:name="Open Sans Condensed Light">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Bold">
    <w:altName w:val="Tahoma"/>
    <w:panose1 w:val="00000000000000000000"/>
    <w:charset w:val="00"/>
    <w:family w:val="roman"/>
    <w:notTrueType/>
    <w:pitch w:val="default"/>
    <w:sig w:usb0="00000003" w:usb1="00000000" w:usb2="00000000" w:usb3="00000000" w:csb0="00000001" w:csb1="00000000"/>
  </w:font>
  <w:font w:name="Tahoma,Italic">
    <w:altName w:val="Tahoma"/>
    <w:panose1 w:val="00000000000000000000"/>
    <w:charset w:val="A1"/>
    <w:family w:val="auto"/>
    <w:notTrueType/>
    <w:pitch w:val="default"/>
    <w:sig w:usb0="00000083" w:usb1="00000000" w:usb2="00000000" w:usb3="00000000" w:csb0="00000009" w:csb1="00000000"/>
  </w:font>
  <w:font w:name="NSimSun">
    <w:panose1 w:val="02010609030101010101"/>
    <w:charset w:val="86"/>
    <w:family w:val="modern"/>
    <w:pitch w:val="fixed"/>
    <w:sig w:usb0="00000203" w:usb1="288F0000" w:usb2="00000016" w:usb3="00000000" w:csb0="00040001" w:csb1="00000000"/>
  </w:font>
  <w:font w:name="Tahoma,Bold">
    <w:altName w:val="Tahoma"/>
    <w:panose1 w:val="00000000000000000000"/>
    <w:charset w:val="A1"/>
    <w:family w:val="swiss"/>
    <w:notTrueType/>
    <w:pitch w:val="default"/>
    <w:sig w:usb0="00000081" w:usb1="00000000" w:usb2="00000000" w:usb3="00000000" w:csb0="00000008" w:csb1="00000000"/>
  </w:font>
  <w:font w:name="MS ????">
    <w:altName w:val="Yu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F4F6B" w14:textId="39F78F2D" w:rsidR="00585878" w:rsidRDefault="00585878" w:rsidP="00F446FE">
    <w:pPr>
      <w:pStyle w:val="afa"/>
      <w:jc w:val="center"/>
    </w:pPr>
    <w:r>
      <w:rPr>
        <w:noProof/>
      </w:rPr>
      <w:drawing>
        <wp:inline distT="0" distB="0" distL="0" distR="0" wp14:anchorId="70E124B1" wp14:editId="08497B69">
          <wp:extent cx="2720340" cy="463201"/>
          <wp:effectExtent l="0" t="0" r="3810" b="0"/>
          <wp:docPr id="14" name="Picture 1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70214" cy="471693"/>
                  </a:xfrm>
                  <a:prstGeom prst="rect">
                    <a:avLst/>
                  </a:prstGeom>
                  <a:noFill/>
                  <a:ln>
                    <a:noFill/>
                  </a:ln>
                </pic:spPr>
              </pic:pic>
            </a:graphicData>
          </a:graphic>
        </wp:inline>
      </w:drawing>
    </w:r>
  </w:p>
  <w:p w14:paraId="37016879" w14:textId="4937F3C3" w:rsidR="005E00F5" w:rsidRPr="00E64D9E" w:rsidRDefault="005E00F5" w:rsidP="00CB257C">
    <w:pPr>
      <w:pStyle w:val="afa"/>
      <w:pBdr>
        <w:top w:val="single" w:sz="4" w:space="1" w:color="auto"/>
      </w:pBdr>
      <w:jc w:val="center"/>
      <w:rPr>
        <w:lang w:val="el-GR"/>
      </w:rPr>
    </w:pPr>
    <w:r w:rsidRPr="006E5C72">
      <w:rPr>
        <w:lang w:val="el-GR"/>
      </w:rPr>
      <w:t xml:space="preserve">Κοινωνία της Πληροφορίας Μ.Α.Ε. </w:t>
    </w:r>
    <w:r w:rsidRPr="006E5C72">
      <w:rPr>
        <w:lang w:val="el-GR"/>
      </w:rPr>
      <w:tab/>
    </w:r>
    <w:r w:rsidRPr="006E5C72">
      <w:rPr>
        <w:lang w:val="el-GR"/>
      </w:rPr>
      <w:tab/>
    </w:r>
    <w:r w:rsidRPr="006E5C72">
      <w:rPr>
        <w:lang w:val="el-GR"/>
      </w:rPr>
      <w:tab/>
    </w:r>
    <w:r w:rsidRPr="006E5C72">
      <w:rPr>
        <w:lang w:val="el-GR"/>
      </w:rPr>
      <w:tab/>
    </w:r>
    <w:r w:rsidRPr="006E5C72">
      <w:rPr>
        <w:lang w:val="el-GR"/>
      </w:rPr>
      <w:tab/>
    </w:r>
    <w:r w:rsidRPr="006E5C72">
      <w:rPr>
        <w:lang w:val="el-GR"/>
      </w:rPr>
      <w:tab/>
    </w:r>
    <w:r w:rsidRPr="006E5C72">
      <w:rPr>
        <w:lang w:val="el-GR"/>
      </w:rPr>
      <w:tab/>
    </w:r>
    <w:r w:rsidRPr="006E5C72">
      <w:rPr>
        <w:lang w:val="el-GR"/>
      </w:rPr>
      <w:tab/>
    </w:r>
    <w:r>
      <w:fldChar w:fldCharType="begin"/>
    </w:r>
    <w:r w:rsidRPr="006E5C72">
      <w:rPr>
        <w:lang w:val="el-GR"/>
      </w:rPr>
      <w:instrText xml:space="preserve"> </w:instrText>
    </w:r>
    <w:r>
      <w:instrText>PAGE</w:instrText>
    </w:r>
    <w:r w:rsidRPr="006E5C72">
      <w:rPr>
        <w:lang w:val="el-GR"/>
      </w:rPr>
      <w:instrText xml:space="preserve">   \* </w:instrText>
    </w:r>
    <w:r>
      <w:instrText>MERGEFORMAT</w:instrText>
    </w:r>
    <w:r w:rsidRPr="006E5C72">
      <w:rPr>
        <w:lang w:val="el-GR"/>
      </w:rPr>
      <w:instrText xml:space="preserve"> </w:instrText>
    </w:r>
    <w:r>
      <w:fldChar w:fldCharType="separate"/>
    </w:r>
    <w:r w:rsidR="00E525FA" w:rsidRPr="00C17612">
      <w:rPr>
        <w:noProof/>
        <w:lang w:val="el-GR"/>
      </w:rPr>
      <w:t>8</w:t>
    </w:r>
    <w:r w:rsidR="00E525FA" w:rsidRPr="00E64D9E">
      <w:rPr>
        <w:noProof/>
        <w:lang w:val="el-GR"/>
      </w:rPr>
      <w:t>8</w:t>
    </w:r>
    <w:r>
      <w:rPr>
        <w:noProof/>
      </w:rPr>
      <w:fldChar w:fldCharType="end"/>
    </w:r>
    <w:r w:rsidRPr="00E64D9E">
      <w:rPr>
        <w:lang w:val="el-GR"/>
      </w:rPr>
      <w:t>/23</w:t>
    </w:r>
    <w:r>
      <w:rPr>
        <w:lang w:val="el-GR"/>
      </w:rPr>
      <w:t>5</w:t>
    </w:r>
  </w:p>
  <w:p w14:paraId="1D68750C" w14:textId="77777777" w:rsidR="005E00F5" w:rsidRPr="00E64D9E" w:rsidRDefault="005E00F5" w:rsidP="00585878">
    <w:pPr>
      <w:rPr>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EB436" w14:textId="566DC76F" w:rsidR="00585878" w:rsidRDefault="00585878" w:rsidP="00456BD6">
    <w:pPr>
      <w:pStyle w:val="afa"/>
      <w:tabs>
        <w:tab w:val="left" w:pos="3288"/>
        <w:tab w:val="center" w:pos="4819"/>
      </w:tabs>
      <w:jc w:val="center"/>
      <w:rPr>
        <w:lang w:val="el-GR"/>
      </w:rPr>
    </w:pPr>
    <w:r>
      <w:rPr>
        <w:noProof/>
      </w:rPr>
      <w:drawing>
        <wp:inline distT="0" distB="0" distL="0" distR="0" wp14:anchorId="4C88E223" wp14:editId="3A58395F">
          <wp:extent cx="2720340" cy="463201"/>
          <wp:effectExtent l="0" t="0" r="3810" b="0"/>
          <wp:docPr id="17" name="Picture 17"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70214" cy="471693"/>
                  </a:xfrm>
                  <a:prstGeom prst="rect">
                    <a:avLst/>
                  </a:prstGeom>
                  <a:noFill/>
                  <a:ln>
                    <a:noFill/>
                  </a:ln>
                </pic:spPr>
              </pic:pic>
            </a:graphicData>
          </a:graphic>
        </wp:inline>
      </w:drawing>
    </w:r>
  </w:p>
  <w:p w14:paraId="04B3CC22" w14:textId="19B41651" w:rsidR="005E00F5" w:rsidRPr="00E64D9E" w:rsidRDefault="005E00F5" w:rsidP="00456BD6">
    <w:pPr>
      <w:pStyle w:val="afa"/>
      <w:pBdr>
        <w:top w:val="single" w:sz="4" w:space="1" w:color="auto"/>
      </w:pBdr>
      <w:tabs>
        <w:tab w:val="left" w:pos="3288"/>
        <w:tab w:val="center" w:pos="4819"/>
      </w:tabs>
      <w:jc w:val="left"/>
      <w:rPr>
        <w:lang w:val="el-GR"/>
      </w:rPr>
    </w:pPr>
    <w:r w:rsidRPr="006E5C72">
      <w:rPr>
        <w:lang w:val="el-GR"/>
      </w:rPr>
      <w:t xml:space="preserve">Κοινωνία της Πληροφορίας Μ.Α.Ε. </w:t>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r>
    <w:r w:rsidRPr="00F446FE">
      <w:rPr>
        <w:lang w:val="el-GR"/>
      </w:rPr>
      <w:fldChar w:fldCharType="begin"/>
    </w:r>
    <w:r w:rsidRPr="00F446FE">
      <w:rPr>
        <w:lang w:val="el-GR"/>
      </w:rPr>
      <w:instrText xml:space="preserve"> PAGE   \* MERGEFORMAT </w:instrText>
    </w:r>
    <w:r w:rsidRPr="00F446FE">
      <w:rPr>
        <w:lang w:val="el-GR"/>
      </w:rPr>
      <w:fldChar w:fldCharType="separate"/>
    </w:r>
    <w:r w:rsidR="00E525FA">
      <w:rPr>
        <w:noProof/>
        <w:lang w:val="el-GR"/>
      </w:rPr>
      <w:t>157</w:t>
    </w:r>
    <w:r w:rsidRPr="00F446FE">
      <w:rPr>
        <w:noProof/>
        <w:lang w:val="el-GR"/>
      </w:rPr>
      <w:fldChar w:fldCharType="end"/>
    </w:r>
    <w:r w:rsidRPr="00E64D9E">
      <w:rPr>
        <w:noProof/>
        <w:lang w:val="el-GR"/>
      </w:rPr>
      <w:t>/23</w:t>
    </w:r>
    <w:r>
      <w:rPr>
        <w:noProof/>
        <w:lang w:val="el-GR"/>
      </w:rPr>
      <w:t>5</w:t>
    </w:r>
    <w:r w:rsidRPr="00E64D9E">
      <w:rPr>
        <w:lang w:val="el-GR"/>
      </w:rPr>
      <w:t xml:space="preserve"> </w:t>
    </w:r>
    <w:r w:rsidRPr="00E64D9E">
      <w:rPr>
        <w:lang w:val="el-GR"/>
      </w:rPr>
      <w:tab/>
    </w:r>
    <w:r w:rsidRPr="00E64D9E">
      <w:rPr>
        <w:lang w:val="el-GR"/>
      </w:rPr>
      <w:tab/>
    </w:r>
    <w:r w:rsidRPr="00E64D9E">
      <w:rPr>
        <w:lang w:val="el-G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F4923" w14:textId="77777777" w:rsidR="005E00F5" w:rsidRDefault="005E00F5">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FEC5A" w14:textId="77777777" w:rsidR="00F56902" w:rsidRDefault="00F56902">
      <w:pPr>
        <w:spacing w:after="0"/>
      </w:pPr>
      <w:r>
        <w:separator/>
      </w:r>
    </w:p>
  </w:footnote>
  <w:footnote w:type="continuationSeparator" w:id="0">
    <w:p w14:paraId="38B5E46C" w14:textId="77777777" w:rsidR="00F56902" w:rsidRDefault="00F56902">
      <w:pPr>
        <w:spacing w:after="0"/>
      </w:pPr>
      <w:r>
        <w:continuationSeparator/>
      </w:r>
    </w:p>
  </w:footnote>
  <w:footnote w:id="1">
    <w:p w14:paraId="386CE36D" w14:textId="77777777" w:rsidR="005E00F5" w:rsidRPr="00BD65F6" w:rsidRDefault="005E00F5" w:rsidP="001D452B">
      <w:pPr>
        <w:pStyle w:val="aff1"/>
      </w:pPr>
      <w:r>
        <w:rPr>
          <w:rStyle w:val="00"/>
        </w:rPr>
        <w:footnoteRef/>
      </w:r>
      <w:r w:rsidRPr="00BD65F6">
        <w:t xml:space="preserve"> </w:t>
      </w:r>
      <w:r>
        <w:tab/>
      </w:r>
      <w:r w:rsidRPr="00BD65F6">
        <w:t>Παρ. 1 του άρθρου 79 του ν. 4412/2016, όπως τροποποιήθηκε με την παρ. 5 του άρθρου 235 του ν. 4635/2019.</w:t>
      </w:r>
    </w:p>
  </w:footnote>
  <w:footnote w:id="2">
    <w:p w14:paraId="3E2CFB85" w14:textId="77777777" w:rsidR="005E00F5" w:rsidRDefault="005E00F5" w:rsidP="0061438E">
      <w:pPr>
        <w:pStyle w:val="aff1"/>
        <w:jc w:val="left"/>
      </w:pPr>
      <w:r>
        <w:rPr>
          <w:rStyle w:val="af2"/>
        </w:rPr>
        <w:footnoteRef/>
      </w:r>
      <w:r>
        <w:t xml:space="preserve"> ΕΠ, </w:t>
      </w:r>
      <w:r w:rsidRPr="001F6232">
        <w:t>Επίπεδ</w:t>
      </w:r>
      <w:r>
        <w:t>α</w:t>
      </w:r>
      <w:r w:rsidRPr="001F6232">
        <w:t xml:space="preserve"> Ηλεκτρονικοποίησης</w:t>
      </w:r>
      <w:r>
        <w:t xml:space="preserve">: </w:t>
      </w:r>
      <w:r w:rsidRPr="00023BB9">
        <w:t>1</w:t>
      </w:r>
      <w:r w:rsidRPr="00023BB9">
        <w:rPr>
          <w:vertAlign w:val="superscript"/>
        </w:rPr>
        <w:t>ο</w:t>
      </w:r>
      <w:r>
        <w:t xml:space="preserve"> [</w:t>
      </w:r>
      <w:r w:rsidRPr="00023BB9">
        <w:t>Πληροφοριακό</w:t>
      </w:r>
      <w:r>
        <w:t>]</w:t>
      </w:r>
      <w:r w:rsidRPr="00023BB9">
        <w:t>, 2</w:t>
      </w:r>
      <w:r w:rsidRPr="00023BB9">
        <w:rPr>
          <w:vertAlign w:val="superscript"/>
        </w:rPr>
        <w:t>ο</w:t>
      </w:r>
      <w:r>
        <w:t xml:space="preserve"> [</w:t>
      </w:r>
      <w:r w:rsidRPr="00023BB9">
        <w:t>Επικοινωνιακ</w:t>
      </w:r>
      <w:r>
        <w:t>ό]</w:t>
      </w:r>
      <w:r w:rsidRPr="00023BB9">
        <w:t>, 3</w:t>
      </w:r>
      <w:r w:rsidRPr="00023BB9">
        <w:rPr>
          <w:vertAlign w:val="superscript"/>
        </w:rPr>
        <w:t>ο</w:t>
      </w:r>
      <w:r>
        <w:t xml:space="preserve"> [</w:t>
      </w:r>
      <w:r w:rsidRPr="00023BB9">
        <w:t>Διαδραστικό</w:t>
      </w:r>
      <w:r>
        <w:t>]</w:t>
      </w:r>
      <w:r w:rsidRPr="00023BB9">
        <w:t>, 4</w:t>
      </w:r>
      <w:r w:rsidRPr="00023BB9">
        <w:rPr>
          <w:vertAlign w:val="superscript"/>
        </w:rPr>
        <w:t>ο</w:t>
      </w:r>
      <w:r>
        <w:t xml:space="preserve"> [</w:t>
      </w:r>
      <w:r w:rsidRPr="00023BB9">
        <w:t>Συναλλακτικό</w:t>
      </w:r>
      <w:r>
        <w:t>]</w:t>
      </w:r>
      <w:r w:rsidRPr="00023BB9">
        <w:t>, 5</w:t>
      </w:r>
      <w:r w:rsidRPr="00023BB9">
        <w:rPr>
          <w:vertAlign w:val="superscript"/>
        </w:rPr>
        <w:t>ο</w:t>
      </w:r>
      <w:r>
        <w:t xml:space="preserve"> [</w:t>
      </w:r>
      <w:r w:rsidRPr="00023BB9">
        <w:t>Προσωποποιημένο</w:t>
      </w:r>
      <w:r>
        <w:t>]</w:t>
      </w:r>
    </w:p>
  </w:footnote>
  <w:footnote w:id="3">
    <w:p w14:paraId="5EB9F8E1" w14:textId="77777777" w:rsidR="005E00F5" w:rsidRDefault="005E00F5" w:rsidP="0061438E">
      <w:pPr>
        <w:pStyle w:val="aff1"/>
      </w:pPr>
      <w:r>
        <w:rPr>
          <w:rStyle w:val="af2"/>
        </w:rPr>
        <w:footnoteRef/>
      </w:r>
      <w:r>
        <w:t xml:space="preserve"> ΩΦ, </w:t>
      </w:r>
      <w:r w:rsidRPr="001F6232">
        <w:t>Ωφελούμενος</w:t>
      </w:r>
      <w:r>
        <w:t xml:space="preserve">: </w:t>
      </w:r>
      <w:r w:rsidRPr="00023BB9">
        <w:t xml:space="preserve">1 </w:t>
      </w:r>
      <w:r>
        <w:t>[</w:t>
      </w:r>
      <w:r w:rsidRPr="00023BB9">
        <w:t>Κράτος</w:t>
      </w:r>
      <w:r>
        <w:t>]</w:t>
      </w:r>
      <w:r w:rsidRPr="00023BB9">
        <w:t xml:space="preserve">, 2 </w:t>
      </w:r>
      <w:r>
        <w:t>[</w:t>
      </w:r>
      <w:r w:rsidRPr="00023BB9">
        <w:t>Πολίτης</w:t>
      </w:r>
      <w:r>
        <w:t>]</w:t>
      </w:r>
      <w:r w:rsidRPr="00023BB9">
        <w:t xml:space="preserve">, 3 </w:t>
      </w:r>
      <w:r>
        <w:t>[</w:t>
      </w:r>
      <w:r w:rsidRPr="00023BB9">
        <w:t>Επιχείρηση</w:t>
      </w:r>
      <w:r>
        <w:t>]</w:t>
      </w:r>
    </w:p>
  </w:footnote>
  <w:footnote w:id="4">
    <w:p w14:paraId="1F8DB69E" w14:textId="77777777" w:rsidR="005E00F5" w:rsidRDefault="005E00F5" w:rsidP="0061438E">
      <w:pPr>
        <w:pStyle w:val="aff1"/>
      </w:pPr>
      <w:r>
        <w:rPr>
          <w:rStyle w:val="af2"/>
        </w:rPr>
        <w:footnoteRef/>
      </w:r>
      <w:r>
        <w:t xml:space="preserve"> ΕΕΟ, </w:t>
      </w:r>
      <w:r w:rsidRPr="001F6232">
        <w:t>Εκτιμώμενος Ετήσιος Όγκος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DF0BF" w14:textId="269294B5" w:rsidR="005E00F5" w:rsidRPr="001E3D60" w:rsidRDefault="005E00F5" w:rsidP="00B84A84">
    <w:pPr>
      <w:pStyle w:val="afb"/>
      <w:pBdr>
        <w:bottom w:val="single" w:sz="4" w:space="1" w:color="auto"/>
      </w:pBdr>
      <w:rPr>
        <w:rFonts w:cs="Tahoma"/>
        <w:i/>
        <w:iCs/>
        <w:sz w:val="20"/>
        <w:szCs w:val="22"/>
        <w:lang w:val="el-GR"/>
      </w:rPr>
    </w:pPr>
    <w:r w:rsidRPr="00C82832">
      <w:rPr>
        <w:rFonts w:cs="Tahoma"/>
        <w:i/>
        <w:iCs/>
        <w:sz w:val="20"/>
        <w:szCs w:val="22"/>
        <w:lang w:val="el-GR"/>
      </w:rPr>
      <w:t xml:space="preserve">Διακήρυξη Ηλεκτρονικού </w:t>
    </w:r>
    <w:r w:rsidRPr="003D3B70">
      <w:rPr>
        <w:rFonts w:cs="Tahoma"/>
        <w:i/>
        <w:iCs/>
        <w:sz w:val="20"/>
        <w:szCs w:val="22"/>
        <w:lang w:val="el-GR"/>
      </w:rPr>
      <w:t>Ανοικτού Διεθνούς Άνω των Ορίων Διαγωνισμού για το Έργο «</w:t>
    </w:r>
    <w:r w:rsidRPr="006749D4">
      <w:rPr>
        <w:rFonts w:cs="Tahoma"/>
        <w:i/>
        <w:iCs/>
        <w:sz w:val="20"/>
        <w:szCs w:val="22"/>
        <w:lang w:val="el-GR"/>
      </w:rPr>
      <w:t>Ψηφιακός Μετασχηματισμός Μητρώου Τουριστικών Επιχειρήσεων</w:t>
    </w:r>
    <w:r w:rsidRPr="00734989">
      <w:rPr>
        <w:rFonts w:cs="Tahoma"/>
        <w:i/>
        <w:iCs/>
        <w:sz w:val="20"/>
        <w:szCs w:val="22"/>
        <w:lang w:val="el-GR"/>
      </w:rPr>
      <w:t xml:space="preserve"> ”</w:t>
    </w:r>
    <w:r>
      <w:rPr>
        <w:rFonts w:cs="Tahoma"/>
        <w:i/>
        <w:iCs/>
        <w:sz w:val="20"/>
        <w:szCs w:val="22"/>
        <w:lang w:val="en-US"/>
      </w:rPr>
      <w:t>mydigitaltourism</w:t>
    </w:r>
    <w:r w:rsidRPr="00734989">
      <w:rPr>
        <w:rFonts w:cs="Tahoma"/>
        <w:i/>
        <w:iCs/>
        <w:sz w:val="20"/>
        <w:szCs w:val="22"/>
        <w:lang w:val="el-GR"/>
      </w:rPr>
      <w:t>.</w:t>
    </w:r>
    <w:r>
      <w:rPr>
        <w:rFonts w:cs="Tahoma"/>
        <w:i/>
        <w:iCs/>
        <w:sz w:val="20"/>
        <w:szCs w:val="22"/>
        <w:lang w:val="en-US"/>
      </w:rPr>
      <w:t>gr</w:t>
    </w:r>
    <w:r w:rsidRPr="00734989">
      <w:rPr>
        <w:rFonts w:cs="Tahoma"/>
        <w:i/>
        <w:iCs/>
        <w:sz w:val="20"/>
        <w:szCs w:val="22"/>
        <w:lang w:val="el-GR"/>
      </w:rPr>
      <w:t>”</w:t>
    </w:r>
    <w:r w:rsidRPr="003D3B70">
      <w:rPr>
        <w:rFonts w:cs="Tahoma"/>
        <w:i/>
        <w:iCs/>
        <w:sz w:val="20"/>
        <w:szCs w:val="22"/>
        <w:lang w:val="el-GR"/>
      </w:rPr>
      <w:t>»</w:t>
    </w:r>
  </w:p>
  <w:p w14:paraId="63D9C3D3" w14:textId="77777777" w:rsidR="005E00F5" w:rsidRPr="00811CB9" w:rsidRDefault="005E00F5">
    <w:pPr>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C25BF" w14:textId="77777777" w:rsidR="005E00F5" w:rsidRPr="003D3B70" w:rsidRDefault="005E00F5" w:rsidP="00B84A84">
    <w:pPr>
      <w:pStyle w:val="afb"/>
      <w:pBdr>
        <w:bottom w:val="single" w:sz="4" w:space="1" w:color="auto"/>
      </w:pBdr>
      <w:rPr>
        <w:rFonts w:cs="Tahoma"/>
        <w:i/>
        <w:iCs/>
        <w:sz w:val="20"/>
        <w:szCs w:val="22"/>
        <w:lang w:val="el-GR"/>
      </w:rPr>
    </w:pPr>
    <w:r w:rsidRPr="00C82832">
      <w:rPr>
        <w:rFonts w:cs="Tahoma"/>
        <w:i/>
        <w:iCs/>
        <w:sz w:val="20"/>
        <w:szCs w:val="22"/>
        <w:lang w:val="el-GR"/>
      </w:rPr>
      <w:t xml:space="preserve">Διακήρυξη Ηλεκτρονικού </w:t>
    </w:r>
    <w:r w:rsidRPr="003D3B70">
      <w:rPr>
        <w:rFonts w:cs="Tahoma"/>
        <w:i/>
        <w:iCs/>
        <w:sz w:val="20"/>
        <w:szCs w:val="22"/>
        <w:lang w:val="el-GR"/>
      </w:rPr>
      <w:t>Ανοικτού Διεθνούς Άνω των Ορίων Διαγωνισμού για το Έργο «</w:t>
    </w:r>
    <w:r w:rsidRPr="006749D4">
      <w:rPr>
        <w:rFonts w:cs="Tahoma"/>
        <w:i/>
        <w:iCs/>
        <w:sz w:val="20"/>
        <w:szCs w:val="22"/>
        <w:lang w:val="el-GR"/>
      </w:rPr>
      <w:t>Ψηφιακός Μετασχηματισμός Μητρώου Τουριστικών Επιχειρήσεων</w:t>
    </w:r>
    <w:r w:rsidRPr="003D3B70">
      <w:rPr>
        <w:rFonts w:cs="Tahoma"/>
        <w:i/>
        <w:iCs/>
        <w:sz w:val="20"/>
        <w:szCs w:val="22"/>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95C1" w14:textId="77777777" w:rsidR="005E00F5" w:rsidRDefault="005E00F5">
    <w:pPr>
      <w:pStyle w:val="af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FF898" w14:textId="61D0F940" w:rsidR="005E00F5" w:rsidRPr="007B154E" w:rsidRDefault="005E00F5" w:rsidP="007B154E">
    <w:pPr>
      <w:pStyle w:val="afb"/>
      <w:pBdr>
        <w:bottom w:val="single" w:sz="4" w:space="1" w:color="auto"/>
      </w:pBdr>
      <w:rPr>
        <w:rFonts w:cs="Tahoma"/>
        <w:i/>
        <w:iCs/>
        <w:sz w:val="20"/>
        <w:szCs w:val="22"/>
        <w:lang w:val="el-GR"/>
      </w:rPr>
    </w:pPr>
    <w:r w:rsidRPr="00C82832">
      <w:rPr>
        <w:rFonts w:cs="Tahoma"/>
        <w:i/>
        <w:iCs/>
        <w:sz w:val="20"/>
        <w:szCs w:val="22"/>
        <w:lang w:val="el-GR"/>
      </w:rPr>
      <w:t xml:space="preserve">Διακήρυξη Ηλεκτρονικού </w:t>
    </w:r>
    <w:r w:rsidRPr="003D3B70">
      <w:rPr>
        <w:rFonts w:cs="Tahoma"/>
        <w:i/>
        <w:iCs/>
        <w:sz w:val="20"/>
        <w:szCs w:val="22"/>
        <w:lang w:val="el-GR"/>
      </w:rPr>
      <w:t>Ανοικτού Διεθνούς Άνω των Ορίων Διαγωνισμού για το Έργο «</w:t>
    </w:r>
    <w:r w:rsidRPr="006749D4">
      <w:rPr>
        <w:rFonts w:cs="Tahoma"/>
        <w:i/>
        <w:iCs/>
        <w:sz w:val="20"/>
        <w:szCs w:val="22"/>
        <w:lang w:val="el-GR"/>
      </w:rPr>
      <w:t>Ψηφιακός Μετασχηματισμός Μητρώου Τουριστικών Επιχειρήσεων</w:t>
    </w:r>
    <w:r w:rsidRPr="003D3B70">
      <w:rPr>
        <w:rFonts w:cs="Tahoma"/>
        <w:i/>
        <w:iCs/>
        <w:sz w:val="20"/>
        <w:szCs w:val="22"/>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5F46D0C"/>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2FEE2446"/>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lvlText w:val="%1.%2.%3.%4.%5"/>
      <w:lvlJc w:val="left"/>
      <w:pPr>
        <w:ind w:left="1008" w:hanging="1008"/>
      </w:pPr>
      <w:rPr>
        <w:rFonts w:hint="default"/>
        <w:b w:val="0"/>
        <w:bCs/>
        <w:i w:val="0"/>
        <w:sz w:val="22"/>
        <w:szCs w:val="22"/>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15:restartNumberingAfterBreak="0">
    <w:nsid w:val="00000002"/>
    <w:multiLevelType w:val="singleLevel"/>
    <w:tmpl w:val="00000002"/>
    <w:name w:val="WW8Num2"/>
    <w:lvl w:ilvl="0">
      <w:start w:val="1"/>
      <w:numFmt w:val="bullet"/>
      <w:pStyle w:val="20"/>
      <w:lvlText w:val=""/>
      <w:lvlJc w:val="left"/>
      <w:pPr>
        <w:tabs>
          <w:tab w:val="num" w:pos="643"/>
        </w:tabs>
        <w:ind w:left="643" w:hanging="360"/>
      </w:pPr>
      <w:rPr>
        <w:rFonts w:ascii="Symbol" w:hAnsi="Symbol" w:cs="Symbol"/>
        <w:lang w:val="el-GR"/>
      </w:rPr>
    </w:lvl>
  </w:abstractNum>
  <w:abstractNum w:abstractNumId="3" w15:restartNumberingAfterBreak="0">
    <w:nsid w:val="00000003"/>
    <w:multiLevelType w:val="multilevel"/>
    <w:tmpl w:val="3F4212EE"/>
    <w:name w:val="WW8Num3"/>
    <w:lvl w:ilvl="0">
      <w:start w:val="1"/>
      <w:numFmt w:val="decimal"/>
      <w:lvlText w:val="%1."/>
      <w:lvlJc w:val="left"/>
      <w:pPr>
        <w:tabs>
          <w:tab w:val="num" w:pos="0"/>
        </w:tabs>
        <w:ind w:left="720" w:hanging="360"/>
      </w:pPr>
      <w:rPr>
        <w:lang w:val="el-GR"/>
      </w:rPr>
    </w:lvl>
    <w:lvl w:ilvl="1">
      <w:numFmt w:val="bullet"/>
      <w:lvlText w:val="•"/>
      <w:lvlJc w:val="left"/>
      <w:pPr>
        <w:ind w:left="1236" w:hanging="255"/>
      </w:pPr>
      <w:rPr>
        <w:rFonts w:hint="default"/>
        <w:lang w:val="el-GR" w:eastAsia="en-US" w:bidi="ar-SA"/>
      </w:rPr>
    </w:lvl>
    <w:lvl w:ilvl="2">
      <w:numFmt w:val="bullet"/>
      <w:lvlText w:val="•"/>
      <w:lvlJc w:val="left"/>
      <w:pPr>
        <w:ind w:left="2253" w:hanging="255"/>
      </w:pPr>
      <w:rPr>
        <w:rFonts w:hint="default"/>
        <w:lang w:val="el-GR" w:eastAsia="en-US" w:bidi="ar-SA"/>
      </w:rPr>
    </w:lvl>
    <w:lvl w:ilvl="3">
      <w:numFmt w:val="bullet"/>
      <w:lvlText w:val="•"/>
      <w:lvlJc w:val="left"/>
      <w:pPr>
        <w:ind w:left="3269" w:hanging="255"/>
      </w:pPr>
      <w:rPr>
        <w:rFonts w:hint="default"/>
        <w:lang w:val="el-GR" w:eastAsia="en-US" w:bidi="ar-SA"/>
      </w:rPr>
    </w:lvl>
    <w:lvl w:ilvl="4">
      <w:numFmt w:val="bullet"/>
      <w:lvlText w:val="•"/>
      <w:lvlJc w:val="left"/>
      <w:pPr>
        <w:ind w:left="4286" w:hanging="255"/>
      </w:pPr>
      <w:rPr>
        <w:rFonts w:hint="default"/>
        <w:lang w:val="el-GR" w:eastAsia="en-US" w:bidi="ar-SA"/>
      </w:rPr>
    </w:lvl>
    <w:lvl w:ilvl="5">
      <w:numFmt w:val="bullet"/>
      <w:lvlText w:val="•"/>
      <w:lvlJc w:val="left"/>
      <w:pPr>
        <w:ind w:left="5303" w:hanging="255"/>
      </w:pPr>
      <w:rPr>
        <w:rFonts w:hint="default"/>
        <w:lang w:val="el-GR" w:eastAsia="en-US" w:bidi="ar-SA"/>
      </w:rPr>
    </w:lvl>
    <w:lvl w:ilvl="6">
      <w:numFmt w:val="bullet"/>
      <w:lvlText w:val="•"/>
      <w:lvlJc w:val="left"/>
      <w:pPr>
        <w:ind w:left="6319" w:hanging="255"/>
      </w:pPr>
      <w:rPr>
        <w:rFonts w:hint="default"/>
        <w:lang w:val="el-GR" w:eastAsia="en-US" w:bidi="ar-SA"/>
      </w:rPr>
    </w:lvl>
    <w:lvl w:ilvl="7">
      <w:numFmt w:val="bullet"/>
      <w:lvlText w:val="•"/>
      <w:lvlJc w:val="left"/>
      <w:pPr>
        <w:ind w:left="7336" w:hanging="255"/>
      </w:pPr>
      <w:rPr>
        <w:rFonts w:hint="default"/>
        <w:lang w:val="el-GR" w:eastAsia="en-US" w:bidi="ar-SA"/>
      </w:rPr>
    </w:lvl>
    <w:lvl w:ilvl="8">
      <w:numFmt w:val="bullet"/>
      <w:lvlText w:val="•"/>
      <w:lvlJc w:val="left"/>
      <w:pPr>
        <w:ind w:left="8353" w:hanging="255"/>
      </w:pPr>
      <w:rPr>
        <w:rFonts w:hint="default"/>
        <w:lang w:val="el-GR" w:eastAsia="en-US" w:bidi="ar-SA"/>
      </w:rPr>
    </w:lvl>
  </w:abstractNum>
  <w:abstractNum w:abstractNumId="4" w15:restartNumberingAfterBreak="0">
    <w:nsid w:val="00000004"/>
    <w:multiLevelType w:val="singleLevel"/>
    <w:tmpl w:val="04080001"/>
    <w:name w:val="WW8Num322"/>
    <w:lvl w:ilvl="0">
      <w:start w:val="1"/>
      <w:numFmt w:val="bullet"/>
      <w:pStyle w:val="Bullet"/>
      <w:lvlText w:val=""/>
      <w:lvlJc w:val="left"/>
      <w:pPr>
        <w:ind w:left="720" w:hanging="360"/>
      </w:pPr>
      <w:rPr>
        <w:rFonts w:ascii="Symbol" w:hAnsi="Symbol" w:hint="default"/>
        <w:color w:val="333399"/>
        <w:sz w:val="16"/>
      </w:rPr>
    </w:lvl>
  </w:abstractNum>
  <w:abstractNum w:abstractNumId="5"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6"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7"/>
    <w:multiLevelType w:val="multilevel"/>
    <w:tmpl w:val="9A263C20"/>
    <w:name w:val="WW8Num7"/>
    <w:lvl w:ilvl="0">
      <w:start w:val="1"/>
      <w:numFmt w:val="bullet"/>
      <w:lvlText w:val=""/>
      <w:lvlJc w:val="left"/>
      <w:pPr>
        <w:tabs>
          <w:tab w:val="num" w:pos="720"/>
        </w:tabs>
        <w:ind w:left="720" w:hanging="360"/>
      </w:pPr>
      <w:rPr>
        <w:rFonts w:ascii="Symbol" w:hAnsi="Symbol" w:hint="default"/>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0"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B"/>
    <w:multiLevelType w:val="multilevel"/>
    <w:tmpl w:val="0000000B"/>
    <w:name w:val="WWNum3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3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40"/>
    <w:lvl w:ilvl="0">
      <w:start w:val="1"/>
      <w:numFmt w:val="bullet"/>
      <w:lvlText w:val="•"/>
      <w:lvlJc w:val="left"/>
      <w:pPr>
        <w:tabs>
          <w:tab w:val="num" w:pos="0"/>
        </w:tabs>
        <w:ind w:left="720" w:hanging="360"/>
      </w:pPr>
      <w:rPr>
        <w:rFonts w:ascii="Arial" w:hAnsi="Arial" w:cs="Arial"/>
      </w:rPr>
    </w:lvl>
    <w:lvl w:ilvl="1">
      <w:start w:val="1"/>
      <w:numFmt w:val="bullet"/>
      <w:lvlText w:val=""/>
      <w:lvlJc w:val="left"/>
      <w:pPr>
        <w:tabs>
          <w:tab w:val="num" w:pos="0"/>
        </w:tabs>
        <w:ind w:left="1440" w:hanging="360"/>
      </w:pPr>
      <w:rPr>
        <w:rFonts w:ascii="Arial" w:hAnsi="Arial" w:cs="Aria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41"/>
    <w:lvl w:ilvl="0">
      <w:start w:val="1"/>
      <w:numFmt w:val="bullet"/>
      <w:lvlText w:val="•"/>
      <w:lvlJc w:val="left"/>
      <w:pPr>
        <w:tabs>
          <w:tab w:val="num" w:pos="0"/>
        </w:tabs>
        <w:ind w:left="720" w:hanging="360"/>
      </w:pPr>
      <w:rPr>
        <w:rFonts w:ascii="Arial" w:hAnsi="Arial" w:cs="Arial"/>
      </w:rPr>
    </w:lvl>
    <w:lvl w:ilvl="1">
      <w:start w:val="1"/>
      <w:numFmt w:val="bullet"/>
      <w:lvlText w:val="-"/>
      <w:lvlJc w:val="left"/>
      <w:pPr>
        <w:tabs>
          <w:tab w:val="num" w:pos="0"/>
        </w:tabs>
        <w:ind w:left="1440" w:hanging="360"/>
      </w:pPr>
      <w:rPr>
        <w:rFonts w:ascii="Arial" w:hAnsi="Arial" w:cs="Aria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0"/>
    <w:multiLevelType w:val="multilevel"/>
    <w:tmpl w:val="00000010"/>
    <w:name w:val="WWNum42"/>
    <w:lvl w:ilvl="0">
      <w:start w:val="1"/>
      <w:numFmt w:val="bullet"/>
      <w:lvlText w:val=""/>
      <w:lvlJc w:val="left"/>
      <w:pPr>
        <w:tabs>
          <w:tab w:val="num" w:pos="284"/>
        </w:tabs>
        <w:ind w:left="284" w:hanging="284"/>
      </w:pPr>
      <w:rPr>
        <w:rFonts w:ascii="Wingdings" w:hAnsi="Wingdings"/>
      </w:rPr>
    </w:lvl>
    <w:lvl w:ilvl="1">
      <w:start w:val="1"/>
      <w:numFmt w:val="bullet"/>
      <w:lvlText w:val="-"/>
      <w:lvlJc w:val="left"/>
      <w:pPr>
        <w:tabs>
          <w:tab w:val="num" w:pos="567"/>
        </w:tabs>
        <w:ind w:left="567" w:hanging="567"/>
      </w:pPr>
      <w:rPr>
        <w:rFonts w:ascii="Arial" w:hAnsi="Aria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1"/>
    <w:multiLevelType w:val="multilevel"/>
    <w:tmpl w:val="00000011"/>
    <w:name w:val="WWNum43"/>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7" w15:restartNumberingAfterBreak="0">
    <w:nsid w:val="00000012"/>
    <w:multiLevelType w:val="multilevel"/>
    <w:tmpl w:val="00000012"/>
    <w:name w:val="WWNum44"/>
    <w:lvl w:ilvl="0">
      <w:start w:val="1"/>
      <w:numFmt w:val="bullet"/>
      <w:lvlText w:val=""/>
      <w:lvlJc w:val="left"/>
      <w:pPr>
        <w:tabs>
          <w:tab w:val="num" w:pos="284"/>
        </w:tabs>
        <w:ind w:left="284" w:hanging="284"/>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8" w15:restartNumberingAfterBreak="0">
    <w:nsid w:val="00000013"/>
    <w:multiLevelType w:val="multilevel"/>
    <w:tmpl w:val="00000013"/>
    <w:name w:val="WWNum45"/>
    <w:lvl w:ilvl="0">
      <w:start w:val="1"/>
      <w:numFmt w:val="bullet"/>
      <w:lvlText w:val="-"/>
      <w:lvlJc w:val="left"/>
      <w:pPr>
        <w:tabs>
          <w:tab w:val="num" w:pos="284"/>
        </w:tabs>
        <w:ind w:left="284" w:hanging="284"/>
      </w:pPr>
      <w:rPr>
        <w:rFonts w:ascii="Arial" w:hAnsi="Arial"/>
      </w:rPr>
    </w:lvl>
    <w:lvl w:ilvl="1">
      <w:start w:val="1"/>
      <w:numFmt w:val="bullet"/>
      <w:lvlText w:val="-"/>
      <w:lvlJc w:val="left"/>
      <w:pPr>
        <w:tabs>
          <w:tab w:val="num" w:pos="567"/>
        </w:tabs>
        <w:ind w:left="567" w:hanging="567"/>
      </w:pPr>
      <w:rPr>
        <w:rFonts w:ascii="Arial" w:hAnsi="Aria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9" w15:restartNumberingAfterBreak="0">
    <w:nsid w:val="00000014"/>
    <w:multiLevelType w:val="multilevel"/>
    <w:tmpl w:val="00000014"/>
    <w:name w:val="WWNum46"/>
    <w:lvl w:ilvl="0">
      <w:start w:val="1"/>
      <w:numFmt w:val="bullet"/>
      <w:lvlText w:val="-"/>
      <w:lvlJc w:val="left"/>
      <w:pPr>
        <w:tabs>
          <w:tab w:val="num" w:pos="360"/>
        </w:tabs>
        <w:ind w:left="360" w:hanging="360"/>
      </w:pPr>
      <w:rPr>
        <w:rFonts w:ascii="Tahoma" w:hAnsi="Tahoma"/>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0" w15:restartNumberingAfterBreak="0">
    <w:nsid w:val="00000015"/>
    <w:multiLevelType w:val="multilevel"/>
    <w:tmpl w:val="00000015"/>
    <w:name w:val="WWNum47"/>
    <w:lvl w:ilvl="0">
      <w:start w:val="1"/>
      <w:numFmt w:val="bullet"/>
      <w:lvlText w:val="-"/>
      <w:lvlJc w:val="left"/>
      <w:pPr>
        <w:tabs>
          <w:tab w:val="num" w:pos="1080"/>
        </w:tabs>
        <w:ind w:left="1080" w:hanging="360"/>
      </w:pPr>
      <w:rPr>
        <w:rFonts w:ascii="Tahoma" w:hAnsi="Tahoma"/>
      </w:rPr>
    </w:lvl>
    <w:lvl w:ilvl="1">
      <w:start w:val="1"/>
      <w:numFmt w:val="bullet"/>
      <w:lvlText w:val=""/>
      <w:lvlJc w:val="left"/>
      <w:pPr>
        <w:tabs>
          <w:tab w:val="num" w:pos="1440"/>
        </w:tabs>
        <w:ind w:left="1420" w:hanging="340"/>
      </w:pPr>
      <w:rPr>
        <w:rFonts w:ascii="Symbol" w:hAnsi="Symbo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1" w15:restartNumberingAfterBreak="0">
    <w:nsid w:val="00000016"/>
    <w:multiLevelType w:val="multilevel"/>
    <w:tmpl w:val="00000016"/>
    <w:name w:val="WWNum48"/>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7"/>
    <w:name w:val="WWNum49"/>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3" w15:restartNumberingAfterBreak="0">
    <w:nsid w:val="00000018"/>
    <w:multiLevelType w:val="multilevel"/>
    <w:tmpl w:val="00000018"/>
    <w:name w:val="WWNum50"/>
    <w:lvl w:ilvl="0">
      <w:start w:val="1"/>
      <w:numFmt w:val="decimal"/>
      <w:lvlText w:val="%1."/>
      <w:lvlJc w:val="left"/>
      <w:pPr>
        <w:tabs>
          <w:tab w:val="num" w:pos="360"/>
        </w:tabs>
        <w:ind w:left="360" w:hanging="360"/>
      </w:pPr>
      <w:rPr>
        <w:i w:val="0"/>
      </w:rPr>
    </w:lvl>
    <w:lvl w:ilvl="1">
      <w:start w:val="1"/>
      <w:numFmt w:val="bullet"/>
      <w:lvlText w:val=""/>
      <w:lvlJc w:val="left"/>
      <w:pPr>
        <w:tabs>
          <w:tab w:val="num" w:pos="1080"/>
        </w:tabs>
        <w:ind w:left="1080" w:hanging="360"/>
      </w:pPr>
      <w:rPr>
        <w:rFonts w:ascii="Wingdings" w:hAnsi="Wingdings"/>
        <w:color w:val="00000A"/>
      </w:r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4" w15:restartNumberingAfterBreak="0">
    <w:nsid w:val="00000019"/>
    <w:multiLevelType w:val="multilevel"/>
    <w:tmpl w:val="00000019"/>
    <w:name w:val="WWNum51"/>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2160"/>
        </w:tabs>
        <w:ind w:left="2160" w:hanging="360"/>
      </w:pPr>
      <w:rPr>
        <w:rFonts w:ascii="Symbol" w:hAnsi="Symbol"/>
      </w:rPr>
    </w:lvl>
    <w:lvl w:ilvl="4">
      <w:start w:val="1"/>
      <w:numFmt w:val="bullet"/>
      <w:lvlText w:val="o"/>
      <w:lvlJc w:val="left"/>
      <w:pPr>
        <w:tabs>
          <w:tab w:val="num" w:pos="2880"/>
        </w:tabs>
        <w:ind w:left="2880" w:hanging="360"/>
      </w:pPr>
      <w:rPr>
        <w:rFonts w:ascii="Courier New" w:hAnsi="Courier New"/>
      </w:rPr>
    </w:lvl>
    <w:lvl w:ilvl="5">
      <w:start w:val="1"/>
      <w:numFmt w:val="bullet"/>
      <w:lvlText w:val=""/>
      <w:lvlJc w:val="left"/>
      <w:pPr>
        <w:tabs>
          <w:tab w:val="num" w:pos="3600"/>
        </w:tabs>
        <w:ind w:left="3600" w:hanging="360"/>
      </w:pPr>
      <w:rPr>
        <w:rFonts w:ascii="Wingdings" w:hAnsi="Wingdings"/>
      </w:rPr>
    </w:lvl>
    <w:lvl w:ilvl="6">
      <w:start w:val="1"/>
      <w:numFmt w:val="bullet"/>
      <w:lvlText w:val=""/>
      <w:lvlJc w:val="left"/>
      <w:pPr>
        <w:tabs>
          <w:tab w:val="num" w:pos="4320"/>
        </w:tabs>
        <w:ind w:left="4320" w:hanging="360"/>
      </w:pPr>
      <w:rPr>
        <w:rFonts w:ascii="Symbol" w:hAnsi="Symbol"/>
      </w:rPr>
    </w:lvl>
    <w:lvl w:ilvl="7">
      <w:start w:val="1"/>
      <w:numFmt w:val="bullet"/>
      <w:lvlText w:val="o"/>
      <w:lvlJc w:val="left"/>
      <w:pPr>
        <w:tabs>
          <w:tab w:val="num" w:pos="5040"/>
        </w:tabs>
        <w:ind w:left="5040" w:hanging="360"/>
      </w:pPr>
      <w:rPr>
        <w:rFonts w:ascii="Courier New" w:hAnsi="Courier New"/>
      </w:rPr>
    </w:lvl>
    <w:lvl w:ilvl="8">
      <w:start w:val="1"/>
      <w:numFmt w:val="bullet"/>
      <w:lvlText w:val=""/>
      <w:lvlJc w:val="left"/>
      <w:pPr>
        <w:tabs>
          <w:tab w:val="num" w:pos="5760"/>
        </w:tabs>
        <w:ind w:left="5760" w:hanging="360"/>
      </w:pPr>
      <w:rPr>
        <w:rFonts w:ascii="Wingdings" w:hAnsi="Wingdings"/>
      </w:rPr>
    </w:lvl>
  </w:abstractNum>
  <w:abstractNum w:abstractNumId="25" w15:restartNumberingAfterBreak="0">
    <w:nsid w:val="0000001A"/>
    <w:multiLevelType w:val="multilevel"/>
    <w:tmpl w:val="F70C24F2"/>
    <w:name w:val="WW8Num3222222222222222222222222222222222"/>
    <w:lvl w:ilvl="0">
      <w:start w:val="1"/>
      <w:numFmt w:val="bullet"/>
      <w:lvlText w:val=""/>
      <w:lvlJc w:val="left"/>
      <w:pPr>
        <w:tabs>
          <w:tab w:val="num" w:pos="720"/>
        </w:tabs>
        <w:ind w:left="720" w:hanging="360"/>
      </w:pPr>
      <w:rPr>
        <w:rFonts w:ascii="Symbol" w:hAnsi="Symbol"/>
        <w:color w:val="00000A"/>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465831AC"/>
    <w:name w:val="WWNum53"/>
    <w:lvl w:ilvl="0">
      <w:start w:val="1"/>
      <w:numFmt w:val="decimal"/>
      <w:lvlText w:val="%1."/>
      <w:lvlJc w:val="left"/>
      <w:pPr>
        <w:tabs>
          <w:tab w:val="num" w:pos="397"/>
        </w:tabs>
        <w:ind w:left="397" w:hanging="397"/>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7" w15:restartNumberingAfterBreak="0">
    <w:nsid w:val="0000001C"/>
    <w:multiLevelType w:val="multilevel"/>
    <w:tmpl w:val="0000001C"/>
    <w:name w:val="WWNum54"/>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Num55"/>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0000001E"/>
    <w:name w:val="WWNum56"/>
    <w:lvl w:ilvl="0">
      <w:start w:val="1"/>
      <w:numFmt w:val="bullet"/>
      <w:lvlText w:val="-"/>
      <w:lvlJc w:val="left"/>
      <w:pPr>
        <w:tabs>
          <w:tab w:val="num" w:pos="420"/>
        </w:tabs>
        <w:ind w:left="420" w:hanging="360"/>
      </w:pPr>
      <w:rPr>
        <w:rFonts w:ascii="Tahoma" w:hAnsi="Tahoma"/>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0" w15:restartNumberingAfterBreak="0">
    <w:nsid w:val="0000001F"/>
    <w:multiLevelType w:val="multilevel"/>
    <w:tmpl w:val="0000001F"/>
    <w:name w:val="WWNum57"/>
    <w:lvl w:ilvl="0">
      <w:start w:val="1"/>
      <w:numFmt w:val="bullet"/>
      <w:lvlText w:val="-"/>
      <w:lvlJc w:val="left"/>
      <w:pPr>
        <w:tabs>
          <w:tab w:val="num" w:pos="720"/>
        </w:tabs>
        <w:ind w:left="720" w:hanging="360"/>
      </w:pPr>
      <w:rPr>
        <w:rFonts w:ascii="Tahoma" w:hAnsi="Tahoma"/>
        <w:sz w:val="20"/>
        <w:szCs w:val="2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Tahoma" w:hAnsi="Tahoma"/>
        <w:sz w:val="20"/>
        <w:szCs w:val="20"/>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1" w15:restartNumberingAfterBreak="0">
    <w:nsid w:val="00000020"/>
    <w:multiLevelType w:val="multilevel"/>
    <w:tmpl w:val="00000020"/>
    <w:name w:val="WWNum5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00000021"/>
    <w:multiLevelType w:val="multilevel"/>
    <w:tmpl w:val="00000021"/>
    <w:name w:val="WWNum59"/>
    <w:lvl w:ilvl="0">
      <w:start w:val="1"/>
      <w:numFmt w:val="decimal"/>
      <w:lvlText w:val="%1."/>
      <w:lvlJc w:val="left"/>
      <w:pPr>
        <w:tabs>
          <w:tab w:val="num" w:pos="420"/>
        </w:tabs>
        <w:ind w:left="420" w:hanging="360"/>
      </w:p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3" w15:restartNumberingAfterBreak="0">
    <w:nsid w:val="00000022"/>
    <w:multiLevelType w:val="multilevel"/>
    <w:tmpl w:val="00000022"/>
    <w:name w:val="WWNum60"/>
    <w:lvl w:ilvl="0">
      <w:start w:val="1"/>
      <w:numFmt w:val="bullet"/>
      <w:lvlText w:val=""/>
      <w:lvlJc w:val="left"/>
      <w:pPr>
        <w:tabs>
          <w:tab w:val="num" w:pos="454"/>
        </w:tabs>
        <w:ind w:left="454" w:hanging="454"/>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4" w15:restartNumberingAfterBreak="0">
    <w:nsid w:val="00000023"/>
    <w:multiLevelType w:val="multilevel"/>
    <w:tmpl w:val="00000023"/>
    <w:name w:val="WWNum62"/>
    <w:lvl w:ilvl="0">
      <w:start w:val="1"/>
      <w:numFmt w:val="bullet"/>
      <w:lvlText w:val=""/>
      <w:lvlJc w:val="left"/>
      <w:pPr>
        <w:tabs>
          <w:tab w:val="num" w:pos="720"/>
        </w:tabs>
        <w:ind w:left="720" w:hanging="360"/>
      </w:pPr>
      <w:rPr>
        <w:rFonts w:ascii="Symbol" w:hAnsi="Symbol"/>
        <w:sz w:val="20"/>
        <w:szCs w:val="20"/>
      </w:rPr>
    </w:lvl>
    <w:lvl w:ilvl="1">
      <w:start w:val="1"/>
      <w:numFmt w:val="bullet"/>
      <w:lvlText w:val="o"/>
      <w:lvlJc w:val="left"/>
      <w:pPr>
        <w:tabs>
          <w:tab w:val="num" w:pos="1800"/>
        </w:tabs>
        <w:ind w:left="1800" w:hanging="360"/>
      </w:pPr>
      <w:rPr>
        <w:rFonts w:ascii="Courier New" w:hAnsi="Courier New" w:cs="Courier New"/>
        <w:sz w:val="20"/>
        <w:szCs w:val="20"/>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35" w15:restartNumberingAfterBreak="0">
    <w:nsid w:val="00000024"/>
    <w:multiLevelType w:val="multilevel"/>
    <w:tmpl w:val="00000024"/>
    <w:name w:val="WWNum63"/>
    <w:lvl w:ilvl="0">
      <w:start w:val="1"/>
      <w:numFmt w:val="bullet"/>
      <w:lvlText w:val=""/>
      <w:lvlJc w:val="left"/>
      <w:pPr>
        <w:tabs>
          <w:tab w:val="num" w:pos="283"/>
        </w:tabs>
        <w:ind w:left="283" w:hanging="283"/>
      </w:pPr>
      <w:rPr>
        <w:rFonts w:ascii="Wingdings" w:hAnsi="Wingdings"/>
      </w:rPr>
    </w:lvl>
    <w:lvl w:ilvl="1">
      <w:start w:val="1"/>
      <w:numFmt w:val="bullet"/>
      <w:lvlText w:val="o"/>
      <w:lvlJc w:val="left"/>
      <w:pPr>
        <w:tabs>
          <w:tab w:val="num" w:pos="22"/>
        </w:tabs>
        <w:ind w:left="22" w:hanging="360"/>
      </w:pPr>
      <w:rPr>
        <w:rFonts w:ascii="Courier New" w:hAnsi="Courier New" w:cs="Courier New"/>
      </w:rPr>
    </w:lvl>
    <w:lvl w:ilvl="2">
      <w:start w:val="1"/>
      <w:numFmt w:val="bullet"/>
      <w:lvlText w:val=""/>
      <w:lvlJc w:val="left"/>
      <w:pPr>
        <w:tabs>
          <w:tab w:val="num" w:pos="742"/>
        </w:tabs>
        <w:ind w:left="742" w:hanging="360"/>
      </w:pPr>
      <w:rPr>
        <w:rFonts w:ascii="Wingdings" w:hAnsi="Wingdings"/>
      </w:rPr>
    </w:lvl>
    <w:lvl w:ilvl="3">
      <w:start w:val="1"/>
      <w:numFmt w:val="bullet"/>
      <w:lvlText w:val=""/>
      <w:lvlJc w:val="left"/>
      <w:pPr>
        <w:tabs>
          <w:tab w:val="num" w:pos="1462"/>
        </w:tabs>
        <w:ind w:left="1462" w:hanging="360"/>
      </w:pPr>
      <w:rPr>
        <w:rFonts w:ascii="Symbol" w:hAnsi="Symbol"/>
      </w:rPr>
    </w:lvl>
    <w:lvl w:ilvl="4">
      <w:start w:val="1"/>
      <w:numFmt w:val="bullet"/>
      <w:lvlText w:val="o"/>
      <w:lvlJc w:val="left"/>
      <w:pPr>
        <w:tabs>
          <w:tab w:val="num" w:pos="2182"/>
        </w:tabs>
        <w:ind w:left="2182" w:hanging="360"/>
      </w:pPr>
      <w:rPr>
        <w:rFonts w:ascii="Courier New" w:hAnsi="Courier New" w:cs="Courier New"/>
      </w:rPr>
    </w:lvl>
    <w:lvl w:ilvl="5">
      <w:start w:val="1"/>
      <w:numFmt w:val="bullet"/>
      <w:lvlText w:val=""/>
      <w:lvlJc w:val="left"/>
      <w:pPr>
        <w:tabs>
          <w:tab w:val="num" w:pos="2902"/>
        </w:tabs>
        <w:ind w:left="2902" w:hanging="360"/>
      </w:pPr>
      <w:rPr>
        <w:rFonts w:ascii="Wingdings" w:hAnsi="Wingdings"/>
      </w:rPr>
    </w:lvl>
    <w:lvl w:ilvl="6">
      <w:start w:val="1"/>
      <w:numFmt w:val="bullet"/>
      <w:lvlText w:val=""/>
      <w:lvlJc w:val="left"/>
      <w:pPr>
        <w:tabs>
          <w:tab w:val="num" w:pos="3622"/>
        </w:tabs>
        <w:ind w:left="3622" w:hanging="360"/>
      </w:pPr>
      <w:rPr>
        <w:rFonts w:ascii="Symbol" w:hAnsi="Symbol"/>
      </w:rPr>
    </w:lvl>
    <w:lvl w:ilvl="7">
      <w:start w:val="1"/>
      <w:numFmt w:val="bullet"/>
      <w:lvlText w:val="o"/>
      <w:lvlJc w:val="left"/>
      <w:pPr>
        <w:tabs>
          <w:tab w:val="num" w:pos="4342"/>
        </w:tabs>
        <w:ind w:left="4342" w:hanging="360"/>
      </w:pPr>
      <w:rPr>
        <w:rFonts w:ascii="Courier New" w:hAnsi="Courier New" w:cs="Courier New"/>
      </w:rPr>
    </w:lvl>
    <w:lvl w:ilvl="8">
      <w:start w:val="1"/>
      <w:numFmt w:val="bullet"/>
      <w:lvlText w:val=""/>
      <w:lvlJc w:val="left"/>
      <w:pPr>
        <w:tabs>
          <w:tab w:val="num" w:pos="5062"/>
        </w:tabs>
        <w:ind w:left="5062" w:hanging="360"/>
      </w:pPr>
      <w:rPr>
        <w:rFonts w:ascii="Wingdings" w:hAnsi="Wingdings"/>
      </w:rPr>
    </w:lvl>
  </w:abstractNum>
  <w:abstractNum w:abstractNumId="36" w15:restartNumberingAfterBreak="0">
    <w:nsid w:val="00000025"/>
    <w:multiLevelType w:val="multilevel"/>
    <w:tmpl w:val="00000025"/>
    <w:name w:val="WWNum64"/>
    <w:lvl w:ilvl="0">
      <w:start w:val="1"/>
      <w:numFmt w:val="decimal"/>
      <w:lvlText w:val="%1."/>
      <w:lvlJc w:val="left"/>
      <w:pPr>
        <w:tabs>
          <w:tab w:val="num" w:pos="360"/>
        </w:tabs>
        <w:ind w:left="360" w:hanging="360"/>
      </w:pPr>
      <w:rPr>
        <w:b/>
      </w:rPr>
    </w:lvl>
    <w:lvl w:ilvl="1">
      <w:start w:val="1"/>
      <w:numFmt w:val="bullet"/>
      <w:lvlText w:val="-"/>
      <w:lvlJc w:val="left"/>
      <w:pPr>
        <w:tabs>
          <w:tab w:val="num" w:pos="1440"/>
        </w:tabs>
        <w:ind w:left="1440" w:hanging="360"/>
      </w:pPr>
      <w:rPr>
        <w:rFonts w:ascii="Tahoma" w:hAnsi="Tahoma"/>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7" w15:restartNumberingAfterBreak="0">
    <w:nsid w:val="00000026"/>
    <w:multiLevelType w:val="multilevel"/>
    <w:tmpl w:val="00000026"/>
    <w:name w:val="WWNum65"/>
    <w:lvl w:ilvl="0">
      <w:start w:val="1"/>
      <w:numFmt w:val="bullet"/>
      <w:lvlText w:val=""/>
      <w:lvlJc w:val="left"/>
      <w:pPr>
        <w:tabs>
          <w:tab w:val="num" w:pos="227"/>
        </w:tabs>
        <w:ind w:left="227" w:hanging="227"/>
      </w:pPr>
      <w:rPr>
        <w:rFonts w:ascii="Symbol" w:hAnsi="Symbol"/>
      </w:rPr>
    </w:lvl>
    <w:lvl w:ilvl="1">
      <w:start w:val="1"/>
      <w:numFmt w:val="bullet"/>
      <w:lvlText w:val="-"/>
      <w:lvlJc w:val="left"/>
      <w:pPr>
        <w:tabs>
          <w:tab w:val="num" w:pos="1089"/>
        </w:tabs>
        <w:ind w:left="1089" w:hanging="227"/>
      </w:pPr>
      <w:rPr>
        <w:rFonts w:ascii="Times New Roman" w:hAnsi="Times New Roman" w:cs="Times New Roman"/>
      </w:rPr>
    </w:lvl>
    <w:lvl w:ilvl="2">
      <w:start w:val="1"/>
      <w:numFmt w:val="lowerRoman"/>
      <w:lvlText w:val="%2.%3."/>
      <w:lvlJc w:val="right"/>
      <w:pPr>
        <w:tabs>
          <w:tab w:val="num" w:pos="1942"/>
        </w:tabs>
        <w:ind w:left="1942" w:hanging="180"/>
      </w:pPr>
    </w:lvl>
    <w:lvl w:ilvl="3">
      <w:start w:val="1"/>
      <w:numFmt w:val="decimal"/>
      <w:lvlText w:val="%2.%3.%4."/>
      <w:lvlJc w:val="left"/>
      <w:pPr>
        <w:tabs>
          <w:tab w:val="num" w:pos="2662"/>
        </w:tabs>
        <w:ind w:left="2662" w:hanging="360"/>
      </w:pPr>
    </w:lvl>
    <w:lvl w:ilvl="4">
      <w:start w:val="1"/>
      <w:numFmt w:val="lowerLetter"/>
      <w:lvlText w:val="%2.%3.%4.%5."/>
      <w:lvlJc w:val="left"/>
      <w:pPr>
        <w:tabs>
          <w:tab w:val="num" w:pos="3382"/>
        </w:tabs>
        <w:ind w:left="3382" w:hanging="360"/>
      </w:pPr>
    </w:lvl>
    <w:lvl w:ilvl="5">
      <w:start w:val="1"/>
      <w:numFmt w:val="lowerRoman"/>
      <w:lvlText w:val="%2.%3.%4.%5.%6."/>
      <w:lvlJc w:val="right"/>
      <w:pPr>
        <w:tabs>
          <w:tab w:val="num" w:pos="4102"/>
        </w:tabs>
        <w:ind w:left="4102" w:hanging="180"/>
      </w:pPr>
    </w:lvl>
    <w:lvl w:ilvl="6">
      <w:start w:val="1"/>
      <w:numFmt w:val="decimal"/>
      <w:lvlText w:val="%2.%3.%4.%5.%6.%7."/>
      <w:lvlJc w:val="left"/>
      <w:pPr>
        <w:tabs>
          <w:tab w:val="num" w:pos="4822"/>
        </w:tabs>
        <w:ind w:left="4822" w:hanging="360"/>
      </w:pPr>
    </w:lvl>
    <w:lvl w:ilvl="7">
      <w:start w:val="1"/>
      <w:numFmt w:val="lowerLetter"/>
      <w:lvlText w:val="%2.%3.%4.%5.%6.%7.%8."/>
      <w:lvlJc w:val="left"/>
      <w:pPr>
        <w:tabs>
          <w:tab w:val="num" w:pos="5542"/>
        </w:tabs>
        <w:ind w:left="5542" w:hanging="360"/>
      </w:pPr>
    </w:lvl>
    <w:lvl w:ilvl="8">
      <w:start w:val="1"/>
      <w:numFmt w:val="lowerRoman"/>
      <w:lvlText w:val="%2.%3.%4.%5.%6.%7.%8.%9."/>
      <w:lvlJc w:val="right"/>
      <w:pPr>
        <w:tabs>
          <w:tab w:val="num" w:pos="6262"/>
        </w:tabs>
        <w:ind w:left="6262" w:hanging="180"/>
      </w:pPr>
    </w:lvl>
  </w:abstractNum>
  <w:abstractNum w:abstractNumId="38" w15:restartNumberingAfterBreak="0">
    <w:nsid w:val="00000027"/>
    <w:multiLevelType w:val="multilevel"/>
    <w:tmpl w:val="00000027"/>
    <w:name w:val="WWNum66"/>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2.%3."/>
      <w:lvlJc w:val="right"/>
      <w:pPr>
        <w:tabs>
          <w:tab w:val="num" w:pos="2084"/>
        </w:tabs>
        <w:ind w:left="2084" w:hanging="180"/>
      </w:pPr>
    </w:lvl>
    <w:lvl w:ilvl="3">
      <w:start w:val="1"/>
      <w:numFmt w:val="decimal"/>
      <w:lvlText w:val="%2.%3.%4."/>
      <w:lvlJc w:val="left"/>
      <w:pPr>
        <w:tabs>
          <w:tab w:val="num" w:pos="2804"/>
        </w:tabs>
        <w:ind w:left="2804" w:hanging="360"/>
      </w:pPr>
    </w:lvl>
    <w:lvl w:ilvl="4">
      <w:start w:val="1"/>
      <w:numFmt w:val="lowerLetter"/>
      <w:lvlText w:val="%2.%3.%4.%5."/>
      <w:lvlJc w:val="left"/>
      <w:pPr>
        <w:tabs>
          <w:tab w:val="num" w:pos="3524"/>
        </w:tabs>
        <w:ind w:left="3524" w:hanging="360"/>
      </w:pPr>
    </w:lvl>
    <w:lvl w:ilvl="5">
      <w:start w:val="1"/>
      <w:numFmt w:val="lowerRoman"/>
      <w:lvlText w:val="%2.%3.%4.%5.%6."/>
      <w:lvlJc w:val="right"/>
      <w:pPr>
        <w:tabs>
          <w:tab w:val="num" w:pos="4244"/>
        </w:tabs>
        <w:ind w:left="4244" w:hanging="180"/>
      </w:pPr>
    </w:lvl>
    <w:lvl w:ilvl="6">
      <w:start w:val="1"/>
      <w:numFmt w:val="decimal"/>
      <w:lvlText w:val="%2.%3.%4.%5.%6.%7."/>
      <w:lvlJc w:val="left"/>
      <w:pPr>
        <w:tabs>
          <w:tab w:val="num" w:pos="4964"/>
        </w:tabs>
        <w:ind w:left="4964" w:hanging="360"/>
      </w:pPr>
    </w:lvl>
    <w:lvl w:ilvl="7">
      <w:start w:val="1"/>
      <w:numFmt w:val="lowerLetter"/>
      <w:lvlText w:val="%2.%3.%4.%5.%6.%7.%8."/>
      <w:lvlJc w:val="left"/>
      <w:pPr>
        <w:tabs>
          <w:tab w:val="num" w:pos="5684"/>
        </w:tabs>
        <w:ind w:left="5684" w:hanging="360"/>
      </w:pPr>
    </w:lvl>
    <w:lvl w:ilvl="8">
      <w:start w:val="1"/>
      <w:numFmt w:val="lowerRoman"/>
      <w:lvlText w:val="%2.%3.%4.%5.%6.%7.%8.%9."/>
      <w:lvlJc w:val="right"/>
      <w:pPr>
        <w:tabs>
          <w:tab w:val="num" w:pos="6404"/>
        </w:tabs>
        <w:ind w:left="6404" w:hanging="180"/>
      </w:pPr>
    </w:lvl>
  </w:abstractNum>
  <w:abstractNum w:abstractNumId="39" w15:restartNumberingAfterBreak="0">
    <w:nsid w:val="00000028"/>
    <w:multiLevelType w:val="multilevel"/>
    <w:tmpl w:val="C10C5D6C"/>
    <w:name w:val="WW8Num3222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o"/>
      <w:lvlJc w:val="left"/>
      <w:pPr>
        <w:tabs>
          <w:tab w:val="num" w:pos="1800"/>
        </w:tabs>
        <w:ind w:left="1800" w:hanging="360"/>
      </w:pPr>
      <w:rPr>
        <w:rFonts w:ascii="Courier New" w:hAnsi="Courier New" w:cs="Courier New"/>
      </w:rPr>
    </w:lvl>
    <w:lvl w:ilvl="3">
      <w:start w:val="1"/>
      <w:numFmt w:val="bullet"/>
      <w:lvlText w:val="o"/>
      <w:lvlJc w:val="left"/>
      <w:pPr>
        <w:tabs>
          <w:tab w:val="num" w:pos="2520"/>
        </w:tabs>
        <w:ind w:left="2520" w:hanging="360"/>
      </w:pPr>
      <w:rPr>
        <w:rFonts w:ascii="Courier New" w:hAnsi="Courier New" w:cs="Courier New" w:hint="default"/>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40" w15:restartNumberingAfterBreak="0">
    <w:nsid w:val="00000029"/>
    <w:multiLevelType w:val="multilevel"/>
    <w:tmpl w:val="00000029"/>
    <w:name w:val="WWNum68"/>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0"/>
        </w:tabs>
        <w:ind w:left="567" w:hanging="360"/>
      </w:pPr>
      <w:rPr>
        <w:rFonts w:ascii="Courier New" w:hAnsi="Courier New" w:cs="Courier New"/>
      </w:rPr>
    </w:lvl>
    <w:lvl w:ilvl="2">
      <w:start w:val="1"/>
      <w:numFmt w:val="bullet"/>
      <w:lvlText w:val=""/>
      <w:lvlJc w:val="left"/>
      <w:pPr>
        <w:tabs>
          <w:tab w:val="num" w:pos="0"/>
        </w:tabs>
        <w:ind w:left="1287" w:hanging="360"/>
      </w:pPr>
      <w:rPr>
        <w:rFonts w:ascii="Wingdings" w:hAnsi="Wingdings"/>
      </w:rPr>
    </w:lvl>
    <w:lvl w:ilvl="3">
      <w:start w:val="1"/>
      <w:numFmt w:val="bullet"/>
      <w:lvlText w:val=""/>
      <w:lvlJc w:val="left"/>
      <w:pPr>
        <w:tabs>
          <w:tab w:val="num" w:pos="0"/>
        </w:tabs>
        <w:ind w:left="2007" w:hanging="360"/>
      </w:pPr>
      <w:rPr>
        <w:rFonts w:ascii="Symbol" w:hAnsi="Symbol"/>
      </w:rPr>
    </w:lvl>
    <w:lvl w:ilvl="4">
      <w:start w:val="1"/>
      <w:numFmt w:val="bullet"/>
      <w:lvlText w:val="o"/>
      <w:lvlJc w:val="left"/>
      <w:pPr>
        <w:tabs>
          <w:tab w:val="num" w:pos="0"/>
        </w:tabs>
        <w:ind w:left="2727" w:hanging="360"/>
      </w:pPr>
      <w:rPr>
        <w:rFonts w:ascii="Courier New" w:hAnsi="Courier New" w:cs="Courier New"/>
      </w:rPr>
    </w:lvl>
    <w:lvl w:ilvl="5">
      <w:start w:val="1"/>
      <w:numFmt w:val="bullet"/>
      <w:lvlText w:val=""/>
      <w:lvlJc w:val="left"/>
      <w:pPr>
        <w:tabs>
          <w:tab w:val="num" w:pos="0"/>
        </w:tabs>
        <w:ind w:left="3447" w:hanging="360"/>
      </w:pPr>
      <w:rPr>
        <w:rFonts w:ascii="Wingdings" w:hAnsi="Wingdings"/>
      </w:rPr>
    </w:lvl>
    <w:lvl w:ilvl="6">
      <w:start w:val="1"/>
      <w:numFmt w:val="bullet"/>
      <w:lvlText w:val=""/>
      <w:lvlJc w:val="left"/>
      <w:pPr>
        <w:tabs>
          <w:tab w:val="num" w:pos="0"/>
        </w:tabs>
        <w:ind w:left="4167" w:hanging="360"/>
      </w:pPr>
      <w:rPr>
        <w:rFonts w:ascii="Symbol" w:hAnsi="Symbol"/>
      </w:rPr>
    </w:lvl>
    <w:lvl w:ilvl="7">
      <w:start w:val="1"/>
      <w:numFmt w:val="bullet"/>
      <w:lvlText w:val="o"/>
      <w:lvlJc w:val="left"/>
      <w:pPr>
        <w:tabs>
          <w:tab w:val="num" w:pos="0"/>
        </w:tabs>
        <w:ind w:left="4887" w:hanging="360"/>
      </w:pPr>
      <w:rPr>
        <w:rFonts w:ascii="Courier New" w:hAnsi="Courier New" w:cs="Courier New"/>
      </w:rPr>
    </w:lvl>
    <w:lvl w:ilvl="8">
      <w:start w:val="1"/>
      <w:numFmt w:val="bullet"/>
      <w:lvlText w:val=""/>
      <w:lvlJc w:val="left"/>
      <w:pPr>
        <w:tabs>
          <w:tab w:val="num" w:pos="0"/>
        </w:tabs>
        <w:ind w:left="5607" w:hanging="360"/>
      </w:pPr>
      <w:rPr>
        <w:rFonts w:ascii="Wingdings" w:hAnsi="Wingdings"/>
      </w:rPr>
    </w:lvl>
  </w:abstractNum>
  <w:abstractNum w:abstractNumId="41" w15:restartNumberingAfterBreak="0">
    <w:nsid w:val="0000002A"/>
    <w:multiLevelType w:val="multilevel"/>
    <w:tmpl w:val="0000002A"/>
    <w:name w:val="WWNum6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Microsoft Sans Serif"/>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icrosoft Sans Serif"/>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icrosoft Sans Serif"/>
      </w:rPr>
    </w:lvl>
    <w:lvl w:ilvl="8">
      <w:start w:val="1"/>
      <w:numFmt w:val="bullet"/>
      <w:lvlText w:val=""/>
      <w:lvlJc w:val="left"/>
      <w:pPr>
        <w:tabs>
          <w:tab w:val="num" w:pos="6480"/>
        </w:tabs>
        <w:ind w:left="6480" w:hanging="360"/>
      </w:pPr>
      <w:rPr>
        <w:rFonts w:ascii="Wingdings" w:hAnsi="Wingdings"/>
      </w:rPr>
    </w:lvl>
  </w:abstractNum>
  <w:abstractNum w:abstractNumId="42" w15:restartNumberingAfterBreak="0">
    <w:nsid w:val="0000002B"/>
    <w:multiLevelType w:val="multilevel"/>
    <w:tmpl w:val="0000002B"/>
    <w:name w:val="WWNum70"/>
    <w:lvl w:ilvl="0">
      <w:start w:val="1"/>
      <w:numFmt w:val="decimal"/>
      <w:lvlText w:val="%1."/>
      <w:lvlJc w:val="left"/>
      <w:pPr>
        <w:tabs>
          <w:tab w:val="num" w:pos="360"/>
        </w:tabs>
        <w:ind w:left="360" w:hanging="360"/>
      </w:pPr>
      <w:rPr>
        <w:b/>
      </w:rPr>
    </w:lvl>
    <w:lvl w:ilvl="1">
      <w:start w:val="1"/>
      <w:numFmt w:val="bullet"/>
      <w:lvlText w:val="-"/>
      <w:lvlJc w:val="left"/>
      <w:pPr>
        <w:tabs>
          <w:tab w:val="num" w:pos="1440"/>
        </w:tabs>
        <w:ind w:left="1440" w:hanging="360"/>
      </w:pPr>
      <w:rPr>
        <w:rFonts w:ascii="Tahoma" w:hAnsi="Tahoma"/>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3" w15:restartNumberingAfterBreak="0">
    <w:nsid w:val="0000002D"/>
    <w:multiLevelType w:val="multilevel"/>
    <w:tmpl w:val="0000002D"/>
    <w:name w:val="WWNum72"/>
    <w:lvl w:ilvl="0">
      <w:start w:val="1"/>
      <w:numFmt w:val="decimal"/>
      <w:lvlText w:val="%1."/>
      <w:lvlJc w:val="left"/>
      <w:pPr>
        <w:tabs>
          <w:tab w:val="num" w:pos="360"/>
        </w:tabs>
        <w:ind w:left="360" w:hanging="360"/>
      </w:pPr>
    </w:lvl>
    <w:lvl w:ilvl="1">
      <w:start w:val="1"/>
      <w:numFmt w:val="decimal"/>
      <w:lvlText w:val="C%1.%2"/>
      <w:lvlJc w:val="left"/>
      <w:pPr>
        <w:tabs>
          <w:tab w:val="num" w:pos="360"/>
        </w:tabs>
        <w:ind w:left="360" w:hanging="360"/>
      </w:pPr>
      <w:rPr>
        <w:rFonts w:cs="Times New Roman"/>
      </w:rPr>
    </w:lvl>
    <w:lvl w:ilvl="2">
      <w:start w:val="1"/>
      <w:numFmt w:val="decimal"/>
      <w:lvlText w:val="C%1.%2.%3"/>
      <w:lvlJc w:val="left"/>
      <w:pPr>
        <w:tabs>
          <w:tab w:val="num" w:pos="720"/>
        </w:tabs>
        <w:ind w:left="720" w:hanging="720"/>
      </w:pPr>
      <w:rPr>
        <w:rFonts w:cs="Times New Roman"/>
      </w:rPr>
    </w:lvl>
    <w:lvl w:ilvl="3">
      <w:start w:val="1"/>
      <w:numFmt w:val="decimal"/>
      <w:lvlText w:val="C%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4" w15:restartNumberingAfterBreak="0">
    <w:nsid w:val="0000002E"/>
    <w:multiLevelType w:val="multilevel"/>
    <w:tmpl w:val="0000002E"/>
    <w:name w:val="WWNum73"/>
    <w:lvl w:ilvl="0">
      <w:start w:val="1"/>
      <w:numFmt w:val="decimal"/>
      <w:lvlText w:val="%1."/>
      <w:lvlJc w:val="left"/>
      <w:pPr>
        <w:tabs>
          <w:tab w:val="num" w:pos="360"/>
        </w:tabs>
        <w:ind w:left="360" w:hanging="360"/>
      </w:pPr>
    </w:lvl>
    <w:lvl w:ilvl="1">
      <w:start w:val="1"/>
      <w:numFmt w:val="decimal"/>
      <w:lvlText w:val="C%1.%2"/>
      <w:lvlJc w:val="left"/>
      <w:pPr>
        <w:tabs>
          <w:tab w:val="num" w:pos="360"/>
        </w:tabs>
        <w:ind w:left="360" w:hanging="360"/>
      </w:pPr>
      <w:rPr>
        <w:rFonts w:cs="Times New Roman"/>
      </w:rPr>
    </w:lvl>
    <w:lvl w:ilvl="2">
      <w:start w:val="1"/>
      <w:numFmt w:val="decimal"/>
      <w:lvlText w:val="C%1.%2.%3"/>
      <w:lvlJc w:val="left"/>
      <w:pPr>
        <w:tabs>
          <w:tab w:val="num" w:pos="720"/>
        </w:tabs>
        <w:ind w:left="720" w:hanging="720"/>
      </w:pPr>
      <w:rPr>
        <w:rFonts w:cs="Times New Roman"/>
      </w:rPr>
    </w:lvl>
    <w:lvl w:ilvl="3">
      <w:start w:val="1"/>
      <w:numFmt w:val="decimal"/>
      <w:lvlText w:val="C%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5" w15:restartNumberingAfterBreak="0">
    <w:nsid w:val="0000002F"/>
    <w:multiLevelType w:val="multilevel"/>
    <w:tmpl w:val="0000002F"/>
    <w:name w:val="WWNum74"/>
    <w:lvl w:ilvl="0">
      <w:start w:val="1"/>
      <w:numFmt w:val="decimal"/>
      <w:lvlText w:val="%1."/>
      <w:lvlJc w:val="left"/>
      <w:pPr>
        <w:tabs>
          <w:tab w:val="num" w:pos="360"/>
        </w:tabs>
        <w:ind w:left="360" w:hanging="360"/>
      </w:pPr>
    </w:lvl>
    <w:lvl w:ilvl="1">
      <w:start w:val="1"/>
      <w:numFmt w:val="decimal"/>
      <w:lvlText w:val="C%1.%2"/>
      <w:lvlJc w:val="left"/>
      <w:pPr>
        <w:tabs>
          <w:tab w:val="num" w:pos="360"/>
        </w:tabs>
        <w:ind w:left="360" w:hanging="360"/>
      </w:pPr>
      <w:rPr>
        <w:rFonts w:cs="Times New Roman"/>
      </w:rPr>
    </w:lvl>
    <w:lvl w:ilvl="2">
      <w:start w:val="1"/>
      <w:numFmt w:val="decimal"/>
      <w:lvlText w:val="C%1.%2.%3"/>
      <w:lvlJc w:val="left"/>
      <w:pPr>
        <w:tabs>
          <w:tab w:val="num" w:pos="720"/>
        </w:tabs>
        <w:ind w:left="720" w:hanging="720"/>
      </w:pPr>
      <w:rPr>
        <w:rFonts w:cs="Times New Roman"/>
      </w:rPr>
    </w:lvl>
    <w:lvl w:ilvl="3">
      <w:start w:val="1"/>
      <w:numFmt w:val="decimal"/>
      <w:lvlText w:val="C%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6" w15:restartNumberingAfterBreak="0">
    <w:nsid w:val="00000035"/>
    <w:multiLevelType w:val="multilevel"/>
    <w:tmpl w:val="00000035"/>
    <w:name w:val="WWNum82"/>
    <w:lvl w:ilvl="0">
      <w:start w:val="1"/>
      <w:numFmt w:val="bullet"/>
      <w:lvlText w:val=""/>
      <w:lvlJc w:val="left"/>
      <w:pPr>
        <w:tabs>
          <w:tab w:val="num" w:pos="360"/>
        </w:tabs>
        <w:ind w:left="360" w:hanging="360"/>
      </w:pPr>
      <w:rPr>
        <w:rFonts w:ascii="Symbol" w:hAnsi="Symbol"/>
        <w:color w:val="00000A"/>
      </w:rPr>
    </w:lvl>
    <w:lvl w:ilvl="1">
      <w:start w:val="1"/>
      <w:numFmt w:val="bullet"/>
      <w:lvlText w:val="o"/>
      <w:lvlJc w:val="left"/>
      <w:pPr>
        <w:tabs>
          <w:tab w:val="num" w:pos="1080"/>
        </w:tabs>
        <w:ind w:left="1080" w:hanging="360"/>
      </w:pPr>
      <w:rPr>
        <w:rFonts w:ascii="Courier New" w:hAnsi="Courier New" w:cs="Courier New"/>
      </w:rPr>
    </w:lvl>
    <w:lvl w:ilvl="2">
      <w:start w:val="1"/>
      <w:numFmt w:val="decimal"/>
      <w:lvlText w:val="%2.%3."/>
      <w:lvlJc w:val="left"/>
      <w:pPr>
        <w:tabs>
          <w:tab w:val="num" w:pos="1800"/>
        </w:tabs>
        <w:ind w:left="1800" w:hanging="360"/>
      </w:p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47" w15:restartNumberingAfterBreak="0">
    <w:nsid w:val="00000036"/>
    <w:multiLevelType w:val="multilevel"/>
    <w:tmpl w:val="00000036"/>
    <w:name w:val="WWNum83"/>
    <w:lvl w:ilvl="0">
      <w:start w:val="1"/>
      <w:numFmt w:val="bullet"/>
      <w:lvlText w:val="-"/>
      <w:lvlJc w:val="left"/>
      <w:pPr>
        <w:tabs>
          <w:tab w:val="num" w:pos="0"/>
        </w:tabs>
        <w:ind w:left="1800" w:hanging="360"/>
      </w:pPr>
      <w:rPr>
        <w:rFonts w:ascii="Tahoma" w:hAnsi="Tahoma"/>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48" w15:restartNumberingAfterBreak="0">
    <w:nsid w:val="00000037"/>
    <w:multiLevelType w:val="multilevel"/>
    <w:tmpl w:val="00000037"/>
    <w:name w:val="WWNum84"/>
    <w:lvl w:ilvl="0">
      <w:start w:val="1"/>
      <w:numFmt w:val="bullet"/>
      <w:lvlText w:val=""/>
      <w:lvlJc w:val="left"/>
      <w:pPr>
        <w:tabs>
          <w:tab w:val="num" w:pos="360"/>
        </w:tabs>
        <w:ind w:left="360" w:hanging="360"/>
      </w:pPr>
      <w:rPr>
        <w:rFonts w:ascii="Symbol" w:hAnsi="Symbol"/>
        <w:color w:val="00000A"/>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o"/>
      <w:lvlJc w:val="left"/>
      <w:pPr>
        <w:tabs>
          <w:tab w:val="num" w:pos="1800"/>
        </w:tabs>
        <w:ind w:left="1800" w:hanging="360"/>
      </w:pPr>
      <w:rPr>
        <w:rFonts w:ascii="Courier New" w:hAnsi="Courier New" w:cs="Courier New"/>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49" w15:restartNumberingAfterBreak="0">
    <w:nsid w:val="0000003A"/>
    <w:multiLevelType w:val="multilevel"/>
    <w:tmpl w:val="0000003A"/>
    <w:name w:val="WWNum8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0" w15:restartNumberingAfterBreak="0">
    <w:nsid w:val="0000003B"/>
    <w:multiLevelType w:val="multilevel"/>
    <w:tmpl w:val="0000003B"/>
    <w:name w:val="WWNum8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51" w15:restartNumberingAfterBreak="0">
    <w:nsid w:val="0000003C"/>
    <w:multiLevelType w:val="multilevel"/>
    <w:tmpl w:val="0000003C"/>
    <w:name w:val="WWNum8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F"/>
    <w:multiLevelType w:val="multilevel"/>
    <w:tmpl w:val="0000003F"/>
    <w:name w:val="WWNum9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40"/>
    <w:multiLevelType w:val="multilevel"/>
    <w:tmpl w:val="00000040"/>
    <w:name w:val="WWNum93"/>
    <w:lvl w:ilvl="0">
      <w:start w:val="1"/>
      <w:numFmt w:val="bullet"/>
      <w:lvlText w:val=""/>
      <w:lvlJc w:val="left"/>
      <w:pPr>
        <w:tabs>
          <w:tab w:val="num" w:pos="0"/>
        </w:tabs>
        <w:ind w:left="720" w:hanging="360"/>
      </w:pPr>
      <w:rPr>
        <w:rFonts w:ascii="Wingdings" w:hAnsi="Wingding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4" w15:restartNumberingAfterBreak="0">
    <w:nsid w:val="00000041"/>
    <w:multiLevelType w:val="multilevel"/>
    <w:tmpl w:val="00000041"/>
    <w:name w:val="WWNum95"/>
    <w:lvl w:ilvl="0">
      <w:start w:val="1"/>
      <w:numFmt w:val="bullet"/>
      <w:lvlText w:val="o"/>
      <w:lvlJc w:val="left"/>
      <w:pPr>
        <w:tabs>
          <w:tab w:val="num" w:pos="0"/>
        </w:tabs>
        <w:ind w:left="1146" w:hanging="360"/>
      </w:pPr>
      <w:rPr>
        <w:rFonts w:ascii="Courier New" w:hAnsi="Courier New" w:cs="Courier New"/>
      </w:r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55" w15:restartNumberingAfterBreak="0">
    <w:nsid w:val="00000042"/>
    <w:multiLevelType w:val="multilevel"/>
    <w:tmpl w:val="00000042"/>
    <w:name w:val="WWNum96"/>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56" w15:restartNumberingAfterBreak="0">
    <w:nsid w:val="00000043"/>
    <w:multiLevelType w:val="multilevel"/>
    <w:tmpl w:val="00000043"/>
    <w:name w:val="WWNum97"/>
    <w:lvl w:ilvl="0">
      <w:start w:val="1"/>
      <w:numFmt w:val="bullet"/>
      <w:lvlText w:val="­"/>
      <w:lvlJc w:val="left"/>
      <w:pPr>
        <w:tabs>
          <w:tab w:val="num" w:pos="-360"/>
        </w:tabs>
        <w:ind w:left="360" w:hanging="360"/>
      </w:pPr>
      <w:rPr>
        <w:rFonts w:ascii="Angsana New" w:hAnsi="Angsana New" w:cs="Angsana New"/>
        <w:color w:val="000000"/>
        <w:kern w:val="1"/>
        <w:szCs w:val="22"/>
        <w:lang w:val="el-GR"/>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7" w15:restartNumberingAfterBreak="0">
    <w:nsid w:val="00000044"/>
    <w:multiLevelType w:val="multilevel"/>
    <w:tmpl w:val="00000044"/>
    <w:name w:val="WWNum98"/>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2160" w:hanging="720"/>
      </w:pPr>
      <w:rPr>
        <w:rFonts w:ascii="Calibri" w:hAnsi="Calibri"/>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58" w15:restartNumberingAfterBreak="0">
    <w:nsid w:val="00000045"/>
    <w:multiLevelType w:val="multilevel"/>
    <w:tmpl w:val="00000045"/>
    <w:name w:val="WWNum99"/>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46"/>
    <w:multiLevelType w:val="multilevel"/>
    <w:tmpl w:val="00000046"/>
    <w:name w:val="WWNum100"/>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15:restartNumberingAfterBreak="0">
    <w:nsid w:val="00000047"/>
    <w:multiLevelType w:val="multilevel"/>
    <w:tmpl w:val="00000047"/>
    <w:name w:val="WWNum1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4A"/>
    <w:multiLevelType w:val="multilevel"/>
    <w:tmpl w:val="0000004A"/>
    <w:name w:val="WWNum10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2" w15:restartNumberingAfterBreak="0">
    <w:nsid w:val="0000004B"/>
    <w:multiLevelType w:val="multilevel"/>
    <w:tmpl w:val="0000004B"/>
    <w:name w:val="WWNum10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3" w15:restartNumberingAfterBreak="0">
    <w:nsid w:val="0000004C"/>
    <w:multiLevelType w:val="multilevel"/>
    <w:tmpl w:val="0000004C"/>
    <w:name w:val="WWNum106"/>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64" w15:restartNumberingAfterBreak="0">
    <w:nsid w:val="0000004D"/>
    <w:multiLevelType w:val="multilevel"/>
    <w:tmpl w:val="0000004D"/>
    <w:name w:val="WWNum107"/>
    <w:lvl w:ilvl="0">
      <w:start w:val="1"/>
      <w:numFmt w:val="decimal"/>
      <w:lvlText w:val="%1."/>
      <w:lvlJc w:val="left"/>
      <w:pPr>
        <w:tabs>
          <w:tab w:val="num" w:pos="-360"/>
        </w:tabs>
        <w:ind w:left="360" w:hanging="360"/>
      </w:pPr>
      <w:rPr>
        <w:b/>
      </w:rPr>
    </w:lvl>
    <w:lvl w:ilvl="1">
      <w:start w:val="1"/>
      <w:numFmt w:val="lowerRoman"/>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65" w15:restartNumberingAfterBreak="0">
    <w:nsid w:val="0000004E"/>
    <w:multiLevelType w:val="multilevel"/>
    <w:tmpl w:val="0000004E"/>
    <w:name w:val="WWNum108"/>
    <w:lvl w:ilvl="0">
      <w:start w:val="1"/>
      <w:numFmt w:val="decimal"/>
      <w:lvlText w:val="%1."/>
      <w:lvlJc w:val="left"/>
      <w:pPr>
        <w:tabs>
          <w:tab w:val="num" w:pos="0"/>
        </w:tabs>
        <w:ind w:left="630" w:hanging="360"/>
      </w:pPr>
      <w:rPr>
        <w:b w:val="0"/>
        <w:i w:val="0"/>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6" w15:restartNumberingAfterBreak="0">
    <w:nsid w:val="0000004F"/>
    <w:multiLevelType w:val="multilevel"/>
    <w:tmpl w:val="0000004F"/>
    <w:name w:val="WWNum109"/>
    <w:lvl w:ilvl="0">
      <w:start w:val="1"/>
      <w:numFmt w:val="decimal"/>
      <w:lvlText w:val="%1."/>
      <w:lvlJc w:val="left"/>
      <w:pPr>
        <w:tabs>
          <w:tab w:val="num" w:pos="0"/>
        </w:tabs>
        <w:ind w:left="630" w:hanging="360"/>
      </w:pPr>
      <w:rPr>
        <w:b w:val="0"/>
        <w:i w:val="0"/>
        <w:color w:val="00000A"/>
      </w:rPr>
    </w:lvl>
    <w:lvl w:ilvl="1">
      <w:start w:val="1"/>
      <w:numFmt w:val="bullet"/>
      <w:lvlText w:val=""/>
      <w:lvlJc w:val="left"/>
      <w:pPr>
        <w:tabs>
          <w:tab w:val="num" w:pos="0"/>
        </w:tabs>
        <w:ind w:left="1440" w:hanging="360"/>
      </w:pPr>
      <w:rPr>
        <w:rFonts w:ascii="Symbol" w:hAnsi="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15:restartNumberingAfterBreak="0">
    <w:nsid w:val="00000050"/>
    <w:multiLevelType w:val="multilevel"/>
    <w:tmpl w:val="00000050"/>
    <w:name w:val="WWNum110"/>
    <w:lvl w:ilvl="0">
      <w:start w:val="1"/>
      <w:numFmt w:val="decimal"/>
      <w:lvlText w:val="%1."/>
      <w:lvlJc w:val="left"/>
      <w:pPr>
        <w:tabs>
          <w:tab w:val="num" w:pos="0"/>
        </w:tabs>
        <w:ind w:left="630" w:hanging="360"/>
      </w:pPr>
      <w:rPr>
        <w:b w:val="0"/>
        <w:i w:val="0"/>
        <w:color w:val="00000A"/>
      </w:rPr>
    </w:lvl>
    <w:lvl w:ilvl="1">
      <w:start w:val="1"/>
      <w:numFmt w:val="bullet"/>
      <w:lvlText w:val=""/>
      <w:lvlJc w:val="left"/>
      <w:pPr>
        <w:tabs>
          <w:tab w:val="num" w:pos="0"/>
        </w:tabs>
        <w:ind w:left="1440" w:hanging="360"/>
      </w:pPr>
      <w:rPr>
        <w:rFonts w:ascii="Symbol" w:hAnsi="Symbol"/>
      </w:rPr>
    </w:lvl>
    <w:lvl w:ilvl="2">
      <w:start w:val="1"/>
      <w:numFmt w:val="decimal"/>
      <w:lvlText w:val="%2.%3)"/>
      <w:lvlJc w:val="left"/>
      <w:pPr>
        <w:tabs>
          <w:tab w:val="num" w:pos="0"/>
        </w:tabs>
        <w:ind w:left="2340" w:hanging="360"/>
      </w:pPr>
      <w:rPr>
        <w:sz w:val="21"/>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8" w15:restartNumberingAfterBreak="0">
    <w:nsid w:val="00000051"/>
    <w:multiLevelType w:val="multilevel"/>
    <w:tmpl w:val="00000051"/>
    <w:name w:val="WWNum111"/>
    <w:lvl w:ilvl="0">
      <w:start w:val="1"/>
      <w:numFmt w:val="decimal"/>
      <w:lvlText w:val="%1."/>
      <w:lvlJc w:val="left"/>
      <w:pPr>
        <w:tabs>
          <w:tab w:val="num" w:pos="0"/>
        </w:tabs>
        <w:ind w:left="630" w:hanging="360"/>
      </w:pPr>
      <w:rPr>
        <w:b w:val="0"/>
        <w:i w:val="0"/>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9" w15:restartNumberingAfterBreak="0">
    <w:nsid w:val="00000052"/>
    <w:multiLevelType w:val="multilevel"/>
    <w:tmpl w:val="00000052"/>
    <w:name w:val="WWNum1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53"/>
    <w:multiLevelType w:val="multilevel"/>
    <w:tmpl w:val="00000053"/>
    <w:name w:val="WWNum113"/>
    <w:lvl w:ilvl="0">
      <w:start w:val="1"/>
      <w:numFmt w:val="bullet"/>
      <w:lvlText w:val="-"/>
      <w:lvlJc w:val="left"/>
      <w:pPr>
        <w:tabs>
          <w:tab w:val="num" w:pos="0"/>
        </w:tabs>
        <w:ind w:left="720" w:hanging="360"/>
      </w:pPr>
      <w:rPr>
        <w:rFonts w:ascii="Calibri"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1" w15:restartNumberingAfterBreak="0">
    <w:nsid w:val="00000054"/>
    <w:multiLevelType w:val="multilevel"/>
    <w:tmpl w:val="00000054"/>
    <w:name w:val="WWNum114"/>
    <w:lvl w:ilvl="0">
      <w:start w:val="1"/>
      <w:numFmt w:val="lowerRoman"/>
      <w:lvlText w:val="%1."/>
      <w:lvlJc w:val="right"/>
      <w:pPr>
        <w:tabs>
          <w:tab w:val="num" w:pos="360"/>
        </w:tabs>
        <w:ind w:left="360" w:hanging="360"/>
      </w:pPr>
      <w:rPr>
        <w:i w:val="0"/>
      </w:rPr>
    </w:lvl>
    <w:lvl w:ilvl="1">
      <w:start w:val="1"/>
      <w:numFmt w:val="bullet"/>
      <w:lvlText w:val=""/>
      <w:lvlJc w:val="left"/>
      <w:pPr>
        <w:tabs>
          <w:tab w:val="num" w:pos="1080"/>
        </w:tabs>
        <w:ind w:left="1080" w:hanging="360"/>
      </w:pPr>
      <w:rPr>
        <w:rFonts w:ascii="Wingdings" w:hAnsi="Wingdings"/>
        <w:color w:val="00000A"/>
      </w:r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72" w15:restartNumberingAfterBreak="0">
    <w:nsid w:val="00000055"/>
    <w:multiLevelType w:val="multilevel"/>
    <w:tmpl w:val="00000055"/>
    <w:name w:val="WWNum1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56"/>
    <w:multiLevelType w:val="multilevel"/>
    <w:tmpl w:val="00000056"/>
    <w:name w:val="WWNum1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4" w15:restartNumberingAfterBreak="0">
    <w:nsid w:val="00000057"/>
    <w:multiLevelType w:val="multilevel"/>
    <w:tmpl w:val="00000057"/>
    <w:name w:val="WWNum11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5" w15:restartNumberingAfterBreak="0">
    <w:nsid w:val="00000058"/>
    <w:multiLevelType w:val="multilevel"/>
    <w:tmpl w:val="00000058"/>
    <w:name w:val="WWNum118"/>
    <w:lvl w:ilvl="0">
      <w:start w:val="1"/>
      <w:numFmt w:val="decimal"/>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bullet"/>
      <w:lvlText w:val="o"/>
      <w:lvlJc w:val="left"/>
      <w:pPr>
        <w:tabs>
          <w:tab w:val="num" w:pos="0"/>
        </w:tabs>
        <w:ind w:left="2302" w:hanging="180"/>
      </w:pPr>
      <w:rPr>
        <w:rFonts w:ascii="Courier New" w:hAnsi="Courier New" w:cs="Courier New"/>
      </w:rPr>
    </w:lvl>
    <w:lvl w:ilvl="3">
      <w:start w:val="1"/>
      <w:numFmt w:val="decimal"/>
      <w:lvlText w:val="%2.%3.%4."/>
      <w:lvlJc w:val="left"/>
      <w:pPr>
        <w:tabs>
          <w:tab w:val="num" w:pos="0"/>
        </w:tabs>
        <w:ind w:left="3022" w:hanging="360"/>
      </w:pPr>
    </w:lvl>
    <w:lvl w:ilvl="4">
      <w:start w:val="1"/>
      <w:numFmt w:val="lowerLetter"/>
      <w:lvlText w:val="%2.%3.%4.%5."/>
      <w:lvlJc w:val="left"/>
      <w:pPr>
        <w:tabs>
          <w:tab w:val="num" w:pos="0"/>
        </w:tabs>
        <w:ind w:left="3742" w:hanging="360"/>
      </w:pPr>
    </w:lvl>
    <w:lvl w:ilvl="5">
      <w:start w:val="1"/>
      <w:numFmt w:val="lowerRoman"/>
      <w:lvlText w:val="%2.%3.%4.%5.%6."/>
      <w:lvlJc w:val="right"/>
      <w:pPr>
        <w:tabs>
          <w:tab w:val="num" w:pos="0"/>
        </w:tabs>
        <w:ind w:left="4462" w:hanging="180"/>
      </w:pPr>
    </w:lvl>
    <w:lvl w:ilvl="6">
      <w:start w:val="1"/>
      <w:numFmt w:val="decimal"/>
      <w:lvlText w:val="%2.%3.%4.%5.%6.%7."/>
      <w:lvlJc w:val="left"/>
      <w:pPr>
        <w:tabs>
          <w:tab w:val="num" w:pos="0"/>
        </w:tabs>
        <w:ind w:left="5182" w:hanging="360"/>
      </w:pPr>
    </w:lvl>
    <w:lvl w:ilvl="7">
      <w:start w:val="1"/>
      <w:numFmt w:val="lowerLetter"/>
      <w:lvlText w:val="%2.%3.%4.%5.%6.%7.%8."/>
      <w:lvlJc w:val="left"/>
      <w:pPr>
        <w:tabs>
          <w:tab w:val="num" w:pos="0"/>
        </w:tabs>
        <w:ind w:left="5902" w:hanging="360"/>
      </w:pPr>
    </w:lvl>
    <w:lvl w:ilvl="8">
      <w:start w:val="1"/>
      <w:numFmt w:val="lowerRoman"/>
      <w:lvlText w:val="%2.%3.%4.%5.%6.%7.%8.%9."/>
      <w:lvlJc w:val="right"/>
      <w:pPr>
        <w:tabs>
          <w:tab w:val="num" w:pos="0"/>
        </w:tabs>
        <w:ind w:left="6622" w:hanging="180"/>
      </w:pPr>
    </w:lvl>
  </w:abstractNum>
  <w:abstractNum w:abstractNumId="76" w15:restartNumberingAfterBreak="0">
    <w:nsid w:val="00000059"/>
    <w:multiLevelType w:val="multilevel"/>
    <w:tmpl w:val="00000059"/>
    <w:name w:val="WWNum11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7" w15:restartNumberingAfterBreak="0">
    <w:nsid w:val="0000005A"/>
    <w:multiLevelType w:val="multilevel"/>
    <w:tmpl w:val="0000005A"/>
    <w:name w:val="WWNum12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8" w15:restartNumberingAfterBreak="0">
    <w:nsid w:val="0000005B"/>
    <w:multiLevelType w:val="multilevel"/>
    <w:tmpl w:val="0000005B"/>
    <w:name w:val="WWNum121"/>
    <w:lvl w:ilvl="0">
      <w:start w:val="1"/>
      <w:numFmt w:val="bullet"/>
      <w:lvlText w:val=""/>
      <w:lvlJc w:val="left"/>
      <w:pPr>
        <w:tabs>
          <w:tab w:val="num" w:pos="360"/>
        </w:tabs>
        <w:ind w:left="360" w:hanging="360"/>
      </w:pPr>
      <w:rPr>
        <w:rFonts w:ascii="Symbol" w:hAnsi="Symbol"/>
        <w:i w:val="0"/>
      </w:rPr>
    </w:lvl>
    <w:lvl w:ilvl="1">
      <w:start w:val="1"/>
      <w:numFmt w:val="bullet"/>
      <w:lvlText w:val=""/>
      <w:lvlJc w:val="left"/>
      <w:pPr>
        <w:tabs>
          <w:tab w:val="num" w:pos="1080"/>
        </w:tabs>
        <w:ind w:left="1080" w:hanging="360"/>
      </w:pPr>
      <w:rPr>
        <w:rFonts w:ascii="Wingdings" w:hAnsi="Wingdings"/>
        <w:color w:val="00000A"/>
      </w:r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79" w15:restartNumberingAfterBreak="0">
    <w:nsid w:val="0000005C"/>
    <w:multiLevelType w:val="multilevel"/>
    <w:tmpl w:val="0000005C"/>
    <w:name w:val="WWNum12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0" w15:restartNumberingAfterBreak="0">
    <w:nsid w:val="0000005D"/>
    <w:multiLevelType w:val="multilevel"/>
    <w:tmpl w:val="0000005D"/>
    <w:name w:val="WWNum12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1" w15:restartNumberingAfterBreak="0">
    <w:nsid w:val="0000005E"/>
    <w:multiLevelType w:val="multilevel"/>
    <w:tmpl w:val="0000005E"/>
    <w:name w:val="WWNum12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2" w15:restartNumberingAfterBreak="0">
    <w:nsid w:val="0000005F"/>
    <w:multiLevelType w:val="multilevel"/>
    <w:tmpl w:val="0000005F"/>
    <w:name w:val="WWNum12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3" w15:restartNumberingAfterBreak="0">
    <w:nsid w:val="00000061"/>
    <w:multiLevelType w:val="multilevel"/>
    <w:tmpl w:val="00000061"/>
    <w:name w:val="WWNum127"/>
    <w:lvl w:ilvl="0">
      <w:start w:val="1"/>
      <w:numFmt w:val="decimal"/>
      <w:lvlText w:val="%1."/>
      <w:lvlJc w:val="left"/>
      <w:pPr>
        <w:tabs>
          <w:tab w:val="num" w:pos="360"/>
        </w:tabs>
        <w:ind w:left="360" w:hanging="360"/>
      </w:pPr>
    </w:lvl>
    <w:lvl w:ilvl="1">
      <w:start w:val="1"/>
      <w:numFmt w:val="decimal"/>
      <w:lvlText w:val="C%1.%2"/>
      <w:lvlJc w:val="left"/>
      <w:pPr>
        <w:tabs>
          <w:tab w:val="num" w:pos="360"/>
        </w:tabs>
        <w:ind w:left="360" w:hanging="360"/>
      </w:pPr>
      <w:rPr>
        <w:rFonts w:cs="Times New Roman"/>
      </w:rPr>
    </w:lvl>
    <w:lvl w:ilvl="2">
      <w:start w:val="1"/>
      <w:numFmt w:val="decimal"/>
      <w:lvlText w:val="C%1.%2.%3"/>
      <w:lvlJc w:val="left"/>
      <w:pPr>
        <w:tabs>
          <w:tab w:val="num" w:pos="720"/>
        </w:tabs>
        <w:ind w:left="720" w:hanging="720"/>
      </w:pPr>
      <w:rPr>
        <w:rFonts w:cs="Times New Roman"/>
      </w:rPr>
    </w:lvl>
    <w:lvl w:ilvl="3">
      <w:start w:val="1"/>
      <w:numFmt w:val="decimal"/>
      <w:lvlText w:val="C%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4" w15:restartNumberingAfterBreak="0">
    <w:nsid w:val="00000062"/>
    <w:multiLevelType w:val="multilevel"/>
    <w:tmpl w:val="00000062"/>
    <w:name w:val="WWNum128"/>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85" w15:restartNumberingAfterBreak="0">
    <w:nsid w:val="00000063"/>
    <w:multiLevelType w:val="multilevel"/>
    <w:tmpl w:val="00000063"/>
    <w:name w:val="WWNum129"/>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86" w15:restartNumberingAfterBreak="0">
    <w:nsid w:val="00000067"/>
    <w:multiLevelType w:val="multilevel"/>
    <w:tmpl w:val="00000067"/>
    <w:name w:val="WWNum134"/>
    <w:lvl w:ilvl="0">
      <w:start w:val="1"/>
      <w:numFmt w:val="decimal"/>
      <w:lvlText w:val="%1."/>
      <w:lvlJc w:val="left"/>
      <w:pPr>
        <w:tabs>
          <w:tab w:val="num" w:pos="360"/>
        </w:tabs>
        <w:ind w:left="360" w:hanging="360"/>
      </w:pPr>
    </w:lvl>
    <w:lvl w:ilvl="1">
      <w:start w:val="1"/>
      <w:numFmt w:val="decimal"/>
      <w:lvlText w:val="C%1.%2"/>
      <w:lvlJc w:val="left"/>
      <w:pPr>
        <w:tabs>
          <w:tab w:val="num" w:pos="360"/>
        </w:tabs>
        <w:ind w:left="360" w:hanging="360"/>
      </w:pPr>
      <w:rPr>
        <w:rFonts w:cs="Times New Roman"/>
      </w:rPr>
    </w:lvl>
    <w:lvl w:ilvl="2">
      <w:start w:val="1"/>
      <w:numFmt w:val="decimal"/>
      <w:lvlText w:val="C%1.%2.%3"/>
      <w:lvlJc w:val="left"/>
      <w:pPr>
        <w:tabs>
          <w:tab w:val="num" w:pos="720"/>
        </w:tabs>
        <w:ind w:left="720" w:hanging="720"/>
      </w:pPr>
      <w:rPr>
        <w:rFonts w:cs="Times New Roman"/>
      </w:rPr>
    </w:lvl>
    <w:lvl w:ilvl="3">
      <w:start w:val="1"/>
      <w:numFmt w:val="decimal"/>
      <w:lvlText w:val="C%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7" w15:restartNumberingAfterBreak="0">
    <w:nsid w:val="0000006A"/>
    <w:multiLevelType w:val="multilevel"/>
    <w:tmpl w:val="0000006A"/>
    <w:name w:val="WWNum137"/>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88" w15:restartNumberingAfterBreak="0">
    <w:nsid w:val="0000006B"/>
    <w:multiLevelType w:val="multilevel"/>
    <w:tmpl w:val="0000006B"/>
    <w:name w:val="WWNum138"/>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89"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000E449C"/>
    <w:multiLevelType w:val="hybridMultilevel"/>
    <w:tmpl w:val="6CF8D67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1" w15:restartNumberingAfterBreak="0">
    <w:nsid w:val="002A6F48"/>
    <w:multiLevelType w:val="hybridMultilevel"/>
    <w:tmpl w:val="DBF2527A"/>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003E7136"/>
    <w:multiLevelType w:val="multilevel"/>
    <w:tmpl w:val="8932AE82"/>
    <w:lvl w:ilvl="0">
      <w:start w:val="1"/>
      <w:numFmt w:val="decimal"/>
      <w:lvlText w:val="%1."/>
      <w:lvlJc w:val="left"/>
      <w:pPr>
        <w:ind w:left="360" w:hanging="360"/>
      </w:pPr>
      <w:rPr>
        <w:rFonts w:hint="default"/>
      </w:rPr>
    </w:lvl>
    <w:lvl w:ilvl="1">
      <w:start w:val="1"/>
      <w:numFmt w:val="decimal"/>
      <w:lvlText w:val="%1.%2."/>
      <w:lvlJc w:val="left"/>
      <w:pPr>
        <w:ind w:left="1222" w:hanging="1222"/>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93" w15:restartNumberingAfterBreak="0">
    <w:nsid w:val="006C5FA4"/>
    <w:multiLevelType w:val="hybridMultilevel"/>
    <w:tmpl w:val="C82482A0"/>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00D477B0"/>
    <w:multiLevelType w:val="hybridMultilevel"/>
    <w:tmpl w:val="F724B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01414765"/>
    <w:multiLevelType w:val="hybridMultilevel"/>
    <w:tmpl w:val="3C4C9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02535C1D"/>
    <w:multiLevelType w:val="hybridMultilevel"/>
    <w:tmpl w:val="18688E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7" w15:restartNumberingAfterBreak="0">
    <w:nsid w:val="03075ACC"/>
    <w:multiLevelType w:val="hybridMultilevel"/>
    <w:tmpl w:val="BA5A9350"/>
    <w:lvl w:ilvl="0" w:tplc="04080001">
      <w:start w:val="1"/>
      <w:numFmt w:val="bullet"/>
      <w:lvlText w:val=""/>
      <w:lvlJc w:val="left"/>
      <w:pPr>
        <w:ind w:left="770" w:hanging="360"/>
      </w:pPr>
      <w:rPr>
        <w:rFonts w:ascii="Symbol" w:hAnsi="Symbol" w:hint="default"/>
      </w:rPr>
    </w:lvl>
    <w:lvl w:ilvl="1" w:tplc="04080003">
      <w:start w:val="1"/>
      <w:numFmt w:val="bullet"/>
      <w:lvlText w:val="o"/>
      <w:lvlJc w:val="left"/>
      <w:pPr>
        <w:ind w:left="1490" w:hanging="360"/>
      </w:pPr>
      <w:rPr>
        <w:rFonts w:ascii="Courier New" w:hAnsi="Courier New" w:cs="Courier New" w:hint="default"/>
      </w:rPr>
    </w:lvl>
    <w:lvl w:ilvl="2" w:tplc="04080005">
      <w:start w:val="1"/>
      <w:numFmt w:val="bullet"/>
      <w:lvlText w:val=""/>
      <w:lvlJc w:val="left"/>
      <w:pPr>
        <w:ind w:left="2210" w:hanging="360"/>
      </w:pPr>
      <w:rPr>
        <w:rFonts w:ascii="Wingdings" w:hAnsi="Wingdings" w:hint="default"/>
      </w:rPr>
    </w:lvl>
    <w:lvl w:ilvl="3" w:tplc="04080001">
      <w:start w:val="1"/>
      <w:numFmt w:val="bullet"/>
      <w:lvlText w:val=""/>
      <w:lvlJc w:val="left"/>
      <w:pPr>
        <w:ind w:left="2930" w:hanging="360"/>
      </w:pPr>
      <w:rPr>
        <w:rFonts w:ascii="Symbol" w:hAnsi="Symbol" w:hint="default"/>
      </w:rPr>
    </w:lvl>
    <w:lvl w:ilvl="4" w:tplc="04080003">
      <w:start w:val="1"/>
      <w:numFmt w:val="bullet"/>
      <w:lvlText w:val="o"/>
      <w:lvlJc w:val="left"/>
      <w:pPr>
        <w:ind w:left="3650" w:hanging="360"/>
      </w:pPr>
      <w:rPr>
        <w:rFonts w:ascii="Courier New" w:hAnsi="Courier New" w:cs="Courier New" w:hint="default"/>
      </w:rPr>
    </w:lvl>
    <w:lvl w:ilvl="5" w:tplc="04080005">
      <w:start w:val="1"/>
      <w:numFmt w:val="bullet"/>
      <w:lvlText w:val=""/>
      <w:lvlJc w:val="left"/>
      <w:pPr>
        <w:ind w:left="4370" w:hanging="360"/>
      </w:pPr>
      <w:rPr>
        <w:rFonts w:ascii="Wingdings" w:hAnsi="Wingdings" w:hint="default"/>
      </w:rPr>
    </w:lvl>
    <w:lvl w:ilvl="6" w:tplc="04080001">
      <w:start w:val="1"/>
      <w:numFmt w:val="bullet"/>
      <w:lvlText w:val=""/>
      <w:lvlJc w:val="left"/>
      <w:pPr>
        <w:ind w:left="5090" w:hanging="360"/>
      </w:pPr>
      <w:rPr>
        <w:rFonts w:ascii="Symbol" w:hAnsi="Symbol" w:hint="default"/>
      </w:rPr>
    </w:lvl>
    <w:lvl w:ilvl="7" w:tplc="04080003">
      <w:start w:val="1"/>
      <w:numFmt w:val="bullet"/>
      <w:lvlText w:val="o"/>
      <w:lvlJc w:val="left"/>
      <w:pPr>
        <w:ind w:left="5810" w:hanging="360"/>
      </w:pPr>
      <w:rPr>
        <w:rFonts w:ascii="Courier New" w:hAnsi="Courier New" w:cs="Courier New" w:hint="default"/>
      </w:rPr>
    </w:lvl>
    <w:lvl w:ilvl="8" w:tplc="04080005">
      <w:start w:val="1"/>
      <w:numFmt w:val="bullet"/>
      <w:lvlText w:val=""/>
      <w:lvlJc w:val="left"/>
      <w:pPr>
        <w:ind w:left="6530" w:hanging="360"/>
      </w:pPr>
      <w:rPr>
        <w:rFonts w:ascii="Wingdings" w:hAnsi="Wingdings" w:hint="default"/>
      </w:rPr>
    </w:lvl>
  </w:abstractNum>
  <w:abstractNum w:abstractNumId="98" w15:restartNumberingAfterBreak="0">
    <w:nsid w:val="045D2425"/>
    <w:multiLevelType w:val="hybridMultilevel"/>
    <w:tmpl w:val="D6ECDC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050C5D81"/>
    <w:multiLevelType w:val="multilevel"/>
    <w:tmpl w:val="C10C5D6C"/>
    <w:name w:val="WW8Num322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o"/>
      <w:lvlJc w:val="left"/>
      <w:pPr>
        <w:tabs>
          <w:tab w:val="num" w:pos="1800"/>
        </w:tabs>
        <w:ind w:left="1800" w:hanging="360"/>
      </w:pPr>
      <w:rPr>
        <w:rFonts w:ascii="Courier New" w:hAnsi="Courier New" w:cs="Courier New"/>
      </w:rPr>
    </w:lvl>
    <w:lvl w:ilvl="3">
      <w:start w:val="1"/>
      <w:numFmt w:val="bullet"/>
      <w:lvlText w:val="o"/>
      <w:lvlJc w:val="left"/>
      <w:pPr>
        <w:tabs>
          <w:tab w:val="num" w:pos="2520"/>
        </w:tabs>
        <w:ind w:left="2520" w:hanging="360"/>
      </w:pPr>
      <w:rPr>
        <w:rFonts w:ascii="Courier New" w:hAnsi="Courier New" w:cs="Courier New" w:hint="default"/>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00" w15:restartNumberingAfterBreak="0">
    <w:nsid w:val="059970D5"/>
    <w:multiLevelType w:val="hybridMultilevel"/>
    <w:tmpl w:val="F0E6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06273600"/>
    <w:multiLevelType w:val="multilevel"/>
    <w:tmpl w:val="878EC306"/>
    <w:styleLink w:val="10"/>
    <w:lvl w:ilvl="0">
      <w:start w:val="2"/>
      <w:numFmt w:val="upperLetter"/>
      <w:lvlText w:val="%1"/>
      <w:lvlJc w:val="left"/>
      <w:pPr>
        <w:tabs>
          <w:tab w:val="num" w:pos="1418"/>
        </w:tabs>
        <w:ind w:left="2212" w:hanging="794"/>
      </w:pPr>
      <w:rPr>
        <w:rFonts w:ascii="Tahoma" w:hAnsi="Tahoma" w:hint="default"/>
        <w:b/>
        <w:i w:val="0"/>
        <w:sz w:val="22"/>
      </w:rPr>
    </w:lvl>
    <w:lvl w:ilvl="1">
      <w:start w:val="1"/>
      <w:numFmt w:val="decimal"/>
      <w:lvlText w:val="%1.%2"/>
      <w:lvlJc w:val="left"/>
      <w:pPr>
        <w:tabs>
          <w:tab w:val="num" w:pos="1647"/>
        </w:tabs>
        <w:ind w:left="1132" w:hanging="565"/>
      </w:pPr>
      <w:rPr>
        <w:rFonts w:ascii="Tahoma" w:hAnsi="Tahoma" w:hint="default"/>
      </w:rPr>
    </w:lvl>
    <w:lvl w:ilvl="2">
      <w:start w:val="1"/>
      <w:numFmt w:val="decimal"/>
      <w:lvlText w:val="%1.%2.%3"/>
      <w:lvlJc w:val="left"/>
      <w:pPr>
        <w:tabs>
          <w:tab w:val="num" w:pos="2498"/>
        </w:tabs>
        <w:ind w:left="2138" w:hanging="720"/>
      </w:pPr>
      <w:rPr>
        <w:rFonts w:ascii="Tahoma" w:hAnsi="Tahoma" w:hint="default"/>
        <w:sz w:val="22"/>
      </w:rPr>
    </w:lvl>
    <w:lvl w:ilvl="3">
      <w:start w:val="1"/>
      <w:numFmt w:val="decimal"/>
      <w:lvlText w:val="%1.%2.%3.%4"/>
      <w:lvlJc w:val="left"/>
      <w:pPr>
        <w:tabs>
          <w:tab w:val="num" w:pos="2858"/>
        </w:tabs>
        <w:ind w:left="2282" w:hanging="864"/>
      </w:pPr>
      <w:rPr>
        <w:rFonts w:ascii="Tahoma" w:hAnsi="Tahoma" w:hint="default"/>
      </w:rPr>
    </w:lvl>
    <w:lvl w:ilvl="4">
      <w:start w:val="1"/>
      <w:numFmt w:val="decimal"/>
      <w:lvlText w:val="%1.%2.%3.%4.%5"/>
      <w:lvlJc w:val="left"/>
      <w:pPr>
        <w:tabs>
          <w:tab w:val="num" w:pos="3218"/>
        </w:tabs>
        <w:ind w:left="2426" w:hanging="1008"/>
      </w:pPr>
      <w:rPr>
        <w:rFonts w:ascii="Tahoma" w:hAnsi="Tahoma" w:hint="default"/>
      </w:rPr>
    </w:lvl>
    <w:lvl w:ilvl="5">
      <w:start w:val="1"/>
      <w:numFmt w:val="decimal"/>
      <w:lvlText w:val="%1.%2.%3.%4.%5.%6"/>
      <w:lvlJc w:val="left"/>
      <w:pPr>
        <w:tabs>
          <w:tab w:val="num" w:pos="2552"/>
        </w:tabs>
        <w:ind w:left="2552" w:hanging="1134"/>
      </w:pPr>
      <w:rPr>
        <w:rFonts w:ascii="Tahoma" w:hAnsi="Tahoma" w:hint="default"/>
        <w:b/>
        <w:i w:val="0"/>
        <w:sz w:val="20"/>
        <w:szCs w:val="20"/>
      </w:rPr>
    </w:lvl>
    <w:lvl w:ilvl="6">
      <w:start w:val="1"/>
      <w:numFmt w:val="decimal"/>
      <w:lvlText w:val="%1.%2.%3.%4.%5.%6.%7"/>
      <w:lvlJc w:val="left"/>
      <w:pPr>
        <w:tabs>
          <w:tab w:val="num" w:pos="2714"/>
        </w:tabs>
        <w:ind w:left="2714" w:hanging="1296"/>
      </w:pPr>
      <w:rPr>
        <w:rFonts w:ascii="Tahoma" w:hAnsi="Tahoma" w:hint="default"/>
        <w:b w:val="0"/>
        <w:i w:val="0"/>
        <w:sz w:val="18"/>
        <w:szCs w:val="18"/>
      </w:rPr>
    </w:lvl>
    <w:lvl w:ilvl="7">
      <w:start w:val="1"/>
      <w:numFmt w:val="decimal"/>
      <w:lvlText w:val="%1.%2.%3.%4.%5.%6.%7.%8"/>
      <w:lvlJc w:val="left"/>
      <w:pPr>
        <w:tabs>
          <w:tab w:val="num" w:pos="2858"/>
        </w:tabs>
        <w:ind w:left="2858" w:hanging="1440"/>
      </w:pPr>
      <w:rPr>
        <w:rFonts w:ascii="Tahoma" w:hAnsi="Tahoma" w:hint="default"/>
        <w:b w:val="0"/>
        <w:i w:val="0"/>
        <w:sz w:val="18"/>
        <w:szCs w:val="18"/>
      </w:rPr>
    </w:lvl>
    <w:lvl w:ilvl="8">
      <w:start w:val="1"/>
      <w:numFmt w:val="decimal"/>
      <w:lvlText w:val="%1.%2.%3.%4.%5.%6.%7.%8.%9"/>
      <w:lvlJc w:val="left"/>
      <w:pPr>
        <w:tabs>
          <w:tab w:val="num" w:pos="3002"/>
        </w:tabs>
        <w:ind w:left="3002" w:hanging="1584"/>
      </w:pPr>
      <w:rPr>
        <w:rFonts w:hint="default"/>
      </w:rPr>
    </w:lvl>
  </w:abstractNum>
  <w:abstractNum w:abstractNumId="102" w15:restartNumberingAfterBreak="0">
    <w:nsid w:val="0668732B"/>
    <w:multiLevelType w:val="hybridMultilevel"/>
    <w:tmpl w:val="F02456B0"/>
    <w:lvl w:ilvl="0" w:tplc="04080001">
      <w:start w:val="1"/>
      <w:numFmt w:val="bullet"/>
      <w:lvlText w:val=""/>
      <w:lvlJc w:val="left"/>
      <w:pPr>
        <w:tabs>
          <w:tab w:val="num" w:pos="700"/>
        </w:tabs>
        <w:ind w:left="70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06C25FAB"/>
    <w:multiLevelType w:val="hybridMultilevel"/>
    <w:tmpl w:val="DF321D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4" w15:restartNumberingAfterBreak="0">
    <w:nsid w:val="06C60BED"/>
    <w:multiLevelType w:val="hybridMultilevel"/>
    <w:tmpl w:val="6C8822A0"/>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07161098"/>
    <w:multiLevelType w:val="hybridMultilevel"/>
    <w:tmpl w:val="7D78CDE8"/>
    <w:lvl w:ilvl="0" w:tplc="EB08332C">
      <w:start w:val="1"/>
      <w:numFmt w:val="decimal"/>
      <w:lvlText w:val="%1."/>
      <w:lvlJc w:val="left"/>
      <w:pPr>
        <w:ind w:left="7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83A59D4">
      <w:start w:val="1"/>
      <w:numFmt w:val="lowerLetter"/>
      <w:lvlText w:val="%2"/>
      <w:lvlJc w:val="left"/>
      <w:pPr>
        <w:ind w:left="14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9FA5924">
      <w:start w:val="1"/>
      <w:numFmt w:val="lowerRoman"/>
      <w:lvlText w:val="%3"/>
      <w:lvlJc w:val="left"/>
      <w:pPr>
        <w:ind w:left="21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C00A092">
      <w:start w:val="1"/>
      <w:numFmt w:val="decimal"/>
      <w:lvlText w:val="%4"/>
      <w:lvlJc w:val="left"/>
      <w:pPr>
        <w:ind w:left="28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B96486A">
      <w:start w:val="1"/>
      <w:numFmt w:val="lowerLetter"/>
      <w:lvlText w:val="%5"/>
      <w:lvlJc w:val="left"/>
      <w:pPr>
        <w:ind w:left="36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B7EADE4">
      <w:start w:val="1"/>
      <w:numFmt w:val="lowerRoman"/>
      <w:lvlText w:val="%6"/>
      <w:lvlJc w:val="left"/>
      <w:pPr>
        <w:ind w:left="43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DE6ECCE">
      <w:start w:val="1"/>
      <w:numFmt w:val="decimal"/>
      <w:lvlText w:val="%7"/>
      <w:lvlJc w:val="left"/>
      <w:pPr>
        <w:ind w:left="50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B9A1512">
      <w:start w:val="1"/>
      <w:numFmt w:val="lowerLetter"/>
      <w:lvlText w:val="%8"/>
      <w:lvlJc w:val="left"/>
      <w:pPr>
        <w:ind w:left="57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892F5D0">
      <w:start w:val="1"/>
      <w:numFmt w:val="lowerRoman"/>
      <w:lvlText w:val="%9"/>
      <w:lvlJc w:val="left"/>
      <w:pPr>
        <w:ind w:left="64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6" w15:restartNumberingAfterBreak="0">
    <w:nsid w:val="072E1171"/>
    <w:multiLevelType w:val="hybridMultilevel"/>
    <w:tmpl w:val="C8920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0757465D"/>
    <w:multiLevelType w:val="hybridMultilevel"/>
    <w:tmpl w:val="2796EA24"/>
    <w:lvl w:ilvl="0" w:tplc="0408001B">
      <w:start w:val="1"/>
      <w:numFmt w:val="lowerRoman"/>
      <w:lvlText w:val="%1."/>
      <w:lvlJc w:val="right"/>
      <w:pPr>
        <w:ind w:left="1013"/>
      </w:pPr>
      <w:rPr>
        <w:b w:val="0"/>
        <w:i w:val="0"/>
        <w:strike w:val="0"/>
        <w:dstrike w:val="0"/>
        <w:color w:val="000000"/>
        <w:sz w:val="22"/>
        <w:szCs w:val="22"/>
        <w:u w:val="none" w:color="000000"/>
        <w:bdr w:val="none" w:sz="0" w:space="0" w:color="auto"/>
        <w:shd w:val="clear" w:color="auto" w:fill="auto"/>
        <w:vertAlign w:val="baseline"/>
      </w:rPr>
    </w:lvl>
    <w:lvl w:ilvl="1" w:tplc="BF3CECC8">
      <w:start w:val="1"/>
      <w:numFmt w:val="lowerLetter"/>
      <w:lvlText w:val="%2"/>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49D6050A">
      <w:start w:val="1"/>
      <w:numFmt w:val="lowerRoman"/>
      <w:lvlText w:val="%3"/>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98D6C2AE">
      <w:start w:val="1"/>
      <w:numFmt w:val="decimal"/>
      <w:lvlText w:val="%4"/>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2B1E9EFE">
      <w:start w:val="1"/>
      <w:numFmt w:val="lowerLetter"/>
      <w:lvlText w:val="%5"/>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5F00A72">
      <w:start w:val="1"/>
      <w:numFmt w:val="lowerRoman"/>
      <w:lvlText w:val="%6"/>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F60497A0">
      <w:start w:val="1"/>
      <w:numFmt w:val="decimal"/>
      <w:lvlText w:val="%7"/>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38C8B6AC">
      <w:start w:val="1"/>
      <w:numFmt w:val="lowerLetter"/>
      <w:lvlText w:val="%8"/>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7AF68EEE">
      <w:start w:val="1"/>
      <w:numFmt w:val="lowerRoman"/>
      <w:lvlText w:val="%9"/>
      <w:lvlJc w:val="left"/>
      <w:pPr>
        <w:ind w:left="64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09" w15:restartNumberingAfterBreak="0">
    <w:nsid w:val="07631D38"/>
    <w:multiLevelType w:val="multilevel"/>
    <w:tmpl w:val="A132673A"/>
    <w:lvl w:ilvl="0">
      <w:start w:val="1"/>
      <w:numFmt w:val="bullet"/>
      <w:lvlText w:val=""/>
      <w:lvlJc w:val="left"/>
      <w:pPr>
        <w:ind w:left="720" w:hanging="360"/>
      </w:pPr>
      <w:rPr>
        <w:rFonts w:ascii="Symbol" w:hAnsi="Symbol" w:hint="default"/>
      </w:r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0" w15:restartNumberingAfterBreak="0">
    <w:nsid w:val="079F7F74"/>
    <w:multiLevelType w:val="hybridMultilevel"/>
    <w:tmpl w:val="C87AA052"/>
    <w:name w:val="WW8Num3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07BC6327"/>
    <w:multiLevelType w:val="multilevel"/>
    <w:tmpl w:val="8C40E33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08932F92"/>
    <w:multiLevelType w:val="hybridMultilevel"/>
    <w:tmpl w:val="730AD696"/>
    <w:name w:val="WW8Num3222222222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092C0EC6"/>
    <w:multiLevelType w:val="hybridMultilevel"/>
    <w:tmpl w:val="1B0AC068"/>
    <w:lvl w:ilvl="0" w:tplc="FFFFFFFF">
      <w:start w:val="1"/>
      <w:numFmt w:val="bullet"/>
      <w:pStyle w:val="bullet1"/>
      <w:lvlText w:val=""/>
      <w:lvlJc w:val="left"/>
      <w:pPr>
        <w:tabs>
          <w:tab w:val="num" w:pos="417"/>
        </w:tabs>
        <w:ind w:left="417" w:hanging="360"/>
      </w:pPr>
      <w:rPr>
        <w:rFonts w:ascii="Wingdings" w:hAnsi="Wingdings" w:hint="default"/>
        <w:color w:val="auto"/>
        <w:sz w:val="20"/>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0971564A"/>
    <w:multiLevelType w:val="hybridMultilevel"/>
    <w:tmpl w:val="34DC653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09BB02D5"/>
    <w:multiLevelType w:val="multilevel"/>
    <w:tmpl w:val="8FD46512"/>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6" w15:restartNumberingAfterBreak="0">
    <w:nsid w:val="0A201876"/>
    <w:multiLevelType w:val="hybridMultilevel"/>
    <w:tmpl w:val="307EA394"/>
    <w:lvl w:ilvl="0" w:tplc="B1209E44">
      <w:start w:val="1"/>
      <w:numFmt w:val="bullet"/>
      <w:lvlText w:val=""/>
      <w:lvlJc w:val="left"/>
      <w:pPr>
        <w:tabs>
          <w:tab w:val="num" w:pos="720"/>
        </w:tabs>
        <w:ind w:left="720" w:hanging="360"/>
      </w:pPr>
      <w:rPr>
        <w:rFonts w:ascii="Symbol" w:hAnsi="Symbol" w:hint="default"/>
        <w:sz w:val="20"/>
      </w:rPr>
    </w:lvl>
    <w:lvl w:ilvl="1" w:tplc="C8D88386">
      <w:start w:val="1"/>
      <w:numFmt w:val="bullet"/>
      <w:lvlText w:val="o"/>
      <w:lvlJc w:val="left"/>
      <w:pPr>
        <w:tabs>
          <w:tab w:val="num" w:pos="1080"/>
        </w:tabs>
        <w:ind w:left="1080" w:hanging="360"/>
      </w:pPr>
      <w:rPr>
        <w:rFonts w:ascii="Courier New" w:hAnsi="Courier New" w:hint="default"/>
      </w:rPr>
    </w:lvl>
    <w:lvl w:ilvl="2" w:tplc="0408001B">
      <w:start w:val="1"/>
      <w:numFmt w:val="bullet"/>
      <w:lvlText w:val=""/>
      <w:lvlJc w:val="left"/>
      <w:pPr>
        <w:tabs>
          <w:tab w:val="num" w:pos="1800"/>
        </w:tabs>
        <w:ind w:left="1800" w:hanging="360"/>
      </w:pPr>
      <w:rPr>
        <w:rFonts w:ascii="Wingdings" w:hAnsi="Wingdings" w:hint="default"/>
      </w:rPr>
    </w:lvl>
    <w:lvl w:ilvl="3" w:tplc="0408000F" w:tentative="1">
      <w:start w:val="1"/>
      <w:numFmt w:val="bullet"/>
      <w:lvlText w:val=""/>
      <w:lvlJc w:val="left"/>
      <w:pPr>
        <w:tabs>
          <w:tab w:val="num" w:pos="2520"/>
        </w:tabs>
        <w:ind w:left="2520" w:hanging="360"/>
      </w:pPr>
      <w:rPr>
        <w:rFonts w:ascii="Symbol" w:hAnsi="Symbol" w:hint="default"/>
      </w:rPr>
    </w:lvl>
    <w:lvl w:ilvl="4" w:tplc="04080019">
      <w:start w:val="1"/>
      <w:numFmt w:val="bullet"/>
      <w:lvlText w:val="o"/>
      <w:lvlJc w:val="left"/>
      <w:pPr>
        <w:tabs>
          <w:tab w:val="num" w:pos="3240"/>
        </w:tabs>
        <w:ind w:left="3240" w:hanging="360"/>
      </w:pPr>
      <w:rPr>
        <w:rFonts w:ascii="Courier New" w:hAnsi="Courier New" w:hint="default"/>
      </w:rPr>
    </w:lvl>
    <w:lvl w:ilvl="5" w:tplc="0408001B" w:tentative="1">
      <w:start w:val="1"/>
      <w:numFmt w:val="bullet"/>
      <w:lvlText w:val=""/>
      <w:lvlJc w:val="left"/>
      <w:pPr>
        <w:tabs>
          <w:tab w:val="num" w:pos="3960"/>
        </w:tabs>
        <w:ind w:left="3960" w:hanging="360"/>
      </w:pPr>
      <w:rPr>
        <w:rFonts w:ascii="Wingdings" w:hAnsi="Wingdings" w:hint="default"/>
      </w:rPr>
    </w:lvl>
    <w:lvl w:ilvl="6" w:tplc="0408000F" w:tentative="1">
      <w:start w:val="1"/>
      <w:numFmt w:val="bullet"/>
      <w:lvlText w:val=""/>
      <w:lvlJc w:val="left"/>
      <w:pPr>
        <w:tabs>
          <w:tab w:val="num" w:pos="4680"/>
        </w:tabs>
        <w:ind w:left="4680" w:hanging="360"/>
      </w:pPr>
      <w:rPr>
        <w:rFonts w:ascii="Symbol" w:hAnsi="Symbol" w:hint="default"/>
      </w:rPr>
    </w:lvl>
    <w:lvl w:ilvl="7" w:tplc="04080019" w:tentative="1">
      <w:start w:val="1"/>
      <w:numFmt w:val="bullet"/>
      <w:lvlText w:val="o"/>
      <w:lvlJc w:val="left"/>
      <w:pPr>
        <w:tabs>
          <w:tab w:val="num" w:pos="5400"/>
        </w:tabs>
        <w:ind w:left="5400" w:hanging="360"/>
      </w:pPr>
      <w:rPr>
        <w:rFonts w:ascii="Courier New" w:hAnsi="Courier New" w:hint="default"/>
      </w:rPr>
    </w:lvl>
    <w:lvl w:ilvl="8" w:tplc="0408001B" w:tentative="1">
      <w:start w:val="1"/>
      <w:numFmt w:val="bullet"/>
      <w:lvlText w:val=""/>
      <w:lvlJc w:val="left"/>
      <w:pPr>
        <w:tabs>
          <w:tab w:val="num" w:pos="6120"/>
        </w:tabs>
        <w:ind w:left="6120" w:hanging="360"/>
      </w:pPr>
      <w:rPr>
        <w:rFonts w:ascii="Wingdings" w:hAnsi="Wingdings" w:hint="default"/>
      </w:rPr>
    </w:lvl>
  </w:abstractNum>
  <w:abstractNum w:abstractNumId="117" w15:restartNumberingAfterBreak="0">
    <w:nsid w:val="0A870245"/>
    <w:multiLevelType w:val="hybridMultilevel"/>
    <w:tmpl w:val="A3D0D78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0AB43BC6"/>
    <w:multiLevelType w:val="hybridMultilevel"/>
    <w:tmpl w:val="BD3AF3FA"/>
    <w:name w:val="WW8Num322222222222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0BA20934"/>
    <w:multiLevelType w:val="multilevel"/>
    <w:tmpl w:val="8ADE0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0C4E2B5C"/>
    <w:multiLevelType w:val="hybridMultilevel"/>
    <w:tmpl w:val="47088728"/>
    <w:lvl w:ilvl="0" w:tplc="04080003">
      <w:start w:val="1"/>
      <w:numFmt w:val="bullet"/>
      <w:lvlText w:val=""/>
      <w:lvlJc w:val="left"/>
      <w:pPr>
        <w:tabs>
          <w:tab w:val="num" w:pos="360"/>
        </w:tabs>
        <w:ind w:left="360" w:hanging="360"/>
      </w:pPr>
      <w:rPr>
        <w:rFonts w:ascii="Symbol" w:hAnsi="Symbol" w:hint="default"/>
        <w:color w:val="auto"/>
        <w:sz w:val="22"/>
        <w:szCs w:val="22"/>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1" w15:restartNumberingAfterBreak="0">
    <w:nsid w:val="0C525CBA"/>
    <w:multiLevelType w:val="multilevel"/>
    <w:tmpl w:val="0000002E"/>
    <w:lvl w:ilvl="0">
      <w:start w:val="1"/>
      <w:numFmt w:val="decimal"/>
      <w:lvlText w:val="%1."/>
      <w:lvlJc w:val="left"/>
      <w:pPr>
        <w:tabs>
          <w:tab w:val="num" w:pos="360"/>
        </w:tabs>
        <w:ind w:left="360" w:hanging="360"/>
      </w:pPr>
    </w:lvl>
    <w:lvl w:ilvl="1">
      <w:start w:val="1"/>
      <w:numFmt w:val="decimal"/>
      <w:lvlText w:val="C%1.%2"/>
      <w:lvlJc w:val="left"/>
      <w:pPr>
        <w:tabs>
          <w:tab w:val="num" w:pos="360"/>
        </w:tabs>
        <w:ind w:left="360" w:hanging="360"/>
      </w:pPr>
      <w:rPr>
        <w:rFonts w:cs="Times New Roman"/>
      </w:rPr>
    </w:lvl>
    <w:lvl w:ilvl="2">
      <w:start w:val="1"/>
      <w:numFmt w:val="decimal"/>
      <w:lvlText w:val="C%1.%2.%3"/>
      <w:lvlJc w:val="left"/>
      <w:pPr>
        <w:tabs>
          <w:tab w:val="num" w:pos="720"/>
        </w:tabs>
        <w:ind w:left="720" w:hanging="720"/>
      </w:pPr>
      <w:rPr>
        <w:rFonts w:cs="Times New Roman"/>
      </w:rPr>
    </w:lvl>
    <w:lvl w:ilvl="3">
      <w:start w:val="1"/>
      <w:numFmt w:val="decimal"/>
      <w:lvlText w:val="C%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2" w15:restartNumberingAfterBreak="0">
    <w:nsid w:val="0CF848BA"/>
    <w:multiLevelType w:val="multilevel"/>
    <w:tmpl w:val="8B08277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3" w15:restartNumberingAfterBreak="0">
    <w:nsid w:val="0E255B0B"/>
    <w:multiLevelType w:val="hybridMultilevel"/>
    <w:tmpl w:val="10060F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0E59253A"/>
    <w:multiLevelType w:val="multilevel"/>
    <w:tmpl w:val="ADB213F0"/>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pStyle w:val="40"/>
      <w:lvlText w:val="%1.%2.%3.%4."/>
      <w:lvlJc w:val="left"/>
      <w:pPr>
        <w:ind w:left="1440" w:hanging="360"/>
      </w:pPr>
      <w:rPr>
        <w:rFonts w:hint="default"/>
      </w:rPr>
    </w:lvl>
    <w:lvl w:ilvl="4">
      <w:start w:val="1"/>
      <w:numFmt w:val="decimal"/>
      <w:pStyle w:val="50"/>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15:restartNumberingAfterBreak="0">
    <w:nsid w:val="0E62653B"/>
    <w:multiLevelType w:val="singleLevel"/>
    <w:tmpl w:val="8CC4AA0E"/>
    <w:lvl w:ilvl="0">
      <w:start w:val="1"/>
      <w:numFmt w:val="bullet"/>
      <w:pStyle w:val="NormalBullet"/>
      <w:lvlText w:val=""/>
      <w:lvlJc w:val="left"/>
      <w:pPr>
        <w:tabs>
          <w:tab w:val="num" w:pos="360"/>
        </w:tabs>
        <w:ind w:left="340" w:hanging="340"/>
      </w:pPr>
      <w:rPr>
        <w:rFonts w:ascii="Symbol" w:hAnsi="Symbol"/>
      </w:rPr>
    </w:lvl>
  </w:abstractNum>
  <w:abstractNum w:abstractNumId="126" w15:restartNumberingAfterBreak="0">
    <w:nsid w:val="0E8A0403"/>
    <w:multiLevelType w:val="hybridMultilevel"/>
    <w:tmpl w:val="1632E3A4"/>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0FA96C3E"/>
    <w:multiLevelType w:val="multilevel"/>
    <w:tmpl w:val="24925534"/>
    <w:lvl w:ilvl="0">
      <w:start w:val="1"/>
      <w:numFmt w:val="upperRoman"/>
      <w:pStyle w:val="0"/>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8" w15:restartNumberingAfterBreak="0">
    <w:nsid w:val="0FD75FDF"/>
    <w:multiLevelType w:val="hybridMultilevel"/>
    <w:tmpl w:val="694A9C2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0FF557F8"/>
    <w:multiLevelType w:val="multilevel"/>
    <w:tmpl w:val="3496AF9E"/>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30" w15:restartNumberingAfterBreak="0">
    <w:nsid w:val="100C3D0A"/>
    <w:multiLevelType w:val="hybridMultilevel"/>
    <w:tmpl w:val="18CEE412"/>
    <w:lvl w:ilvl="0" w:tplc="FFFFFFFF">
      <w:start w:val="1"/>
      <w:numFmt w:val="decimal"/>
      <w:pStyle w:val="NumList2"/>
      <w:lvlText w:val="%1."/>
      <w:lvlJc w:val="left"/>
      <w:pPr>
        <w:tabs>
          <w:tab w:val="num" w:pos="587"/>
        </w:tabs>
        <w:ind w:left="587" w:hanging="360"/>
      </w:pPr>
      <w:rPr>
        <w:rFonts w:hint="default"/>
      </w:rPr>
    </w:lvl>
    <w:lvl w:ilvl="1" w:tplc="FFFFFFFF">
      <w:start w:val="1"/>
      <w:numFmt w:val="bullet"/>
      <w:lvlText w:val=""/>
      <w:lvlJc w:val="left"/>
      <w:pPr>
        <w:tabs>
          <w:tab w:val="num" w:pos="2214"/>
        </w:tabs>
        <w:ind w:left="2214" w:hanging="360"/>
      </w:pPr>
      <w:rPr>
        <w:rFonts w:ascii="Symbol" w:hAnsi="Symbol" w:hint="default"/>
      </w:r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131" w15:restartNumberingAfterBreak="0">
    <w:nsid w:val="103C1094"/>
    <w:multiLevelType w:val="hybridMultilevel"/>
    <w:tmpl w:val="4C90B5B4"/>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10C15E00"/>
    <w:multiLevelType w:val="multilevel"/>
    <w:tmpl w:val="025A8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1331517"/>
    <w:multiLevelType w:val="hybridMultilevel"/>
    <w:tmpl w:val="6986D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4" w15:restartNumberingAfterBreak="0">
    <w:nsid w:val="118136AC"/>
    <w:multiLevelType w:val="multilevel"/>
    <w:tmpl w:val="62A4831E"/>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35" w15:restartNumberingAfterBreak="0">
    <w:nsid w:val="11D30FC4"/>
    <w:multiLevelType w:val="hybridMultilevel"/>
    <w:tmpl w:val="24844E4A"/>
    <w:lvl w:ilvl="0" w:tplc="04080001">
      <w:start w:val="1"/>
      <w:numFmt w:val="bullet"/>
      <w:lvlText w:val=""/>
      <w:lvlJc w:val="left"/>
      <w:pPr>
        <w:ind w:left="810" w:hanging="360"/>
      </w:pPr>
      <w:rPr>
        <w:rFonts w:ascii="Symbol" w:hAnsi="Symbol" w:hint="default"/>
      </w:rPr>
    </w:lvl>
    <w:lvl w:ilvl="1" w:tplc="04080003" w:tentative="1">
      <w:start w:val="1"/>
      <w:numFmt w:val="bullet"/>
      <w:lvlText w:val="o"/>
      <w:lvlJc w:val="left"/>
      <w:pPr>
        <w:ind w:left="1530" w:hanging="360"/>
      </w:pPr>
      <w:rPr>
        <w:rFonts w:ascii="Courier New" w:hAnsi="Courier New" w:cs="Courier New" w:hint="default"/>
      </w:rPr>
    </w:lvl>
    <w:lvl w:ilvl="2" w:tplc="04080005" w:tentative="1">
      <w:start w:val="1"/>
      <w:numFmt w:val="bullet"/>
      <w:lvlText w:val=""/>
      <w:lvlJc w:val="left"/>
      <w:pPr>
        <w:ind w:left="2250" w:hanging="360"/>
      </w:pPr>
      <w:rPr>
        <w:rFonts w:ascii="Wingdings" w:hAnsi="Wingdings" w:hint="default"/>
      </w:rPr>
    </w:lvl>
    <w:lvl w:ilvl="3" w:tplc="04080001" w:tentative="1">
      <w:start w:val="1"/>
      <w:numFmt w:val="bullet"/>
      <w:lvlText w:val=""/>
      <w:lvlJc w:val="left"/>
      <w:pPr>
        <w:ind w:left="2970" w:hanging="360"/>
      </w:pPr>
      <w:rPr>
        <w:rFonts w:ascii="Symbol" w:hAnsi="Symbol" w:hint="default"/>
      </w:rPr>
    </w:lvl>
    <w:lvl w:ilvl="4" w:tplc="04080003" w:tentative="1">
      <w:start w:val="1"/>
      <w:numFmt w:val="bullet"/>
      <w:lvlText w:val="o"/>
      <w:lvlJc w:val="left"/>
      <w:pPr>
        <w:ind w:left="3690" w:hanging="360"/>
      </w:pPr>
      <w:rPr>
        <w:rFonts w:ascii="Courier New" w:hAnsi="Courier New" w:cs="Courier New" w:hint="default"/>
      </w:rPr>
    </w:lvl>
    <w:lvl w:ilvl="5" w:tplc="04080005" w:tentative="1">
      <w:start w:val="1"/>
      <w:numFmt w:val="bullet"/>
      <w:lvlText w:val=""/>
      <w:lvlJc w:val="left"/>
      <w:pPr>
        <w:ind w:left="4410" w:hanging="360"/>
      </w:pPr>
      <w:rPr>
        <w:rFonts w:ascii="Wingdings" w:hAnsi="Wingdings" w:hint="default"/>
      </w:rPr>
    </w:lvl>
    <w:lvl w:ilvl="6" w:tplc="04080001" w:tentative="1">
      <w:start w:val="1"/>
      <w:numFmt w:val="bullet"/>
      <w:lvlText w:val=""/>
      <w:lvlJc w:val="left"/>
      <w:pPr>
        <w:ind w:left="5130" w:hanging="360"/>
      </w:pPr>
      <w:rPr>
        <w:rFonts w:ascii="Symbol" w:hAnsi="Symbol" w:hint="default"/>
      </w:rPr>
    </w:lvl>
    <w:lvl w:ilvl="7" w:tplc="04080003" w:tentative="1">
      <w:start w:val="1"/>
      <w:numFmt w:val="bullet"/>
      <w:lvlText w:val="o"/>
      <w:lvlJc w:val="left"/>
      <w:pPr>
        <w:ind w:left="5850" w:hanging="360"/>
      </w:pPr>
      <w:rPr>
        <w:rFonts w:ascii="Courier New" w:hAnsi="Courier New" w:cs="Courier New" w:hint="default"/>
      </w:rPr>
    </w:lvl>
    <w:lvl w:ilvl="8" w:tplc="04080005" w:tentative="1">
      <w:start w:val="1"/>
      <w:numFmt w:val="bullet"/>
      <w:lvlText w:val=""/>
      <w:lvlJc w:val="left"/>
      <w:pPr>
        <w:ind w:left="6570" w:hanging="360"/>
      </w:pPr>
      <w:rPr>
        <w:rFonts w:ascii="Wingdings" w:hAnsi="Wingdings" w:hint="default"/>
      </w:rPr>
    </w:lvl>
  </w:abstractNum>
  <w:abstractNum w:abstractNumId="136" w15:restartNumberingAfterBreak="0">
    <w:nsid w:val="12D05D2A"/>
    <w:multiLevelType w:val="hybridMultilevel"/>
    <w:tmpl w:val="998E4F38"/>
    <w:lvl w:ilvl="0" w:tplc="0408000F">
      <w:start w:val="1"/>
      <w:numFmt w:val="decimal"/>
      <w:lvlText w:val="%1."/>
      <w:lvlJc w:val="left"/>
      <w:pPr>
        <w:tabs>
          <w:tab w:val="num" w:pos="1440"/>
        </w:tabs>
        <w:ind w:left="1440" w:hanging="360"/>
      </w:pPr>
    </w:lvl>
    <w:lvl w:ilvl="1" w:tplc="0408000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137"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8" w15:restartNumberingAfterBreak="0">
    <w:nsid w:val="13543014"/>
    <w:multiLevelType w:val="hybridMultilevel"/>
    <w:tmpl w:val="78C46E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9" w15:restartNumberingAfterBreak="0">
    <w:nsid w:val="13705BE9"/>
    <w:multiLevelType w:val="hybridMultilevel"/>
    <w:tmpl w:val="6838AC3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0" w15:restartNumberingAfterBreak="0">
    <w:nsid w:val="1384710E"/>
    <w:multiLevelType w:val="hybridMultilevel"/>
    <w:tmpl w:val="D2CC57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1" w15:restartNumberingAfterBreak="0">
    <w:nsid w:val="13B1269F"/>
    <w:multiLevelType w:val="hybridMultilevel"/>
    <w:tmpl w:val="9244B95C"/>
    <w:lvl w:ilvl="0" w:tplc="67C0B604">
      <w:start w:val="1"/>
      <w:numFmt w:val="bullet"/>
      <w:lvlText w:val=""/>
      <w:lvlJc w:val="left"/>
      <w:pPr>
        <w:tabs>
          <w:tab w:val="num" w:pos="1134"/>
        </w:tabs>
        <w:ind w:left="113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13DF7A16"/>
    <w:multiLevelType w:val="hybridMultilevel"/>
    <w:tmpl w:val="BC409DC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14675C74"/>
    <w:multiLevelType w:val="multilevel"/>
    <w:tmpl w:val="0409001F"/>
    <w:name w:val="WW8Num322222222222222222222222222222222222222"/>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5" w15:restartNumberingAfterBreak="0">
    <w:nsid w:val="14913958"/>
    <w:multiLevelType w:val="multilevel"/>
    <w:tmpl w:val="C10C5D6C"/>
    <w:name w:val="WW8Num3222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o"/>
      <w:lvlJc w:val="left"/>
      <w:pPr>
        <w:tabs>
          <w:tab w:val="num" w:pos="1800"/>
        </w:tabs>
        <w:ind w:left="1800" w:hanging="360"/>
      </w:pPr>
      <w:rPr>
        <w:rFonts w:ascii="Courier New" w:hAnsi="Courier New" w:cs="Courier New"/>
      </w:rPr>
    </w:lvl>
    <w:lvl w:ilvl="3">
      <w:start w:val="1"/>
      <w:numFmt w:val="bullet"/>
      <w:lvlText w:val="o"/>
      <w:lvlJc w:val="left"/>
      <w:pPr>
        <w:tabs>
          <w:tab w:val="num" w:pos="2520"/>
        </w:tabs>
        <w:ind w:left="2520" w:hanging="360"/>
      </w:pPr>
      <w:rPr>
        <w:rFonts w:ascii="Courier New" w:hAnsi="Courier New" w:cs="Courier New" w:hint="default"/>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46" w15:restartNumberingAfterBreak="0">
    <w:nsid w:val="14D84A30"/>
    <w:multiLevelType w:val="multilevel"/>
    <w:tmpl w:val="93C8D720"/>
    <w:lvl w:ilvl="0">
      <w:start w:val="1"/>
      <w:numFmt w:val="bullet"/>
      <w:pStyle w:val="BulletBold"/>
      <w:lvlText w:val=""/>
      <w:lvlJc w:val="left"/>
      <w:pPr>
        <w:tabs>
          <w:tab w:val="num" w:pos="227"/>
        </w:tabs>
        <w:ind w:left="227" w:hanging="227"/>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14F22CDB"/>
    <w:multiLevelType w:val="hybridMultilevel"/>
    <w:tmpl w:val="EFD4474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159517BB"/>
    <w:multiLevelType w:val="hybridMultilevel"/>
    <w:tmpl w:val="47A4F264"/>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15C14084"/>
    <w:multiLevelType w:val="hybridMultilevel"/>
    <w:tmpl w:val="AB88F7A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15F04D10"/>
    <w:multiLevelType w:val="hybridMultilevel"/>
    <w:tmpl w:val="5DB68C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163224F9"/>
    <w:multiLevelType w:val="hybridMultilevel"/>
    <w:tmpl w:val="16482E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16352806"/>
    <w:multiLevelType w:val="multilevel"/>
    <w:tmpl w:val="4FA268AC"/>
    <w:lvl w:ilvl="0">
      <w:start w:val="5"/>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576" w:hanging="1440"/>
      </w:pPr>
    </w:lvl>
  </w:abstractNum>
  <w:abstractNum w:abstractNumId="154" w15:restartNumberingAfterBreak="0">
    <w:nsid w:val="167C5712"/>
    <w:multiLevelType w:val="hybridMultilevel"/>
    <w:tmpl w:val="8BCEF1A6"/>
    <w:lvl w:ilvl="0" w:tplc="0409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5" w15:restartNumberingAfterBreak="0">
    <w:nsid w:val="16836366"/>
    <w:multiLevelType w:val="hybridMultilevel"/>
    <w:tmpl w:val="1E04EE84"/>
    <w:name w:val="WW8Num3222222222222222222222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170C615C"/>
    <w:multiLevelType w:val="hybridMultilevel"/>
    <w:tmpl w:val="B100DF3E"/>
    <w:lvl w:ilvl="0" w:tplc="0408000D">
      <w:start w:val="1"/>
      <w:numFmt w:val="bullet"/>
      <w:lvlText w:val=""/>
      <w:lvlJc w:val="left"/>
      <w:pPr>
        <w:tabs>
          <w:tab w:val="num" w:pos="717"/>
        </w:tabs>
        <w:ind w:left="717" w:hanging="360"/>
      </w:pPr>
      <w:rPr>
        <w:rFonts w:ascii="Wingdings" w:hAnsi="Wingdings" w:hint="default"/>
        <w:sz w:val="20"/>
        <w:szCs w:val="20"/>
      </w:rPr>
    </w:lvl>
    <w:lvl w:ilvl="1" w:tplc="04080003">
      <w:start w:val="1"/>
      <w:numFmt w:val="bullet"/>
      <w:lvlText w:val="o"/>
      <w:lvlJc w:val="left"/>
      <w:pPr>
        <w:tabs>
          <w:tab w:val="num" w:pos="1797"/>
        </w:tabs>
        <w:ind w:left="1797" w:hanging="360"/>
      </w:pPr>
      <w:rPr>
        <w:rFonts w:ascii="Courier New" w:hAnsi="Courier New" w:cs="Courier New" w:hint="default"/>
        <w:sz w:val="20"/>
        <w:szCs w:val="20"/>
      </w:rPr>
    </w:lvl>
    <w:lvl w:ilvl="2" w:tplc="0409000F">
      <w:start w:val="1"/>
      <w:numFmt w:val="decimal"/>
      <w:lvlText w:val="%3."/>
      <w:lvlJc w:val="left"/>
      <w:pPr>
        <w:tabs>
          <w:tab w:val="num" w:pos="2517"/>
        </w:tabs>
        <w:ind w:left="2517" w:hanging="360"/>
      </w:pPr>
      <w:rPr>
        <w:rFonts w:hint="default"/>
        <w:sz w:val="20"/>
        <w:szCs w:val="20"/>
      </w:rPr>
    </w:lvl>
    <w:lvl w:ilvl="3" w:tplc="28E65956">
      <w:start w:val="1"/>
      <w:numFmt w:val="bullet"/>
      <w:lvlText w:val="o"/>
      <w:lvlJc w:val="left"/>
      <w:pPr>
        <w:tabs>
          <w:tab w:val="num" w:pos="3237"/>
        </w:tabs>
        <w:ind w:left="3237" w:hanging="360"/>
      </w:pPr>
      <w:rPr>
        <w:rFonts w:ascii="Courier New" w:hAnsi="Courier New" w:hint="default"/>
        <w:sz w:val="16"/>
        <w:szCs w:val="16"/>
      </w:rPr>
    </w:lvl>
    <w:lvl w:ilvl="4" w:tplc="04080003" w:tentative="1">
      <w:start w:val="1"/>
      <w:numFmt w:val="bullet"/>
      <w:lvlText w:val="o"/>
      <w:lvlJc w:val="left"/>
      <w:pPr>
        <w:tabs>
          <w:tab w:val="num" w:pos="3957"/>
        </w:tabs>
        <w:ind w:left="3957" w:hanging="360"/>
      </w:pPr>
      <w:rPr>
        <w:rFonts w:ascii="Courier New" w:hAnsi="Courier New" w:cs="Courier New" w:hint="default"/>
      </w:rPr>
    </w:lvl>
    <w:lvl w:ilvl="5" w:tplc="04080005" w:tentative="1">
      <w:start w:val="1"/>
      <w:numFmt w:val="bullet"/>
      <w:lvlText w:val=""/>
      <w:lvlJc w:val="left"/>
      <w:pPr>
        <w:tabs>
          <w:tab w:val="num" w:pos="4677"/>
        </w:tabs>
        <w:ind w:left="4677" w:hanging="360"/>
      </w:pPr>
      <w:rPr>
        <w:rFonts w:ascii="Wingdings" w:hAnsi="Wingdings" w:hint="default"/>
      </w:rPr>
    </w:lvl>
    <w:lvl w:ilvl="6" w:tplc="04080001" w:tentative="1">
      <w:start w:val="1"/>
      <w:numFmt w:val="bullet"/>
      <w:lvlText w:val=""/>
      <w:lvlJc w:val="left"/>
      <w:pPr>
        <w:tabs>
          <w:tab w:val="num" w:pos="5397"/>
        </w:tabs>
        <w:ind w:left="5397" w:hanging="360"/>
      </w:pPr>
      <w:rPr>
        <w:rFonts w:ascii="Symbol" w:hAnsi="Symbol" w:hint="default"/>
      </w:rPr>
    </w:lvl>
    <w:lvl w:ilvl="7" w:tplc="04080003" w:tentative="1">
      <w:start w:val="1"/>
      <w:numFmt w:val="bullet"/>
      <w:lvlText w:val="o"/>
      <w:lvlJc w:val="left"/>
      <w:pPr>
        <w:tabs>
          <w:tab w:val="num" w:pos="6117"/>
        </w:tabs>
        <w:ind w:left="6117" w:hanging="360"/>
      </w:pPr>
      <w:rPr>
        <w:rFonts w:ascii="Courier New" w:hAnsi="Courier New" w:cs="Courier New" w:hint="default"/>
      </w:rPr>
    </w:lvl>
    <w:lvl w:ilvl="8" w:tplc="04080005" w:tentative="1">
      <w:start w:val="1"/>
      <w:numFmt w:val="bullet"/>
      <w:lvlText w:val=""/>
      <w:lvlJc w:val="left"/>
      <w:pPr>
        <w:tabs>
          <w:tab w:val="num" w:pos="6837"/>
        </w:tabs>
        <w:ind w:left="6837" w:hanging="360"/>
      </w:pPr>
      <w:rPr>
        <w:rFonts w:ascii="Wingdings" w:hAnsi="Wingdings" w:hint="default"/>
      </w:rPr>
    </w:lvl>
  </w:abstractNum>
  <w:abstractNum w:abstractNumId="157" w15:restartNumberingAfterBreak="0">
    <w:nsid w:val="171E7C06"/>
    <w:multiLevelType w:val="multilevel"/>
    <w:tmpl w:val="FF201F5C"/>
    <w:name w:val="WW8Num32"/>
    <w:lvl w:ilvl="0">
      <w:start w:val="1"/>
      <w:numFmt w:val="decimal"/>
      <w:lvlText w:val="%1"/>
      <w:lvlJc w:val="left"/>
      <w:pPr>
        <w:ind w:left="432" w:hanging="432"/>
      </w:pPr>
      <w:rPr>
        <w:lang w:val="el-GR"/>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8" w15:restartNumberingAfterBreak="0">
    <w:nsid w:val="173E556F"/>
    <w:multiLevelType w:val="hybridMultilevel"/>
    <w:tmpl w:val="9B08257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9" w15:restartNumberingAfterBreak="0">
    <w:nsid w:val="178D377D"/>
    <w:multiLevelType w:val="multilevel"/>
    <w:tmpl w:val="84DC8F7C"/>
    <w:lvl w:ilvl="0">
      <w:start w:val="1"/>
      <w:numFmt w:val="decimal"/>
      <w:lvlText w:val="%1."/>
      <w:lvlJc w:val="left"/>
      <w:pPr>
        <w:ind w:left="764" w:hanging="764"/>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0" w15:restartNumberingAfterBreak="0">
    <w:nsid w:val="17CA5963"/>
    <w:multiLevelType w:val="hybridMultilevel"/>
    <w:tmpl w:val="FC04DB04"/>
    <w:lvl w:ilvl="0" w:tplc="04090005">
      <w:start w:val="1"/>
      <w:numFmt w:val="bullet"/>
      <w:lvlText w:val=""/>
      <w:lvlJc w:val="left"/>
      <w:pPr>
        <w:tabs>
          <w:tab w:val="num" w:pos="1136"/>
        </w:tabs>
        <w:ind w:left="1136" w:hanging="397"/>
      </w:pPr>
      <w:rPr>
        <w:rFonts w:ascii="Wingdings" w:hAnsi="Wingdings"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161" w15:restartNumberingAfterBreak="0">
    <w:nsid w:val="19A03611"/>
    <w:multiLevelType w:val="hybridMultilevel"/>
    <w:tmpl w:val="912A67D6"/>
    <w:lvl w:ilvl="0" w:tplc="0408000D">
      <w:start w:val="1"/>
      <w:numFmt w:val="bullet"/>
      <w:lvlText w:val=""/>
      <w:lvlJc w:val="left"/>
      <w:pPr>
        <w:ind w:left="1004" w:hanging="360"/>
      </w:pPr>
      <w:rPr>
        <w:rFonts w:ascii="Wingdings" w:hAnsi="Wingdings"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62" w15:restartNumberingAfterBreak="0">
    <w:nsid w:val="1A282635"/>
    <w:multiLevelType w:val="hybridMultilevel"/>
    <w:tmpl w:val="D3D417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3" w15:restartNumberingAfterBreak="0">
    <w:nsid w:val="1AA148B9"/>
    <w:multiLevelType w:val="hybridMultilevel"/>
    <w:tmpl w:val="38B60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1B0668DA"/>
    <w:multiLevelType w:val="multilevel"/>
    <w:tmpl w:val="615468CE"/>
    <w:lvl w:ilvl="0">
      <w:start w:val="1"/>
      <w:numFmt w:val="decimal"/>
      <w:pStyle w:val="BalloonText1"/>
      <w:lvlText w:val="9.%1."/>
      <w:lvlJc w:val="left"/>
      <w:pPr>
        <w:tabs>
          <w:tab w:val="num" w:pos="999"/>
        </w:tabs>
        <w:ind w:left="999" w:hanging="432"/>
      </w:pPr>
      <w:rPr>
        <w:rFonts w:ascii="Arial" w:hAnsi="Arial" w:hint="default"/>
        <w:b/>
        <w:i w:val="0"/>
        <w:sz w:val="22"/>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65" w15:restartNumberingAfterBreak="0">
    <w:nsid w:val="1B5C5FD9"/>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6" w15:restartNumberingAfterBreak="0">
    <w:nsid w:val="1B897FE1"/>
    <w:multiLevelType w:val="hybridMultilevel"/>
    <w:tmpl w:val="5A32A120"/>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1BB644C8"/>
    <w:multiLevelType w:val="hybridMultilevel"/>
    <w:tmpl w:val="F6908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9" w15:restartNumberingAfterBreak="0">
    <w:nsid w:val="1BEE24C9"/>
    <w:multiLevelType w:val="hybridMultilevel"/>
    <w:tmpl w:val="D99CCA66"/>
    <w:lvl w:ilvl="0" w:tplc="04080001">
      <w:start w:val="1"/>
      <w:numFmt w:val="bullet"/>
      <w:lvlText w:val=""/>
      <w:lvlJc w:val="left"/>
      <w:pPr>
        <w:ind w:left="2145" w:hanging="360"/>
      </w:pPr>
      <w:rPr>
        <w:rFonts w:ascii="Symbol" w:hAnsi="Symbol" w:hint="default"/>
      </w:rPr>
    </w:lvl>
    <w:lvl w:ilvl="1" w:tplc="04080003" w:tentative="1">
      <w:start w:val="1"/>
      <w:numFmt w:val="bullet"/>
      <w:lvlText w:val="o"/>
      <w:lvlJc w:val="left"/>
      <w:pPr>
        <w:ind w:left="2865" w:hanging="360"/>
      </w:pPr>
      <w:rPr>
        <w:rFonts w:ascii="Courier New" w:hAnsi="Courier New" w:cs="Courier New" w:hint="default"/>
      </w:rPr>
    </w:lvl>
    <w:lvl w:ilvl="2" w:tplc="04080005" w:tentative="1">
      <w:start w:val="1"/>
      <w:numFmt w:val="bullet"/>
      <w:lvlText w:val=""/>
      <w:lvlJc w:val="left"/>
      <w:pPr>
        <w:ind w:left="3585" w:hanging="360"/>
      </w:pPr>
      <w:rPr>
        <w:rFonts w:ascii="Wingdings" w:hAnsi="Wingdings" w:hint="default"/>
      </w:rPr>
    </w:lvl>
    <w:lvl w:ilvl="3" w:tplc="04080001" w:tentative="1">
      <w:start w:val="1"/>
      <w:numFmt w:val="bullet"/>
      <w:lvlText w:val=""/>
      <w:lvlJc w:val="left"/>
      <w:pPr>
        <w:ind w:left="4305" w:hanging="360"/>
      </w:pPr>
      <w:rPr>
        <w:rFonts w:ascii="Symbol" w:hAnsi="Symbol" w:hint="default"/>
      </w:rPr>
    </w:lvl>
    <w:lvl w:ilvl="4" w:tplc="04080003" w:tentative="1">
      <w:start w:val="1"/>
      <w:numFmt w:val="bullet"/>
      <w:lvlText w:val="o"/>
      <w:lvlJc w:val="left"/>
      <w:pPr>
        <w:ind w:left="5025" w:hanging="360"/>
      </w:pPr>
      <w:rPr>
        <w:rFonts w:ascii="Courier New" w:hAnsi="Courier New" w:cs="Courier New" w:hint="default"/>
      </w:rPr>
    </w:lvl>
    <w:lvl w:ilvl="5" w:tplc="04080005" w:tentative="1">
      <w:start w:val="1"/>
      <w:numFmt w:val="bullet"/>
      <w:lvlText w:val=""/>
      <w:lvlJc w:val="left"/>
      <w:pPr>
        <w:ind w:left="5745" w:hanging="360"/>
      </w:pPr>
      <w:rPr>
        <w:rFonts w:ascii="Wingdings" w:hAnsi="Wingdings" w:hint="default"/>
      </w:rPr>
    </w:lvl>
    <w:lvl w:ilvl="6" w:tplc="04080001" w:tentative="1">
      <w:start w:val="1"/>
      <w:numFmt w:val="bullet"/>
      <w:lvlText w:val=""/>
      <w:lvlJc w:val="left"/>
      <w:pPr>
        <w:ind w:left="6465" w:hanging="360"/>
      </w:pPr>
      <w:rPr>
        <w:rFonts w:ascii="Symbol" w:hAnsi="Symbol" w:hint="default"/>
      </w:rPr>
    </w:lvl>
    <w:lvl w:ilvl="7" w:tplc="04080003" w:tentative="1">
      <w:start w:val="1"/>
      <w:numFmt w:val="bullet"/>
      <w:lvlText w:val="o"/>
      <w:lvlJc w:val="left"/>
      <w:pPr>
        <w:ind w:left="7185" w:hanging="360"/>
      </w:pPr>
      <w:rPr>
        <w:rFonts w:ascii="Courier New" w:hAnsi="Courier New" w:cs="Courier New" w:hint="default"/>
      </w:rPr>
    </w:lvl>
    <w:lvl w:ilvl="8" w:tplc="04080005" w:tentative="1">
      <w:start w:val="1"/>
      <w:numFmt w:val="bullet"/>
      <w:lvlText w:val=""/>
      <w:lvlJc w:val="left"/>
      <w:pPr>
        <w:ind w:left="7905" w:hanging="360"/>
      </w:pPr>
      <w:rPr>
        <w:rFonts w:ascii="Wingdings" w:hAnsi="Wingdings" w:hint="default"/>
      </w:rPr>
    </w:lvl>
  </w:abstractNum>
  <w:abstractNum w:abstractNumId="170" w15:restartNumberingAfterBreak="0">
    <w:nsid w:val="1C5527F6"/>
    <w:multiLevelType w:val="hybridMultilevel"/>
    <w:tmpl w:val="82F20E86"/>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1CA22134"/>
    <w:multiLevelType w:val="multilevel"/>
    <w:tmpl w:val="FC90BF1E"/>
    <w:lvl w:ilvl="0">
      <w:start w:val="1"/>
      <mc:AlternateContent>
        <mc:Choice Requires="w14">
          <w:numFmt w:val="custom" w:format="α, β, γ, ..."/>
        </mc:Choice>
        <mc:Fallback>
          <w:numFmt w:val="decimal"/>
        </mc:Fallback>
      </mc:AlternateContent>
      <w:lvlText w:val="%1)"/>
      <w:lvlJc w:val="righ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2" w15:restartNumberingAfterBreak="0">
    <w:nsid w:val="1CE94D98"/>
    <w:multiLevelType w:val="hybridMultilevel"/>
    <w:tmpl w:val="FA4E110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1CEF2E3B"/>
    <w:multiLevelType w:val="hybridMultilevel"/>
    <w:tmpl w:val="81FC07AC"/>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175" w15:restartNumberingAfterBreak="0">
    <w:nsid w:val="1D4D52D9"/>
    <w:multiLevelType w:val="multilevel"/>
    <w:tmpl w:val="4DEE1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1D7017D4"/>
    <w:multiLevelType w:val="hybridMultilevel"/>
    <w:tmpl w:val="92789D32"/>
    <w:lvl w:ilvl="0" w:tplc="FFFFFFFF">
      <w:start w:val="1"/>
      <w:numFmt w:val="bullet"/>
      <w:lvlText w:val=""/>
      <w:lvlJc w:val="left"/>
      <w:pPr>
        <w:tabs>
          <w:tab w:val="num" w:pos="720"/>
        </w:tabs>
        <w:ind w:left="720" w:hanging="360"/>
      </w:pPr>
      <w:rPr>
        <w:rFonts w:ascii="Symbol" w:hAnsi="Symbol" w:hint="default"/>
      </w:rPr>
    </w:lvl>
    <w:lvl w:ilvl="1" w:tplc="512C5516">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1DAD1A0A"/>
    <w:multiLevelType w:val="hybridMultilevel"/>
    <w:tmpl w:val="54DE474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1E0443D6"/>
    <w:multiLevelType w:val="multilevel"/>
    <w:tmpl w:val="5F0A7F1A"/>
    <w:lvl w:ilvl="0">
      <w:start w:val="1"/>
      <w:numFmt w:val="decimal"/>
      <w:lvlText w:val="%1."/>
      <w:lvlJc w:val="left"/>
      <w:pPr>
        <w:tabs>
          <w:tab w:val="num" w:pos="795"/>
        </w:tabs>
        <w:ind w:left="795" w:hanging="360"/>
      </w:pPr>
      <w:rPr>
        <w:rFonts w:hint="default"/>
      </w:rPr>
    </w:lvl>
    <w:lvl w:ilvl="1">
      <w:start w:val="1"/>
      <w:numFmt w:val="decimal"/>
      <w:isLgl/>
      <w:lvlText w:val="%1.%2."/>
      <w:lvlJc w:val="left"/>
      <w:pPr>
        <w:ind w:left="1155" w:hanging="115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515" w:hanging="108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35" w:hanging="1800"/>
      </w:pPr>
      <w:rPr>
        <w:rFonts w:hint="default"/>
      </w:rPr>
    </w:lvl>
    <w:lvl w:ilvl="7">
      <w:start w:val="1"/>
      <w:numFmt w:val="decimal"/>
      <w:isLgl/>
      <w:lvlText w:val="%1.%2.%3.%4.%5.%6.%7.%8."/>
      <w:lvlJc w:val="left"/>
      <w:pPr>
        <w:ind w:left="2235" w:hanging="1800"/>
      </w:pPr>
      <w:rPr>
        <w:rFonts w:hint="default"/>
      </w:rPr>
    </w:lvl>
    <w:lvl w:ilvl="8">
      <w:start w:val="1"/>
      <w:numFmt w:val="decimal"/>
      <w:isLgl/>
      <w:lvlText w:val="%1.%2.%3.%4.%5.%6.%7.%8.%9."/>
      <w:lvlJc w:val="left"/>
      <w:pPr>
        <w:ind w:left="2595" w:hanging="2160"/>
      </w:pPr>
      <w:rPr>
        <w:rFonts w:hint="default"/>
      </w:rPr>
    </w:lvl>
  </w:abstractNum>
  <w:abstractNum w:abstractNumId="179" w15:restartNumberingAfterBreak="0">
    <w:nsid w:val="1E2C28F5"/>
    <w:multiLevelType w:val="multilevel"/>
    <w:tmpl w:val="0E485D68"/>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0" w15:restartNumberingAfterBreak="0">
    <w:nsid w:val="1E920498"/>
    <w:multiLevelType w:val="multilevel"/>
    <w:tmpl w:val="84DC8F7C"/>
    <w:lvl w:ilvl="0">
      <w:start w:val="1"/>
      <w:numFmt w:val="decimal"/>
      <w:lvlText w:val="%1."/>
      <w:lvlJc w:val="left"/>
      <w:pPr>
        <w:ind w:left="764" w:hanging="764"/>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1" w15:restartNumberingAfterBreak="0">
    <w:nsid w:val="1E9F6F9E"/>
    <w:multiLevelType w:val="hybridMultilevel"/>
    <w:tmpl w:val="D660D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2" w15:restartNumberingAfterBreak="0">
    <w:nsid w:val="1EAA2036"/>
    <w:multiLevelType w:val="multilevel"/>
    <w:tmpl w:val="BD584BE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3" w15:restartNumberingAfterBreak="0">
    <w:nsid w:val="1F37280D"/>
    <w:multiLevelType w:val="hybridMultilevel"/>
    <w:tmpl w:val="9A8EB35C"/>
    <w:lvl w:ilvl="0" w:tplc="0408000D">
      <w:start w:val="1"/>
      <w:numFmt w:val="decimal"/>
      <w:pStyle w:val="Bullets"/>
      <w:lvlText w:val="%1."/>
      <w:lvlJc w:val="left"/>
      <w:pPr>
        <w:ind w:left="720" w:hanging="360"/>
      </w:pPr>
    </w:lvl>
    <w:lvl w:ilvl="1" w:tplc="04080003">
      <w:start w:val="1"/>
      <w:numFmt w:val="bullet"/>
      <w:lvlText w:val=""/>
      <w:lvlJc w:val="left"/>
      <w:pPr>
        <w:ind w:left="1440" w:hanging="360"/>
      </w:pPr>
      <w:rPr>
        <w:rFonts w:ascii="Symbol" w:hAnsi="Symbol" w:hint="default"/>
      </w:r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184" w15:restartNumberingAfterBreak="0">
    <w:nsid w:val="1FB87A6A"/>
    <w:multiLevelType w:val="multilevel"/>
    <w:tmpl w:val="2418127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5" w15:restartNumberingAfterBreak="0">
    <w:nsid w:val="1FCF7EAC"/>
    <w:multiLevelType w:val="multilevel"/>
    <w:tmpl w:val="26E6B8D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86" w15:restartNumberingAfterBreak="0">
    <w:nsid w:val="1FE378BD"/>
    <w:multiLevelType w:val="hybridMultilevel"/>
    <w:tmpl w:val="B31A8C16"/>
    <w:lvl w:ilvl="0" w:tplc="295AC536">
      <w:numFmt w:val="bullet"/>
      <w:pStyle w:val="Bullet10"/>
      <w:lvlText w:val="•"/>
      <w:lvlJc w:val="left"/>
      <w:pPr>
        <w:ind w:left="1080" w:hanging="720"/>
      </w:pPr>
      <w:rPr>
        <w:rFonts w:ascii="Calibri" w:eastAsia="Calibri" w:hAnsi="Calibri" w:cs="Calibri" w:hint="default"/>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cs="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cs="Courier New" w:hint="default"/>
      </w:rPr>
    </w:lvl>
    <w:lvl w:ilvl="8" w:tplc="0409001B">
      <w:start w:val="1"/>
      <w:numFmt w:val="bullet"/>
      <w:lvlText w:val=""/>
      <w:lvlJc w:val="left"/>
      <w:pPr>
        <w:ind w:left="6480" w:hanging="360"/>
      </w:pPr>
      <w:rPr>
        <w:rFonts w:ascii="Wingdings" w:hAnsi="Wingdings" w:hint="default"/>
      </w:rPr>
    </w:lvl>
  </w:abstractNum>
  <w:abstractNum w:abstractNumId="187" w15:restartNumberingAfterBreak="0">
    <w:nsid w:val="205043E9"/>
    <w:multiLevelType w:val="hybridMultilevel"/>
    <w:tmpl w:val="B0E031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8" w15:restartNumberingAfterBreak="0">
    <w:nsid w:val="206632E9"/>
    <w:multiLevelType w:val="hybridMultilevel"/>
    <w:tmpl w:val="5AC4ABA8"/>
    <w:lvl w:ilvl="0" w:tplc="0409001B">
      <w:start w:val="1"/>
      <w:numFmt w:val="lowerRoman"/>
      <w:lvlText w:val="%1."/>
      <w:lvlJc w:val="right"/>
      <w:pPr>
        <w:ind w:left="720" w:hanging="360"/>
      </w:pPr>
    </w:lvl>
    <w:lvl w:ilvl="1" w:tplc="FFFFFFFF">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20E6501C"/>
    <w:multiLevelType w:val="hybridMultilevel"/>
    <w:tmpl w:val="F6106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0" w15:restartNumberingAfterBreak="0">
    <w:nsid w:val="212D64DF"/>
    <w:multiLevelType w:val="multilevel"/>
    <w:tmpl w:val="7F8213DA"/>
    <w:styleLink w:val="Style5"/>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1" w15:restartNumberingAfterBreak="0">
    <w:nsid w:val="214C120E"/>
    <w:multiLevelType w:val="multilevel"/>
    <w:tmpl w:val="F670B1EE"/>
    <w:name w:val="WW8Num32"/>
    <w:lvl w:ilvl="0">
      <w:start w:val="1"/>
      <w:numFmt w:val="decimal"/>
      <w:lvlText w:val="%1"/>
      <w:lvlJc w:val="left"/>
      <w:pPr>
        <w:ind w:left="432" w:hanging="432"/>
      </w:pPr>
      <w:rPr>
        <w:lang w:val="el-GR"/>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2"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3" w15:restartNumberingAfterBreak="0">
    <w:nsid w:val="21AA2BDC"/>
    <w:multiLevelType w:val="hybridMultilevel"/>
    <w:tmpl w:val="98B6F856"/>
    <w:lvl w:ilvl="0" w:tplc="04090005">
      <w:start w:val="1"/>
      <w:numFmt w:val="bullet"/>
      <w:lvlText w:val=""/>
      <w:lvlJc w:val="left"/>
      <w:pPr>
        <w:tabs>
          <w:tab w:val="num" w:pos="1136"/>
        </w:tabs>
        <w:ind w:left="1136" w:hanging="397"/>
      </w:pPr>
      <w:rPr>
        <w:rFonts w:ascii="Wingdings" w:hAnsi="Wingdings"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194" w15:restartNumberingAfterBreak="0">
    <w:nsid w:val="21B30D14"/>
    <w:multiLevelType w:val="hybridMultilevel"/>
    <w:tmpl w:val="E5F47E00"/>
    <w:name w:val="WW8Num3222222222222"/>
    <w:lvl w:ilvl="0" w:tplc="040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21E80367"/>
    <w:multiLevelType w:val="hybridMultilevel"/>
    <w:tmpl w:val="758C03F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96" w15:restartNumberingAfterBreak="0">
    <w:nsid w:val="226233ED"/>
    <w:multiLevelType w:val="hybridMultilevel"/>
    <w:tmpl w:val="7980B5FC"/>
    <w:lvl w:ilvl="0" w:tplc="04090005">
      <w:start w:val="1"/>
      <w:numFmt w:val="bullet"/>
      <w:lvlText w:val=""/>
      <w:lvlJc w:val="left"/>
      <w:pPr>
        <w:ind w:left="749" w:hanging="360"/>
      </w:pPr>
      <w:rPr>
        <w:rFonts w:ascii="Wingdings" w:hAnsi="Wingdings"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97" w15:restartNumberingAfterBreak="0">
    <w:nsid w:val="22A964B6"/>
    <w:multiLevelType w:val="multilevel"/>
    <w:tmpl w:val="43F0BBC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a"/>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8" w15:restartNumberingAfterBreak="0">
    <w:nsid w:val="2332693A"/>
    <w:multiLevelType w:val="hybridMultilevel"/>
    <w:tmpl w:val="278216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9" w15:restartNumberingAfterBreak="0">
    <w:nsid w:val="23842FF9"/>
    <w:multiLevelType w:val="multilevel"/>
    <w:tmpl w:val="26E6B8D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00" w15:restartNumberingAfterBreak="0">
    <w:nsid w:val="249C2F47"/>
    <w:multiLevelType w:val="hybridMultilevel"/>
    <w:tmpl w:val="0A6C511A"/>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1" w15:restartNumberingAfterBreak="0">
    <w:nsid w:val="24FA3D44"/>
    <w:multiLevelType w:val="hybridMultilevel"/>
    <w:tmpl w:val="106C8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2" w15:restartNumberingAfterBreak="0">
    <w:nsid w:val="25142B33"/>
    <w:multiLevelType w:val="multilevel"/>
    <w:tmpl w:val="0409001F"/>
    <w:lvl w:ilvl="0">
      <w:start w:val="1"/>
      <w:numFmt w:val="decimal"/>
      <w:lvlText w:val="%1."/>
      <w:lvlJc w:val="left"/>
      <w:pPr>
        <w:ind w:left="360" w:hanging="360"/>
      </w:p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203" w15:restartNumberingAfterBreak="0">
    <w:nsid w:val="25172236"/>
    <w:multiLevelType w:val="multilevel"/>
    <w:tmpl w:val="F9DADACA"/>
    <w:name w:val="WW8Num322222222222222"/>
    <w:lvl w:ilvl="0">
      <w:start w:val="1"/>
      <w:numFmt w:val="decimal"/>
      <w:lvlText w:val="%1."/>
      <w:lvlJc w:val="left"/>
      <w:pPr>
        <w:tabs>
          <w:tab w:val="num" w:pos="0"/>
        </w:tabs>
        <w:ind w:left="720" w:hanging="360"/>
      </w:pPr>
      <w:rPr>
        <w:color w:val="000000"/>
        <w:kern w:val="1"/>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4"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5" w15:restartNumberingAfterBreak="0">
    <w:nsid w:val="259C078B"/>
    <w:multiLevelType w:val="hybridMultilevel"/>
    <w:tmpl w:val="241CB768"/>
    <w:lvl w:ilvl="0" w:tplc="04080001">
      <w:start w:val="1"/>
      <w:numFmt w:val="bullet"/>
      <w:lvlText w:val=""/>
      <w:lvlJc w:val="left"/>
      <w:pPr>
        <w:ind w:left="1080" w:hanging="360"/>
      </w:pPr>
      <w:rPr>
        <w:rFonts w:ascii="Symbol" w:hAnsi="Symbol" w:hint="default"/>
      </w:rPr>
    </w:lvl>
    <w:lvl w:ilvl="1" w:tplc="0408000D">
      <w:start w:val="1"/>
      <w:numFmt w:val="bullet"/>
      <w:lvlText w:val=""/>
      <w:lvlJc w:val="left"/>
      <w:pPr>
        <w:ind w:left="1800" w:hanging="360"/>
      </w:pPr>
      <w:rPr>
        <w:rFonts w:ascii="Wingdings" w:hAnsi="Wingdings"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6" w15:restartNumberingAfterBreak="0">
    <w:nsid w:val="274F49F3"/>
    <w:multiLevelType w:val="hybridMultilevel"/>
    <w:tmpl w:val="556476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7" w15:restartNumberingAfterBreak="0">
    <w:nsid w:val="27657504"/>
    <w:multiLevelType w:val="multilevel"/>
    <w:tmpl w:val="C10C5D6C"/>
    <w:name w:val="WW8Num3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o"/>
      <w:lvlJc w:val="left"/>
      <w:pPr>
        <w:tabs>
          <w:tab w:val="num" w:pos="1800"/>
        </w:tabs>
        <w:ind w:left="1800" w:hanging="360"/>
      </w:pPr>
      <w:rPr>
        <w:rFonts w:ascii="Courier New" w:hAnsi="Courier New" w:cs="Courier New"/>
      </w:rPr>
    </w:lvl>
    <w:lvl w:ilvl="3">
      <w:start w:val="1"/>
      <w:numFmt w:val="bullet"/>
      <w:lvlText w:val="o"/>
      <w:lvlJc w:val="left"/>
      <w:pPr>
        <w:tabs>
          <w:tab w:val="num" w:pos="2520"/>
        </w:tabs>
        <w:ind w:left="2520" w:hanging="360"/>
      </w:pPr>
      <w:rPr>
        <w:rFonts w:ascii="Courier New" w:hAnsi="Courier New" w:cs="Courier New" w:hint="default"/>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208" w15:restartNumberingAfterBreak="0">
    <w:nsid w:val="27FD5284"/>
    <w:multiLevelType w:val="hybridMultilevel"/>
    <w:tmpl w:val="65C228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9" w15:restartNumberingAfterBreak="0">
    <w:nsid w:val="27FF0A1F"/>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0" w15:restartNumberingAfterBreak="0">
    <w:nsid w:val="28741E2C"/>
    <w:multiLevelType w:val="hybridMultilevel"/>
    <w:tmpl w:val="18027920"/>
    <w:lvl w:ilvl="0" w:tplc="8DE87696">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1" w15:restartNumberingAfterBreak="0">
    <w:nsid w:val="291E22B6"/>
    <w:multiLevelType w:val="hybridMultilevel"/>
    <w:tmpl w:val="AFCE049A"/>
    <w:lvl w:ilvl="0" w:tplc="209A261C">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2"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13"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4" w15:restartNumberingAfterBreak="0">
    <w:nsid w:val="2AF5354B"/>
    <w:multiLevelType w:val="hybridMultilevel"/>
    <w:tmpl w:val="5E868DF8"/>
    <w:name w:val="WWNum732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5" w15:restartNumberingAfterBreak="0">
    <w:nsid w:val="2AFF46B9"/>
    <w:multiLevelType w:val="hybridMultilevel"/>
    <w:tmpl w:val="E5F811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6" w15:restartNumberingAfterBreak="0">
    <w:nsid w:val="2B4B1AC9"/>
    <w:multiLevelType w:val="multilevel"/>
    <w:tmpl w:val="58BEEB5C"/>
    <w:lvl w:ilvl="0">
      <w:start w:val="1"/>
      <w:numFmt w:val="decimal"/>
      <w:lvlText w:val="%1."/>
      <w:lvlJc w:val="left"/>
      <w:pPr>
        <w:ind w:left="432" w:hanging="432"/>
      </w:pPr>
    </w:lvl>
    <w:lvl w:ilvl="1">
      <w:start w:val="1"/>
      <w:numFmt w:val="decimal"/>
      <w:lvlText w:val="%2."/>
      <w:lvlJc w:val="left"/>
      <w:pPr>
        <w:ind w:left="576" w:hanging="576"/>
      </w:pPr>
      <w:rPr>
        <w:b w:val="0"/>
      </w:rPr>
    </w:lvl>
    <w:lvl w:ilvl="2">
      <w:start w:val="1"/>
      <w:numFmt w:val="decimal"/>
      <w:lvlText w:val="%1.%2.%3"/>
      <w:lvlJc w:val="left"/>
      <w:pPr>
        <w:ind w:left="720" w:hanging="720"/>
      </w:pPr>
      <w:rPr>
        <w:rFonts w:cs="Times New Roman"/>
        <w:b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17" w15:restartNumberingAfterBreak="0">
    <w:nsid w:val="2C295D55"/>
    <w:multiLevelType w:val="hybridMultilevel"/>
    <w:tmpl w:val="DED8969E"/>
    <w:lvl w:ilvl="0" w:tplc="9B14E582">
      <w:start w:val="1"/>
      <mc:AlternateContent>
        <mc:Choice Requires="w14">
          <w:numFmt w:val="custom" w:format="α, β, γ, ..."/>
        </mc:Choice>
        <mc:Fallback>
          <w:numFmt w:val="decimal"/>
        </mc:Fallback>
      </mc:AlternateContent>
      <w:pStyle w:val="StyleNumTimesNewRoman12ptCharChar"/>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8" w15:restartNumberingAfterBreak="0">
    <w:nsid w:val="2C2E1537"/>
    <w:multiLevelType w:val="hybridMultilevel"/>
    <w:tmpl w:val="8F1235BE"/>
    <w:lvl w:ilvl="0" w:tplc="04090001">
      <w:start w:val="1"/>
      <w:numFmt w:val="bullet"/>
      <w:lvlText w:val=""/>
      <w:lvlJc w:val="left"/>
      <w:pPr>
        <w:ind w:left="720" w:hanging="360"/>
      </w:pPr>
      <w:rPr>
        <w:rFonts w:ascii="Symbol" w:hAnsi="Symbol" w:hint="default"/>
      </w:rPr>
    </w:lvl>
    <w:lvl w:ilvl="1" w:tplc="084EEE4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2C3766C2"/>
    <w:multiLevelType w:val="hybridMultilevel"/>
    <w:tmpl w:val="F27AB6A4"/>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0" w15:restartNumberingAfterBreak="0">
    <w:nsid w:val="2C502792"/>
    <w:multiLevelType w:val="hybridMultilevel"/>
    <w:tmpl w:val="3892A776"/>
    <w:lvl w:ilvl="0" w:tplc="59A2FBA2">
      <w:start w:val="1"/>
      <w:numFmt w:val="decimal"/>
      <w:pStyle w:val="a0"/>
      <w:lvlText w:val="%1."/>
      <w:lvlJc w:val="left"/>
      <w:pPr>
        <w:tabs>
          <w:tab w:val="num" w:pos="340"/>
        </w:tabs>
        <w:ind w:left="340" w:hanging="340"/>
      </w:pPr>
    </w:lvl>
    <w:lvl w:ilvl="1" w:tplc="12D25DE2">
      <w:start w:val="1"/>
      <w:numFmt w:val="lowerLetter"/>
      <w:lvlText w:val="%2."/>
      <w:lvlJc w:val="left"/>
      <w:pPr>
        <w:tabs>
          <w:tab w:val="num" w:pos="1440"/>
        </w:tabs>
        <w:ind w:left="1440" w:hanging="360"/>
      </w:pPr>
    </w:lvl>
    <w:lvl w:ilvl="2" w:tplc="30C6864C">
      <w:start w:val="1"/>
      <w:numFmt w:val="lowerRoman"/>
      <w:lvlText w:val="%3."/>
      <w:lvlJc w:val="right"/>
      <w:pPr>
        <w:tabs>
          <w:tab w:val="num" w:pos="2160"/>
        </w:tabs>
        <w:ind w:left="2160" w:hanging="180"/>
      </w:pPr>
    </w:lvl>
    <w:lvl w:ilvl="3" w:tplc="9B56E102">
      <w:start w:val="1"/>
      <w:numFmt w:val="decimal"/>
      <w:lvlText w:val="%4."/>
      <w:lvlJc w:val="left"/>
      <w:pPr>
        <w:tabs>
          <w:tab w:val="num" w:pos="2880"/>
        </w:tabs>
        <w:ind w:left="2880" w:hanging="360"/>
      </w:pPr>
    </w:lvl>
    <w:lvl w:ilvl="4" w:tplc="9D623C3A">
      <w:start w:val="1"/>
      <w:numFmt w:val="lowerLetter"/>
      <w:lvlText w:val="%5."/>
      <w:lvlJc w:val="left"/>
      <w:pPr>
        <w:tabs>
          <w:tab w:val="num" w:pos="3600"/>
        </w:tabs>
        <w:ind w:left="3600" w:hanging="360"/>
      </w:pPr>
    </w:lvl>
    <w:lvl w:ilvl="5" w:tplc="0F464C14">
      <w:start w:val="1"/>
      <w:numFmt w:val="lowerRoman"/>
      <w:lvlText w:val="%6."/>
      <w:lvlJc w:val="right"/>
      <w:pPr>
        <w:tabs>
          <w:tab w:val="num" w:pos="4320"/>
        </w:tabs>
        <w:ind w:left="4320" w:hanging="180"/>
      </w:pPr>
    </w:lvl>
    <w:lvl w:ilvl="6" w:tplc="020A7A0C">
      <w:start w:val="1"/>
      <w:numFmt w:val="decimal"/>
      <w:lvlText w:val="%7."/>
      <w:lvlJc w:val="left"/>
      <w:pPr>
        <w:tabs>
          <w:tab w:val="num" w:pos="5040"/>
        </w:tabs>
        <w:ind w:left="5040" w:hanging="360"/>
      </w:pPr>
    </w:lvl>
    <w:lvl w:ilvl="7" w:tplc="9236C3E0">
      <w:start w:val="1"/>
      <w:numFmt w:val="lowerLetter"/>
      <w:lvlText w:val="%8."/>
      <w:lvlJc w:val="left"/>
      <w:pPr>
        <w:tabs>
          <w:tab w:val="num" w:pos="5760"/>
        </w:tabs>
        <w:ind w:left="5760" w:hanging="360"/>
      </w:pPr>
    </w:lvl>
    <w:lvl w:ilvl="8" w:tplc="F186331C">
      <w:start w:val="1"/>
      <w:numFmt w:val="lowerRoman"/>
      <w:lvlText w:val="%9."/>
      <w:lvlJc w:val="right"/>
      <w:pPr>
        <w:tabs>
          <w:tab w:val="num" w:pos="6480"/>
        </w:tabs>
        <w:ind w:left="6480" w:hanging="180"/>
      </w:pPr>
    </w:lvl>
  </w:abstractNum>
  <w:abstractNum w:abstractNumId="221" w15:restartNumberingAfterBreak="0">
    <w:nsid w:val="2CBE3DDE"/>
    <w:multiLevelType w:val="hybridMultilevel"/>
    <w:tmpl w:val="6AB2C57E"/>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2" w15:restartNumberingAfterBreak="0">
    <w:nsid w:val="2CD3595E"/>
    <w:multiLevelType w:val="multilevel"/>
    <w:tmpl w:val="D160E010"/>
    <w:lvl w:ilvl="0">
      <w:start w:val="1"/>
      <w:numFmt w:val="decimal"/>
      <w:lvlText w:val="%1."/>
      <w:lvlJc w:val="left"/>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rPr>
    </w:lvl>
    <w:lvl w:ilvl="2">
      <w:start w:val="1"/>
      <w:numFmt w:val="decimal"/>
      <w:pStyle w:val="3"/>
      <w:lvlText w:val="%1.%2.%3"/>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rPr>
    </w:lvl>
    <w:lvl w:ilvl="4">
      <w:start w:val="1"/>
      <w:numFmt w:val="decimal"/>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3"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4"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225"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6" w15:restartNumberingAfterBreak="0">
    <w:nsid w:val="2ED964E1"/>
    <w:multiLevelType w:val="multilevel"/>
    <w:tmpl w:val="57084450"/>
    <w:lvl w:ilvl="0">
      <w:start w:val="1"/>
      <w:numFmt w:val="decimal"/>
      <w:pStyle w:val="TableNormal1"/>
      <w:lvlText w:val="%1."/>
      <w:lvlJc w:val="left"/>
      <w:pPr>
        <w:tabs>
          <w:tab w:val="num" w:pos="57"/>
        </w:tabs>
        <w:ind w:left="57" w:hanging="57"/>
      </w:pPr>
      <w:rPr>
        <w:rFonts w:hint="default"/>
        <w:b w:val="0"/>
        <w:i w:val="0"/>
        <w:sz w:val="18"/>
        <w:szCs w:val="18"/>
      </w:rPr>
    </w:lvl>
    <w:lvl w:ilvl="1">
      <w:start w:val="1"/>
      <w:numFmt w:val="decimal"/>
      <w:lvlText w:val="%1.%2."/>
      <w:lvlJc w:val="left"/>
      <w:pPr>
        <w:tabs>
          <w:tab w:val="num" w:pos="545"/>
        </w:tabs>
        <w:ind w:left="545" w:hanging="432"/>
      </w:pPr>
      <w:rPr>
        <w:rFonts w:hint="default"/>
        <w:b w:val="0"/>
        <w:sz w:val="18"/>
        <w:szCs w:val="18"/>
      </w:rPr>
    </w:lvl>
    <w:lvl w:ilvl="2">
      <w:start w:val="1"/>
      <w:numFmt w:val="decimal"/>
      <w:lvlText w:val="%1.%2.%3."/>
      <w:lvlJc w:val="left"/>
      <w:pPr>
        <w:tabs>
          <w:tab w:val="num" w:pos="833"/>
        </w:tabs>
        <w:ind w:left="617" w:hanging="504"/>
      </w:pPr>
      <w:rPr>
        <w:rFonts w:hint="default"/>
        <w:b w:val="0"/>
        <w:sz w:val="18"/>
        <w:szCs w:val="18"/>
      </w:rPr>
    </w:lvl>
    <w:lvl w:ilvl="3">
      <w:start w:val="1"/>
      <w:numFmt w:val="decimal"/>
      <w:lvlText w:val="%1.%2.%3.%4."/>
      <w:lvlJc w:val="left"/>
      <w:pPr>
        <w:tabs>
          <w:tab w:val="num" w:pos="833"/>
        </w:tabs>
        <w:ind w:left="113" w:firstLine="0"/>
      </w:pPr>
      <w:rPr>
        <w:rFonts w:cs="Times New Roman" w:hint="default"/>
        <w:b w:val="0"/>
        <w:bCs w:val="0"/>
        <w:i w:val="0"/>
        <w:iCs w:val="0"/>
        <w:caps w:val="0"/>
        <w:smallCaps w:val="0"/>
        <w:strike w:val="0"/>
        <w:dstrike w:val="0"/>
        <w:vanish w:val="0"/>
        <w:color w:val="000000"/>
        <w:spacing w:val="0"/>
        <w:kern w:val="0"/>
        <w:position w:val="0"/>
        <w:sz w:val="18"/>
        <w:szCs w:val="1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273"/>
        </w:tabs>
        <w:ind w:left="1985" w:hanging="792"/>
      </w:pPr>
      <w:rPr>
        <w:rFonts w:hint="default"/>
      </w:rPr>
    </w:lvl>
    <w:lvl w:ilvl="5">
      <w:start w:val="1"/>
      <w:numFmt w:val="decimal"/>
      <w:lvlText w:val="%1.%2.%3.%4.%5.%6."/>
      <w:lvlJc w:val="left"/>
      <w:pPr>
        <w:tabs>
          <w:tab w:val="num" w:pos="2633"/>
        </w:tabs>
        <w:ind w:left="2489" w:hanging="936"/>
      </w:pPr>
      <w:rPr>
        <w:rFonts w:hint="default"/>
      </w:rPr>
    </w:lvl>
    <w:lvl w:ilvl="6">
      <w:start w:val="1"/>
      <w:numFmt w:val="decimal"/>
      <w:lvlText w:val="%1.%2.%3.%4.%5.%6.%7."/>
      <w:lvlJc w:val="left"/>
      <w:pPr>
        <w:tabs>
          <w:tab w:val="num" w:pos="3353"/>
        </w:tabs>
        <w:ind w:left="2993" w:hanging="1080"/>
      </w:pPr>
      <w:rPr>
        <w:rFonts w:hint="default"/>
      </w:rPr>
    </w:lvl>
    <w:lvl w:ilvl="7">
      <w:start w:val="1"/>
      <w:numFmt w:val="decimal"/>
      <w:lvlText w:val="%1.%2.%3.%4.%5.%6.%7.%8."/>
      <w:lvlJc w:val="left"/>
      <w:pPr>
        <w:tabs>
          <w:tab w:val="num" w:pos="3713"/>
        </w:tabs>
        <w:ind w:left="3497" w:hanging="1224"/>
      </w:pPr>
      <w:rPr>
        <w:rFonts w:hint="default"/>
      </w:rPr>
    </w:lvl>
    <w:lvl w:ilvl="8">
      <w:start w:val="1"/>
      <w:numFmt w:val="decimal"/>
      <w:lvlText w:val="%1.%2.%3.%4.%5.%6.%7.%8.%9."/>
      <w:lvlJc w:val="left"/>
      <w:pPr>
        <w:tabs>
          <w:tab w:val="num" w:pos="4433"/>
        </w:tabs>
        <w:ind w:left="4073" w:hanging="1440"/>
      </w:pPr>
      <w:rPr>
        <w:rFonts w:hint="default"/>
      </w:rPr>
    </w:lvl>
  </w:abstractNum>
  <w:abstractNum w:abstractNumId="227"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228" w15:restartNumberingAfterBreak="0">
    <w:nsid w:val="2F9068FE"/>
    <w:multiLevelType w:val="hybridMultilevel"/>
    <w:tmpl w:val="C42A260A"/>
    <w:lvl w:ilvl="0" w:tplc="86A029D0">
      <w:start w:val="1"/>
      <w:numFmt w:val="decimal"/>
      <w:lvlText w:val="%1."/>
      <w:lvlJc w:val="left"/>
      <w:pPr>
        <w:tabs>
          <w:tab w:val="num" w:pos="720"/>
        </w:tabs>
        <w:ind w:left="720" w:hanging="360"/>
      </w:pPr>
      <w:rPr>
        <w:rFonts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29" w15:restartNumberingAfterBreak="0">
    <w:nsid w:val="2FE0627A"/>
    <w:multiLevelType w:val="multilevel"/>
    <w:tmpl w:val="84DC8F7C"/>
    <w:lvl w:ilvl="0">
      <w:start w:val="1"/>
      <w:numFmt w:val="decimal"/>
      <w:lvlText w:val="%1."/>
      <w:lvlJc w:val="left"/>
      <w:pPr>
        <w:ind w:left="764" w:hanging="764"/>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0" w15:restartNumberingAfterBreak="0">
    <w:nsid w:val="3071252D"/>
    <w:multiLevelType w:val="hybridMultilevel"/>
    <w:tmpl w:val="ABEE75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1" w15:restartNumberingAfterBreak="0">
    <w:nsid w:val="30AB59AC"/>
    <w:multiLevelType w:val="hybridMultilevel"/>
    <w:tmpl w:val="E0DAA1F4"/>
    <w:name w:val="WW8Num32222222222222222222222222222222222222"/>
    <w:lvl w:ilvl="0" w:tplc="040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30B42115"/>
    <w:multiLevelType w:val="multilevel"/>
    <w:tmpl w:val="BC9E7B1E"/>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pStyle w:val="30"/>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3" w15:restartNumberingAfterBreak="0">
    <w:nsid w:val="31E303DD"/>
    <w:multiLevelType w:val="hybridMultilevel"/>
    <w:tmpl w:val="062C379C"/>
    <w:name w:val="WW8Num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31EB4A6B"/>
    <w:multiLevelType w:val="hybridMultilevel"/>
    <w:tmpl w:val="7E785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5" w15:restartNumberingAfterBreak="0">
    <w:nsid w:val="322E4056"/>
    <w:multiLevelType w:val="multilevel"/>
    <w:tmpl w:val="833629F8"/>
    <w:lvl w:ilvl="0">
      <w:start w:val="1"/>
      <w:numFmt w:val="decimal"/>
      <w:lvlText w:val="%1."/>
      <w:lvlJc w:val="left"/>
      <w:pPr>
        <w:ind w:left="764"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6" w15:restartNumberingAfterBreak="0">
    <w:nsid w:val="334C2933"/>
    <w:multiLevelType w:val="hybridMultilevel"/>
    <w:tmpl w:val="6C845D7E"/>
    <w:name w:val="WW8Num3222222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33AE52C1"/>
    <w:multiLevelType w:val="hybridMultilevel"/>
    <w:tmpl w:val="12AEE2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8" w15:restartNumberingAfterBreak="0">
    <w:nsid w:val="34182992"/>
    <w:multiLevelType w:val="multilevel"/>
    <w:tmpl w:val="1696F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9" w15:restartNumberingAfterBreak="0">
    <w:nsid w:val="348628F0"/>
    <w:multiLevelType w:val="hybridMultilevel"/>
    <w:tmpl w:val="6EC05B34"/>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34997D32"/>
    <w:multiLevelType w:val="hybridMultilevel"/>
    <w:tmpl w:val="52BC6FFE"/>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34D806B6"/>
    <w:multiLevelType w:val="multilevel"/>
    <w:tmpl w:val="FE8E3DE8"/>
    <w:lvl w:ilvl="0">
      <w:start w:val="1"/>
      <w:numFmt w:val="decimal"/>
      <w:pStyle w:val="bodybulletingChar"/>
      <w:lvlText w:val="%1."/>
      <w:lvlJc w:val="left"/>
      <w:pPr>
        <w:tabs>
          <w:tab w:val="num" w:pos="432"/>
        </w:tabs>
        <w:ind w:left="432" w:hanging="432"/>
      </w:pPr>
      <w:rPr>
        <w:rFonts w:ascii="Tahoma" w:hAnsi="Tahoma" w:hint="default"/>
        <w:b w:val="0"/>
        <w:i w:val="0"/>
        <w:sz w:val="22"/>
        <w:szCs w:val="22"/>
      </w:rPr>
    </w:lvl>
    <w:lvl w:ilvl="1">
      <w:start w:val="1"/>
      <w:numFmt w:val="decimal"/>
      <w:lvlText w:val="%1.%2"/>
      <w:lvlJc w:val="left"/>
      <w:pPr>
        <w:tabs>
          <w:tab w:val="num" w:pos="737"/>
        </w:tabs>
        <w:ind w:left="576" w:hanging="349"/>
      </w:pPr>
      <w:rPr>
        <w:rFonts w:ascii="Tahoma" w:hAnsi="Tahoma" w:hint="default"/>
        <w:b w:val="0"/>
        <w:i w:val="0"/>
        <w:sz w:val="22"/>
        <w:szCs w:val="22"/>
      </w:rPr>
    </w:lvl>
    <w:lvl w:ilvl="2">
      <w:start w:val="1"/>
      <w:numFmt w:val="decimal"/>
      <w:lvlText w:val="%1.%2.%3"/>
      <w:lvlJc w:val="left"/>
      <w:pPr>
        <w:tabs>
          <w:tab w:val="num" w:pos="720"/>
        </w:tabs>
        <w:ind w:left="720" w:hanging="436"/>
      </w:pPr>
      <w:rPr>
        <w:rFonts w:ascii="Tahoma" w:hAnsi="Tahoma" w:hint="default"/>
        <w:b w:val="0"/>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2" w15:restartNumberingAfterBreak="0">
    <w:nsid w:val="350E178B"/>
    <w:multiLevelType w:val="hybridMultilevel"/>
    <w:tmpl w:val="C8D89366"/>
    <w:lvl w:ilvl="0" w:tplc="3A067B38">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3" w15:restartNumberingAfterBreak="0">
    <w:nsid w:val="35F37B22"/>
    <w:multiLevelType w:val="multilevel"/>
    <w:tmpl w:val="DD06E5FE"/>
    <w:lvl w:ilvl="0">
      <w:start w:val="1"/>
      <w:numFmt w:val="decimal"/>
      <w:lvlText w:val="%1."/>
      <w:lvlJc w:val="left"/>
      <w:pPr>
        <w:ind w:left="764" w:hanging="764"/>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4" w15:restartNumberingAfterBreak="0">
    <w:nsid w:val="36220381"/>
    <w:multiLevelType w:val="multilevel"/>
    <w:tmpl w:val="26E6B8D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45"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6" w15:restartNumberingAfterBreak="0">
    <w:nsid w:val="36EE79A1"/>
    <w:multiLevelType w:val="multilevel"/>
    <w:tmpl w:val="0E485D68"/>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7" w15:restartNumberingAfterBreak="0">
    <w:nsid w:val="36FA6396"/>
    <w:multiLevelType w:val="hybridMultilevel"/>
    <w:tmpl w:val="817A8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8"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9" w15:restartNumberingAfterBreak="0">
    <w:nsid w:val="3746474E"/>
    <w:multiLevelType w:val="hybridMultilevel"/>
    <w:tmpl w:val="9A205D0E"/>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abstractNum w:abstractNumId="250" w15:restartNumberingAfterBreak="0">
    <w:nsid w:val="37672CA6"/>
    <w:multiLevelType w:val="hybridMultilevel"/>
    <w:tmpl w:val="20F253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1" w15:restartNumberingAfterBreak="0">
    <w:nsid w:val="382116C5"/>
    <w:multiLevelType w:val="hybridMultilevel"/>
    <w:tmpl w:val="53D0BF0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3" w15:restartNumberingAfterBreak="0">
    <w:nsid w:val="3AAD2E44"/>
    <w:multiLevelType w:val="hybridMultilevel"/>
    <w:tmpl w:val="466E815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54" w15:restartNumberingAfterBreak="0">
    <w:nsid w:val="3ADC4F21"/>
    <w:multiLevelType w:val="hybridMultilevel"/>
    <w:tmpl w:val="D17E587C"/>
    <w:lvl w:ilvl="0" w:tplc="109EC814">
      <w:start w:val="1"/>
      <w:numFmt w:val="bullet"/>
      <w:lvlText w:val="•"/>
      <w:lvlJc w:val="left"/>
      <w:pPr>
        <w:ind w:left="75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B26ECB4">
      <w:start w:val="1"/>
      <w:numFmt w:val="bullet"/>
      <w:lvlText w:val="o"/>
      <w:lvlJc w:val="left"/>
      <w:pPr>
        <w:ind w:left="172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6BE1450">
      <w:start w:val="1"/>
      <w:numFmt w:val="bullet"/>
      <w:lvlText w:val="▪"/>
      <w:lvlJc w:val="left"/>
      <w:pPr>
        <w:ind w:left="244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B9ACDA0">
      <w:start w:val="1"/>
      <w:numFmt w:val="bullet"/>
      <w:lvlText w:val="•"/>
      <w:lvlJc w:val="left"/>
      <w:pPr>
        <w:ind w:left="316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6EC71AE">
      <w:start w:val="1"/>
      <w:numFmt w:val="bullet"/>
      <w:lvlText w:val="o"/>
      <w:lvlJc w:val="left"/>
      <w:pPr>
        <w:ind w:left="388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9D01704">
      <w:start w:val="1"/>
      <w:numFmt w:val="bullet"/>
      <w:lvlText w:val="▪"/>
      <w:lvlJc w:val="left"/>
      <w:pPr>
        <w:ind w:left="460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6BC0954">
      <w:start w:val="1"/>
      <w:numFmt w:val="bullet"/>
      <w:lvlText w:val="•"/>
      <w:lvlJc w:val="left"/>
      <w:pPr>
        <w:ind w:left="532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19CABE6">
      <w:start w:val="1"/>
      <w:numFmt w:val="bullet"/>
      <w:lvlText w:val="o"/>
      <w:lvlJc w:val="left"/>
      <w:pPr>
        <w:ind w:left="604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2C277B0">
      <w:start w:val="1"/>
      <w:numFmt w:val="bullet"/>
      <w:lvlText w:val="▪"/>
      <w:lvlJc w:val="left"/>
      <w:pPr>
        <w:ind w:left="676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5" w15:restartNumberingAfterBreak="0">
    <w:nsid w:val="3B463739"/>
    <w:multiLevelType w:val="hybridMultilevel"/>
    <w:tmpl w:val="8960AB30"/>
    <w:name w:val="WWNum732222"/>
    <w:lvl w:ilvl="0" w:tplc="04080001">
      <w:start w:val="1"/>
      <w:numFmt w:val="bullet"/>
      <w:lvlText w:val=""/>
      <w:lvlJc w:val="left"/>
      <w:pPr>
        <w:ind w:left="760" w:hanging="360"/>
      </w:pPr>
      <w:rPr>
        <w:rFonts w:ascii="Symbol" w:hAnsi="Symbol" w:hint="default"/>
      </w:rPr>
    </w:lvl>
    <w:lvl w:ilvl="1" w:tplc="04080003" w:tentative="1">
      <w:start w:val="1"/>
      <w:numFmt w:val="bullet"/>
      <w:lvlText w:val="o"/>
      <w:lvlJc w:val="left"/>
      <w:pPr>
        <w:ind w:left="1480" w:hanging="360"/>
      </w:pPr>
      <w:rPr>
        <w:rFonts w:ascii="Courier New" w:hAnsi="Courier New" w:cs="Courier New" w:hint="default"/>
      </w:rPr>
    </w:lvl>
    <w:lvl w:ilvl="2" w:tplc="04080005" w:tentative="1">
      <w:start w:val="1"/>
      <w:numFmt w:val="bullet"/>
      <w:lvlText w:val=""/>
      <w:lvlJc w:val="left"/>
      <w:pPr>
        <w:ind w:left="2200" w:hanging="360"/>
      </w:pPr>
      <w:rPr>
        <w:rFonts w:ascii="Wingdings" w:hAnsi="Wingdings" w:hint="default"/>
      </w:rPr>
    </w:lvl>
    <w:lvl w:ilvl="3" w:tplc="04080001" w:tentative="1">
      <w:start w:val="1"/>
      <w:numFmt w:val="bullet"/>
      <w:lvlText w:val=""/>
      <w:lvlJc w:val="left"/>
      <w:pPr>
        <w:ind w:left="2920" w:hanging="360"/>
      </w:pPr>
      <w:rPr>
        <w:rFonts w:ascii="Symbol" w:hAnsi="Symbol" w:hint="default"/>
      </w:rPr>
    </w:lvl>
    <w:lvl w:ilvl="4" w:tplc="04080003" w:tentative="1">
      <w:start w:val="1"/>
      <w:numFmt w:val="bullet"/>
      <w:lvlText w:val="o"/>
      <w:lvlJc w:val="left"/>
      <w:pPr>
        <w:ind w:left="3640" w:hanging="360"/>
      </w:pPr>
      <w:rPr>
        <w:rFonts w:ascii="Courier New" w:hAnsi="Courier New" w:cs="Courier New" w:hint="default"/>
      </w:rPr>
    </w:lvl>
    <w:lvl w:ilvl="5" w:tplc="04080005" w:tentative="1">
      <w:start w:val="1"/>
      <w:numFmt w:val="bullet"/>
      <w:lvlText w:val=""/>
      <w:lvlJc w:val="left"/>
      <w:pPr>
        <w:ind w:left="4360" w:hanging="360"/>
      </w:pPr>
      <w:rPr>
        <w:rFonts w:ascii="Wingdings" w:hAnsi="Wingdings" w:hint="default"/>
      </w:rPr>
    </w:lvl>
    <w:lvl w:ilvl="6" w:tplc="04080001" w:tentative="1">
      <w:start w:val="1"/>
      <w:numFmt w:val="bullet"/>
      <w:lvlText w:val=""/>
      <w:lvlJc w:val="left"/>
      <w:pPr>
        <w:ind w:left="5080" w:hanging="360"/>
      </w:pPr>
      <w:rPr>
        <w:rFonts w:ascii="Symbol" w:hAnsi="Symbol" w:hint="default"/>
      </w:rPr>
    </w:lvl>
    <w:lvl w:ilvl="7" w:tplc="04080003" w:tentative="1">
      <w:start w:val="1"/>
      <w:numFmt w:val="bullet"/>
      <w:lvlText w:val="o"/>
      <w:lvlJc w:val="left"/>
      <w:pPr>
        <w:ind w:left="5800" w:hanging="360"/>
      </w:pPr>
      <w:rPr>
        <w:rFonts w:ascii="Courier New" w:hAnsi="Courier New" w:cs="Courier New" w:hint="default"/>
      </w:rPr>
    </w:lvl>
    <w:lvl w:ilvl="8" w:tplc="04080005" w:tentative="1">
      <w:start w:val="1"/>
      <w:numFmt w:val="bullet"/>
      <w:lvlText w:val=""/>
      <w:lvlJc w:val="left"/>
      <w:pPr>
        <w:ind w:left="6520" w:hanging="360"/>
      </w:pPr>
      <w:rPr>
        <w:rFonts w:ascii="Wingdings" w:hAnsi="Wingdings" w:hint="default"/>
      </w:rPr>
    </w:lvl>
  </w:abstractNum>
  <w:abstractNum w:abstractNumId="256"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7" w15:restartNumberingAfterBreak="0">
    <w:nsid w:val="3C802D75"/>
    <w:multiLevelType w:val="hybridMultilevel"/>
    <w:tmpl w:val="0A300FC2"/>
    <w:lvl w:ilvl="0" w:tplc="0408000D">
      <w:start w:val="1"/>
      <w:numFmt w:val="bullet"/>
      <w:pStyle w:val="BulletVIS"/>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8" w15:restartNumberingAfterBreak="0">
    <w:nsid w:val="3CAE2F2C"/>
    <w:multiLevelType w:val="hybridMultilevel"/>
    <w:tmpl w:val="E76A695E"/>
    <w:name w:val="WW8Num32222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3D192AAE"/>
    <w:multiLevelType w:val="hybridMultilevel"/>
    <w:tmpl w:val="47E6A8E2"/>
    <w:name w:val="WW8Num322222222222222222222222222222222"/>
    <w:lvl w:ilvl="0" w:tplc="040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3D2D26DC"/>
    <w:multiLevelType w:val="multilevel"/>
    <w:tmpl w:val="E1AE5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61" w15:restartNumberingAfterBreak="0">
    <w:nsid w:val="3D826FBA"/>
    <w:multiLevelType w:val="hybridMultilevel"/>
    <w:tmpl w:val="E78EBF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2"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263" w15:restartNumberingAfterBreak="0">
    <w:nsid w:val="3E981A53"/>
    <w:multiLevelType w:val="hybridMultilevel"/>
    <w:tmpl w:val="CAC69850"/>
    <w:lvl w:ilvl="0" w:tplc="A23ECAB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4" w15:restartNumberingAfterBreak="0">
    <w:nsid w:val="3F224293"/>
    <w:multiLevelType w:val="hybridMultilevel"/>
    <w:tmpl w:val="8718171C"/>
    <w:name w:val="WWNum7322222"/>
    <w:lvl w:ilvl="0" w:tplc="04080001">
      <w:start w:val="1"/>
      <w:numFmt w:val="bullet"/>
      <w:lvlText w:val=""/>
      <w:lvlJc w:val="left"/>
      <w:pPr>
        <w:ind w:left="760" w:hanging="360"/>
      </w:pPr>
      <w:rPr>
        <w:rFonts w:ascii="Symbol" w:hAnsi="Symbol" w:hint="default"/>
      </w:rPr>
    </w:lvl>
    <w:lvl w:ilvl="1" w:tplc="04080003" w:tentative="1">
      <w:start w:val="1"/>
      <w:numFmt w:val="bullet"/>
      <w:lvlText w:val="o"/>
      <w:lvlJc w:val="left"/>
      <w:pPr>
        <w:ind w:left="1480" w:hanging="360"/>
      </w:pPr>
      <w:rPr>
        <w:rFonts w:ascii="Courier New" w:hAnsi="Courier New" w:cs="Courier New" w:hint="default"/>
      </w:rPr>
    </w:lvl>
    <w:lvl w:ilvl="2" w:tplc="04080005" w:tentative="1">
      <w:start w:val="1"/>
      <w:numFmt w:val="bullet"/>
      <w:lvlText w:val=""/>
      <w:lvlJc w:val="left"/>
      <w:pPr>
        <w:ind w:left="2200" w:hanging="360"/>
      </w:pPr>
      <w:rPr>
        <w:rFonts w:ascii="Wingdings" w:hAnsi="Wingdings" w:hint="default"/>
      </w:rPr>
    </w:lvl>
    <w:lvl w:ilvl="3" w:tplc="04080001" w:tentative="1">
      <w:start w:val="1"/>
      <w:numFmt w:val="bullet"/>
      <w:lvlText w:val=""/>
      <w:lvlJc w:val="left"/>
      <w:pPr>
        <w:ind w:left="2920" w:hanging="360"/>
      </w:pPr>
      <w:rPr>
        <w:rFonts w:ascii="Symbol" w:hAnsi="Symbol" w:hint="default"/>
      </w:rPr>
    </w:lvl>
    <w:lvl w:ilvl="4" w:tplc="04080003" w:tentative="1">
      <w:start w:val="1"/>
      <w:numFmt w:val="bullet"/>
      <w:lvlText w:val="o"/>
      <w:lvlJc w:val="left"/>
      <w:pPr>
        <w:ind w:left="3640" w:hanging="360"/>
      </w:pPr>
      <w:rPr>
        <w:rFonts w:ascii="Courier New" w:hAnsi="Courier New" w:cs="Courier New" w:hint="default"/>
      </w:rPr>
    </w:lvl>
    <w:lvl w:ilvl="5" w:tplc="04080005" w:tentative="1">
      <w:start w:val="1"/>
      <w:numFmt w:val="bullet"/>
      <w:lvlText w:val=""/>
      <w:lvlJc w:val="left"/>
      <w:pPr>
        <w:ind w:left="4360" w:hanging="360"/>
      </w:pPr>
      <w:rPr>
        <w:rFonts w:ascii="Wingdings" w:hAnsi="Wingdings" w:hint="default"/>
      </w:rPr>
    </w:lvl>
    <w:lvl w:ilvl="6" w:tplc="04080001" w:tentative="1">
      <w:start w:val="1"/>
      <w:numFmt w:val="bullet"/>
      <w:lvlText w:val=""/>
      <w:lvlJc w:val="left"/>
      <w:pPr>
        <w:ind w:left="5080" w:hanging="360"/>
      </w:pPr>
      <w:rPr>
        <w:rFonts w:ascii="Symbol" w:hAnsi="Symbol" w:hint="default"/>
      </w:rPr>
    </w:lvl>
    <w:lvl w:ilvl="7" w:tplc="04080003" w:tentative="1">
      <w:start w:val="1"/>
      <w:numFmt w:val="bullet"/>
      <w:lvlText w:val="o"/>
      <w:lvlJc w:val="left"/>
      <w:pPr>
        <w:ind w:left="5800" w:hanging="360"/>
      </w:pPr>
      <w:rPr>
        <w:rFonts w:ascii="Courier New" w:hAnsi="Courier New" w:cs="Courier New" w:hint="default"/>
      </w:rPr>
    </w:lvl>
    <w:lvl w:ilvl="8" w:tplc="04080005" w:tentative="1">
      <w:start w:val="1"/>
      <w:numFmt w:val="bullet"/>
      <w:lvlText w:val=""/>
      <w:lvlJc w:val="left"/>
      <w:pPr>
        <w:ind w:left="6520" w:hanging="360"/>
      </w:pPr>
      <w:rPr>
        <w:rFonts w:ascii="Wingdings" w:hAnsi="Wingdings" w:hint="default"/>
      </w:rPr>
    </w:lvl>
  </w:abstractNum>
  <w:abstractNum w:abstractNumId="265" w15:restartNumberingAfterBreak="0">
    <w:nsid w:val="3F38133A"/>
    <w:multiLevelType w:val="multilevel"/>
    <w:tmpl w:val="0408001D"/>
    <w:styleLink w:val="a1"/>
    <w:lvl w:ilvl="0">
      <w:start w:val="1"/>
      <mc:AlternateContent>
        <mc:Choice Requires="w14">
          <w:numFmt w:val="custom" w:format="α, β, γ, ..."/>
        </mc:Choice>
        <mc:Fallback>
          <w:numFmt w:val="decimal"/>
        </mc:Fallback>
      </mc:AlternateContent>
      <w:lvlText w:val="%1)"/>
      <w:lvlJc w:val="left"/>
      <w:pPr>
        <w:ind w:left="360" w:hanging="360"/>
      </w:pPr>
      <w:rPr>
        <w:rFonts w:ascii="Tahoma" w:hAnsi="Tahoma"/>
        <w:sz w:val="22"/>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6" w15:restartNumberingAfterBreak="0">
    <w:nsid w:val="404E3487"/>
    <w:multiLevelType w:val="hybridMultilevel"/>
    <w:tmpl w:val="D7965726"/>
    <w:lvl w:ilvl="0" w:tplc="04080003">
      <w:start w:val="1"/>
      <w:numFmt w:val="bullet"/>
      <w:lvlText w:val="o"/>
      <w:lvlJc w:val="left"/>
      <w:pPr>
        <w:ind w:left="1080" w:hanging="360"/>
      </w:pPr>
      <w:rPr>
        <w:rFonts w:ascii="Courier New" w:hAnsi="Courier New" w:cs="Courier New"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7" w15:restartNumberingAfterBreak="0">
    <w:nsid w:val="40C45CD6"/>
    <w:multiLevelType w:val="multilevel"/>
    <w:tmpl w:val="9F36435E"/>
    <w:lvl w:ilvl="0">
      <w:start w:val="1"/>
      <w:numFmt w:val="decimal"/>
      <w:lvlText w:val="%1."/>
      <w:lvlJc w:val="left"/>
      <w:pPr>
        <w:ind w:left="432" w:hanging="432"/>
      </w:pPr>
    </w:lvl>
    <w:lvl w:ilvl="1">
      <w:start w:val="1"/>
      <w:numFmt w:val="decimal"/>
      <w:lvlText w:val="%2."/>
      <w:lvlJc w:val="left"/>
      <w:pPr>
        <w:ind w:left="576" w:hanging="576"/>
      </w:pPr>
      <w:rPr>
        <w:b w:val="0"/>
      </w:rPr>
    </w:lvl>
    <w:lvl w:ilvl="2">
      <w:start w:val="1"/>
      <w:numFmt w:val="decimal"/>
      <w:lvlText w:val="%1.%2.%3"/>
      <w:lvlJc w:val="left"/>
      <w:pPr>
        <w:ind w:left="720" w:hanging="720"/>
      </w:pPr>
      <w:rPr>
        <w:rFonts w:cs="Times New Roman"/>
        <w:b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68"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69" w15:restartNumberingAfterBreak="0">
    <w:nsid w:val="40DE470A"/>
    <w:multiLevelType w:val="multilevel"/>
    <w:tmpl w:val="A132673A"/>
    <w:lvl w:ilvl="0">
      <w:start w:val="1"/>
      <w:numFmt w:val="bullet"/>
      <w:lvlText w:val=""/>
      <w:lvlJc w:val="left"/>
      <w:pPr>
        <w:ind w:left="720" w:hanging="360"/>
      </w:pPr>
      <w:rPr>
        <w:rFonts w:ascii="Symbol" w:hAnsi="Symbol" w:hint="default"/>
      </w:r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70" w15:restartNumberingAfterBreak="0">
    <w:nsid w:val="41134867"/>
    <w:multiLevelType w:val="hybridMultilevel"/>
    <w:tmpl w:val="3FD4FB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1"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2" w15:restartNumberingAfterBreak="0">
    <w:nsid w:val="41521770"/>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3" w15:restartNumberingAfterBreak="0">
    <w:nsid w:val="415E7079"/>
    <w:multiLevelType w:val="singleLevel"/>
    <w:tmpl w:val="031E0B94"/>
    <w:lvl w:ilvl="0">
      <w:start w:val="1"/>
      <w:numFmt w:val="bullet"/>
      <w:pStyle w:val="a2"/>
      <w:lvlText w:val=""/>
      <w:lvlJc w:val="left"/>
      <w:pPr>
        <w:tabs>
          <w:tab w:val="num" w:pos="454"/>
        </w:tabs>
        <w:ind w:left="454" w:hanging="454"/>
      </w:pPr>
      <w:rPr>
        <w:rFonts w:ascii="Symbol" w:hAnsi="Symbol"/>
        <w:sz w:val="20"/>
      </w:rPr>
    </w:lvl>
  </w:abstractNum>
  <w:abstractNum w:abstractNumId="274" w15:restartNumberingAfterBreak="0">
    <w:nsid w:val="41C85436"/>
    <w:multiLevelType w:val="multilevel"/>
    <w:tmpl w:val="A28C745C"/>
    <w:lvl w:ilvl="0">
      <w:start w:val="1"/>
      <w:numFmt w:val="decimal"/>
      <w:pStyle w:val="11"/>
      <w:lvlText w:val="I.%1."/>
      <w:lvlJc w:val="left"/>
      <w:pPr>
        <w:ind w:left="360" w:hanging="360"/>
      </w:pPr>
      <w:rPr>
        <w:rFonts w:hint="default"/>
      </w:rPr>
    </w:lvl>
    <w:lvl w:ilvl="1">
      <w:start w:val="1"/>
      <w:numFmt w:val="decimal"/>
      <w:pStyle w:val="21"/>
      <w:lvlText w:val="Ι.%1.%2."/>
      <w:lvlJc w:val="left"/>
      <w:pPr>
        <w:ind w:left="907" w:hanging="907"/>
      </w:pPr>
      <w:rPr>
        <w:rFonts w:hint="default"/>
      </w:rPr>
    </w:lvl>
    <w:lvl w:ilvl="2">
      <w:start w:val="1"/>
      <w:numFmt w:val="decimal"/>
      <w:lvlText w:val="Ι.%1.%2.%3"/>
      <w:lvlJc w:val="right"/>
      <w:pPr>
        <w:ind w:left="907" w:hanging="22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Ι.%1.%2.%3.%4."/>
      <w:lvlJc w:val="left"/>
      <w:pPr>
        <w:ind w:left="1134" w:hanging="113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5" w15:restartNumberingAfterBreak="0">
    <w:nsid w:val="41FD5432"/>
    <w:multiLevelType w:val="hybridMultilevel"/>
    <w:tmpl w:val="CDDE69EA"/>
    <w:lvl w:ilvl="0" w:tplc="04080001">
      <w:start w:val="1"/>
      <w:numFmt w:val="bullet"/>
      <w:lvlText w:val=""/>
      <w:lvlJc w:val="left"/>
      <w:pPr>
        <w:ind w:left="720" w:hanging="360"/>
      </w:pPr>
      <w:rPr>
        <w:rFonts w:ascii="Symbol" w:hAnsi="Symbol" w:hint="default"/>
      </w:rPr>
    </w:lvl>
    <w:lvl w:ilvl="1" w:tplc="CFDCE2A4">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6" w15:restartNumberingAfterBreak="0">
    <w:nsid w:val="42D34E4F"/>
    <w:multiLevelType w:val="multilevel"/>
    <w:tmpl w:val="F70C24F2"/>
    <w:name w:val="WW8Num322222222222222222222222222222222222"/>
    <w:lvl w:ilvl="0">
      <w:start w:val="1"/>
      <w:numFmt w:val="bullet"/>
      <w:lvlText w:val=""/>
      <w:lvlJc w:val="left"/>
      <w:pPr>
        <w:tabs>
          <w:tab w:val="num" w:pos="720"/>
        </w:tabs>
        <w:ind w:left="720" w:hanging="360"/>
      </w:pPr>
      <w:rPr>
        <w:rFonts w:ascii="Symbol" w:hAnsi="Symbol"/>
        <w:color w:val="00000A"/>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7" w15:restartNumberingAfterBreak="0">
    <w:nsid w:val="4385011E"/>
    <w:multiLevelType w:val="hybridMultilevel"/>
    <w:tmpl w:val="F58EDA6C"/>
    <w:lvl w:ilvl="0" w:tplc="9B14E582">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8" w15:restartNumberingAfterBreak="0">
    <w:nsid w:val="44181C76"/>
    <w:multiLevelType w:val="hybridMultilevel"/>
    <w:tmpl w:val="4C48E682"/>
    <w:lvl w:ilvl="0" w:tplc="FFFFFFFF">
      <w:start w:val="1"/>
      <w:numFmt w:val="bullet"/>
      <w:pStyle w:val="num"/>
      <w:lvlText w:val="-"/>
      <w:lvlJc w:val="left"/>
      <w:pPr>
        <w:tabs>
          <w:tab w:val="num" w:pos="360"/>
        </w:tabs>
        <w:ind w:left="360" w:hanging="360"/>
      </w:pPr>
      <w:rPr>
        <w:rFonts w:ascii="Tahoma" w:hAnsi="Tahoma"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444F56AE"/>
    <w:multiLevelType w:val="hybridMultilevel"/>
    <w:tmpl w:val="556A4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0" w15:restartNumberingAfterBreak="0">
    <w:nsid w:val="44525013"/>
    <w:multiLevelType w:val="hybridMultilevel"/>
    <w:tmpl w:val="B7385E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1" w15:restartNumberingAfterBreak="0">
    <w:nsid w:val="447A5068"/>
    <w:multiLevelType w:val="multilevel"/>
    <w:tmpl w:val="71788DC8"/>
    <w:lvl w:ilvl="0">
      <w:start w:val="1"/>
      <w:numFmt w:val="bullet"/>
      <w:lvlText w:val=""/>
      <w:lvlJc w:val="left"/>
      <w:pPr>
        <w:ind w:left="375" w:hanging="375"/>
      </w:pPr>
      <w:rPr>
        <w:rFonts w:ascii="Symbol" w:hAnsi="Symbol" w:hint="default"/>
      </w:rPr>
    </w:lvl>
    <w:lvl w:ilvl="1">
      <w:numFmt w:val="decimal"/>
      <w:lvlText w:val=""/>
      <w:lvlJc w:val="left"/>
      <w:pPr>
        <w:ind w:left="375" w:hanging="375"/>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2" w15:restartNumberingAfterBreak="0">
    <w:nsid w:val="44B2320B"/>
    <w:multiLevelType w:val="hybridMultilevel"/>
    <w:tmpl w:val="1FD0F61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3" w15:restartNumberingAfterBreak="0">
    <w:nsid w:val="44CA43FD"/>
    <w:multiLevelType w:val="hybridMultilevel"/>
    <w:tmpl w:val="FD8CAC10"/>
    <w:lvl w:ilvl="0" w:tplc="0408000D">
      <w:start w:val="1"/>
      <w:numFmt w:val="bullet"/>
      <w:pStyle w:val="bodybulletingbold"/>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4" w15:restartNumberingAfterBreak="0">
    <w:nsid w:val="44D96AFD"/>
    <w:multiLevelType w:val="hybridMultilevel"/>
    <w:tmpl w:val="55C0FC88"/>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5" w15:restartNumberingAfterBreak="0">
    <w:nsid w:val="458552E2"/>
    <w:multiLevelType w:val="hybridMultilevel"/>
    <w:tmpl w:val="E4BE02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459D583B"/>
    <w:multiLevelType w:val="hybridMultilevel"/>
    <w:tmpl w:val="38B83E0E"/>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8" w15:restartNumberingAfterBreak="0">
    <w:nsid w:val="46FA2843"/>
    <w:multiLevelType w:val="hybridMultilevel"/>
    <w:tmpl w:val="AA9E1F2E"/>
    <w:lvl w:ilvl="0" w:tplc="998C0A64">
      <w:start w:val="1"/>
      <w:numFmt w:val="decimal"/>
      <w:lvlText w:val="Π%1."/>
      <w:lvlJc w:val="left"/>
      <w:pPr>
        <w:ind w:left="360" w:hanging="360"/>
      </w:pPr>
      <w:rPr>
        <w:rFonts w:asciiTheme="majorHAnsi" w:hAnsiTheme="majorHAnsi" w:cstheme="majorHAnsi" w:hint="default"/>
        <w:b/>
        <w:i w:val="0"/>
        <w:color w:val="auto"/>
        <w:sz w:val="22"/>
        <w:szCs w:val="20"/>
        <w:u w:val="none"/>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9" w15:restartNumberingAfterBreak="0">
    <w:nsid w:val="470A1708"/>
    <w:multiLevelType w:val="hybridMultilevel"/>
    <w:tmpl w:val="F75E803C"/>
    <w:lvl w:ilvl="0" w:tplc="08090001">
      <w:start w:val="1"/>
      <w:numFmt w:val="bullet"/>
      <w:lvlText w:val=""/>
      <w:lvlJc w:val="left"/>
      <w:pPr>
        <w:ind w:left="720" w:hanging="360"/>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FFFFFFFF">
      <w:start w:val="1"/>
      <w:numFmt w:val="lowerLetter"/>
      <w:lvlText w:val="%2"/>
      <w:lvlJc w:val="left"/>
      <w:pPr>
        <w:ind w:left="14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FFFFFFF">
      <w:start w:val="1"/>
      <w:numFmt w:val="lowerRoman"/>
      <w:lvlText w:val="%3"/>
      <w:lvlJc w:val="left"/>
      <w:pPr>
        <w:ind w:left="21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FFFFFFF">
      <w:start w:val="1"/>
      <w:numFmt w:val="decimal"/>
      <w:lvlText w:val="%4"/>
      <w:lvlJc w:val="left"/>
      <w:pPr>
        <w:ind w:left="28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FFFFFFF">
      <w:start w:val="1"/>
      <w:numFmt w:val="lowerLetter"/>
      <w:lvlText w:val="%5"/>
      <w:lvlJc w:val="left"/>
      <w:pPr>
        <w:ind w:left="36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FFFFFFF">
      <w:start w:val="1"/>
      <w:numFmt w:val="lowerRoman"/>
      <w:lvlText w:val="%6"/>
      <w:lvlJc w:val="left"/>
      <w:pPr>
        <w:ind w:left="43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FFFFFFF">
      <w:start w:val="1"/>
      <w:numFmt w:val="decimal"/>
      <w:lvlText w:val="%7"/>
      <w:lvlJc w:val="left"/>
      <w:pPr>
        <w:ind w:left="50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FFFFFFF">
      <w:start w:val="1"/>
      <w:numFmt w:val="lowerLetter"/>
      <w:lvlText w:val="%8"/>
      <w:lvlJc w:val="left"/>
      <w:pPr>
        <w:ind w:left="57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FFFFFFF">
      <w:start w:val="1"/>
      <w:numFmt w:val="lowerRoman"/>
      <w:lvlText w:val="%9"/>
      <w:lvlJc w:val="left"/>
      <w:pPr>
        <w:ind w:left="64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90" w15:restartNumberingAfterBreak="0">
    <w:nsid w:val="47304EE3"/>
    <w:multiLevelType w:val="hybridMultilevel"/>
    <w:tmpl w:val="AB929052"/>
    <w:lvl w:ilvl="0" w:tplc="E48C7534">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1"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2" w15:restartNumberingAfterBreak="0">
    <w:nsid w:val="47FA77AE"/>
    <w:multiLevelType w:val="multilevel"/>
    <w:tmpl w:val="3460C82E"/>
    <w:lvl w:ilvl="0">
      <w:start w:val="1"/>
      <w:numFmt w:val="decimal"/>
      <w:lvlText w:val="%1."/>
      <w:lvlJc w:val="left"/>
      <w:pPr>
        <w:ind w:left="360" w:hanging="360"/>
      </w:pPr>
      <w:rPr>
        <w:rFonts w:hint="default"/>
      </w:rPr>
    </w:lvl>
    <w:lvl w:ilvl="1">
      <w:start w:val="1"/>
      <w:numFmt w:val="decimal"/>
      <w:lvlText w:val="%1.%2."/>
      <w:lvlJc w:val="left"/>
      <w:pPr>
        <w:ind w:left="284" w:firstLine="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3" w15:restartNumberingAfterBreak="0">
    <w:nsid w:val="483C781C"/>
    <w:multiLevelType w:val="hybridMultilevel"/>
    <w:tmpl w:val="1BE8E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4" w15:restartNumberingAfterBreak="0">
    <w:nsid w:val="48C2731B"/>
    <w:multiLevelType w:val="multilevel"/>
    <w:tmpl w:val="53FC840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95" w15:restartNumberingAfterBreak="0">
    <w:nsid w:val="48FA6FF9"/>
    <w:multiLevelType w:val="hybridMultilevel"/>
    <w:tmpl w:val="E26ABC70"/>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4A4E4A97"/>
    <w:multiLevelType w:val="hybridMultilevel"/>
    <w:tmpl w:val="99E8FF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7" w15:restartNumberingAfterBreak="0">
    <w:nsid w:val="4A67214A"/>
    <w:multiLevelType w:val="multilevel"/>
    <w:tmpl w:val="84DC8F7C"/>
    <w:lvl w:ilvl="0">
      <w:start w:val="1"/>
      <w:numFmt w:val="decimal"/>
      <w:lvlText w:val="%1."/>
      <w:lvlJc w:val="left"/>
      <w:pPr>
        <w:ind w:left="764" w:hanging="764"/>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8"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9" w15:restartNumberingAfterBreak="0">
    <w:nsid w:val="4AD75066"/>
    <w:multiLevelType w:val="multilevel"/>
    <w:tmpl w:val="B396FC6C"/>
    <w:lvl w:ilvl="0">
      <w:start w:val="13"/>
      <w:numFmt w:val="decimal"/>
      <w:lvlText w:val="%1"/>
      <w:lvlJc w:val="left"/>
      <w:pPr>
        <w:ind w:left="375" w:hanging="375"/>
      </w:pPr>
    </w:lvl>
    <w:lvl w:ilvl="1">
      <w:numFmt w:val="decimal"/>
      <w:lvlText w:val=""/>
      <w:lvlJc w:val="left"/>
      <w:pPr>
        <w:ind w:left="375" w:hanging="375"/>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00" w15:restartNumberingAfterBreak="0">
    <w:nsid w:val="4B3B6DD1"/>
    <w:multiLevelType w:val="multilevel"/>
    <w:tmpl w:val="F70C24F2"/>
    <w:name w:val="WW8Num322222222222222222222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
      <w:lvlJc w:val="left"/>
      <w:pPr>
        <w:tabs>
          <w:tab w:val="num" w:pos="720"/>
        </w:tabs>
        <w:ind w:left="720" w:hanging="360"/>
      </w:pPr>
      <w:rPr>
        <w:rFonts w:ascii="Symbol" w:hAnsi="Symbol"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01" w15:restartNumberingAfterBreak="0">
    <w:nsid w:val="4B444237"/>
    <w:multiLevelType w:val="multilevel"/>
    <w:tmpl w:val="C10C5D6C"/>
    <w:name w:val="WW8Num322222222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o"/>
      <w:lvlJc w:val="left"/>
      <w:pPr>
        <w:tabs>
          <w:tab w:val="num" w:pos="1800"/>
        </w:tabs>
        <w:ind w:left="1800" w:hanging="360"/>
      </w:pPr>
      <w:rPr>
        <w:rFonts w:ascii="Courier New" w:hAnsi="Courier New" w:cs="Courier New"/>
      </w:rPr>
    </w:lvl>
    <w:lvl w:ilvl="3">
      <w:start w:val="1"/>
      <w:numFmt w:val="bullet"/>
      <w:lvlText w:val="o"/>
      <w:lvlJc w:val="left"/>
      <w:pPr>
        <w:tabs>
          <w:tab w:val="num" w:pos="2520"/>
        </w:tabs>
        <w:ind w:left="2520" w:hanging="360"/>
      </w:pPr>
      <w:rPr>
        <w:rFonts w:ascii="Courier New" w:hAnsi="Courier New" w:cs="Courier New" w:hint="default"/>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302" w15:restartNumberingAfterBreak="0">
    <w:nsid w:val="4C13276A"/>
    <w:multiLevelType w:val="multilevel"/>
    <w:tmpl w:val="B396FC6C"/>
    <w:lvl w:ilvl="0">
      <w:start w:val="13"/>
      <w:numFmt w:val="decimal"/>
      <w:lvlText w:val="%1"/>
      <w:lvlJc w:val="left"/>
      <w:pPr>
        <w:ind w:left="375" w:hanging="375"/>
      </w:pPr>
    </w:lvl>
    <w:lvl w:ilvl="1">
      <w:numFmt w:val="decimal"/>
      <w:lvlText w:val=""/>
      <w:lvlJc w:val="left"/>
      <w:pPr>
        <w:ind w:left="375" w:hanging="375"/>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03" w15:restartNumberingAfterBreak="0">
    <w:nsid w:val="4C9E00A2"/>
    <w:multiLevelType w:val="hybridMultilevel"/>
    <w:tmpl w:val="DF266314"/>
    <w:lvl w:ilvl="0" w:tplc="6038A8F8">
      <w:start w:val="1"/>
      <w:numFmt w:val="decimal"/>
      <w:lvlText w:val="%1."/>
      <w:lvlJc w:val="left"/>
      <w:pPr>
        <w:ind w:left="220" w:hanging="255"/>
      </w:pPr>
      <w:rPr>
        <w:rFonts w:ascii="Calibri" w:eastAsia="Calibri" w:hAnsi="Calibri" w:cs="Calibri" w:hint="default"/>
        <w:b/>
        <w:bCs/>
        <w:w w:val="100"/>
        <w:sz w:val="22"/>
        <w:szCs w:val="22"/>
        <w:lang w:val="el-GR" w:eastAsia="en-US" w:bidi="ar-SA"/>
      </w:rPr>
    </w:lvl>
    <w:lvl w:ilvl="1" w:tplc="D276B8AE">
      <w:numFmt w:val="bullet"/>
      <w:lvlText w:val="•"/>
      <w:lvlJc w:val="left"/>
      <w:pPr>
        <w:ind w:left="1236" w:hanging="255"/>
      </w:pPr>
      <w:rPr>
        <w:rFonts w:hint="default"/>
        <w:lang w:val="el-GR" w:eastAsia="en-US" w:bidi="ar-SA"/>
      </w:rPr>
    </w:lvl>
    <w:lvl w:ilvl="2" w:tplc="966C552C">
      <w:numFmt w:val="bullet"/>
      <w:lvlText w:val="•"/>
      <w:lvlJc w:val="left"/>
      <w:pPr>
        <w:ind w:left="2253" w:hanging="255"/>
      </w:pPr>
      <w:rPr>
        <w:rFonts w:hint="default"/>
        <w:lang w:val="el-GR" w:eastAsia="en-US" w:bidi="ar-SA"/>
      </w:rPr>
    </w:lvl>
    <w:lvl w:ilvl="3" w:tplc="05F275AE">
      <w:numFmt w:val="bullet"/>
      <w:lvlText w:val="•"/>
      <w:lvlJc w:val="left"/>
      <w:pPr>
        <w:ind w:left="3269" w:hanging="255"/>
      </w:pPr>
      <w:rPr>
        <w:rFonts w:hint="default"/>
        <w:lang w:val="el-GR" w:eastAsia="en-US" w:bidi="ar-SA"/>
      </w:rPr>
    </w:lvl>
    <w:lvl w:ilvl="4" w:tplc="F3849D50">
      <w:numFmt w:val="bullet"/>
      <w:lvlText w:val="•"/>
      <w:lvlJc w:val="left"/>
      <w:pPr>
        <w:ind w:left="4286" w:hanging="255"/>
      </w:pPr>
      <w:rPr>
        <w:rFonts w:hint="default"/>
        <w:lang w:val="el-GR" w:eastAsia="en-US" w:bidi="ar-SA"/>
      </w:rPr>
    </w:lvl>
    <w:lvl w:ilvl="5" w:tplc="8E189A98">
      <w:numFmt w:val="bullet"/>
      <w:lvlText w:val="•"/>
      <w:lvlJc w:val="left"/>
      <w:pPr>
        <w:ind w:left="5303" w:hanging="255"/>
      </w:pPr>
      <w:rPr>
        <w:rFonts w:hint="default"/>
        <w:lang w:val="el-GR" w:eastAsia="en-US" w:bidi="ar-SA"/>
      </w:rPr>
    </w:lvl>
    <w:lvl w:ilvl="6" w:tplc="339E9E54">
      <w:numFmt w:val="bullet"/>
      <w:lvlText w:val="•"/>
      <w:lvlJc w:val="left"/>
      <w:pPr>
        <w:ind w:left="6319" w:hanging="255"/>
      </w:pPr>
      <w:rPr>
        <w:rFonts w:hint="default"/>
        <w:lang w:val="el-GR" w:eastAsia="en-US" w:bidi="ar-SA"/>
      </w:rPr>
    </w:lvl>
    <w:lvl w:ilvl="7" w:tplc="A934B7DC">
      <w:numFmt w:val="bullet"/>
      <w:lvlText w:val="•"/>
      <w:lvlJc w:val="left"/>
      <w:pPr>
        <w:ind w:left="7336" w:hanging="255"/>
      </w:pPr>
      <w:rPr>
        <w:rFonts w:hint="default"/>
        <w:lang w:val="el-GR" w:eastAsia="en-US" w:bidi="ar-SA"/>
      </w:rPr>
    </w:lvl>
    <w:lvl w:ilvl="8" w:tplc="138662A8">
      <w:numFmt w:val="bullet"/>
      <w:lvlText w:val="•"/>
      <w:lvlJc w:val="left"/>
      <w:pPr>
        <w:ind w:left="8353" w:hanging="255"/>
      </w:pPr>
      <w:rPr>
        <w:rFonts w:hint="default"/>
        <w:lang w:val="el-GR" w:eastAsia="en-US" w:bidi="ar-SA"/>
      </w:rPr>
    </w:lvl>
  </w:abstractNum>
  <w:abstractNum w:abstractNumId="30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5"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306" w15:restartNumberingAfterBreak="0">
    <w:nsid w:val="4D6264B0"/>
    <w:multiLevelType w:val="hybridMultilevel"/>
    <w:tmpl w:val="1ABA9274"/>
    <w:lvl w:ilvl="0" w:tplc="FDE84FE8">
      <w:start w:val="3"/>
      <w:numFmt w:val="bullet"/>
      <w:lvlText w:val="-"/>
      <w:lvlJc w:val="left"/>
      <w:pPr>
        <w:tabs>
          <w:tab w:val="num" w:pos="-720"/>
        </w:tabs>
        <w:ind w:left="-720" w:hanging="360"/>
      </w:pPr>
      <w:rPr>
        <w:rFonts w:ascii="Tahoma" w:eastAsia="Times New Roman" w:hAnsi="Tahoma" w:cs="Tahoma" w:hint="default"/>
      </w:rPr>
    </w:lvl>
    <w:lvl w:ilvl="1" w:tplc="04080003">
      <w:start w:val="1"/>
      <w:numFmt w:val="bullet"/>
      <w:lvlText w:val="o"/>
      <w:lvlJc w:val="left"/>
      <w:pPr>
        <w:tabs>
          <w:tab w:val="num" w:pos="0"/>
        </w:tabs>
        <w:ind w:left="0" w:hanging="360"/>
      </w:pPr>
      <w:rPr>
        <w:rFonts w:ascii="Courier New" w:hAnsi="Courier New" w:cs="Courier New" w:hint="default"/>
      </w:rPr>
    </w:lvl>
    <w:lvl w:ilvl="2" w:tplc="04080005">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307" w15:restartNumberingAfterBreak="0">
    <w:nsid w:val="4D697E3F"/>
    <w:multiLevelType w:val="multilevel"/>
    <w:tmpl w:val="FB741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4E723E09"/>
    <w:multiLevelType w:val="multilevel"/>
    <w:tmpl w:val="84DC8F7C"/>
    <w:lvl w:ilvl="0">
      <w:start w:val="1"/>
      <w:numFmt w:val="decimal"/>
      <w:lvlText w:val="%1."/>
      <w:lvlJc w:val="left"/>
      <w:pPr>
        <w:ind w:left="764" w:hanging="764"/>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9"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0"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1"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2" w15:restartNumberingAfterBreak="0">
    <w:nsid w:val="50842730"/>
    <w:multiLevelType w:val="hybridMultilevel"/>
    <w:tmpl w:val="91C6E68A"/>
    <w:lvl w:ilvl="0" w:tplc="04090001">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800"/>
        </w:tabs>
        <w:ind w:left="1800" w:hanging="360"/>
      </w:pPr>
      <w:rPr>
        <w:rFonts w:ascii="Courier New" w:hAnsi="Courier New" w:cs="Courier New" w:hint="default"/>
        <w:sz w:val="20"/>
        <w:szCs w:val="20"/>
      </w:rPr>
    </w:lvl>
    <w:lvl w:ilvl="2" w:tplc="04090005">
      <w:start w:val="1"/>
      <w:numFmt w:val="decimal"/>
      <w:lvlText w:val="%3."/>
      <w:lvlJc w:val="left"/>
      <w:pPr>
        <w:tabs>
          <w:tab w:val="num" w:pos="2520"/>
        </w:tabs>
        <w:ind w:left="2520" w:hanging="360"/>
      </w:pPr>
      <w:rPr>
        <w:rFonts w:hint="default"/>
        <w:sz w:val="20"/>
        <w:szCs w:val="20"/>
      </w:rPr>
    </w:lvl>
    <w:lvl w:ilvl="3" w:tplc="04090001">
      <w:start w:val="1"/>
      <w:numFmt w:val="bullet"/>
      <w:lvlText w:val="o"/>
      <w:lvlJc w:val="left"/>
      <w:pPr>
        <w:tabs>
          <w:tab w:val="num" w:pos="3240"/>
        </w:tabs>
        <w:ind w:left="3240" w:hanging="360"/>
      </w:pPr>
      <w:rPr>
        <w:rFonts w:ascii="Courier New" w:hAnsi="Courier New" w:hint="default"/>
        <w:sz w:val="16"/>
        <w:szCs w:val="16"/>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3"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314"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5" w15:restartNumberingAfterBreak="0">
    <w:nsid w:val="515747C1"/>
    <w:multiLevelType w:val="hybridMultilevel"/>
    <w:tmpl w:val="9CE6919E"/>
    <w:lvl w:ilvl="0" w:tplc="9B14E582">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51FA18CB"/>
    <w:multiLevelType w:val="multilevel"/>
    <w:tmpl w:val="84DC8F7C"/>
    <w:lvl w:ilvl="0">
      <w:start w:val="1"/>
      <w:numFmt w:val="decimal"/>
      <w:lvlText w:val="%1."/>
      <w:lvlJc w:val="left"/>
      <w:pPr>
        <w:ind w:left="764" w:hanging="764"/>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7" w15:restartNumberingAfterBreak="0">
    <w:nsid w:val="5204199F"/>
    <w:multiLevelType w:val="multilevel"/>
    <w:tmpl w:val="0409001F"/>
    <w:numStyleLink w:val="Style3"/>
  </w:abstractNum>
  <w:abstractNum w:abstractNumId="318" w15:restartNumberingAfterBreak="0">
    <w:nsid w:val="525B3669"/>
    <w:multiLevelType w:val="hybridMultilevel"/>
    <w:tmpl w:val="544ECAEC"/>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0" w15:restartNumberingAfterBreak="0">
    <w:nsid w:val="53470874"/>
    <w:multiLevelType w:val="hybridMultilevel"/>
    <w:tmpl w:val="D2D85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54BD0BEC"/>
    <w:multiLevelType w:val="singleLevel"/>
    <w:tmpl w:val="72D6F376"/>
    <w:lvl w:ilvl="0">
      <w:start w:val="1"/>
      <w:numFmt w:val="bullet"/>
      <w:pStyle w:val="a3"/>
      <w:lvlText w:val=""/>
      <w:lvlJc w:val="left"/>
      <w:pPr>
        <w:tabs>
          <w:tab w:val="num" w:pos="283"/>
        </w:tabs>
        <w:ind w:left="283" w:hanging="283"/>
      </w:pPr>
      <w:rPr>
        <w:rFonts w:ascii="Symbol" w:hAnsi="Symbol"/>
      </w:rPr>
    </w:lvl>
  </w:abstractNum>
  <w:abstractNum w:abstractNumId="322"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3" w15:restartNumberingAfterBreak="0">
    <w:nsid w:val="55394626"/>
    <w:multiLevelType w:val="hybridMultilevel"/>
    <w:tmpl w:val="E57421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4" w15:restartNumberingAfterBreak="0">
    <w:nsid w:val="554B780D"/>
    <w:multiLevelType w:val="hybridMultilevel"/>
    <w:tmpl w:val="D66A2CDA"/>
    <w:name w:val="WW8Num3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5551597A"/>
    <w:multiLevelType w:val="hybridMultilevel"/>
    <w:tmpl w:val="C84E100E"/>
    <w:name w:val="WW8Num3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15:restartNumberingAfterBreak="0">
    <w:nsid w:val="558471F4"/>
    <w:multiLevelType w:val="multilevel"/>
    <w:tmpl w:val="B396FC6C"/>
    <w:lvl w:ilvl="0">
      <w:start w:val="13"/>
      <w:numFmt w:val="decimal"/>
      <w:lvlText w:val="%1"/>
      <w:lvlJc w:val="left"/>
      <w:pPr>
        <w:ind w:left="375" w:hanging="375"/>
      </w:pPr>
    </w:lvl>
    <w:lvl w:ilvl="1">
      <w:numFmt w:val="decimal"/>
      <w:lvlText w:val=""/>
      <w:lvlJc w:val="left"/>
      <w:pPr>
        <w:ind w:left="375" w:hanging="375"/>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7" w15:restartNumberingAfterBreak="0">
    <w:nsid w:val="559D244D"/>
    <w:multiLevelType w:val="hybridMultilevel"/>
    <w:tmpl w:val="6020372E"/>
    <w:lvl w:ilvl="0" w:tplc="92E4CA3A">
      <w:start w:val="1"/>
      <w:numFmt w:val="bullet"/>
      <w:pStyle w:val="OSPABullets"/>
      <w:lvlText w:val=""/>
      <w:lvlJc w:val="left"/>
      <w:pPr>
        <w:ind w:left="720" w:hanging="360"/>
      </w:pPr>
      <w:rPr>
        <w:rFonts w:ascii="Wingdings" w:hAnsi="Wingdings" w:hint="default"/>
      </w:rPr>
    </w:lvl>
    <w:lvl w:ilvl="1" w:tplc="B23635C8">
      <w:start w:val="1"/>
      <w:numFmt w:val="bullet"/>
      <w:lvlText w:val="o"/>
      <w:lvlJc w:val="left"/>
      <w:pPr>
        <w:ind w:left="1440" w:hanging="360"/>
      </w:pPr>
      <w:rPr>
        <w:rFonts w:ascii="Courier New" w:hAnsi="Courier New" w:cs="Courier New" w:hint="default"/>
      </w:rPr>
    </w:lvl>
    <w:lvl w:ilvl="2" w:tplc="C2F6FB7E" w:tentative="1">
      <w:start w:val="1"/>
      <w:numFmt w:val="bullet"/>
      <w:lvlText w:val=""/>
      <w:lvlJc w:val="left"/>
      <w:pPr>
        <w:ind w:left="2160" w:hanging="360"/>
      </w:pPr>
      <w:rPr>
        <w:rFonts w:ascii="Wingdings" w:hAnsi="Wingdings" w:hint="default"/>
      </w:rPr>
    </w:lvl>
    <w:lvl w:ilvl="3" w:tplc="D99A61CC" w:tentative="1">
      <w:start w:val="1"/>
      <w:numFmt w:val="bullet"/>
      <w:lvlText w:val=""/>
      <w:lvlJc w:val="left"/>
      <w:pPr>
        <w:ind w:left="2880" w:hanging="360"/>
      </w:pPr>
      <w:rPr>
        <w:rFonts w:ascii="Symbol" w:hAnsi="Symbol" w:hint="default"/>
      </w:rPr>
    </w:lvl>
    <w:lvl w:ilvl="4" w:tplc="30CE9676" w:tentative="1">
      <w:start w:val="1"/>
      <w:numFmt w:val="bullet"/>
      <w:lvlText w:val="o"/>
      <w:lvlJc w:val="left"/>
      <w:pPr>
        <w:ind w:left="3600" w:hanging="360"/>
      </w:pPr>
      <w:rPr>
        <w:rFonts w:ascii="Courier New" w:hAnsi="Courier New" w:cs="Courier New" w:hint="default"/>
      </w:rPr>
    </w:lvl>
    <w:lvl w:ilvl="5" w:tplc="BC520AD2" w:tentative="1">
      <w:start w:val="1"/>
      <w:numFmt w:val="bullet"/>
      <w:lvlText w:val=""/>
      <w:lvlJc w:val="left"/>
      <w:pPr>
        <w:ind w:left="4320" w:hanging="360"/>
      </w:pPr>
      <w:rPr>
        <w:rFonts w:ascii="Wingdings" w:hAnsi="Wingdings" w:hint="default"/>
      </w:rPr>
    </w:lvl>
    <w:lvl w:ilvl="6" w:tplc="89109FDE" w:tentative="1">
      <w:start w:val="1"/>
      <w:numFmt w:val="bullet"/>
      <w:lvlText w:val=""/>
      <w:lvlJc w:val="left"/>
      <w:pPr>
        <w:ind w:left="5040" w:hanging="360"/>
      </w:pPr>
      <w:rPr>
        <w:rFonts w:ascii="Symbol" w:hAnsi="Symbol" w:hint="default"/>
      </w:rPr>
    </w:lvl>
    <w:lvl w:ilvl="7" w:tplc="A3849ECA" w:tentative="1">
      <w:start w:val="1"/>
      <w:numFmt w:val="bullet"/>
      <w:lvlText w:val="o"/>
      <w:lvlJc w:val="left"/>
      <w:pPr>
        <w:ind w:left="5760" w:hanging="360"/>
      </w:pPr>
      <w:rPr>
        <w:rFonts w:ascii="Courier New" w:hAnsi="Courier New" w:cs="Courier New" w:hint="default"/>
      </w:rPr>
    </w:lvl>
    <w:lvl w:ilvl="8" w:tplc="14D475C0" w:tentative="1">
      <w:start w:val="1"/>
      <w:numFmt w:val="bullet"/>
      <w:lvlText w:val=""/>
      <w:lvlJc w:val="left"/>
      <w:pPr>
        <w:ind w:left="6480" w:hanging="360"/>
      </w:pPr>
      <w:rPr>
        <w:rFonts w:ascii="Wingdings" w:hAnsi="Wingdings" w:hint="default"/>
      </w:rPr>
    </w:lvl>
  </w:abstractNum>
  <w:abstractNum w:abstractNumId="328" w15:restartNumberingAfterBreak="0">
    <w:nsid w:val="55DB752F"/>
    <w:multiLevelType w:val="hybridMultilevel"/>
    <w:tmpl w:val="A8FA2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15:restartNumberingAfterBreak="0">
    <w:nsid w:val="56036C1A"/>
    <w:multiLevelType w:val="hybridMultilevel"/>
    <w:tmpl w:val="9F4E11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0" w15:restartNumberingAfterBreak="0">
    <w:nsid w:val="570113E3"/>
    <w:multiLevelType w:val="hybridMultilevel"/>
    <w:tmpl w:val="5EF415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1" w15:restartNumberingAfterBreak="0">
    <w:nsid w:val="570B08C4"/>
    <w:multiLevelType w:val="hybridMultilevel"/>
    <w:tmpl w:val="119E44F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2" w15:restartNumberingAfterBreak="0">
    <w:nsid w:val="57406C47"/>
    <w:multiLevelType w:val="singleLevel"/>
    <w:tmpl w:val="B03A5590"/>
    <w:lvl w:ilvl="0">
      <w:start w:val="1"/>
      <w:numFmt w:val="ordinal"/>
      <w:pStyle w:val="NumList"/>
      <w:lvlText w:val="%1."/>
      <w:legacy w:legacy="1" w:legacySpace="113" w:legacyIndent="454"/>
      <w:lvlJc w:val="left"/>
      <w:pPr>
        <w:ind w:left="454" w:hanging="454"/>
      </w:pPr>
    </w:lvl>
  </w:abstractNum>
  <w:abstractNum w:abstractNumId="333" w15:restartNumberingAfterBreak="0">
    <w:nsid w:val="575B0F5B"/>
    <w:multiLevelType w:val="hybridMultilevel"/>
    <w:tmpl w:val="94E83742"/>
    <w:name w:val="WW8Num3222222222222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57620D38"/>
    <w:multiLevelType w:val="hybridMultilevel"/>
    <w:tmpl w:val="8C763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57D015AD"/>
    <w:multiLevelType w:val="hybridMultilevel"/>
    <w:tmpl w:val="86085054"/>
    <w:lvl w:ilvl="0" w:tplc="B058A742">
      <w:start w:val="1"/>
      <w:numFmt w:val="bullet"/>
      <w:lvlText w:val=""/>
      <w:lvlJc w:val="left"/>
      <w:pPr>
        <w:tabs>
          <w:tab w:val="num" w:pos="680"/>
        </w:tabs>
        <w:ind w:left="680" w:hanging="34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6" w15:restartNumberingAfterBreak="0">
    <w:nsid w:val="57F80DCB"/>
    <w:multiLevelType w:val="hybridMultilevel"/>
    <w:tmpl w:val="983A6C5E"/>
    <w:lvl w:ilvl="0" w:tplc="E7900E54">
      <w:start w:val="1"/>
      <mc:AlternateContent>
        <mc:Choice Requires="w14">
          <w:numFmt w:val="custom" w:format="α, β, γ, ..."/>
        </mc:Choice>
        <mc:Fallback>
          <w:numFmt w:val="decimal"/>
        </mc:Fallback>
      </mc:AlternateContent>
      <w:lvlText w:val="%1)"/>
      <w:lvlJc w:val="left"/>
      <w:pPr>
        <w:ind w:left="720" w:hanging="360"/>
      </w:pPr>
      <w:rPr>
        <w:rFonts w:asciiTheme="minorHAnsi" w:hAnsiTheme="minorHAnsi" w:cstheme="minorHAnsi" w:hint="default"/>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582C6750"/>
    <w:multiLevelType w:val="hybridMultilevel"/>
    <w:tmpl w:val="875C7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5866092D"/>
    <w:multiLevelType w:val="hybridMultilevel"/>
    <w:tmpl w:val="77C64A56"/>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58864457"/>
    <w:multiLevelType w:val="hybridMultilevel"/>
    <w:tmpl w:val="23503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59276C20"/>
    <w:multiLevelType w:val="hybridMultilevel"/>
    <w:tmpl w:val="C5E8107E"/>
    <w:lvl w:ilvl="0" w:tplc="FFFFFFFF">
      <w:numFmt w:val="bullet"/>
      <w:lvlText w:val="•"/>
      <w:lvlJc w:val="left"/>
      <w:pPr>
        <w:ind w:left="1080" w:hanging="720"/>
      </w:pPr>
      <w:rPr>
        <w:rFonts w:ascii="Calibri" w:eastAsia="Times New Roman"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598D47B5"/>
    <w:multiLevelType w:val="hybridMultilevel"/>
    <w:tmpl w:val="1332E160"/>
    <w:lvl w:ilvl="0" w:tplc="73A62A54">
      <w:start w:val="1"/>
      <w:numFmt w:val="bullet"/>
      <w:pStyle w:val="icombullet1"/>
      <w:lvlText w:val=""/>
      <w:lvlJc w:val="left"/>
      <w:pPr>
        <w:ind w:left="1211" w:hanging="360"/>
      </w:pPr>
      <w:rPr>
        <w:rFonts w:ascii="Symbol" w:hAnsi="Symbol" w:hint="default"/>
      </w:rPr>
    </w:lvl>
    <w:lvl w:ilvl="1" w:tplc="04080003">
      <w:start w:val="1"/>
      <w:numFmt w:val="bullet"/>
      <w:lvlText w:val="o"/>
      <w:lvlJc w:val="left"/>
      <w:pPr>
        <w:tabs>
          <w:tab w:val="num" w:pos="1440"/>
        </w:tabs>
        <w:ind w:left="1440" w:hanging="360"/>
      </w:p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lvl>
    <w:lvl w:ilvl="8" w:tplc="04080005">
      <w:start w:val="1"/>
      <w:numFmt w:val="bullet"/>
      <w:lvlText w:val=""/>
      <w:lvlJc w:val="left"/>
      <w:pPr>
        <w:tabs>
          <w:tab w:val="num" w:pos="6480"/>
        </w:tabs>
        <w:ind w:left="6480" w:hanging="360"/>
      </w:pPr>
      <w:rPr>
        <w:rFonts w:ascii="Wingdings" w:hAnsi="Wingdings" w:hint="default"/>
      </w:rPr>
    </w:lvl>
  </w:abstractNum>
  <w:abstractNum w:abstractNumId="343" w15:restartNumberingAfterBreak="0">
    <w:nsid w:val="59C366A6"/>
    <w:multiLevelType w:val="multilevel"/>
    <w:tmpl w:val="BF2455FC"/>
    <w:lvl w:ilvl="0">
      <w:start w:val="1"/>
      <w:numFmt w:val="decimal"/>
      <w:lvlText w:val="%1."/>
      <w:lvlJc w:val="left"/>
      <w:pPr>
        <w:tabs>
          <w:tab w:val="num" w:pos="397"/>
        </w:tabs>
        <w:ind w:left="397" w:hanging="397"/>
      </w:pPr>
      <w:rPr>
        <w:rFonts w:hint="default"/>
        <w:sz w:val="24"/>
        <w:szCs w:val="24"/>
      </w:rPr>
    </w:lvl>
    <w:lvl w:ilvl="1">
      <w:start w:val="1"/>
      <w:numFmt w:val="lowerRoman"/>
      <w:lvlText w:val="%2."/>
      <w:lvlJc w:val="left"/>
      <w:pPr>
        <w:tabs>
          <w:tab w:val="num" w:pos="2204"/>
        </w:tabs>
        <w:ind w:left="2204"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4" w15:restartNumberingAfterBreak="0">
    <w:nsid w:val="5A176834"/>
    <w:multiLevelType w:val="hybridMultilevel"/>
    <w:tmpl w:val="AB80C8C6"/>
    <w:name w:val="WW8Num3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5A5B1F06"/>
    <w:multiLevelType w:val="hybridMultilevel"/>
    <w:tmpl w:val="C786E1C2"/>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5A6A52B8"/>
    <w:multiLevelType w:val="hybridMultilevel"/>
    <w:tmpl w:val="33C8F12A"/>
    <w:name w:val="WW8Num32222222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5A897DFF"/>
    <w:multiLevelType w:val="hybridMultilevel"/>
    <w:tmpl w:val="FF3667DA"/>
    <w:name w:val="WW8Num322222"/>
    <w:lvl w:ilvl="0" w:tplc="0408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B12A25EE">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5B077683"/>
    <w:multiLevelType w:val="hybridMultilevel"/>
    <w:tmpl w:val="E91C77E6"/>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33489E4C">
      <w:start w:val="3"/>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5C545044"/>
    <w:multiLevelType w:val="multilevel"/>
    <w:tmpl w:val="84DC8F7C"/>
    <w:lvl w:ilvl="0">
      <w:start w:val="1"/>
      <w:numFmt w:val="decimal"/>
      <w:lvlText w:val="%1."/>
      <w:lvlJc w:val="left"/>
      <w:pPr>
        <w:ind w:left="764" w:hanging="764"/>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0" w15:restartNumberingAfterBreak="0">
    <w:nsid w:val="5CC255CE"/>
    <w:multiLevelType w:val="hybridMultilevel"/>
    <w:tmpl w:val="19E00E84"/>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5D64207D"/>
    <w:multiLevelType w:val="hybridMultilevel"/>
    <w:tmpl w:val="15C238E8"/>
    <w:name w:val="WW8Num3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5D670CFA"/>
    <w:multiLevelType w:val="multilevel"/>
    <w:tmpl w:val="C10C5D6C"/>
    <w:name w:val="WW8Num32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o"/>
      <w:lvlJc w:val="left"/>
      <w:pPr>
        <w:tabs>
          <w:tab w:val="num" w:pos="1800"/>
        </w:tabs>
        <w:ind w:left="1800" w:hanging="360"/>
      </w:pPr>
      <w:rPr>
        <w:rFonts w:ascii="Courier New" w:hAnsi="Courier New" w:cs="Courier New"/>
      </w:rPr>
    </w:lvl>
    <w:lvl w:ilvl="3">
      <w:start w:val="1"/>
      <w:numFmt w:val="bullet"/>
      <w:lvlText w:val="o"/>
      <w:lvlJc w:val="left"/>
      <w:pPr>
        <w:tabs>
          <w:tab w:val="num" w:pos="2520"/>
        </w:tabs>
        <w:ind w:left="2520" w:hanging="360"/>
      </w:pPr>
      <w:rPr>
        <w:rFonts w:ascii="Courier New" w:hAnsi="Courier New" w:cs="Courier New" w:hint="default"/>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353" w15:restartNumberingAfterBreak="0">
    <w:nsid w:val="5E6C25EE"/>
    <w:multiLevelType w:val="hybridMultilevel"/>
    <w:tmpl w:val="26E8FFD8"/>
    <w:lvl w:ilvl="0" w:tplc="0409000F">
      <w:start w:val="1"/>
      <w:numFmt w:val="decimal"/>
      <w:lvlText w:val="%1."/>
      <w:lvlJc w:val="left"/>
      <w:pPr>
        <w:ind w:left="720" w:hanging="360"/>
      </w:pPr>
    </w:lvl>
    <w:lvl w:ilvl="1" w:tplc="77D23334">
      <w:start w:val="1"/>
      <w:numFmt w:val="lowerRoman"/>
      <w:lvlText w:val="%2)"/>
      <w:lvlJc w:val="left"/>
      <w:pPr>
        <w:ind w:left="1800" w:hanging="720"/>
      </w:pPr>
      <w:rPr>
        <w:rFonts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60E801A9"/>
    <w:multiLevelType w:val="hybridMultilevel"/>
    <w:tmpl w:val="CC1A7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15:restartNumberingAfterBreak="0">
    <w:nsid w:val="61874128"/>
    <w:multiLevelType w:val="hybridMultilevel"/>
    <w:tmpl w:val="D8B6417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56" w15:restartNumberingAfterBreak="0">
    <w:nsid w:val="61D4577C"/>
    <w:multiLevelType w:val="hybridMultilevel"/>
    <w:tmpl w:val="D8A0FD42"/>
    <w:name w:val="WW8Num322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61D5665F"/>
    <w:multiLevelType w:val="hybridMultilevel"/>
    <w:tmpl w:val="CF06C63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58" w15:restartNumberingAfterBreak="0">
    <w:nsid w:val="62180C7A"/>
    <w:multiLevelType w:val="multilevel"/>
    <w:tmpl w:val="58BEEB5C"/>
    <w:lvl w:ilvl="0">
      <w:start w:val="1"/>
      <w:numFmt w:val="decimal"/>
      <w:lvlText w:val="%1."/>
      <w:lvlJc w:val="left"/>
      <w:pPr>
        <w:ind w:left="432" w:hanging="432"/>
      </w:pPr>
    </w:lvl>
    <w:lvl w:ilvl="1">
      <w:start w:val="1"/>
      <w:numFmt w:val="decimal"/>
      <w:lvlText w:val="%2."/>
      <w:lvlJc w:val="left"/>
      <w:pPr>
        <w:ind w:left="576" w:hanging="576"/>
      </w:pPr>
      <w:rPr>
        <w:b w:val="0"/>
      </w:rPr>
    </w:lvl>
    <w:lvl w:ilvl="2">
      <w:start w:val="1"/>
      <w:numFmt w:val="decimal"/>
      <w:lvlText w:val="%1.%2.%3"/>
      <w:lvlJc w:val="left"/>
      <w:pPr>
        <w:ind w:left="720" w:hanging="720"/>
      </w:pPr>
      <w:rPr>
        <w:rFonts w:cs="Times New Roman"/>
        <w:b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59" w15:restartNumberingAfterBreak="0">
    <w:nsid w:val="633D6E1F"/>
    <w:multiLevelType w:val="hybridMultilevel"/>
    <w:tmpl w:val="A13AAC22"/>
    <w:lvl w:ilvl="0" w:tplc="04080001">
      <w:start w:val="1"/>
      <w:numFmt w:val="bullet"/>
      <w:lvlText w:val=""/>
      <w:lvlJc w:val="left"/>
      <w:pPr>
        <w:tabs>
          <w:tab w:val="num" w:pos="983"/>
        </w:tabs>
        <w:ind w:left="906" w:hanging="283"/>
      </w:pPr>
      <w:rPr>
        <w:rFonts w:ascii="Wingdings" w:hAnsi="Wingdings" w:hint="default"/>
      </w:rPr>
    </w:lvl>
    <w:lvl w:ilvl="1" w:tplc="04080003">
      <w:start w:val="1"/>
      <w:numFmt w:val="bullet"/>
      <w:pStyle w:val="bullet2"/>
      <w:lvlText w:val=""/>
      <w:lvlJc w:val="left"/>
      <w:pPr>
        <w:tabs>
          <w:tab w:val="num" w:pos="2006"/>
        </w:tabs>
        <w:ind w:left="2006" w:hanging="360"/>
      </w:pPr>
      <w:rPr>
        <w:rFonts w:ascii="Wingdings" w:hAnsi="Wingdings" w:hint="default"/>
      </w:rPr>
    </w:lvl>
    <w:lvl w:ilvl="2" w:tplc="04080005" w:tentative="1">
      <w:start w:val="1"/>
      <w:numFmt w:val="bullet"/>
      <w:lvlText w:val=""/>
      <w:lvlJc w:val="left"/>
      <w:pPr>
        <w:tabs>
          <w:tab w:val="num" w:pos="2726"/>
        </w:tabs>
        <w:ind w:left="2726" w:hanging="360"/>
      </w:pPr>
      <w:rPr>
        <w:rFonts w:ascii="Wingdings" w:hAnsi="Wingdings" w:hint="default"/>
      </w:rPr>
    </w:lvl>
    <w:lvl w:ilvl="3" w:tplc="04080001" w:tentative="1">
      <w:start w:val="1"/>
      <w:numFmt w:val="bullet"/>
      <w:lvlText w:val=""/>
      <w:lvlJc w:val="left"/>
      <w:pPr>
        <w:tabs>
          <w:tab w:val="num" w:pos="3446"/>
        </w:tabs>
        <w:ind w:left="3446" w:hanging="360"/>
      </w:pPr>
      <w:rPr>
        <w:rFonts w:ascii="Symbol" w:hAnsi="Symbol" w:hint="default"/>
      </w:rPr>
    </w:lvl>
    <w:lvl w:ilvl="4" w:tplc="04080003" w:tentative="1">
      <w:start w:val="1"/>
      <w:numFmt w:val="bullet"/>
      <w:lvlText w:val="o"/>
      <w:lvlJc w:val="left"/>
      <w:pPr>
        <w:tabs>
          <w:tab w:val="num" w:pos="4166"/>
        </w:tabs>
        <w:ind w:left="4166" w:hanging="360"/>
      </w:pPr>
      <w:rPr>
        <w:rFonts w:ascii="Courier New" w:hAnsi="Courier New" w:hint="default"/>
      </w:rPr>
    </w:lvl>
    <w:lvl w:ilvl="5" w:tplc="04080005" w:tentative="1">
      <w:start w:val="1"/>
      <w:numFmt w:val="bullet"/>
      <w:lvlText w:val=""/>
      <w:lvlJc w:val="left"/>
      <w:pPr>
        <w:tabs>
          <w:tab w:val="num" w:pos="4886"/>
        </w:tabs>
        <w:ind w:left="4886" w:hanging="360"/>
      </w:pPr>
      <w:rPr>
        <w:rFonts w:ascii="Wingdings" w:hAnsi="Wingdings" w:hint="default"/>
      </w:rPr>
    </w:lvl>
    <w:lvl w:ilvl="6" w:tplc="04080001" w:tentative="1">
      <w:start w:val="1"/>
      <w:numFmt w:val="bullet"/>
      <w:lvlText w:val=""/>
      <w:lvlJc w:val="left"/>
      <w:pPr>
        <w:tabs>
          <w:tab w:val="num" w:pos="5606"/>
        </w:tabs>
        <w:ind w:left="5606" w:hanging="360"/>
      </w:pPr>
      <w:rPr>
        <w:rFonts w:ascii="Symbol" w:hAnsi="Symbol" w:hint="default"/>
      </w:rPr>
    </w:lvl>
    <w:lvl w:ilvl="7" w:tplc="04080003" w:tentative="1">
      <w:start w:val="1"/>
      <w:numFmt w:val="bullet"/>
      <w:lvlText w:val="o"/>
      <w:lvlJc w:val="left"/>
      <w:pPr>
        <w:tabs>
          <w:tab w:val="num" w:pos="6326"/>
        </w:tabs>
        <w:ind w:left="6326" w:hanging="360"/>
      </w:pPr>
      <w:rPr>
        <w:rFonts w:ascii="Courier New" w:hAnsi="Courier New" w:hint="default"/>
      </w:rPr>
    </w:lvl>
    <w:lvl w:ilvl="8" w:tplc="04080005" w:tentative="1">
      <w:start w:val="1"/>
      <w:numFmt w:val="bullet"/>
      <w:lvlText w:val=""/>
      <w:lvlJc w:val="left"/>
      <w:pPr>
        <w:tabs>
          <w:tab w:val="num" w:pos="7046"/>
        </w:tabs>
        <w:ind w:left="7046" w:hanging="360"/>
      </w:pPr>
      <w:rPr>
        <w:rFonts w:ascii="Wingdings" w:hAnsi="Wingdings" w:hint="default"/>
      </w:rPr>
    </w:lvl>
  </w:abstractNum>
  <w:abstractNum w:abstractNumId="360" w15:restartNumberingAfterBreak="0">
    <w:nsid w:val="63516CB6"/>
    <w:multiLevelType w:val="hybridMultilevel"/>
    <w:tmpl w:val="1FECED8C"/>
    <w:lvl w:ilvl="0" w:tplc="82A2E5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1" w15:restartNumberingAfterBreak="0">
    <w:nsid w:val="63A02FDE"/>
    <w:multiLevelType w:val="hybridMultilevel"/>
    <w:tmpl w:val="15A47C94"/>
    <w:lvl w:ilvl="0" w:tplc="0408000F">
      <w:start w:val="1"/>
      <w:numFmt w:val="decimal"/>
      <w:pStyle w:val="NumCharCharCharCharCharCharCharCharCha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2" w15:restartNumberingAfterBreak="0">
    <w:nsid w:val="63C2427C"/>
    <w:multiLevelType w:val="hybridMultilevel"/>
    <w:tmpl w:val="80B06C3C"/>
    <w:lvl w:ilvl="0" w:tplc="04080001">
      <w:start w:val="1"/>
      <w:numFmt w:val="decimal"/>
      <w:pStyle w:val="Num0"/>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3" w15:restartNumberingAfterBreak="0">
    <w:nsid w:val="65105874"/>
    <w:multiLevelType w:val="multilevel"/>
    <w:tmpl w:val="A132673A"/>
    <w:lvl w:ilvl="0">
      <w:start w:val="1"/>
      <w:numFmt w:val="bullet"/>
      <w:lvlText w:val=""/>
      <w:lvlJc w:val="left"/>
      <w:pPr>
        <w:ind w:left="720" w:hanging="360"/>
      </w:pPr>
      <w:rPr>
        <w:rFonts w:ascii="Symbol" w:hAnsi="Symbol" w:hint="default"/>
      </w:r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64" w15:restartNumberingAfterBreak="0">
    <w:nsid w:val="656F1B2B"/>
    <w:multiLevelType w:val="hybridMultilevel"/>
    <w:tmpl w:val="E5849588"/>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365" w15:restartNumberingAfterBreak="0">
    <w:nsid w:val="65B92A15"/>
    <w:multiLevelType w:val="hybridMultilevel"/>
    <w:tmpl w:val="2506B8D4"/>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366" w15:restartNumberingAfterBreak="0">
    <w:nsid w:val="65C20F90"/>
    <w:multiLevelType w:val="hybridMultilevel"/>
    <w:tmpl w:val="6A1ACBC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7" w15:restartNumberingAfterBreak="0">
    <w:nsid w:val="67267AD0"/>
    <w:multiLevelType w:val="hybridMultilevel"/>
    <w:tmpl w:val="9A5E74D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8" w15:restartNumberingAfterBreak="0">
    <w:nsid w:val="67416F3F"/>
    <w:multiLevelType w:val="hybridMultilevel"/>
    <w:tmpl w:val="20780890"/>
    <w:name w:val="WW8Num3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677B208C"/>
    <w:multiLevelType w:val="multilevel"/>
    <w:tmpl w:val="84DC8F7C"/>
    <w:lvl w:ilvl="0">
      <w:start w:val="1"/>
      <w:numFmt w:val="decimal"/>
      <w:lvlText w:val="%1."/>
      <w:lvlJc w:val="left"/>
      <w:pPr>
        <w:ind w:left="764" w:hanging="764"/>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0"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1" w15:restartNumberingAfterBreak="0">
    <w:nsid w:val="684D30D1"/>
    <w:multiLevelType w:val="multilevel"/>
    <w:tmpl w:val="DD98C5D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2" w15:restartNumberingAfterBreak="0">
    <w:nsid w:val="68665CC4"/>
    <w:multiLevelType w:val="hybridMultilevel"/>
    <w:tmpl w:val="2F567C32"/>
    <w:styleLink w:val="500"/>
    <w:lvl w:ilvl="0" w:tplc="317A88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3" w15:restartNumberingAfterBreak="0">
    <w:nsid w:val="689D286A"/>
    <w:multiLevelType w:val="hybridMultilevel"/>
    <w:tmpl w:val="0F88137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4" w15:restartNumberingAfterBreak="0">
    <w:nsid w:val="69D85220"/>
    <w:multiLevelType w:val="hybridMultilevel"/>
    <w:tmpl w:val="98FA5706"/>
    <w:lvl w:ilvl="0" w:tplc="04090005">
      <w:start w:val="1"/>
      <w:numFmt w:val="bullet"/>
      <w:lvlText w:val=""/>
      <w:lvlJc w:val="left"/>
      <w:pPr>
        <w:ind w:left="749" w:hanging="360"/>
      </w:pPr>
      <w:rPr>
        <w:rFonts w:ascii="Wingdings" w:hAnsi="Wingdings"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375" w15:restartNumberingAfterBreak="0">
    <w:nsid w:val="69EB220B"/>
    <w:multiLevelType w:val="hybridMultilevel"/>
    <w:tmpl w:val="95EAC7C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6AF15FA6"/>
    <w:multiLevelType w:val="hybridMultilevel"/>
    <w:tmpl w:val="40D000E8"/>
    <w:name w:val="WW8Num3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15:restartNumberingAfterBreak="0">
    <w:nsid w:val="6AF90FC0"/>
    <w:multiLevelType w:val="hybridMultilevel"/>
    <w:tmpl w:val="F132C4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8" w15:restartNumberingAfterBreak="0">
    <w:nsid w:val="6B6B489E"/>
    <w:multiLevelType w:val="hybridMultilevel"/>
    <w:tmpl w:val="BE94D8C6"/>
    <w:lvl w:ilvl="0" w:tplc="0408000D">
      <w:start w:val="1"/>
      <w:numFmt w:val="bullet"/>
      <w:pStyle w:val="StyleBodyTextbULLETINGNotBoldCharCharChar"/>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79" w15:restartNumberingAfterBreak="0">
    <w:nsid w:val="6BD766A5"/>
    <w:multiLevelType w:val="hybridMultilevel"/>
    <w:tmpl w:val="47808D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0" w15:restartNumberingAfterBreak="0">
    <w:nsid w:val="6BF438C1"/>
    <w:multiLevelType w:val="multilevel"/>
    <w:tmpl w:val="84DC8F7C"/>
    <w:lvl w:ilvl="0">
      <w:start w:val="1"/>
      <w:numFmt w:val="decimal"/>
      <w:lvlText w:val="%1."/>
      <w:lvlJc w:val="left"/>
      <w:pPr>
        <w:ind w:left="764" w:hanging="764"/>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1" w15:restartNumberingAfterBreak="0">
    <w:nsid w:val="6C584599"/>
    <w:multiLevelType w:val="hybridMultilevel"/>
    <w:tmpl w:val="60C276C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82" w15:restartNumberingAfterBreak="0">
    <w:nsid w:val="6C85762C"/>
    <w:multiLevelType w:val="hybridMultilevel"/>
    <w:tmpl w:val="133EB0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3" w15:restartNumberingAfterBreak="0">
    <w:nsid w:val="6D3D1A75"/>
    <w:multiLevelType w:val="hybridMultilevel"/>
    <w:tmpl w:val="77C64A56"/>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6D872844"/>
    <w:multiLevelType w:val="hybridMultilevel"/>
    <w:tmpl w:val="DF2A0FE6"/>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5" w15:restartNumberingAfterBreak="0">
    <w:nsid w:val="6E3A7BB1"/>
    <w:multiLevelType w:val="multilevel"/>
    <w:tmpl w:val="B5028B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6" w15:restartNumberingAfterBreak="0">
    <w:nsid w:val="6EB6108C"/>
    <w:multiLevelType w:val="hybridMultilevel"/>
    <w:tmpl w:val="0002BFBA"/>
    <w:name w:val="WW8Num322222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15:restartNumberingAfterBreak="0">
    <w:nsid w:val="6EF445F3"/>
    <w:multiLevelType w:val="hybridMultilevel"/>
    <w:tmpl w:val="6BA04962"/>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8" w15:restartNumberingAfterBreak="0">
    <w:nsid w:val="6F99039F"/>
    <w:multiLevelType w:val="hybridMultilevel"/>
    <w:tmpl w:val="A39E78D2"/>
    <w:lvl w:ilvl="0" w:tplc="B6E4F258">
      <w:start w:val="1"/>
      <w:numFmt w:val="decimal"/>
      <w:lvlText w:val="%1."/>
      <w:lvlJc w:val="left"/>
      <w:pPr>
        <w:ind w:left="552" w:hanging="360"/>
      </w:pPr>
      <w:rPr>
        <w:rFonts w:ascii="Tahoma" w:hAnsi="Tahoma" w:hint="default"/>
        <w:b w:val="0"/>
        <w:i w:val="0"/>
        <w:color w:val="auto"/>
        <w:sz w:val="16"/>
        <w:szCs w:val="20"/>
        <w:u w:val="none"/>
      </w:rPr>
    </w:lvl>
    <w:lvl w:ilvl="1" w:tplc="04080019" w:tentative="1">
      <w:start w:val="1"/>
      <w:numFmt w:val="lowerLetter"/>
      <w:lvlText w:val="%2."/>
      <w:lvlJc w:val="left"/>
      <w:pPr>
        <w:ind w:left="1272" w:hanging="360"/>
      </w:pPr>
    </w:lvl>
    <w:lvl w:ilvl="2" w:tplc="0408001B" w:tentative="1">
      <w:start w:val="1"/>
      <w:numFmt w:val="lowerRoman"/>
      <w:lvlText w:val="%3."/>
      <w:lvlJc w:val="right"/>
      <w:pPr>
        <w:ind w:left="1992" w:hanging="180"/>
      </w:pPr>
    </w:lvl>
    <w:lvl w:ilvl="3" w:tplc="0408000F" w:tentative="1">
      <w:start w:val="1"/>
      <w:numFmt w:val="decimal"/>
      <w:lvlText w:val="%4."/>
      <w:lvlJc w:val="left"/>
      <w:pPr>
        <w:ind w:left="2712" w:hanging="360"/>
      </w:pPr>
    </w:lvl>
    <w:lvl w:ilvl="4" w:tplc="04080019" w:tentative="1">
      <w:start w:val="1"/>
      <w:numFmt w:val="lowerLetter"/>
      <w:lvlText w:val="%5."/>
      <w:lvlJc w:val="left"/>
      <w:pPr>
        <w:ind w:left="3432" w:hanging="360"/>
      </w:pPr>
    </w:lvl>
    <w:lvl w:ilvl="5" w:tplc="0408001B" w:tentative="1">
      <w:start w:val="1"/>
      <w:numFmt w:val="lowerRoman"/>
      <w:lvlText w:val="%6."/>
      <w:lvlJc w:val="right"/>
      <w:pPr>
        <w:ind w:left="4152" w:hanging="180"/>
      </w:pPr>
    </w:lvl>
    <w:lvl w:ilvl="6" w:tplc="0408000F" w:tentative="1">
      <w:start w:val="1"/>
      <w:numFmt w:val="decimal"/>
      <w:lvlText w:val="%7."/>
      <w:lvlJc w:val="left"/>
      <w:pPr>
        <w:ind w:left="4872" w:hanging="360"/>
      </w:pPr>
    </w:lvl>
    <w:lvl w:ilvl="7" w:tplc="04080019" w:tentative="1">
      <w:start w:val="1"/>
      <w:numFmt w:val="lowerLetter"/>
      <w:lvlText w:val="%8."/>
      <w:lvlJc w:val="left"/>
      <w:pPr>
        <w:ind w:left="5592" w:hanging="360"/>
      </w:pPr>
    </w:lvl>
    <w:lvl w:ilvl="8" w:tplc="0408001B" w:tentative="1">
      <w:start w:val="1"/>
      <w:numFmt w:val="lowerRoman"/>
      <w:lvlText w:val="%9."/>
      <w:lvlJc w:val="right"/>
      <w:pPr>
        <w:ind w:left="6312" w:hanging="180"/>
      </w:pPr>
    </w:lvl>
  </w:abstractNum>
  <w:abstractNum w:abstractNumId="389" w15:restartNumberingAfterBreak="0">
    <w:nsid w:val="6FCE7C24"/>
    <w:multiLevelType w:val="hybridMultilevel"/>
    <w:tmpl w:val="6434B7E6"/>
    <w:lvl w:ilvl="0" w:tplc="0408000F">
      <w:start w:val="1"/>
      <w:numFmt w:val="bullet"/>
      <w:lvlText w:val=""/>
      <w:lvlJc w:val="left"/>
      <w:pPr>
        <w:tabs>
          <w:tab w:val="num" w:pos="5889"/>
        </w:tabs>
        <w:ind w:left="5889" w:hanging="360"/>
      </w:pPr>
      <w:rPr>
        <w:rFonts w:ascii="Wingdings" w:hAnsi="Wingdings" w:hint="default"/>
      </w:rPr>
    </w:lvl>
    <w:lvl w:ilvl="1" w:tplc="04080005" w:tentative="1">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0" w15:restartNumberingAfterBreak="0">
    <w:nsid w:val="70C44F71"/>
    <w:multiLevelType w:val="hybridMultilevel"/>
    <w:tmpl w:val="E08257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1" w15:restartNumberingAfterBreak="0">
    <w:nsid w:val="70E85375"/>
    <w:multiLevelType w:val="multilevel"/>
    <w:tmpl w:val="F70C24F2"/>
    <w:name w:val="WW8Num32222222222222222222222222222222222"/>
    <w:lvl w:ilvl="0">
      <w:start w:val="1"/>
      <w:numFmt w:val="bullet"/>
      <w:lvlText w:val=""/>
      <w:lvlJc w:val="left"/>
      <w:pPr>
        <w:tabs>
          <w:tab w:val="num" w:pos="720"/>
        </w:tabs>
        <w:ind w:left="720" w:hanging="360"/>
      </w:pPr>
      <w:rPr>
        <w:rFonts w:ascii="Symbol" w:hAnsi="Symbol"/>
        <w:color w:val="00000A"/>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2" w15:restartNumberingAfterBreak="0">
    <w:nsid w:val="71C72EEF"/>
    <w:multiLevelType w:val="hybridMultilevel"/>
    <w:tmpl w:val="6F56B3DE"/>
    <w:lvl w:ilvl="0" w:tplc="FFFFFFFF">
      <w:start w:val="1"/>
      <w:numFmt w:val="decimal"/>
      <w:lvlText w:val="1.%1."/>
      <w:lvlJc w:val="left"/>
      <w:pPr>
        <w:tabs>
          <w:tab w:val="num" w:pos="720"/>
        </w:tabs>
        <w:ind w:left="720" w:hanging="720"/>
      </w:pPr>
      <w:rPr>
        <w:rFonts w:hint="default"/>
      </w:rPr>
    </w:lvl>
    <w:lvl w:ilvl="1" w:tplc="04090005">
      <w:start w:val="1"/>
      <w:numFmt w:val="bullet"/>
      <w:lvlText w:val=""/>
      <w:lvlJc w:val="left"/>
      <w:pPr>
        <w:ind w:left="252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3" w15:restartNumberingAfterBreak="0">
    <w:nsid w:val="720633A5"/>
    <w:multiLevelType w:val="multilevel"/>
    <w:tmpl w:val="F70C24F2"/>
    <w:name w:val="WW8Num32222222222222222222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
      <w:lvlJc w:val="left"/>
      <w:pPr>
        <w:tabs>
          <w:tab w:val="num" w:pos="720"/>
        </w:tabs>
        <w:ind w:left="720" w:hanging="360"/>
      </w:pPr>
      <w:rPr>
        <w:rFonts w:ascii="Symbol" w:hAnsi="Symbol"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94"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395" w15:restartNumberingAfterBreak="0">
    <w:nsid w:val="72BC76B3"/>
    <w:multiLevelType w:val="multilevel"/>
    <w:tmpl w:val="001C817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96" w15:restartNumberingAfterBreak="0">
    <w:nsid w:val="72F14B1D"/>
    <w:multiLevelType w:val="hybridMultilevel"/>
    <w:tmpl w:val="D3E81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15:restartNumberingAfterBreak="0">
    <w:nsid w:val="73554B34"/>
    <w:multiLevelType w:val="hybridMultilevel"/>
    <w:tmpl w:val="A1F0E9B4"/>
    <w:name w:val="WW8Num3222222222222222222222222222222222222"/>
    <w:lvl w:ilvl="0" w:tplc="040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8" w15:restartNumberingAfterBreak="0">
    <w:nsid w:val="747919E6"/>
    <w:multiLevelType w:val="hybridMultilevel"/>
    <w:tmpl w:val="CBE24C6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9" w15:restartNumberingAfterBreak="0">
    <w:nsid w:val="75213F5A"/>
    <w:multiLevelType w:val="hybridMultilevel"/>
    <w:tmpl w:val="A1F26BC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0" w15:restartNumberingAfterBreak="0">
    <w:nsid w:val="755223DE"/>
    <w:multiLevelType w:val="multilevel"/>
    <w:tmpl w:val="83BC3060"/>
    <w:lvl w:ilvl="0">
      <w:start w:val="4"/>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01" w15:restartNumberingAfterBreak="0">
    <w:nsid w:val="75690D51"/>
    <w:multiLevelType w:val="multilevel"/>
    <w:tmpl w:val="C10C5D6C"/>
    <w:name w:val="WW8Num32222222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o"/>
      <w:lvlJc w:val="left"/>
      <w:pPr>
        <w:tabs>
          <w:tab w:val="num" w:pos="1800"/>
        </w:tabs>
        <w:ind w:left="1800" w:hanging="360"/>
      </w:pPr>
      <w:rPr>
        <w:rFonts w:ascii="Courier New" w:hAnsi="Courier New" w:cs="Courier New"/>
      </w:rPr>
    </w:lvl>
    <w:lvl w:ilvl="3">
      <w:start w:val="1"/>
      <w:numFmt w:val="bullet"/>
      <w:lvlText w:val="o"/>
      <w:lvlJc w:val="left"/>
      <w:pPr>
        <w:tabs>
          <w:tab w:val="num" w:pos="2520"/>
        </w:tabs>
        <w:ind w:left="2520" w:hanging="360"/>
      </w:pPr>
      <w:rPr>
        <w:rFonts w:ascii="Courier New" w:hAnsi="Courier New" w:cs="Courier New" w:hint="default"/>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402" w15:restartNumberingAfterBreak="0">
    <w:nsid w:val="758F52F0"/>
    <w:multiLevelType w:val="multilevel"/>
    <w:tmpl w:val="0409001F"/>
    <w:lvl w:ilvl="0">
      <w:start w:val="1"/>
      <w:numFmt w:val="decimal"/>
      <w:lvlText w:val="%1."/>
      <w:lvlJc w:val="left"/>
      <w:pPr>
        <w:ind w:left="360" w:hanging="360"/>
      </w:p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403"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404"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15:restartNumberingAfterBreak="0">
    <w:nsid w:val="7604374B"/>
    <w:multiLevelType w:val="multilevel"/>
    <w:tmpl w:val="E23E01FE"/>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06" w15:restartNumberingAfterBreak="0">
    <w:nsid w:val="771B1E2B"/>
    <w:multiLevelType w:val="multilevel"/>
    <w:tmpl w:val="A132673A"/>
    <w:lvl w:ilvl="0">
      <w:start w:val="1"/>
      <w:numFmt w:val="bullet"/>
      <w:lvlText w:val=""/>
      <w:lvlJc w:val="left"/>
      <w:pPr>
        <w:ind w:left="720" w:hanging="360"/>
      </w:pPr>
      <w:rPr>
        <w:rFonts w:ascii="Symbol" w:hAnsi="Symbol" w:hint="default"/>
      </w:r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07" w15:restartNumberingAfterBreak="0">
    <w:nsid w:val="779B4C83"/>
    <w:multiLevelType w:val="hybridMultilevel"/>
    <w:tmpl w:val="E3586DA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8" w15:restartNumberingAfterBreak="0">
    <w:nsid w:val="77C5209B"/>
    <w:multiLevelType w:val="hybridMultilevel"/>
    <w:tmpl w:val="15EC4EC2"/>
    <w:lvl w:ilvl="0" w:tplc="209A261C">
      <w:start w:val="1"/>
      <w:numFmt w:val="bullet"/>
      <w:lvlText w:val="o"/>
      <w:lvlJc w:val="left"/>
      <w:pPr>
        <w:tabs>
          <w:tab w:val="num" w:pos="1440"/>
        </w:tabs>
        <w:ind w:left="1440" w:hanging="360"/>
      </w:pPr>
      <w:rPr>
        <w:rFonts w:ascii="Courier New" w:hAnsi="Courier New" w:cs="Courier New"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09" w15:restartNumberingAfterBreak="0">
    <w:nsid w:val="78E23D5B"/>
    <w:multiLevelType w:val="hybridMultilevel"/>
    <w:tmpl w:val="0EBCB5A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0"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1" w15:restartNumberingAfterBreak="0">
    <w:nsid w:val="79E92B3B"/>
    <w:multiLevelType w:val="hybridMultilevel"/>
    <w:tmpl w:val="750CE542"/>
    <w:name w:val="WW8Num32222222222222222222222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2" w15:restartNumberingAfterBreak="0">
    <w:nsid w:val="7AC81C57"/>
    <w:multiLevelType w:val="hybridMultilevel"/>
    <w:tmpl w:val="FC365074"/>
    <w:name w:val="WW8Num3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7AF71893"/>
    <w:multiLevelType w:val="hybridMultilevel"/>
    <w:tmpl w:val="10586D0A"/>
    <w:lvl w:ilvl="0" w:tplc="04080001">
      <w:start w:val="1"/>
      <w:numFmt w:val="bullet"/>
      <w:pStyle w:val="BodyText9"/>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4" w15:restartNumberingAfterBreak="0">
    <w:nsid w:val="7B497CDC"/>
    <w:multiLevelType w:val="hybridMultilevel"/>
    <w:tmpl w:val="C692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5" w15:restartNumberingAfterBreak="0">
    <w:nsid w:val="7B5A0866"/>
    <w:multiLevelType w:val="hybridMultilevel"/>
    <w:tmpl w:val="C2B411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6" w15:restartNumberingAfterBreak="0">
    <w:nsid w:val="7BA115F6"/>
    <w:multiLevelType w:val="multilevel"/>
    <w:tmpl w:val="073C0116"/>
    <w:styleLink w:val="Style6"/>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7" w15:restartNumberingAfterBreak="0">
    <w:nsid w:val="7BB76B6B"/>
    <w:multiLevelType w:val="hybridMultilevel"/>
    <w:tmpl w:val="61740922"/>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9" w15:restartNumberingAfterBreak="0">
    <w:nsid w:val="7C4B2056"/>
    <w:multiLevelType w:val="multilevel"/>
    <w:tmpl w:val="C10C5D6C"/>
    <w:name w:val="WW8Num3222222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o"/>
      <w:lvlJc w:val="left"/>
      <w:pPr>
        <w:tabs>
          <w:tab w:val="num" w:pos="1800"/>
        </w:tabs>
        <w:ind w:left="1800" w:hanging="360"/>
      </w:pPr>
      <w:rPr>
        <w:rFonts w:ascii="Courier New" w:hAnsi="Courier New" w:cs="Courier New"/>
      </w:rPr>
    </w:lvl>
    <w:lvl w:ilvl="3">
      <w:start w:val="1"/>
      <w:numFmt w:val="bullet"/>
      <w:lvlText w:val="o"/>
      <w:lvlJc w:val="left"/>
      <w:pPr>
        <w:tabs>
          <w:tab w:val="num" w:pos="2520"/>
        </w:tabs>
        <w:ind w:left="2520" w:hanging="360"/>
      </w:pPr>
      <w:rPr>
        <w:rFonts w:ascii="Courier New" w:hAnsi="Courier New" w:cs="Courier New" w:hint="default"/>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420" w15:restartNumberingAfterBreak="0">
    <w:nsid w:val="7C657452"/>
    <w:multiLevelType w:val="hybridMultilevel"/>
    <w:tmpl w:val="29EA49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1" w15:restartNumberingAfterBreak="0">
    <w:nsid w:val="7C761F22"/>
    <w:multiLevelType w:val="multilevel"/>
    <w:tmpl w:val="A39AFA3C"/>
    <w:lvl w:ilvl="0">
      <w:start w:val="1"/>
      <w:numFmt w:val="decimal"/>
      <w:lvlText w:val="%1."/>
      <w:lvlJc w:val="left"/>
      <w:pPr>
        <w:ind w:left="360" w:hanging="360"/>
      </w:pPr>
      <w:rPr>
        <w:rFonts w:hint="default"/>
        <w:b/>
        <w:bCs w:val="0"/>
      </w:rPr>
    </w:lvl>
    <w:lvl w:ilvl="1">
      <w:start w:val="1"/>
      <w:numFmt w:val="decimal"/>
      <w:lvlText w:val="%1.%2."/>
      <w:lvlJc w:val="left"/>
      <w:pPr>
        <w:ind w:left="1080" w:hanging="10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22" w15:restartNumberingAfterBreak="0">
    <w:nsid w:val="7D615484"/>
    <w:multiLevelType w:val="hybridMultilevel"/>
    <w:tmpl w:val="0CE28EE6"/>
    <w:lvl w:ilvl="0" w:tplc="0408000F">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3" w:tentative="1">
      <w:start w:val="1"/>
      <w:numFmt w:val="bullet"/>
      <w:lvlText w:val=""/>
      <w:lvlJc w:val="left"/>
      <w:pPr>
        <w:tabs>
          <w:tab w:val="num" w:pos="2160"/>
        </w:tabs>
        <w:ind w:left="2160" w:hanging="360"/>
      </w:pPr>
      <w:rPr>
        <w:rFonts w:ascii="Wingdings" w:hAnsi="Wingdings" w:hint="default"/>
      </w:rPr>
    </w:lvl>
    <w:lvl w:ilvl="3" w:tplc="04080003"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3" w15:restartNumberingAfterBreak="0">
    <w:nsid w:val="7D673EF4"/>
    <w:multiLevelType w:val="multilevel"/>
    <w:tmpl w:val="69DC8B08"/>
    <w:lvl w:ilvl="0">
      <w:start w:val="1"/>
      <w:numFmt w:val="upperRoman"/>
      <w:pStyle w:val="-1"/>
      <w:lvlText w:val="%1."/>
      <w:lvlJc w:val="left"/>
      <w:pPr>
        <w:ind w:left="432" w:hanging="432"/>
      </w:pPr>
      <w:rPr>
        <w:rFonts w:hint="default"/>
        <w:color w:val="FFFFFF" w:themeColor="background1"/>
      </w:rPr>
    </w:lvl>
    <w:lvl w:ilvl="1">
      <w:start w:val="1"/>
      <w:numFmt w:val="decimal"/>
      <w:pStyle w:val="-2"/>
      <w:lvlText w:val="%1.%2."/>
      <w:lvlJc w:val="left"/>
      <w:pPr>
        <w:ind w:left="718" w:hanging="576"/>
      </w:pPr>
      <w:rPr>
        <w:rFonts w:hint="default"/>
      </w:rPr>
    </w:lvl>
    <w:lvl w:ilvl="2">
      <w:start w:val="1"/>
      <w:numFmt w:val="decimal"/>
      <w:pStyle w:val="-3"/>
      <w:lvlText w:val="%1.%2.%3."/>
      <w:lvlJc w:val="left"/>
      <w:pPr>
        <w:ind w:left="1004" w:hanging="720"/>
      </w:pPr>
      <w:rPr>
        <w:rFonts w:hint="default"/>
        <w:i w:val="0"/>
        <w:iCs w:val="0"/>
      </w:rPr>
    </w:lvl>
    <w:lvl w:ilvl="3">
      <w:start w:val="1"/>
      <w:numFmt w:val="decimal"/>
      <w:pStyle w:val="-4"/>
      <w:lvlText w:val="%1.%2.%3.%4."/>
      <w:lvlJc w:val="left"/>
      <w:pPr>
        <w:ind w:left="864" w:hanging="864"/>
      </w:pPr>
      <w:rPr>
        <w:rFonts w:hint="default"/>
        <w:i w:val="0"/>
        <w:iCs w:val="0"/>
      </w:rPr>
    </w:lvl>
    <w:lvl w:ilvl="4">
      <w:start w:val="1"/>
      <w:numFmt w:val="decimal"/>
      <w:pStyle w:val="-5"/>
      <w:lvlText w:val="%1.%2.%3.%4.%5."/>
      <w:lvlJc w:val="left"/>
      <w:pPr>
        <w:ind w:left="1008" w:hanging="1008"/>
      </w:pPr>
      <w:rPr>
        <w:rFonts w:hint="default"/>
        <w:i w:val="0"/>
        <w:iCs/>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4" w15:restartNumberingAfterBreak="0">
    <w:nsid w:val="7D7D7C09"/>
    <w:multiLevelType w:val="hybridMultilevel"/>
    <w:tmpl w:val="546C33AC"/>
    <w:lvl w:ilvl="0" w:tplc="04090005">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25" w15:restartNumberingAfterBreak="0">
    <w:nsid w:val="7DA15157"/>
    <w:multiLevelType w:val="multilevel"/>
    <w:tmpl w:val="8042004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26" w15:restartNumberingAfterBreak="0">
    <w:nsid w:val="7DD93A71"/>
    <w:multiLevelType w:val="hybridMultilevel"/>
    <w:tmpl w:val="DC4264BE"/>
    <w:lvl w:ilvl="0" w:tplc="0408000D">
      <w:start w:val="1"/>
      <w:numFmt w:val="bullet"/>
      <w:pStyle w:val="1stlevelBullet"/>
      <w:lvlText w:val=""/>
      <w:lvlJc w:val="left"/>
      <w:pPr>
        <w:tabs>
          <w:tab w:val="num" w:pos="720"/>
        </w:tabs>
        <w:ind w:left="720" w:hanging="360"/>
      </w:pPr>
      <w:rPr>
        <w:rFonts w:ascii="Wingdings" w:hAnsi="Wingdings"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7" w15:restartNumberingAfterBreak="0">
    <w:nsid w:val="7E1E26F1"/>
    <w:multiLevelType w:val="hybridMultilevel"/>
    <w:tmpl w:val="5C1C156C"/>
    <w:lvl w:ilvl="0" w:tplc="9808DE38">
      <w:start w:val="1"/>
      <w:numFmt w:val="bullet"/>
      <w:lvlText w:val="o"/>
      <w:lvlJc w:val="left"/>
      <w:pPr>
        <w:tabs>
          <w:tab w:val="num" w:pos="720"/>
        </w:tabs>
        <w:ind w:left="720" w:hanging="360"/>
      </w:pPr>
      <w:rPr>
        <w:rFonts w:ascii="Courier New" w:hAnsi="Courier New" w:cs="Courier New"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8" w15:restartNumberingAfterBreak="0">
    <w:nsid w:val="7E8F0525"/>
    <w:multiLevelType w:val="hybridMultilevel"/>
    <w:tmpl w:val="2242828C"/>
    <w:name w:val="WW8Num3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15:restartNumberingAfterBreak="0">
    <w:nsid w:val="7EC17623"/>
    <w:multiLevelType w:val="hybridMultilevel"/>
    <w:tmpl w:val="2A7E699E"/>
    <w:lvl w:ilvl="0" w:tplc="0408000F">
      <w:start w:val="1"/>
      <w:numFmt w:val="decimal"/>
      <w:lvlText w:val="%1."/>
      <w:lvlJc w:val="left"/>
      <w:pPr>
        <w:tabs>
          <w:tab w:val="num" w:pos="502"/>
        </w:tabs>
        <w:ind w:left="502"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3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1" w15:restartNumberingAfterBreak="0">
    <w:nsid w:val="7EEB3FFB"/>
    <w:multiLevelType w:val="hybridMultilevel"/>
    <w:tmpl w:val="A3D261F8"/>
    <w:lvl w:ilvl="0" w:tplc="FADA2FC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2" w15:restartNumberingAfterBreak="0">
    <w:nsid w:val="7F117F6C"/>
    <w:multiLevelType w:val="multilevel"/>
    <w:tmpl w:val="35648372"/>
    <w:lvl w:ilvl="0">
      <w:start w:val="1"/>
      <w:numFmt w:val="decimal"/>
      <w:lvlText w:val="%1."/>
      <w:lvlJc w:val="left"/>
      <w:pPr>
        <w:ind w:left="360" w:hanging="360"/>
      </w:pPr>
    </w:lvl>
    <w:lvl w:ilvl="1">
      <w:start w:val="1"/>
      <w:numFmt w:val="decimal"/>
      <w:isLgl/>
      <w:lvlText w:val="%1.%2"/>
      <w:lvlJc w:val="left"/>
      <w:pPr>
        <w:ind w:left="2160" w:hanging="72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400" w:hanging="1080"/>
      </w:pPr>
      <w:rPr>
        <w:rFonts w:hint="default"/>
      </w:rPr>
    </w:lvl>
    <w:lvl w:ilvl="4">
      <w:start w:val="1"/>
      <w:numFmt w:val="decimal"/>
      <w:isLgl/>
      <w:lvlText w:val="%1.%2.%3.%4.%5"/>
      <w:lvlJc w:val="left"/>
      <w:pPr>
        <w:ind w:left="7200" w:hanging="1440"/>
      </w:pPr>
      <w:rPr>
        <w:rFonts w:hint="default"/>
      </w:rPr>
    </w:lvl>
    <w:lvl w:ilvl="5">
      <w:start w:val="1"/>
      <w:numFmt w:val="decimal"/>
      <w:isLgl/>
      <w:lvlText w:val="%1.%2.%3.%4.%5.%6"/>
      <w:lvlJc w:val="left"/>
      <w:pPr>
        <w:ind w:left="8640" w:hanging="1440"/>
      </w:pPr>
      <w:rPr>
        <w:rFonts w:hint="default"/>
      </w:rPr>
    </w:lvl>
    <w:lvl w:ilvl="6">
      <w:start w:val="1"/>
      <w:numFmt w:val="decimal"/>
      <w:isLgl/>
      <w:lvlText w:val="%1.%2.%3.%4.%5.%6.%7"/>
      <w:lvlJc w:val="left"/>
      <w:pPr>
        <w:ind w:left="10440" w:hanging="1800"/>
      </w:pPr>
      <w:rPr>
        <w:rFonts w:hint="default"/>
      </w:rPr>
    </w:lvl>
    <w:lvl w:ilvl="7">
      <w:start w:val="1"/>
      <w:numFmt w:val="decimal"/>
      <w:isLgl/>
      <w:lvlText w:val="%1.%2.%3.%4.%5.%6.%7.%8"/>
      <w:lvlJc w:val="left"/>
      <w:pPr>
        <w:ind w:left="12240" w:hanging="2160"/>
      </w:pPr>
      <w:rPr>
        <w:rFonts w:hint="default"/>
      </w:rPr>
    </w:lvl>
    <w:lvl w:ilvl="8">
      <w:start w:val="1"/>
      <w:numFmt w:val="decimal"/>
      <w:isLgl/>
      <w:lvlText w:val="%1.%2.%3.%4.%5.%6.%7.%8.%9"/>
      <w:lvlJc w:val="left"/>
      <w:pPr>
        <w:ind w:left="14040" w:hanging="2520"/>
      </w:pPr>
      <w:rPr>
        <w:rFonts w:hint="default"/>
      </w:rPr>
    </w:lvl>
  </w:abstractNum>
  <w:abstractNum w:abstractNumId="433"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4" w15:restartNumberingAfterBreak="0">
    <w:nsid w:val="7F8F58A2"/>
    <w:multiLevelType w:val="multilevel"/>
    <w:tmpl w:val="F37C7F50"/>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num w:numId="1" w16cid:durableId="633222689">
    <w:abstractNumId w:val="1"/>
  </w:num>
  <w:num w:numId="2" w16cid:durableId="199630830">
    <w:abstractNumId w:val="2"/>
  </w:num>
  <w:num w:numId="3" w16cid:durableId="247233454">
    <w:abstractNumId w:val="4"/>
  </w:num>
  <w:num w:numId="4" w16cid:durableId="1713848773">
    <w:abstractNumId w:val="32"/>
  </w:num>
  <w:num w:numId="5" w16cid:durableId="2128771459">
    <w:abstractNumId w:val="304"/>
  </w:num>
  <w:num w:numId="6" w16cid:durableId="1736735896">
    <w:abstractNumId w:val="362"/>
  </w:num>
  <w:num w:numId="7" w16cid:durableId="1652905630">
    <w:abstractNumId w:val="204"/>
  </w:num>
  <w:num w:numId="8" w16cid:durableId="144318588">
    <w:abstractNumId w:val="433"/>
  </w:num>
  <w:num w:numId="9" w16cid:durableId="959729637">
    <w:abstractNumId w:val="312"/>
  </w:num>
  <w:num w:numId="10" w16cid:durableId="461852274">
    <w:abstractNumId w:val="422"/>
  </w:num>
  <w:num w:numId="11" w16cid:durableId="456490561">
    <w:abstractNumId w:val="3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420536">
    <w:abstractNumId w:val="40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8502818">
    <w:abstractNumId w:val="178"/>
  </w:num>
  <w:num w:numId="14" w16cid:durableId="2084643107">
    <w:abstractNumId w:val="248"/>
  </w:num>
  <w:num w:numId="15" w16cid:durableId="81925160">
    <w:abstractNumId w:val="343"/>
  </w:num>
  <w:num w:numId="16" w16cid:durableId="1515879994">
    <w:abstractNumId w:val="176"/>
  </w:num>
  <w:num w:numId="17" w16cid:durableId="1558778482">
    <w:abstractNumId w:val="3"/>
  </w:num>
  <w:num w:numId="18" w16cid:durableId="969093355">
    <w:abstractNumId w:val="10"/>
  </w:num>
  <w:num w:numId="19" w16cid:durableId="187378477">
    <w:abstractNumId w:val="353"/>
  </w:num>
  <w:num w:numId="20" w16cid:durableId="1905724824">
    <w:abstractNumId w:val="328"/>
  </w:num>
  <w:num w:numId="21" w16cid:durableId="658727880">
    <w:abstractNumId w:val="385"/>
  </w:num>
  <w:num w:numId="22" w16cid:durableId="1389569744">
    <w:abstractNumId w:val="414"/>
  </w:num>
  <w:num w:numId="23" w16cid:durableId="1981377364">
    <w:abstractNumId w:val="147"/>
  </w:num>
  <w:num w:numId="24" w16cid:durableId="1933322075">
    <w:abstractNumId w:val="150"/>
  </w:num>
  <w:num w:numId="25" w16cid:durableId="834800111">
    <w:abstractNumId w:val="188"/>
  </w:num>
  <w:num w:numId="26" w16cid:durableId="629436299">
    <w:abstractNumId w:val="172"/>
  </w:num>
  <w:num w:numId="27" w16cid:durableId="1506818464">
    <w:abstractNumId w:val="409"/>
  </w:num>
  <w:num w:numId="28" w16cid:durableId="695085934">
    <w:abstractNumId w:val="319"/>
  </w:num>
  <w:num w:numId="29" w16cid:durableId="303782944">
    <w:abstractNumId w:val="114"/>
  </w:num>
  <w:num w:numId="30" w16cid:durableId="703334649">
    <w:abstractNumId w:val="11"/>
  </w:num>
  <w:num w:numId="31" w16cid:durableId="1183202736">
    <w:abstractNumId w:val="107"/>
  </w:num>
  <w:num w:numId="32" w16cid:durableId="443770793">
    <w:abstractNumId w:val="338"/>
  </w:num>
  <w:num w:numId="33" w16cid:durableId="2047218281">
    <w:abstractNumId w:val="100"/>
  </w:num>
  <w:num w:numId="34" w16cid:durableId="1614631450">
    <w:abstractNumId w:val="404"/>
  </w:num>
  <w:num w:numId="35" w16cid:durableId="1565481200">
    <w:abstractNumId w:val="148"/>
  </w:num>
  <w:num w:numId="36" w16cid:durableId="1502889868">
    <w:abstractNumId w:val="390"/>
  </w:num>
  <w:num w:numId="37" w16cid:durableId="990207450">
    <w:abstractNumId w:val="217"/>
  </w:num>
  <w:num w:numId="38" w16cid:durableId="1632175751">
    <w:abstractNumId w:val="336"/>
  </w:num>
  <w:num w:numId="39" w16cid:durableId="1998533557">
    <w:abstractNumId w:val="131"/>
  </w:num>
  <w:num w:numId="40" w16cid:durableId="651910641">
    <w:abstractNumId w:val="350"/>
  </w:num>
  <w:num w:numId="41" w16cid:durableId="1570918542">
    <w:abstractNumId w:val="240"/>
  </w:num>
  <w:num w:numId="42" w16cid:durableId="521632908">
    <w:abstractNumId w:val="137"/>
  </w:num>
  <w:num w:numId="43" w16cid:durableId="1816331369">
    <w:abstractNumId w:val="225"/>
  </w:num>
  <w:num w:numId="44" w16cid:durableId="478035308">
    <w:abstractNumId w:val="239"/>
  </w:num>
  <w:num w:numId="45" w16cid:durableId="1744447612">
    <w:abstractNumId w:val="295"/>
  </w:num>
  <w:num w:numId="46" w16cid:durableId="1501845028">
    <w:abstractNumId w:val="286"/>
  </w:num>
  <w:num w:numId="47" w16cid:durableId="571698452">
    <w:abstractNumId w:val="91"/>
  </w:num>
  <w:num w:numId="48" w16cid:durableId="117263122">
    <w:abstractNumId w:val="387"/>
  </w:num>
  <w:num w:numId="49" w16cid:durableId="286085078">
    <w:abstractNumId w:val="383"/>
  </w:num>
  <w:num w:numId="50" w16cid:durableId="1584800246">
    <w:abstractNumId w:val="339"/>
  </w:num>
  <w:num w:numId="51" w16cid:durableId="130834595">
    <w:abstractNumId w:val="417"/>
  </w:num>
  <w:num w:numId="52" w16cid:durableId="2031489196">
    <w:abstractNumId w:val="104"/>
  </w:num>
  <w:num w:numId="53" w16cid:durableId="1101029066">
    <w:abstractNumId w:val="348"/>
  </w:num>
  <w:num w:numId="54" w16cid:durableId="881867099">
    <w:abstractNumId w:val="340"/>
  </w:num>
  <w:num w:numId="55" w16cid:durableId="2068449667">
    <w:abstractNumId w:val="170"/>
  </w:num>
  <w:num w:numId="56" w16cid:durableId="279726075">
    <w:abstractNumId w:val="166"/>
  </w:num>
  <w:num w:numId="57" w16cid:durableId="1832603680">
    <w:abstractNumId w:val="93"/>
  </w:num>
  <w:num w:numId="58" w16cid:durableId="2062627531">
    <w:abstractNumId w:val="149"/>
  </w:num>
  <w:num w:numId="59" w16cid:durableId="755907246">
    <w:abstractNumId w:val="125"/>
  </w:num>
  <w:num w:numId="60" w16cid:durableId="1150440081">
    <w:abstractNumId w:val="273"/>
  </w:num>
  <w:num w:numId="61" w16cid:durableId="1121074762">
    <w:abstractNumId w:val="220"/>
  </w:num>
  <w:num w:numId="62" w16cid:durableId="1325283860">
    <w:abstractNumId w:val="342"/>
  </w:num>
  <w:num w:numId="63" w16cid:durableId="6371444">
    <w:abstractNumId w:val="186"/>
  </w:num>
  <w:num w:numId="64" w16cid:durableId="948007493">
    <w:abstractNumId w:val="171"/>
  </w:num>
  <w:num w:numId="65" w16cid:durableId="1424301206">
    <w:abstractNumId w:val="277"/>
  </w:num>
  <w:num w:numId="66" w16cid:durableId="791821332">
    <w:abstractNumId w:val="143"/>
  </w:num>
  <w:num w:numId="67" w16cid:durableId="324751684">
    <w:abstractNumId w:val="370"/>
  </w:num>
  <w:num w:numId="68" w16cid:durableId="1485047330">
    <w:abstractNumId w:val="418"/>
  </w:num>
  <w:num w:numId="69" w16cid:durableId="870798233">
    <w:abstractNumId w:val="291"/>
  </w:num>
  <w:num w:numId="70" w16cid:durableId="1712027035">
    <w:abstractNumId w:val="224"/>
  </w:num>
  <w:num w:numId="71" w16cid:durableId="872962508">
    <w:abstractNumId w:val="309"/>
  </w:num>
  <w:num w:numId="72" w16cid:durableId="447627669">
    <w:abstractNumId w:val="252"/>
  </w:num>
  <w:num w:numId="73" w16cid:durableId="920334413">
    <w:abstractNumId w:val="322"/>
  </w:num>
  <w:num w:numId="74" w16cid:durableId="1892301061">
    <w:abstractNumId w:val="213"/>
  </w:num>
  <w:num w:numId="75" w16cid:durableId="1483691104">
    <w:abstractNumId w:val="167"/>
  </w:num>
  <w:num w:numId="76" w16cid:durableId="310015939">
    <w:abstractNumId w:val="314"/>
  </w:num>
  <w:num w:numId="77" w16cid:durableId="1791895040">
    <w:abstractNumId w:val="223"/>
  </w:num>
  <w:num w:numId="78" w16cid:durableId="447161053">
    <w:abstractNumId w:val="298"/>
  </w:num>
  <w:num w:numId="79" w16cid:durableId="1568998522">
    <w:abstractNumId w:val="227"/>
  </w:num>
  <w:num w:numId="80" w16cid:durableId="657852622">
    <w:abstractNumId w:val="394"/>
  </w:num>
  <w:num w:numId="81" w16cid:durableId="1491098188">
    <w:abstractNumId w:val="262"/>
  </w:num>
  <w:num w:numId="82" w16cid:durableId="1681198000">
    <w:abstractNumId w:val="310"/>
  </w:num>
  <w:num w:numId="83" w16cid:durableId="1516725644">
    <w:abstractNumId w:val="268"/>
  </w:num>
  <w:num w:numId="84" w16cid:durableId="1361203284">
    <w:abstractNumId w:val="396"/>
  </w:num>
  <w:num w:numId="85" w16cid:durableId="581793546">
    <w:abstractNumId w:val="280"/>
  </w:num>
  <w:num w:numId="86" w16cid:durableId="645738707">
    <w:abstractNumId w:val="399"/>
  </w:num>
  <w:num w:numId="87" w16cid:durableId="1510022653">
    <w:abstractNumId w:val="413"/>
  </w:num>
  <w:num w:numId="88" w16cid:durableId="2121534248">
    <w:abstractNumId w:val="361"/>
  </w:num>
  <w:num w:numId="89" w16cid:durableId="1352028114">
    <w:abstractNumId w:val="226"/>
  </w:num>
  <w:num w:numId="90" w16cid:durableId="1995525278">
    <w:abstractNumId w:val="164"/>
  </w:num>
  <w:num w:numId="91" w16cid:durableId="1611551467">
    <w:abstractNumId w:val="241"/>
  </w:num>
  <w:num w:numId="92" w16cid:durableId="488064358">
    <w:abstractNumId w:val="0"/>
  </w:num>
  <w:num w:numId="93" w16cid:durableId="308363671">
    <w:abstractNumId w:val="222"/>
  </w:num>
  <w:num w:numId="94" w16cid:durableId="525412176">
    <w:abstractNumId w:val="430"/>
  </w:num>
  <w:num w:numId="95" w16cid:durableId="495266650">
    <w:abstractNumId w:val="245"/>
  </w:num>
  <w:num w:numId="96" w16cid:durableId="1858733680">
    <w:abstractNumId w:val="256"/>
  </w:num>
  <w:num w:numId="97" w16cid:durableId="317004042">
    <w:abstractNumId w:val="287"/>
  </w:num>
  <w:num w:numId="98" w16cid:durableId="1154643785">
    <w:abstractNumId w:val="212"/>
  </w:num>
  <w:num w:numId="99" w16cid:durableId="1192837337">
    <w:abstractNumId w:val="305"/>
  </w:num>
  <w:num w:numId="100" w16cid:durableId="1623992967">
    <w:abstractNumId w:val="410"/>
  </w:num>
  <w:num w:numId="101" w16cid:durableId="1060784335">
    <w:abstractNumId w:val="174"/>
  </w:num>
  <w:num w:numId="102" w16cid:durableId="2125029225">
    <w:abstractNumId w:val="306"/>
  </w:num>
  <w:num w:numId="103" w16cid:durableId="1064912554">
    <w:abstractNumId w:val="403"/>
  </w:num>
  <w:num w:numId="104" w16cid:durableId="418454478">
    <w:abstractNumId w:val="313"/>
  </w:num>
  <w:num w:numId="105" w16cid:durableId="268856534">
    <w:abstractNumId w:val="311"/>
  </w:num>
  <w:num w:numId="106" w16cid:durableId="865288121">
    <w:abstractNumId w:val="96"/>
  </w:num>
  <w:num w:numId="107" w16cid:durableId="1791392124">
    <w:abstractNumId w:val="126"/>
  </w:num>
  <w:num w:numId="108" w16cid:durableId="780413859">
    <w:abstractNumId w:val="210"/>
  </w:num>
  <w:num w:numId="109" w16cid:durableId="1886017720">
    <w:abstractNumId w:val="372"/>
  </w:num>
  <w:num w:numId="110" w16cid:durableId="144669139">
    <w:abstractNumId w:val="228"/>
  </w:num>
  <w:num w:numId="111" w16cid:durableId="1197157146">
    <w:abstractNumId w:val="141"/>
  </w:num>
  <w:num w:numId="112" w16cid:durableId="833028355">
    <w:abstractNumId w:val="205"/>
  </w:num>
  <w:num w:numId="113" w16cid:durableId="17857046">
    <w:abstractNumId w:val="282"/>
  </w:num>
  <w:num w:numId="114" w16cid:durableId="671907780">
    <w:abstractNumId w:val="158"/>
  </w:num>
  <w:num w:numId="115" w16cid:durableId="933586755">
    <w:abstractNumId w:val="156"/>
  </w:num>
  <w:num w:numId="116" w16cid:durableId="908079243">
    <w:abstractNumId w:val="337"/>
  </w:num>
  <w:num w:numId="117" w16cid:durableId="313336253">
    <w:abstractNumId w:val="278"/>
  </w:num>
  <w:num w:numId="118" w16cid:durableId="1169566766">
    <w:abstractNumId w:val="432"/>
  </w:num>
  <w:num w:numId="119" w16cid:durableId="1228111645">
    <w:abstractNumId w:val="230"/>
  </w:num>
  <w:num w:numId="120" w16cid:durableId="1875801287">
    <w:abstractNumId w:val="288"/>
  </w:num>
  <w:num w:numId="121" w16cid:durableId="1895003363">
    <w:abstractNumId w:val="377"/>
  </w:num>
  <w:num w:numId="122" w16cid:durableId="1315640505">
    <w:abstractNumId w:val="181"/>
  </w:num>
  <w:num w:numId="123" w16cid:durableId="341902868">
    <w:abstractNumId w:val="388"/>
  </w:num>
  <w:num w:numId="124" w16cid:durableId="349843312">
    <w:abstractNumId w:val="103"/>
  </w:num>
  <w:num w:numId="125" w16cid:durableId="1250851061">
    <w:abstractNumId w:val="270"/>
  </w:num>
  <w:num w:numId="126" w16cid:durableId="921648448">
    <w:abstractNumId w:val="165"/>
  </w:num>
  <w:num w:numId="127" w16cid:durableId="2010134066">
    <w:abstractNumId w:val="402"/>
  </w:num>
  <w:num w:numId="128" w16cid:durableId="1371760184">
    <w:abstractNumId w:val="283"/>
  </w:num>
  <w:num w:numId="129" w16cid:durableId="781649305">
    <w:abstractNumId w:val="146"/>
  </w:num>
  <w:num w:numId="130" w16cid:durableId="915699621">
    <w:abstractNumId w:val="426"/>
  </w:num>
  <w:num w:numId="131" w16cid:durableId="808133920">
    <w:abstractNumId w:val="113"/>
  </w:num>
  <w:num w:numId="132" w16cid:durableId="783767453">
    <w:abstractNumId w:val="359"/>
  </w:num>
  <w:num w:numId="133" w16cid:durableId="1531602835">
    <w:abstractNumId w:val="130"/>
  </w:num>
  <w:num w:numId="134" w16cid:durableId="613559548">
    <w:abstractNumId w:val="332"/>
  </w:num>
  <w:num w:numId="135" w16cid:durableId="954482757">
    <w:abstractNumId w:val="197"/>
  </w:num>
  <w:num w:numId="136" w16cid:durableId="1276983736">
    <w:abstractNumId w:val="378"/>
  </w:num>
  <w:num w:numId="137" w16cid:durableId="1733961685">
    <w:abstractNumId w:val="321"/>
  </w:num>
  <w:num w:numId="138" w16cid:durableId="221529629">
    <w:abstractNumId w:val="257"/>
  </w:num>
  <w:num w:numId="139" w16cid:durableId="599489367">
    <w:abstractNumId w:val="183"/>
  </w:num>
  <w:num w:numId="140" w16cid:durableId="1627201852">
    <w:abstractNumId w:val="101"/>
  </w:num>
  <w:num w:numId="141" w16cid:durableId="1961760604">
    <w:abstractNumId w:val="202"/>
  </w:num>
  <w:num w:numId="142" w16cid:durableId="1710111135">
    <w:abstractNumId w:val="265"/>
  </w:num>
  <w:num w:numId="143" w16cid:durableId="1682463344">
    <w:abstractNumId w:val="190"/>
  </w:num>
  <w:num w:numId="144" w16cid:durableId="1600869671">
    <w:abstractNumId w:val="127"/>
  </w:num>
  <w:num w:numId="145" w16cid:durableId="557865964">
    <w:abstractNumId w:val="416"/>
  </w:num>
  <w:num w:numId="146" w16cid:durableId="1434204343">
    <w:abstractNumId w:val="274"/>
  </w:num>
  <w:num w:numId="147" w16cid:durableId="1664028">
    <w:abstractNumId w:val="124"/>
  </w:num>
  <w:num w:numId="148" w16cid:durableId="1805998127">
    <w:abstractNumId w:val="232"/>
  </w:num>
  <w:num w:numId="149" w16cid:durableId="1110516605">
    <w:abstractNumId w:val="423"/>
  </w:num>
  <w:num w:numId="150" w16cid:durableId="877352741">
    <w:abstractNumId w:val="327"/>
  </w:num>
  <w:num w:numId="151" w16cid:durableId="368603638">
    <w:abstractNumId w:val="187"/>
  </w:num>
  <w:num w:numId="152" w16cid:durableId="1896163078">
    <w:abstractNumId w:val="367"/>
  </w:num>
  <w:num w:numId="153" w16cid:durableId="1985742277">
    <w:abstractNumId w:val="138"/>
  </w:num>
  <w:num w:numId="154" w16cid:durableId="1312171131">
    <w:abstractNumId w:val="373"/>
  </w:num>
  <w:num w:numId="155" w16cid:durableId="1999310598">
    <w:abstractNumId w:val="198"/>
  </w:num>
  <w:num w:numId="156" w16cid:durableId="1551727225">
    <w:abstractNumId w:val="169"/>
  </w:num>
  <w:num w:numId="157" w16cid:durableId="1476331938">
    <w:abstractNumId w:val="162"/>
  </w:num>
  <w:num w:numId="158" w16cid:durableId="1331062201">
    <w:abstractNumId w:val="427"/>
  </w:num>
  <w:num w:numId="159" w16cid:durableId="624429264">
    <w:abstractNumId w:val="200"/>
  </w:num>
  <w:num w:numId="160" w16cid:durableId="1075400474">
    <w:abstractNumId w:val="116"/>
  </w:num>
  <w:num w:numId="161" w16cid:durableId="2053184841">
    <w:abstractNumId w:val="136"/>
  </w:num>
  <w:num w:numId="162" w16cid:durableId="1180005069">
    <w:abstractNumId w:val="120"/>
  </w:num>
  <w:num w:numId="163" w16cid:durableId="1535652828">
    <w:abstractNumId w:val="237"/>
  </w:num>
  <w:num w:numId="164" w16cid:durableId="30958785">
    <w:abstractNumId w:val="139"/>
  </w:num>
  <w:num w:numId="165" w16cid:durableId="2004353749">
    <w:abstractNumId w:val="420"/>
  </w:num>
  <w:num w:numId="166" w16cid:durableId="1464500066">
    <w:abstractNumId w:val="329"/>
  </w:num>
  <w:num w:numId="167" w16cid:durableId="304435269">
    <w:abstractNumId w:val="271"/>
  </w:num>
  <w:num w:numId="168" w16cid:durableId="1989704887">
    <w:abstractNumId w:val="434"/>
  </w:num>
  <w:num w:numId="169" w16cid:durableId="2068917649">
    <w:abstractNumId w:val="199"/>
  </w:num>
  <w:num w:numId="170" w16cid:durableId="566690488">
    <w:abstractNumId w:val="428"/>
  </w:num>
  <w:num w:numId="171" w16cid:durableId="1514539873">
    <w:abstractNumId w:val="325"/>
  </w:num>
  <w:num w:numId="172" w16cid:durableId="259606493">
    <w:abstractNumId w:val="347"/>
  </w:num>
  <w:num w:numId="173" w16cid:durableId="1662731751">
    <w:abstractNumId w:val="57"/>
  </w:num>
  <w:num w:numId="174" w16cid:durableId="845172717">
    <w:abstractNumId w:val="23"/>
  </w:num>
  <w:num w:numId="175" w16cid:durableId="1030570863">
    <w:abstractNumId w:val="63"/>
  </w:num>
  <w:num w:numId="176" w16cid:durableId="1619028196">
    <w:abstractNumId w:val="386"/>
  </w:num>
  <w:num w:numId="177" w16cid:durableId="2094279267">
    <w:abstractNumId w:val="233"/>
  </w:num>
  <w:num w:numId="178" w16cid:durableId="1617058861">
    <w:abstractNumId w:val="112"/>
  </w:num>
  <w:num w:numId="179" w16cid:durableId="1178696625">
    <w:abstractNumId w:val="203"/>
  </w:num>
  <w:num w:numId="180" w16cid:durableId="1796438541">
    <w:abstractNumId w:val="118"/>
  </w:num>
  <w:num w:numId="181" w16cid:durableId="602569207">
    <w:abstractNumId w:val="333"/>
  </w:num>
  <w:num w:numId="182" w16cid:durableId="1534611814">
    <w:abstractNumId w:val="83"/>
  </w:num>
  <w:num w:numId="183" w16cid:durableId="2092238628">
    <w:abstractNumId w:val="84"/>
  </w:num>
  <w:num w:numId="184" w16cid:durableId="899901878">
    <w:abstractNumId w:val="87"/>
  </w:num>
  <w:num w:numId="185" w16cid:durableId="20520089">
    <w:abstractNumId w:val="88"/>
  </w:num>
  <w:num w:numId="186" w16cid:durableId="1152059858">
    <w:abstractNumId w:val="393"/>
  </w:num>
  <w:num w:numId="187" w16cid:durableId="818234744">
    <w:abstractNumId w:val="300"/>
  </w:num>
  <w:num w:numId="188" w16cid:durableId="1075860504">
    <w:abstractNumId w:val="349"/>
  </w:num>
  <w:num w:numId="189" w16cid:durableId="1267077107">
    <w:abstractNumId w:val="159"/>
  </w:num>
  <w:num w:numId="190" w16cid:durableId="54934844">
    <w:abstractNumId w:val="297"/>
  </w:num>
  <w:num w:numId="191" w16cid:durableId="1624000244">
    <w:abstractNumId w:val="316"/>
  </w:num>
  <w:num w:numId="192" w16cid:durableId="1232734293">
    <w:abstractNumId w:val="369"/>
  </w:num>
  <w:num w:numId="193" w16cid:durableId="1221479384">
    <w:abstractNumId w:val="415"/>
  </w:num>
  <w:num w:numId="194" w16cid:durableId="784034910">
    <w:abstractNumId w:val="117"/>
  </w:num>
  <w:num w:numId="195" w16cid:durableId="941490989">
    <w:abstractNumId w:val="251"/>
  </w:num>
  <w:num w:numId="196" w16cid:durableId="246505683">
    <w:abstractNumId w:val="375"/>
  </w:num>
  <w:num w:numId="197" w16cid:durableId="1564371298">
    <w:abstractNumId w:val="177"/>
  </w:num>
  <w:num w:numId="198" w16cid:durableId="764887535">
    <w:abstractNumId w:val="218"/>
  </w:num>
  <w:num w:numId="199" w16cid:durableId="1878812527">
    <w:abstractNumId w:val="214"/>
  </w:num>
  <w:num w:numId="200" w16cid:durableId="1748460878">
    <w:abstractNumId w:val="255"/>
  </w:num>
  <w:num w:numId="201" w16cid:durableId="1288663157">
    <w:abstractNumId w:val="264"/>
  </w:num>
  <w:num w:numId="202" w16cid:durableId="1524510231">
    <w:abstractNumId w:val="229"/>
  </w:num>
  <w:num w:numId="203" w16cid:durableId="845368949">
    <w:abstractNumId w:val="180"/>
  </w:num>
  <w:num w:numId="204" w16cid:durableId="1393432678">
    <w:abstractNumId w:val="308"/>
  </w:num>
  <w:num w:numId="205" w16cid:durableId="1999455400">
    <w:abstractNumId w:val="380"/>
  </w:num>
  <w:num w:numId="206" w16cid:durableId="507909936">
    <w:abstractNumId w:val="354"/>
  </w:num>
  <w:num w:numId="207" w16cid:durableId="45223071">
    <w:abstractNumId w:val="208"/>
  </w:num>
  <w:num w:numId="208" w16cid:durableId="296768301">
    <w:abstractNumId w:val="121"/>
  </w:num>
  <w:num w:numId="209" w16cid:durableId="208955630">
    <w:abstractNumId w:val="192"/>
  </w:num>
  <w:num w:numId="210" w16cid:durableId="354188738">
    <w:abstractNumId w:val="315"/>
  </w:num>
  <w:num w:numId="211" w16cid:durableId="140124259">
    <w:abstractNumId w:val="161"/>
  </w:num>
  <w:num w:numId="212" w16cid:durableId="1120682784">
    <w:abstractNumId w:val="242"/>
  </w:num>
  <w:num w:numId="213" w16cid:durableId="1970820355">
    <w:abstractNumId w:val="398"/>
  </w:num>
  <w:num w:numId="214" w16cid:durableId="278224664">
    <w:abstractNumId w:val="160"/>
  </w:num>
  <w:num w:numId="215" w16cid:durableId="542013611">
    <w:abstractNumId w:val="193"/>
  </w:num>
  <w:num w:numId="216" w16cid:durableId="1518033440">
    <w:abstractNumId w:val="4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183472113">
    <w:abstractNumId w:val="133"/>
  </w:num>
  <w:num w:numId="218" w16cid:durableId="1749501869">
    <w:abstractNumId w:val="39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451626200">
    <w:abstractNumId w:val="250"/>
  </w:num>
  <w:num w:numId="220" w16cid:durableId="1490099182">
    <w:abstractNumId w:val="261"/>
  </w:num>
  <w:num w:numId="221" w16cid:durableId="1179854397">
    <w:abstractNumId w:val="17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64519945">
    <w:abstractNumId w:val="2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562061861">
    <w:abstractNumId w:val="97"/>
  </w:num>
  <w:num w:numId="224" w16cid:durableId="707221750">
    <w:abstractNumId w:val="37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2134782863">
    <w:abstractNumId w:val="201"/>
  </w:num>
  <w:num w:numId="226" w16cid:durableId="1561549551">
    <w:abstractNumId w:val="323"/>
  </w:num>
  <w:num w:numId="227" w16cid:durableId="210923472">
    <w:abstractNumId w:val="189"/>
  </w:num>
  <w:num w:numId="228" w16cid:durableId="1028680359">
    <w:abstractNumId w:val="40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2084716233">
    <w:abstractNumId w:val="381"/>
  </w:num>
  <w:num w:numId="230" w16cid:durableId="1442719827">
    <w:abstractNumId w:val="195"/>
  </w:num>
  <w:num w:numId="231" w16cid:durableId="1906795461">
    <w:abstractNumId w:val="247"/>
  </w:num>
  <w:num w:numId="232" w16cid:durableId="1350138811">
    <w:abstractNumId w:val="1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1917088173">
    <w:abstractNumId w:val="299"/>
  </w:num>
  <w:num w:numId="234" w16cid:durableId="2049181872">
    <w:abstractNumId w:val="326"/>
  </w:num>
  <w:num w:numId="235" w16cid:durableId="1515074446">
    <w:abstractNumId w:val="302"/>
  </w:num>
  <w:num w:numId="236" w16cid:durableId="451021498">
    <w:abstractNumId w:val="2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306714392">
    <w:abstractNumId w:val="253"/>
  </w:num>
  <w:num w:numId="238" w16cid:durableId="71047060">
    <w:abstractNumId w:val="1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651015678">
    <w:abstractNumId w:val="1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1409376104">
    <w:abstractNumId w:val="40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1885478596">
    <w:abstractNumId w:val="15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892429835">
    <w:abstractNumId w:val="281"/>
  </w:num>
  <w:num w:numId="243" w16cid:durableId="259608943">
    <w:abstractNumId w:val="1"/>
  </w:num>
  <w:num w:numId="244" w16cid:durableId="1584947362">
    <w:abstractNumId w:val="406"/>
  </w:num>
  <w:num w:numId="245" w16cid:durableId="1776632963">
    <w:abstractNumId w:val="363"/>
  </w:num>
  <w:num w:numId="246" w16cid:durableId="1660110805">
    <w:abstractNumId w:val="269"/>
  </w:num>
  <w:num w:numId="247" w16cid:durableId="1575822504">
    <w:abstractNumId w:val="109"/>
  </w:num>
  <w:num w:numId="248" w16cid:durableId="1328944624">
    <w:abstractNumId w:val="142"/>
  </w:num>
  <w:num w:numId="249" w16cid:durableId="1647271600">
    <w:abstractNumId w:val="260"/>
  </w:num>
  <w:num w:numId="250" w16cid:durableId="26296040">
    <w:abstractNumId w:val="275"/>
  </w:num>
  <w:num w:numId="251" w16cid:durableId="1934624769">
    <w:abstractNumId w:val="341"/>
  </w:num>
  <w:num w:numId="252" w16cid:durableId="595286352">
    <w:abstractNumId w:val="355"/>
  </w:num>
  <w:num w:numId="253" w16cid:durableId="1840847366">
    <w:abstractNumId w:val="360"/>
  </w:num>
  <w:num w:numId="254" w16cid:durableId="254553122">
    <w:abstractNumId w:val="98"/>
  </w:num>
  <w:num w:numId="255" w16cid:durableId="99957514">
    <w:abstractNumId w:val="102"/>
  </w:num>
  <w:num w:numId="256" w16cid:durableId="1949316712">
    <w:abstractNumId w:val="296"/>
  </w:num>
  <w:num w:numId="257" w16cid:durableId="1467351134">
    <w:abstractNumId w:val="290"/>
  </w:num>
  <w:num w:numId="258" w16cid:durableId="1562205910">
    <w:abstractNumId w:val="106"/>
  </w:num>
  <w:num w:numId="259" w16cid:durableId="1703902116">
    <w:abstractNumId w:val="293"/>
  </w:num>
  <w:num w:numId="260" w16cid:durableId="427697638">
    <w:abstractNumId w:val="279"/>
  </w:num>
  <w:num w:numId="261" w16cid:durableId="1715424661">
    <w:abstractNumId w:val="215"/>
  </w:num>
  <w:num w:numId="262" w16cid:durableId="1466506346">
    <w:abstractNumId w:val="330"/>
  </w:num>
  <w:num w:numId="263" w16cid:durableId="2090693460">
    <w:abstractNumId w:val="382"/>
  </w:num>
  <w:num w:numId="264" w16cid:durableId="1382944281">
    <w:abstractNumId w:val="235"/>
  </w:num>
  <w:num w:numId="265" w16cid:durableId="1309827105">
    <w:abstractNumId w:val="243"/>
  </w:num>
  <w:num w:numId="266" w16cid:durableId="1535919467">
    <w:abstractNumId w:val="358"/>
  </w:num>
  <w:num w:numId="267" w16cid:durableId="1927422990">
    <w:abstractNumId w:val="184"/>
  </w:num>
  <w:num w:numId="268" w16cid:durableId="1753547607">
    <w:abstractNumId w:val="151"/>
  </w:num>
  <w:num w:numId="269" w16cid:durableId="1565144395">
    <w:abstractNumId w:val="128"/>
  </w:num>
  <w:num w:numId="270" w16cid:durableId="93745502">
    <w:abstractNumId w:val="331"/>
  </w:num>
  <w:num w:numId="271" w16cid:durableId="2065903072">
    <w:abstractNumId w:val="89"/>
  </w:num>
  <w:num w:numId="272" w16cid:durableId="943222815">
    <w:abstractNumId w:val="211"/>
  </w:num>
  <w:num w:numId="273" w16cid:durableId="535698241">
    <w:abstractNumId w:val="335"/>
  </w:num>
  <w:num w:numId="274" w16cid:durableId="1597516825">
    <w:abstractNumId w:val="345"/>
  </w:num>
  <w:num w:numId="275" w16cid:durableId="2099404395">
    <w:abstractNumId w:val="379"/>
  </w:num>
  <w:num w:numId="276" w16cid:durableId="1987317359">
    <w:abstractNumId w:val="140"/>
  </w:num>
  <w:num w:numId="277" w16cid:durableId="309211213">
    <w:abstractNumId w:val="272"/>
  </w:num>
  <w:num w:numId="278" w16cid:durableId="1311442877">
    <w:abstractNumId w:val="317"/>
  </w:num>
  <w:num w:numId="279" w16cid:durableId="646127991">
    <w:abstractNumId w:val="209"/>
  </w:num>
  <w:num w:numId="280" w16cid:durableId="1992640319">
    <w:abstractNumId w:val="122"/>
  </w:num>
  <w:num w:numId="281" w16cid:durableId="1118793052">
    <w:abstractNumId w:val="284"/>
  </w:num>
  <w:num w:numId="282" w16cid:durableId="685062847">
    <w:abstractNumId w:val="249"/>
  </w:num>
  <w:num w:numId="283" w16cid:durableId="1688485671">
    <w:abstractNumId w:val="135"/>
  </w:num>
  <w:num w:numId="284" w16cid:durableId="637415870">
    <w:abstractNumId w:val="364"/>
  </w:num>
  <w:num w:numId="285" w16cid:durableId="454494194">
    <w:abstractNumId w:val="429"/>
  </w:num>
  <w:num w:numId="286" w16cid:durableId="1374231347">
    <w:abstractNumId w:val="221"/>
  </w:num>
  <w:num w:numId="287" w16cid:durableId="1533302393">
    <w:abstractNumId w:val="90"/>
  </w:num>
  <w:num w:numId="288" w16cid:durableId="714043258">
    <w:abstractNumId w:val="206"/>
  </w:num>
  <w:num w:numId="289" w16cid:durableId="771125506">
    <w:abstractNumId w:val="216"/>
  </w:num>
  <w:num w:numId="290" w16cid:durableId="1953173013">
    <w:abstractNumId w:val="152"/>
  </w:num>
  <w:num w:numId="291" w16cid:durableId="115219239">
    <w:abstractNumId w:val="123"/>
  </w:num>
  <w:num w:numId="292" w16cid:durableId="2012873852">
    <w:abstractNumId w:val="365"/>
  </w:num>
  <w:num w:numId="293" w16cid:durableId="1307391351">
    <w:abstractNumId w:val="219"/>
  </w:num>
  <w:num w:numId="294" w16cid:durableId="1407922792">
    <w:abstractNumId w:val="421"/>
  </w:num>
  <w:num w:numId="295" w16cid:durableId="1678576968">
    <w:abstractNumId w:val="92"/>
  </w:num>
  <w:num w:numId="296" w16cid:durableId="929965605">
    <w:abstractNumId w:val="182"/>
  </w:num>
  <w:num w:numId="297" w16cid:durableId="1692995761">
    <w:abstractNumId w:val="374"/>
  </w:num>
  <w:num w:numId="298" w16cid:durableId="1828864861">
    <w:abstractNumId w:val="196"/>
  </w:num>
  <w:num w:numId="299" w16cid:durableId="1689867925">
    <w:abstractNumId w:val="173"/>
  </w:num>
  <w:num w:numId="300" w16cid:durableId="1594582048">
    <w:abstractNumId w:val="318"/>
  </w:num>
  <w:num w:numId="301" w16cid:durableId="1238830269">
    <w:abstractNumId w:val="384"/>
  </w:num>
  <w:num w:numId="302" w16cid:durableId="582646320">
    <w:abstractNumId w:val="285"/>
  </w:num>
  <w:num w:numId="303" w16cid:durableId="1364282513">
    <w:abstractNumId w:val="392"/>
  </w:num>
  <w:num w:numId="304" w16cid:durableId="706638733">
    <w:abstractNumId w:val="424"/>
  </w:num>
  <w:num w:numId="305" w16cid:durableId="1528326447">
    <w:abstractNumId w:val="108"/>
  </w:num>
  <w:num w:numId="306" w16cid:durableId="556471289">
    <w:abstractNumId w:val="234"/>
  </w:num>
  <w:num w:numId="307" w16cid:durableId="255753411">
    <w:abstractNumId w:val="320"/>
  </w:num>
  <w:num w:numId="308" w16cid:durableId="1085878505">
    <w:abstractNumId w:val="389"/>
  </w:num>
  <w:num w:numId="309" w16cid:durableId="615605358">
    <w:abstractNumId w:val="95"/>
  </w:num>
  <w:num w:numId="310" w16cid:durableId="1949269345">
    <w:abstractNumId w:val="94"/>
  </w:num>
  <w:num w:numId="311" w16cid:durableId="2014382226">
    <w:abstractNumId w:val="266"/>
  </w:num>
  <w:num w:numId="312" w16cid:durableId="1782526800">
    <w:abstractNumId w:val="238"/>
  </w:num>
  <w:num w:numId="313" w16cid:durableId="1402945261">
    <w:abstractNumId w:val="276"/>
  </w:num>
  <w:num w:numId="314" w16cid:durableId="1388992726">
    <w:abstractNumId w:val="267"/>
  </w:num>
  <w:num w:numId="315" w16cid:durableId="526986393">
    <w:abstractNumId w:val="222"/>
  </w:num>
  <w:num w:numId="316" w16cid:durableId="576983940">
    <w:abstractNumId w:val="254"/>
  </w:num>
  <w:num w:numId="317" w16cid:durableId="618529278">
    <w:abstractNumId w:val="105"/>
  </w:num>
  <w:num w:numId="318" w16cid:durableId="2046905660">
    <w:abstractNumId w:val="1"/>
  </w:num>
  <w:num w:numId="319" w16cid:durableId="1464038252">
    <w:abstractNumId w:val="1"/>
  </w:num>
  <w:num w:numId="320" w16cid:durableId="1695376551">
    <w:abstractNumId w:val="1"/>
  </w:num>
  <w:num w:numId="321" w16cid:durableId="6250734">
    <w:abstractNumId w:val="1"/>
  </w:num>
  <w:num w:numId="322" w16cid:durableId="950212502">
    <w:abstractNumId w:val="185"/>
  </w:num>
  <w:num w:numId="323" w16cid:durableId="606893652">
    <w:abstractNumId w:val="1"/>
  </w:num>
  <w:num w:numId="324" w16cid:durableId="1661343616">
    <w:abstractNumId w:val="244"/>
  </w:num>
  <w:num w:numId="325" w16cid:durableId="1861433511">
    <w:abstractNumId w:val="1"/>
  </w:num>
  <w:num w:numId="326" w16cid:durableId="1176726131">
    <w:abstractNumId w:val="1"/>
  </w:num>
  <w:num w:numId="327" w16cid:durableId="503011985">
    <w:abstractNumId w:val="1"/>
  </w:num>
  <w:num w:numId="328" w16cid:durableId="1470972308">
    <w:abstractNumId w:val="1"/>
  </w:num>
  <w:num w:numId="329" w16cid:durableId="1222058275">
    <w:abstractNumId w:val="132"/>
  </w:num>
  <w:num w:numId="330" w16cid:durableId="1285769722">
    <w:abstractNumId w:val="119"/>
  </w:num>
  <w:num w:numId="331" w16cid:durableId="1226336280">
    <w:abstractNumId w:val="175"/>
  </w:num>
  <w:num w:numId="332" w16cid:durableId="2046635839">
    <w:abstractNumId w:val="307"/>
  </w:num>
  <w:num w:numId="333" w16cid:durableId="1872299128">
    <w:abstractNumId w:val="407"/>
  </w:num>
  <w:num w:numId="334" w16cid:durableId="48892348">
    <w:abstractNumId w:val="289"/>
  </w:num>
  <w:num w:numId="335" w16cid:durableId="9343600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1657110104">
    <w:abstractNumId w:val="263"/>
  </w:num>
  <w:num w:numId="337" w16cid:durableId="647513407">
    <w:abstractNumId w:val="292"/>
  </w:num>
  <w:num w:numId="338" w16cid:durableId="237790764">
    <w:abstractNumId w:val="366"/>
  </w:num>
  <w:num w:numId="339" w16cid:durableId="938559876">
    <w:abstractNumId w:val="168"/>
  </w:num>
  <w:num w:numId="340" w16cid:durableId="301663760">
    <w:abstractNumId w:val="303"/>
  </w:num>
  <w:num w:numId="341" w16cid:durableId="1663654465">
    <w:abstractNumId w:val="1"/>
  </w:num>
  <w:num w:numId="342" w16cid:durableId="646714014">
    <w:abstractNumId w:val="1"/>
  </w:num>
  <w:num w:numId="343" w16cid:durableId="1599288347">
    <w:abstractNumId w:val="1"/>
  </w:num>
  <w:num w:numId="344" w16cid:durableId="181676063">
    <w:abstractNumId w:val="154"/>
  </w:num>
  <w:num w:numId="345" w16cid:durableId="1272324448">
    <w:abstractNumId w:val="163"/>
  </w:num>
  <w:num w:numId="346" w16cid:durableId="906498267">
    <w:abstractNumId w:val="334"/>
  </w:num>
  <w:num w:numId="347" w16cid:durableId="1889217628">
    <w:abstractNumId w:val="431"/>
  </w:num>
  <w:num w:numId="348" w16cid:durableId="1697804830">
    <w:abstractNumId w:val="111"/>
  </w:num>
  <w:numIdMacAtCleanup w:val="3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9F3"/>
    <w:rsid w:val="00003411"/>
    <w:rsid w:val="00004133"/>
    <w:rsid w:val="000041D7"/>
    <w:rsid w:val="0000438B"/>
    <w:rsid w:val="00004A38"/>
    <w:rsid w:val="000051DF"/>
    <w:rsid w:val="0000675C"/>
    <w:rsid w:val="000102DE"/>
    <w:rsid w:val="00012FDF"/>
    <w:rsid w:val="00013EFB"/>
    <w:rsid w:val="0001488E"/>
    <w:rsid w:val="00014DFC"/>
    <w:rsid w:val="00014F48"/>
    <w:rsid w:val="000150E2"/>
    <w:rsid w:val="0001562E"/>
    <w:rsid w:val="00016995"/>
    <w:rsid w:val="00017C1D"/>
    <w:rsid w:val="000237D2"/>
    <w:rsid w:val="00023963"/>
    <w:rsid w:val="00023BB9"/>
    <w:rsid w:val="00024226"/>
    <w:rsid w:val="000266D1"/>
    <w:rsid w:val="00030A87"/>
    <w:rsid w:val="000325AE"/>
    <w:rsid w:val="00034B60"/>
    <w:rsid w:val="0003569E"/>
    <w:rsid w:val="00035B29"/>
    <w:rsid w:val="00035C65"/>
    <w:rsid w:val="00035D15"/>
    <w:rsid w:val="000363D4"/>
    <w:rsid w:val="00040304"/>
    <w:rsid w:val="0004359E"/>
    <w:rsid w:val="00043884"/>
    <w:rsid w:val="000444A1"/>
    <w:rsid w:val="0004588D"/>
    <w:rsid w:val="0004616D"/>
    <w:rsid w:val="00047DE8"/>
    <w:rsid w:val="000509C8"/>
    <w:rsid w:val="00051F63"/>
    <w:rsid w:val="000531BE"/>
    <w:rsid w:val="00053A64"/>
    <w:rsid w:val="00053EC3"/>
    <w:rsid w:val="000544A9"/>
    <w:rsid w:val="00054581"/>
    <w:rsid w:val="000560D5"/>
    <w:rsid w:val="0005757E"/>
    <w:rsid w:val="000618DA"/>
    <w:rsid w:val="00062069"/>
    <w:rsid w:val="00062A3E"/>
    <w:rsid w:val="00062C6B"/>
    <w:rsid w:val="00063C82"/>
    <w:rsid w:val="00063CC9"/>
    <w:rsid w:val="00063DC9"/>
    <w:rsid w:val="00064F68"/>
    <w:rsid w:val="0006620F"/>
    <w:rsid w:val="00067116"/>
    <w:rsid w:val="00070615"/>
    <w:rsid w:val="000709F1"/>
    <w:rsid w:val="00071848"/>
    <w:rsid w:val="00072B9E"/>
    <w:rsid w:val="00072D41"/>
    <w:rsid w:val="0007394F"/>
    <w:rsid w:val="00075056"/>
    <w:rsid w:val="00075508"/>
    <w:rsid w:val="00076520"/>
    <w:rsid w:val="00076692"/>
    <w:rsid w:val="00077337"/>
    <w:rsid w:val="000814C2"/>
    <w:rsid w:val="000838E2"/>
    <w:rsid w:val="00084635"/>
    <w:rsid w:val="00084EC5"/>
    <w:rsid w:val="000902DF"/>
    <w:rsid w:val="000907AA"/>
    <w:rsid w:val="00090C48"/>
    <w:rsid w:val="00094463"/>
    <w:rsid w:val="00094AF6"/>
    <w:rsid w:val="00095048"/>
    <w:rsid w:val="000977E8"/>
    <w:rsid w:val="000A1970"/>
    <w:rsid w:val="000A2944"/>
    <w:rsid w:val="000A2F4B"/>
    <w:rsid w:val="000A33AB"/>
    <w:rsid w:val="000A3A67"/>
    <w:rsid w:val="000A44BF"/>
    <w:rsid w:val="000A45D4"/>
    <w:rsid w:val="000A5158"/>
    <w:rsid w:val="000A54A4"/>
    <w:rsid w:val="000A55A6"/>
    <w:rsid w:val="000A5680"/>
    <w:rsid w:val="000A7110"/>
    <w:rsid w:val="000A72BE"/>
    <w:rsid w:val="000B1936"/>
    <w:rsid w:val="000B30C4"/>
    <w:rsid w:val="000B42EC"/>
    <w:rsid w:val="000B43C7"/>
    <w:rsid w:val="000B5813"/>
    <w:rsid w:val="000B627A"/>
    <w:rsid w:val="000B7585"/>
    <w:rsid w:val="000C20F1"/>
    <w:rsid w:val="000C26D7"/>
    <w:rsid w:val="000C28AD"/>
    <w:rsid w:val="000C31B6"/>
    <w:rsid w:val="000C397C"/>
    <w:rsid w:val="000C61B3"/>
    <w:rsid w:val="000C76F2"/>
    <w:rsid w:val="000D043A"/>
    <w:rsid w:val="000D129E"/>
    <w:rsid w:val="000D2517"/>
    <w:rsid w:val="000D2789"/>
    <w:rsid w:val="000D2CF2"/>
    <w:rsid w:val="000D2FC9"/>
    <w:rsid w:val="000D7AC0"/>
    <w:rsid w:val="000E0C20"/>
    <w:rsid w:val="000E0DEC"/>
    <w:rsid w:val="000E1109"/>
    <w:rsid w:val="000E16D5"/>
    <w:rsid w:val="000E1A54"/>
    <w:rsid w:val="000E3893"/>
    <w:rsid w:val="000E39AE"/>
    <w:rsid w:val="000E4740"/>
    <w:rsid w:val="000E53C6"/>
    <w:rsid w:val="000E578D"/>
    <w:rsid w:val="000E5C80"/>
    <w:rsid w:val="000E6A09"/>
    <w:rsid w:val="000F03C9"/>
    <w:rsid w:val="000F425A"/>
    <w:rsid w:val="000F702B"/>
    <w:rsid w:val="000F72A5"/>
    <w:rsid w:val="000F771C"/>
    <w:rsid w:val="001012E4"/>
    <w:rsid w:val="001017DE"/>
    <w:rsid w:val="00101993"/>
    <w:rsid w:val="00102363"/>
    <w:rsid w:val="00102B06"/>
    <w:rsid w:val="00103AD4"/>
    <w:rsid w:val="00105312"/>
    <w:rsid w:val="00105AB9"/>
    <w:rsid w:val="00107A78"/>
    <w:rsid w:val="0011014A"/>
    <w:rsid w:val="00111D95"/>
    <w:rsid w:val="00111E96"/>
    <w:rsid w:val="0011387F"/>
    <w:rsid w:val="001155B6"/>
    <w:rsid w:val="00116568"/>
    <w:rsid w:val="00116DCA"/>
    <w:rsid w:val="001174FD"/>
    <w:rsid w:val="00120747"/>
    <w:rsid w:val="0012089A"/>
    <w:rsid w:val="00120BFE"/>
    <w:rsid w:val="001217A9"/>
    <w:rsid w:val="00121B39"/>
    <w:rsid w:val="00122FF4"/>
    <w:rsid w:val="00123217"/>
    <w:rsid w:val="00123A62"/>
    <w:rsid w:val="00123CC5"/>
    <w:rsid w:val="001269A3"/>
    <w:rsid w:val="00132198"/>
    <w:rsid w:val="001322CB"/>
    <w:rsid w:val="00133D16"/>
    <w:rsid w:val="001353FE"/>
    <w:rsid w:val="0013717C"/>
    <w:rsid w:val="0013750D"/>
    <w:rsid w:val="001407DD"/>
    <w:rsid w:val="00140938"/>
    <w:rsid w:val="00140B7B"/>
    <w:rsid w:val="00140F9D"/>
    <w:rsid w:val="00141824"/>
    <w:rsid w:val="00143066"/>
    <w:rsid w:val="001437D0"/>
    <w:rsid w:val="00145740"/>
    <w:rsid w:val="001466F6"/>
    <w:rsid w:val="00150A2F"/>
    <w:rsid w:val="00150AAD"/>
    <w:rsid w:val="00150B3E"/>
    <w:rsid w:val="00153821"/>
    <w:rsid w:val="0015433D"/>
    <w:rsid w:val="00154683"/>
    <w:rsid w:val="0015481E"/>
    <w:rsid w:val="00154918"/>
    <w:rsid w:val="00155FFB"/>
    <w:rsid w:val="00157EFB"/>
    <w:rsid w:val="00162459"/>
    <w:rsid w:val="00162785"/>
    <w:rsid w:val="001636DD"/>
    <w:rsid w:val="00163B89"/>
    <w:rsid w:val="00164CCA"/>
    <w:rsid w:val="001658D2"/>
    <w:rsid w:val="0016597D"/>
    <w:rsid w:val="00165D3F"/>
    <w:rsid w:val="0016673F"/>
    <w:rsid w:val="0016728A"/>
    <w:rsid w:val="0017056F"/>
    <w:rsid w:val="00171071"/>
    <w:rsid w:val="00172074"/>
    <w:rsid w:val="00173D06"/>
    <w:rsid w:val="001745DA"/>
    <w:rsid w:val="001750B7"/>
    <w:rsid w:val="0017515A"/>
    <w:rsid w:val="00175A07"/>
    <w:rsid w:val="001760B3"/>
    <w:rsid w:val="00176FCF"/>
    <w:rsid w:val="00180299"/>
    <w:rsid w:val="00180C0E"/>
    <w:rsid w:val="001813AF"/>
    <w:rsid w:val="0018185D"/>
    <w:rsid w:val="0018262C"/>
    <w:rsid w:val="00182A9B"/>
    <w:rsid w:val="00183393"/>
    <w:rsid w:val="00186366"/>
    <w:rsid w:val="00186473"/>
    <w:rsid w:val="001875D3"/>
    <w:rsid w:val="00187F9B"/>
    <w:rsid w:val="001912E0"/>
    <w:rsid w:val="0019184C"/>
    <w:rsid w:val="00191B9F"/>
    <w:rsid w:val="00192214"/>
    <w:rsid w:val="001926D3"/>
    <w:rsid w:val="001933C8"/>
    <w:rsid w:val="00193B7B"/>
    <w:rsid w:val="00193E58"/>
    <w:rsid w:val="001940A8"/>
    <w:rsid w:val="00194A65"/>
    <w:rsid w:val="00194CFC"/>
    <w:rsid w:val="00194FBD"/>
    <w:rsid w:val="0019503C"/>
    <w:rsid w:val="00196891"/>
    <w:rsid w:val="00196CEE"/>
    <w:rsid w:val="00197E32"/>
    <w:rsid w:val="001A4CCF"/>
    <w:rsid w:val="001A4F2C"/>
    <w:rsid w:val="001A5925"/>
    <w:rsid w:val="001A6C39"/>
    <w:rsid w:val="001A71C3"/>
    <w:rsid w:val="001A752D"/>
    <w:rsid w:val="001A797C"/>
    <w:rsid w:val="001A7AA4"/>
    <w:rsid w:val="001B04C3"/>
    <w:rsid w:val="001B0A68"/>
    <w:rsid w:val="001B133D"/>
    <w:rsid w:val="001B134F"/>
    <w:rsid w:val="001B347F"/>
    <w:rsid w:val="001B3612"/>
    <w:rsid w:val="001B3613"/>
    <w:rsid w:val="001B36FD"/>
    <w:rsid w:val="001B5E7B"/>
    <w:rsid w:val="001B608B"/>
    <w:rsid w:val="001B6A4D"/>
    <w:rsid w:val="001B6C88"/>
    <w:rsid w:val="001B742A"/>
    <w:rsid w:val="001B7D44"/>
    <w:rsid w:val="001B7DA2"/>
    <w:rsid w:val="001C1D00"/>
    <w:rsid w:val="001C1D52"/>
    <w:rsid w:val="001C2025"/>
    <w:rsid w:val="001C3D3D"/>
    <w:rsid w:val="001C5C65"/>
    <w:rsid w:val="001C7398"/>
    <w:rsid w:val="001D0446"/>
    <w:rsid w:val="001D07D7"/>
    <w:rsid w:val="001D20F9"/>
    <w:rsid w:val="001D30DA"/>
    <w:rsid w:val="001D3394"/>
    <w:rsid w:val="001D43AD"/>
    <w:rsid w:val="001D452B"/>
    <w:rsid w:val="001D45B8"/>
    <w:rsid w:val="001D462E"/>
    <w:rsid w:val="001D49D7"/>
    <w:rsid w:val="001D5E41"/>
    <w:rsid w:val="001D7AB5"/>
    <w:rsid w:val="001D7E67"/>
    <w:rsid w:val="001E0D81"/>
    <w:rsid w:val="001E0DDB"/>
    <w:rsid w:val="001E1C80"/>
    <w:rsid w:val="001E2F33"/>
    <w:rsid w:val="001E355B"/>
    <w:rsid w:val="001E4E12"/>
    <w:rsid w:val="001F1A25"/>
    <w:rsid w:val="001F1A27"/>
    <w:rsid w:val="001F2577"/>
    <w:rsid w:val="001F291F"/>
    <w:rsid w:val="001F32DE"/>
    <w:rsid w:val="001F4749"/>
    <w:rsid w:val="001F6232"/>
    <w:rsid w:val="001F7C50"/>
    <w:rsid w:val="0020000D"/>
    <w:rsid w:val="0020001A"/>
    <w:rsid w:val="00200362"/>
    <w:rsid w:val="0020057E"/>
    <w:rsid w:val="002014C7"/>
    <w:rsid w:val="00205C43"/>
    <w:rsid w:val="00206A84"/>
    <w:rsid w:val="002117A5"/>
    <w:rsid w:val="00211D3F"/>
    <w:rsid w:val="00212865"/>
    <w:rsid w:val="00214532"/>
    <w:rsid w:val="00214D28"/>
    <w:rsid w:val="00215739"/>
    <w:rsid w:val="0021728A"/>
    <w:rsid w:val="00220840"/>
    <w:rsid w:val="00220E0D"/>
    <w:rsid w:val="0022133A"/>
    <w:rsid w:val="002222A0"/>
    <w:rsid w:val="002222CB"/>
    <w:rsid w:val="00222A0A"/>
    <w:rsid w:val="00223400"/>
    <w:rsid w:val="00224F16"/>
    <w:rsid w:val="002259E9"/>
    <w:rsid w:val="00225DAE"/>
    <w:rsid w:val="00225EAB"/>
    <w:rsid w:val="00225F1B"/>
    <w:rsid w:val="00226A2C"/>
    <w:rsid w:val="00226F87"/>
    <w:rsid w:val="00227571"/>
    <w:rsid w:val="00227B0D"/>
    <w:rsid w:val="00227B39"/>
    <w:rsid w:val="002300D9"/>
    <w:rsid w:val="002306B2"/>
    <w:rsid w:val="00232904"/>
    <w:rsid w:val="002337C5"/>
    <w:rsid w:val="00233A55"/>
    <w:rsid w:val="002345A5"/>
    <w:rsid w:val="00234765"/>
    <w:rsid w:val="00234F2F"/>
    <w:rsid w:val="00235B5B"/>
    <w:rsid w:val="002367B5"/>
    <w:rsid w:val="00236BFD"/>
    <w:rsid w:val="00240A4E"/>
    <w:rsid w:val="002416F6"/>
    <w:rsid w:val="002417EE"/>
    <w:rsid w:val="00242093"/>
    <w:rsid w:val="00242DD0"/>
    <w:rsid w:val="00243A9B"/>
    <w:rsid w:val="00243F75"/>
    <w:rsid w:val="00244043"/>
    <w:rsid w:val="002449F4"/>
    <w:rsid w:val="00245426"/>
    <w:rsid w:val="00246570"/>
    <w:rsid w:val="002504C8"/>
    <w:rsid w:val="00250975"/>
    <w:rsid w:val="00250CA4"/>
    <w:rsid w:val="002516FE"/>
    <w:rsid w:val="002523EF"/>
    <w:rsid w:val="002527D2"/>
    <w:rsid w:val="00252B4D"/>
    <w:rsid w:val="0025419F"/>
    <w:rsid w:val="00254EDF"/>
    <w:rsid w:val="0025506A"/>
    <w:rsid w:val="002560F9"/>
    <w:rsid w:val="00256806"/>
    <w:rsid w:val="0025692E"/>
    <w:rsid w:val="00257CFA"/>
    <w:rsid w:val="00257F18"/>
    <w:rsid w:val="00260B63"/>
    <w:rsid w:val="00262104"/>
    <w:rsid w:val="00262DB1"/>
    <w:rsid w:val="00263A8F"/>
    <w:rsid w:val="00263EDC"/>
    <w:rsid w:val="00265A32"/>
    <w:rsid w:val="00266474"/>
    <w:rsid w:val="002669F5"/>
    <w:rsid w:val="002677A5"/>
    <w:rsid w:val="00270A2E"/>
    <w:rsid w:val="00271777"/>
    <w:rsid w:val="00272168"/>
    <w:rsid w:val="0027255E"/>
    <w:rsid w:val="0027449B"/>
    <w:rsid w:val="00274551"/>
    <w:rsid w:val="00274B41"/>
    <w:rsid w:val="00275C3A"/>
    <w:rsid w:val="002771CC"/>
    <w:rsid w:val="0027770E"/>
    <w:rsid w:val="002801D5"/>
    <w:rsid w:val="00283113"/>
    <w:rsid w:val="0028312F"/>
    <w:rsid w:val="00283150"/>
    <w:rsid w:val="002844B4"/>
    <w:rsid w:val="00284ADD"/>
    <w:rsid w:val="00285437"/>
    <w:rsid w:val="00285C18"/>
    <w:rsid w:val="00286792"/>
    <w:rsid w:val="002871C0"/>
    <w:rsid w:val="00287F5D"/>
    <w:rsid w:val="002901D1"/>
    <w:rsid w:val="00293112"/>
    <w:rsid w:val="00293CD0"/>
    <w:rsid w:val="002959B9"/>
    <w:rsid w:val="00295B77"/>
    <w:rsid w:val="00295D14"/>
    <w:rsid w:val="002964C7"/>
    <w:rsid w:val="0029652F"/>
    <w:rsid w:val="0029702A"/>
    <w:rsid w:val="00297429"/>
    <w:rsid w:val="00297695"/>
    <w:rsid w:val="002A0087"/>
    <w:rsid w:val="002A0E20"/>
    <w:rsid w:val="002A18BD"/>
    <w:rsid w:val="002A21B0"/>
    <w:rsid w:val="002A2C6B"/>
    <w:rsid w:val="002A3523"/>
    <w:rsid w:val="002A5FF7"/>
    <w:rsid w:val="002A71E3"/>
    <w:rsid w:val="002B03AC"/>
    <w:rsid w:val="002B0462"/>
    <w:rsid w:val="002B12D9"/>
    <w:rsid w:val="002B1C38"/>
    <w:rsid w:val="002B283E"/>
    <w:rsid w:val="002B333D"/>
    <w:rsid w:val="002B37BE"/>
    <w:rsid w:val="002B49A8"/>
    <w:rsid w:val="002B5AD5"/>
    <w:rsid w:val="002B7684"/>
    <w:rsid w:val="002B7E6F"/>
    <w:rsid w:val="002B7EBC"/>
    <w:rsid w:val="002C1529"/>
    <w:rsid w:val="002C1B23"/>
    <w:rsid w:val="002C2551"/>
    <w:rsid w:val="002C2D72"/>
    <w:rsid w:val="002C322C"/>
    <w:rsid w:val="002C39EF"/>
    <w:rsid w:val="002C408F"/>
    <w:rsid w:val="002C4289"/>
    <w:rsid w:val="002C4832"/>
    <w:rsid w:val="002C5021"/>
    <w:rsid w:val="002C5456"/>
    <w:rsid w:val="002C5EE5"/>
    <w:rsid w:val="002C7151"/>
    <w:rsid w:val="002C764A"/>
    <w:rsid w:val="002D012A"/>
    <w:rsid w:val="002D05E9"/>
    <w:rsid w:val="002D0F23"/>
    <w:rsid w:val="002D15BC"/>
    <w:rsid w:val="002D160A"/>
    <w:rsid w:val="002D1A5B"/>
    <w:rsid w:val="002D249C"/>
    <w:rsid w:val="002D35E2"/>
    <w:rsid w:val="002D4C3A"/>
    <w:rsid w:val="002D4E89"/>
    <w:rsid w:val="002D5DF9"/>
    <w:rsid w:val="002D77D1"/>
    <w:rsid w:val="002D7A51"/>
    <w:rsid w:val="002D7F47"/>
    <w:rsid w:val="002E2DC0"/>
    <w:rsid w:val="002E324A"/>
    <w:rsid w:val="002E3401"/>
    <w:rsid w:val="002E36BF"/>
    <w:rsid w:val="002E5717"/>
    <w:rsid w:val="002E599A"/>
    <w:rsid w:val="002E5D64"/>
    <w:rsid w:val="002E6483"/>
    <w:rsid w:val="002F27C4"/>
    <w:rsid w:val="002F2B16"/>
    <w:rsid w:val="002F510C"/>
    <w:rsid w:val="002F5A7A"/>
    <w:rsid w:val="002F626A"/>
    <w:rsid w:val="002F6609"/>
    <w:rsid w:val="002F69A1"/>
    <w:rsid w:val="00301773"/>
    <w:rsid w:val="00301B64"/>
    <w:rsid w:val="0030202D"/>
    <w:rsid w:val="00302193"/>
    <w:rsid w:val="00302F1D"/>
    <w:rsid w:val="0030384F"/>
    <w:rsid w:val="00303B8E"/>
    <w:rsid w:val="00303E8F"/>
    <w:rsid w:val="003059E1"/>
    <w:rsid w:val="00306088"/>
    <w:rsid w:val="00306318"/>
    <w:rsid w:val="00307114"/>
    <w:rsid w:val="00307570"/>
    <w:rsid w:val="0031058E"/>
    <w:rsid w:val="003119BE"/>
    <w:rsid w:val="00312E74"/>
    <w:rsid w:val="00313643"/>
    <w:rsid w:val="00313F3B"/>
    <w:rsid w:val="003150D4"/>
    <w:rsid w:val="00316760"/>
    <w:rsid w:val="00317A36"/>
    <w:rsid w:val="0032064E"/>
    <w:rsid w:val="0032256F"/>
    <w:rsid w:val="00323152"/>
    <w:rsid w:val="003241A6"/>
    <w:rsid w:val="00324BB6"/>
    <w:rsid w:val="003277BC"/>
    <w:rsid w:val="0033159D"/>
    <w:rsid w:val="003317EE"/>
    <w:rsid w:val="00331D82"/>
    <w:rsid w:val="00332266"/>
    <w:rsid w:val="00335648"/>
    <w:rsid w:val="00340A79"/>
    <w:rsid w:val="00341827"/>
    <w:rsid w:val="00341A7E"/>
    <w:rsid w:val="00343622"/>
    <w:rsid w:val="00344431"/>
    <w:rsid w:val="003450E0"/>
    <w:rsid w:val="0034785D"/>
    <w:rsid w:val="00350DC5"/>
    <w:rsid w:val="0035205B"/>
    <w:rsid w:val="003525C1"/>
    <w:rsid w:val="00352841"/>
    <w:rsid w:val="003529F5"/>
    <w:rsid w:val="0035338E"/>
    <w:rsid w:val="00353507"/>
    <w:rsid w:val="00353589"/>
    <w:rsid w:val="00354BED"/>
    <w:rsid w:val="0036048C"/>
    <w:rsid w:val="00360B4F"/>
    <w:rsid w:val="00360E1F"/>
    <w:rsid w:val="003614B3"/>
    <w:rsid w:val="003615E3"/>
    <w:rsid w:val="003622AB"/>
    <w:rsid w:val="00362FE1"/>
    <w:rsid w:val="00363E05"/>
    <w:rsid w:val="0036408B"/>
    <w:rsid w:val="00364D7E"/>
    <w:rsid w:val="00364D8C"/>
    <w:rsid w:val="00365113"/>
    <w:rsid w:val="003653FF"/>
    <w:rsid w:val="00365E52"/>
    <w:rsid w:val="003663B4"/>
    <w:rsid w:val="0036691D"/>
    <w:rsid w:val="003702F5"/>
    <w:rsid w:val="00371868"/>
    <w:rsid w:val="003732AB"/>
    <w:rsid w:val="00373A90"/>
    <w:rsid w:val="00374D54"/>
    <w:rsid w:val="003751BB"/>
    <w:rsid w:val="00375F80"/>
    <w:rsid w:val="00376616"/>
    <w:rsid w:val="00376E71"/>
    <w:rsid w:val="003778BA"/>
    <w:rsid w:val="00377D1F"/>
    <w:rsid w:val="00381AB1"/>
    <w:rsid w:val="00382340"/>
    <w:rsid w:val="003852C3"/>
    <w:rsid w:val="00385863"/>
    <w:rsid w:val="0038603B"/>
    <w:rsid w:val="003866C5"/>
    <w:rsid w:val="003901AF"/>
    <w:rsid w:val="003944BD"/>
    <w:rsid w:val="0039543F"/>
    <w:rsid w:val="003956C0"/>
    <w:rsid w:val="00397DBE"/>
    <w:rsid w:val="003A1E7A"/>
    <w:rsid w:val="003A21C3"/>
    <w:rsid w:val="003A26ED"/>
    <w:rsid w:val="003A2A6F"/>
    <w:rsid w:val="003A34EA"/>
    <w:rsid w:val="003A36DB"/>
    <w:rsid w:val="003A3DDC"/>
    <w:rsid w:val="003A476F"/>
    <w:rsid w:val="003A4806"/>
    <w:rsid w:val="003A6466"/>
    <w:rsid w:val="003B05E5"/>
    <w:rsid w:val="003B100F"/>
    <w:rsid w:val="003B221E"/>
    <w:rsid w:val="003B2A46"/>
    <w:rsid w:val="003B3220"/>
    <w:rsid w:val="003B6AFD"/>
    <w:rsid w:val="003C04A4"/>
    <w:rsid w:val="003C05DC"/>
    <w:rsid w:val="003C0C34"/>
    <w:rsid w:val="003C0E22"/>
    <w:rsid w:val="003C19AA"/>
    <w:rsid w:val="003C231E"/>
    <w:rsid w:val="003C2434"/>
    <w:rsid w:val="003C275B"/>
    <w:rsid w:val="003C5AE3"/>
    <w:rsid w:val="003C6BD5"/>
    <w:rsid w:val="003C7B3C"/>
    <w:rsid w:val="003D00AB"/>
    <w:rsid w:val="003D08FD"/>
    <w:rsid w:val="003D0F75"/>
    <w:rsid w:val="003D11A9"/>
    <w:rsid w:val="003D12B0"/>
    <w:rsid w:val="003D3622"/>
    <w:rsid w:val="003D3D85"/>
    <w:rsid w:val="003D4957"/>
    <w:rsid w:val="003D5CB5"/>
    <w:rsid w:val="003E1719"/>
    <w:rsid w:val="003E1845"/>
    <w:rsid w:val="003E188E"/>
    <w:rsid w:val="003E23C1"/>
    <w:rsid w:val="003E30CB"/>
    <w:rsid w:val="003E3102"/>
    <w:rsid w:val="003E31F0"/>
    <w:rsid w:val="003E3AD3"/>
    <w:rsid w:val="003E54AC"/>
    <w:rsid w:val="003E54CF"/>
    <w:rsid w:val="003E7E4D"/>
    <w:rsid w:val="003F0061"/>
    <w:rsid w:val="003F0902"/>
    <w:rsid w:val="003F0959"/>
    <w:rsid w:val="003F1112"/>
    <w:rsid w:val="003F13EC"/>
    <w:rsid w:val="003F2BCB"/>
    <w:rsid w:val="003F30BE"/>
    <w:rsid w:val="003F454C"/>
    <w:rsid w:val="003F49F7"/>
    <w:rsid w:val="003F6E05"/>
    <w:rsid w:val="003F7EE6"/>
    <w:rsid w:val="00407204"/>
    <w:rsid w:val="004075EC"/>
    <w:rsid w:val="004078E0"/>
    <w:rsid w:val="004106B0"/>
    <w:rsid w:val="004122CF"/>
    <w:rsid w:val="004127D5"/>
    <w:rsid w:val="004128D9"/>
    <w:rsid w:val="00414057"/>
    <w:rsid w:val="00415FFF"/>
    <w:rsid w:val="004167B0"/>
    <w:rsid w:val="00416E9F"/>
    <w:rsid w:val="00417626"/>
    <w:rsid w:val="00417C26"/>
    <w:rsid w:val="0042083A"/>
    <w:rsid w:val="00421573"/>
    <w:rsid w:val="004221D5"/>
    <w:rsid w:val="004222CC"/>
    <w:rsid w:val="004227B4"/>
    <w:rsid w:val="00422DBF"/>
    <w:rsid w:val="004268DB"/>
    <w:rsid w:val="00426FFF"/>
    <w:rsid w:val="004271B2"/>
    <w:rsid w:val="00427590"/>
    <w:rsid w:val="00427A65"/>
    <w:rsid w:val="00427C06"/>
    <w:rsid w:val="004312C8"/>
    <w:rsid w:val="00431A2B"/>
    <w:rsid w:val="00433A8E"/>
    <w:rsid w:val="0043487A"/>
    <w:rsid w:val="00434E66"/>
    <w:rsid w:val="00435DA6"/>
    <w:rsid w:val="00436318"/>
    <w:rsid w:val="004368C1"/>
    <w:rsid w:val="004372D3"/>
    <w:rsid w:val="004377D4"/>
    <w:rsid w:val="00440448"/>
    <w:rsid w:val="0044122C"/>
    <w:rsid w:val="00441288"/>
    <w:rsid w:val="00442678"/>
    <w:rsid w:val="00442F69"/>
    <w:rsid w:val="0044528A"/>
    <w:rsid w:val="004474CD"/>
    <w:rsid w:val="00454063"/>
    <w:rsid w:val="00455093"/>
    <w:rsid w:val="004555B7"/>
    <w:rsid w:val="00456BD6"/>
    <w:rsid w:val="00456DC0"/>
    <w:rsid w:val="00457093"/>
    <w:rsid w:val="004571D3"/>
    <w:rsid w:val="004579F5"/>
    <w:rsid w:val="00460689"/>
    <w:rsid w:val="00460B30"/>
    <w:rsid w:val="004610DA"/>
    <w:rsid w:val="00463847"/>
    <w:rsid w:val="00464246"/>
    <w:rsid w:val="00465C05"/>
    <w:rsid w:val="00465CE0"/>
    <w:rsid w:val="00466624"/>
    <w:rsid w:val="004667AD"/>
    <w:rsid w:val="00466915"/>
    <w:rsid w:val="00466AEB"/>
    <w:rsid w:val="00466E57"/>
    <w:rsid w:val="00470015"/>
    <w:rsid w:val="00470FD1"/>
    <w:rsid w:val="0047111F"/>
    <w:rsid w:val="00476179"/>
    <w:rsid w:val="00483119"/>
    <w:rsid w:val="00483F61"/>
    <w:rsid w:val="0048551A"/>
    <w:rsid w:val="004856AF"/>
    <w:rsid w:val="00486E36"/>
    <w:rsid w:val="0048793E"/>
    <w:rsid w:val="00490A6E"/>
    <w:rsid w:val="00490D2A"/>
    <w:rsid w:val="004911D5"/>
    <w:rsid w:val="00491296"/>
    <w:rsid w:val="00491986"/>
    <w:rsid w:val="00491D1B"/>
    <w:rsid w:val="00493A8C"/>
    <w:rsid w:val="00494B4B"/>
    <w:rsid w:val="0049553C"/>
    <w:rsid w:val="00495E9C"/>
    <w:rsid w:val="00495FBF"/>
    <w:rsid w:val="004975AA"/>
    <w:rsid w:val="004A1AB9"/>
    <w:rsid w:val="004A2D64"/>
    <w:rsid w:val="004A45C8"/>
    <w:rsid w:val="004A4D5B"/>
    <w:rsid w:val="004A6042"/>
    <w:rsid w:val="004A63B7"/>
    <w:rsid w:val="004A6920"/>
    <w:rsid w:val="004A71C2"/>
    <w:rsid w:val="004A72A8"/>
    <w:rsid w:val="004B0761"/>
    <w:rsid w:val="004B11C9"/>
    <w:rsid w:val="004B3418"/>
    <w:rsid w:val="004B342D"/>
    <w:rsid w:val="004B3DC9"/>
    <w:rsid w:val="004B4416"/>
    <w:rsid w:val="004B4B68"/>
    <w:rsid w:val="004B7A9D"/>
    <w:rsid w:val="004C0210"/>
    <w:rsid w:val="004C19D1"/>
    <w:rsid w:val="004C1A09"/>
    <w:rsid w:val="004C21BC"/>
    <w:rsid w:val="004C2B73"/>
    <w:rsid w:val="004C3ABD"/>
    <w:rsid w:val="004C4877"/>
    <w:rsid w:val="004C5F6C"/>
    <w:rsid w:val="004C630E"/>
    <w:rsid w:val="004C6F65"/>
    <w:rsid w:val="004C79C0"/>
    <w:rsid w:val="004D115D"/>
    <w:rsid w:val="004D1B03"/>
    <w:rsid w:val="004D2FEC"/>
    <w:rsid w:val="004D33B1"/>
    <w:rsid w:val="004D348A"/>
    <w:rsid w:val="004D58CE"/>
    <w:rsid w:val="004D596D"/>
    <w:rsid w:val="004D5E90"/>
    <w:rsid w:val="004E025C"/>
    <w:rsid w:val="004E1276"/>
    <w:rsid w:val="004E29D4"/>
    <w:rsid w:val="004E2ED1"/>
    <w:rsid w:val="004E45A1"/>
    <w:rsid w:val="004E4B01"/>
    <w:rsid w:val="004E5C4D"/>
    <w:rsid w:val="004E5FD2"/>
    <w:rsid w:val="004E7A68"/>
    <w:rsid w:val="004F0AFA"/>
    <w:rsid w:val="004F43AB"/>
    <w:rsid w:val="004F468E"/>
    <w:rsid w:val="004F5525"/>
    <w:rsid w:val="004F6767"/>
    <w:rsid w:val="00500562"/>
    <w:rsid w:val="00500A1D"/>
    <w:rsid w:val="00501485"/>
    <w:rsid w:val="00502346"/>
    <w:rsid w:val="0050355E"/>
    <w:rsid w:val="0050389F"/>
    <w:rsid w:val="00503DA0"/>
    <w:rsid w:val="0050484B"/>
    <w:rsid w:val="00505451"/>
    <w:rsid w:val="005061A5"/>
    <w:rsid w:val="00506C2C"/>
    <w:rsid w:val="00506ECA"/>
    <w:rsid w:val="00507C5C"/>
    <w:rsid w:val="00510939"/>
    <w:rsid w:val="00510A4D"/>
    <w:rsid w:val="0051166B"/>
    <w:rsid w:val="00512DCC"/>
    <w:rsid w:val="005139C2"/>
    <w:rsid w:val="0051474C"/>
    <w:rsid w:val="00514B34"/>
    <w:rsid w:val="00515E0B"/>
    <w:rsid w:val="00515FB0"/>
    <w:rsid w:val="00517422"/>
    <w:rsid w:val="00517B74"/>
    <w:rsid w:val="00517C32"/>
    <w:rsid w:val="00520374"/>
    <w:rsid w:val="00520E82"/>
    <w:rsid w:val="00520FA9"/>
    <w:rsid w:val="005232CC"/>
    <w:rsid w:val="005234A5"/>
    <w:rsid w:val="0052380A"/>
    <w:rsid w:val="005254C2"/>
    <w:rsid w:val="0052646D"/>
    <w:rsid w:val="00530F14"/>
    <w:rsid w:val="005313DD"/>
    <w:rsid w:val="00534247"/>
    <w:rsid w:val="005368EB"/>
    <w:rsid w:val="00536CB2"/>
    <w:rsid w:val="005379E2"/>
    <w:rsid w:val="00537E19"/>
    <w:rsid w:val="005401DD"/>
    <w:rsid w:val="00541549"/>
    <w:rsid w:val="00541AED"/>
    <w:rsid w:val="00541E2B"/>
    <w:rsid w:val="00542BFC"/>
    <w:rsid w:val="00544660"/>
    <w:rsid w:val="005452CE"/>
    <w:rsid w:val="005465B0"/>
    <w:rsid w:val="00547A4E"/>
    <w:rsid w:val="00550A81"/>
    <w:rsid w:val="005517D4"/>
    <w:rsid w:val="005522FC"/>
    <w:rsid w:val="005523BD"/>
    <w:rsid w:val="005534CD"/>
    <w:rsid w:val="005540CC"/>
    <w:rsid w:val="005549F3"/>
    <w:rsid w:val="0056048D"/>
    <w:rsid w:val="00561852"/>
    <w:rsid w:val="00562438"/>
    <w:rsid w:val="00563A22"/>
    <w:rsid w:val="00563B5F"/>
    <w:rsid w:val="00564016"/>
    <w:rsid w:val="0056446B"/>
    <w:rsid w:val="0056716F"/>
    <w:rsid w:val="00567BDD"/>
    <w:rsid w:val="0057021E"/>
    <w:rsid w:val="00570441"/>
    <w:rsid w:val="00570B41"/>
    <w:rsid w:val="00571F63"/>
    <w:rsid w:val="005729C6"/>
    <w:rsid w:val="00572DBD"/>
    <w:rsid w:val="005733FA"/>
    <w:rsid w:val="00573C9F"/>
    <w:rsid w:val="00580216"/>
    <w:rsid w:val="005804F8"/>
    <w:rsid w:val="00580AE9"/>
    <w:rsid w:val="005820B9"/>
    <w:rsid w:val="005830F3"/>
    <w:rsid w:val="005831B2"/>
    <w:rsid w:val="005845D4"/>
    <w:rsid w:val="00584896"/>
    <w:rsid w:val="00585878"/>
    <w:rsid w:val="00591871"/>
    <w:rsid w:val="00591C1E"/>
    <w:rsid w:val="005921F3"/>
    <w:rsid w:val="005927D4"/>
    <w:rsid w:val="00593448"/>
    <w:rsid w:val="00593581"/>
    <w:rsid w:val="005938E7"/>
    <w:rsid w:val="00595E4C"/>
    <w:rsid w:val="00596545"/>
    <w:rsid w:val="00596C87"/>
    <w:rsid w:val="00597FCE"/>
    <w:rsid w:val="005A24A7"/>
    <w:rsid w:val="005A26E6"/>
    <w:rsid w:val="005A5F2E"/>
    <w:rsid w:val="005A674A"/>
    <w:rsid w:val="005A7D17"/>
    <w:rsid w:val="005A7F88"/>
    <w:rsid w:val="005B0A74"/>
    <w:rsid w:val="005B27FE"/>
    <w:rsid w:val="005B3DF3"/>
    <w:rsid w:val="005B54DE"/>
    <w:rsid w:val="005B6B5E"/>
    <w:rsid w:val="005B7533"/>
    <w:rsid w:val="005B7EC7"/>
    <w:rsid w:val="005C235D"/>
    <w:rsid w:val="005C2DD4"/>
    <w:rsid w:val="005C2FF6"/>
    <w:rsid w:val="005C39E9"/>
    <w:rsid w:val="005C4883"/>
    <w:rsid w:val="005C4A2C"/>
    <w:rsid w:val="005C51F0"/>
    <w:rsid w:val="005C583A"/>
    <w:rsid w:val="005C5AB5"/>
    <w:rsid w:val="005C643C"/>
    <w:rsid w:val="005C6CF4"/>
    <w:rsid w:val="005C76AB"/>
    <w:rsid w:val="005C7735"/>
    <w:rsid w:val="005D082C"/>
    <w:rsid w:val="005D094F"/>
    <w:rsid w:val="005D0A81"/>
    <w:rsid w:val="005D11AA"/>
    <w:rsid w:val="005D1517"/>
    <w:rsid w:val="005D19F9"/>
    <w:rsid w:val="005D2C66"/>
    <w:rsid w:val="005D3BA7"/>
    <w:rsid w:val="005D4306"/>
    <w:rsid w:val="005D49F1"/>
    <w:rsid w:val="005D4CA4"/>
    <w:rsid w:val="005D6A80"/>
    <w:rsid w:val="005D6F74"/>
    <w:rsid w:val="005D7267"/>
    <w:rsid w:val="005E00F5"/>
    <w:rsid w:val="005E1664"/>
    <w:rsid w:val="005E259C"/>
    <w:rsid w:val="005E2665"/>
    <w:rsid w:val="005E2A53"/>
    <w:rsid w:val="005E4522"/>
    <w:rsid w:val="005E5DE4"/>
    <w:rsid w:val="005E5E13"/>
    <w:rsid w:val="005E61A4"/>
    <w:rsid w:val="005E6F41"/>
    <w:rsid w:val="005F0C3F"/>
    <w:rsid w:val="005F2258"/>
    <w:rsid w:val="005F2692"/>
    <w:rsid w:val="005F27DD"/>
    <w:rsid w:val="005F3647"/>
    <w:rsid w:val="005F3A49"/>
    <w:rsid w:val="005F46FF"/>
    <w:rsid w:val="005F4984"/>
    <w:rsid w:val="005F4B75"/>
    <w:rsid w:val="005F4DFC"/>
    <w:rsid w:val="005F5700"/>
    <w:rsid w:val="005F5931"/>
    <w:rsid w:val="005F6147"/>
    <w:rsid w:val="005F6C8E"/>
    <w:rsid w:val="005F762E"/>
    <w:rsid w:val="006005D5"/>
    <w:rsid w:val="00601681"/>
    <w:rsid w:val="006016AE"/>
    <w:rsid w:val="00601851"/>
    <w:rsid w:val="006040C0"/>
    <w:rsid w:val="006055DD"/>
    <w:rsid w:val="006073C5"/>
    <w:rsid w:val="00611FDC"/>
    <w:rsid w:val="00612ABD"/>
    <w:rsid w:val="006139F5"/>
    <w:rsid w:val="00613A0F"/>
    <w:rsid w:val="00613FB7"/>
    <w:rsid w:val="0061438E"/>
    <w:rsid w:val="00615459"/>
    <w:rsid w:val="00615DEF"/>
    <w:rsid w:val="006166C1"/>
    <w:rsid w:val="006179A3"/>
    <w:rsid w:val="0062003F"/>
    <w:rsid w:val="0062007F"/>
    <w:rsid w:val="006206B6"/>
    <w:rsid w:val="00620771"/>
    <w:rsid w:val="00621AB4"/>
    <w:rsid w:val="006220B9"/>
    <w:rsid w:val="00623E7C"/>
    <w:rsid w:val="0062558F"/>
    <w:rsid w:val="00626568"/>
    <w:rsid w:val="00626ADF"/>
    <w:rsid w:val="00627A2C"/>
    <w:rsid w:val="00627E35"/>
    <w:rsid w:val="00630B09"/>
    <w:rsid w:val="00630CE1"/>
    <w:rsid w:val="00630EF0"/>
    <w:rsid w:val="006313A7"/>
    <w:rsid w:val="00632584"/>
    <w:rsid w:val="00635D2C"/>
    <w:rsid w:val="00637172"/>
    <w:rsid w:val="006372B9"/>
    <w:rsid w:val="00637A15"/>
    <w:rsid w:val="006410FE"/>
    <w:rsid w:val="00641B74"/>
    <w:rsid w:val="00641E5C"/>
    <w:rsid w:val="00642F1D"/>
    <w:rsid w:val="0064320A"/>
    <w:rsid w:val="00643394"/>
    <w:rsid w:val="006442CA"/>
    <w:rsid w:val="00644F05"/>
    <w:rsid w:val="006466CF"/>
    <w:rsid w:val="00646FFA"/>
    <w:rsid w:val="00650050"/>
    <w:rsid w:val="00651BCB"/>
    <w:rsid w:val="00651CF4"/>
    <w:rsid w:val="00652A46"/>
    <w:rsid w:val="00652F90"/>
    <w:rsid w:val="00653C1A"/>
    <w:rsid w:val="006554AA"/>
    <w:rsid w:val="006568F1"/>
    <w:rsid w:val="006600AD"/>
    <w:rsid w:val="00662A65"/>
    <w:rsid w:val="00662D6F"/>
    <w:rsid w:val="006630DB"/>
    <w:rsid w:val="006633A7"/>
    <w:rsid w:val="00665F4E"/>
    <w:rsid w:val="00667184"/>
    <w:rsid w:val="00667195"/>
    <w:rsid w:val="00667651"/>
    <w:rsid w:val="006701C7"/>
    <w:rsid w:val="00670717"/>
    <w:rsid w:val="00671188"/>
    <w:rsid w:val="00674039"/>
    <w:rsid w:val="00674383"/>
    <w:rsid w:val="006745EC"/>
    <w:rsid w:val="00676409"/>
    <w:rsid w:val="00676617"/>
    <w:rsid w:val="006766BB"/>
    <w:rsid w:val="00676969"/>
    <w:rsid w:val="00677AC3"/>
    <w:rsid w:val="006807E9"/>
    <w:rsid w:val="00680AE3"/>
    <w:rsid w:val="00680F39"/>
    <w:rsid w:val="00680FC9"/>
    <w:rsid w:val="00681085"/>
    <w:rsid w:val="006810E6"/>
    <w:rsid w:val="006813B0"/>
    <w:rsid w:val="00681FDF"/>
    <w:rsid w:val="0068270B"/>
    <w:rsid w:val="00686881"/>
    <w:rsid w:val="00686C82"/>
    <w:rsid w:val="00687B49"/>
    <w:rsid w:val="00690C08"/>
    <w:rsid w:val="00691544"/>
    <w:rsid w:val="006930DA"/>
    <w:rsid w:val="00693724"/>
    <w:rsid w:val="00694486"/>
    <w:rsid w:val="006944B0"/>
    <w:rsid w:val="00695028"/>
    <w:rsid w:val="006955D7"/>
    <w:rsid w:val="00695C25"/>
    <w:rsid w:val="00695D50"/>
    <w:rsid w:val="0069698C"/>
    <w:rsid w:val="0069716F"/>
    <w:rsid w:val="0069790E"/>
    <w:rsid w:val="00697941"/>
    <w:rsid w:val="006A122B"/>
    <w:rsid w:val="006A2105"/>
    <w:rsid w:val="006A4A78"/>
    <w:rsid w:val="006A4C9B"/>
    <w:rsid w:val="006A55C2"/>
    <w:rsid w:val="006A587C"/>
    <w:rsid w:val="006A7EFA"/>
    <w:rsid w:val="006B020A"/>
    <w:rsid w:val="006B03C9"/>
    <w:rsid w:val="006B1565"/>
    <w:rsid w:val="006B1AC1"/>
    <w:rsid w:val="006B2C94"/>
    <w:rsid w:val="006B3843"/>
    <w:rsid w:val="006B4708"/>
    <w:rsid w:val="006B587B"/>
    <w:rsid w:val="006B77AA"/>
    <w:rsid w:val="006B7835"/>
    <w:rsid w:val="006C2C73"/>
    <w:rsid w:val="006C2D44"/>
    <w:rsid w:val="006C35DE"/>
    <w:rsid w:val="006C481D"/>
    <w:rsid w:val="006C5B66"/>
    <w:rsid w:val="006C69B9"/>
    <w:rsid w:val="006D02F1"/>
    <w:rsid w:val="006D0998"/>
    <w:rsid w:val="006D1907"/>
    <w:rsid w:val="006D2036"/>
    <w:rsid w:val="006D22DB"/>
    <w:rsid w:val="006D240C"/>
    <w:rsid w:val="006D34A8"/>
    <w:rsid w:val="006D3BE6"/>
    <w:rsid w:val="006D4B93"/>
    <w:rsid w:val="006D692C"/>
    <w:rsid w:val="006D7CE5"/>
    <w:rsid w:val="006E069B"/>
    <w:rsid w:val="006E114B"/>
    <w:rsid w:val="006E218B"/>
    <w:rsid w:val="006E2D1A"/>
    <w:rsid w:val="006E432D"/>
    <w:rsid w:val="006E506E"/>
    <w:rsid w:val="006E5C72"/>
    <w:rsid w:val="006E7E3D"/>
    <w:rsid w:val="006F0E39"/>
    <w:rsid w:val="006F1416"/>
    <w:rsid w:val="006F1D57"/>
    <w:rsid w:val="006F2574"/>
    <w:rsid w:val="006F2607"/>
    <w:rsid w:val="006F3108"/>
    <w:rsid w:val="006F4258"/>
    <w:rsid w:val="006F445C"/>
    <w:rsid w:val="006F5868"/>
    <w:rsid w:val="006F6CA3"/>
    <w:rsid w:val="0070039F"/>
    <w:rsid w:val="00700970"/>
    <w:rsid w:val="00700DDF"/>
    <w:rsid w:val="0070107E"/>
    <w:rsid w:val="0070153A"/>
    <w:rsid w:val="00703036"/>
    <w:rsid w:val="00703576"/>
    <w:rsid w:val="0070605C"/>
    <w:rsid w:val="007074DD"/>
    <w:rsid w:val="007074F8"/>
    <w:rsid w:val="0071100D"/>
    <w:rsid w:val="007116D9"/>
    <w:rsid w:val="0071197D"/>
    <w:rsid w:val="00711E73"/>
    <w:rsid w:val="0071207F"/>
    <w:rsid w:val="0071360A"/>
    <w:rsid w:val="0071431F"/>
    <w:rsid w:val="00714880"/>
    <w:rsid w:val="0071499A"/>
    <w:rsid w:val="00715175"/>
    <w:rsid w:val="00716AB0"/>
    <w:rsid w:val="007175AA"/>
    <w:rsid w:val="00720AB9"/>
    <w:rsid w:val="007232BB"/>
    <w:rsid w:val="007232C3"/>
    <w:rsid w:val="00723B10"/>
    <w:rsid w:val="00724197"/>
    <w:rsid w:val="00725172"/>
    <w:rsid w:val="007278B8"/>
    <w:rsid w:val="007302D8"/>
    <w:rsid w:val="007308E9"/>
    <w:rsid w:val="007316DF"/>
    <w:rsid w:val="00731EB8"/>
    <w:rsid w:val="0073285A"/>
    <w:rsid w:val="0073378A"/>
    <w:rsid w:val="00733ED0"/>
    <w:rsid w:val="00734223"/>
    <w:rsid w:val="00734989"/>
    <w:rsid w:val="0073546D"/>
    <w:rsid w:val="00735892"/>
    <w:rsid w:val="00740052"/>
    <w:rsid w:val="00741221"/>
    <w:rsid w:val="007412D0"/>
    <w:rsid w:val="00743C8F"/>
    <w:rsid w:val="007440DF"/>
    <w:rsid w:val="007449F0"/>
    <w:rsid w:val="00745463"/>
    <w:rsid w:val="00746320"/>
    <w:rsid w:val="00747CEF"/>
    <w:rsid w:val="00751822"/>
    <w:rsid w:val="00752296"/>
    <w:rsid w:val="00753AAC"/>
    <w:rsid w:val="00754187"/>
    <w:rsid w:val="007546E7"/>
    <w:rsid w:val="00755D9F"/>
    <w:rsid w:val="00755F67"/>
    <w:rsid w:val="0075670B"/>
    <w:rsid w:val="007567CC"/>
    <w:rsid w:val="00757190"/>
    <w:rsid w:val="00760BDD"/>
    <w:rsid w:val="00761412"/>
    <w:rsid w:val="0076212E"/>
    <w:rsid w:val="0076324E"/>
    <w:rsid w:val="00763267"/>
    <w:rsid w:val="00765C99"/>
    <w:rsid w:val="00765F86"/>
    <w:rsid w:val="007663CA"/>
    <w:rsid w:val="00766B6B"/>
    <w:rsid w:val="007678C1"/>
    <w:rsid w:val="00770018"/>
    <w:rsid w:val="00773145"/>
    <w:rsid w:val="00773AB2"/>
    <w:rsid w:val="00773B30"/>
    <w:rsid w:val="00774E91"/>
    <w:rsid w:val="00776461"/>
    <w:rsid w:val="007767E7"/>
    <w:rsid w:val="0078138C"/>
    <w:rsid w:val="00782637"/>
    <w:rsid w:val="007834D7"/>
    <w:rsid w:val="007856FE"/>
    <w:rsid w:val="00785BC7"/>
    <w:rsid w:val="0078690A"/>
    <w:rsid w:val="007874D9"/>
    <w:rsid w:val="007877E2"/>
    <w:rsid w:val="00787AC2"/>
    <w:rsid w:val="00787C0E"/>
    <w:rsid w:val="00787E79"/>
    <w:rsid w:val="007902A8"/>
    <w:rsid w:val="00790BA1"/>
    <w:rsid w:val="0079144B"/>
    <w:rsid w:val="007922C0"/>
    <w:rsid w:val="007929CD"/>
    <w:rsid w:val="00792A27"/>
    <w:rsid w:val="0079517C"/>
    <w:rsid w:val="00795A8C"/>
    <w:rsid w:val="0079689B"/>
    <w:rsid w:val="0079733F"/>
    <w:rsid w:val="007974C2"/>
    <w:rsid w:val="00797DAF"/>
    <w:rsid w:val="007A22D2"/>
    <w:rsid w:val="007A232E"/>
    <w:rsid w:val="007A36FA"/>
    <w:rsid w:val="007A3984"/>
    <w:rsid w:val="007A3AA8"/>
    <w:rsid w:val="007A471D"/>
    <w:rsid w:val="007A6AF1"/>
    <w:rsid w:val="007B154E"/>
    <w:rsid w:val="007B1560"/>
    <w:rsid w:val="007B18D8"/>
    <w:rsid w:val="007B1E52"/>
    <w:rsid w:val="007B2055"/>
    <w:rsid w:val="007B2810"/>
    <w:rsid w:val="007B29C5"/>
    <w:rsid w:val="007B2B05"/>
    <w:rsid w:val="007B2EA2"/>
    <w:rsid w:val="007B2F69"/>
    <w:rsid w:val="007B32E7"/>
    <w:rsid w:val="007B5193"/>
    <w:rsid w:val="007B67FF"/>
    <w:rsid w:val="007C05E2"/>
    <w:rsid w:val="007C081A"/>
    <w:rsid w:val="007C122E"/>
    <w:rsid w:val="007C15B6"/>
    <w:rsid w:val="007C1C78"/>
    <w:rsid w:val="007C2A43"/>
    <w:rsid w:val="007C3684"/>
    <w:rsid w:val="007C39B4"/>
    <w:rsid w:val="007C5115"/>
    <w:rsid w:val="007C6174"/>
    <w:rsid w:val="007C6E82"/>
    <w:rsid w:val="007C740A"/>
    <w:rsid w:val="007C7FD7"/>
    <w:rsid w:val="007D0B49"/>
    <w:rsid w:val="007D0DE8"/>
    <w:rsid w:val="007D3E6A"/>
    <w:rsid w:val="007D4B9C"/>
    <w:rsid w:val="007D5A69"/>
    <w:rsid w:val="007D78F7"/>
    <w:rsid w:val="007E1EFA"/>
    <w:rsid w:val="007E2F46"/>
    <w:rsid w:val="007E35B4"/>
    <w:rsid w:val="007E45CE"/>
    <w:rsid w:val="007E7B09"/>
    <w:rsid w:val="007E7B0D"/>
    <w:rsid w:val="007F0E3E"/>
    <w:rsid w:val="007F12C5"/>
    <w:rsid w:val="007F1A4A"/>
    <w:rsid w:val="007F1D0F"/>
    <w:rsid w:val="007F2FC9"/>
    <w:rsid w:val="007F46E6"/>
    <w:rsid w:val="007F50FF"/>
    <w:rsid w:val="007F519F"/>
    <w:rsid w:val="007F598E"/>
    <w:rsid w:val="007F6BA3"/>
    <w:rsid w:val="007F75B4"/>
    <w:rsid w:val="00800746"/>
    <w:rsid w:val="00801F5E"/>
    <w:rsid w:val="00803746"/>
    <w:rsid w:val="00804114"/>
    <w:rsid w:val="008042ED"/>
    <w:rsid w:val="00804BE5"/>
    <w:rsid w:val="008057AE"/>
    <w:rsid w:val="00805D43"/>
    <w:rsid w:val="00805DC7"/>
    <w:rsid w:val="0080633E"/>
    <w:rsid w:val="00806BFD"/>
    <w:rsid w:val="008100F2"/>
    <w:rsid w:val="008115A4"/>
    <w:rsid w:val="00811CD8"/>
    <w:rsid w:val="00812184"/>
    <w:rsid w:val="008137E0"/>
    <w:rsid w:val="0081382F"/>
    <w:rsid w:val="00813A8A"/>
    <w:rsid w:val="0081420A"/>
    <w:rsid w:val="00814531"/>
    <w:rsid w:val="00814B61"/>
    <w:rsid w:val="008165F0"/>
    <w:rsid w:val="008167B0"/>
    <w:rsid w:val="00816927"/>
    <w:rsid w:val="00816E1D"/>
    <w:rsid w:val="00817B8F"/>
    <w:rsid w:val="00820107"/>
    <w:rsid w:val="0082071B"/>
    <w:rsid w:val="00821AAA"/>
    <w:rsid w:val="00821E58"/>
    <w:rsid w:val="008231BF"/>
    <w:rsid w:val="00823FDE"/>
    <w:rsid w:val="00824192"/>
    <w:rsid w:val="00826D79"/>
    <w:rsid w:val="00827810"/>
    <w:rsid w:val="008279E3"/>
    <w:rsid w:val="00830375"/>
    <w:rsid w:val="0083189F"/>
    <w:rsid w:val="008324B5"/>
    <w:rsid w:val="00834B31"/>
    <w:rsid w:val="00835244"/>
    <w:rsid w:val="00836132"/>
    <w:rsid w:val="00837BEA"/>
    <w:rsid w:val="00837DA3"/>
    <w:rsid w:val="0084030A"/>
    <w:rsid w:val="00842186"/>
    <w:rsid w:val="00842212"/>
    <w:rsid w:val="008430C2"/>
    <w:rsid w:val="008432C8"/>
    <w:rsid w:val="00843540"/>
    <w:rsid w:val="0084393D"/>
    <w:rsid w:val="0084631F"/>
    <w:rsid w:val="00847288"/>
    <w:rsid w:val="00850149"/>
    <w:rsid w:val="00850A55"/>
    <w:rsid w:val="00852661"/>
    <w:rsid w:val="008559C1"/>
    <w:rsid w:val="008559F1"/>
    <w:rsid w:val="008567DA"/>
    <w:rsid w:val="00856D35"/>
    <w:rsid w:val="00856E49"/>
    <w:rsid w:val="008571C4"/>
    <w:rsid w:val="00857A2B"/>
    <w:rsid w:val="008628B9"/>
    <w:rsid w:val="00862964"/>
    <w:rsid w:val="008638B7"/>
    <w:rsid w:val="00863E44"/>
    <w:rsid w:val="00864374"/>
    <w:rsid w:val="00865621"/>
    <w:rsid w:val="008670AF"/>
    <w:rsid w:val="0087014A"/>
    <w:rsid w:val="00870543"/>
    <w:rsid w:val="008711A8"/>
    <w:rsid w:val="008730C9"/>
    <w:rsid w:val="00873472"/>
    <w:rsid w:val="00873858"/>
    <w:rsid w:val="00874827"/>
    <w:rsid w:val="00875121"/>
    <w:rsid w:val="008765C1"/>
    <w:rsid w:val="00876C6B"/>
    <w:rsid w:val="00876F33"/>
    <w:rsid w:val="00880498"/>
    <w:rsid w:val="0088095A"/>
    <w:rsid w:val="00880A31"/>
    <w:rsid w:val="00880ADE"/>
    <w:rsid w:val="00883C1D"/>
    <w:rsid w:val="00884D5C"/>
    <w:rsid w:val="008865B9"/>
    <w:rsid w:val="0088689E"/>
    <w:rsid w:val="00887862"/>
    <w:rsid w:val="00887BC8"/>
    <w:rsid w:val="00895A42"/>
    <w:rsid w:val="00897E34"/>
    <w:rsid w:val="008A0E25"/>
    <w:rsid w:val="008A1019"/>
    <w:rsid w:val="008A1028"/>
    <w:rsid w:val="008A1304"/>
    <w:rsid w:val="008A1BEF"/>
    <w:rsid w:val="008A2112"/>
    <w:rsid w:val="008A21AD"/>
    <w:rsid w:val="008A2B79"/>
    <w:rsid w:val="008A3BE7"/>
    <w:rsid w:val="008A3DB3"/>
    <w:rsid w:val="008A4288"/>
    <w:rsid w:val="008A43AC"/>
    <w:rsid w:val="008A4E52"/>
    <w:rsid w:val="008A50E3"/>
    <w:rsid w:val="008B051A"/>
    <w:rsid w:val="008B20B3"/>
    <w:rsid w:val="008B2D34"/>
    <w:rsid w:val="008B39B4"/>
    <w:rsid w:val="008B3FDF"/>
    <w:rsid w:val="008B4677"/>
    <w:rsid w:val="008B521B"/>
    <w:rsid w:val="008B74B7"/>
    <w:rsid w:val="008B7BCD"/>
    <w:rsid w:val="008C0643"/>
    <w:rsid w:val="008C09A7"/>
    <w:rsid w:val="008C0A8B"/>
    <w:rsid w:val="008C11EA"/>
    <w:rsid w:val="008C1ABB"/>
    <w:rsid w:val="008C2492"/>
    <w:rsid w:val="008C4188"/>
    <w:rsid w:val="008C44F6"/>
    <w:rsid w:val="008C4D8D"/>
    <w:rsid w:val="008C759E"/>
    <w:rsid w:val="008D1123"/>
    <w:rsid w:val="008D24A6"/>
    <w:rsid w:val="008D2DA9"/>
    <w:rsid w:val="008D38D2"/>
    <w:rsid w:val="008D54AA"/>
    <w:rsid w:val="008D5A49"/>
    <w:rsid w:val="008D6809"/>
    <w:rsid w:val="008E0374"/>
    <w:rsid w:val="008E1440"/>
    <w:rsid w:val="008E185D"/>
    <w:rsid w:val="008E2034"/>
    <w:rsid w:val="008E20EC"/>
    <w:rsid w:val="008E2245"/>
    <w:rsid w:val="008E3039"/>
    <w:rsid w:val="008E3B83"/>
    <w:rsid w:val="008E40FB"/>
    <w:rsid w:val="008E430E"/>
    <w:rsid w:val="008E453D"/>
    <w:rsid w:val="008E5290"/>
    <w:rsid w:val="008E5CA3"/>
    <w:rsid w:val="008E7EAC"/>
    <w:rsid w:val="008F0BE7"/>
    <w:rsid w:val="008F1148"/>
    <w:rsid w:val="008F14B0"/>
    <w:rsid w:val="008F1A95"/>
    <w:rsid w:val="008F21DE"/>
    <w:rsid w:val="008F2494"/>
    <w:rsid w:val="008F3C4B"/>
    <w:rsid w:val="008F454B"/>
    <w:rsid w:val="008F47FE"/>
    <w:rsid w:val="008F4A9F"/>
    <w:rsid w:val="008F5232"/>
    <w:rsid w:val="008F6FA8"/>
    <w:rsid w:val="00902DAF"/>
    <w:rsid w:val="0090467F"/>
    <w:rsid w:val="00905AB8"/>
    <w:rsid w:val="00905FB4"/>
    <w:rsid w:val="009063D5"/>
    <w:rsid w:val="00906BC1"/>
    <w:rsid w:val="0090725C"/>
    <w:rsid w:val="009106E3"/>
    <w:rsid w:val="00911769"/>
    <w:rsid w:val="00912D21"/>
    <w:rsid w:val="009144F0"/>
    <w:rsid w:val="0091477B"/>
    <w:rsid w:val="00916242"/>
    <w:rsid w:val="00916431"/>
    <w:rsid w:val="00916B14"/>
    <w:rsid w:val="00917577"/>
    <w:rsid w:val="0092015D"/>
    <w:rsid w:val="00920437"/>
    <w:rsid w:val="009209CE"/>
    <w:rsid w:val="00922061"/>
    <w:rsid w:val="009266E4"/>
    <w:rsid w:val="00926F1C"/>
    <w:rsid w:val="009304F1"/>
    <w:rsid w:val="009306A6"/>
    <w:rsid w:val="00934951"/>
    <w:rsid w:val="00936CC5"/>
    <w:rsid w:val="00937801"/>
    <w:rsid w:val="00940735"/>
    <w:rsid w:val="00941D6E"/>
    <w:rsid w:val="0094207C"/>
    <w:rsid w:val="009441F1"/>
    <w:rsid w:val="009442B2"/>
    <w:rsid w:val="00944B59"/>
    <w:rsid w:val="0094691D"/>
    <w:rsid w:val="009478F5"/>
    <w:rsid w:val="0095003B"/>
    <w:rsid w:val="00950D0F"/>
    <w:rsid w:val="0095176A"/>
    <w:rsid w:val="009522A8"/>
    <w:rsid w:val="0095444E"/>
    <w:rsid w:val="00954A96"/>
    <w:rsid w:val="00954BC5"/>
    <w:rsid w:val="00955B4E"/>
    <w:rsid w:val="00955F1A"/>
    <w:rsid w:val="00956133"/>
    <w:rsid w:val="0095695C"/>
    <w:rsid w:val="009570E8"/>
    <w:rsid w:val="009604AD"/>
    <w:rsid w:val="00961481"/>
    <w:rsid w:val="0096339C"/>
    <w:rsid w:val="00964A92"/>
    <w:rsid w:val="0096507C"/>
    <w:rsid w:val="009667B2"/>
    <w:rsid w:val="00967044"/>
    <w:rsid w:val="0097056B"/>
    <w:rsid w:val="00970587"/>
    <w:rsid w:val="00970B50"/>
    <w:rsid w:val="009713C4"/>
    <w:rsid w:val="0097167C"/>
    <w:rsid w:val="009760B5"/>
    <w:rsid w:val="00977230"/>
    <w:rsid w:val="00977239"/>
    <w:rsid w:val="009772E4"/>
    <w:rsid w:val="009773A0"/>
    <w:rsid w:val="009773F6"/>
    <w:rsid w:val="0097761C"/>
    <w:rsid w:val="009807A0"/>
    <w:rsid w:val="0098127F"/>
    <w:rsid w:val="009821EA"/>
    <w:rsid w:val="009822A5"/>
    <w:rsid w:val="00982DA5"/>
    <w:rsid w:val="00983111"/>
    <w:rsid w:val="009833D6"/>
    <w:rsid w:val="00984A80"/>
    <w:rsid w:val="00985FA9"/>
    <w:rsid w:val="009907A9"/>
    <w:rsid w:val="009917D7"/>
    <w:rsid w:val="00991C82"/>
    <w:rsid w:val="0099390B"/>
    <w:rsid w:val="00993BCF"/>
    <w:rsid w:val="00994060"/>
    <w:rsid w:val="0099425F"/>
    <w:rsid w:val="0099712D"/>
    <w:rsid w:val="00997318"/>
    <w:rsid w:val="00997B62"/>
    <w:rsid w:val="00997ED6"/>
    <w:rsid w:val="009A0534"/>
    <w:rsid w:val="009A09FB"/>
    <w:rsid w:val="009A12BE"/>
    <w:rsid w:val="009A13E8"/>
    <w:rsid w:val="009A19C5"/>
    <w:rsid w:val="009A1B0D"/>
    <w:rsid w:val="009A2CC2"/>
    <w:rsid w:val="009A4877"/>
    <w:rsid w:val="009A70AB"/>
    <w:rsid w:val="009B19C5"/>
    <w:rsid w:val="009B1BE6"/>
    <w:rsid w:val="009B1D85"/>
    <w:rsid w:val="009B2483"/>
    <w:rsid w:val="009B2AE3"/>
    <w:rsid w:val="009B2B40"/>
    <w:rsid w:val="009B2F5B"/>
    <w:rsid w:val="009B31FE"/>
    <w:rsid w:val="009B4B37"/>
    <w:rsid w:val="009B5490"/>
    <w:rsid w:val="009B60FE"/>
    <w:rsid w:val="009B62CD"/>
    <w:rsid w:val="009B6442"/>
    <w:rsid w:val="009B6968"/>
    <w:rsid w:val="009B76A9"/>
    <w:rsid w:val="009C0010"/>
    <w:rsid w:val="009C1B9C"/>
    <w:rsid w:val="009C1D3A"/>
    <w:rsid w:val="009C2065"/>
    <w:rsid w:val="009C3446"/>
    <w:rsid w:val="009C5523"/>
    <w:rsid w:val="009C6E22"/>
    <w:rsid w:val="009C72C5"/>
    <w:rsid w:val="009D0A23"/>
    <w:rsid w:val="009D10A6"/>
    <w:rsid w:val="009D269E"/>
    <w:rsid w:val="009D27CF"/>
    <w:rsid w:val="009D2EF4"/>
    <w:rsid w:val="009D2F4B"/>
    <w:rsid w:val="009D4528"/>
    <w:rsid w:val="009D541E"/>
    <w:rsid w:val="009E0707"/>
    <w:rsid w:val="009E0A62"/>
    <w:rsid w:val="009E19AF"/>
    <w:rsid w:val="009E3FC4"/>
    <w:rsid w:val="009E4BF4"/>
    <w:rsid w:val="009E53D6"/>
    <w:rsid w:val="009E6753"/>
    <w:rsid w:val="009E7692"/>
    <w:rsid w:val="009E7B9A"/>
    <w:rsid w:val="009F03F5"/>
    <w:rsid w:val="009F09A5"/>
    <w:rsid w:val="009F15B0"/>
    <w:rsid w:val="009F206D"/>
    <w:rsid w:val="009F393F"/>
    <w:rsid w:val="009F3BAE"/>
    <w:rsid w:val="009F49F9"/>
    <w:rsid w:val="009F556F"/>
    <w:rsid w:val="009F5F73"/>
    <w:rsid w:val="00A002BD"/>
    <w:rsid w:val="00A014D0"/>
    <w:rsid w:val="00A01F37"/>
    <w:rsid w:val="00A03827"/>
    <w:rsid w:val="00A05A5E"/>
    <w:rsid w:val="00A06CDB"/>
    <w:rsid w:val="00A071FA"/>
    <w:rsid w:val="00A078C0"/>
    <w:rsid w:val="00A1065E"/>
    <w:rsid w:val="00A10C42"/>
    <w:rsid w:val="00A10FD1"/>
    <w:rsid w:val="00A1185D"/>
    <w:rsid w:val="00A1283E"/>
    <w:rsid w:val="00A129E3"/>
    <w:rsid w:val="00A13A31"/>
    <w:rsid w:val="00A15157"/>
    <w:rsid w:val="00A15659"/>
    <w:rsid w:val="00A161CE"/>
    <w:rsid w:val="00A1739C"/>
    <w:rsid w:val="00A2133F"/>
    <w:rsid w:val="00A217CB"/>
    <w:rsid w:val="00A22B30"/>
    <w:rsid w:val="00A22E87"/>
    <w:rsid w:val="00A2501F"/>
    <w:rsid w:val="00A2617F"/>
    <w:rsid w:val="00A26A3A"/>
    <w:rsid w:val="00A27063"/>
    <w:rsid w:val="00A306CE"/>
    <w:rsid w:val="00A30D39"/>
    <w:rsid w:val="00A31668"/>
    <w:rsid w:val="00A329F0"/>
    <w:rsid w:val="00A33640"/>
    <w:rsid w:val="00A33AF0"/>
    <w:rsid w:val="00A353D7"/>
    <w:rsid w:val="00A35403"/>
    <w:rsid w:val="00A35712"/>
    <w:rsid w:val="00A358DD"/>
    <w:rsid w:val="00A35C61"/>
    <w:rsid w:val="00A3732E"/>
    <w:rsid w:val="00A37B78"/>
    <w:rsid w:val="00A407F7"/>
    <w:rsid w:val="00A44B26"/>
    <w:rsid w:val="00A44CFE"/>
    <w:rsid w:val="00A458C6"/>
    <w:rsid w:val="00A459CE"/>
    <w:rsid w:val="00A50D19"/>
    <w:rsid w:val="00A511EC"/>
    <w:rsid w:val="00A51EE5"/>
    <w:rsid w:val="00A52C18"/>
    <w:rsid w:val="00A52DE4"/>
    <w:rsid w:val="00A53003"/>
    <w:rsid w:val="00A53F21"/>
    <w:rsid w:val="00A548C5"/>
    <w:rsid w:val="00A56425"/>
    <w:rsid w:val="00A566AE"/>
    <w:rsid w:val="00A57754"/>
    <w:rsid w:val="00A603B4"/>
    <w:rsid w:val="00A604B8"/>
    <w:rsid w:val="00A62675"/>
    <w:rsid w:val="00A634C5"/>
    <w:rsid w:val="00A65590"/>
    <w:rsid w:val="00A67B2D"/>
    <w:rsid w:val="00A67B9D"/>
    <w:rsid w:val="00A70341"/>
    <w:rsid w:val="00A70D99"/>
    <w:rsid w:val="00A71D28"/>
    <w:rsid w:val="00A73668"/>
    <w:rsid w:val="00A739EC"/>
    <w:rsid w:val="00A73C4A"/>
    <w:rsid w:val="00A73D60"/>
    <w:rsid w:val="00A744D2"/>
    <w:rsid w:val="00A74977"/>
    <w:rsid w:val="00A74C10"/>
    <w:rsid w:val="00A751D8"/>
    <w:rsid w:val="00A7529C"/>
    <w:rsid w:val="00A7670A"/>
    <w:rsid w:val="00A76959"/>
    <w:rsid w:val="00A7732D"/>
    <w:rsid w:val="00A77409"/>
    <w:rsid w:val="00A77E3C"/>
    <w:rsid w:val="00A8004C"/>
    <w:rsid w:val="00A835F3"/>
    <w:rsid w:val="00A83F6A"/>
    <w:rsid w:val="00A83FD3"/>
    <w:rsid w:val="00A8403E"/>
    <w:rsid w:val="00A86BD2"/>
    <w:rsid w:val="00A946BB"/>
    <w:rsid w:val="00A959A1"/>
    <w:rsid w:val="00A96EBE"/>
    <w:rsid w:val="00A96FD1"/>
    <w:rsid w:val="00A97719"/>
    <w:rsid w:val="00A97B25"/>
    <w:rsid w:val="00AA004A"/>
    <w:rsid w:val="00AA0145"/>
    <w:rsid w:val="00AA103E"/>
    <w:rsid w:val="00AA1C9A"/>
    <w:rsid w:val="00AA1F89"/>
    <w:rsid w:val="00AA34E8"/>
    <w:rsid w:val="00AA394B"/>
    <w:rsid w:val="00AA45A8"/>
    <w:rsid w:val="00AA5466"/>
    <w:rsid w:val="00AA7B00"/>
    <w:rsid w:val="00AB2098"/>
    <w:rsid w:val="00AB2AB2"/>
    <w:rsid w:val="00AB3786"/>
    <w:rsid w:val="00AB3D99"/>
    <w:rsid w:val="00AB4213"/>
    <w:rsid w:val="00AB435B"/>
    <w:rsid w:val="00AB44D0"/>
    <w:rsid w:val="00AB5AF5"/>
    <w:rsid w:val="00AB6C0B"/>
    <w:rsid w:val="00AB6FA3"/>
    <w:rsid w:val="00AC0AC3"/>
    <w:rsid w:val="00AC1260"/>
    <w:rsid w:val="00AC1842"/>
    <w:rsid w:val="00AC3121"/>
    <w:rsid w:val="00AC585E"/>
    <w:rsid w:val="00AC602C"/>
    <w:rsid w:val="00AC6C5E"/>
    <w:rsid w:val="00AD04D0"/>
    <w:rsid w:val="00AD0CD7"/>
    <w:rsid w:val="00AD0F2A"/>
    <w:rsid w:val="00AD17E5"/>
    <w:rsid w:val="00AD1B23"/>
    <w:rsid w:val="00AD31D6"/>
    <w:rsid w:val="00AD3DEE"/>
    <w:rsid w:val="00AD4550"/>
    <w:rsid w:val="00AD4E7F"/>
    <w:rsid w:val="00AD6D62"/>
    <w:rsid w:val="00AD7BAD"/>
    <w:rsid w:val="00AE20C8"/>
    <w:rsid w:val="00AE23DC"/>
    <w:rsid w:val="00AE26D4"/>
    <w:rsid w:val="00AE40AF"/>
    <w:rsid w:val="00AE4144"/>
    <w:rsid w:val="00AE481F"/>
    <w:rsid w:val="00AE4F76"/>
    <w:rsid w:val="00AE6F48"/>
    <w:rsid w:val="00AF01E0"/>
    <w:rsid w:val="00AF023D"/>
    <w:rsid w:val="00AF1268"/>
    <w:rsid w:val="00AF256F"/>
    <w:rsid w:val="00AF3D0A"/>
    <w:rsid w:val="00AF4B64"/>
    <w:rsid w:val="00AF68D2"/>
    <w:rsid w:val="00AF7757"/>
    <w:rsid w:val="00AF7A05"/>
    <w:rsid w:val="00B01008"/>
    <w:rsid w:val="00B011DD"/>
    <w:rsid w:val="00B01E17"/>
    <w:rsid w:val="00B01FF9"/>
    <w:rsid w:val="00B02882"/>
    <w:rsid w:val="00B0319E"/>
    <w:rsid w:val="00B0403E"/>
    <w:rsid w:val="00B0499F"/>
    <w:rsid w:val="00B06514"/>
    <w:rsid w:val="00B06C8B"/>
    <w:rsid w:val="00B06C98"/>
    <w:rsid w:val="00B0723D"/>
    <w:rsid w:val="00B119A7"/>
    <w:rsid w:val="00B119D0"/>
    <w:rsid w:val="00B1287A"/>
    <w:rsid w:val="00B13F20"/>
    <w:rsid w:val="00B1404B"/>
    <w:rsid w:val="00B1452E"/>
    <w:rsid w:val="00B1489D"/>
    <w:rsid w:val="00B14A66"/>
    <w:rsid w:val="00B16106"/>
    <w:rsid w:val="00B16B2E"/>
    <w:rsid w:val="00B219F5"/>
    <w:rsid w:val="00B220C9"/>
    <w:rsid w:val="00B22873"/>
    <w:rsid w:val="00B2288B"/>
    <w:rsid w:val="00B22F23"/>
    <w:rsid w:val="00B236C2"/>
    <w:rsid w:val="00B24340"/>
    <w:rsid w:val="00B24712"/>
    <w:rsid w:val="00B25D94"/>
    <w:rsid w:val="00B25FA4"/>
    <w:rsid w:val="00B2663C"/>
    <w:rsid w:val="00B26844"/>
    <w:rsid w:val="00B27BB6"/>
    <w:rsid w:val="00B27BF7"/>
    <w:rsid w:val="00B303BD"/>
    <w:rsid w:val="00B30553"/>
    <w:rsid w:val="00B307A5"/>
    <w:rsid w:val="00B3085E"/>
    <w:rsid w:val="00B32718"/>
    <w:rsid w:val="00B32C25"/>
    <w:rsid w:val="00B33CD8"/>
    <w:rsid w:val="00B34452"/>
    <w:rsid w:val="00B3516B"/>
    <w:rsid w:val="00B35287"/>
    <w:rsid w:val="00B352E8"/>
    <w:rsid w:val="00B35480"/>
    <w:rsid w:val="00B35C2B"/>
    <w:rsid w:val="00B361AA"/>
    <w:rsid w:val="00B36E9E"/>
    <w:rsid w:val="00B37EA1"/>
    <w:rsid w:val="00B441EB"/>
    <w:rsid w:val="00B4446B"/>
    <w:rsid w:val="00B44AD3"/>
    <w:rsid w:val="00B44D0F"/>
    <w:rsid w:val="00B44DA8"/>
    <w:rsid w:val="00B45B5D"/>
    <w:rsid w:val="00B45D6E"/>
    <w:rsid w:val="00B5048F"/>
    <w:rsid w:val="00B51BD0"/>
    <w:rsid w:val="00B51F82"/>
    <w:rsid w:val="00B5258E"/>
    <w:rsid w:val="00B52E01"/>
    <w:rsid w:val="00B52F25"/>
    <w:rsid w:val="00B53425"/>
    <w:rsid w:val="00B535AB"/>
    <w:rsid w:val="00B539E1"/>
    <w:rsid w:val="00B5581D"/>
    <w:rsid w:val="00B60D89"/>
    <w:rsid w:val="00B622BB"/>
    <w:rsid w:val="00B63D45"/>
    <w:rsid w:val="00B6482E"/>
    <w:rsid w:val="00B65435"/>
    <w:rsid w:val="00B66C10"/>
    <w:rsid w:val="00B66C5C"/>
    <w:rsid w:val="00B71263"/>
    <w:rsid w:val="00B718B9"/>
    <w:rsid w:val="00B71BF7"/>
    <w:rsid w:val="00B71E71"/>
    <w:rsid w:val="00B72099"/>
    <w:rsid w:val="00B72474"/>
    <w:rsid w:val="00B728BA"/>
    <w:rsid w:val="00B74A2B"/>
    <w:rsid w:val="00B75CD5"/>
    <w:rsid w:val="00B75EA2"/>
    <w:rsid w:val="00B768E9"/>
    <w:rsid w:val="00B769C2"/>
    <w:rsid w:val="00B76C1F"/>
    <w:rsid w:val="00B7713A"/>
    <w:rsid w:val="00B77798"/>
    <w:rsid w:val="00B8003E"/>
    <w:rsid w:val="00B809B1"/>
    <w:rsid w:val="00B81486"/>
    <w:rsid w:val="00B82673"/>
    <w:rsid w:val="00B82C7E"/>
    <w:rsid w:val="00B83C3E"/>
    <w:rsid w:val="00B83F72"/>
    <w:rsid w:val="00B84272"/>
    <w:rsid w:val="00B84A84"/>
    <w:rsid w:val="00B85221"/>
    <w:rsid w:val="00B8545C"/>
    <w:rsid w:val="00B85C66"/>
    <w:rsid w:val="00B911AA"/>
    <w:rsid w:val="00B927C3"/>
    <w:rsid w:val="00B92F54"/>
    <w:rsid w:val="00B936BE"/>
    <w:rsid w:val="00B93AA4"/>
    <w:rsid w:val="00B940A0"/>
    <w:rsid w:val="00B9550E"/>
    <w:rsid w:val="00B968C4"/>
    <w:rsid w:val="00B97E12"/>
    <w:rsid w:val="00B97FA5"/>
    <w:rsid w:val="00BA023E"/>
    <w:rsid w:val="00BA130F"/>
    <w:rsid w:val="00BA139D"/>
    <w:rsid w:val="00BA13EE"/>
    <w:rsid w:val="00BA1CFE"/>
    <w:rsid w:val="00BA20F5"/>
    <w:rsid w:val="00BA27BF"/>
    <w:rsid w:val="00BA48A9"/>
    <w:rsid w:val="00BA4B35"/>
    <w:rsid w:val="00BA69D3"/>
    <w:rsid w:val="00BA7745"/>
    <w:rsid w:val="00BB0BBF"/>
    <w:rsid w:val="00BB18CA"/>
    <w:rsid w:val="00BB1DC8"/>
    <w:rsid w:val="00BB329A"/>
    <w:rsid w:val="00BB3441"/>
    <w:rsid w:val="00BB3772"/>
    <w:rsid w:val="00BB3DD0"/>
    <w:rsid w:val="00BB4881"/>
    <w:rsid w:val="00BB4919"/>
    <w:rsid w:val="00BB54FF"/>
    <w:rsid w:val="00BB5AF2"/>
    <w:rsid w:val="00BB6AD5"/>
    <w:rsid w:val="00BB6B0E"/>
    <w:rsid w:val="00BB6B8F"/>
    <w:rsid w:val="00BB7D2E"/>
    <w:rsid w:val="00BC0B0F"/>
    <w:rsid w:val="00BC1CC2"/>
    <w:rsid w:val="00BC1EB7"/>
    <w:rsid w:val="00BC2601"/>
    <w:rsid w:val="00BC2CDF"/>
    <w:rsid w:val="00BC391F"/>
    <w:rsid w:val="00BC594C"/>
    <w:rsid w:val="00BC5B45"/>
    <w:rsid w:val="00BC5D83"/>
    <w:rsid w:val="00BC6143"/>
    <w:rsid w:val="00BD0E1E"/>
    <w:rsid w:val="00BD1AD2"/>
    <w:rsid w:val="00BD1BC3"/>
    <w:rsid w:val="00BD2712"/>
    <w:rsid w:val="00BD3102"/>
    <w:rsid w:val="00BD44E3"/>
    <w:rsid w:val="00BD7169"/>
    <w:rsid w:val="00BD7962"/>
    <w:rsid w:val="00BE1267"/>
    <w:rsid w:val="00BE1548"/>
    <w:rsid w:val="00BE19A1"/>
    <w:rsid w:val="00BE1A11"/>
    <w:rsid w:val="00BE21C6"/>
    <w:rsid w:val="00BE389F"/>
    <w:rsid w:val="00BE4201"/>
    <w:rsid w:val="00BE509E"/>
    <w:rsid w:val="00BE5A3A"/>
    <w:rsid w:val="00BE782E"/>
    <w:rsid w:val="00BE7847"/>
    <w:rsid w:val="00BE7A36"/>
    <w:rsid w:val="00BF0CDA"/>
    <w:rsid w:val="00BF232F"/>
    <w:rsid w:val="00BF23D4"/>
    <w:rsid w:val="00BF3E30"/>
    <w:rsid w:val="00BF5195"/>
    <w:rsid w:val="00BF551C"/>
    <w:rsid w:val="00BF770F"/>
    <w:rsid w:val="00C02CEB"/>
    <w:rsid w:val="00C04B66"/>
    <w:rsid w:val="00C0607D"/>
    <w:rsid w:val="00C061C2"/>
    <w:rsid w:val="00C0647E"/>
    <w:rsid w:val="00C06767"/>
    <w:rsid w:val="00C103E9"/>
    <w:rsid w:val="00C10448"/>
    <w:rsid w:val="00C12F12"/>
    <w:rsid w:val="00C131D7"/>
    <w:rsid w:val="00C14A57"/>
    <w:rsid w:val="00C15736"/>
    <w:rsid w:val="00C157F3"/>
    <w:rsid w:val="00C15DAA"/>
    <w:rsid w:val="00C16041"/>
    <w:rsid w:val="00C1696E"/>
    <w:rsid w:val="00C16FA1"/>
    <w:rsid w:val="00C17066"/>
    <w:rsid w:val="00C172F8"/>
    <w:rsid w:val="00C174C8"/>
    <w:rsid w:val="00C17612"/>
    <w:rsid w:val="00C200FF"/>
    <w:rsid w:val="00C202FB"/>
    <w:rsid w:val="00C2030D"/>
    <w:rsid w:val="00C20CCD"/>
    <w:rsid w:val="00C22388"/>
    <w:rsid w:val="00C229F3"/>
    <w:rsid w:val="00C24680"/>
    <w:rsid w:val="00C251D8"/>
    <w:rsid w:val="00C25C76"/>
    <w:rsid w:val="00C25D72"/>
    <w:rsid w:val="00C3196A"/>
    <w:rsid w:val="00C31B27"/>
    <w:rsid w:val="00C31D0E"/>
    <w:rsid w:val="00C326B3"/>
    <w:rsid w:val="00C3385D"/>
    <w:rsid w:val="00C33BD2"/>
    <w:rsid w:val="00C349D0"/>
    <w:rsid w:val="00C3534C"/>
    <w:rsid w:val="00C361A6"/>
    <w:rsid w:val="00C36910"/>
    <w:rsid w:val="00C40192"/>
    <w:rsid w:val="00C40747"/>
    <w:rsid w:val="00C40767"/>
    <w:rsid w:val="00C41B08"/>
    <w:rsid w:val="00C41CFB"/>
    <w:rsid w:val="00C4315A"/>
    <w:rsid w:val="00C432B6"/>
    <w:rsid w:val="00C43382"/>
    <w:rsid w:val="00C43BA4"/>
    <w:rsid w:val="00C46415"/>
    <w:rsid w:val="00C47DB2"/>
    <w:rsid w:val="00C5050F"/>
    <w:rsid w:val="00C5288E"/>
    <w:rsid w:val="00C52D50"/>
    <w:rsid w:val="00C54265"/>
    <w:rsid w:val="00C5446C"/>
    <w:rsid w:val="00C5511D"/>
    <w:rsid w:val="00C55939"/>
    <w:rsid w:val="00C559A8"/>
    <w:rsid w:val="00C568DA"/>
    <w:rsid w:val="00C5706F"/>
    <w:rsid w:val="00C57649"/>
    <w:rsid w:val="00C579EE"/>
    <w:rsid w:val="00C57B68"/>
    <w:rsid w:val="00C615CB"/>
    <w:rsid w:val="00C623EA"/>
    <w:rsid w:val="00C62C46"/>
    <w:rsid w:val="00C62CFD"/>
    <w:rsid w:val="00C63224"/>
    <w:rsid w:val="00C632B2"/>
    <w:rsid w:val="00C64946"/>
    <w:rsid w:val="00C650E2"/>
    <w:rsid w:val="00C65764"/>
    <w:rsid w:val="00C65A5A"/>
    <w:rsid w:val="00C65A93"/>
    <w:rsid w:val="00C668F9"/>
    <w:rsid w:val="00C671B0"/>
    <w:rsid w:val="00C707C2"/>
    <w:rsid w:val="00C70E5C"/>
    <w:rsid w:val="00C71E8B"/>
    <w:rsid w:val="00C71EE3"/>
    <w:rsid w:val="00C72B4E"/>
    <w:rsid w:val="00C73A2D"/>
    <w:rsid w:val="00C73BC5"/>
    <w:rsid w:val="00C751D9"/>
    <w:rsid w:val="00C7590E"/>
    <w:rsid w:val="00C75EB0"/>
    <w:rsid w:val="00C764C4"/>
    <w:rsid w:val="00C76FBF"/>
    <w:rsid w:val="00C77763"/>
    <w:rsid w:val="00C77A06"/>
    <w:rsid w:val="00C800C5"/>
    <w:rsid w:val="00C801E5"/>
    <w:rsid w:val="00C810FD"/>
    <w:rsid w:val="00C81351"/>
    <w:rsid w:val="00C81D7C"/>
    <w:rsid w:val="00C82B2A"/>
    <w:rsid w:val="00C83543"/>
    <w:rsid w:val="00C83886"/>
    <w:rsid w:val="00C83BAB"/>
    <w:rsid w:val="00C866ED"/>
    <w:rsid w:val="00C868A2"/>
    <w:rsid w:val="00C92212"/>
    <w:rsid w:val="00C96089"/>
    <w:rsid w:val="00C964E0"/>
    <w:rsid w:val="00CA287E"/>
    <w:rsid w:val="00CA42BC"/>
    <w:rsid w:val="00CA5757"/>
    <w:rsid w:val="00CA5E56"/>
    <w:rsid w:val="00CA6B10"/>
    <w:rsid w:val="00CA7137"/>
    <w:rsid w:val="00CA7860"/>
    <w:rsid w:val="00CA7B80"/>
    <w:rsid w:val="00CB070E"/>
    <w:rsid w:val="00CB13CE"/>
    <w:rsid w:val="00CB21A8"/>
    <w:rsid w:val="00CB257C"/>
    <w:rsid w:val="00CB28E5"/>
    <w:rsid w:val="00CB2F8C"/>
    <w:rsid w:val="00CB334B"/>
    <w:rsid w:val="00CB4998"/>
    <w:rsid w:val="00CB4F77"/>
    <w:rsid w:val="00CB60F6"/>
    <w:rsid w:val="00CB6477"/>
    <w:rsid w:val="00CB6946"/>
    <w:rsid w:val="00CB7F4E"/>
    <w:rsid w:val="00CC01BF"/>
    <w:rsid w:val="00CC06F8"/>
    <w:rsid w:val="00CC2694"/>
    <w:rsid w:val="00CC4E23"/>
    <w:rsid w:val="00CC5421"/>
    <w:rsid w:val="00CC5C97"/>
    <w:rsid w:val="00CC601C"/>
    <w:rsid w:val="00CC61BB"/>
    <w:rsid w:val="00CC791C"/>
    <w:rsid w:val="00CD2799"/>
    <w:rsid w:val="00CD3351"/>
    <w:rsid w:val="00CD4895"/>
    <w:rsid w:val="00CD5346"/>
    <w:rsid w:val="00CD53DD"/>
    <w:rsid w:val="00CD56B4"/>
    <w:rsid w:val="00CD63C6"/>
    <w:rsid w:val="00CD6624"/>
    <w:rsid w:val="00CE10D3"/>
    <w:rsid w:val="00CE1ECA"/>
    <w:rsid w:val="00CE2223"/>
    <w:rsid w:val="00CE42A7"/>
    <w:rsid w:val="00CE4A27"/>
    <w:rsid w:val="00CE4E8C"/>
    <w:rsid w:val="00CE603E"/>
    <w:rsid w:val="00CE60CB"/>
    <w:rsid w:val="00CE63FB"/>
    <w:rsid w:val="00CE70C0"/>
    <w:rsid w:val="00CE71CD"/>
    <w:rsid w:val="00CE7B65"/>
    <w:rsid w:val="00CF026E"/>
    <w:rsid w:val="00CF076D"/>
    <w:rsid w:val="00CF384B"/>
    <w:rsid w:val="00CF393C"/>
    <w:rsid w:val="00CF5403"/>
    <w:rsid w:val="00CF5B44"/>
    <w:rsid w:val="00D010E3"/>
    <w:rsid w:val="00D01537"/>
    <w:rsid w:val="00D02A60"/>
    <w:rsid w:val="00D02CC6"/>
    <w:rsid w:val="00D033AE"/>
    <w:rsid w:val="00D03576"/>
    <w:rsid w:val="00D03EE9"/>
    <w:rsid w:val="00D04C4D"/>
    <w:rsid w:val="00D06C23"/>
    <w:rsid w:val="00D070AA"/>
    <w:rsid w:val="00D077C4"/>
    <w:rsid w:val="00D10824"/>
    <w:rsid w:val="00D10FFF"/>
    <w:rsid w:val="00D11039"/>
    <w:rsid w:val="00D11EE4"/>
    <w:rsid w:val="00D13679"/>
    <w:rsid w:val="00D13CCC"/>
    <w:rsid w:val="00D14072"/>
    <w:rsid w:val="00D1778C"/>
    <w:rsid w:val="00D177B8"/>
    <w:rsid w:val="00D17E94"/>
    <w:rsid w:val="00D209A1"/>
    <w:rsid w:val="00D209BD"/>
    <w:rsid w:val="00D2262B"/>
    <w:rsid w:val="00D22AE7"/>
    <w:rsid w:val="00D22EF0"/>
    <w:rsid w:val="00D23D63"/>
    <w:rsid w:val="00D25723"/>
    <w:rsid w:val="00D2669B"/>
    <w:rsid w:val="00D26A6A"/>
    <w:rsid w:val="00D2739D"/>
    <w:rsid w:val="00D27698"/>
    <w:rsid w:val="00D30476"/>
    <w:rsid w:val="00D30828"/>
    <w:rsid w:val="00D3099C"/>
    <w:rsid w:val="00D30E51"/>
    <w:rsid w:val="00D320E9"/>
    <w:rsid w:val="00D3298A"/>
    <w:rsid w:val="00D33101"/>
    <w:rsid w:val="00D3320E"/>
    <w:rsid w:val="00D33452"/>
    <w:rsid w:val="00D33689"/>
    <w:rsid w:val="00D33B4F"/>
    <w:rsid w:val="00D34E12"/>
    <w:rsid w:val="00D3521C"/>
    <w:rsid w:val="00D35733"/>
    <w:rsid w:val="00D372C6"/>
    <w:rsid w:val="00D3760E"/>
    <w:rsid w:val="00D40233"/>
    <w:rsid w:val="00D402A8"/>
    <w:rsid w:val="00D40C29"/>
    <w:rsid w:val="00D4161C"/>
    <w:rsid w:val="00D41CB3"/>
    <w:rsid w:val="00D41FD6"/>
    <w:rsid w:val="00D42104"/>
    <w:rsid w:val="00D44557"/>
    <w:rsid w:val="00D46138"/>
    <w:rsid w:val="00D47309"/>
    <w:rsid w:val="00D51061"/>
    <w:rsid w:val="00D514CD"/>
    <w:rsid w:val="00D5164B"/>
    <w:rsid w:val="00D51B44"/>
    <w:rsid w:val="00D5250C"/>
    <w:rsid w:val="00D52D75"/>
    <w:rsid w:val="00D52F04"/>
    <w:rsid w:val="00D52F74"/>
    <w:rsid w:val="00D53147"/>
    <w:rsid w:val="00D5341F"/>
    <w:rsid w:val="00D53BAF"/>
    <w:rsid w:val="00D543E5"/>
    <w:rsid w:val="00D553C1"/>
    <w:rsid w:val="00D6002D"/>
    <w:rsid w:val="00D602D1"/>
    <w:rsid w:val="00D604A9"/>
    <w:rsid w:val="00D60566"/>
    <w:rsid w:val="00D60B43"/>
    <w:rsid w:val="00D60C42"/>
    <w:rsid w:val="00D6111F"/>
    <w:rsid w:val="00D61B88"/>
    <w:rsid w:val="00D61F1A"/>
    <w:rsid w:val="00D64E15"/>
    <w:rsid w:val="00D6744C"/>
    <w:rsid w:val="00D675FC"/>
    <w:rsid w:val="00D67989"/>
    <w:rsid w:val="00D67A4D"/>
    <w:rsid w:val="00D705EC"/>
    <w:rsid w:val="00D7092C"/>
    <w:rsid w:val="00D7295C"/>
    <w:rsid w:val="00D76625"/>
    <w:rsid w:val="00D80261"/>
    <w:rsid w:val="00D8209D"/>
    <w:rsid w:val="00D82A42"/>
    <w:rsid w:val="00D82E9A"/>
    <w:rsid w:val="00D83489"/>
    <w:rsid w:val="00D838B0"/>
    <w:rsid w:val="00D85440"/>
    <w:rsid w:val="00D8632B"/>
    <w:rsid w:val="00D87F83"/>
    <w:rsid w:val="00D903E6"/>
    <w:rsid w:val="00D91298"/>
    <w:rsid w:val="00D9171E"/>
    <w:rsid w:val="00D91E27"/>
    <w:rsid w:val="00D92051"/>
    <w:rsid w:val="00D94399"/>
    <w:rsid w:val="00D96831"/>
    <w:rsid w:val="00D971C0"/>
    <w:rsid w:val="00DA0DDA"/>
    <w:rsid w:val="00DA162D"/>
    <w:rsid w:val="00DA394D"/>
    <w:rsid w:val="00DA3B3D"/>
    <w:rsid w:val="00DA3FE0"/>
    <w:rsid w:val="00DA647F"/>
    <w:rsid w:val="00DA6C8A"/>
    <w:rsid w:val="00DA7A14"/>
    <w:rsid w:val="00DA7A83"/>
    <w:rsid w:val="00DB0E20"/>
    <w:rsid w:val="00DB11C7"/>
    <w:rsid w:val="00DB17BE"/>
    <w:rsid w:val="00DB1FA5"/>
    <w:rsid w:val="00DB2E8E"/>
    <w:rsid w:val="00DB334C"/>
    <w:rsid w:val="00DB45FE"/>
    <w:rsid w:val="00DB4D23"/>
    <w:rsid w:val="00DB5007"/>
    <w:rsid w:val="00DB5806"/>
    <w:rsid w:val="00DB6B01"/>
    <w:rsid w:val="00DB7AAE"/>
    <w:rsid w:val="00DC090A"/>
    <w:rsid w:val="00DC3D1F"/>
    <w:rsid w:val="00DC3D68"/>
    <w:rsid w:val="00DC4C7A"/>
    <w:rsid w:val="00DC58B2"/>
    <w:rsid w:val="00DC6C39"/>
    <w:rsid w:val="00DC76C5"/>
    <w:rsid w:val="00DD00E7"/>
    <w:rsid w:val="00DD0265"/>
    <w:rsid w:val="00DD0B16"/>
    <w:rsid w:val="00DD146D"/>
    <w:rsid w:val="00DD1B67"/>
    <w:rsid w:val="00DD31B0"/>
    <w:rsid w:val="00DD4955"/>
    <w:rsid w:val="00DD4DD5"/>
    <w:rsid w:val="00DD5AE2"/>
    <w:rsid w:val="00DD5E9A"/>
    <w:rsid w:val="00DD6338"/>
    <w:rsid w:val="00DD7450"/>
    <w:rsid w:val="00DE0EAA"/>
    <w:rsid w:val="00DE1475"/>
    <w:rsid w:val="00DE16A3"/>
    <w:rsid w:val="00DE1851"/>
    <w:rsid w:val="00DE4F12"/>
    <w:rsid w:val="00DE54EB"/>
    <w:rsid w:val="00DE6DF0"/>
    <w:rsid w:val="00DF02EC"/>
    <w:rsid w:val="00DF0F05"/>
    <w:rsid w:val="00DF12F7"/>
    <w:rsid w:val="00DF2A27"/>
    <w:rsid w:val="00DF37B7"/>
    <w:rsid w:val="00DF3D49"/>
    <w:rsid w:val="00DF4F26"/>
    <w:rsid w:val="00DF515E"/>
    <w:rsid w:val="00DF5783"/>
    <w:rsid w:val="00DF69E6"/>
    <w:rsid w:val="00E0054E"/>
    <w:rsid w:val="00E0285A"/>
    <w:rsid w:val="00E02E39"/>
    <w:rsid w:val="00E05DF0"/>
    <w:rsid w:val="00E062FE"/>
    <w:rsid w:val="00E06E1D"/>
    <w:rsid w:val="00E10173"/>
    <w:rsid w:val="00E1068F"/>
    <w:rsid w:val="00E10980"/>
    <w:rsid w:val="00E1138B"/>
    <w:rsid w:val="00E134E7"/>
    <w:rsid w:val="00E14107"/>
    <w:rsid w:val="00E14200"/>
    <w:rsid w:val="00E15C44"/>
    <w:rsid w:val="00E15E43"/>
    <w:rsid w:val="00E1601B"/>
    <w:rsid w:val="00E16367"/>
    <w:rsid w:val="00E164FE"/>
    <w:rsid w:val="00E17505"/>
    <w:rsid w:val="00E21414"/>
    <w:rsid w:val="00E2427F"/>
    <w:rsid w:val="00E258F9"/>
    <w:rsid w:val="00E26794"/>
    <w:rsid w:val="00E269C0"/>
    <w:rsid w:val="00E30355"/>
    <w:rsid w:val="00E30660"/>
    <w:rsid w:val="00E306FF"/>
    <w:rsid w:val="00E3089E"/>
    <w:rsid w:val="00E30D3F"/>
    <w:rsid w:val="00E331AE"/>
    <w:rsid w:val="00E35329"/>
    <w:rsid w:val="00E357B0"/>
    <w:rsid w:val="00E362B4"/>
    <w:rsid w:val="00E36A2D"/>
    <w:rsid w:val="00E36FD2"/>
    <w:rsid w:val="00E3740C"/>
    <w:rsid w:val="00E37492"/>
    <w:rsid w:val="00E4020C"/>
    <w:rsid w:val="00E428FB"/>
    <w:rsid w:val="00E42BF1"/>
    <w:rsid w:val="00E43987"/>
    <w:rsid w:val="00E44191"/>
    <w:rsid w:val="00E44EE0"/>
    <w:rsid w:val="00E45BDD"/>
    <w:rsid w:val="00E46AF9"/>
    <w:rsid w:val="00E51728"/>
    <w:rsid w:val="00E525FA"/>
    <w:rsid w:val="00E52605"/>
    <w:rsid w:val="00E534A7"/>
    <w:rsid w:val="00E53D68"/>
    <w:rsid w:val="00E56781"/>
    <w:rsid w:val="00E60164"/>
    <w:rsid w:val="00E60A05"/>
    <w:rsid w:val="00E60B1D"/>
    <w:rsid w:val="00E60B2F"/>
    <w:rsid w:val="00E60FF6"/>
    <w:rsid w:val="00E616ED"/>
    <w:rsid w:val="00E61F03"/>
    <w:rsid w:val="00E620D0"/>
    <w:rsid w:val="00E64B8E"/>
    <w:rsid w:val="00E64C79"/>
    <w:rsid w:val="00E64D9E"/>
    <w:rsid w:val="00E65790"/>
    <w:rsid w:val="00E65A41"/>
    <w:rsid w:val="00E65B7F"/>
    <w:rsid w:val="00E6669F"/>
    <w:rsid w:val="00E6688A"/>
    <w:rsid w:val="00E67851"/>
    <w:rsid w:val="00E70BFF"/>
    <w:rsid w:val="00E70DF6"/>
    <w:rsid w:val="00E71201"/>
    <w:rsid w:val="00E723AE"/>
    <w:rsid w:val="00E7251A"/>
    <w:rsid w:val="00E7257B"/>
    <w:rsid w:val="00E725E9"/>
    <w:rsid w:val="00E72DCA"/>
    <w:rsid w:val="00E7399F"/>
    <w:rsid w:val="00E74400"/>
    <w:rsid w:val="00E75E41"/>
    <w:rsid w:val="00E81716"/>
    <w:rsid w:val="00E81C10"/>
    <w:rsid w:val="00E82581"/>
    <w:rsid w:val="00E832DF"/>
    <w:rsid w:val="00E83DCF"/>
    <w:rsid w:val="00E85822"/>
    <w:rsid w:val="00E85D90"/>
    <w:rsid w:val="00E85FC1"/>
    <w:rsid w:val="00E87736"/>
    <w:rsid w:val="00E87E79"/>
    <w:rsid w:val="00E90051"/>
    <w:rsid w:val="00E91726"/>
    <w:rsid w:val="00E923C5"/>
    <w:rsid w:val="00E92D1C"/>
    <w:rsid w:val="00E92FE1"/>
    <w:rsid w:val="00E930D5"/>
    <w:rsid w:val="00E9489A"/>
    <w:rsid w:val="00E94C6C"/>
    <w:rsid w:val="00E95A11"/>
    <w:rsid w:val="00E97FB0"/>
    <w:rsid w:val="00EA0220"/>
    <w:rsid w:val="00EA18A9"/>
    <w:rsid w:val="00EA18AB"/>
    <w:rsid w:val="00EA21C6"/>
    <w:rsid w:val="00EA225F"/>
    <w:rsid w:val="00EA2A7B"/>
    <w:rsid w:val="00EA2DB9"/>
    <w:rsid w:val="00EA42D6"/>
    <w:rsid w:val="00EA487D"/>
    <w:rsid w:val="00EA4AF5"/>
    <w:rsid w:val="00EA742C"/>
    <w:rsid w:val="00EB0541"/>
    <w:rsid w:val="00EB0B53"/>
    <w:rsid w:val="00EB1FF9"/>
    <w:rsid w:val="00EB2591"/>
    <w:rsid w:val="00EB46F7"/>
    <w:rsid w:val="00EB4CF0"/>
    <w:rsid w:val="00EB5876"/>
    <w:rsid w:val="00EB6179"/>
    <w:rsid w:val="00EC17B4"/>
    <w:rsid w:val="00EC19E9"/>
    <w:rsid w:val="00EC416B"/>
    <w:rsid w:val="00EC4326"/>
    <w:rsid w:val="00EC4378"/>
    <w:rsid w:val="00EC51A7"/>
    <w:rsid w:val="00EC57DB"/>
    <w:rsid w:val="00EC5F73"/>
    <w:rsid w:val="00EC654C"/>
    <w:rsid w:val="00EC6F2F"/>
    <w:rsid w:val="00EC7DE7"/>
    <w:rsid w:val="00ED1040"/>
    <w:rsid w:val="00ED19B0"/>
    <w:rsid w:val="00ED282A"/>
    <w:rsid w:val="00ED29C4"/>
    <w:rsid w:val="00ED2E81"/>
    <w:rsid w:val="00ED3B24"/>
    <w:rsid w:val="00ED3D40"/>
    <w:rsid w:val="00ED551A"/>
    <w:rsid w:val="00ED5A3E"/>
    <w:rsid w:val="00ED6E17"/>
    <w:rsid w:val="00ED7BB4"/>
    <w:rsid w:val="00EE05D9"/>
    <w:rsid w:val="00EE1BA4"/>
    <w:rsid w:val="00EE1DBA"/>
    <w:rsid w:val="00EE20F5"/>
    <w:rsid w:val="00EE2263"/>
    <w:rsid w:val="00EE378E"/>
    <w:rsid w:val="00EE4197"/>
    <w:rsid w:val="00EE4449"/>
    <w:rsid w:val="00EE46BE"/>
    <w:rsid w:val="00EE4A3F"/>
    <w:rsid w:val="00EE6826"/>
    <w:rsid w:val="00EE6A00"/>
    <w:rsid w:val="00EF1815"/>
    <w:rsid w:val="00EF1DEA"/>
    <w:rsid w:val="00EF23AF"/>
    <w:rsid w:val="00EF40A6"/>
    <w:rsid w:val="00EF4EC3"/>
    <w:rsid w:val="00EF4FCA"/>
    <w:rsid w:val="00EF522F"/>
    <w:rsid w:val="00EF5894"/>
    <w:rsid w:val="00EF5CEC"/>
    <w:rsid w:val="00EF60F4"/>
    <w:rsid w:val="00EF7DE6"/>
    <w:rsid w:val="00F008C5"/>
    <w:rsid w:val="00F029E0"/>
    <w:rsid w:val="00F03809"/>
    <w:rsid w:val="00F0380C"/>
    <w:rsid w:val="00F03B3E"/>
    <w:rsid w:val="00F03D83"/>
    <w:rsid w:val="00F0591F"/>
    <w:rsid w:val="00F05B8F"/>
    <w:rsid w:val="00F07693"/>
    <w:rsid w:val="00F07AE8"/>
    <w:rsid w:val="00F14607"/>
    <w:rsid w:val="00F14829"/>
    <w:rsid w:val="00F14D8C"/>
    <w:rsid w:val="00F152EA"/>
    <w:rsid w:val="00F1553A"/>
    <w:rsid w:val="00F15A1A"/>
    <w:rsid w:val="00F15D70"/>
    <w:rsid w:val="00F163E2"/>
    <w:rsid w:val="00F165B9"/>
    <w:rsid w:val="00F16C5E"/>
    <w:rsid w:val="00F1754C"/>
    <w:rsid w:val="00F179FA"/>
    <w:rsid w:val="00F2546E"/>
    <w:rsid w:val="00F25AED"/>
    <w:rsid w:val="00F26701"/>
    <w:rsid w:val="00F26985"/>
    <w:rsid w:val="00F2732D"/>
    <w:rsid w:val="00F27CFE"/>
    <w:rsid w:val="00F3083D"/>
    <w:rsid w:val="00F3131D"/>
    <w:rsid w:val="00F32DB5"/>
    <w:rsid w:val="00F33DDA"/>
    <w:rsid w:val="00F3411B"/>
    <w:rsid w:val="00F35848"/>
    <w:rsid w:val="00F3626C"/>
    <w:rsid w:val="00F419AB"/>
    <w:rsid w:val="00F419CB"/>
    <w:rsid w:val="00F430E0"/>
    <w:rsid w:val="00F43B08"/>
    <w:rsid w:val="00F43F53"/>
    <w:rsid w:val="00F446FE"/>
    <w:rsid w:val="00F44E9D"/>
    <w:rsid w:val="00F4570F"/>
    <w:rsid w:val="00F46321"/>
    <w:rsid w:val="00F46C3B"/>
    <w:rsid w:val="00F46FEC"/>
    <w:rsid w:val="00F504CE"/>
    <w:rsid w:val="00F52748"/>
    <w:rsid w:val="00F537D1"/>
    <w:rsid w:val="00F53913"/>
    <w:rsid w:val="00F55678"/>
    <w:rsid w:val="00F56902"/>
    <w:rsid w:val="00F602B4"/>
    <w:rsid w:val="00F60E48"/>
    <w:rsid w:val="00F60EF8"/>
    <w:rsid w:val="00F620F0"/>
    <w:rsid w:val="00F625ED"/>
    <w:rsid w:val="00F632FF"/>
    <w:rsid w:val="00F63CBC"/>
    <w:rsid w:val="00F63D76"/>
    <w:rsid w:val="00F64675"/>
    <w:rsid w:val="00F660A3"/>
    <w:rsid w:val="00F66837"/>
    <w:rsid w:val="00F70319"/>
    <w:rsid w:val="00F723C4"/>
    <w:rsid w:val="00F74DCB"/>
    <w:rsid w:val="00F77533"/>
    <w:rsid w:val="00F77B39"/>
    <w:rsid w:val="00F8144A"/>
    <w:rsid w:val="00F821D4"/>
    <w:rsid w:val="00F83393"/>
    <w:rsid w:val="00F84C1B"/>
    <w:rsid w:val="00F8681F"/>
    <w:rsid w:val="00F8701F"/>
    <w:rsid w:val="00F872F1"/>
    <w:rsid w:val="00F907F0"/>
    <w:rsid w:val="00F90860"/>
    <w:rsid w:val="00F90892"/>
    <w:rsid w:val="00F90BEC"/>
    <w:rsid w:val="00F90D7B"/>
    <w:rsid w:val="00F9170A"/>
    <w:rsid w:val="00F9213B"/>
    <w:rsid w:val="00F922D3"/>
    <w:rsid w:val="00F92323"/>
    <w:rsid w:val="00F9256B"/>
    <w:rsid w:val="00F92A02"/>
    <w:rsid w:val="00F95BA2"/>
    <w:rsid w:val="00F96207"/>
    <w:rsid w:val="00F96B5E"/>
    <w:rsid w:val="00F96C48"/>
    <w:rsid w:val="00F96E00"/>
    <w:rsid w:val="00F97666"/>
    <w:rsid w:val="00F97DA0"/>
    <w:rsid w:val="00F97F9D"/>
    <w:rsid w:val="00FA1BF8"/>
    <w:rsid w:val="00FA1D65"/>
    <w:rsid w:val="00FA30A0"/>
    <w:rsid w:val="00FA37A1"/>
    <w:rsid w:val="00FA3C95"/>
    <w:rsid w:val="00FA6225"/>
    <w:rsid w:val="00FA6665"/>
    <w:rsid w:val="00FA7291"/>
    <w:rsid w:val="00FA73D7"/>
    <w:rsid w:val="00FB286C"/>
    <w:rsid w:val="00FB41FA"/>
    <w:rsid w:val="00FB710D"/>
    <w:rsid w:val="00FB7136"/>
    <w:rsid w:val="00FB7F24"/>
    <w:rsid w:val="00FC14E5"/>
    <w:rsid w:val="00FC181B"/>
    <w:rsid w:val="00FC1E64"/>
    <w:rsid w:val="00FC2B30"/>
    <w:rsid w:val="00FC3568"/>
    <w:rsid w:val="00FC3613"/>
    <w:rsid w:val="00FC5A15"/>
    <w:rsid w:val="00FD1504"/>
    <w:rsid w:val="00FD2098"/>
    <w:rsid w:val="00FD2D8A"/>
    <w:rsid w:val="00FD326B"/>
    <w:rsid w:val="00FD32EE"/>
    <w:rsid w:val="00FD3495"/>
    <w:rsid w:val="00FD4A40"/>
    <w:rsid w:val="00FD55BF"/>
    <w:rsid w:val="00FD69AF"/>
    <w:rsid w:val="00FE04BA"/>
    <w:rsid w:val="00FE1D9C"/>
    <w:rsid w:val="00FE1DBD"/>
    <w:rsid w:val="00FE1E07"/>
    <w:rsid w:val="00FE1FE8"/>
    <w:rsid w:val="00FE268E"/>
    <w:rsid w:val="00FE2793"/>
    <w:rsid w:val="00FE27DC"/>
    <w:rsid w:val="00FE30DD"/>
    <w:rsid w:val="00FE3451"/>
    <w:rsid w:val="00FE3E8B"/>
    <w:rsid w:val="00FE5602"/>
    <w:rsid w:val="00FE63D6"/>
    <w:rsid w:val="00FE6440"/>
    <w:rsid w:val="00FE744D"/>
    <w:rsid w:val="00FE7BEF"/>
    <w:rsid w:val="00FE7FA5"/>
    <w:rsid w:val="00FF08F6"/>
    <w:rsid w:val="00FF0B95"/>
    <w:rsid w:val="00FF29C3"/>
    <w:rsid w:val="00FF46D7"/>
    <w:rsid w:val="00FF6130"/>
    <w:rsid w:val="00FF7405"/>
    <w:rsid w:val="00FF7A9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4BE7C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470FD1"/>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4"/>
    <w:next w:val="a4"/>
    <w:link w:val="1Char"/>
    <w:qFormat/>
    <w:rsid w:val="00F97F9D"/>
    <w:pPr>
      <w:keepNext/>
      <w:numPr>
        <w:numId w:val="1"/>
      </w:numPr>
      <w:pBdr>
        <w:top w:val="none" w:sz="0" w:space="0" w:color="000000"/>
        <w:left w:val="none" w:sz="0" w:space="0" w:color="000000"/>
        <w:bottom w:val="single" w:sz="18" w:space="1" w:color="000080"/>
        <w:right w:val="none" w:sz="0" w:space="0" w:color="000000"/>
      </w:pBdr>
      <w:spacing w:before="600" w:after="160"/>
      <w:jc w:val="left"/>
      <w:outlineLvl w:val="0"/>
    </w:pPr>
    <w:rPr>
      <w:rFonts w:cs="Arial"/>
      <w:b/>
      <w:bCs/>
      <w:caps/>
      <w:color w:val="333399"/>
      <w:sz w:val="28"/>
      <w:szCs w:val="32"/>
      <w:lang w:val="el-GR"/>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
    <w:next w:val="a4"/>
    <w:qFormat/>
    <w:rsid w:val="00864374"/>
    <w:pPr>
      <w:numPr>
        <w:ilvl w:val="1"/>
      </w:numPr>
      <w:pBdr>
        <w:bottom w:val="single" w:sz="12" w:space="1" w:color="000080"/>
      </w:pBdr>
      <w:tabs>
        <w:tab w:val="left" w:pos="567"/>
      </w:tabs>
      <w:spacing w:before="36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4"/>
    <w:next w:val="a4"/>
    <w:qFormat/>
    <w:rsid w:val="004221D5"/>
    <w:pPr>
      <w:keepNext/>
      <w:numPr>
        <w:ilvl w:val="2"/>
        <w:numId w:val="93"/>
      </w:numPr>
      <w:spacing w:before="280" w:after="60"/>
      <w:jc w:val="left"/>
      <w:outlineLvl w:val="2"/>
    </w:pPr>
    <w:rPr>
      <w:rFonts w:ascii="Tahoma" w:hAnsi="Tahoma" w:cs="Tahoma"/>
      <w:b/>
      <w:bCs/>
      <w:iCs/>
      <w:sz w:val="24"/>
      <w:szCs w:val="26"/>
      <w:lang w:val="el-GR"/>
    </w:rPr>
  </w:style>
  <w:style w:type="paragraph" w:styleId="4">
    <w:name w:val="heading 4"/>
    <w:aliases w:val="Heading 4 Char3 Char,Heading 4 Char Char2 Char,h4 Char Char2 Char,H41 Char Char2 Char,H4 Char Char2 Char,t4 Char Char2 Char,h41 Char Char2 Char,H42 Char Char2 Char,H411 Char Char2 Char,h42 Char Char2 Char,H43 Char Char2 Char"/>
    <w:basedOn w:val="a4"/>
    <w:next w:val="a4"/>
    <w:link w:val="4Char"/>
    <w:qFormat/>
    <w:rsid w:val="00EE6826"/>
    <w:pPr>
      <w:keepNext/>
      <w:numPr>
        <w:ilvl w:val="3"/>
        <w:numId w:val="1"/>
      </w:numPr>
      <w:spacing w:before="240" w:after="60"/>
      <w:outlineLvl w:val="3"/>
    </w:pPr>
    <w:rPr>
      <w:rFonts w:cs="Times New Roman"/>
      <w:b/>
      <w:bCs/>
      <w:szCs w:val="28"/>
      <w:lang w:val="el-GR"/>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4"/>
    <w:next w:val="a4"/>
    <w:qFormat/>
    <w:rsid w:val="00A217CB"/>
    <w:pPr>
      <w:numPr>
        <w:ilvl w:val="4"/>
        <w:numId w:val="1"/>
      </w:numPr>
      <w:spacing w:before="360" w:after="200" w:line="280" w:lineRule="exact"/>
      <w:outlineLvl w:val="4"/>
    </w:pPr>
    <w:rPr>
      <w:rFonts w:cs="Lucida Sans"/>
      <w:bCs/>
      <w:szCs w:val="20"/>
      <w:lang w:val="el-GR"/>
    </w:rPr>
  </w:style>
  <w:style w:type="paragraph" w:styleId="6">
    <w:name w:val="heading 6"/>
    <w:aliases w:val="H6,Char Char,Char Char Char,Char Char + Left:  0 cm,... + Left:  0 cm,...,Char Char Char Char Char Char,Char Char Char Char Char,hd6,h6, Char Char,H61,H62,H63,H64,H611,H65,H612,H621,H631,H641,H66,H613,H622,H632,H642,H67,H614,6"/>
    <w:basedOn w:val="a4"/>
    <w:next w:val="a4"/>
    <w:link w:val="6Char"/>
    <w:unhideWhenUsed/>
    <w:qFormat/>
    <w:rsid w:val="00120747"/>
    <w:pPr>
      <w:numPr>
        <w:ilvl w:val="5"/>
        <w:numId w:val="1"/>
      </w:numPr>
      <w:spacing w:before="240" w:after="60"/>
      <w:outlineLvl w:val="5"/>
    </w:pPr>
    <w:rPr>
      <w:rFonts w:cs="Times New Roman"/>
      <w:b/>
      <w:bCs/>
      <w:szCs w:val="22"/>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ExhibitTitle"/>
    <w:basedOn w:val="a4"/>
    <w:next w:val="a4"/>
    <w:link w:val="7Char"/>
    <w:uiPriority w:val="9"/>
    <w:unhideWhenUsed/>
    <w:qFormat/>
    <w:rsid w:val="00120747"/>
    <w:pPr>
      <w:numPr>
        <w:ilvl w:val="6"/>
        <w:numId w:val="1"/>
      </w:numPr>
      <w:spacing w:before="240" w:after="60"/>
      <w:outlineLvl w:val="6"/>
    </w:pPr>
    <w:rPr>
      <w:rFonts w:cs="Times New Roman"/>
      <w:sz w:val="24"/>
    </w:rPr>
  </w:style>
  <w:style w:type="paragraph" w:styleId="8">
    <w:name w:val="heading 8"/>
    <w:aliases w:val="Legal Level 1.1.1.,t3,t5,t6,t7,t8,t9,t10,t11,t12,t13,t14,t15,t16,t17,heading 81,heading 82,heading 83,heading 84,heading 85,heading 86,heading 87,heading 88,heading 89,Vedlegg,8,FigureTitle,Condition,requirement,req2,req,81,FigureTitle1"/>
    <w:basedOn w:val="a4"/>
    <w:next w:val="a4"/>
    <w:link w:val="8Char"/>
    <w:uiPriority w:val="9"/>
    <w:unhideWhenUsed/>
    <w:qFormat/>
    <w:rsid w:val="00120747"/>
    <w:pPr>
      <w:numPr>
        <w:ilvl w:val="7"/>
        <w:numId w:val="1"/>
      </w:numPr>
      <w:spacing w:before="240" w:after="60"/>
      <w:outlineLvl w:val="7"/>
    </w:pPr>
    <w:rPr>
      <w:rFonts w:cs="Times New Roman"/>
      <w:i/>
      <w:iCs/>
      <w:sz w:val="24"/>
    </w:rPr>
  </w:style>
  <w:style w:type="paragraph" w:styleId="9">
    <w:name w:val="heading 9"/>
    <w:aliases w:val="AC&amp;E_1,App Heading,Legal Level 1.1.1.1.,Uvedl,9,TableTitle,Cond'l Reqt.,rb,req bullet,req1,91,TableTitle1,Cond'l Reqt.1,rb1,req bullet1,req11,92,TableTitle2,Cond'l Reqt.2,rb2,req bullet2,req12,911,TableTitle11,Cond'l Reqt.11,rb11"/>
    <w:basedOn w:val="a4"/>
    <w:next w:val="a4"/>
    <w:link w:val="9Char"/>
    <w:uiPriority w:val="9"/>
    <w:unhideWhenUsed/>
    <w:qFormat/>
    <w:rsid w:val="00120747"/>
    <w:pPr>
      <w:numPr>
        <w:ilvl w:val="8"/>
        <w:numId w:val="1"/>
      </w:numPr>
      <w:spacing w:before="240" w:after="60"/>
      <w:outlineLvl w:val="8"/>
    </w:pPr>
    <w:rPr>
      <w:rFonts w:ascii="Calibri Light" w:hAnsi="Calibri Light" w:cs="Times New Roman"/>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12">
    <w:name w:val="Προεπιλεγμένη γραμματοσειρά1"/>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1">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aliases w:val="H1 Char Char,H1 Char1,Head1 Char,Heading apps Char,h1 Char,BMS Heading 1 Char,H11 Char,H12 Char,H13 Char,H14 Char,H15 Char,H16 Char,H17 Char,Outline1 Char,Level 1 Topic Heading Char,Header1 Char,Heading 1-ERI Char,l1 Char,Head 1 Char"/>
    <w:uiPriority w:val="9"/>
    <w:rPr>
      <w:rFonts w:ascii="Arial" w:hAnsi="Arial" w:cs="Arial"/>
      <w:b/>
      <w:bCs/>
      <w:color w:val="333399"/>
      <w:sz w:val="28"/>
      <w:szCs w:val="32"/>
      <w:lang w:val="en-US"/>
    </w:rPr>
  </w:style>
  <w:style w:type="character" w:customStyle="1" w:styleId="Heading2Char">
    <w:name w:val="Heading 2 Char"/>
    <w:aliases w:val="2 Char,Header 2 Char,h2 Char,Heading Bug Char,H2 Char,Sub-Head1 Char,Heading 2- no# Char,H21 Char,H22 Char,H23 Char,H2Normal Char,Sub Head Char,H211 Char,H212 Char,H221 Char,H2111 Char,H24 Char,H213 Char,H222 Char,H2112 Char,H231 Char"/>
    <w:rPr>
      <w:rFonts w:ascii="Arial" w:hAnsi="Arial" w:cs="Arial"/>
      <w:b/>
      <w:color w:val="002060"/>
      <w:sz w:val="24"/>
      <w:szCs w:val="22"/>
      <w:lang w:val="en-GB"/>
    </w:rPr>
  </w:style>
  <w:style w:type="character" w:customStyle="1" w:styleId="Heading5Char">
    <w:name w:val="Heading 5 Char"/>
    <w:aliases w:val="H5 Char,H51 Char,h5 Char,H52 Char,H511 Char,H53 Char,H512 Char,H521 Char,H5111 Char,H54 Char,H513 Char,H55 Char,H514 Char,H56 Char,H515 Char,H522 Char,H5112 Char,H531 Char,H5121 Char,H541 Char,H5131 Char,H551 Char,H5141 Char,H57 Char"/>
    <w:uiPriority w:val="9"/>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8">
    <w:name w:val="annotation reference"/>
    <w:uiPriority w:val="99"/>
    <w:qFormat/>
    <w:rPr>
      <w:sz w:val="16"/>
    </w:rPr>
  </w:style>
  <w:style w:type="character" w:styleId="-">
    <w:name w:val="Hyperlink"/>
    <w:uiPriority w:val="99"/>
    <w:rPr>
      <w:color w:val="0000FF"/>
      <w:u w:val="single"/>
    </w:rPr>
  </w:style>
  <w:style w:type="character" w:customStyle="1" w:styleId="HeaderChar">
    <w:name w:val="Header Char"/>
    <w:aliases w:val="hd Char,Κεφαλίδα Char,Header Titlos Prosforas Char,Headertext Char,ContentsHeader Char,Heade Char,ho Char,header odd Char,Alt Header Char,encabezado Char,Titlos Prosforas Char,Unicom_Header Char,E.e Char,hd Char Char Char"/>
    <w:uiPriority w:val="99"/>
    <w:rPr>
      <w:rFonts w:cs="Times New Roman"/>
      <w:sz w:val="24"/>
      <w:szCs w:val="24"/>
      <w:lang w:val="en-GB"/>
    </w:rPr>
  </w:style>
  <w:style w:type="character" w:styleId="a9">
    <w:name w:val="page number"/>
    <w:rPr>
      <w:rFonts w:cs="Times New Roman"/>
    </w:rPr>
  </w:style>
  <w:style w:type="character" w:customStyle="1" w:styleId="BalloonTextChar">
    <w:name w:val="Balloon Text Char"/>
    <w:uiPriority w:val="99"/>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uiPriority w:val="99"/>
    <w:rPr>
      <w:rFonts w:cs="Times New Roman"/>
      <w:b/>
      <w:bCs/>
      <w:lang w:val="en-GB"/>
    </w:rPr>
  </w:style>
  <w:style w:type="character" w:customStyle="1" w:styleId="BodyTextChar">
    <w:name w:val="Body Text Char"/>
    <w:aliases w:val="Main Text Char,BT Char,ΒΤ Char,ändrad Char,AvtalBrödtext Char, ändrad Char,body text Char,contents Char,heading_txt Char,bodytxy2 Char,Body Text - Level 2 Char,bt Char,??2 Char,Oracle Response Char,sp Char,sbs Char,block text Char,T1 Char"/>
    <w:rPr>
      <w:rFonts w:cs="Times New Roman"/>
      <w:sz w:val="24"/>
      <w:szCs w:val="24"/>
      <w:lang w:val="en-GB"/>
    </w:rPr>
  </w:style>
  <w:style w:type="character" w:styleId="aa">
    <w:name w:val="Placeholder Text"/>
    <w:uiPriority w:val="99"/>
    <w:rPr>
      <w:rFonts w:cs="Times New Roman"/>
      <w:color w:val="808080"/>
    </w:rPr>
  </w:style>
  <w:style w:type="character" w:customStyle="1" w:styleId="ab">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aliases w:val="H3 Char,Proposa Char,Project 3 Char,h3 Char,Heading 3 - old Char,1.2.3. Char,alltoc Char,3 Char,Heading 4 Proposal Char,h31 Char,h32 Char,Bold Head Char,bh Char,(1.1.1) Char,hd3 Char,Minor Char,1.1.1 Heading Char,0 Char,Heading 2.3 Char"/>
    <w:uiPriority w:val="9"/>
    <w:rPr>
      <w:rFonts w:ascii="Arial" w:hAnsi="Arial" w:cs="Arial"/>
      <w:b/>
      <w:bCs/>
      <w:sz w:val="22"/>
      <w:szCs w:val="26"/>
      <w:lang w:val="en-GB"/>
    </w:rPr>
  </w:style>
  <w:style w:type="character" w:customStyle="1" w:styleId="Heading4Char">
    <w:name w:val="Heading 4 Char"/>
    <w:aliases w:val="Template Heading 4 Char,Level 2 - a Char,επι Char,dash Char,d Char,4 dash Char,Dash Char,THIRD Char,Sub-Minor Char,( i ) Char,H4 Char,op Char,Map Title Char,Exhibit Char,4 Char,l4 Char,heading Char,heading 4 Char,H41 Char"/>
    <w:uiPriority w:val="9"/>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c">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d">
    <w:name w:val="Κουκκίδες"/>
    <w:rPr>
      <w:rFonts w:ascii="OpenSymbol" w:eastAsia="OpenSymbol" w:hAnsi="OpenSymbol" w:cs="OpenSymbol"/>
    </w:rPr>
  </w:style>
  <w:style w:type="character" w:styleId="ae">
    <w:name w:val="Strong"/>
    <w:uiPriority w:val="22"/>
    <w:qFormat/>
    <w:rPr>
      <w:b/>
      <w:bCs/>
    </w:rPr>
  </w:style>
  <w:style w:type="character" w:customStyle="1" w:styleId="13">
    <w:name w:val="Προεπιλεγμένη γραμματοσειρά1"/>
    <w:aliases w:val=" Char Char Char Char Char, Char Char Char Char Char Char Char Char Char Char Char Char Char Char Char, Char Char Char Char Char Char Char1,Char Char Char Char Char Char Char1"/>
  </w:style>
  <w:style w:type="character" w:customStyle="1" w:styleId="af">
    <w:name w:val="Σύμβολο υποσημείωσης"/>
    <w:rPr>
      <w:vertAlign w:val="superscript"/>
    </w:rPr>
  </w:style>
  <w:style w:type="character" w:styleId="af0">
    <w:name w:val="Emphasis"/>
    <w:qFormat/>
    <w:rPr>
      <w:i/>
      <w:iCs/>
    </w:rPr>
  </w:style>
  <w:style w:type="character" w:customStyle="1" w:styleId="af1">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f2">
    <w:name w:val="footnote reference"/>
    <w:aliases w:val="Footnote symbol,Footnote reference number,note TESI"/>
    <w:rPr>
      <w:vertAlign w:val="superscript"/>
    </w:rPr>
  </w:style>
  <w:style w:type="character" w:styleId="af3">
    <w:name w:val="endnote reference"/>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2">
    <w:name w:val="Παραπομπή υποσημείωσης3"/>
    <w:rPr>
      <w:vertAlign w:val="superscript"/>
    </w:rPr>
  </w:style>
  <w:style w:type="character" w:customStyle="1" w:styleId="33">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paragraph" w:customStyle="1" w:styleId="af4">
    <w:name w:val="Επικεφαλίδα"/>
    <w:basedOn w:val="a4"/>
    <w:next w:val="af5"/>
    <w:pPr>
      <w:keepNext/>
      <w:spacing w:before="240"/>
    </w:pPr>
    <w:rPr>
      <w:rFonts w:ascii="Liberation Sans" w:eastAsia="Microsoft YaHei" w:hAnsi="Liberation Sans" w:cs="Mangal"/>
      <w:sz w:val="28"/>
      <w:szCs w:val="28"/>
    </w:rPr>
  </w:style>
  <w:style w:type="paragraph" w:styleId="af5">
    <w:name w:val="Body Text"/>
    <w:aliases w:val="Main Text,BT,ΒΤ,ändrad,AvtalBrödtext, ändrad,body text,contents,heading_txt,bodytxy2,Body Text - Level 2,bt,??2,Oracle Response,sp,sbs,block text,bt4,body text4,bt5,body text5,bt1,body text1,Resume Text,BODY TEXT,txt1,T1,Title 1,R,1"/>
    <w:basedOn w:val="a4"/>
    <w:link w:val="Char2"/>
    <w:qFormat/>
    <w:pPr>
      <w:spacing w:after="240"/>
    </w:pPr>
  </w:style>
  <w:style w:type="paragraph" w:styleId="af6">
    <w:name w:val="List"/>
    <w:basedOn w:val="af5"/>
    <w:rPr>
      <w:rFonts w:cs="Mangal"/>
    </w:rPr>
  </w:style>
  <w:style w:type="paragraph" w:styleId="af7">
    <w:name w:val="caption"/>
    <w:basedOn w:val="a4"/>
    <w:uiPriority w:val="35"/>
    <w:qFormat/>
    <w:pPr>
      <w:suppressLineNumbers/>
      <w:spacing w:before="120"/>
    </w:pPr>
    <w:rPr>
      <w:rFonts w:cs="Mangal"/>
      <w:i/>
      <w:iCs/>
      <w:sz w:val="24"/>
    </w:rPr>
  </w:style>
  <w:style w:type="paragraph" w:customStyle="1" w:styleId="af8">
    <w:name w:val="Ευρετήριο"/>
    <w:basedOn w:val="a4"/>
    <w:pPr>
      <w:suppressLineNumbers/>
    </w:pPr>
    <w:rPr>
      <w:rFonts w:cs="Mangal"/>
    </w:rPr>
  </w:style>
  <w:style w:type="paragraph" w:customStyle="1" w:styleId="17">
    <w:name w:val="Λεζάντα1"/>
    <w:basedOn w:val="a4"/>
    <w:pPr>
      <w:suppressLineNumbers/>
      <w:spacing w:before="120"/>
    </w:pPr>
    <w:rPr>
      <w:rFonts w:cs="Mangal"/>
      <w:i/>
      <w:iCs/>
      <w:sz w:val="24"/>
    </w:rPr>
  </w:style>
  <w:style w:type="paragraph" w:customStyle="1" w:styleId="WW-Caption">
    <w:name w:val="WW-Caption"/>
    <w:basedOn w:val="a4"/>
    <w:pPr>
      <w:suppressLineNumbers/>
      <w:spacing w:before="120"/>
    </w:pPr>
    <w:rPr>
      <w:rFonts w:cs="Mangal"/>
      <w:i/>
      <w:iCs/>
      <w:sz w:val="24"/>
    </w:rPr>
  </w:style>
  <w:style w:type="paragraph" w:customStyle="1" w:styleId="WW-Caption1">
    <w:name w:val="WW-Caption1"/>
    <w:basedOn w:val="a4"/>
    <w:pPr>
      <w:suppressLineNumbers/>
      <w:spacing w:before="120"/>
    </w:pPr>
    <w:rPr>
      <w:rFonts w:cs="Mangal"/>
      <w:i/>
      <w:iCs/>
      <w:sz w:val="24"/>
    </w:rPr>
  </w:style>
  <w:style w:type="paragraph" w:customStyle="1" w:styleId="WW-Caption11">
    <w:name w:val="WW-Caption11"/>
    <w:basedOn w:val="a4"/>
    <w:pPr>
      <w:suppressLineNumbers/>
      <w:spacing w:before="120"/>
    </w:pPr>
    <w:rPr>
      <w:rFonts w:cs="Mangal"/>
      <w:i/>
      <w:iCs/>
      <w:sz w:val="24"/>
    </w:rPr>
  </w:style>
  <w:style w:type="paragraph" w:customStyle="1" w:styleId="WW-Caption111">
    <w:name w:val="WW-Caption111"/>
    <w:basedOn w:val="a4"/>
    <w:pPr>
      <w:suppressLineNumbers/>
      <w:spacing w:before="120"/>
    </w:pPr>
    <w:rPr>
      <w:rFonts w:cs="Mangal"/>
      <w:i/>
      <w:iCs/>
      <w:sz w:val="24"/>
    </w:rPr>
  </w:style>
  <w:style w:type="paragraph" w:customStyle="1" w:styleId="25">
    <w:name w:val="Λεζάντα2"/>
    <w:basedOn w:val="a4"/>
    <w:pPr>
      <w:suppressLineNumbers/>
      <w:spacing w:before="120"/>
    </w:pPr>
    <w:rPr>
      <w:rFonts w:cs="Mangal"/>
      <w:i/>
      <w:iCs/>
      <w:sz w:val="24"/>
    </w:rPr>
  </w:style>
  <w:style w:type="paragraph" w:customStyle="1" w:styleId="Caption1">
    <w:name w:val="Caption1"/>
    <w:basedOn w:val="a4"/>
    <w:pPr>
      <w:suppressLineNumbers/>
      <w:spacing w:before="120"/>
    </w:pPr>
    <w:rPr>
      <w:rFonts w:cs="Mangal"/>
      <w:i/>
      <w:iCs/>
      <w:sz w:val="24"/>
    </w:rPr>
  </w:style>
  <w:style w:type="paragraph" w:customStyle="1" w:styleId="WW-Caption1111">
    <w:name w:val="WW-Caption1111"/>
    <w:basedOn w:val="a4"/>
    <w:pPr>
      <w:suppressLineNumbers/>
      <w:spacing w:before="120"/>
    </w:pPr>
    <w:rPr>
      <w:rFonts w:cs="Mangal"/>
      <w:i/>
      <w:iCs/>
      <w:sz w:val="24"/>
    </w:rPr>
  </w:style>
  <w:style w:type="paragraph" w:customStyle="1" w:styleId="WW-Caption11111">
    <w:name w:val="WW-Caption11111"/>
    <w:basedOn w:val="a4"/>
    <w:pPr>
      <w:suppressLineNumbers/>
      <w:spacing w:before="120"/>
    </w:pPr>
    <w:rPr>
      <w:rFonts w:cs="Mangal"/>
      <w:i/>
      <w:iCs/>
      <w:sz w:val="24"/>
    </w:rPr>
  </w:style>
  <w:style w:type="paragraph" w:customStyle="1" w:styleId="WW-Caption111111">
    <w:name w:val="WW-Caption111111"/>
    <w:basedOn w:val="a4"/>
    <w:pPr>
      <w:suppressLineNumbers/>
      <w:spacing w:before="120"/>
    </w:pPr>
    <w:rPr>
      <w:rFonts w:cs="Mangal"/>
      <w:i/>
      <w:iCs/>
      <w:sz w:val="24"/>
    </w:rPr>
  </w:style>
  <w:style w:type="paragraph" w:customStyle="1" w:styleId="WW-Caption1111111">
    <w:name w:val="WW-Caption1111111"/>
    <w:basedOn w:val="a4"/>
    <w:pPr>
      <w:suppressLineNumbers/>
      <w:spacing w:before="120"/>
    </w:pPr>
    <w:rPr>
      <w:rFonts w:cs="Mangal"/>
      <w:i/>
      <w:iCs/>
      <w:sz w:val="24"/>
    </w:rPr>
  </w:style>
  <w:style w:type="paragraph" w:customStyle="1" w:styleId="WW-Caption11111111">
    <w:name w:val="WW-Caption11111111"/>
    <w:basedOn w:val="a4"/>
    <w:pPr>
      <w:suppressLineNumbers/>
      <w:spacing w:before="120"/>
    </w:pPr>
    <w:rPr>
      <w:rFonts w:cs="Mangal"/>
      <w:i/>
      <w:iCs/>
      <w:sz w:val="24"/>
    </w:rPr>
  </w:style>
  <w:style w:type="paragraph" w:customStyle="1" w:styleId="WW-Caption111111111">
    <w:name w:val="WW-Caption111111111"/>
    <w:basedOn w:val="a4"/>
    <w:pPr>
      <w:suppressLineNumbers/>
      <w:spacing w:before="120"/>
    </w:pPr>
    <w:rPr>
      <w:rFonts w:cs="Mangal"/>
      <w:i/>
      <w:iCs/>
      <w:sz w:val="24"/>
    </w:rPr>
  </w:style>
  <w:style w:type="paragraph" w:customStyle="1" w:styleId="WW-Caption1111111111">
    <w:name w:val="WW-Caption1111111111"/>
    <w:basedOn w:val="a4"/>
    <w:pPr>
      <w:suppressLineNumbers/>
      <w:spacing w:before="120"/>
    </w:pPr>
    <w:rPr>
      <w:rFonts w:cs="Mangal"/>
      <w:i/>
      <w:iCs/>
      <w:sz w:val="24"/>
    </w:rPr>
  </w:style>
  <w:style w:type="paragraph" w:customStyle="1" w:styleId="WW-Caption11111111111">
    <w:name w:val="WW-Caption11111111111"/>
    <w:basedOn w:val="a4"/>
    <w:pPr>
      <w:suppressLineNumbers/>
      <w:spacing w:before="120"/>
    </w:pPr>
    <w:rPr>
      <w:rFonts w:cs="Mangal"/>
      <w:i/>
      <w:iCs/>
      <w:sz w:val="24"/>
    </w:rPr>
  </w:style>
  <w:style w:type="paragraph" w:customStyle="1" w:styleId="WW-Caption111111111111">
    <w:name w:val="WW-Caption111111111111"/>
    <w:basedOn w:val="a4"/>
    <w:pPr>
      <w:suppressLineNumbers/>
      <w:spacing w:before="120"/>
    </w:pPr>
    <w:rPr>
      <w:rFonts w:cs="Mangal"/>
      <w:i/>
      <w:iCs/>
      <w:sz w:val="24"/>
    </w:rPr>
  </w:style>
  <w:style w:type="paragraph" w:customStyle="1" w:styleId="WW-Caption1111111111111">
    <w:name w:val="WW-Caption1111111111111"/>
    <w:basedOn w:val="a4"/>
    <w:pPr>
      <w:suppressLineNumbers/>
      <w:spacing w:before="120"/>
    </w:pPr>
    <w:rPr>
      <w:rFonts w:cs="Mangal"/>
      <w:i/>
      <w:iCs/>
      <w:sz w:val="24"/>
    </w:rPr>
  </w:style>
  <w:style w:type="paragraph" w:customStyle="1" w:styleId="WW-Caption11111111111111">
    <w:name w:val="WW-Caption11111111111111"/>
    <w:basedOn w:val="a4"/>
    <w:pPr>
      <w:suppressLineNumbers/>
      <w:spacing w:before="120"/>
    </w:pPr>
    <w:rPr>
      <w:rFonts w:cs="Mangal"/>
      <w:i/>
      <w:iCs/>
      <w:sz w:val="24"/>
    </w:rPr>
  </w:style>
  <w:style w:type="paragraph" w:customStyle="1" w:styleId="18">
    <w:name w:val="Λεζάντα1"/>
    <w:basedOn w:val="a4"/>
    <w:pPr>
      <w:suppressLineNumbers/>
      <w:spacing w:before="120"/>
    </w:pPr>
    <w:rPr>
      <w:rFonts w:cs="Mangal"/>
      <w:i/>
      <w:iCs/>
      <w:sz w:val="24"/>
    </w:rPr>
  </w:style>
  <w:style w:type="paragraph" w:customStyle="1" w:styleId="WW-Caption111111111111111">
    <w:name w:val="WW-Caption111111111111111"/>
    <w:basedOn w:val="a4"/>
    <w:pPr>
      <w:suppressLineNumbers/>
      <w:spacing w:before="120"/>
    </w:pPr>
    <w:rPr>
      <w:rFonts w:cs="Mangal"/>
      <w:i/>
      <w:iCs/>
      <w:sz w:val="24"/>
    </w:rPr>
  </w:style>
  <w:style w:type="paragraph" w:customStyle="1" w:styleId="WW-Caption1111111111111111">
    <w:name w:val="WW-Caption1111111111111111"/>
    <w:basedOn w:val="a4"/>
    <w:pPr>
      <w:suppressLineNumbers/>
      <w:spacing w:before="120"/>
    </w:pPr>
    <w:rPr>
      <w:rFonts w:cs="Mangal"/>
      <w:i/>
      <w:iCs/>
      <w:sz w:val="24"/>
    </w:rPr>
  </w:style>
  <w:style w:type="paragraph" w:customStyle="1" w:styleId="WW-Caption11111111111111111">
    <w:name w:val="WW-Caption11111111111111111"/>
    <w:basedOn w:val="a4"/>
    <w:pPr>
      <w:suppressLineNumbers/>
      <w:spacing w:before="120"/>
    </w:pPr>
    <w:rPr>
      <w:rFonts w:cs="Mangal"/>
      <w:i/>
      <w:iCs/>
      <w:sz w:val="24"/>
    </w:rPr>
  </w:style>
  <w:style w:type="paragraph" w:customStyle="1" w:styleId="WW-Caption111111111111111111">
    <w:name w:val="WW-Caption111111111111111111"/>
    <w:basedOn w:val="a4"/>
    <w:pPr>
      <w:suppressLineNumbers/>
      <w:spacing w:before="120"/>
    </w:pPr>
    <w:rPr>
      <w:rFonts w:cs="Mangal"/>
      <w:i/>
      <w:iCs/>
      <w:sz w:val="24"/>
    </w:rPr>
  </w:style>
  <w:style w:type="paragraph" w:customStyle="1" w:styleId="Bullet">
    <w:name w:val="Bullet"/>
    <w:aliases w:val="bl"/>
    <w:basedOn w:val="a4"/>
    <w:pPr>
      <w:numPr>
        <w:numId w:val="3"/>
      </w:numPr>
      <w:spacing w:after="100"/>
    </w:pPr>
    <w:rPr>
      <w:rFonts w:eastAsia="MS Mincho"/>
      <w:lang w:val="en-US" w:eastAsia="ja-JP"/>
    </w:rPr>
  </w:style>
  <w:style w:type="paragraph" w:styleId="af9">
    <w:name w:val="Date"/>
    <w:basedOn w:val="a4"/>
    <w:next w:val="a4"/>
    <w:link w:val="Char3"/>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4"/>
    <w:pPr>
      <w:spacing w:after="100"/>
      <w:ind w:left="794"/>
    </w:pPr>
    <w:rPr>
      <w:rFonts w:eastAsia="MS Mincho"/>
      <w:lang w:val="en-US" w:eastAsia="ja-JP"/>
    </w:rPr>
  </w:style>
  <w:style w:type="paragraph" w:styleId="afa">
    <w:name w:val="footer"/>
    <w:aliases w:val="|| Footer,ft,fo,Footer1,f1,Fakelos_Enotita_Sel,_?p?s???d?,f,_υποσέλιδο,HeaderSfragida,notes and source text,notes and source text Char,icom_footer"/>
    <w:basedOn w:val="a4"/>
    <w:link w:val="Char4"/>
    <w:uiPriority w:val="99"/>
    <w:pPr>
      <w:spacing w:after="100"/>
    </w:pPr>
    <w:rPr>
      <w:rFonts w:eastAsia="MS Mincho"/>
      <w:lang w:val="en-US" w:eastAsia="ja-JP"/>
    </w:rPr>
  </w:style>
  <w:style w:type="paragraph" w:styleId="afb">
    <w:name w:val="header"/>
    <w:aliases w:val="hd,ho,header odd,Header Titlos Prosforas,Headertext,ContentsHeader,Heade,Alt Header,encabezado,Titlos Prosforas,Unicom_Header,E.e,hd Char Char,Header Titlos Prosforas Char Char,Header Char Char,En-tête-1,En-tête-2,Êåöáëßäá,hd1,hd2"/>
    <w:basedOn w:val="a4"/>
    <w:link w:val="Char10"/>
    <w:uiPriority w:val="99"/>
  </w:style>
  <w:style w:type="paragraph" w:styleId="afc">
    <w:name w:val="Balloon Text"/>
    <w:basedOn w:val="a4"/>
    <w:link w:val="Char11"/>
    <w:uiPriority w:val="99"/>
    <w:rPr>
      <w:rFonts w:ascii="Tahoma" w:hAnsi="Tahoma" w:cs="Tahoma"/>
      <w:sz w:val="16"/>
      <w:szCs w:val="16"/>
    </w:rPr>
  </w:style>
  <w:style w:type="paragraph" w:styleId="afd">
    <w:name w:val="annotation text"/>
    <w:basedOn w:val="a4"/>
    <w:link w:val="Char12"/>
    <w:uiPriority w:val="99"/>
    <w:qFormat/>
    <w:rPr>
      <w:sz w:val="20"/>
      <w:szCs w:val="20"/>
    </w:rPr>
  </w:style>
  <w:style w:type="paragraph" w:styleId="afe">
    <w:name w:val="annotation subject"/>
    <w:basedOn w:val="afd"/>
    <w:next w:val="afd"/>
    <w:link w:val="Char13"/>
    <w:uiPriority w:val="99"/>
    <w:rPr>
      <w:b/>
      <w:bCs/>
    </w:rPr>
  </w:style>
  <w:style w:type="paragraph" w:styleId="aff">
    <w:name w:val="Revision"/>
    <w:pPr>
      <w:suppressAutoHyphens/>
    </w:pPr>
    <w:rPr>
      <w:sz w:val="24"/>
      <w:szCs w:val="24"/>
      <w:lang w:val="en-GB" w:eastAsia="zh-CN"/>
    </w:rPr>
  </w:style>
  <w:style w:type="paragraph" w:customStyle="1" w:styleId="western">
    <w:name w:val="western"/>
    <w:basedOn w:val="a4"/>
    <w:pPr>
      <w:spacing w:before="280" w:after="200"/>
    </w:pPr>
    <w:rPr>
      <w:rFonts w:ascii="Arial Unicode MS" w:eastAsia="Arial Unicode MS" w:hAnsi="Arial Unicode MS" w:cs="Arial Unicode MS"/>
    </w:rPr>
  </w:style>
  <w:style w:type="paragraph" w:styleId="aff0">
    <w:name w:val="List Paragraph"/>
    <w:aliases w:val="Bullet List,FooterText,numbered,Paragraphe de liste1,lp1,Kommentar,Diligence Check,Bullet2,Bullet21,bl1,Bullet22,Bullet23,Bullet211,Bullet24,Bullet25,Bullet26,Bullet27,bl11,Bullet212,Bullet28,bl12,Bullet213,Bullet29,bl13,Bullet214,列出段落"/>
    <w:basedOn w:val="a4"/>
    <w:link w:val="Char5"/>
    <w:uiPriority w:val="34"/>
    <w:qFormat/>
    <w:pPr>
      <w:spacing w:after="200"/>
      <w:ind w:left="720"/>
      <w:contextualSpacing/>
    </w:pPr>
  </w:style>
  <w:style w:type="paragraph" w:styleId="aff1">
    <w:name w:val="footnote text"/>
    <w:basedOn w:val="a4"/>
    <w:link w:val="Char6"/>
    <w:qFormat/>
    <w:rsid w:val="007A3984"/>
    <w:pPr>
      <w:spacing w:after="0"/>
      <w:ind w:left="142" w:hanging="141"/>
    </w:pPr>
    <w:rPr>
      <w:sz w:val="18"/>
      <w:szCs w:val="20"/>
      <w:lang w:val="el-GR"/>
    </w:rPr>
  </w:style>
  <w:style w:type="paragraph" w:styleId="19">
    <w:name w:val="toc 1"/>
    <w:basedOn w:val="a4"/>
    <w:next w:val="a4"/>
    <w:uiPriority w:val="39"/>
    <w:qFormat/>
    <w:pPr>
      <w:spacing w:before="120"/>
      <w:jc w:val="left"/>
    </w:pPr>
    <w:rPr>
      <w:b/>
      <w:bCs/>
      <w:caps/>
      <w:sz w:val="20"/>
      <w:szCs w:val="20"/>
    </w:rPr>
  </w:style>
  <w:style w:type="paragraph" w:styleId="26">
    <w:name w:val="toc 2"/>
    <w:basedOn w:val="a4"/>
    <w:next w:val="a4"/>
    <w:uiPriority w:val="39"/>
    <w:qFormat/>
    <w:pPr>
      <w:spacing w:after="0"/>
      <w:ind w:left="220"/>
      <w:jc w:val="left"/>
    </w:pPr>
    <w:rPr>
      <w:smallCaps/>
      <w:sz w:val="20"/>
      <w:szCs w:val="20"/>
    </w:rPr>
  </w:style>
  <w:style w:type="paragraph" w:styleId="34">
    <w:name w:val="toc 3"/>
    <w:basedOn w:val="a4"/>
    <w:next w:val="a4"/>
    <w:uiPriority w:val="39"/>
    <w:qFormat/>
    <w:pPr>
      <w:spacing w:after="0"/>
      <w:ind w:left="440"/>
      <w:jc w:val="left"/>
    </w:pPr>
    <w:rPr>
      <w:i/>
      <w:iCs/>
      <w:sz w:val="20"/>
      <w:szCs w:val="20"/>
    </w:rPr>
  </w:style>
  <w:style w:type="paragraph" w:styleId="41">
    <w:name w:val="toc 4"/>
    <w:basedOn w:val="a4"/>
    <w:next w:val="a4"/>
    <w:uiPriority w:val="39"/>
    <w:pPr>
      <w:spacing w:after="0"/>
      <w:ind w:left="660"/>
      <w:jc w:val="left"/>
    </w:pPr>
    <w:rPr>
      <w:sz w:val="18"/>
      <w:szCs w:val="18"/>
    </w:rPr>
  </w:style>
  <w:style w:type="paragraph" w:styleId="51">
    <w:name w:val="toc 5"/>
    <w:basedOn w:val="a4"/>
    <w:next w:val="a4"/>
    <w:uiPriority w:val="39"/>
    <w:pPr>
      <w:spacing w:after="0"/>
      <w:ind w:left="880"/>
      <w:jc w:val="left"/>
    </w:pPr>
    <w:rPr>
      <w:sz w:val="18"/>
      <w:szCs w:val="18"/>
    </w:rPr>
  </w:style>
  <w:style w:type="paragraph" w:styleId="60">
    <w:name w:val="toc 6"/>
    <w:basedOn w:val="a4"/>
    <w:next w:val="a4"/>
    <w:uiPriority w:val="39"/>
    <w:pPr>
      <w:spacing w:after="0"/>
      <w:ind w:left="1100"/>
      <w:jc w:val="left"/>
    </w:pPr>
    <w:rPr>
      <w:sz w:val="18"/>
      <w:szCs w:val="18"/>
    </w:rPr>
  </w:style>
  <w:style w:type="paragraph" w:styleId="70">
    <w:name w:val="toc 7"/>
    <w:basedOn w:val="a4"/>
    <w:next w:val="a4"/>
    <w:uiPriority w:val="39"/>
    <w:pPr>
      <w:spacing w:after="0"/>
      <w:ind w:left="1320"/>
      <w:jc w:val="left"/>
    </w:pPr>
    <w:rPr>
      <w:sz w:val="18"/>
      <w:szCs w:val="18"/>
    </w:rPr>
  </w:style>
  <w:style w:type="paragraph" w:styleId="80">
    <w:name w:val="toc 8"/>
    <w:basedOn w:val="a4"/>
    <w:next w:val="a4"/>
    <w:uiPriority w:val="39"/>
    <w:pPr>
      <w:spacing w:after="0"/>
      <w:ind w:left="1540"/>
      <w:jc w:val="left"/>
    </w:pPr>
    <w:rPr>
      <w:sz w:val="18"/>
      <w:szCs w:val="18"/>
    </w:rPr>
  </w:style>
  <w:style w:type="paragraph" w:styleId="90">
    <w:name w:val="toc 9"/>
    <w:basedOn w:val="a4"/>
    <w:next w:val="a4"/>
    <w:uiPriority w:val="39"/>
    <w:pPr>
      <w:spacing w:after="0"/>
      <w:ind w:left="1760"/>
      <w:jc w:val="left"/>
    </w:pPr>
    <w:rPr>
      <w:sz w:val="18"/>
      <w:szCs w:val="18"/>
    </w:rPr>
  </w:style>
  <w:style w:type="paragraph" w:customStyle="1" w:styleId="Style1">
    <w:name w:val="Style1"/>
    <w:basedOn w:val="DocTitle"/>
    <w:qFormat/>
    <w:pPr>
      <w:pBdr>
        <w:top w:val="single" w:sz="18" w:space="1" w:color="000080"/>
        <w:left w:val="single" w:sz="18" w:space="4" w:color="000080"/>
        <w:right w:val="single" w:sz="18" w:space="4" w:color="000080"/>
      </w:pBdr>
      <w:jc w:val="center"/>
    </w:pPr>
    <w:rPr>
      <w:rFonts w:cs="Calibri"/>
      <w:sz w:val="40"/>
      <w:szCs w:val="40"/>
    </w:rPr>
  </w:style>
  <w:style w:type="paragraph" w:customStyle="1" w:styleId="Contents">
    <w:name w:val="Contents"/>
    <w:basedOn w:val="1"/>
    <w:link w:val="ContentsChar1"/>
    <w:rPr>
      <w:rFonts w:cs="Calibri"/>
    </w:rPr>
  </w:style>
  <w:style w:type="paragraph" w:styleId="aff2">
    <w:name w:val="endnote text"/>
    <w:basedOn w:val="a4"/>
    <w:link w:val="Char7"/>
    <w:rPr>
      <w:sz w:val="20"/>
      <w:szCs w:val="20"/>
    </w:rPr>
  </w:style>
  <w:style w:type="paragraph" w:customStyle="1" w:styleId="Default">
    <w:name w:val="Default"/>
    <w:pPr>
      <w:widowControl w:val="0"/>
      <w:suppressAutoHyphens/>
    </w:pPr>
    <w:rPr>
      <w:rFonts w:ascii="Cambria" w:eastAsia="SimSun" w:hAnsi="Cambria" w:cs="Mangal"/>
      <w:color w:val="000000"/>
      <w:sz w:val="24"/>
      <w:szCs w:val="24"/>
      <w:lang w:val="el-GR" w:eastAsia="zh-CN" w:bidi="hi-IN"/>
    </w:rPr>
  </w:style>
  <w:style w:type="paragraph" w:customStyle="1" w:styleId="aff3">
    <w:name w:val="Προμορφοποιημένο κείμενο"/>
    <w:basedOn w:val="a4"/>
  </w:style>
  <w:style w:type="paragraph" w:styleId="aff4">
    <w:name w:val="Body Text Indent"/>
    <w:basedOn w:val="a4"/>
    <w:link w:val="Char8"/>
    <w:pPr>
      <w:ind w:firstLine="1134"/>
    </w:pPr>
    <w:rPr>
      <w:rFonts w:ascii="Arial" w:hAnsi="Arial" w:cs="Arial"/>
    </w:rPr>
  </w:style>
  <w:style w:type="paragraph" w:customStyle="1" w:styleId="normalwithoutspacing">
    <w:name w:val="normal_without_spacing"/>
    <w:basedOn w:val="a4"/>
    <w:pPr>
      <w:spacing w:after="60"/>
    </w:pPr>
    <w:rPr>
      <w:lang w:val="el-GR"/>
    </w:rPr>
  </w:style>
  <w:style w:type="paragraph" w:customStyle="1" w:styleId="foothanging">
    <w:name w:val="foot_hanging"/>
    <w:basedOn w:val="aff1"/>
    <w:pPr>
      <w:ind w:left="426" w:hanging="426"/>
    </w:pPr>
    <w:rPr>
      <w:szCs w:val="18"/>
    </w:rPr>
  </w:style>
  <w:style w:type="paragraph" w:styleId="-HTML">
    <w:name w:val="HTML Preformatted"/>
    <w:basedOn w:val="a4"/>
    <w:link w:val="-HTML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4"/>
    <w:link w:val="3Char"/>
    <w:pPr>
      <w:suppressAutoHyphens w:val="0"/>
      <w:spacing w:line="312" w:lineRule="auto"/>
      <w:ind w:left="283"/>
    </w:pPr>
    <w:rPr>
      <w:rFonts w:cs="Times New Roman"/>
      <w:sz w:val="16"/>
      <w:szCs w:val="16"/>
    </w:rPr>
  </w:style>
  <w:style w:type="paragraph" w:styleId="aff5">
    <w:name w:val="No Spacing"/>
    <w:qFormat/>
    <w:pPr>
      <w:suppressAutoHyphens/>
      <w:jc w:val="both"/>
    </w:pPr>
    <w:rPr>
      <w:rFonts w:ascii="Calibri" w:hAnsi="Calibri" w:cs="Calibri"/>
      <w:sz w:val="22"/>
      <w:szCs w:val="24"/>
      <w:lang w:val="en-GB" w:eastAsia="zh-CN"/>
    </w:rPr>
  </w:style>
  <w:style w:type="paragraph" w:customStyle="1" w:styleId="aff6">
    <w:name w:val="Περιεχόμενα πίνακα"/>
    <w:basedOn w:val="a4"/>
    <w:pPr>
      <w:suppressLineNumbers/>
    </w:pPr>
  </w:style>
  <w:style w:type="paragraph" w:customStyle="1" w:styleId="aff7">
    <w:name w:val="Επικεφαλίδα πίνακα"/>
    <w:basedOn w:val="aff6"/>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4"/>
    <w:link w:val="3Char0"/>
    <w:rPr>
      <w:sz w:val="16"/>
      <w:szCs w:val="16"/>
    </w:rPr>
  </w:style>
  <w:style w:type="paragraph" w:customStyle="1" w:styleId="fooot">
    <w:name w:val="fooot"/>
    <w:basedOn w:val="footers"/>
  </w:style>
  <w:style w:type="paragraph" w:customStyle="1" w:styleId="1a">
    <w:name w:val="Κείμενο πλαισίου1"/>
    <w:basedOn w:val="a4"/>
    <w:pPr>
      <w:spacing w:after="0"/>
    </w:pPr>
    <w:rPr>
      <w:rFonts w:ascii="Tahoma" w:hAnsi="Tahoma" w:cs="Tahoma"/>
      <w:sz w:val="16"/>
      <w:szCs w:val="16"/>
    </w:rPr>
  </w:style>
  <w:style w:type="paragraph" w:customStyle="1" w:styleId="1b">
    <w:name w:val="Κείμενο σχολίου1"/>
    <w:basedOn w:val="a4"/>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zh-CN"/>
    </w:rPr>
  </w:style>
  <w:style w:type="paragraph" w:styleId="20">
    <w:name w:val="List Bullet 2"/>
    <w:basedOn w:val="a4"/>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8"/>
    <w:pPr>
      <w:tabs>
        <w:tab w:val="right" w:leader="dot" w:pos="7091"/>
      </w:tabs>
      <w:ind w:left="2547"/>
    </w:pPr>
  </w:style>
  <w:style w:type="paragraph" w:customStyle="1" w:styleId="aff8">
    <w:name w:val="Οριζόντια γραμμή"/>
    <w:basedOn w:val="a4"/>
    <w:next w:val="af5"/>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 Char Char Char,H61 Char,H62 Char,H63 Char"/>
    <w:link w:val="6"/>
    <w:uiPriority w:val="99"/>
    <w:rsid w:val="00120747"/>
    <w:rPr>
      <w:rFonts w:ascii="Calibri" w:hAnsi="Calibri"/>
      <w:b/>
      <w:bCs/>
      <w:sz w:val="22"/>
      <w:szCs w:val="22"/>
      <w:lang w:val="en-GB" w:eastAsia="zh-CN"/>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
    <w:link w:val="7"/>
    <w:uiPriority w:val="9"/>
    <w:rsid w:val="00120747"/>
    <w:rPr>
      <w:rFonts w:ascii="Calibri" w:hAnsi="Calibri"/>
      <w:sz w:val="24"/>
      <w:szCs w:val="24"/>
      <w:lang w:val="en-GB" w:eastAsia="zh-CN"/>
    </w:rPr>
  </w:style>
  <w:style w:type="character" w:customStyle="1" w:styleId="8Char">
    <w:name w:val="Επικεφαλίδα 8 Char"/>
    <w:aliases w:val="Legal Level 1.1.1. Char,t3 Char,t5 Char,t6 Char,t7 Char,t8 Char,t9 Char,t10 Char,t11 Char,t12 Char,t13 Char,t14 Char,t15 Char,t16 Char,t17 Char,heading 81 Char,heading 82 Char,heading 83 Char,heading 84 Char,heading 85 Char,8 Char"/>
    <w:link w:val="8"/>
    <w:uiPriority w:val="9"/>
    <w:rsid w:val="00120747"/>
    <w:rPr>
      <w:rFonts w:ascii="Calibri" w:hAnsi="Calibri"/>
      <w:i/>
      <w:iCs/>
      <w:sz w:val="24"/>
      <w:szCs w:val="24"/>
      <w:lang w:val="en-GB" w:eastAsia="zh-CN"/>
    </w:rPr>
  </w:style>
  <w:style w:type="character" w:customStyle="1" w:styleId="9Char">
    <w:name w:val="Επικεφαλίδα 9 Char"/>
    <w:aliases w:val="AC&amp;E_1 Char,App Heading Char,Legal Level 1.1.1.1. Char,Uvedl Char,9 Char,TableTitle Char,Cond'l Reqt. Char,rb Char,req bullet Char,req1 Char,91 Char,TableTitle1 Char,Cond'l Reqt.1 Char,rb1 Char,req bullet1 Char,req11 Char,92 Char"/>
    <w:link w:val="9"/>
    <w:uiPriority w:val="9"/>
    <w:rsid w:val="00120747"/>
    <w:rPr>
      <w:rFonts w:ascii="Calibri Light" w:hAnsi="Calibri Light"/>
      <w:sz w:val="22"/>
      <w:szCs w:val="22"/>
      <w:lang w:val="en-GB" w:eastAsia="zh-CN"/>
    </w:rPr>
  </w:style>
  <w:style w:type="paragraph" w:customStyle="1" w:styleId="H1p">
    <w:name w:val="H1p"/>
    <w:basedOn w:val="Contents"/>
    <w:link w:val="H1pChar"/>
    <w:qFormat/>
    <w:rsid w:val="00D320E9"/>
    <w:pPr>
      <w:numPr>
        <w:numId w:val="0"/>
      </w:numPr>
    </w:pPr>
  </w:style>
  <w:style w:type="paragraph" w:styleId="aff9">
    <w:name w:val="Title"/>
    <w:basedOn w:val="a4"/>
    <w:next w:val="a4"/>
    <w:link w:val="Char9"/>
    <w:qFormat/>
    <w:rsid w:val="00120747"/>
    <w:pPr>
      <w:spacing w:before="240" w:after="60"/>
      <w:jc w:val="center"/>
      <w:outlineLvl w:val="0"/>
    </w:pPr>
    <w:rPr>
      <w:rFonts w:ascii="Calibri Light" w:hAnsi="Calibri Light" w:cs="Times New Roman"/>
      <w:b/>
      <w:bCs/>
      <w:kern w:val="28"/>
      <w:sz w:val="32"/>
      <w:szCs w:val="32"/>
    </w:rPr>
  </w:style>
  <w:style w:type="character" w:customStyle="1" w:styleId="1Char">
    <w:name w:val="Επικεφαλίδα 1 Char"/>
    <w:aliases w:val="H1 Char Char1,H1 Char2,Head1 Char1,Heading apps Char1,h1 Char1,BMS Heading 1 Char1,H11 Char1,H12 Char1,H13 Char1,H14 Char1,H15 Char1,H16 Char1,H17 Char1,Outline1 Char1,Level 1 Topic Heading Char1,Header1 Char1,Heading 1-ERI Char1"/>
    <w:link w:val="1"/>
    <w:uiPriority w:val="9"/>
    <w:rsid w:val="00F97F9D"/>
    <w:rPr>
      <w:rFonts w:ascii="Calibri" w:hAnsi="Calibri" w:cs="Arial"/>
      <w:b/>
      <w:bCs/>
      <w:caps/>
      <w:color w:val="333399"/>
      <w:sz w:val="28"/>
      <w:szCs w:val="32"/>
      <w:lang w:val="el-GR" w:eastAsia="zh-CN"/>
    </w:rPr>
  </w:style>
  <w:style w:type="character" w:customStyle="1" w:styleId="ContentsChar1">
    <w:name w:val="Contents Char1"/>
    <w:link w:val="Contents"/>
    <w:rsid w:val="00120747"/>
    <w:rPr>
      <w:rFonts w:ascii="Calibri" w:hAnsi="Calibri" w:cs="Calibri"/>
      <w:b/>
      <w:bCs/>
      <w:caps/>
      <w:color w:val="333399"/>
      <w:sz w:val="28"/>
      <w:szCs w:val="32"/>
      <w:lang w:val="el-GR" w:eastAsia="zh-CN"/>
    </w:rPr>
  </w:style>
  <w:style w:type="character" w:customStyle="1" w:styleId="H1pChar">
    <w:name w:val="H1p Char"/>
    <w:link w:val="H1p"/>
    <w:rsid w:val="00D320E9"/>
    <w:rPr>
      <w:rFonts w:ascii="Calibri" w:hAnsi="Calibri" w:cs="Calibri"/>
      <w:b/>
      <w:bCs/>
      <w:caps/>
      <w:color w:val="333399"/>
      <w:sz w:val="28"/>
      <w:szCs w:val="32"/>
      <w:lang w:val="el-GR" w:eastAsia="zh-CN"/>
    </w:rPr>
  </w:style>
  <w:style w:type="character" w:customStyle="1" w:styleId="Char9">
    <w:name w:val="Τίτλος Char"/>
    <w:link w:val="aff9"/>
    <w:rsid w:val="00120747"/>
    <w:rPr>
      <w:rFonts w:ascii="Calibri Light" w:eastAsia="Times New Roman" w:hAnsi="Calibri Light" w:cs="Times New Roman"/>
      <w:b/>
      <w:bCs/>
      <w:kern w:val="28"/>
      <w:sz w:val="32"/>
      <w:szCs w:val="32"/>
      <w:lang w:val="en-GB" w:eastAsia="zh-CN"/>
    </w:rPr>
  </w:style>
  <w:style w:type="character" w:customStyle="1" w:styleId="UnresolvedMention1">
    <w:name w:val="Unresolved Mention1"/>
    <w:uiPriority w:val="99"/>
    <w:semiHidden/>
    <w:unhideWhenUsed/>
    <w:rsid w:val="009304F1"/>
    <w:rPr>
      <w:color w:val="605E5C"/>
      <w:shd w:val="clear" w:color="auto" w:fill="E1DFDD"/>
    </w:rPr>
  </w:style>
  <w:style w:type="table" w:styleId="affa">
    <w:name w:val="Table Grid"/>
    <w:basedOn w:val="a6"/>
    <w:uiPriority w:val="39"/>
    <w:rsid w:val="00EA4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b">
    <w:name w:val="Grid Table Light"/>
    <w:basedOn w:val="a6"/>
    <w:uiPriority w:val="40"/>
    <w:rsid w:val="00EA4AF5"/>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ListParagraph1">
    <w:name w:val="List Paragraph1"/>
    <w:basedOn w:val="a4"/>
    <w:rsid w:val="0084030A"/>
    <w:pPr>
      <w:widowControl w:val="0"/>
      <w:spacing w:after="200"/>
      <w:ind w:left="720"/>
    </w:pPr>
    <w:rPr>
      <w:rFonts w:eastAsia="SimSun" w:cs="Lucida Sans"/>
      <w:kern w:val="1"/>
      <w:sz w:val="24"/>
      <w:lang w:eastAsia="hi-IN" w:bidi="hi-IN"/>
    </w:rPr>
  </w:style>
  <w:style w:type="paragraph" w:customStyle="1" w:styleId="ListParagraph2">
    <w:name w:val="List Paragraph2"/>
    <w:basedOn w:val="a4"/>
    <w:rsid w:val="009B5490"/>
    <w:pPr>
      <w:widowControl w:val="0"/>
      <w:spacing w:after="200"/>
      <w:ind w:left="720"/>
    </w:pPr>
    <w:rPr>
      <w:rFonts w:eastAsia="SimSun" w:cs="Times New Roman"/>
      <w:kern w:val="1"/>
      <w:sz w:val="24"/>
      <w:lang w:eastAsia="hi-IN" w:bidi="hi-IN"/>
    </w:rPr>
  </w:style>
  <w:style w:type="character" w:customStyle="1" w:styleId="ListLabel1">
    <w:name w:val="ListLabel 1"/>
    <w:rsid w:val="00486E36"/>
    <w:rPr>
      <w:rFonts w:cs="Times New Roman"/>
      <w:b w:val="0"/>
      <w:i w:val="0"/>
      <w:sz w:val="20"/>
      <w:szCs w:val="20"/>
    </w:rPr>
  </w:style>
  <w:style w:type="paragraph" w:customStyle="1" w:styleId="affc">
    <w:name w:val="_Βασικό Πιν."/>
    <w:basedOn w:val="a4"/>
    <w:rsid w:val="00A603B4"/>
    <w:pPr>
      <w:widowControl w:val="0"/>
      <w:suppressAutoHyphens w:val="0"/>
      <w:spacing w:before="60"/>
      <w:ind w:left="33" w:firstLine="284"/>
    </w:pPr>
    <w:rPr>
      <w:rFonts w:ascii="Arial" w:eastAsia="SimSun" w:hAnsi="Arial" w:cs="Times New Roman"/>
      <w:bCs/>
      <w:kern w:val="1"/>
      <w:sz w:val="24"/>
      <w:szCs w:val="20"/>
      <w:lang w:val="el-GR" w:eastAsia="hi-IN" w:bidi="hi-IN"/>
    </w:rPr>
  </w:style>
  <w:style w:type="character" w:customStyle="1" w:styleId="Char6">
    <w:name w:val="Κείμενο υποσημείωσης Char"/>
    <w:link w:val="aff1"/>
    <w:rsid w:val="001B347F"/>
    <w:rPr>
      <w:rFonts w:ascii="Calibri" w:hAnsi="Calibri" w:cs="Calibri"/>
      <w:sz w:val="18"/>
      <w:lang w:val="el-GR" w:eastAsia="zh-CN"/>
    </w:rPr>
  </w:style>
  <w:style w:type="character" w:customStyle="1" w:styleId="Char5">
    <w:name w:val="Παράγραφος λίστας Char"/>
    <w:aliases w:val="Bullet List Char,FooterText Char,numbered Char,Paragraphe de liste1 Char,lp1 Char,Kommentar Char,Diligence Check Char,Bullet2 Char,Bullet21 Char,bl1 Char,Bullet22 Char,Bullet23 Char,Bullet211 Char,Bullet24 Char,Bullet25 Char"/>
    <w:link w:val="aff0"/>
    <w:uiPriority w:val="34"/>
    <w:qFormat/>
    <w:locked/>
    <w:rsid w:val="00FA7291"/>
    <w:rPr>
      <w:rFonts w:ascii="Calibri" w:hAnsi="Calibri" w:cs="Calibri"/>
      <w:sz w:val="22"/>
      <w:szCs w:val="24"/>
      <w:lang w:val="en-GB" w:eastAsia="zh-CN"/>
    </w:rPr>
  </w:style>
  <w:style w:type="paragraph" w:customStyle="1" w:styleId="Num0">
    <w:name w:val="_Num#"/>
    <w:basedOn w:val="a4"/>
    <w:rsid w:val="00A604B8"/>
    <w:pPr>
      <w:numPr>
        <w:numId w:val="6"/>
      </w:numPr>
      <w:suppressAutoHyphens w:val="0"/>
    </w:pPr>
    <w:rPr>
      <w:rFonts w:ascii="Tahoma" w:hAnsi="Tahoma" w:cs="Times New Roman"/>
      <w:szCs w:val="20"/>
      <w:lang w:val="el-GR" w:eastAsia="en-US"/>
    </w:rPr>
  </w:style>
  <w:style w:type="paragraph" w:customStyle="1" w:styleId="Bullet4">
    <w:name w:val="Bullet4"/>
    <w:basedOn w:val="a4"/>
    <w:rsid w:val="00DC76C5"/>
    <w:pPr>
      <w:numPr>
        <w:numId w:val="8"/>
      </w:numPr>
      <w:tabs>
        <w:tab w:val="num" w:pos="567"/>
      </w:tabs>
      <w:suppressAutoHyphens w:val="0"/>
      <w:ind w:left="567" w:hanging="567"/>
    </w:pPr>
    <w:rPr>
      <w:rFonts w:ascii="Tahoma" w:hAnsi="Tahoma" w:cs="Times New Roman"/>
      <w:szCs w:val="20"/>
      <w:lang w:val="el-GR" w:eastAsia="en-US"/>
    </w:rPr>
  </w:style>
  <w:style w:type="character" w:customStyle="1" w:styleId="Char12">
    <w:name w:val="Κείμενο σχολίου Char1"/>
    <w:basedOn w:val="a5"/>
    <w:link w:val="afd"/>
    <w:uiPriority w:val="99"/>
    <w:qFormat/>
    <w:locked/>
    <w:rsid w:val="00E91726"/>
    <w:rPr>
      <w:rFonts w:ascii="Calibri" w:hAnsi="Calibri" w:cs="Calibri"/>
      <w:lang w:val="en-GB" w:eastAsia="zh-CN"/>
    </w:rPr>
  </w:style>
  <w:style w:type="paragraph" w:customStyle="1" w:styleId="210">
    <w:name w:val="Λίστα με κουκκίδες 21"/>
    <w:basedOn w:val="a4"/>
    <w:rsid w:val="002C7151"/>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TabletextChar">
    <w:name w:val="Table text Char"/>
    <w:basedOn w:val="a4"/>
    <w:link w:val="TabletextCharChar"/>
    <w:rsid w:val="003E30CB"/>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3E30CB"/>
    <w:rPr>
      <w:rFonts w:ascii="Tahoma" w:hAnsi="Tahoma"/>
      <w:lang w:val="el-GR"/>
    </w:rPr>
  </w:style>
  <w:style w:type="character" w:customStyle="1" w:styleId="00">
    <w:name w:val="Παραπομπή υποσημείωσης_0"/>
    <w:uiPriority w:val="99"/>
    <w:rsid w:val="003B6AFD"/>
    <w:rPr>
      <w:vertAlign w:val="superscript"/>
    </w:rPr>
  </w:style>
  <w:style w:type="character" w:customStyle="1" w:styleId="42">
    <w:name w:val="Προεπιλεγμένη γραμματοσειρά4"/>
    <w:rsid w:val="00F821D4"/>
  </w:style>
  <w:style w:type="character" w:customStyle="1" w:styleId="37">
    <w:name w:val="Παραπομπή υποσημείωσης3"/>
    <w:rsid w:val="00F821D4"/>
    <w:rPr>
      <w:vertAlign w:val="superscript"/>
    </w:rPr>
  </w:style>
  <w:style w:type="character" w:customStyle="1" w:styleId="38">
    <w:name w:val="Παραπομπή σημείωσης τέλους3"/>
    <w:rsid w:val="00F821D4"/>
    <w:rPr>
      <w:vertAlign w:val="superscript"/>
    </w:rPr>
  </w:style>
  <w:style w:type="character" w:customStyle="1" w:styleId="Char2">
    <w:name w:val="Σώμα κειμένου Char"/>
    <w:aliases w:val="Main Text Char1,BT Char1,ΒΤ Char1,ändrad Char1,AvtalBrödtext Char1, ändrad Char1,body text Char1,contents Char1,heading_txt Char1,bodytxy2 Char1,Body Text - Level 2 Char1,bt Char1,??2 Char1,Oracle Response Char1,sp Char1,sbs Char1"/>
    <w:link w:val="af5"/>
    <w:rsid w:val="00F821D4"/>
    <w:rPr>
      <w:rFonts w:ascii="Calibri" w:hAnsi="Calibri" w:cs="Calibri"/>
      <w:sz w:val="22"/>
      <w:szCs w:val="24"/>
      <w:lang w:val="en-GB" w:eastAsia="zh-CN"/>
    </w:rPr>
  </w:style>
  <w:style w:type="paragraph" w:customStyle="1" w:styleId="39">
    <w:name w:val="Λεζάντα3"/>
    <w:basedOn w:val="a4"/>
    <w:rsid w:val="00F821D4"/>
    <w:pPr>
      <w:suppressLineNumbers/>
      <w:spacing w:before="120"/>
    </w:pPr>
    <w:rPr>
      <w:rFonts w:cs="Mangal"/>
      <w:i/>
      <w:iCs/>
      <w:sz w:val="24"/>
    </w:rPr>
  </w:style>
  <w:style w:type="character" w:customStyle="1" w:styleId="Char7">
    <w:name w:val="Κείμενο σημείωσης τέλους Char"/>
    <w:link w:val="aff2"/>
    <w:rsid w:val="00F821D4"/>
    <w:rPr>
      <w:rFonts w:ascii="Calibri" w:hAnsi="Calibri" w:cs="Calibri"/>
      <w:lang w:val="en-GB" w:eastAsia="zh-CN"/>
    </w:rPr>
  </w:style>
  <w:style w:type="paragraph" w:customStyle="1" w:styleId="1e">
    <w:name w:val="Κείμενο πλαισίου1"/>
    <w:basedOn w:val="a4"/>
    <w:rsid w:val="00F821D4"/>
    <w:pPr>
      <w:spacing w:after="0"/>
    </w:pPr>
    <w:rPr>
      <w:rFonts w:ascii="Tahoma" w:hAnsi="Tahoma" w:cs="Tahoma"/>
      <w:sz w:val="16"/>
      <w:szCs w:val="16"/>
    </w:rPr>
  </w:style>
  <w:style w:type="paragraph" w:customStyle="1" w:styleId="1f">
    <w:name w:val="Θέμα σχολίου1"/>
    <w:basedOn w:val="1b"/>
    <w:next w:val="1b"/>
    <w:rsid w:val="00F821D4"/>
    <w:rPr>
      <w:b/>
      <w:bCs/>
    </w:rPr>
  </w:style>
  <w:style w:type="paragraph" w:customStyle="1" w:styleId="-HTML10">
    <w:name w:val="Προ-διαμορφωμένο HTML1"/>
    <w:basedOn w:val="a4"/>
    <w:rsid w:val="00F821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f0">
    <w:name w:val="Αναθεώρηση1"/>
    <w:rsid w:val="00F821D4"/>
    <w:pPr>
      <w:suppressAutoHyphens/>
    </w:pPr>
    <w:rPr>
      <w:rFonts w:ascii="Calibri" w:hAnsi="Calibri" w:cs="Calibri"/>
      <w:sz w:val="22"/>
      <w:szCs w:val="24"/>
      <w:lang w:val="en-GB" w:eastAsia="zh-CN"/>
    </w:rPr>
  </w:style>
  <w:style w:type="character" w:customStyle="1" w:styleId="CommentReference1">
    <w:name w:val="Comment Reference1"/>
    <w:rsid w:val="00F821D4"/>
    <w:rPr>
      <w:sz w:val="16"/>
    </w:rPr>
  </w:style>
  <w:style w:type="character" w:customStyle="1" w:styleId="1f1">
    <w:name w:val="Κείμενο κράτησης θέσης1"/>
    <w:rsid w:val="00F821D4"/>
    <w:rPr>
      <w:rFonts w:cs="Times New Roman"/>
      <w:color w:val="808080"/>
    </w:rPr>
  </w:style>
  <w:style w:type="paragraph" w:customStyle="1" w:styleId="1f2">
    <w:name w:val="Ημερομηνία1"/>
    <w:basedOn w:val="a4"/>
    <w:next w:val="a4"/>
    <w:rsid w:val="00F821D4"/>
    <w:pPr>
      <w:spacing w:after="100"/>
    </w:pPr>
    <w:rPr>
      <w:rFonts w:eastAsia="MS Mincho"/>
      <w:lang w:val="en-US" w:eastAsia="ja-JP"/>
    </w:rPr>
  </w:style>
  <w:style w:type="paragraph" w:customStyle="1" w:styleId="CommentText1">
    <w:name w:val="Comment Text1"/>
    <w:basedOn w:val="a4"/>
    <w:rsid w:val="00F821D4"/>
    <w:rPr>
      <w:sz w:val="20"/>
      <w:szCs w:val="20"/>
    </w:rPr>
  </w:style>
  <w:style w:type="paragraph" w:customStyle="1" w:styleId="CommentSubject1">
    <w:name w:val="Comment Subject1"/>
    <w:basedOn w:val="CommentText1"/>
    <w:next w:val="CommentText1"/>
    <w:rsid w:val="00F821D4"/>
    <w:rPr>
      <w:b/>
      <w:bCs/>
    </w:rPr>
  </w:style>
  <w:style w:type="paragraph" w:customStyle="1" w:styleId="1f3">
    <w:name w:val="Παράγραφος λίστας1"/>
    <w:basedOn w:val="a4"/>
    <w:qFormat/>
    <w:rsid w:val="00F821D4"/>
    <w:pPr>
      <w:spacing w:after="200"/>
      <w:ind w:left="720"/>
      <w:contextualSpacing/>
    </w:pPr>
  </w:style>
  <w:style w:type="paragraph" w:customStyle="1" w:styleId="310">
    <w:name w:val="Σώμα κείμενου με εσοχή 31"/>
    <w:basedOn w:val="a4"/>
    <w:rsid w:val="00F821D4"/>
    <w:pPr>
      <w:suppressAutoHyphens w:val="0"/>
      <w:spacing w:line="312" w:lineRule="auto"/>
      <w:ind w:left="283"/>
    </w:pPr>
    <w:rPr>
      <w:rFonts w:cs="Times New Roman"/>
      <w:sz w:val="16"/>
      <w:szCs w:val="16"/>
    </w:rPr>
  </w:style>
  <w:style w:type="paragraph" w:customStyle="1" w:styleId="1f4">
    <w:name w:val="Χωρίς διάστιχο1"/>
    <w:link w:val="NoSpacingChar"/>
    <w:rsid w:val="00F821D4"/>
    <w:pPr>
      <w:suppressAutoHyphens/>
      <w:jc w:val="both"/>
    </w:pPr>
    <w:rPr>
      <w:rFonts w:ascii="Calibri" w:hAnsi="Calibri" w:cs="Calibri"/>
      <w:sz w:val="22"/>
      <w:szCs w:val="24"/>
      <w:lang w:val="en-GB" w:eastAsia="zh-CN"/>
    </w:rPr>
  </w:style>
  <w:style w:type="paragraph" w:customStyle="1" w:styleId="311">
    <w:name w:val="Σώμα κείμενου 31"/>
    <w:basedOn w:val="a4"/>
    <w:rsid w:val="00F821D4"/>
    <w:rPr>
      <w:sz w:val="16"/>
      <w:szCs w:val="16"/>
    </w:rPr>
  </w:style>
  <w:style w:type="paragraph" w:customStyle="1" w:styleId="para-2">
    <w:name w:val="para-2"/>
    <w:basedOn w:val="a4"/>
    <w:rsid w:val="00F821D4"/>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paragraph" w:customStyle="1" w:styleId="Tabletext">
    <w:name w:val="Table text"/>
    <w:aliases w:val="ta"/>
    <w:basedOn w:val="a4"/>
    <w:link w:val="TabletextChar1"/>
    <w:rsid w:val="00F821D4"/>
    <w:pPr>
      <w:widowControl w:val="0"/>
      <w:suppressAutoHyphens w:val="0"/>
      <w:spacing w:after="0"/>
      <w:ind w:left="113"/>
      <w:jc w:val="left"/>
    </w:pPr>
    <w:rPr>
      <w:rFonts w:ascii="Tahoma" w:hAnsi="Tahoma" w:cs="Times New Roman"/>
      <w:sz w:val="20"/>
      <w:lang w:val="el-GR" w:eastAsia="en-US"/>
    </w:rPr>
  </w:style>
  <w:style w:type="paragraph" w:customStyle="1" w:styleId="TableParagraph">
    <w:name w:val="Table Paragraph"/>
    <w:basedOn w:val="a4"/>
    <w:uiPriority w:val="1"/>
    <w:qFormat/>
    <w:rsid w:val="00F821D4"/>
    <w:pPr>
      <w:widowControl w:val="0"/>
      <w:suppressAutoHyphens w:val="0"/>
      <w:spacing w:after="0"/>
      <w:jc w:val="left"/>
    </w:pPr>
    <w:rPr>
      <w:rFonts w:eastAsia="Calibri" w:cs="Times New Roman"/>
      <w:szCs w:val="22"/>
      <w:lang w:val="en-US" w:eastAsia="en-US"/>
    </w:rPr>
  </w:style>
  <w:style w:type="character" w:customStyle="1" w:styleId="43">
    <w:name w:val="Παραπομπή σημείωσης τέλους4"/>
    <w:rsid w:val="00F821D4"/>
    <w:rPr>
      <w:vertAlign w:val="superscript"/>
    </w:rPr>
  </w:style>
  <w:style w:type="paragraph" w:customStyle="1" w:styleId="SectionTitle">
    <w:name w:val="SectionTitle"/>
    <w:basedOn w:val="a4"/>
    <w:next w:val="1"/>
    <w:rsid w:val="00F821D4"/>
    <w:pPr>
      <w:keepNext/>
      <w:spacing w:before="120" w:after="360" w:line="276" w:lineRule="auto"/>
      <w:ind w:firstLine="397"/>
      <w:jc w:val="center"/>
    </w:pPr>
    <w:rPr>
      <w:b/>
      <w:smallCaps/>
      <w:kern w:val="2"/>
      <w:sz w:val="28"/>
      <w:szCs w:val="22"/>
      <w:lang w:val="el-GR"/>
    </w:rPr>
  </w:style>
  <w:style w:type="paragraph" w:customStyle="1" w:styleId="ChapterTitle">
    <w:name w:val="ChapterTitle"/>
    <w:basedOn w:val="a4"/>
    <w:next w:val="a4"/>
    <w:rsid w:val="00F821D4"/>
    <w:pPr>
      <w:keepNext/>
      <w:spacing w:before="120" w:after="360" w:line="276" w:lineRule="auto"/>
      <w:jc w:val="center"/>
    </w:pPr>
    <w:rPr>
      <w:b/>
      <w:kern w:val="2"/>
      <w:szCs w:val="22"/>
      <w:lang w:val="el-GR"/>
    </w:rPr>
  </w:style>
  <w:style w:type="character" w:customStyle="1" w:styleId="NormalBoldChar">
    <w:name w:val="NormalBold Char"/>
    <w:rsid w:val="00F821D4"/>
    <w:rPr>
      <w:rFonts w:ascii="Times New Roman" w:eastAsia="Times New Roman" w:hAnsi="Times New Roman" w:cs="Times New Roman" w:hint="default"/>
      <w:b/>
      <w:bCs w:val="0"/>
      <w:sz w:val="24"/>
      <w:lang w:val="el-GR"/>
    </w:rPr>
  </w:style>
  <w:style w:type="character" w:customStyle="1" w:styleId="DeltaViewInsertion">
    <w:name w:val="DeltaView Insertion"/>
    <w:rsid w:val="00F821D4"/>
    <w:rPr>
      <w:b/>
      <w:bCs w:val="0"/>
      <w:i/>
      <w:iCs w:val="0"/>
      <w:spacing w:val="0"/>
      <w:lang w:val="el-GR"/>
    </w:rPr>
  </w:style>
  <w:style w:type="paragraph" w:customStyle="1" w:styleId="NormalBullet">
    <w:name w:val="Normal (Bullet)"/>
    <w:basedOn w:val="a4"/>
    <w:rsid w:val="00F821D4"/>
    <w:pPr>
      <w:numPr>
        <w:numId w:val="59"/>
      </w:numPr>
      <w:suppressAutoHyphens w:val="0"/>
      <w:spacing w:after="0"/>
    </w:pPr>
    <w:rPr>
      <w:rFonts w:ascii="Arial" w:hAnsi="Arial" w:cs="Times New Roman"/>
      <w:sz w:val="20"/>
      <w:lang w:val="en-US" w:eastAsia="en-US"/>
    </w:rPr>
  </w:style>
  <w:style w:type="paragraph" w:customStyle="1" w:styleId="Table">
    <w:name w:val="Table"/>
    <w:basedOn w:val="a4"/>
    <w:rsid w:val="00F821D4"/>
    <w:pPr>
      <w:suppressAutoHyphens w:val="0"/>
      <w:spacing w:after="0" w:line="288" w:lineRule="auto"/>
      <w:ind w:left="57"/>
    </w:pPr>
    <w:rPr>
      <w:rFonts w:ascii="Tahoma" w:hAnsi="Tahoma" w:cs="Times New Roman"/>
      <w:sz w:val="20"/>
      <w:lang w:eastAsia="en-US"/>
    </w:rPr>
  </w:style>
  <w:style w:type="paragraph" w:customStyle="1" w:styleId="spacepar">
    <w:name w:val="spacepar"/>
    <w:basedOn w:val="a4"/>
    <w:rsid w:val="00F821D4"/>
    <w:pPr>
      <w:tabs>
        <w:tab w:val="left" w:pos="-2552"/>
      </w:tabs>
      <w:suppressAutoHyphens w:val="0"/>
      <w:spacing w:after="0"/>
    </w:pPr>
    <w:rPr>
      <w:rFonts w:ascii="Arial" w:hAnsi="Arial" w:cs="Times New Roman"/>
      <w:sz w:val="24"/>
      <w:lang w:val="en-US" w:eastAsia="en-US"/>
    </w:rPr>
  </w:style>
  <w:style w:type="paragraph" w:customStyle="1" w:styleId="a2">
    <w:name w:val="Κουκίδες"/>
    <w:basedOn w:val="a4"/>
    <w:rsid w:val="00F821D4"/>
    <w:pPr>
      <w:numPr>
        <w:numId w:val="60"/>
      </w:numPr>
      <w:suppressAutoHyphens w:val="0"/>
      <w:spacing w:after="0" w:line="312" w:lineRule="auto"/>
    </w:pPr>
    <w:rPr>
      <w:rFonts w:asciiTheme="minorHAnsi" w:hAnsiTheme="minorHAnsi" w:cs="Times New Roman"/>
      <w:lang w:val="en-US" w:eastAsia="en-US"/>
    </w:rPr>
  </w:style>
  <w:style w:type="paragraph" w:customStyle="1" w:styleId="a0">
    <w:name w:val="Αρίθμηση"/>
    <w:basedOn w:val="a4"/>
    <w:rsid w:val="00F821D4"/>
    <w:pPr>
      <w:numPr>
        <w:numId w:val="61"/>
      </w:numPr>
      <w:suppressAutoHyphens w:val="0"/>
      <w:spacing w:after="0" w:line="312" w:lineRule="auto"/>
    </w:pPr>
    <w:rPr>
      <w:rFonts w:asciiTheme="minorHAnsi" w:hAnsiTheme="minorHAnsi" w:cs="Times New Roman"/>
      <w:lang w:val="en-US" w:eastAsia="en-US"/>
    </w:rPr>
  </w:style>
  <w:style w:type="paragraph" w:customStyle="1" w:styleId="affd">
    <w:name w:val="Κουκίδες με εσοχή"/>
    <w:basedOn w:val="a2"/>
    <w:rsid w:val="00F821D4"/>
    <w:pPr>
      <w:tabs>
        <w:tab w:val="clear" w:pos="454"/>
        <w:tab w:val="left" w:pos="680"/>
      </w:tabs>
      <w:ind w:left="680" w:hanging="340"/>
    </w:pPr>
  </w:style>
  <w:style w:type="paragraph" w:customStyle="1" w:styleId="DefaultParagraphFontParaCharCharCharCharCharChar1CharCharCharCharChar">
    <w:name w:val="Default Paragraph Font Para Char Char Char Char Char Char1 Char Char Char Char Char"/>
    <w:basedOn w:val="a4"/>
    <w:rsid w:val="00F821D4"/>
    <w:pPr>
      <w:suppressAutoHyphens w:val="0"/>
      <w:spacing w:after="160" w:line="240" w:lineRule="exact"/>
    </w:pPr>
    <w:rPr>
      <w:rFonts w:ascii="Verdana" w:hAnsi="Verdana" w:cs="Times New Roman"/>
      <w:sz w:val="20"/>
      <w:lang w:val="en-US" w:eastAsia="en-US"/>
    </w:rPr>
  </w:style>
  <w:style w:type="character" w:customStyle="1" w:styleId="ParapompiChar">
    <w:name w:val="Parapompi Char"/>
    <w:link w:val="Parapompi"/>
    <w:locked/>
    <w:rsid w:val="00F821D4"/>
    <w:rPr>
      <w:rFonts w:ascii="Calibri" w:hAnsi="Calibri"/>
      <w:b/>
      <w:i/>
      <w:szCs w:val="24"/>
      <w:shd w:val="clear" w:color="auto" w:fill="FFFFFF"/>
    </w:rPr>
  </w:style>
  <w:style w:type="paragraph" w:customStyle="1" w:styleId="Parapompi">
    <w:name w:val="Parapompi"/>
    <w:basedOn w:val="a4"/>
    <w:link w:val="ParapompiChar"/>
    <w:autoRedefine/>
    <w:qFormat/>
    <w:rsid w:val="00F821D4"/>
    <w:pPr>
      <w:shd w:val="clear" w:color="auto" w:fill="FFFFFF"/>
      <w:suppressAutoHyphens w:val="0"/>
      <w:spacing w:before="115" w:after="0" w:line="293" w:lineRule="exact"/>
      <w:ind w:right="10"/>
    </w:pPr>
    <w:rPr>
      <w:rFonts w:cs="Times New Roman"/>
      <w:b/>
      <w:i/>
      <w:sz w:val="20"/>
      <w:lang w:val="en-US" w:eastAsia="en-US"/>
    </w:rPr>
  </w:style>
  <w:style w:type="character" w:customStyle="1" w:styleId="icombullet1Char">
    <w:name w:val="icom_bullet1 Char"/>
    <w:link w:val="icombullet1"/>
    <w:uiPriority w:val="99"/>
    <w:locked/>
    <w:rsid w:val="00F821D4"/>
    <w:rPr>
      <w:rFonts w:ascii="Calibri" w:hAnsi="Calibri" w:cs="Arial"/>
      <w:bCs/>
      <w:kern w:val="32"/>
      <w:szCs w:val="28"/>
    </w:rPr>
  </w:style>
  <w:style w:type="paragraph" w:customStyle="1" w:styleId="icombullet1">
    <w:name w:val="icom_bullet1"/>
    <w:basedOn w:val="a4"/>
    <w:link w:val="icombullet1Char"/>
    <w:uiPriority w:val="99"/>
    <w:qFormat/>
    <w:rsid w:val="00F821D4"/>
    <w:pPr>
      <w:numPr>
        <w:numId w:val="62"/>
      </w:numPr>
      <w:suppressAutoHyphens w:val="0"/>
      <w:spacing w:after="0" w:line="288" w:lineRule="auto"/>
    </w:pPr>
    <w:rPr>
      <w:rFonts w:cs="Arial"/>
      <w:bCs/>
      <w:kern w:val="32"/>
      <w:sz w:val="20"/>
      <w:szCs w:val="28"/>
      <w:lang w:val="en-US" w:eastAsia="en-US"/>
    </w:rPr>
  </w:style>
  <w:style w:type="paragraph" w:customStyle="1" w:styleId="icombodytext">
    <w:name w:val="icom_bodytext"/>
    <w:link w:val="icombodytextChar"/>
    <w:qFormat/>
    <w:rsid w:val="00F821D4"/>
    <w:pPr>
      <w:spacing w:before="120" w:after="120" w:line="288" w:lineRule="auto"/>
      <w:ind w:left="851"/>
      <w:jc w:val="both"/>
    </w:pPr>
    <w:rPr>
      <w:rFonts w:asciiTheme="minorHAnsi" w:hAnsiTheme="minorHAnsi" w:cs="Arial"/>
      <w:bCs/>
      <w:kern w:val="32"/>
      <w:sz w:val="22"/>
      <w:szCs w:val="28"/>
      <w:lang w:val="el-GR"/>
    </w:rPr>
  </w:style>
  <w:style w:type="character" w:customStyle="1" w:styleId="icombodytextChar">
    <w:name w:val="icom_bodytext Char"/>
    <w:link w:val="icombodytext"/>
    <w:rsid w:val="00F821D4"/>
    <w:rPr>
      <w:rFonts w:asciiTheme="minorHAnsi" w:hAnsiTheme="minorHAnsi" w:cs="Arial"/>
      <w:bCs/>
      <w:kern w:val="32"/>
      <w:sz w:val="22"/>
      <w:szCs w:val="28"/>
      <w:lang w:val="el-GR"/>
    </w:rPr>
  </w:style>
  <w:style w:type="paragraph" w:customStyle="1" w:styleId="NormalTable">
    <w:name w:val="Normal (Table)"/>
    <w:basedOn w:val="a4"/>
    <w:uiPriority w:val="99"/>
    <w:rsid w:val="00F821D4"/>
    <w:pPr>
      <w:suppressAutoHyphens w:val="0"/>
      <w:spacing w:before="60" w:after="60" w:line="288" w:lineRule="auto"/>
      <w:ind w:left="57"/>
    </w:pPr>
    <w:rPr>
      <w:rFonts w:ascii="Tahoma" w:hAnsi="Tahoma" w:cs="Times New Roman"/>
      <w:sz w:val="18"/>
      <w:lang w:eastAsia="en-US"/>
    </w:rPr>
  </w:style>
  <w:style w:type="paragraph" w:customStyle="1" w:styleId="Picture">
    <w:name w:val="Picture"/>
    <w:basedOn w:val="a4"/>
    <w:next w:val="a4"/>
    <w:rsid w:val="00F821D4"/>
    <w:pPr>
      <w:pBdr>
        <w:top w:val="single" w:sz="12" w:space="4" w:color="003366"/>
      </w:pBdr>
      <w:suppressAutoHyphens w:val="0"/>
      <w:spacing w:after="0" w:line="288" w:lineRule="auto"/>
      <w:ind w:right="113"/>
      <w:jc w:val="right"/>
    </w:pPr>
    <w:rPr>
      <w:rFonts w:ascii="Tahoma" w:hAnsi="Tahoma" w:cs="Times New Roman"/>
      <w:b/>
      <w:i/>
      <w:sz w:val="16"/>
      <w:lang w:eastAsia="en-US"/>
    </w:rPr>
  </w:style>
  <w:style w:type="paragraph" w:customStyle="1" w:styleId="TableHeading">
    <w:name w:val="Table (Heading)"/>
    <w:basedOn w:val="a4"/>
    <w:uiPriority w:val="99"/>
    <w:rsid w:val="00F821D4"/>
    <w:pPr>
      <w:keepNext/>
      <w:suppressAutoHyphens w:val="0"/>
      <w:spacing w:before="60" w:after="60" w:line="288" w:lineRule="auto"/>
      <w:ind w:left="57"/>
    </w:pPr>
    <w:rPr>
      <w:rFonts w:ascii="Tahoma" w:hAnsi="Tahoma" w:cs="Times New Roman"/>
      <w:b/>
      <w:sz w:val="18"/>
      <w:lang w:eastAsia="en-US"/>
    </w:rPr>
  </w:style>
  <w:style w:type="character" w:customStyle="1" w:styleId="Bullet1Char">
    <w:name w:val="Bullet 1 Char"/>
    <w:link w:val="Bullet10"/>
    <w:locked/>
    <w:rsid w:val="00F821D4"/>
    <w:rPr>
      <w:rFonts w:ascii="Calibri" w:eastAsia="Calibri" w:hAnsi="Calibri" w:cs="Calibri"/>
      <w:szCs w:val="24"/>
    </w:rPr>
  </w:style>
  <w:style w:type="paragraph" w:customStyle="1" w:styleId="Bullet10">
    <w:name w:val="Bullet 1"/>
    <w:basedOn w:val="a4"/>
    <w:link w:val="Bullet1Char"/>
    <w:rsid w:val="00F821D4"/>
    <w:pPr>
      <w:numPr>
        <w:numId w:val="63"/>
      </w:numPr>
      <w:tabs>
        <w:tab w:val="left" w:pos="709"/>
      </w:tabs>
      <w:suppressAutoHyphens w:val="0"/>
      <w:spacing w:after="0"/>
    </w:pPr>
    <w:rPr>
      <w:rFonts w:eastAsia="Calibri"/>
      <w:sz w:val="20"/>
      <w:lang w:val="en-US" w:eastAsia="en-US"/>
    </w:rPr>
  </w:style>
  <w:style w:type="paragraph" w:customStyle="1" w:styleId="cellheadingl">
    <w:name w:val="cellheadingl"/>
    <w:basedOn w:val="a4"/>
    <w:rsid w:val="00F821D4"/>
    <w:pPr>
      <w:suppressAutoHyphens w:val="0"/>
      <w:spacing w:before="100" w:beforeAutospacing="1" w:after="100" w:afterAutospacing="1"/>
    </w:pPr>
    <w:rPr>
      <w:rFonts w:asciiTheme="minorHAnsi" w:hAnsiTheme="minorHAnsi" w:cs="Times New Roman"/>
      <w:lang w:val="en-US" w:eastAsia="en-US"/>
    </w:rPr>
  </w:style>
  <w:style w:type="character" w:customStyle="1" w:styleId="annotate">
    <w:name w:val="annotate"/>
    <w:basedOn w:val="a5"/>
    <w:rsid w:val="00F821D4"/>
  </w:style>
  <w:style w:type="paragraph" w:customStyle="1" w:styleId="cellbodyl">
    <w:name w:val="cellbodyl"/>
    <w:basedOn w:val="a4"/>
    <w:rsid w:val="00F821D4"/>
    <w:pPr>
      <w:suppressAutoHyphens w:val="0"/>
      <w:spacing w:before="100" w:beforeAutospacing="1" w:after="100" w:afterAutospacing="1"/>
    </w:pPr>
    <w:rPr>
      <w:rFonts w:asciiTheme="minorHAnsi" w:hAnsiTheme="minorHAnsi" w:cs="Times New Roman"/>
      <w:lang w:val="en-US" w:eastAsia="en-US"/>
    </w:rPr>
  </w:style>
  <w:style w:type="paragraph" w:styleId="affe">
    <w:name w:val="TOC Heading"/>
    <w:basedOn w:val="1"/>
    <w:next w:val="a4"/>
    <w:uiPriority w:val="39"/>
    <w:unhideWhenUsed/>
    <w:qFormat/>
    <w:rsid w:val="00B27BB6"/>
    <w:pPr>
      <w:keepLines/>
      <w:numPr>
        <w:numId w:val="0"/>
      </w:numPr>
      <w:pBdr>
        <w:top w:val="none" w:sz="0" w:space="0" w:color="auto"/>
        <w:left w:val="none" w:sz="0" w:space="0" w:color="auto"/>
        <w:bottom w:val="none" w:sz="0" w:space="0" w:color="auto"/>
        <w:right w:val="none" w:sz="0" w:space="0" w:color="auto"/>
      </w:pBdr>
      <w:suppressAutoHyphens w:val="0"/>
      <w:spacing w:before="240" w:after="0" w:line="259" w:lineRule="auto"/>
      <w:outlineLvl w:val="9"/>
    </w:pPr>
    <w:rPr>
      <w:rFonts w:asciiTheme="majorHAnsi" w:eastAsiaTheme="majorEastAsia" w:hAnsiTheme="majorHAnsi" w:cstheme="majorBidi"/>
      <w:b w:val="0"/>
      <w:bCs w:val="0"/>
      <w:caps w:val="0"/>
      <w:color w:val="2F5496" w:themeColor="accent1" w:themeShade="BF"/>
      <w:sz w:val="32"/>
      <w:lang w:val="en-US" w:eastAsia="en-US"/>
    </w:rPr>
  </w:style>
  <w:style w:type="table" w:styleId="1f5">
    <w:name w:val="Plain Table 1"/>
    <w:basedOn w:val="a6"/>
    <w:uiPriority w:val="41"/>
    <w:rsid w:val="00084EC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4-3">
    <w:name w:val="Grid Table 4 Accent 3"/>
    <w:basedOn w:val="a6"/>
    <w:uiPriority w:val="49"/>
    <w:rsid w:val="00084EC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numbering" w:customStyle="1" w:styleId="27">
    <w:name w:val="Εισήχθηκε το στιλ 27"/>
    <w:rsid w:val="00111E96"/>
    <w:pPr>
      <w:numPr>
        <w:numId w:val="68"/>
      </w:numPr>
    </w:pPr>
  </w:style>
  <w:style w:type="character" w:customStyle="1" w:styleId="TabletextChar1">
    <w:name w:val="Table text Char1"/>
    <w:link w:val="Tabletext"/>
    <w:locked/>
    <w:rsid w:val="00E1601B"/>
    <w:rPr>
      <w:rFonts w:ascii="Tahoma" w:hAnsi="Tahoma"/>
      <w:szCs w:val="24"/>
      <w:lang w:val="el-GR"/>
    </w:rPr>
  </w:style>
  <w:style w:type="character" w:customStyle="1" w:styleId="4Char">
    <w:name w:val="Επικεφαλίδα 4 Char"/>
    <w:aliases w:val="Heading 4 Char3 Char Char,Heading 4 Char Char2 Char Char,h4 Char Char2 Char Char,H41 Char Char2 Char Char,H4 Char Char2 Char Char,t4 Char Char2 Char Char,h41 Char Char2 Char Char,H42 Char Char2 Char Char,H411 Char Char2 Char Char"/>
    <w:link w:val="4"/>
    <w:uiPriority w:val="9"/>
    <w:rsid w:val="00BA4B35"/>
    <w:rPr>
      <w:rFonts w:ascii="Calibri" w:hAnsi="Calibri"/>
      <w:b/>
      <w:bCs/>
      <w:sz w:val="22"/>
      <w:szCs w:val="28"/>
      <w:lang w:val="el-GR" w:eastAsia="zh-CN"/>
    </w:rPr>
  </w:style>
  <w:style w:type="paragraph" w:customStyle="1" w:styleId="TableNormal1">
    <w:name w:val="Table Normal1"/>
    <w:basedOn w:val="a4"/>
    <w:rsid w:val="00BA4B35"/>
    <w:pPr>
      <w:numPr>
        <w:numId w:val="89"/>
      </w:numPr>
      <w:tabs>
        <w:tab w:val="clear" w:pos="57"/>
        <w:tab w:val="num" w:pos="360"/>
      </w:tabs>
      <w:suppressAutoHyphens w:val="0"/>
      <w:spacing w:before="120" w:after="0"/>
      <w:ind w:left="0" w:firstLine="0"/>
      <w:jc w:val="left"/>
    </w:pPr>
    <w:rPr>
      <w:rFonts w:ascii="Arial" w:hAnsi="Arial" w:cs="Times New Roman"/>
      <w:sz w:val="20"/>
      <w:szCs w:val="20"/>
      <w:lang w:val="el-GR" w:eastAsia="en-US"/>
    </w:rPr>
  </w:style>
  <w:style w:type="paragraph" w:customStyle="1" w:styleId="aa1o">
    <w:name w:val="a_a_1o"/>
    <w:basedOn w:val="a4"/>
    <w:rsid w:val="00BA4B35"/>
    <w:pPr>
      <w:tabs>
        <w:tab w:val="num" w:pos="57"/>
        <w:tab w:val="num" w:pos="397"/>
        <w:tab w:val="num" w:pos="720"/>
      </w:tabs>
      <w:suppressAutoHyphens w:val="0"/>
      <w:spacing w:after="0"/>
      <w:ind w:left="57" w:hanging="57"/>
    </w:pPr>
    <w:rPr>
      <w:rFonts w:ascii="Tahoma" w:hAnsi="Tahoma" w:cs="Times New Roman"/>
      <w:szCs w:val="20"/>
      <w:lang w:val="el-GR" w:eastAsia="en-US"/>
    </w:rPr>
  </w:style>
  <w:style w:type="character" w:customStyle="1" w:styleId="28">
    <w:name w:val="Σώμα κειμένου (2)_"/>
    <w:basedOn w:val="a5"/>
    <w:link w:val="29"/>
    <w:rsid w:val="00BA4B35"/>
    <w:rPr>
      <w:rFonts w:ascii="Calibri" w:eastAsia="Calibri" w:hAnsi="Calibri" w:cs="Calibri"/>
      <w:shd w:val="clear" w:color="auto" w:fill="FFFFFF"/>
    </w:rPr>
  </w:style>
  <w:style w:type="paragraph" w:customStyle="1" w:styleId="29">
    <w:name w:val="Σώμα κειμένου (2)"/>
    <w:basedOn w:val="a4"/>
    <w:link w:val="28"/>
    <w:rsid w:val="00BA4B35"/>
    <w:pPr>
      <w:widowControl w:val="0"/>
      <w:shd w:val="clear" w:color="auto" w:fill="FFFFFF"/>
      <w:suppressAutoHyphens w:val="0"/>
      <w:spacing w:after="0" w:line="197" w:lineRule="exact"/>
      <w:ind w:hanging="360"/>
      <w:jc w:val="left"/>
    </w:pPr>
    <w:rPr>
      <w:rFonts w:eastAsia="Calibri"/>
      <w:sz w:val="20"/>
      <w:szCs w:val="20"/>
      <w:lang w:val="en-US" w:eastAsia="en-US"/>
    </w:rPr>
  </w:style>
  <w:style w:type="character" w:customStyle="1" w:styleId="2105">
    <w:name w:val="Σώμα κειμένου (2) + 10;5 στ.;Έντονη γραφή"/>
    <w:basedOn w:val="28"/>
    <w:rsid w:val="00BA4B35"/>
    <w:rPr>
      <w:rFonts w:ascii="Calibri" w:eastAsia="Calibri" w:hAnsi="Calibri" w:cs="Calibri"/>
      <w:b/>
      <w:bCs/>
      <w:i w:val="0"/>
      <w:iCs w:val="0"/>
      <w:smallCaps w:val="0"/>
      <w:strike w:val="0"/>
      <w:color w:val="000000"/>
      <w:spacing w:val="0"/>
      <w:w w:val="100"/>
      <w:position w:val="0"/>
      <w:sz w:val="21"/>
      <w:szCs w:val="21"/>
      <w:u w:val="none"/>
      <w:shd w:val="clear" w:color="auto" w:fill="FFFFFF"/>
      <w:lang w:val="el-GR" w:eastAsia="el-GR" w:bidi="el-GR"/>
    </w:rPr>
  </w:style>
  <w:style w:type="character" w:customStyle="1" w:styleId="420">
    <w:name w:val="Επικεφαλίδα #4 (2)_"/>
    <w:basedOn w:val="a5"/>
    <w:link w:val="421"/>
    <w:rsid w:val="00BA4B35"/>
    <w:rPr>
      <w:rFonts w:ascii="Calibri" w:eastAsia="Calibri" w:hAnsi="Calibri" w:cs="Calibri"/>
      <w:b/>
      <w:bCs/>
      <w:shd w:val="clear" w:color="auto" w:fill="FFFFFF"/>
    </w:rPr>
  </w:style>
  <w:style w:type="paragraph" w:customStyle="1" w:styleId="421">
    <w:name w:val="Επικεφαλίδα #4 (2)"/>
    <w:basedOn w:val="a4"/>
    <w:link w:val="420"/>
    <w:rsid w:val="00BA4B35"/>
    <w:pPr>
      <w:widowControl w:val="0"/>
      <w:shd w:val="clear" w:color="auto" w:fill="FFFFFF"/>
      <w:suppressAutoHyphens w:val="0"/>
      <w:spacing w:before="600" w:after="600" w:line="0" w:lineRule="atLeast"/>
      <w:ind w:hanging="420"/>
      <w:outlineLvl w:val="3"/>
    </w:pPr>
    <w:rPr>
      <w:rFonts w:eastAsia="Calibri"/>
      <w:b/>
      <w:bCs/>
      <w:sz w:val="20"/>
      <w:szCs w:val="20"/>
      <w:lang w:val="en-US" w:eastAsia="en-US"/>
    </w:rPr>
  </w:style>
  <w:style w:type="paragraph" w:customStyle="1" w:styleId="CharChar5CharCharCharCharCharChar">
    <w:name w:val="Char Char5 Char Char Char Char Char Char"/>
    <w:basedOn w:val="a4"/>
    <w:rsid w:val="00BA4B35"/>
    <w:pPr>
      <w:suppressAutoHyphens w:val="0"/>
      <w:spacing w:after="160" w:line="240" w:lineRule="exact"/>
      <w:jc w:val="left"/>
    </w:pPr>
    <w:rPr>
      <w:rFonts w:ascii="Arial" w:hAnsi="Arial" w:cs="Times New Roman"/>
      <w:sz w:val="20"/>
      <w:szCs w:val="20"/>
      <w:lang w:val="en-US" w:eastAsia="en-US"/>
    </w:rPr>
  </w:style>
  <w:style w:type="paragraph" w:customStyle="1" w:styleId="Style2">
    <w:name w:val="Style2"/>
    <w:basedOn w:val="2"/>
    <w:autoRedefine/>
    <w:semiHidden/>
    <w:rsid w:val="00BA4B35"/>
    <w:pPr>
      <w:numPr>
        <w:ilvl w:val="0"/>
        <w:numId w:val="0"/>
      </w:numPr>
      <w:pBdr>
        <w:top w:val="none" w:sz="0" w:space="0" w:color="auto"/>
        <w:left w:val="none" w:sz="0" w:space="0" w:color="auto"/>
        <w:bottom w:val="none" w:sz="0" w:space="0" w:color="auto"/>
        <w:right w:val="none" w:sz="0" w:space="0" w:color="auto"/>
      </w:pBdr>
      <w:tabs>
        <w:tab w:val="clear" w:pos="567"/>
      </w:tabs>
      <w:suppressAutoHyphens w:val="0"/>
      <w:spacing w:after="240"/>
      <w:ind w:left="1134" w:hanging="1134"/>
      <w:jc w:val="both"/>
    </w:pPr>
    <w:rPr>
      <w:rFonts w:ascii="Verdana" w:hAnsi="Verdana" w:cs="Times New Roman"/>
      <w:bCs/>
      <w:caps w:val="0"/>
      <w:color w:val="auto"/>
      <w:kern w:val="32"/>
      <w:sz w:val="22"/>
      <w:lang w:val="el-GR" w:eastAsia="el-GR"/>
    </w:rPr>
  </w:style>
  <w:style w:type="paragraph" w:customStyle="1" w:styleId="b1l">
    <w:name w:val="b1l"/>
    <w:basedOn w:val="a4"/>
    <w:next w:val="a4"/>
    <w:rsid w:val="00BA4B35"/>
    <w:pPr>
      <w:suppressAutoHyphens w:val="0"/>
      <w:spacing w:before="120" w:after="0" w:line="300" w:lineRule="atLeast"/>
    </w:pPr>
    <w:rPr>
      <w:rFonts w:cs="Times New Roman"/>
      <w:sz w:val="24"/>
      <w:lang w:val="el-GR" w:eastAsia="el-GR"/>
    </w:rPr>
  </w:style>
  <w:style w:type="paragraph" w:customStyle="1" w:styleId="B2L">
    <w:name w:val="B2L"/>
    <w:basedOn w:val="a4"/>
    <w:next w:val="a4"/>
    <w:semiHidden/>
    <w:rsid w:val="00BA4B35"/>
    <w:pPr>
      <w:tabs>
        <w:tab w:val="decimal" w:pos="641"/>
      </w:tabs>
      <w:suppressAutoHyphens w:val="0"/>
      <w:spacing w:before="120" w:after="0" w:line="300" w:lineRule="atLeast"/>
      <w:ind w:left="709" w:hanging="425"/>
    </w:pPr>
    <w:rPr>
      <w:rFonts w:cs="Times New Roman"/>
      <w:sz w:val="24"/>
      <w:lang w:val="el-GR" w:eastAsia="el-GR"/>
    </w:rPr>
  </w:style>
  <w:style w:type="paragraph" w:customStyle="1" w:styleId="BalloonText1">
    <w:name w:val="Balloon Text1"/>
    <w:basedOn w:val="a4"/>
    <w:semiHidden/>
    <w:rsid w:val="00BA4B35"/>
    <w:pPr>
      <w:numPr>
        <w:numId w:val="90"/>
      </w:numPr>
      <w:tabs>
        <w:tab w:val="clear" w:pos="999"/>
        <w:tab w:val="num" w:pos="360"/>
      </w:tabs>
      <w:suppressAutoHyphens w:val="0"/>
      <w:spacing w:after="0"/>
      <w:ind w:left="0" w:firstLine="0"/>
      <w:jc w:val="left"/>
    </w:pPr>
    <w:rPr>
      <w:rFonts w:ascii="Tahoma" w:hAnsi="Tahoma" w:cs="Tahoma"/>
      <w:sz w:val="16"/>
      <w:szCs w:val="16"/>
      <w:lang w:val="el-GR" w:eastAsia="el-GR"/>
    </w:rPr>
  </w:style>
  <w:style w:type="paragraph" w:styleId="afff">
    <w:name w:val="Block Text"/>
    <w:basedOn w:val="a4"/>
    <w:semiHidden/>
    <w:rsid w:val="00BA4B35"/>
    <w:pPr>
      <w:suppressAutoHyphens w:val="0"/>
      <w:spacing w:before="120" w:after="0"/>
      <w:ind w:left="851" w:right="43" w:hanging="425"/>
    </w:pPr>
    <w:rPr>
      <w:rFonts w:cs="Times New Roman"/>
      <w:sz w:val="24"/>
      <w:lang w:val="el-GR" w:eastAsia="el-GR"/>
    </w:rPr>
  </w:style>
  <w:style w:type="paragraph" w:styleId="2a">
    <w:name w:val="Body Text 2"/>
    <w:basedOn w:val="a4"/>
    <w:link w:val="2Char"/>
    <w:rsid w:val="00BA4B35"/>
    <w:pPr>
      <w:widowControl w:val="0"/>
      <w:tabs>
        <w:tab w:val="left" w:pos="5529"/>
      </w:tabs>
      <w:suppressAutoHyphens w:val="0"/>
      <w:spacing w:after="0" w:line="360" w:lineRule="auto"/>
      <w:ind w:right="-625"/>
    </w:pPr>
    <w:rPr>
      <w:rFonts w:cs="Times New Roman"/>
      <w:noProof/>
      <w:color w:val="000000"/>
      <w:sz w:val="24"/>
      <w:lang w:val="el-GR" w:eastAsia="el-GR"/>
    </w:rPr>
  </w:style>
  <w:style w:type="character" w:customStyle="1" w:styleId="2Char">
    <w:name w:val="Σώμα κείμενου 2 Char"/>
    <w:basedOn w:val="a5"/>
    <w:link w:val="2a"/>
    <w:rsid w:val="00BA4B35"/>
    <w:rPr>
      <w:rFonts w:ascii="Calibri" w:hAnsi="Calibri"/>
      <w:noProof/>
      <w:color w:val="000000"/>
      <w:sz w:val="24"/>
      <w:szCs w:val="24"/>
      <w:lang w:val="el-GR" w:eastAsia="el-GR"/>
    </w:rPr>
  </w:style>
  <w:style w:type="paragraph" w:customStyle="1" w:styleId="BodyText9">
    <w:name w:val="Body Text 9"/>
    <w:semiHidden/>
    <w:rsid w:val="00BA4B35"/>
    <w:pPr>
      <w:numPr>
        <w:numId w:val="87"/>
      </w:numPr>
      <w:tabs>
        <w:tab w:val="num" w:pos="360"/>
      </w:tabs>
      <w:spacing w:before="120" w:after="120"/>
      <w:ind w:left="0" w:firstLine="0"/>
      <w:jc w:val="both"/>
    </w:pPr>
    <w:rPr>
      <w:rFonts w:ascii="Arial" w:hAnsi="Arial"/>
      <w:sz w:val="22"/>
      <w:lang w:val="el-GR"/>
    </w:rPr>
  </w:style>
  <w:style w:type="character" w:customStyle="1" w:styleId="Char8">
    <w:name w:val="Σώμα κείμενου με εσοχή Char"/>
    <w:basedOn w:val="a5"/>
    <w:link w:val="aff4"/>
    <w:rsid w:val="00BA4B35"/>
    <w:rPr>
      <w:rFonts w:ascii="Arial" w:hAnsi="Arial" w:cs="Arial"/>
      <w:sz w:val="22"/>
      <w:szCs w:val="24"/>
      <w:lang w:val="en-GB" w:eastAsia="zh-CN"/>
    </w:rPr>
  </w:style>
  <w:style w:type="paragraph" w:styleId="2b">
    <w:name w:val="Body Text Indent 2"/>
    <w:basedOn w:val="a4"/>
    <w:link w:val="2Char0"/>
    <w:rsid w:val="00BA4B35"/>
    <w:pPr>
      <w:suppressAutoHyphens w:val="0"/>
      <w:spacing w:before="120" w:after="0"/>
      <w:ind w:left="142"/>
    </w:pPr>
    <w:rPr>
      <w:rFonts w:cs="Times New Roman"/>
      <w:sz w:val="24"/>
      <w:lang w:val="el-GR" w:eastAsia="el-GR"/>
    </w:rPr>
  </w:style>
  <w:style w:type="character" w:customStyle="1" w:styleId="2Char0">
    <w:name w:val="Σώμα κείμενου με εσοχή 2 Char"/>
    <w:basedOn w:val="a5"/>
    <w:link w:val="2b"/>
    <w:rsid w:val="00BA4B35"/>
    <w:rPr>
      <w:rFonts w:ascii="Calibri" w:hAnsi="Calibri"/>
      <w:sz w:val="24"/>
      <w:szCs w:val="24"/>
      <w:lang w:val="el-GR" w:eastAsia="el-GR"/>
    </w:rPr>
  </w:style>
  <w:style w:type="paragraph" w:customStyle="1" w:styleId="Bullet-1">
    <w:name w:val="Bullet-1"/>
    <w:basedOn w:val="a4"/>
    <w:next w:val="a4"/>
    <w:semiHidden/>
    <w:rsid w:val="00BA4B35"/>
    <w:pPr>
      <w:suppressAutoHyphens w:val="0"/>
      <w:overflowPunct w:val="0"/>
      <w:autoSpaceDE w:val="0"/>
      <w:autoSpaceDN w:val="0"/>
      <w:adjustRightInd w:val="0"/>
      <w:spacing w:before="240" w:after="0" w:line="288" w:lineRule="atLeast"/>
      <w:ind w:left="1620" w:hanging="540"/>
      <w:textAlignment w:val="baseline"/>
    </w:pPr>
    <w:rPr>
      <w:rFonts w:cs="Times New Roman"/>
      <w:sz w:val="26"/>
      <w:szCs w:val="26"/>
      <w:lang w:val="el-GR" w:eastAsia="en-US"/>
    </w:rPr>
  </w:style>
  <w:style w:type="paragraph" w:styleId="afff0">
    <w:name w:val="Document Map"/>
    <w:basedOn w:val="a4"/>
    <w:link w:val="Chara"/>
    <w:semiHidden/>
    <w:rsid w:val="00BA4B35"/>
    <w:pPr>
      <w:shd w:val="clear" w:color="auto" w:fill="000080"/>
      <w:suppressAutoHyphens w:val="0"/>
      <w:spacing w:after="0"/>
      <w:jc w:val="left"/>
    </w:pPr>
    <w:rPr>
      <w:rFonts w:ascii="Tahoma" w:hAnsi="Tahoma" w:cs="Tahoma"/>
      <w:sz w:val="24"/>
      <w:lang w:val="el-GR" w:eastAsia="el-GR"/>
    </w:rPr>
  </w:style>
  <w:style w:type="character" w:customStyle="1" w:styleId="Chara">
    <w:name w:val="Χάρτης εγγράφου Char"/>
    <w:basedOn w:val="a5"/>
    <w:link w:val="afff0"/>
    <w:semiHidden/>
    <w:rsid w:val="00BA4B35"/>
    <w:rPr>
      <w:rFonts w:ascii="Tahoma" w:hAnsi="Tahoma" w:cs="Tahoma"/>
      <w:sz w:val="24"/>
      <w:szCs w:val="24"/>
      <w:shd w:val="clear" w:color="auto" w:fill="000080"/>
      <w:lang w:val="el-GR" w:eastAsia="el-GR"/>
    </w:rPr>
  </w:style>
  <w:style w:type="paragraph" w:styleId="1f6">
    <w:name w:val="index 1"/>
    <w:basedOn w:val="a4"/>
    <w:next w:val="a4"/>
    <w:autoRedefine/>
    <w:semiHidden/>
    <w:rsid w:val="00BA4B35"/>
    <w:pPr>
      <w:suppressAutoHyphens w:val="0"/>
      <w:spacing w:after="0" w:line="280" w:lineRule="atLeast"/>
    </w:pPr>
    <w:rPr>
      <w:rFonts w:cs="Arial"/>
      <w:sz w:val="24"/>
      <w:lang w:val="el-GR" w:eastAsia="el-GR"/>
    </w:rPr>
  </w:style>
  <w:style w:type="paragraph" w:styleId="2c">
    <w:name w:val="index 2"/>
    <w:basedOn w:val="a4"/>
    <w:next w:val="a4"/>
    <w:autoRedefine/>
    <w:semiHidden/>
    <w:rsid w:val="00BA4B35"/>
    <w:pPr>
      <w:suppressAutoHyphens w:val="0"/>
      <w:spacing w:after="0"/>
      <w:ind w:left="400" w:hanging="200"/>
      <w:jc w:val="left"/>
    </w:pPr>
    <w:rPr>
      <w:rFonts w:cs="Times New Roman"/>
      <w:sz w:val="24"/>
      <w:lang w:val="el-GR" w:eastAsia="el-GR"/>
    </w:rPr>
  </w:style>
  <w:style w:type="paragraph" w:styleId="3a">
    <w:name w:val="index 3"/>
    <w:basedOn w:val="a4"/>
    <w:next w:val="a4"/>
    <w:autoRedefine/>
    <w:semiHidden/>
    <w:rsid w:val="00BA4B35"/>
    <w:pPr>
      <w:suppressAutoHyphens w:val="0"/>
      <w:spacing w:after="0"/>
      <w:ind w:left="600" w:hanging="200"/>
      <w:jc w:val="left"/>
    </w:pPr>
    <w:rPr>
      <w:rFonts w:cs="Times New Roman"/>
      <w:sz w:val="24"/>
      <w:lang w:val="el-GR" w:eastAsia="el-GR"/>
    </w:rPr>
  </w:style>
  <w:style w:type="paragraph" w:styleId="44">
    <w:name w:val="index 4"/>
    <w:basedOn w:val="a4"/>
    <w:next w:val="a4"/>
    <w:autoRedefine/>
    <w:semiHidden/>
    <w:rsid w:val="00BA4B35"/>
    <w:pPr>
      <w:suppressAutoHyphens w:val="0"/>
      <w:spacing w:after="0"/>
      <w:ind w:left="800" w:hanging="200"/>
      <w:jc w:val="left"/>
    </w:pPr>
    <w:rPr>
      <w:rFonts w:cs="Times New Roman"/>
      <w:sz w:val="24"/>
      <w:lang w:val="el-GR" w:eastAsia="el-GR"/>
    </w:rPr>
  </w:style>
  <w:style w:type="paragraph" w:styleId="52">
    <w:name w:val="index 5"/>
    <w:basedOn w:val="a4"/>
    <w:next w:val="a4"/>
    <w:autoRedefine/>
    <w:semiHidden/>
    <w:rsid w:val="00BA4B35"/>
    <w:pPr>
      <w:suppressAutoHyphens w:val="0"/>
      <w:spacing w:after="0"/>
      <w:ind w:left="1000" w:hanging="200"/>
      <w:jc w:val="left"/>
    </w:pPr>
    <w:rPr>
      <w:rFonts w:cs="Times New Roman"/>
      <w:sz w:val="24"/>
      <w:lang w:val="el-GR" w:eastAsia="el-GR"/>
    </w:rPr>
  </w:style>
  <w:style w:type="paragraph" w:styleId="61">
    <w:name w:val="index 6"/>
    <w:basedOn w:val="a4"/>
    <w:next w:val="a4"/>
    <w:autoRedefine/>
    <w:semiHidden/>
    <w:rsid w:val="00BA4B35"/>
    <w:pPr>
      <w:suppressAutoHyphens w:val="0"/>
      <w:spacing w:after="0"/>
      <w:ind w:left="1200" w:hanging="200"/>
      <w:jc w:val="left"/>
    </w:pPr>
    <w:rPr>
      <w:rFonts w:cs="Times New Roman"/>
      <w:sz w:val="24"/>
      <w:lang w:val="el-GR" w:eastAsia="el-GR"/>
    </w:rPr>
  </w:style>
  <w:style w:type="paragraph" w:styleId="71">
    <w:name w:val="index 7"/>
    <w:basedOn w:val="a4"/>
    <w:next w:val="a4"/>
    <w:autoRedefine/>
    <w:semiHidden/>
    <w:rsid w:val="00BA4B35"/>
    <w:pPr>
      <w:suppressAutoHyphens w:val="0"/>
      <w:spacing w:after="0"/>
      <w:ind w:left="1400" w:hanging="200"/>
      <w:jc w:val="left"/>
    </w:pPr>
    <w:rPr>
      <w:rFonts w:cs="Times New Roman"/>
      <w:sz w:val="24"/>
      <w:lang w:val="el-GR" w:eastAsia="el-GR"/>
    </w:rPr>
  </w:style>
  <w:style w:type="paragraph" w:styleId="81">
    <w:name w:val="index 8"/>
    <w:basedOn w:val="a4"/>
    <w:next w:val="a4"/>
    <w:autoRedefine/>
    <w:semiHidden/>
    <w:rsid w:val="00BA4B35"/>
    <w:pPr>
      <w:suppressAutoHyphens w:val="0"/>
      <w:spacing w:after="0"/>
      <w:ind w:left="1600" w:hanging="200"/>
      <w:jc w:val="left"/>
    </w:pPr>
    <w:rPr>
      <w:rFonts w:cs="Times New Roman"/>
      <w:sz w:val="24"/>
      <w:lang w:val="el-GR" w:eastAsia="el-GR"/>
    </w:rPr>
  </w:style>
  <w:style w:type="paragraph" w:styleId="91">
    <w:name w:val="index 9"/>
    <w:basedOn w:val="a4"/>
    <w:next w:val="a4"/>
    <w:autoRedefine/>
    <w:semiHidden/>
    <w:rsid w:val="00BA4B35"/>
    <w:pPr>
      <w:suppressAutoHyphens w:val="0"/>
      <w:spacing w:after="0"/>
      <w:ind w:left="1800" w:hanging="200"/>
      <w:jc w:val="left"/>
    </w:pPr>
    <w:rPr>
      <w:rFonts w:cs="Times New Roman"/>
      <w:sz w:val="24"/>
      <w:lang w:val="el-GR" w:eastAsia="el-GR"/>
    </w:rPr>
  </w:style>
  <w:style w:type="paragraph" w:styleId="afff1">
    <w:name w:val="index heading"/>
    <w:basedOn w:val="a4"/>
    <w:next w:val="1f6"/>
    <w:semiHidden/>
    <w:rsid w:val="00BA4B35"/>
    <w:pPr>
      <w:suppressAutoHyphens w:val="0"/>
      <w:spacing w:after="0"/>
      <w:jc w:val="left"/>
    </w:pPr>
    <w:rPr>
      <w:rFonts w:ascii="Arial" w:hAnsi="Arial" w:cs="Arial"/>
      <w:b/>
      <w:sz w:val="24"/>
      <w:lang w:val="el-GR" w:eastAsia="el-GR"/>
    </w:rPr>
  </w:style>
  <w:style w:type="paragraph" w:styleId="afff2">
    <w:name w:val="macro"/>
    <w:link w:val="Charb"/>
    <w:semiHidden/>
    <w:rsid w:val="00BA4B3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bCs/>
      <w:kern w:val="32"/>
      <w:lang w:val="el-GR" w:eastAsia="el-GR"/>
    </w:rPr>
  </w:style>
  <w:style w:type="character" w:customStyle="1" w:styleId="Charb">
    <w:name w:val="Κείμενο μακροεντολής Char"/>
    <w:basedOn w:val="a5"/>
    <w:link w:val="afff2"/>
    <w:semiHidden/>
    <w:rsid w:val="00BA4B35"/>
    <w:rPr>
      <w:rFonts w:ascii="Courier New" w:hAnsi="Courier New" w:cs="Courier New"/>
      <w:bCs/>
      <w:kern w:val="32"/>
      <w:lang w:val="el-GR" w:eastAsia="el-GR"/>
    </w:rPr>
  </w:style>
  <w:style w:type="paragraph" w:customStyle="1" w:styleId="OiaeaeiYiio">
    <w:name w:val="O?ia eaeiYiio"/>
    <w:basedOn w:val="a4"/>
    <w:semiHidden/>
    <w:rsid w:val="00BA4B35"/>
    <w:pPr>
      <w:widowControl w:val="0"/>
      <w:suppressAutoHyphens w:val="0"/>
      <w:spacing w:after="0" w:line="360" w:lineRule="auto"/>
    </w:pPr>
    <w:rPr>
      <w:rFonts w:cs="Times New Roman"/>
      <w:lang w:val="el-GR" w:eastAsia="el-GR"/>
    </w:rPr>
  </w:style>
  <w:style w:type="paragraph" w:customStyle="1" w:styleId="afff3">
    <w:name w:val="Óôõë ôïõ ÷ñÞóôç"/>
    <w:basedOn w:val="a4"/>
    <w:semiHidden/>
    <w:rsid w:val="00BA4B35"/>
    <w:pPr>
      <w:suppressAutoHyphens w:val="0"/>
      <w:autoSpaceDE w:val="0"/>
      <w:autoSpaceDN w:val="0"/>
      <w:adjustRightInd w:val="0"/>
      <w:spacing w:before="120" w:after="0" w:line="312" w:lineRule="auto"/>
    </w:pPr>
    <w:rPr>
      <w:rFonts w:ascii="Arial" w:hAnsi="Arial" w:cs="Arial"/>
      <w:bCs/>
      <w:szCs w:val="22"/>
      <w:lang w:val="el-GR" w:eastAsia="el-GR"/>
    </w:rPr>
  </w:style>
  <w:style w:type="paragraph" w:styleId="afff4">
    <w:name w:val="table of authorities"/>
    <w:basedOn w:val="a4"/>
    <w:next w:val="a4"/>
    <w:semiHidden/>
    <w:rsid w:val="00BA4B35"/>
    <w:pPr>
      <w:suppressAutoHyphens w:val="0"/>
      <w:spacing w:after="0"/>
      <w:ind w:left="200" w:hanging="200"/>
      <w:jc w:val="left"/>
    </w:pPr>
    <w:rPr>
      <w:rFonts w:cs="Times New Roman"/>
      <w:sz w:val="24"/>
      <w:lang w:val="el-GR" w:eastAsia="el-GR"/>
    </w:rPr>
  </w:style>
  <w:style w:type="paragraph" w:styleId="afff5">
    <w:name w:val="table of figures"/>
    <w:basedOn w:val="a4"/>
    <w:next w:val="a4"/>
    <w:semiHidden/>
    <w:rsid w:val="00BA4B35"/>
    <w:pPr>
      <w:suppressAutoHyphens w:val="0"/>
      <w:spacing w:after="0"/>
      <w:ind w:left="400" w:hanging="400"/>
      <w:jc w:val="left"/>
    </w:pPr>
    <w:rPr>
      <w:rFonts w:cs="Times New Roman"/>
      <w:sz w:val="24"/>
      <w:lang w:val="el-GR" w:eastAsia="el-GR"/>
    </w:rPr>
  </w:style>
  <w:style w:type="paragraph" w:customStyle="1" w:styleId="TESTO">
    <w:name w:val="TESTO"/>
    <w:basedOn w:val="a4"/>
    <w:semiHidden/>
    <w:rsid w:val="00BA4B35"/>
    <w:pPr>
      <w:suppressAutoHyphens w:val="0"/>
      <w:spacing w:line="288" w:lineRule="auto"/>
    </w:pPr>
    <w:rPr>
      <w:rFonts w:ascii="Arial" w:hAnsi="Arial" w:cs="Times New Roman"/>
      <w:lang w:val="it-IT" w:eastAsia="en-US"/>
    </w:rPr>
  </w:style>
  <w:style w:type="paragraph" w:styleId="afff6">
    <w:name w:val="toa heading"/>
    <w:basedOn w:val="a4"/>
    <w:next w:val="a4"/>
    <w:semiHidden/>
    <w:rsid w:val="00BA4B35"/>
    <w:pPr>
      <w:suppressAutoHyphens w:val="0"/>
      <w:spacing w:before="120" w:after="0"/>
      <w:jc w:val="left"/>
    </w:pPr>
    <w:rPr>
      <w:rFonts w:ascii="Arial" w:hAnsi="Arial" w:cs="Arial"/>
      <w:b/>
      <w:sz w:val="24"/>
      <w:lang w:val="el-GR" w:eastAsia="el-GR"/>
    </w:rPr>
  </w:style>
  <w:style w:type="paragraph" w:customStyle="1" w:styleId="wfxRecipient">
    <w:name w:val="wfxRecipient"/>
    <w:basedOn w:val="a4"/>
    <w:semiHidden/>
    <w:rsid w:val="00BA4B35"/>
    <w:pPr>
      <w:suppressAutoHyphens w:val="0"/>
      <w:spacing w:before="120" w:after="0"/>
    </w:pPr>
    <w:rPr>
      <w:rFonts w:cs="Times New Roman"/>
      <w:sz w:val="24"/>
      <w:lang w:val="el-GR" w:eastAsia="el-GR"/>
    </w:rPr>
  </w:style>
  <w:style w:type="paragraph" w:customStyle="1" w:styleId="-20">
    <w:name w:val="ΑΡΙΘΜΙΣΗ-2"/>
    <w:basedOn w:val="a4"/>
    <w:semiHidden/>
    <w:rsid w:val="00BA4B35"/>
    <w:pPr>
      <w:suppressAutoHyphens w:val="0"/>
      <w:ind w:left="709" w:hanging="709"/>
    </w:pPr>
    <w:rPr>
      <w:rFonts w:ascii="Times New Roman" w:hAnsi="Times New Roman" w:cs="Times New Roman"/>
      <w:bCs/>
      <w:sz w:val="24"/>
      <w:lang w:val="el-GR" w:eastAsia="el-GR"/>
    </w:rPr>
  </w:style>
  <w:style w:type="paragraph" w:styleId="Web">
    <w:name w:val="Normal (Web)"/>
    <w:basedOn w:val="a4"/>
    <w:uiPriority w:val="99"/>
    <w:rsid w:val="00BA4B35"/>
    <w:pPr>
      <w:suppressAutoHyphens w:val="0"/>
      <w:spacing w:before="100" w:beforeAutospacing="1" w:after="100" w:afterAutospacing="1"/>
      <w:jc w:val="left"/>
    </w:pPr>
    <w:rPr>
      <w:rFonts w:ascii="Times New Roman" w:hAnsi="Times New Roman" w:cs="Times New Roman"/>
      <w:sz w:val="24"/>
      <w:lang w:eastAsia="en-GB"/>
    </w:rPr>
  </w:style>
  <w:style w:type="paragraph" w:customStyle="1" w:styleId="CharChar5">
    <w:name w:val="Char Char5"/>
    <w:basedOn w:val="a4"/>
    <w:rsid w:val="00BA4B35"/>
    <w:pPr>
      <w:suppressAutoHyphens w:val="0"/>
      <w:spacing w:after="160" w:line="240" w:lineRule="exact"/>
      <w:jc w:val="left"/>
    </w:pPr>
    <w:rPr>
      <w:rFonts w:ascii="Arial" w:hAnsi="Arial" w:cs="Times New Roman"/>
      <w:sz w:val="20"/>
      <w:szCs w:val="20"/>
      <w:lang w:val="en-US" w:eastAsia="en-US"/>
    </w:rPr>
  </w:style>
  <w:style w:type="paragraph" w:customStyle="1" w:styleId="CharChar5CharCharCharCharCharCharCharChar">
    <w:name w:val="Char Char5 Char Char Char Char Char Char Char Char"/>
    <w:basedOn w:val="a4"/>
    <w:rsid w:val="00BA4B35"/>
    <w:pPr>
      <w:suppressAutoHyphens w:val="0"/>
      <w:spacing w:after="160" w:line="240" w:lineRule="exact"/>
      <w:jc w:val="left"/>
    </w:pPr>
    <w:rPr>
      <w:rFonts w:ascii="Arial" w:hAnsi="Arial" w:cs="Times New Roman"/>
      <w:sz w:val="20"/>
      <w:szCs w:val="20"/>
      <w:lang w:val="en-US" w:eastAsia="en-US"/>
    </w:rPr>
  </w:style>
  <w:style w:type="paragraph" w:customStyle="1" w:styleId="NumCharCharCharCharCharCharCharCharChar">
    <w:name w:val="_Num# Char Char Char Char Char Char Char Char Char"/>
    <w:next w:val="a4"/>
    <w:link w:val="NumCharCharCharCharCharCharCharCharCharChar"/>
    <w:semiHidden/>
    <w:rsid w:val="00BA4B35"/>
    <w:pPr>
      <w:widowControl w:val="0"/>
      <w:numPr>
        <w:numId w:val="88"/>
      </w:numPr>
      <w:tabs>
        <w:tab w:val="num" w:pos="360"/>
      </w:tabs>
      <w:ind w:left="0" w:firstLine="0"/>
      <w:jc w:val="both"/>
    </w:pPr>
    <w:rPr>
      <w:rFonts w:ascii="Tahoma" w:hAnsi="Tahoma"/>
      <w:sz w:val="22"/>
      <w:lang w:val="el-GR" w:eastAsia="el-GR"/>
    </w:rPr>
  </w:style>
  <w:style w:type="character" w:customStyle="1" w:styleId="NumCharCharCharCharCharCharCharCharCharChar">
    <w:name w:val="_Num# Char Char Char Char Char Char Char Char Char Char"/>
    <w:link w:val="NumCharCharCharCharCharCharCharCharChar"/>
    <w:semiHidden/>
    <w:locked/>
    <w:rsid w:val="00BA4B35"/>
    <w:rPr>
      <w:rFonts w:ascii="Tahoma" w:hAnsi="Tahoma"/>
      <w:sz w:val="22"/>
      <w:lang w:val="el-GR" w:eastAsia="el-GR"/>
    </w:rPr>
  </w:style>
  <w:style w:type="paragraph" w:customStyle="1" w:styleId="Normalmystyle">
    <w:name w:val="Normal.mystyle"/>
    <w:basedOn w:val="a4"/>
    <w:rsid w:val="00BA4B35"/>
    <w:pPr>
      <w:widowControl w:val="0"/>
      <w:suppressAutoHyphens w:val="0"/>
    </w:pPr>
    <w:rPr>
      <w:rFonts w:ascii="Tahoma" w:hAnsi="Tahoma" w:cs="Times New Roman"/>
      <w:szCs w:val="20"/>
      <w:lang w:val="el-GR" w:eastAsia="en-US"/>
    </w:rPr>
  </w:style>
  <w:style w:type="paragraph" w:customStyle="1" w:styleId="ColorfulList-Accent11">
    <w:name w:val="Colorful List - Accent 11"/>
    <w:basedOn w:val="a4"/>
    <w:qFormat/>
    <w:rsid w:val="00BA4B35"/>
    <w:pPr>
      <w:suppressAutoHyphens w:val="0"/>
      <w:ind w:left="720"/>
      <w:contextualSpacing/>
    </w:pPr>
    <w:rPr>
      <w:rFonts w:ascii="Tahoma" w:hAnsi="Tahoma" w:cs="Times New Roman"/>
      <w:szCs w:val="20"/>
      <w:lang w:val="el-GR" w:eastAsia="en-US"/>
    </w:rPr>
  </w:style>
  <w:style w:type="paragraph" w:customStyle="1" w:styleId="211">
    <w:name w:val="Σώμα κείμενου με εσοχή 21"/>
    <w:basedOn w:val="a4"/>
    <w:rsid w:val="00BA4B35"/>
    <w:pPr>
      <w:spacing w:line="480" w:lineRule="auto"/>
      <w:ind w:left="283"/>
      <w:jc w:val="left"/>
    </w:pPr>
    <w:rPr>
      <w:rFonts w:ascii="Times New Roman" w:hAnsi="Times New Roman" w:cs="Times New Roman"/>
      <w:sz w:val="24"/>
      <w:lang w:val="el-GR" w:eastAsia="ar-SA"/>
    </w:rPr>
  </w:style>
  <w:style w:type="paragraph" w:customStyle="1" w:styleId="CharChar6">
    <w:name w:val="Char Char6"/>
    <w:basedOn w:val="a4"/>
    <w:rsid w:val="00BA4B35"/>
    <w:pPr>
      <w:suppressAutoHyphens w:val="0"/>
      <w:spacing w:after="160" w:line="240" w:lineRule="exact"/>
      <w:jc w:val="left"/>
    </w:pPr>
    <w:rPr>
      <w:rFonts w:ascii="Arial" w:hAnsi="Arial" w:cs="Times New Roman"/>
      <w:sz w:val="20"/>
      <w:szCs w:val="20"/>
      <w:lang w:val="en-US" w:eastAsia="en-US"/>
    </w:rPr>
  </w:style>
  <w:style w:type="character" w:customStyle="1" w:styleId="hdChar1">
    <w:name w:val="hd Char1"/>
    <w:locked/>
    <w:rsid w:val="00BA4B35"/>
    <w:rPr>
      <w:rFonts w:ascii="Calibri" w:hAnsi="Calibri" w:cs="Times New Roman"/>
      <w:sz w:val="24"/>
      <w:szCs w:val="24"/>
      <w:lang w:val="el-GR" w:eastAsia="el-GR" w:bidi="ar-SA"/>
    </w:rPr>
  </w:style>
  <w:style w:type="character" w:customStyle="1" w:styleId="Caractredenotedebasdepage">
    <w:name w:val="Caractère de note de bas de page"/>
    <w:rsid w:val="00BA4B35"/>
    <w:rPr>
      <w:rFonts w:cs="Times New Roman"/>
      <w:vertAlign w:val="superscript"/>
    </w:rPr>
  </w:style>
  <w:style w:type="paragraph" w:styleId="a">
    <w:name w:val="List Number"/>
    <w:basedOn w:val="a4"/>
    <w:rsid w:val="00BA4B35"/>
    <w:pPr>
      <w:numPr>
        <w:numId w:val="92"/>
      </w:numPr>
      <w:tabs>
        <w:tab w:val="clear" w:pos="360"/>
        <w:tab w:val="num" w:pos="429"/>
      </w:tabs>
      <w:spacing w:before="57" w:after="0"/>
      <w:ind w:left="431" w:hanging="371"/>
      <w:jc w:val="left"/>
    </w:pPr>
    <w:rPr>
      <w:rFonts w:cs="Times New Roman"/>
      <w:sz w:val="24"/>
      <w:lang w:val="el-GR" w:eastAsia="ar-SA"/>
    </w:rPr>
  </w:style>
  <w:style w:type="paragraph" w:customStyle="1" w:styleId="bodybulletingchar0">
    <w:name w:val="bodybulletingchar"/>
    <w:basedOn w:val="a4"/>
    <w:rsid w:val="00BA4B35"/>
    <w:pPr>
      <w:tabs>
        <w:tab w:val="num" w:pos="360"/>
      </w:tabs>
      <w:suppressAutoHyphens w:val="0"/>
      <w:ind w:left="360" w:hanging="360"/>
    </w:pPr>
    <w:rPr>
      <w:rFonts w:ascii="Tahoma" w:hAnsi="Tahoma" w:cs="Tahoma"/>
      <w:szCs w:val="22"/>
      <w:lang w:val="el-GR" w:eastAsia="el-GR"/>
    </w:rPr>
  </w:style>
  <w:style w:type="character" w:customStyle="1" w:styleId="yshortcuts">
    <w:name w:val="yshortcuts"/>
    <w:rsid w:val="00BA4B35"/>
    <w:rPr>
      <w:rFonts w:cs="Times New Roman"/>
    </w:rPr>
  </w:style>
  <w:style w:type="paragraph" w:customStyle="1" w:styleId="font5">
    <w:name w:val="font5"/>
    <w:basedOn w:val="a4"/>
    <w:rsid w:val="00BA4B35"/>
    <w:pPr>
      <w:suppressAutoHyphens w:val="0"/>
      <w:spacing w:before="100" w:beforeAutospacing="1" w:after="100" w:afterAutospacing="1"/>
      <w:jc w:val="left"/>
    </w:pPr>
    <w:rPr>
      <w:rFonts w:ascii="Verdana" w:hAnsi="Verdana" w:cs="Times New Roman"/>
      <w:sz w:val="20"/>
      <w:szCs w:val="20"/>
      <w:lang w:eastAsia="en-GB"/>
    </w:rPr>
  </w:style>
  <w:style w:type="paragraph" w:customStyle="1" w:styleId="font6">
    <w:name w:val="font6"/>
    <w:basedOn w:val="a4"/>
    <w:rsid w:val="00BA4B35"/>
    <w:pPr>
      <w:suppressAutoHyphens w:val="0"/>
      <w:spacing w:before="100" w:beforeAutospacing="1" w:after="100" w:afterAutospacing="1"/>
      <w:jc w:val="left"/>
    </w:pPr>
    <w:rPr>
      <w:rFonts w:ascii="Verdana" w:hAnsi="Verdana" w:cs="Times New Roman"/>
      <w:color w:val="000000"/>
      <w:sz w:val="24"/>
      <w:lang w:eastAsia="en-GB"/>
    </w:rPr>
  </w:style>
  <w:style w:type="paragraph" w:customStyle="1" w:styleId="font7">
    <w:name w:val="font7"/>
    <w:basedOn w:val="a4"/>
    <w:rsid w:val="00BA4B35"/>
    <w:pPr>
      <w:suppressAutoHyphens w:val="0"/>
      <w:spacing w:before="100" w:beforeAutospacing="1" w:after="100" w:afterAutospacing="1"/>
      <w:jc w:val="left"/>
    </w:pPr>
    <w:rPr>
      <w:rFonts w:ascii="Verdana" w:hAnsi="Verdana" w:cs="Times New Roman"/>
      <w:b/>
      <w:bCs/>
      <w:sz w:val="20"/>
      <w:szCs w:val="20"/>
      <w:lang w:eastAsia="en-GB"/>
    </w:rPr>
  </w:style>
  <w:style w:type="paragraph" w:customStyle="1" w:styleId="font8">
    <w:name w:val="font8"/>
    <w:basedOn w:val="a4"/>
    <w:rsid w:val="00BA4B35"/>
    <w:pPr>
      <w:suppressAutoHyphens w:val="0"/>
      <w:spacing w:before="100" w:beforeAutospacing="1" w:after="100" w:afterAutospacing="1"/>
      <w:jc w:val="left"/>
    </w:pPr>
    <w:rPr>
      <w:rFonts w:ascii="Verdana" w:hAnsi="Verdana" w:cs="Times New Roman"/>
      <w:sz w:val="18"/>
      <w:szCs w:val="18"/>
      <w:lang w:eastAsia="en-GB"/>
    </w:rPr>
  </w:style>
  <w:style w:type="paragraph" w:customStyle="1" w:styleId="font9">
    <w:name w:val="font9"/>
    <w:basedOn w:val="a4"/>
    <w:rsid w:val="00BA4B35"/>
    <w:pPr>
      <w:suppressAutoHyphens w:val="0"/>
      <w:spacing w:before="100" w:beforeAutospacing="1" w:after="100" w:afterAutospacing="1"/>
      <w:jc w:val="left"/>
    </w:pPr>
    <w:rPr>
      <w:rFonts w:ascii="Verdana" w:hAnsi="Verdana" w:cs="Times New Roman"/>
      <w:sz w:val="14"/>
      <w:szCs w:val="14"/>
      <w:lang w:eastAsia="en-GB"/>
    </w:rPr>
  </w:style>
  <w:style w:type="paragraph" w:customStyle="1" w:styleId="font10">
    <w:name w:val="font10"/>
    <w:basedOn w:val="a4"/>
    <w:rsid w:val="00BA4B35"/>
    <w:pPr>
      <w:suppressAutoHyphens w:val="0"/>
      <w:spacing w:before="100" w:beforeAutospacing="1" w:after="100" w:afterAutospacing="1"/>
      <w:jc w:val="left"/>
    </w:pPr>
    <w:rPr>
      <w:rFonts w:ascii="Verdana" w:hAnsi="Verdana" w:cs="Times New Roman"/>
      <w:b/>
      <w:bCs/>
      <w:sz w:val="18"/>
      <w:szCs w:val="18"/>
      <w:lang w:eastAsia="en-GB"/>
    </w:rPr>
  </w:style>
  <w:style w:type="paragraph" w:customStyle="1" w:styleId="font11">
    <w:name w:val="font11"/>
    <w:basedOn w:val="a4"/>
    <w:rsid w:val="00BA4B35"/>
    <w:pPr>
      <w:suppressAutoHyphens w:val="0"/>
      <w:spacing w:before="100" w:beforeAutospacing="1" w:after="100" w:afterAutospacing="1"/>
      <w:jc w:val="left"/>
    </w:pPr>
    <w:rPr>
      <w:rFonts w:ascii="Verdana" w:hAnsi="Verdana" w:cs="Times New Roman"/>
      <w:b/>
      <w:bCs/>
      <w:sz w:val="14"/>
      <w:szCs w:val="14"/>
      <w:lang w:eastAsia="en-GB"/>
    </w:rPr>
  </w:style>
  <w:style w:type="paragraph" w:customStyle="1" w:styleId="font12">
    <w:name w:val="font12"/>
    <w:basedOn w:val="a4"/>
    <w:rsid w:val="00BA4B35"/>
    <w:pPr>
      <w:suppressAutoHyphens w:val="0"/>
      <w:spacing w:before="100" w:beforeAutospacing="1" w:after="100" w:afterAutospacing="1"/>
      <w:jc w:val="left"/>
    </w:pPr>
    <w:rPr>
      <w:rFonts w:ascii="Verdana" w:hAnsi="Verdana" w:cs="Times New Roman"/>
      <w:color w:val="000000"/>
      <w:sz w:val="20"/>
      <w:szCs w:val="20"/>
      <w:lang w:eastAsia="en-GB"/>
    </w:rPr>
  </w:style>
  <w:style w:type="paragraph" w:customStyle="1" w:styleId="font13">
    <w:name w:val="font13"/>
    <w:basedOn w:val="a4"/>
    <w:rsid w:val="00BA4B35"/>
    <w:pPr>
      <w:suppressAutoHyphens w:val="0"/>
      <w:spacing w:before="100" w:beforeAutospacing="1" w:after="100" w:afterAutospacing="1"/>
      <w:jc w:val="left"/>
    </w:pPr>
    <w:rPr>
      <w:rFonts w:ascii="Verdana" w:hAnsi="Verdana" w:cs="Times New Roman"/>
      <w:sz w:val="20"/>
      <w:szCs w:val="20"/>
      <w:lang w:eastAsia="en-GB"/>
    </w:rPr>
  </w:style>
  <w:style w:type="paragraph" w:customStyle="1" w:styleId="xl24">
    <w:name w:val="xl24"/>
    <w:basedOn w:val="a4"/>
    <w:rsid w:val="00BA4B35"/>
    <w:pPr>
      <w:pBdr>
        <w:top w:val="single" w:sz="8" w:space="0" w:color="auto"/>
        <w:bottom w:val="single" w:sz="8" w:space="0" w:color="auto"/>
        <w:right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25">
    <w:name w:val="xl25"/>
    <w:basedOn w:val="a4"/>
    <w:rsid w:val="00BA4B35"/>
    <w:pPr>
      <w:suppressAutoHyphens w:val="0"/>
      <w:spacing w:before="100" w:beforeAutospacing="1" w:after="100" w:afterAutospacing="1"/>
      <w:jc w:val="left"/>
    </w:pPr>
    <w:rPr>
      <w:rFonts w:ascii="Verdana" w:hAnsi="Verdana" w:cs="Times New Roman"/>
      <w:sz w:val="24"/>
      <w:lang w:eastAsia="en-GB"/>
    </w:rPr>
  </w:style>
  <w:style w:type="paragraph" w:customStyle="1" w:styleId="xl26">
    <w:name w:val="xl26"/>
    <w:basedOn w:val="a4"/>
    <w:rsid w:val="00BA4B35"/>
    <w:pPr>
      <w:suppressAutoHyphens w:val="0"/>
      <w:spacing w:before="100" w:beforeAutospacing="1" w:after="100" w:afterAutospacing="1"/>
      <w:jc w:val="left"/>
    </w:pPr>
    <w:rPr>
      <w:rFonts w:ascii="Verdana" w:hAnsi="Verdana" w:cs="Times New Roman"/>
      <w:b/>
      <w:bCs/>
      <w:sz w:val="24"/>
      <w:lang w:eastAsia="en-GB"/>
    </w:rPr>
  </w:style>
  <w:style w:type="paragraph" w:customStyle="1" w:styleId="xl27">
    <w:name w:val="xl27"/>
    <w:basedOn w:val="a4"/>
    <w:rsid w:val="00BA4B35"/>
    <w:pPr>
      <w:pBdr>
        <w:left w:val="single" w:sz="8" w:space="0" w:color="auto"/>
        <w:right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28">
    <w:name w:val="xl28"/>
    <w:basedOn w:val="a4"/>
    <w:rsid w:val="00BA4B35"/>
    <w:pPr>
      <w:pBdr>
        <w:bottom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29">
    <w:name w:val="xl29"/>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30">
    <w:name w:val="xl30"/>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31">
    <w:name w:val="xl31"/>
    <w:basedOn w:val="a4"/>
    <w:rsid w:val="00BA4B35"/>
    <w:pPr>
      <w:pBdr>
        <w:top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32">
    <w:name w:val="xl32"/>
    <w:basedOn w:val="a4"/>
    <w:rsid w:val="00BA4B35"/>
    <w:pPr>
      <w:pBdr>
        <w:top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33">
    <w:name w:val="xl33"/>
    <w:basedOn w:val="a4"/>
    <w:rsid w:val="00BA4B35"/>
    <w:pPr>
      <w:pBdr>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34">
    <w:name w:val="xl34"/>
    <w:basedOn w:val="a4"/>
    <w:rsid w:val="00BA4B35"/>
    <w:pPr>
      <w:pBdr>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35">
    <w:name w:val="xl35"/>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36">
    <w:name w:val="xl36"/>
    <w:basedOn w:val="a4"/>
    <w:rsid w:val="00BA4B35"/>
    <w:pPr>
      <w:pBdr>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37">
    <w:name w:val="xl37"/>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38">
    <w:name w:val="xl38"/>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39">
    <w:name w:val="xl39"/>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40">
    <w:name w:val="xl40"/>
    <w:basedOn w:val="a4"/>
    <w:rsid w:val="00BA4B35"/>
    <w:pPr>
      <w:suppressAutoHyphens w:val="0"/>
      <w:spacing w:before="100" w:beforeAutospacing="1" w:after="100" w:afterAutospacing="1"/>
      <w:jc w:val="center"/>
    </w:pPr>
    <w:rPr>
      <w:rFonts w:ascii="Verdana" w:hAnsi="Verdana" w:cs="Times New Roman"/>
      <w:sz w:val="24"/>
      <w:lang w:eastAsia="en-GB"/>
    </w:rPr>
  </w:style>
  <w:style w:type="paragraph" w:customStyle="1" w:styleId="xl41">
    <w:name w:val="xl41"/>
    <w:basedOn w:val="a4"/>
    <w:rsid w:val="00BA4B35"/>
    <w:pPr>
      <w:suppressAutoHyphens w:val="0"/>
      <w:spacing w:before="100" w:beforeAutospacing="1" w:after="100" w:afterAutospacing="1"/>
      <w:jc w:val="left"/>
    </w:pPr>
    <w:rPr>
      <w:rFonts w:ascii="Verdana" w:hAnsi="Verdana" w:cs="Times New Roman"/>
      <w:sz w:val="24"/>
      <w:lang w:eastAsia="en-GB"/>
    </w:rPr>
  </w:style>
  <w:style w:type="paragraph" w:customStyle="1" w:styleId="xl42">
    <w:name w:val="xl42"/>
    <w:basedOn w:val="a4"/>
    <w:rsid w:val="00BA4B35"/>
    <w:pPr>
      <w:suppressAutoHyphens w:val="0"/>
      <w:spacing w:before="100" w:beforeAutospacing="1" w:after="100" w:afterAutospacing="1"/>
      <w:jc w:val="left"/>
    </w:pPr>
    <w:rPr>
      <w:rFonts w:ascii="Verdana" w:hAnsi="Verdana" w:cs="Times New Roman"/>
      <w:sz w:val="24"/>
      <w:lang w:eastAsia="en-GB"/>
    </w:rPr>
  </w:style>
  <w:style w:type="paragraph" w:customStyle="1" w:styleId="xl43">
    <w:name w:val="xl43"/>
    <w:basedOn w:val="a4"/>
    <w:rsid w:val="00BA4B35"/>
    <w:pP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44">
    <w:name w:val="xl44"/>
    <w:basedOn w:val="a4"/>
    <w:rsid w:val="00BA4B35"/>
    <w:pP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45">
    <w:name w:val="xl45"/>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b/>
      <w:bCs/>
      <w:sz w:val="24"/>
      <w:lang w:eastAsia="en-GB"/>
    </w:rPr>
  </w:style>
  <w:style w:type="paragraph" w:customStyle="1" w:styleId="xl46">
    <w:name w:val="xl46"/>
    <w:basedOn w:val="a4"/>
    <w:rsid w:val="00BA4B35"/>
    <w:pPr>
      <w:pBdr>
        <w:bottom w:val="single" w:sz="8" w:space="0" w:color="auto"/>
        <w:right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47">
    <w:name w:val="xl47"/>
    <w:basedOn w:val="a4"/>
    <w:rsid w:val="00BA4B35"/>
    <w:pPr>
      <w:pBdr>
        <w:top w:val="single" w:sz="8" w:space="0" w:color="auto"/>
        <w:left w:val="single" w:sz="8" w:space="0" w:color="auto"/>
        <w:bottom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48">
    <w:name w:val="xl48"/>
    <w:basedOn w:val="a4"/>
    <w:rsid w:val="00BA4B35"/>
    <w:pPr>
      <w:pBdr>
        <w:top w:val="single" w:sz="8" w:space="0" w:color="auto"/>
        <w:bottom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49">
    <w:name w:val="xl49"/>
    <w:basedOn w:val="a4"/>
    <w:rsid w:val="00BA4B35"/>
    <w:pPr>
      <w:pBdr>
        <w:top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50">
    <w:name w:val="xl50"/>
    <w:basedOn w:val="a4"/>
    <w:rsid w:val="00BA4B35"/>
    <w:pPr>
      <w:pBdr>
        <w:bottom w:val="single" w:sz="8" w:space="0" w:color="auto"/>
        <w:right w:val="single" w:sz="8" w:space="0" w:color="auto"/>
      </w:pBdr>
      <w:shd w:val="clear" w:color="auto" w:fill="FFFFFF"/>
      <w:suppressAutoHyphens w:val="0"/>
      <w:spacing w:before="100" w:beforeAutospacing="1" w:after="100" w:afterAutospacing="1"/>
      <w:jc w:val="left"/>
      <w:textAlignment w:val="top"/>
    </w:pPr>
    <w:rPr>
      <w:rFonts w:ascii="Verdana" w:hAnsi="Verdana" w:cs="Times New Roman"/>
      <w:color w:val="000000"/>
      <w:sz w:val="24"/>
      <w:lang w:eastAsia="en-GB"/>
    </w:rPr>
  </w:style>
  <w:style w:type="paragraph" w:customStyle="1" w:styleId="xl51">
    <w:name w:val="xl51"/>
    <w:basedOn w:val="a4"/>
    <w:rsid w:val="00BA4B35"/>
    <w:pPr>
      <w:pBdr>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52">
    <w:name w:val="xl52"/>
    <w:basedOn w:val="a4"/>
    <w:rsid w:val="00BA4B35"/>
    <w:pPr>
      <w:pBdr>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53">
    <w:name w:val="xl53"/>
    <w:basedOn w:val="a4"/>
    <w:rsid w:val="00BA4B35"/>
    <w:pPr>
      <w:pBdr>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color w:val="000000"/>
      <w:sz w:val="24"/>
      <w:lang w:eastAsia="en-GB"/>
    </w:rPr>
  </w:style>
  <w:style w:type="paragraph" w:customStyle="1" w:styleId="xl54">
    <w:name w:val="xl54"/>
    <w:basedOn w:val="a4"/>
    <w:rsid w:val="00BA4B35"/>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55">
    <w:name w:val="xl55"/>
    <w:basedOn w:val="a4"/>
    <w:rsid w:val="00BA4B35"/>
    <w:pPr>
      <w:pBdr>
        <w:right w:val="single" w:sz="8" w:space="0" w:color="auto"/>
      </w:pBdr>
      <w:shd w:val="clear" w:color="auto" w:fill="FFFFFF"/>
      <w:suppressAutoHyphens w:val="0"/>
      <w:spacing w:before="100" w:beforeAutospacing="1" w:after="100" w:afterAutospacing="1"/>
      <w:jc w:val="left"/>
      <w:textAlignment w:val="top"/>
    </w:pPr>
    <w:rPr>
      <w:rFonts w:ascii="Verdana" w:hAnsi="Verdana" w:cs="Times New Roman"/>
      <w:color w:val="000000"/>
      <w:sz w:val="24"/>
      <w:lang w:eastAsia="en-GB"/>
    </w:rPr>
  </w:style>
  <w:style w:type="paragraph" w:customStyle="1" w:styleId="xl56">
    <w:name w:val="xl56"/>
    <w:basedOn w:val="a4"/>
    <w:rsid w:val="00BA4B35"/>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color w:val="000000"/>
      <w:sz w:val="24"/>
      <w:lang w:eastAsia="en-GB"/>
    </w:rPr>
  </w:style>
  <w:style w:type="paragraph" w:customStyle="1" w:styleId="xl57">
    <w:name w:val="xl57"/>
    <w:basedOn w:val="a4"/>
    <w:rsid w:val="00BA4B35"/>
    <w:pPr>
      <w:pBdr>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58">
    <w:name w:val="xl58"/>
    <w:basedOn w:val="a4"/>
    <w:rsid w:val="00BA4B35"/>
    <w:pPr>
      <w:pBdr>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color w:val="000000"/>
      <w:sz w:val="24"/>
      <w:lang w:eastAsia="en-GB"/>
    </w:rPr>
  </w:style>
  <w:style w:type="paragraph" w:customStyle="1" w:styleId="xl59">
    <w:name w:val="xl59"/>
    <w:basedOn w:val="a4"/>
    <w:rsid w:val="00BA4B35"/>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60">
    <w:name w:val="xl60"/>
    <w:basedOn w:val="a4"/>
    <w:rsid w:val="00BA4B35"/>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color w:val="000000"/>
      <w:sz w:val="24"/>
      <w:lang w:eastAsia="en-GB"/>
    </w:rPr>
  </w:style>
  <w:style w:type="paragraph" w:customStyle="1" w:styleId="xl61">
    <w:name w:val="xl61"/>
    <w:basedOn w:val="a4"/>
    <w:rsid w:val="00BA4B35"/>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62">
    <w:name w:val="xl62"/>
    <w:basedOn w:val="a4"/>
    <w:rsid w:val="00BA4B35"/>
    <w:pPr>
      <w:pBdr>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63">
    <w:name w:val="xl63"/>
    <w:basedOn w:val="a4"/>
    <w:rsid w:val="00BA4B35"/>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64">
    <w:name w:val="xl64"/>
    <w:basedOn w:val="a4"/>
    <w:rsid w:val="00BA4B35"/>
    <w:pPr>
      <w:pBdr>
        <w:top w:val="single" w:sz="8" w:space="0" w:color="auto"/>
        <w:left w:val="single" w:sz="8" w:space="0" w:color="auto"/>
        <w:bottom w:val="single" w:sz="8" w:space="0" w:color="auto"/>
      </w:pBdr>
      <w:shd w:val="clear" w:color="auto" w:fill="FFFFFF"/>
      <w:suppressAutoHyphens w:val="0"/>
      <w:spacing w:before="100" w:beforeAutospacing="1" w:after="100" w:afterAutospacing="1"/>
      <w:jc w:val="left"/>
      <w:textAlignment w:val="top"/>
    </w:pPr>
    <w:rPr>
      <w:rFonts w:ascii="Verdana" w:hAnsi="Verdana" w:cs="Times New Roman"/>
      <w:b/>
      <w:bCs/>
      <w:color w:val="000000"/>
      <w:sz w:val="24"/>
      <w:lang w:eastAsia="en-GB"/>
    </w:rPr>
  </w:style>
  <w:style w:type="paragraph" w:customStyle="1" w:styleId="xl65">
    <w:name w:val="xl65"/>
    <w:basedOn w:val="a4"/>
    <w:rsid w:val="00BA4B35"/>
    <w:pPr>
      <w:pBdr>
        <w:top w:val="single" w:sz="8" w:space="0" w:color="auto"/>
        <w:bottom w:val="single" w:sz="8" w:space="0" w:color="auto"/>
      </w:pBdr>
      <w:shd w:val="clear" w:color="auto" w:fill="FFFFFF"/>
      <w:suppressAutoHyphens w:val="0"/>
      <w:spacing w:before="100" w:beforeAutospacing="1" w:after="100" w:afterAutospacing="1"/>
      <w:jc w:val="left"/>
      <w:textAlignment w:val="top"/>
    </w:pPr>
    <w:rPr>
      <w:rFonts w:ascii="Verdana" w:hAnsi="Verdana" w:cs="Times New Roman"/>
      <w:b/>
      <w:bCs/>
      <w:color w:val="000000"/>
      <w:sz w:val="24"/>
      <w:lang w:eastAsia="en-GB"/>
    </w:rPr>
  </w:style>
  <w:style w:type="paragraph" w:customStyle="1" w:styleId="xl66">
    <w:name w:val="xl66"/>
    <w:basedOn w:val="a4"/>
    <w:rsid w:val="00BA4B35"/>
    <w:pPr>
      <w:pBdr>
        <w:top w:val="single" w:sz="8" w:space="0" w:color="auto"/>
        <w:bottom w:val="single" w:sz="8" w:space="0" w:color="auto"/>
        <w:right w:val="single" w:sz="8" w:space="0" w:color="auto"/>
      </w:pBdr>
      <w:shd w:val="clear" w:color="auto" w:fill="FFFFFF"/>
      <w:suppressAutoHyphens w:val="0"/>
      <w:spacing w:before="100" w:beforeAutospacing="1" w:after="100" w:afterAutospacing="1"/>
      <w:jc w:val="left"/>
      <w:textAlignment w:val="top"/>
    </w:pPr>
    <w:rPr>
      <w:rFonts w:ascii="Verdana" w:hAnsi="Verdana" w:cs="Times New Roman"/>
      <w:b/>
      <w:bCs/>
      <w:color w:val="000000"/>
      <w:sz w:val="24"/>
      <w:lang w:eastAsia="en-GB"/>
    </w:rPr>
  </w:style>
  <w:style w:type="paragraph" w:customStyle="1" w:styleId="xl67">
    <w:name w:val="xl67"/>
    <w:basedOn w:val="a4"/>
    <w:rsid w:val="00BA4B35"/>
    <w:pPr>
      <w:pBdr>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68">
    <w:name w:val="xl68"/>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69">
    <w:name w:val="xl69"/>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70">
    <w:name w:val="xl70"/>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71">
    <w:name w:val="xl71"/>
    <w:basedOn w:val="a4"/>
    <w:rsid w:val="00BA4B35"/>
    <w:pPr>
      <w:pBdr>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color w:val="000000"/>
      <w:sz w:val="24"/>
      <w:lang w:eastAsia="en-GB"/>
    </w:rPr>
  </w:style>
  <w:style w:type="paragraph" w:customStyle="1" w:styleId="xl72">
    <w:name w:val="xl72"/>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73">
    <w:name w:val="xl73"/>
    <w:basedOn w:val="a4"/>
    <w:rsid w:val="00BA4B35"/>
    <w:pPr>
      <w:pBdr>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74">
    <w:name w:val="xl74"/>
    <w:basedOn w:val="a4"/>
    <w:rsid w:val="00BA4B35"/>
    <w:pPr>
      <w:pBdr>
        <w:left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75">
    <w:name w:val="xl75"/>
    <w:basedOn w:val="a4"/>
    <w:rsid w:val="00BA4B35"/>
    <w:pPr>
      <w:pBdr>
        <w:left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76">
    <w:name w:val="xl76"/>
    <w:basedOn w:val="a4"/>
    <w:rsid w:val="00BA4B35"/>
    <w:pPr>
      <w:pBdr>
        <w:right w:val="single" w:sz="8" w:space="0" w:color="auto"/>
      </w:pBdr>
      <w:suppressAutoHyphens w:val="0"/>
      <w:spacing w:before="100" w:beforeAutospacing="1" w:after="100" w:afterAutospacing="1"/>
      <w:jc w:val="left"/>
    </w:pPr>
    <w:rPr>
      <w:rFonts w:ascii="Verdana" w:hAnsi="Verdana" w:cs="Times New Roman"/>
      <w:b/>
      <w:bCs/>
      <w:sz w:val="24"/>
      <w:lang w:eastAsia="en-GB"/>
    </w:rPr>
  </w:style>
  <w:style w:type="paragraph" w:customStyle="1" w:styleId="xl77">
    <w:name w:val="xl77"/>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b/>
      <w:bCs/>
      <w:sz w:val="24"/>
      <w:lang w:eastAsia="en-GB"/>
    </w:rPr>
  </w:style>
  <w:style w:type="paragraph" w:customStyle="1" w:styleId="xl78">
    <w:name w:val="xl78"/>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79">
    <w:name w:val="xl79"/>
    <w:basedOn w:val="a4"/>
    <w:rsid w:val="00BA4B35"/>
    <w:pPr>
      <w:pBdr>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80">
    <w:name w:val="xl80"/>
    <w:basedOn w:val="a4"/>
    <w:rsid w:val="00BA4B35"/>
    <w:pPr>
      <w:pBdr>
        <w:right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81">
    <w:name w:val="xl81"/>
    <w:basedOn w:val="a4"/>
    <w:rsid w:val="00BA4B35"/>
    <w:pPr>
      <w:pBdr>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82">
    <w:name w:val="xl82"/>
    <w:basedOn w:val="a4"/>
    <w:rsid w:val="00BA4B35"/>
    <w:pPr>
      <w:suppressAutoHyphens w:val="0"/>
      <w:spacing w:before="100" w:beforeAutospacing="1" w:after="100" w:afterAutospacing="1"/>
      <w:jc w:val="left"/>
    </w:pPr>
    <w:rPr>
      <w:rFonts w:ascii="Verdana" w:hAnsi="Verdana" w:cs="Times New Roman"/>
      <w:sz w:val="24"/>
      <w:lang w:eastAsia="en-GB"/>
    </w:rPr>
  </w:style>
  <w:style w:type="paragraph" w:customStyle="1" w:styleId="xl83">
    <w:name w:val="xl83"/>
    <w:basedOn w:val="a4"/>
    <w:rsid w:val="00BA4B35"/>
    <w:pP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84">
    <w:name w:val="xl84"/>
    <w:basedOn w:val="a4"/>
    <w:rsid w:val="00BA4B35"/>
    <w:pPr>
      <w:pBdr>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85">
    <w:name w:val="xl85"/>
    <w:basedOn w:val="a4"/>
    <w:rsid w:val="00BA4B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Verdana" w:hAnsi="Verdana" w:cs="Times New Roman"/>
      <w:b/>
      <w:bCs/>
      <w:sz w:val="24"/>
      <w:lang w:eastAsia="en-GB"/>
    </w:rPr>
  </w:style>
  <w:style w:type="paragraph" w:customStyle="1" w:styleId="xl86">
    <w:name w:val="xl86"/>
    <w:basedOn w:val="a4"/>
    <w:rsid w:val="00BA4B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87">
    <w:name w:val="xl87"/>
    <w:basedOn w:val="a4"/>
    <w:rsid w:val="00BA4B35"/>
    <w:pPr>
      <w:suppressAutoHyphens w:val="0"/>
      <w:spacing w:before="100" w:beforeAutospacing="1" w:after="100" w:afterAutospacing="1"/>
      <w:jc w:val="center"/>
    </w:pPr>
    <w:rPr>
      <w:rFonts w:ascii="Verdana" w:hAnsi="Verdana" w:cs="Times New Roman"/>
      <w:b/>
      <w:bCs/>
      <w:sz w:val="24"/>
      <w:lang w:eastAsia="en-GB"/>
    </w:rPr>
  </w:style>
  <w:style w:type="paragraph" w:customStyle="1" w:styleId="xl88">
    <w:name w:val="xl88"/>
    <w:basedOn w:val="a4"/>
    <w:rsid w:val="00BA4B35"/>
    <w:pP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89">
    <w:name w:val="xl89"/>
    <w:basedOn w:val="a4"/>
    <w:rsid w:val="00BA4B35"/>
    <w:pPr>
      <w:suppressAutoHyphens w:val="0"/>
      <w:spacing w:before="100" w:beforeAutospacing="1" w:after="100" w:afterAutospacing="1"/>
      <w:jc w:val="left"/>
    </w:pPr>
    <w:rPr>
      <w:rFonts w:ascii="Verdana" w:hAnsi="Verdana" w:cs="Times New Roman"/>
      <w:b/>
      <w:bCs/>
      <w:sz w:val="24"/>
      <w:lang w:eastAsia="en-GB"/>
    </w:rPr>
  </w:style>
  <w:style w:type="paragraph" w:customStyle="1" w:styleId="xl90">
    <w:name w:val="xl90"/>
    <w:basedOn w:val="a4"/>
    <w:rsid w:val="00BA4B35"/>
    <w:pPr>
      <w:suppressAutoHyphens w:val="0"/>
      <w:spacing w:before="100" w:beforeAutospacing="1" w:after="100" w:afterAutospacing="1"/>
    </w:pPr>
    <w:rPr>
      <w:rFonts w:ascii="Verdana" w:hAnsi="Verdana" w:cs="Times New Roman"/>
      <w:sz w:val="24"/>
      <w:lang w:eastAsia="en-GB"/>
    </w:rPr>
  </w:style>
  <w:style w:type="paragraph" w:customStyle="1" w:styleId="xl91">
    <w:name w:val="xl91"/>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sz w:val="18"/>
      <w:szCs w:val="18"/>
      <w:lang w:eastAsia="en-GB"/>
    </w:rPr>
  </w:style>
  <w:style w:type="paragraph" w:customStyle="1" w:styleId="xl92">
    <w:name w:val="xl92"/>
    <w:basedOn w:val="a4"/>
    <w:rsid w:val="00BA4B35"/>
    <w:pPr>
      <w:pBdr>
        <w:bottom w:val="single" w:sz="8" w:space="0" w:color="auto"/>
        <w:right w:val="single" w:sz="8" w:space="0" w:color="auto"/>
      </w:pBdr>
      <w:suppressAutoHyphens w:val="0"/>
      <w:spacing w:before="100" w:beforeAutospacing="1" w:after="100" w:afterAutospacing="1"/>
      <w:jc w:val="center"/>
    </w:pPr>
    <w:rPr>
      <w:rFonts w:ascii="Verdana" w:hAnsi="Verdana" w:cs="Times New Roman"/>
      <w:b/>
      <w:bCs/>
      <w:sz w:val="18"/>
      <w:szCs w:val="18"/>
      <w:lang w:eastAsia="en-GB"/>
    </w:rPr>
  </w:style>
  <w:style w:type="paragraph" w:customStyle="1" w:styleId="xl93">
    <w:name w:val="xl93"/>
    <w:basedOn w:val="a4"/>
    <w:rsid w:val="00BA4B35"/>
    <w:pPr>
      <w:pBdr>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18"/>
      <w:szCs w:val="18"/>
      <w:lang w:eastAsia="en-GB"/>
    </w:rPr>
  </w:style>
  <w:style w:type="paragraph" w:customStyle="1" w:styleId="xl94">
    <w:name w:val="xl94"/>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sz w:val="19"/>
      <w:szCs w:val="19"/>
      <w:lang w:eastAsia="en-GB"/>
    </w:rPr>
  </w:style>
  <w:style w:type="paragraph" w:customStyle="1" w:styleId="xl95">
    <w:name w:val="xl95"/>
    <w:basedOn w:val="a4"/>
    <w:rsid w:val="00BA4B35"/>
    <w:pPr>
      <w:pBdr>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b/>
      <w:bCs/>
      <w:sz w:val="24"/>
      <w:lang w:eastAsia="en-GB"/>
    </w:rPr>
  </w:style>
  <w:style w:type="paragraph" w:customStyle="1" w:styleId="xl96">
    <w:name w:val="xl96"/>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b/>
      <w:bCs/>
      <w:sz w:val="24"/>
      <w:lang w:eastAsia="en-GB"/>
    </w:rPr>
  </w:style>
  <w:style w:type="paragraph" w:customStyle="1" w:styleId="xl97">
    <w:name w:val="xl97"/>
    <w:basedOn w:val="a4"/>
    <w:rsid w:val="00BA4B35"/>
    <w:pPr>
      <w:pBdr>
        <w:bottom w:val="single" w:sz="8" w:space="0" w:color="auto"/>
        <w:right w:val="single" w:sz="8" w:space="0" w:color="auto"/>
      </w:pBdr>
      <w:shd w:val="clear" w:color="auto" w:fill="C0C0C0"/>
      <w:suppressAutoHyphens w:val="0"/>
      <w:spacing w:before="100" w:beforeAutospacing="1" w:after="100" w:afterAutospacing="1"/>
      <w:jc w:val="center"/>
    </w:pPr>
    <w:rPr>
      <w:rFonts w:ascii="Verdana" w:hAnsi="Verdana" w:cs="Times New Roman"/>
      <w:b/>
      <w:bCs/>
      <w:sz w:val="24"/>
      <w:lang w:eastAsia="en-GB"/>
    </w:rPr>
  </w:style>
  <w:style w:type="paragraph" w:customStyle="1" w:styleId="xl98">
    <w:name w:val="xl98"/>
    <w:basedOn w:val="a4"/>
    <w:rsid w:val="00BA4B35"/>
    <w:pPr>
      <w:pBdr>
        <w:bottom w:val="single" w:sz="8" w:space="0" w:color="auto"/>
        <w:right w:val="single" w:sz="8" w:space="0" w:color="auto"/>
      </w:pBdr>
      <w:shd w:val="clear" w:color="auto" w:fill="C0C0C0"/>
      <w:suppressAutoHyphens w:val="0"/>
      <w:spacing w:before="100" w:beforeAutospacing="1" w:after="100" w:afterAutospacing="1"/>
      <w:jc w:val="left"/>
      <w:textAlignment w:val="top"/>
    </w:pPr>
    <w:rPr>
      <w:rFonts w:ascii="Verdana" w:hAnsi="Verdana" w:cs="Times New Roman"/>
      <w:b/>
      <w:bCs/>
      <w:sz w:val="24"/>
      <w:lang w:eastAsia="en-GB"/>
    </w:rPr>
  </w:style>
  <w:style w:type="paragraph" w:customStyle="1" w:styleId="xl99">
    <w:name w:val="xl99"/>
    <w:basedOn w:val="a4"/>
    <w:rsid w:val="00BA4B35"/>
    <w:pPr>
      <w:pBdr>
        <w:right w:val="single" w:sz="8" w:space="0" w:color="auto"/>
      </w:pBdr>
      <w:suppressAutoHyphens w:val="0"/>
      <w:spacing w:before="100" w:beforeAutospacing="1" w:after="100" w:afterAutospacing="1"/>
      <w:jc w:val="left"/>
    </w:pPr>
    <w:rPr>
      <w:rFonts w:ascii="Verdana" w:hAnsi="Verdana" w:cs="Times New Roman"/>
      <w:sz w:val="18"/>
      <w:szCs w:val="18"/>
      <w:lang w:eastAsia="en-GB"/>
    </w:rPr>
  </w:style>
  <w:style w:type="paragraph" w:customStyle="1" w:styleId="xl100">
    <w:name w:val="xl100"/>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center"/>
    </w:pPr>
    <w:rPr>
      <w:rFonts w:ascii="Verdana" w:hAnsi="Verdana" w:cs="Times New Roman"/>
      <w:b/>
      <w:bCs/>
      <w:sz w:val="18"/>
      <w:szCs w:val="18"/>
      <w:lang w:eastAsia="en-GB"/>
    </w:rPr>
  </w:style>
  <w:style w:type="paragraph" w:customStyle="1" w:styleId="xl101">
    <w:name w:val="xl101"/>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18"/>
      <w:szCs w:val="18"/>
      <w:lang w:eastAsia="en-GB"/>
    </w:rPr>
  </w:style>
  <w:style w:type="paragraph" w:customStyle="1" w:styleId="xl102">
    <w:name w:val="xl102"/>
    <w:basedOn w:val="a4"/>
    <w:rsid w:val="00BA4B35"/>
    <w:pPr>
      <w:pBdr>
        <w:right w:val="single" w:sz="8" w:space="0" w:color="auto"/>
      </w:pBdr>
      <w:suppressAutoHyphens w:val="0"/>
      <w:spacing w:before="100" w:beforeAutospacing="1" w:after="100" w:afterAutospacing="1"/>
      <w:ind w:firstLineChars="200" w:firstLine="200"/>
      <w:jc w:val="left"/>
    </w:pPr>
    <w:rPr>
      <w:rFonts w:ascii="Verdana" w:hAnsi="Verdana" w:cs="Times New Roman"/>
      <w:sz w:val="18"/>
      <w:szCs w:val="18"/>
      <w:lang w:eastAsia="en-GB"/>
    </w:rPr>
  </w:style>
  <w:style w:type="paragraph" w:customStyle="1" w:styleId="xl103">
    <w:name w:val="xl103"/>
    <w:basedOn w:val="a4"/>
    <w:rsid w:val="00BA4B35"/>
    <w:pPr>
      <w:pBdr>
        <w:left w:val="single" w:sz="8" w:space="0" w:color="auto"/>
        <w:right w:val="single" w:sz="8" w:space="0" w:color="auto"/>
      </w:pBdr>
      <w:suppressAutoHyphens w:val="0"/>
      <w:spacing w:before="100" w:beforeAutospacing="1" w:after="100" w:afterAutospacing="1"/>
      <w:jc w:val="center"/>
    </w:pPr>
    <w:rPr>
      <w:rFonts w:ascii="Verdana" w:hAnsi="Verdana" w:cs="Times New Roman"/>
      <w:b/>
      <w:bCs/>
      <w:sz w:val="18"/>
      <w:szCs w:val="18"/>
      <w:lang w:eastAsia="en-GB"/>
    </w:rPr>
  </w:style>
  <w:style w:type="paragraph" w:customStyle="1" w:styleId="xl104">
    <w:name w:val="xl104"/>
    <w:basedOn w:val="a4"/>
    <w:rsid w:val="00BA4B35"/>
    <w:pPr>
      <w:pBdr>
        <w:left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18"/>
      <w:szCs w:val="18"/>
      <w:lang w:eastAsia="en-GB"/>
    </w:rPr>
  </w:style>
  <w:style w:type="paragraph" w:customStyle="1" w:styleId="xl105">
    <w:name w:val="xl105"/>
    <w:basedOn w:val="a4"/>
    <w:rsid w:val="00BA4B35"/>
    <w:pPr>
      <w:pBdr>
        <w:bottom w:val="single" w:sz="8" w:space="0" w:color="auto"/>
        <w:right w:val="single" w:sz="8" w:space="0" w:color="auto"/>
      </w:pBdr>
      <w:suppressAutoHyphens w:val="0"/>
      <w:spacing w:before="100" w:beforeAutospacing="1" w:after="100" w:afterAutospacing="1"/>
      <w:ind w:firstLineChars="200" w:firstLine="200"/>
      <w:jc w:val="left"/>
    </w:pPr>
    <w:rPr>
      <w:rFonts w:ascii="Verdana" w:hAnsi="Verdana" w:cs="Times New Roman"/>
      <w:sz w:val="18"/>
      <w:szCs w:val="18"/>
      <w:lang w:eastAsia="en-GB"/>
    </w:rPr>
  </w:style>
  <w:style w:type="paragraph" w:customStyle="1" w:styleId="xl106">
    <w:name w:val="xl106"/>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center"/>
    </w:pPr>
    <w:rPr>
      <w:rFonts w:ascii="Verdana" w:hAnsi="Verdana" w:cs="Times New Roman"/>
      <w:b/>
      <w:bCs/>
      <w:sz w:val="18"/>
      <w:szCs w:val="18"/>
      <w:lang w:eastAsia="en-GB"/>
    </w:rPr>
  </w:style>
  <w:style w:type="paragraph" w:customStyle="1" w:styleId="xl107">
    <w:name w:val="xl107"/>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18"/>
      <w:szCs w:val="18"/>
      <w:lang w:eastAsia="en-GB"/>
    </w:rPr>
  </w:style>
  <w:style w:type="paragraph" w:customStyle="1" w:styleId="xl108">
    <w:name w:val="xl108"/>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b/>
      <w:bCs/>
      <w:sz w:val="18"/>
      <w:szCs w:val="18"/>
      <w:lang w:eastAsia="en-GB"/>
    </w:rPr>
  </w:style>
  <w:style w:type="paragraph" w:customStyle="1" w:styleId="xl109">
    <w:name w:val="xl109"/>
    <w:basedOn w:val="a4"/>
    <w:rsid w:val="00BA4B35"/>
    <w:pPr>
      <w:pBdr>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b/>
      <w:bCs/>
      <w:sz w:val="18"/>
      <w:szCs w:val="18"/>
      <w:lang w:eastAsia="en-GB"/>
    </w:rPr>
  </w:style>
  <w:style w:type="paragraph" w:customStyle="1" w:styleId="xl110">
    <w:name w:val="xl110"/>
    <w:basedOn w:val="a4"/>
    <w:rsid w:val="00BA4B35"/>
    <w:pPr>
      <w:pBdr>
        <w:bottom w:val="single" w:sz="8" w:space="0" w:color="auto"/>
        <w:right w:val="single" w:sz="8" w:space="0" w:color="auto"/>
      </w:pBdr>
      <w:suppressAutoHyphens w:val="0"/>
      <w:spacing w:before="100" w:beforeAutospacing="1" w:after="100" w:afterAutospacing="1"/>
      <w:jc w:val="center"/>
    </w:pPr>
    <w:rPr>
      <w:rFonts w:ascii="Verdana" w:hAnsi="Verdana" w:cs="Times New Roman"/>
      <w:sz w:val="18"/>
      <w:szCs w:val="18"/>
      <w:lang w:eastAsia="en-GB"/>
    </w:rPr>
  </w:style>
  <w:style w:type="paragraph" w:customStyle="1" w:styleId="xl111">
    <w:name w:val="xl111"/>
    <w:basedOn w:val="a4"/>
    <w:rsid w:val="00BA4B35"/>
    <w:pPr>
      <w:pBdr>
        <w:bottom w:val="single" w:sz="8" w:space="0" w:color="auto"/>
        <w:right w:val="single" w:sz="8" w:space="0" w:color="auto"/>
      </w:pBdr>
      <w:suppressAutoHyphens w:val="0"/>
      <w:spacing w:before="100" w:beforeAutospacing="1" w:after="100" w:afterAutospacing="1"/>
    </w:pPr>
    <w:rPr>
      <w:rFonts w:ascii="Verdana" w:hAnsi="Verdana" w:cs="Times New Roman"/>
      <w:sz w:val="19"/>
      <w:szCs w:val="19"/>
      <w:lang w:eastAsia="en-GB"/>
    </w:rPr>
  </w:style>
  <w:style w:type="paragraph" w:customStyle="1" w:styleId="xl112">
    <w:name w:val="xl112"/>
    <w:basedOn w:val="a4"/>
    <w:rsid w:val="00BA4B35"/>
    <w:pPr>
      <w:pBdr>
        <w:bottom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113">
    <w:name w:val="xl113"/>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114">
    <w:name w:val="xl114"/>
    <w:basedOn w:val="a4"/>
    <w:rsid w:val="00BA4B35"/>
    <w:pPr>
      <w:pBdr>
        <w:bottom w:val="single" w:sz="8" w:space="0" w:color="auto"/>
        <w:right w:val="single" w:sz="8"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15">
    <w:name w:val="xl115"/>
    <w:basedOn w:val="a4"/>
    <w:rsid w:val="00BA4B35"/>
    <w:pPr>
      <w:pBdr>
        <w:bottom w:val="single" w:sz="8" w:space="0" w:color="auto"/>
        <w:right w:val="double" w:sz="6"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16">
    <w:name w:val="xl116"/>
    <w:basedOn w:val="a4"/>
    <w:rsid w:val="00BA4B35"/>
    <w:pPr>
      <w:pBdr>
        <w:left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117">
    <w:name w:val="xl117"/>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118">
    <w:name w:val="xl118"/>
    <w:basedOn w:val="a4"/>
    <w:rsid w:val="00BA4B35"/>
    <w:pPr>
      <w:pBdr>
        <w:top w:val="single" w:sz="8" w:space="0" w:color="auto"/>
        <w:left w:val="single" w:sz="8" w:space="0" w:color="auto"/>
        <w:right w:val="single" w:sz="8"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19">
    <w:name w:val="xl119"/>
    <w:basedOn w:val="a4"/>
    <w:rsid w:val="00BA4B35"/>
    <w:pPr>
      <w:pBdr>
        <w:top w:val="single" w:sz="8" w:space="0" w:color="auto"/>
        <w:left w:val="single" w:sz="8" w:space="0" w:color="auto"/>
        <w:right w:val="double" w:sz="6"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20">
    <w:name w:val="xl120"/>
    <w:basedOn w:val="a4"/>
    <w:rsid w:val="00BA4B35"/>
    <w:pPr>
      <w:pBdr>
        <w:left w:val="single" w:sz="8" w:space="24" w:color="auto"/>
        <w:right w:val="single" w:sz="8" w:space="0" w:color="auto"/>
      </w:pBdr>
      <w:suppressAutoHyphens w:val="0"/>
      <w:spacing w:before="100" w:beforeAutospacing="1" w:after="100" w:afterAutospacing="1"/>
      <w:ind w:firstLineChars="400" w:firstLine="400"/>
      <w:jc w:val="left"/>
      <w:textAlignment w:val="top"/>
    </w:pPr>
    <w:rPr>
      <w:rFonts w:ascii="Verdana" w:hAnsi="Verdana" w:cs="Times New Roman"/>
      <w:sz w:val="24"/>
      <w:lang w:eastAsia="en-GB"/>
    </w:rPr>
  </w:style>
  <w:style w:type="paragraph" w:customStyle="1" w:styleId="xl121">
    <w:name w:val="xl121"/>
    <w:basedOn w:val="a4"/>
    <w:rsid w:val="00BA4B35"/>
    <w:pPr>
      <w:pBdr>
        <w:left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122">
    <w:name w:val="xl122"/>
    <w:basedOn w:val="a4"/>
    <w:rsid w:val="00BA4B35"/>
    <w:pPr>
      <w:pBdr>
        <w:left w:val="single" w:sz="8" w:space="0" w:color="auto"/>
        <w:right w:val="single" w:sz="8"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23">
    <w:name w:val="xl123"/>
    <w:basedOn w:val="a4"/>
    <w:rsid w:val="00BA4B35"/>
    <w:pPr>
      <w:pBdr>
        <w:left w:val="single" w:sz="8" w:space="0" w:color="auto"/>
        <w:right w:val="double" w:sz="6"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24">
    <w:name w:val="xl124"/>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125">
    <w:name w:val="xl125"/>
    <w:basedOn w:val="a4"/>
    <w:rsid w:val="00BA4B35"/>
    <w:pPr>
      <w:pBdr>
        <w:left w:val="single" w:sz="8" w:space="0" w:color="auto"/>
        <w:bottom w:val="single" w:sz="8" w:space="0" w:color="auto"/>
        <w:right w:val="single" w:sz="8"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26">
    <w:name w:val="xl126"/>
    <w:basedOn w:val="a4"/>
    <w:rsid w:val="00BA4B35"/>
    <w:pPr>
      <w:pBdr>
        <w:left w:val="single" w:sz="8" w:space="0" w:color="auto"/>
        <w:bottom w:val="single" w:sz="8" w:space="0" w:color="auto"/>
        <w:right w:val="double" w:sz="6"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27">
    <w:name w:val="xl127"/>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128">
    <w:name w:val="xl128"/>
    <w:basedOn w:val="a4"/>
    <w:rsid w:val="00BA4B35"/>
    <w:pPr>
      <w:pBdr>
        <w:top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129">
    <w:name w:val="xl129"/>
    <w:basedOn w:val="a4"/>
    <w:rsid w:val="00BA4B35"/>
    <w:pPr>
      <w:pBdr>
        <w:top w:val="single" w:sz="8" w:space="0" w:color="auto"/>
        <w:bottom w:val="single" w:sz="8" w:space="0" w:color="auto"/>
        <w:right w:val="single" w:sz="8"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30">
    <w:name w:val="xl130"/>
    <w:basedOn w:val="a4"/>
    <w:rsid w:val="00BA4B35"/>
    <w:pPr>
      <w:pBdr>
        <w:top w:val="single" w:sz="8" w:space="0" w:color="auto"/>
        <w:bottom w:val="single" w:sz="8" w:space="0" w:color="auto"/>
        <w:right w:val="double" w:sz="6"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31">
    <w:name w:val="xl131"/>
    <w:basedOn w:val="a4"/>
    <w:rsid w:val="00BA4B35"/>
    <w:pPr>
      <w:pBdr>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132">
    <w:name w:val="xl132"/>
    <w:basedOn w:val="a4"/>
    <w:rsid w:val="00BA4B35"/>
    <w:pPr>
      <w:pBdr>
        <w:right w:val="single" w:sz="8"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33">
    <w:name w:val="xl133"/>
    <w:basedOn w:val="a4"/>
    <w:rsid w:val="00BA4B35"/>
    <w:pPr>
      <w:pBdr>
        <w:right w:val="double" w:sz="6"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34">
    <w:name w:val="xl134"/>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35">
    <w:name w:val="xl135"/>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136">
    <w:name w:val="xl136"/>
    <w:basedOn w:val="a4"/>
    <w:rsid w:val="00BA4B35"/>
    <w:pPr>
      <w:pBdr>
        <w:left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137">
    <w:name w:val="xl137"/>
    <w:basedOn w:val="a4"/>
    <w:rsid w:val="00BA4B35"/>
    <w:pPr>
      <w:pBdr>
        <w:top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138">
    <w:name w:val="xl138"/>
    <w:basedOn w:val="a4"/>
    <w:rsid w:val="00BA4B35"/>
    <w:pPr>
      <w:pBdr>
        <w:top w:val="single" w:sz="8" w:space="0" w:color="auto"/>
        <w:right w:val="single" w:sz="8"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39">
    <w:name w:val="xl139"/>
    <w:basedOn w:val="a4"/>
    <w:rsid w:val="00BA4B35"/>
    <w:pPr>
      <w:pBdr>
        <w:top w:val="single" w:sz="8" w:space="0" w:color="auto"/>
        <w:right w:val="double" w:sz="6" w:space="0" w:color="auto"/>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140">
    <w:name w:val="xl140"/>
    <w:basedOn w:val="a4"/>
    <w:rsid w:val="00BA4B35"/>
    <w:pPr>
      <w:pBdr>
        <w:left w:val="single" w:sz="8" w:space="24" w:color="auto"/>
        <w:right w:val="single" w:sz="8" w:space="0" w:color="auto"/>
      </w:pBdr>
      <w:suppressAutoHyphens w:val="0"/>
      <w:spacing w:before="100" w:beforeAutospacing="1" w:after="100" w:afterAutospacing="1"/>
      <w:ind w:firstLineChars="400" w:firstLine="400"/>
      <w:jc w:val="left"/>
      <w:textAlignment w:val="top"/>
    </w:pPr>
    <w:rPr>
      <w:rFonts w:ascii="Verdana" w:hAnsi="Verdana" w:cs="Times New Roman"/>
      <w:b/>
      <w:bCs/>
      <w:sz w:val="24"/>
      <w:lang w:eastAsia="en-GB"/>
    </w:rPr>
  </w:style>
  <w:style w:type="paragraph" w:customStyle="1" w:styleId="xl141">
    <w:name w:val="xl141"/>
    <w:basedOn w:val="a4"/>
    <w:rsid w:val="00BA4B35"/>
    <w:pPr>
      <w:pBdr>
        <w:right w:val="single" w:sz="8" w:space="0" w:color="auto"/>
      </w:pBdr>
      <w:suppressAutoHyphens w:val="0"/>
      <w:spacing w:before="100" w:beforeAutospacing="1" w:after="100" w:afterAutospacing="1"/>
      <w:textAlignment w:val="top"/>
    </w:pPr>
    <w:rPr>
      <w:rFonts w:ascii="Verdana" w:hAnsi="Verdana" w:cs="Times New Roman"/>
      <w:b/>
      <w:bCs/>
      <w:sz w:val="24"/>
      <w:lang w:eastAsia="en-GB"/>
    </w:rPr>
  </w:style>
  <w:style w:type="paragraph" w:customStyle="1" w:styleId="xl142">
    <w:name w:val="xl142"/>
    <w:basedOn w:val="a4"/>
    <w:rsid w:val="00BA4B35"/>
    <w:pPr>
      <w:pBdr>
        <w:right w:val="double" w:sz="6" w:space="0" w:color="auto"/>
      </w:pBdr>
      <w:suppressAutoHyphens w:val="0"/>
      <w:spacing w:before="100" w:beforeAutospacing="1" w:after="100" w:afterAutospacing="1"/>
      <w:textAlignment w:val="top"/>
    </w:pPr>
    <w:rPr>
      <w:rFonts w:ascii="Verdana" w:hAnsi="Verdana" w:cs="Times New Roman"/>
      <w:b/>
      <w:bCs/>
      <w:sz w:val="24"/>
      <w:lang w:eastAsia="en-GB"/>
    </w:rPr>
  </w:style>
  <w:style w:type="paragraph" w:customStyle="1" w:styleId="xl143">
    <w:name w:val="xl143"/>
    <w:basedOn w:val="a4"/>
    <w:rsid w:val="00BA4B35"/>
    <w:pPr>
      <w:pBdr>
        <w:left w:val="single" w:sz="8" w:space="0" w:color="auto"/>
        <w:right w:val="single" w:sz="8" w:space="0" w:color="auto"/>
      </w:pBdr>
      <w:suppressAutoHyphens w:val="0"/>
      <w:spacing w:before="100" w:beforeAutospacing="1" w:after="100" w:afterAutospacing="1"/>
      <w:textAlignment w:val="top"/>
    </w:pPr>
    <w:rPr>
      <w:rFonts w:ascii="Verdana" w:hAnsi="Verdana" w:cs="Times New Roman"/>
      <w:b/>
      <w:bCs/>
      <w:sz w:val="24"/>
      <w:lang w:eastAsia="en-GB"/>
    </w:rPr>
  </w:style>
  <w:style w:type="paragraph" w:customStyle="1" w:styleId="xl144">
    <w:name w:val="xl144"/>
    <w:basedOn w:val="a4"/>
    <w:rsid w:val="00BA4B35"/>
    <w:pPr>
      <w:pBdr>
        <w:left w:val="single" w:sz="8" w:space="0" w:color="auto"/>
        <w:right w:val="double" w:sz="6" w:space="0" w:color="auto"/>
      </w:pBdr>
      <w:suppressAutoHyphens w:val="0"/>
      <w:spacing w:before="100" w:beforeAutospacing="1" w:after="100" w:afterAutospacing="1"/>
      <w:textAlignment w:val="top"/>
    </w:pPr>
    <w:rPr>
      <w:rFonts w:ascii="Verdana" w:hAnsi="Verdana" w:cs="Times New Roman"/>
      <w:b/>
      <w:bCs/>
      <w:sz w:val="24"/>
      <w:lang w:eastAsia="en-GB"/>
    </w:rPr>
  </w:style>
  <w:style w:type="paragraph" w:customStyle="1" w:styleId="xl145">
    <w:name w:val="xl145"/>
    <w:basedOn w:val="a4"/>
    <w:rsid w:val="00BA4B35"/>
    <w:pPr>
      <w:pBdr>
        <w:top w:val="single" w:sz="8" w:space="0" w:color="auto"/>
        <w:right w:val="single" w:sz="8" w:space="0" w:color="auto"/>
      </w:pBdr>
      <w:suppressAutoHyphens w:val="0"/>
      <w:spacing w:before="100" w:beforeAutospacing="1" w:after="100" w:afterAutospacing="1"/>
      <w:textAlignment w:val="top"/>
    </w:pPr>
    <w:rPr>
      <w:rFonts w:ascii="Verdana" w:hAnsi="Verdana" w:cs="Times New Roman"/>
      <w:b/>
      <w:bCs/>
      <w:sz w:val="24"/>
      <w:lang w:eastAsia="en-GB"/>
    </w:rPr>
  </w:style>
  <w:style w:type="paragraph" w:customStyle="1" w:styleId="xl146">
    <w:name w:val="xl146"/>
    <w:basedOn w:val="a4"/>
    <w:rsid w:val="00BA4B35"/>
    <w:pPr>
      <w:pBdr>
        <w:top w:val="single" w:sz="8" w:space="0" w:color="auto"/>
        <w:right w:val="double" w:sz="6" w:space="0" w:color="auto"/>
      </w:pBdr>
      <w:suppressAutoHyphens w:val="0"/>
      <w:spacing w:before="100" w:beforeAutospacing="1" w:after="100" w:afterAutospacing="1"/>
      <w:textAlignment w:val="top"/>
    </w:pPr>
    <w:rPr>
      <w:rFonts w:ascii="Verdana" w:hAnsi="Verdana" w:cs="Times New Roman"/>
      <w:b/>
      <w:bCs/>
      <w:sz w:val="24"/>
      <w:lang w:eastAsia="en-GB"/>
    </w:rPr>
  </w:style>
  <w:style w:type="paragraph" w:customStyle="1" w:styleId="xl147">
    <w:name w:val="xl147"/>
    <w:basedOn w:val="a4"/>
    <w:rsid w:val="00BA4B35"/>
    <w:pPr>
      <w:pBdr>
        <w:left w:val="single" w:sz="8" w:space="24" w:color="auto"/>
        <w:bottom w:val="double" w:sz="6" w:space="0" w:color="auto"/>
        <w:right w:val="single" w:sz="8" w:space="0" w:color="auto"/>
      </w:pBdr>
      <w:suppressAutoHyphens w:val="0"/>
      <w:spacing w:before="100" w:beforeAutospacing="1" w:after="100" w:afterAutospacing="1"/>
      <w:ind w:firstLineChars="400" w:firstLine="400"/>
      <w:jc w:val="left"/>
      <w:textAlignment w:val="top"/>
    </w:pPr>
    <w:rPr>
      <w:rFonts w:ascii="Verdana" w:hAnsi="Verdana" w:cs="Times New Roman"/>
      <w:b/>
      <w:bCs/>
      <w:sz w:val="24"/>
      <w:lang w:eastAsia="en-GB"/>
    </w:rPr>
  </w:style>
  <w:style w:type="paragraph" w:customStyle="1" w:styleId="xl148">
    <w:name w:val="xl148"/>
    <w:basedOn w:val="a4"/>
    <w:rsid w:val="00BA4B35"/>
    <w:pPr>
      <w:pBdr>
        <w:left w:val="single" w:sz="8" w:space="0" w:color="auto"/>
        <w:bottom w:val="double" w:sz="6"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149">
    <w:name w:val="xl149"/>
    <w:basedOn w:val="a4"/>
    <w:rsid w:val="00BA4B35"/>
    <w:pPr>
      <w:pBdr>
        <w:left w:val="single" w:sz="8" w:space="0" w:color="auto"/>
        <w:bottom w:val="double" w:sz="6" w:space="0" w:color="auto"/>
        <w:right w:val="single" w:sz="8" w:space="0" w:color="auto"/>
      </w:pBdr>
      <w:suppressAutoHyphens w:val="0"/>
      <w:spacing w:before="100" w:beforeAutospacing="1" w:after="100" w:afterAutospacing="1"/>
      <w:textAlignment w:val="top"/>
    </w:pPr>
    <w:rPr>
      <w:rFonts w:ascii="Verdana" w:hAnsi="Verdana" w:cs="Times New Roman"/>
      <w:b/>
      <w:bCs/>
      <w:sz w:val="24"/>
      <w:lang w:eastAsia="en-GB"/>
    </w:rPr>
  </w:style>
  <w:style w:type="paragraph" w:customStyle="1" w:styleId="xl150">
    <w:name w:val="xl150"/>
    <w:basedOn w:val="a4"/>
    <w:rsid w:val="00BA4B35"/>
    <w:pPr>
      <w:pBdr>
        <w:left w:val="single" w:sz="8" w:space="0" w:color="auto"/>
        <w:bottom w:val="double" w:sz="6" w:space="0" w:color="auto"/>
        <w:right w:val="double" w:sz="6" w:space="0" w:color="auto"/>
      </w:pBdr>
      <w:suppressAutoHyphens w:val="0"/>
      <w:spacing w:before="100" w:beforeAutospacing="1" w:after="100" w:afterAutospacing="1"/>
      <w:textAlignment w:val="top"/>
    </w:pPr>
    <w:rPr>
      <w:rFonts w:ascii="Verdana" w:hAnsi="Verdana" w:cs="Times New Roman"/>
      <w:b/>
      <w:bCs/>
      <w:sz w:val="24"/>
      <w:lang w:eastAsia="en-GB"/>
    </w:rPr>
  </w:style>
  <w:style w:type="paragraph" w:customStyle="1" w:styleId="xl151">
    <w:name w:val="xl151"/>
    <w:basedOn w:val="a4"/>
    <w:rsid w:val="00BA4B35"/>
    <w:pPr>
      <w:pBdr>
        <w:left w:val="single" w:sz="8" w:space="24" w:color="auto"/>
        <w:bottom w:val="single" w:sz="8" w:space="0" w:color="auto"/>
        <w:right w:val="single" w:sz="8" w:space="0" w:color="auto"/>
      </w:pBdr>
      <w:suppressAutoHyphens w:val="0"/>
      <w:spacing w:before="100" w:beforeAutospacing="1" w:after="100" w:afterAutospacing="1"/>
      <w:ind w:firstLineChars="400" w:firstLine="400"/>
      <w:jc w:val="left"/>
      <w:textAlignment w:val="top"/>
    </w:pPr>
    <w:rPr>
      <w:rFonts w:ascii="Verdana" w:hAnsi="Verdana" w:cs="Times New Roman"/>
      <w:sz w:val="24"/>
      <w:lang w:eastAsia="en-GB"/>
    </w:rPr>
  </w:style>
  <w:style w:type="paragraph" w:customStyle="1" w:styleId="xl152">
    <w:name w:val="xl152"/>
    <w:basedOn w:val="a4"/>
    <w:rsid w:val="00BA4B35"/>
    <w:pPr>
      <w:pBdr>
        <w:left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color w:val="000000"/>
      <w:sz w:val="24"/>
      <w:lang w:eastAsia="en-GB"/>
    </w:rPr>
  </w:style>
  <w:style w:type="paragraph" w:customStyle="1" w:styleId="xl153">
    <w:name w:val="xl153"/>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154">
    <w:name w:val="xl154"/>
    <w:basedOn w:val="a4"/>
    <w:rsid w:val="00BA4B35"/>
    <w:pPr>
      <w:pBdr>
        <w:top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155">
    <w:name w:val="xl155"/>
    <w:basedOn w:val="a4"/>
    <w:rsid w:val="00BA4B35"/>
    <w:pPr>
      <w:pBdr>
        <w:top w:val="single" w:sz="8" w:space="0" w:color="auto"/>
        <w:bottom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156">
    <w:name w:val="xl156"/>
    <w:basedOn w:val="a4"/>
    <w:rsid w:val="00BA4B35"/>
    <w:pPr>
      <w:pBdr>
        <w:top w:val="single" w:sz="8" w:space="0" w:color="auto"/>
        <w:left w:val="single" w:sz="8" w:space="0" w:color="auto"/>
        <w:bottom w:val="single" w:sz="8" w:space="0" w:color="auto"/>
      </w:pBdr>
      <w:shd w:val="clear" w:color="auto" w:fill="C0C0C0"/>
      <w:suppressAutoHyphens w:val="0"/>
      <w:spacing w:before="100" w:beforeAutospacing="1" w:after="100" w:afterAutospacing="1"/>
      <w:jc w:val="center"/>
    </w:pPr>
    <w:rPr>
      <w:rFonts w:ascii="Verdana" w:hAnsi="Verdana" w:cs="Times New Roman"/>
      <w:b/>
      <w:bCs/>
      <w:sz w:val="24"/>
      <w:lang w:eastAsia="en-GB"/>
    </w:rPr>
  </w:style>
  <w:style w:type="paragraph" w:customStyle="1" w:styleId="xl157">
    <w:name w:val="xl157"/>
    <w:basedOn w:val="a4"/>
    <w:rsid w:val="00BA4B35"/>
    <w:pPr>
      <w:pBdr>
        <w:top w:val="single" w:sz="8" w:space="0" w:color="auto"/>
        <w:bottom w:val="single" w:sz="8" w:space="0" w:color="auto"/>
      </w:pBdr>
      <w:shd w:val="clear" w:color="auto" w:fill="C0C0C0"/>
      <w:suppressAutoHyphens w:val="0"/>
      <w:spacing w:before="100" w:beforeAutospacing="1" w:after="100" w:afterAutospacing="1"/>
      <w:jc w:val="center"/>
    </w:pPr>
    <w:rPr>
      <w:rFonts w:ascii="Verdana" w:hAnsi="Verdana" w:cs="Times New Roman"/>
      <w:b/>
      <w:bCs/>
      <w:sz w:val="24"/>
      <w:lang w:eastAsia="en-GB"/>
    </w:rPr>
  </w:style>
  <w:style w:type="paragraph" w:customStyle="1" w:styleId="xl158">
    <w:name w:val="xl158"/>
    <w:basedOn w:val="a4"/>
    <w:rsid w:val="00BA4B35"/>
    <w:pPr>
      <w:pBdr>
        <w:top w:val="single" w:sz="8" w:space="0" w:color="auto"/>
        <w:bottom w:val="single" w:sz="8" w:space="0" w:color="auto"/>
        <w:right w:val="single" w:sz="8" w:space="0" w:color="auto"/>
      </w:pBdr>
      <w:shd w:val="clear" w:color="auto" w:fill="C0C0C0"/>
      <w:suppressAutoHyphens w:val="0"/>
      <w:spacing w:before="100" w:beforeAutospacing="1" w:after="100" w:afterAutospacing="1"/>
      <w:jc w:val="center"/>
    </w:pPr>
    <w:rPr>
      <w:rFonts w:ascii="Verdana" w:hAnsi="Verdana" w:cs="Times New Roman"/>
      <w:b/>
      <w:bCs/>
      <w:sz w:val="24"/>
      <w:lang w:eastAsia="en-GB"/>
    </w:rPr>
  </w:style>
  <w:style w:type="paragraph" w:customStyle="1" w:styleId="xl159">
    <w:name w:val="xl159"/>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160">
    <w:name w:val="xl160"/>
    <w:basedOn w:val="a4"/>
    <w:rsid w:val="00BA4B35"/>
    <w:pPr>
      <w:pBdr>
        <w:right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161">
    <w:name w:val="xl161"/>
    <w:basedOn w:val="a4"/>
    <w:rsid w:val="00BA4B35"/>
    <w:pPr>
      <w:pBdr>
        <w:left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162">
    <w:name w:val="xl162"/>
    <w:basedOn w:val="a4"/>
    <w:rsid w:val="00BA4B35"/>
    <w:pPr>
      <w:pBdr>
        <w:right w:val="single" w:sz="8" w:space="0" w:color="auto"/>
      </w:pBdr>
      <w:suppressAutoHyphens w:val="0"/>
      <w:spacing w:before="100" w:beforeAutospacing="1" w:after="100" w:afterAutospacing="1"/>
      <w:ind w:firstLineChars="200" w:firstLine="200"/>
      <w:jc w:val="left"/>
    </w:pPr>
    <w:rPr>
      <w:rFonts w:ascii="Verdana" w:hAnsi="Verdana" w:cs="Times New Roman"/>
      <w:sz w:val="24"/>
      <w:lang w:eastAsia="en-GB"/>
    </w:rPr>
  </w:style>
  <w:style w:type="paragraph" w:customStyle="1" w:styleId="xl163">
    <w:name w:val="xl163"/>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164">
    <w:name w:val="xl164"/>
    <w:basedOn w:val="a4"/>
    <w:rsid w:val="00BA4B35"/>
    <w:pPr>
      <w:pBdr>
        <w:bottom w:val="single" w:sz="8" w:space="0" w:color="auto"/>
        <w:right w:val="single" w:sz="8" w:space="0" w:color="auto"/>
      </w:pBdr>
      <w:suppressAutoHyphens w:val="0"/>
      <w:spacing w:before="100" w:beforeAutospacing="1" w:after="100" w:afterAutospacing="1"/>
      <w:ind w:firstLineChars="200" w:firstLine="200"/>
      <w:jc w:val="left"/>
    </w:pPr>
    <w:rPr>
      <w:rFonts w:ascii="Verdana" w:hAnsi="Verdana" w:cs="Times New Roman"/>
      <w:sz w:val="24"/>
      <w:lang w:eastAsia="en-GB"/>
    </w:rPr>
  </w:style>
  <w:style w:type="paragraph" w:customStyle="1" w:styleId="xl165">
    <w:name w:val="xl165"/>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166">
    <w:name w:val="xl166"/>
    <w:basedOn w:val="a4"/>
    <w:rsid w:val="00BA4B35"/>
    <w:pPr>
      <w:pBdr>
        <w:bottom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167">
    <w:name w:val="xl167"/>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168">
    <w:name w:val="xl168"/>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169">
    <w:name w:val="xl169"/>
    <w:basedOn w:val="a4"/>
    <w:rsid w:val="00BA4B35"/>
    <w:pPr>
      <w:pBdr>
        <w:left w:val="single" w:sz="8" w:space="0" w:color="auto"/>
        <w:right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170">
    <w:name w:val="xl170"/>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171">
    <w:name w:val="xl171"/>
    <w:basedOn w:val="a4"/>
    <w:rsid w:val="00BA4B35"/>
    <w:pPr>
      <w:pBdr>
        <w:bottom w:val="single" w:sz="8" w:space="0" w:color="auto"/>
        <w:right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172">
    <w:name w:val="xl172"/>
    <w:basedOn w:val="a4"/>
    <w:rsid w:val="00BA4B35"/>
    <w:pPr>
      <w:pBdr>
        <w:bottom w:val="single" w:sz="8" w:space="0" w:color="auto"/>
        <w:right w:val="single" w:sz="8" w:space="0" w:color="auto"/>
      </w:pBdr>
      <w:suppressAutoHyphens w:val="0"/>
      <w:spacing w:before="100" w:beforeAutospacing="1" w:after="100" w:afterAutospacing="1"/>
    </w:pPr>
    <w:rPr>
      <w:rFonts w:ascii="Verdana" w:hAnsi="Verdana" w:cs="Times New Roman"/>
      <w:sz w:val="24"/>
      <w:lang w:eastAsia="en-GB"/>
    </w:rPr>
  </w:style>
  <w:style w:type="paragraph" w:customStyle="1" w:styleId="xl173">
    <w:name w:val="xl173"/>
    <w:basedOn w:val="a4"/>
    <w:rsid w:val="00BA4B35"/>
    <w:pPr>
      <w:pBdr>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174">
    <w:name w:val="xl174"/>
    <w:basedOn w:val="a4"/>
    <w:rsid w:val="00BA4B35"/>
    <w:pPr>
      <w:pBdr>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175">
    <w:name w:val="xl175"/>
    <w:basedOn w:val="a4"/>
    <w:rsid w:val="00BA4B35"/>
    <w:pPr>
      <w:pBdr>
        <w:right w:val="single" w:sz="8" w:space="0" w:color="auto"/>
      </w:pBdr>
      <w:suppressAutoHyphens w:val="0"/>
      <w:spacing w:before="100" w:beforeAutospacing="1" w:after="100" w:afterAutospacing="1"/>
      <w:ind w:firstLineChars="200" w:firstLine="200"/>
      <w:jc w:val="left"/>
      <w:textAlignment w:val="top"/>
    </w:pPr>
    <w:rPr>
      <w:rFonts w:ascii="Verdana" w:hAnsi="Verdana" w:cs="Times New Roman"/>
      <w:sz w:val="24"/>
      <w:lang w:eastAsia="en-GB"/>
    </w:rPr>
  </w:style>
  <w:style w:type="paragraph" w:customStyle="1" w:styleId="xl176">
    <w:name w:val="xl176"/>
    <w:basedOn w:val="a4"/>
    <w:rsid w:val="00BA4B35"/>
    <w:pPr>
      <w:pBdr>
        <w:bottom w:val="single" w:sz="8" w:space="0" w:color="auto"/>
        <w:right w:val="single" w:sz="8" w:space="0" w:color="auto"/>
      </w:pBdr>
      <w:suppressAutoHyphens w:val="0"/>
      <w:spacing w:before="100" w:beforeAutospacing="1" w:after="100" w:afterAutospacing="1"/>
      <w:ind w:firstLineChars="200" w:firstLine="200"/>
      <w:jc w:val="left"/>
      <w:textAlignment w:val="top"/>
    </w:pPr>
    <w:rPr>
      <w:rFonts w:ascii="Verdana" w:hAnsi="Verdana" w:cs="Times New Roman"/>
      <w:sz w:val="24"/>
      <w:lang w:eastAsia="en-GB"/>
    </w:rPr>
  </w:style>
  <w:style w:type="paragraph" w:customStyle="1" w:styleId="xl177">
    <w:name w:val="xl177"/>
    <w:basedOn w:val="a4"/>
    <w:rsid w:val="00BA4B35"/>
    <w:pPr>
      <w:pBdr>
        <w:right w:val="single" w:sz="8" w:space="0" w:color="auto"/>
      </w:pBdr>
      <w:suppressAutoHyphens w:val="0"/>
      <w:spacing w:before="100" w:beforeAutospacing="1" w:after="100" w:afterAutospacing="1"/>
    </w:pPr>
    <w:rPr>
      <w:rFonts w:ascii="Verdana" w:hAnsi="Verdana" w:cs="Times New Roman"/>
      <w:sz w:val="24"/>
      <w:lang w:eastAsia="en-GB"/>
    </w:rPr>
  </w:style>
  <w:style w:type="paragraph" w:customStyle="1" w:styleId="xl178">
    <w:name w:val="xl178"/>
    <w:basedOn w:val="a4"/>
    <w:rsid w:val="00BA4B35"/>
    <w:pPr>
      <w:pBdr>
        <w:left w:val="single" w:sz="8" w:space="0" w:color="000000"/>
        <w:bottom w:val="single" w:sz="8" w:space="0" w:color="000000"/>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179">
    <w:name w:val="xl179"/>
    <w:basedOn w:val="a4"/>
    <w:rsid w:val="00BA4B35"/>
    <w:pPr>
      <w:pBdr>
        <w:left w:val="single" w:sz="8" w:space="0" w:color="000000"/>
        <w:bottom w:val="single" w:sz="8" w:space="0" w:color="000000"/>
      </w:pBdr>
      <w:suppressAutoHyphens w:val="0"/>
      <w:spacing w:before="100" w:beforeAutospacing="1" w:after="100" w:afterAutospacing="1"/>
      <w:textAlignment w:val="top"/>
    </w:pPr>
    <w:rPr>
      <w:rFonts w:ascii="Verdana" w:hAnsi="Verdana" w:cs="Times New Roman"/>
      <w:b/>
      <w:bCs/>
      <w:color w:val="000000"/>
      <w:sz w:val="24"/>
      <w:lang w:eastAsia="en-GB"/>
    </w:rPr>
  </w:style>
  <w:style w:type="paragraph" w:customStyle="1" w:styleId="xl180">
    <w:name w:val="xl180"/>
    <w:basedOn w:val="a4"/>
    <w:rsid w:val="00BA4B35"/>
    <w:pPr>
      <w:pBdr>
        <w:left w:val="single" w:sz="8" w:space="0" w:color="000000"/>
        <w:bottom w:val="single" w:sz="8" w:space="0" w:color="000000"/>
        <w:right w:val="single" w:sz="8" w:space="0" w:color="000000"/>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181">
    <w:name w:val="xl181"/>
    <w:basedOn w:val="a4"/>
    <w:rsid w:val="00BA4B35"/>
    <w:pPr>
      <w:pBdr>
        <w:bottom w:val="single" w:sz="8" w:space="0" w:color="000000"/>
        <w:right w:val="single" w:sz="8" w:space="0" w:color="000000"/>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182">
    <w:name w:val="xl182"/>
    <w:basedOn w:val="a4"/>
    <w:rsid w:val="00BA4B35"/>
    <w:pPr>
      <w:pBdr>
        <w:top w:val="single" w:sz="8" w:space="0" w:color="000000"/>
        <w:left w:val="single" w:sz="8" w:space="0" w:color="000000"/>
        <w:right w:val="single" w:sz="8" w:space="0" w:color="000000"/>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183">
    <w:name w:val="xl183"/>
    <w:basedOn w:val="a4"/>
    <w:rsid w:val="00BA4B35"/>
    <w:pPr>
      <w:suppressAutoHyphens w:val="0"/>
      <w:spacing w:before="100" w:beforeAutospacing="1" w:after="100" w:afterAutospacing="1"/>
      <w:textAlignment w:val="top"/>
    </w:pPr>
    <w:rPr>
      <w:rFonts w:ascii="Verdana" w:hAnsi="Verdana" w:cs="Times New Roman"/>
      <w:color w:val="000000"/>
      <w:sz w:val="24"/>
      <w:lang w:eastAsia="en-GB"/>
    </w:rPr>
  </w:style>
  <w:style w:type="paragraph" w:customStyle="1" w:styleId="xl184">
    <w:name w:val="xl184"/>
    <w:basedOn w:val="a4"/>
    <w:rsid w:val="00BA4B35"/>
    <w:pPr>
      <w:pBdr>
        <w:left w:val="single" w:sz="8" w:space="0" w:color="000000"/>
        <w:right w:val="single" w:sz="8" w:space="0" w:color="000000"/>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185">
    <w:name w:val="xl185"/>
    <w:basedOn w:val="a4"/>
    <w:rsid w:val="00BA4B35"/>
    <w:pPr>
      <w:pBdr>
        <w:bottom w:val="single" w:sz="8" w:space="0" w:color="000000"/>
      </w:pBdr>
      <w:suppressAutoHyphens w:val="0"/>
      <w:spacing w:before="100" w:beforeAutospacing="1" w:after="100" w:afterAutospacing="1"/>
      <w:textAlignment w:val="top"/>
    </w:pPr>
    <w:rPr>
      <w:rFonts w:ascii="Verdana" w:hAnsi="Verdana" w:cs="Times New Roman"/>
      <w:color w:val="000000"/>
      <w:sz w:val="24"/>
      <w:lang w:eastAsia="en-GB"/>
    </w:rPr>
  </w:style>
  <w:style w:type="paragraph" w:customStyle="1" w:styleId="xl186">
    <w:name w:val="xl186"/>
    <w:basedOn w:val="a4"/>
    <w:rsid w:val="00BA4B35"/>
    <w:pPr>
      <w:pBdr>
        <w:left w:val="single" w:sz="8" w:space="0" w:color="000000"/>
        <w:bottom w:val="single" w:sz="8" w:space="0" w:color="000000"/>
      </w:pBdr>
      <w:suppressAutoHyphens w:val="0"/>
      <w:spacing w:before="100" w:beforeAutospacing="1" w:after="100" w:afterAutospacing="1"/>
      <w:textAlignment w:val="top"/>
    </w:pPr>
    <w:rPr>
      <w:rFonts w:ascii="Verdana" w:hAnsi="Verdana" w:cs="Times New Roman"/>
      <w:color w:val="000000"/>
      <w:sz w:val="24"/>
      <w:lang w:eastAsia="en-GB"/>
    </w:rPr>
  </w:style>
  <w:style w:type="paragraph" w:customStyle="1" w:styleId="xl187">
    <w:name w:val="xl187"/>
    <w:basedOn w:val="a4"/>
    <w:rsid w:val="00BA4B35"/>
    <w:pPr>
      <w:pBdr>
        <w:left w:val="single" w:sz="8" w:space="0" w:color="000000"/>
        <w:bottom w:val="single" w:sz="8" w:space="0" w:color="000000"/>
      </w:pBdr>
      <w:suppressAutoHyphens w:val="0"/>
      <w:spacing w:before="100" w:beforeAutospacing="1" w:after="100" w:afterAutospacing="1"/>
      <w:jc w:val="left"/>
      <w:textAlignment w:val="top"/>
    </w:pPr>
    <w:rPr>
      <w:rFonts w:ascii="Verdana" w:hAnsi="Verdana" w:cs="Times New Roman"/>
      <w:b/>
      <w:bCs/>
      <w:color w:val="000000"/>
      <w:sz w:val="24"/>
      <w:lang w:eastAsia="en-GB"/>
    </w:rPr>
  </w:style>
  <w:style w:type="paragraph" w:customStyle="1" w:styleId="xl188">
    <w:name w:val="xl188"/>
    <w:basedOn w:val="a4"/>
    <w:rsid w:val="00BA4B35"/>
    <w:pPr>
      <w:suppressAutoHyphens w:val="0"/>
      <w:spacing w:before="100" w:beforeAutospacing="1" w:after="100" w:afterAutospacing="1"/>
      <w:jc w:val="left"/>
    </w:pPr>
    <w:rPr>
      <w:rFonts w:ascii="Verdana" w:hAnsi="Verdana" w:cs="Times New Roman"/>
      <w:color w:val="000000"/>
      <w:sz w:val="24"/>
      <w:lang w:eastAsia="en-GB"/>
    </w:rPr>
  </w:style>
  <w:style w:type="paragraph" w:customStyle="1" w:styleId="xl189">
    <w:name w:val="xl189"/>
    <w:basedOn w:val="a4"/>
    <w:rsid w:val="00BA4B35"/>
    <w:pPr>
      <w:pBdr>
        <w:bottom w:val="single" w:sz="8" w:space="0" w:color="000000"/>
      </w:pBdr>
      <w:suppressAutoHyphens w:val="0"/>
      <w:spacing w:before="100" w:beforeAutospacing="1" w:after="100" w:afterAutospacing="1"/>
      <w:jc w:val="left"/>
    </w:pPr>
    <w:rPr>
      <w:rFonts w:ascii="Verdana" w:hAnsi="Verdana" w:cs="Times New Roman"/>
      <w:color w:val="000000"/>
      <w:sz w:val="24"/>
      <w:lang w:eastAsia="en-GB"/>
    </w:rPr>
  </w:style>
  <w:style w:type="paragraph" w:customStyle="1" w:styleId="xl190">
    <w:name w:val="xl190"/>
    <w:basedOn w:val="a4"/>
    <w:rsid w:val="00BA4B35"/>
    <w:pPr>
      <w:pBdr>
        <w:left w:val="single" w:sz="8" w:space="0" w:color="000000"/>
        <w:bottom w:val="single" w:sz="8" w:space="0" w:color="000000"/>
      </w:pBdr>
      <w:suppressAutoHyphens w:val="0"/>
      <w:spacing w:before="100" w:beforeAutospacing="1" w:after="100" w:afterAutospacing="1"/>
      <w:jc w:val="left"/>
    </w:pPr>
    <w:rPr>
      <w:rFonts w:ascii="Verdana" w:hAnsi="Verdana" w:cs="Times New Roman"/>
      <w:color w:val="000000"/>
      <w:sz w:val="24"/>
      <w:lang w:eastAsia="en-GB"/>
    </w:rPr>
  </w:style>
  <w:style w:type="paragraph" w:customStyle="1" w:styleId="xl191">
    <w:name w:val="xl191"/>
    <w:basedOn w:val="a4"/>
    <w:rsid w:val="00BA4B35"/>
    <w:pPr>
      <w:pBdr>
        <w:left w:val="single" w:sz="8" w:space="0" w:color="000000"/>
        <w:bottom w:val="single" w:sz="8" w:space="0" w:color="000000"/>
      </w:pBdr>
      <w:suppressAutoHyphens w:val="0"/>
      <w:spacing w:before="100" w:beforeAutospacing="1" w:after="100" w:afterAutospacing="1"/>
    </w:pPr>
    <w:rPr>
      <w:rFonts w:ascii="Verdana" w:hAnsi="Verdana" w:cs="Times New Roman"/>
      <w:color w:val="000000"/>
      <w:sz w:val="24"/>
      <w:lang w:eastAsia="en-GB"/>
    </w:rPr>
  </w:style>
  <w:style w:type="paragraph" w:customStyle="1" w:styleId="xl192">
    <w:name w:val="xl192"/>
    <w:basedOn w:val="a4"/>
    <w:rsid w:val="00BA4B35"/>
    <w:pPr>
      <w:pBdr>
        <w:left w:val="single" w:sz="8" w:space="0" w:color="000000"/>
        <w:bottom w:val="single" w:sz="8" w:space="0" w:color="000000"/>
      </w:pBdr>
      <w:suppressAutoHyphens w:val="0"/>
      <w:spacing w:before="100" w:beforeAutospacing="1" w:after="100" w:afterAutospacing="1"/>
    </w:pPr>
    <w:rPr>
      <w:rFonts w:ascii="Verdana" w:hAnsi="Verdana" w:cs="Times New Roman"/>
      <w:b/>
      <w:bCs/>
      <w:color w:val="000000"/>
      <w:sz w:val="24"/>
      <w:lang w:eastAsia="en-GB"/>
    </w:rPr>
  </w:style>
  <w:style w:type="paragraph" w:customStyle="1" w:styleId="xl193">
    <w:name w:val="xl193"/>
    <w:basedOn w:val="a4"/>
    <w:rsid w:val="00BA4B35"/>
    <w:pPr>
      <w:suppressAutoHyphens w:val="0"/>
      <w:spacing w:before="100" w:beforeAutospacing="1" w:after="100" w:afterAutospacing="1"/>
    </w:pPr>
    <w:rPr>
      <w:rFonts w:ascii="Verdana" w:hAnsi="Verdana" w:cs="Times New Roman"/>
      <w:color w:val="000000"/>
      <w:sz w:val="24"/>
      <w:lang w:eastAsia="en-GB"/>
    </w:rPr>
  </w:style>
  <w:style w:type="paragraph" w:customStyle="1" w:styleId="xl194">
    <w:name w:val="xl194"/>
    <w:basedOn w:val="a4"/>
    <w:rsid w:val="00BA4B35"/>
    <w:pPr>
      <w:pBdr>
        <w:bottom w:val="single" w:sz="8" w:space="0" w:color="000000"/>
      </w:pBdr>
      <w:suppressAutoHyphens w:val="0"/>
      <w:spacing w:before="100" w:beforeAutospacing="1" w:after="100" w:afterAutospacing="1"/>
    </w:pPr>
    <w:rPr>
      <w:rFonts w:ascii="Verdana" w:hAnsi="Verdana" w:cs="Times New Roman"/>
      <w:color w:val="000000"/>
      <w:sz w:val="24"/>
      <w:lang w:eastAsia="en-GB"/>
    </w:rPr>
  </w:style>
  <w:style w:type="paragraph" w:customStyle="1" w:styleId="xl195">
    <w:name w:val="xl195"/>
    <w:basedOn w:val="a4"/>
    <w:rsid w:val="00BA4B35"/>
    <w:pPr>
      <w:suppressAutoHyphens w:val="0"/>
      <w:spacing w:before="100" w:beforeAutospacing="1" w:after="100" w:afterAutospacing="1"/>
      <w:jc w:val="left"/>
    </w:pPr>
    <w:rPr>
      <w:rFonts w:ascii="Verdana" w:hAnsi="Verdana" w:cs="Times New Roman"/>
      <w:color w:val="000000"/>
      <w:sz w:val="24"/>
      <w:lang w:eastAsia="en-GB"/>
    </w:rPr>
  </w:style>
  <w:style w:type="paragraph" w:customStyle="1" w:styleId="xl196">
    <w:name w:val="xl196"/>
    <w:basedOn w:val="a4"/>
    <w:rsid w:val="00BA4B35"/>
    <w:pPr>
      <w:pBdr>
        <w:left w:val="single" w:sz="8" w:space="0" w:color="000000"/>
        <w:bottom w:val="single" w:sz="8" w:space="0" w:color="000000"/>
      </w:pBdr>
      <w:suppressAutoHyphens w:val="0"/>
      <w:spacing w:before="100" w:beforeAutospacing="1" w:after="100" w:afterAutospacing="1"/>
      <w:jc w:val="left"/>
    </w:pPr>
    <w:rPr>
      <w:rFonts w:ascii="Verdana" w:hAnsi="Verdana" w:cs="Times New Roman"/>
      <w:b/>
      <w:bCs/>
      <w:color w:val="000000"/>
      <w:sz w:val="24"/>
      <w:lang w:eastAsia="en-GB"/>
    </w:rPr>
  </w:style>
  <w:style w:type="paragraph" w:customStyle="1" w:styleId="xl197">
    <w:name w:val="xl197"/>
    <w:basedOn w:val="a4"/>
    <w:rsid w:val="00BA4B35"/>
    <w:pPr>
      <w:pBdr>
        <w:left w:val="single" w:sz="8" w:space="0" w:color="000000"/>
        <w:bottom w:val="single" w:sz="8" w:space="0" w:color="auto"/>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198">
    <w:name w:val="xl198"/>
    <w:basedOn w:val="a4"/>
    <w:rsid w:val="00BA4B35"/>
    <w:pPr>
      <w:pBdr>
        <w:left w:val="single" w:sz="8" w:space="0" w:color="000000"/>
        <w:bottom w:val="single" w:sz="8" w:space="0" w:color="auto"/>
      </w:pBdr>
      <w:suppressAutoHyphens w:val="0"/>
      <w:spacing w:before="100" w:beforeAutospacing="1" w:after="100" w:afterAutospacing="1"/>
      <w:jc w:val="left"/>
    </w:pPr>
    <w:rPr>
      <w:rFonts w:ascii="Verdana" w:hAnsi="Verdana" w:cs="Times New Roman"/>
      <w:color w:val="000000"/>
      <w:sz w:val="24"/>
      <w:lang w:eastAsia="en-GB"/>
    </w:rPr>
  </w:style>
  <w:style w:type="paragraph" w:customStyle="1" w:styleId="xl199">
    <w:name w:val="xl199"/>
    <w:basedOn w:val="a4"/>
    <w:rsid w:val="00BA4B35"/>
    <w:pPr>
      <w:pBdr>
        <w:left w:val="single" w:sz="8" w:space="0" w:color="000000"/>
        <w:bottom w:val="single" w:sz="8" w:space="0" w:color="auto"/>
        <w:right w:val="single" w:sz="8" w:space="0" w:color="000000"/>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200">
    <w:name w:val="xl200"/>
    <w:basedOn w:val="a4"/>
    <w:rsid w:val="00BA4B35"/>
    <w:pPr>
      <w:pBdr>
        <w:bottom w:val="single" w:sz="8" w:space="0" w:color="auto"/>
        <w:right w:val="single" w:sz="8" w:space="0" w:color="000000"/>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201">
    <w:name w:val="xl201"/>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202">
    <w:name w:val="xl202"/>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color w:val="000000"/>
      <w:sz w:val="24"/>
      <w:lang w:eastAsia="en-GB"/>
    </w:rPr>
  </w:style>
  <w:style w:type="paragraph" w:customStyle="1" w:styleId="xl203">
    <w:name w:val="xl203"/>
    <w:basedOn w:val="a4"/>
    <w:rsid w:val="00BA4B35"/>
    <w:pPr>
      <w:pBdr>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204">
    <w:name w:val="xl204"/>
    <w:basedOn w:val="a4"/>
    <w:rsid w:val="00BA4B35"/>
    <w:pPr>
      <w:pBdr>
        <w:top w:val="single" w:sz="8" w:space="0" w:color="auto"/>
        <w:right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205">
    <w:name w:val="xl205"/>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pPr>
    <w:rPr>
      <w:rFonts w:ascii="Verdana" w:hAnsi="Verdana" w:cs="Times New Roman"/>
      <w:b/>
      <w:bCs/>
      <w:sz w:val="24"/>
      <w:lang w:eastAsia="en-GB"/>
    </w:rPr>
  </w:style>
  <w:style w:type="paragraph" w:customStyle="1" w:styleId="xl206">
    <w:name w:val="xl206"/>
    <w:basedOn w:val="a4"/>
    <w:rsid w:val="00BA4B35"/>
    <w:pPr>
      <w:pBdr>
        <w:top w:val="single" w:sz="8" w:space="0" w:color="000000"/>
        <w:left w:val="single" w:sz="8" w:space="0" w:color="000000"/>
        <w:bottom w:val="single" w:sz="8" w:space="0" w:color="000000"/>
      </w:pBdr>
      <w:suppressAutoHyphens w:val="0"/>
      <w:spacing w:before="100" w:beforeAutospacing="1" w:after="100" w:afterAutospacing="1"/>
      <w:jc w:val="left"/>
      <w:textAlignment w:val="top"/>
    </w:pPr>
    <w:rPr>
      <w:rFonts w:ascii="Verdana" w:hAnsi="Verdana" w:cs="Times New Roman"/>
      <w:b/>
      <w:bCs/>
      <w:sz w:val="24"/>
      <w:lang w:eastAsia="en-GB"/>
    </w:rPr>
  </w:style>
  <w:style w:type="paragraph" w:customStyle="1" w:styleId="xl207">
    <w:name w:val="xl207"/>
    <w:basedOn w:val="a4"/>
    <w:rsid w:val="00BA4B35"/>
    <w:pPr>
      <w:pBdr>
        <w:top w:val="single" w:sz="8" w:space="0" w:color="000000"/>
        <w:left w:val="single" w:sz="8" w:space="0" w:color="000000"/>
        <w:bottom w:val="single" w:sz="8" w:space="0" w:color="000000"/>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08">
    <w:name w:val="xl208"/>
    <w:basedOn w:val="a4"/>
    <w:rsid w:val="00BA4B35"/>
    <w:pPr>
      <w:pBdr>
        <w:top w:val="single" w:sz="8" w:space="0" w:color="000000"/>
        <w:left w:val="single" w:sz="8" w:space="0" w:color="000000"/>
        <w:bottom w:val="single" w:sz="8" w:space="0" w:color="000000"/>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209">
    <w:name w:val="xl209"/>
    <w:basedOn w:val="a4"/>
    <w:rsid w:val="00BA4B35"/>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210">
    <w:name w:val="xl210"/>
    <w:basedOn w:val="a4"/>
    <w:rsid w:val="00BA4B35"/>
    <w:pPr>
      <w:pBdr>
        <w:left w:val="single" w:sz="8" w:space="0" w:color="000000"/>
        <w:bottom w:val="single" w:sz="8" w:space="0" w:color="000000"/>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211">
    <w:name w:val="xl211"/>
    <w:basedOn w:val="a4"/>
    <w:rsid w:val="00BA4B35"/>
    <w:pPr>
      <w:pBdr>
        <w:left w:val="single" w:sz="8" w:space="0" w:color="000000"/>
        <w:bottom w:val="single" w:sz="8" w:space="0" w:color="000000"/>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12">
    <w:name w:val="xl212"/>
    <w:basedOn w:val="a4"/>
    <w:rsid w:val="00BA4B35"/>
    <w:pPr>
      <w:pBdr>
        <w:left w:val="single" w:sz="8" w:space="0" w:color="000000"/>
        <w:bottom w:val="single" w:sz="8" w:space="0" w:color="000000"/>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213">
    <w:name w:val="xl213"/>
    <w:basedOn w:val="a4"/>
    <w:rsid w:val="00BA4B35"/>
    <w:pPr>
      <w:pBdr>
        <w:left w:val="single" w:sz="8" w:space="0" w:color="000000"/>
        <w:bottom w:val="single" w:sz="8" w:space="0" w:color="000000"/>
        <w:right w:val="single" w:sz="8" w:space="0" w:color="000000"/>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214">
    <w:name w:val="xl214"/>
    <w:basedOn w:val="a4"/>
    <w:rsid w:val="00BA4B35"/>
    <w:pPr>
      <w:pBdr>
        <w:top w:val="single" w:sz="8" w:space="0" w:color="000000"/>
        <w:left w:val="single" w:sz="8" w:space="0" w:color="000000"/>
        <w:right w:val="single" w:sz="8" w:space="0" w:color="000000"/>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215">
    <w:name w:val="xl215"/>
    <w:basedOn w:val="a4"/>
    <w:rsid w:val="00BA4B35"/>
    <w:pPr>
      <w:pBdr>
        <w:left w:val="single" w:sz="8" w:space="0" w:color="000000"/>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216">
    <w:name w:val="xl216"/>
    <w:basedOn w:val="a4"/>
    <w:rsid w:val="00BA4B35"/>
    <w:pPr>
      <w:pBdr>
        <w:top w:val="single" w:sz="8" w:space="0" w:color="000000"/>
        <w:left w:val="single" w:sz="8" w:space="0" w:color="000000"/>
        <w:right w:val="single" w:sz="8" w:space="0" w:color="000000"/>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17">
    <w:name w:val="xl217"/>
    <w:basedOn w:val="a4"/>
    <w:rsid w:val="00BA4B35"/>
    <w:pPr>
      <w:pBdr>
        <w:top w:val="single" w:sz="8" w:space="0" w:color="000000"/>
        <w:left w:val="single" w:sz="8" w:space="0" w:color="000000"/>
        <w:right w:val="single" w:sz="8" w:space="0" w:color="000000"/>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218">
    <w:name w:val="xl218"/>
    <w:basedOn w:val="a4"/>
    <w:rsid w:val="00BA4B35"/>
    <w:pPr>
      <w:pBdr>
        <w:left w:val="single" w:sz="8" w:space="0" w:color="000000"/>
        <w:right w:val="single" w:sz="8" w:space="0" w:color="000000"/>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219">
    <w:name w:val="xl219"/>
    <w:basedOn w:val="a4"/>
    <w:rsid w:val="00BA4B35"/>
    <w:pPr>
      <w:pBdr>
        <w:left w:val="single" w:sz="8" w:space="12" w:color="000000"/>
      </w:pBdr>
      <w:suppressAutoHyphens w:val="0"/>
      <w:spacing w:before="100" w:beforeAutospacing="1" w:after="100" w:afterAutospacing="1"/>
      <w:ind w:firstLineChars="200" w:firstLine="200"/>
      <w:jc w:val="left"/>
      <w:textAlignment w:val="top"/>
    </w:pPr>
    <w:rPr>
      <w:rFonts w:ascii="Verdana" w:hAnsi="Verdana" w:cs="Times New Roman"/>
      <w:sz w:val="24"/>
      <w:lang w:eastAsia="en-GB"/>
    </w:rPr>
  </w:style>
  <w:style w:type="paragraph" w:customStyle="1" w:styleId="xl220">
    <w:name w:val="xl220"/>
    <w:basedOn w:val="a4"/>
    <w:rsid w:val="00BA4B35"/>
    <w:pPr>
      <w:pBdr>
        <w:left w:val="single" w:sz="8" w:space="0" w:color="000000"/>
        <w:right w:val="single" w:sz="8" w:space="0" w:color="000000"/>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21">
    <w:name w:val="xl221"/>
    <w:basedOn w:val="a4"/>
    <w:rsid w:val="00BA4B35"/>
    <w:pPr>
      <w:pBdr>
        <w:left w:val="single" w:sz="8" w:space="0" w:color="000000"/>
        <w:right w:val="single" w:sz="8" w:space="0" w:color="000000"/>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222">
    <w:name w:val="xl222"/>
    <w:basedOn w:val="a4"/>
    <w:rsid w:val="00BA4B35"/>
    <w:pPr>
      <w:pBdr>
        <w:left w:val="single" w:sz="8" w:space="0" w:color="000000"/>
        <w:bottom w:val="single" w:sz="8" w:space="0" w:color="000000"/>
        <w:right w:val="single" w:sz="8" w:space="0" w:color="000000"/>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223">
    <w:name w:val="xl223"/>
    <w:basedOn w:val="a4"/>
    <w:rsid w:val="00BA4B35"/>
    <w:pPr>
      <w:pBdr>
        <w:left w:val="single" w:sz="8" w:space="12" w:color="000000"/>
        <w:bottom w:val="single" w:sz="8" w:space="0" w:color="000000"/>
      </w:pBdr>
      <w:suppressAutoHyphens w:val="0"/>
      <w:spacing w:before="100" w:beforeAutospacing="1" w:after="100" w:afterAutospacing="1"/>
      <w:ind w:firstLineChars="200" w:firstLine="200"/>
      <w:jc w:val="left"/>
      <w:textAlignment w:val="top"/>
    </w:pPr>
    <w:rPr>
      <w:rFonts w:ascii="Verdana" w:hAnsi="Verdana" w:cs="Times New Roman"/>
      <w:sz w:val="24"/>
      <w:lang w:eastAsia="en-GB"/>
    </w:rPr>
  </w:style>
  <w:style w:type="paragraph" w:customStyle="1" w:styleId="xl224">
    <w:name w:val="xl224"/>
    <w:basedOn w:val="a4"/>
    <w:rsid w:val="00BA4B35"/>
    <w:pPr>
      <w:pBdr>
        <w:left w:val="single" w:sz="8" w:space="0" w:color="000000"/>
        <w:bottom w:val="single" w:sz="8" w:space="0" w:color="000000"/>
        <w:right w:val="single" w:sz="8" w:space="0" w:color="000000"/>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25">
    <w:name w:val="xl225"/>
    <w:basedOn w:val="a4"/>
    <w:rsid w:val="00BA4B35"/>
    <w:pPr>
      <w:pBdr>
        <w:left w:val="single" w:sz="8" w:space="0" w:color="000000"/>
        <w:bottom w:val="single" w:sz="8" w:space="0" w:color="000000"/>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226">
    <w:name w:val="xl226"/>
    <w:basedOn w:val="a4"/>
    <w:rsid w:val="00BA4B35"/>
    <w:pPr>
      <w:pBdr>
        <w:left w:val="single" w:sz="8" w:space="0" w:color="000000"/>
        <w:bottom w:val="single" w:sz="8" w:space="0" w:color="000000"/>
      </w:pBdr>
      <w:suppressAutoHyphens w:val="0"/>
      <w:spacing w:before="100" w:beforeAutospacing="1" w:after="100" w:afterAutospacing="1"/>
      <w:jc w:val="left"/>
      <w:textAlignment w:val="top"/>
    </w:pPr>
    <w:rPr>
      <w:rFonts w:ascii="Verdana" w:hAnsi="Verdana" w:cs="Times New Roman"/>
      <w:b/>
      <w:bCs/>
      <w:sz w:val="24"/>
      <w:lang w:eastAsia="en-GB"/>
    </w:rPr>
  </w:style>
  <w:style w:type="paragraph" w:customStyle="1" w:styleId="xl227">
    <w:name w:val="xl227"/>
    <w:basedOn w:val="a4"/>
    <w:rsid w:val="00BA4B35"/>
    <w:pPr>
      <w:pBdr>
        <w:left w:val="single" w:sz="8" w:space="0" w:color="000000"/>
      </w:pBdr>
      <w:suppressAutoHyphens w:val="0"/>
      <w:spacing w:before="100" w:beforeAutospacing="1" w:after="100" w:afterAutospacing="1"/>
      <w:textAlignment w:val="top"/>
    </w:pPr>
    <w:rPr>
      <w:rFonts w:ascii="Verdana" w:hAnsi="Verdana" w:cs="Times New Roman"/>
      <w:sz w:val="24"/>
      <w:lang w:eastAsia="en-GB"/>
    </w:rPr>
  </w:style>
  <w:style w:type="paragraph" w:customStyle="1" w:styleId="xl228">
    <w:name w:val="xl228"/>
    <w:basedOn w:val="a4"/>
    <w:rsid w:val="00BA4B35"/>
    <w:pPr>
      <w:pBdr>
        <w:left w:val="single" w:sz="8" w:space="6" w:color="000000"/>
      </w:pBdr>
      <w:suppressAutoHyphens w:val="0"/>
      <w:spacing w:before="100" w:beforeAutospacing="1" w:after="100" w:afterAutospacing="1"/>
      <w:ind w:firstLineChars="100" w:firstLine="100"/>
      <w:jc w:val="left"/>
      <w:textAlignment w:val="top"/>
    </w:pPr>
    <w:rPr>
      <w:rFonts w:ascii="Verdana" w:hAnsi="Verdana" w:cs="Times New Roman"/>
      <w:sz w:val="24"/>
      <w:lang w:eastAsia="en-GB"/>
    </w:rPr>
  </w:style>
  <w:style w:type="paragraph" w:customStyle="1" w:styleId="xl229">
    <w:name w:val="xl229"/>
    <w:basedOn w:val="a4"/>
    <w:rsid w:val="00BA4B35"/>
    <w:pPr>
      <w:pBdr>
        <w:left w:val="single" w:sz="8" w:space="6" w:color="000000"/>
        <w:bottom w:val="single" w:sz="8" w:space="0" w:color="000000"/>
      </w:pBdr>
      <w:suppressAutoHyphens w:val="0"/>
      <w:spacing w:before="100" w:beforeAutospacing="1" w:after="100" w:afterAutospacing="1"/>
      <w:ind w:firstLineChars="100" w:firstLine="100"/>
      <w:jc w:val="left"/>
      <w:textAlignment w:val="top"/>
    </w:pPr>
    <w:rPr>
      <w:rFonts w:ascii="Verdana" w:hAnsi="Verdana" w:cs="Times New Roman"/>
      <w:sz w:val="24"/>
      <w:lang w:eastAsia="en-GB"/>
    </w:rPr>
  </w:style>
  <w:style w:type="paragraph" w:customStyle="1" w:styleId="xl230">
    <w:name w:val="xl230"/>
    <w:basedOn w:val="a4"/>
    <w:rsid w:val="00BA4B35"/>
    <w:pPr>
      <w:pBdr>
        <w:left w:val="single" w:sz="8" w:space="0" w:color="000000"/>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231">
    <w:name w:val="xl231"/>
    <w:basedOn w:val="a4"/>
    <w:rsid w:val="00BA4B35"/>
    <w:pPr>
      <w:pBdr>
        <w:left w:val="single" w:sz="8" w:space="0" w:color="000000"/>
        <w:bottom w:val="single" w:sz="8" w:space="0" w:color="000000"/>
      </w:pBdr>
      <w:suppressAutoHyphens w:val="0"/>
      <w:spacing w:before="100" w:beforeAutospacing="1" w:after="100" w:afterAutospacing="1"/>
      <w:jc w:val="left"/>
      <w:textAlignment w:val="top"/>
    </w:pPr>
    <w:rPr>
      <w:rFonts w:ascii="Verdana" w:hAnsi="Verdana" w:cs="Times New Roman"/>
      <w:sz w:val="18"/>
      <w:szCs w:val="18"/>
      <w:lang w:eastAsia="en-GB"/>
    </w:rPr>
  </w:style>
  <w:style w:type="paragraph" w:customStyle="1" w:styleId="xl232">
    <w:name w:val="xl232"/>
    <w:basedOn w:val="a4"/>
    <w:rsid w:val="00BA4B35"/>
    <w:pPr>
      <w:pBdr>
        <w:left w:val="single" w:sz="8" w:space="24" w:color="000000"/>
      </w:pBdr>
      <w:suppressAutoHyphens w:val="0"/>
      <w:spacing w:before="100" w:beforeAutospacing="1" w:after="100" w:afterAutospacing="1"/>
      <w:ind w:firstLineChars="400" w:firstLine="400"/>
      <w:jc w:val="left"/>
      <w:textAlignment w:val="top"/>
    </w:pPr>
    <w:rPr>
      <w:rFonts w:ascii="Verdana" w:hAnsi="Verdana" w:cs="Times New Roman"/>
      <w:sz w:val="24"/>
      <w:lang w:eastAsia="en-GB"/>
    </w:rPr>
  </w:style>
  <w:style w:type="paragraph" w:customStyle="1" w:styleId="xl233">
    <w:name w:val="xl233"/>
    <w:basedOn w:val="a4"/>
    <w:rsid w:val="00BA4B35"/>
    <w:pPr>
      <w:pBdr>
        <w:left w:val="single" w:sz="8" w:space="24" w:color="000000"/>
        <w:bottom w:val="single" w:sz="8" w:space="0" w:color="000000"/>
      </w:pBdr>
      <w:suppressAutoHyphens w:val="0"/>
      <w:spacing w:before="100" w:beforeAutospacing="1" w:after="100" w:afterAutospacing="1"/>
      <w:ind w:firstLineChars="400" w:firstLine="400"/>
      <w:jc w:val="left"/>
      <w:textAlignment w:val="top"/>
    </w:pPr>
    <w:rPr>
      <w:rFonts w:ascii="Verdana" w:hAnsi="Verdana" w:cs="Times New Roman"/>
      <w:sz w:val="24"/>
      <w:lang w:eastAsia="en-GB"/>
    </w:rPr>
  </w:style>
  <w:style w:type="paragraph" w:customStyle="1" w:styleId="xl234">
    <w:name w:val="xl234"/>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235">
    <w:name w:val="xl235"/>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236">
    <w:name w:val="xl236"/>
    <w:basedOn w:val="a4"/>
    <w:rsid w:val="00BA4B35"/>
    <w:pPr>
      <w:pBdr>
        <w:top w:val="single" w:sz="8" w:space="0" w:color="000000"/>
        <w:left w:val="single" w:sz="8" w:space="0" w:color="000000"/>
        <w:bottom w:val="single" w:sz="8" w:space="0" w:color="000000"/>
      </w:pBdr>
      <w:suppressAutoHyphens w:val="0"/>
      <w:spacing w:before="100" w:beforeAutospacing="1" w:after="100" w:afterAutospacing="1"/>
      <w:jc w:val="center"/>
      <w:textAlignment w:val="top"/>
    </w:pPr>
    <w:rPr>
      <w:rFonts w:ascii="Verdana" w:hAnsi="Verdana" w:cs="Times New Roman"/>
      <w:b/>
      <w:bCs/>
      <w:sz w:val="24"/>
      <w:lang w:eastAsia="en-GB"/>
    </w:rPr>
  </w:style>
  <w:style w:type="paragraph" w:customStyle="1" w:styleId="xl237">
    <w:name w:val="xl237"/>
    <w:basedOn w:val="a4"/>
    <w:rsid w:val="00BA4B35"/>
    <w:pPr>
      <w:pBdr>
        <w:top w:val="single" w:sz="8" w:space="0" w:color="000000"/>
        <w:left w:val="single" w:sz="8" w:space="0" w:color="000000"/>
        <w:bottom w:val="single" w:sz="8" w:space="0" w:color="000000"/>
      </w:pBdr>
      <w:suppressAutoHyphens w:val="0"/>
      <w:spacing w:before="100" w:beforeAutospacing="1" w:after="100" w:afterAutospacing="1"/>
      <w:textAlignment w:val="top"/>
    </w:pPr>
    <w:rPr>
      <w:rFonts w:ascii="Verdana" w:hAnsi="Verdana" w:cs="Times New Roman"/>
      <w:b/>
      <w:bCs/>
      <w:sz w:val="24"/>
      <w:lang w:eastAsia="en-GB"/>
    </w:rPr>
  </w:style>
  <w:style w:type="paragraph" w:customStyle="1" w:styleId="xl238">
    <w:name w:val="xl238"/>
    <w:basedOn w:val="a4"/>
    <w:rsid w:val="00BA4B35"/>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textAlignment w:val="top"/>
    </w:pPr>
    <w:rPr>
      <w:rFonts w:ascii="Verdana" w:hAnsi="Verdana" w:cs="Times New Roman"/>
      <w:b/>
      <w:bCs/>
      <w:sz w:val="24"/>
      <w:lang w:eastAsia="en-GB"/>
    </w:rPr>
  </w:style>
  <w:style w:type="paragraph" w:customStyle="1" w:styleId="xl239">
    <w:name w:val="xl239"/>
    <w:basedOn w:val="a4"/>
    <w:rsid w:val="00BA4B35"/>
    <w:pPr>
      <w:pBdr>
        <w:left w:val="single" w:sz="8" w:space="0" w:color="000000"/>
        <w:bottom w:val="single" w:sz="8" w:space="0" w:color="000000"/>
      </w:pBdr>
      <w:suppressAutoHyphens w:val="0"/>
      <w:spacing w:before="100" w:beforeAutospacing="1" w:after="100" w:afterAutospacing="1"/>
      <w:jc w:val="left"/>
      <w:textAlignment w:val="top"/>
    </w:pPr>
    <w:rPr>
      <w:rFonts w:ascii="Verdana" w:hAnsi="Verdana" w:cs="Times New Roman"/>
      <w:b/>
      <w:bCs/>
      <w:i/>
      <w:iCs/>
      <w:sz w:val="24"/>
      <w:lang w:eastAsia="en-GB"/>
    </w:rPr>
  </w:style>
  <w:style w:type="paragraph" w:customStyle="1" w:styleId="xl240">
    <w:name w:val="xl240"/>
    <w:basedOn w:val="a4"/>
    <w:rsid w:val="00BA4B35"/>
    <w:pPr>
      <w:pBdr>
        <w:left w:val="single" w:sz="8" w:space="0" w:color="000000"/>
        <w:bottom w:val="single" w:sz="8" w:space="0" w:color="000000"/>
      </w:pBdr>
      <w:suppressAutoHyphens w:val="0"/>
      <w:spacing w:before="100" w:beforeAutospacing="1" w:after="100" w:afterAutospacing="1"/>
      <w:jc w:val="left"/>
      <w:textAlignment w:val="top"/>
    </w:pPr>
    <w:rPr>
      <w:rFonts w:ascii="Verdana" w:hAnsi="Verdana" w:cs="Times New Roman"/>
      <w:b/>
      <w:bCs/>
      <w:sz w:val="24"/>
      <w:lang w:eastAsia="en-GB"/>
    </w:rPr>
  </w:style>
  <w:style w:type="paragraph" w:customStyle="1" w:styleId="xl241">
    <w:name w:val="xl241"/>
    <w:basedOn w:val="a4"/>
    <w:rsid w:val="00BA4B35"/>
    <w:pPr>
      <w:pBdr>
        <w:left w:val="single" w:sz="8" w:space="0" w:color="000000"/>
        <w:bottom w:val="single" w:sz="8" w:space="0" w:color="000000"/>
      </w:pBdr>
      <w:suppressAutoHyphens w:val="0"/>
      <w:spacing w:before="100" w:beforeAutospacing="1" w:after="100" w:afterAutospacing="1"/>
      <w:jc w:val="left"/>
    </w:pPr>
    <w:rPr>
      <w:rFonts w:ascii="Verdana" w:hAnsi="Verdana" w:cs="Times New Roman"/>
      <w:sz w:val="24"/>
      <w:lang w:eastAsia="en-GB"/>
    </w:rPr>
  </w:style>
  <w:style w:type="paragraph" w:customStyle="1" w:styleId="xl242">
    <w:name w:val="xl242"/>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b/>
      <w:bCs/>
      <w:sz w:val="24"/>
      <w:lang w:eastAsia="en-GB"/>
    </w:rPr>
  </w:style>
  <w:style w:type="paragraph" w:customStyle="1" w:styleId="xl243">
    <w:name w:val="xl243"/>
    <w:basedOn w:val="a4"/>
    <w:rsid w:val="00BA4B35"/>
    <w:pPr>
      <w:pBdr>
        <w:bottom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244">
    <w:name w:val="xl244"/>
    <w:basedOn w:val="a4"/>
    <w:rsid w:val="00BA4B35"/>
    <w:pPr>
      <w:suppressAutoHyphens w:val="0"/>
      <w:spacing w:before="100" w:beforeAutospacing="1" w:after="100" w:afterAutospacing="1"/>
      <w:jc w:val="left"/>
    </w:pPr>
    <w:rPr>
      <w:rFonts w:ascii="Verdana" w:hAnsi="Verdana" w:cs="Times New Roman"/>
      <w:b/>
      <w:bCs/>
      <w:sz w:val="28"/>
      <w:szCs w:val="28"/>
      <w:lang w:eastAsia="en-GB"/>
    </w:rPr>
  </w:style>
  <w:style w:type="paragraph" w:customStyle="1" w:styleId="xl245">
    <w:name w:val="xl245"/>
    <w:basedOn w:val="a4"/>
    <w:rsid w:val="00BA4B35"/>
    <w:pPr>
      <w:pBdr>
        <w:right w:val="single" w:sz="8" w:space="0" w:color="auto"/>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246">
    <w:name w:val="xl246"/>
    <w:basedOn w:val="a4"/>
    <w:rsid w:val="00BA4B35"/>
    <w:pPr>
      <w:pBdr>
        <w:top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b/>
      <w:bCs/>
      <w:sz w:val="24"/>
      <w:lang w:eastAsia="en-GB"/>
    </w:rPr>
  </w:style>
  <w:style w:type="paragraph" w:customStyle="1" w:styleId="xl247">
    <w:name w:val="xl247"/>
    <w:basedOn w:val="a4"/>
    <w:rsid w:val="00BA4B35"/>
    <w:pPr>
      <w:pBdr>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248">
    <w:name w:val="xl248"/>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hAnsi="Verdana" w:cs="Times New Roman"/>
      <w:sz w:val="24"/>
      <w:lang w:eastAsia="en-GB"/>
    </w:rPr>
  </w:style>
  <w:style w:type="paragraph" w:customStyle="1" w:styleId="xl249">
    <w:name w:val="xl249"/>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250">
    <w:name w:val="xl250"/>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b/>
      <w:bCs/>
      <w:sz w:val="28"/>
      <w:szCs w:val="28"/>
      <w:lang w:eastAsia="en-GB"/>
    </w:rPr>
  </w:style>
  <w:style w:type="paragraph" w:customStyle="1" w:styleId="xl251">
    <w:name w:val="xl251"/>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252">
    <w:name w:val="xl252"/>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253">
    <w:name w:val="xl253"/>
    <w:basedOn w:val="a4"/>
    <w:rsid w:val="00BA4B35"/>
    <w:pPr>
      <w:pBdr>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color w:val="000000"/>
      <w:sz w:val="24"/>
      <w:lang w:eastAsia="en-GB"/>
    </w:rPr>
  </w:style>
  <w:style w:type="paragraph" w:customStyle="1" w:styleId="xl254">
    <w:name w:val="xl254"/>
    <w:basedOn w:val="a4"/>
    <w:rsid w:val="00BA4B35"/>
    <w:pPr>
      <w:pBdr>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55">
    <w:name w:val="xl255"/>
    <w:basedOn w:val="a4"/>
    <w:rsid w:val="00BA4B35"/>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left"/>
      <w:textAlignment w:val="top"/>
    </w:pPr>
    <w:rPr>
      <w:rFonts w:ascii="Verdana" w:hAnsi="Verdana" w:cs="Times New Roman"/>
      <w:color w:val="000000"/>
      <w:sz w:val="24"/>
      <w:lang w:eastAsia="en-GB"/>
    </w:rPr>
  </w:style>
  <w:style w:type="paragraph" w:customStyle="1" w:styleId="xl256">
    <w:name w:val="xl256"/>
    <w:basedOn w:val="a4"/>
    <w:rsid w:val="00BA4B35"/>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color w:val="000000"/>
      <w:sz w:val="24"/>
      <w:lang w:eastAsia="en-GB"/>
    </w:rPr>
  </w:style>
  <w:style w:type="paragraph" w:customStyle="1" w:styleId="xl257">
    <w:name w:val="xl257"/>
    <w:basedOn w:val="a4"/>
    <w:rsid w:val="00BA4B35"/>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58">
    <w:name w:val="xl258"/>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b/>
      <w:bCs/>
      <w:sz w:val="28"/>
      <w:szCs w:val="28"/>
      <w:lang w:eastAsia="en-GB"/>
    </w:rPr>
  </w:style>
  <w:style w:type="paragraph" w:customStyle="1" w:styleId="xl259">
    <w:name w:val="xl259"/>
    <w:basedOn w:val="a4"/>
    <w:rsid w:val="00BA4B35"/>
    <w:pPr>
      <w:suppressAutoHyphens w:val="0"/>
      <w:spacing w:before="100" w:beforeAutospacing="1" w:after="100" w:afterAutospacing="1"/>
      <w:jc w:val="center"/>
      <w:textAlignment w:val="top"/>
    </w:pPr>
    <w:rPr>
      <w:rFonts w:ascii="Verdana" w:hAnsi="Verdana" w:cs="Times New Roman"/>
      <w:b/>
      <w:bCs/>
      <w:sz w:val="28"/>
      <w:szCs w:val="28"/>
      <w:lang w:eastAsia="en-GB"/>
    </w:rPr>
  </w:style>
  <w:style w:type="paragraph" w:customStyle="1" w:styleId="xl260">
    <w:name w:val="xl260"/>
    <w:basedOn w:val="a4"/>
    <w:rsid w:val="00BA4B35"/>
    <w:pPr>
      <w:pBdr>
        <w:bottom w:val="single" w:sz="8" w:space="0" w:color="auto"/>
        <w:right w:val="single" w:sz="8" w:space="0" w:color="auto"/>
      </w:pBdr>
      <w:suppressAutoHyphens w:val="0"/>
      <w:spacing w:before="100" w:beforeAutospacing="1" w:after="100" w:afterAutospacing="1"/>
      <w:jc w:val="left"/>
    </w:pPr>
    <w:rPr>
      <w:rFonts w:ascii="Verdana" w:hAnsi="Verdana" w:cs="Times New Roman"/>
      <w:sz w:val="18"/>
      <w:szCs w:val="18"/>
      <w:lang w:eastAsia="en-GB"/>
    </w:rPr>
  </w:style>
  <w:style w:type="paragraph" w:customStyle="1" w:styleId="xl261">
    <w:name w:val="xl261"/>
    <w:basedOn w:val="a4"/>
    <w:rsid w:val="00BA4B35"/>
    <w:pPr>
      <w:suppressAutoHyphens w:val="0"/>
      <w:spacing w:before="100" w:beforeAutospacing="1" w:after="100" w:afterAutospacing="1"/>
      <w:jc w:val="center"/>
    </w:pPr>
    <w:rPr>
      <w:rFonts w:ascii="Verdana" w:hAnsi="Verdana" w:cs="Times New Roman"/>
      <w:sz w:val="24"/>
      <w:lang w:eastAsia="en-GB"/>
    </w:rPr>
  </w:style>
  <w:style w:type="paragraph" w:customStyle="1" w:styleId="xl262">
    <w:name w:val="xl262"/>
    <w:basedOn w:val="a4"/>
    <w:rsid w:val="00BA4B35"/>
    <w:pPr>
      <w:suppressAutoHyphens w:val="0"/>
      <w:spacing w:before="100" w:beforeAutospacing="1" w:after="100" w:afterAutospacing="1"/>
      <w:jc w:val="center"/>
    </w:pPr>
    <w:rPr>
      <w:rFonts w:ascii="Verdana" w:hAnsi="Verdana" w:cs="Times New Roman"/>
      <w:sz w:val="24"/>
      <w:lang w:eastAsia="en-GB"/>
    </w:rPr>
  </w:style>
  <w:style w:type="paragraph" w:customStyle="1" w:styleId="xl263">
    <w:name w:val="xl263"/>
    <w:basedOn w:val="a4"/>
    <w:rsid w:val="00BA4B35"/>
    <w:pPr>
      <w:pBdr>
        <w:bottom w:val="single" w:sz="8" w:space="0" w:color="auto"/>
        <w:right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264">
    <w:name w:val="xl264"/>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b/>
      <w:bCs/>
      <w:sz w:val="24"/>
      <w:lang w:eastAsia="en-GB"/>
    </w:rPr>
  </w:style>
  <w:style w:type="paragraph" w:customStyle="1" w:styleId="xl265">
    <w:name w:val="xl265"/>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266">
    <w:name w:val="xl266"/>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pPr>
    <w:rPr>
      <w:rFonts w:ascii="Verdana" w:hAnsi="Verdana" w:cs="Times New Roman"/>
      <w:sz w:val="24"/>
      <w:lang w:eastAsia="en-GB"/>
    </w:rPr>
  </w:style>
  <w:style w:type="paragraph" w:customStyle="1" w:styleId="xl267">
    <w:name w:val="xl267"/>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24"/>
      <w:lang w:eastAsia="en-GB"/>
    </w:rPr>
  </w:style>
  <w:style w:type="paragraph" w:customStyle="1" w:styleId="xl268">
    <w:name w:val="xl268"/>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pPr>
    <w:rPr>
      <w:rFonts w:ascii="Verdana" w:hAnsi="Verdana" w:cs="Times New Roman"/>
      <w:b/>
      <w:bCs/>
      <w:sz w:val="24"/>
      <w:lang w:eastAsia="en-GB"/>
    </w:rPr>
  </w:style>
  <w:style w:type="paragraph" w:customStyle="1" w:styleId="xl269">
    <w:name w:val="xl269"/>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270">
    <w:name w:val="xl270"/>
    <w:basedOn w:val="a4"/>
    <w:rsid w:val="00BA4B35"/>
    <w:pPr>
      <w:pBdr>
        <w:left w:val="double" w:sz="6" w:space="0" w:color="auto"/>
        <w:bottom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71">
    <w:name w:val="xl271"/>
    <w:basedOn w:val="a4"/>
    <w:rsid w:val="00BA4B35"/>
    <w:pPr>
      <w:pBdr>
        <w:top w:val="single" w:sz="8" w:space="0" w:color="auto"/>
        <w:left w:val="double" w:sz="6"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72">
    <w:name w:val="xl272"/>
    <w:basedOn w:val="a4"/>
    <w:rsid w:val="00BA4B35"/>
    <w:pPr>
      <w:pBdr>
        <w:left w:val="double" w:sz="6"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73">
    <w:name w:val="xl273"/>
    <w:basedOn w:val="a4"/>
    <w:rsid w:val="00BA4B35"/>
    <w:pPr>
      <w:pBdr>
        <w:left w:val="double" w:sz="6" w:space="0" w:color="auto"/>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74">
    <w:name w:val="xl274"/>
    <w:basedOn w:val="a4"/>
    <w:rsid w:val="00BA4B35"/>
    <w:pPr>
      <w:pBdr>
        <w:top w:val="single" w:sz="8" w:space="0" w:color="auto"/>
        <w:left w:val="double" w:sz="6" w:space="0" w:color="auto"/>
        <w:bottom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75">
    <w:name w:val="xl275"/>
    <w:basedOn w:val="a4"/>
    <w:rsid w:val="00BA4B35"/>
    <w:pPr>
      <w:pBdr>
        <w:left w:val="double" w:sz="6"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76">
    <w:name w:val="xl276"/>
    <w:basedOn w:val="a4"/>
    <w:rsid w:val="00BA4B35"/>
    <w:pPr>
      <w:pBdr>
        <w:top w:val="single" w:sz="8" w:space="0" w:color="auto"/>
        <w:left w:val="double" w:sz="6"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77">
    <w:name w:val="xl277"/>
    <w:basedOn w:val="a4"/>
    <w:rsid w:val="00BA4B35"/>
    <w:pPr>
      <w:pBdr>
        <w:left w:val="double" w:sz="6" w:space="0" w:color="auto"/>
        <w:bottom w:val="double" w:sz="6"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78">
    <w:name w:val="xl278"/>
    <w:basedOn w:val="a4"/>
    <w:rsid w:val="00BA4B35"/>
    <w:pPr>
      <w:pBdr>
        <w:left w:val="single" w:sz="8" w:space="0" w:color="000000"/>
        <w:bottom w:val="single" w:sz="8" w:space="0" w:color="000000"/>
      </w:pBdr>
      <w:suppressAutoHyphens w:val="0"/>
      <w:spacing w:before="100" w:beforeAutospacing="1" w:after="100" w:afterAutospacing="1"/>
      <w:jc w:val="center"/>
      <w:textAlignment w:val="top"/>
    </w:pPr>
    <w:rPr>
      <w:rFonts w:ascii="Verdana" w:hAnsi="Verdana" w:cs="Times New Roman"/>
      <w:b/>
      <w:bCs/>
      <w:sz w:val="24"/>
      <w:lang w:eastAsia="en-GB"/>
    </w:rPr>
  </w:style>
  <w:style w:type="paragraph" w:customStyle="1" w:styleId="xl279">
    <w:name w:val="xl279"/>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sz w:val="24"/>
      <w:lang w:eastAsia="en-GB"/>
    </w:rPr>
  </w:style>
  <w:style w:type="paragraph" w:customStyle="1" w:styleId="xl280">
    <w:name w:val="xl280"/>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281">
    <w:name w:val="xl281"/>
    <w:basedOn w:val="a4"/>
    <w:rsid w:val="00BA4B35"/>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282">
    <w:name w:val="xl282"/>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283">
    <w:name w:val="xl283"/>
    <w:basedOn w:val="a4"/>
    <w:rsid w:val="00BA4B35"/>
    <w:pPr>
      <w:pBdr>
        <w:left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284">
    <w:name w:val="xl284"/>
    <w:basedOn w:val="a4"/>
    <w:rsid w:val="00BA4B35"/>
    <w:pPr>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285">
    <w:name w:val="xl285"/>
    <w:basedOn w:val="a4"/>
    <w:rsid w:val="00BA4B35"/>
    <w:pPr>
      <w:suppressAutoHyphens w:val="0"/>
      <w:spacing w:before="100" w:beforeAutospacing="1" w:after="100" w:afterAutospacing="1"/>
      <w:jc w:val="center"/>
    </w:pPr>
    <w:rPr>
      <w:rFonts w:ascii="Verdana" w:hAnsi="Verdana" w:cs="Times New Roman"/>
      <w:b/>
      <w:bCs/>
      <w:sz w:val="24"/>
      <w:lang w:eastAsia="en-GB"/>
    </w:rPr>
  </w:style>
  <w:style w:type="paragraph" w:customStyle="1" w:styleId="xl286">
    <w:name w:val="xl286"/>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287">
    <w:name w:val="xl287"/>
    <w:basedOn w:val="a4"/>
    <w:rsid w:val="00BA4B35"/>
    <w:pPr>
      <w:pBdr>
        <w:left w:val="single" w:sz="8" w:space="0" w:color="auto"/>
        <w:right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288">
    <w:name w:val="xl288"/>
    <w:basedOn w:val="a4"/>
    <w:rsid w:val="00BA4B35"/>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289">
    <w:name w:val="xl289"/>
    <w:basedOn w:val="a4"/>
    <w:rsid w:val="00BA4B35"/>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290">
    <w:name w:val="xl290"/>
    <w:basedOn w:val="a4"/>
    <w:rsid w:val="00BA4B35"/>
    <w:pPr>
      <w:pBdr>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291">
    <w:name w:val="xl291"/>
    <w:basedOn w:val="a4"/>
    <w:rsid w:val="00BA4B35"/>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b/>
      <w:bCs/>
      <w:sz w:val="24"/>
      <w:lang w:eastAsia="en-GB"/>
    </w:rPr>
  </w:style>
  <w:style w:type="paragraph" w:customStyle="1" w:styleId="xl292">
    <w:name w:val="xl292"/>
    <w:basedOn w:val="a4"/>
    <w:rsid w:val="00BA4B35"/>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hAnsi="Verdana" w:cs="Times New Roman"/>
      <w:b/>
      <w:bCs/>
      <w:color w:val="000000"/>
      <w:sz w:val="24"/>
      <w:lang w:eastAsia="en-GB"/>
    </w:rPr>
  </w:style>
  <w:style w:type="paragraph" w:customStyle="1" w:styleId="xl293">
    <w:name w:val="xl293"/>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sz w:val="24"/>
      <w:lang w:eastAsia="en-GB"/>
    </w:rPr>
  </w:style>
  <w:style w:type="paragraph" w:customStyle="1" w:styleId="xl294">
    <w:name w:val="xl294"/>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sz w:val="24"/>
      <w:lang w:eastAsia="en-GB"/>
    </w:rPr>
  </w:style>
  <w:style w:type="paragraph" w:customStyle="1" w:styleId="xl295">
    <w:name w:val="xl295"/>
    <w:basedOn w:val="a4"/>
    <w:rsid w:val="00BA4B35"/>
    <w:pPr>
      <w:pBdr>
        <w:left w:val="single" w:sz="8" w:space="0" w:color="auto"/>
        <w:right w:val="single" w:sz="8" w:space="0" w:color="auto"/>
      </w:pBdr>
      <w:suppressAutoHyphens w:val="0"/>
      <w:spacing w:before="100" w:beforeAutospacing="1" w:after="100" w:afterAutospacing="1"/>
      <w:jc w:val="center"/>
      <w:textAlignment w:val="top"/>
    </w:pPr>
    <w:rPr>
      <w:rFonts w:ascii="Verdana" w:hAnsi="Verdana" w:cs="Times New Roman"/>
      <w:b/>
      <w:bCs/>
      <w:sz w:val="24"/>
      <w:lang w:eastAsia="en-GB"/>
    </w:rPr>
  </w:style>
  <w:style w:type="paragraph" w:customStyle="1" w:styleId="xl296">
    <w:name w:val="xl296"/>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297">
    <w:name w:val="xl297"/>
    <w:basedOn w:val="a4"/>
    <w:rsid w:val="00BA4B35"/>
    <w:pPr>
      <w:pBdr>
        <w:top w:val="single" w:sz="8" w:space="0" w:color="auto"/>
        <w:left w:val="single" w:sz="8" w:space="0" w:color="auto"/>
        <w:right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298">
    <w:name w:val="xl298"/>
    <w:basedOn w:val="a4"/>
    <w:rsid w:val="00BA4B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299">
    <w:name w:val="xl299"/>
    <w:basedOn w:val="a4"/>
    <w:rsid w:val="00BA4B35"/>
    <w:pPr>
      <w:suppressAutoHyphens w:val="0"/>
      <w:spacing w:before="100" w:beforeAutospacing="1" w:after="100" w:afterAutospacing="1"/>
      <w:jc w:val="center"/>
    </w:pPr>
    <w:rPr>
      <w:rFonts w:ascii="Verdana" w:hAnsi="Verdana" w:cs="Times New Roman"/>
      <w:b/>
      <w:bCs/>
      <w:sz w:val="24"/>
      <w:lang w:eastAsia="en-GB"/>
    </w:rPr>
  </w:style>
  <w:style w:type="paragraph" w:customStyle="1" w:styleId="xl300">
    <w:name w:val="xl300"/>
    <w:basedOn w:val="a4"/>
    <w:rsid w:val="00BA4B35"/>
    <w:pPr>
      <w:pBdr>
        <w:bottom w:val="single" w:sz="8" w:space="0" w:color="auto"/>
      </w:pBdr>
      <w:suppressAutoHyphens w:val="0"/>
      <w:spacing w:before="100" w:beforeAutospacing="1" w:after="100" w:afterAutospacing="1"/>
      <w:jc w:val="center"/>
    </w:pPr>
    <w:rPr>
      <w:rFonts w:ascii="Verdana" w:hAnsi="Verdana" w:cs="Times New Roman"/>
      <w:b/>
      <w:bCs/>
      <w:sz w:val="24"/>
      <w:lang w:eastAsia="en-GB"/>
    </w:rPr>
  </w:style>
  <w:style w:type="paragraph" w:customStyle="1" w:styleId="xl301">
    <w:name w:val="xl301"/>
    <w:basedOn w:val="a4"/>
    <w:rsid w:val="00BA4B35"/>
    <w:pPr>
      <w:pBdr>
        <w:top w:val="single" w:sz="8" w:space="0" w:color="auto"/>
        <w:bottom w:val="single" w:sz="8" w:space="0" w:color="auto"/>
      </w:pBdr>
      <w:suppressAutoHyphens w:val="0"/>
      <w:spacing w:before="100" w:beforeAutospacing="1" w:after="100" w:afterAutospacing="1"/>
    </w:pPr>
    <w:rPr>
      <w:rFonts w:ascii="Verdana" w:hAnsi="Verdana" w:cs="Times New Roman"/>
      <w:b/>
      <w:bCs/>
      <w:sz w:val="24"/>
      <w:lang w:eastAsia="en-GB"/>
    </w:rPr>
  </w:style>
  <w:style w:type="paragraph" w:customStyle="1" w:styleId="xl302">
    <w:name w:val="xl302"/>
    <w:basedOn w:val="a4"/>
    <w:rsid w:val="00BA4B35"/>
    <w:pPr>
      <w:pBdr>
        <w:left w:val="single" w:sz="8" w:space="0" w:color="auto"/>
        <w:bottom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xl303">
    <w:name w:val="xl303"/>
    <w:basedOn w:val="a4"/>
    <w:rsid w:val="00BA4B35"/>
    <w:pPr>
      <w:pBdr>
        <w:top w:val="single" w:sz="8" w:space="0" w:color="auto"/>
      </w:pBdr>
      <w:suppressAutoHyphens w:val="0"/>
      <w:spacing w:before="100" w:beforeAutospacing="1" w:after="100" w:afterAutospacing="1"/>
    </w:pPr>
    <w:rPr>
      <w:rFonts w:ascii="Verdana" w:hAnsi="Verdana" w:cs="Times New Roman"/>
      <w:sz w:val="24"/>
      <w:lang w:eastAsia="en-GB"/>
    </w:rPr>
  </w:style>
  <w:style w:type="paragraph" w:customStyle="1" w:styleId="xl304">
    <w:name w:val="xl304"/>
    <w:basedOn w:val="a4"/>
    <w:rsid w:val="00BA4B35"/>
    <w:pPr>
      <w:pBdr>
        <w:top w:val="single" w:sz="8" w:space="0" w:color="auto"/>
        <w:right w:val="single" w:sz="8" w:space="0" w:color="auto"/>
      </w:pBdr>
      <w:suppressAutoHyphens w:val="0"/>
      <w:spacing w:before="100" w:beforeAutospacing="1" w:after="100" w:afterAutospacing="1"/>
      <w:jc w:val="center"/>
    </w:pPr>
    <w:rPr>
      <w:rFonts w:ascii="Verdana" w:hAnsi="Verdana" w:cs="Times New Roman"/>
      <w:sz w:val="24"/>
      <w:lang w:eastAsia="en-GB"/>
    </w:rPr>
  </w:style>
  <w:style w:type="paragraph" w:customStyle="1" w:styleId="212">
    <w:name w:val="Σώμα κειμένου (2)1"/>
    <w:basedOn w:val="a4"/>
    <w:rsid w:val="00BA4B35"/>
    <w:pPr>
      <w:shd w:val="clear" w:color="auto" w:fill="FFFFFF"/>
      <w:suppressAutoHyphens w:val="0"/>
      <w:spacing w:after="0" w:line="240" w:lineRule="atLeast"/>
      <w:jc w:val="left"/>
    </w:pPr>
    <w:rPr>
      <w:rFonts w:ascii="Tahoma" w:hAnsi="Tahoma" w:cs="Times New Roman"/>
      <w:b/>
      <w:bCs/>
      <w:sz w:val="35"/>
      <w:szCs w:val="35"/>
      <w:shd w:val="clear" w:color="auto" w:fill="FFFFFF"/>
      <w:lang w:val="x-none" w:eastAsia="x-none"/>
    </w:rPr>
  </w:style>
  <w:style w:type="character" w:customStyle="1" w:styleId="45">
    <w:name w:val="Σώμα κειμένου (4)_"/>
    <w:link w:val="46"/>
    <w:rsid w:val="00BA4B35"/>
    <w:rPr>
      <w:rFonts w:ascii="Tahoma" w:hAnsi="Tahoma"/>
      <w:b/>
      <w:bCs/>
      <w:sz w:val="27"/>
      <w:szCs w:val="27"/>
      <w:shd w:val="clear" w:color="auto" w:fill="FFFFFF"/>
    </w:rPr>
  </w:style>
  <w:style w:type="paragraph" w:customStyle="1" w:styleId="46">
    <w:name w:val="Σώμα κειμένου (4)"/>
    <w:basedOn w:val="a4"/>
    <w:link w:val="45"/>
    <w:rsid w:val="00BA4B35"/>
    <w:pPr>
      <w:shd w:val="clear" w:color="auto" w:fill="FFFFFF"/>
      <w:suppressAutoHyphens w:val="0"/>
      <w:spacing w:before="900" w:after="1260" w:line="240" w:lineRule="atLeast"/>
      <w:jc w:val="left"/>
    </w:pPr>
    <w:rPr>
      <w:rFonts w:ascii="Tahoma" w:hAnsi="Tahoma" w:cs="Times New Roman"/>
      <w:b/>
      <w:bCs/>
      <w:sz w:val="27"/>
      <w:szCs w:val="27"/>
      <w:shd w:val="clear" w:color="auto" w:fill="FFFFFF"/>
      <w:lang w:val="en-US" w:eastAsia="en-US"/>
    </w:rPr>
  </w:style>
  <w:style w:type="paragraph" w:customStyle="1" w:styleId="bodybulletingChar">
    <w:name w:val="body bulleting Char"/>
    <w:autoRedefine/>
    <w:rsid w:val="00BA4B35"/>
    <w:pPr>
      <w:numPr>
        <w:numId w:val="91"/>
      </w:numPr>
      <w:tabs>
        <w:tab w:val="clear" w:pos="432"/>
        <w:tab w:val="num" w:pos="360"/>
      </w:tabs>
      <w:spacing w:line="360" w:lineRule="auto"/>
      <w:ind w:left="0" w:firstLine="0"/>
      <w:jc w:val="both"/>
    </w:pPr>
    <w:rPr>
      <w:rFonts w:ascii="Tahoma" w:hAnsi="Tahoma" w:cs="Tahoma"/>
      <w:bCs/>
      <w:color w:val="000000"/>
      <w:sz w:val="22"/>
      <w:szCs w:val="22"/>
      <w:lang w:val="el-GR" w:eastAsia="el-GR"/>
    </w:rPr>
  </w:style>
  <w:style w:type="paragraph" w:customStyle="1" w:styleId="NORM2a">
    <w:name w:val="NORM_2a"/>
    <w:basedOn w:val="a4"/>
    <w:rsid w:val="00BA4B35"/>
    <w:pPr>
      <w:suppressAutoHyphens w:val="0"/>
      <w:spacing w:before="120" w:after="0" w:line="300" w:lineRule="auto"/>
      <w:ind w:left="1418" w:right="-781"/>
    </w:pPr>
    <w:rPr>
      <w:rFonts w:ascii="Arial" w:hAnsi="Arial" w:cs="Times New Roman"/>
      <w:sz w:val="24"/>
      <w:szCs w:val="20"/>
      <w:lang w:val="el-GR" w:eastAsia="el-GR"/>
    </w:rPr>
  </w:style>
  <w:style w:type="character" w:customStyle="1" w:styleId="Tahoma">
    <w:name w:val="Στυλ Tahoma"/>
    <w:rsid w:val="00BA4B35"/>
    <w:rPr>
      <w:rFonts w:ascii="Tahoma" w:hAnsi="Tahoma"/>
      <w:sz w:val="22"/>
    </w:rPr>
  </w:style>
  <w:style w:type="paragraph" w:customStyle="1" w:styleId="Style51">
    <w:name w:val="Style51"/>
    <w:basedOn w:val="a4"/>
    <w:rsid w:val="00BA4B35"/>
    <w:pPr>
      <w:widowControl w:val="0"/>
      <w:suppressAutoHyphens w:val="0"/>
      <w:autoSpaceDE w:val="0"/>
      <w:autoSpaceDN w:val="0"/>
      <w:adjustRightInd w:val="0"/>
      <w:spacing w:after="0"/>
      <w:jc w:val="left"/>
    </w:pPr>
    <w:rPr>
      <w:rFonts w:ascii="Tahoma" w:hAnsi="Tahoma" w:cs="Tahoma"/>
      <w:sz w:val="24"/>
      <w:lang w:val="el-GR" w:eastAsia="el-GR"/>
    </w:rPr>
  </w:style>
  <w:style w:type="paragraph" w:customStyle="1" w:styleId="ColorfulList-Accent12">
    <w:name w:val="Colorful List - Accent 12"/>
    <w:basedOn w:val="a4"/>
    <w:qFormat/>
    <w:rsid w:val="00BA4B35"/>
    <w:pPr>
      <w:suppressAutoHyphens w:val="0"/>
      <w:ind w:left="720"/>
      <w:contextualSpacing/>
    </w:pPr>
    <w:rPr>
      <w:rFonts w:ascii="Tahoma" w:hAnsi="Tahoma" w:cs="Times New Roman"/>
      <w:szCs w:val="20"/>
      <w:lang w:val="el-GR" w:eastAsia="en-US"/>
    </w:rPr>
  </w:style>
  <w:style w:type="paragraph" w:customStyle="1" w:styleId="CharChar5CharCharCharCharCharCharCharCharCharCharCharChar">
    <w:name w:val="Char Char5 Char Char Char Char Char Char Char Char Char Char Char Char"/>
    <w:basedOn w:val="a4"/>
    <w:rsid w:val="00BA4B35"/>
    <w:pPr>
      <w:suppressAutoHyphens w:val="0"/>
      <w:spacing w:after="160" w:line="240" w:lineRule="exact"/>
      <w:jc w:val="left"/>
    </w:pPr>
    <w:rPr>
      <w:rFonts w:ascii="Arial" w:hAnsi="Arial" w:cs="Times New Roman"/>
      <w:sz w:val="20"/>
      <w:szCs w:val="20"/>
      <w:lang w:val="en-US" w:eastAsia="en-US"/>
    </w:rPr>
  </w:style>
  <w:style w:type="character" w:customStyle="1" w:styleId="3b">
    <w:name w:val="Επικεφαλίδα #3_"/>
    <w:basedOn w:val="a5"/>
    <w:link w:val="3c"/>
    <w:rsid w:val="00BA4B35"/>
    <w:rPr>
      <w:rFonts w:ascii="Calibri" w:eastAsia="Calibri" w:hAnsi="Calibri" w:cs="Calibri"/>
      <w:b/>
      <w:bCs/>
      <w:sz w:val="26"/>
      <w:szCs w:val="26"/>
      <w:shd w:val="clear" w:color="auto" w:fill="FFFFFF"/>
    </w:rPr>
  </w:style>
  <w:style w:type="character" w:customStyle="1" w:styleId="47">
    <w:name w:val="Επικεφαλίδα #4_"/>
    <w:basedOn w:val="a5"/>
    <w:link w:val="48"/>
    <w:rsid w:val="00BA4B35"/>
    <w:rPr>
      <w:rFonts w:ascii="Calibri" w:eastAsia="Calibri" w:hAnsi="Calibri" w:cs="Calibri"/>
      <w:b/>
      <w:bCs/>
      <w:shd w:val="clear" w:color="auto" w:fill="FFFFFF"/>
    </w:rPr>
  </w:style>
  <w:style w:type="paragraph" w:customStyle="1" w:styleId="3c">
    <w:name w:val="Επικεφαλίδα #3"/>
    <w:basedOn w:val="a4"/>
    <w:link w:val="3b"/>
    <w:rsid w:val="00BA4B35"/>
    <w:pPr>
      <w:widowControl w:val="0"/>
      <w:shd w:val="clear" w:color="auto" w:fill="FFFFFF"/>
      <w:suppressAutoHyphens w:val="0"/>
      <w:spacing w:before="420" w:after="420" w:line="0" w:lineRule="atLeast"/>
      <w:outlineLvl w:val="2"/>
    </w:pPr>
    <w:rPr>
      <w:rFonts w:eastAsia="Calibri"/>
      <w:b/>
      <w:bCs/>
      <w:sz w:val="26"/>
      <w:szCs w:val="26"/>
      <w:lang w:val="en-US" w:eastAsia="en-US"/>
    </w:rPr>
  </w:style>
  <w:style w:type="paragraph" w:customStyle="1" w:styleId="48">
    <w:name w:val="Επικεφαλίδα #4"/>
    <w:basedOn w:val="a4"/>
    <w:link w:val="47"/>
    <w:rsid w:val="00BA4B35"/>
    <w:pPr>
      <w:widowControl w:val="0"/>
      <w:shd w:val="clear" w:color="auto" w:fill="FFFFFF"/>
      <w:suppressAutoHyphens w:val="0"/>
      <w:spacing w:before="420" w:after="420" w:line="0" w:lineRule="atLeast"/>
      <w:ind w:hanging="360"/>
      <w:outlineLvl w:val="3"/>
    </w:pPr>
    <w:rPr>
      <w:rFonts w:eastAsia="Calibri"/>
      <w:b/>
      <w:bCs/>
      <w:sz w:val="20"/>
      <w:szCs w:val="20"/>
      <w:lang w:val="en-US" w:eastAsia="en-US"/>
    </w:rPr>
  </w:style>
  <w:style w:type="character" w:customStyle="1" w:styleId="110">
    <w:name w:val="Προεπιλεγμένη γραμματοσειρά11"/>
    <w:rsid w:val="001B6C88"/>
  </w:style>
  <w:style w:type="character" w:customStyle="1" w:styleId="213">
    <w:name w:val="Παραπομπή υποσημείωσης21"/>
    <w:rsid w:val="001B6C88"/>
    <w:rPr>
      <w:vertAlign w:val="superscript"/>
    </w:rPr>
  </w:style>
  <w:style w:type="character" w:customStyle="1" w:styleId="214">
    <w:name w:val="Παραπομπή σημείωσης τέλους21"/>
    <w:rsid w:val="001B6C88"/>
    <w:rPr>
      <w:vertAlign w:val="superscript"/>
    </w:rPr>
  </w:style>
  <w:style w:type="paragraph" w:customStyle="1" w:styleId="111">
    <w:name w:val="Λεζάντα11"/>
    <w:basedOn w:val="a4"/>
    <w:rsid w:val="001B6C88"/>
    <w:pPr>
      <w:suppressLineNumbers/>
      <w:spacing w:before="120"/>
    </w:pPr>
    <w:rPr>
      <w:rFonts w:ascii="Tahoma" w:hAnsi="Tahoma" w:cs="Mangal"/>
      <w:i/>
      <w:iCs/>
      <w:sz w:val="24"/>
    </w:rPr>
  </w:style>
  <w:style w:type="character" w:customStyle="1" w:styleId="Mention1">
    <w:name w:val="Mention1"/>
    <w:basedOn w:val="a5"/>
    <w:uiPriority w:val="99"/>
    <w:semiHidden/>
    <w:unhideWhenUsed/>
    <w:rsid w:val="001B6C88"/>
    <w:rPr>
      <w:color w:val="2B579A"/>
      <w:shd w:val="clear" w:color="auto" w:fill="E6E6E6"/>
    </w:rPr>
  </w:style>
  <w:style w:type="paragraph" w:customStyle="1" w:styleId="Style18">
    <w:name w:val="Style18"/>
    <w:basedOn w:val="a4"/>
    <w:uiPriority w:val="99"/>
    <w:rsid w:val="001B6C88"/>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5"/>
    <w:uiPriority w:val="99"/>
    <w:rsid w:val="001B6C88"/>
    <w:rPr>
      <w:rFonts w:ascii="Microsoft Sans Serif" w:hAnsi="Microsoft Sans Serif" w:cs="Microsoft Sans Serif"/>
      <w:sz w:val="14"/>
      <w:szCs w:val="14"/>
    </w:rPr>
  </w:style>
  <w:style w:type="paragraph" w:customStyle="1" w:styleId="Style35">
    <w:name w:val="Style35"/>
    <w:basedOn w:val="a4"/>
    <w:uiPriority w:val="99"/>
    <w:rsid w:val="001B6C88"/>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numbering" w:customStyle="1" w:styleId="Style3">
    <w:name w:val="Style3"/>
    <w:uiPriority w:val="99"/>
    <w:rsid w:val="001B6C88"/>
    <w:pPr>
      <w:numPr>
        <w:numId w:val="94"/>
      </w:numPr>
    </w:pPr>
  </w:style>
  <w:style w:type="character" w:customStyle="1" w:styleId="UnresolvedMention2">
    <w:name w:val="Unresolved Mention2"/>
    <w:basedOn w:val="a5"/>
    <w:uiPriority w:val="99"/>
    <w:semiHidden/>
    <w:unhideWhenUsed/>
    <w:rsid w:val="001B6C88"/>
    <w:rPr>
      <w:color w:val="808080"/>
      <w:shd w:val="clear" w:color="auto" w:fill="E6E6E6"/>
    </w:rPr>
  </w:style>
  <w:style w:type="character" w:styleId="afff7">
    <w:name w:val="Book Title"/>
    <w:basedOn w:val="a5"/>
    <w:uiPriority w:val="33"/>
    <w:qFormat/>
    <w:rsid w:val="001B6C88"/>
    <w:rPr>
      <w:b/>
      <w:bCs/>
      <w:i/>
      <w:iCs/>
      <w:spacing w:val="5"/>
    </w:rPr>
  </w:style>
  <w:style w:type="paragraph" w:styleId="afff8">
    <w:name w:val="Subtitle"/>
    <w:basedOn w:val="a4"/>
    <w:next w:val="a4"/>
    <w:link w:val="Charc"/>
    <w:uiPriority w:val="11"/>
    <w:qFormat/>
    <w:rsid w:val="001B6C88"/>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c">
    <w:name w:val="Υπότιτλος Char"/>
    <w:basedOn w:val="a5"/>
    <w:link w:val="afff8"/>
    <w:uiPriority w:val="11"/>
    <w:rsid w:val="001B6C88"/>
    <w:rPr>
      <w:rFonts w:asciiTheme="minorHAnsi" w:eastAsiaTheme="minorEastAsia" w:hAnsiTheme="minorHAnsi" w:cstheme="minorBidi"/>
      <w:color w:val="5A5A5A" w:themeColor="text1" w:themeTint="A5"/>
      <w:spacing w:val="15"/>
      <w:sz w:val="22"/>
      <w:szCs w:val="22"/>
      <w:lang w:val="en-GB" w:eastAsia="zh-CN"/>
    </w:rPr>
  </w:style>
  <w:style w:type="paragraph" w:styleId="afff9">
    <w:name w:val="Intense Quote"/>
    <w:basedOn w:val="a4"/>
    <w:next w:val="a4"/>
    <w:link w:val="Chard"/>
    <w:uiPriority w:val="30"/>
    <w:qFormat/>
    <w:rsid w:val="001B6C88"/>
    <w:pPr>
      <w:pBdr>
        <w:top w:val="single" w:sz="4" w:space="10" w:color="4472C4" w:themeColor="accent1"/>
        <w:bottom w:val="single" w:sz="4" w:space="10" w:color="4472C4" w:themeColor="accent1"/>
      </w:pBdr>
      <w:spacing w:before="360" w:after="360"/>
      <w:ind w:left="864" w:right="864"/>
      <w:jc w:val="center"/>
    </w:pPr>
    <w:rPr>
      <w:rFonts w:ascii="Tahoma" w:hAnsi="Tahoma"/>
      <w:i/>
      <w:iCs/>
      <w:color w:val="4472C4" w:themeColor="accent1"/>
    </w:rPr>
  </w:style>
  <w:style w:type="character" w:customStyle="1" w:styleId="Chard">
    <w:name w:val="Έντονο απόσπ. Char"/>
    <w:basedOn w:val="a5"/>
    <w:link w:val="afff9"/>
    <w:uiPriority w:val="30"/>
    <w:rsid w:val="001B6C88"/>
    <w:rPr>
      <w:rFonts w:ascii="Tahoma" w:hAnsi="Tahoma" w:cs="Calibri"/>
      <w:i/>
      <w:iCs/>
      <w:color w:val="4472C4" w:themeColor="accent1"/>
      <w:sz w:val="22"/>
      <w:szCs w:val="24"/>
      <w:lang w:val="en-GB" w:eastAsia="zh-CN"/>
    </w:rPr>
  </w:style>
  <w:style w:type="paragraph" w:customStyle="1" w:styleId="firstpage">
    <w:name w:val="first page"/>
    <w:basedOn w:val="1"/>
    <w:link w:val="firstpageChar"/>
    <w:rsid w:val="001B6C88"/>
    <w:pPr>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outlineLvl w:val="9"/>
    </w:pPr>
    <w:rPr>
      <w:rFonts w:ascii="Tahoma" w:hAnsi="Tahoma" w:cs="Times New Roman"/>
      <w:bCs w:val="0"/>
      <w:caps w:val="0"/>
      <w:color w:val="auto"/>
      <w:spacing w:val="20"/>
      <w:kern w:val="28"/>
      <w:sz w:val="24"/>
      <w:szCs w:val="20"/>
      <w:lang w:eastAsia="en-US"/>
    </w:rPr>
  </w:style>
  <w:style w:type="character" w:customStyle="1" w:styleId="firstpageChar">
    <w:name w:val="first page Char"/>
    <w:basedOn w:val="a5"/>
    <w:link w:val="firstpage"/>
    <w:rsid w:val="001B6C88"/>
    <w:rPr>
      <w:rFonts w:ascii="Tahoma" w:hAnsi="Tahoma"/>
      <w:b/>
      <w:spacing w:val="20"/>
      <w:kern w:val="28"/>
      <w:sz w:val="24"/>
      <w:shd w:val="clear" w:color="auto" w:fill="E0E0E0"/>
      <w:lang w:val="el-GR"/>
    </w:rPr>
  </w:style>
  <w:style w:type="character" w:customStyle="1" w:styleId="49">
    <w:name w:val="Παραπομπή υποσημείωσης4"/>
    <w:rsid w:val="001B6C88"/>
    <w:rPr>
      <w:vertAlign w:val="superscript"/>
    </w:rPr>
  </w:style>
  <w:style w:type="character" w:customStyle="1" w:styleId="UnresolvedMention3">
    <w:name w:val="Unresolved Mention3"/>
    <w:basedOn w:val="a5"/>
    <w:uiPriority w:val="99"/>
    <w:semiHidden/>
    <w:unhideWhenUsed/>
    <w:rsid w:val="001B6C88"/>
    <w:rPr>
      <w:color w:val="808080"/>
      <w:shd w:val="clear" w:color="auto" w:fill="E6E6E6"/>
    </w:rPr>
  </w:style>
  <w:style w:type="character" w:customStyle="1" w:styleId="ListParagraphChar1">
    <w:name w:val="List Paragraph Char1"/>
    <w:uiPriority w:val="34"/>
    <w:locked/>
    <w:rsid w:val="001B6C88"/>
    <w:rPr>
      <w:rFonts w:ascii="Calibri" w:hAnsi="Calibri" w:cs="Calibri"/>
      <w:sz w:val="22"/>
      <w:szCs w:val="24"/>
      <w:lang w:val="en-GB" w:eastAsia="zh-CN"/>
    </w:rPr>
  </w:style>
  <w:style w:type="numbering" w:customStyle="1" w:styleId="Style4">
    <w:name w:val="Style4"/>
    <w:uiPriority w:val="99"/>
    <w:rsid w:val="001B6C88"/>
    <w:pPr>
      <w:numPr>
        <w:numId w:val="95"/>
      </w:numPr>
    </w:pPr>
  </w:style>
  <w:style w:type="character" w:customStyle="1" w:styleId="Hyperlink13">
    <w:name w:val="Hyperlink.13"/>
    <w:rsid w:val="001B6C88"/>
    <w:rPr>
      <w:lang w:val="en-US"/>
    </w:rPr>
  </w:style>
  <w:style w:type="character" w:customStyle="1" w:styleId="Hyperlink18">
    <w:name w:val="Hyperlink.18"/>
    <w:rsid w:val="001B6C88"/>
    <w:rPr>
      <w:rFonts w:ascii="Tahoma" w:eastAsia="Tahoma" w:hAnsi="Tahoma" w:cs="Tahoma"/>
    </w:rPr>
  </w:style>
  <w:style w:type="character" w:customStyle="1" w:styleId="afffa">
    <w:name w:val="Κανένα"/>
    <w:rsid w:val="001B6C88"/>
  </w:style>
  <w:style w:type="character" w:customStyle="1" w:styleId="Hyperlink17">
    <w:name w:val="Hyperlink.17"/>
    <w:rsid w:val="001B6C88"/>
    <w:rPr>
      <w:rFonts w:ascii="Tahoma" w:hAnsi="Tahoma" w:hint="default"/>
      <w:b/>
      <w:bCs/>
    </w:rPr>
  </w:style>
  <w:style w:type="numbering" w:customStyle="1" w:styleId="500">
    <w:name w:val="Εισήχθηκε το στιλ 50"/>
    <w:rsid w:val="001B6C88"/>
    <w:pPr>
      <w:numPr>
        <w:numId w:val="109"/>
      </w:numPr>
    </w:pPr>
  </w:style>
  <w:style w:type="table" w:customStyle="1" w:styleId="TableGrid">
    <w:name w:val="TableGrid"/>
    <w:rsid w:val="001B6C88"/>
    <w:rPr>
      <w:rFonts w:asciiTheme="minorHAnsi" w:eastAsiaTheme="minorEastAsia" w:hAnsiTheme="minorHAnsi" w:cstheme="minorBidi"/>
      <w:sz w:val="22"/>
      <w:szCs w:val="22"/>
      <w:lang w:val="el-GR" w:eastAsia="el-GR"/>
    </w:rPr>
    <w:tblPr>
      <w:tblCellMar>
        <w:top w:w="0" w:type="dxa"/>
        <w:left w:w="0" w:type="dxa"/>
        <w:bottom w:w="0" w:type="dxa"/>
        <w:right w:w="0" w:type="dxa"/>
      </w:tblCellMar>
    </w:tblPr>
  </w:style>
  <w:style w:type="paragraph" w:customStyle="1" w:styleId="StyleJustified">
    <w:name w:val="Style Justified"/>
    <w:basedOn w:val="a4"/>
    <w:link w:val="StyleJustifiedChar"/>
    <w:rsid w:val="001B6C88"/>
    <w:pPr>
      <w:suppressAutoHyphens w:val="0"/>
    </w:pPr>
    <w:rPr>
      <w:rFonts w:ascii="Tahoma" w:hAnsi="Tahoma" w:cs="Times New Roman"/>
      <w:szCs w:val="20"/>
      <w:lang w:val="el-GR" w:eastAsia="en-US"/>
    </w:rPr>
  </w:style>
  <w:style w:type="character" w:customStyle="1" w:styleId="StyleJustifiedChar">
    <w:name w:val="Style Justified Char"/>
    <w:link w:val="StyleJustified"/>
    <w:rsid w:val="001B6C88"/>
    <w:rPr>
      <w:rFonts w:ascii="Tahoma" w:hAnsi="Tahoma"/>
      <w:sz w:val="22"/>
      <w:lang w:val="el-GR"/>
    </w:rPr>
  </w:style>
  <w:style w:type="paragraph" w:customStyle="1" w:styleId="O-Bullet1">
    <w:name w:val="!O-Bullet1"/>
    <w:basedOn w:val="a4"/>
    <w:rsid w:val="001B6C88"/>
    <w:pPr>
      <w:tabs>
        <w:tab w:val="num" w:pos="1080"/>
      </w:tabs>
      <w:suppressAutoHyphens w:val="0"/>
      <w:spacing w:line="320" w:lineRule="atLeast"/>
      <w:ind w:left="1080" w:hanging="864"/>
    </w:pPr>
    <w:rPr>
      <w:rFonts w:ascii="Tahoma" w:hAnsi="Tahoma" w:cs="Times New Roman"/>
      <w:lang w:eastAsia="en-US"/>
    </w:rPr>
  </w:style>
  <w:style w:type="character" w:customStyle="1" w:styleId="1f7">
    <w:name w:val="Ανεπίλυτη αναφορά1"/>
    <w:basedOn w:val="a5"/>
    <w:uiPriority w:val="99"/>
    <w:semiHidden/>
    <w:unhideWhenUsed/>
    <w:rsid w:val="001B6C88"/>
    <w:rPr>
      <w:color w:val="605E5C"/>
      <w:shd w:val="clear" w:color="auto" w:fill="E1DFDD"/>
    </w:rPr>
  </w:style>
  <w:style w:type="paragraph" w:customStyle="1" w:styleId="num">
    <w:name w:val="num"/>
    <w:basedOn w:val="a4"/>
    <w:rsid w:val="001B6C88"/>
    <w:pPr>
      <w:numPr>
        <w:numId w:val="117"/>
      </w:numPr>
      <w:suppressAutoHyphens w:val="0"/>
    </w:pPr>
    <w:rPr>
      <w:rFonts w:ascii="Tahoma" w:hAnsi="Tahoma" w:cs="Tahoma"/>
      <w:szCs w:val="22"/>
      <w:lang w:val="el-GR" w:eastAsia="el-GR"/>
    </w:rPr>
  </w:style>
  <w:style w:type="character" w:customStyle="1" w:styleId="Heading4Char2">
    <w:name w:val="Heading 4 Char2"/>
    <w:aliases w:val="Heading 4 Char1 Char,Heading 4 Char Char Char,h4 Char,Επικεφαλίδα 41 Char,h48 Char,H417 Char,H48 Char,t41 Char,h414 Char,H424 Char,H4114 Char,h423 Char,H433 Char,H4123 Char,h4111 Char,H4211 Char,H41111 Char,h433 Char,H443 Char,H4133 Char"/>
    <w:uiPriority w:val="9"/>
    <w:rsid w:val="001B6C88"/>
    <w:rPr>
      <w:rFonts w:ascii="Tahoma" w:hAnsi="Tahoma"/>
      <w:b/>
      <w:bCs/>
      <w:sz w:val="22"/>
      <w:szCs w:val="28"/>
      <w:lang w:val="en-GB" w:eastAsia="zh-CN"/>
    </w:rPr>
  </w:style>
  <w:style w:type="character" w:customStyle="1" w:styleId="Heading7Char2">
    <w:name w:val="Heading 7 Char2"/>
    <w:aliases w:val="Επικεφαλίδα 7 Char Char Char2,Επικεφαλίδα 7 Char Char Char Char1,Επικεφαλίδα 7 Char Char + Justified Char1,Heading 7 Char Char2,Heading 7 Char Char Char2,Heading 7 Char Char Char Char1,Heading 7 Char1 Char1"/>
    <w:uiPriority w:val="9"/>
    <w:rsid w:val="001B6C88"/>
    <w:rPr>
      <w:rFonts w:ascii="Tahoma" w:hAnsi="Tahoma"/>
      <w:sz w:val="18"/>
      <w:u w:val="single"/>
      <w:lang w:val="x-none" w:eastAsia="en-US"/>
    </w:rPr>
  </w:style>
  <w:style w:type="numbering" w:customStyle="1" w:styleId="1f8">
    <w:name w:val="Χωρίς λίστα1"/>
    <w:next w:val="a7"/>
    <w:semiHidden/>
    <w:rsid w:val="001B6C88"/>
  </w:style>
  <w:style w:type="paragraph" w:customStyle="1" w:styleId="2d">
    <w:name w:val="Θέμα σχολίου2"/>
    <w:basedOn w:val="afd"/>
    <w:next w:val="afd"/>
    <w:rsid w:val="001B6C88"/>
    <w:pPr>
      <w:suppressAutoHyphens w:val="0"/>
    </w:pPr>
    <w:rPr>
      <w:rFonts w:ascii="Tahoma" w:hAnsi="Tahoma" w:cs="Times New Roman"/>
      <w:b/>
      <w:bCs/>
      <w:lang w:val="x-none" w:eastAsia="x-none"/>
    </w:rPr>
  </w:style>
  <w:style w:type="paragraph" w:customStyle="1" w:styleId="afffb">
    <w:name w:val="Πίνακας"/>
    <w:basedOn w:val="a4"/>
    <w:autoRedefine/>
    <w:rsid w:val="001B6C88"/>
    <w:pPr>
      <w:suppressAutoHyphens w:val="0"/>
    </w:pPr>
    <w:rPr>
      <w:rFonts w:ascii="Times New Roman" w:hAnsi="Times New Roman" w:cs="Times New Roman"/>
      <w:szCs w:val="20"/>
      <w:lang w:val="el-GR" w:eastAsia="el-GR"/>
    </w:rPr>
  </w:style>
  <w:style w:type="paragraph" w:customStyle="1" w:styleId="firstpageCharChar">
    <w:name w:val="first page Char Char"/>
    <w:basedOn w:val="1"/>
    <w:rsid w:val="001B6C88"/>
    <w:pPr>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outlineLvl w:val="9"/>
    </w:pPr>
    <w:rPr>
      <w:rFonts w:ascii="Tahoma" w:hAnsi="Tahoma" w:cs="Times New Roman"/>
      <w:bCs w:val="0"/>
      <w:caps w:val="0"/>
      <w:color w:val="auto"/>
      <w:spacing w:val="20"/>
      <w:kern w:val="28"/>
      <w:sz w:val="24"/>
      <w:szCs w:val="20"/>
      <w:lang w:val="x-none" w:eastAsia="x-none"/>
    </w:rPr>
  </w:style>
  <w:style w:type="character" w:customStyle="1" w:styleId="firstpageCharCharChar">
    <w:name w:val="first page Char Char Char"/>
    <w:rsid w:val="001B6C88"/>
    <w:rPr>
      <w:rFonts w:ascii="Tahoma" w:eastAsia="Times New Roman" w:hAnsi="Tahoma" w:cs="Times New Roman"/>
      <w:b w:val="0"/>
      <w:noProof w:val="0"/>
      <w:spacing w:val="20"/>
      <w:kern w:val="28"/>
      <w:sz w:val="24"/>
      <w:szCs w:val="20"/>
      <w:shd w:val="clear" w:color="auto" w:fill="E6E6E6"/>
      <w:lang w:val="el-GR" w:eastAsia="en-US" w:bidi="ar-SA"/>
    </w:rPr>
  </w:style>
  <w:style w:type="paragraph" w:customStyle="1" w:styleId="StylefirstpageLeft0cmFirstline0cm">
    <w:name w:val="Style first page + Left:  0 cm First line:  0 cm"/>
    <w:basedOn w:val="firstpageCharChar"/>
    <w:rsid w:val="001B6C88"/>
    <w:pPr>
      <w:ind w:left="0" w:firstLine="0"/>
    </w:pPr>
    <w:rPr>
      <w:bCs/>
    </w:rPr>
  </w:style>
  <w:style w:type="paragraph" w:styleId="afffc">
    <w:name w:val="Normal Indent"/>
    <w:basedOn w:val="a4"/>
    <w:rsid w:val="001B6C88"/>
    <w:pPr>
      <w:tabs>
        <w:tab w:val="left" w:pos="1276"/>
        <w:tab w:val="left" w:pos="1559"/>
      </w:tabs>
      <w:suppressAutoHyphens w:val="0"/>
      <w:ind w:left="1276" w:hanging="709"/>
    </w:pPr>
    <w:rPr>
      <w:rFonts w:ascii="Tahoma" w:hAnsi="Tahoma" w:cs="Times New Roman"/>
      <w:szCs w:val="20"/>
      <w:lang w:val="el-GR" w:eastAsia="en-US"/>
    </w:rPr>
  </w:style>
  <w:style w:type="paragraph" w:customStyle="1" w:styleId="TabletextCharChar1">
    <w:name w:val="Table text Char Char1"/>
    <w:basedOn w:val="a4"/>
    <w:rsid w:val="001B6C88"/>
    <w:pPr>
      <w:widowControl w:val="0"/>
      <w:suppressAutoHyphens w:val="0"/>
      <w:jc w:val="left"/>
    </w:pPr>
    <w:rPr>
      <w:rFonts w:ascii="Tahoma" w:hAnsi="Tahoma" w:cs="Times New Roman"/>
      <w:szCs w:val="20"/>
      <w:lang w:val="el-GR" w:eastAsia="en-US"/>
    </w:rPr>
  </w:style>
  <w:style w:type="character" w:customStyle="1" w:styleId="TabletextCharChar1Char">
    <w:name w:val="Table text Char Char1 Char"/>
    <w:rsid w:val="001B6C88"/>
    <w:rPr>
      <w:rFonts w:ascii="Tahoma" w:hAnsi="Tahoma"/>
      <w:noProof w:val="0"/>
      <w:sz w:val="22"/>
      <w:lang w:val="el-GR" w:eastAsia="en-US" w:bidi="ar-SA"/>
    </w:rPr>
  </w:style>
  <w:style w:type="paragraph" w:styleId="2e">
    <w:name w:val="List Number 2"/>
    <w:basedOn w:val="a4"/>
    <w:rsid w:val="001B6C88"/>
    <w:pPr>
      <w:tabs>
        <w:tab w:val="num" w:pos="720"/>
      </w:tabs>
      <w:suppressAutoHyphens w:val="0"/>
      <w:spacing w:before="60" w:after="60"/>
      <w:ind w:left="720" w:hanging="360"/>
    </w:pPr>
    <w:rPr>
      <w:rFonts w:ascii="Tahoma" w:hAnsi="Tahoma" w:cs="Times New Roman"/>
      <w:szCs w:val="20"/>
      <w:lang w:val="el-GR" w:eastAsia="en-US"/>
    </w:rPr>
  </w:style>
  <w:style w:type="paragraph" w:customStyle="1" w:styleId="greek-items">
    <w:name w:val="greek-items"/>
    <w:basedOn w:val="a4"/>
    <w:rsid w:val="001B6C88"/>
    <w:pPr>
      <w:tabs>
        <w:tab w:val="left" w:pos="426"/>
      </w:tabs>
      <w:suppressAutoHyphens w:val="0"/>
      <w:spacing w:before="240"/>
      <w:ind w:left="426" w:hanging="426"/>
    </w:pPr>
    <w:rPr>
      <w:rFonts w:ascii="Tahoma" w:hAnsi="Tahoma" w:cs="Times New Roman"/>
      <w:szCs w:val="20"/>
      <w:lang w:val="el-GR" w:eastAsia="en-US"/>
    </w:rPr>
  </w:style>
  <w:style w:type="paragraph" w:customStyle="1" w:styleId="SmallLetters">
    <w:name w:val="Small Letters"/>
    <w:basedOn w:val="a4"/>
    <w:rsid w:val="001B6C88"/>
    <w:pPr>
      <w:suppressAutoHyphens w:val="0"/>
      <w:spacing w:after="240"/>
      <w:jc w:val="center"/>
    </w:pPr>
    <w:rPr>
      <w:rFonts w:ascii="Tahoma" w:hAnsi="Tahoma" w:cs="Times New Roman"/>
      <w:szCs w:val="20"/>
      <w:lang w:val="el-GR" w:eastAsia="en-US"/>
    </w:rPr>
  </w:style>
  <w:style w:type="paragraph" w:customStyle="1" w:styleId="par">
    <w:name w:val="par"/>
    <w:basedOn w:val="a4"/>
    <w:rsid w:val="001B6C88"/>
    <w:pPr>
      <w:suppressAutoHyphens w:val="0"/>
    </w:pPr>
    <w:rPr>
      <w:rFonts w:ascii="Tahoma" w:hAnsi="Tahoma" w:cs="Times New Roman"/>
      <w:szCs w:val="20"/>
      <w:lang w:val="el-GR" w:eastAsia="el-GR"/>
    </w:rPr>
  </w:style>
  <w:style w:type="paragraph" w:customStyle="1" w:styleId="bodynumberingChar">
    <w:name w:val="body numbering Char"/>
    <w:rsid w:val="001B6C88"/>
    <w:pPr>
      <w:jc w:val="both"/>
    </w:pPr>
    <w:rPr>
      <w:rFonts w:ascii="Tahoma" w:hAnsi="Tahoma"/>
      <w:strike/>
      <w:sz w:val="22"/>
      <w:szCs w:val="22"/>
      <w:lang w:val="el-GR" w:eastAsia="el-GR"/>
    </w:rPr>
  </w:style>
  <w:style w:type="paragraph" w:customStyle="1" w:styleId="bodyCharCharCharCharCharChar">
    <w:name w:val="body Char Char Char Char Char Char"/>
    <w:rsid w:val="001B6C88"/>
    <w:pPr>
      <w:spacing w:after="120"/>
      <w:jc w:val="both"/>
    </w:pPr>
    <w:rPr>
      <w:rFonts w:ascii="Tahoma" w:hAnsi="Tahoma" w:cs="Verdana"/>
      <w:color w:val="FF0000"/>
      <w:sz w:val="22"/>
      <w:szCs w:val="22"/>
      <w:lang w:val="el-GR" w:eastAsia="el-GR"/>
    </w:rPr>
  </w:style>
  <w:style w:type="paragraph" w:customStyle="1" w:styleId="afffd">
    <w:name w:val="_Βασικό"/>
    <w:basedOn w:val="a4"/>
    <w:rsid w:val="001B6C88"/>
    <w:pPr>
      <w:suppressAutoHyphens w:val="0"/>
      <w:overflowPunct w:val="0"/>
      <w:autoSpaceDE w:val="0"/>
      <w:autoSpaceDN w:val="0"/>
      <w:adjustRightInd w:val="0"/>
      <w:spacing w:before="60"/>
      <w:textAlignment w:val="baseline"/>
    </w:pPr>
    <w:rPr>
      <w:rFonts w:ascii="Tahoma" w:hAnsi="Tahoma" w:cs="Times New Roman"/>
      <w:sz w:val="20"/>
      <w:szCs w:val="20"/>
      <w:lang w:val="el-GR" w:eastAsia="el-GR"/>
    </w:rPr>
  </w:style>
  <w:style w:type="paragraph" w:customStyle="1" w:styleId="StyleTahoma10ptChar">
    <w:name w:val="Style Tahoma 10 pt Char"/>
    <w:basedOn w:val="a4"/>
    <w:rsid w:val="001B6C88"/>
    <w:pPr>
      <w:suppressAutoHyphens w:val="0"/>
      <w:spacing w:line="360" w:lineRule="auto"/>
    </w:pPr>
    <w:rPr>
      <w:rFonts w:ascii="Tahoma" w:hAnsi="Tahoma" w:cs="Verdana"/>
      <w:sz w:val="20"/>
      <w:szCs w:val="20"/>
      <w:lang w:val="el-GR" w:eastAsia="en-US"/>
    </w:rPr>
  </w:style>
  <w:style w:type="character" w:customStyle="1" w:styleId="StyleTahoma10ptCharChar">
    <w:name w:val="Style Tahoma 10 pt Char Char"/>
    <w:rsid w:val="001B6C88"/>
    <w:rPr>
      <w:rFonts w:ascii="Tahoma" w:hAnsi="Tahoma" w:cs="Verdana"/>
      <w:noProof w:val="0"/>
      <w:szCs w:val="24"/>
      <w:lang w:val="el-GR" w:eastAsia="en-US" w:bidi="ar-SA"/>
    </w:rPr>
  </w:style>
  <w:style w:type="paragraph" w:customStyle="1" w:styleId="Bullets">
    <w:name w:val="_Bullets#"/>
    <w:basedOn w:val="a4"/>
    <w:autoRedefine/>
    <w:rsid w:val="001B6C88"/>
    <w:pPr>
      <w:numPr>
        <w:numId w:val="139"/>
      </w:numPr>
      <w:suppressAutoHyphens w:val="0"/>
      <w:overflowPunct w:val="0"/>
      <w:autoSpaceDE w:val="0"/>
      <w:autoSpaceDN w:val="0"/>
      <w:adjustRightInd w:val="0"/>
      <w:spacing w:before="40" w:after="40"/>
      <w:textAlignment w:val="baseline"/>
    </w:pPr>
    <w:rPr>
      <w:rFonts w:ascii="Tahoma" w:hAnsi="Tahoma" w:cs="Tahoma"/>
      <w:lang w:val="el-GR" w:eastAsia="el-GR"/>
    </w:rPr>
  </w:style>
  <w:style w:type="character" w:customStyle="1" w:styleId="NumCharCharCharCharCharCharCharCharCharCharChar">
    <w:name w:val="_Num# Char Char Char Char Char Char Char Char Char Char Char"/>
    <w:rsid w:val="001B6C88"/>
    <w:rPr>
      <w:rFonts w:ascii="Tahoma" w:hAnsi="Tahoma"/>
      <w:noProof w:val="0"/>
      <w:sz w:val="22"/>
      <w:lang w:val="el-GR" w:eastAsia="el-GR" w:bidi="ar-SA"/>
    </w:rPr>
  </w:style>
  <w:style w:type="paragraph" w:customStyle="1" w:styleId="StyleBodyTextbULLETINGNotBoldCharCharCharChar">
    <w:name w:val="Style Body Text bULLETING + Not Bold Char Char Char Char"/>
    <w:basedOn w:val="a4"/>
    <w:autoRedefine/>
    <w:rsid w:val="001B6C88"/>
    <w:pPr>
      <w:tabs>
        <w:tab w:val="num" w:pos="360"/>
      </w:tabs>
      <w:suppressAutoHyphens w:val="0"/>
      <w:spacing w:line="360" w:lineRule="auto"/>
    </w:pPr>
    <w:rPr>
      <w:rFonts w:ascii="Tahoma" w:hAnsi="Tahoma" w:cs="Arial"/>
      <w:b/>
      <w:bCs/>
      <w:szCs w:val="20"/>
      <w:lang w:val="el-GR" w:eastAsia="el-GR"/>
    </w:rPr>
  </w:style>
  <w:style w:type="paragraph" w:customStyle="1" w:styleId="StyleTimesNewW112ptBefore0ptLinespacingsingle">
    <w:name w:val="Style Times New (W1) 12 pt Before:  0 pt Line spacing:  single"/>
    <w:basedOn w:val="a4"/>
    <w:rsid w:val="001B6C88"/>
    <w:pPr>
      <w:shd w:val="clear" w:color="auto" w:fill="FFFFFF"/>
      <w:suppressAutoHyphens w:val="0"/>
    </w:pPr>
    <w:rPr>
      <w:rFonts w:ascii="Times New (W1)" w:hAnsi="Times New (W1)" w:cs="Times New Roman"/>
      <w:sz w:val="24"/>
      <w:szCs w:val="20"/>
      <w:lang w:val="el-GR" w:eastAsia="en-US"/>
    </w:rPr>
  </w:style>
  <w:style w:type="paragraph" w:customStyle="1" w:styleId="bodyCharCharCharCharCharCharCharCharCharCharCharCharCharCharCharCharCharCharChar">
    <w:name w:val="body Char Char Char Char Char Char Char Char Char Char Char Char Char Char Char Char Char Char Char"/>
    <w:autoRedefine/>
    <w:rsid w:val="001B6C88"/>
    <w:pPr>
      <w:spacing w:before="60" w:after="60"/>
      <w:ind w:left="360" w:hanging="360"/>
      <w:jc w:val="both"/>
    </w:pPr>
    <w:rPr>
      <w:rFonts w:ascii="Tahoma" w:hAnsi="Tahoma" w:cs="Verdana"/>
      <w:sz w:val="24"/>
      <w:szCs w:val="24"/>
      <w:lang w:val="el-GR" w:eastAsia="el-GR"/>
    </w:rPr>
  </w:style>
  <w:style w:type="paragraph" w:customStyle="1" w:styleId="StyleTimesNewRoman12ptLinespacingsingle">
    <w:name w:val="Style Times New Roman 12 pt Line spacing:  single"/>
    <w:basedOn w:val="a4"/>
    <w:link w:val="StyleTimesNewRoman12ptLinespacingsingleChar"/>
    <w:rsid w:val="001B6C88"/>
    <w:pPr>
      <w:suppressAutoHyphens w:val="0"/>
    </w:pPr>
    <w:rPr>
      <w:rFonts w:ascii="Tahoma" w:hAnsi="Tahoma" w:cs="Times New Roman"/>
      <w:sz w:val="20"/>
      <w:szCs w:val="20"/>
      <w:lang w:val="x-none" w:eastAsia="x-none"/>
    </w:rPr>
  </w:style>
  <w:style w:type="character" w:customStyle="1" w:styleId="StyleTimesNewRoman12ptLinespacingsingleChar">
    <w:name w:val="Style Times New Roman 12 pt Line spacing:  single Char"/>
    <w:link w:val="StyleTimesNewRoman12ptLinespacingsingle"/>
    <w:rsid w:val="001B6C88"/>
    <w:rPr>
      <w:rFonts w:ascii="Tahoma" w:hAnsi="Tahoma"/>
      <w:lang w:val="x-none" w:eastAsia="x-none"/>
    </w:rPr>
  </w:style>
  <w:style w:type="paragraph" w:customStyle="1" w:styleId="StyleNumTimesNewRoman12ptCharChar">
    <w:name w:val="Style _Num# + Times New Roman 12 pt Char Char"/>
    <w:rsid w:val="001B6C88"/>
    <w:pPr>
      <w:widowControl w:val="0"/>
      <w:numPr>
        <w:numId w:val="37"/>
      </w:numPr>
    </w:pPr>
    <w:rPr>
      <w:rFonts w:ascii="Tahoma" w:hAnsi="Tahoma"/>
      <w:lang w:val="el-GR" w:eastAsia="el-GR"/>
    </w:rPr>
  </w:style>
  <w:style w:type="character" w:customStyle="1" w:styleId="StyleNumTimesNewRoman12ptCharCharChar">
    <w:name w:val="Style _Num# + Times New Roman 12 pt Char Char Char"/>
    <w:rsid w:val="001B6C88"/>
    <w:rPr>
      <w:rFonts w:ascii="Tahoma" w:hAnsi="Tahoma"/>
      <w:noProof w:val="0"/>
      <w:sz w:val="22"/>
      <w:szCs w:val="24"/>
      <w:lang w:val="el-GR" w:eastAsia="el-GR" w:bidi="ar-SA"/>
    </w:rPr>
  </w:style>
  <w:style w:type="paragraph" w:customStyle="1" w:styleId="1f9">
    <w:name w:val="Στυλ Επικεφαλίδα 1"/>
    <w:aliases w:val="H1 + Πλήρης Αριστερά:  0 εκ. Δεξιά:  005 εκ."/>
    <w:basedOn w:val="1"/>
    <w:rsid w:val="001B6C88"/>
    <w:pPr>
      <w:numPr>
        <w:numId w:val="0"/>
      </w:numPr>
      <w:pBdr>
        <w:top w:val="none" w:sz="0" w:space="0" w:color="auto"/>
        <w:left w:val="none" w:sz="0" w:space="0" w:color="auto"/>
        <w:bottom w:val="none" w:sz="0" w:space="0" w:color="auto"/>
        <w:right w:val="none" w:sz="0" w:space="0" w:color="auto"/>
      </w:pBdr>
      <w:shd w:val="clear" w:color="auto" w:fill="E6E6E6"/>
      <w:suppressAutoHyphens w:val="0"/>
      <w:spacing w:before="240" w:after="120" w:line="360" w:lineRule="auto"/>
      <w:ind w:right="28"/>
    </w:pPr>
    <w:rPr>
      <w:rFonts w:ascii="Tahoma" w:hAnsi="Tahoma" w:cs="Times New Roman"/>
      <w:caps w:val="0"/>
      <w:color w:val="auto"/>
      <w:spacing w:val="20"/>
      <w:kern w:val="28"/>
      <w:sz w:val="24"/>
      <w:szCs w:val="20"/>
      <w:lang w:val="x-none" w:eastAsia="x-none"/>
    </w:rPr>
  </w:style>
  <w:style w:type="paragraph" w:customStyle="1" w:styleId="bodynumberingCharCharChar">
    <w:name w:val="body numbering Char Char Char"/>
    <w:rsid w:val="001B6C88"/>
    <w:pPr>
      <w:jc w:val="both"/>
    </w:pPr>
    <w:rPr>
      <w:rFonts w:ascii="Tahoma" w:hAnsi="Tahoma"/>
      <w:sz w:val="22"/>
      <w:szCs w:val="24"/>
      <w:lang w:val="el-GR" w:eastAsia="el-GR"/>
    </w:rPr>
  </w:style>
  <w:style w:type="paragraph" w:customStyle="1" w:styleId="afffe">
    <w:name w:val="πεδίο"/>
    <w:basedOn w:val="a4"/>
    <w:next w:val="a4"/>
    <w:rsid w:val="001B6C88"/>
    <w:pPr>
      <w:pBdr>
        <w:bottom w:val="single" w:sz="6" w:space="1" w:color="auto"/>
      </w:pBdr>
      <w:shd w:val="clear" w:color="auto" w:fill="E0E0E0"/>
      <w:suppressAutoHyphens w:val="0"/>
      <w:spacing w:before="360" w:line="360" w:lineRule="auto"/>
      <w:ind w:left="1418" w:hanging="1418"/>
      <w:jc w:val="left"/>
    </w:pPr>
    <w:rPr>
      <w:rFonts w:ascii="Tahoma" w:hAnsi="Tahoma" w:cs="Times New Roman"/>
      <w:szCs w:val="20"/>
      <w:lang w:val="el-GR" w:eastAsia="en-US"/>
    </w:rPr>
  </w:style>
  <w:style w:type="character" w:customStyle="1" w:styleId="StyleBold">
    <w:name w:val="Style Bold"/>
    <w:rsid w:val="001B6C88"/>
    <w:rPr>
      <w:rFonts w:ascii="Tahoma" w:hAnsi="Tahoma"/>
      <w:b/>
      <w:bCs/>
      <w:sz w:val="20"/>
    </w:rPr>
  </w:style>
  <w:style w:type="character" w:customStyle="1" w:styleId="TabletextCharCharChar">
    <w:name w:val="Table text Char Char Char"/>
    <w:rsid w:val="001B6C88"/>
    <w:rPr>
      <w:rFonts w:ascii="Tahoma" w:hAnsi="Tahoma"/>
      <w:noProof w:val="0"/>
      <w:lang w:val="el-GR" w:eastAsia="en-US" w:bidi="ar-SA"/>
    </w:rPr>
  </w:style>
  <w:style w:type="paragraph" w:customStyle="1" w:styleId="Intable">
    <w:name w:val="Intable"/>
    <w:basedOn w:val="a4"/>
    <w:rsid w:val="001B6C88"/>
    <w:pPr>
      <w:suppressAutoHyphens w:val="0"/>
    </w:pPr>
    <w:rPr>
      <w:rFonts w:ascii="Times New Roman" w:hAnsi="Times New Roman" w:cs="Times New Roman"/>
      <w:b/>
      <w:lang w:val="el-GR" w:eastAsia="en-US"/>
    </w:rPr>
  </w:style>
  <w:style w:type="paragraph" w:customStyle="1" w:styleId="Aaoeeu">
    <w:name w:val="Aaoeeu"/>
    <w:rsid w:val="001B6C88"/>
    <w:pPr>
      <w:widowControl w:val="0"/>
      <w:jc w:val="both"/>
    </w:pPr>
    <w:rPr>
      <w:rFonts w:ascii="Arial" w:hAnsi="Arial"/>
      <w:sz w:val="24"/>
      <w:lang w:val="en-GB"/>
    </w:rPr>
  </w:style>
  <w:style w:type="paragraph" w:customStyle="1" w:styleId="1fa">
    <w:name w:val="Σώμα κειμένου 1"/>
    <w:basedOn w:val="af5"/>
    <w:rsid w:val="001B6C88"/>
    <w:pPr>
      <w:suppressAutoHyphens w:val="0"/>
      <w:spacing w:before="120" w:after="120"/>
      <w:ind w:left="567" w:right="567"/>
    </w:pPr>
    <w:rPr>
      <w:rFonts w:ascii="Arial" w:hAnsi="Arial" w:cs="Times New Roman"/>
      <w:sz w:val="20"/>
      <w:szCs w:val="20"/>
      <w:lang w:val="x-none" w:eastAsia="x-none"/>
    </w:rPr>
  </w:style>
  <w:style w:type="paragraph" w:styleId="2f">
    <w:name w:val="List Continue 2"/>
    <w:basedOn w:val="a4"/>
    <w:rsid w:val="001B6C88"/>
    <w:pPr>
      <w:suppressAutoHyphens w:val="0"/>
      <w:spacing w:line="360" w:lineRule="auto"/>
      <w:ind w:left="1134"/>
    </w:pPr>
    <w:rPr>
      <w:rFonts w:ascii="Arial" w:hAnsi="Arial" w:cs="Times New Roman"/>
      <w:szCs w:val="20"/>
      <w:lang w:val="el-GR" w:eastAsia="el-GR"/>
    </w:rPr>
  </w:style>
  <w:style w:type="paragraph" w:customStyle="1" w:styleId="OrderedList1">
    <w:name w:val="Ordered List 1"/>
    <w:basedOn w:val="af5"/>
    <w:rsid w:val="001B6C88"/>
    <w:pPr>
      <w:suppressAutoHyphens w:val="0"/>
      <w:spacing w:after="120"/>
      <w:jc w:val="left"/>
    </w:pPr>
    <w:rPr>
      <w:rFonts w:ascii="Arial" w:hAnsi="Arial" w:cs="Times New Roman"/>
      <w:sz w:val="20"/>
      <w:lang w:eastAsia="x-none"/>
    </w:rPr>
  </w:style>
  <w:style w:type="paragraph" w:customStyle="1" w:styleId="OrderedList3">
    <w:name w:val="Ordered List 3"/>
    <w:basedOn w:val="OrderedList1"/>
    <w:rsid w:val="001B6C88"/>
    <w:pPr>
      <w:ind w:left="4116"/>
    </w:pPr>
  </w:style>
  <w:style w:type="paragraph" w:customStyle="1" w:styleId="Institution">
    <w:name w:val="Institution"/>
    <w:basedOn w:val="af5"/>
    <w:rsid w:val="001B6C88"/>
    <w:pPr>
      <w:keepNext/>
      <w:pBdr>
        <w:left w:val="single" w:sz="6" w:space="5" w:color="auto"/>
      </w:pBdr>
      <w:suppressAutoHyphens w:val="0"/>
      <w:spacing w:before="160" w:after="0"/>
      <w:jc w:val="left"/>
    </w:pPr>
    <w:rPr>
      <w:rFonts w:ascii="Arial" w:hAnsi="Arial" w:cs="Times New Roman"/>
      <w:b/>
      <w:sz w:val="20"/>
      <w:szCs w:val="20"/>
      <w:lang w:val="en-US" w:eastAsia="x-none"/>
    </w:rPr>
  </w:style>
  <w:style w:type="paragraph" w:customStyle="1" w:styleId="1fb">
    <w:name w:val="Κανονικός πίνακας1"/>
    <w:basedOn w:val="a4"/>
    <w:rsid w:val="001B6C88"/>
    <w:pPr>
      <w:suppressAutoHyphens w:val="0"/>
      <w:spacing w:before="120" w:after="0"/>
      <w:jc w:val="left"/>
    </w:pPr>
    <w:rPr>
      <w:rFonts w:ascii="Arial" w:hAnsi="Arial" w:cs="Times New Roman"/>
      <w:sz w:val="20"/>
      <w:szCs w:val="20"/>
      <w:lang w:val="el-GR" w:eastAsia="en-US"/>
    </w:rPr>
  </w:style>
  <w:style w:type="paragraph" w:customStyle="1" w:styleId="bodybulletingbold">
    <w:name w:val="body bulleting +bold"/>
    <w:basedOn w:val="a4"/>
    <w:rsid w:val="001B6C88"/>
    <w:pPr>
      <w:numPr>
        <w:numId w:val="128"/>
      </w:numPr>
      <w:suppressAutoHyphens w:val="0"/>
      <w:spacing w:after="0"/>
      <w:jc w:val="left"/>
    </w:pPr>
    <w:rPr>
      <w:rFonts w:ascii="Times New Roman" w:hAnsi="Times New Roman" w:cs="Times New Roman"/>
      <w:sz w:val="24"/>
      <w:lang w:val="el-GR" w:eastAsia="el-GR"/>
    </w:rPr>
  </w:style>
  <w:style w:type="paragraph" w:customStyle="1" w:styleId="Kefalaio">
    <w:name w:val="Kefalaio"/>
    <w:basedOn w:val="1"/>
    <w:rsid w:val="001B6C88"/>
    <w:pPr>
      <w:numPr>
        <w:numId w:val="0"/>
      </w:numPr>
      <w:pBdr>
        <w:top w:val="none" w:sz="0" w:space="0" w:color="auto"/>
        <w:left w:val="none" w:sz="0" w:space="0" w:color="auto"/>
        <w:bottom w:val="none" w:sz="0" w:space="0" w:color="auto"/>
        <w:right w:val="none" w:sz="0" w:space="0" w:color="auto"/>
      </w:pBdr>
      <w:suppressAutoHyphens w:val="0"/>
      <w:spacing w:before="120" w:after="120" w:line="360" w:lineRule="auto"/>
      <w:jc w:val="center"/>
    </w:pPr>
    <w:rPr>
      <w:rFonts w:ascii="Tahoma" w:hAnsi="Tahoma" w:cs="Times New Roman"/>
      <w:bCs w:val="0"/>
      <w:caps w:val="0"/>
      <w:color w:val="auto"/>
      <w:szCs w:val="24"/>
      <w:lang w:val="x-none" w:eastAsia="x-none"/>
    </w:rPr>
  </w:style>
  <w:style w:type="paragraph" w:customStyle="1" w:styleId="Part">
    <w:name w:val="Part"/>
    <w:basedOn w:val="1"/>
    <w:rsid w:val="001B6C88"/>
    <w:pPr>
      <w:numPr>
        <w:numId w:val="0"/>
      </w:numPr>
      <w:pBdr>
        <w:top w:val="none" w:sz="0" w:space="0" w:color="auto"/>
        <w:left w:val="none" w:sz="0" w:space="0" w:color="auto"/>
        <w:bottom w:val="none" w:sz="0" w:space="0" w:color="auto"/>
        <w:right w:val="none" w:sz="0" w:space="0" w:color="auto"/>
      </w:pBdr>
      <w:suppressAutoHyphens w:val="0"/>
      <w:spacing w:before="240" w:after="60"/>
      <w:jc w:val="center"/>
    </w:pPr>
    <w:rPr>
      <w:rFonts w:ascii="Verdana" w:hAnsi="Verdana"/>
      <w:caps w:val="0"/>
      <w:color w:val="auto"/>
      <w:kern w:val="32"/>
      <w:lang w:val="x-none" w:eastAsia="x-none"/>
    </w:rPr>
  </w:style>
  <w:style w:type="paragraph" w:customStyle="1" w:styleId="Chapter">
    <w:name w:val="Chapter"/>
    <w:basedOn w:val="Part"/>
    <w:rsid w:val="001B6C88"/>
  </w:style>
  <w:style w:type="paragraph" w:customStyle="1" w:styleId="Heading0">
    <w:name w:val="Heading 0"/>
    <w:basedOn w:val="1"/>
    <w:rsid w:val="001B6C88"/>
    <w:pPr>
      <w:numPr>
        <w:numId w:val="0"/>
      </w:numPr>
      <w:pBdr>
        <w:top w:val="none" w:sz="0" w:space="0" w:color="auto"/>
        <w:left w:val="none" w:sz="0" w:space="0" w:color="auto"/>
        <w:bottom w:val="none" w:sz="0" w:space="0" w:color="auto"/>
        <w:right w:val="none" w:sz="0" w:space="0" w:color="auto"/>
      </w:pBdr>
      <w:suppressAutoHyphens w:val="0"/>
      <w:spacing w:before="360" w:after="120" w:line="360" w:lineRule="auto"/>
      <w:jc w:val="both"/>
    </w:pPr>
    <w:rPr>
      <w:rFonts w:ascii="Times New Roman" w:hAnsi="Times New Roman" w:cs="Times New Roman"/>
      <w:bCs w:val="0"/>
      <w:caps w:val="0"/>
      <w:smallCaps/>
      <w:color w:val="auto"/>
      <w:sz w:val="32"/>
      <w:lang w:val="x-none" w:eastAsia="x-none"/>
    </w:rPr>
  </w:style>
  <w:style w:type="character" w:customStyle="1" w:styleId="StyleStrikethrough">
    <w:name w:val="Style Strikethrough"/>
    <w:rsid w:val="001B6C88"/>
    <w:rPr>
      <w:rFonts w:ascii="Tahoma" w:hAnsi="Tahoma"/>
      <w:dstrike w:val="0"/>
      <w:sz w:val="20"/>
      <w:szCs w:val="20"/>
    </w:rPr>
  </w:style>
  <w:style w:type="paragraph" w:customStyle="1" w:styleId="affff">
    <w:name w:val="Διεύθυνση"/>
    <w:basedOn w:val="a4"/>
    <w:rsid w:val="001B6C88"/>
    <w:pPr>
      <w:suppressAutoHyphens w:val="0"/>
      <w:spacing w:line="312" w:lineRule="auto"/>
    </w:pPr>
    <w:rPr>
      <w:rFonts w:ascii="Times New Roman" w:hAnsi="Times New Roman" w:cs="Times New Roman"/>
      <w:szCs w:val="20"/>
      <w:lang w:val="el-GR" w:eastAsia="en-US"/>
    </w:rPr>
  </w:style>
  <w:style w:type="paragraph" w:customStyle="1" w:styleId="affff0">
    <w:name w:val="Παραπομπή"/>
    <w:basedOn w:val="a4"/>
    <w:rsid w:val="001B6C88"/>
    <w:pPr>
      <w:suppressAutoHyphens w:val="0"/>
      <w:spacing w:line="312" w:lineRule="auto"/>
      <w:ind w:left="1418" w:hanging="1418"/>
      <w:jc w:val="left"/>
    </w:pPr>
    <w:rPr>
      <w:rFonts w:ascii="Times New Roman" w:hAnsi="Times New Roman" w:cs="Times New Roman"/>
      <w:b/>
      <w:szCs w:val="20"/>
      <w:lang w:val="el-GR" w:eastAsia="en-US"/>
    </w:rPr>
  </w:style>
  <w:style w:type="paragraph" w:customStyle="1" w:styleId="BulletBold">
    <w:name w:val="Bullet (Bold)"/>
    <w:basedOn w:val="a4"/>
    <w:rsid w:val="001B6C88"/>
    <w:pPr>
      <w:numPr>
        <w:numId w:val="129"/>
      </w:numPr>
      <w:suppressAutoHyphens w:val="0"/>
      <w:spacing w:line="312" w:lineRule="auto"/>
    </w:pPr>
    <w:rPr>
      <w:rFonts w:ascii="Times New Roman" w:hAnsi="Times New Roman" w:cs="Times New Roman"/>
      <w:szCs w:val="20"/>
      <w:lang w:val="el-GR" w:eastAsia="en-US"/>
    </w:rPr>
  </w:style>
  <w:style w:type="paragraph" w:customStyle="1" w:styleId="bodyCharCharCharCharCharCharCharCharCharCharChar">
    <w:name w:val="body Char Char Char Char Char Char Char Char Char Char Char"/>
    <w:autoRedefine/>
    <w:rsid w:val="001B6C88"/>
    <w:pPr>
      <w:jc w:val="both"/>
    </w:pPr>
    <w:rPr>
      <w:rFonts w:ascii="Arial" w:hAnsi="Arial" w:cs="Arial"/>
      <w:bCs/>
      <w:sz w:val="22"/>
      <w:szCs w:val="22"/>
      <w:lang w:val="el-GR" w:eastAsia="el-GR"/>
    </w:rPr>
  </w:style>
  <w:style w:type="character" w:customStyle="1" w:styleId="bodyCharCharCharCharCharCharCharCharCharCharCharChar">
    <w:name w:val="body Char Char Char Char Char Char Char Char Char Char Char Char"/>
    <w:rsid w:val="001B6C88"/>
    <w:rPr>
      <w:rFonts w:ascii="Arial" w:hAnsi="Arial" w:cs="Arial"/>
      <w:bCs/>
      <w:noProof w:val="0"/>
      <w:sz w:val="22"/>
      <w:szCs w:val="22"/>
      <w:lang w:val="el-GR" w:eastAsia="el-GR" w:bidi="ar-SA"/>
    </w:rPr>
  </w:style>
  <w:style w:type="paragraph" w:customStyle="1" w:styleId="StylebodynumberingChar10ptNotStrikethrough">
    <w:name w:val="Style body numbering Char + 10 pt Not Strikethrough"/>
    <w:basedOn w:val="bodynumberingChar"/>
    <w:rsid w:val="001B6C88"/>
    <w:rPr>
      <w:strike w:val="0"/>
      <w:sz w:val="20"/>
    </w:rPr>
  </w:style>
  <w:style w:type="paragraph" w:customStyle="1" w:styleId="1stlevelBullet">
    <w:name w:val="1st level Bullet"/>
    <w:basedOn w:val="a4"/>
    <w:rsid w:val="001B6C88"/>
    <w:pPr>
      <w:numPr>
        <w:numId w:val="130"/>
      </w:numPr>
      <w:suppressAutoHyphens w:val="0"/>
      <w:spacing w:after="60"/>
    </w:pPr>
    <w:rPr>
      <w:rFonts w:ascii="Arial" w:hAnsi="Arial" w:cs="Times New Roman"/>
      <w:lang w:val="el-GR" w:eastAsia="en-US"/>
    </w:rPr>
  </w:style>
  <w:style w:type="paragraph" w:customStyle="1" w:styleId="HeadingContents">
    <w:name w:val="Heading Contents"/>
    <w:basedOn w:val="a4"/>
    <w:rsid w:val="001B6C88"/>
    <w:pPr>
      <w:suppressAutoHyphens w:val="0"/>
      <w:spacing w:before="480" w:after="480" w:line="360" w:lineRule="auto"/>
      <w:jc w:val="center"/>
    </w:pPr>
    <w:rPr>
      <w:rFonts w:ascii="Times New Roman" w:hAnsi="Times New Roman" w:cs="Times New Roman"/>
      <w:b/>
      <w:sz w:val="32"/>
      <w:szCs w:val="20"/>
      <w:lang w:val="el-GR" w:eastAsia="en-US"/>
    </w:rPr>
  </w:style>
  <w:style w:type="character" w:customStyle="1" w:styleId="bodyCharCharCharCharCharCharCharChar">
    <w:name w:val="body Char Char Char Char Char Char Char Char"/>
    <w:rsid w:val="001B6C88"/>
    <w:rPr>
      <w:rFonts w:ascii="Tahoma" w:hAnsi="Tahoma"/>
      <w:noProof w:val="0"/>
      <w:sz w:val="24"/>
      <w:szCs w:val="24"/>
      <w:lang w:val="el-GR" w:eastAsia="el-GR" w:bidi="ar-SA"/>
    </w:rPr>
  </w:style>
  <w:style w:type="paragraph" w:customStyle="1" w:styleId="Web1">
    <w:name w:val="Κανονικό (Web)1"/>
    <w:basedOn w:val="a4"/>
    <w:rsid w:val="001B6C88"/>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bullet1">
    <w:name w:val="bullet1"/>
    <w:basedOn w:val="a4"/>
    <w:rsid w:val="001B6C88"/>
    <w:pPr>
      <w:numPr>
        <w:numId w:val="131"/>
      </w:numPr>
      <w:tabs>
        <w:tab w:val="clear" w:pos="417"/>
      </w:tabs>
      <w:suppressAutoHyphens w:val="0"/>
      <w:spacing w:before="120" w:after="0" w:line="300" w:lineRule="auto"/>
      <w:ind w:left="284" w:hanging="284"/>
    </w:pPr>
    <w:rPr>
      <w:rFonts w:ascii="Tahoma" w:hAnsi="Tahoma" w:cs="Times New Roman"/>
      <w:szCs w:val="20"/>
      <w:lang w:eastAsia="en-US"/>
    </w:rPr>
  </w:style>
  <w:style w:type="paragraph" w:customStyle="1" w:styleId="bullet2">
    <w:name w:val="bullet2"/>
    <w:basedOn w:val="a4"/>
    <w:rsid w:val="001B6C88"/>
    <w:pPr>
      <w:numPr>
        <w:ilvl w:val="1"/>
        <w:numId w:val="132"/>
      </w:numPr>
      <w:tabs>
        <w:tab w:val="clear" w:pos="2006"/>
      </w:tabs>
      <w:suppressAutoHyphens w:val="0"/>
      <w:spacing w:before="60" w:after="0" w:line="300" w:lineRule="auto"/>
      <w:ind w:left="568" w:hanging="284"/>
    </w:pPr>
    <w:rPr>
      <w:rFonts w:ascii="Tahoma" w:hAnsi="Tahoma" w:cs="Times New Roman"/>
      <w:szCs w:val="20"/>
      <w:lang w:val="el-GR" w:eastAsia="en-US"/>
    </w:rPr>
  </w:style>
  <w:style w:type="paragraph" w:customStyle="1" w:styleId="Heading2Terms">
    <w:name w:val="Heading 2 Terms"/>
    <w:basedOn w:val="2"/>
    <w:rsid w:val="001B6C88"/>
    <w:pPr>
      <w:numPr>
        <w:ilvl w:val="0"/>
        <w:numId w:val="0"/>
      </w:numPr>
      <w:pBdr>
        <w:top w:val="none" w:sz="0" w:space="0" w:color="auto"/>
        <w:left w:val="none" w:sz="0" w:space="0" w:color="auto"/>
        <w:bottom w:val="none" w:sz="0" w:space="0" w:color="auto"/>
        <w:right w:val="none" w:sz="0" w:space="0" w:color="auto"/>
      </w:pBdr>
      <w:tabs>
        <w:tab w:val="clear" w:pos="567"/>
        <w:tab w:val="left" w:pos="851"/>
      </w:tabs>
      <w:suppressAutoHyphens w:val="0"/>
      <w:spacing w:before="600" w:after="120" w:line="360" w:lineRule="auto"/>
      <w:jc w:val="both"/>
    </w:pPr>
    <w:rPr>
      <w:rFonts w:ascii="Times New Roman" w:eastAsia="Calibri" w:hAnsi="Times New Roman" w:cs="Times New Roman"/>
      <w:bCs/>
      <w:caps w:val="0"/>
      <w:color w:val="auto"/>
      <w:szCs w:val="20"/>
      <w:lang w:val="x-none" w:eastAsia="en-US"/>
    </w:rPr>
  </w:style>
  <w:style w:type="paragraph" w:customStyle="1" w:styleId="ojspara">
    <w:name w:val="ojspara"/>
    <w:basedOn w:val="a4"/>
    <w:rsid w:val="001B6C88"/>
    <w:pPr>
      <w:suppressAutoHyphens w:val="0"/>
      <w:spacing w:before="2" w:after="2"/>
      <w:jc w:val="left"/>
    </w:pPr>
    <w:rPr>
      <w:rFonts w:ascii="Verdana" w:eastAsia="Arial Unicode MS" w:hAnsi="Verdana" w:cs="Arial Unicode MS"/>
      <w:color w:val="000066"/>
      <w:sz w:val="20"/>
      <w:szCs w:val="20"/>
      <w:lang w:eastAsia="en-US"/>
    </w:rPr>
  </w:style>
  <w:style w:type="paragraph" w:customStyle="1" w:styleId="head4">
    <w:name w:val="head4"/>
    <w:basedOn w:val="2e"/>
    <w:rsid w:val="001B6C88"/>
    <w:pPr>
      <w:tabs>
        <w:tab w:val="clear" w:pos="720"/>
        <w:tab w:val="left" w:pos="426"/>
      </w:tabs>
      <w:spacing w:before="120" w:after="120"/>
      <w:ind w:left="0" w:firstLine="0"/>
    </w:pPr>
    <w:rPr>
      <w:rFonts w:ascii="Arial" w:hAnsi="Arial" w:cs="Arial"/>
      <w:b/>
      <w:spacing w:val="20"/>
      <w:szCs w:val="22"/>
    </w:rPr>
  </w:style>
  <w:style w:type="paragraph" w:customStyle="1" w:styleId="CSF6">
    <w:name w:val="C+S+F6"/>
    <w:basedOn w:val="CSF3"/>
    <w:rsid w:val="001B6C88"/>
    <w:pPr>
      <w:tabs>
        <w:tab w:val="clear" w:pos="0"/>
        <w:tab w:val="num" w:pos="360"/>
      </w:tabs>
      <w:ind w:left="360" w:hanging="360"/>
    </w:pPr>
  </w:style>
  <w:style w:type="paragraph" w:customStyle="1" w:styleId="CSF3">
    <w:name w:val="C+S+F3"/>
    <w:basedOn w:val="CSF2"/>
    <w:rsid w:val="001B6C88"/>
    <w:pPr>
      <w:ind w:left="567" w:firstLine="0"/>
    </w:pPr>
  </w:style>
  <w:style w:type="paragraph" w:customStyle="1" w:styleId="CSF2">
    <w:name w:val="C+S+F2"/>
    <w:basedOn w:val="a4"/>
    <w:rsid w:val="001B6C88"/>
    <w:pPr>
      <w:widowControl w:val="0"/>
      <w:tabs>
        <w:tab w:val="num" w:pos="0"/>
      </w:tabs>
      <w:suppressAutoHyphens w:val="0"/>
      <w:spacing w:before="60" w:after="60"/>
      <w:ind w:left="568" w:hanging="283"/>
    </w:pPr>
    <w:rPr>
      <w:rFonts w:ascii="Arial" w:hAnsi="Arial" w:cs="Times New Roman"/>
      <w:szCs w:val="20"/>
      <w:lang w:val="el-GR" w:eastAsia="en-US"/>
    </w:rPr>
  </w:style>
  <w:style w:type="paragraph" w:customStyle="1" w:styleId="CSF1">
    <w:name w:val="C+S+F1"/>
    <w:basedOn w:val="a4"/>
    <w:rsid w:val="001B6C88"/>
    <w:pPr>
      <w:widowControl w:val="0"/>
      <w:suppressAutoHyphens w:val="0"/>
      <w:spacing w:before="60" w:after="60"/>
      <w:ind w:left="284"/>
    </w:pPr>
    <w:rPr>
      <w:rFonts w:ascii="Arial" w:hAnsi="Arial" w:cs="Times New Roman"/>
      <w:szCs w:val="20"/>
      <w:lang w:val="el-GR" w:eastAsia="en-US"/>
    </w:rPr>
  </w:style>
  <w:style w:type="paragraph" w:customStyle="1" w:styleId="bodyCharCharCharCharChar">
    <w:name w:val="body Char Char Char Char Char"/>
    <w:autoRedefine/>
    <w:rsid w:val="001B6C88"/>
    <w:pPr>
      <w:jc w:val="both"/>
    </w:pPr>
    <w:rPr>
      <w:rFonts w:ascii="Tahoma" w:hAnsi="Tahoma"/>
      <w:kern w:val="28"/>
      <w:lang w:val="el-GR" w:eastAsia="el-GR"/>
    </w:rPr>
  </w:style>
  <w:style w:type="paragraph" w:customStyle="1" w:styleId="hd">
    <w:name w:val="Κεφαλίδα.hd"/>
    <w:basedOn w:val="a4"/>
    <w:rsid w:val="001B6C88"/>
    <w:pPr>
      <w:tabs>
        <w:tab w:val="center" w:pos="4153"/>
        <w:tab w:val="right" w:pos="8306"/>
      </w:tabs>
      <w:suppressAutoHyphens w:val="0"/>
      <w:autoSpaceDE w:val="0"/>
      <w:autoSpaceDN w:val="0"/>
      <w:spacing w:after="0"/>
      <w:jc w:val="center"/>
    </w:pPr>
    <w:rPr>
      <w:rFonts w:ascii="Times New Roman" w:hAnsi="Times New Roman" w:cs="Times New Roman"/>
      <w:i/>
      <w:iCs/>
      <w:sz w:val="20"/>
      <w:szCs w:val="20"/>
      <w:lang w:val="en-US" w:eastAsia="en-US"/>
    </w:rPr>
  </w:style>
  <w:style w:type="paragraph" w:customStyle="1" w:styleId="figure">
    <w:name w:val="figure"/>
    <w:basedOn w:val="a4"/>
    <w:rsid w:val="001B6C88"/>
    <w:pPr>
      <w:keepNext/>
      <w:suppressAutoHyphens w:val="0"/>
      <w:autoSpaceDE w:val="0"/>
      <w:autoSpaceDN w:val="0"/>
      <w:spacing w:before="480"/>
      <w:jc w:val="center"/>
    </w:pPr>
    <w:rPr>
      <w:rFonts w:ascii="Times New Roman" w:hAnsi="Times New Roman" w:cs="Times New Roman"/>
      <w:szCs w:val="22"/>
      <w:lang w:val="el-GR" w:eastAsia="en-US"/>
    </w:rPr>
  </w:style>
  <w:style w:type="character" w:customStyle="1" w:styleId="112">
    <w:name w:val="Επικεφαλίδα 11"/>
    <w:rsid w:val="001B6C88"/>
    <w:rPr>
      <w:sz w:val="28"/>
    </w:rPr>
  </w:style>
  <w:style w:type="paragraph" w:customStyle="1" w:styleId="head1">
    <w:name w:val="head1"/>
    <w:basedOn w:val="afb"/>
    <w:rsid w:val="001B6C88"/>
    <w:pPr>
      <w:tabs>
        <w:tab w:val="center" w:pos="4153"/>
        <w:tab w:val="right" w:pos="8306"/>
      </w:tabs>
      <w:suppressAutoHyphens w:val="0"/>
      <w:spacing w:before="60" w:after="0" w:line="360" w:lineRule="auto"/>
      <w:jc w:val="left"/>
    </w:pPr>
    <w:rPr>
      <w:rFonts w:ascii="Tahoma" w:hAnsi="Tahoma" w:cs="Times New Roman"/>
      <w:b/>
      <w:i/>
      <w:sz w:val="36"/>
      <w:szCs w:val="20"/>
      <w:lang w:val="en-US" w:eastAsia="en-US"/>
    </w:rPr>
  </w:style>
  <w:style w:type="table" w:customStyle="1" w:styleId="1fc">
    <w:name w:val="Πλέγμα πίνακα1"/>
    <w:basedOn w:val="a6"/>
    <w:next w:val="affa"/>
    <w:rsid w:val="001B6C88"/>
    <w:pPr>
      <w:spacing w:after="120"/>
      <w:jc w:val="both"/>
    </w:pPr>
    <w:rPr>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ochangeprop0">
    <w:name w:val="msochangeprop"/>
    <w:basedOn w:val="a5"/>
    <w:rsid w:val="001B6C88"/>
  </w:style>
  <w:style w:type="character" w:customStyle="1" w:styleId="firstpageCharChar1">
    <w:name w:val="first page Char Char1"/>
    <w:rsid w:val="001B6C88"/>
    <w:rPr>
      <w:rFonts w:ascii="Tahoma" w:hAnsi="Tahoma"/>
      <w:b/>
      <w:spacing w:val="20"/>
      <w:kern w:val="28"/>
      <w:sz w:val="24"/>
      <w:lang w:val="el-GR" w:eastAsia="en-US" w:bidi="ar-SA"/>
    </w:rPr>
  </w:style>
  <w:style w:type="paragraph" w:customStyle="1" w:styleId="NumList2">
    <w:name w:val="_NumList2"/>
    <w:rsid w:val="001B6C88"/>
    <w:pPr>
      <w:numPr>
        <w:numId w:val="133"/>
      </w:numPr>
      <w:jc w:val="both"/>
    </w:pPr>
    <w:rPr>
      <w:rFonts w:ascii="Arial" w:hAnsi="Arial" w:cs="Arial"/>
      <w:sz w:val="24"/>
      <w:lang w:val="el-GR" w:eastAsia="el-GR"/>
    </w:rPr>
  </w:style>
  <w:style w:type="paragraph" w:customStyle="1" w:styleId="2f0">
    <w:name w:val="_Επικεφ.2"/>
    <w:basedOn w:val="2"/>
    <w:autoRedefine/>
    <w:rsid w:val="001B6C88"/>
    <w:pPr>
      <w:keepNext w:val="0"/>
      <w:numPr>
        <w:numId w:val="0"/>
      </w:numPr>
      <w:pBdr>
        <w:top w:val="none" w:sz="0" w:space="0" w:color="auto"/>
        <w:left w:val="none" w:sz="0" w:space="0" w:color="auto"/>
        <w:bottom w:val="none" w:sz="0" w:space="0" w:color="auto"/>
        <w:right w:val="none" w:sz="0" w:space="0" w:color="auto"/>
      </w:pBdr>
      <w:tabs>
        <w:tab w:val="clear" w:pos="567"/>
        <w:tab w:val="num" w:pos="72"/>
        <w:tab w:val="left" w:pos="851"/>
      </w:tabs>
      <w:suppressAutoHyphens w:val="0"/>
      <w:overflowPunct w:val="0"/>
      <w:autoSpaceDE w:val="0"/>
      <w:autoSpaceDN w:val="0"/>
      <w:adjustRightInd w:val="0"/>
      <w:spacing w:before="180" w:after="60"/>
      <w:jc w:val="both"/>
      <w:textAlignment w:val="baseline"/>
    </w:pPr>
    <w:rPr>
      <w:rFonts w:ascii="Tahoma" w:eastAsia="Calibri" w:hAnsi="Tahoma" w:cs="Times New Roman"/>
      <w:caps w:val="0"/>
      <w:color w:val="auto"/>
      <w:sz w:val="28"/>
      <w:szCs w:val="20"/>
      <w:lang w:val="en-US" w:eastAsia="el-GR"/>
    </w:rPr>
  </w:style>
  <w:style w:type="paragraph" w:customStyle="1" w:styleId="3d">
    <w:name w:val="_Επικεφ.3"/>
    <w:basedOn w:val="3"/>
    <w:autoRedefine/>
    <w:rsid w:val="001B6C88"/>
    <w:pPr>
      <w:keepNext w:val="0"/>
      <w:numPr>
        <w:ilvl w:val="0"/>
        <w:numId w:val="0"/>
      </w:numPr>
      <w:suppressAutoHyphens w:val="0"/>
      <w:overflowPunct w:val="0"/>
      <w:autoSpaceDE w:val="0"/>
      <w:autoSpaceDN w:val="0"/>
      <w:adjustRightInd w:val="0"/>
      <w:spacing w:before="120"/>
      <w:jc w:val="both"/>
      <w:textAlignment w:val="baseline"/>
    </w:pPr>
    <w:rPr>
      <w:rFonts w:eastAsia="Calibri"/>
      <w:bCs w:val="0"/>
      <w:i/>
      <w:szCs w:val="20"/>
      <w:lang w:val="en-US" w:eastAsia="el-GR"/>
    </w:rPr>
  </w:style>
  <w:style w:type="paragraph" w:customStyle="1" w:styleId="1fd">
    <w:name w:val="_Επικεφ.1"/>
    <w:basedOn w:val="1"/>
    <w:autoRedefine/>
    <w:rsid w:val="001B6C88"/>
    <w:pPr>
      <w:keepNext w:val="0"/>
      <w:numPr>
        <w:numId w:val="0"/>
      </w:numPr>
      <w:pBdr>
        <w:top w:val="none" w:sz="0" w:space="0" w:color="auto"/>
        <w:left w:val="none" w:sz="0" w:space="0" w:color="auto"/>
        <w:bottom w:val="none" w:sz="0" w:space="0" w:color="auto"/>
        <w:right w:val="none" w:sz="0" w:space="0" w:color="auto"/>
      </w:pBdr>
      <w:suppressAutoHyphens w:val="0"/>
      <w:overflowPunct w:val="0"/>
      <w:autoSpaceDE w:val="0"/>
      <w:autoSpaceDN w:val="0"/>
      <w:adjustRightInd w:val="0"/>
      <w:spacing w:before="240" w:after="60"/>
      <w:jc w:val="both"/>
      <w:textAlignment w:val="baseline"/>
    </w:pPr>
    <w:rPr>
      <w:rFonts w:ascii="Tahoma" w:eastAsia="Calibri" w:hAnsi="Tahoma" w:cs="Times New Roman"/>
      <w:bCs w:val="0"/>
      <w:caps w:val="0"/>
      <w:color w:val="000000"/>
      <w:sz w:val="32"/>
      <w:szCs w:val="24"/>
      <w:lang w:val="x-none" w:eastAsia="el-GR"/>
    </w:rPr>
  </w:style>
  <w:style w:type="paragraph" w:customStyle="1" w:styleId="affff1">
    <w:name w:val="_Τίτλος"/>
    <w:basedOn w:val="1fd"/>
    <w:autoRedefine/>
    <w:rsid w:val="001B6C88"/>
    <w:pPr>
      <w:jc w:val="center"/>
    </w:pPr>
    <w:rPr>
      <w:rFonts w:ascii="Comic Sans MS" w:hAnsi="Comic Sans MS"/>
      <w:b w:val="0"/>
    </w:rPr>
  </w:style>
  <w:style w:type="paragraph" w:customStyle="1" w:styleId="NumList">
    <w:name w:val="_Num_List"/>
    <w:autoRedefine/>
    <w:rsid w:val="001B6C88"/>
    <w:pPr>
      <w:numPr>
        <w:numId w:val="134"/>
      </w:numPr>
      <w:tabs>
        <w:tab w:val="left" w:pos="1418"/>
      </w:tabs>
    </w:pPr>
    <w:rPr>
      <w:color w:val="000000"/>
      <w:lang w:val="el-GR" w:eastAsia="el-GR"/>
    </w:rPr>
  </w:style>
  <w:style w:type="paragraph" w:customStyle="1" w:styleId="affff2">
    <w:name w:val="_ΝΑΙ"/>
    <w:basedOn w:val="Bullets"/>
    <w:autoRedefine/>
    <w:rsid w:val="001B6C88"/>
    <w:pPr>
      <w:numPr>
        <w:numId w:val="0"/>
      </w:numPr>
      <w:spacing w:before="0"/>
    </w:pPr>
    <w:rPr>
      <w:rFonts w:ascii="Comic Sans MS" w:hAnsi="Comic Sans MS" w:cs="Times New Roman"/>
      <w:b/>
      <w:szCs w:val="22"/>
      <w:u w:val="single"/>
    </w:rPr>
  </w:style>
  <w:style w:type="paragraph" w:customStyle="1" w:styleId="StyleBodyTextbULLETINGNotBoldCharCharChar">
    <w:name w:val="Style Body Text bULLETING + Not Bold Char Char Char"/>
    <w:basedOn w:val="a4"/>
    <w:autoRedefine/>
    <w:rsid w:val="001B6C88"/>
    <w:pPr>
      <w:numPr>
        <w:numId w:val="136"/>
      </w:numPr>
      <w:suppressAutoHyphens w:val="0"/>
      <w:spacing w:after="0" w:line="360" w:lineRule="auto"/>
    </w:pPr>
    <w:rPr>
      <w:rFonts w:ascii="Tahoma" w:hAnsi="Tahoma" w:cs="Arial"/>
      <w:b/>
      <w:bCs/>
      <w:sz w:val="24"/>
      <w:lang w:val="el-GR" w:eastAsia="el-GR"/>
    </w:rPr>
  </w:style>
  <w:style w:type="paragraph" w:customStyle="1" w:styleId="NumList0">
    <w:name w:val="_NumList"/>
    <w:autoRedefine/>
    <w:rsid w:val="001B6C88"/>
    <w:pPr>
      <w:spacing w:before="60"/>
    </w:pPr>
    <w:rPr>
      <w:lang w:val="el-GR" w:eastAsia="el-GR"/>
    </w:rPr>
  </w:style>
  <w:style w:type="paragraph" w:customStyle="1" w:styleId="periex">
    <w:name w:val="periex"/>
    <w:basedOn w:val="a4"/>
    <w:rsid w:val="001B6C88"/>
    <w:pPr>
      <w:suppressAutoHyphens w:val="0"/>
      <w:spacing w:before="480" w:after="480"/>
    </w:pPr>
    <w:rPr>
      <w:rFonts w:ascii="Times New Roman" w:hAnsi="Times New Roman" w:cs="Times New Roman"/>
      <w:b/>
      <w:sz w:val="32"/>
      <w:szCs w:val="20"/>
      <w:lang w:val="el-GR" w:eastAsia="en-US"/>
    </w:rPr>
  </w:style>
  <w:style w:type="paragraph" w:customStyle="1" w:styleId="Heading3a">
    <w:name w:val="Heading 3a"/>
    <w:basedOn w:val="3"/>
    <w:rsid w:val="001B6C88"/>
    <w:pPr>
      <w:keepNext w:val="0"/>
      <w:numPr>
        <w:numId w:val="135"/>
      </w:numPr>
      <w:tabs>
        <w:tab w:val="clear" w:pos="720"/>
      </w:tabs>
      <w:suppressAutoHyphens w:val="0"/>
      <w:spacing w:before="240" w:after="120"/>
      <w:ind w:left="1428"/>
      <w:jc w:val="both"/>
    </w:pPr>
    <w:rPr>
      <w:rFonts w:ascii="Times New Roman" w:eastAsia="Calibri" w:hAnsi="Times New Roman"/>
      <w:bCs w:val="0"/>
      <w:i/>
      <w:sz w:val="20"/>
      <w:szCs w:val="20"/>
      <w:lang w:val="x-none" w:eastAsia="en-US"/>
    </w:rPr>
  </w:style>
  <w:style w:type="paragraph" w:customStyle="1" w:styleId="bodyCharCharCharCharCharCharChar">
    <w:name w:val="body Char Char Char Char Char Char Char"/>
    <w:autoRedefine/>
    <w:rsid w:val="001B6C88"/>
    <w:pPr>
      <w:ind w:left="1080"/>
      <w:jc w:val="both"/>
    </w:pPr>
    <w:rPr>
      <w:rFonts w:ascii="Tahoma" w:hAnsi="Tahoma"/>
      <w:sz w:val="22"/>
      <w:szCs w:val="22"/>
      <w:lang w:val="el-GR" w:eastAsia="el-GR"/>
    </w:rPr>
  </w:style>
  <w:style w:type="paragraph" w:customStyle="1" w:styleId="Text3">
    <w:name w:val="Text 3"/>
    <w:basedOn w:val="a4"/>
    <w:rsid w:val="001B6C88"/>
    <w:pPr>
      <w:keepNext/>
      <w:keepLines/>
      <w:tabs>
        <w:tab w:val="left" w:pos="2302"/>
      </w:tabs>
      <w:suppressAutoHyphens w:val="0"/>
      <w:spacing w:before="120"/>
      <w:ind w:left="1195"/>
    </w:pPr>
    <w:rPr>
      <w:rFonts w:ascii="Times New Roman" w:hAnsi="Times New Roman" w:cs="Times New Roman"/>
      <w:sz w:val="24"/>
      <w:szCs w:val="20"/>
      <w:lang w:eastAsia="en-US"/>
    </w:rPr>
  </w:style>
  <w:style w:type="paragraph" w:styleId="a3">
    <w:name w:val="List Bullet"/>
    <w:basedOn w:val="a4"/>
    <w:rsid w:val="001B6C88"/>
    <w:pPr>
      <w:numPr>
        <w:numId w:val="137"/>
      </w:numPr>
      <w:suppressAutoHyphens w:val="0"/>
      <w:spacing w:after="240"/>
    </w:pPr>
    <w:rPr>
      <w:rFonts w:ascii="Times New Roman" w:hAnsi="Times New Roman" w:cs="Times New Roman"/>
      <w:sz w:val="24"/>
      <w:szCs w:val="20"/>
      <w:lang w:eastAsia="en-US"/>
    </w:rPr>
  </w:style>
  <w:style w:type="paragraph" w:customStyle="1" w:styleId="Text">
    <w:name w:val="Text"/>
    <w:basedOn w:val="a4"/>
    <w:next w:val="a4"/>
    <w:link w:val="TextCar"/>
    <w:rsid w:val="001B6C88"/>
    <w:pPr>
      <w:suppressAutoHyphens w:val="0"/>
      <w:spacing w:after="60"/>
    </w:pPr>
    <w:rPr>
      <w:rFonts w:ascii="Arial" w:hAnsi="Arial" w:cs="Times New Roman"/>
      <w:sz w:val="18"/>
      <w:szCs w:val="20"/>
      <w:lang w:eastAsia="x-none"/>
    </w:rPr>
  </w:style>
  <w:style w:type="character" w:customStyle="1" w:styleId="TextCar">
    <w:name w:val="Text Car"/>
    <w:link w:val="Text"/>
    <w:rsid w:val="001B6C88"/>
    <w:rPr>
      <w:rFonts w:ascii="Arial" w:hAnsi="Arial"/>
      <w:sz w:val="18"/>
      <w:lang w:val="en-GB" w:eastAsia="x-none"/>
    </w:rPr>
  </w:style>
  <w:style w:type="paragraph" w:customStyle="1" w:styleId="BulletVIS">
    <w:name w:val="Bullet_VIS"/>
    <w:basedOn w:val="a4"/>
    <w:link w:val="BulletVISChar"/>
    <w:rsid w:val="001B6C88"/>
    <w:pPr>
      <w:numPr>
        <w:numId w:val="138"/>
      </w:numPr>
      <w:suppressAutoHyphens w:val="0"/>
      <w:spacing w:line="300" w:lineRule="atLeast"/>
    </w:pPr>
    <w:rPr>
      <w:rFonts w:ascii="Tahoma" w:eastAsia="Calibri" w:hAnsi="Tahoma" w:cs="Times New Roman"/>
      <w:sz w:val="20"/>
      <w:szCs w:val="20"/>
      <w:lang w:val="x-none" w:eastAsia="x-none"/>
    </w:rPr>
  </w:style>
  <w:style w:type="character" w:customStyle="1" w:styleId="BulletVISChar">
    <w:name w:val="Bullet_VIS Char"/>
    <w:link w:val="BulletVIS"/>
    <w:rsid w:val="001B6C88"/>
    <w:rPr>
      <w:rFonts w:ascii="Tahoma" w:eastAsia="Calibri" w:hAnsi="Tahoma"/>
      <w:lang w:val="x-none" w:eastAsia="x-none"/>
    </w:rPr>
  </w:style>
  <w:style w:type="paragraph" w:customStyle="1" w:styleId="BodyVIS">
    <w:name w:val="Body_VIS"/>
    <w:basedOn w:val="a4"/>
    <w:link w:val="BodyVISChar"/>
    <w:rsid w:val="001B6C88"/>
    <w:pPr>
      <w:suppressAutoHyphens w:val="0"/>
      <w:spacing w:line="300" w:lineRule="atLeast"/>
    </w:pPr>
    <w:rPr>
      <w:rFonts w:ascii="Tahoma" w:hAnsi="Tahoma" w:cs="Times New Roman"/>
      <w:sz w:val="20"/>
      <w:szCs w:val="20"/>
      <w:lang w:val="x-none" w:eastAsia="x-none"/>
    </w:rPr>
  </w:style>
  <w:style w:type="character" w:customStyle="1" w:styleId="BodyVISChar">
    <w:name w:val="Body_VIS Char"/>
    <w:link w:val="BodyVIS"/>
    <w:rsid w:val="001B6C88"/>
    <w:rPr>
      <w:rFonts w:ascii="Tahoma" w:hAnsi="Tahoma"/>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a4"/>
    <w:rsid w:val="001B6C88"/>
    <w:pPr>
      <w:suppressAutoHyphens w:val="0"/>
      <w:spacing w:after="160" w:line="240" w:lineRule="exact"/>
      <w:jc w:val="left"/>
    </w:pPr>
    <w:rPr>
      <w:rFonts w:ascii="Verdana" w:hAnsi="Verdana" w:cs="Times New Roman"/>
      <w:sz w:val="20"/>
      <w:szCs w:val="20"/>
      <w:lang w:val="en-US" w:eastAsia="en-US"/>
    </w:rPr>
  </w:style>
  <w:style w:type="character" w:customStyle="1" w:styleId="content">
    <w:name w:val="content"/>
    <w:rsid w:val="001B6C88"/>
  </w:style>
  <w:style w:type="character" w:customStyle="1" w:styleId="ccmtdefault">
    <w:name w:val="ccmtdefault"/>
    <w:rsid w:val="001B6C88"/>
  </w:style>
  <w:style w:type="character" w:customStyle="1" w:styleId="tahoma0">
    <w:name w:val="tahoma"/>
    <w:rsid w:val="001B6C88"/>
    <w:rPr>
      <w:rFonts w:ascii="Tahoma" w:hAnsi="Tahoma" w:cs="Tahoma" w:hint="default"/>
    </w:rPr>
  </w:style>
  <w:style w:type="numbering" w:customStyle="1" w:styleId="10">
    <w:name w:val="Στυλ1"/>
    <w:uiPriority w:val="99"/>
    <w:rsid w:val="001B6C88"/>
    <w:pPr>
      <w:numPr>
        <w:numId w:val="140"/>
      </w:numPr>
    </w:pPr>
  </w:style>
  <w:style w:type="character" w:customStyle="1" w:styleId="1fe">
    <w:name w:val="Αριθμός σελίδας1"/>
    <w:rsid w:val="001B6C88"/>
    <w:rPr>
      <w:rFonts w:ascii="Tahoma" w:hAnsi="Tahoma"/>
      <w:sz w:val="20"/>
    </w:rPr>
  </w:style>
  <w:style w:type="character" w:customStyle="1" w:styleId="-10">
    <w:name w:val="Υπερ-σύνδεση που ακολουθήθηκε1"/>
    <w:rsid w:val="001B6C88"/>
    <w:rPr>
      <w:color w:val="800080"/>
      <w:u w:val="single"/>
    </w:rPr>
  </w:style>
  <w:style w:type="character" w:customStyle="1" w:styleId="ListLabel2">
    <w:name w:val="ListLabel 2"/>
    <w:rsid w:val="001B6C88"/>
    <w:rPr>
      <w:b/>
      <w:bCs w:val="0"/>
      <w:i w:val="0"/>
      <w:caps w:val="0"/>
      <w:smallCaps w:val="0"/>
      <w:strike w:val="0"/>
      <w:dstrike w:val="0"/>
      <w:outline w:val="0"/>
      <w:shadow w:val="0"/>
      <w:emboss w:val="0"/>
      <w:imprint w:val="0"/>
      <w:vanish w:val="0"/>
      <w:spacing w:val="0"/>
      <w:kern w:val="1"/>
      <w:position w:val="0"/>
      <w:sz w:val="22"/>
      <w:u w:val="none"/>
      <w:effect w:val="none"/>
      <w:vertAlign w:val="baseline"/>
      <w:em w:val="none"/>
    </w:rPr>
  </w:style>
  <w:style w:type="character" w:customStyle="1" w:styleId="ListLabel3">
    <w:name w:val="ListLabel 3"/>
    <w:rsid w:val="001B6C88"/>
    <w:rPr>
      <w:sz w:val="24"/>
      <w:szCs w:val="24"/>
    </w:rPr>
  </w:style>
  <w:style w:type="character" w:customStyle="1" w:styleId="ListLabel4">
    <w:name w:val="ListLabel 4"/>
    <w:rsid w:val="001B6C88"/>
    <w:rPr>
      <w:b/>
      <w:sz w:val="24"/>
      <w:szCs w:val="24"/>
    </w:rPr>
  </w:style>
  <w:style w:type="character" w:customStyle="1" w:styleId="ListLabel5">
    <w:name w:val="ListLabel 5"/>
    <w:rsid w:val="001B6C88"/>
    <w:rPr>
      <w:b/>
      <w:i w:val="0"/>
      <w:strike w:val="0"/>
      <w:dstrike w:val="0"/>
      <w:sz w:val="22"/>
    </w:rPr>
  </w:style>
  <w:style w:type="character" w:customStyle="1" w:styleId="ListLabel6">
    <w:name w:val="ListLabel 6"/>
    <w:rsid w:val="001B6C88"/>
    <w:rPr>
      <w:sz w:val="22"/>
    </w:rPr>
  </w:style>
  <w:style w:type="character" w:customStyle="1" w:styleId="ListLabel7">
    <w:name w:val="ListLabel 7"/>
    <w:rsid w:val="001B6C88"/>
    <w:rPr>
      <w:b/>
    </w:rPr>
  </w:style>
  <w:style w:type="character" w:customStyle="1" w:styleId="ListLabel8">
    <w:name w:val="ListLabel 8"/>
    <w:rsid w:val="001B6C88"/>
    <w:rPr>
      <w:b/>
      <w:i w:val="0"/>
      <w:sz w:val="20"/>
      <w:szCs w:val="20"/>
    </w:rPr>
  </w:style>
  <w:style w:type="character" w:customStyle="1" w:styleId="ListLabel9">
    <w:name w:val="ListLabel 9"/>
    <w:rsid w:val="001B6C88"/>
    <w:rPr>
      <w:b w:val="0"/>
      <w:i w:val="0"/>
      <w:sz w:val="18"/>
      <w:szCs w:val="18"/>
    </w:rPr>
  </w:style>
  <w:style w:type="character" w:customStyle="1" w:styleId="ListLabel10">
    <w:name w:val="ListLabel 10"/>
    <w:rsid w:val="001B6C88"/>
    <w:rPr>
      <w:rFonts w:cs="Tahoma"/>
    </w:rPr>
  </w:style>
  <w:style w:type="character" w:customStyle="1" w:styleId="ListLabel11">
    <w:name w:val="ListLabel 11"/>
    <w:rsid w:val="001B6C88"/>
    <w:rPr>
      <w:b w:val="0"/>
      <w:i w:val="0"/>
    </w:rPr>
  </w:style>
  <w:style w:type="character" w:customStyle="1" w:styleId="ListLabel12">
    <w:name w:val="ListLabel 12"/>
    <w:rsid w:val="001B6C88"/>
    <w:rPr>
      <w:sz w:val="20"/>
    </w:rPr>
  </w:style>
  <w:style w:type="character" w:customStyle="1" w:styleId="ListLabel13">
    <w:name w:val="ListLabel 13"/>
    <w:rsid w:val="001B6C88"/>
    <w:rPr>
      <w:color w:val="00000A"/>
      <w:sz w:val="20"/>
    </w:rPr>
  </w:style>
  <w:style w:type="character" w:customStyle="1" w:styleId="ListLabel14">
    <w:name w:val="ListLabel 14"/>
    <w:rsid w:val="001B6C88"/>
    <w:rPr>
      <w:rFonts w:eastAsia="Times New Roman" w:cs="Tahoma"/>
    </w:rPr>
  </w:style>
  <w:style w:type="character" w:customStyle="1" w:styleId="ListLabel15">
    <w:name w:val="ListLabel 15"/>
    <w:rsid w:val="001B6C88"/>
    <w:rPr>
      <w:rFonts w:cs="Times New Roman"/>
      <w:color w:val="00000A"/>
    </w:rPr>
  </w:style>
  <w:style w:type="character" w:customStyle="1" w:styleId="ListLabel16">
    <w:name w:val="ListLabel 16"/>
    <w:rsid w:val="001B6C88"/>
    <w:rPr>
      <w:rFonts w:eastAsia="Times New Roman" w:cs="Times New Roman"/>
    </w:rPr>
  </w:style>
  <w:style w:type="character" w:customStyle="1" w:styleId="ListLabel17">
    <w:name w:val="ListLabel 17"/>
    <w:rsid w:val="001B6C88"/>
    <w:rPr>
      <w:b/>
      <w:i w:val="0"/>
      <w:sz w:val="22"/>
    </w:rPr>
  </w:style>
  <w:style w:type="character" w:customStyle="1" w:styleId="ListLabel18">
    <w:name w:val="ListLabel 18"/>
    <w:rsid w:val="001B6C88"/>
    <w:rPr>
      <w:rFonts w:eastAsia="Calibri" w:cs="Calibri"/>
    </w:rPr>
  </w:style>
  <w:style w:type="character" w:customStyle="1" w:styleId="ListLabel19">
    <w:name w:val="ListLabel 19"/>
    <w:rsid w:val="001B6C88"/>
    <w:rPr>
      <w:rFonts w:cs="Symbol"/>
    </w:rPr>
  </w:style>
  <w:style w:type="character" w:customStyle="1" w:styleId="ListLabel20">
    <w:name w:val="ListLabel 20"/>
    <w:rsid w:val="001B6C88"/>
    <w:rPr>
      <w:b w:val="0"/>
      <w:sz w:val="20"/>
    </w:rPr>
  </w:style>
  <w:style w:type="character" w:customStyle="1" w:styleId="ListLabel21">
    <w:name w:val="ListLabel 21"/>
    <w:rsid w:val="001B6C88"/>
    <w:rPr>
      <w:b w:val="0"/>
    </w:rPr>
  </w:style>
  <w:style w:type="character" w:customStyle="1" w:styleId="ListLabel22">
    <w:name w:val="ListLabel 22"/>
    <w:rsid w:val="001B6C88"/>
    <w:rPr>
      <w:rFonts w:cs="Tahoma"/>
      <w:sz w:val="20"/>
      <w:szCs w:val="20"/>
    </w:rPr>
  </w:style>
  <w:style w:type="character" w:customStyle="1" w:styleId="ListLabel23">
    <w:name w:val="ListLabel 23"/>
    <w:rsid w:val="001B6C88"/>
    <w:rPr>
      <w:sz w:val="20"/>
      <w:szCs w:val="20"/>
    </w:rPr>
  </w:style>
  <w:style w:type="character" w:customStyle="1" w:styleId="ListLabel24">
    <w:name w:val="ListLabel 24"/>
    <w:rsid w:val="001B6C88"/>
    <w:rPr>
      <w:color w:val="00000A"/>
    </w:rPr>
  </w:style>
  <w:style w:type="character" w:customStyle="1" w:styleId="ListLabel25">
    <w:name w:val="ListLabel 25"/>
    <w:rsid w:val="001B6C88"/>
    <w:rPr>
      <w:b/>
      <w:sz w:val="22"/>
    </w:rPr>
  </w:style>
  <w:style w:type="character" w:customStyle="1" w:styleId="ListLabel26">
    <w:name w:val="ListLabel 26"/>
    <w:rsid w:val="001B6C88"/>
    <w:rPr>
      <w:b w:val="0"/>
      <w:i w:val="0"/>
      <w:sz w:val="22"/>
    </w:rPr>
  </w:style>
  <w:style w:type="character" w:customStyle="1" w:styleId="affff3">
    <w:name w:val="Σύμβολα σημείωσης τέλους"/>
    <w:rsid w:val="001B6C88"/>
  </w:style>
  <w:style w:type="paragraph" w:customStyle="1" w:styleId="2f1">
    <w:name w:val="Κείμενο πλαισίου2"/>
    <w:basedOn w:val="a4"/>
    <w:rsid w:val="001B6C88"/>
    <w:pPr>
      <w:spacing w:after="0" w:line="100" w:lineRule="atLeast"/>
      <w:jc w:val="left"/>
    </w:pPr>
    <w:rPr>
      <w:rFonts w:ascii="Tahoma" w:eastAsia="SimSun" w:hAnsi="Tahoma" w:cs="Tahoma"/>
      <w:sz w:val="16"/>
      <w:szCs w:val="16"/>
      <w:lang w:val="el-GR" w:eastAsia="ar-SA"/>
    </w:rPr>
  </w:style>
  <w:style w:type="paragraph" w:customStyle="1" w:styleId="Web2">
    <w:name w:val="Κανονικό (Web)2"/>
    <w:basedOn w:val="a4"/>
    <w:rsid w:val="001B6C88"/>
    <w:pPr>
      <w:spacing w:before="100" w:after="100" w:line="100" w:lineRule="atLeast"/>
      <w:jc w:val="left"/>
    </w:pPr>
    <w:rPr>
      <w:rFonts w:ascii="Times New Roman" w:hAnsi="Times New Roman" w:cs="Times New Roman"/>
      <w:sz w:val="24"/>
      <w:lang w:val="el-GR" w:eastAsia="ar-SA"/>
    </w:rPr>
  </w:style>
  <w:style w:type="paragraph" w:customStyle="1" w:styleId="1ff">
    <w:name w:val="Κείμενο υποσημείωσης1"/>
    <w:basedOn w:val="a4"/>
    <w:rsid w:val="001B6C88"/>
    <w:pPr>
      <w:spacing w:after="0" w:line="100" w:lineRule="atLeast"/>
      <w:jc w:val="left"/>
    </w:pPr>
    <w:rPr>
      <w:rFonts w:eastAsia="SimSun" w:cs="font330"/>
      <w:sz w:val="20"/>
      <w:szCs w:val="20"/>
      <w:lang w:val="el-GR" w:eastAsia="ar-SA"/>
    </w:rPr>
  </w:style>
  <w:style w:type="paragraph" w:customStyle="1" w:styleId="113">
    <w:name w:val="Ευρετήριο 11"/>
    <w:basedOn w:val="a4"/>
    <w:rsid w:val="001B6C88"/>
    <w:pPr>
      <w:spacing w:line="100" w:lineRule="atLeast"/>
      <w:ind w:left="220" w:hanging="220"/>
    </w:pPr>
    <w:rPr>
      <w:rFonts w:ascii="Tahoma" w:hAnsi="Tahoma" w:cs="Times New Roman"/>
      <w:szCs w:val="20"/>
      <w:lang w:val="el-GR" w:eastAsia="ar-SA"/>
    </w:rPr>
  </w:style>
  <w:style w:type="paragraph" w:customStyle="1" w:styleId="1ff0">
    <w:name w:val="Χάρτης εγγράφου1"/>
    <w:basedOn w:val="a4"/>
    <w:rsid w:val="001B6C88"/>
    <w:pPr>
      <w:shd w:val="clear" w:color="auto" w:fill="000080"/>
      <w:spacing w:line="100" w:lineRule="atLeast"/>
    </w:pPr>
    <w:rPr>
      <w:rFonts w:ascii="Tahoma" w:hAnsi="Tahoma" w:cs="Verdana"/>
      <w:szCs w:val="20"/>
      <w:lang w:val="el-GR" w:eastAsia="ar-SA"/>
    </w:rPr>
  </w:style>
  <w:style w:type="paragraph" w:customStyle="1" w:styleId="215">
    <w:name w:val="Σώμα κείμενου 21"/>
    <w:basedOn w:val="a4"/>
    <w:rsid w:val="001B6C88"/>
    <w:pPr>
      <w:spacing w:line="100" w:lineRule="atLeast"/>
    </w:pPr>
    <w:rPr>
      <w:rFonts w:ascii="Tahoma" w:hAnsi="Tahoma" w:cs="Verdana"/>
      <w:sz w:val="20"/>
      <w:szCs w:val="20"/>
      <w:lang w:val="el-GR" w:eastAsia="ar-SA"/>
    </w:rPr>
  </w:style>
  <w:style w:type="paragraph" w:customStyle="1" w:styleId="1ff1">
    <w:name w:val="Βασικό με εσοχή1"/>
    <w:basedOn w:val="a4"/>
    <w:rsid w:val="001B6C88"/>
    <w:pPr>
      <w:tabs>
        <w:tab w:val="left" w:pos="1276"/>
        <w:tab w:val="left" w:pos="1559"/>
      </w:tabs>
      <w:spacing w:line="100" w:lineRule="atLeast"/>
      <w:ind w:left="1276" w:hanging="709"/>
    </w:pPr>
    <w:rPr>
      <w:rFonts w:ascii="Tahoma" w:hAnsi="Tahoma" w:cs="Times New Roman"/>
      <w:szCs w:val="20"/>
      <w:lang w:val="el-GR" w:eastAsia="ar-SA"/>
    </w:rPr>
  </w:style>
  <w:style w:type="paragraph" w:customStyle="1" w:styleId="216">
    <w:name w:val="Λίστα με αριθμούς 21"/>
    <w:basedOn w:val="a4"/>
    <w:rsid w:val="001B6C88"/>
    <w:pPr>
      <w:tabs>
        <w:tab w:val="left" w:pos="720"/>
      </w:tabs>
      <w:spacing w:before="60" w:after="60" w:line="100" w:lineRule="atLeast"/>
      <w:ind w:left="720" w:hanging="360"/>
    </w:pPr>
    <w:rPr>
      <w:rFonts w:ascii="Tahoma" w:hAnsi="Tahoma" w:cs="Times New Roman"/>
      <w:szCs w:val="20"/>
      <w:lang w:val="el-GR" w:eastAsia="ar-SA"/>
    </w:rPr>
  </w:style>
  <w:style w:type="paragraph" w:customStyle="1" w:styleId="217">
    <w:name w:val="Συνέχεια λίστας 21"/>
    <w:basedOn w:val="a4"/>
    <w:rsid w:val="001B6C88"/>
    <w:pPr>
      <w:spacing w:line="360" w:lineRule="auto"/>
      <w:ind w:left="1134"/>
    </w:pPr>
    <w:rPr>
      <w:rFonts w:ascii="Arial" w:hAnsi="Arial" w:cs="Times New Roman"/>
      <w:szCs w:val="20"/>
      <w:lang w:val="el-GR" w:eastAsia="ar-SA"/>
    </w:rPr>
  </w:style>
  <w:style w:type="paragraph" w:customStyle="1" w:styleId="3e">
    <w:name w:val="Θέμα σχολίου3"/>
    <w:basedOn w:val="1b"/>
    <w:rsid w:val="001B6C88"/>
    <w:pPr>
      <w:spacing w:line="100" w:lineRule="atLeast"/>
    </w:pPr>
    <w:rPr>
      <w:rFonts w:ascii="Tahoma" w:hAnsi="Tahoma" w:cs="Times New Roman"/>
      <w:b/>
      <w:bCs/>
      <w:lang w:val="el-GR" w:eastAsia="ar-SA"/>
    </w:rPr>
  </w:style>
  <w:style w:type="paragraph" w:customStyle="1" w:styleId="1ff2">
    <w:name w:val="Λίστα με κουκκίδες1"/>
    <w:basedOn w:val="a4"/>
    <w:rsid w:val="001B6C88"/>
    <w:pPr>
      <w:spacing w:after="240" w:line="100" w:lineRule="atLeast"/>
    </w:pPr>
    <w:rPr>
      <w:rFonts w:ascii="Times New Roman" w:hAnsi="Times New Roman" w:cs="Times New Roman"/>
      <w:sz w:val="24"/>
      <w:szCs w:val="20"/>
      <w:lang w:eastAsia="ar-SA"/>
    </w:rPr>
  </w:style>
  <w:style w:type="paragraph" w:customStyle="1" w:styleId="affff4">
    <w:name w:val="Κείμενο"/>
    <w:basedOn w:val="a4"/>
    <w:rsid w:val="001B6C88"/>
    <w:pPr>
      <w:spacing w:after="60" w:line="100" w:lineRule="atLeast"/>
    </w:pPr>
    <w:rPr>
      <w:rFonts w:ascii="Arial" w:hAnsi="Arial" w:cs="Times New Roman"/>
      <w:sz w:val="18"/>
      <w:szCs w:val="20"/>
      <w:lang w:eastAsia="ar-SA"/>
    </w:rPr>
  </w:style>
  <w:style w:type="paragraph" w:customStyle="1" w:styleId="1ff3">
    <w:name w:val="Κείμενο σημείωσης τέλους1"/>
    <w:basedOn w:val="a4"/>
    <w:rsid w:val="001B6C88"/>
    <w:pPr>
      <w:spacing w:line="100" w:lineRule="atLeast"/>
    </w:pPr>
    <w:rPr>
      <w:rFonts w:ascii="Tahoma" w:hAnsi="Tahoma" w:cs="Times New Roman"/>
      <w:sz w:val="20"/>
      <w:szCs w:val="20"/>
      <w:lang w:val="en-US" w:eastAsia="ar-SA"/>
    </w:rPr>
  </w:style>
  <w:style w:type="paragraph" w:customStyle="1" w:styleId="Caption2">
    <w:name w:val="Caption2"/>
    <w:basedOn w:val="a4"/>
    <w:rsid w:val="001B6C88"/>
    <w:pPr>
      <w:widowControl w:val="0"/>
      <w:spacing w:line="100" w:lineRule="atLeast"/>
      <w:jc w:val="center"/>
    </w:pPr>
    <w:rPr>
      <w:rFonts w:ascii="Times New Roman" w:eastAsia="Calibri" w:hAnsi="Times New Roman" w:cs="Arial"/>
      <w:bCs/>
      <w:i/>
      <w:kern w:val="1"/>
      <w:sz w:val="16"/>
      <w:szCs w:val="20"/>
      <w:lang w:val="el-GR" w:eastAsia="hi-IN" w:bidi="hi-IN"/>
    </w:rPr>
  </w:style>
  <w:style w:type="paragraph" w:customStyle="1" w:styleId="2f2">
    <w:name w:val="Παράγραφος λίστας2"/>
    <w:basedOn w:val="a4"/>
    <w:rsid w:val="001B6C88"/>
    <w:pPr>
      <w:widowControl w:val="0"/>
      <w:spacing w:before="240" w:after="240" w:line="240" w:lineRule="exact"/>
      <w:ind w:left="720"/>
      <w:jc w:val="left"/>
    </w:pPr>
    <w:rPr>
      <w:rFonts w:ascii="Times New Roman" w:eastAsia="Calibri" w:hAnsi="Times New Roman" w:cs="Arial"/>
      <w:kern w:val="1"/>
      <w:sz w:val="20"/>
      <w:lang w:val="el-GR" w:eastAsia="hi-IN" w:bidi="hi-IN"/>
    </w:rPr>
  </w:style>
  <w:style w:type="character" w:customStyle="1" w:styleId="WW8Num21z4">
    <w:name w:val="WW8Num21z4"/>
    <w:rsid w:val="001B6C88"/>
    <w:rPr>
      <w:rFonts w:ascii="Courier New" w:hAnsi="Courier New" w:cs="Courier New"/>
    </w:rPr>
  </w:style>
  <w:style w:type="character" w:customStyle="1" w:styleId="WW8Num22z3">
    <w:name w:val="WW8Num22z3"/>
    <w:rsid w:val="001B6C88"/>
    <w:rPr>
      <w:rFonts w:ascii="Symbol" w:hAnsi="Symbol" w:cs="Symbol"/>
    </w:rPr>
  </w:style>
  <w:style w:type="character" w:customStyle="1" w:styleId="WW8Num22z4">
    <w:name w:val="WW8Num22z4"/>
    <w:rsid w:val="001B6C88"/>
    <w:rPr>
      <w:rFonts w:ascii="Courier New" w:hAnsi="Courier New" w:cs="Courier New"/>
    </w:rPr>
  </w:style>
  <w:style w:type="character" w:customStyle="1" w:styleId="WW8Num24z3">
    <w:name w:val="WW8Num24z3"/>
    <w:rsid w:val="001B6C88"/>
    <w:rPr>
      <w:rFonts w:ascii="Symbol" w:hAnsi="Symbol" w:cs="Symbol"/>
    </w:rPr>
  </w:style>
  <w:style w:type="character" w:customStyle="1" w:styleId="WW8Num25z3">
    <w:name w:val="WW8Num25z3"/>
    <w:rsid w:val="001B6C88"/>
    <w:rPr>
      <w:rFonts w:ascii="Symbol" w:hAnsi="Symbol" w:cs="Symbol"/>
    </w:rPr>
  </w:style>
  <w:style w:type="character" w:customStyle="1" w:styleId="WW8Num26z3">
    <w:name w:val="WW8Num26z3"/>
    <w:rsid w:val="001B6C88"/>
    <w:rPr>
      <w:rFonts w:ascii="Symbol" w:hAnsi="Symbol" w:cs="Symbol"/>
    </w:rPr>
  </w:style>
  <w:style w:type="character" w:customStyle="1" w:styleId="WW8Num42z0">
    <w:name w:val="WW8Num42z0"/>
    <w:rsid w:val="001B6C88"/>
    <w:rPr>
      <w:rFonts w:cs="Times New Roman"/>
    </w:rPr>
  </w:style>
  <w:style w:type="character" w:customStyle="1" w:styleId="WW8Num42z1">
    <w:name w:val="WW8Num42z1"/>
    <w:rsid w:val="001B6C88"/>
    <w:rPr>
      <w:rFonts w:cs="Times New Roman"/>
      <w:b w:val="0"/>
    </w:rPr>
  </w:style>
  <w:style w:type="character" w:customStyle="1" w:styleId="WW8Num27z4">
    <w:name w:val="WW8Num27z4"/>
    <w:rsid w:val="001B6C88"/>
  </w:style>
  <w:style w:type="character" w:customStyle="1" w:styleId="WW8Num27z5">
    <w:name w:val="WW8Num27z5"/>
    <w:rsid w:val="001B6C88"/>
  </w:style>
  <w:style w:type="character" w:customStyle="1" w:styleId="WW8Num27z6">
    <w:name w:val="WW8Num27z6"/>
    <w:rsid w:val="001B6C88"/>
  </w:style>
  <w:style w:type="character" w:customStyle="1" w:styleId="WW8Num27z7">
    <w:name w:val="WW8Num27z7"/>
    <w:rsid w:val="001B6C88"/>
  </w:style>
  <w:style w:type="character" w:customStyle="1" w:styleId="WW8Num27z8">
    <w:name w:val="WW8Num27z8"/>
    <w:rsid w:val="001B6C88"/>
  </w:style>
  <w:style w:type="character" w:customStyle="1" w:styleId="WW8Num80z0">
    <w:name w:val="WW8Num80z0"/>
    <w:rsid w:val="001B6C88"/>
    <w:rPr>
      <w:rFonts w:ascii="Symbol" w:hAnsi="Symbol" w:cs="Symbol" w:hint="default"/>
      <w:sz w:val="24"/>
      <w:szCs w:val="24"/>
    </w:rPr>
  </w:style>
  <w:style w:type="character" w:customStyle="1" w:styleId="WW8Num80z1">
    <w:name w:val="WW8Num80z1"/>
    <w:rsid w:val="001B6C88"/>
    <w:rPr>
      <w:rFonts w:ascii="Tahoma" w:hAnsi="Tahoma" w:cs="Tahoma"/>
    </w:rPr>
  </w:style>
  <w:style w:type="character" w:customStyle="1" w:styleId="WW8Num80z2">
    <w:name w:val="WW8Num80z2"/>
    <w:rsid w:val="001B6C88"/>
    <w:rPr>
      <w:rFonts w:ascii="Wingdings" w:hAnsi="Wingdings" w:cs="Wingdings"/>
    </w:rPr>
  </w:style>
  <w:style w:type="character" w:customStyle="1" w:styleId="WW8Num80z3">
    <w:name w:val="WW8Num80z3"/>
    <w:rsid w:val="001B6C88"/>
    <w:rPr>
      <w:rFonts w:ascii="Symbol" w:hAnsi="Symbol" w:cs="Symbol"/>
    </w:rPr>
  </w:style>
  <w:style w:type="character" w:customStyle="1" w:styleId="WW8Num80z4">
    <w:name w:val="WW8Num80z4"/>
    <w:rsid w:val="001B6C88"/>
    <w:rPr>
      <w:rFonts w:ascii="Courier New" w:hAnsi="Courier New" w:cs="Courier New"/>
    </w:rPr>
  </w:style>
  <w:style w:type="paragraph" w:customStyle="1" w:styleId="MyBulletPoint">
    <w:name w:val="MyBulletPoint"/>
    <w:basedOn w:val="a4"/>
    <w:link w:val="MyBulletPointChar"/>
    <w:rsid w:val="001B6C88"/>
    <w:pPr>
      <w:widowControl w:val="0"/>
      <w:jc w:val="left"/>
    </w:pPr>
    <w:rPr>
      <w:rFonts w:ascii="Tahoma" w:eastAsia="Calibri" w:hAnsi="Tahoma" w:cs="Tahoma"/>
      <w:kern w:val="1"/>
      <w:sz w:val="20"/>
      <w:szCs w:val="20"/>
      <w:lang w:val="el-GR" w:eastAsia="hi-IN" w:bidi="hi-IN"/>
    </w:rPr>
  </w:style>
  <w:style w:type="character" w:customStyle="1" w:styleId="MyBulletPointChar">
    <w:name w:val="MyBulletPoint Char"/>
    <w:link w:val="MyBulletPoint"/>
    <w:locked/>
    <w:rsid w:val="001B6C88"/>
    <w:rPr>
      <w:rFonts w:ascii="Tahoma" w:eastAsia="Calibri" w:hAnsi="Tahoma" w:cs="Tahoma"/>
      <w:kern w:val="1"/>
      <w:lang w:val="el-GR" w:eastAsia="hi-IN" w:bidi="hi-IN"/>
    </w:rPr>
  </w:style>
  <w:style w:type="character" w:customStyle="1" w:styleId="MyNumberPointChar">
    <w:name w:val="MyNumberPoint Char"/>
    <w:link w:val="MyNumberPoint"/>
    <w:locked/>
    <w:rsid w:val="001B6C88"/>
    <w:rPr>
      <w:rFonts w:ascii="Tahoma" w:hAnsi="Tahoma"/>
      <w:lang w:val="x-none" w:eastAsia="x-none"/>
    </w:rPr>
  </w:style>
  <w:style w:type="paragraph" w:customStyle="1" w:styleId="MyNumberPoint">
    <w:name w:val="MyNumberPoint"/>
    <w:basedOn w:val="a4"/>
    <w:link w:val="MyNumberPointChar"/>
    <w:rsid w:val="001B6C88"/>
    <w:pPr>
      <w:tabs>
        <w:tab w:val="num" w:pos="360"/>
      </w:tabs>
      <w:suppressAutoHyphens w:val="0"/>
      <w:spacing w:line="276" w:lineRule="auto"/>
      <w:ind w:left="360" w:hanging="360"/>
    </w:pPr>
    <w:rPr>
      <w:rFonts w:ascii="Tahoma" w:hAnsi="Tahoma" w:cs="Times New Roman"/>
      <w:sz w:val="20"/>
      <w:szCs w:val="20"/>
      <w:lang w:val="x-none" w:eastAsia="x-none"/>
    </w:rPr>
  </w:style>
  <w:style w:type="paragraph" w:customStyle="1" w:styleId="1ff4">
    <w:name w:val="Επικεφαλίδα ΠΠ1"/>
    <w:basedOn w:val="1"/>
    <w:next w:val="a4"/>
    <w:rsid w:val="001B6C88"/>
    <w:pPr>
      <w:keepLines/>
      <w:numPr>
        <w:numId w:val="0"/>
      </w:numPr>
      <w:pBdr>
        <w:top w:val="none" w:sz="0" w:space="0" w:color="auto"/>
        <w:left w:val="none" w:sz="0" w:space="0" w:color="auto"/>
        <w:bottom w:val="none" w:sz="0" w:space="0" w:color="auto"/>
        <w:right w:val="none" w:sz="0" w:space="0" w:color="auto"/>
      </w:pBdr>
      <w:tabs>
        <w:tab w:val="num" w:pos="567"/>
      </w:tabs>
      <w:suppressAutoHyphens w:val="0"/>
      <w:spacing w:before="480" w:after="0" w:line="276" w:lineRule="auto"/>
      <w:ind w:left="357" w:hanging="357"/>
      <w:outlineLvl w:val="9"/>
    </w:pPr>
    <w:rPr>
      <w:rFonts w:ascii="Cambria" w:eastAsia="Calibri" w:hAnsi="Cambria" w:cs="Times New Roman"/>
      <w:caps w:val="0"/>
      <w:smallCaps/>
      <w:color w:val="365F91"/>
      <w:szCs w:val="28"/>
      <w:lang w:val="en-US" w:eastAsia="x-none"/>
    </w:rPr>
  </w:style>
  <w:style w:type="paragraph" w:customStyle="1" w:styleId="3f">
    <w:name w:val="Παράγραφος λίστας3"/>
    <w:basedOn w:val="a4"/>
    <w:rsid w:val="001B6C88"/>
    <w:pPr>
      <w:suppressAutoHyphens w:val="0"/>
      <w:spacing w:before="120" w:after="200" w:line="276" w:lineRule="auto"/>
      <w:ind w:left="720"/>
      <w:contextualSpacing/>
    </w:pPr>
    <w:rPr>
      <w:rFonts w:eastAsia="Calibri" w:cs="Times New Roman"/>
      <w:szCs w:val="22"/>
      <w:lang w:val="el-GR" w:eastAsia="en-US"/>
    </w:rPr>
  </w:style>
  <w:style w:type="character" w:customStyle="1" w:styleId="NoSpacingChar">
    <w:name w:val="No Spacing Char"/>
    <w:link w:val="1f4"/>
    <w:locked/>
    <w:rsid w:val="001B6C88"/>
    <w:rPr>
      <w:rFonts w:ascii="Calibri" w:hAnsi="Calibri" w:cs="Calibri"/>
      <w:sz w:val="22"/>
      <w:szCs w:val="24"/>
      <w:lang w:val="en-GB" w:eastAsia="zh-CN"/>
    </w:rPr>
  </w:style>
  <w:style w:type="paragraph" w:customStyle="1" w:styleId="CharCharCharChar3">
    <w:name w:val="Char Char Char Char3"/>
    <w:basedOn w:val="a4"/>
    <w:rsid w:val="001B6C88"/>
    <w:pPr>
      <w:suppressAutoHyphens w:val="0"/>
      <w:spacing w:after="160" w:line="240" w:lineRule="exact"/>
      <w:jc w:val="left"/>
    </w:pPr>
    <w:rPr>
      <w:rFonts w:ascii="Verdana" w:eastAsia="Calibri" w:hAnsi="Verdana" w:cs="Times New Roman"/>
      <w:sz w:val="20"/>
      <w:szCs w:val="20"/>
      <w:lang w:val="en-US" w:eastAsia="en-US"/>
    </w:rPr>
  </w:style>
  <w:style w:type="character" w:customStyle="1" w:styleId="spec-item">
    <w:name w:val="spec-item"/>
    <w:rsid w:val="001B6C88"/>
    <w:rPr>
      <w:rFonts w:ascii="Times New Roman" w:hAnsi="Times New Roman" w:cs="Times New Roman" w:hint="default"/>
    </w:rPr>
  </w:style>
  <w:style w:type="character" w:customStyle="1" w:styleId="1ff5">
    <w:name w:val="Βασικό1"/>
    <w:rsid w:val="001B6C88"/>
    <w:rPr>
      <w:rFonts w:ascii="Times New Roman" w:hAnsi="Times New Roman" w:cs="Times New Roman" w:hint="default"/>
    </w:rPr>
  </w:style>
  <w:style w:type="character" w:customStyle="1" w:styleId="1ff6">
    <w:name w:val="Ανεπίλυτη αναφορά1"/>
    <w:basedOn w:val="a5"/>
    <w:uiPriority w:val="99"/>
    <w:semiHidden/>
    <w:unhideWhenUsed/>
    <w:rsid w:val="001B6C88"/>
    <w:rPr>
      <w:color w:val="808080"/>
      <w:shd w:val="clear" w:color="auto" w:fill="E6E6E6"/>
    </w:rPr>
  </w:style>
  <w:style w:type="numbering" w:customStyle="1" w:styleId="a1">
    <w:name w:val="Ελληνικά"/>
    <w:uiPriority w:val="99"/>
    <w:rsid w:val="001B6C88"/>
    <w:pPr>
      <w:numPr>
        <w:numId w:val="142"/>
      </w:numPr>
    </w:pPr>
  </w:style>
  <w:style w:type="character" w:customStyle="1" w:styleId="Char4">
    <w:name w:val="Υποσέλιδο Char"/>
    <w:aliases w:val="|| Footer Char,ft Char,fo Char,Footer1 Char,f1 Char,Fakelos_Enotita_Sel Char,_?p?s???d? Char,f Char,_υποσέλιδο Char,HeaderSfragida Char,notes and source text Char1,notes and source text Char Char,icom_footer Char"/>
    <w:basedOn w:val="a5"/>
    <w:link w:val="afa"/>
    <w:uiPriority w:val="99"/>
    <w:rsid w:val="001B6C88"/>
    <w:rPr>
      <w:rFonts w:ascii="Calibri" w:eastAsia="MS Mincho" w:hAnsi="Calibri" w:cs="Calibri"/>
      <w:sz w:val="22"/>
      <w:szCs w:val="24"/>
      <w:lang w:eastAsia="ja-JP"/>
    </w:rPr>
  </w:style>
  <w:style w:type="character" w:styleId="affff5">
    <w:name w:val="Subtle Emphasis"/>
    <w:basedOn w:val="a5"/>
    <w:uiPriority w:val="19"/>
    <w:qFormat/>
    <w:rsid w:val="001B6C88"/>
    <w:rPr>
      <w:i/>
      <w:iCs/>
      <w:color w:val="404040" w:themeColor="text1" w:themeTint="BF"/>
    </w:rPr>
  </w:style>
  <w:style w:type="table" w:customStyle="1" w:styleId="114">
    <w:name w:val="Πίνακας 1 με ανοιχτόχρωμο πλέγμα1"/>
    <w:basedOn w:val="a6"/>
    <w:uiPriority w:val="46"/>
    <w:rsid w:val="001B6C88"/>
    <w:rPr>
      <w:lang w:val="el-GR" w:eastAsia="el-G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10">
    <w:name w:val="Απλός πίνακας 51"/>
    <w:basedOn w:val="a6"/>
    <w:uiPriority w:val="45"/>
    <w:rsid w:val="001B6C88"/>
    <w:rPr>
      <w:lang w:val="el-GR" w:eastAsia="el-GR"/>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affff6">
    <w:name w:val="a"/>
    <w:basedOn w:val="a4"/>
    <w:rsid w:val="001B6C8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affff7">
    <w:name w:val="Στυλ Μαύρο"/>
    <w:rsid w:val="001B6C88"/>
    <w:rPr>
      <w:rFonts w:ascii="Open Sans Condensed Light" w:hAnsi="Open Sans Condensed Light"/>
      <w:color w:val="000000"/>
    </w:rPr>
  </w:style>
  <w:style w:type="paragraph" w:customStyle="1" w:styleId="msonormal0">
    <w:name w:val="msonormal"/>
    <w:basedOn w:val="a4"/>
    <w:rsid w:val="001B6C88"/>
    <w:pPr>
      <w:suppressAutoHyphens w:val="0"/>
      <w:spacing w:before="100" w:beforeAutospacing="1" w:after="100" w:afterAutospacing="1"/>
      <w:jc w:val="left"/>
    </w:pPr>
    <w:rPr>
      <w:rFonts w:ascii="Times New Roman" w:hAnsi="Times New Roman" w:cs="Times New Roman"/>
      <w:sz w:val="24"/>
      <w:lang w:val="en-US" w:eastAsia="en-US"/>
    </w:rPr>
  </w:style>
  <w:style w:type="character" w:styleId="affff8">
    <w:name w:val="Intense Reference"/>
    <w:basedOn w:val="a5"/>
    <w:uiPriority w:val="32"/>
    <w:qFormat/>
    <w:rsid w:val="001B6C88"/>
    <w:rPr>
      <w:b/>
      <w:bCs/>
      <w:smallCaps/>
      <w:color w:val="4472C4" w:themeColor="accent1"/>
      <w:spacing w:val="5"/>
    </w:rPr>
  </w:style>
  <w:style w:type="paragraph" w:customStyle="1" w:styleId="Heading3new">
    <w:name w:val="Heading 3_new"/>
    <w:basedOn w:val="a4"/>
    <w:rsid w:val="001B6C88"/>
    <w:pPr>
      <w:suppressAutoHyphens w:val="0"/>
    </w:pPr>
    <w:rPr>
      <w:rFonts w:ascii="Tahoma" w:hAnsi="Tahoma" w:cs="Tahoma"/>
      <w:color w:val="000000" w:themeColor="text1"/>
      <w:szCs w:val="20"/>
      <w:lang w:val="el-GR" w:eastAsia="en-US"/>
    </w:rPr>
  </w:style>
  <w:style w:type="character" w:customStyle="1" w:styleId="2f3">
    <w:name w:val="Ανεπίλυτη αναφορά2"/>
    <w:basedOn w:val="a5"/>
    <w:uiPriority w:val="99"/>
    <w:semiHidden/>
    <w:unhideWhenUsed/>
    <w:rsid w:val="001B6C88"/>
    <w:rPr>
      <w:color w:val="605E5C"/>
      <w:shd w:val="clear" w:color="auto" w:fill="E1DFDD"/>
    </w:rPr>
  </w:style>
  <w:style w:type="paragraph" w:customStyle="1" w:styleId="11">
    <w:name w:val="Επικεφαλίδα 1 Παραρτήματος"/>
    <w:basedOn w:val="2"/>
    <w:next w:val="a4"/>
    <w:link w:val="1Char0"/>
    <w:qFormat/>
    <w:rsid w:val="001B6C88"/>
    <w:pPr>
      <w:keepLines/>
      <w:numPr>
        <w:ilvl w:val="0"/>
        <w:numId w:val="146"/>
      </w:numPr>
      <w:pBdr>
        <w:top w:val="none" w:sz="0" w:space="0" w:color="auto"/>
        <w:left w:val="none" w:sz="0" w:space="0" w:color="auto"/>
        <w:bottom w:val="none" w:sz="0" w:space="0" w:color="auto"/>
        <w:right w:val="none" w:sz="0" w:space="0" w:color="auto"/>
      </w:pBdr>
      <w:tabs>
        <w:tab w:val="clear" w:pos="567"/>
      </w:tabs>
      <w:suppressAutoHyphens w:val="0"/>
      <w:spacing w:before="120" w:after="120"/>
    </w:pPr>
    <w:rPr>
      <w:rFonts w:ascii="Tahoma" w:eastAsiaTheme="majorEastAsia" w:hAnsi="Tahoma" w:cs="Tahoma"/>
      <w:caps w:val="0"/>
      <w:color w:val="2E74B5" w:themeColor="accent5" w:themeShade="BF"/>
      <w:szCs w:val="26"/>
      <w:lang w:val="en-US"/>
    </w:rPr>
  </w:style>
  <w:style w:type="paragraph" w:customStyle="1" w:styleId="21">
    <w:name w:val="Επικεφαλίδα 2 Παραρτήματος"/>
    <w:basedOn w:val="11"/>
    <w:next w:val="a4"/>
    <w:link w:val="2Char1"/>
    <w:rsid w:val="001B6C88"/>
    <w:pPr>
      <w:numPr>
        <w:ilvl w:val="1"/>
      </w:numPr>
    </w:pPr>
    <w:rPr>
      <w:color w:val="000000"/>
      <w14:textFill>
        <w14:solidFill>
          <w14:srgbClr w14:val="000000">
            <w14:lumMod w14:val="75000"/>
          </w14:srgbClr>
        </w14:solidFill>
      </w14:textFill>
    </w:rPr>
  </w:style>
  <w:style w:type="character" w:customStyle="1" w:styleId="Heading2Char1">
    <w:name w:val="Heading 2 Char1"/>
    <w:basedOn w:val="a5"/>
    <w:uiPriority w:val="9"/>
    <w:rsid w:val="001B6C88"/>
    <w:rPr>
      <w:rFonts w:ascii="Tahoma" w:hAnsi="Tahoma" w:cs="Tahoma"/>
      <w:b/>
      <w:bCs w:val="0"/>
      <w:color w:val="002060"/>
      <w:sz w:val="22"/>
      <w:szCs w:val="22"/>
      <w:lang w:val="en-US" w:eastAsia="zh-CN"/>
    </w:rPr>
  </w:style>
  <w:style w:type="character" w:customStyle="1" w:styleId="1Char0">
    <w:name w:val="Επικεφαλίδα 1 Παραρτήματος Char"/>
    <w:basedOn w:val="Heading2Char1"/>
    <w:link w:val="11"/>
    <w:rsid w:val="001B6C88"/>
    <w:rPr>
      <w:rFonts w:ascii="Tahoma" w:eastAsiaTheme="majorEastAsia" w:hAnsi="Tahoma" w:cs="Tahoma"/>
      <w:b/>
      <w:bCs w:val="0"/>
      <w:color w:val="2E74B5" w:themeColor="accent5" w:themeShade="BF"/>
      <w:sz w:val="24"/>
      <w:szCs w:val="26"/>
      <w:lang w:val="en-US" w:eastAsia="zh-CN"/>
    </w:rPr>
  </w:style>
  <w:style w:type="paragraph" w:customStyle="1" w:styleId="30">
    <w:name w:val="Επικεφαλίδα 3 Παραρτήματος"/>
    <w:basedOn w:val="3"/>
    <w:link w:val="3Char1"/>
    <w:qFormat/>
    <w:rsid w:val="001B6C88"/>
    <w:pPr>
      <w:keepLines/>
      <w:numPr>
        <w:numId w:val="148"/>
      </w:numPr>
      <w:suppressAutoHyphens w:val="0"/>
      <w:spacing w:before="120" w:after="120" w:line="259" w:lineRule="auto"/>
    </w:pPr>
    <w:rPr>
      <w:rFonts w:eastAsiaTheme="majorEastAsia"/>
      <w:bCs w:val="0"/>
      <w:i/>
      <w:color w:val="000000"/>
      <w:sz w:val="22"/>
      <w:szCs w:val="24"/>
      <w:lang w:val="en-US"/>
      <w14:textFill>
        <w14:solidFill>
          <w14:srgbClr w14:val="000000">
            <w14:lumMod w14:val="75000"/>
          </w14:srgbClr>
        </w14:solidFill>
      </w14:textFill>
    </w:rPr>
  </w:style>
  <w:style w:type="character" w:customStyle="1" w:styleId="2Char1">
    <w:name w:val="Επικεφαλίδα 2 Παραρτήματος Char"/>
    <w:basedOn w:val="1Char0"/>
    <w:link w:val="21"/>
    <w:rsid w:val="001B6C88"/>
    <w:rPr>
      <w:rFonts w:ascii="Tahoma" w:eastAsiaTheme="majorEastAsia" w:hAnsi="Tahoma" w:cs="Tahoma"/>
      <w:b/>
      <w:bCs w:val="0"/>
      <w:color w:val="000000"/>
      <w:sz w:val="24"/>
      <w:szCs w:val="26"/>
      <w:lang w:val="en-US" w:eastAsia="zh-CN"/>
      <w14:textFill>
        <w14:solidFill>
          <w14:srgbClr w14:val="000000">
            <w14:lumMod w14:val="75000"/>
          </w14:srgbClr>
        </w14:solidFill>
      </w14:textFill>
    </w:rPr>
  </w:style>
  <w:style w:type="character" w:customStyle="1" w:styleId="3Char1">
    <w:name w:val="Επικεφαλίδα 3 Παραρτήματος Char"/>
    <w:basedOn w:val="2Char1"/>
    <w:link w:val="30"/>
    <w:rsid w:val="001B6C88"/>
    <w:rPr>
      <w:rFonts w:ascii="Tahoma" w:eastAsiaTheme="majorEastAsia" w:hAnsi="Tahoma" w:cs="Tahoma"/>
      <w:b/>
      <w:bCs w:val="0"/>
      <w:i/>
      <w:iCs/>
      <w:color w:val="000000"/>
      <w:sz w:val="22"/>
      <w:szCs w:val="24"/>
      <w:lang w:val="en-US" w:eastAsia="zh-CN"/>
      <w14:textFill>
        <w14:solidFill>
          <w14:srgbClr w14:val="000000">
            <w14:lumMod w14:val="75000"/>
          </w14:srgbClr>
        </w14:solidFill>
      </w14:textFill>
    </w:rPr>
  </w:style>
  <w:style w:type="paragraph" w:customStyle="1" w:styleId="40">
    <w:name w:val="Επικεφαλίδα 4 Παραρτήματος"/>
    <w:basedOn w:val="4"/>
    <w:next w:val="a4"/>
    <w:link w:val="4Char0"/>
    <w:qFormat/>
    <w:rsid w:val="001B6C88"/>
    <w:pPr>
      <w:numPr>
        <w:numId w:val="147"/>
      </w:numPr>
      <w:tabs>
        <w:tab w:val="left" w:pos="1134"/>
      </w:tabs>
      <w:suppressAutoHyphens w:val="0"/>
      <w:overflowPunct w:val="0"/>
      <w:autoSpaceDE w:val="0"/>
      <w:autoSpaceDN w:val="0"/>
      <w:adjustRightInd w:val="0"/>
      <w:spacing w:before="120" w:after="120" w:line="300" w:lineRule="exact"/>
      <w:textAlignment w:val="baseline"/>
    </w:pPr>
    <w:rPr>
      <w:rFonts w:ascii="Tahoma" w:eastAsiaTheme="majorEastAsia" w:hAnsi="Tahoma" w:cs="Tahoma"/>
      <w:b w:val="0"/>
      <w:iCs/>
      <w:color w:val="000000"/>
      <w:lang w:val="en-US" w:bidi="bn-BD"/>
      <w14:textFill>
        <w14:solidFill>
          <w14:srgbClr w14:val="000000">
            <w14:lumMod w14:val="75000"/>
          </w14:srgbClr>
        </w14:solidFill>
      </w14:textFill>
    </w:rPr>
  </w:style>
  <w:style w:type="character" w:customStyle="1" w:styleId="4Char0">
    <w:name w:val="Επικεφαλίδα 4 Παραρτήματος Char"/>
    <w:basedOn w:val="3Char1"/>
    <w:link w:val="40"/>
    <w:rsid w:val="001B6C88"/>
    <w:rPr>
      <w:rFonts w:ascii="Tahoma" w:eastAsiaTheme="majorEastAsia" w:hAnsi="Tahoma" w:cs="Tahoma"/>
      <w:b w:val="0"/>
      <w:bCs/>
      <w:i w:val="0"/>
      <w:iCs/>
      <w:color w:val="000000"/>
      <w:sz w:val="22"/>
      <w:szCs w:val="28"/>
      <w:lang w:val="en-US" w:eastAsia="zh-CN" w:bidi="bn-BD"/>
      <w14:textFill>
        <w14:solidFill>
          <w14:srgbClr w14:val="000000">
            <w14:lumMod w14:val="75000"/>
          </w14:srgbClr>
        </w14:solidFill>
      </w14:textFill>
    </w:rPr>
  </w:style>
  <w:style w:type="paragraph" w:customStyle="1" w:styleId="0">
    <w:name w:val="Επικεφαλίδα 0 Παραρτήματος"/>
    <w:basedOn w:val="1"/>
    <w:qFormat/>
    <w:rsid w:val="001B6C88"/>
    <w:pPr>
      <w:keepLines/>
      <w:pageBreakBefore/>
      <w:numPr>
        <w:numId w:val="144"/>
      </w:numPr>
      <w:pBdr>
        <w:top w:val="none" w:sz="0" w:space="0" w:color="auto"/>
        <w:left w:val="none" w:sz="0" w:space="0" w:color="auto"/>
        <w:bottom w:val="single" w:sz="12" w:space="1" w:color="2E74B5" w:themeColor="accent5" w:themeShade="BF"/>
        <w:right w:val="none" w:sz="0" w:space="0" w:color="auto"/>
      </w:pBdr>
      <w:suppressAutoHyphens w:val="0"/>
      <w:spacing w:before="240" w:after="240" w:line="259" w:lineRule="auto"/>
    </w:pPr>
    <w:rPr>
      <w:rFonts w:ascii="Tahoma" w:eastAsiaTheme="majorEastAsia" w:hAnsi="Tahoma" w:cs="Tahoma"/>
      <w:bCs w:val="0"/>
      <w:caps w:val="0"/>
      <w:color w:val="2E74B5" w:themeColor="accent5" w:themeShade="BF"/>
      <w:sz w:val="24"/>
      <w:lang w:eastAsia="en-US"/>
    </w:rPr>
  </w:style>
  <w:style w:type="numbering" w:customStyle="1" w:styleId="Style5">
    <w:name w:val="Style5"/>
    <w:uiPriority w:val="99"/>
    <w:rsid w:val="001B6C88"/>
    <w:pPr>
      <w:numPr>
        <w:numId w:val="143"/>
      </w:numPr>
    </w:pPr>
  </w:style>
  <w:style w:type="paragraph" w:customStyle="1" w:styleId="50">
    <w:name w:val="Επικ 5 Παραρτήματος"/>
    <w:basedOn w:val="5"/>
    <w:rsid w:val="001B6C88"/>
    <w:pPr>
      <w:keepNext/>
      <w:keepLines/>
      <w:numPr>
        <w:numId w:val="147"/>
      </w:numPr>
      <w:tabs>
        <w:tab w:val="left" w:pos="1134"/>
      </w:tabs>
      <w:suppressAutoHyphens w:val="0"/>
      <w:spacing w:before="40" w:after="0" w:line="259" w:lineRule="auto"/>
      <w:jc w:val="left"/>
    </w:pPr>
    <w:rPr>
      <w:rFonts w:ascii="Tahoma" w:eastAsiaTheme="majorEastAsia" w:hAnsi="Tahoma" w:cs="Tahoma"/>
      <w:b/>
      <w:bCs w:val="0"/>
      <w:szCs w:val="22"/>
      <w:u w:val="single"/>
      <w:lang w:eastAsia="en-US"/>
    </w:rPr>
  </w:style>
  <w:style w:type="numbering" w:customStyle="1" w:styleId="Style6">
    <w:name w:val="Style6"/>
    <w:uiPriority w:val="99"/>
    <w:rsid w:val="001B6C88"/>
    <w:pPr>
      <w:numPr>
        <w:numId w:val="145"/>
      </w:numPr>
    </w:pPr>
  </w:style>
  <w:style w:type="paragraph" w:customStyle="1" w:styleId="-1">
    <w:name w:val="Π-Η1"/>
    <w:basedOn w:val="1"/>
    <w:next w:val="a4"/>
    <w:qFormat/>
    <w:rsid w:val="001B6C88"/>
    <w:pPr>
      <w:keepLines/>
      <w:pageBreakBefore/>
      <w:numPr>
        <w:numId w:val="149"/>
      </w:numPr>
      <w:pBdr>
        <w:top w:val="none" w:sz="0" w:space="0" w:color="auto"/>
        <w:left w:val="none" w:sz="0" w:space="0" w:color="auto"/>
        <w:bottom w:val="none" w:sz="0" w:space="0" w:color="auto"/>
        <w:right w:val="none" w:sz="0" w:space="0" w:color="auto"/>
      </w:pBdr>
      <w:tabs>
        <w:tab w:val="left" w:pos="0"/>
      </w:tabs>
      <w:suppressAutoHyphens w:val="0"/>
      <w:spacing w:before="240" w:after="240" w:line="259" w:lineRule="auto"/>
      <w:jc w:val="both"/>
    </w:pPr>
    <w:rPr>
      <w:rFonts w:ascii="Tahoma" w:eastAsiaTheme="majorEastAsia" w:hAnsi="Tahoma" w:cs="Tahoma"/>
      <w:bCs w:val="0"/>
      <w:caps w:val="0"/>
      <w:color w:val="2E74B5" w:themeColor="accent5" w:themeShade="BF"/>
      <w:sz w:val="24"/>
      <w:lang w:eastAsia="en-US"/>
    </w:rPr>
  </w:style>
  <w:style w:type="paragraph" w:customStyle="1" w:styleId="-2">
    <w:name w:val="Π-Η2"/>
    <w:basedOn w:val="2"/>
    <w:next w:val="a4"/>
    <w:qFormat/>
    <w:rsid w:val="001B6C88"/>
    <w:pPr>
      <w:keepLines/>
      <w:numPr>
        <w:numId w:val="149"/>
      </w:numPr>
      <w:pBdr>
        <w:top w:val="none" w:sz="0" w:space="0" w:color="auto"/>
        <w:left w:val="none" w:sz="0" w:space="0" w:color="auto"/>
        <w:bottom w:val="single" w:sz="12" w:space="1" w:color="2E74B5" w:themeColor="accent5" w:themeShade="BF"/>
        <w:right w:val="none" w:sz="0" w:space="0" w:color="auto"/>
      </w:pBdr>
      <w:tabs>
        <w:tab w:val="clear" w:pos="567"/>
      </w:tabs>
      <w:suppressAutoHyphens w:val="0"/>
      <w:spacing w:before="120" w:after="240"/>
      <w:ind w:left="576"/>
    </w:pPr>
    <w:rPr>
      <w:rFonts w:ascii="Tahoma" w:eastAsiaTheme="majorEastAsia" w:hAnsi="Tahoma" w:cs="Tahoma"/>
      <w:caps w:val="0"/>
      <w:color w:val="2E74B5" w:themeColor="accent5" w:themeShade="BF"/>
      <w:sz w:val="22"/>
      <w:szCs w:val="26"/>
      <w:lang w:val="el-GR" w:eastAsia="en-US"/>
    </w:rPr>
  </w:style>
  <w:style w:type="paragraph" w:customStyle="1" w:styleId="-3">
    <w:name w:val="Π-Η3"/>
    <w:basedOn w:val="3"/>
    <w:next w:val="a4"/>
    <w:qFormat/>
    <w:rsid w:val="001B6C88"/>
    <w:pPr>
      <w:keepLines/>
      <w:numPr>
        <w:numId w:val="149"/>
      </w:numPr>
      <w:tabs>
        <w:tab w:val="left" w:pos="993"/>
      </w:tabs>
      <w:suppressAutoHyphens w:val="0"/>
      <w:spacing w:before="120" w:after="120" w:line="259" w:lineRule="auto"/>
    </w:pPr>
    <w:rPr>
      <w:rFonts w:eastAsiaTheme="majorEastAsia"/>
      <w:bCs w:val="0"/>
      <w:i/>
      <w:sz w:val="22"/>
      <w:szCs w:val="24"/>
      <w:lang w:eastAsia="en-US"/>
    </w:rPr>
  </w:style>
  <w:style w:type="paragraph" w:customStyle="1" w:styleId="-4">
    <w:name w:val="Π-Η4"/>
    <w:basedOn w:val="4"/>
    <w:next w:val="a4"/>
    <w:qFormat/>
    <w:rsid w:val="001B6C88"/>
    <w:pPr>
      <w:numPr>
        <w:numId w:val="149"/>
      </w:numPr>
      <w:tabs>
        <w:tab w:val="left" w:pos="1134"/>
      </w:tabs>
      <w:suppressAutoHyphens w:val="0"/>
      <w:overflowPunct w:val="0"/>
      <w:autoSpaceDE w:val="0"/>
      <w:autoSpaceDN w:val="0"/>
      <w:adjustRightInd w:val="0"/>
      <w:spacing w:before="120" w:after="120" w:line="300" w:lineRule="exact"/>
      <w:textAlignment w:val="baseline"/>
    </w:pPr>
    <w:rPr>
      <w:rFonts w:ascii="Tahoma" w:hAnsi="Tahoma" w:cs="Tahoma"/>
      <w:iCs/>
      <w:lang w:eastAsia="el-GR" w:bidi="bn-BD"/>
    </w:rPr>
  </w:style>
  <w:style w:type="paragraph" w:customStyle="1" w:styleId="-5">
    <w:name w:val="Π-Η5"/>
    <w:basedOn w:val="5"/>
    <w:next w:val="a4"/>
    <w:qFormat/>
    <w:rsid w:val="001B6C88"/>
    <w:pPr>
      <w:keepNext/>
      <w:keepLines/>
      <w:numPr>
        <w:numId w:val="149"/>
      </w:numPr>
      <w:suppressAutoHyphens w:val="0"/>
      <w:spacing w:before="40" w:after="120" w:line="259" w:lineRule="auto"/>
      <w:jc w:val="left"/>
    </w:pPr>
    <w:rPr>
      <w:rFonts w:ascii="Tahoma" w:eastAsia="SimSun" w:hAnsi="Tahoma" w:cs="Tahoma"/>
      <w:bCs w:val="0"/>
      <w:szCs w:val="22"/>
      <w:u w:val="single"/>
      <w:lang w:eastAsia="en-US"/>
    </w:rPr>
  </w:style>
  <w:style w:type="table" w:customStyle="1" w:styleId="1-21">
    <w:name w:val="Πίνακας 1 με ανοιχτόχρωμο πλέγμα - Έμφαση 21"/>
    <w:basedOn w:val="a6"/>
    <w:uiPriority w:val="46"/>
    <w:rsid w:val="001B6C88"/>
    <w:rPr>
      <w:lang w:val="el-GR" w:eastAsia="el-GR"/>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
    <w:name w:val="Πίνακας 1 με ανοιχτόχρωμο πλέγμα - Έμφαση 31"/>
    <w:basedOn w:val="a6"/>
    <w:uiPriority w:val="46"/>
    <w:rsid w:val="001B6C88"/>
    <w:rPr>
      <w:lang w:val="el-GR" w:eastAsia="el-GR"/>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z-">
    <w:name w:val="HTML Top of Form"/>
    <w:basedOn w:val="a4"/>
    <w:next w:val="a4"/>
    <w:link w:val="z-Char"/>
    <w:hidden/>
    <w:uiPriority w:val="99"/>
    <w:semiHidden/>
    <w:unhideWhenUsed/>
    <w:rsid w:val="001B6C88"/>
    <w:pPr>
      <w:pBdr>
        <w:bottom w:val="single" w:sz="6" w:space="1" w:color="auto"/>
      </w:pBdr>
      <w:suppressAutoHyphens w:val="0"/>
      <w:spacing w:after="0"/>
      <w:jc w:val="center"/>
    </w:pPr>
    <w:rPr>
      <w:rFonts w:ascii="Arial" w:hAnsi="Arial" w:cs="Arial"/>
      <w:vanish/>
      <w:sz w:val="16"/>
      <w:szCs w:val="16"/>
      <w:lang w:val="el-GR" w:eastAsia="el-GR"/>
    </w:rPr>
  </w:style>
  <w:style w:type="character" w:customStyle="1" w:styleId="z-Char">
    <w:name w:val="z-Αρχή φόρμας Char"/>
    <w:basedOn w:val="a5"/>
    <w:link w:val="z-"/>
    <w:uiPriority w:val="99"/>
    <w:semiHidden/>
    <w:rsid w:val="001B6C88"/>
    <w:rPr>
      <w:rFonts w:ascii="Arial" w:hAnsi="Arial" w:cs="Arial"/>
      <w:vanish/>
      <w:sz w:val="16"/>
      <w:szCs w:val="16"/>
      <w:lang w:val="el-GR" w:eastAsia="el-GR"/>
    </w:rPr>
  </w:style>
  <w:style w:type="paragraph" w:styleId="z-0">
    <w:name w:val="HTML Bottom of Form"/>
    <w:basedOn w:val="a4"/>
    <w:next w:val="a4"/>
    <w:link w:val="z-Char0"/>
    <w:hidden/>
    <w:uiPriority w:val="99"/>
    <w:semiHidden/>
    <w:unhideWhenUsed/>
    <w:rsid w:val="001B6C88"/>
    <w:pPr>
      <w:pBdr>
        <w:top w:val="single" w:sz="6" w:space="1" w:color="auto"/>
      </w:pBdr>
      <w:suppressAutoHyphens w:val="0"/>
      <w:spacing w:after="0"/>
      <w:jc w:val="center"/>
    </w:pPr>
    <w:rPr>
      <w:rFonts w:ascii="Arial" w:hAnsi="Arial" w:cs="Arial"/>
      <w:vanish/>
      <w:sz w:val="16"/>
      <w:szCs w:val="16"/>
      <w:lang w:val="el-GR" w:eastAsia="el-GR"/>
    </w:rPr>
  </w:style>
  <w:style w:type="character" w:customStyle="1" w:styleId="z-Char0">
    <w:name w:val="z-Τέλος φόρμας Char"/>
    <w:basedOn w:val="a5"/>
    <w:link w:val="z-0"/>
    <w:uiPriority w:val="99"/>
    <w:semiHidden/>
    <w:rsid w:val="001B6C88"/>
    <w:rPr>
      <w:rFonts w:ascii="Arial" w:hAnsi="Arial" w:cs="Arial"/>
      <w:vanish/>
      <w:sz w:val="16"/>
      <w:szCs w:val="16"/>
      <w:lang w:val="el-GR" w:eastAsia="el-GR"/>
    </w:rPr>
  </w:style>
  <w:style w:type="character" w:customStyle="1" w:styleId="rf-au">
    <w:name w:val="rf-au"/>
    <w:basedOn w:val="a5"/>
    <w:rsid w:val="001B6C88"/>
  </w:style>
  <w:style w:type="paragraph" w:customStyle="1" w:styleId="OSPABullets">
    <w:name w:val="OSPA Bullets"/>
    <w:basedOn w:val="af5"/>
    <w:link w:val="OSPABulletsChar"/>
    <w:uiPriority w:val="99"/>
    <w:qFormat/>
    <w:rsid w:val="001B6C88"/>
    <w:pPr>
      <w:numPr>
        <w:numId w:val="150"/>
      </w:numPr>
      <w:suppressAutoHyphens w:val="0"/>
      <w:spacing w:after="180" w:line="288" w:lineRule="auto"/>
      <w:jc w:val="left"/>
    </w:pPr>
    <w:rPr>
      <w:rFonts w:ascii="Georgia" w:eastAsia="Arial" w:hAnsi="Georgia" w:cs="Times New Roman"/>
      <w:sz w:val="20"/>
      <w:szCs w:val="20"/>
      <w:lang w:val="el-GR" w:eastAsia="en-US"/>
    </w:rPr>
  </w:style>
  <w:style w:type="character" w:customStyle="1" w:styleId="OSPABulletsChar">
    <w:name w:val="OSPA Bullets Char"/>
    <w:link w:val="OSPABullets"/>
    <w:uiPriority w:val="99"/>
    <w:rsid w:val="001B6C88"/>
    <w:rPr>
      <w:rFonts w:ascii="Georgia" w:eastAsia="Arial" w:hAnsi="Georgia"/>
      <w:lang w:val="el-GR"/>
    </w:rPr>
  </w:style>
  <w:style w:type="paragraph" w:customStyle="1" w:styleId="OSPAMainText">
    <w:name w:val="OSPA Main Text"/>
    <w:basedOn w:val="af5"/>
    <w:link w:val="OSPAMainTextChar"/>
    <w:uiPriority w:val="99"/>
    <w:qFormat/>
    <w:rsid w:val="001B6C88"/>
    <w:pPr>
      <w:suppressAutoHyphens w:val="0"/>
      <w:spacing w:after="180" w:line="288" w:lineRule="auto"/>
      <w:jc w:val="left"/>
    </w:pPr>
    <w:rPr>
      <w:rFonts w:ascii="Georgia" w:eastAsia="Arial" w:hAnsi="Georgia" w:cs="Times New Roman"/>
      <w:sz w:val="20"/>
      <w:szCs w:val="20"/>
      <w:lang w:val="el-GR" w:eastAsia="en-US"/>
    </w:rPr>
  </w:style>
  <w:style w:type="character" w:customStyle="1" w:styleId="OSPAMainTextChar">
    <w:name w:val="OSPA Main Text Char"/>
    <w:link w:val="OSPAMainText"/>
    <w:uiPriority w:val="99"/>
    <w:rsid w:val="001B6C88"/>
    <w:rPr>
      <w:rFonts w:ascii="Georgia" w:eastAsia="Arial" w:hAnsi="Georgia"/>
      <w:lang w:val="el-GR"/>
    </w:rPr>
  </w:style>
  <w:style w:type="paragraph" w:customStyle="1" w:styleId="TemplateHeading1">
    <w:name w:val="Template Heading 1"/>
    <w:basedOn w:val="1"/>
    <w:next w:val="a4"/>
    <w:uiPriority w:val="9"/>
    <w:qFormat/>
    <w:rsid w:val="001B6C88"/>
    <w:pPr>
      <w:keepLines/>
      <w:pageBreakBefore/>
      <w:numPr>
        <w:numId w:val="0"/>
      </w:numPr>
      <w:pBdr>
        <w:top w:val="none" w:sz="0" w:space="0" w:color="auto"/>
        <w:left w:val="none" w:sz="0" w:space="0" w:color="auto"/>
        <w:bottom w:val="none" w:sz="0" w:space="0" w:color="auto"/>
        <w:right w:val="none" w:sz="0" w:space="0" w:color="auto"/>
      </w:pBdr>
      <w:tabs>
        <w:tab w:val="left" w:pos="1134"/>
      </w:tabs>
      <w:suppressAutoHyphens w:val="0"/>
      <w:spacing w:before="240" w:after="240"/>
      <w:ind w:left="1134" w:hanging="1134"/>
    </w:pPr>
    <w:rPr>
      <w:rFonts w:asciiTheme="majorHAnsi" w:eastAsiaTheme="majorEastAsia" w:hAnsiTheme="majorHAnsi" w:cstheme="majorBidi"/>
      <w:i/>
      <w:caps w:val="0"/>
      <w:color w:val="DC6900"/>
      <w:sz w:val="56"/>
      <w:szCs w:val="28"/>
      <w:lang w:eastAsia="en-US"/>
    </w:rPr>
  </w:style>
  <w:style w:type="paragraph" w:customStyle="1" w:styleId="AppendixHeading4">
    <w:name w:val="Appendix Heading 4"/>
    <w:basedOn w:val="4"/>
    <w:next w:val="af5"/>
    <w:uiPriority w:val="99"/>
    <w:qFormat/>
    <w:rsid w:val="001B6C88"/>
    <w:pPr>
      <w:keepLines/>
      <w:numPr>
        <w:ilvl w:val="0"/>
        <w:numId w:val="0"/>
      </w:numPr>
      <w:tabs>
        <w:tab w:val="num" w:pos="1844"/>
        <w:tab w:val="num" w:pos="3560"/>
      </w:tabs>
      <w:suppressAutoHyphens w:val="0"/>
      <w:spacing w:after="240"/>
      <w:ind w:left="1844" w:hanging="1134"/>
      <w:jc w:val="left"/>
    </w:pPr>
    <w:rPr>
      <w:rFonts w:asciiTheme="majorHAnsi" w:hAnsiTheme="majorHAnsi" w:cstheme="majorBidi"/>
      <w:b w:val="0"/>
      <w:iCs/>
      <w:color w:val="44546A" w:themeColor="text2"/>
      <w:sz w:val="28"/>
      <w:lang w:val="en-US" w:eastAsia="en-US"/>
    </w:rPr>
  </w:style>
  <w:style w:type="paragraph" w:customStyle="1" w:styleId="Text1">
    <w:name w:val="Text 1"/>
    <w:basedOn w:val="a4"/>
    <w:link w:val="Text1Char"/>
    <w:rsid w:val="001B6C88"/>
    <w:pPr>
      <w:suppressAutoHyphens w:val="0"/>
      <w:spacing w:after="240"/>
      <w:ind w:left="482"/>
    </w:pPr>
    <w:rPr>
      <w:rFonts w:ascii="Times New Roman" w:hAnsi="Times New Roman" w:cs="Times New Roman"/>
      <w:sz w:val="24"/>
      <w:szCs w:val="20"/>
      <w:lang w:eastAsia="en-US"/>
    </w:rPr>
  </w:style>
  <w:style w:type="character" w:customStyle="1" w:styleId="Text1Char">
    <w:name w:val="Text 1 Char"/>
    <w:link w:val="Text1"/>
    <w:rsid w:val="001B6C88"/>
    <w:rPr>
      <w:sz w:val="24"/>
      <w:lang w:val="en-GB"/>
    </w:rPr>
  </w:style>
  <w:style w:type="character" w:customStyle="1" w:styleId="pg-2fs2">
    <w:name w:val="pg-2fs2"/>
    <w:basedOn w:val="a5"/>
    <w:rsid w:val="001B6C88"/>
  </w:style>
  <w:style w:type="character" w:customStyle="1" w:styleId="pg-2ff4">
    <w:name w:val="pg-2ff4"/>
    <w:basedOn w:val="a5"/>
    <w:rsid w:val="001B6C88"/>
  </w:style>
  <w:style w:type="character" w:customStyle="1" w:styleId="affff9">
    <w:name w:val="_"/>
    <w:basedOn w:val="a5"/>
    <w:rsid w:val="001B6C88"/>
  </w:style>
  <w:style w:type="character" w:customStyle="1" w:styleId="pg-2ff1">
    <w:name w:val="pg-2ff1"/>
    <w:basedOn w:val="a5"/>
    <w:rsid w:val="001B6C88"/>
  </w:style>
  <w:style w:type="character" w:customStyle="1" w:styleId="pg-2ff5">
    <w:name w:val="pg-2ff5"/>
    <w:basedOn w:val="a5"/>
    <w:rsid w:val="001B6C88"/>
  </w:style>
  <w:style w:type="character" w:customStyle="1" w:styleId="pg-2ff7">
    <w:name w:val="pg-2ff7"/>
    <w:basedOn w:val="a5"/>
    <w:rsid w:val="001B6C88"/>
  </w:style>
  <w:style w:type="character" w:customStyle="1" w:styleId="pg-2ls0">
    <w:name w:val="pg-2ls0"/>
    <w:basedOn w:val="a5"/>
    <w:rsid w:val="001B6C88"/>
  </w:style>
  <w:style w:type="character" w:customStyle="1" w:styleId="pg-2ls3">
    <w:name w:val="pg-2ls3"/>
    <w:basedOn w:val="a5"/>
    <w:rsid w:val="001B6C88"/>
  </w:style>
  <w:style w:type="character" w:customStyle="1" w:styleId="pg-2ff6">
    <w:name w:val="pg-2ff6"/>
    <w:basedOn w:val="a5"/>
    <w:rsid w:val="001B6C88"/>
  </w:style>
  <w:style w:type="character" w:customStyle="1" w:styleId="pg-2ls4">
    <w:name w:val="pg-2ls4"/>
    <w:basedOn w:val="a5"/>
    <w:rsid w:val="001B6C88"/>
  </w:style>
  <w:style w:type="paragraph" w:customStyle="1" w:styleId="OSPASubtitle">
    <w:name w:val="OSPA Subtitle"/>
    <w:basedOn w:val="a4"/>
    <w:link w:val="OSPASubtitleChar"/>
    <w:uiPriority w:val="99"/>
    <w:rsid w:val="001B6C88"/>
    <w:pPr>
      <w:keepNext/>
      <w:suppressAutoHyphens w:val="0"/>
      <w:spacing w:after="240"/>
      <w:jc w:val="left"/>
    </w:pPr>
    <w:rPr>
      <w:rFonts w:ascii="Georgia" w:eastAsia="Arial" w:hAnsi="Georgia" w:cs="Georgia"/>
      <w:b/>
      <w:bCs/>
      <w:color w:val="DC6900"/>
      <w:sz w:val="20"/>
      <w:szCs w:val="20"/>
      <w:lang w:val="el-GR" w:eastAsia="el-GR"/>
    </w:rPr>
  </w:style>
  <w:style w:type="character" w:customStyle="1" w:styleId="OSPASubtitleChar">
    <w:name w:val="OSPA Subtitle Char"/>
    <w:basedOn w:val="a5"/>
    <w:link w:val="OSPASubtitle"/>
    <w:uiPriority w:val="99"/>
    <w:locked/>
    <w:rsid w:val="001B6C88"/>
    <w:rPr>
      <w:rFonts w:ascii="Georgia" w:eastAsia="Arial" w:hAnsi="Georgia" w:cs="Georgia"/>
      <w:b/>
      <w:bCs/>
      <w:color w:val="DC6900"/>
      <w:lang w:val="el-GR" w:eastAsia="el-GR"/>
    </w:rPr>
  </w:style>
  <w:style w:type="paragraph" w:styleId="affffa">
    <w:name w:val="Plain Text"/>
    <w:basedOn w:val="a4"/>
    <w:link w:val="Chare"/>
    <w:uiPriority w:val="99"/>
    <w:rsid w:val="001B6C88"/>
    <w:pPr>
      <w:suppressAutoHyphens w:val="0"/>
      <w:spacing w:after="0"/>
      <w:jc w:val="left"/>
    </w:pPr>
    <w:rPr>
      <w:rFonts w:ascii="Tahoma" w:hAnsi="Tahoma" w:cs="Tahoma"/>
      <w:sz w:val="20"/>
      <w:szCs w:val="20"/>
      <w:lang w:val="el-GR" w:eastAsia="el-GR"/>
    </w:rPr>
  </w:style>
  <w:style w:type="character" w:customStyle="1" w:styleId="Chare">
    <w:name w:val="Απλό κείμενο Char"/>
    <w:basedOn w:val="a5"/>
    <w:link w:val="affffa"/>
    <w:uiPriority w:val="99"/>
    <w:rsid w:val="001B6C88"/>
    <w:rPr>
      <w:rFonts w:ascii="Tahoma" w:hAnsi="Tahoma" w:cs="Tahoma"/>
      <w:lang w:val="el-GR" w:eastAsia="el-GR"/>
    </w:rPr>
  </w:style>
  <w:style w:type="character" w:customStyle="1" w:styleId="3f0">
    <w:name w:val="Ανεπίλυτη αναφορά3"/>
    <w:basedOn w:val="a5"/>
    <w:uiPriority w:val="99"/>
    <w:semiHidden/>
    <w:unhideWhenUsed/>
    <w:rsid w:val="001B6C88"/>
    <w:rPr>
      <w:color w:val="605E5C"/>
      <w:shd w:val="clear" w:color="auto" w:fill="E1DFDD"/>
    </w:rPr>
  </w:style>
  <w:style w:type="character" w:customStyle="1" w:styleId="jlqj4b">
    <w:name w:val="jlqj4b"/>
    <w:basedOn w:val="a5"/>
    <w:rsid w:val="001B6C88"/>
  </w:style>
  <w:style w:type="paragraph" w:customStyle="1" w:styleId="LeftAfter0pt">
    <w:name w:val="Left After:  0 pt"/>
    <w:basedOn w:val="a4"/>
    <w:rsid w:val="001B6C88"/>
    <w:pPr>
      <w:suppressAutoHyphens w:val="0"/>
      <w:jc w:val="left"/>
    </w:pPr>
    <w:rPr>
      <w:rFonts w:ascii="Arial" w:hAnsi="Arial" w:cs="Times New Roman"/>
      <w:sz w:val="18"/>
      <w:szCs w:val="20"/>
      <w:lang w:val="el-GR" w:eastAsia="el-GR"/>
    </w:rPr>
  </w:style>
  <w:style w:type="character" w:customStyle="1" w:styleId="Char3">
    <w:name w:val="Ημερομηνία Char"/>
    <w:basedOn w:val="a5"/>
    <w:link w:val="af9"/>
    <w:rsid w:val="00AE6F48"/>
    <w:rPr>
      <w:rFonts w:ascii="Calibri" w:eastAsia="MS Mincho" w:hAnsi="Calibri" w:cs="Calibri"/>
      <w:sz w:val="22"/>
      <w:szCs w:val="24"/>
      <w:lang w:eastAsia="ja-JP"/>
    </w:rPr>
  </w:style>
  <w:style w:type="character" w:customStyle="1" w:styleId="Char10">
    <w:name w:val="Κεφαλίδα Char1"/>
    <w:aliases w:val="hd Char2,ho Char1,header odd Char1,Header Titlos Prosforas Char1,Headertext Char1,ContentsHeader Char1,Heade Char1,Alt Header Char1,encabezado Char1,Titlos Prosforas Char1,Unicom_Header Char1,E.e Char1,hd Char Char Char1,En-tête-1 Char"/>
    <w:basedOn w:val="a5"/>
    <w:link w:val="afb"/>
    <w:uiPriority w:val="99"/>
    <w:rsid w:val="00AE6F48"/>
    <w:rPr>
      <w:rFonts w:ascii="Calibri" w:hAnsi="Calibri" w:cs="Calibri"/>
      <w:sz w:val="22"/>
      <w:szCs w:val="24"/>
      <w:lang w:val="en-GB" w:eastAsia="zh-CN"/>
    </w:rPr>
  </w:style>
  <w:style w:type="character" w:customStyle="1" w:styleId="Char11">
    <w:name w:val="Κείμενο πλαισίου Char1"/>
    <w:basedOn w:val="a5"/>
    <w:link w:val="afc"/>
    <w:uiPriority w:val="99"/>
    <w:rsid w:val="00AE6F48"/>
    <w:rPr>
      <w:rFonts w:ascii="Tahoma" w:hAnsi="Tahoma" w:cs="Tahoma"/>
      <w:sz w:val="16"/>
      <w:szCs w:val="16"/>
      <w:lang w:val="en-GB" w:eastAsia="zh-CN"/>
    </w:rPr>
  </w:style>
  <w:style w:type="character" w:customStyle="1" w:styleId="Char13">
    <w:name w:val="Θέμα σχολίου Char1"/>
    <w:basedOn w:val="Char12"/>
    <w:link w:val="afe"/>
    <w:uiPriority w:val="99"/>
    <w:rsid w:val="00AE6F48"/>
    <w:rPr>
      <w:rFonts w:ascii="Calibri" w:hAnsi="Calibri" w:cs="Calibri"/>
      <w:b/>
      <w:bCs/>
      <w:lang w:val="en-GB" w:eastAsia="zh-CN"/>
    </w:rPr>
  </w:style>
  <w:style w:type="character" w:customStyle="1" w:styleId="-HTMLChar1">
    <w:name w:val="Προ-διαμορφωμένο HTML Char1"/>
    <w:basedOn w:val="a5"/>
    <w:link w:val="-HTML"/>
    <w:uiPriority w:val="99"/>
    <w:rsid w:val="00AE6F48"/>
    <w:rPr>
      <w:rFonts w:ascii="Courier New" w:hAnsi="Courier New" w:cs="Courier New"/>
      <w:lang w:val="el-GR" w:eastAsia="zh-CN"/>
    </w:rPr>
  </w:style>
  <w:style w:type="character" w:customStyle="1" w:styleId="3Char">
    <w:name w:val="Σώμα κείμενου με εσοχή 3 Char"/>
    <w:basedOn w:val="a5"/>
    <w:link w:val="35"/>
    <w:rsid w:val="00AE6F48"/>
    <w:rPr>
      <w:rFonts w:ascii="Calibri" w:hAnsi="Calibri"/>
      <w:sz w:val="16"/>
      <w:szCs w:val="16"/>
      <w:lang w:val="en-GB" w:eastAsia="zh-CN"/>
    </w:rPr>
  </w:style>
  <w:style w:type="character" w:customStyle="1" w:styleId="3Char0">
    <w:name w:val="Σώμα κείμενου 3 Char"/>
    <w:basedOn w:val="a5"/>
    <w:link w:val="36"/>
    <w:rsid w:val="00AE6F48"/>
    <w:rPr>
      <w:rFonts w:ascii="Calibri" w:hAnsi="Calibri" w:cs="Calibri"/>
      <w:sz w:val="16"/>
      <w:szCs w:val="16"/>
      <w:lang w:val="en-GB" w:eastAsia="zh-CN"/>
    </w:rPr>
  </w:style>
  <w:style w:type="paragraph" w:customStyle="1" w:styleId="pf0">
    <w:name w:val="pf0"/>
    <w:basedOn w:val="a4"/>
    <w:rsid w:val="0005757E"/>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cf01">
    <w:name w:val="cf01"/>
    <w:basedOn w:val="a5"/>
    <w:rsid w:val="0005757E"/>
    <w:rPr>
      <w:rFonts w:ascii="Segoe UI" w:hAnsi="Segoe UI" w:cs="Segoe UI" w:hint="default"/>
      <w:sz w:val="18"/>
      <w:szCs w:val="18"/>
    </w:rPr>
  </w:style>
  <w:style w:type="character" w:customStyle="1" w:styleId="cf21">
    <w:name w:val="cf21"/>
    <w:basedOn w:val="a5"/>
    <w:rsid w:val="0076324E"/>
    <w:rPr>
      <w:rFonts w:ascii="Segoe UI" w:hAnsi="Segoe UI" w:cs="Segoe UI" w:hint="default"/>
      <w:b/>
      <w:bCs/>
      <w:sz w:val="18"/>
      <w:szCs w:val="18"/>
    </w:rPr>
  </w:style>
  <w:style w:type="character" w:customStyle="1" w:styleId="cf31">
    <w:name w:val="cf31"/>
    <w:basedOn w:val="a5"/>
    <w:rsid w:val="0076324E"/>
    <w:rPr>
      <w:rFonts w:ascii="Segoe UI" w:hAnsi="Segoe UI" w:cs="Segoe UI" w:hint="default"/>
      <w:sz w:val="18"/>
      <w:szCs w:val="18"/>
    </w:rPr>
  </w:style>
  <w:style w:type="paragraph" w:customStyle="1" w:styleId="pf1">
    <w:name w:val="pf1"/>
    <w:basedOn w:val="a4"/>
    <w:rsid w:val="0076324E"/>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cf11">
    <w:name w:val="cf11"/>
    <w:basedOn w:val="a5"/>
    <w:rsid w:val="00562438"/>
    <w:rPr>
      <w:rFonts w:ascii="Segoe UI" w:hAnsi="Segoe UI" w:cs="Segoe UI" w:hint="default"/>
      <w:sz w:val="18"/>
      <w:szCs w:val="18"/>
    </w:rPr>
  </w:style>
  <w:style w:type="paragraph" w:customStyle="1" w:styleId="pf2">
    <w:name w:val="pf2"/>
    <w:basedOn w:val="a4"/>
    <w:rsid w:val="00CE603E"/>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TableGrid1">
    <w:name w:val="Table Grid1"/>
    <w:basedOn w:val="a6"/>
    <w:next w:val="affa"/>
    <w:uiPriority w:val="39"/>
    <w:rsid w:val="00A05A5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Unresolved Mention"/>
    <w:basedOn w:val="a5"/>
    <w:uiPriority w:val="99"/>
    <w:semiHidden/>
    <w:unhideWhenUsed/>
    <w:rsid w:val="00004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56887">
      <w:bodyDiv w:val="1"/>
      <w:marLeft w:val="0"/>
      <w:marRight w:val="0"/>
      <w:marTop w:val="0"/>
      <w:marBottom w:val="0"/>
      <w:divBdr>
        <w:top w:val="none" w:sz="0" w:space="0" w:color="auto"/>
        <w:left w:val="none" w:sz="0" w:space="0" w:color="auto"/>
        <w:bottom w:val="none" w:sz="0" w:space="0" w:color="auto"/>
        <w:right w:val="none" w:sz="0" w:space="0" w:color="auto"/>
      </w:divBdr>
    </w:div>
    <w:div w:id="138228960">
      <w:bodyDiv w:val="1"/>
      <w:marLeft w:val="0"/>
      <w:marRight w:val="0"/>
      <w:marTop w:val="0"/>
      <w:marBottom w:val="0"/>
      <w:divBdr>
        <w:top w:val="none" w:sz="0" w:space="0" w:color="auto"/>
        <w:left w:val="none" w:sz="0" w:space="0" w:color="auto"/>
        <w:bottom w:val="none" w:sz="0" w:space="0" w:color="auto"/>
        <w:right w:val="none" w:sz="0" w:space="0" w:color="auto"/>
      </w:divBdr>
    </w:div>
    <w:div w:id="140932305">
      <w:bodyDiv w:val="1"/>
      <w:marLeft w:val="0"/>
      <w:marRight w:val="0"/>
      <w:marTop w:val="0"/>
      <w:marBottom w:val="0"/>
      <w:divBdr>
        <w:top w:val="none" w:sz="0" w:space="0" w:color="auto"/>
        <w:left w:val="none" w:sz="0" w:space="0" w:color="auto"/>
        <w:bottom w:val="none" w:sz="0" w:space="0" w:color="auto"/>
        <w:right w:val="none" w:sz="0" w:space="0" w:color="auto"/>
      </w:divBdr>
    </w:div>
    <w:div w:id="203563705">
      <w:bodyDiv w:val="1"/>
      <w:marLeft w:val="0"/>
      <w:marRight w:val="0"/>
      <w:marTop w:val="0"/>
      <w:marBottom w:val="0"/>
      <w:divBdr>
        <w:top w:val="none" w:sz="0" w:space="0" w:color="auto"/>
        <w:left w:val="none" w:sz="0" w:space="0" w:color="auto"/>
        <w:bottom w:val="none" w:sz="0" w:space="0" w:color="auto"/>
        <w:right w:val="none" w:sz="0" w:space="0" w:color="auto"/>
      </w:divBdr>
    </w:div>
    <w:div w:id="307049732">
      <w:bodyDiv w:val="1"/>
      <w:marLeft w:val="0"/>
      <w:marRight w:val="0"/>
      <w:marTop w:val="0"/>
      <w:marBottom w:val="0"/>
      <w:divBdr>
        <w:top w:val="none" w:sz="0" w:space="0" w:color="auto"/>
        <w:left w:val="none" w:sz="0" w:space="0" w:color="auto"/>
        <w:bottom w:val="none" w:sz="0" w:space="0" w:color="auto"/>
        <w:right w:val="none" w:sz="0" w:space="0" w:color="auto"/>
      </w:divBdr>
    </w:div>
    <w:div w:id="312222975">
      <w:bodyDiv w:val="1"/>
      <w:marLeft w:val="0"/>
      <w:marRight w:val="0"/>
      <w:marTop w:val="0"/>
      <w:marBottom w:val="0"/>
      <w:divBdr>
        <w:top w:val="none" w:sz="0" w:space="0" w:color="auto"/>
        <w:left w:val="none" w:sz="0" w:space="0" w:color="auto"/>
        <w:bottom w:val="none" w:sz="0" w:space="0" w:color="auto"/>
        <w:right w:val="none" w:sz="0" w:space="0" w:color="auto"/>
      </w:divBdr>
    </w:div>
    <w:div w:id="344289791">
      <w:bodyDiv w:val="1"/>
      <w:marLeft w:val="0"/>
      <w:marRight w:val="0"/>
      <w:marTop w:val="0"/>
      <w:marBottom w:val="0"/>
      <w:divBdr>
        <w:top w:val="none" w:sz="0" w:space="0" w:color="auto"/>
        <w:left w:val="none" w:sz="0" w:space="0" w:color="auto"/>
        <w:bottom w:val="none" w:sz="0" w:space="0" w:color="auto"/>
        <w:right w:val="none" w:sz="0" w:space="0" w:color="auto"/>
      </w:divBdr>
    </w:div>
    <w:div w:id="355232779">
      <w:bodyDiv w:val="1"/>
      <w:marLeft w:val="0"/>
      <w:marRight w:val="0"/>
      <w:marTop w:val="0"/>
      <w:marBottom w:val="0"/>
      <w:divBdr>
        <w:top w:val="none" w:sz="0" w:space="0" w:color="auto"/>
        <w:left w:val="none" w:sz="0" w:space="0" w:color="auto"/>
        <w:bottom w:val="none" w:sz="0" w:space="0" w:color="auto"/>
        <w:right w:val="none" w:sz="0" w:space="0" w:color="auto"/>
      </w:divBdr>
    </w:div>
    <w:div w:id="371538057">
      <w:bodyDiv w:val="1"/>
      <w:marLeft w:val="0"/>
      <w:marRight w:val="0"/>
      <w:marTop w:val="0"/>
      <w:marBottom w:val="0"/>
      <w:divBdr>
        <w:top w:val="none" w:sz="0" w:space="0" w:color="auto"/>
        <w:left w:val="none" w:sz="0" w:space="0" w:color="auto"/>
        <w:bottom w:val="none" w:sz="0" w:space="0" w:color="auto"/>
        <w:right w:val="none" w:sz="0" w:space="0" w:color="auto"/>
      </w:divBdr>
    </w:div>
    <w:div w:id="382801335">
      <w:bodyDiv w:val="1"/>
      <w:marLeft w:val="0"/>
      <w:marRight w:val="0"/>
      <w:marTop w:val="0"/>
      <w:marBottom w:val="0"/>
      <w:divBdr>
        <w:top w:val="none" w:sz="0" w:space="0" w:color="auto"/>
        <w:left w:val="none" w:sz="0" w:space="0" w:color="auto"/>
        <w:bottom w:val="none" w:sz="0" w:space="0" w:color="auto"/>
        <w:right w:val="none" w:sz="0" w:space="0" w:color="auto"/>
      </w:divBdr>
    </w:div>
    <w:div w:id="478153897">
      <w:bodyDiv w:val="1"/>
      <w:marLeft w:val="0"/>
      <w:marRight w:val="0"/>
      <w:marTop w:val="0"/>
      <w:marBottom w:val="0"/>
      <w:divBdr>
        <w:top w:val="none" w:sz="0" w:space="0" w:color="auto"/>
        <w:left w:val="none" w:sz="0" w:space="0" w:color="auto"/>
        <w:bottom w:val="none" w:sz="0" w:space="0" w:color="auto"/>
        <w:right w:val="none" w:sz="0" w:space="0" w:color="auto"/>
      </w:divBdr>
    </w:div>
    <w:div w:id="510029894">
      <w:bodyDiv w:val="1"/>
      <w:marLeft w:val="0"/>
      <w:marRight w:val="0"/>
      <w:marTop w:val="0"/>
      <w:marBottom w:val="0"/>
      <w:divBdr>
        <w:top w:val="none" w:sz="0" w:space="0" w:color="auto"/>
        <w:left w:val="none" w:sz="0" w:space="0" w:color="auto"/>
        <w:bottom w:val="none" w:sz="0" w:space="0" w:color="auto"/>
        <w:right w:val="none" w:sz="0" w:space="0" w:color="auto"/>
      </w:divBdr>
    </w:div>
    <w:div w:id="527449271">
      <w:bodyDiv w:val="1"/>
      <w:marLeft w:val="0"/>
      <w:marRight w:val="0"/>
      <w:marTop w:val="0"/>
      <w:marBottom w:val="0"/>
      <w:divBdr>
        <w:top w:val="none" w:sz="0" w:space="0" w:color="auto"/>
        <w:left w:val="none" w:sz="0" w:space="0" w:color="auto"/>
        <w:bottom w:val="none" w:sz="0" w:space="0" w:color="auto"/>
        <w:right w:val="none" w:sz="0" w:space="0" w:color="auto"/>
      </w:divBdr>
    </w:div>
    <w:div w:id="660815040">
      <w:bodyDiv w:val="1"/>
      <w:marLeft w:val="0"/>
      <w:marRight w:val="0"/>
      <w:marTop w:val="0"/>
      <w:marBottom w:val="0"/>
      <w:divBdr>
        <w:top w:val="none" w:sz="0" w:space="0" w:color="auto"/>
        <w:left w:val="none" w:sz="0" w:space="0" w:color="auto"/>
        <w:bottom w:val="none" w:sz="0" w:space="0" w:color="auto"/>
        <w:right w:val="none" w:sz="0" w:space="0" w:color="auto"/>
      </w:divBdr>
    </w:div>
    <w:div w:id="661548697">
      <w:bodyDiv w:val="1"/>
      <w:marLeft w:val="0"/>
      <w:marRight w:val="0"/>
      <w:marTop w:val="0"/>
      <w:marBottom w:val="0"/>
      <w:divBdr>
        <w:top w:val="none" w:sz="0" w:space="0" w:color="auto"/>
        <w:left w:val="none" w:sz="0" w:space="0" w:color="auto"/>
        <w:bottom w:val="none" w:sz="0" w:space="0" w:color="auto"/>
        <w:right w:val="none" w:sz="0" w:space="0" w:color="auto"/>
      </w:divBdr>
      <w:divsChild>
        <w:div w:id="544491817">
          <w:marLeft w:val="0"/>
          <w:marRight w:val="0"/>
          <w:marTop w:val="0"/>
          <w:marBottom w:val="0"/>
          <w:divBdr>
            <w:top w:val="none" w:sz="0" w:space="0" w:color="auto"/>
            <w:left w:val="none" w:sz="0" w:space="0" w:color="auto"/>
            <w:bottom w:val="none" w:sz="0" w:space="0" w:color="auto"/>
            <w:right w:val="none" w:sz="0" w:space="0" w:color="auto"/>
          </w:divBdr>
          <w:divsChild>
            <w:div w:id="1402487513">
              <w:marLeft w:val="0"/>
              <w:marRight w:val="0"/>
              <w:marTop w:val="0"/>
              <w:marBottom w:val="0"/>
              <w:divBdr>
                <w:top w:val="none" w:sz="0" w:space="0" w:color="auto"/>
                <w:left w:val="none" w:sz="0" w:space="0" w:color="auto"/>
                <w:bottom w:val="none" w:sz="0" w:space="0" w:color="auto"/>
                <w:right w:val="none" w:sz="0" w:space="0" w:color="auto"/>
              </w:divBdr>
            </w:div>
          </w:divsChild>
        </w:div>
        <w:div w:id="1243878652">
          <w:marLeft w:val="0"/>
          <w:marRight w:val="0"/>
          <w:marTop w:val="0"/>
          <w:marBottom w:val="0"/>
          <w:divBdr>
            <w:top w:val="none" w:sz="0" w:space="0" w:color="auto"/>
            <w:left w:val="none" w:sz="0" w:space="0" w:color="auto"/>
            <w:bottom w:val="none" w:sz="0" w:space="0" w:color="auto"/>
            <w:right w:val="none" w:sz="0" w:space="0" w:color="auto"/>
          </w:divBdr>
        </w:div>
      </w:divsChild>
    </w:div>
    <w:div w:id="663553056">
      <w:bodyDiv w:val="1"/>
      <w:marLeft w:val="0"/>
      <w:marRight w:val="0"/>
      <w:marTop w:val="0"/>
      <w:marBottom w:val="0"/>
      <w:divBdr>
        <w:top w:val="none" w:sz="0" w:space="0" w:color="auto"/>
        <w:left w:val="none" w:sz="0" w:space="0" w:color="auto"/>
        <w:bottom w:val="none" w:sz="0" w:space="0" w:color="auto"/>
        <w:right w:val="none" w:sz="0" w:space="0" w:color="auto"/>
      </w:divBdr>
    </w:div>
    <w:div w:id="669218938">
      <w:bodyDiv w:val="1"/>
      <w:marLeft w:val="0"/>
      <w:marRight w:val="0"/>
      <w:marTop w:val="0"/>
      <w:marBottom w:val="0"/>
      <w:divBdr>
        <w:top w:val="none" w:sz="0" w:space="0" w:color="auto"/>
        <w:left w:val="none" w:sz="0" w:space="0" w:color="auto"/>
        <w:bottom w:val="none" w:sz="0" w:space="0" w:color="auto"/>
        <w:right w:val="none" w:sz="0" w:space="0" w:color="auto"/>
      </w:divBdr>
    </w:div>
    <w:div w:id="695348907">
      <w:bodyDiv w:val="1"/>
      <w:marLeft w:val="0"/>
      <w:marRight w:val="0"/>
      <w:marTop w:val="0"/>
      <w:marBottom w:val="0"/>
      <w:divBdr>
        <w:top w:val="none" w:sz="0" w:space="0" w:color="auto"/>
        <w:left w:val="none" w:sz="0" w:space="0" w:color="auto"/>
        <w:bottom w:val="none" w:sz="0" w:space="0" w:color="auto"/>
        <w:right w:val="none" w:sz="0" w:space="0" w:color="auto"/>
      </w:divBdr>
    </w:div>
    <w:div w:id="761298750">
      <w:bodyDiv w:val="1"/>
      <w:marLeft w:val="0"/>
      <w:marRight w:val="0"/>
      <w:marTop w:val="0"/>
      <w:marBottom w:val="0"/>
      <w:divBdr>
        <w:top w:val="none" w:sz="0" w:space="0" w:color="auto"/>
        <w:left w:val="none" w:sz="0" w:space="0" w:color="auto"/>
        <w:bottom w:val="none" w:sz="0" w:space="0" w:color="auto"/>
        <w:right w:val="none" w:sz="0" w:space="0" w:color="auto"/>
      </w:divBdr>
    </w:div>
    <w:div w:id="926579023">
      <w:bodyDiv w:val="1"/>
      <w:marLeft w:val="0"/>
      <w:marRight w:val="0"/>
      <w:marTop w:val="0"/>
      <w:marBottom w:val="0"/>
      <w:divBdr>
        <w:top w:val="none" w:sz="0" w:space="0" w:color="auto"/>
        <w:left w:val="none" w:sz="0" w:space="0" w:color="auto"/>
        <w:bottom w:val="none" w:sz="0" w:space="0" w:color="auto"/>
        <w:right w:val="none" w:sz="0" w:space="0" w:color="auto"/>
      </w:divBdr>
    </w:div>
    <w:div w:id="1053188624">
      <w:bodyDiv w:val="1"/>
      <w:marLeft w:val="0"/>
      <w:marRight w:val="0"/>
      <w:marTop w:val="0"/>
      <w:marBottom w:val="0"/>
      <w:divBdr>
        <w:top w:val="none" w:sz="0" w:space="0" w:color="auto"/>
        <w:left w:val="none" w:sz="0" w:space="0" w:color="auto"/>
        <w:bottom w:val="none" w:sz="0" w:space="0" w:color="auto"/>
        <w:right w:val="none" w:sz="0" w:space="0" w:color="auto"/>
      </w:divBdr>
    </w:div>
    <w:div w:id="1192184522">
      <w:bodyDiv w:val="1"/>
      <w:marLeft w:val="0"/>
      <w:marRight w:val="0"/>
      <w:marTop w:val="0"/>
      <w:marBottom w:val="0"/>
      <w:divBdr>
        <w:top w:val="none" w:sz="0" w:space="0" w:color="auto"/>
        <w:left w:val="none" w:sz="0" w:space="0" w:color="auto"/>
        <w:bottom w:val="none" w:sz="0" w:space="0" w:color="auto"/>
        <w:right w:val="none" w:sz="0" w:space="0" w:color="auto"/>
      </w:divBdr>
    </w:div>
    <w:div w:id="1237403398">
      <w:bodyDiv w:val="1"/>
      <w:marLeft w:val="0"/>
      <w:marRight w:val="0"/>
      <w:marTop w:val="0"/>
      <w:marBottom w:val="0"/>
      <w:divBdr>
        <w:top w:val="none" w:sz="0" w:space="0" w:color="auto"/>
        <w:left w:val="none" w:sz="0" w:space="0" w:color="auto"/>
        <w:bottom w:val="none" w:sz="0" w:space="0" w:color="auto"/>
        <w:right w:val="none" w:sz="0" w:space="0" w:color="auto"/>
      </w:divBdr>
    </w:div>
    <w:div w:id="1247034340">
      <w:bodyDiv w:val="1"/>
      <w:marLeft w:val="0"/>
      <w:marRight w:val="0"/>
      <w:marTop w:val="0"/>
      <w:marBottom w:val="0"/>
      <w:divBdr>
        <w:top w:val="none" w:sz="0" w:space="0" w:color="auto"/>
        <w:left w:val="none" w:sz="0" w:space="0" w:color="auto"/>
        <w:bottom w:val="none" w:sz="0" w:space="0" w:color="auto"/>
        <w:right w:val="none" w:sz="0" w:space="0" w:color="auto"/>
      </w:divBdr>
    </w:div>
    <w:div w:id="1273824974">
      <w:bodyDiv w:val="1"/>
      <w:marLeft w:val="0"/>
      <w:marRight w:val="0"/>
      <w:marTop w:val="0"/>
      <w:marBottom w:val="0"/>
      <w:divBdr>
        <w:top w:val="none" w:sz="0" w:space="0" w:color="auto"/>
        <w:left w:val="none" w:sz="0" w:space="0" w:color="auto"/>
        <w:bottom w:val="none" w:sz="0" w:space="0" w:color="auto"/>
        <w:right w:val="none" w:sz="0" w:space="0" w:color="auto"/>
      </w:divBdr>
    </w:div>
    <w:div w:id="1360935666">
      <w:bodyDiv w:val="1"/>
      <w:marLeft w:val="0"/>
      <w:marRight w:val="0"/>
      <w:marTop w:val="0"/>
      <w:marBottom w:val="0"/>
      <w:divBdr>
        <w:top w:val="none" w:sz="0" w:space="0" w:color="auto"/>
        <w:left w:val="none" w:sz="0" w:space="0" w:color="auto"/>
        <w:bottom w:val="none" w:sz="0" w:space="0" w:color="auto"/>
        <w:right w:val="none" w:sz="0" w:space="0" w:color="auto"/>
      </w:divBdr>
    </w:div>
    <w:div w:id="1460030213">
      <w:bodyDiv w:val="1"/>
      <w:marLeft w:val="0"/>
      <w:marRight w:val="0"/>
      <w:marTop w:val="0"/>
      <w:marBottom w:val="0"/>
      <w:divBdr>
        <w:top w:val="none" w:sz="0" w:space="0" w:color="auto"/>
        <w:left w:val="none" w:sz="0" w:space="0" w:color="auto"/>
        <w:bottom w:val="none" w:sz="0" w:space="0" w:color="auto"/>
        <w:right w:val="none" w:sz="0" w:space="0" w:color="auto"/>
      </w:divBdr>
    </w:div>
    <w:div w:id="1689789587">
      <w:bodyDiv w:val="1"/>
      <w:marLeft w:val="0"/>
      <w:marRight w:val="0"/>
      <w:marTop w:val="0"/>
      <w:marBottom w:val="0"/>
      <w:divBdr>
        <w:top w:val="none" w:sz="0" w:space="0" w:color="auto"/>
        <w:left w:val="none" w:sz="0" w:space="0" w:color="auto"/>
        <w:bottom w:val="none" w:sz="0" w:space="0" w:color="auto"/>
        <w:right w:val="none" w:sz="0" w:space="0" w:color="auto"/>
      </w:divBdr>
    </w:div>
    <w:div w:id="1724984391">
      <w:bodyDiv w:val="1"/>
      <w:marLeft w:val="0"/>
      <w:marRight w:val="0"/>
      <w:marTop w:val="0"/>
      <w:marBottom w:val="0"/>
      <w:divBdr>
        <w:top w:val="none" w:sz="0" w:space="0" w:color="auto"/>
        <w:left w:val="none" w:sz="0" w:space="0" w:color="auto"/>
        <w:bottom w:val="none" w:sz="0" w:space="0" w:color="auto"/>
        <w:right w:val="none" w:sz="0" w:space="0" w:color="auto"/>
      </w:divBdr>
    </w:div>
    <w:div w:id="1751730998">
      <w:bodyDiv w:val="1"/>
      <w:marLeft w:val="0"/>
      <w:marRight w:val="0"/>
      <w:marTop w:val="0"/>
      <w:marBottom w:val="0"/>
      <w:divBdr>
        <w:top w:val="none" w:sz="0" w:space="0" w:color="auto"/>
        <w:left w:val="none" w:sz="0" w:space="0" w:color="auto"/>
        <w:bottom w:val="none" w:sz="0" w:space="0" w:color="auto"/>
        <w:right w:val="none" w:sz="0" w:space="0" w:color="auto"/>
      </w:divBdr>
    </w:div>
    <w:div w:id="1818034253">
      <w:bodyDiv w:val="1"/>
      <w:marLeft w:val="0"/>
      <w:marRight w:val="0"/>
      <w:marTop w:val="0"/>
      <w:marBottom w:val="0"/>
      <w:divBdr>
        <w:top w:val="none" w:sz="0" w:space="0" w:color="auto"/>
        <w:left w:val="none" w:sz="0" w:space="0" w:color="auto"/>
        <w:bottom w:val="none" w:sz="0" w:space="0" w:color="auto"/>
        <w:right w:val="none" w:sz="0" w:space="0" w:color="auto"/>
      </w:divBdr>
    </w:div>
    <w:div w:id="1872036393">
      <w:bodyDiv w:val="1"/>
      <w:marLeft w:val="0"/>
      <w:marRight w:val="0"/>
      <w:marTop w:val="0"/>
      <w:marBottom w:val="0"/>
      <w:divBdr>
        <w:top w:val="none" w:sz="0" w:space="0" w:color="auto"/>
        <w:left w:val="none" w:sz="0" w:space="0" w:color="auto"/>
        <w:bottom w:val="none" w:sz="0" w:space="0" w:color="auto"/>
        <w:right w:val="none" w:sz="0" w:space="0" w:color="auto"/>
      </w:divBdr>
      <w:divsChild>
        <w:div w:id="718087076">
          <w:marLeft w:val="0"/>
          <w:marRight w:val="0"/>
          <w:marTop w:val="0"/>
          <w:marBottom w:val="0"/>
          <w:divBdr>
            <w:top w:val="none" w:sz="0" w:space="0" w:color="auto"/>
            <w:left w:val="none" w:sz="0" w:space="0" w:color="auto"/>
            <w:bottom w:val="none" w:sz="0" w:space="0" w:color="auto"/>
            <w:right w:val="none" w:sz="0" w:space="0" w:color="auto"/>
          </w:divBdr>
          <w:divsChild>
            <w:div w:id="449788650">
              <w:marLeft w:val="0"/>
              <w:marRight w:val="0"/>
              <w:marTop w:val="0"/>
              <w:marBottom w:val="0"/>
              <w:divBdr>
                <w:top w:val="none" w:sz="0" w:space="0" w:color="auto"/>
                <w:left w:val="none" w:sz="0" w:space="0" w:color="auto"/>
                <w:bottom w:val="none" w:sz="0" w:space="0" w:color="auto"/>
                <w:right w:val="none" w:sz="0" w:space="0" w:color="auto"/>
              </w:divBdr>
              <w:divsChild>
                <w:div w:id="1980722171">
                  <w:marLeft w:val="0"/>
                  <w:marRight w:val="0"/>
                  <w:marTop w:val="0"/>
                  <w:marBottom w:val="0"/>
                  <w:divBdr>
                    <w:top w:val="none" w:sz="0" w:space="0" w:color="auto"/>
                    <w:left w:val="none" w:sz="0" w:space="0" w:color="auto"/>
                    <w:bottom w:val="none" w:sz="0" w:space="0" w:color="auto"/>
                    <w:right w:val="none" w:sz="0" w:space="0" w:color="auto"/>
                  </w:divBdr>
                  <w:divsChild>
                    <w:div w:id="273514358">
                      <w:marLeft w:val="0"/>
                      <w:marRight w:val="0"/>
                      <w:marTop w:val="0"/>
                      <w:marBottom w:val="0"/>
                      <w:divBdr>
                        <w:top w:val="none" w:sz="0" w:space="0" w:color="auto"/>
                        <w:left w:val="none" w:sz="0" w:space="0" w:color="auto"/>
                        <w:bottom w:val="none" w:sz="0" w:space="0" w:color="auto"/>
                        <w:right w:val="none" w:sz="0" w:space="0" w:color="auto"/>
                      </w:divBdr>
                      <w:divsChild>
                        <w:div w:id="7864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29118">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35236048">
      <w:bodyDiv w:val="1"/>
      <w:marLeft w:val="0"/>
      <w:marRight w:val="0"/>
      <w:marTop w:val="0"/>
      <w:marBottom w:val="0"/>
      <w:divBdr>
        <w:top w:val="none" w:sz="0" w:space="0" w:color="auto"/>
        <w:left w:val="none" w:sz="0" w:space="0" w:color="auto"/>
        <w:bottom w:val="none" w:sz="0" w:space="0" w:color="auto"/>
        <w:right w:val="none" w:sz="0" w:space="0" w:color="auto"/>
      </w:divBdr>
      <w:divsChild>
        <w:div w:id="198054126">
          <w:marLeft w:val="0"/>
          <w:marRight w:val="0"/>
          <w:marTop w:val="0"/>
          <w:marBottom w:val="0"/>
          <w:divBdr>
            <w:top w:val="none" w:sz="0" w:space="0" w:color="auto"/>
            <w:left w:val="none" w:sz="0" w:space="0" w:color="auto"/>
            <w:bottom w:val="none" w:sz="0" w:space="0" w:color="auto"/>
            <w:right w:val="none" w:sz="0" w:space="0" w:color="auto"/>
          </w:divBdr>
          <w:divsChild>
            <w:div w:id="82798529">
              <w:marLeft w:val="0"/>
              <w:marRight w:val="0"/>
              <w:marTop w:val="0"/>
              <w:marBottom w:val="0"/>
              <w:divBdr>
                <w:top w:val="none" w:sz="0" w:space="0" w:color="auto"/>
                <w:left w:val="none" w:sz="0" w:space="0" w:color="auto"/>
                <w:bottom w:val="none" w:sz="0" w:space="0" w:color="auto"/>
                <w:right w:val="none" w:sz="0" w:space="0" w:color="auto"/>
              </w:divBdr>
            </w:div>
          </w:divsChild>
        </w:div>
        <w:div w:id="200824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tpae.gr" TargetMode="External"/><Relationship Id="rId24" Type="http://schemas.openxmlformats.org/officeDocument/2006/relationships/hyperlink" Target="http://www.eaadhsy.gr/n4412/art79a"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header" Target="header2.xml"/><Relationship Id="rId36" Type="http://schemas.openxmlformats.org/officeDocument/2006/relationships/theme" Target="theme/theme1.xml"/><Relationship Id="rId10" Type="http://schemas.openxmlformats.org/officeDocument/2006/relationships/hyperlink" Target="https://www.ktpae.gr/" TargetMode="External"/><Relationship Id="rId19" Type="http://schemas.openxmlformats.org/officeDocument/2006/relationships/hyperlink" Target="http://www.promitheus.gov.gr" TargetMode="External"/><Relationship Id="rId31"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yperlink" Target="http://www.ktpae.gr" TargetMode="External"/><Relationship Id="rId14" Type="http://schemas.openxmlformats.org/officeDocument/2006/relationships/hyperlink" Target="http://www.promitheus.gov.gr" TargetMode="External"/><Relationship Id="rId22" Type="http://schemas.openxmlformats.org/officeDocument/2006/relationships/hyperlink" Target="http://www.eaadhsy.gr/n4412/n4412fulltextlinks.html" TargetMode="External"/><Relationship Id="rId27" Type="http://schemas.openxmlformats.org/officeDocument/2006/relationships/footer" Target="footer1.xml"/><Relationship Id="rId30" Type="http://schemas.openxmlformats.org/officeDocument/2006/relationships/hyperlink" Target="https://espdint.eprocurement.gov.gr" TargetMode="External"/><Relationship Id="rId35" Type="http://schemas.openxmlformats.org/officeDocument/2006/relationships/fontTable" Target="fontTable.xml"/><Relationship Id="rId8" Type="http://schemas.openxmlformats.org/officeDocument/2006/relationships/hyperlink" Target="mailto:info@ktpae.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E7370-D236-411B-AC29-494AA743B049}">
  <ds:schemaRefs>
    <ds:schemaRef ds:uri="http://schemas.openxmlformats.org/officeDocument/2006/bibliography"/>
  </ds:schemaRefs>
</ds:datastoreItem>
</file>

<file path=docMetadata/LabelInfo.xml><?xml version="1.0" encoding="utf-8"?>
<clbl:labelList xmlns:clbl="http://schemas.microsoft.com/office/2020/mipLabelMetadata">
  <clbl:label id="{816b606b-01eb-4ee6-860f-231d939abb82}" enabled="0" method="" siteId="{816b606b-01eb-4ee6-860f-231d939abb82}" removed="1"/>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87115</Words>
  <Characters>496561</Characters>
  <Application>Microsoft Office Word</Application>
  <DocSecurity>0</DocSecurity>
  <Lines>4138</Lines>
  <Paragraphs>1165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582511</CharactersWithSpaces>
  <SharedDoc>false</SharedDoc>
  <HLinks>
    <vt:vector size="498" baseType="variant">
      <vt:variant>
        <vt:i4>1703951</vt:i4>
      </vt:variant>
      <vt:variant>
        <vt:i4>600</vt:i4>
      </vt:variant>
      <vt:variant>
        <vt:i4>0</vt:i4>
      </vt:variant>
      <vt:variant>
        <vt:i4>5</vt:i4>
      </vt:variant>
      <vt:variant>
        <vt:lpwstr>http://www.hsppa.gr/</vt:lpwstr>
      </vt:variant>
      <vt:variant>
        <vt:lpwstr/>
      </vt:variant>
      <vt:variant>
        <vt:i4>2359352</vt:i4>
      </vt:variant>
      <vt:variant>
        <vt:i4>489</vt:i4>
      </vt:variant>
      <vt:variant>
        <vt:i4>0</vt:i4>
      </vt:variant>
      <vt:variant>
        <vt:i4>5</vt:i4>
      </vt:variant>
      <vt:variant>
        <vt:lpwstr>https://www.first.org/cvss/</vt:lpwstr>
      </vt:variant>
      <vt:variant>
        <vt:lpwstr/>
      </vt:variant>
      <vt:variant>
        <vt:i4>6357109</vt:i4>
      </vt:variant>
      <vt:variant>
        <vt:i4>465</vt:i4>
      </vt:variant>
      <vt:variant>
        <vt:i4>0</vt:i4>
      </vt:variant>
      <vt:variant>
        <vt:i4>5</vt:i4>
      </vt:variant>
      <vt:variant>
        <vt:lpwstr>http://www.w3.org/WAI/)</vt:lpwstr>
      </vt:variant>
      <vt:variant>
        <vt:lpwstr/>
      </vt:variant>
      <vt:variant>
        <vt:i4>458767</vt:i4>
      </vt:variant>
      <vt:variant>
        <vt:i4>456</vt:i4>
      </vt:variant>
      <vt:variant>
        <vt:i4>0</vt:i4>
      </vt:variant>
      <vt:variant>
        <vt:i4>5</vt:i4>
      </vt:variant>
      <vt:variant>
        <vt:lpwstr/>
      </vt:variant>
      <vt:variant>
        <vt:lpwstr>environop</vt:lpwstr>
      </vt:variant>
      <vt:variant>
        <vt:i4>6357117</vt:i4>
      </vt:variant>
      <vt:variant>
        <vt:i4>453</vt:i4>
      </vt:variant>
      <vt:variant>
        <vt:i4>0</vt:i4>
      </vt:variant>
      <vt:variant>
        <vt:i4>5</vt:i4>
      </vt:variant>
      <vt:variant>
        <vt:lpwstr/>
      </vt:variant>
      <vt:variant>
        <vt:lpwstr>storage</vt:lpwstr>
      </vt:variant>
      <vt:variant>
        <vt:i4>7929963</vt:i4>
      </vt:variant>
      <vt:variant>
        <vt:i4>450</vt:i4>
      </vt:variant>
      <vt:variant>
        <vt:i4>0</vt:i4>
      </vt:variant>
      <vt:variant>
        <vt:i4>5</vt:i4>
      </vt:variant>
      <vt:variant>
        <vt:lpwstr/>
      </vt:variant>
      <vt:variant>
        <vt:lpwstr>kye</vt:lpwstr>
      </vt:variant>
      <vt:variant>
        <vt:i4>6750317</vt:i4>
      </vt:variant>
      <vt:variant>
        <vt:i4>447</vt:i4>
      </vt:variant>
      <vt:variant>
        <vt:i4>0</vt:i4>
      </vt:variant>
      <vt:variant>
        <vt:i4>5</vt:i4>
      </vt:variant>
      <vt:variant>
        <vt:lpwstr/>
      </vt:variant>
      <vt:variant>
        <vt:lpwstr>mining</vt:lpwstr>
      </vt:variant>
      <vt:variant>
        <vt:i4>7012467</vt:i4>
      </vt:variant>
      <vt:variant>
        <vt:i4>444</vt:i4>
      </vt:variant>
      <vt:variant>
        <vt:i4>0</vt:i4>
      </vt:variant>
      <vt:variant>
        <vt:i4>5</vt:i4>
      </vt:variant>
      <vt:variant>
        <vt:lpwstr/>
      </vt:variant>
      <vt:variant>
        <vt:lpwstr>metapoihsh</vt:lpwstr>
      </vt:variant>
      <vt:variant>
        <vt:i4>196639</vt:i4>
      </vt:variant>
      <vt:variant>
        <vt:i4>441</vt:i4>
      </vt:variant>
      <vt:variant>
        <vt:i4>0</vt:i4>
      </vt:variant>
      <vt:variant>
        <vt:i4>5</vt:i4>
      </vt:variant>
      <vt:variant>
        <vt:lpwstr/>
      </vt:variant>
      <vt:variant>
        <vt:lpwstr>pool</vt:lpwstr>
      </vt:variant>
      <vt:variant>
        <vt:i4>4784219</vt:i4>
      </vt:variant>
      <vt:variant>
        <vt:i4>438</vt:i4>
      </vt:variant>
      <vt:variant>
        <vt:i4>0</vt:i4>
      </vt:variant>
      <vt:variant>
        <vt:i4>5</vt:i4>
      </vt:variant>
      <vt:variant>
        <vt:lpwstr>http://www.gnto.gov.gr/sites/default/files/files_basic_pages/1951_1624_tropopoiisi_AN_1950_peri_EOT.pdf</vt:lpwstr>
      </vt:variant>
      <vt:variant>
        <vt:lpwstr/>
      </vt:variant>
      <vt:variant>
        <vt:i4>2162750</vt:i4>
      </vt:variant>
      <vt:variant>
        <vt:i4>435</vt:i4>
      </vt:variant>
      <vt:variant>
        <vt:i4>0</vt:i4>
      </vt:variant>
      <vt:variant>
        <vt:i4>5</vt:i4>
      </vt:variant>
      <vt:variant>
        <vt:lpwstr>http://www.gnto.gov.gr/sites/default/files/files_basic_pages/1950_AN_1565_sustasi_EOT.pdf</vt:lpwstr>
      </vt:variant>
      <vt:variant>
        <vt:lpwstr/>
      </vt:variant>
      <vt:variant>
        <vt:i4>7077925</vt:i4>
      </vt:variant>
      <vt:variant>
        <vt:i4>432</vt:i4>
      </vt:variant>
      <vt:variant>
        <vt:i4>0</vt:i4>
      </vt:variant>
      <vt:variant>
        <vt:i4>5</vt:i4>
      </vt:variant>
      <vt:variant>
        <vt:lpwstr>http://www.mintour.gov.gr/</vt:lpwstr>
      </vt:variant>
      <vt:variant>
        <vt:lpwstr/>
      </vt:variant>
      <vt:variant>
        <vt:i4>5767258</vt:i4>
      </vt:variant>
      <vt:variant>
        <vt:i4>426</vt:i4>
      </vt:variant>
      <vt:variant>
        <vt:i4>0</vt:i4>
      </vt:variant>
      <vt:variant>
        <vt:i4>5</vt:i4>
      </vt:variant>
      <vt:variant>
        <vt:lpwstr>https://mintour.gov.gr/ypoyrgeio/organotiki-domi/</vt:lpwstr>
      </vt:variant>
      <vt:variant>
        <vt:lpwstr/>
      </vt:variant>
      <vt:variant>
        <vt:i4>2031674</vt:i4>
      </vt:variant>
      <vt:variant>
        <vt:i4>410</vt:i4>
      </vt:variant>
      <vt:variant>
        <vt:i4>0</vt:i4>
      </vt:variant>
      <vt:variant>
        <vt:i4>5</vt:i4>
      </vt:variant>
      <vt:variant>
        <vt:lpwstr/>
      </vt:variant>
      <vt:variant>
        <vt:lpwstr>_Toc67478008</vt:lpwstr>
      </vt:variant>
      <vt:variant>
        <vt:i4>1048634</vt:i4>
      </vt:variant>
      <vt:variant>
        <vt:i4>404</vt:i4>
      </vt:variant>
      <vt:variant>
        <vt:i4>0</vt:i4>
      </vt:variant>
      <vt:variant>
        <vt:i4>5</vt:i4>
      </vt:variant>
      <vt:variant>
        <vt:lpwstr/>
      </vt:variant>
      <vt:variant>
        <vt:lpwstr>_Toc67478007</vt:lpwstr>
      </vt:variant>
      <vt:variant>
        <vt:i4>1114170</vt:i4>
      </vt:variant>
      <vt:variant>
        <vt:i4>398</vt:i4>
      </vt:variant>
      <vt:variant>
        <vt:i4>0</vt:i4>
      </vt:variant>
      <vt:variant>
        <vt:i4>5</vt:i4>
      </vt:variant>
      <vt:variant>
        <vt:lpwstr/>
      </vt:variant>
      <vt:variant>
        <vt:lpwstr>_Toc67478006</vt:lpwstr>
      </vt:variant>
      <vt:variant>
        <vt:i4>1179706</vt:i4>
      </vt:variant>
      <vt:variant>
        <vt:i4>392</vt:i4>
      </vt:variant>
      <vt:variant>
        <vt:i4>0</vt:i4>
      </vt:variant>
      <vt:variant>
        <vt:i4>5</vt:i4>
      </vt:variant>
      <vt:variant>
        <vt:lpwstr/>
      </vt:variant>
      <vt:variant>
        <vt:lpwstr>_Toc67478005</vt:lpwstr>
      </vt:variant>
      <vt:variant>
        <vt:i4>1245242</vt:i4>
      </vt:variant>
      <vt:variant>
        <vt:i4>386</vt:i4>
      </vt:variant>
      <vt:variant>
        <vt:i4>0</vt:i4>
      </vt:variant>
      <vt:variant>
        <vt:i4>5</vt:i4>
      </vt:variant>
      <vt:variant>
        <vt:lpwstr/>
      </vt:variant>
      <vt:variant>
        <vt:lpwstr>_Toc67478004</vt:lpwstr>
      </vt:variant>
      <vt:variant>
        <vt:i4>1310778</vt:i4>
      </vt:variant>
      <vt:variant>
        <vt:i4>380</vt:i4>
      </vt:variant>
      <vt:variant>
        <vt:i4>0</vt:i4>
      </vt:variant>
      <vt:variant>
        <vt:i4>5</vt:i4>
      </vt:variant>
      <vt:variant>
        <vt:lpwstr/>
      </vt:variant>
      <vt:variant>
        <vt:lpwstr>_Toc67478003</vt:lpwstr>
      </vt:variant>
      <vt:variant>
        <vt:i4>1376314</vt:i4>
      </vt:variant>
      <vt:variant>
        <vt:i4>374</vt:i4>
      </vt:variant>
      <vt:variant>
        <vt:i4>0</vt:i4>
      </vt:variant>
      <vt:variant>
        <vt:i4>5</vt:i4>
      </vt:variant>
      <vt:variant>
        <vt:lpwstr/>
      </vt:variant>
      <vt:variant>
        <vt:lpwstr>_Toc67478002</vt:lpwstr>
      </vt:variant>
      <vt:variant>
        <vt:i4>1441850</vt:i4>
      </vt:variant>
      <vt:variant>
        <vt:i4>368</vt:i4>
      </vt:variant>
      <vt:variant>
        <vt:i4>0</vt:i4>
      </vt:variant>
      <vt:variant>
        <vt:i4>5</vt:i4>
      </vt:variant>
      <vt:variant>
        <vt:lpwstr/>
      </vt:variant>
      <vt:variant>
        <vt:lpwstr>_Toc67478001</vt:lpwstr>
      </vt:variant>
      <vt:variant>
        <vt:i4>1507386</vt:i4>
      </vt:variant>
      <vt:variant>
        <vt:i4>362</vt:i4>
      </vt:variant>
      <vt:variant>
        <vt:i4>0</vt:i4>
      </vt:variant>
      <vt:variant>
        <vt:i4>5</vt:i4>
      </vt:variant>
      <vt:variant>
        <vt:lpwstr/>
      </vt:variant>
      <vt:variant>
        <vt:lpwstr>_Toc67478000</vt:lpwstr>
      </vt:variant>
      <vt:variant>
        <vt:i4>1507388</vt:i4>
      </vt:variant>
      <vt:variant>
        <vt:i4>356</vt:i4>
      </vt:variant>
      <vt:variant>
        <vt:i4>0</vt:i4>
      </vt:variant>
      <vt:variant>
        <vt:i4>5</vt:i4>
      </vt:variant>
      <vt:variant>
        <vt:lpwstr/>
      </vt:variant>
      <vt:variant>
        <vt:lpwstr>_Toc67477999</vt:lpwstr>
      </vt:variant>
      <vt:variant>
        <vt:i4>1441852</vt:i4>
      </vt:variant>
      <vt:variant>
        <vt:i4>350</vt:i4>
      </vt:variant>
      <vt:variant>
        <vt:i4>0</vt:i4>
      </vt:variant>
      <vt:variant>
        <vt:i4>5</vt:i4>
      </vt:variant>
      <vt:variant>
        <vt:lpwstr/>
      </vt:variant>
      <vt:variant>
        <vt:lpwstr>_Toc67477998</vt:lpwstr>
      </vt:variant>
      <vt:variant>
        <vt:i4>1638460</vt:i4>
      </vt:variant>
      <vt:variant>
        <vt:i4>344</vt:i4>
      </vt:variant>
      <vt:variant>
        <vt:i4>0</vt:i4>
      </vt:variant>
      <vt:variant>
        <vt:i4>5</vt:i4>
      </vt:variant>
      <vt:variant>
        <vt:lpwstr/>
      </vt:variant>
      <vt:variant>
        <vt:lpwstr>_Toc67477997</vt:lpwstr>
      </vt:variant>
      <vt:variant>
        <vt:i4>1572924</vt:i4>
      </vt:variant>
      <vt:variant>
        <vt:i4>338</vt:i4>
      </vt:variant>
      <vt:variant>
        <vt:i4>0</vt:i4>
      </vt:variant>
      <vt:variant>
        <vt:i4>5</vt:i4>
      </vt:variant>
      <vt:variant>
        <vt:lpwstr/>
      </vt:variant>
      <vt:variant>
        <vt:lpwstr>_Toc67477996</vt:lpwstr>
      </vt:variant>
      <vt:variant>
        <vt:i4>1769532</vt:i4>
      </vt:variant>
      <vt:variant>
        <vt:i4>332</vt:i4>
      </vt:variant>
      <vt:variant>
        <vt:i4>0</vt:i4>
      </vt:variant>
      <vt:variant>
        <vt:i4>5</vt:i4>
      </vt:variant>
      <vt:variant>
        <vt:lpwstr/>
      </vt:variant>
      <vt:variant>
        <vt:lpwstr>_Toc67477995</vt:lpwstr>
      </vt:variant>
      <vt:variant>
        <vt:i4>1703996</vt:i4>
      </vt:variant>
      <vt:variant>
        <vt:i4>326</vt:i4>
      </vt:variant>
      <vt:variant>
        <vt:i4>0</vt:i4>
      </vt:variant>
      <vt:variant>
        <vt:i4>5</vt:i4>
      </vt:variant>
      <vt:variant>
        <vt:lpwstr/>
      </vt:variant>
      <vt:variant>
        <vt:lpwstr>_Toc67477994</vt:lpwstr>
      </vt:variant>
      <vt:variant>
        <vt:i4>1900604</vt:i4>
      </vt:variant>
      <vt:variant>
        <vt:i4>320</vt:i4>
      </vt:variant>
      <vt:variant>
        <vt:i4>0</vt:i4>
      </vt:variant>
      <vt:variant>
        <vt:i4>5</vt:i4>
      </vt:variant>
      <vt:variant>
        <vt:lpwstr/>
      </vt:variant>
      <vt:variant>
        <vt:lpwstr>_Toc67477993</vt:lpwstr>
      </vt:variant>
      <vt:variant>
        <vt:i4>1835068</vt:i4>
      </vt:variant>
      <vt:variant>
        <vt:i4>314</vt:i4>
      </vt:variant>
      <vt:variant>
        <vt:i4>0</vt:i4>
      </vt:variant>
      <vt:variant>
        <vt:i4>5</vt:i4>
      </vt:variant>
      <vt:variant>
        <vt:lpwstr/>
      </vt:variant>
      <vt:variant>
        <vt:lpwstr>_Toc67477992</vt:lpwstr>
      </vt:variant>
      <vt:variant>
        <vt:i4>2031676</vt:i4>
      </vt:variant>
      <vt:variant>
        <vt:i4>308</vt:i4>
      </vt:variant>
      <vt:variant>
        <vt:i4>0</vt:i4>
      </vt:variant>
      <vt:variant>
        <vt:i4>5</vt:i4>
      </vt:variant>
      <vt:variant>
        <vt:lpwstr/>
      </vt:variant>
      <vt:variant>
        <vt:lpwstr>_Toc67477991</vt:lpwstr>
      </vt:variant>
      <vt:variant>
        <vt:i4>1966140</vt:i4>
      </vt:variant>
      <vt:variant>
        <vt:i4>302</vt:i4>
      </vt:variant>
      <vt:variant>
        <vt:i4>0</vt:i4>
      </vt:variant>
      <vt:variant>
        <vt:i4>5</vt:i4>
      </vt:variant>
      <vt:variant>
        <vt:lpwstr/>
      </vt:variant>
      <vt:variant>
        <vt:lpwstr>_Toc67477990</vt:lpwstr>
      </vt:variant>
      <vt:variant>
        <vt:i4>1507389</vt:i4>
      </vt:variant>
      <vt:variant>
        <vt:i4>296</vt:i4>
      </vt:variant>
      <vt:variant>
        <vt:i4>0</vt:i4>
      </vt:variant>
      <vt:variant>
        <vt:i4>5</vt:i4>
      </vt:variant>
      <vt:variant>
        <vt:lpwstr/>
      </vt:variant>
      <vt:variant>
        <vt:lpwstr>_Toc67477989</vt:lpwstr>
      </vt:variant>
      <vt:variant>
        <vt:i4>1441853</vt:i4>
      </vt:variant>
      <vt:variant>
        <vt:i4>290</vt:i4>
      </vt:variant>
      <vt:variant>
        <vt:i4>0</vt:i4>
      </vt:variant>
      <vt:variant>
        <vt:i4>5</vt:i4>
      </vt:variant>
      <vt:variant>
        <vt:lpwstr/>
      </vt:variant>
      <vt:variant>
        <vt:lpwstr>_Toc67477988</vt:lpwstr>
      </vt:variant>
      <vt:variant>
        <vt:i4>1638461</vt:i4>
      </vt:variant>
      <vt:variant>
        <vt:i4>284</vt:i4>
      </vt:variant>
      <vt:variant>
        <vt:i4>0</vt:i4>
      </vt:variant>
      <vt:variant>
        <vt:i4>5</vt:i4>
      </vt:variant>
      <vt:variant>
        <vt:lpwstr/>
      </vt:variant>
      <vt:variant>
        <vt:lpwstr>_Toc67477987</vt:lpwstr>
      </vt:variant>
      <vt:variant>
        <vt:i4>1572925</vt:i4>
      </vt:variant>
      <vt:variant>
        <vt:i4>278</vt:i4>
      </vt:variant>
      <vt:variant>
        <vt:i4>0</vt:i4>
      </vt:variant>
      <vt:variant>
        <vt:i4>5</vt:i4>
      </vt:variant>
      <vt:variant>
        <vt:lpwstr/>
      </vt:variant>
      <vt:variant>
        <vt:lpwstr>_Toc67477986</vt:lpwstr>
      </vt:variant>
      <vt:variant>
        <vt:i4>1769533</vt:i4>
      </vt:variant>
      <vt:variant>
        <vt:i4>272</vt:i4>
      </vt:variant>
      <vt:variant>
        <vt:i4>0</vt:i4>
      </vt:variant>
      <vt:variant>
        <vt:i4>5</vt:i4>
      </vt:variant>
      <vt:variant>
        <vt:lpwstr/>
      </vt:variant>
      <vt:variant>
        <vt:lpwstr>_Toc67477985</vt:lpwstr>
      </vt:variant>
      <vt:variant>
        <vt:i4>1703997</vt:i4>
      </vt:variant>
      <vt:variant>
        <vt:i4>266</vt:i4>
      </vt:variant>
      <vt:variant>
        <vt:i4>0</vt:i4>
      </vt:variant>
      <vt:variant>
        <vt:i4>5</vt:i4>
      </vt:variant>
      <vt:variant>
        <vt:lpwstr/>
      </vt:variant>
      <vt:variant>
        <vt:lpwstr>_Toc67477984</vt:lpwstr>
      </vt:variant>
      <vt:variant>
        <vt:i4>1900605</vt:i4>
      </vt:variant>
      <vt:variant>
        <vt:i4>260</vt:i4>
      </vt:variant>
      <vt:variant>
        <vt:i4>0</vt:i4>
      </vt:variant>
      <vt:variant>
        <vt:i4>5</vt:i4>
      </vt:variant>
      <vt:variant>
        <vt:lpwstr/>
      </vt:variant>
      <vt:variant>
        <vt:lpwstr>_Toc67477983</vt:lpwstr>
      </vt:variant>
      <vt:variant>
        <vt:i4>1835069</vt:i4>
      </vt:variant>
      <vt:variant>
        <vt:i4>254</vt:i4>
      </vt:variant>
      <vt:variant>
        <vt:i4>0</vt:i4>
      </vt:variant>
      <vt:variant>
        <vt:i4>5</vt:i4>
      </vt:variant>
      <vt:variant>
        <vt:lpwstr/>
      </vt:variant>
      <vt:variant>
        <vt:lpwstr>_Toc67477982</vt:lpwstr>
      </vt:variant>
      <vt:variant>
        <vt:i4>2031677</vt:i4>
      </vt:variant>
      <vt:variant>
        <vt:i4>248</vt:i4>
      </vt:variant>
      <vt:variant>
        <vt:i4>0</vt:i4>
      </vt:variant>
      <vt:variant>
        <vt:i4>5</vt:i4>
      </vt:variant>
      <vt:variant>
        <vt:lpwstr/>
      </vt:variant>
      <vt:variant>
        <vt:lpwstr>_Toc67477981</vt:lpwstr>
      </vt:variant>
      <vt:variant>
        <vt:i4>1966141</vt:i4>
      </vt:variant>
      <vt:variant>
        <vt:i4>242</vt:i4>
      </vt:variant>
      <vt:variant>
        <vt:i4>0</vt:i4>
      </vt:variant>
      <vt:variant>
        <vt:i4>5</vt:i4>
      </vt:variant>
      <vt:variant>
        <vt:lpwstr/>
      </vt:variant>
      <vt:variant>
        <vt:lpwstr>_Toc67477980</vt:lpwstr>
      </vt:variant>
      <vt:variant>
        <vt:i4>1507378</vt:i4>
      </vt:variant>
      <vt:variant>
        <vt:i4>236</vt:i4>
      </vt:variant>
      <vt:variant>
        <vt:i4>0</vt:i4>
      </vt:variant>
      <vt:variant>
        <vt:i4>5</vt:i4>
      </vt:variant>
      <vt:variant>
        <vt:lpwstr/>
      </vt:variant>
      <vt:variant>
        <vt:lpwstr>_Toc67477979</vt:lpwstr>
      </vt:variant>
      <vt:variant>
        <vt:i4>1441842</vt:i4>
      </vt:variant>
      <vt:variant>
        <vt:i4>230</vt:i4>
      </vt:variant>
      <vt:variant>
        <vt:i4>0</vt:i4>
      </vt:variant>
      <vt:variant>
        <vt:i4>5</vt:i4>
      </vt:variant>
      <vt:variant>
        <vt:lpwstr/>
      </vt:variant>
      <vt:variant>
        <vt:lpwstr>_Toc67477978</vt:lpwstr>
      </vt:variant>
      <vt:variant>
        <vt:i4>1638450</vt:i4>
      </vt:variant>
      <vt:variant>
        <vt:i4>224</vt:i4>
      </vt:variant>
      <vt:variant>
        <vt:i4>0</vt:i4>
      </vt:variant>
      <vt:variant>
        <vt:i4>5</vt:i4>
      </vt:variant>
      <vt:variant>
        <vt:lpwstr/>
      </vt:variant>
      <vt:variant>
        <vt:lpwstr>_Toc67477977</vt:lpwstr>
      </vt:variant>
      <vt:variant>
        <vt:i4>1572914</vt:i4>
      </vt:variant>
      <vt:variant>
        <vt:i4>218</vt:i4>
      </vt:variant>
      <vt:variant>
        <vt:i4>0</vt:i4>
      </vt:variant>
      <vt:variant>
        <vt:i4>5</vt:i4>
      </vt:variant>
      <vt:variant>
        <vt:lpwstr/>
      </vt:variant>
      <vt:variant>
        <vt:lpwstr>_Toc67477976</vt:lpwstr>
      </vt:variant>
      <vt:variant>
        <vt:i4>1769522</vt:i4>
      </vt:variant>
      <vt:variant>
        <vt:i4>212</vt:i4>
      </vt:variant>
      <vt:variant>
        <vt:i4>0</vt:i4>
      </vt:variant>
      <vt:variant>
        <vt:i4>5</vt:i4>
      </vt:variant>
      <vt:variant>
        <vt:lpwstr/>
      </vt:variant>
      <vt:variant>
        <vt:lpwstr>_Toc67477975</vt:lpwstr>
      </vt:variant>
      <vt:variant>
        <vt:i4>1703986</vt:i4>
      </vt:variant>
      <vt:variant>
        <vt:i4>206</vt:i4>
      </vt:variant>
      <vt:variant>
        <vt:i4>0</vt:i4>
      </vt:variant>
      <vt:variant>
        <vt:i4>5</vt:i4>
      </vt:variant>
      <vt:variant>
        <vt:lpwstr/>
      </vt:variant>
      <vt:variant>
        <vt:lpwstr>_Toc67477974</vt:lpwstr>
      </vt:variant>
      <vt:variant>
        <vt:i4>1900594</vt:i4>
      </vt:variant>
      <vt:variant>
        <vt:i4>200</vt:i4>
      </vt:variant>
      <vt:variant>
        <vt:i4>0</vt:i4>
      </vt:variant>
      <vt:variant>
        <vt:i4>5</vt:i4>
      </vt:variant>
      <vt:variant>
        <vt:lpwstr/>
      </vt:variant>
      <vt:variant>
        <vt:lpwstr>_Toc67477973</vt:lpwstr>
      </vt:variant>
      <vt:variant>
        <vt:i4>1835058</vt:i4>
      </vt:variant>
      <vt:variant>
        <vt:i4>194</vt:i4>
      </vt:variant>
      <vt:variant>
        <vt:i4>0</vt:i4>
      </vt:variant>
      <vt:variant>
        <vt:i4>5</vt:i4>
      </vt:variant>
      <vt:variant>
        <vt:lpwstr/>
      </vt:variant>
      <vt:variant>
        <vt:lpwstr>_Toc67477972</vt:lpwstr>
      </vt:variant>
      <vt:variant>
        <vt:i4>2031666</vt:i4>
      </vt:variant>
      <vt:variant>
        <vt:i4>188</vt:i4>
      </vt:variant>
      <vt:variant>
        <vt:i4>0</vt:i4>
      </vt:variant>
      <vt:variant>
        <vt:i4>5</vt:i4>
      </vt:variant>
      <vt:variant>
        <vt:lpwstr/>
      </vt:variant>
      <vt:variant>
        <vt:lpwstr>_Toc67477971</vt:lpwstr>
      </vt:variant>
      <vt:variant>
        <vt:i4>1966130</vt:i4>
      </vt:variant>
      <vt:variant>
        <vt:i4>182</vt:i4>
      </vt:variant>
      <vt:variant>
        <vt:i4>0</vt:i4>
      </vt:variant>
      <vt:variant>
        <vt:i4>5</vt:i4>
      </vt:variant>
      <vt:variant>
        <vt:lpwstr/>
      </vt:variant>
      <vt:variant>
        <vt:lpwstr>_Toc67477970</vt:lpwstr>
      </vt:variant>
      <vt:variant>
        <vt:i4>1507379</vt:i4>
      </vt:variant>
      <vt:variant>
        <vt:i4>176</vt:i4>
      </vt:variant>
      <vt:variant>
        <vt:i4>0</vt:i4>
      </vt:variant>
      <vt:variant>
        <vt:i4>5</vt:i4>
      </vt:variant>
      <vt:variant>
        <vt:lpwstr/>
      </vt:variant>
      <vt:variant>
        <vt:lpwstr>_Toc67477969</vt:lpwstr>
      </vt:variant>
      <vt:variant>
        <vt:i4>1441843</vt:i4>
      </vt:variant>
      <vt:variant>
        <vt:i4>170</vt:i4>
      </vt:variant>
      <vt:variant>
        <vt:i4>0</vt:i4>
      </vt:variant>
      <vt:variant>
        <vt:i4>5</vt:i4>
      </vt:variant>
      <vt:variant>
        <vt:lpwstr/>
      </vt:variant>
      <vt:variant>
        <vt:lpwstr>_Toc67477968</vt:lpwstr>
      </vt:variant>
      <vt:variant>
        <vt:i4>1638451</vt:i4>
      </vt:variant>
      <vt:variant>
        <vt:i4>164</vt:i4>
      </vt:variant>
      <vt:variant>
        <vt:i4>0</vt:i4>
      </vt:variant>
      <vt:variant>
        <vt:i4>5</vt:i4>
      </vt:variant>
      <vt:variant>
        <vt:lpwstr/>
      </vt:variant>
      <vt:variant>
        <vt:lpwstr>_Toc67477967</vt:lpwstr>
      </vt:variant>
      <vt:variant>
        <vt:i4>1572915</vt:i4>
      </vt:variant>
      <vt:variant>
        <vt:i4>158</vt:i4>
      </vt:variant>
      <vt:variant>
        <vt:i4>0</vt:i4>
      </vt:variant>
      <vt:variant>
        <vt:i4>5</vt:i4>
      </vt:variant>
      <vt:variant>
        <vt:lpwstr/>
      </vt:variant>
      <vt:variant>
        <vt:lpwstr>_Toc67477966</vt:lpwstr>
      </vt:variant>
      <vt:variant>
        <vt:i4>1769523</vt:i4>
      </vt:variant>
      <vt:variant>
        <vt:i4>152</vt:i4>
      </vt:variant>
      <vt:variant>
        <vt:i4>0</vt:i4>
      </vt:variant>
      <vt:variant>
        <vt:i4>5</vt:i4>
      </vt:variant>
      <vt:variant>
        <vt:lpwstr/>
      </vt:variant>
      <vt:variant>
        <vt:lpwstr>_Toc67477965</vt:lpwstr>
      </vt:variant>
      <vt:variant>
        <vt:i4>1703987</vt:i4>
      </vt:variant>
      <vt:variant>
        <vt:i4>146</vt:i4>
      </vt:variant>
      <vt:variant>
        <vt:i4>0</vt:i4>
      </vt:variant>
      <vt:variant>
        <vt:i4>5</vt:i4>
      </vt:variant>
      <vt:variant>
        <vt:lpwstr/>
      </vt:variant>
      <vt:variant>
        <vt:lpwstr>_Toc67477964</vt:lpwstr>
      </vt:variant>
      <vt:variant>
        <vt:i4>1900595</vt:i4>
      </vt:variant>
      <vt:variant>
        <vt:i4>140</vt:i4>
      </vt:variant>
      <vt:variant>
        <vt:i4>0</vt:i4>
      </vt:variant>
      <vt:variant>
        <vt:i4>5</vt:i4>
      </vt:variant>
      <vt:variant>
        <vt:lpwstr/>
      </vt:variant>
      <vt:variant>
        <vt:lpwstr>_Toc67477963</vt:lpwstr>
      </vt:variant>
      <vt:variant>
        <vt:i4>1835059</vt:i4>
      </vt:variant>
      <vt:variant>
        <vt:i4>134</vt:i4>
      </vt:variant>
      <vt:variant>
        <vt:i4>0</vt:i4>
      </vt:variant>
      <vt:variant>
        <vt:i4>5</vt:i4>
      </vt:variant>
      <vt:variant>
        <vt:lpwstr/>
      </vt:variant>
      <vt:variant>
        <vt:lpwstr>_Toc67477962</vt:lpwstr>
      </vt:variant>
      <vt:variant>
        <vt:i4>2031667</vt:i4>
      </vt:variant>
      <vt:variant>
        <vt:i4>128</vt:i4>
      </vt:variant>
      <vt:variant>
        <vt:i4>0</vt:i4>
      </vt:variant>
      <vt:variant>
        <vt:i4>5</vt:i4>
      </vt:variant>
      <vt:variant>
        <vt:lpwstr/>
      </vt:variant>
      <vt:variant>
        <vt:lpwstr>_Toc67477961</vt:lpwstr>
      </vt:variant>
      <vt:variant>
        <vt:i4>1966131</vt:i4>
      </vt:variant>
      <vt:variant>
        <vt:i4>122</vt:i4>
      </vt:variant>
      <vt:variant>
        <vt:i4>0</vt:i4>
      </vt:variant>
      <vt:variant>
        <vt:i4>5</vt:i4>
      </vt:variant>
      <vt:variant>
        <vt:lpwstr/>
      </vt:variant>
      <vt:variant>
        <vt:lpwstr>_Toc67477960</vt:lpwstr>
      </vt:variant>
      <vt:variant>
        <vt:i4>1507376</vt:i4>
      </vt:variant>
      <vt:variant>
        <vt:i4>116</vt:i4>
      </vt:variant>
      <vt:variant>
        <vt:i4>0</vt:i4>
      </vt:variant>
      <vt:variant>
        <vt:i4>5</vt:i4>
      </vt:variant>
      <vt:variant>
        <vt:lpwstr/>
      </vt:variant>
      <vt:variant>
        <vt:lpwstr>_Toc67477959</vt:lpwstr>
      </vt:variant>
      <vt:variant>
        <vt:i4>1441840</vt:i4>
      </vt:variant>
      <vt:variant>
        <vt:i4>110</vt:i4>
      </vt:variant>
      <vt:variant>
        <vt:i4>0</vt:i4>
      </vt:variant>
      <vt:variant>
        <vt:i4>5</vt:i4>
      </vt:variant>
      <vt:variant>
        <vt:lpwstr/>
      </vt:variant>
      <vt:variant>
        <vt:lpwstr>_Toc67477958</vt:lpwstr>
      </vt:variant>
      <vt:variant>
        <vt:i4>1638448</vt:i4>
      </vt:variant>
      <vt:variant>
        <vt:i4>104</vt:i4>
      </vt:variant>
      <vt:variant>
        <vt:i4>0</vt:i4>
      </vt:variant>
      <vt:variant>
        <vt:i4>5</vt:i4>
      </vt:variant>
      <vt:variant>
        <vt:lpwstr/>
      </vt:variant>
      <vt:variant>
        <vt:lpwstr>_Toc67477957</vt:lpwstr>
      </vt:variant>
      <vt:variant>
        <vt:i4>1572912</vt:i4>
      </vt:variant>
      <vt:variant>
        <vt:i4>98</vt:i4>
      </vt:variant>
      <vt:variant>
        <vt:i4>0</vt:i4>
      </vt:variant>
      <vt:variant>
        <vt:i4>5</vt:i4>
      </vt:variant>
      <vt:variant>
        <vt:lpwstr/>
      </vt:variant>
      <vt:variant>
        <vt:lpwstr>_Toc67477956</vt:lpwstr>
      </vt:variant>
      <vt:variant>
        <vt:i4>1769520</vt:i4>
      </vt:variant>
      <vt:variant>
        <vt:i4>92</vt:i4>
      </vt:variant>
      <vt:variant>
        <vt:i4>0</vt:i4>
      </vt:variant>
      <vt:variant>
        <vt:i4>5</vt:i4>
      </vt:variant>
      <vt:variant>
        <vt:lpwstr/>
      </vt:variant>
      <vt:variant>
        <vt:lpwstr>_Toc67477955</vt:lpwstr>
      </vt:variant>
      <vt:variant>
        <vt:i4>1703984</vt:i4>
      </vt:variant>
      <vt:variant>
        <vt:i4>86</vt:i4>
      </vt:variant>
      <vt:variant>
        <vt:i4>0</vt:i4>
      </vt:variant>
      <vt:variant>
        <vt:i4>5</vt:i4>
      </vt:variant>
      <vt:variant>
        <vt:lpwstr/>
      </vt:variant>
      <vt:variant>
        <vt:lpwstr>_Toc67477954</vt:lpwstr>
      </vt:variant>
      <vt:variant>
        <vt:i4>1900592</vt:i4>
      </vt:variant>
      <vt:variant>
        <vt:i4>80</vt:i4>
      </vt:variant>
      <vt:variant>
        <vt:i4>0</vt:i4>
      </vt:variant>
      <vt:variant>
        <vt:i4>5</vt:i4>
      </vt:variant>
      <vt:variant>
        <vt:lpwstr/>
      </vt:variant>
      <vt:variant>
        <vt:lpwstr>_Toc67477953</vt:lpwstr>
      </vt:variant>
      <vt:variant>
        <vt:i4>1835056</vt:i4>
      </vt:variant>
      <vt:variant>
        <vt:i4>74</vt:i4>
      </vt:variant>
      <vt:variant>
        <vt:i4>0</vt:i4>
      </vt:variant>
      <vt:variant>
        <vt:i4>5</vt:i4>
      </vt:variant>
      <vt:variant>
        <vt:lpwstr/>
      </vt:variant>
      <vt:variant>
        <vt:lpwstr>_Toc67477952</vt:lpwstr>
      </vt:variant>
      <vt:variant>
        <vt:i4>2031664</vt:i4>
      </vt:variant>
      <vt:variant>
        <vt:i4>68</vt:i4>
      </vt:variant>
      <vt:variant>
        <vt:i4>0</vt:i4>
      </vt:variant>
      <vt:variant>
        <vt:i4>5</vt:i4>
      </vt:variant>
      <vt:variant>
        <vt:lpwstr/>
      </vt:variant>
      <vt:variant>
        <vt:lpwstr>_Toc67477951</vt:lpwstr>
      </vt:variant>
      <vt:variant>
        <vt:i4>1966128</vt:i4>
      </vt:variant>
      <vt:variant>
        <vt:i4>62</vt:i4>
      </vt:variant>
      <vt:variant>
        <vt:i4>0</vt:i4>
      </vt:variant>
      <vt:variant>
        <vt:i4>5</vt:i4>
      </vt:variant>
      <vt:variant>
        <vt:lpwstr/>
      </vt:variant>
      <vt:variant>
        <vt:lpwstr>_Toc67477950</vt:lpwstr>
      </vt:variant>
      <vt:variant>
        <vt:i4>1507377</vt:i4>
      </vt:variant>
      <vt:variant>
        <vt:i4>56</vt:i4>
      </vt:variant>
      <vt:variant>
        <vt:i4>0</vt:i4>
      </vt:variant>
      <vt:variant>
        <vt:i4>5</vt:i4>
      </vt:variant>
      <vt:variant>
        <vt:lpwstr/>
      </vt:variant>
      <vt:variant>
        <vt:lpwstr>_Toc67477949</vt:lpwstr>
      </vt:variant>
      <vt:variant>
        <vt:i4>1441841</vt:i4>
      </vt:variant>
      <vt:variant>
        <vt:i4>50</vt:i4>
      </vt:variant>
      <vt:variant>
        <vt:i4>0</vt:i4>
      </vt:variant>
      <vt:variant>
        <vt:i4>5</vt:i4>
      </vt:variant>
      <vt:variant>
        <vt:lpwstr/>
      </vt:variant>
      <vt:variant>
        <vt:lpwstr>_Toc67477948</vt:lpwstr>
      </vt:variant>
      <vt:variant>
        <vt:i4>1638449</vt:i4>
      </vt:variant>
      <vt:variant>
        <vt:i4>44</vt:i4>
      </vt:variant>
      <vt:variant>
        <vt:i4>0</vt:i4>
      </vt:variant>
      <vt:variant>
        <vt:i4>5</vt:i4>
      </vt:variant>
      <vt:variant>
        <vt:lpwstr/>
      </vt:variant>
      <vt:variant>
        <vt:lpwstr>_Toc67477947</vt:lpwstr>
      </vt:variant>
      <vt:variant>
        <vt:i4>1572913</vt:i4>
      </vt:variant>
      <vt:variant>
        <vt:i4>38</vt:i4>
      </vt:variant>
      <vt:variant>
        <vt:i4>0</vt:i4>
      </vt:variant>
      <vt:variant>
        <vt:i4>5</vt:i4>
      </vt:variant>
      <vt:variant>
        <vt:lpwstr/>
      </vt:variant>
      <vt:variant>
        <vt:lpwstr>_Toc67477946</vt:lpwstr>
      </vt:variant>
      <vt:variant>
        <vt:i4>1769521</vt:i4>
      </vt:variant>
      <vt:variant>
        <vt:i4>32</vt:i4>
      </vt:variant>
      <vt:variant>
        <vt:i4>0</vt:i4>
      </vt:variant>
      <vt:variant>
        <vt:i4>5</vt:i4>
      </vt:variant>
      <vt:variant>
        <vt:lpwstr/>
      </vt:variant>
      <vt:variant>
        <vt:lpwstr>_Toc67477945</vt:lpwstr>
      </vt:variant>
      <vt:variant>
        <vt:i4>1703985</vt:i4>
      </vt:variant>
      <vt:variant>
        <vt:i4>26</vt:i4>
      </vt:variant>
      <vt:variant>
        <vt:i4>0</vt:i4>
      </vt:variant>
      <vt:variant>
        <vt:i4>5</vt:i4>
      </vt:variant>
      <vt:variant>
        <vt:lpwstr/>
      </vt:variant>
      <vt:variant>
        <vt:lpwstr>_Toc67477944</vt:lpwstr>
      </vt:variant>
      <vt:variant>
        <vt:i4>1900593</vt:i4>
      </vt:variant>
      <vt:variant>
        <vt:i4>20</vt:i4>
      </vt:variant>
      <vt:variant>
        <vt:i4>0</vt:i4>
      </vt:variant>
      <vt:variant>
        <vt:i4>5</vt:i4>
      </vt:variant>
      <vt:variant>
        <vt:lpwstr/>
      </vt:variant>
      <vt:variant>
        <vt:lpwstr>_Toc67477943</vt:lpwstr>
      </vt:variant>
      <vt:variant>
        <vt:i4>1835057</vt:i4>
      </vt:variant>
      <vt:variant>
        <vt:i4>14</vt:i4>
      </vt:variant>
      <vt:variant>
        <vt:i4>0</vt:i4>
      </vt:variant>
      <vt:variant>
        <vt:i4>5</vt:i4>
      </vt:variant>
      <vt:variant>
        <vt:lpwstr/>
      </vt:variant>
      <vt:variant>
        <vt:lpwstr>_Toc67477942</vt:lpwstr>
      </vt:variant>
      <vt:variant>
        <vt:i4>2031665</vt:i4>
      </vt:variant>
      <vt:variant>
        <vt:i4>8</vt:i4>
      </vt:variant>
      <vt:variant>
        <vt:i4>0</vt:i4>
      </vt:variant>
      <vt:variant>
        <vt:i4>5</vt:i4>
      </vt:variant>
      <vt:variant>
        <vt:lpwstr/>
      </vt:variant>
      <vt:variant>
        <vt:lpwstr>_Toc67477941</vt:lpwstr>
      </vt:variant>
      <vt:variant>
        <vt:i4>1966129</vt:i4>
      </vt:variant>
      <vt:variant>
        <vt:i4>2</vt:i4>
      </vt:variant>
      <vt:variant>
        <vt:i4>0</vt:i4>
      </vt:variant>
      <vt:variant>
        <vt:i4>5</vt:i4>
      </vt:variant>
      <vt:variant>
        <vt:lpwstr/>
      </vt:variant>
      <vt:variant>
        <vt:lpwstr>_Toc67477940</vt:lpwstr>
      </vt:variant>
      <vt:variant>
        <vt:i4>4063283</vt:i4>
      </vt:variant>
      <vt:variant>
        <vt:i4>20534</vt:i4>
      </vt:variant>
      <vt:variant>
        <vt:i4>1025</vt:i4>
      </vt:variant>
      <vt:variant>
        <vt:i4>1</vt:i4>
      </vt:variant>
      <vt:variant>
        <vt:lpwstr>https://mintour.gov.gr/wp-content/uploads/2020/10/ORGANOGRAMMA-1024x775.jpg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2023-11-16T14:34:00Z</dcterms:created>
  <dcterms:modified xsi:type="dcterms:W3CDTF">2023-12-13T10:24:00Z</dcterms:modified>
  <cp:category/>
</cp:coreProperties>
</file>