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72A2B" w14:textId="77777777" w:rsidR="003C1BB7" w:rsidRDefault="003C1BB7">
      <w:pPr>
        <w:jc w:val="center"/>
        <w:rPr>
          <w:b/>
          <w:sz w:val="32"/>
          <w:szCs w:val="32"/>
        </w:rPr>
      </w:pPr>
    </w:p>
    <w:p w14:paraId="67898E35" w14:textId="77777777" w:rsidR="003C1BB7" w:rsidRDefault="009F5D05">
      <w:pPr>
        <w:jc w:val="center"/>
      </w:pPr>
      <w:r>
        <w:rPr>
          <w:b/>
          <w:sz w:val="32"/>
          <w:szCs w:val="32"/>
        </w:rPr>
        <w:t>Διακήρυξη</w:t>
      </w:r>
    </w:p>
    <w:p w14:paraId="2321783F" w14:textId="77777777" w:rsidR="003C1BB7" w:rsidRDefault="009F5D05">
      <w:pPr>
        <w:jc w:val="center"/>
      </w:pPr>
      <w:r>
        <w:rPr>
          <w:b/>
          <w:sz w:val="32"/>
          <w:szCs w:val="32"/>
        </w:rPr>
        <w:t>Ηλεκτρονικού Ανοικτού Κάτω των Ορίων Διαγωνισμού</w:t>
      </w:r>
    </w:p>
    <w:p w14:paraId="560EDF6E" w14:textId="458952C2" w:rsidR="003C1BB7" w:rsidRDefault="009F5D05">
      <w:pPr>
        <w:jc w:val="center"/>
      </w:pPr>
      <w:r>
        <w:rPr>
          <w:b/>
          <w:sz w:val="32"/>
          <w:szCs w:val="32"/>
        </w:rPr>
        <w:t xml:space="preserve">για το Έργο «Σύμβουλος Υποστήριξης της </w:t>
      </w:r>
      <w:proofErr w:type="spellStart"/>
      <w:r w:rsidR="00FC762F">
        <w:rPr>
          <w:b/>
          <w:sz w:val="32"/>
          <w:szCs w:val="32"/>
        </w:rPr>
        <w:t>ΚτΠ</w:t>
      </w:r>
      <w:proofErr w:type="spellEnd"/>
      <w:r w:rsidR="00FC762F">
        <w:rPr>
          <w:b/>
          <w:sz w:val="32"/>
          <w:szCs w:val="32"/>
        </w:rPr>
        <w:t xml:space="preserve"> Μ.</w:t>
      </w:r>
      <w:r>
        <w:rPr>
          <w:b/>
          <w:sz w:val="32"/>
          <w:szCs w:val="32"/>
        </w:rPr>
        <w:t>Α.Ε. για την</w:t>
      </w:r>
      <w:r w:rsidR="00FC762F">
        <w:rPr>
          <w:b/>
          <w:sz w:val="32"/>
          <w:szCs w:val="32"/>
        </w:rPr>
        <w:t xml:space="preserve"> αξιολόγηση και</w:t>
      </w:r>
      <w:r>
        <w:rPr>
          <w:b/>
          <w:sz w:val="32"/>
          <w:szCs w:val="32"/>
        </w:rPr>
        <w:t xml:space="preserve"> ένταξη έργων στο Πρόγραμμα "ΑΝΑΠΤΥΞΗ ΨΗΦΙΑΚΩΝ ΠΡΟΪΟΝΤΩΝ ΚΑΙ ΥΠΗΡΕΣΙΩΝ" ΤΟΥ ΑΞΟΝΑ 2.3 “</w:t>
      </w:r>
      <w:proofErr w:type="spellStart"/>
      <w:r>
        <w:rPr>
          <w:b/>
          <w:sz w:val="32"/>
          <w:szCs w:val="32"/>
        </w:rPr>
        <w:t>Ψηφιοποίηση</w:t>
      </w:r>
      <w:proofErr w:type="spellEnd"/>
      <w:r>
        <w:rPr>
          <w:b/>
          <w:sz w:val="32"/>
          <w:szCs w:val="32"/>
        </w:rPr>
        <w:t xml:space="preserve"> των Επιχειρήσεων”, της Δράσης 16706 “Ψηφιακός Μετασχηματισμός των Μικρομεσαίων Επιχειρήσεων”,</w:t>
      </w:r>
      <w:r>
        <w:rPr>
          <w:b/>
          <w:sz w:val="32"/>
          <w:szCs w:val="32"/>
        </w:rPr>
        <w:br/>
        <w:t>του Εθνικού Σχεδίου Ανάκαμψης και Ανθεκτικότητας Ελλάδα 2.0»</w:t>
      </w:r>
    </w:p>
    <w:tbl>
      <w:tblPr>
        <w:tblpPr w:leftFromText="180" w:rightFromText="180" w:vertAnchor="text" w:horzAnchor="margin" w:tblpY="232"/>
        <w:tblW w:w="9628" w:type="dxa"/>
        <w:tblLayout w:type="fixed"/>
        <w:tblLook w:val="01E0" w:firstRow="1" w:lastRow="1" w:firstColumn="1" w:lastColumn="1" w:noHBand="0" w:noVBand="0"/>
      </w:tblPr>
      <w:tblGrid>
        <w:gridCol w:w="2830"/>
        <w:gridCol w:w="4502"/>
        <w:gridCol w:w="2296"/>
      </w:tblGrid>
      <w:tr w:rsidR="003C1BB7" w14:paraId="5A7CF351" w14:textId="77777777">
        <w:tc>
          <w:tcPr>
            <w:tcW w:w="2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E50EF" w14:textId="77777777" w:rsidR="003C1BB7" w:rsidRDefault="009F5D05">
            <w:pPr>
              <w:widowControl w:val="0"/>
              <w:spacing w:before="120" w:after="0"/>
              <w:jc w:val="right"/>
              <w:rPr>
                <w:b/>
                <w:color w:val="000000"/>
              </w:rPr>
            </w:pPr>
            <w:r>
              <w:rPr>
                <w:b/>
                <w:color w:val="000000"/>
              </w:rPr>
              <w:t>Εκτιμώμενη αξία σύμβασης:</w:t>
            </w:r>
          </w:p>
          <w:p w14:paraId="3B93AFB9" w14:textId="77777777" w:rsidR="003C1BB7" w:rsidRDefault="003C1BB7">
            <w:pPr>
              <w:widowControl w:val="0"/>
              <w:spacing w:before="120" w:after="0"/>
              <w:jc w:val="right"/>
              <w:rPr>
                <w:b/>
                <w:color w:val="000000"/>
              </w:rPr>
            </w:pPr>
          </w:p>
        </w:tc>
        <w:tc>
          <w:tcPr>
            <w:tcW w:w="67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C93050" w14:textId="77777777" w:rsidR="003C1BB7" w:rsidRDefault="009F5D05">
            <w:pPr>
              <w:pStyle w:val="TabletextChar"/>
              <w:spacing w:before="120" w:after="0" w:line="240" w:lineRule="auto"/>
              <w:jc w:val="both"/>
              <w:rPr>
                <w:rFonts w:cs="Tahoma"/>
                <w:sz w:val="22"/>
                <w:szCs w:val="22"/>
              </w:rPr>
            </w:pPr>
            <w:r>
              <w:rPr>
                <w:rFonts w:cs="Tahoma"/>
                <w:sz w:val="22"/>
                <w:szCs w:val="22"/>
              </w:rPr>
              <w:t xml:space="preserve">Συνολική  εκτιμώμενη αξία σύμβασης διακόσιες δεκατέσσερις χιλιάδες  ευρώ (214.000,00€) μη συμπεριλαμβανομένου Φ.Π.Α. </w:t>
            </w:r>
          </w:p>
          <w:p w14:paraId="604F3A50" w14:textId="77777777" w:rsidR="003C1BB7" w:rsidRDefault="009F5D05">
            <w:pPr>
              <w:pStyle w:val="TabletextChar"/>
              <w:spacing w:before="120" w:after="0" w:line="240" w:lineRule="auto"/>
              <w:jc w:val="both"/>
            </w:pPr>
            <w:bookmarkStart w:id="0" w:name="_Hlk124414371"/>
            <w:bookmarkStart w:id="1" w:name="_Hlk83389980"/>
            <w:r>
              <w:rPr>
                <w:rFonts w:cs="Tahoma"/>
                <w:sz w:val="22"/>
                <w:szCs w:val="22"/>
              </w:rPr>
              <w:t>Προϋπολογισμός με ΦΠΑ: €265.360,00, ΦΠΑ 24% €51.360,00</w:t>
            </w:r>
            <w:bookmarkEnd w:id="0"/>
            <w:bookmarkEnd w:id="1"/>
          </w:p>
        </w:tc>
      </w:tr>
      <w:tr w:rsidR="003C1BB7" w14:paraId="4566CC4C" w14:textId="77777777">
        <w:tc>
          <w:tcPr>
            <w:tcW w:w="2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F459E" w14:textId="77777777" w:rsidR="003C1BB7" w:rsidRDefault="009F5D05">
            <w:pPr>
              <w:widowControl w:val="0"/>
              <w:spacing w:before="120" w:after="0"/>
              <w:jc w:val="right"/>
              <w:rPr>
                <w:b/>
                <w:color w:val="000000"/>
              </w:rPr>
            </w:pPr>
            <w:r>
              <w:rPr>
                <w:b/>
                <w:color w:val="000000"/>
                <w:lang w:val="en-US"/>
              </w:rPr>
              <w:t>CPV</w:t>
            </w:r>
            <w:r>
              <w:rPr>
                <w:b/>
                <w:color w:val="000000"/>
              </w:rPr>
              <w:t>:</w:t>
            </w:r>
          </w:p>
        </w:tc>
        <w:tc>
          <w:tcPr>
            <w:tcW w:w="67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A3B524" w14:textId="77777777" w:rsidR="00F36A73" w:rsidRDefault="00F36A73" w:rsidP="00F36A73">
            <w:pPr>
              <w:suppressAutoHyphens w:val="0"/>
              <w:spacing w:after="91" w:line="235" w:lineRule="auto"/>
              <w:rPr>
                <w:lang w:eastAsia="en-US"/>
              </w:rPr>
            </w:pPr>
            <w:r w:rsidRPr="00BA0118">
              <w:rPr>
                <w:lang w:eastAsia="en-US"/>
              </w:rPr>
              <w:t>79410000-1</w:t>
            </w:r>
            <w:r>
              <w:rPr>
                <w:lang w:eastAsia="en-US"/>
              </w:rPr>
              <w:t xml:space="preserve"> Υπηρεσίες παροχής </w:t>
            </w:r>
            <w:r w:rsidRPr="00BA0118">
              <w:rPr>
                <w:lang w:eastAsia="en-US"/>
              </w:rPr>
              <w:t xml:space="preserve">επιχειρηματικών </w:t>
            </w:r>
            <w:r>
              <w:rPr>
                <w:lang w:eastAsia="en-US"/>
              </w:rPr>
              <w:t>συμβουλών</w:t>
            </w:r>
            <w:r w:rsidRPr="00BA0118">
              <w:rPr>
                <w:lang w:eastAsia="en-US"/>
              </w:rPr>
              <w:t xml:space="preserve"> και συμβουλών σε θέματα διαχείρισης.</w:t>
            </w:r>
          </w:p>
          <w:p w14:paraId="416E740C" w14:textId="5BF06500" w:rsidR="003C1BB7" w:rsidRDefault="003C1BB7">
            <w:pPr>
              <w:widowControl w:val="0"/>
              <w:suppressAutoHyphens w:val="0"/>
              <w:spacing w:after="91" w:line="235" w:lineRule="auto"/>
            </w:pPr>
          </w:p>
        </w:tc>
      </w:tr>
      <w:tr w:rsidR="003C1BB7" w14:paraId="6788CC46" w14:textId="77777777">
        <w:tc>
          <w:tcPr>
            <w:tcW w:w="2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85495" w14:textId="77777777" w:rsidR="003C1BB7" w:rsidRDefault="009F5D05">
            <w:pPr>
              <w:widowControl w:val="0"/>
              <w:spacing w:before="120" w:after="0"/>
              <w:jc w:val="right"/>
              <w:rPr>
                <w:b/>
                <w:color w:val="000000"/>
              </w:rPr>
            </w:pPr>
            <w:r>
              <w:rPr>
                <w:b/>
                <w:color w:val="000000"/>
              </w:rPr>
              <w:t>Κριτήριο Ανάθεσης:</w:t>
            </w:r>
          </w:p>
        </w:tc>
        <w:tc>
          <w:tcPr>
            <w:tcW w:w="679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21918ADC" w14:textId="305F958E" w:rsidR="003C1BB7" w:rsidRDefault="009F5D05">
            <w:pPr>
              <w:widowControl w:val="0"/>
              <w:spacing w:before="120" w:after="0"/>
              <w:rPr>
                <w:b/>
                <w:color w:val="000000"/>
              </w:rPr>
            </w:pPr>
            <w:r>
              <w:rPr>
                <w:b/>
                <w:color w:val="000000"/>
              </w:rPr>
              <w:t xml:space="preserve">Η πλέον συμφέρουσα από οικονομική άποψη προσφορά βάσει </w:t>
            </w:r>
            <w:r w:rsidR="00FC762F">
              <w:rPr>
                <w:b/>
                <w:color w:val="000000"/>
              </w:rPr>
              <w:t>βέλτιστης</w:t>
            </w:r>
            <w:r>
              <w:rPr>
                <w:b/>
                <w:color w:val="000000"/>
              </w:rPr>
              <w:t xml:space="preserve"> σχέσης ποιότητας- τιμής</w:t>
            </w:r>
          </w:p>
        </w:tc>
      </w:tr>
      <w:tr w:rsidR="003C1BB7" w14:paraId="1DEA3B8E" w14:textId="77777777">
        <w:tc>
          <w:tcPr>
            <w:tcW w:w="2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175AC" w14:textId="77777777" w:rsidR="003C1BB7" w:rsidRDefault="009F5D05">
            <w:pPr>
              <w:widowControl w:val="0"/>
              <w:spacing w:before="120" w:after="0"/>
              <w:jc w:val="right"/>
              <w:rPr>
                <w:b/>
                <w:color w:val="000000"/>
              </w:rPr>
            </w:pPr>
            <w:r>
              <w:rPr>
                <w:b/>
                <w:color w:val="000000"/>
              </w:rPr>
              <w:t>Ημερομηνία Διενέργειας:</w:t>
            </w:r>
          </w:p>
        </w:tc>
        <w:tc>
          <w:tcPr>
            <w:tcW w:w="67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DBEB99" w14:textId="1A73D57C" w:rsidR="003C1BB7" w:rsidRPr="00746DE0" w:rsidRDefault="00746DE0">
            <w:pPr>
              <w:widowControl w:val="0"/>
              <w:spacing w:before="120" w:after="0"/>
              <w:jc w:val="left"/>
              <w:rPr>
                <w:b/>
                <w:lang w:val="en-US"/>
              </w:rPr>
            </w:pPr>
            <w:r w:rsidRPr="00746DE0">
              <w:rPr>
                <w:b/>
                <w:color w:val="000000"/>
              </w:rPr>
              <w:t>10</w:t>
            </w:r>
            <w:r w:rsidR="009F5D05" w:rsidRPr="00746DE0">
              <w:rPr>
                <w:b/>
                <w:color w:val="000000"/>
              </w:rPr>
              <w:t>-</w:t>
            </w:r>
            <w:r w:rsidRPr="00746DE0">
              <w:rPr>
                <w:b/>
                <w:color w:val="000000"/>
              </w:rPr>
              <w:t>03</w:t>
            </w:r>
            <w:r w:rsidR="009F5D05" w:rsidRPr="00746DE0">
              <w:rPr>
                <w:b/>
                <w:color w:val="000000"/>
              </w:rPr>
              <w:t>-202</w:t>
            </w:r>
            <w:r w:rsidRPr="00746DE0">
              <w:rPr>
                <w:b/>
                <w:color w:val="000000"/>
              </w:rPr>
              <w:t>3</w:t>
            </w:r>
          </w:p>
        </w:tc>
      </w:tr>
      <w:tr w:rsidR="003C1BB7" w14:paraId="36D8B4E4" w14:textId="77777777">
        <w:tc>
          <w:tcPr>
            <w:tcW w:w="7331" w:type="dxa"/>
            <w:gridSpan w:val="2"/>
            <w:tcBorders>
              <w:top w:val="single" w:sz="4" w:space="0" w:color="000000"/>
              <w:left w:val="single" w:sz="4" w:space="0" w:color="000000"/>
              <w:right w:val="single" w:sz="4" w:space="0" w:color="000000"/>
            </w:tcBorders>
            <w:shd w:val="clear" w:color="auto" w:fill="auto"/>
            <w:vAlign w:val="bottom"/>
          </w:tcPr>
          <w:p w14:paraId="3DFB6A70" w14:textId="77777777" w:rsidR="003C1BB7" w:rsidRDefault="009F5D05">
            <w:pPr>
              <w:widowControl w:val="0"/>
              <w:spacing w:before="120" w:after="0"/>
              <w:jc w:val="right"/>
              <w:rPr>
                <w:b/>
                <w:color w:val="000000"/>
              </w:rPr>
            </w:pPr>
            <w:r>
              <w:rPr>
                <w:b/>
                <w:color w:val="000000"/>
              </w:rPr>
              <w:t>Ημερομηνία Ανάρτησης στο ΚΗΜΔΗΣ</w:t>
            </w:r>
          </w:p>
        </w:tc>
        <w:tc>
          <w:tcPr>
            <w:tcW w:w="2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F18D6" w14:textId="37F8E7B2" w:rsidR="003C1BB7" w:rsidRPr="00746DE0" w:rsidRDefault="00746DE0">
            <w:pPr>
              <w:widowControl w:val="0"/>
              <w:spacing w:before="120" w:after="0"/>
              <w:rPr>
                <w:b/>
                <w:lang w:val="en-US"/>
              </w:rPr>
            </w:pPr>
            <w:r w:rsidRPr="00746DE0">
              <w:rPr>
                <w:b/>
                <w:color w:val="000000"/>
              </w:rPr>
              <w:t>17</w:t>
            </w:r>
            <w:r w:rsidR="009F5D05" w:rsidRPr="00746DE0">
              <w:rPr>
                <w:b/>
                <w:color w:val="000000"/>
              </w:rPr>
              <w:t>-</w:t>
            </w:r>
            <w:r w:rsidRPr="00746DE0">
              <w:rPr>
                <w:b/>
                <w:color w:val="000000"/>
              </w:rPr>
              <w:t>02</w:t>
            </w:r>
            <w:r w:rsidR="009F5D05" w:rsidRPr="00746DE0">
              <w:rPr>
                <w:b/>
                <w:color w:val="000000"/>
              </w:rPr>
              <w:t>-202</w:t>
            </w:r>
            <w:r w:rsidRPr="00746DE0">
              <w:rPr>
                <w:b/>
                <w:color w:val="000000"/>
              </w:rPr>
              <w:t>3</w:t>
            </w:r>
          </w:p>
        </w:tc>
      </w:tr>
      <w:tr w:rsidR="003C1BB7" w14:paraId="4E6D0821" w14:textId="77777777">
        <w:tc>
          <w:tcPr>
            <w:tcW w:w="7331" w:type="dxa"/>
            <w:gridSpan w:val="2"/>
            <w:tcBorders>
              <w:top w:val="single" w:sz="4" w:space="0" w:color="000000"/>
              <w:left w:val="single" w:sz="4" w:space="0" w:color="000000"/>
              <w:right w:val="single" w:sz="4" w:space="0" w:color="000000"/>
            </w:tcBorders>
            <w:shd w:val="clear" w:color="auto" w:fill="auto"/>
            <w:vAlign w:val="bottom"/>
          </w:tcPr>
          <w:p w14:paraId="32A05F14" w14:textId="77777777" w:rsidR="003C1BB7" w:rsidRDefault="009F5D05">
            <w:pPr>
              <w:widowControl w:val="0"/>
              <w:spacing w:before="120" w:after="0"/>
              <w:jc w:val="right"/>
              <w:rPr>
                <w:b/>
                <w:color w:val="000000"/>
              </w:rPr>
            </w:pPr>
            <w:r>
              <w:rPr>
                <w:b/>
                <w:color w:val="000000"/>
              </w:rPr>
              <w:t>Ημερομηνία Ανάρτησης στο ΕΣΗΔΗΣ</w:t>
            </w:r>
          </w:p>
        </w:tc>
        <w:tc>
          <w:tcPr>
            <w:tcW w:w="2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C4A59" w14:textId="3BC561A3" w:rsidR="003C1BB7" w:rsidRDefault="00746DE0">
            <w:pPr>
              <w:widowControl w:val="0"/>
              <w:spacing w:before="120" w:after="0"/>
              <w:rPr>
                <w:b/>
              </w:rPr>
            </w:pPr>
            <w:r w:rsidRPr="00746DE0">
              <w:rPr>
                <w:b/>
                <w:color w:val="000000"/>
              </w:rPr>
              <w:t>17-02-2023</w:t>
            </w:r>
          </w:p>
        </w:tc>
      </w:tr>
      <w:tr w:rsidR="003C1BB7" w14:paraId="64D2FB49" w14:textId="77777777">
        <w:tc>
          <w:tcPr>
            <w:tcW w:w="73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7DDC4FC" w14:textId="77777777" w:rsidR="003C1BB7" w:rsidRDefault="009F5D05">
            <w:pPr>
              <w:widowControl w:val="0"/>
              <w:spacing w:before="120" w:after="0"/>
              <w:jc w:val="right"/>
            </w:pPr>
            <w:r>
              <w:rPr>
                <w:b/>
                <w:color w:val="000000"/>
              </w:rPr>
              <w:t xml:space="preserve">Ημερομηνία Ανάρτησης στον Διαδικτυακό τόπο της Αναθέτουσας Αρχής </w:t>
            </w:r>
            <w:hyperlink r:id="rId8">
              <w:r>
                <w:rPr>
                  <w:rStyle w:val="-"/>
                  <w:rFonts w:eastAsia="Calibri"/>
                  <w:b/>
                  <w:lang w:eastAsia="el-GR"/>
                </w:rPr>
                <w:t>www.ktpae.gr</w:t>
              </w:r>
            </w:hyperlink>
            <w:r>
              <w:rPr>
                <w:rFonts w:eastAsia="Calibri"/>
                <w:b/>
                <w:color w:val="000000"/>
                <w:lang w:eastAsia="el-GR"/>
              </w:rPr>
              <w:t xml:space="preserve">  </w:t>
            </w:r>
          </w:p>
        </w:tc>
        <w:tc>
          <w:tcPr>
            <w:tcW w:w="2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AE013" w14:textId="02220825" w:rsidR="003C1BB7" w:rsidRDefault="00746DE0">
            <w:pPr>
              <w:widowControl w:val="0"/>
              <w:spacing w:before="120" w:after="0"/>
              <w:rPr>
                <w:b/>
              </w:rPr>
            </w:pPr>
            <w:r w:rsidRPr="00746DE0">
              <w:rPr>
                <w:b/>
                <w:color w:val="000000"/>
              </w:rPr>
              <w:t>17-02-2023</w:t>
            </w:r>
          </w:p>
        </w:tc>
      </w:tr>
    </w:tbl>
    <w:p w14:paraId="0CFF1D2D" w14:textId="77777777" w:rsidR="003C1BB7" w:rsidRDefault="009F5D05">
      <w:pPr>
        <w:pStyle w:val="Contents"/>
        <w:ind w:left="360" w:hanging="360"/>
      </w:pPr>
      <w:bookmarkStart w:id="2" w:name="_Toc375058496"/>
      <w:bookmarkStart w:id="3" w:name="_Toc71708126"/>
      <w:bookmarkStart w:id="4" w:name="_Toc97194254"/>
      <w:bookmarkStart w:id="5" w:name="_Toc97194401"/>
      <w:bookmarkStart w:id="6" w:name="_Toc418166314"/>
      <w:bookmarkStart w:id="7" w:name="_Toc95992931"/>
      <w:bookmarkStart w:id="8" w:name="_Toc127532581"/>
      <w:r>
        <w:rPr>
          <w:rFonts w:ascii="Tahoma" w:hAnsi="Tahoma"/>
          <w:sz w:val="22"/>
        </w:rPr>
        <w:lastRenderedPageBreak/>
        <w:t>ΓΕΝΙΚΕΣ ΠΛΗΡΟΦΟΡΙΕΣ</w:t>
      </w:r>
      <w:bookmarkEnd w:id="2"/>
      <w:bookmarkEnd w:id="3"/>
      <w:bookmarkEnd w:id="4"/>
      <w:bookmarkEnd w:id="5"/>
      <w:bookmarkEnd w:id="6"/>
      <w:bookmarkEnd w:id="7"/>
      <w:bookmarkEnd w:id="8"/>
    </w:p>
    <w:tbl>
      <w:tblPr>
        <w:tblW w:w="9715" w:type="dxa"/>
        <w:tblLayout w:type="fixed"/>
        <w:tblLook w:val="01E0" w:firstRow="1" w:lastRow="1" w:firstColumn="1" w:lastColumn="1" w:noHBand="0" w:noVBand="0"/>
      </w:tblPr>
      <w:tblGrid>
        <w:gridCol w:w="4315"/>
        <w:gridCol w:w="5400"/>
      </w:tblGrid>
      <w:tr w:rsidR="003C1BB7" w14:paraId="073CF9D9" w14:textId="77777777">
        <w:trPr>
          <w:tblHeader/>
        </w:trPr>
        <w:tc>
          <w:tcPr>
            <w:tcW w:w="9714" w:type="dxa"/>
            <w:gridSpan w:val="2"/>
            <w:tcBorders>
              <w:top w:val="single" w:sz="4" w:space="0" w:color="000000"/>
              <w:left w:val="single" w:sz="4" w:space="0" w:color="000000"/>
              <w:bottom w:val="single" w:sz="4" w:space="0" w:color="000000"/>
              <w:right w:val="single" w:sz="4" w:space="0" w:color="000000"/>
            </w:tcBorders>
            <w:shd w:val="clear" w:color="auto" w:fill="E0E0E0"/>
            <w:vAlign w:val="center"/>
          </w:tcPr>
          <w:p w14:paraId="320F1247" w14:textId="77777777" w:rsidR="003C1BB7" w:rsidRDefault="009F5D05">
            <w:pPr>
              <w:widowControl w:val="0"/>
              <w:rPr>
                <w:b/>
              </w:rPr>
            </w:pPr>
            <w:bookmarkStart w:id="9" w:name="_Toc418166315"/>
            <w:bookmarkStart w:id="10" w:name="_Toc97194255"/>
            <w:bookmarkStart w:id="11" w:name="_Toc375058497"/>
            <w:bookmarkStart w:id="12" w:name="_Toc97194402"/>
            <w:r>
              <w:rPr>
                <w:b/>
                <w:bCs/>
              </w:rPr>
              <w:t>Συνοπτικά στοιχεία Έργου</w:t>
            </w:r>
            <w:bookmarkEnd w:id="9"/>
            <w:bookmarkEnd w:id="10"/>
            <w:bookmarkEnd w:id="11"/>
            <w:bookmarkEnd w:id="12"/>
          </w:p>
        </w:tc>
      </w:tr>
      <w:tr w:rsidR="003C1BB7" w14:paraId="2C014C75" w14:textId="77777777">
        <w:tc>
          <w:tcPr>
            <w:tcW w:w="4315" w:type="dxa"/>
            <w:tcBorders>
              <w:top w:val="single" w:sz="4" w:space="0" w:color="000000"/>
              <w:left w:val="single" w:sz="4" w:space="0" w:color="000000"/>
              <w:bottom w:val="single" w:sz="4" w:space="0" w:color="000000"/>
              <w:right w:val="single" w:sz="4" w:space="0" w:color="000000"/>
            </w:tcBorders>
            <w:vAlign w:val="center"/>
          </w:tcPr>
          <w:p w14:paraId="4949BB52" w14:textId="77777777" w:rsidR="003C1BB7" w:rsidRDefault="009F5D05">
            <w:pPr>
              <w:pStyle w:val="TabletextChar"/>
              <w:rPr>
                <w:b/>
              </w:rPr>
            </w:pPr>
            <w:r>
              <w:rPr>
                <w:b/>
                <w:sz w:val="22"/>
              </w:rPr>
              <w:t>ΤΙΤΛΟΣ ΕΡΓΟΥ</w:t>
            </w:r>
          </w:p>
        </w:tc>
        <w:tc>
          <w:tcPr>
            <w:tcW w:w="5399" w:type="dxa"/>
            <w:tcBorders>
              <w:top w:val="single" w:sz="4" w:space="0" w:color="000000"/>
              <w:left w:val="single" w:sz="4" w:space="0" w:color="000000"/>
              <w:bottom w:val="single" w:sz="4" w:space="0" w:color="000000"/>
              <w:right w:val="single" w:sz="4" w:space="0" w:color="000000"/>
            </w:tcBorders>
            <w:vAlign w:val="center"/>
          </w:tcPr>
          <w:p w14:paraId="2CA40930" w14:textId="5DF93948" w:rsidR="003C1BB7" w:rsidRDefault="009F5D05">
            <w:pPr>
              <w:widowControl w:val="0"/>
            </w:pPr>
            <w:r>
              <w:t>«</w:t>
            </w:r>
            <w:r>
              <w:rPr>
                <w:bCs/>
              </w:rPr>
              <w:t xml:space="preserve">Σύμβουλος Υποστήριξης της </w:t>
            </w:r>
            <w:proofErr w:type="spellStart"/>
            <w:r w:rsidR="00FC762F">
              <w:rPr>
                <w:bCs/>
              </w:rPr>
              <w:t>ΚτΠ</w:t>
            </w:r>
            <w:proofErr w:type="spellEnd"/>
            <w:r w:rsidR="00FC762F">
              <w:rPr>
                <w:bCs/>
              </w:rPr>
              <w:t xml:space="preserve"> Μ.</w:t>
            </w:r>
            <w:r>
              <w:rPr>
                <w:bCs/>
              </w:rPr>
              <w:t xml:space="preserve">Α.Ε. για την </w:t>
            </w:r>
            <w:r w:rsidR="00FC762F">
              <w:rPr>
                <w:bCs/>
              </w:rPr>
              <w:t xml:space="preserve">αξιολόγηση και </w:t>
            </w:r>
            <w:r>
              <w:rPr>
                <w:bCs/>
              </w:rPr>
              <w:t>ένταξη έργων στο Πρόγραμμα "ΑΝΑΠΤΥΞΗ ΨΗΦΙΑΚΩΝ ΠΡΟΪΟΝΤΩΝ ΚΑΙ ΥΠΗΡΕΣΙΩΝ" ΤΟΥ ΑΞΟΝΑ 2.3 “</w:t>
            </w:r>
            <w:proofErr w:type="spellStart"/>
            <w:r>
              <w:rPr>
                <w:bCs/>
              </w:rPr>
              <w:t>Ψηφιοποίηση</w:t>
            </w:r>
            <w:proofErr w:type="spellEnd"/>
            <w:r>
              <w:rPr>
                <w:bCs/>
              </w:rPr>
              <w:t xml:space="preserve"> των Επιχειρήσεων”, της Δράσης 16706 “Ψηφιακός Μετασχηματισμός των Μικρομεσαίων Επιχειρήσεων”,</w:t>
            </w:r>
            <w:r>
              <w:rPr>
                <w:bCs/>
              </w:rPr>
              <w:br/>
              <w:t>του Εθνικού Σχεδίου Ανάκαμψης και Ανθεκτικότητας Ελλάδα 2.0</w:t>
            </w:r>
            <w:r>
              <w:t>»</w:t>
            </w:r>
          </w:p>
        </w:tc>
      </w:tr>
      <w:tr w:rsidR="003C1BB7" w14:paraId="0F3C4AA6" w14:textId="77777777">
        <w:tc>
          <w:tcPr>
            <w:tcW w:w="4315" w:type="dxa"/>
            <w:tcBorders>
              <w:top w:val="single" w:sz="4" w:space="0" w:color="000000"/>
              <w:left w:val="single" w:sz="4" w:space="0" w:color="000000"/>
              <w:bottom w:val="single" w:sz="4" w:space="0" w:color="000000"/>
              <w:right w:val="single" w:sz="4" w:space="0" w:color="000000"/>
            </w:tcBorders>
            <w:vAlign w:val="center"/>
          </w:tcPr>
          <w:p w14:paraId="48DEEC0F" w14:textId="77777777" w:rsidR="003C1BB7" w:rsidRDefault="009F5D05">
            <w:pPr>
              <w:pStyle w:val="TabletextChar"/>
              <w:rPr>
                <w:b/>
              </w:rPr>
            </w:pPr>
            <w:r>
              <w:rPr>
                <w:b/>
                <w:sz w:val="22"/>
              </w:rPr>
              <w:t>ΑΝΑΘΕΤΟΥΣΑ ΑΡΧΗ</w:t>
            </w:r>
          </w:p>
        </w:tc>
        <w:tc>
          <w:tcPr>
            <w:tcW w:w="5399" w:type="dxa"/>
            <w:tcBorders>
              <w:top w:val="single" w:sz="4" w:space="0" w:color="000000"/>
              <w:left w:val="single" w:sz="4" w:space="0" w:color="000000"/>
              <w:bottom w:val="single" w:sz="4" w:space="0" w:color="000000"/>
              <w:right w:val="single" w:sz="4" w:space="0" w:color="000000"/>
            </w:tcBorders>
            <w:vAlign w:val="center"/>
          </w:tcPr>
          <w:p w14:paraId="2B12E733" w14:textId="77777777" w:rsidR="003C1BB7" w:rsidRDefault="009F5D05">
            <w:pPr>
              <w:pStyle w:val="TabletextChar"/>
              <w:rPr>
                <w:b/>
              </w:rPr>
            </w:pPr>
            <w:r>
              <w:rPr>
                <w:b/>
                <w:sz w:val="22"/>
              </w:rPr>
              <w:t>«Κοινωνία της Πληροφορίας Μ.Α.Ε.» (</w:t>
            </w:r>
            <w:proofErr w:type="spellStart"/>
            <w:r>
              <w:rPr>
                <w:b/>
                <w:sz w:val="22"/>
              </w:rPr>
              <w:t>ΚτΠ</w:t>
            </w:r>
            <w:proofErr w:type="spellEnd"/>
            <w:r>
              <w:rPr>
                <w:b/>
                <w:sz w:val="22"/>
              </w:rPr>
              <w:t xml:space="preserve"> Μ.Α.Ε.)</w:t>
            </w:r>
          </w:p>
        </w:tc>
      </w:tr>
      <w:tr w:rsidR="003C1BB7" w14:paraId="4CEE474D" w14:textId="77777777">
        <w:tc>
          <w:tcPr>
            <w:tcW w:w="4315" w:type="dxa"/>
            <w:tcBorders>
              <w:top w:val="single" w:sz="4" w:space="0" w:color="000000"/>
              <w:left w:val="single" w:sz="4" w:space="0" w:color="000000"/>
              <w:bottom w:val="single" w:sz="4" w:space="0" w:color="000000"/>
              <w:right w:val="single" w:sz="4" w:space="0" w:color="000000"/>
            </w:tcBorders>
            <w:vAlign w:val="center"/>
          </w:tcPr>
          <w:p w14:paraId="170881D9" w14:textId="77777777" w:rsidR="003C1BB7" w:rsidRDefault="009F5D05">
            <w:pPr>
              <w:pStyle w:val="TabletextChar"/>
              <w:rPr>
                <w:b/>
              </w:rPr>
            </w:pPr>
            <w:r>
              <w:rPr>
                <w:b/>
                <w:sz w:val="22"/>
              </w:rPr>
              <w:t>ΦΟΡΕΑΣ ΛΕΙΤΟΥΡΓΙΑΣ</w:t>
            </w:r>
          </w:p>
        </w:tc>
        <w:tc>
          <w:tcPr>
            <w:tcW w:w="5399" w:type="dxa"/>
            <w:tcBorders>
              <w:top w:val="single" w:sz="4" w:space="0" w:color="000000"/>
              <w:left w:val="single" w:sz="4" w:space="0" w:color="000000"/>
              <w:bottom w:val="single" w:sz="4" w:space="0" w:color="000000"/>
              <w:right w:val="single" w:sz="4" w:space="0" w:color="000000"/>
            </w:tcBorders>
            <w:vAlign w:val="center"/>
          </w:tcPr>
          <w:p w14:paraId="3C6A1682" w14:textId="77777777" w:rsidR="003C1BB7" w:rsidRDefault="009F5D05">
            <w:pPr>
              <w:pStyle w:val="TabletextChar"/>
              <w:rPr>
                <w:b/>
              </w:rPr>
            </w:pPr>
            <w:r>
              <w:rPr>
                <w:b/>
                <w:sz w:val="22"/>
              </w:rPr>
              <w:t>«Κοινωνία της Πληροφορίας Μ.Α.Ε.» (</w:t>
            </w:r>
            <w:proofErr w:type="spellStart"/>
            <w:r>
              <w:rPr>
                <w:b/>
                <w:sz w:val="22"/>
              </w:rPr>
              <w:t>ΚτΠ</w:t>
            </w:r>
            <w:proofErr w:type="spellEnd"/>
            <w:r>
              <w:rPr>
                <w:b/>
                <w:sz w:val="22"/>
              </w:rPr>
              <w:t xml:space="preserve"> Μ.Α.Ε.) </w:t>
            </w:r>
          </w:p>
        </w:tc>
      </w:tr>
      <w:tr w:rsidR="003C1BB7" w14:paraId="44EFF319" w14:textId="77777777">
        <w:tc>
          <w:tcPr>
            <w:tcW w:w="4315" w:type="dxa"/>
            <w:tcBorders>
              <w:top w:val="single" w:sz="4" w:space="0" w:color="000000"/>
              <w:left w:val="single" w:sz="4" w:space="0" w:color="000000"/>
              <w:bottom w:val="single" w:sz="4" w:space="0" w:color="000000"/>
              <w:right w:val="single" w:sz="4" w:space="0" w:color="000000"/>
            </w:tcBorders>
            <w:vAlign w:val="center"/>
          </w:tcPr>
          <w:p w14:paraId="6C323926" w14:textId="77777777" w:rsidR="003C1BB7" w:rsidRDefault="009F5D05">
            <w:pPr>
              <w:pStyle w:val="TabletextChar"/>
              <w:rPr>
                <w:b/>
              </w:rPr>
            </w:pPr>
            <w:r>
              <w:rPr>
                <w:b/>
                <w:sz w:val="22"/>
              </w:rPr>
              <w:t>ΚΥΡΙΟΣ ΤΟΥ ΕΡΓΟΥ</w:t>
            </w:r>
          </w:p>
        </w:tc>
        <w:tc>
          <w:tcPr>
            <w:tcW w:w="5399" w:type="dxa"/>
            <w:tcBorders>
              <w:top w:val="single" w:sz="4" w:space="0" w:color="000000"/>
              <w:left w:val="single" w:sz="4" w:space="0" w:color="000000"/>
              <w:bottom w:val="single" w:sz="4" w:space="0" w:color="000000"/>
              <w:right w:val="single" w:sz="4" w:space="0" w:color="000000"/>
            </w:tcBorders>
            <w:vAlign w:val="center"/>
          </w:tcPr>
          <w:p w14:paraId="5DC76163" w14:textId="77777777" w:rsidR="003C1BB7" w:rsidRDefault="009F5D05">
            <w:pPr>
              <w:pStyle w:val="TabletextChar"/>
              <w:rPr>
                <w:b/>
              </w:rPr>
            </w:pPr>
            <w:r>
              <w:rPr>
                <w:b/>
                <w:sz w:val="22"/>
              </w:rPr>
              <w:t>«Κοινωνία της Πληροφορίας Μ.Α.Ε.» (</w:t>
            </w:r>
            <w:proofErr w:type="spellStart"/>
            <w:r>
              <w:rPr>
                <w:b/>
                <w:sz w:val="22"/>
              </w:rPr>
              <w:t>ΚτΠ</w:t>
            </w:r>
            <w:proofErr w:type="spellEnd"/>
            <w:r>
              <w:rPr>
                <w:b/>
                <w:sz w:val="22"/>
              </w:rPr>
              <w:t xml:space="preserve"> Μ.Α.Ε.) </w:t>
            </w:r>
          </w:p>
        </w:tc>
      </w:tr>
      <w:tr w:rsidR="003C1BB7" w14:paraId="0AB21CA9" w14:textId="77777777">
        <w:tc>
          <w:tcPr>
            <w:tcW w:w="4315" w:type="dxa"/>
            <w:tcBorders>
              <w:top w:val="single" w:sz="4" w:space="0" w:color="000000"/>
              <w:left w:val="single" w:sz="4" w:space="0" w:color="000000"/>
              <w:bottom w:val="single" w:sz="4" w:space="0" w:color="000000"/>
              <w:right w:val="single" w:sz="4" w:space="0" w:color="000000"/>
            </w:tcBorders>
            <w:vAlign w:val="center"/>
          </w:tcPr>
          <w:p w14:paraId="444DE1A5" w14:textId="77777777" w:rsidR="003C1BB7" w:rsidRDefault="009F5D05">
            <w:pPr>
              <w:pStyle w:val="TabletextChar"/>
              <w:rPr>
                <w:b/>
              </w:rPr>
            </w:pPr>
            <w:r>
              <w:rPr>
                <w:b/>
                <w:sz w:val="22"/>
              </w:rPr>
              <w:t>ΦΟΡΕΑΣ ΧΡΗΜΑΤΟΔΟΤΗΣΗΣ</w:t>
            </w:r>
          </w:p>
        </w:tc>
        <w:tc>
          <w:tcPr>
            <w:tcW w:w="5399" w:type="dxa"/>
            <w:tcBorders>
              <w:top w:val="single" w:sz="4" w:space="0" w:color="000000"/>
              <w:left w:val="single" w:sz="4" w:space="0" w:color="000000"/>
              <w:bottom w:val="single" w:sz="4" w:space="0" w:color="000000"/>
              <w:right w:val="single" w:sz="4" w:space="0" w:color="000000"/>
            </w:tcBorders>
            <w:vAlign w:val="center"/>
          </w:tcPr>
          <w:p w14:paraId="7AD64F6E" w14:textId="7750908A" w:rsidR="003C1BB7" w:rsidRDefault="003775A1">
            <w:pPr>
              <w:pStyle w:val="TabletextChar"/>
              <w:rPr>
                <w:b/>
              </w:rPr>
            </w:pPr>
            <w:r w:rsidRPr="004B24A7">
              <w:rPr>
                <w:rFonts w:cs="Tahoma"/>
                <w:b/>
                <w:sz w:val="22"/>
                <w:szCs w:val="22"/>
              </w:rPr>
              <w:t>ΥΠΟΥΡΓΕΙΟ ΨΗΦΙΑΚΗΣ ΔΙΑΚΥΒΕΡΝΗΣΗΣ</w:t>
            </w:r>
          </w:p>
        </w:tc>
      </w:tr>
      <w:tr w:rsidR="003C1BB7" w14:paraId="697D957C" w14:textId="77777777">
        <w:tc>
          <w:tcPr>
            <w:tcW w:w="4315" w:type="dxa"/>
            <w:tcBorders>
              <w:top w:val="single" w:sz="4" w:space="0" w:color="000000"/>
              <w:left w:val="single" w:sz="4" w:space="0" w:color="000000"/>
              <w:bottom w:val="single" w:sz="4" w:space="0" w:color="000000"/>
              <w:right w:val="single" w:sz="4" w:space="0" w:color="000000"/>
            </w:tcBorders>
            <w:vAlign w:val="center"/>
          </w:tcPr>
          <w:p w14:paraId="6E022FDF" w14:textId="77777777" w:rsidR="003C1BB7" w:rsidRDefault="009F5D05">
            <w:pPr>
              <w:pStyle w:val="TabletextChar"/>
              <w:rPr>
                <w:b/>
              </w:rPr>
            </w:pPr>
            <w:r>
              <w:rPr>
                <w:b/>
              </w:rPr>
              <w:t xml:space="preserve">ΤΟΠΟΣ ΠΑΡΑΔΟΣΗΣ – ΤΟΠΟΣ </w:t>
            </w:r>
            <w:r>
              <w:rPr>
                <w:b/>
                <w:sz w:val="22"/>
              </w:rPr>
              <w:t>ΠΑΡΟΧΗΣ ΥΠΗΡΕΣΙΩΝ</w:t>
            </w:r>
          </w:p>
        </w:tc>
        <w:tc>
          <w:tcPr>
            <w:tcW w:w="5399" w:type="dxa"/>
            <w:tcBorders>
              <w:top w:val="single" w:sz="4" w:space="0" w:color="000000"/>
              <w:left w:val="single" w:sz="4" w:space="0" w:color="000000"/>
              <w:bottom w:val="single" w:sz="4" w:space="0" w:color="000000"/>
              <w:right w:val="single" w:sz="4" w:space="0" w:color="000000"/>
            </w:tcBorders>
            <w:vAlign w:val="center"/>
          </w:tcPr>
          <w:p w14:paraId="64F36BDB" w14:textId="77777777" w:rsidR="003C1BB7" w:rsidRDefault="009F5D05">
            <w:pPr>
              <w:pStyle w:val="TabletextChar"/>
            </w:pPr>
            <w:r>
              <w:rPr>
                <w:rFonts w:cs="Tahoma"/>
                <w:b/>
                <w:sz w:val="22"/>
                <w:szCs w:val="22"/>
              </w:rPr>
              <w:t>«</w:t>
            </w:r>
            <w:r>
              <w:rPr>
                <w:b/>
                <w:sz w:val="22"/>
              </w:rPr>
              <w:t>Κοινωνία της Πληροφορίας Μ.Α.Ε</w:t>
            </w:r>
            <w:r>
              <w:rPr>
                <w:rFonts w:cs="Tahoma"/>
                <w:b/>
                <w:sz w:val="22"/>
                <w:szCs w:val="22"/>
              </w:rPr>
              <w:t xml:space="preserve">.» </w:t>
            </w:r>
            <w:r>
              <w:rPr>
                <w:rFonts w:cs="Tahoma"/>
                <w:sz w:val="22"/>
                <w:szCs w:val="22"/>
              </w:rPr>
              <w:t>(</w:t>
            </w:r>
            <w:proofErr w:type="spellStart"/>
            <w:r>
              <w:rPr>
                <w:rFonts w:cs="Tahoma"/>
                <w:b/>
                <w:sz w:val="22"/>
                <w:szCs w:val="22"/>
              </w:rPr>
              <w:t>ΚτΠ</w:t>
            </w:r>
            <w:proofErr w:type="spellEnd"/>
            <w:r>
              <w:rPr>
                <w:rFonts w:cs="Tahoma"/>
                <w:b/>
                <w:sz w:val="22"/>
                <w:szCs w:val="22"/>
              </w:rPr>
              <w:t xml:space="preserve"> Μ.Α.Ε.</w:t>
            </w:r>
            <w:r>
              <w:rPr>
                <w:rFonts w:cs="Tahoma"/>
                <w:sz w:val="22"/>
                <w:szCs w:val="22"/>
              </w:rPr>
              <w:t>)</w:t>
            </w:r>
          </w:p>
        </w:tc>
      </w:tr>
      <w:tr w:rsidR="003C1BB7" w14:paraId="3BF0FD9A" w14:textId="77777777">
        <w:tc>
          <w:tcPr>
            <w:tcW w:w="4315" w:type="dxa"/>
            <w:tcBorders>
              <w:top w:val="single" w:sz="4" w:space="0" w:color="000000"/>
              <w:left w:val="single" w:sz="4" w:space="0" w:color="000000"/>
              <w:bottom w:val="single" w:sz="4" w:space="0" w:color="000000"/>
              <w:right w:val="single" w:sz="4" w:space="0" w:color="000000"/>
            </w:tcBorders>
            <w:vAlign w:val="center"/>
          </w:tcPr>
          <w:p w14:paraId="11DCA997" w14:textId="77777777" w:rsidR="003C1BB7" w:rsidRDefault="009F5D05">
            <w:pPr>
              <w:pStyle w:val="TabletextChar"/>
              <w:rPr>
                <w:b/>
              </w:rPr>
            </w:pPr>
            <w:r>
              <w:rPr>
                <w:b/>
                <w:sz w:val="22"/>
              </w:rPr>
              <w:t>ΕΙΔΟΣ ΣΥΜΒΑΣΗΣ</w:t>
            </w:r>
          </w:p>
        </w:tc>
        <w:tc>
          <w:tcPr>
            <w:tcW w:w="5399" w:type="dxa"/>
            <w:tcBorders>
              <w:top w:val="single" w:sz="4" w:space="0" w:color="000000"/>
              <w:left w:val="single" w:sz="4" w:space="0" w:color="000000"/>
              <w:bottom w:val="single" w:sz="4" w:space="0" w:color="000000"/>
              <w:right w:val="single" w:sz="4" w:space="0" w:color="000000"/>
            </w:tcBorders>
          </w:tcPr>
          <w:p w14:paraId="5962BCC7" w14:textId="316976FE" w:rsidR="003C1BB7" w:rsidRPr="00F36A73" w:rsidRDefault="00F36A73">
            <w:pPr>
              <w:widowControl w:val="0"/>
            </w:pPr>
            <w:r w:rsidRPr="00BA0118">
              <w:t>79410000-1 Υπηρεσίες παροχής επιχειρηματικών συμβουλών και συμβουλών σε θέματα διαχείρισης.</w:t>
            </w:r>
          </w:p>
        </w:tc>
      </w:tr>
      <w:tr w:rsidR="003C1BB7" w14:paraId="50858311" w14:textId="77777777">
        <w:tc>
          <w:tcPr>
            <w:tcW w:w="4315" w:type="dxa"/>
            <w:tcBorders>
              <w:top w:val="single" w:sz="4" w:space="0" w:color="000000"/>
              <w:left w:val="single" w:sz="4" w:space="0" w:color="000000"/>
              <w:bottom w:val="single" w:sz="4" w:space="0" w:color="000000"/>
              <w:right w:val="single" w:sz="4" w:space="0" w:color="000000"/>
            </w:tcBorders>
            <w:vAlign w:val="center"/>
          </w:tcPr>
          <w:p w14:paraId="273DD896" w14:textId="77777777" w:rsidR="003C1BB7" w:rsidRDefault="009F5D05">
            <w:pPr>
              <w:pStyle w:val="TabletextChar"/>
              <w:rPr>
                <w:b/>
              </w:rPr>
            </w:pPr>
            <w:r>
              <w:rPr>
                <w:b/>
                <w:sz w:val="22"/>
              </w:rPr>
              <w:t>ΕΙΔΟΣ ΔΙΑΔΙΚΑΣΙΑΣ</w:t>
            </w:r>
          </w:p>
        </w:tc>
        <w:tc>
          <w:tcPr>
            <w:tcW w:w="5399" w:type="dxa"/>
            <w:tcBorders>
              <w:top w:val="single" w:sz="4" w:space="0" w:color="000000"/>
              <w:left w:val="single" w:sz="4" w:space="0" w:color="000000"/>
              <w:bottom w:val="single" w:sz="4" w:space="0" w:color="000000"/>
              <w:right w:val="single" w:sz="4" w:space="0" w:color="000000"/>
            </w:tcBorders>
            <w:vAlign w:val="center"/>
          </w:tcPr>
          <w:p w14:paraId="0AAAAB97" w14:textId="698D2C46" w:rsidR="003C1BB7" w:rsidRDefault="009F5D05">
            <w:pPr>
              <w:pStyle w:val="TabletextChar"/>
            </w:pPr>
            <w:bookmarkStart w:id="13" w:name="_Hlk124414734"/>
            <w:r>
              <w:rPr>
                <w:sz w:val="22"/>
              </w:rPr>
              <w:t xml:space="preserve">Ηλεκτρονικός Ανοικτός </w:t>
            </w:r>
            <w:r>
              <w:rPr>
                <w:rFonts w:cs="Tahoma"/>
                <w:sz w:val="22"/>
                <w:szCs w:val="22"/>
              </w:rPr>
              <w:t>Κάτω</w:t>
            </w:r>
            <w:r>
              <w:rPr>
                <w:sz w:val="22"/>
              </w:rPr>
              <w:t xml:space="preserve"> των </w:t>
            </w:r>
            <w:r>
              <w:rPr>
                <w:rFonts w:cs="Tahoma"/>
                <w:sz w:val="22"/>
                <w:szCs w:val="22"/>
              </w:rPr>
              <w:t>Ορίων</w:t>
            </w:r>
            <w:r>
              <w:rPr>
                <w:sz w:val="22"/>
              </w:rPr>
              <w:t xml:space="preserve"> Διαγωνισμός με κριτήριο ανάθεσης την πλέον συμφέρουσα </w:t>
            </w:r>
            <w:bookmarkStart w:id="14" w:name="_Hlk126312388"/>
            <w:r>
              <w:rPr>
                <w:sz w:val="22"/>
              </w:rPr>
              <w:t>από οικονομική άποψη προσφορά βάσει βέλτιστη</w:t>
            </w:r>
            <w:r w:rsidR="00B41EDD">
              <w:rPr>
                <w:sz w:val="22"/>
              </w:rPr>
              <w:t>ς</w:t>
            </w:r>
            <w:r>
              <w:rPr>
                <w:sz w:val="22"/>
              </w:rPr>
              <w:t xml:space="preserve"> σχέση</w:t>
            </w:r>
            <w:r w:rsidR="00B41EDD">
              <w:rPr>
                <w:sz w:val="22"/>
              </w:rPr>
              <w:t>ς</w:t>
            </w:r>
            <w:r>
              <w:rPr>
                <w:sz w:val="22"/>
              </w:rPr>
              <w:t xml:space="preserve"> ποιότητας- τιμής</w:t>
            </w:r>
            <w:bookmarkEnd w:id="13"/>
            <w:r>
              <w:rPr>
                <w:rFonts w:cs="Tahoma"/>
                <w:szCs w:val="22"/>
              </w:rPr>
              <w:t xml:space="preserve"> </w:t>
            </w:r>
            <w:bookmarkEnd w:id="14"/>
          </w:p>
        </w:tc>
      </w:tr>
      <w:tr w:rsidR="003C1BB7" w14:paraId="0BBF5596" w14:textId="77777777">
        <w:tc>
          <w:tcPr>
            <w:tcW w:w="4315" w:type="dxa"/>
            <w:tcBorders>
              <w:top w:val="single" w:sz="4" w:space="0" w:color="000000"/>
              <w:left w:val="single" w:sz="4" w:space="0" w:color="000000"/>
              <w:bottom w:val="single" w:sz="4" w:space="0" w:color="000000"/>
              <w:right w:val="single" w:sz="4" w:space="0" w:color="000000"/>
            </w:tcBorders>
            <w:vAlign w:val="center"/>
          </w:tcPr>
          <w:p w14:paraId="2D01FA65" w14:textId="77777777" w:rsidR="003C1BB7" w:rsidRDefault="009F5D05">
            <w:pPr>
              <w:pStyle w:val="TabletextChar"/>
              <w:rPr>
                <w:b/>
              </w:rPr>
            </w:pPr>
            <w:r>
              <w:rPr>
                <w:b/>
                <w:lang w:val="en-GB"/>
              </w:rPr>
              <w:t xml:space="preserve">ΕΚΤΙΜΩΜΕΝΗ </w:t>
            </w:r>
            <w:r>
              <w:rPr>
                <w:b/>
                <w:sz w:val="22"/>
              </w:rPr>
              <w:t>ΑΞΙΑ ΣΥΜΒΑΣΗΣ</w:t>
            </w:r>
          </w:p>
        </w:tc>
        <w:tc>
          <w:tcPr>
            <w:tcW w:w="5399" w:type="dxa"/>
            <w:tcBorders>
              <w:top w:val="single" w:sz="4" w:space="0" w:color="000000"/>
              <w:left w:val="single" w:sz="4" w:space="0" w:color="000000"/>
              <w:bottom w:val="single" w:sz="4" w:space="0" w:color="000000"/>
              <w:right w:val="single" w:sz="4" w:space="0" w:color="000000"/>
            </w:tcBorders>
            <w:vAlign w:val="bottom"/>
          </w:tcPr>
          <w:p w14:paraId="3FEFB8A7" w14:textId="6E9F34DA" w:rsidR="003C1BB7" w:rsidRDefault="009F5D05">
            <w:pPr>
              <w:pStyle w:val="TabletextChar"/>
              <w:spacing w:before="120" w:after="0" w:line="240" w:lineRule="auto"/>
              <w:jc w:val="both"/>
              <w:rPr>
                <w:rFonts w:cs="Tahoma"/>
                <w:sz w:val="22"/>
                <w:szCs w:val="22"/>
              </w:rPr>
            </w:pPr>
            <w:r>
              <w:rPr>
                <w:rFonts w:cs="Tahoma"/>
                <w:sz w:val="22"/>
                <w:szCs w:val="22"/>
              </w:rPr>
              <w:t xml:space="preserve">Συνολική  εκτιμώμενη αξία σύμβασης διακόσιες δεκατέσσερις χιλιάδες ευρώ (214.000,00€) μη συμπεριλαμβανομένου Φ.Π.Α. </w:t>
            </w:r>
          </w:p>
          <w:p w14:paraId="6A8BAED7" w14:textId="77777777" w:rsidR="003C1BB7" w:rsidRDefault="009F5D05">
            <w:pPr>
              <w:pStyle w:val="TabletextChar"/>
              <w:spacing w:before="120" w:after="0" w:line="240" w:lineRule="auto"/>
              <w:jc w:val="both"/>
            </w:pPr>
            <w:r>
              <w:rPr>
                <w:rFonts w:cs="Tahoma"/>
                <w:sz w:val="22"/>
                <w:szCs w:val="22"/>
              </w:rPr>
              <w:t>Προϋπολογισμός με ΦΠΑ: €265.360,00, ΦΠΑ 24% €51.360,00</w:t>
            </w:r>
          </w:p>
        </w:tc>
      </w:tr>
      <w:tr w:rsidR="003C1BB7" w14:paraId="7DD5B83A" w14:textId="77777777">
        <w:tc>
          <w:tcPr>
            <w:tcW w:w="4315" w:type="dxa"/>
            <w:tcBorders>
              <w:top w:val="single" w:sz="4" w:space="0" w:color="000000"/>
              <w:left w:val="single" w:sz="4" w:space="0" w:color="000000"/>
              <w:bottom w:val="single" w:sz="4" w:space="0" w:color="000000"/>
              <w:right w:val="single" w:sz="4" w:space="0" w:color="000000"/>
            </w:tcBorders>
            <w:vAlign w:val="center"/>
          </w:tcPr>
          <w:p w14:paraId="4643090C" w14:textId="77777777" w:rsidR="003C1BB7" w:rsidRDefault="009F5D05">
            <w:pPr>
              <w:pStyle w:val="TabletextChar"/>
              <w:rPr>
                <w:b/>
              </w:rPr>
            </w:pPr>
            <w:r w:rsidRPr="00BA0118">
              <w:rPr>
                <w:rFonts w:hint="eastAsia"/>
                <w:b/>
                <w:sz w:val="22"/>
              </w:rPr>
              <w:t>ΧΡΗΜΑΤΟΔΟΤΗΣΗ</w:t>
            </w:r>
            <w:r w:rsidRPr="00BA0118">
              <w:rPr>
                <w:b/>
                <w:sz w:val="22"/>
              </w:rPr>
              <w:t xml:space="preserve"> </w:t>
            </w:r>
            <w:r w:rsidRPr="00BA0118">
              <w:rPr>
                <w:rFonts w:hint="eastAsia"/>
                <w:b/>
                <w:sz w:val="22"/>
              </w:rPr>
              <w:t>ΕΡΓΟΥ</w:t>
            </w:r>
          </w:p>
        </w:tc>
        <w:tc>
          <w:tcPr>
            <w:tcW w:w="5399" w:type="dxa"/>
            <w:tcBorders>
              <w:top w:val="single" w:sz="4" w:space="0" w:color="000000"/>
              <w:left w:val="single" w:sz="4" w:space="0" w:color="000000"/>
              <w:bottom w:val="single" w:sz="4" w:space="0" w:color="000000"/>
              <w:right w:val="single" w:sz="4" w:space="0" w:color="000000"/>
            </w:tcBorders>
            <w:vAlign w:val="center"/>
          </w:tcPr>
          <w:p w14:paraId="14BEFBFC" w14:textId="77777777" w:rsidR="003C1BB7" w:rsidRDefault="009F5D05">
            <w:pPr>
              <w:pStyle w:val="normalwithoutspacing"/>
              <w:widowControl w:val="0"/>
            </w:pPr>
            <w:r>
              <w:t>Έκτακτη επιχορήγηση της Κοινωνίας της Πληροφορίας Μ.Α.Ε. 2023-2025, σε βάρος της πίστωσης του Προϋπολογισμού εξόδων του Υπουργείου Ψηφιακής Διακυβέρνησης, υπό φορέα 1053-501-0000000 και Α.Λ.Ε. 2310889001</w:t>
            </w:r>
          </w:p>
        </w:tc>
      </w:tr>
      <w:tr w:rsidR="003C1BB7" w14:paraId="75732ADB" w14:textId="77777777">
        <w:tc>
          <w:tcPr>
            <w:tcW w:w="4315" w:type="dxa"/>
            <w:tcBorders>
              <w:top w:val="single" w:sz="4" w:space="0" w:color="000000"/>
              <w:left w:val="single" w:sz="4" w:space="0" w:color="000000"/>
              <w:bottom w:val="single" w:sz="4" w:space="0" w:color="000000"/>
              <w:right w:val="single" w:sz="4" w:space="0" w:color="000000"/>
            </w:tcBorders>
            <w:vAlign w:val="center"/>
          </w:tcPr>
          <w:p w14:paraId="0B09866E" w14:textId="77777777" w:rsidR="003C1BB7" w:rsidRDefault="009F5D05">
            <w:pPr>
              <w:pStyle w:val="TabletextChar"/>
              <w:rPr>
                <w:b/>
              </w:rPr>
            </w:pPr>
            <w:r>
              <w:rPr>
                <w:b/>
                <w:sz w:val="22"/>
              </w:rPr>
              <w:t xml:space="preserve">ΔΙΑΡΚΕΙΑ ΣΥΜΒΑΣΗΣ </w:t>
            </w:r>
          </w:p>
        </w:tc>
        <w:tc>
          <w:tcPr>
            <w:tcW w:w="5399" w:type="dxa"/>
            <w:tcBorders>
              <w:top w:val="single" w:sz="4" w:space="0" w:color="000000"/>
              <w:left w:val="single" w:sz="4" w:space="0" w:color="000000"/>
              <w:bottom w:val="single" w:sz="4" w:space="0" w:color="000000"/>
              <w:right w:val="single" w:sz="4" w:space="0" w:color="000000"/>
            </w:tcBorders>
            <w:vAlign w:val="center"/>
          </w:tcPr>
          <w:p w14:paraId="0776D918" w14:textId="3C409D54" w:rsidR="003C1BB7" w:rsidRDefault="009F5D05">
            <w:pPr>
              <w:widowControl w:val="0"/>
            </w:pPr>
            <w:r>
              <w:t>Δέκα  (10) μήνες</w:t>
            </w:r>
          </w:p>
        </w:tc>
      </w:tr>
      <w:tr w:rsidR="003C1BB7" w14:paraId="71093B9A" w14:textId="77777777">
        <w:tc>
          <w:tcPr>
            <w:tcW w:w="4315" w:type="dxa"/>
            <w:tcBorders>
              <w:top w:val="single" w:sz="4" w:space="0" w:color="000000"/>
              <w:left w:val="single" w:sz="4" w:space="0" w:color="000000"/>
              <w:bottom w:val="single" w:sz="4" w:space="0" w:color="000000"/>
              <w:right w:val="single" w:sz="4" w:space="0" w:color="000000"/>
            </w:tcBorders>
            <w:vAlign w:val="center"/>
          </w:tcPr>
          <w:p w14:paraId="5E401C27" w14:textId="77777777" w:rsidR="003C1BB7" w:rsidRDefault="009F5D05">
            <w:pPr>
              <w:pStyle w:val="TabletextChar"/>
              <w:rPr>
                <w:b/>
              </w:rPr>
            </w:pPr>
            <w:r>
              <w:rPr>
                <w:b/>
                <w:sz w:val="22"/>
              </w:rPr>
              <w:t>ΗΜΕΡΟΜΗΝΙΑ ΔΙΑΚΗΡΥΞΗΣ</w:t>
            </w:r>
          </w:p>
        </w:tc>
        <w:tc>
          <w:tcPr>
            <w:tcW w:w="5399" w:type="dxa"/>
            <w:tcBorders>
              <w:top w:val="single" w:sz="4" w:space="0" w:color="000000"/>
              <w:left w:val="single" w:sz="4" w:space="0" w:color="000000"/>
              <w:bottom w:val="single" w:sz="4" w:space="0" w:color="000000"/>
              <w:right w:val="single" w:sz="4" w:space="0" w:color="000000"/>
            </w:tcBorders>
            <w:vAlign w:val="center"/>
          </w:tcPr>
          <w:p w14:paraId="5C84E31A" w14:textId="779AE42C" w:rsidR="003C1BB7" w:rsidRPr="00746DE0" w:rsidRDefault="00746DE0">
            <w:pPr>
              <w:pStyle w:val="TabletextChar"/>
              <w:rPr>
                <w:b/>
                <w:lang w:val="en-US"/>
              </w:rPr>
            </w:pPr>
            <w:r w:rsidRPr="00746DE0">
              <w:rPr>
                <w:b/>
                <w:sz w:val="22"/>
              </w:rPr>
              <w:t>17</w:t>
            </w:r>
            <w:r w:rsidR="009F5D05" w:rsidRPr="00746DE0">
              <w:rPr>
                <w:b/>
                <w:sz w:val="22"/>
              </w:rPr>
              <w:t>-</w:t>
            </w:r>
            <w:r w:rsidRPr="00746DE0">
              <w:rPr>
                <w:b/>
                <w:sz w:val="22"/>
              </w:rPr>
              <w:t>02</w:t>
            </w:r>
            <w:r w:rsidR="009F5D05" w:rsidRPr="00746DE0">
              <w:rPr>
                <w:b/>
                <w:sz w:val="22"/>
              </w:rPr>
              <w:t>-202</w:t>
            </w:r>
            <w:r w:rsidRPr="00746DE0">
              <w:rPr>
                <w:b/>
                <w:sz w:val="22"/>
              </w:rPr>
              <w:t>3</w:t>
            </w:r>
          </w:p>
        </w:tc>
      </w:tr>
      <w:tr w:rsidR="003C1BB7" w14:paraId="521C714B" w14:textId="77777777">
        <w:tc>
          <w:tcPr>
            <w:tcW w:w="4315" w:type="dxa"/>
            <w:tcBorders>
              <w:top w:val="single" w:sz="4" w:space="0" w:color="000000"/>
              <w:left w:val="single" w:sz="4" w:space="0" w:color="000000"/>
              <w:bottom w:val="single" w:sz="4" w:space="0" w:color="000000"/>
              <w:right w:val="single" w:sz="4" w:space="0" w:color="000000"/>
            </w:tcBorders>
            <w:vAlign w:val="center"/>
          </w:tcPr>
          <w:p w14:paraId="0A407703" w14:textId="77777777" w:rsidR="003C1BB7" w:rsidRDefault="009F5D05">
            <w:pPr>
              <w:pStyle w:val="TabletextChar"/>
              <w:rPr>
                <w:b/>
              </w:rPr>
            </w:pPr>
            <w:r>
              <w:rPr>
                <w:b/>
              </w:rPr>
              <w:t>ΠΡΟΘΕΣΜΙΑ ΓΙΑ ΥΠΟΒΟΛΗ ΔΙΕΥΚΡΙΝΙ</w:t>
            </w:r>
            <w:r>
              <w:rPr>
                <w:b/>
              </w:rPr>
              <w:lastRenderedPageBreak/>
              <w:t xml:space="preserve">ΣΕΩΝ ΕΠΙ ΤΩΝ ΟΡΩΝ ΤΗΣ </w:t>
            </w:r>
            <w:r>
              <w:rPr>
                <w:b/>
                <w:sz w:val="22"/>
              </w:rPr>
              <w:t>ΔΙΑΚΗΡΥΞΗΣ</w:t>
            </w:r>
          </w:p>
        </w:tc>
        <w:tc>
          <w:tcPr>
            <w:tcW w:w="5399" w:type="dxa"/>
            <w:tcBorders>
              <w:top w:val="single" w:sz="4" w:space="0" w:color="000000"/>
              <w:left w:val="single" w:sz="4" w:space="0" w:color="000000"/>
              <w:bottom w:val="single" w:sz="4" w:space="0" w:color="000000"/>
              <w:right w:val="single" w:sz="4" w:space="0" w:color="000000"/>
            </w:tcBorders>
            <w:vAlign w:val="center"/>
          </w:tcPr>
          <w:p w14:paraId="66226F80" w14:textId="42FFA35A" w:rsidR="003C1BB7" w:rsidRPr="00746DE0" w:rsidRDefault="00746DE0">
            <w:pPr>
              <w:pStyle w:val="TabletextChar"/>
              <w:rPr>
                <w:b/>
                <w:lang w:val="en-US"/>
              </w:rPr>
            </w:pPr>
            <w:r>
              <w:rPr>
                <w:b/>
                <w:sz w:val="22"/>
                <w:lang w:val="en-US"/>
              </w:rPr>
              <w:lastRenderedPageBreak/>
              <w:t>28</w:t>
            </w:r>
            <w:r w:rsidR="009F5D05" w:rsidRPr="00746DE0">
              <w:rPr>
                <w:b/>
                <w:sz w:val="22"/>
              </w:rPr>
              <w:t>-</w:t>
            </w:r>
            <w:r>
              <w:rPr>
                <w:b/>
                <w:sz w:val="22"/>
                <w:lang w:val="en-US"/>
              </w:rPr>
              <w:t>02</w:t>
            </w:r>
            <w:r w:rsidR="009F5D05" w:rsidRPr="00746DE0">
              <w:rPr>
                <w:b/>
                <w:sz w:val="22"/>
              </w:rPr>
              <w:t>-202</w:t>
            </w:r>
            <w:r>
              <w:rPr>
                <w:b/>
                <w:sz w:val="22"/>
                <w:lang w:val="en-US"/>
              </w:rPr>
              <w:t>3</w:t>
            </w:r>
          </w:p>
        </w:tc>
      </w:tr>
      <w:tr w:rsidR="003C1BB7" w14:paraId="3B23C7B6" w14:textId="77777777">
        <w:tc>
          <w:tcPr>
            <w:tcW w:w="4315" w:type="dxa"/>
            <w:tcBorders>
              <w:top w:val="single" w:sz="4" w:space="0" w:color="000000"/>
              <w:left w:val="single" w:sz="4" w:space="0" w:color="000000"/>
              <w:bottom w:val="single" w:sz="4" w:space="0" w:color="000000"/>
              <w:right w:val="single" w:sz="4" w:space="0" w:color="000000"/>
            </w:tcBorders>
            <w:vAlign w:val="center"/>
          </w:tcPr>
          <w:p w14:paraId="28332463" w14:textId="77777777" w:rsidR="003C1BB7" w:rsidRDefault="009F5D05">
            <w:pPr>
              <w:pStyle w:val="TabletextChar"/>
              <w:rPr>
                <w:b/>
              </w:rPr>
            </w:pPr>
            <w:r>
              <w:rPr>
                <w:b/>
              </w:rPr>
              <w:t xml:space="preserve">ΗΜΕΡΟΜΗΝΙΑ ΕΝΑΡΞΗΣ  ΗΛΕΚΤΡΟΝΙΚΗΣ ΥΠΟΒΟΛΗΣ  </w:t>
            </w:r>
            <w:r>
              <w:rPr>
                <w:rFonts w:cs="Tahoma"/>
                <w:b/>
                <w:sz w:val="22"/>
                <w:szCs w:val="22"/>
              </w:rPr>
              <w:t>ΠΡΟΣΦΟΡΩΝ</w:t>
            </w:r>
          </w:p>
        </w:tc>
        <w:tc>
          <w:tcPr>
            <w:tcW w:w="5399" w:type="dxa"/>
            <w:tcBorders>
              <w:top w:val="single" w:sz="4" w:space="0" w:color="000000"/>
              <w:left w:val="single" w:sz="4" w:space="0" w:color="000000"/>
              <w:bottom w:val="single" w:sz="4" w:space="0" w:color="000000"/>
              <w:right w:val="single" w:sz="4" w:space="0" w:color="000000"/>
            </w:tcBorders>
            <w:vAlign w:val="center"/>
          </w:tcPr>
          <w:p w14:paraId="4D07B125" w14:textId="3AE3CAAD" w:rsidR="003C1BB7" w:rsidRDefault="00746DE0">
            <w:pPr>
              <w:pStyle w:val="TabletextChar"/>
              <w:rPr>
                <w:b/>
              </w:rPr>
            </w:pPr>
            <w:r w:rsidRPr="00746DE0">
              <w:rPr>
                <w:b/>
                <w:sz w:val="22"/>
              </w:rPr>
              <w:t>17-02-2023</w:t>
            </w:r>
          </w:p>
        </w:tc>
      </w:tr>
      <w:tr w:rsidR="003C1BB7" w14:paraId="59E46F03" w14:textId="77777777">
        <w:tc>
          <w:tcPr>
            <w:tcW w:w="4315" w:type="dxa"/>
            <w:tcBorders>
              <w:top w:val="single" w:sz="4" w:space="0" w:color="000000"/>
              <w:left w:val="single" w:sz="4" w:space="0" w:color="000000"/>
              <w:bottom w:val="single" w:sz="4" w:space="0" w:color="000000"/>
              <w:right w:val="single" w:sz="4" w:space="0" w:color="000000"/>
            </w:tcBorders>
            <w:vAlign w:val="center"/>
          </w:tcPr>
          <w:p w14:paraId="66B160D7" w14:textId="77777777" w:rsidR="003C1BB7" w:rsidRDefault="009F5D05">
            <w:pPr>
              <w:pStyle w:val="TabletextChar"/>
              <w:rPr>
                <w:b/>
              </w:rPr>
            </w:pPr>
            <w:r>
              <w:rPr>
                <w:b/>
              </w:rPr>
              <w:t xml:space="preserve">ΚΑΤΑΛΗΚΤΙΚΗ ΗΜΕΡΟΜΗΝΙΑ </w:t>
            </w:r>
            <w:r>
              <w:rPr>
                <w:b/>
                <w:sz w:val="22"/>
              </w:rPr>
              <w:t xml:space="preserve">ΚΑΙ </w:t>
            </w:r>
            <w:r>
              <w:rPr>
                <w:b/>
              </w:rPr>
              <w:t xml:space="preserve"> </w:t>
            </w:r>
            <w:r>
              <w:rPr>
                <w:b/>
                <w:sz w:val="22"/>
              </w:rPr>
              <w:t>ΩΡΑ ΥΠΟΒΟΛΗΣ ΠΡΟΣΦΟΡΩΝ</w:t>
            </w:r>
          </w:p>
        </w:tc>
        <w:tc>
          <w:tcPr>
            <w:tcW w:w="5399" w:type="dxa"/>
            <w:tcBorders>
              <w:top w:val="single" w:sz="4" w:space="0" w:color="000000"/>
              <w:left w:val="single" w:sz="4" w:space="0" w:color="000000"/>
              <w:bottom w:val="single" w:sz="4" w:space="0" w:color="000000"/>
              <w:right w:val="single" w:sz="4" w:space="0" w:color="000000"/>
            </w:tcBorders>
            <w:vAlign w:val="center"/>
          </w:tcPr>
          <w:p w14:paraId="3DDCFC23" w14:textId="77777777" w:rsidR="003C1BB7" w:rsidRDefault="003C1BB7">
            <w:pPr>
              <w:widowControl w:val="0"/>
              <w:spacing w:after="0" w:line="276" w:lineRule="auto"/>
              <w:jc w:val="left"/>
              <w:rPr>
                <w:b/>
                <w:szCs w:val="24"/>
                <w:shd w:val="clear" w:color="auto" w:fill="F4B083"/>
              </w:rPr>
            </w:pPr>
          </w:p>
          <w:p w14:paraId="61C190FF" w14:textId="1E400B60" w:rsidR="003C1BB7" w:rsidRPr="00746DE0" w:rsidRDefault="009F5D05">
            <w:pPr>
              <w:widowControl w:val="0"/>
              <w:spacing w:after="0" w:line="276" w:lineRule="auto"/>
              <w:jc w:val="left"/>
              <w:rPr>
                <w:b/>
                <w:shd w:val="clear" w:color="auto" w:fill="F4B083"/>
              </w:rPr>
            </w:pPr>
            <w:r>
              <w:rPr>
                <w:color w:val="000000"/>
              </w:rPr>
              <w:t>Ηλεκτρονική Υποβολή</w:t>
            </w:r>
            <w:r w:rsidRPr="00746DE0">
              <w:rPr>
                <w:color w:val="000000"/>
              </w:rPr>
              <w:t xml:space="preserve">: </w:t>
            </w:r>
            <w:r w:rsidR="00746DE0" w:rsidRPr="00746DE0">
              <w:rPr>
                <w:rFonts w:cs="Times New Roman"/>
                <w:b/>
                <w:szCs w:val="20"/>
                <w:lang w:eastAsia="en-US"/>
              </w:rPr>
              <w:t>10</w:t>
            </w:r>
            <w:r w:rsidRPr="00746DE0">
              <w:rPr>
                <w:rFonts w:cs="Times New Roman"/>
                <w:b/>
                <w:szCs w:val="20"/>
                <w:lang w:eastAsia="en-US"/>
              </w:rPr>
              <w:t>-</w:t>
            </w:r>
            <w:r w:rsidR="00746DE0" w:rsidRPr="00746DE0">
              <w:rPr>
                <w:rFonts w:cs="Times New Roman"/>
                <w:b/>
                <w:szCs w:val="20"/>
                <w:lang w:eastAsia="en-US"/>
              </w:rPr>
              <w:t>03</w:t>
            </w:r>
            <w:r w:rsidRPr="00746DE0">
              <w:rPr>
                <w:rFonts w:cs="Times New Roman"/>
                <w:b/>
                <w:szCs w:val="20"/>
                <w:lang w:eastAsia="en-US"/>
              </w:rPr>
              <w:t>-202</w:t>
            </w:r>
            <w:r w:rsidR="00746DE0" w:rsidRPr="00746DE0">
              <w:rPr>
                <w:rFonts w:cs="Times New Roman"/>
                <w:b/>
                <w:szCs w:val="20"/>
                <w:lang w:eastAsia="en-US"/>
              </w:rPr>
              <w:t>3</w:t>
            </w:r>
            <w:r w:rsidRPr="00746DE0">
              <w:rPr>
                <w:rFonts w:cs="Times New Roman"/>
                <w:b/>
                <w:szCs w:val="20"/>
                <w:lang w:eastAsia="en-US"/>
              </w:rPr>
              <w:t xml:space="preserve">, </w:t>
            </w:r>
            <w:r w:rsidRPr="00746DE0">
              <w:rPr>
                <w:rFonts w:cs="Times New Roman"/>
                <w:bCs/>
                <w:szCs w:val="20"/>
                <w:lang w:eastAsia="en-US"/>
              </w:rPr>
              <w:t xml:space="preserve">ημέρα </w:t>
            </w:r>
            <w:r w:rsidR="00746DE0" w:rsidRPr="00746DE0">
              <w:rPr>
                <w:rFonts w:cs="Times New Roman"/>
                <w:b/>
                <w:szCs w:val="20"/>
                <w:lang w:eastAsia="en-US"/>
              </w:rPr>
              <w:t xml:space="preserve">Παρασκευή </w:t>
            </w:r>
            <w:r w:rsidRPr="00746DE0">
              <w:rPr>
                <w:rFonts w:cs="Times New Roman"/>
                <w:bCs/>
                <w:szCs w:val="20"/>
                <w:lang w:eastAsia="en-US"/>
              </w:rPr>
              <w:t>ώρα</w:t>
            </w:r>
            <w:r w:rsidRPr="00746DE0">
              <w:rPr>
                <w:rFonts w:cs="Times New Roman"/>
                <w:b/>
                <w:szCs w:val="20"/>
                <w:lang w:eastAsia="en-US"/>
              </w:rPr>
              <w:t xml:space="preserve"> </w:t>
            </w:r>
            <w:r w:rsidR="00746DE0" w:rsidRPr="00746DE0">
              <w:rPr>
                <w:rFonts w:cs="Times New Roman"/>
                <w:b/>
                <w:szCs w:val="20"/>
                <w:lang w:eastAsia="en-US"/>
              </w:rPr>
              <w:t>14</w:t>
            </w:r>
            <w:r w:rsidRPr="00746DE0">
              <w:rPr>
                <w:rFonts w:cs="Times New Roman"/>
                <w:b/>
                <w:szCs w:val="20"/>
                <w:lang w:eastAsia="en-US"/>
              </w:rPr>
              <w:t>:</w:t>
            </w:r>
            <w:r w:rsidR="00746DE0" w:rsidRPr="00746DE0">
              <w:rPr>
                <w:rFonts w:cs="Times New Roman"/>
                <w:b/>
                <w:szCs w:val="20"/>
                <w:lang w:eastAsia="en-US"/>
              </w:rPr>
              <w:t>00</w:t>
            </w:r>
          </w:p>
        </w:tc>
      </w:tr>
      <w:tr w:rsidR="003C1BB7" w14:paraId="62EB68E6" w14:textId="77777777">
        <w:tc>
          <w:tcPr>
            <w:tcW w:w="4315" w:type="dxa"/>
            <w:tcBorders>
              <w:top w:val="single" w:sz="4" w:space="0" w:color="000000"/>
              <w:left w:val="single" w:sz="4" w:space="0" w:color="000000"/>
              <w:bottom w:val="single" w:sz="4" w:space="0" w:color="000000"/>
              <w:right w:val="single" w:sz="4" w:space="0" w:color="000000"/>
            </w:tcBorders>
            <w:vAlign w:val="center"/>
          </w:tcPr>
          <w:p w14:paraId="2B83A0E8" w14:textId="77777777" w:rsidR="003C1BB7" w:rsidRDefault="009F5D05">
            <w:pPr>
              <w:pStyle w:val="TabletextChar"/>
              <w:rPr>
                <w:b/>
              </w:rPr>
            </w:pPr>
            <w:r>
              <w:rPr>
                <w:b/>
                <w:lang w:val="en-GB"/>
              </w:rPr>
              <w:t>ΤΟΠΟΣ</w:t>
            </w:r>
            <w:r>
              <w:rPr>
                <w:b/>
                <w:lang w:val="en-US"/>
              </w:rPr>
              <w:t xml:space="preserve"> </w:t>
            </w:r>
            <w:r>
              <w:rPr>
                <w:b/>
                <w:lang w:val="en-GB"/>
              </w:rPr>
              <w:t xml:space="preserve">&amp; ΤΡΟΠΟΣ ΚΑΤΑΘΕΣΗΣ </w:t>
            </w:r>
            <w:r>
              <w:rPr>
                <w:b/>
                <w:sz w:val="22"/>
              </w:rPr>
              <w:t>ΠΡΟΣΦΟΡΩΝ</w:t>
            </w:r>
          </w:p>
        </w:tc>
        <w:tc>
          <w:tcPr>
            <w:tcW w:w="5399" w:type="dxa"/>
            <w:tcBorders>
              <w:top w:val="single" w:sz="4" w:space="0" w:color="000000"/>
              <w:left w:val="single" w:sz="4" w:space="0" w:color="000000"/>
              <w:bottom w:val="single" w:sz="4" w:space="0" w:color="000000"/>
              <w:right w:val="single" w:sz="4" w:space="0" w:color="000000"/>
            </w:tcBorders>
            <w:vAlign w:val="center"/>
          </w:tcPr>
          <w:p w14:paraId="73C09D73" w14:textId="77777777" w:rsidR="003C1BB7" w:rsidRDefault="009F5D05">
            <w:pPr>
              <w:widowControl w:val="0"/>
              <w:spacing w:after="0" w:line="276" w:lineRule="auto"/>
              <w:jc w:val="left"/>
              <w:rPr>
                <w:color w:val="000000"/>
              </w:rPr>
            </w:pPr>
            <w:r>
              <w:rPr>
                <w:color w:val="000000"/>
              </w:rPr>
              <w:t>Ηλεκτρονική Υποβολή:</w:t>
            </w:r>
          </w:p>
          <w:p w14:paraId="3F653552" w14:textId="77777777" w:rsidR="003C1BB7" w:rsidRDefault="009F5D05">
            <w:pPr>
              <w:widowControl w:val="0"/>
              <w:spacing w:after="0" w:line="276" w:lineRule="auto"/>
              <w:jc w:val="left"/>
            </w:pPr>
            <w:r>
              <w:rPr>
                <w:color w:val="000000"/>
              </w:rPr>
              <w:t xml:space="preserve">Στη διαδικτυακή πύλη </w:t>
            </w:r>
            <w:hyperlink r:id="rId9">
              <w:r>
                <w:rPr>
                  <w:rStyle w:val="-"/>
                </w:rPr>
                <w:t>www.promitheus.gov.gr</w:t>
              </w:r>
            </w:hyperlink>
            <w:r>
              <w:rPr>
                <w:color w:val="0000FF"/>
              </w:rPr>
              <w:t xml:space="preserve"> </w:t>
            </w:r>
            <w:r>
              <w:rPr>
                <w:color w:val="000000"/>
              </w:rPr>
              <w:t>του</w:t>
            </w:r>
          </w:p>
          <w:p w14:paraId="28BB5E09" w14:textId="77777777" w:rsidR="003C1BB7" w:rsidRDefault="009F5D05">
            <w:pPr>
              <w:widowControl w:val="0"/>
              <w:spacing w:after="0" w:line="276" w:lineRule="auto"/>
              <w:jc w:val="left"/>
              <w:rPr>
                <w:color w:val="000000"/>
              </w:rPr>
            </w:pPr>
            <w:r>
              <w:rPr>
                <w:color w:val="000000"/>
              </w:rPr>
              <w:t>Εθνικού Συστήματος Ηλεκτρονικών Δημοσίων Συμβάσεων</w:t>
            </w:r>
          </w:p>
          <w:p w14:paraId="3713518B" w14:textId="77777777" w:rsidR="003C1BB7" w:rsidRDefault="009F5D05">
            <w:pPr>
              <w:widowControl w:val="0"/>
              <w:spacing w:after="0" w:line="276" w:lineRule="auto"/>
              <w:jc w:val="left"/>
              <w:rPr>
                <w:color w:val="000000"/>
              </w:rPr>
            </w:pPr>
            <w:r>
              <w:rPr>
                <w:color w:val="000000"/>
              </w:rPr>
              <w:t>(ΕΣΗΔΗΣ) (ηλεκτρονική μορφή)</w:t>
            </w:r>
          </w:p>
          <w:p w14:paraId="7B2C05E7" w14:textId="77777777" w:rsidR="003C1BB7" w:rsidRDefault="009F5D05">
            <w:pPr>
              <w:widowControl w:val="0"/>
              <w:spacing w:before="60" w:line="276" w:lineRule="auto"/>
              <w:jc w:val="left"/>
            </w:pPr>
            <w:r>
              <w:rPr>
                <w:color w:val="000000"/>
              </w:rPr>
              <w:t xml:space="preserve">Έντυπη Υποβολή: Η έδρα της </w:t>
            </w:r>
            <w:proofErr w:type="spellStart"/>
            <w:r>
              <w:rPr>
                <w:color w:val="000000"/>
              </w:rPr>
              <w:t>ΚτΠ</w:t>
            </w:r>
            <w:proofErr w:type="spellEnd"/>
            <w:r>
              <w:rPr>
                <w:color w:val="000000"/>
              </w:rPr>
              <w:t xml:space="preserve"> Μ.Α.Ε.</w:t>
            </w:r>
          </w:p>
        </w:tc>
      </w:tr>
      <w:tr w:rsidR="003C1BB7" w14:paraId="2C659E87" w14:textId="77777777">
        <w:tc>
          <w:tcPr>
            <w:tcW w:w="4315" w:type="dxa"/>
            <w:tcBorders>
              <w:top w:val="single" w:sz="4" w:space="0" w:color="000000"/>
              <w:left w:val="single" w:sz="4" w:space="0" w:color="000000"/>
              <w:bottom w:val="single" w:sz="4" w:space="0" w:color="000000"/>
              <w:right w:val="single" w:sz="4" w:space="0" w:color="000000"/>
            </w:tcBorders>
          </w:tcPr>
          <w:p w14:paraId="7C2434AA" w14:textId="77777777" w:rsidR="003C1BB7" w:rsidRDefault="009F5D05">
            <w:pPr>
              <w:pStyle w:val="TabletextChar"/>
              <w:rPr>
                <w:b/>
              </w:rPr>
            </w:pPr>
            <w:r>
              <w:rPr>
                <w:b/>
              </w:rPr>
              <w:t xml:space="preserve">ΗΜΕΡΟΜΗΝΙΑ ΑΝΑΡΤΗΣΗΣ ΣΤΗ ΔΙΑΔΙΚΤΥΑΚΗ ΠΥΛΗ ΤΟΥ </w:t>
            </w:r>
            <w:r>
              <w:rPr>
                <w:b/>
                <w:sz w:val="22"/>
              </w:rPr>
              <w:t>ΕΣΗΔΗΣ</w:t>
            </w:r>
          </w:p>
        </w:tc>
        <w:tc>
          <w:tcPr>
            <w:tcW w:w="5399" w:type="dxa"/>
            <w:tcBorders>
              <w:top w:val="single" w:sz="4" w:space="0" w:color="000000"/>
              <w:left w:val="single" w:sz="4" w:space="0" w:color="000000"/>
              <w:bottom w:val="single" w:sz="4" w:space="0" w:color="000000"/>
              <w:right w:val="single" w:sz="4" w:space="0" w:color="000000"/>
            </w:tcBorders>
            <w:vAlign w:val="center"/>
          </w:tcPr>
          <w:p w14:paraId="14055A4B" w14:textId="6EAFBD62" w:rsidR="003C1BB7" w:rsidRDefault="00746DE0">
            <w:pPr>
              <w:widowControl w:val="0"/>
              <w:spacing w:after="0" w:line="276" w:lineRule="auto"/>
              <w:jc w:val="left"/>
            </w:pPr>
            <w:r w:rsidRPr="00746DE0">
              <w:rPr>
                <w:rFonts w:cs="Times New Roman"/>
                <w:b/>
                <w:szCs w:val="20"/>
              </w:rPr>
              <w:t>17-02-2023</w:t>
            </w:r>
          </w:p>
        </w:tc>
      </w:tr>
      <w:tr w:rsidR="003C1BB7" w14:paraId="2D1365DC" w14:textId="77777777">
        <w:tc>
          <w:tcPr>
            <w:tcW w:w="4315" w:type="dxa"/>
            <w:tcBorders>
              <w:top w:val="single" w:sz="4" w:space="0" w:color="000000"/>
              <w:left w:val="single" w:sz="4" w:space="0" w:color="000000"/>
              <w:bottom w:val="single" w:sz="4" w:space="0" w:color="000000"/>
              <w:right w:val="single" w:sz="4" w:space="0" w:color="000000"/>
            </w:tcBorders>
            <w:vAlign w:val="center"/>
          </w:tcPr>
          <w:p w14:paraId="517F6C1F" w14:textId="77777777" w:rsidR="003C1BB7" w:rsidRDefault="009F5D05">
            <w:pPr>
              <w:pStyle w:val="TabletextChar"/>
              <w:rPr>
                <w:b/>
              </w:rPr>
            </w:pPr>
            <w:r>
              <w:rPr>
                <w:b/>
              </w:rPr>
              <w:t xml:space="preserve">ΗΜΕΡΟΜΗΝΙΑ ΚΑΙ ΩΡΑ </w:t>
            </w:r>
            <w:r>
              <w:rPr>
                <w:b/>
                <w:sz w:val="22"/>
              </w:rPr>
              <w:t>ΑΠΟΣΦΡΑΓΙΣΗΣ ΠΡΟΣΦΟΡΩΝ</w:t>
            </w:r>
          </w:p>
        </w:tc>
        <w:tc>
          <w:tcPr>
            <w:tcW w:w="5399" w:type="dxa"/>
            <w:tcBorders>
              <w:top w:val="single" w:sz="4" w:space="0" w:color="000000"/>
              <w:left w:val="single" w:sz="4" w:space="0" w:color="000000"/>
              <w:bottom w:val="single" w:sz="4" w:space="0" w:color="000000"/>
              <w:right w:val="single" w:sz="4" w:space="0" w:color="000000"/>
            </w:tcBorders>
            <w:vAlign w:val="center"/>
          </w:tcPr>
          <w:p w14:paraId="2063BB41" w14:textId="61EB48C8" w:rsidR="003C1BB7" w:rsidRDefault="00746DE0">
            <w:pPr>
              <w:pStyle w:val="TabletextChar"/>
            </w:pPr>
            <w:r w:rsidRPr="00746DE0">
              <w:rPr>
                <w:b/>
                <w:sz w:val="22"/>
              </w:rPr>
              <w:t>14</w:t>
            </w:r>
            <w:r w:rsidR="009F5D05" w:rsidRPr="00746DE0">
              <w:rPr>
                <w:b/>
                <w:sz w:val="22"/>
              </w:rPr>
              <w:t>-</w:t>
            </w:r>
            <w:r w:rsidRPr="00746DE0">
              <w:rPr>
                <w:b/>
                <w:sz w:val="22"/>
              </w:rPr>
              <w:t>03</w:t>
            </w:r>
            <w:r w:rsidR="009F5D05" w:rsidRPr="00746DE0">
              <w:rPr>
                <w:b/>
                <w:sz w:val="22"/>
              </w:rPr>
              <w:t>-202</w:t>
            </w:r>
            <w:r w:rsidRPr="00746DE0">
              <w:rPr>
                <w:b/>
                <w:sz w:val="22"/>
              </w:rPr>
              <w:t>3</w:t>
            </w:r>
            <w:r>
              <w:rPr>
                <w:b/>
                <w:sz w:val="22"/>
              </w:rPr>
              <w:t xml:space="preserve">, </w:t>
            </w:r>
            <w:r w:rsidRPr="00746DE0">
              <w:rPr>
                <w:bCs/>
                <w:sz w:val="22"/>
              </w:rPr>
              <w:t xml:space="preserve">ημέρα </w:t>
            </w:r>
            <w:r>
              <w:rPr>
                <w:b/>
                <w:sz w:val="22"/>
              </w:rPr>
              <w:t>Τρίτη</w:t>
            </w:r>
            <w:r w:rsidR="009F5D05">
              <w:rPr>
                <w:b/>
                <w:sz w:val="22"/>
              </w:rPr>
              <w:t xml:space="preserve"> </w:t>
            </w:r>
            <w:r w:rsidR="009F5D05" w:rsidRPr="00746DE0">
              <w:rPr>
                <w:bCs/>
                <w:sz w:val="22"/>
              </w:rPr>
              <w:t>και ώρα</w:t>
            </w:r>
            <w:r w:rsidR="009F5D05">
              <w:rPr>
                <w:b/>
                <w:sz w:val="22"/>
              </w:rPr>
              <w:t xml:space="preserve"> </w:t>
            </w:r>
            <w:r w:rsidRPr="00746DE0">
              <w:rPr>
                <w:b/>
                <w:sz w:val="22"/>
              </w:rPr>
              <w:t>14</w:t>
            </w:r>
            <w:r w:rsidR="009F5D05" w:rsidRPr="00746DE0">
              <w:rPr>
                <w:b/>
                <w:sz w:val="22"/>
              </w:rPr>
              <w:t>:</w:t>
            </w:r>
            <w:r w:rsidRPr="00746DE0">
              <w:rPr>
                <w:b/>
                <w:sz w:val="22"/>
              </w:rPr>
              <w:t>00</w:t>
            </w:r>
          </w:p>
        </w:tc>
      </w:tr>
    </w:tbl>
    <w:p w14:paraId="5C377A11" w14:textId="77777777" w:rsidR="003C1BB7" w:rsidRDefault="003C1BB7">
      <w:pPr>
        <w:sectPr w:rsidR="003C1BB7" w:rsidSect="00DD4C63">
          <w:headerReference w:type="default" r:id="rId10"/>
          <w:footerReference w:type="default" r:id="rId11"/>
          <w:headerReference w:type="first" r:id="rId12"/>
          <w:footerReference w:type="first" r:id="rId13"/>
          <w:pgSz w:w="11906" w:h="16838"/>
          <w:pgMar w:top="1134" w:right="1134" w:bottom="1134" w:left="1134" w:header="1117" w:footer="709" w:gutter="0"/>
          <w:pgNumType w:start="1"/>
          <w:cols w:space="720"/>
          <w:formProt w:val="0"/>
          <w:titlePg/>
          <w:docGrid w:linePitch="360"/>
        </w:sectPr>
      </w:pPr>
    </w:p>
    <w:bookmarkStart w:id="15" w:name="_Toc127532582" w:displacedByCustomXml="next"/>
    <w:sdt>
      <w:sdtPr>
        <w:rPr>
          <w:rFonts w:ascii="Tahoma" w:hAnsi="Tahoma" w:cs="Tahoma"/>
          <w:b w:val="0"/>
          <w:bCs w:val="0"/>
          <w:color w:val="auto"/>
          <w:sz w:val="22"/>
          <w:szCs w:val="22"/>
        </w:rPr>
        <w:id w:val="2142991118"/>
        <w:docPartObj>
          <w:docPartGallery w:val="Table of Contents"/>
          <w:docPartUnique/>
        </w:docPartObj>
      </w:sdtPr>
      <w:sdtEndPr/>
      <w:sdtContent>
        <w:p w14:paraId="5752D383" w14:textId="77777777" w:rsidR="003C1BB7" w:rsidRDefault="009F5D05">
          <w:pPr>
            <w:pStyle w:val="Contents"/>
            <w:ind w:left="360" w:right="-460" w:hanging="360"/>
          </w:pPr>
          <w:r>
            <w:rPr>
              <w:rFonts w:ascii="Tahoma" w:hAnsi="Tahoma"/>
              <w:sz w:val="22"/>
            </w:rPr>
            <w:t>Περιεχόμενα</w:t>
          </w:r>
          <w:bookmarkEnd w:id="15"/>
        </w:p>
        <w:p w14:paraId="7D330AA3" w14:textId="10E275D3" w:rsidR="00704D21" w:rsidRDefault="009F5D05">
          <w:pPr>
            <w:pStyle w:val="1b"/>
            <w:tabs>
              <w:tab w:val="right" w:leader="dot" w:pos="9628"/>
            </w:tabs>
            <w:rPr>
              <w:rFonts w:asciiTheme="minorHAnsi" w:eastAsiaTheme="minorEastAsia" w:hAnsiTheme="minorHAnsi" w:cstheme="minorBidi"/>
              <w:b w:val="0"/>
              <w:bCs w:val="0"/>
              <w:caps w:val="0"/>
              <w:noProof/>
              <w:sz w:val="22"/>
              <w:szCs w:val="22"/>
              <w:lang w:eastAsia="el-GR"/>
            </w:rPr>
          </w:pPr>
          <w:r>
            <w:fldChar w:fldCharType="begin"/>
          </w:r>
          <w:r>
            <w:rPr>
              <w:rStyle w:val="IndexLink"/>
              <w:webHidden/>
            </w:rPr>
            <w:instrText>TOC \z \o "1-7" \u \h</w:instrText>
          </w:r>
          <w:r>
            <w:rPr>
              <w:rStyle w:val="IndexLink"/>
            </w:rPr>
            <w:fldChar w:fldCharType="separate"/>
          </w:r>
          <w:hyperlink w:anchor="_Toc127532581" w:history="1">
            <w:r w:rsidR="00704D21" w:rsidRPr="00186A1A">
              <w:rPr>
                <w:rStyle w:val="-"/>
                <w:noProof/>
              </w:rPr>
              <w:t>ΓΕΝΙΚΕΣ ΠΛΗΡΟΦΟΡΙΕΣ</w:t>
            </w:r>
            <w:r w:rsidR="00704D21">
              <w:rPr>
                <w:noProof/>
                <w:webHidden/>
              </w:rPr>
              <w:tab/>
            </w:r>
            <w:r w:rsidR="00704D21">
              <w:rPr>
                <w:noProof/>
                <w:webHidden/>
              </w:rPr>
              <w:fldChar w:fldCharType="begin"/>
            </w:r>
            <w:r w:rsidR="00704D21">
              <w:rPr>
                <w:noProof/>
                <w:webHidden/>
              </w:rPr>
              <w:instrText xml:space="preserve"> PAGEREF _Toc127532581 \h </w:instrText>
            </w:r>
            <w:r w:rsidR="00704D21">
              <w:rPr>
                <w:noProof/>
                <w:webHidden/>
              </w:rPr>
            </w:r>
            <w:r w:rsidR="00704D21">
              <w:rPr>
                <w:noProof/>
                <w:webHidden/>
              </w:rPr>
              <w:fldChar w:fldCharType="separate"/>
            </w:r>
            <w:r w:rsidR="006A1D1E">
              <w:rPr>
                <w:noProof/>
                <w:webHidden/>
              </w:rPr>
              <w:t>2</w:t>
            </w:r>
            <w:r w:rsidR="00704D21">
              <w:rPr>
                <w:noProof/>
                <w:webHidden/>
              </w:rPr>
              <w:fldChar w:fldCharType="end"/>
            </w:r>
          </w:hyperlink>
        </w:p>
        <w:p w14:paraId="2A2C1710" w14:textId="7A11C659" w:rsidR="00704D21" w:rsidRDefault="006A1D1E">
          <w:pPr>
            <w:pStyle w:val="1b"/>
            <w:tabs>
              <w:tab w:val="right" w:leader="dot" w:pos="9628"/>
            </w:tabs>
            <w:rPr>
              <w:rFonts w:asciiTheme="minorHAnsi" w:eastAsiaTheme="minorEastAsia" w:hAnsiTheme="minorHAnsi" w:cstheme="minorBidi"/>
              <w:b w:val="0"/>
              <w:bCs w:val="0"/>
              <w:caps w:val="0"/>
              <w:noProof/>
              <w:sz w:val="22"/>
              <w:szCs w:val="22"/>
              <w:lang w:eastAsia="el-GR"/>
            </w:rPr>
          </w:pPr>
          <w:hyperlink w:anchor="_Toc127532582" w:history="1">
            <w:r w:rsidR="00704D21" w:rsidRPr="00186A1A">
              <w:rPr>
                <w:rStyle w:val="-"/>
                <w:noProof/>
              </w:rPr>
              <w:t>Περιεχόμενα</w:t>
            </w:r>
            <w:r w:rsidR="00704D21">
              <w:rPr>
                <w:noProof/>
                <w:webHidden/>
              </w:rPr>
              <w:tab/>
            </w:r>
            <w:r w:rsidR="00704D21">
              <w:rPr>
                <w:noProof/>
                <w:webHidden/>
              </w:rPr>
              <w:fldChar w:fldCharType="begin"/>
            </w:r>
            <w:r w:rsidR="00704D21">
              <w:rPr>
                <w:noProof/>
                <w:webHidden/>
              </w:rPr>
              <w:instrText xml:space="preserve"> PAGEREF _Toc127532582 \h </w:instrText>
            </w:r>
            <w:r w:rsidR="00704D21">
              <w:rPr>
                <w:noProof/>
                <w:webHidden/>
              </w:rPr>
            </w:r>
            <w:r w:rsidR="00704D21">
              <w:rPr>
                <w:noProof/>
                <w:webHidden/>
              </w:rPr>
              <w:fldChar w:fldCharType="separate"/>
            </w:r>
            <w:r>
              <w:rPr>
                <w:noProof/>
                <w:webHidden/>
              </w:rPr>
              <w:t>4</w:t>
            </w:r>
            <w:r w:rsidR="00704D21">
              <w:rPr>
                <w:noProof/>
                <w:webHidden/>
              </w:rPr>
              <w:fldChar w:fldCharType="end"/>
            </w:r>
          </w:hyperlink>
        </w:p>
        <w:p w14:paraId="787D806C" w14:textId="0D45B158" w:rsidR="00704D21" w:rsidRDefault="006A1D1E">
          <w:pPr>
            <w:pStyle w:val="1b"/>
            <w:tabs>
              <w:tab w:val="left" w:pos="440"/>
              <w:tab w:val="right" w:leader="dot" w:pos="9628"/>
            </w:tabs>
            <w:rPr>
              <w:rFonts w:asciiTheme="minorHAnsi" w:eastAsiaTheme="minorEastAsia" w:hAnsiTheme="minorHAnsi" w:cstheme="minorBidi"/>
              <w:b w:val="0"/>
              <w:bCs w:val="0"/>
              <w:caps w:val="0"/>
              <w:noProof/>
              <w:sz w:val="22"/>
              <w:szCs w:val="22"/>
              <w:lang w:eastAsia="el-GR"/>
            </w:rPr>
          </w:pPr>
          <w:hyperlink w:anchor="_Toc127532583" w:history="1">
            <w:r w:rsidR="00704D21" w:rsidRPr="00186A1A">
              <w:rPr>
                <w:rStyle w:val="-"/>
                <w:noProof/>
              </w:rPr>
              <w:t>1.</w:t>
            </w:r>
            <w:r w:rsidR="00704D21">
              <w:rPr>
                <w:rFonts w:asciiTheme="minorHAnsi" w:eastAsiaTheme="minorEastAsia" w:hAnsiTheme="minorHAnsi" w:cstheme="minorBidi"/>
                <w:b w:val="0"/>
                <w:bCs w:val="0"/>
                <w:caps w:val="0"/>
                <w:noProof/>
                <w:sz w:val="22"/>
                <w:szCs w:val="22"/>
                <w:lang w:eastAsia="el-GR"/>
              </w:rPr>
              <w:tab/>
            </w:r>
            <w:r w:rsidR="00704D21" w:rsidRPr="00186A1A">
              <w:rPr>
                <w:rStyle w:val="-"/>
                <w:noProof/>
              </w:rPr>
              <w:t>ΑΝΑΘΕΤΟΥΣΑ ΑΡΧΗ ΚΑΙ ΑΝΤΙΚΕΙΜΕΝΟ ΣΥΜΒΑΣΗΣ</w:t>
            </w:r>
            <w:r w:rsidR="00704D21">
              <w:rPr>
                <w:noProof/>
                <w:webHidden/>
              </w:rPr>
              <w:tab/>
            </w:r>
            <w:r w:rsidR="00704D21">
              <w:rPr>
                <w:noProof/>
                <w:webHidden/>
              </w:rPr>
              <w:fldChar w:fldCharType="begin"/>
            </w:r>
            <w:r w:rsidR="00704D21">
              <w:rPr>
                <w:noProof/>
                <w:webHidden/>
              </w:rPr>
              <w:instrText xml:space="preserve"> PAGEREF _Toc127532583 \h </w:instrText>
            </w:r>
            <w:r w:rsidR="00704D21">
              <w:rPr>
                <w:noProof/>
                <w:webHidden/>
              </w:rPr>
            </w:r>
            <w:r w:rsidR="00704D21">
              <w:rPr>
                <w:noProof/>
                <w:webHidden/>
              </w:rPr>
              <w:fldChar w:fldCharType="separate"/>
            </w:r>
            <w:r>
              <w:rPr>
                <w:noProof/>
                <w:webHidden/>
              </w:rPr>
              <w:t>7</w:t>
            </w:r>
            <w:r w:rsidR="00704D21">
              <w:rPr>
                <w:noProof/>
                <w:webHidden/>
              </w:rPr>
              <w:fldChar w:fldCharType="end"/>
            </w:r>
          </w:hyperlink>
        </w:p>
        <w:p w14:paraId="01B4B79C" w14:textId="3C4B582D"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584" w:history="1">
            <w:r w:rsidR="00704D21" w:rsidRPr="00186A1A">
              <w:rPr>
                <w:rStyle w:val="-"/>
                <w:noProof/>
              </w:rPr>
              <w:t>1.1</w:t>
            </w:r>
            <w:r w:rsidR="00704D21">
              <w:rPr>
                <w:rFonts w:asciiTheme="minorHAnsi" w:eastAsiaTheme="minorEastAsia" w:hAnsiTheme="minorHAnsi" w:cstheme="minorBidi"/>
                <w:smallCaps w:val="0"/>
                <w:noProof/>
                <w:sz w:val="22"/>
                <w:szCs w:val="22"/>
                <w:lang w:eastAsia="el-GR"/>
              </w:rPr>
              <w:tab/>
            </w:r>
            <w:r w:rsidR="00704D21" w:rsidRPr="00186A1A">
              <w:rPr>
                <w:rStyle w:val="-"/>
                <w:noProof/>
              </w:rPr>
              <w:t>Στοιχεία Αναθέτουσας Αρχής</w:t>
            </w:r>
            <w:r w:rsidR="00704D21">
              <w:rPr>
                <w:noProof/>
                <w:webHidden/>
              </w:rPr>
              <w:tab/>
            </w:r>
            <w:r w:rsidR="00704D21">
              <w:rPr>
                <w:noProof/>
                <w:webHidden/>
              </w:rPr>
              <w:fldChar w:fldCharType="begin"/>
            </w:r>
            <w:r w:rsidR="00704D21">
              <w:rPr>
                <w:noProof/>
                <w:webHidden/>
              </w:rPr>
              <w:instrText xml:space="preserve"> PAGEREF _Toc127532584 \h </w:instrText>
            </w:r>
            <w:r w:rsidR="00704D21">
              <w:rPr>
                <w:noProof/>
                <w:webHidden/>
              </w:rPr>
            </w:r>
            <w:r w:rsidR="00704D21">
              <w:rPr>
                <w:noProof/>
                <w:webHidden/>
              </w:rPr>
              <w:fldChar w:fldCharType="separate"/>
            </w:r>
            <w:r>
              <w:rPr>
                <w:noProof/>
                <w:webHidden/>
              </w:rPr>
              <w:t>7</w:t>
            </w:r>
            <w:r w:rsidR="00704D21">
              <w:rPr>
                <w:noProof/>
                <w:webHidden/>
              </w:rPr>
              <w:fldChar w:fldCharType="end"/>
            </w:r>
          </w:hyperlink>
        </w:p>
        <w:p w14:paraId="0CF47F44" w14:textId="7AB11E49"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585" w:history="1">
            <w:r w:rsidR="00704D21" w:rsidRPr="00186A1A">
              <w:rPr>
                <w:rStyle w:val="-"/>
                <w:noProof/>
              </w:rPr>
              <w:t>1.2</w:t>
            </w:r>
            <w:r w:rsidR="00704D21">
              <w:rPr>
                <w:rFonts w:asciiTheme="minorHAnsi" w:eastAsiaTheme="minorEastAsia" w:hAnsiTheme="minorHAnsi" w:cstheme="minorBidi"/>
                <w:smallCaps w:val="0"/>
                <w:noProof/>
                <w:sz w:val="22"/>
                <w:szCs w:val="22"/>
                <w:lang w:eastAsia="el-GR"/>
              </w:rPr>
              <w:tab/>
            </w:r>
            <w:r w:rsidR="00704D21" w:rsidRPr="00186A1A">
              <w:rPr>
                <w:rStyle w:val="-"/>
                <w:noProof/>
              </w:rPr>
              <w:t>Στοιχεία Διαδικασίας - Χρηματοδότηση</w:t>
            </w:r>
            <w:r w:rsidR="00704D21">
              <w:rPr>
                <w:noProof/>
                <w:webHidden/>
              </w:rPr>
              <w:tab/>
            </w:r>
            <w:r w:rsidR="00704D21">
              <w:rPr>
                <w:noProof/>
                <w:webHidden/>
              </w:rPr>
              <w:fldChar w:fldCharType="begin"/>
            </w:r>
            <w:r w:rsidR="00704D21">
              <w:rPr>
                <w:noProof/>
                <w:webHidden/>
              </w:rPr>
              <w:instrText xml:space="preserve"> PAGEREF _Toc127532585 \h </w:instrText>
            </w:r>
            <w:r w:rsidR="00704D21">
              <w:rPr>
                <w:noProof/>
                <w:webHidden/>
              </w:rPr>
            </w:r>
            <w:r w:rsidR="00704D21">
              <w:rPr>
                <w:noProof/>
                <w:webHidden/>
              </w:rPr>
              <w:fldChar w:fldCharType="separate"/>
            </w:r>
            <w:r>
              <w:rPr>
                <w:noProof/>
                <w:webHidden/>
              </w:rPr>
              <w:t>7</w:t>
            </w:r>
            <w:r w:rsidR="00704D21">
              <w:rPr>
                <w:noProof/>
                <w:webHidden/>
              </w:rPr>
              <w:fldChar w:fldCharType="end"/>
            </w:r>
          </w:hyperlink>
        </w:p>
        <w:p w14:paraId="1AC311E6" w14:textId="78EDFD54"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586" w:history="1">
            <w:r w:rsidR="00704D21" w:rsidRPr="00186A1A">
              <w:rPr>
                <w:rStyle w:val="-"/>
                <w:noProof/>
              </w:rPr>
              <w:t>1.3</w:t>
            </w:r>
            <w:r w:rsidR="00704D21">
              <w:rPr>
                <w:rFonts w:asciiTheme="minorHAnsi" w:eastAsiaTheme="minorEastAsia" w:hAnsiTheme="minorHAnsi" w:cstheme="minorBidi"/>
                <w:smallCaps w:val="0"/>
                <w:noProof/>
                <w:sz w:val="22"/>
                <w:szCs w:val="22"/>
                <w:lang w:eastAsia="el-GR"/>
              </w:rPr>
              <w:tab/>
            </w:r>
            <w:r w:rsidR="00704D21" w:rsidRPr="00186A1A">
              <w:rPr>
                <w:rStyle w:val="-"/>
                <w:noProof/>
              </w:rPr>
              <w:t>Συνοπτική Περιγραφή φυσικού και οικονομικού αντικειμένου της σύμβασης</w:t>
            </w:r>
            <w:r w:rsidR="00704D21">
              <w:rPr>
                <w:noProof/>
                <w:webHidden/>
              </w:rPr>
              <w:tab/>
            </w:r>
            <w:r w:rsidR="00704D21">
              <w:rPr>
                <w:noProof/>
                <w:webHidden/>
              </w:rPr>
              <w:fldChar w:fldCharType="begin"/>
            </w:r>
            <w:r w:rsidR="00704D21">
              <w:rPr>
                <w:noProof/>
                <w:webHidden/>
              </w:rPr>
              <w:instrText xml:space="preserve"> PAGEREF _Toc127532586 \h </w:instrText>
            </w:r>
            <w:r w:rsidR="00704D21">
              <w:rPr>
                <w:noProof/>
                <w:webHidden/>
              </w:rPr>
            </w:r>
            <w:r w:rsidR="00704D21">
              <w:rPr>
                <w:noProof/>
                <w:webHidden/>
              </w:rPr>
              <w:fldChar w:fldCharType="separate"/>
            </w:r>
            <w:r>
              <w:rPr>
                <w:noProof/>
                <w:webHidden/>
              </w:rPr>
              <w:t>8</w:t>
            </w:r>
            <w:r w:rsidR="00704D21">
              <w:rPr>
                <w:noProof/>
                <w:webHidden/>
              </w:rPr>
              <w:fldChar w:fldCharType="end"/>
            </w:r>
          </w:hyperlink>
        </w:p>
        <w:p w14:paraId="489265E2" w14:textId="2A9E791C"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587" w:history="1">
            <w:r w:rsidR="00704D21" w:rsidRPr="00186A1A">
              <w:rPr>
                <w:rStyle w:val="-"/>
                <w:noProof/>
              </w:rPr>
              <w:t>1.4</w:t>
            </w:r>
            <w:r w:rsidR="00704D21">
              <w:rPr>
                <w:rFonts w:asciiTheme="minorHAnsi" w:eastAsiaTheme="minorEastAsia" w:hAnsiTheme="minorHAnsi" w:cstheme="minorBidi"/>
                <w:smallCaps w:val="0"/>
                <w:noProof/>
                <w:sz w:val="22"/>
                <w:szCs w:val="22"/>
                <w:lang w:eastAsia="el-GR"/>
              </w:rPr>
              <w:tab/>
            </w:r>
            <w:r w:rsidR="00704D21" w:rsidRPr="00186A1A">
              <w:rPr>
                <w:rStyle w:val="-"/>
                <w:noProof/>
              </w:rPr>
              <w:t>Θεσμικό πλαίσιο</w:t>
            </w:r>
            <w:r w:rsidR="00704D21">
              <w:rPr>
                <w:noProof/>
                <w:webHidden/>
              </w:rPr>
              <w:tab/>
            </w:r>
            <w:r w:rsidR="00704D21">
              <w:rPr>
                <w:noProof/>
                <w:webHidden/>
              </w:rPr>
              <w:fldChar w:fldCharType="begin"/>
            </w:r>
            <w:r w:rsidR="00704D21">
              <w:rPr>
                <w:noProof/>
                <w:webHidden/>
              </w:rPr>
              <w:instrText xml:space="preserve"> PAGEREF _Toc127532587 \h </w:instrText>
            </w:r>
            <w:r w:rsidR="00704D21">
              <w:rPr>
                <w:noProof/>
                <w:webHidden/>
              </w:rPr>
            </w:r>
            <w:r w:rsidR="00704D21">
              <w:rPr>
                <w:noProof/>
                <w:webHidden/>
              </w:rPr>
              <w:fldChar w:fldCharType="separate"/>
            </w:r>
            <w:r>
              <w:rPr>
                <w:noProof/>
                <w:webHidden/>
              </w:rPr>
              <w:t>8</w:t>
            </w:r>
            <w:r w:rsidR="00704D21">
              <w:rPr>
                <w:noProof/>
                <w:webHidden/>
              </w:rPr>
              <w:fldChar w:fldCharType="end"/>
            </w:r>
          </w:hyperlink>
        </w:p>
        <w:p w14:paraId="335B68AE" w14:textId="2FD4FACC"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588" w:history="1">
            <w:r w:rsidR="00704D21" w:rsidRPr="00186A1A">
              <w:rPr>
                <w:rStyle w:val="-"/>
                <w:noProof/>
              </w:rPr>
              <w:t>1.5</w:t>
            </w:r>
            <w:r w:rsidR="00704D21">
              <w:rPr>
                <w:rFonts w:asciiTheme="minorHAnsi" w:eastAsiaTheme="minorEastAsia" w:hAnsiTheme="minorHAnsi" w:cstheme="minorBidi"/>
                <w:smallCaps w:val="0"/>
                <w:noProof/>
                <w:sz w:val="22"/>
                <w:szCs w:val="22"/>
                <w:lang w:eastAsia="el-GR"/>
              </w:rPr>
              <w:tab/>
            </w:r>
            <w:r w:rsidR="00704D21" w:rsidRPr="00186A1A">
              <w:rPr>
                <w:rStyle w:val="-"/>
                <w:noProof/>
              </w:rPr>
              <w:t>Προθεσμία παραλαβής προσφορών και διενέργεια διαγωνισμού</w:t>
            </w:r>
            <w:r w:rsidR="00704D21">
              <w:rPr>
                <w:noProof/>
                <w:webHidden/>
              </w:rPr>
              <w:tab/>
            </w:r>
            <w:r w:rsidR="00704D21">
              <w:rPr>
                <w:noProof/>
                <w:webHidden/>
              </w:rPr>
              <w:fldChar w:fldCharType="begin"/>
            </w:r>
            <w:r w:rsidR="00704D21">
              <w:rPr>
                <w:noProof/>
                <w:webHidden/>
              </w:rPr>
              <w:instrText xml:space="preserve"> PAGEREF _Toc127532588 \h </w:instrText>
            </w:r>
            <w:r w:rsidR="00704D21">
              <w:rPr>
                <w:noProof/>
                <w:webHidden/>
              </w:rPr>
            </w:r>
            <w:r w:rsidR="00704D21">
              <w:rPr>
                <w:noProof/>
                <w:webHidden/>
              </w:rPr>
              <w:fldChar w:fldCharType="separate"/>
            </w:r>
            <w:r>
              <w:rPr>
                <w:noProof/>
                <w:webHidden/>
              </w:rPr>
              <w:t>11</w:t>
            </w:r>
            <w:r w:rsidR="00704D21">
              <w:rPr>
                <w:noProof/>
                <w:webHidden/>
              </w:rPr>
              <w:fldChar w:fldCharType="end"/>
            </w:r>
          </w:hyperlink>
        </w:p>
        <w:p w14:paraId="54CBA7A3" w14:textId="38F76F3D"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589" w:history="1">
            <w:r w:rsidR="00704D21" w:rsidRPr="00186A1A">
              <w:rPr>
                <w:rStyle w:val="-"/>
                <w:noProof/>
              </w:rPr>
              <w:t>1.6</w:t>
            </w:r>
            <w:r w:rsidR="00704D21">
              <w:rPr>
                <w:rFonts w:asciiTheme="minorHAnsi" w:eastAsiaTheme="minorEastAsia" w:hAnsiTheme="minorHAnsi" w:cstheme="minorBidi"/>
                <w:smallCaps w:val="0"/>
                <w:noProof/>
                <w:sz w:val="22"/>
                <w:szCs w:val="22"/>
                <w:lang w:eastAsia="el-GR"/>
              </w:rPr>
              <w:tab/>
            </w:r>
            <w:r w:rsidR="00704D21" w:rsidRPr="00186A1A">
              <w:rPr>
                <w:rStyle w:val="-"/>
                <w:noProof/>
              </w:rPr>
              <w:t>Δημοσιότητα</w:t>
            </w:r>
            <w:r w:rsidR="00704D21">
              <w:rPr>
                <w:noProof/>
                <w:webHidden/>
              </w:rPr>
              <w:tab/>
            </w:r>
            <w:r w:rsidR="00704D21">
              <w:rPr>
                <w:noProof/>
                <w:webHidden/>
              </w:rPr>
              <w:fldChar w:fldCharType="begin"/>
            </w:r>
            <w:r w:rsidR="00704D21">
              <w:rPr>
                <w:noProof/>
                <w:webHidden/>
              </w:rPr>
              <w:instrText xml:space="preserve"> PAGEREF _Toc127532589 \h </w:instrText>
            </w:r>
            <w:r w:rsidR="00704D21">
              <w:rPr>
                <w:noProof/>
                <w:webHidden/>
              </w:rPr>
            </w:r>
            <w:r w:rsidR="00704D21">
              <w:rPr>
                <w:noProof/>
                <w:webHidden/>
              </w:rPr>
              <w:fldChar w:fldCharType="separate"/>
            </w:r>
            <w:r>
              <w:rPr>
                <w:noProof/>
                <w:webHidden/>
              </w:rPr>
              <w:t>11</w:t>
            </w:r>
            <w:r w:rsidR="00704D21">
              <w:rPr>
                <w:noProof/>
                <w:webHidden/>
              </w:rPr>
              <w:fldChar w:fldCharType="end"/>
            </w:r>
          </w:hyperlink>
        </w:p>
        <w:p w14:paraId="23EAFC8C" w14:textId="6EA0D70A"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590" w:history="1">
            <w:r w:rsidR="00704D21" w:rsidRPr="00186A1A">
              <w:rPr>
                <w:rStyle w:val="-"/>
                <w:noProof/>
              </w:rPr>
              <w:t>1.7</w:t>
            </w:r>
            <w:r w:rsidR="00704D21">
              <w:rPr>
                <w:rFonts w:asciiTheme="minorHAnsi" w:eastAsiaTheme="minorEastAsia" w:hAnsiTheme="minorHAnsi" w:cstheme="minorBidi"/>
                <w:smallCaps w:val="0"/>
                <w:noProof/>
                <w:sz w:val="22"/>
                <w:szCs w:val="22"/>
                <w:lang w:eastAsia="el-GR"/>
              </w:rPr>
              <w:tab/>
            </w:r>
            <w:r w:rsidR="00704D21" w:rsidRPr="00186A1A">
              <w:rPr>
                <w:rStyle w:val="-"/>
                <w:noProof/>
              </w:rPr>
              <w:t>Αρχές εφαρμοζόμενες στη διαδικασία σύναψης</w:t>
            </w:r>
            <w:r w:rsidR="00704D21">
              <w:rPr>
                <w:noProof/>
                <w:webHidden/>
              </w:rPr>
              <w:tab/>
            </w:r>
            <w:r w:rsidR="00704D21">
              <w:rPr>
                <w:noProof/>
                <w:webHidden/>
              </w:rPr>
              <w:fldChar w:fldCharType="begin"/>
            </w:r>
            <w:r w:rsidR="00704D21">
              <w:rPr>
                <w:noProof/>
                <w:webHidden/>
              </w:rPr>
              <w:instrText xml:space="preserve"> PAGEREF _Toc127532590 \h </w:instrText>
            </w:r>
            <w:r w:rsidR="00704D21">
              <w:rPr>
                <w:noProof/>
                <w:webHidden/>
              </w:rPr>
            </w:r>
            <w:r w:rsidR="00704D21">
              <w:rPr>
                <w:noProof/>
                <w:webHidden/>
              </w:rPr>
              <w:fldChar w:fldCharType="separate"/>
            </w:r>
            <w:r>
              <w:rPr>
                <w:noProof/>
                <w:webHidden/>
              </w:rPr>
              <w:t>11</w:t>
            </w:r>
            <w:r w:rsidR="00704D21">
              <w:rPr>
                <w:noProof/>
                <w:webHidden/>
              </w:rPr>
              <w:fldChar w:fldCharType="end"/>
            </w:r>
          </w:hyperlink>
        </w:p>
        <w:p w14:paraId="08E742A8" w14:textId="184C4C91" w:rsidR="00704D21" w:rsidRDefault="006A1D1E">
          <w:pPr>
            <w:pStyle w:val="1b"/>
            <w:tabs>
              <w:tab w:val="left" w:pos="440"/>
              <w:tab w:val="right" w:leader="dot" w:pos="9628"/>
            </w:tabs>
            <w:rPr>
              <w:rFonts w:asciiTheme="minorHAnsi" w:eastAsiaTheme="minorEastAsia" w:hAnsiTheme="minorHAnsi" w:cstheme="minorBidi"/>
              <w:b w:val="0"/>
              <w:bCs w:val="0"/>
              <w:caps w:val="0"/>
              <w:noProof/>
              <w:sz w:val="22"/>
              <w:szCs w:val="22"/>
              <w:lang w:eastAsia="el-GR"/>
            </w:rPr>
          </w:pPr>
          <w:hyperlink w:anchor="_Toc127532591" w:history="1">
            <w:r w:rsidR="00704D21" w:rsidRPr="00186A1A">
              <w:rPr>
                <w:rStyle w:val="-"/>
                <w:noProof/>
              </w:rPr>
              <w:t>2.</w:t>
            </w:r>
            <w:r w:rsidR="00704D21">
              <w:rPr>
                <w:rFonts w:asciiTheme="minorHAnsi" w:eastAsiaTheme="minorEastAsia" w:hAnsiTheme="minorHAnsi" w:cstheme="minorBidi"/>
                <w:b w:val="0"/>
                <w:bCs w:val="0"/>
                <w:caps w:val="0"/>
                <w:noProof/>
                <w:sz w:val="22"/>
                <w:szCs w:val="22"/>
                <w:lang w:eastAsia="el-GR"/>
              </w:rPr>
              <w:tab/>
            </w:r>
            <w:r w:rsidR="00704D21" w:rsidRPr="00186A1A">
              <w:rPr>
                <w:rStyle w:val="-"/>
                <w:noProof/>
              </w:rPr>
              <w:t>ΓΕΝΙΚΟΙ ΚΑΙ ΕΙΔΙΚΟΙ ΟΡΟΙ ΣΥΜΜΕΤΟΧΗΣ</w:t>
            </w:r>
            <w:r w:rsidR="00704D21">
              <w:rPr>
                <w:noProof/>
                <w:webHidden/>
              </w:rPr>
              <w:tab/>
            </w:r>
            <w:r w:rsidR="00704D21">
              <w:rPr>
                <w:noProof/>
                <w:webHidden/>
              </w:rPr>
              <w:fldChar w:fldCharType="begin"/>
            </w:r>
            <w:r w:rsidR="00704D21">
              <w:rPr>
                <w:noProof/>
                <w:webHidden/>
              </w:rPr>
              <w:instrText xml:space="preserve"> PAGEREF _Toc127532591 \h </w:instrText>
            </w:r>
            <w:r w:rsidR="00704D21">
              <w:rPr>
                <w:noProof/>
                <w:webHidden/>
              </w:rPr>
            </w:r>
            <w:r w:rsidR="00704D21">
              <w:rPr>
                <w:noProof/>
                <w:webHidden/>
              </w:rPr>
              <w:fldChar w:fldCharType="separate"/>
            </w:r>
            <w:r>
              <w:rPr>
                <w:noProof/>
                <w:webHidden/>
              </w:rPr>
              <w:t>13</w:t>
            </w:r>
            <w:r w:rsidR="00704D21">
              <w:rPr>
                <w:noProof/>
                <w:webHidden/>
              </w:rPr>
              <w:fldChar w:fldCharType="end"/>
            </w:r>
          </w:hyperlink>
        </w:p>
        <w:p w14:paraId="2AF4D88F" w14:textId="302B5D7C"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592" w:history="1">
            <w:r w:rsidR="00704D21" w:rsidRPr="00186A1A">
              <w:rPr>
                <w:rStyle w:val="-"/>
                <w:noProof/>
              </w:rPr>
              <w:t>2.1</w:t>
            </w:r>
            <w:r w:rsidR="00704D21">
              <w:rPr>
                <w:rFonts w:asciiTheme="minorHAnsi" w:eastAsiaTheme="minorEastAsia" w:hAnsiTheme="minorHAnsi" w:cstheme="minorBidi"/>
                <w:smallCaps w:val="0"/>
                <w:noProof/>
                <w:sz w:val="22"/>
                <w:szCs w:val="22"/>
                <w:lang w:eastAsia="el-GR"/>
              </w:rPr>
              <w:tab/>
            </w:r>
            <w:r w:rsidR="00704D21" w:rsidRPr="00186A1A">
              <w:rPr>
                <w:rStyle w:val="-"/>
                <w:noProof/>
              </w:rPr>
              <w:t>Γενικές Πληροφορίες</w:t>
            </w:r>
            <w:r w:rsidR="00704D21">
              <w:rPr>
                <w:noProof/>
                <w:webHidden/>
              </w:rPr>
              <w:tab/>
            </w:r>
            <w:r w:rsidR="00704D21">
              <w:rPr>
                <w:noProof/>
                <w:webHidden/>
              </w:rPr>
              <w:fldChar w:fldCharType="begin"/>
            </w:r>
            <w:r w:rsidR="00704D21">
              <w:rPr>
                <w:noProof/>
                <w:webHidden/>
              </w:rPr>
              <w:instrText xml:space="preserve"> PAGEREF _Toc127532592 \h </w:instrText>
            </w:r>
            <w:r w:rsidR="00704D21">
              <w:rPr>
                <w:noProof/>
                <w:webHidden/>
              </w:rPr>
            </w:r>
            <w:r w:rsidR="00704D21">
              <w:rPr>
                <w:noProof/>
                <w:webHidden/>
              </w:rPr>
              <w:fldChar w:fldCharType="separate"/>
            </w:r>
            <w:r>
              <w:rPr>
                <w:noProof/>
                <w:webHidden/>
              </w:rPr>
              <w:t>13</w:t>
            </w:r>
            <w:r w:rsidR="00704D21">
              <w:rPr>
                <w:noProof/>
                <w:webHidden/>
              </w:rPr>
              <w:fldChar w:fldCharType="end"/>
            </w:r>
          </w:hyperlink>
        </w:p>
        <w:p w14:paraId="0E24C244" w14:textId="5901ACDE"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593" w:history="1">
            <w:r w:rsidR="00704D21" w:rsidRPr="00186A1A">
              <w:rPr>
                <w:rStyle w:val="-"/>
                <w:noProof/>
              </w:rPr>
              <w:t>2.1.1</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Έγγραφα της σύμβασης</w:t>
            </w:r>
            <w:r w:rsidR="00704D21">
              <w:rPr>
                <w:noProof/>
                <w:webHidden/>
              </w:rPr>
              <w:tab/>
            </w:r>
            <w:r w:rsidR="00704D21">
              <w:rPr>
                <w:noProof/>
                <w:webHidden/>
              </w:rPr>
              <w:fldChar w:fldCharType="begin"/>
            </w:r>
            <w:r w:rsidR="00704D21">
              <w:rPr>
                <w:noProof/>
                <w:webHidden/>
              </w:rPr>
              <w:instrText xml:space="preserve"> PAGEREF _Toc127532593 \h </w:instrText>
            </w:r>
            <w:r w:rsidR="00704D21">
              <w:rPr>
                <w:noProof/>
                <w:webHidden/>
              </w:rPr>
            </w:r>
            <w:r w:rsidR="00704D21">
              <w:rPr>
                <w:noProof/>
                <w:webHidden/>
              </w:rPr>
              <w:fldChar w:fldCharType="separate"/>
            </w:r>
            <w:r>
              <w:rPr>
                <w:noProof/>
                <w:webHidden/>
              </w:rPr>
              <w:t>13</w:t>
            </w:r>
            <w:r w:rsidR="00704D21">
              <w:rPr>
                <w:noProof/>
                <w:webHidden/>
              </w:rPr>
              <w:fldChar w:fldCharType="end"/>
            </w:r>
          </w:hyperlink>
        </w:p>
        <w:p w14:paraId="333D55CA" w14:textId="482D01BA"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594" w:history="1">
            <w:r w:rsidR="00704D21" w:rsidRPr="00186A1A">
              <w:rPr>
                <w:rStyle w:val="-"/>
                <w:noProof/>
              </w:rPr>
              <w:t>2.1.2</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Επικοινωνία – Πρόσβαση στα έγγραφα της Σύμβασης</w:t>
            </w:r>
            <w:r w:rsidR="00704D21">
              <w:rPr>
                <w:noProof/>
                <w:webHidden/>
              </w:rPr>
              <w:tab/>
            </w:r>
            <w:r w:rsidR="00704D21">
              <w:rPr>
                <w:noProof/>
                <w:webHidden/>
              </w:rPr>
              <w:fldChar w:fldCharType="begin"/>
            </w:r>
            <w:r w:rsidR="00704D21">
              <w:rPr>
                <w:noProof/>
                <w:webHidden/>
              </w:rPr>
              <w:instrText xml:space="preserve"> PAGEREF _Toc127532594 \h </w:instrText>
            </w:r>
            <w:r w:rsidR="00704D21">
              <w:rPr>
                <w:noProof/>
                <w:webHidden/>
              </w:rPr>
            </w:r>
            <w:r w:rsidR="00704D21">
              <w:rPr>
                <w:noProof/>
                <w:webHidden/>
              </w:rPr>
              <w:fldChar w:fldCharType="separate"/>
            </w:r>
            <w:r>
              <w:rPr>
                <w:noProof/>
                <w:webHidden/>
              </w:rPr>
              <w:t>13</w:t>
            </w:r>
            <w:r w:rsidR="00704D21">
              <w:rPr>
                <w:noProof/>
                <w:webHidden/>
              </w:rPr>
              <w:fldChar w:fldCharType="end"/>
            </w:r>
          </w:hyperlink>
        </w:p>
        <w:p w14:paraId="5310EADE" w14:textId="26290612"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595" w:history="1">
            <w:r w:rsidR="00704D21" w:rsidRPr="00186A1A">
              <w:rPr>
                <w:rStyle w:val="-"/>
                <w:noProof/>
              </w:rPr>
              <w:t>2.1.3</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Παροχή Διευκρινίσεων</w:t>
            </w:r>
            <w:r w:rsidR="00704D21">
              <w:rPr>
                <w:noProof/>
                <w:webHidden/>
              </w:rPr>
              <w:tab/>
            </w:r>
            <w:r w:rsidR="00704D21">
              <w:rPr>
                <w:noProof/>
                <w:webHidden/>
              </w:rPr>
              <w:fldChar w:fldCharType="begin"/>
            </w:r>
            <w:r w:rsidR="00704D21">
              <w:rPr>
                <w:noProof/>
                <w:webHidden/>
              </w:rPr>
              <w:instrText xml:space="preserve"> PAGEREF _Toc127532595 \h </w:instrText>
            </w:r>
            <w:r w:rsidR="00704D21">
              <w:rPr>
                <w:noProof/>
                <w:webHidden/>
              </w:rPr>
            </w:r>
            <w:r w:rsidR="00704D21">
              <w:rPr>
                <w:noProof/>
                <w:webHidden/>
              </w:rPr>
              <w:fldChar w:fldCharType="separate"/>
            </w:r>
            <w:r>
              <w:rPr>
                <w:noProof/>
                <w:webHidden/>
              </w:rPr>
              <w:t>13</w:t>
            </w:r>
            <w:r w:rsidR="00704D21">
              <w:rPr>
                <w:noProof/>
                <w:webHidden/>
              </w:rPr>
              <w:fldChar w:fldCharType="end"/>
            </w:r>
          </w:hyperlink>
        </w:p>
        <w:p w14:paraId="4B0F213D" w14:textId="76FF25FD"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596" w:history="1">
            <w:r w:rsidR="00704D21" w:rsidRPr="00186A1A">
              <w:rPr>
                <w:rStyle w:val="-"/>
                <w:noProof/>
              </w:rPr>
              <w:t>2.1.4</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Γλώσσα</w:t>
            </w:r>
            <w:r w:rsidR="00704D21">
              <w:rPr>
                <w:noProof/>
                <w:webHidden/>
              </w:rPr>
              <w:tab/>
            </w:r>
            <w:r w:rsidR="00704D21">
              <w:rPr>
                <w:noProof/>
                <w:webHidden/>
              </w:rPr>
              <w:fldChar w:fldCharType="begin"/>
            </w:r>
            <w:r w:rsidR="00704D21">
              <w:rPr>
                <w:noProof/>
                <w:webHidden/>
              </w:rPr>
              <w:instrText xml:space="preserve"> PAGEREF _Toc127532596 \h </w:instrText>
            </w:r>
            <w:r w:rsidR="00704D21">
              <w:rPr>
                <w:noProof/>
                <w:webHidden/>
              </w:rPr>
            </w:r>
            <w:r w:rsidR="00704D21">
              <w:rPr>
                <w:noProof/>
                <w:webHidden/>
              </w:rPr>
              <w:fldChar w:fldCharType="separate"/>
            </w:r>
            <w:r>
              <w:rPr>
                <w:noProof/>
                <w:webHidden/>
              </w:rPr>
              <w:t>14</w:t>
            </w:r>
            <w:r w:rsidR="00704D21">
              <w:rPr>
                <w:noProof/>
                <w:webHidden/>
              </w:rPr>
              <w:fldChar w:fldCharType="end"/>
            </w:r>
          </w:hyperlink>
        </w:p>
        <w:p w14:paraId="1E7AEBCB" w14:textId="70ED4075"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597" w:history="1">
            <w:r w:rsidR="00704D21" w:rsidRPr="00186A1A">
              <w:rPr>
                <w:rStyle w:val="-"/>
                <w:noProof/>
              </w:rPr>
              <w:t>2.1.5</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Εγγυήσεις</w:t>
            </w:r>
            <w:r w:rsidR="00704D21">
              <w:rPr>
                <w:noProof/>
                <w:webHidden/>
              </w:rPr>
              <w:tab/>
            </w:r>
            <w:r w:rsidR="00704D21">
              <w:rPr>
                <w:noProof/>
                <w:webHidden/>
              </w:rPr>
              <w:fldChar w:fldCharType="begin"/>
            </w:r>
            <w:r w:rsidR="00704D21">
              <w:rPr>
                <w:noProof/>
                <w:webHidden/>
              </w:rPr>
              <w:instrText xml:space="preserve"> PAGEREF _Toc127532597 \h </w:instrText>
            </w:r>
            <w:r w:rsidR="00704D21">
              <w:rPr>
                <w:noProof/>
                <w:webHidden/>
              </w:rPr>
            </w:r>
            <w:r w:rsidR="00704D21">
              <w:rPr>
                <w:noProof/>
                <w:webHidden/>
              </w:rPr>
              <w:fldChar w:fldCharType="separate"/>
            </w:r>
            <w:r>
              <w:rPr>
                <w:noProof/>
                <w:webHidden/>
              </w:rPr>
              <w:t>14</w:t>
            </w:r>
            <w:r w:rsidR="00704D21">
              <w:rPr>
                <w:noProof/>
                <w:webHidden/>
              </w:rPr>
              <w:fldChar w:fldCharType="end"/>
            </w:r>
          </w:hyperlink>
        </w:p>
        <w:p w14:paraId="6CB47AEC" w14:textId="0C4AA3B8"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598" w:history="1">
            <w:r w:rsidR="00704D21" w:rsidRPr="00186A1A">
              <w:rPr>
                <w:rStyle w:val="-"/>
                <w:noProof/>
              </w:rPr>
              <w:t>2.1.6</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Προστασία Προσωπικών Δεδομένων</w:t>
            </w:r>
            <w:r w:rsidR="00704D21">
              <w:rPr>
                <w:noProof/>
                <w:webHidden/>
              </w:rPr>
              <w:tab/>
            </w:r>
            <w:r w:rsidR="00704D21">
              <w:rPr>
                <w:noProof/>
                <w:webHidden/>
              </w:rPr>
              <w:fldChar w:fldCharType="begin"/>
            </w:r>
            <w:r w:rsidR="00704D21">
              <w:rPr>
                <w:noProof/>
                <w:webHidden/>
              </w:rPr>
              <w:instrText xml:space="preserve"> PAGEREF _Toc127532598 \h </w:instrText>
            </w:r>
            <w:r w:rsidR="00704D21">
              <w:rPr>
                <w:noProof/>
                <w:webHidden/>
              </w:rPr>
            </w:r>
            <w:r w:rsidR="00704D21">
              <w:rPr>
                <w:noProof/>
                <w:webHidden/>
              </w:rPr>
              <w:fldChar w:fldCharType="separate"/>
            </w:r>
            <w:r>
              <w:rPr>
                <w:noProof/>
                <w:webHidden/>
              </w:rPr>
              <w:t>15</w:t>
            </w:r>
            <w:r w:rsidR="00704D21">
              <w:rPr>
                <w:noProof/>
                <w:webHidden/>
              </w:rPr>
              <w:fldChar w:fldCharType="end"/>
            </w:r>
          </w:hyperlink>
        </w:p>
        <w:p w14:paraId="62DCA811" w14:textId="51B91CD4"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599" w:history="1">
            <w:r w:rsidR="00704D21" w:rsidRPr="00186A1A">
              <w:rPr>
                <w:rStyle w:val="-"/>
                <w:noProof/>
              </w:rPr>
              <w:t>2.2</w:t>
            </w:r>
            <w:r w:rsidR="00704D21">
              <w:rPr>
                <w:rFonts w:asciiTheme="minorHAnsi" w:eastAsiaTheme="minorEastAsia" w:hAnsiTheme="minorHAnsi" w:cstheme="minorBidi"/>
                <w:smallCaps w:val="0"/>
                <w:noProof/>
                <w:sz w:val="22"/>
                <w:szCs w:val="22"/>
                <w:lang w:eastAsia="el-GR"/>
              </w:rPr>
              <w:tab/>
            </w:r>
            <w:r w:rsidR="00704D21" w:rsidRPr="00186A1A">
              <w:rPr>
                <w:rStyle w:val="-"/>
                <w:noProof/>
              </w:rPr>
              <w:t>Δικαίωμα Συμμετοχής - Κριτήρια Ποιοτικής Επιλογής</w:t>
            </w:r>
            <w:r w:rsidR="00704D21">
              <w:rPr>
                <w:noProof/>
                <w:webHidden/>
              </w:rPr>
              <w:tab/>
            </w:r>
            <w:r w:rsidR="00704D21">
              <w:rPr>
                <w:noProof/>
                <w:webHidden/>
              </w:rPr>
              <w:fldChar w:fldCharType="begin"/>
            </w:r>
            <w:r w:rsidR="00704D21">
              <w:rPr>
                <w:noProof/>
                <w:webHidden/>
              </w:rPr>
              <w:instrText xml:space="preserve"> PAGEREF _Toc127532599 \h </w:instrText>
            </w:r>
            <w:r w:rsidR="00704D21">
              <w:rPr>
                <w:noProof/>
                <w:webHidden/>
              </w:rPr>
            </w:r>
            <w:r w:rsidR="00704D21">
              <w:rPr>
                <w:noProof/>
                <w:webHidden/>
              </w:rPr>
              <w:fldChar w:fldCharType="separate"/>
            </w:r>
            <w:r>
              <w:rPr>
                <w:noProof/>
                <w:webHidden/>
              </w:rPr>
              <w:t>16</w:t>
            </w:r>
            <w:r w:rsidR="00704D21">
              <w:rPr>
                <w:noProof/>
                <w:webHidden/>
              </w:rPr>
              <w:fldChar w:fldCharType="end"/>
            </w:r>
          </w:hyperlink>
        </w:p>
        <w:p w14:paraId="46288997" w14:textId="55973A2A"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600" w:history="1">
            <w:r w:rsidR="00704D21" w:rsidRPr="00186A1A">
              <w:rPr>
                <w:rStyle w:val="-"/>
                <w:noProof/>
              </w:rPr>
              <w:t>2.2.1</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Δικαιούμενοι συμμετοχής</w:t>
            </w:r>
            <w:r w:rsidR="00704D21">
              <w:rPr>
                <w:noProof/>
                <w:webHidden/>
              </w:rPr>
              <w:tab/>
            </w:r>
            <w:r w:rsidR="00704D21">
              <w:rPr>
                <w:noProof/>
                <w:webHidden/>
              </w:rPr>
              <w:fldChar w:fldCharType="begin"/>
            </w:r>
            <w:r w:rsidR="00704D21">
              <w:rPr>
                <w:noProof/>
                <w:webHidden/>
              </w:rPr>
              <w:instrText xml:space="preserve"> PAGEREF _Toc127532600 \h </w:instrText>
            </w:r>
            <w:r w:rsidR="00704D21">
              <w:rPr>
                <w:noProof/>
                <w:webHidden/>
              </w:rPr>
            </w:r>
            <w:r w:rsidR="00704D21">
              <w:rPr>
                <w:noProof/>
                <w:webHidden/>
              </w:rPr>
              <w:fldChar w:fldCharType="separate"/>
            </w:r>
            <w:r>
              <w:rPr>
                <w:noProof/>
                <w:webHidden/>
              </w:rPr>
              <w:t>16</w:t>
            </w:r>
            <w:r w:rsidR="00704D21">
              <w:rPr>
                <w:noProof/>
                <w:webHidden/>
              </w:rPr>
              <w:fldChar w:fldCharType="end"/>
            </w:r>
          </w:hyperlink>
        </w:p>
        <w:p w14:paraId="1C333189" w14:textId="69509D66"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601" w:history="1">
            <w:r w:rsidR="00704D21" w:rsidRPr="00186A1A">
              <w:rPr>
                <w:rStyle w:val="-"/>
                <w:noProof/>
              </w:rPr>
              <w:t>2.2.2</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Εγγύηση συμμετοχής</w:t>
            </w:r>
            <w:r w:rsidR="00704D21">
              <w:rPr>
                <w:noProof/>
                <w:webHidden/>
              </w:rPr>
              <w:tab/>
            </w:r>
            <w:r w:rsidR="00704D21">
              <w:rPr>
                <w:noProof/>
                <w:webHidden/>
              </w:rPr>
              <w:fldChar w:fldCharType="begin"/>
            </w:r>
            <w:r w:rsidR="00704D21">
              <w:rPr>
                <w:noProof/>
                <w:webHidden/>
              </w:rPr>
              <w:instrText xml:space="preserve"> PAGEREF _Toc127532601 \h </w:instrText>
            </w:r>
            <w:r w:rsidR="00704D21">
              <w:rPr>
                <w:noProof/>
                <w:webHidden/>
              </w:rPr>
            </w:r>
            <w:r w:rsidR="00704D21">
              <w:rPr>
                <w:noProof/>
                <w:webHidden/>
              </w:rPr>
              <w:fldChar w:fldCharType="separate"/>
            </w:r>
            <w:r>
              <w:rPr>
                <w:noProof/>
                <w:webHidden/>
              </w:rPr>
              <w:t>17</w:t>
            </w:r>
            <w:r w:rsidR="00704D21">
              <w:rPr>
                <w:noProof/>
                <w:webHidden/>
              </w:rPr>
              <w:fldChar w:fldCharType="end"/>
            </w:r>
          </w:hyperlink>
        </w:p>
        <w:p w14:paraId="730019C7" w14:textId="79069D98"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602" w:history="1">
            <w:r w:rsidR="00704D21" w:rsidRPr="00186A1A">
              <w:rPr>
                <w:rStyle w:val="-"/>
                <w:noProof/>
              </w:rPr>
              <w:t>2.2.3</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Λόγοι αποκλεισμού</w:t>
            </w:r>
            <w:r w:rsidR="00704D21">
              <w:rPr>
                <w:noProof/>
                <w:webHidden/>
              </w:rPr>
              <w:tab/>
            </w:r>
            <w:r w:rsidR="00704D21">
              <w:rPr>
                <w:noProof/>
                <w:webHidden/>
              </w:rPr>
              <w:fldChar w:fldCharType="begin"/>
            </w:r>
            <w:r w:rsidR="00704D21">
              <w:rPr>
                <w:noProof/>
                <w:webHidden/>
              </w:rPr>
              <w:instrText xml:space="preserve"> PAGEREF _Toc127532602 \h </w:instrText>
            </w:r>
            <w:r w:rsidR="00704D21">
              <w:rPr>
                <w:noProof/>
                <w:webHidden/>
              </w:rPr>
            </w:r>
            <w:r w:rsidR="00704D21">
              <w:rPr>
                <w:noProof/>
                <w:webHidden/>
              </w:rPr>
              <w:fldChar w:fldCharType="separate"/>
            </w:r>
            <w:r>
              <w:rPr>
                <w:noProof/>
                <w:webHidden/>
              </w:rPr>
              <w:t>18</w:t>
            </w:r>
            <w:r w:rsidR="00704D21">
              <w:rPr>
                <w:noProof/>
                <w:webHidden/>
              </w:rPr>
              <w:fldChar w:fldCharType="end"/>
            </w:r>
          </w:hyperlink>
        </w:p>
        <w:p w14:paraId="65E9CC4B" w14:textId="4E8D55EA" w:rsidR="00704D21" w:rsidRDefault="006A1D1E">
          <w:pPr>
            <w:pStyle w:val="32"/>
            <w:tabs>
              <w:tab w:val="right" w:leader="dot" w:pos="9628"/>
            </w:tabs>
            <w:rPr>
              <w:rFonts w:asciiTheme="minorHAnsi" w:eastAsiaTheme="minorEastAsia" w:hAnsiTheme="minorHAnsi" w:cstheme="minorBidi"/>
              <w:i w:val="0"/>
              <w:iCs w:val="0"/>
              <w:noProof/>
              <w:sz w:val="22"/>
              <w:szCs w:val="22"/>
              <w:lang w:eastAsia="el-GR"/>
            </w:rPr>
          </w:pPr>
          <w:hyperlink w:anchor="_Toc127532603" w:history="1">
            <w:r w:rsidR="00704D21" w:rsidRPr="00186A1A">
              <w:rPr>
                <w:rStyle w:val="-"/>
                <w:noProof/>
              </w:rPr>
              <w:t>Κριτήρια Ποιοτικής Επιλογής &amp; αποδεικτά στοιχεία</w:t>
            </w:r>
            <w:r w:rsidR="00704D21">
              <w:rPr>
                <w:noProof/>
                <w:webHidden/>
              </w:rPr>
              <w:tab/>
            </w:r>
            <w:r w:rsidR="00704D21">
              <w:rPr>
                <w:noProof/>
                <w:webHidden/>
              </w:rPr>
              <w:fldChar w:fldCharType="begin"/>
            </w:r>
            <w:r w:rsidR="00704D21">
              <w:rPr>
                <w:noProof/>
                <w:webHidden/>
              </w:rPr>
              <w:instrText xml:space="preserve"> PAGEREF _Toc127532603 \h </w:instrText>
            </w:r>
            <w:r w:rsidR="00704D21">
              <w:rPr>
                <w:noProof/>
                <w:webHidden/>
              </w:rPr>
            </w:r>
            <w:r w:rsidR="00704D21">
              <w:rPr>
                <w:noProof/>
                <w:webHidden/>
              </w:rPr>
              <w:fldChar w:fldCharType="separate"/>
            </w:r>
            <w:r>
              <w:rPr>
                <w:noProof/>
                <w:webHidden/>
              </w:rPr>
              <w:t>22</w:t>
            </w:r>
            <w:r w:rsidR="00704D21">
              <w:rPr>
                <w:noProof/>
                <w:webHidden/>
              </w:rPr>
              <w:fldChar w:fldCharType="end"/>
            </w:r>
          </w:hyperlink>
        </w:p>
        <w:p w14:paraId="554F53C1" w14:textId="07D937B5"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604" w:history="1">
            <w:r w:rsidR="00704D21" w:rsidRPr="00186A1A">
              <w:rPr>
                <w:rStyle w:val="-"/>
                <w:noProof/>
              </w:rPr>
              <w:t>2.2.4</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Καταλληλόλητα άσκησης επαγγελματικής δραστηριότητας</w:t>
            </w:r>
            <w:r w:rsidR="00704D21">
              <w:rPr>
                <w:noProof/>
                <w:webHidden/>
              </w:rPr>
              <w:tab/>
            </w:r>
            <w:r w:rsidR="00704D21">
              <w:rPr>
                <w:noProof/>
                <w:webHidden/>
              </w:rPr>
              <w:fldChar w:fldCharType="begin"/>
            </w:r>
            <w:r w:rsidR="00704D21">
              <w:rPr>
                <w:noProof/>
                <w:webHidden/>
              </w:rPr>
              <w:instrText xml:space="preserve"> PAGEREF _Toc127532604 \h </w:instrText>
            </w:r>
            <w:r w:rsidR="00704D21">
              <w:rPr>
                <w:noProof/>
                <w:webHidden/>
              </w:rPr>
            </w:r>
            <w:r w:rsidR="00704D21">
              <w:rPr>
                <w:noProof/>
                <w:webHidden/>
              </w:rPr>
              <w:fldChar w:fldCharType="separate"/>
            </w:r>
            <w:r>
              <w:rPr>
                <w:noProof/>
                <w:webHidden/>
              </w:rPr>
              <w:t>22</w:t>
            </w:r>
            <w:r w:rsidR="00704D21">
              <w:rPr>
                <w:noProof/>
                <w:webHidden/>
              </w:rPr>
              <w:fldChar w:fldCharType="end"/>
            </w:r>
          </w:hyperlink>
        </w:p>
        <w:p w14:paraId="5F4CEC47" w14:textId="70F56B64"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605" w:history="1">
            <w:r w:rsidR="00704D21" w:rsidRPr="00186A1A">
              <w:rPr>
                <w:rStyle w:val="-"/>
                <w:noProof/>
              </w:rPr>
              <w:t>2.2.5</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Οικονομική και χρηματοοικονομική επάρκεια</w:t>
            </w:r>
            <w:r w:rsidR="00704D21">
              <w:rPr>
                <w:noProof/>
                <w:webHidden/>
              </w:rPr>
              <w:tab/>
            </w:r>
            <w:r w:rsidR="00704D21">
              <w:rPr>
                <w:noProof/>
                <w:webHidden/>
              </w:rPr>
              <w:fldChar w:fldCharType="begin"/>
            </w:r>
            <w:r w:rsidR="00704D21">
              <w:rPr>
                <w:noProof/>
                <w:webHidden/>
              </w:rPr>
              <w:instrText xml:space="preserve"> PAGEREF _Toc127532605 \h </w:instrText>
            </w:r>
            <w:r w:rsidR="00704D21">
              <w:rPr>
                <w:noProof/>
                <w:webHidden/>
              </w:rPr>
            </w:r>
            <w:r w:rsidR="00704D21">
              <w:rPr>
                <w:noProof/>
                <w:webHidden/>
              </w:rPr>
              <w:fldChar w:fldCharType="separate"/>
            </w:r>
            <w:r>
              <w:rPr>
                <w:noProof/>
                <w:webHidden/>
              </w:rPr>
              <w:t>22</w:t>
            </w:r>
            <w:r w:rsidR="00704D21">
              <w:rPr>
                <w:noProof/>
                <w:webHidden/>
              </w:rPr>
              <w:fldChar w:fldCharType="end"/>
            </w:r>
          </w:hyperlink>
        </w:p>
        <w:p w14:paraId="25113F7A" w14:textId="4CC097A4"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606" w:history="1">
            <w:r w:rsidR="00704D21" w:rsidRPr="00186A1A">
              <w:rPr>
                <w:rStyle w:val="-"/>
                <w:noProof/>
              </w:rPr>
              <w:t>2.2.6</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Τεχνική και επαγγελματική ικανότητα</w:t>
            </w:r>
            <w:r w:rsidR="00704D21">
              <w:rPr>
                <w:noProof/>
                <w:webHidden/>
              </w:rPr>
              <w:tab/>
            </w:r>
            <w:r w:rsidR="00704D21">
              <w:rPr>
                <w:noProof/>
                <w:webHidden/>
              </w:rPr>
              <w:fldChar w:fldCharType="begin"/>
            </w:r>
            <w:r w:rsidR="00704D21">
              <w:rPr>
                <w:noProof/>
                <w:webHidden/>
              </w:rPr>
              <w:instrText xml:space="preserve"> PAGEREF _Toc127532606 \h </w:instrText>
            </w:r>
            <w:r w:rsidR="00704D21">
              <w:rPr>
                <w:noProof/>
                <w:webHidden/>
              </w:rPr>
            </w:r>
            <w:r w:rsidR="00704D21">
              <w:rPr>
                <w:noProof/>
                <w:webHidden/>
              </w:rPr>
              <w:fldChar w:fldCharType="separate"/>
            </w:r>
            <w:r>
              <w:rPr>
                <w:noProof/>
                <w:webHidden/>
              </w:rPr>
              <w:t>22</w:t>
            </w:r>
            <w:r w:rsidR="00704D21">
              <w:rPr>
                <w:noProof/>
                <w:webHidden/>
              </w:rPr>
              <w:fldChar w:fldCharType="end"/>
            </w:r>
          </w:hyperlink>
        </w:p>
        <w:p w14:paraId="21BD0370" w14:textId="1FF4354C" w:rsidR="00704D21" w:rsidRDefault="006A1D1E">
          <w:pPr>
            <w:pStyle w:val="41"/>
            <w:tabs>
              <w:tab w:val="left" w:pos="1540"/>
              <w:tab w:val="right" w:leader="dot" w:pos="9628"/>
            </w:tabs>
            <w:rPr>
              <w:rFonts w:asciiTheme="minorHAnsi" w:eastAsiaTheme="minorEastAsia" w:hAnsiTheme="minorHAnsi" w:cstheme="minorBidi"/>
              <w:noProof/>
              <w:sz w:val="22"/>
              <w:szCs w:val="22"/>
              <w:lang w:eastAsia="el-GR"/>
            </w:rPr>
          </w:pPr>
          <w:hyperlink w:anchor="_Toc127532607" w:history="1">
            <w:r w:rsidR="00704D21" w:rsidRPr="00186A1A">
              <w:rPr>
                <w:rStyle w:val="-"/>
                <w:noProof/>
              </w:rPr>
              <w:t>2.2.6.1</w:t>
            </w:r>
            <w:r w:rsidR="00704D21">
              <w:rPr>
                <w:rFonts w:asciiTheme="minorHAnsi" w:eastAsiaTheme="minorEastAsia" w:hAnsiTheme="minorHAnsi" w:cstheme="minorBidi"/>
                <w:noProof/>
                <w:sz w:val="22"/>
                <w:szCs w:val="22"/>
                <w:lang w:eastAsia="el-GR"/>
              </w:rPr>
              <w:tab/>
            </w:r>
            <w:r w:rsidR="00704D21" w:rsidRPr="00186A1A">
              <w:rPr>
                <w:rStyle w:val="-"/>
                <w:noProof/>
                <w:lang w:eastAsia="en-US"/>
              </w:rPr>
              <w:t>Τεχνική Ικανότητα</w:t>
            </w:r>
            <w:r w:rsidR="00704D21">
              <w:rPr>
                <w:noProof/>
                <w:webHidden/>
              </w:rPr>
              <w:tab/>
            </w:r>
            <w:r w:rsidR="00704D21">
              <w:rPr>
                <w:noProof/>
                <w:webHidden/>
              </w:rPr>
              <w:fldChar w:fldCharType="begin"/>
            </w:r>
            <w:r w:rsidR="00704D21">
              <w:rPr>
                <w:noProof/>
                <w:webHidden/>
              </w:rPr>
              <w:instrText xml:space="preserve"> PAGEREF _Toc127532607 \h </w:instrText>
            </w:r>
            <w:r w:rsidR="00704D21">
              <w:rPr>
                <w:noProof/>
                <w:webHidden/>
              </w:rPr>
            </w:r>
            <w:r w:rsidR="00704D21">
              <w:rPr>
                <w:noProof/>
                <w:webHidden/>
              </w:rPr>
              <w:fldChar w:fldCharType="separate"/>
            </w:r>
            <w:r>
              <w:rPr>
                <w:noProof/>
                <w:webHidden/>
              </w:rPr>
              <w:t>22</w:t>
            </w:r>
            <w:r w:rsidR="00704D21">
              <w:rPr>
                <w:noProof/>
                <w:webHidden/>
              </w:rPr>
              <w:fldChar w:fldCharType="end"/>
            </w:r>
          </w:hyperlink>
        </w:p>
        <w:p w14:paraId="6B39AA8A" w14:textId="7657D049" w:rsidR="00704D21" w:rsidRDefault="006A1D1E">
          <w:pPr>
            <w:pStyle w:val="41"/>
            <w:tabs>
              <w:tab w:val="left" w:pos="1540"/>
              <w:tab w:val="right" w:leader="dot" w:pos="9628"/>
            </w:tabs>
            <w:rPr>
              <w:rFonts w:asciiTheme="minorHAnsi" w:eastAsiaTheme="minorEastAsia" w:hAnsiTheme="minorHAnsi" w:cstheme="minorBidi"/>
              <w:noProof/>
              <w:sz w:val="22"/>
              <w:szCs w:val="22"/>
              <w:lang w:eastAsia="el-GR"/>
            </w:rPr>
          </w:pPr>
          <w:hyperlink w:anchor="_Toc127532608" w:history="1">
            <w:r w:rsidR="00704D21" w:rsidRPr="00186A1A">
              <w:rPr>
                <w:rStyle w:val="-"/>
                <w:noProof/>
              </w:rPr>
              <w:t>2.2.6.2</w:t>
            </w:r>
            <w:r w:rsidR="00704D21">
              <w:rPr>
                <w:rFonts w:asciiTheme="minorHAnsi" w:eastAsiaTheme="minorEastAsia" w:hAnsiTheme="minorHAnsi" w:cstheme="minorBidi"/>
                <w:noProof/>
                <w:sz w:val="22"/>
                <w:szCs w:val="22"/>
                <w:lang w:eastAsia="el-GR"/>
              </w:rPr>
              <w:tab/>
            </w:r>
            <w:r w:rsidR="00704D21" w:rsidRPr="00186A1A">
              <w:rPr>
                <w:rStyle w:val="-"/>
                <w:noProof/>
                <w:lang w:eastAsia="en-US"/>
              </w:rPr>
              <w:t>Επαγγελματική Ικανότητα – Ομάδα Έργου</w:t>
            </w:r>
            <w:r w:rsidR="00704D21">
              <w:rPr>
                <w:noProof/>
                <w:webHidden/>
              </w:rPr>
              <w:tab/>
            </w:r>
            <w:r w:rsidR="00704D21">
              <w:rPr>
                <w:noProof/>
                <w:webHidden/>
              </w:rPr>
              <w:fldChar w:fldCharType="begin"/>
            </w:r>
            <w:r w:rsidR="00704D21">
              <w:rPr>
                <w:noProof/>
                <w:webHidden/>
              </w:rPr>
              <w:instrText xml:space="preserve"> PAGEREF _Toc127532608 \h </w:instrText>
            </w:r>
            <w:r w:rsidR="00704D21">
              <w:rPr>
                <w:noProof/>
                <w:webHidden/>
              </w:rPr>
            </w:r>
            <w:r w:rsidR="00704D21">
              <w:rPr>
                <w:noProof/>
                <w:webHidden/>
              </w:rPr>
              <w:fldChar w:fldCharType="separate"/>
            </w:r>
            <w:r>
              <w:rPr>
                <w:noProof/>
                <w:webHidden/>
              </w:rPr>
              <w:t>23</w:t>
            </w:r>
            <w:r w:rsidR="00704D21">
              <w:rPr>
                <w:noProof/>
                <w:webHidden/>
              </w:rPr>
              <w:fldChar w:fldCharType="end"/>
            </w:r>
          </w:hyperlink>
        </w:p>
        <w:p w14:paraId="1E505B95" w14:textId="6FAC8E93"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609" w:history="1">
            <w:r w:rsidR="00704D21" w:rsidRPr="00186A1A">
              <w:rPr>
                <w:rStyle w:val="-"/>
                <w:noProof/>
              </w:rPr>
              <w:t>2.2.7</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Πρότυπα διασφάλισης ποιότητας και πρότυπα περιβαλλοντικής διαχείρισης</w:t>
            </w:r>
            <w:r w:rsidR="00704D21">
              <w:rPr>
                <w:noProof/>
                <w:webHidden/>
              </w:rPr>
              <w:tab/>
            </w:r>
            <w:r w:rsidR="00704D21">
              <w:rPr>
                <w:noProof/>
                <w:webHidden/>
              </w:rPr>
              <w:fldChar w:fldCharType="begin"/>
            </w:r>
            <w:r w:rsidR="00704D21">
              <w:rPr>
                <w:noProof/>
                <w:webHidden/>
              </w:rPr>
              <w:instrText xml:space="preserve"> PAGEREF _Toc127532609 \h </w:instrText>
            </w:r>
            <w:r w:rsidR="00704D21">
              <w:rPr>
                <w:noProof/>
                <w:webHidden/>
              </w:rPr>
            </w:r>
            <w:r w:rsidR="00704D21">
              <w:rPr>
                <w:noProof/>
                <w:webHidden/>
              </w:rPr>
              <w:fldChar w:fldCharType="separate"/>
            </w:r>
            <w:r>
              <w:rPr>
                <w:noProof/>
                <w:webHidden/>
              </w:rPr>
              <w:t>24</w:t>
            </w:r>
            <w:r w:rsidR="00704D21">
              <w:rPr>
                <w:noProof/>
                <w:webHidden/>
              </w:rPr>
              <w:fldChar w:fldCharType="end"/>
            </w:r>
          </w:hyperlink>
        </w:p>
        <w:p w14:paraId="0BD628E4" w14:textId="2A7EEB94"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610" w:history="1">
            <w:r w:rsidR="00704D21" w:rsidRPr="00186A1A">
              <w:rPr>
                <w:rStyle w:val="-"/>
                <w:noProof/>
              </w:rPr>
              <w:t>2.2.8</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Στήριξη στην ικανότητα τρίτων – Υπεργολαβία</w:t>
            </w:r>
            <w:r w:rsidR="00704D21">
              <w:rPr>
                <w:noProof/>
                <w:webHidden/>
              </w:rPr>
              <w:tab/>
            </w:r>
            <w:r w:rsidR="00704D21">
              <w:rPr>
                <w:noProof/>
                <w:webHidden/>
              </w:rPr>
              <w:fldChar w:fldCharType="begin"/>
            </w:r>
            <w:r w:rsidR="00704D21">
              <w:rPr>
                <w:noProof/>
                <w:webHidden/>
              </w:rPr>
              <w:instrText xml:space="preserve"> PAGEREF _Toc127532610 \h </w:instrText>
            </w:r>
            <w:r w:rsidR="00704D21">
              <w:rPr>
                <w:noProof/>
                <w:webHidden/>
              </w:rPr>
            </w:r>
            <w:r w:rsidR="00704D21">
              <w:rPr>
                <w:noProof/>
                <w:webHidden/>
              </w:rPr>
              <w:fldChar w:fldCharType="separate"/>
            </w:r>
            <w:r>
              <w:rPr>
                <w:noProof/>
                <w:webHidden/>
              </w:rPr>
              <w:t>24</w:t>
            </w:r>
            <w:r w:rsidR="00704D21">
              <w:rPr>
                <w:noProof/>
                <w:webHidden/>
              </w:rPr>
              <w:fldChar w:fldCharType="end"/>
            </w:r>
          </w:hyperlink>
        </w:p>
        <w:p w14:paraId="31EB6A6D" w14:textId="0D9D560C" w:rsidR="00704D21" w:rsidRDefault="006A1D1E">
          <w:pPr>
            <w:pStyle w:val="41"/>
            <w:tabs>
              <w:tab w:val="left" w:pos="1540"/>
              <w:tab w:val="right" w:leader="dot" w:pos="9628"/>
            </w:tabs>
            <w:rPr>
              <w:rFonts w:asciiTheme="minorHAnsi" w:eastAsiaTheme="minorEastAsia" w:hAnsiTheme="minorHAnsi" w:cstheme="minorBidi"/>
              <w:noProof/>
              <w:sz w:val="22"/>
              <w:szCs w:val="22"/>
              <w:lang w:eastAsia="el-GR"/>
            </w:rPr>
          </w:pPr>
          <w:hyperlink w:anchor="_Toc127532611" w:history="1">
            <w:r w:rsidR="00704D21" w:rsidRPr="00186A1A">
              <w:rPr>
                <w:rStyle w:val="-"/>
                <w:noProof/>
              </w:rPr>
              <w:t>2.2.8.1</w:t>
            </w:r>
            <w:r w:rsidR="00704D21">
              <w:rPr>
                <w:rFonts w:asciiTheme="minorHAnsi" w:eastAsiaTheme="minorEastAsia" w:hAnsiTheme="minorHAnsi" w:cstheme="minorBidi"/>
                <w:noProof/>
                <w:sz w:val="22"/>
                <w:szCs w:val="22"/>
                <w:lang w:eastAsia="el-GR"/>
              </w:rPr>
              <w:tab/>
            </w:r>
            <w:r w:rsidR="00704D21" w:rsidRPr="00186A1A">
              <w:rPr>
                <w:rStyle w:val="-"/>
                <w:noProof/>
                <w:lang w:eastAsia="en-US"/>
              </w:rPr>
              <w:t>Στήριξη στην ικανότητα τρίτων</w:t>
            </w:r>
            <w:r w:rsidR="00704D21">
              <w:rPr>
                <w:noProof/>
                <w:webHidden/>
              </w:rPr>
              <w:tab/>
            </w:r>
            <w:r w:rsidR="00704D21">
              <w:rPr>
                <w:noProof/>
                <w:webHidden/>
              </w:rPr>
              <w:fldChar w:fldCharType="begin"/>
            </w:r>
            <w:r w:rsidR="00704D21">
              <w:rPr>
                <w:noProof/>
                <w:webHidden/>
              </w:rPr>
              <w:instrText xml:space="preserve"> PAGEREF _Toc127532611 \h </w:instrText>
            </w:r>
            <w:r w:rsidR="00704D21">
              <w:rPr>
                <w:noProof/>
                <w:webHidden/>
              </w:rPr>
            </w:r>
            <w:r w:rsidR="00704D21">
              <w:rPr>
                <w:noProof/>
                <w:webHidden/>
              </w:rPr>
              <w:fldChar w:fldCharType="separate"/>
            </w:r>
            <w:r>
              <w:rPr>
                <w:noProof/>
                <w:webHidden/>
              </w:rPr>
              <w:t>24</w:t>
            </w:r>
            <w:r w:rsidR="00704D21">
              <w:rPr>
                <w:noProof/>
                <w:webHidden/>
              </w:rPr>
              <w:fldChar w:fldCharType="end"/>
            </w:r>
          </w:hyperlink>
        </w:p>
        <w:p w14:paraId="2F5EA8E5" w14:textId="1B0958A1" w:rsidR="00704D21" w:rsidRDefault="006A1D1E">
          <w:pPr>
            <w:pStyle w:val="41"/>
            <w:tabs>
              <w:tab w:val="left" w:pos="1540"/>
              <w:tab w:val="right" w:leader="dot" w:pos="9628"/>
            </w:tabs>
            <w:rPr>
              <w:rFonts w:asciiTheme="minorHAnsi" w:eastAsiaTheme="minorEastAsia" w:hAnsiTheme="minorHAnsi" w:cstheme="minorBidi"/>
              <w:noProof/>
              <w:sz w:val="22"/>
              <w:szCs w:val="22"/>
              <w:lang w:eastAsia="el-GR"/>
            </w:rPr>
          </w:pPr>
          <w:hyperlink w:anchor="_Toc127532612" w:history="1">
            <w:r w:rsidR="00704D21" w:rsidRPr="00186A1A">
              <w:rPr>
                <w:rStyle w:val="-"/>
                <w:noProof/>
              </w:rPr>
              <w:t>2.2.8.2</w:t>
            </w:r>
            <w:r w:rsidR="00704D21">
              <w:rPr>
                <w:rFonts w:asciiTheme="minorHAnsi" w:eastAsiaTheme="minorEastAsia" w:hAnsiTheme="minorHAnsi" w:cstheme="minorBidi"/>
                <w:noProof/>
                <w:sz w:val="22"/>
                <w:szCs w:val="22"/>
                <w:lang w:eastAsia="el-GR"/>
              </w:rPr>
              <w:tab/>
            </w:r>
            <w:r w:rsidR="00704D21" w:rsidRPr="00186A1A">
              <w:rPr>
                <w:rStyle w:val="-"/>
                <w:noProof/>
                <w:lang w:eastAsia="en-US"/>
              </w:rPr>
              <w:t>Υπεργολαβία</w:t>
            </w:r>
            <w:r w:rsidR="00704D21">
              <w:rPr>
                <w:noProof/>
                <w:webHidden/>
              </w:rPr>
              <w:tab/>
            </w:r>
            <w:r w:rsidR="00704D21">
              <w:rPr>
                <w:noProof/>
                <w:webHidden/>
              </w:rPr>
              <w:fldChar w:fldCharType="begin"/>
            </w:r>
            <w:r w:rsidR="00704D21">
              <w:rPr>
                <w:noProof/>
                <w:webHidden/>
              </w:rPr>
              <w:instrText xml:space="preserve"> PAGEREF _Toc127532612 \h </w:instrText>
            </w:r>
            <w:r w:rsidR="00704D21">
              <w:rPr>
                <w:noProof/>
                <w:webHidden/>
              </w:rPr>
            </w:r>
            <w:r w:rsidR="00704D21">
              <w:rPr>
                <w:noProof/>
                <w:webHidden/>
              </w:rPr>
              <w:fldChar w:fldCharType="separate"/>
            </w:r>
            <w:r>
              <w:rPr>
                <w:noProof/>
                <w:webHidden/>
              </w:rPr>
              <w:t>25</w:t>
            </w:r>
            <w:r w:rsidR="00704D21">
              <w:rPr>
                <w:noProof/>
                <w:webHidden/>
              </w:rPr>
              <w:fldChar w:fldCharType="end"/>
            </w:r>
          </w:hyperlink>
        </w:p>
        <w:p w14:paraId="5D82361A" w14:textId="3A600FCE"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613" w:history="1">
            <w:r w:rsidR="00704D21" w:rsidRPr="00186A1A">
              <w:rPr>
                <w:rStyle w:val="-"/>
                <w:noProof/>
              </w:rPr>
              <w:t>2.2.9</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Κανόνες απόδειξης ποιοτικής επιλογής</w:t>
            </w:r>
            <w:r w:rsidR="00704D21">
              <w:rPr>
                <w:noProof/>
                <w:webHidden/>
              </w:rPr>
              <w:tab/>
            </w:r>
            <w:r w:rsidR="00704D21">
              <w:rPr>
                <w:noProof/>
                <w:webHidden/>
              </w:rPr>
              <w:fldChar w:fldCharType="begin"/>
            </w:r>
            <w:r w:rsidR="00704D21">
              <w:rPr>
                <w:noProof/>
                <w:webHidden/>
              </w:rPr>
              <w:instrText xml:space="preserve"> PAGEREF _Toc127532613 \h </w:instrText>
            </w:r>
            <w:r w:rsidR="00704D21">
              <w:rPr>
                <w:noProof/>
                <w:webHidden/>
              </w:rPr>
            </w:r>
            <w:r w:rsidR="00704D21">
              <w:rPr>
                <w:noProof/>
                <w:webHidden/>
              </w:rPr>
              <w:fldChar w:fldCharType="separate"/>
            </w:r>
            <w:r>
              <w:rPr>
                <w:noProof/>
                <w:webHidden/>
              </w:rPr>
              <w:t>25</w:t>
            </w:r>
            <w:r w:rsidR="00704D21">
              <w:rPr>
                <w:noProof/>
                <w:webHidden/>
              </w:rPr>
              <w:fldChar w:fldCharType="end"/>
            </w:r>
          </w:hyperlink>
        </w:p>
        <w:p w14:paraId="67626646" w14:textId="6678D8CE" w:rsidR="00704D21" w:rsidRDefault="006A1D1E">
          <w:pPr>
            <w:pStyle w:val="41"/>
            <w:tabs>
              <w:tab w:val="left" w:pos="1540"/>
              <w:tab w:val="right" w:leader="dot" w:pos="9628"/>
            </w:tabs>
            <w:rPr>
              <w:rFonts w:asciiTheme="minorHAnsi" w:eastAsiaTheme="minorEastAsia" w:hAnsiTheme="minorHAnsi" w:cstheme="minorBidi"/>
              <w:noProof/>
              <w:sz w:val="22"/>
              <w:szCs w:val="22"/>
              <w:lang w:eastAsia="el-GR"/>
            </w:rPr>
          </w:pPr>
          <w:hyperlink w:anchor="_Toc127532614" w:history="1">
            <w:r w:rsidR="00704D21" w:rsidRPr="00186A1A">
              <w:rPr>
                <w:rStyle w:val="-"/>
                <w:noProof/>
              </w:rPr>
              <w:t>2.2.9.1</w:t>
            </w:r>
            <w:r w:rsidR="00704D21">
              <w:rPr>
                <w:rFonts w:asciiTheme="minorHAnsi" w:eastAsiaTheme="minorEastAsia" w:hAnsiTheme="minorHAnsi" w:cstheme="minorBidi"/>
                <w:noProof/>
                <w:sz w:val="22"/>
                <w:szCs w:val="22"/>
                <w:lang w:eastAsia="el-GR"/>
              </w:rPr>
              <w:tab/>
            </w:r>
            <w:r w:rsidR="00704D21" w:rsidRPr="00186A1A">
              <w:rPr>
                <w:rStyle w:val="-"/>
                <w:noProof/>
              </w:rPr>
              <w:t>Προκαταρκτική απόδειξη κατά την υποβολή προσφορών</w:t>
            </w:r>
            <w:r w:rsidR="00704D21">
              <w:rPr>
                <w:noProof/>
                <w:webHidden/>
              </w:rPr>
              <w:tab/>
            </w:r>
            <w:r w:rsidR="00704D21">
              <w:rPr>
                <w:noProof/>
                <w:webHidden/>
              </w:rPr>
              <w:fldChar w:fldCharType="begin"/>
            </w:r>
            <w:r w:rsidR="00704D21">
              <w:rPr>
                <w:noProof/>
                <w:webHidden/>
              </w:rPr>
              <w:instrText xml:space="preserve"> PAGEREF _Toc127532614 \h </w:instrText>
            </w:r>
            <w:r w:rsidR="00704D21">
              <w:rPr>
                <w:noProof/>
                <w:webHidden/>
              </w:rPr>
            </w:r>
            <w:r w:rsidR="00704D21">
              <w:rPr>
                <w:noProof/>
                <w:webHidden/>
              </w:rPr>
              <w:fldChar w:fldCharType="separate"/>
            </w:r>
            <w:r>
              <w:rPr>
                <w:noProof/>
                <w:webHidden/>
              </w:rPr>
              <w:t>25</w:t>
            </w:r>
            <w:r w:rsidR="00704D21">
              <w:rPr>
                <w:noProof/>
                <w:webHidden/>
              </w:rPr>
              <w:fldChar w:fldCharType="end"/>
            </w:r>
          </w:hyperlink>
        </w:p>
        <w:p w14:paraId="44FA7BAC" w14:textId="4F752332" w:rsidR="00704D21" w:rsidRDefault="006A1D1E">
          <w:pPr>
            <w:pStyle w:val="41"/>
            <w:tabs>
              <w:tab w:val="left" w:pos="1540"/>
              <w:tab w:val="right" w:leader="dot" w:pos="9628"/>
            </w:tabs>
            <w:rPr>
              <w:rFonts w:asciiTheme="minorHAnsi" w:eastAsiaTheme="minorEastAsia" w:hAnsiTheme="minorHAnsi" w:cstheme="minorBidi"/>
              <w:noProof/>
              <w:sz w:val="22"/>
              <w:szCs w:val="22"/>
              <w:lang w:eastAsia="el-GR"/>
            </w:rPr>
          </w:pPr>
          <w:hyperlink w:anchor="_Toc127532615" w:history="1">
            <w:r w:rsidR="00704D21" w:rsidRPr="00186A1A">
              <w:rPr>
                <w:rStyle w:val="-"/>
                <w:noProof/>
              </w:rPr>
              <w:t>2.2.9.2</w:t>
            </w:r>
            <w:r w:rsidR="00704D21">
              <w:rPr>
                <w:rFonts w:asciiTheme="minorHAnsi" w:eastAsiaTheme="minorEastAsia" w:hAnsiTheme="minorHAnsi" w:cstheme="minorBidi"/>
                <w:noProof/>
                <w:sz w:val="22"/>
                <w:szCs w:val="22"/>
                <w:lang w:eastAsia="el-GR"/>
              </w:rPr>
              <w:tab/>
            </w:r>
            <w:r w:rsidR="00704D21" w:rsidRPr="00186A1A">
              <w:rPr>
                <w:rStyle w:val="-"/>
                <w:noProof/>
              </w:rPr>
              <w:t>Αποδεικτικά μέσα- Δικαιολογητικά προσωρινού αναδόχου</w:t>
            </w:r>
            <w:r w:rsidR="00704D21">
              <w:rPr>
                <w:noProof/>
                <w:webHidden/>
              </w:rPr>
              <w:tab/>
            </w:r>
            <w:r w:rsidR="00704D21">
              <w:rPr>
                <w:noProof/>
                <w:webHidden/>
              </w:rPr>
              <w:fldChar w:fldCharType="begin"/>
            </w:r>
            <w:r w:rsidR="00704D21">
              <w:rPr>
                <w:noProof/>
                <w:webHidden/>
              </w:rPr>
              <w:instrText xml:space="preserve"> PAGEREF _Toc127532615 \h </w:instrText>
            </w:r>
            <w:r w:rsidR="00704D21">
              <w:rPr>
                <w:noProof/>
                <w:webHidden/>
              </w:rPr>
            </w:r>
            <w:r w:rsidR="00704D21">
              <w:rPr>
                <w:noProof/>
                <w:webHidden/>
              </w:rPr>
              <w:fldChar w:fldCharType="separate"/>
            </w:r>
            <w:r>
              <w:rPr>
                <w:noProof/>
                <w:webHidden/>
              </w:rPr>
              <w:t>27</w:t>
            </w:r>
            <w:r w:rsidR="00704D21">
              <w:rPr>
                <w:noProof/>
                <w:webHidden/>
              </w:rPr>
              <w:fldChar w:fldCharType="end"/>
            </w:r>
          </w:hyperlink>
        </w:p>
        <w:p w14:paraId="58675312" w14:textId="71534AE7"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16" w:history="1">
            <w:r w:rsidR="00704D21" w:rsidRPr="00186A1A">
              <w:rPr>
                <w:rStyle w:val="-"/>
                <w:noProof/>
              </w:rPr>
              <w:t>2.3</w:t>
            </w:r>
            <w:r w:rsidR="00704D21">
              <w:rPr>
                <w:rFonts w:asciiTheme="minorHAnsi" w:eastAsiaTheme="minorEastAsia" w:hAnsiTheme="minorHAnsi" w:cstheme="minorBidi"/>
                <w:smallCaps w:val="0"/>
                <w:noProof/>
                <w:sz w:val="22"/>
                <w:szCs w:val="22"/>
                <w:lang w:eastAsia="el-GR"/>
              </w:rPr>
              <w:tab/>
            </w:r>
            <w:r w:rsidR="00704D21" w:rsidRPr="00186A1A">
              <w:rPr>
                <w:rStyle w:val="-"/>
                <w:noProof/>
              </w:rPr>
              <w:t>Κριτήρια Ανάθεσης</w:t>
            </w:r>
            <w:r w:rsidR="00704D21">
              <w:rPr>
                <w:noProof/>
                <w:webHidden/>
              </w:rPr>
              <w:tab/>
            </w:r>
            <w:r w:rsidR="00704D21">
              <w:rPr>
                <w:noProof/>
                <w:webHidden/>
              </w:rPr>
              <w:fldChar w:fldCharType="begin"/>
            </w:r>
            <w:r w:rsidR="00704D21">
              <w:rPr>
                <w:noProof/>
                <w:webHidden/>
              </w:rPr>
              <w:instrText xml:space="preserve"> PAGEREF _Toc127532616 \h </w:instrText>
            </w:r>
            <w:r w:rsidR="00704D21">
              <w:rPr>
                <w:noProof/>
                <w:webHidden/>
              </w:rPr>
            </w:r>
            <w:r w:rsidR="00704D21">
              <w:rPr>
                <w:noProof/>
                <w:webHidden/>
              </w:rPr>
              <w:fldChar w:fldCharType="separate"/>
            </w:r>
            <w:r>
              <w:rPr>
                <w:noProof/>
                <w:webHidden/>
              </w:rPr>
              <w:t>35</w:t>
            </w:r>
            <w:r w:rsidR="00704D21">
              <w:rPr>
                <w:noProof/>
                <w:webHidden/>
              </w:rPr>
              <w:fldChar w:fldCharType="end"/>
            </w:r>
          </w:hyperlink>
        </w:p>
        <w:p w14:paraId="0EEAAE5C" w14:textId="3A299EF9"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617" w:history="1">
            <w:r w:rsidR="00704D21" w:rsidRPr="00186A1A">
              <w:rPr>
                <w:rStyle w:val="-"/>
                <w:noProof/>
              </w:rPr>
              <w:t>2.3.1</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Κριτήριο ανάθεσης</w:t>
            </w:r>
            <w:r w:rsidR="00704D21">
              <w:rPr>
                <w:noProof/>
                <w:webHidden/>
              </w:rPr>
              <w:tab/>
            </w:r>
            <w:r w:rsidR="00704D21">
              <w:rPr>
                <w:noProof/>
                <w:webHidden/>
              </w:rPr>
              <w:fldChar w:fldCharType="begin"/>
            </w:r>
            <w:r w:rsidR="00704D21">
              <w:rPr>
                <w:noProof/>
                <w:webHidden/>
              </w:rPr>
              <w:instrText xml:space="preserve"> PAGEREF _Toc127532617 \h </w:instrText>
            </w:r>
            <w:r w:rsidR="00704D21">
              <w:rPr>
                <w:noProof/>
                <w:webHidden/>
              </w:rPr>
            </w:r>
            <w:r w:rsidR="00704D21">
              <w:rPr>
                <w:noProof/>
                <w:webHidden/>
              </w:rPr>
              <w:fldChar w:fldCharType="separate"/>
            </w:r>
            <w:r>
              <w:rPr>
                <w:noProof/>
                <w:webHidden/>
              </w:rPr>
              <w:t>35</w:t>
            </w:r>
            <w:r w:rsidR="00704D21">
              <w:rPr>
                <w:noProof/>
                <w:webHidden/>
              </w:rPr>
              <w:fldChar w:fldCharType="end"/>
            </w:r>
          </w:hyperlink>
        </w:p>
        <w:p w14:paraId="5C2FCA93" w14:textId="3453AB9F"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618" w:history="1">
            <w:r w:rsidR="00704D21" w:rsidRPr="00186A1A">
              <w:rPr>
                <w:rStyle w:val="-"/>
                <w:noProof/>
              </w:rPr>
              <w:t>2.3.2</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Βαθμολόγηση και κατάταξη προσφορών</w:t>
            </w:r>
            <w:r w:rsidR="00704D21">
              <w:rPr>
                <w:noProof/>
                <w:webHidden/>
              </w:rPr>
              <w:tab/>
            </w:r>
            <w:r w:rsidR="00704D21">
              <w:rPr>
                <w:noProof/>
                <w:webHidden/>
              </w:rPr>
              <w:fldChar w:fldCharType="begin"/>
            </w:r>
            <w:r w:rsidR="00704D21">
              <w:rPr>
                <w:noProof/>
                <w:webHidden/>
              </w:rPr>
              <w:instrText xml:space="preserve"> PAGEREF _Toc127532618 \h </w:instrText>
            </w:r>
            <w:r w:rsidR="00704D21">
              <w:rPr>
                <w:noProof/>
                <w:webHidden/>
              </w:rPr>
            </w:r>
            <w:r w:rsidR="00704D21">
              <w:rPr>
                <w:noProof/>
                <w:webHidden/>
              </w:rPr>
              <w:fldChar w:fldCharType="separate"/>
            </w:r>
            <w:r>
              <w:rPr>
                <w:noProof/>
                <w:webHidden/>
              </w:rPr>
              <w:t>36</w:t>
            </w:r>
            <w:r w:rsidR="00704D21">
              <w:rPr>
                <w:noProof/>
                <w:webHidden/>
              </w:rPr>
              <w:fldChar w:fldCharType="end"/>
            </w:r>
          </w:hyperlink>
        </w:p>
        <w:p w14:paraId="307B4A5C" w14:textId="54C81326" w:rsidR="00704D21" w:rsidRDefault="006A1D1E">
          <w:pPr>
            <w:pStyle w:val="41"/>
            <w:tabs>
              <w:tab w:val="left" w:pos="1540"/>
              <w:tab w:val="right" w:leader="dot" w:pos="9628"/>
            </w:tabs>
            <w:rPr>
              <w:rFonts w:asciiTheme="minorHAnsi" w:eastAsiaTheme="minorEastAsia" w:hAnsiTheme="minorHAnsi" w:cstheme="minorBidi"/>
              <w:noProof/>
              <w:sz w:val="22"/>
              <w:szCs w:val="22"/>
              <w:lang w:eastAsia="el-GR"/>
            </w:rPr>
          </w:pPr>
          <w:hyperlink w:anchor="_Toc127532619" w:history="1">
            <w:r w:rsidR="00704D21" w:rsidRPr="00186A1A">
              <w:rPr>
                <w:rStyle w:val="-"/>
                <w:noProof/>
                <w:lang w:eastAsia="en-US"/>
              </w:rPr>
              <w:t>2.3.2.1</w:t>
            </w:r>
            <w:r w:rsidR="00704D21">
              <w:rPr>
                <w:rFonts w:asciiTheme="minorHAnsi" w:eastAsiaTheme="minorEastAsia" w:hAnsiTheme="minorHAnsi" w:cstheme="minorBidi"/>
                <w:noProof/>
                <w:sz w:val="22"/>
                <w:szCs w:val="22"/>
                <w:lang w:eastAsia="el-GR"/>
              </w:rPr>
              <w:tab/>
            </w:r>
            <w:r w:rsidR="00704D21" w:rsidRPr="00186A1A">
              <w:rPr>
                <w:rStyle w:val="-"/>
                <w:noProof/>
                <w:lang w:eastAsia="en-US"/>
              </w:rPr>
              <w:t>Βαθμολόγηση Τεχνικών Προσφορών</w:t>
            </w:r>
            <w:r w:rsidR="00704D21">
              <w:rPr>
                <w:noProof/>
                <w:webHidden/>
              </w:rPr>
              <w:tab/>
            </w:r>
            <w:r w:rsidR="00704D21">
              <w:rPr>
                <w:noProof/>
                <w:webHidden/>
              </w:rPr>
              <w:fldChar w:fldCharType="begin"/>
            </w:r>
            <w:r w:rsidR="00704D21">
              <w:rPr>
                <w:noProof/>
                <w:webHidden/>
              </w:rPr>
              <w:instrText xml:space="preserve"> PAGEREF _Toc127532619 \h </w:instrText>
            </w:r>
            <w:r w:rsidR="00704D21">
              <w:rPr>
                <w:noProof/>
                <w:webHidden/>
              </w:rPr>
            </w:r>
            <w:r w:rsidR="00704D21">
              <w:rPr>
                <w:noProof/>
                <w:webHidden/>
              </w:rPr>
              <w:fldChar w:fldCharType="separate"/>
            </w:r>
            <w:r>
              <w:rPr>
                <w:noProof/>
                <w:webHidden/>
              </w:rPr>
              <w:t>36</w:t>
            </w:r>
            <w:r w:rsidR="00704D21">
              <w:rPr>
                <w:noProof/>
                <w:webHidden/>
              </w:rPr>
              <w:fldChar w:fldCharType="end"/>
            </w:r>
          </w:hyperlink>
        </w:p>
        <w:p w14:paraId="04E086EA" w14:textId="26628CF3" w:rsidR="00704D21" w:rsidRDefault="006A1D1E">
          <w:pPr>
            <w:pStyle w:val="41"/>
            <w:tabs>
              <w:tab w:val="left" w:pos="1540"/>
              <w:tab w:val="right" w:leader="dot" w:pos="9628"/>
            </w:tabs>
            <w:rPr>
              <w:rFonts w:asciiTheme="minorHAnsi" w:eastAsiaTheme="minorEastAsia" w:hAnsiTheme="minorHAnsi" w:cstheme="minorBidi"/>
              <w:noProof/>
              <w:sz w:val="22"/>
              <w:szCs w:val="22"/>
              <w:lang w:eastAsia="el-GR"/>
            </w:rPr>
          </w:pPr>
          <w:hyperlink w:anchor="_Toc127532620" w:history="1">
            <w:r w:rsidR="00704D21" w:rsidRPr="00186A1A">
              <w:rPr>
                <w:rStyle w:val="-"/>
                <w:noProof/>
                <w:lang w:eastAsia="en-US"/>
              </w:rPr>
              <w:t>2.3.2.2</w:t>
            </w:r>
            <w:r w:rsidR="00704D21">
              <w:rPr>
                <w:rFonts w:asciiTheme="minorHAnsi" w:eastAsiaTheme="minorEastAsia" w:hAnsiTheme="minorHAnsi" w:cstheme="minorBidi"/>
                <w:noProof/>
                <w:sz w:val="22"/>
                <w:szCs w:val="22"/>
                <w:lang w:eastAsia="el-GR"/>
              </w:rPr>
              <w:tab/>
            </w:r>
            <w:r w:rsidR="00704D21" w:rsidRPr="00186A1A">
              <w:rPr>
                <w:rStyle w:val="-"/>
                <w:noProof/>
                <w:lang w:eastAsia="en-US"/>
              </w:rPr>
              <w:t>Κατάταξη προσφορών</w:t>
            </w:r>
            <w:r w:rsidR="00704D21">
              <w:rPr>
                <w:noProof/>
                <w:webHidden/>
              </w:rPr>
              <w:tab/>
            </w:r>
            <w:r w:rsidR="00704D21">
              <w:rPr>
                <w:noProof/>
                <w:webHidden/>
              </w:rPr>
              <w:fldChar w:fldCharType="begin"/>
            </w:r>
            <w:r w:rsidR="00704D21">
              <w:rPr>
                <w:noProof/>
                <w:webHidden/>
              </w:rPr>
              <w:instrText xml:space="preserve"> PAGEREF _Toc127532620 \h </w:instrText>
            </w:r>
            <w:r w:rsidR="00704D21">
              <w:rPr>
                <w:noProof/>
                <w:webHidden/>
              </w:rPr>
            </w:r>
            <w:r w:rsidR="00704D21">
              <w:rPr>
                <w:noProof/>
                <w:webHidden/>
              </w:rPr>
              <w:fldChar w:fldCharType="separate"/>
            </w:r>
            <w:r>
              <w:rPr>
                <w:noProof/>
                <w:webHidden/>
              </w:rPr>
              <w:t>36</w:t>
            </w:r>
            <w:r w:rsidR="00704D21">
              <w:rPr>
                <w:noProof/>
                <w:webHidden/>
              </w:rPr>
              <w:fldChar w:fldCharType="end"/>
            </w:r>
          </w:hyperlink>
        </w:p>
        <w:p w14:paraId="34A46A2B" w14:textId="23975E69" w:rsidR="00704D21" w:rsidRDefault="006A1D1E">
          <w:pPr>
            <w:pStyle w:val="41"/>
            <w:tabs>
              <w:tab w:val="left" w:pos="1540"/>
              <w:tab w:val="right" w:leader="dot" w:pos="9628"/>
            </w:tabs>
            <w:rPr>
              <w:rFonts w:asciiTheme="minorHAnsi" w:eastAsiaTheme="minorEastAsia" w:hAnsiTheme="minorHAnsi" w:cstheme="minorBidi"/>
              <w:noProof/>
              <w:sz w:val="22"/>
              <w:szCs w:val="22"/>
              <w:lang w:eastAsia="el-GR"/>
            </w:rPr>
          </w:pPr>
          <w:hyperlink w:anchor="_Toc127532621" w:history="1">
            <w:r w:rsidR="00704D21" w:rsidRPr="00186A1A">
              <w:rPr>
                <w:rStyle w:val="-"/>
                <w:noProof/>
                <w:lang w:eastAsia="en-US"/>
              </w:rPr>
              <w:t>2.3.2.3</w:t>
            </w:r>
            <w:r w:rsidR="00704D21">
              <w:rPr>
                <w:rFonts w:asciiTheme="minorHAnsi" w:eastAsiaTheme="minorEastAsia" w:hAnsiTheme="minorHAnsi" w:cstheme="minorBidi"/>
                <w:noProof/>
                <w:sz w:val="22"/>
                <w:szCs w:val="22"/>
                <w:lang w:eastAsia="el-GR"/>
              </w:rPr>
              <w:tab/>
            </w:r>
            <w:r w:rsidR="00704D21" w:rsidRPr="00186A1A">
              <w:rPr>
                <w:rStyle w:val="-"/>
                <w:noProof/>
                <w:lang w:eastAsia="en-US"/>
              </w:rPr>
              <w:t>Διαμόρφωση συγκριτικού κόστους Προσφοράς</w:t>
            </w:r>
            <w:r w:rsidR="00704D21">
              <w:rPr>
                <w:noProof/>
                <w:webHidden/>
              </w:rPr>
              <w:tab/>
            </w:r>
            <w:r w:rsidR="00704D21">
              <w:rPr>
                <w:noProof/>
                <w:webHidden/>
              </w:rPr>
              <w:fldChar w:fldCharType="begin"/>
            </w:r>
            <w:r w:rsidR="00704D21">
              <w:rPr>
                <w:noProof/>
                <w:webHidden/>
              </w:rPr>
              <w:instrText xml:space="preserve"> PAGEREF _Toc127532621 \h </w:instrText>
            </w:r>
            <w:r w:rsidR="00704D21">
              <w:rPr>
                <w:noProof/>
                <w:webHidden/>
              </w:rPr>
            </w:r>
            <w:r w:rsidR="00704D21">
              <w:rPr>
                <w:noProof/>
                <w:webHidden/>
              </w:rPr>
              <w:fldChar w:fldCharType="separate"/>
            </w:r>
            <w:r>
              <w:rPr>
                <w:noProof/>
                <w:webHidden/>
              </w:rPr>
              <w:t>37</w:t>
            </w:r>
            <w:r w:rsidR="00704D21">
              <w:rPr>
                <w:noProof/>
                <w:webHidden/>
              </w:rPr>
              <w:fldChar w:fldCharType="end"/>
            </w:r>
          </w:hyperlink>
        </w:p>
        <w:p w14:paraId="2289BF13" w14:textId="03F7C67E"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22" w:history="1">
            <w:r w:rsidR="00704D21" w:rsidRPr="00186A1A">
              <w:rPr>
                <w:rStyle w:val="-"/>
                <w:noProof/>
              </w:rPr>
              <w:t>2.4</w:t>
            </w:r>
            <w:r w:rsidR="00704D21">
              <w:rPr>
                <w:rFonts w:asciiTheme="minorHAnsi" w:eastAsiaTheme="minorEastAsia" w:hAnsiTheme="minorHAnsi" w:cstheme="minorBidi"/>
                <w:smallCaps w:val="0"/>
                <w:noProof/>
                <w:sz w:val="22"/>
                <w:szCs w:val="22"/>
                <w:lang w:eastAsia="el-GR"/>
              </w:rPr>
              <w:tab/>
            </w:r>
            <w:r w:rsidR="00704D21" w:rsidRPr="00186A1A">
              <w:rPr>
                <w:rStyle w:val="-"/>
                <w:noProof/>
              </w:rPr>
              <w:t>Κατάρτιση - Περιεχόμενο Προσφορών</w:t>
            </w:r>
            <w:r w:rsidR="00704D21">
              <w:rPr>
                <w:noProof/>
                <w:webHidden/>
              </w:rPr>
              <w:tab/>
            </w:r>
            <w:r w:rsidR="00704D21">
              <w:rPr>
                <w:noProof/>
                <w:webHidden/>
              </w:rPr>
              <w:fldChar w:fldCharType="begin"/>
            </w:r>
            <w:r w:rsidR="00704D21">
              <w:rPr>
                <w:noProof/>
                <w:webHidden/>
              </w:rPr>
              <w:instrText xml:space="preserve"> PAGEREF _Toc127532622 \h </w:instrText>
            </w:r>
            <w:r w:rsidR="00704D21">
              <w:rPr>
                <w:noProof/>
                <w:webHidden/>
              </w:rPr>
            </w:r>
            <w:r w:rsidR="00704D21">
              <w:rPr>
                <w:noProof/>
                <w:webHidden/>
              </w:rPr>
              <w:fldChar w:fldCharType="separate"/>
            </w:r>
            <w:r>
              <w:rPr>
                <w:noProof/>
                <w:webHidden/>
              </w:rPr>
              <w:t>37</w:t>
            </w:r>
            <w:r w:rsidR="00704D21">
              <w:rPr>
                <w:noProof/>
                <w:webHidden/>
              </w:rPr>
              <w:fldChar w:fldCharType="end"/>
            </w:r>
          </w:hyperlink>
        </w:p>
        <w:p w14:paraId="1974125F" w14:textId="6D03CD49"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623" w:history="1">
            <w:r w:rsidR="00704D21" w:rsidRPr="00186A1A">
              <w:rPr>
                <w:rStyle w:val="-"/>
                <w:noProof/>
              </w:rPr>
              <w:t>2.4.1</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Γενικοί όροι υποβολής προσφορών</w:t>
            </w:r>
            <w:r w:rsidR="00704D21">
              <w:rPr>
                <w:noProof/>
                <w:webHidden/>
              </w:rPr>
              <w:tab/>
            </w:r>
            <w:r w:rsidR="00704D21">
              <w:rPr>
                <w:noProof/>
                <w:webHidden/>
              </w:rPr>
              <w:fldChar w:fldCharType="begin"/>
            </w:r>
            <w:r w:rsidR="00704D21">
              <w:rPr>
                <w:noProof/>
                <w:webHidden/>
              </w:rPr>
              <w:instrText xml:space="preserve"> PAGEREF _Toc127532623 \h </w:instrText>
            </w:r>
            <w:r w:rsidR="00704D21">
              <w:rPr>
                <w:noProof/>
                <w:webHidden/>
              </w:rPr>
            </w:r>
            <w:r w:rsidR="00704D21">
              <w:rPr>
                <w:noProof/>
                <w:webHidden/>
              </w:rPr>
              <w:fldChar w:fldCharType="separate"/>
            </w:r>
            <w:r>
              <w:rPr>
                <w:noProof/>
                <w:webHidden/>
              </w:rPr>
              <w:t>37</w:t>
            </w:r>
            <w:r w:rsidR="00704D21">
              <w:rPr>
                <w:noProof/>
                <w:webHidden/>
              </w:rPr>
              <w:fldChar w:fldCharType="end"/>
            </w:r>
          </w:hyperlink>
        </w:p>
        <w:p w14:paraId="14F19185" w14:textId="54E1C8A7"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624" w:history="1">
            <w:r w:rsidR="00704D21" w:rsidRPr="00186A1A">
              <w:rPr>
                <w:rStyle w:val="-"/>
                <w:noProof/>
              </w:rPr>
              <w:t>2.4.2</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Χρόνος και Τρόπος υποβολής προσφορών</w:t>
            </w:r>
            <w:r w:rsidR="00704D21">
              <w:rPr>
                <w:noProof/>
                <w:webHidden/>
              </w:rPr>
              <w:tab/>
            </w:r>
            <w:r w:rsidR="00704D21">
              <w:rPr>
                <w:noProof/>
                <w:webHidden/>
              </w:rPr>
              <w:fldChar w:fldCharType="begin"/>
            </w:r>
            <w:r w:rsidR="00704D21">
              <w:rPr>
                <w:noProof/>
                <w:webHidden/>
              </w:rPr>
              <w:instrText xml:space="preserve"> PAGEREF _Toc127532624 \h </w:instrText>
            </w:r>
            <w:r w:rsidR="00704D21">
              <w:rPr>
                <w:noProof/>
                <w:webHidden/>
              </w:rPr>
            </w:r>
            <w:r w:rsidR="00704D21">
              <w:rPr>
                <w:noProof/>
                <w:webHidden/>
              </w:rPr>
              <w:fldChar w:fldCharType="separate"/>
            </w:r>
            <w:r>
              <w:rPr>
                <w:noProof/>
                <w:webHidden/>
              </w:rPr>
              <w:t>37</w:t>
            </w:r>
            <w:r w:rsidR="00704D21">
              <w:rPr>
                <w:noProof/>
                <w:webHidden/>
              </w:rPr>
              <w:fldChar w:fldCharType="end"/>
            </w:r>
          </w:hyperlink>
        </w:p>
        <w:p w14:paraId="126847FA" w14:textId="25E84B33"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625" w:history="1">
            <w:r w:rsidR="00704D21" w:rsidRPr="00186A1A">
              <w:rPr>
                <w:rStyle w:val="-"/>
                <w:noProof/>
              </w:rPr>
              <w:t>2.4.3</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Περιεχόμενα Φακέλου «Δικαιολογητικά Συμμετοχής - Τεχνική Προσφορά»</w:t>
            </w:r>
            <w:r w:rsidR="00704D21">
              <w:rPr>
                <w:noProof/>
                <w:webHidden/>
              </w:rPr>
              <w:tab/>
            </w:r>
            <w:r w:rsidR="00704D21">
              <w:rPr>
                <w:noProof/>
                <w:webHidden/>
              </w:rPr>
              <w:fldChar w:fldCharType="begin"/>
            </w:r>
            <w:r w:rsidR="00704D21">
              <w:rPr>
                <w:noProof/>
                <w:webHidden/>
              </w:rPr>
              <w:instrText xml:space="preserve"> PAGEREF _Toc127532625 \h </w:instrText>
            </w:r>
            <w:r w:rsidR="00704D21">
              <w:rPr>
                <w:noProof/>
                <w:webHidden/>
              </w:rPr>
            </w:r>
            <w:r w:rsidR="00704D21">
              <w:rPr>
                <w:noProof/>
                <w:webHidden/>
              </w:rPr>
              <w:fldChar w:fldCharType="separate"/>
            </w:r>
            <w:r>
              <w:rPr>
                <w:noProof/>
                <w:webHidden/>
              </w:rPr>
              <w:t>41</w:t>
            </w:r>
            <w:r w:rsidR="00704D21">
              <w:rPr>
                <w:noProof/>
                <w:webHidden/>
              </w:rPr>
              <w:fldChar w:fldCharType="end"/>
            </w:r>
          </w:hyperlink>
        </w:p>
        <w:p w14:paraId="459DFF30" w14:textId="33A0D538" w:rsidR="00704D21" w:rsidRDefault="006A1D1E">
          <w:pPr>
            <w:pStyle w:val="41"/>
            <w:tabs>
              <w:tab w:val="left" w:pos="1540"/>
              <w:tab w:val="right" w:leader="dot" w:pos="9628"/>
            </w:tabs>
            <w:rPr>
              <w:rFonts w:asciiTheme="minorHAnsi" w:eastAsiaTheme="minorEastAsia" w:hAnsiTheme="minorHAnsi" w:cstheme="minorBidi"/>
              <w:noProof/>
              <w:sz w:val="22"/>
              <w:szCs w:val="22"/>
              <w:lang w:eastAsia="el-GR"/>
            </w:rPr>
          </w:pPr>
          <w:hyperlink w:anchor="_Toc127532626" w:history="1">
            <w:r w:rsidR="00704D21" w:rsidRPr="00186A1A">
              <w:rPr>
                <w:rStyle w:val="-"/>
                <w:noProof/>
              </w:rPr>
              <w:t>2.4.3.1</w:t>
            </w:r>
            <w:r w:rsidR="00704D21">
              <w:rPr>
                <w:rFonts w:asciiTheme="minorHAnsi" w:eastAsiaTheme="minorEastAsia" w:hAnsiTheme="minorHAnsi" w:cstheme="minorBidi"/>
                <w:noProof/>
                <w:sz w:val="22"/>
                <w:szCs w:val="22"/>
                <w:lang w:eastAsia="el-GR"/>
              </w:rPr>
              <w:tab/>
            </w:r>
            <w:r w:rsidR="00704D21" w:rsidRPr="00186A1A">
              <w:rPr>
                <w:rStyle w:val="-"/>
                <w:rFonts w:ascii="Arial" w:hAnsi="Arial"/>
                <w:noProof/>
              </w:rPr>
              <w:t>Δικαιολογητικά Συμμετοχής</w:t>
            </w:r>
            <w:r w:rsidR="00704D21">
              <w:rPr>
                <w:noProof/>
                <w:webHidden/>
              </w:rPr>
              <w:tab/>
            </w:r>
            <w:r w:rsidR="00704D21">
              <w:rPr>
                <w:noProof/>
                <w:webHidden/>
              </w:rPr>
              <w:fldChar w:fldCharType="begin"/>
            </w:r>
            <w:r w:rsidR="00704D21">
              <w:rPr>
                <w:noProof/>
                <w:webHidden/>
              </w:rPr>
              <w:instrText xml:space="preserve"> PAGEREF _Toc127532626 \h </w:instrText>
            </w:r>
            <w:r w:rsidR="00704D21">
              <w:rPr>
                <w:noProof/>
                <w:webHidden/>
              </w:rPr>
            </w:r>
            <w:r w:rsidR="00704D21">
              <w:rPr>
                <w:noProof/>
                <w:webHidden/>
              </w:rPr>
              <w:fldChar w:fldCharType="separate"/>
            </w:r>
            <w:r>
              <w:rPr>
                <w:noProof/>
                <w:webHidden/>
              </w:rPr>
              <w:t>41</w:t>
            </w:r>
            <w:r w:rsidR="00704D21">
              <w:rPr>
                <w:noProof/>
                <w:webHidden/>
              </w:rPr>
              <w:fldChar w:fldCharType="end"/>
            </w:r>
          </w:hyperlink>
        </w:p>
        <w:p w14:paraId="5953A535" w14:textId="4876B78B" w:rsidR="00704D21" w:rsidRDefault="006A1D1E">
          <w:pPr>
            <w:pStyle w:val="41"/>
            <w:tabs>
              <w:tab w:val="left" w:pos="1540"/>
              <w:tab w:val="right" w:leader="dot" w:pos="9628"/>
            </w:tabs>
            <w:rPr>
              <w:rFonts w:asciiTheme="minorHAnsi" w:eastAsiaTheme="minorEastAsia" w:hAnsiTheme="minorHAnsi" w:cstheme="minorBidi"/>
              <w:noProof/>
              <w:sz w:val="22"/>
              <w:szCs w:val="22"/>
              <w:lang w:eastAsia="el-GR"/>
            </w:rPr>
          </w:pPr>
          <w:hyperlink w:anchor="_Toc127532627" w:history="1">
            <w:r w:rsidR="00704D21" w:rsidRPr="00186A1A">
              <w:rPr>
                <w:rStyle w:val="-"/>
                <w:noProof/>
              </w:rPr>
              <w:t>2.4.3.2</w:t>
            </w:r>
            <w:r w:rsidR="00704D21">
              <w:rPr>
                <w:rFonts w:asciiTheme="minorHAnsi" w:eastAsiaTheme="minorEastAsia" w:hAnsiTheme="minorHAnsi" w:cstheme="minorBidi"/>
                <w:noProof/>
                <w:sz w:val="22"/>
                <w:szCs w:val="22"/>
                <w:lang w:eastAsia="el-GR"/>
              </w:rPr>
              <w:tab/>
            </w:r>
            <w:r w:rsidR="00704D21" w:rsidRPr="00186A1A">
              <w:rPr>
                <w:rStyle w:val="-"/>
                <w:noProof/>
              </w:rPr>
              <w:t>Τεχνική Προσφορά</w:t>
            </w:r>
            <w:r w:rsidR="00704D21">
              <w:rPr>
                <w:noProof/>
                <w:webHidden/>
              </w:rPr>
              <w:tab/>
            </w:r>
            <w:r w:rsidR="00704D21">
              <w:rPr>
                <w:noProof/>
                <w:webHidden/>
              </w:rPr>
              <w:fldChar w:fldCharType="begin"/>
            </w:r>
            <w:r w:rsidR="00704D21">
              <w:rPr>
                <w:noProof/>
                <w:webHidden/>
              </w:rPr>
              <w:instrText xml:space="preserve"> PAGEREF _Toc127532627 \h </w:instrText>
            </w:r>
            <w:r w:rsidR="00704D21">
              <w:rPr>
                <w:noProof/>
                <w:webHidden/>
              </w:rPr>
            </w:r>
            <w:r w:rsidR="00704D21">
              <w:rPr>
                <w:noProof/>
                <w:webHidden/>
              </w:rPr>
              <w:fldChar w:fldCharType="separate"/>
            </w:r>
            <w:r>
              <w:rPr>
                <w:noProof/>
                <w:webHidden/>
              </w:rPr>
              <w:t>42</w:t>
            </w:r>
            <w:r w:rsidR="00704D21">
              <w:rPr>
                <w:noProof/>
                <w:webHidden/>
              </w:rPr>
              <w:fldChar w:fldCharType="end"/>
            </w:r>
          </w:hyperlink>
        </w:p>
        <w:p w14:paraId="78F5DB1C" w14:textId="08106A36"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628" w:history="1">
            <w:r w:rsidR="00704D21" w:rsidRPr="00186A1A">
              <w:rPr>
                <w:rStyle w:val="-"/>
                <w:noProof/>
              </w:rPr>
              <w:t>2.4.4</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Περιεχόμενα Φακέλου «Οικονομική Προσφορά» / Τρόπος σύνταξης και υποβολής οικονομικών προσφορών</w:t>
            </w:r>
            <w:r w:rsidR="00704D21">
              <w:rPr>
                <w:noProof/>
                <w:webHidden/>
              </w:rPr>
              <w:tab/>
            </w:r>
            <w:r w:rsidR="00704D21">
              <w:rPr>
                <w:noProof/>
                <w:webHidden/>
              </w:rPr>
              <w:fldChar w:fldCharType="begin"/>
            </w:r>
            <w:r w:rsidR="00704D21">
              <w:rPr>
                <w:noProof/>
                <w:webHidden/>
              </w:rPr>
              <w:instrText xml:space="preserve"> PAGEREF _Toc127532628 \h </w:instrText>
            </w:r>
            <w:r w:rsidR="00704D21">
              <w:rPr>
                <w:noProof/>
                <w:webHidden/>
              </w:rPr>
            </w:r>
            <w:r w:rsidR="00704D21">
              <w:rPr>
                <w:noProof/>
                <w:webHidden/>
              </w:rPr>
              <w:fldChar w:fldCharType="separate"/>
            </w:r>
            <w:r>
              <w:rPr>
                <w:noProof/>
                <w:webHidden/>
              </w:rPr>
              <w:t>43</w:t>
            </w:r>
            <w:r w:rsidR="00704D21">
              <w:rPr>
                <w:noProof/>
                <w:webHidden/>
              </w:rPr>
              <w:fldChar w:fldCharType="end"/>
            </w:r>
          </w:hyperlink>
        </w:p>
        <w:p w14:paraId="0AE3C0DA" w14:textId="13E7C0BC"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629" w:history="1">
            <w:r w:rsidR="00704D21" w:rsidRPr="00186A1A">
              <w:rPr>
                <w:rStyle w:val="-"/>
                <w:noProof/>
              </w:rPr>
              <w:t>2.4.5</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Χρόνος ισχύος των προσφορών</w:t>
            </w:r>
            <w:r w:rsidR="00704D21">
              <w:rPr>
                <w:noProof/>
                <w:webHidden/>
              </w:rPr>
              <w:tab/>
            </w:r>
            <w:r w:rsidR="00704D21">
              <w:rPr>
                <w:noProof/>
                <w:webHidden/>
              </w:rPr>
              <w:fldChar w:fldCharType="begin"/>
            </w:r>
            <w:r w:rsidR="00704D21">
              <w:rPr>
                <w:noProof/>
                <w:webHidden/>
              </w:rPr>
              <w:instrText xml:space="preserve"> PAGEREF _Toc127532629 \h </w:instrText>
            </w:r>
            <w:r w:rsidR="00704D21">
              <w:rPr>
                <w:noProof/>
                <w:webHidden/>
              </w:rPr>
            </w:r>
            <w:r w:rsidR="00704D21">
              <w:rPr>
                <w:noProof/>
                <w:webHidden/>
              </w:rPr>
              <w:fldChar w:fldCharType="separate"/>
            </w:r>
            <w:r>
              <w:rPr>
                <w:noProof/>
                <w:webHidden/>
              </w:rPr>
              <w:t>43</w:t>
            </w:r>
            <w:r w:rsidR="00704D21">
              <w:rPr>
                <w:noProof/>
                <w:webHidden/>
              </w:rPr>
              <w:fldChar w:fldCharType="end"/>
            </w:r>
          </w:hyperlink>
        </w:p>
        <w:p w14:paraId="5E6A3273" w14:textId="04FE3328"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630" w:history="1">
            <w:r w:rsidR="00704D21" w:rsidRPr="00186A1A">
              <w:rPr>
                <w:rStyle w:val="-"/>
                <w:noProof/>
              </w:rPr>
              <w:t>2.4.6</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Λόγοι απόρριψης προσφορών</w:t>
            </w:r>
            <w:r w:rsidR="00704D21">
              <w:rPr>
                <w:noProof/>
                <w:webHidden/>
              </w:rPr>
              <w:tab/>
            </w:r>
            <w:r w:rsidR="00704D21">
              <w:rPr>
                <w:noProof/>
                <w:webHidden/>
              </w:rPr>
              <w:fldChar w:fldCharType="begin"/>
            </w:r>
            <w:r w:rsidR="00704D21">
              <w:rPr>
                <w:noProof/>
                <w:webHidden/>
              </w:rPr>
              <w:instrText xml:space="preserve"> PAGEREF _Toc127532630 \h </w:instrText>
            </w:r>
            <w:r w:rsidR="00704D21">
              <w:rPr>
                <w:noProof/>
                <w:webHidden/>
              </w:rPr>
            </w:r>
            <w:r w:rsidR="00704D21">
              <w:rPr>
                <w:noProof/>
                <w:webHidden/>
              </w:rPr>
              <w:fldChar w:fldCharType="separate"/>
            </w:r>
            <w:r>
              <w:rPr>
                <w:noProof/>
                <w:webHidden/>
              </w:rPr>
              <w:t>44</w:t>
            </w:r>
            <w:r w:rsidR="00704D21">
              <w:rPr>
                <w:noProof/>
                <w:webHidden/>
              </w:rPr>
              <w:fldChar w:fldCharType="end"/>
            </w:r>
          </w:hyperlink>
        </w:p>
        <w:p w14:paraId="2B1E5C04" w14:textId="5A729F8E" w:rsidR="00704D21" w:rsidRDefault="006A1D1E">
          <w:pPr>
            <w:pStyle w:val="1b"/>
            <w:tabs>
              <w:tab w:val="left" w:pos="440"/>
              <w:tab w:val="right" w:leader="dot" w:pos="9628"/>
            </w:tabs>
            <w:rPr>
              <w:rFonts w:asciiTheme="minorHAnsi" w:eastAsiaTheme="minorEastAsia" w:hAnsiTheme="minorHAnsi" w:cstheme="minorBidi"/>
              <w:b w:val="0"/>
              <w:bCs w:val="0"/>
              <w:caps w:val="0"/>
              <w:noProof/>
              <w:sz w:val="22"/>
              <w:szCs w:val="22"/>
              <w:lang w:eastAsia="el-GR"/>
            </w:rPr>
          </w:pPr>
          <w:hyperlink w:anchor="_Toc127532631" w:history="1">
            <w:r w:rsidR="00704D21" w:rsidRPr="00186A1A">
              <w:rPr>
                <w:rStyle w:val="-"/>
                <w:noProof/>
              </w:rPr>
              <w:t>3.</w:t>
            </w:r>
            <w:r w:rsidR="00704D21">
              <w:rPr>
                <w:rFonts w:asciiTheme="minorHAnsi" w:eastAsiaTheme="minorEastAsia" w:hAnsiTheme="minorHAnsi" w:cstheme="minorBidi"/>
                <w:b w:val="0"/>
                <w:bCs w:val="0"/>
                <w:caps w:val="0"/>
                <w:noProof/>
                <w:sz w:val="22"/>
                <w:szCs w:val="22"/>
                <w:lang w:eastAsia="el-GR"/>
              </w:rPr>
              <w:tab/>
            </w:r>
            <w:r w:rsidR="00704D21" w:rsidRPr="00186A1A">
              <w:rPr>
                <w:rStyle w:val="-"/>
                <w:noProof/>
              </w:rPr>
              <w:t>ΔΙΕΝΕΡΓΕΙΑ ΔΙΑΔΙΚΑΣΙΑΣ - ΑΞΙΟΛΟΓΗΣΗ ΠΡΟΣΦΟΡΩΝ</w:t>
            </w:r>
            <w:r w:rsidR="00704D21">
              <w:rPr>
                <w:noProof/>
                <w:webHidden/>
              </w:rPr>
              <w:tab/>
            </w:r>
            <w:r w:rsidR="00704D21">
              <w:rPr>
                <w:noProof/>
                <w:webHidden/>
              </w:rPr>
              <w:fldChar w:fldCharType="begin"/>
            </w:r>
            <w:r w:rsidR="00704D21">
              <w:rPr>
                <w:noProof/>
                <w:webHidden/>
              </w:rPr>
              <w:instrText xml:space="preserve"> PAGEREF _Toc127532631 \h </w:instrText>
            </w:r>
            <w:r w:rsidR="00704D21">
              <w:rPr>
                <w:noProof/>
                <w:webHidden/>
              </w:rPr>
            </w:r>
            <w:r w:rsidR="00704D21">
              <w:rPr>
                <w:noProof/>
                <w:webHidden/>
              </w:rPr>
              <w:fldChar w:fldCharType="separate"/>
            </w:r>
            <w:r>
              <w:rPr>
                <w:noProof/>
                <w:webHidden/>
              </w:rPr>
              <w:t>46</w:t>
            </w:r>
            <w:r w:rsidR="00704D21">
              <w:rPr>
                <w:noProof/>
                <w:webHidden/>
              </w:rPr>
              <w:fldChar w:fldCharType="end"/>
            </w:r>
          </w:hyperlink>
        </w:p>
        <w:p w14:paraId="46BCD10E" w14:textId="4C497594"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32" w:history="1">
            <w:r w:rsidR="00704D21" w:rsidRPr="00186A1A">
              <w:rPr>
                <w:rStyle w:val="-"/>
                <w:noProof/>
              </w:rPr>
              <w:t>3.1</w:t>
            </w:r>
            <w:r w:rsidR="00704D21">
              <w:rPr>
                <w:rFonts w:asciiTheme="minorHAnsi" w:eastAsiaTheme="minorEastAsia" w:hAnsiTheme="minorHAnsi" w:cstheme="minorBidi"/>
                <w:smallCaps w:val="0"/>
                <w:noProof/>
                <w:sz w:val="22"/>
                <w:szCs w:val="22"/>
                <w:lang w:eastAsia="el-GR"/>
              </w:rPr>
              <w:tab/>
            </w:r>
            <w:r w:rsidR="00704D21" w:rsidRPr="00186A1A">
              <w:rPr>
                <w:rStyle w:val="-"/>
                <w:noProof/>
              </w:rPr>
              <w:t>Αποσφράγιση και αξιολόγηση προσφορών</w:t>
            </w:r>
            <w:r w:rsidR="00704D21">
              <w:rPr>
                <w:noProof/>
                <w:webHidden/>
              </w:rPr>
              <w:tab/>
            </w:r>
            <w:r w:rsidR="00704D21">
              <w:rPr>
                <w:noProof/>
                <w:webHidden/>
              </w:rPr>
              <w:fldChar w:fldCharType="begin"/>
            </w:r>
            <w:r w:rsidR="00704D21">
              <w:rPr>
                <w:noProof/>
                <w:webHidden/>
              </w:rPr>
              <w:instrText xml:space="preserve"> PAGEREF _Toc127532632 \h </w:instrText>
            </w:r>
            <w:r w:rsidR="00704D21">
              <w:rPr>
                <w:noProof/>
                <w:webHidden/>
              </w:rPr>
            </w:r>
            <w:r w:rsidR="00704D21">
              <w:rPr>
                <w:noProof/>
                <w:webHidden/>
              </w:rPr>
              <w:fldChar w:fldCharType="separate"/>
            </w:r>
            <w:r>
              <w:rPr>
                <w:noProof/>
                <w:webHidden/>
              </w:rPr>
              <w:t>46</w:t>
            </w:r>
            <w:r w:rsidR="00704D21">
              <w:rPr>
                <w:noProof/>
                <w:webHidden/>
              </w:rPr>
              <w:fldChar w:fldCharType="end"/>
            </w:r>
          </w:hyperlink>
        </w:p>
        <w:p w14:paraId="54ACEA7D" w14:textId="177C6265"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633" w:history="1">
            <w:r w:rsidR="00704D21" w:rsidRPr="00186A1A">
              <w:rPr>
                <w:rStyle w:val="-"/>
                <w:noProof/>
              </w:rPr>
              <w:t>3.1.1</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Ηλεκτρονική αποσφράγιση προσφορών</w:t>
            </w:r>
            <w:r w:rsidR="00704D21">
              <w:rPr>
                <w:noProof/>
                <w:webHidden/>
              </w:rPr>
              <w:tab/>
            </w:r>
            <w:r w:rsidR="00704D21">
              <w:rPr>
                <w:noProof/>
                <w:webHidden/>
              </w:rPr>
              <w:fldChar w:fldCharType="begin"/>
            </w:r>
            <w:r w:rsidR="00704D21">
              <w:rPr>
                <w:noProof/>
                <w:webHidden/>
              </w:rPr>
              <w:instrText xml:space="preserve"> PAGEREF _Toc127532633 \h </w:instrText>
            </w:r>
            <w:r w:rsidR="00704D21">
              <w:rPr>
                <w:noProof/>
                <w:webHidden/>
              </w:rPr>
            </w:r>
            <w:r w:rsidR="00704D21">
              <w:rPr>
                <w:noProof/>
                <w:webHidden/>
              </w:rPr>
              <w:fldChar w:fldCharType="separate"/>
            </w:r>
            <w:r>
              <w:rPr>
                <w:noProof/>
                <w:webHidden/>
              </w:rPr>
              <w:t>46</w:t>
            </w:r>
            <w:r w:rsidR="00704D21">
              <w:rPr>
                <w:noProof/>
                <w:webHidden/>
              </w:rPr>
              <w:fldChar w:fldCharType="end"/>
            </w:r>
          </w:hyperlink>
        </w:p>
        <w:p w14:paraId="08ACA68A" w14:textId="7B249A33" w:rsidR="00704D21" w:rsidRDefault="006A1D1E">
          <w:pPr>
            <w:pStyle w:val="32"/>
            <w:tabs>
              <w:tab w:val="left" w:pos="1320"/>
              <w:tab w:val="right" w:leader="dot" w:pos="9628"/>
            </w:tabs>
            <w:rPr>
              <w:rFonts w:asciiTheme="minorHAnsi" w:eastAsiaTheme="minorEastAsia" w:hAnsiTheme="minorHAnsi" w:cstheme="minorBidi"/>
              <w:i w:val="0"/>
              <w:iCs w:val="0"/>
              <w:noProof/>
              <w:sz w:val="22"/>
              <w:szCs w:val="22"/>
              <w:lang w:eastAsia="el-GR"/>
            </w:rPr>
          </w:pPr>
          <w:hyperlink w:anchor="_Toc127532634" w:history="1">
            <w:r w:rsidR="00704D21" w:rsidRPr="00186A1A">
              <w:rPr>
                <w:rStyle w:val="-"/>
                <w:noProof/>
              </w:rPr>
              <w:t>3.1.2</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Αξιολόγηση προσφορών</w:t>
            </w:r>
            <w:r w:rsidR="00704D21">
              <w:rPr>
                <w:noProof/>
                <w:webHidden/>
              </w:rPr>
              <w:tab/>
            </w:r>
            <w:r w:rsidR="00704D21">
              <w:rPr>
                <w:noProof/>
                <w:webHidden/>
              </w:rPr>
              <w:fldChar w:fldCharType="begin"/>
            </w:r>
            <w:r w:rsidR="00704D21">
              <w:rPr>
                <w:noProof/>
                <w:webHidden/>
              </w:rPr>
              <w:instrText xml:space="preserve"> PAGEREF _Toc127532634 \h </w:instrText>
            </w:r>
            <w:r w:rsidR="00704D21">
              <w:rPr>
                <w:noProof/>
                <w:webHidden/>
              </w:rPr>
            </w:r>
            <w:r w:rsidR="00704D21">
              <w:rPr>
                <w:noProof/>
                <w:webHidden/>
              </w:rPr>
              <w:fldChar w:fldCharType="separate"/>
            </w:r>
            <w:r>
              <w:rPr>
                <w:noProof/>
                <w:webHidden/>
              </w:rPr>
              <w:t>46</w:t>
            </w:r>
            <w:r w:rsidR="00704D21">
              <w:rPr>
                <w:noProof/>
                <w:webHidden/>
              </w:rPr>
              <w:fldChar w:fldCharType="end"/>
            </w:r>
          </w:hyperlink>
        </w:p>
        <w:p w14:paraId="627DA98A" w14:textId="1E49CBDB"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35" w:history="1">
            <w:r w:rsidR="00704D21" w:rsidRPr="00186A1A">
              <w:rPr>
                <w:rStyle w:val="-"/>
                <w:noProof/>
              </w:rPr>
              <w:t>3.2</w:t>
            </w:r>
            <w:r w:rsidR="00704D21">
              <w:rPr>
                <w:rFonts w:asciiTheme="minorHAnsi" w:eastAsiaTheme="minorEastAsia" w:hAnsiTheme="minorHAnsi" w:cstheme="minorBidi"/>
                <w:smallCaps w:val="0"/>
                <w:noProof/>
                <w:sz w:val="22"/>
                <w:szCs w:val="22"/>
                <w:lang w:eastAsia="el-GR"/>
              </w:rPr>
              <w:tab/>
            </w:r>
            <w:r w:rsidR="00704D21" w:rsidRPr="00186A1A">
              <w:rPr>
                <w:rStyle w:val="-"/>
                <w:noProof/>
              </w:rPr>
              <w:t>Πρόσκληση υποβολής δικαιολογητικών προσωρινού αναδόχου - Δικαιολογητικά προσωρινού αναδόχου</w:t>
            </w:r>
            <w:r w:rsidR="00704D21">
              <w:rPr>
                <w:noProof/>
                <w:webHidden/>
              </w:rPr>
              <w:tab/>
            </w:r>
            <w:r w:rsidR="00704D21">
              <w:rPr>
                <w:noProof/>
                <w:webHidden/>
              </w:rPr>
              <w:fldChar w:fldCharType="begin"/>
            </w:r>
            <w:r w:rsidR="00704D21">
              <w:rPr>
                <w:noProof/>
                <w:webHidden/>
              </w:rPr>
              <w:instrText xml:space="preserve"> PAGEREF _Toc127532635 \h </w:instrText>
            </w:r>
            <w:r w:rsidR="00704D21">
              <w:rPr>
                <w:noProof/>
                <w:webHidden/>
              </w:rPr>
            </w:r>
            <w:r w:rsidR="00704D21">
              <w:rPr>
                <w:noProof/>
                <w:webHidden/>
              </w:rPr>
              <w:fldChar w:fldCharType="separate"/>
            </w:r>
            <w:r>
              <w:rPr>
                <w:noProof/>
                <w:webHidden/>
              </w:rPr>
              <w:t>48</w:t>
            </w:r>
            <w:r w:rsidR="00704D21">
              <w:rPr>
                <w:noProof/>
                <w:webHidden/>
              </w:rPr>
              <w:fldChar w:fldCharType="end"/>
            </w:r>
          </w:hyperlink>
        </w:p>
        <w:p w14:paraId="09DDEFD3" w14:textId="742D7E8D"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36" w:history="1">
            <w:r w:rsidR="00704D21" w:rsidRPr="00186A1A">
              <w:rPr>
                <w:rStyle w:val="-"/>
                <w:noProof/>
              </w:rPr>
              <w:t>3.3</w:t>
            </w:r>
            <w:r w:rsidR="00704D21">
              <w:rPr>
                <w:rFonts w:asciiTheme="minorHAnsi" w:eastAsiaTheme="minorEastAsia" w:hAnsiTheme="minorHAnsi" w:cstheme="minorBidi"/>
                <w:smallCaps w:val="0"/>
                <w:noProof/>
                <w:sz w:val="22"/>
                <w:szCs w:val="22"/>
                <w:lang w:eastAsia="el-GR"/>
              </w:rPr>
              <w:tab/>
            </w:r>
            <w:r w:rsidR="00704D21" w:rsidRPr="00186A1A">
              <w:rPr>
                <w:rStyle w:val="-"/>
                <w:noProof/>
              </w:rPr>
              <w:t>Κατακύρωση - σύναψη σύμβασης</w:t>
            </w:r>
            <w:r w:rsidR="00704D21">
              <w:rPr>
                <w:noProof/>
                <w:webHidden/>
              </w:rPr>
              <w:tab/>
            </w:r>
            <w:r w:rsidR="00704D21">
              <w:rPr>
                <w:noProof/>
                <w:webHidden/>
              </w:rPr>
              <w:fldChar w:fldCharType="begin"/>
            </w:r>
            <w:r w:rsidR="00704D21">
              <w:rPr>
                <w:noProof/>
                <w:webHidden/>
              </w:rPr>
              <w:instrText xml:space="preserve"> PAGEREF _Toc127532636 \h </w:instrText>
            </w:r>
            <w:r w:rsidR="00704D21">
              <w:rPr>
                <w:noProof/>
                <w:webHidden/>
              </w:rPr>
            </w:r>
            <w:r w:rsidR="00704D21">
              <w:rPr>
                <w:noProof/>
                <w:webHidden/>
              </w:rPr>
              <w:fldChar w:fldCharType="separate"/>
            </w:r>
            <w:r>
              <w:rPr>
                <w:noProof/>
                <w:webHidden/>
              </w:rPr>
              <w:t>49</w:t>
            </w:r>
            <w:r w:rsidR="00704D21">
              <w:rPr>
                <w:noProof/>
                <w:webHidden/>
              </w:rPr>
              <w:fldChar w:fldCharType="end"/>
            </w:r>
          </w:hyperlink>
        </w:p>
        <w:p w14:paraId="22461937" w14:textId="553B8862"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37" w:history="1">
            <w:r w:rsidR="00704D21" w:rsidRPr="00186A1A">
              <w:rPr>
                <w:rStyle w:val="-"/>
                <w:noProof/>
              </w:rPr>
              <w:t>3.4</w:t>
            </w:r>
            <w:r w:rsidR="00704D21">
              <w:rPr>
                <w:rFonts w:asciiTheme="minorHAnsi" w:eastAsiaTheme="minorEastAsia" w:hAnsiTheme="minorHAnsi" w:cstheme="minorBidi"/>
                <w:smallCaps w:val="0"/>
                <w:noProof/>
                <w:sz w:val="22"/>
                <w:szCs w:val="22"/>
                <w:lang w:eastAsia="el-GR"/>
              </w:rPr>
              <w:tab/>
            </w:r>
            <w:r w:rsidR="00704D21" w:rsidRPr="00186A1A">
              <w:rPr>
                <w:rStyle w:val="-"/>
                <w:noProof/>
              </w:rPr>
              <w:t>Προδικαστικές Προσφυγές - Προσωρινή και Οριστική Δικαστική Προστασία</w:t>
            </w:r>
            <w:r w:rsidR="00704D21">
              <w:rPr>
                <w:noProof/>
                <w:webHidden/>
              </w:rPr>
              <w:tab/>
            </w:r>
            <w:r w:rsidR="00704D21">
              <w:rPr>
                <w:noProof/>
                <w:webHidden/>
              </w:rPr>
              <w:fldChar w:fldCharType="begin"/>
            </w:r>
            <w:r w:rsidR="00704D21">
              <w:rPr>
                <w:noProof/>
                <w:webHidden/>
              </w:rPr>
              <w:instrText xml:space="preserve"> PAGEREF _Toc127532637 \h </w:instrText>
            </w:r>
            <w:r w:rsidR="00704D21">
              <w:rPr>
                <w:noProof/>
                <w:webHidden/>
              </w:rPr>
            </w:r>
            <w:r w:rsidR="00704D21">
              <w:rPr>
                <w:noProof/>
                <w:webHidden/>
              </w:rPr>
              <w:fldChar w:fldCharType="separate"/>
            </w:r>
            <w:r>
              <w:rPr>
                <w:noProof/>
                <w:webHidden/>
              </w:rPr>
              <w:t>51</w:t>
            </w:r>
            <w:r w:rsidR="00704D21">
              <w:rPr>
                <w:noProof/>
                <w:webHidden/>
              </w:rPr>
              <w:fldChar w:fldCharType="end"/>
            </w:r>
          </w:hyperlink>
        </w:p>
        <w:p w14:paraId="76422938" w14:textId="63A8560E"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38" w:history="1">
            <w:r w:rsidR="00704D21" w:rsidRPr="00186A1A">
              <w:rPr>
                <w:rStyle w:val="-"/>
                <w:noProof/>
              </w:rPr>
              <w:t>3.5</w:t>
            </w:r>
            <w:r w:rsidR="00704D21">
              <w:rPr>
                <w:rFonts w:asciiTheme="minorHAnsi" w:eastAsiaTheme="minorEastAsia" w:hAnsiTheme="minorHAnsi" w:cstheme="minorBidi"/>
                <w:smallCaps w:val="0"/>
                <w:noProof/>
                <w:sz w:val="22"/>
                <w:szCs w:val="22"/>
                <w:lang w:eastAsia="el-GR"/>
              </w:rPr>
              <w:tab/>
            </w:r>
            <w:r w:rsidR="00704D21" w:rsidRPr="00186A1A">
              <w:rPr>
                <w:rStyle w:val="-"/>
                <w:noProof/>
              </w:rPr>
              <w:t>Ματαίωση Διαδικασίας</w:t>
            </w:r>
            <w:r w:rsidR="00704D21">
              <w:rPr>
                <w:noProof/>
                <w:webHidden/>
              </w:rPr>
              <w:tab/>
            </w:r>
            <w:r w:rsidR="00704D21">
              <w:rPr>
                <w:noProof/>
                <w:webHidden/>
              </w:rPr>
              <w:fldChar w:fldCharType="begin"/>
            </w:r>
            <w:r w:rsidR="00704D21">
              <w:rPr>
                <w:noProof/>
                <w:webHidden/>
              </w:rPr>
              <w:instrText xml:space="preserve"> PAGEREF _Toc127532638 \h </w:instrText>
            </w:r>
            <w:r w:rsidR="00704D21">
              <w:rPr>
                <w:noProof/>
                <w:webHidden/>
              </w:rPr>
            </w:r>
            <w:r w:rsidR="00704D21">
              <w:rPr>
                <w:noProof/>
                <w:webHidden/>
              </w:rPr>
              <w:fldChar w:fldCharType="separate"/>
            </w:r>
            <w:r>
              <w:rPr>
                <w:noProof/>
                <w:webHidden/>
              </w:rPr>
              <w:t>54</w:t>
            </w:r>
            <w:r w:rsidR="00704D21">
              <w:rPr>
                <w:noProof/>
                <w:webHidden/>
              </w:rPr>
              <w:fldChar w:fldCharType="end"/>
            </w:r>
          </w:hyperlink>
        </w:p>
        <w:p w14:paraId="63344C2B" w14:textId="5A198FEA" w:rsidR="00704D21" w:rsidRDefault="006A1D1E">
          <w:pPr>
            <w:pStyle w:val="1b"/>
            <w:tabs>
              <w:tab w:val="left" w:pos="440"/>
              <w:tab w:val="right" w:leader="dot" w:pos="9628"/>
            </w:tabs>
            <w:rPr>
              <w:rFonts w:asciiTheme="minorHAnsi" w:eastAsiaTheme="minorEastAsia" w:hAnsiTheme="minorHAnsi" w:cstheme="minorBidi"/>
              <w:b w:val="0"/>
              <w:bCs w:val="0"/>
              <w:caps w:val="0"/>
              <w:noProof/>
              <w:sz w:val="22"/>
              <w:szCs w:val="22"/>
              <w:lang w:eastAsia="el-GR"/>
            </w:rPr>
          </w:pPr>
          <w:hyperlink w:anchor="_Toc127532639" w:history="1">
            <w:r w:rsidR="00704D21" w:rsidRPr="00186A1A">
              <w:rPr>
                <w:rStyle w:val="-"/>
                <w:noProof/>
              </w:rPr>
              <w:t>4.</w:t>
            </w:r>
            <w:r w:rsidR="00704D21">
              <w:rPr>
                <w:rFonts w:asciiTheme="minorHAnsi" w:eastAsiaTheme="minorEastAsia" w:hAnsiTheme="minorHAnsi" w:cstheme="minorBidi"/>
                <w:b w:val="0"/>
                <w:bCs w:val="0"/>
                <w:caps w:val="0"/>
                <w:noProof/>
                <w:sz w:val="22"/>
                <w:szCs w:val="22"/>
                <w:lang w:eastAsia="el-GR"/>
              </w:rPr>
              <w:tab/>
            </w:r>
            <w:r w:rsidR="00704D21" w:rsidRPr="00186A1A">
              <w:rPr>
                <w:rStyle w:val="-"/>
                <w:noProof/>
              </w:rPr>
              <w:t>ΟΡΟΙ ΕΚΤΕΛΕΣΗΣ ΤΗΣ ΣΥΜΒΑΣΗΣ</w:t>
            </w:r>
            <w:r w:rsidR="00704D21">
              <w:rPr>
                <w:noProof/>
                <w:webHidden/>
              </w:rPr>
              <w:tab/>
            </w:r>
            <w:r w:rsidR="00704D21">
              <w:rPr>
                <w:noProof/>
                <w:webHidden/>
              </w:rPr>
              <w:fldChar w:fldCharType="begin"/>
            </w:r>
            <w:r w:rsidR="00704D21">
              <w:rPr>
                <w:noProof/>
                <w:webHidden/>
              </w:rPr>
              <w:instrText xml:space="preserve"> PAGEREF _Toc127532639 \h </w:instrText>
            </w:r>
            <w:r w:rsidR="00704D21">
              <w:rPr>
                <w:noProof/>
                <w:webHidden/>
              </w:rPr>
            </w:r>
            <w:r w:rsidR="00704D21">
              <w:rPr>
                <w:noProof/>
                <w:webHidden/>
              </w:rPr>
              <w:fldChar w:fldCharType="separate"/>
            </w:r>
            <w:r>
              <w:rPr>
                <w:noProof/>
                <w:webHidden/>
              </w:rPr>
              <w:t>55</w:t>
            </w:r>
            <w:r w:rsidR="00704D21">
              <w:rPr>
                <w:noProof/>
                <w:webHidden/>
              </w:rPr>
              <w:fldChar w:fldCharType="end"/>
            </w:r>
          </w:hyperlink>
        </w:p>
        <w:p w14:paraId="685AED27" w14:textId="65014A7F"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40" w:history="1">
            <w:r w:rsidR="00704D21" w:rsidRPr="00186A1A">
              <w:rPr>
                <w:rStyle w:val="-"/>
                <w:noProof/>
              </w:rPr>
              <w:t>4.1</w:t>
            </w:r>
            <w:r w:rsidR="00704D21">
              <w:rPr>
                <w:rFonts w:asciiTheme="minorHAnsi" w:eastAsiaTheme="minorEastAsia" w:hAnsiTheme="minorHAnsi" w:cstheme="minorBidi"/>
                <w:smallCaps w:val="0"/>
                <w:noProof/>
                <w:sz w:val="22"/>
                <w:szCs w:val="22"/>
                <w:lang w:eastAsia="el-GR"/>
              </w:rPr>
              <w:tab/>
            </w:r>
            <w:r w:rsidR="00704D21" w:rsidRPr="00186A1A">
              <w:rPr>
                <w:rStyle w:val="-"/>
                <w:noProof/>
              </w:rPr>
              <w:t>Εγγυήσεις (καλής εκτέλεσης)</w:t>
            </w:r>
            <w:r w:rsidR="00704D21">
              <w:rPr>
                <w:noProof/>
                <w:webHidden/>
              </w:rPr>
              <w:tab/>
            </w:r>
            <w:r w:rsidR="00704D21">
              <w:rPr>
                <w:noProof/>
                <w:webHidden/>
              </w:rPr>
              <w:fldChar w:fldCharType="begin"/>
            </w:r>
            <w:r w:rsidR="00704D21">
              <w:rPr>
                <w:noProof/>
                <w:webHidden/>
              </w:rPr>
              <w:instrText xml:space="preserve"> PAGEREF _Toc127532640 \h </w:instrText>
            </w:r>
            <w:r w:rsidR="00704D21">
              <w:rPr>
                <w:noProof/>
                <w:webHidden/>
              </w:rPr>
            </w:r>
            <w:r w:rsidR="00704D21">
              <w:rPr>
                <w:noProof/>
                <w:webHidden/>
              </w:rPr>
              <w:fldChar w:fldCharType="separate"/>
            </w:r>
            <w:r>
              <w:rPr>
                <w:noProof/>
                <w:webHidden/>
              </w:rPr>
              <w:t>55</w:t>
            </w:r>
            <w:r w:rsidR="00704D21">
              <w:rPr>
                <w:noProof/>
                <w:webHidden/>
              </w:rPr>
              <w:fldChar w:fldCharType="end"/>
            </w:r>
          </w:hyperlink>
        </w:p>
        <w:p w14:paraId="0348E1B7" w14:textId="2981779B"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41" w:history="1">
            <w:r w:rsidR="00704D21" w:rsidRPr="00186A1A">
              <w:rPr>
                <w:rStyle w:val="-"/>
                <w:noProof/>
              </w:rPr>
              <w:t>4.2</w:t>
            </w:r>
            <w:r w:rsidR="00704D21">
              <w:rPr>
                <w:rFonts w:asciiTheme="minorHAnsi" w:eastAsiaTheme="minorEastAsia" w:hAnsiTheme="minorHAnsi" w:cstheme="minorBidi"/>
                <w:smallCaps w:val="0"/>
                <w:noProof/>
                <w:sz w:val="22"/>
                <w:szCs w:val="22"/>
                <w:lang w:eastAsia="el-GR"/>
              </w:rPr>
              <w:tab/>
            </w:r>
            <w:r w:rsidR="00704D21" w:rsidRPr="00186A1A">
              <w:rPr>
                <w:rStyle w:val="-"/>
                <w:noProof/>
              </w:rPr>
              <w:t>Συμβατικό πλαίσιο – Εφαρμοστέα νομοθεσία</w:t>
            </w:r>
            <w:r w:rsidR="00704D21">
              <w:rPr>
                <w:noProof/>
                <w:webHidden/>
              </w:rPr>
              <w:tab/>
            </w:r>
            <w:r w:rsidR="00704D21">
              <w:rPr>
                <w:noProof/>
                <w:webHidden/>
              </w:rPr>
              <w:fldChar w:fldCharType="begin"/>
            </w:r>
            <w:r w:rsidR="00704D21">
              <w:rPr>
                <w:noProof/>
                <w:webHidden/>
              </w:rPr>
              <w:instrText xml:space="preserve"> PAGEREF _Toc127532641 \h </w:instrText>
            </w:r>
            <w:r w:rsidR="00704D21">
              <w:rPr>
                <w:noProof/>
                <w:webHidden/>
              </w:rPr>
            </w:r>
            <w:r w:rsidR="00704D21">
              <w:rPr>
                <w:noProof/>
                <w:webHidden/>
              </w:rPr>
              <w:fldChar w:fldCharType="separate"/>
            </w:r>
            <w:r>
              <w:rPr>
                <w:noProof/>
                <w:webHidden/>
              </w:rPr>
              <w:t>55</w:t>
            </w:r>
            <w:r w:rsidR="00704D21">
              <w:rPr>
                <w:noProof/>
                <w:webHidden/>
              </w:rPr>
              <w:fldChar w:fldCharType="end"/>
            </w:r>
          </w:hyperlink>
        </w:p>
        <w:p w14:paraId="1E07D637" w14:textId="436B5BB9"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42" w:history="1">
            <w:r w:rsidR="00704D21" w:rsidRPr="00186A1A">
              <w:rPr>
                <w:rStyle w:val="-"/>
                <w:noProof/>
              </w:rPr>
              <w:t>4.3</w:t>
            </w:r>
            <w:r w:rsidR="00704D21">
              <w:rPr>
                <w:rFonts w:asciiTheme="minorHAnsi" w:eastAsiaTheme="minorEastAsia" w:hAnsiTheme="minorHAnsi" w:cstheme="minorBidi"/>
                <w:smallCaps w:val="0"/>
                <w:noProof/>
                <w:sz w:val="22"/>
                <w:szCs w:val="22"/>
                <w:lang w:eastAsia="el-GR"/>
              </w:rPr>
              <w:tab/>
            </w:r>
            <w:r w:rsidR="00704D21" w:rsidRPr="00186A1A">
              <w:rPr>
                <w:rStyle w:val="-"/>
                <w:noProof/>
              </w:rPr>
              <w:t>Όροι εκτέλεσης της σύμβασης</w:t>
            </w:r>
            <w:r w:rsidR="00704D21">
              <w:rPr>
                <w:noProof/>
                <w:webHidden/>
              </w:rPr>
              <w:tab/>
            </w:r>
            <w:r w:rsidR="00704D21">
              <w:rPr>
                <w:noProof/>
                <w:webHidden/>
              </w:rPr>
              <w:fldChar w:fldCharType="begin"/>
            </w:r>
            <w:r w:rsidR="00704D21">
              <w:rPr>
                <w:noProof/>
                <w:webHidden/>
              </w:rPr>
              <w:instrText xml:space="preserve"> PAGEREF _Toc127532642 \h </w:instrText>
            </w:r>
            <w:r w:rsidR="00704D21">
              <w:rPr>
                <w:noProof/>
                <w:webHidden/>
              </w:rPr>
            </w:r>
            <w:r w:rsidR="00704D21">
              <w:rPr>
                <w:noProof/>
                <w:webHidden/>
              </w:rPr>
              <w:fldChar w:fldCharType="separate"/>
            </w:r>
            <w:r>
              <w:rPr>
                <w:noProof/>
                <w:webHidden/>
              </w:rPr>
              <w:t>55</w:t>
            </w:r>
            <w:r w:rsidR="00704D21">
              <w:rPr>
                <w:noProof/>
                <w:webHidden/>
              </w:rPr>
              <w:fldChar w:fldCharType="end"/>
            </w:r>
          </w:hyperlink>
        </w:p>
        <w:p w14:paraId="2DB1C052" w14:textId="14AA3CF3"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43" w:history="1">
            <w:r w:rsidR="00704D21" w:rsidRPr="00186A1A">
              <w:rPr>
                <w:rStyle w:val="-"/>
                <w:noProof/>
              </w:rPr>
              <w:t>4.4</w:t>
            </w:r>
            <w:r w:rsidR="00704D21">
              <w:rPr>
                <w:rFonts w:asciiTheme="minorHAnsi" w:eastAsiaTheme="minorEastAsia" w:hAnsiTheme="minorHAnsi" w:cstheme="minorBidi"/>
                <w:smallCaps w:val="0"/>
                <w:noProof/>
                <w:sz w:val="22"/>
                <w:szCs w:val="22"/>
                <w:lang w:eastAsia="el-GR"/>
              </w:rPr>
              <w:tab/>
            </w:r>
            <w:r w:rsidR="00704D21" w:rsidRPr="00186A1A">
              <w:rPr>
                <w:rStyle w:val="-"/>
                <w:noProof/>
              </w:rPr>
              <w:t>Υπεργολαβία</w:t>
            </w:r>
            <w:r w:rsidR="00704D21">
              <w:rPr>
                <w:noProof/>
                <w:webHidden/>
              </w:rPr>
              <w:tab/>
            </w:r>
            <w:r w:rsidR="00704D21">
              <w:rPr>
                <w:noProof/>
                <w:webHidden/>
              </w:rPr>
              <w:fldChar w:fldCharType="begin"/>
            </w:r>
            <w:r w:rsidR="00704D21">
              <w:rPr>
                <w:noProof/>
                <w:webHidden/>
              </w:rPr>
              <w:instrText xml:space="preserve"> PAGEREF _Toc127532643 \h </w:instrText>
            </w:r>
            <w:r w:rsidR="00704D21">
              <w:rPr>
                <w:noProof/>
                <w:webHidden/>
              </w:rPr>
            </w:r>
            <w:r w:rsidR="00704D21">
              <w:rPr>
                <w:noProof/>
                <w:webHidden/>
              </w:rPr>
              <w:fldChar w:fldCharType="separate"/>
            </w:r>
            <w:r>
              <w:rPr>
                <w:noProof/>
                <w:webHidden/>
              </w:rPr>
              <w:t>59</w:t>
            </w:r>
            <w:r w:rsidR="00704D21">
              <w:rPr>
                <w:noProof/>
                <w:webHidden/>
              </w:rPr>
              <w:fldChar w:fldCharType="end"/>
            </w:r>
          </w:hyperlink>
        </w:p>
        <w:p w14:paraId="172BC715" w14:textId="72ABDE20"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44" w:history="1">
            <w:r w:rsidR="00704D21" w:rsidRPr="00186A1A">
              <w:rPr>
                <w:rStyle w:val="-"/>
                <w:noProof/>
              </w:rPr>
              <w:t>4.5</w:t>
            </w:r>
            <w:r w:rsidR="00704D21">
              <w:rPr>
                <w:rFonts w:asciiTheme="minorHAnsi" w:eastAsiaTheme="minorEastAsia" w:hAnsiTheme="minorHAnsi" w:cstheme="minorBidi"/>
                <w:smallCaps w:val="0"/>
                <w:noProof/>
                <w:sz w:val="22"/>
                <w:szCs w:val="22"/>
                <w:lang w:eastAsia="el-GR"/>
              </w:rPr>
              <w:tab/>
            </w:r>
            <w:r w:rsidR="00704D21" w:rsidRPr="00186A1A">
              <w:rPr>
                <w:rStyle w:val="-"/>
                <w:noProof/>
              </w:rPr>
              <w:t>Τροποποίηση σύμβασης κατά τη διάρκειά της</w:t>
            </w:r>
            <w:r w:rsidR="00704D21">
              <w:rPr>
                <w:noProof/>
                <w:webHidden/>
              </w:rPr>
              <w:tab/>
            </w:r>
            <w:r w:rsidR="00704D21">
              <w:rPr>
                <w:noProof/>
                <w:webHidden/>
              </w:rPr>
              <w:fldChar w:fldCharType="begin"/>
            </w:r>
            <w:r w:rsidR="00704D21">
              <w:rPr>
                <w:noProof/>
                <w:webHidden/>
              </w:rPr>
              <w:instrText xml:space="preserve"> PAGEREF _Toc127532644 \h </w:instrText>
            </w:r>
            <w:r w:rsidR="00704D21">
              <w:rPr>
                <w:noProof/>
                <w:webHidden/>
              </w:rPr>
            </w:r>
            <w:r w:rsidR="00704D21">
              <w:rPr>
                <w:noProof/>
                <w:webHidden/>
              </w:rPr>
              <w:fldChar w:fldCharType="separate"/>
            </w:r>
            <w:r>
              <w:rPr>
                <w:noProof/>
                <w:webHidden/>
              </w:rPr>
              <w:t>59</w:t>
            </w:r>
            <w:r w:rsidR="00704D21">
              <w:rPr>
                <w:noProof/>
                <w:webHidden/>
              </w:rPr>
              <w:fldChar w:fldCharType="end"/>
            </w:r>
          </w:hyperlink>
        </w:p>
        <w:p w14:paraId="05813A70" w14:textId="234EDBBF"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45" w:history="1">
            <w:r w:rsidR="00704D21" w:rsidRPr="00186A1A">
              <w:rPr>
                <w:rStyle w:val="-"/>
                <w:noProof/>
              </w:rPr>
              <w:t>4.6</w:t>
            </w:r>
            <w:r w:rsidR="00704D21">
              <w:rPr>
                <w:rFonts w:asciiTheme="minorHAnsi" w:eastAsiaTheme="minorEastAsia" w:hAnsiTheme="minorHAnsi" w:cstheme="minorBidi"/>
                <w:smallCaps w:val="0"/>
                <w:noProof/>
                <w:sz w:val="22"/>
                <w:szCs w:val="22"/>
                <w:lang w:eastAsia="el-GR"/>
              </w:rPr>
              <w:tab/>
            </w:r>
            <w:r w:rsidR="00704D21" w:rsidRPr="00186A1A">
              <w:rPr>
                <w:rStyle w:val="-"/>
                <w:noProof/>
              </w:rPr>
              <w:t>Δικαίωμα μονομερούς λύσης της σύμβασης</w:t>
            </w:r>
            <w:r w:rsidR="00704D21">
              <w:rPr>
                <w:noProof/>
                <w:webHidden/>
              </w:rPr>
              <w:tab/>
            </w:r>
            <w:r w:rsidR="00704D21">
              <w:rPr>
                <w:noProof/>
                <w:webHidden/>
              </w:rPr>
              <w:fldChar w:fldCharType="begin"/>
            </w:r>
            <w:r w:rsidR="00704D21">
              <w:rPr>
                <w:noProof/>
                <w:webHidden/>
              </w:rPr>
              <w:instrText xml:space="preserve"> PAGEREF _Toc127532645 \h </w:instrText>
            </w:r>
            <w:r w:rsidR="00704D21">
              <w:rPr>
                <w:noProof/>
                <w:webHidden/>
              </w:rPr>
            </w:r>
            <w:r w:rsidR="00704D21">
              <w:rPr>
                <w:noProof/>
                <w:webHidden/>
              </w:rPr>
              <w:fldChar w:fldCharType="separate"/>
            </w:r>
            <w:r>
              <w:rPr>
                <w:noProof/>
                <w:webHidden/>
              </w:rPr>
              <w:t>60</w:t>
            </w:r>
            <w:r w:rsidR="00704D21">
              <w:rPr>
                <w:noProof/>
                <w:webHidden/>
              </w:rPr>
              <w:fldChar w:fldCharType="end"/>
            </w:r>
          </w:hyperlink>
        </w:p>
        <w:p w14:paraId="49AB8AF1" w14:textId="73E3EB33" w:rsidR="00704D21" w:rsidRDefault="006A1D1E">
          <w:pPr>
            <w:pStyle w:val="1b"/>
            <w:tabs>
              <w:tab w:val="left" w:pos="440"/>
              <w:tab w:val="right" w:leader="dot" w:pos="9628"/>
            </w:tabs>
            <w:rPr>
              <w:rFonts w:asciiTheme="minorHAnsi" w:eastAsiaTheme="minorEastAsia" w:hAnsiTheme="minorHAnsi" w:cstheme="minorBidi"/>
              <w:b w:val="0"/>
              <w:bCs w:val="0"/>
              <w:caps w:val="0"/>
              <w:noProof/>
              <w:sz w:val="22"/>
              <w:szCs w:val="22"/>
              <w:lang w:eastAsia="el-GR"/>
            </w:rPr>
          </w:pPr>
          <w:hyperlink w:anchor="_Toc127532646" w:history="1">
            <w:r w:rsidR="00704D21" w:rsidRPr="00186A1A">
              <w:rPr>
                <w:rStyle w:val="-"/>
                <w:noProof/>
              </w:rPr>
              <w:t>5.</w:t>
            </w:r>
            <w:r w:rsidR="00704D21">
              <w:rPr>
                <w:rFonts w:asciiTheme="minorHAnsi" w:eastAsiaTheme="minorEastAsia" w:hAnsiTheme="minorHAnsi" w:cstheme="minorBidi"/>
                <w:b w:val="0"/>
                <w:bCs w:val="0"/>
                <w:caps w:val="0"/>
                <w:noProof/>
                <w:sz w:val="22"/>
                <w:szCs w:val="22"/>
                <w:lang w:eastAsia="el-GR"/>
              </w:rPr>
              <w:tab/>
            </w:r>
            <w:r w:rsidR="00704D21" w:rsidRPr="00186A1A">
              <w:rPr>
                <w:rStyle w:val="-"/>
                <w:noProof/>
              </w:rPr>
              <w:t>ΕΙΔΙΚΟΙ ΟΡΟΙ ΕΚΤΕΛΕΣΗΣ ΤΗΣ ΣΥΜΒΑΣΗΣ</w:t>
            </w:r>
            <w:r w:rsidR="00704D21">
              <w:rPr>
                <w:noProof/>
                <w:webHidden/>
              </w:rPr>
              <w:tab/>
            </w:r>
            <w:r w:rsidR="00704D21">
              <w:rPr>
                <w:noProof/>
                <w:webHidden/>
              </w:rPr>
              <w:fldChar w:fldCharType="begin"/>
            </w:r>
            <w:r w:rsidR="00704D21">
              <w:rPr>
                <w:noProof/>
                <w:webHidden/>
              </w:rPr>
              <w:instrText xml:space="preserve"> PAGEREF _Toc127532646 \h </w:instrText>
            </w:r>
            <w:r w:rsidR="00704D21">
              <w:rPr>
                <w:noProof/>
                <w:webHidden/>
              </w:rPr>
            </w:r>
            <w:r w:rsidR="00704D21">
              <w:rPr>
                <w:noProof/>
                <w:webHidden/>
              </w:rPr>
              <w:fldChar w:fldCharType="separate"/>
            </w:r>
            <w:r>
              <w:rPr>
                <w:noProof/>
                <w:webHidden/>
              </w:rPr>
              <w:t>61</w:t>
            </w:r>
            <w:r w:rsidR="00704D21">
              <w:rPr>
                <w:noProof/>
                <w:webHidden/>
              </w:rPr>
              <w:fldChar w:fldCharType="end"/>
            </w:r>
          </w:hyperlink>
        </w:p>
        <w:p w14:paraId="54FE187D" w14:textId="192B11FE"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47" w:history="1">
            <w:r w:rsidR="00704D21" w:rsidRPr="00186A1A">
              <w:rPr>
                <w:rStyle w:val="-"/>
                <w:noProof/>
              </w:rPr>
              <w:t>5.1</w:t>
            </w:r>
            <w:r w:rsidR="00704D21">
              <w:rPr>
                <w:rFonts w:asciiTheme="minorHAnsi" w:eastAsiaTheme="minorEastAsia" w:hAnsiTheme="minorHAnsi" w:cstheme="minorBidi"/>
                <w:smallCaps w:val="0"/>
                <w:noProof/>
                <w:sz w:val="22"/>
                <w:szCs w:val="22"/>
                <w:lang w:eastAsia="el-GR"/>
              </w:rPr>
              <w:tab/>
            </w:r>
            <w:r w:rsidR="00704D21" w:rsidRPr="00186A1A">
              <w:rPr>
                <w:rStyle w:val="-"/>
                <w:noProof/>
              </w:rPr>
              <w:t>Τρόπος πληρωμής</w:t>
            </w:r>
            <w:r w:rsidR="00704D21">
              <w:rPr>
                <w:noProof/>
                <w:webHidden/>
              </w:rPr>
              <w:tab/>
            </w:r>
            <w:r w:rsidR="00704D21">
              <w:rPr>
                <w:noProof/>
                <w:webHidden/>
              </w:rPr>
              <w:fldChar w:fldCharType="begin"/>
            </w:r>
            <w:r w:rsidR="00704D21">
              <w:rPr>
                <w:noProof/>
                <w:webHidden/>
              </w:rPr>
              <w:instrText xml:space="preserve"> PAGEREF _Toc127532647 \h </w:instrText>
            </w:r>
            <w:r w:rsidR="00704D21">
              <w:rPr>
                <w:noProof/>
                <w:webHidden/>
              </w:rPr>
            </w:r>
            <w:r w:rsidR="00704D21">
              <w:rPr>
                <w:noProof/>
                <w:webHidden/>
              </w:rPr>
              <w:fldChar w:fldCharType="separate"/>
            </w:r>
            <w:r>
              <w:rPr>
                <w:noProof/>
                <w:webHidden/>
              </w:rPr>
              <w:t>61</w:t>
            </w:r>
            <w:r w:rsidR="00704D21">
              <w:rPr>
                <w:noProof/>
                <w:webHidden/>
              </w:rPr>
              <w:fldChar w:fldCharType="end"/>
            </w:r>
          </w:hyperlink>
        </w:p>
        <w:p w14:paraId="32FE648E" w14:textId="432064F7"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48" w:history="1">
            <w:r w:rsidR="00704D21" w:rsidRPr="00186A1A">
              <w:rPr>
                <w:rStyle w:val="-"/>
                <w:noProof/>
              </w:rPr>
              <w:t>5.2</w:t>
            </w:r>
            <w:r w:rsidR="00704D21">
              <w:rPr>
                <w:rFonts w:asciiTheme="minorHAnsi" w:eastAsiaTheme="minorEastAsia" w:hAnsiTheme="minorHAnsi" w:cstheme="minorBidi"/>
                <w:smallCaps w:val="0"/>
                <w:noProof/>
                <w:sz w:val="22"/>
                <w:szCs w:val="22"/>
                <w:lang w:eastAsia="el-GR"/>
              </w:rPr>
              <w:tab/>
            </w:r>
            <w:r w:rsidR="00704D21" w:rsidRPr="00186A1A">
              <w:rPr>
                <w:rStyle w:val="-"/>
                <w:noProof/>
              </w:rPr>
              <w:t>Κήρυξη οικονομικού φορέα έκπτωτου - Κυρώσεις</w:t>
            </w:r>
            <w:r w:rsidR="00704D21">
              <w:rPr>
                <w:noProof/>
                <w:webHidden/>
              </w:rPr>
              <w:tab/>
            </w:r>
            <w:r w:rsidR="00704D21">
              <w:rPr>
                <w:noProof/>
                <w:webHidden/>
              </w:rPr>
              <w:fldChar w:fldCharType="begin"/>
            </w:r>
            <w:r w:rsidR="00704D21">
              <w:rPr>
                <w:noProof/>
                <w:webHidden/>
              </w:rPr>
              <w:instrText xml:space="preserve"> PAGEREF _Toc127532648 \h </w:instrText>
            </w:r>
            <w:r w:rsidR="00704D21">
              <w:rPr>
                <w:noProof/>
                <w:webHidden/>
              </w:rPr>
            </w:r>
            <w:r w:rsidR="00704D21">
              <w:rPr>
                <w:noProof/>
                <w:webHidden/>
              </w:rPr>
              <w:fldChar w:fldCharType="separate"/>
            </w:r>
            <w:r>
              <w:rPr>
                <w:noProof/>
                <w:webHidden/>
              </w:rPr>
              <w:t>62</w:t>
            </w:r>
            <w:r w:rsidR="00704D21">
              <w:rPr>
                <w:noProof/>
                <w:webHidden/>
              </w:rPr>
              <w:fldChar w:fldCharType="end"/>
            </w:r>
          </w:hyperlink>
        </w:p>
        <w:p w14:paraId="646459B3" w14:textId="1D02E335"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49" w:history="1">
            <w:r w:rsidR="00704D21" w:rsidRPr="00186A1A">
              <w:rPr>
                <w:rStyle w:val="-"/>
                <w:noProof/>
              </w:rPr>
              <w:t>5.3</w:t>
            </w:r>
            <w:r w:rsidR="00704D21">
              <w:rPr>
                <w:rFonts w:asciiTheme="minorHAnsi" w:eastAsiaTheme="minorEastAsia" w:hAnsiTheme="minorHAnsi" w:cstheme="minorBidi"/>
                <w:smallCaps w:val="0"/>
                <w:noProof/>
                <w:sz w:val="22"/>
                <w:szCs w:val="22"/>
                <w:lang w:eastAsia="el-GR"/>
              </w:rPr>
              <w:tab/>
            </w:r>
            <w:r w:rsidR="00704D21" w:rsidRPr="00186A1A">
              <w:rPr>
                <w:rStyle w:val="-"/>
                <w:noProof/>
              </w:rPr>
              <w:t>Διοικητικές προσφυγές κατά τη διαδικασία εκτέλεσης</w:t>
            </w:r>
            <w:r w:rsidR="00704D21">
              <w:rPr>
                <w:noProof/>
                <w:webHidden/>
              </w:rPr>
              <w:tab/>
            </w:r>
            <w:r w:rsidR="00704D21">
              <w:rPr>
                <w:noProof/>
                <w:webHidden/>
              </w:rPr>
              <w:fldChar w:fldCharType="begin"/>
            </w:r>
            <w:r w:rsidR="00704D21">
              <w:rPr>
                <w:noProof/>
                <w:webHidden/>
              </w:rPr>
              <w:instrText xml:space="preserve"> PAGEREF _Toc127532649 \h </w:instrText>
            </w:r>
            <w:r w:rsidR="00704D21">
              <w:rPr>
                <w:noProof/>
                <w:webHidden/>
              </w:rPr>
            </w:r>
            <w:r w:rsidR="00704D21">
              <w:rPr>
                <w:noProof/>
                <w:webHidden/>
              </w:rPr>
              <w:fldChar w:fldCharType="separate"/>
            </w:r>
            <w:r>
              <w:rPr>
                <w:noProof/>
                <w:webHidden/>
              </w:rPr>
              <w:t>63</w:t>
            </w:r>
            <w:r w:rsidR="00704D21">
              <w:rPr>
                <w:noProof/>
                <w:webHidden/>
              </w:rPr>
              <w:fldChar w:fldCharType="end"/>
            </w:r>
          </w:hyperlink>
        </w:p>
        <w:p w14:paraId="78D2181E" w14:textId="4737CDFA"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50" w:history="1">
            <w:r w:rsidR="00704D21" w:rsidRPr="00186A1A">
              <w:rPr>
                <w:rStyle w:val="-"/>
                <w:noProof/>
              </w:rPr>
              <w:t>5.4</w:t>
            </w:r>
            <w:r w:rsidR="00704D21">
              <w:rPr>
                <w:rFonts w:asciiTheme="minorHAnsi" w:eastAsiaTheme="minorEastAsia" w:hAnsiTheme="minorHAnsi" w:cstheme="minorBidi"/>
                <w:smallCaps w:val="0"/>
                <w:noProof/>
                <w:sz w:val="22"/>
                <w:szCs w:val="22"/>
                <w:lang w:eastAsia="el-GR"/>
              </w:rPr>
              <w:tab/>
            </w:r>
            <w:r w:rsidR="00704D21" w:rsidRPr="00186A1A">
              <w:rPr>
                <w:rStyle w:val="-"/>
                <w:noProof/>
              </w:rPr>
              <w:t>Δικαστική επίλυση διαφορών</w:t>
            </w:r>
            <w:r w:rsidR="00704D21">
              <w:rPr>
                <w:noProof/>
                <w:webHidden/>
              </w:rPr>
              <w:tab/>
            </w:r>
            <w:r w:rsidR="00704D21">
              <w:rPr>
                <w:noProof/>
                <w:webHidden/>
              </w:rPr>
              <w:fldChar w:fldCharType="begin"/>
            </w:r>
            <w:r w:rsidR="00704D21">
              <w:rPr>
                <w:noProof/>
                <w:webHidden/>
              </w:rPr>
              <w:instrText xml:space="preserve"> PAGEREF _Toc127532650 \h </w:instrText>
            </w:r>
            <w:r w:rsidR="00704D21">
              <w:rPr>
                <w:noProof/>
                <w:webHidden/>
              </w:rPr>
            </w:r>
            <w:r w:rsidR="00704D21">
              <w:rPr>
                <w:noProof/>
                <w:webHidden/>
              </w:rPr>
              <w:fldChar w:fldCharType="separate"/>
            </w:r>
            <w:r>
              <w:rPr>
                <w:noProof/>
                <w:webHidden/>
              </w:rPr>
              <w:t>64</w:t>
            </w:r>
            <w:r w:rsidR="00704D21">
              <w:rPr>
                <w:noProof/>
                <w:webHidden/>
              </w:rPr>
              <w:fldChar w:fldCharType="end"/>
            </w:r>
          </w:hyperlink>
        </w:p>
        <w:p w14:paraId="2EF42CE9" w14:textId="051A02B3" w:rsidR="00704D21" w:rsidRDefault="006A1D1E">
          <w:pPr>
            <w:pStyle w:val="1b"/>
            <w:tabs>
              <w:tab w:val="left" w:pos="440"/>
              <w:tab w:val="right" w:leader="dot" w:pos="9628"/>
            </w:tabs>
            <w:rPr>
              <w:rFonts w:asciiTheme="minorHAnsi" w:eastAsiaTheme="minorEastAsia" w:hAnsiTheme="minorHAnsi" w:cstheme="minorBidi"/>
              <w:b w:val="0"/>
              <w:bCs w:val="0"/>
              <w:caps w:val="0"/>
              <w:noProof/>
              <w:sz w:val="22"/>
              <w:szCs w:val="22"/>
              <w:lang w:eastAsia="el-GR"/>
            </w:rPr>
          </w:pPr>
          <w:hyperlink w:anchor="_Toc127532651" w:history="1">
            <w:r w:rsidR="00704D21" w:rsidRPr="00186A1A">
              <w:rPr>
                <w:rStyle w:val="-"/>
                <w:noProof/>
              </w:rPr>
              <w:t>6.</w:t>
            </w:r>
            <w:r w:rsidR="00704D21">
              <w:rPr>
                <w:rFonts w:asciiTheme="minorHAnsi" w:eastAsiaTheme="minorEastAsia" w:hAnsiTheme="minorHAnsi" w:cstheme="minorBidi"/>
                <w:b w:val="0"/>
                <w:bCs w:val="0"/>
                <w:caps w:val="0"/>
                <w:noProof/>
                <w:sz w:val="22"/>
                <w:szCs w:val="22"/>
                <w:lang w:eastAsia="el-GR"/>
              </w:rPr>
              <w:tab/>
            </w:r>
            <w:r w:rsidR="00704D21" w:rsidRPr="00186A1A">
              <w:rPr>
                <w:rStyle w:val="-"/>
                <w:noProof/>
              </w:rPr>
              <w:t>ΧΡΟΝΟΣ ΚΑΙ ΤΡΟΠΟΣ ΕΚΤΕΛΕΣΗΣ</w:t>
            </w:r>
            <w:r w:rsidR="00704D21">
              <w:rPr>
                <w:noProof/>
                <w:webHidden/>
              </w:rPr>
              <w:tab/>
            </w:r>
            <w:r w:rsidR="00704D21">
              <w:rPr>
                <w:noProof/>
                <w:webHidden/>
              </w:rPr>
              <w:fldChar w:fldCharType="begin"/>
            </w:r>
            <w:r w:rsidR="00704D21">
              <w:rPr>
                <w:noProof/>
                <w:webHidden/>
              </w:rPr>
              <w:instrText xml:space="preserve"> PAGEREF _Toc127532651 \h </w:instrText>
            </w:r>
            <w:r w:rsidR="00704D21">
              <w:rPr>
                <w:noProof/>
                <w:webHidden/>
              </w:rPr>
            </w:r>
            <w:r w:rsidR="00704D21">
              <w:rPr>
                <w:noProof/>
                <w:webHidden/>
              </w:rPr>
              <w:fldChar w:fldCharType="separate"/>
            </w:r>
            <w:r>
              <w:rPr>
                <w:noProof/>
                <w:webHidden/>
              </w:rPr>
              <w:t>65</w:t>
            </w:r>
            <w:r w:rsidR="00704D21">
              <w:rPr>
                <w:noProof/>
                <w:webHidden/>
              </w:rPr>
              <w:fldChar w:fldCharType="end"/>
            </w:r>
          </w:hyperlink>
        </w:p>
        <w:p w14:paraId="686BC3C7" w14:textId="087F0F76"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52" w:history="1">
            <w:r w:rsidR="00704D21" w:rsidRPr="00186A1A">
              <w:rPr>
                <w:rStyle w:val="-"/>
                <w:noProof/>
              </w:rPr>
              <w:t>6.1</w:t>
            </w:r>
            <w:r w:rsidR="00704D21">
              <w:rPr>
                <w:rFonts w:asciiTheme="minorHAnsi" w:eastAsiaTheme="minorEastAsia" w:hAnsiTheme="minorHAnsi" w:cstheme="minorBidi"/>
                <w:smallCaps w:val="0"/>
                <w:noProof/>
                <w:sz w:val="22"/>
                <w:szCs w:val="22"/>
                <w:lang w:eastAsia="el-GR"/>
              </w:rPr>
              <w:tab/>
            </w:r>
            <w:r w:rsidR="00704D21" w:rsidRPr="00186A1A">
              <w:rPr>
                <w:rStyle w:val="-"/>
                <w:noProof/>
              </w:rPr>
              <w:t>Παρακολούθηση της σύμβασης</w:t>
            </w:r>
            <w:r w:rsidR="00704D21">
              <w:rPr>
                <w:noProof/>
                <w:webHidden/>
              </w:rPr>
              <w:tab/>
            </w:r>
            <w:r w:rsidR="00704D21">
              <w:rPr>
                <w:noProof/>
                <w:webHidden/>
              </w:rPr>
              <w:fldChar w:fldCharType="begin"/>
            </w:r>
            <w:r w:rsidR="00704D21">
              <w:rPr>
                <w:noProof/>
                <w:webHidden/>
              </w:rPr>
              <w:instrText xml:space="preserve"> PAGEREF _Toc127532652 \h </w:instrText>
            </w:r>
            <w:r w:rsidR="00704D21">
              <w:rPr>
                <w:noProof/>
                <w:webHidden/>
              </w:rPr>
            </w:r>
            <w:r w:rsidR="00704D21">
              <w:rPr>
                <w:noProof/>
                <w:webHidden/>
              </w:rPr>
              <w:fldChar w:fldCharType="separate"/>
            </w:r>
            <w:r>
              <w:rPr>
                <w:noProof/>
                <w:webHidden/>
              </w:rPr>
              <w:t>65</w:t>
            </w:r>
            <w:r w:rsidR="00704D21">
              <w:rPr>
                <w:noProof/>
                <w:webHidden/>
              </w:rPr>
              <w:fldChar w:fldCharType="end"/>
            </w:r>
          </w:hyperlink>
        </w:p>
        <w:p w14:paraId="0942A108" w14:textId="24D2A821"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53" w:history="1">
            <w:r w:rsidR="00704D21" w:rsidRPr="00186A1A">
              <w:rPr>
                <w:rStyle w:val="-"/>
                <w:noProof/>
              </w:rPr>
              <w:t>6.2</w:t>
            </w:r>
            <w:r w:rsidR="00704D21">
              <w:rPr>
                <w:rFonts w:asciiTheme="minorHAnsi" w:eastAsiaTheme="minorEastAsia" w:hAnsiTheme="minorHAnsi" w:cstheme="minorBidi"/>
                <w:smallCaps w:val="0"/>
                <w:noProof/>
                <w:sz w:val="22"/>
                <w:szCs w:val="22"/>
                <w:lang w:eastAsia="el-GR"/>
              </w:rPr>
              <w:tab/>
            </w:r>
            <w:r w:rsidR="00704D21" w:rsidRPr="00186A1A">
              <w:rPr>
                <w:rStyle w:val="-"/>
                <w:noProof/>
              </w:rPr>
              <w:t>Διάρκεια σύμβασης</w:t>
            </w:r>
            <w:r w:rsidR="00704D21">
              <w:rPr>
                <w:noProof/>
                <w:webHidden/>
              </w:rPr>
              <w:tab/>
            </w:r>
            <w:r w:rsidR="00704D21">
              <w:rPr>
                <w:noProof/>
                <w:webHidden/>
              </w:rPr>
              <w:fldChar w:fldCharType="begin"/>
            </w:r>
            <w:r w:rsidR="00704D21">
              <w:rPr>
                <w:noProof/>
                <w:webHidden/>
              </w:rPr>
              <w:instrText xml:space="preserve"> PAGEREF _Toc127532653 \h </w:instrText>
            </w:r>
            <w:r w:rsidR="00704D21">
              <w:rPr>
                <w:noProof/>
                <w:webHidden/>
              </w:rPr>
            </w:r>
            <w:r w:rsidR="00704D21">
              <w:rPr>
                <w:noProof/>
                <w:webHidden/>
              </w:rPr>
              <w:fldChar w:fldCharType="separate"/>
            </w:r>
            <w:r>
              <w:rPr>
                <w:noProof/>
                <w:webHidden/>
              </w:rPr>
              <w:t>65</w:t>
            </w:r>
            <w:r w:rsidR="00704D21">
              <w:rPr>
                <w:noProof/>
                <w:webHidden/>
              </w:rPr>
              <w:fldChar w:fldCharType="end"/>
            </w:r>
          </w:hyperlink>
        </w:p>
        <w:p w14:paraId="5C286D6C" w14:textId="5C025FE2"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54" w:history="1">
            <w:r w:rsidR="00704D21" w:rsidRPr="00186A1A">
              <w:rPr>
                <w:rStyle w:val="-"/>
                <w:noProof/>
              </w:rPr>
              <w:t>6.3</w:t>
            </w:r>
            <w:r w:rsidR="00704D21">
              <w:rPr>
                <w:rFonts w:asciiTheme="minorHAnsi" w:eastAsiaTheme="minorEastAsia" w:hAnsiTheme="minorHAnsi" w:cstheme="minorBidi"/>
                <w:smallCaps w:val="0"/>
                <w:noProof/>
                <w:sz w:val="22"/>
                <w:szCs w:val="22"/>
                <w:lang w:eastAsia="el-GR"/>
              </w:rPr>
              <w:tab/>
            </w:r>
            <w:r w:rsidR="00704D21" w:rsidRPr="00186A1A">
              <w:rPr>
                <w:rStyle w:val="-"/>
                <w:noProof/>
              </w:rPr>
              <w:t>Παραλαβή του αντικειμένου της σύμβασης</w:t>
            </w:r>
            <w:r w:rsidR="00704D21">
              <w:rPr>
                <w:noProof/>
                <w:webHidden/>
              </w:rPr>
              <w:tab/>
            </w:r>
            <w:r w:rsidR="00704D21">
              <w:rPr>
                <w:noProof/>
                <w:webHidden/>
              </w:rPr>
              <w:fldChar w:fldCharType="begin"/>
            </w:r>
            <w:r w:rsidR="00704D21">
              <w:rPr>
                <w:noProof/>
                <w:webHidden/>
              </w:rPr>
              <w:instrText xml:space="preserve"> PAGEREF _Toc127532654 \h </w:instrText>
            </w:r>
            <w:r w:rsidR="00704D21">
              <w:rPr>
                <w:noProof/>
                <w:webHidden/>
              </w:rPr>
            </w:r>
            <w:r w:rsidR="00704D21">
              <w:rPr>
                <w:noProof/>
                <w:webHidden/>
              </w:rPr>
              <w:fldChar w:fldCharType="separate"/>
            </w:r>
            <w:r>
              <w:rPr>
                <w:noProof/>
                <w:webHidden/>
              </w:rPr>
              <w:t>65</w:t>
            </w:r>
            <w:r w:rsidR="00704D21">
              <w:rPr>
                <w:noProof/>
                <w:webHidden/>
              </w:rPr>
              <w:fldChar w:fldCharType="end"/>
            </w:r>
          </w:hyperlink>
        </w:p>
        <w:p w14:paraId="15FAA6F2" w14:textId="4E01AB4B" w:rsidR="00704D21" w:rsidRDefault="006A1D1E">
          <w:pPr>
            <w:pStyle w:val="26"/>
            <w:tabs>
              <w:tab w:val="left" w:pos="880"/>
              <w:tab w:val="right" w:leader="dot" w:pos="9628"/>
            </w:tabs>
            <w:rPr>
              <w:rFonts w:asciiTheme="minorHAnsi" w:eastAsiaTheme="minorEastAsia" w:hAnsiTheme="minorHAnsi" w:cstheme="minorBidi"/>
              <w:smallCaps w:val="0"/>
              <w:noProof/>
              <w:sz w:val="22"/>
              <w:szCs w:val="22"/>
              <w:lang w:eastAsia="el-GR"/>
            </w:rPr>
          </w:pPr>
          <w:hyperlink w:anchor="_Toc127532655" w:history="1">
            <w:r w:rsidR="00704D21" w:rsidRPr="00186A1A">
              <w:rPr>
                <w:rStyle w:val="-"/>
                <w:noProof/>
              </w:rPr>
              <w:t>6.4</w:t>
            </w:r>
            <w:r w:rsidR="00704D21">
              <w:rPr>
                <w:rFonts w:asciiTheme="minorHAnsi" w:eastAsiaTheme="minorEastAsia" w:hAnsiTheme="minorHAnsi" w:cstheme="minorBidi"/>
                <w:smallCaps w:val="0"/>
                <w:noProof/>
                <w:sz w:val="22"/>
                <w:szCs w:val="22"/>
                <w:lang w:eastAsia="el-GR"/>
              </w:rPr>
              <w:tab/>
            </w:r>
            <w:r w:rsidR="00704D21" w:rsidRPr="00186A1A">
              <w:rPr>
                <w:rStyle w:val="-"/>
                <w:noProof/>
              </w:rPr>
              <w:t>Απόρριψη παραδοτέων – Αντικατάσταση</w:t>
            </w:r>
            <w:r w:rsidR="00704D21">
              <w:rPr>
                <w:noProof/>
                <w:webHidden/>
              </w:rPr>
              <w:tab/>
            </w:r>
            <w:r w:rsidR="00704D21">
              <w:rPr>
                <w:noProof/>
                <w:webHidden/>
              </w:rPr>
              <w:fldChar w:fldCharType="begin"/>
            </w:r>
            <w:r w:rsidR="00704D21">
              <w:rPr>
                <w:noProof/>
                <w:webHidden/>
              </w:rPr>
              <w:instrText xml:space="preserve"> PAGEREF _Toc127532655 \h </w:instrText>
            </w:r>
            <w:r w:rsidR="00704D21">
              <w:rPr>
                <w:noProof/>
                <w:webHidden/>
              </w:rPr>
            </w:r>
            <w:r w:rsidR="00704D21">
              <w:rPr>
                <w:noProof/>
                <w:webHidden/>
              </w:rPr>
              <w:fldChar w:fldCharType="separate"/>
            </w:r>
            <w:r>
              <w:rPr>
                <w:noProof/>
                <w:webHidden/>
              </w:rPr>
              <w:t>66</w:t>
            </w:r>
            <w:r w:rsidR="00704D21">
              <w:rPr>
                <w:noProof/>
                <w:webHidden/>
              </w:rPr>
              <w:fldChar w:fldCharType="end"/>
            </w:r>
          </w:hyperlink>
        </w:p>
        <w:p w14:paraId="4BE35C2B" w14:textId="16E54EDD" w:rsidR="00704D21" w:rsidRDefault="006A1D1E">
          <w:pPr>
            <w:pStyle w:val="26"/>
            <w:tabs>
              <w:tab w:val="right" w:leader="dot" w:pos="9628"/>
            </w:tabs>
            <w:rPr>
              <w:rFonts w:asciiTheme="minorHAnsi" w:eastAsiaTheme="minorEastAsia" w:hAnsiTheme="minorHAnsi" w:cstheme="minorBidi"/>
              <w:smallCaps w:val="0"/>
              <w:noProof/>
              <w:sz w:val="22"/>
              <w:szCs w:val="22"/>
              <w:lang w:eastAsia="el-GR"/>
            </w:rPr>
          </w:pPr>
          <w:hyperlink w:anchor="_Toc127532656" w:history="1">
            <w:r w:rsidR="00704D21" w:rsidRPr="00186A1A">
              <w:rPr>
                <w:rStyle w:val="-"/>
                <w:noProof/>
              </w:rPr>
              <w:t>Αναπροσαρμογή τιμής</w:t>
            </w:r>
            <w:r w:rsidR="00704D21">
              <w:rPr>
                <w:noProof/>
                <w:webHidden/>
              </w:rPr>
              <w:tab/>
            </w:r>
            <w:r w:rsidR="00704D21">
              <w:rPr>
                <w:noProof/>
                <w:webHidden/>
              </w:rPr>
              <w:fldChar w:fldCharType="begin"/>
            </w:r>
            <w:r w:rsidR="00704D21">
              <w:rPr>
                <w:noProof/>
                <w:webHidden/>
              </w:rPr>
              <w:instrText xml:space="preserve"> PAGEREF _Toc127532656 \h </w:instrText>
            </w:r>
            <w:r w:rsidR="00704D21">
              <w:rPr>
                <w:noProof/>
                <w:webHidden/>
              </w:rPr>
            </w:r>
            <w:r w:rsidR="00704D21">
              <w:rPr>
                <w:noProof/>
                <w:webHidden/>
              </w:rPr>
              <w:fldChar w:fldCharType="separate"/>
            </w:r>
            <w:r>
              <w:rPr>
                <w:noProof/>
                <w:webHidden/>
              </w:rPr>
              <w:t>67</w:t>
            </w:r>
            <w:r w:rsidR="00704D21">
              <w:rPr>
                <w:noProof/>
                <w:webHidden/>
              </w:rPr>
              <w:fldChar w:fldCharType="end"/>
            </w:r>
          </w:hyperlink>
        </w:p>
        <w:p w14:paraId="6C53B7AF" w14:textId="407D7E1B" w:rsidR="00704D21" w:rsidRDefault="006A1D1E">
          <w:pPr>
            <w:pStyle w:val="1b"/>
            <w:tabs>
              <w:tab w:val="left" w:pos="440"/>
              <w:tab w:val="right" w:leader="dot" w:pos="9628"/>
            </w:tabs>
            <w:rPr>
              <w:rFonts w:asciiTheme="minorHAnsi" w:eastAsiaTheme="minorEastAsia" w:hAnsiTheme="minorHAnsi" w:cstheme="minorBidi"/>
              <w:b w:val="0"/>
              <w:bCs w:val="0"/>
              <w:caps w:val="0"/>
              <w:noProof/>
              <w:sz w:val="22"/>
              <w:szCs w:val="22"/>
              <w:lang w:eastAsia="el-GR"/>
            </w:rPr>
          </w:pPr>
          <w:hyperlink w:anchor="_Toc127532657" w:history="1">
            <w:r w:rsidR="00704D21" w:rsidRPr="00186A1A">
              <w:rPr>
                <w:rStyle w:val="-"/>
                <w:noProof/>
              </w:rPr>
              <w:t>7.</w:t>
            </w:r>
            <w:r w:rsidR="00704D21">
              <w:rPr>
                <w:rFonts w:asciiTheme="minorHAnsi" w:eastAsiaTheme="minorEastAsia" w:hAnsiTheme="minorHAnsi" w:cstheme="minorBidi"/>
                <w:b w:val="0"/>
                <w:bCs w:val="0"/>
                <w:caps w:val="0"/>
                <w:noProof/>
                <w:sz w:val="22"/>
                <w:szCs w:val="22"/>
                <w:lang w:eastAsia="el-GR"/>
              </w:rPr>
              <w:tab/>
            </w:r>
            <w:r w:rsidR="00704D21" w:rsidRPr="00186A1A">
              <w:rPr>
                <w:rStyle w:val="-"/>
                <w:noProof/>
              </w:rPr>
              <w:t>ΠΑΡΑΡΤΗΜΑΤΑ</w:t>
            </w:r>
            <w:r w:rsidR="00704D21">
              <w:rPr>
                <w:noProof/>
                <w:webHidden/>
              </w:rPr>
              <w:tab/>
            </w:r>
            <w:r w:rsidR="00704D21">
              <w:rPr>
                <w:noProof/>
                <w:webHidden/>
              </w:rPr>
              <w:fldChar w:fldCharType="begin"/>
            </w:r>
            <w:r w:rsidR="00704D21">
              <w:rPr>
                <w:noProof/>
                <w:webHidden/>
              </w:rPr>
              <w:instrText xml:space="preserve"> PAGEREF _Toc127532657 \h </w:instrText>
            </w:r>
            <w:r w:rsidR="00704D21">
              <w:rPr>
                <w:noProof/>
                <w:webHidden/>
              </w:rPr>
            </w:r>
            <w:r w:rsidR="00704D21">
              <w:rPr>
                <w:noProof/>
                <w:webHidden/>
              </w:rPr>
              <w:fldChar w:fldCharType="separate"/>
            </w:r>
            <w:r>
              <w:rPr>
                <w:noProof/>
                <w:webHidden/>
              </w:rPr>
              <w:t>68</w:t>
            </w:r>
            <w:r w:rsidR="00704D21">
              <w:rPr>
                <w:noProof/>
                <w:webHidden/>
              </w:rPr>
              <w:fldChar w:fldCharType="end"/>
            </w:r>
          </w:hyperlink>
        </w:p>
        <w:p w14:paraId="62BA9B26" w14:textId="3A39EEFB" w:rsidR="00704D21" w:rsidRDefault="006A1D1E">
          <w:pPr>
            <w:pStyle w:val="26"/>
            <w:tabs>
              <w:tab w:val="right" w:leader="dot" w:pos="9628"/>
            </w:tabs>
            <w:rPr>
              <w:rFonts w:asciiTheme="minorHAnsi" w:eastAsiaTheme="minorEastAsia" w:hAnsiTheme="minorHAnsi" w:cstheme="minorBidi"/>
              <w:smallCaps w:val="0"/>
              <w:noProof/>
              <w:sz w:val="22"/>
              <w:szCs w:val="22"/>
              <w:lang w:eastAsia="el-GR"/>
            </w:rPr>
          </w:pPr>
          <w:hyperlink w:anchor="_Toc127532658" w:history="1">
            <w:r w:rsidR="00704D21" w:rsidRPr="00186A1A">
              <w:rPr>
                <w:rStyle w:val="-"/>
                <w:noProof/>
              </w:rPr>
              <w:t>ΠΑΡΑΡΤΗΜΑ Ι – Αναλυτική Περιγραφή Φυσικού και Οικονομικού Αντικειμένου της Σύμβασης</w:t>
            </w:r>
            <w:r w:rsidR="00704D21">
              <w:rPr>
                <w:noProof/>
                <w:webHidden/>
              </w:rPr>
              <w:tab/>
            </w:r>
            <w:r w:rsidR="00704D21">
              <w:rPr>
                <w:noProof/>
                <w:webHidden/>
              </w:rPr>
              <w:fldChar w:fldCharType="begin"/>
            </w:r>
            <w:r w:rsidR="00704D21">
              <w:rPr>
                <w:noProof/>
                <w:webHidden/>
              </w:rPr>
              <w:instrText xml:space="preserve"> PAGEREF _Toc127532658 \h </w:instrText>
            </w:r>
            <w:r w:rsidR="00704D21">
              <w:rPr>
                <w:noProof/>
                <w:webHidden/>
              </w:rPr>
            </w:r>
            <w:r w:rsidR="00704D21">
              <w:rPr>
                <w:noProof/>
                <w:webHidden/>
              </w:rPr>
              <w:fldChar w:fldCharType="separate"/>
            </w:r>
            <w:r>
              <w:rPr>
                <w:noProof/>
                <w:webHidden/>
              </w:rPr>
              <w:t>68</w:t>
            </w:r>
            <w:r w:rsidR="00704D21">
              <w:rPr>
                <w:noProof/>
                <w:webHidden/>
              </w:rPr>
              <w:fldChar w:fldCharType="end"/>
            </w:r>
          </w:hyperlink>
        </w:p>
        <w:p w14:paraId="2BDEF445" w14:textId="07BA96CE" w:rsidR="00704D21" w:rsidRDefault="006A1D1E">
          <w:pPr>
            <w:pStyle w:val="32"/>
            <w:tabs>
              <w:tab w:val="left" w:pos="880"/>
              <w:tab w:val="right" w:leader="dot" w:pos="9628"/>
            </w:tabs>
            <w:rPr>
              <w:rFonts w:asciiTheme="minorHAnsi" w:eastAsiaTheme="minorEastAsia" w:hAnsiTheme="minorHAnsi" w:cstheme="minorBidi"/>
              <w:i w:val="0"/>
              <w:iCs w:val="0"/>
              <w:noProof/>
              <w:sz w:val="22"/>
              <w:szCs w:val="22"/>
              <w:lang w:eastAsia="el-GR"/>
            </w:rPr>
          </w:pPr>
          <w:hyperlink w:anchor="_Toc127532659" w:history="1">
            <w:r w:rsidR="00704D21" w:rsidRPr="00186A1A">
              <w:rPr>
                <w:rStyle w:val="-"/>
                <w:noProof/>
              </w:rPr>
              <w:t>1.</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Περιβάλλον της Σύμβασης</w:t>
            </w:r>
            <w:r w:rsidR="00704D21">
              <w:rPr>
                <w:noProof/>
                <w:webHidden/>
              </w:rPr>
              <w:tab/>
            </w:r>
            <w:r w:rsidR="00704D21">
              <w:rPr>
                <w:noProof/>
                <w:webHidden/>
              </w:rPr>
              <w:fldChar w:fldCharType="begin"/>
            </w:r>
            <w:r w:rsidR="00704D21">
              <w:rPr>
                <w:noProof/>
                <w:webHidden/>
              </w:rPr>
              <w:instrText xml:space="preserve"> PAGEREF _Toc127532659 \h </w:instrText>
            </w:r>
            <w:r w:rsidR="00704D21">
              <w:rPr>
                <w:noProof/>
                <w:webHidden/>
              </w:rPr>
            </w:r>
            <w:r w:rsidR="00704D21">
              <w:rPr>
                <w:noProof/>
                <w:webHidden/>
              </w:rPr>
              <w:fldChar w:fldCharType="separate"/>
            </w:r>
            <w:r>
              <w:rPr>
                <w:noProof/>
                <w:webHidden/>
              </w:rPr>
              <w:t>68</w:t>
            </w:r>
            <w:r w:rsidR="00704D21">
              <w:rPr>
                <w:noProof/>
                <w:webHidden/>
              </w:rPr>
              <w:fldChar w:fldCharType="end"/>
            </w:r>
          </w:hyperlink>
        </w:p>
        <w:p w14:paraId="234DD163" w14:textId="2D6F2364" w:rsidR="00704D21" w:rsidRDefault="006A1D1E">
          <w:pPr>
            <w:pStyle w:val="41"/>
            <w:tabs>
              <w:tab w:val="left" w:pos="1320"/>
              <w:tab w:val="right" w:leader="dot" w:pos="9628"/>
            </w:tabs>
            <w:rPr>
              <w:rFonts w:asciiTheme="minorHAnsi" w:eastAsiaTheme="minorEastAsia" w:hAnsiTheme="minorHAnsi" w:cstheme="minorBidi"/>
              <w:noProof/>
              <w:sz w:val="22"/>
              <w:szCs w:val="22"/>
              <w:lang w:eastAsia="el-GR"/>
            </w:rPr>
          </w:pPr>
          <w:hyperlink w:anchor="_Toc127532660" w:history="1">
            <w:r w:rsidR="00704D21" w:rsidRPr="00186A1A">
              <w:rPr>
                <w:rStyle w:val="-"/>
                <w:noProof/>
              </w:rPr>
              <w:t>1.1.</w:t>
            </w:r>
            <w:r w:rsidR="00704D21">
              <w:rPr>
                <w:rFonts w:asciiTheme="minorHAnsi" w:eastAsiaTheme="minorEastAsia" w:hAnsiTheme="minorHAnsi" w:cstheme="minorBidi"/>
                <w:noProof/>
                <w:sz w:val="22"/>
                <w:szCs w:val="22"/>
                <w:lang w:eastAsia="el-GR"/>
              </w:rPr>
              <w:tab/>
            </w:r>
            <w:r w:rsidR="00704D21" w:rsidRPr="00186A1A">
              <w:rPr>
                <w:rStyle w:val="-"/>
                <w:rFonts w:eastAsia="SimSun"/>
                <w:noProof/>
              </w:rPr>
              <w:t>Εμπλεκόμενοι στην υλοποίηση της Σύμβασης</w:t>
            </w:r>
            <w:r w:rsidR="00704D21">
              <w:rPr>
                <w:noProof/>
                <w:webHidden/>
              </w:rPr>
              <w:tab/>
            </w:r>
            <w:r w:rsidR="00704D21">
              <w:rPr>
                <w:noProof/>
                <w:webHidden/>
              </w:rPr>
              <w:fldChar w:fldCharType="begin"/>
            </w:r>
            <w:r w:rsidR="00704D21">
              <w:rPr>
                <w:noProof/>
                <w:webHidden/>
              </w:rPr>
              <w:instrText xml:space="preserve"> PAGEREF _Toc127532660 \h </w:instrText>
            </w:r>
            <w:r w:rsidR="00704D21">
              <w:rPr>
                <w:noProof/>
                <w:webHidden/>
              </w:rPr>
            </w:r>
            <w:r w:rsidR="00704D21">
              <w:rPr>
                <w:noProof/>
                <w:webHidden/>
              </w:rPr>
              <w:fldChar w:fldCharType="separate"/>
            </w:r>
            <w:r>
              <w:rPr>
                <w:noProof/>
                <w:webHidden/>
              </w:rPr>
              <w:t>68</w:t>
            </w:r>
            <w:r w:rsidR="00704D21">
              <w:rPr>
                <w:noProof/>
                <w:webHidden/>
              </w:rPr>
              <w:fldChar w:fldCharType="end"/>
            </w:r>
          </w:hyperlink>
        </w:p>
        <w:p w14:paraId="7B668007" w14:textId="6B38C5DC" w:rsidR="00704D21" w:rsidRDefault="006A1D1E">
          <w:pPr>
            <w:pStyle w:val="50"/>
            <w:tabs>
              <w:tab w:val="left" w:pos="1760"/>
              <w:tab w:val="right" w:leader="dot" w:pos="9628"/>
            </w:tabs>
            <w:rPr>
              <w:rFonts w:asciiTheme="minorHAnsi" w:eastAsiaTheme="minorEastAsia" w:hAnsiTheme="minorHAnsi" w:cstheme="minorBidi"/>
              <w:noProof/>
              <w:sz w:val="22"/>
              <w:szCs w:val="22"/>
              <w:lang w:eastAsia="el-GR"/>
            </w:rPr>
          </w:pPr>
          <w:hyperlink w:anchor="_Toc127532661" w:history="1">
            <w:r w:rsidR="00704D21" w:rsidRPr="00186A1A">
              <w:rPr>
                <w:rStyle w:val="-"/>
                <w:noProof/>
              </w:rPr>
              <w:t>1.1.1.</w:t>
            </w:r>
            <w:r w:rsidR="00704D21">
              <w:rPr>
                <w:rFonts w:asciiTheme="minorHAnsi" w:eastAsiaTheme="minorEastAsia" w:hAnsiTheme="minorHAnsi" w:cstheme="minorBidi"/>
                <w:noProof/>
                <w:sz w:val="22"/>
                <w:szCs w:val="22"/>
                <w:lang w:eastAsia="el-GR"/>
              </w:rPr>
              <w:tab/>
            </w:r>
            <w:r w:rsidR="00704D21" w:rsidRPr="00186A1A">
              <w:rPr>
                <w:rStyle w:val="-"/>
                <w:rFonts w:eastAsia="SimSun"/>
                <w:bCs/>
                <w:noProof/>
              </w:rPr>
              <w:t>Φορέας Υλοποίησης – Αναθέτουσα Αρχή</w:t>
            </w:r>
            <w:r w:rsidR="00704D21">
              <w:rPr>
                <w:noProof/>
                <w:webHidden/>
              </w:rPr>
              <w:tab/>
            </w:r>
            <w:r w:rsidR="00704D21">
              <w:rPr>
                <w:noProof/>
                <w:webHidden/>
              </w:rPr>
              <w:fldChar w:fldCharType="begin"/>
            </w:r>
            <w:r w:rsidR="00704D21">
              <w:rPr>
                <w:noProof/>
                <w:webHidden/>
              </w:rPr>
              <w:instrText xml:space="preserve"> PAGEREF _Toc127532661 \h </w:instrText>
            </w:r>
            <w:r w:rsidR="00704D21">
              <w:rPr>
                <w:noProof/>
                <w:webHidden/>
              </w:rPr>
            </w:r>
            <w:r w:rsidR="00704D21">
              <w:rPr>
                <w:noProof/>
                <w:webHidden/>
              </w:rPr>
              <w:fldChar w:fldCharType="separate"/>
            </w:r>
            <w:r>
              <w:rPr>
                <w:noProof/>
                <w:webHidden/>
              </w:rPr>
              <w:t>68</w:t>
            </w:r>
            <w:r w:rsidR="00704D21">
              <w:rPr>
                <w:noProof/>
                <w:webHidden/>
              </w:rPr>
              <w:fldChar w:fldCharType="end"/>
            </w:r>
          </w:hyperlink>
        </w:p>
        <w:p w14:paraId="264A8E2C" w14:textId="613C6682" w:rsidR="00704D21" w:rsidRDefault="006A1D1E">
          <w:pPr>
            <w:pStyle w:val="50"/>
            <w:tabs>
              <w:tab w:val="left" w:pos="1760"/>
              <w:tab w:val="right" w:leader="dot" w:pos="9628"/>
            </w:tabs>
            <w:rPr>
              <w:rFonts w:asciiTheme="minorHAnsi" w:eastAsiaTheme="minorEastAsia" w:hAnsiTheme="minorHAnsi" w:cstheme="minorBidi"/>
              <w:noProof/>
              <w:sz w:val="22"/>
              <w:szCs w:val="22"/>
              <w:lang w:eastAsia="el-GR"/>
            </w:rPr>
          </w:pPr>
          <w:hyperlink w:anchor="_Toc127532662" w:history="1">
            <w:r w:rsidR="00704D21" w:rsidRPr="00186A1A">
              <w:rPr>
                <w:rStyle w:val="-"/>
                <w:noProof/>
              </w:rPr>
              <w:t>1.1.2.</w:t>
            </w:r>
            <w:r w:rsidR="00704D21">
              <w:rPr>
                <w:rFonts w:asciiTheme="minorHAnsi" w:eastAsiaTheme="minorEastAsia" w:hAnsiTheme="minorHAnsi" w:cstheme="minorBidi"/>
                <w:noProof/>
                <w:sz w:val="22"/>
                <w:szCs w:val="22"/>
                <w:lang w:eastAsia="el-GR"/>
              </w:rPr>
              <w:tab/>
            </w:r>
            <w:r w:rsidR="00704D21" w:rsidRPr="00186A1A">
              <w:rPr>
                <w:rStyle w:val="-"/>
                <w:rFonts w:eastAsia="SimSun"/>
                <w:bCs/>
                <w:noProof/>
              </w:rPr>
              <w:t>Όργανα &amp; Επιτροπές Παρακολούθησης, Διακυβέρνησης και Ελέγχου του Έργου</w:t>
            </w:r>
            <w:r w:rsidR="00704D21">
              <w:rPr>
                <w:noProof/>
                <w:webHidden/>
              </w:rPr>
              <w:tab/>
            </w:r>
            <w:r w:rsidR="00704D21">
              <w:rPr>
                <w:noProof/>
                <w:webHidden/>
              </w:rPr>
              <w:fldChar w:fldCharType="begin"/>
            </w:r>
            <w:r w:rsidR="00704D21">
              <w:rPr>
                <w:noProof/>
                <w:webHidden/>
              </w:rPr>
              <w:instrText xml:space="preserve"> PAGEREF _Toc127532662 \h </w:instrText>
            </w:r>
            <w:r w:rsidR="00704D21">
              <w:rPr>
                <w:noProof/>
                <w:webHidden/>
              </w:rPr>
            </w:r>
            <w:r w:rsidR="00704D21">
              <w:rPr>
                <w:noProof/>
                <w:webHidden/>
              </w:rPr>
              <w:fldChar w:fldCharType="separate"/>
            </w:r>
            <w:r>
              <w:rPr>
                <w:noProof/>
                <w:webHidden/>
              </w:rPr>
              <w:t>69</w:t>
            </w:r>
            <w:r w:rsidR="00704D21">
              <w:rPr>
                <w:noProof/>
                <w:webHidden/>
              </w:rPr>
              <w:fldChar w:fldCharType="end"/>
            </w:r>
          </w:hyperlink>
        </w:p>
        <w:p w14:paraId="153CEAC1" w14:textId="4FA72C7F" w:rsidR="00704D21" w:rsidRDefault="006A1D1E">
          <w:pPr>
            <w:pStyle w:val="32"/>
            <w:tabs>
              <w:tab w:val="left" w:pos="880"/>
              <w:tab w:val="right" w:leader="dot" w:pos="9628"/>
            </w:tabs>
            <w:rPr>
              <w:rFonts w:asciiTheme="minorHAnsi" w:eastAsiaTheme="minorEastAsia" w:hAnsiTheme="minorHAnsi" w:cstheme="minorBidi"/>
              <w:i w:val="0"/>
              <w:iCs w:val="0"/>
              <w:noProof/>
              <w:sz w:val="22"/>
              <w:szCs w:val="22"/>
              <w:lang w:eastAsia="el-GR"/>
            </w:rPr>
          </w:pPr>
          <w:hyperlink w:anchor="_Toc127532663" w:history="1">
            <w:r w:rsidR="00704D21" w:rsidRPr="00186A1A">
              <w:rPr>
                <w:rStyle w:val="-"/>
                <w:noProof/>
              </w:rPr>
              <w:t>2.</w:t>
            </w:r>
            <w:r w:rsidR="00704D21">
              <w:rPr>
                <w:rFonts w:asciiTheme="minorHAnsi" w:eastAsiaTheme="minorEastAsia" w:hAnsiTheme="minorHAnsi" w:cstheme="minorBidi"/>
                <w:i w:val="0"/>
                <w:iCs w:val="0"/>
                <w:noProof/>
                <w:sz w:val="22"/>
                <w:szCs w:val="22"/>
                <w:lang w:eastAsia="el-GR"/>
              </w:rPr>
              <w:tab/>
            </w:r>
            <w:r w:rsidR="00704D21" w:rsidRPr="00186A1A">
              <w:rPr>
                <w:rStyle w:val="-"/>
                <w:noProof/>
              </w:rPr>
              <w:t>Περιγραφή Φυσικού Αντικειμένου της Σύμβασης</w:t>
            </w:r>
            <w:r w:rsidR="00704D21">
              <w:rPr>
                <w:noProof/>
                <w:webHidden/>
              </w:rPr>
              <w:tab/>
            </w:r>
            <w:r w:rsidR="00704D21">
              <w:rPr>
                <w:noProof/>
                <w:webHidden/>
              </w:rPr>
              <w:fldChar w:fldCharType="begin"/>
            </w:r>
            <w:r w:rsidR="00704D21">
              <w:rPr>
                <w:noProof/>
                <w:webHidden/>
              </w:rPr>
              <w:instrText xml:space="preserve"> PAGEREF _Toc127532663 \h </w:instrText>
            </w:r>
            <w:r w:rsidR="00704D21">
              <w:rPr>
                <w:noProof/>
                <w:webHidden/>
              </w:rPr>
            </w:r>
            <w:r w:rsidR="00704D21">
              <w:rPr>
                <w:noProof/>
                <w:webHidden/>
              </w:rPr>
              <w:fldChar w:fldCharType="separate"/>
            </w:r>
            <w:r>
              <w:rPr>
                <w:noProof/>
                <w:webHidden/>
              </w:rPr>
              <w:t>70</w:t>
            </w:r>
            <w:r w:rsidR="00704D21">
              <w:rPr>
                <w:noProof/>
                <w:webHidden/>
              </w:rPr>
              <w:fldChar w:fldCharType="end"/>
            </w:r>
          </w:hyperlink>
        </w:p>
        <w:p w14:paraId="5D06AD80" w14:textId="7DA23231" w:rsidR="00704D21" w:rsidRDefault="006A1D1E">
          <w:pPr>
            <w:pStyle w:val="41"/>
            <w:tabs>
              <w:tab w:val="left" w:pos="1320"/>
              <w:tab w:val="right" w:leader="dot" w:pos="9628"/>
            </w:tabs>
            <w:rPr>
              <w:rFonts w:asciiTheme="minorHAnsi" w:eastAsiaTheme="minorEastAsia" w:hAnsiTheme="minorHAnsi" w:cstheme="minorBidi"/>
              <w:noProof/>
              <w:sz w:val="22"/>
              <w:szCs w:val="22"/>
              <w:lang w:eastAsia="el-GR"/>
            </w:rPr>
          </w:pPr>
          <w:hyperlink w:anchor="_Toc127532664" w:history="1">
            <w:r w:rsidR="00704D21" w:rsidRPr="00186A1A">
              <w:rPr>
                <w:rStyle w:val="-"/>
                <w:noProof/>
              </w:rPr>
              <w:t>2.1</w:t>
            </w:r>
            <w:r w:rsidR="00704D21">
              <w:rPr>
                <w:rFonts w:asciiTheme="minorHAnsi" w:eastAsiaTheme="minorEastAsia" w:hAnsiTheme="minorHAnsi" w:cstheme="minorBidi"/>
                <w:noProof/>
                <w:sz w:val="22"/>
                <w:szCs w:val="22"/>
                <w:lang w:eastAsia="el-GR"/>
              </w:rPr>
              <w:tab/>
            </w:r>
            <w:r w:rsidR="00704D21" w:rsidRPr="00186A1A">
              <w:rPr>
                <w:rStyle w:val="-"/>
                <w:noProof/>
              </w:rPr>
              <w:t>ΠΕΡΙΒΑΛΛΟΝ ΤΟΥ ΕΡΓΟΥ</w:t>
            </w:r>
            <w:r w:rsidR="00704D21">
              <w:rPr>
                <w:noProof/>
                <w:webHidden/>
              </w:rPr>
              <w:tab/>
            </w:r>
            <w:r w:rsidR="00704D21">
              <w:rPr>
                <w:noProof/>
                <w:webHidden/>
              </w:rPr>
              <w:fldChar w:fldCharType="begin"/>
            </w:r>
            <w:r w:rsidR="00704D21">
              <w:rPr>
                <w:noProof/>
                <w:webHidden/>
              </w:rPr>
              <w:instrText xml:space="preserve"> PAGEREF _Toc127532664 \h </w:instrText>
            </w:r>
            <w:r w:rsidR="00704D21">
              <w:rPr>
                <w:noProof/>
                <w:webHidden/>
              </w:rPr>
            </w:r>
            <w:r w:rsidR="00704D21">
              <w:rPr>
                <w:noProof/>
                <w:webHidden/>
              </w:rPr>
              <w:fldChar w:fldCharType="separate"/>
            </w:r>
            <w:r>
              <w:rPr>
                <w:noProof/>
                <w:webHidden/>
              </w:rPr>
              <w:t>70</w:t>
            </w:r>
            <w:r w:rsidR="00704D21">
              <w:rPr>
                <w:noProof/>
                <w:webHidden/>
              </w:rPr>
              <w:fldChar w:fldCharType="end"/>
            </w:r>
          </w:hyperlink>
        </w:p>
        <w:p w14:paraId="643AFAF6" w14:textId="27B8B2A1" w:rsidR="00704D21" w:rsidRDefault="006A1D1E">
          <w:pPr>
            <w:pStyle w:val="41"/>
            <w:tabs>
              <w:tab w:val="left" w:pos="1320"/>
              <w:tab w:val="right" w:leader="dot" w:pos="9628"/>
            </w:tabs>
            <w:rPr>
              <w:rFonts w:asciiTheme="minorHAnsi" w:eastAsiaTheme="minorEastAsia" w:hAnsiTheme="minorHAnsi" w:cstheme="minorBidi"/>
              <w:noProof/>
              <w:sz w:val="22"/>
              <w:szCs w:val="22"/>
              <w:lang w:eastAsia="el-GR"/>
            </w:rPr>
          </w:pPr>
          <w:hyperlink w:anchor="_Toc127532665" w:history="1">
            <w:r w:rsidR="00704D21" w:rsidRPr="00186A1A">
              <w:rPr>
                <w:rStyle w:val="-"/>
                <w:noProof/>
              </w:rPr>
              <w:t>2.2</w:t>
            </w:r>
            <w:r w:rsidR="00704D21">
              <w:rPr>
                <w:rFonts w:asciiTheme="minorHAnsi" w:eastAsiaTheme="minorEastAsia" w:hAnsiTheme="minorHAnsi" w:cstheme="minorBidi"/>
                <w:noProof/>
                <w:sz w:val="22"/>
                <w:szCs w:val="22"/>
                <w:lang w:eastAsia="el-GR"/>
              </w:rPr>
              <w:tab/>
            </w:r>
            <w:r w:rsidR="00704D21" w:rsidRPr="00186A1A">
              <w:rPr>
                <w:rStyle w:val="-"/>
                <w:noProof/>
              </w:rPr>
              <w:t>Αντικείμενο της Σύμβασης</w:t>
            </w:r>
            <w:r w:rsidR="00704D21">
              <w:rPr>
                <w:noProof/>
                <w:webHidden/>
              </w:rPr>
              <w:tab/>
            </w:r>
            <w:r w:rsidR="00704D21">
              <w:rPr>
                <w:noProof/>
                <w:webHidden/>
              </w:rPr>
              <w:fldChar w:fldCharType="begin"/>
            </w:r>
            <w:r w:rsidR="00704D21">
              <w:rPr>
                <w:noProof/>
                <w:webHidden/>
              </w:rPr>
              <w:instrText xml:space="preserve"> PAGEREF _Toc127532665 \h </w:instrText>
            </w:r>
            <w:r w:rsidR="00704D21">
              <w:rPr>
                <w:noProof/>
                <w:webHidden/>
              </w:rPr>
            </w:r>
            <w:r w:rsidR="00704D21">
              <w:rPr>
                <w:noProof/>
                <w:webHidden/>
              </w:rPr>
              <w:fldChar w:fldCharType="separate"/>
            </w:r>
            <w:r>
              <w:rPr>
                <w:noProof/>
                <w:webHidden/>
              </w:rPr>
              <w:t>70</w:t>
            </w:r>
            <w:r w:rsidR="00704D21">
              <w:rPr>
                <w:noProof/>
                <w:webHidden/>
              </w:rPr>
              <w:fldChar w:fldCharType="end"/>
            </w:r>
          </w:hyperlink>
        </w:p>
        <w:p w14:paraId="45BAAC0C" w14:textId="4BC4B6B3" w:rsidR="00704D21" w:rsidRDefault="006A1D1E">
          <w:pPr>
            <w:pStyle w:val="41"/>
            <w:tabs>
              <w:tab w:val="left" w:pos="1320"/>
              <w:tab w:val="right" w:leader="dot" w:pos="9628"/>
            </w:tabs>
            <w:rPr>
              <w:rFonts w:asciiTheme="minorHAnsi" w:eastAsiaTheme="minorEastAsia" w:hAnsiTheme="minorHAnsi" w:cstheme="minorBidi"/>
              <w:noProof/>
              <w:sz w:val="22"/>
              <w:szCs w:val="22"/>
              <w:lang w:eastAsia="el-GR"/>
            </w:rPr>
          </w:pPr>
          <w:hyperlink w:anchor="_Toc127532666" w:history="1">
            <w:r w:rsidR="00704D21" w:rsidRPr="00186A1A">
              <w:rPr>
                <w:rStyle w:val="-"/>
                <w:noProof/>
              </w:rPr>
              <w:t>2.3</w:t>
            </w:r>
            <w:r w:rsidR="00704D21">
              <w:rPr>
                <w:rFonts w:asciiTheme="minorHAnsi" w:eastAsiaTheme="minorEastAsia" w:hAnsiTheme="minorHAnsi" w:cstheme="minorBidi"/>
                <w:noProof/>
                <w:sz w:val="22"/>
                <w:szCs w:val="22"/>
                <w:lang w:eastAsia="el-GR"/>
              </w:rPr>
              <w:tab/>
            </w:r>
            <w:r w:rsidR="00704D21" w:rsidRPr="00186A1A">
              <w:rPr>
                <w:rStyle w:val="-"/>
                <w:noProof/>
              </w:rPr>
              <w:t>Παραδοτέα Έργου</w:t>
            </w:r>
            <w:r w:rsidR="00704D21">
              <w:rPr>
                <w:noProof/>
                <w:webHidden/>
              </w:rPr>
              <w:tab/>
            </w:r>
            <w:r w:rsidR="00704D21">
              <w:rPr>
                <w:noProof/>
                <w:webHidden/>
              </w:rPr>
              <w:fldChar w:fldCharType="begin"/>
            </w:r>
            <w:r w:rsidR="00704D21">
              <w:rPr>
                <w:noProof/>
                <w:webHidden/>
              </w:rPr>
              <w:instrText xml:space="preserve"> PAGEREF _Toc127532666 \h </w:instrText>
            </w:r>
            <w:r w:rsidR="00704D21">
              <w:rPr>
                <w:noProof/>
                <w:webHidden/>
              </w:rPr>
            </w:r>
            <w:r w:rsidR="00704D21">
              <w:rPr>
                <w:noProof/>
                <w:webHidden/>
              </w:rPr>
              <w:fldChar w:fldCharType="separate"/>
            </w:r>
            <w:r>
              <w:rPr>
                <w:noProof/>
                <w:webHidden/>
              </w:rPr>
              <w:t>72</w:t>
            </w:r>
            <w:r w:rsidR="00704D21">
              <w:rPr>
                <w:noProof/>
                <w:webHidden/>
              </w:rPr>
              <w:fldChar w:fldCharType="end"/>
            </w:r>
          </w:hyperlink>
        </w:p>
        <w:p w14:paraId="25672BCB" w14:textId="5E01B78B" w:rsidR="00704D21" w:rsidRDefault="006A1D1E">
          <w:pPr>
            <w:pStyle w:val="41"/>
            <w:tabs>
              <w:tab w:val="left" w:pos="1320"/>
              <w:tab w:val="right" w:leader="dot" w:pos="9628"/>
            </w:tabs>
            <w:rPr>
              <w:rFonts w:asciiTheme="minorHAnsi" w:eastAsiaTheme="minorEastAsia" w:hAnsiTheme="minorHAnsi" w:cstheme="minorBidi"/>
              <w:noProof/>
              <w:sz w:val="22"/>
              <w:szCs w:val="22"/>
              <w:lang w:eastAsia="el-GR"/>
            </w:rPr>
          </w:pPr>
          <w:hyperlink w:anchor="_Toc127532667" w:history="1">
            <w:r w:rsidR="00704D21" w:rsidRPr="00186A1A">
              <w:rPr>
                <w:rStyle w:val="-"/>
                <w:noProof/>
              </w:rPr>
              <w:t>2.4</w:t>
            </w:r>
            <w:r w:rsidR="00704D21">
              <w:rPr>
                <w:rFonts w:asciiTheme="minorHAnsi" w:eastAsiaTheme="minorEastAsia" w:hAnsiTheme="minorHAnsi" w:cstheme="minorBidi"/>
                <w:noProof/>
                <w:sz w:val="22"/>
                <w:szCs w:val="22"/>
                <w:lang w:eastAsia="el-GR"/>
              </w:rPr>
              <w:tab/>
            </w:r>
            <w:r w:rsidR="00704D21" w:rsidRPr="00186A1A">
              <w:rPr>
                <w:rStyle w:val="-"/>
                <w:noProof/>
              </w:rPr>
              <w:t>Χρονοδιάγραμμα</w:t>
            </w:r>
            <w:r w:rsidR="00704D21">
              <w:rPr>
                <w:noProof/>
                <w:webHidden/>
              </w:rPr>
              <w:tab/>
            </w:r>
            <w:r w:rsidR="00704D21">
              <w:rPr>
                <w:noProof/>
                <w:webHidden/>
              </w:rPr>
              <w:fldChar w:fldCharType="begin"/>
            </w:r>
            <w:r w:rsidR="00704D21">
              <w:rPr>
                <w:noProof/>
                <w:webHidden/>
              </w:rPr>
              <w:instrText xml:space="preserve"> PAGEREF _Toc127532667 \h </w:instrText>
            </w:r>
            <w:r w:rsidR="00704D21">
              <w:rPr>
                <w:noProof/>
                <w:webHidden/>
              </w:rPr>
            </w:r>
            <w:r w:rsidR="00704D21">
              <w:rPr>
                <w:noProof/>
                <w:webHidden/>
              </w:rPr>
              <w:fldChar w:fldCharType="separate"/>
            </w:r>
            <w:r>
              <w:rPr>
                <w:noProof/>
                <w:webHidden/>
              </w:rPr>
              <w:t>72</w:t>
            </w:r>
            <w:r w:rsidR="00704D21">
              <w:rPr>
                <w:noProof/>
                <w:webHidden/>
              </w:rPr>
              <w:fldChar w:fldCharType="end"/>
            </w:r>
          </w:hyperlink>
        </w:p>
        <w:p w14:paraId="0207BFA6" w14:textId="14978328" w:rsidR="00704D21" w:rsidRDefault="006A1D1E">
          <w:pPr>
            <w:pStyle w:val="41"/>
            <w:tabs>
              <w:tab w:val="left" w:pos="1320"/>
              <w:tab w:val="right" w:leader="dot" w:pos="9628"/>
            </w:tabs>
            <w:rPr>
              <w:rFonts w:asciiTheme="minorHAnsi" w:eastAsiaTheme="minorEastAsia" w:hAnsiTheme="minorHAnsi" w:cstheme="minorBidi"/>
              <w:noProof/>
              <w:sz w:val="22"/>
              <w:szCs w:val="22"/>
              <w:lang w:eastAsia="el-GR"/>
            </w:rPr>
          </w:pPr>
          <w:hyperlink w:anchor="_Toc127532668" w:history="1">
            <w:r w:rsidR="00704D21" w:rsidRPr="00186A1A">
              <w:rPr>
                <w:rStyle w:val="-"/>
                <w:noProof/>
              </w:rPr>
              <w:t>2.5</w:t>
            </w:r>
            <w:r w:rsidR="00704D21">
              <w:rPr>
                <w:rFonts w:asciiTheme="minorHAnsi" w:eastAsiaTheme="minorEastAsia" w:hAnsiTheme="minorHAnsi" w:cstheme="minorBidi"/>
                <w:noProof/>
                <w:sz w:val="22"/>
                <w:szCs w:val="22"/>
                <w:lang w:eastAsia="el-GR"/>
              </w:rPr>
              <w:tab/>
            </w:r>
            <w:r w:rsidR="00704D21" w:rsidRPr="00186A1A">
              <w:rPr>
                <w:rStyle w:val="-"/>
                <w:noProof/>
              </w:rPr>
              <w:t>Ομάδα Έργου/Σχήμα Διοίκησης Έργου</w:t>
            </w:r>
            <w:r w:rsidR="00704D21">
              <w:rPr>
                <w:noProof/>
                <w:webHidden/>
              </w:rPr>
              <w:tab/>
            </w:r>
            <w:r w:rsidR="00704D21">
              <w:rPr>
                <w:noProof/>
                <w:webHidden/>
              </w:rPr>
              <w:fldChar w:fldCharType="begin"/>
            </w:r>
            <w:r w:rsidR="00704D21">
              <w:rPr>
                <w:noProof/>
                <w:webHidden/>
              </w:rPr>
              <w:instrText xml:space="preserve"> PAGEREF _Toc127532668 \h </w:instrText>
            </w:r>
            <w:r w:rsidR="00704D21">
              <w:rPr>
                <w:noProof/>
                <w:webHidden/>
              </w:rPr>
            </w:r>
            <w:r w:rsidR="00704D21">
              <w:rPr>
                <w:noProof/>
                <w:webHidden/>
              </w:rPr>
              <w:fldChar w:fldCharType="separate"/>
            </w:r>
            <w:r>
              <w:rPr>
                <w:noProof/>
                <w:webHidden/>
              </w:rPr>
              <w:t>73</w:t>
            </w:r>
            <w:r w:rsidR="00704D21">
              <w:rPr>
                <w:noProof/>
                <w:webHidden/>
              </w:rPr>
              <w:fldChar w:fldCharType="end"/>
            </w:r>
          </w:hyperlink>
        </w:p>
        <w:p w14:paraId="7E4FFFEB" w14:textId="7B6974F7" w:rsidR="00704D21" w:rsidRDefault="006A1D1E">
          <w:pPr>
            <w:pStyle w:val="41"/>
            <w:tabs>
              <w:tab w:val="left" w:pos="1320"/>
              <w:tab w:val="right" w:leader="dot" w:pos="9628"/>
            </w:tabs>
            <w:rPr>
              <w:rFonts w:asciiTheme="minorHAnsi" w:eastAsiaTheme="minorEastAsia" w:hAnsiTheme="minorHAnsi" w:cstheme="minorBidi"/>
              <w:noProof/>
              <w:sz w:val="22"/>
              <w:szCs w:val="22"/>
              <w:lang w:eastAsia="el-GR"/>
            </w:rPr>
          </w:pPr>
          <w:hyperlink w:anchor="_Toc127532669" w:history="1">
            <w:r w:rsidR="00704D21" w:rsidRPr="00186A1A">
              <w:rPr>
                <w:rStyle w:val="-"/>
                <w:noProof/>
              </w:rPr>
              <w:t>2.6</w:t>
            </w:r>
            <w:r w:rsidR="00704D21">
              <w:rPr>
                <w:rFonts w:asciiTheme="minorHAnsi" w:eastAsiaTheme="minorEastAsia" w:hAnsiTheme="minorHAnsi" w:cstheme="minorBidi"/>
                <w:noProof/>
                <w:sz w:val="22"/>
                <w:szCs w:val="22"/>
                <w:lang w:eastAsia="el-GR"/>
              </w:rPr>
              <w:tab/>
            </w:r>
            <w:r w:rsidR="00704D21" w:rsidRPr="00186A1A">
              <w:rPr>
                <w:rStyle w:val="-"/>
                <w:noProof/>
              </w:rPr>
              <w:t>Τόπος υλοποίησης/ παροχής των υπηρεσιών</w:t>
            </w:r>
            <w:r w:rsidR="00704D21">
              <w:rPr>
                <w:noProof/>
                <w:webHidden/>
              </w:rPr>
              <w:tab/>
            </w:r>
            <w:r w:rsidR="00704D21">
              <w:rPr>
                <w:noProof/>
                <w:webHidden/>
              </w:rPr>
              <w:fldChar w:fldCharType="begin"/>
            </w:r>
            <w:r w:rsidR="00704D21">
              <w:rPr>
                <w:noProof/>
                <w:webHidden/>
              </w:rPr>
              <w:instrText xml:space="preserve"> PAGEREF _Toc127532669 \h </w:instrText>
            </w:r>
            <w:r w:rsidR="00704D21">
              <w:rPr>
                <w:noProof/>
                <w:webHidden/>
              </w:rPr>
            </w:r>
            <w:r w:rsidR="00704D21">
              <w:rPr>
                <w:noProof/>
                <w:webHidden/>
              </w:rPr>
              <w:fldChar w:fldCharType="separate"/>
            </w:r>
            <w:r>
              <w:rPr>
                <w:noProof/>
                <w:webHidden/>
              </w:rPr>
              <w:t>73</w:t>
            </w:r>
            <w:r w:rsidR="00704D21">
              <w:rPr>
                <w:noProof/>
                <w:webHidden/>
              </w:rPr>
              <w:fldChar w:fldCharType="end"/>
            </w:r>
          </w:hyperlink>
        </w:p>
        <w:p w14:paraId="5E19D88D" w14:textId="369F5DBD" w:rsidR="00704D21" w:rsidRDefault="006A1D1E">
          <w:pPr>
            <w:pStyle w:val="26"/>
            <w:tabs>
              <w:tab w:val="right" w:leader="dot" w:pos="9628"/>
            </w:tabs>
            <w:rPr>
              <w:rFonts w:asciiTheme="minorHAnsi" w:eastAsiaTheme="minorEastAsia" w:hAnsiTheme="minorHAnsi" w:cstheme="minorBidi"/>
              <w:smallCaps w:val="0"/>
              <w:noProof/>
              <w:sz w:val="22"/>
              <w:szCs w:val="22"/>
              <w:lang w:eastAsia="el-GR"/>
            </w:rPr>
          </w:pPr>
          <w:hyperlink w:anchor="_Toc127532670" w:history="1">
            <w:r w:rsidR="00704D21" w:rsidRPr="00186A1A">
              <w:rPr>
                <w:rStyle w:val="-"/>
                <w:noProof/>
              </w:rPr>
              <w:t>ΠΑΡΑΡΤΗΜΑ ΙΙ – Πίνακες Συμμόρφωσης</w:t>
            </w:r>
            <w:r w:rsidR="00704D21">
              <w:rPr>
                <w:noProof/>
                <w:webHidden/>
              </w:rPr>
              <w:tab/>
            </w:r>
            <w:r w:rsidR="00704D21">
              <w:rPr>
                <w:noProof/>
                <w:webHidden/>
              </w:rPr>
              <w:fldChar w:fldCharType="begin"/>
            </w:r>
            <w:r w:rsidR="00704D21">
              <w:rPr>
                <w:noProof/>
                <w:webHidden/>
              </w:rPr>
              <w:instrText xml:space="preserve"> PAGEREF _Toc127532670 \h </w:instrText>
            </w:r>
            <w:r w:rsidR="00704D21">
              <w:rPr>
                <w:noProof/>
                <w:webHidden/>
              </w:rPr>
            </w:r>
            <w:r w:rsidR="00704D21">
              <w:rPr>
                <w:noProof/>
                <w:webHidden/>
              </w:rPr>
              <w:fldChar w:fldCharType="separate"/>
            </w:r>
            <w:r>
              <w:rPr>
                <w:noProof/>
                <w:webHidden/>
              </w:rPr>
              <w:t>74</w:t>
            </w:r>
            <w:r w:rsidR="00704D21">
              <w:rPr>
                <w:noProof/>
                <w:webHidden/>
              </w:rPr>
              <w:fldChar w:fldCharType="end"/>
            </w:r>
          </w:hyperlink>
        </w:p>
        <w:p w14:paraId="209585A5" w14:textId="043217FE" w:rsidR="00704D21" w:rsidRDefault="006A1D1E">
          <w:pPr>
            <w:pStyle w:val="26"/>
            <w:tabs>
              <w:tab w:val="right" w:leader="dot" w:pos="9628"/>
            </w:tabs>
            <w:rPr>
              <w:rFonts w:asciiTheme="minorHAnsi" w:eastAsiaTheme="minorEastAsia" w:hAnsiTheme="minorHAnsi" w:cstheme="minorBidi"/>
              <w:smallCaps w:val="0"/>
              <w:noProof/>
              <w:sz w:val="22"/>
              <w:szCs w:val="22"/>
              <w:lang w:eastAsia="el-GR"/>
            </w:rPr>
          </w:pPr>
          <w:hyperlink w:anchor="_Toc127532671" w:history="1">
            <w:r w:rsidR="00704D21" w:rsidRPr="00186A1A">
              <w:rPr>
                <w:rStyle w:val="-"/>
                <w:noProof/>
              </w:rPr>
              <w:t>ΠΑΡΑΡΤΗΜΑ ΙΙI – ΕΥΡΩΠΑΙΚΟ ΕΝΙΑΙΟ ΕΓΓΡΑΦΟ ΣΥΜΒΑΣΗΣ (ΕΕΕΣ)</w:t>
            </w:r>
            <w:r w:rsidR="00704D21">
              <w:rPr>
                <w:noProof/>
                <w:webHidden/>
              </w:rPr>
              <w:tab/>
            </w:r>
            <w:r w:rsidR="00704D21">
              <w:rPr>
                <w:noProof/>
                <w:webHidden/>
              </w:rPr>
              <w:fldChar w:fldCharType="begin"/>
            </w:r>
            <w:r w:rsidR="00704D21">
              <w:rPr>
                <w:noProof/>
                <w:webHidden/>
              </w:rPr>
              <w:instrText xml:space="preserve"> PAGEREF _Toc127532671 \h </w:instrText>
            </w:r>
            <w:r w:rsidR="00704D21">
              <w:rPr>
                <w:noProof/>
                <w:webHidden/>
              </w:rPr>
            </w:r>
            <w:r w:rsidR="00704D21">
              <w:rPr>
                <w:noProof/>
                <w:webHidden/>
              </w:rPr>
              <w:fldChar w:fldCharType="separate"/>
            </w:r>
            <w:r>
              <w:rPr>
                <w:noProof/>
                <w:webHidden/>
              </w:rPr>
              <w:t>75</w:t>
            </w:r>
            <w:r w:rsidR="00704D21">
              <w:rPr>
                <w:noProof/>
                <w:webHidden/>
              </w:rPr>
              <w:fldChar w:fldCharType="end"/>
            </w:r>
          </w:hyperlink>
        </w:p>
        <w:p w14:paraId="2334DE6A" w14:textId="76EF457E" w:rsidR="00704D21" w:rsidRDefault="006A1D1E">
          <w:pPr>
            <w:pStyle w:val="41"/>
            <w:tabs>
              <w:tab w:val="right" w:leader="dot" w:pos="9628"/>
            </w:tabs>
            <w:rPr>
              <w:rFonts w:asciiTheme="minorHAnsi" w:eastAsiaTheme="minorEastAsia" w:hAnsiTheme="minorHAnsi" w:cstheme="minorBidi"/>
              <w:noProof/>
              <w:sz w:val="22"/>
              <w:szCs w:val="22"/>
              <w:lang w:eastAsia="el-GR"/>
            </w:rPr>
          </w:pPr>
          <w:hyperlink w:anchor="_Toc127532672" w:history="1">
            <w:r w:rsidR="00704D21" w:rsidRPr="00186A1A">
              <w:rPr>
                <w:rStyle w:val="-"/>
                <w:noProof/>
              </w:rPr>
              <w:t>ΕΥΡΩΠΑΙΚΟ ΕΝΙΑΙΟ ΕΓΓΡΑΦΟ ΣΥΜΒΑΣΗΣ (ΕΕΕΣ)</w:t>
            </w:r>
            <w:r w:rsidR="00704D21">
              <w:rPr>
                <w:noProof/>
                <w:webHidden/>
              </w:rPr>
              <w:tab/>
            </w:r>
            <w:r w:rsidR="00704D21">
              <w:rPr>
                <w:noProof/>
                <w:webHidden/>
              </w:rPr>
              <w:fldChar w:fldCharType="begin"/>
            </w:r>
            <w:r w:rsidR="00704D21">
              <w:rPr>
                <w:noProof/>
                <w:webHidden/>
              </w:rPr>
              <w:instrText xml:space="preserve"> PAGEREF _Toc127532672 \h </w:instrText>
            </w:r>
            <w:r w:rsidR="00704D21">
              <w:rPr>
                <w:noProof/>
                <w:webHidden/>
              </w:rPr>
            </w:r>
            <w:r w:rsidR="00704D21">
              <w:rPr>
                <w:noProof/>
                <w:webHidden/>
              </w:rPr>
              <w:fldChar w:fldCharType="separate"/>
            </w:r>
            <w:r>
              <w:rPr>
                <w:noProof/>
                <w:webHidden/>
              </w:rPr>
              <w:t>75</w:t>
            </w:r>
            <w:r w:rsidR="00704D21">
              <w:rPr>
                <w:noProof/>
                <w:webHidden/>
              </w:rPr>
              <w:fldChar w:fldCharType="end"/>
            </w:r>
          </w:hyperlink>
        </w:p>
        <w:p w14:paraId="3E454952" w14:textId="34A4CB03" w:rsidR="00704D21" w:rsidRDefault="006A1D1E">
          <w:pPr>
            <w:pStyle w:val="26"/>
            <w:tabs>
              <w:tab w:val="right" w:leader="dot" w:pos="9628"/>
            </w:tabs>
            <w:rPr>
              <w:rFonts w:asciiTheme="minorHAnsi" w:eastAsiaTheme="minorEastAsia" w:hAnsiTheme="minorHAnsi" w:cstheme="minorBidi"/>
              <w:smallCaps w:val="0"/>
              <w:noProof/>
              <w:sz w:val="22"/>
              <w:szCs w:val="22"/>
              <w:lang w:eastAsia="el-GR"/>
            </w:rPr>
          </w:pPr>
          <w:hyperlink w:anchor="_Toc127532673" w:history="1">
            <w:r w:rsidR="00704D21" w:rsidRPr="00186A1A">
              <w:rPr>
                <w:rStyle w:val="-"/>
                <w:noProof/>
              </w:rPr>
              <w:t>ΠΑΡΑΡΤΗΜΑ ΙV – Υπόδειγμα Βιογραφικού Σημειώματος</w:t>
            </w:r>
            <w:r w:rsidR="00704D21">
              <w:rPr>
                <w:noProof/>
                <w:webHidden/>
              </w:rPr>
              <w:tab/>
            </w:r>
            <w:r w:rsidR="00704D21">
              <w:rPr>
                <w:noProof/>
                <w:webHidden/>
              </w:rPr>
              <w:fldChar w:fldCharType="begin"/>
            </w:r>
            <w:r w:rsidR="00704D21">
              <w:rPr>
                <w:noProof/>
                <w:webHidden/>
              </w:rPr>
              <w:instrText xml:space="preserve"> PAGEREF _Toc127532673 \h </w:instrText>
            </w:r>
            <w:r w:rsidR="00704D21">
              <w:rPr>
                <w:noProof/>
                <w:webHidden/>
              </w:rPr>
            </w:r>
            <w:r w:rsidR="00704D21">
              <w:rPr>
                <w:noProof/>
                <w:webHidden/>
              </w:rPr>
              <w:fldChar w:fldCharType="separate"/>
            </w:r>
            <w:r>
              <w:rPr>
                <w:noProof/>
                <w:webHidden/>
              </w:rPr>
              <w:t>76</w:t>
            </w:r>
            <w:r w:rsidR="00704D21">
              <w:rPr>
                <w:noProof/>
                <w:webHidden/>
              </w:rPr>
              <w:fldChar w:fldCharType="end"/>
            </w:r>
          </w:hyperlink>
        </w:p>
        <w:p w14:paraId="031AAD34" w14:textId="5CA39A3A" w:rsidR="00704D21" w:rsidRDefault="006A1D1E">
          <w:pPr>
            <w:pStyle w:val="26"/>
            <w:tabs>
              <w:tab w:val="right" w:leader="dot" w:pos="9628"/>
            </w:tabs>
            <w:rPr>
              <w:rFonts w:asciiTheme="minorHAnsi" w:eastAsiaTheme="minorEastAsia" w:hAnsiTheme="minorHAnsi" w:cstheme="minorBidi"/>
              <w:smallCaps w:val="0"/>
              <w:noProof/>
              <w:sz w:val="22"/>
              <w:szCs w:val="22"/>
              <w:lang w:eastAsia="el-GR"/>
            </w:rPr>
          </w:pPr>
          <w:hyperlink w:anchor="_Toc127532674" w:history="1">
            <w:r w:rsidR="00704D21" w:rsidRPr="00186A1A">
              <w:rPr>
                <w:rStyle w:val="-"/>
                <w:noProof/>
              </w:rPr>
              <w:t>ΠΑΡΑΡΤΗΜΑ V – Υπόδειγμα Τεχνικής Προσφοράς</w:t>
            </w:r>
            <w:r w:rsidR="00704D21">
              <w:rPr>
                <w:noProof/>
                <w:webHidden/>
              </w:rPr>
              <w:tab/>
            </w:r>
            <w:r w:rsidR="00704D21">
              <w:rPr>
                <w:noProof/>
                <w:webHidden/>
              </w:rPr>
              <w:fldChar w:fldCharType="begin"/>
            </w:r>
            <w:r w:rsidR="00704D21">
              <w:rPr>
                <w:noProof/>
                <w:webHidden/>
              </w:rPr>
              <w:instrText xml:space="preserve"> PAGEREF _Toc127532674 \h </w:instrText>
            </w:r>
            <w:r w:rsidR="00704D21">
              <w:rPr>
                <w:noProof/>
                <w:webHidden/>
              </w:rPr>
            </w:r>
            <w:r w:rsidR="00704D21">
              <w:rPr>
                <w:noProof/>
                <w:webHidden/>
              </w:rPr>
              <w:fldChar w:fldCharType="separate"/>
            </w:r>
            <w:r>
              <w:rPr>
                <w:noProof/>
                <w:webHidden/>
              </w:rPr>
              <w:t>78</w:t>
            </w:r>
            <w:r w:rsidR="00704D21">
              <w:rPr>
                <w:noProof/>
                <w:webHidden/>
              </w:rPr>
              <w:fldChar w:fldCharType="end"/>
            </w:r>
          </w:hyperlink>
        </w:p>
        <w:p w14:paraId="31735246" w14:textId="110098AC" w:rsidR="00704D21" w:rsidRDefault="006A1D1E">
          <w:pPr>
            <w:pStyle w:val="26"/>
            <w:tabs>
              <w:tab w:val="right" w:leader="dot" w:pos="9628"/>
            </w:tabs>
            <w:rPr>
              <w:rFonts w:asciiTheme="minorHAnsi" w:eastAsiaTheme="minorEastAsia" w:hAnsiTheme="minorHAnsi" w:cstheme="minorBidi"/>
              <w:smallCaps w:val="0"/>
              <w:noProof/>
              <w:sz w:val="22"/>
              <w:szCs w:val="22"/>
              <w:lang w:eastAsia="el-GR"/>
            </w:rPr>
          </w:pPr>
          <w:hyperlink w:anchor="_Toc127532675" w:history="1">
            <w:r w:rsidR="00704D21" w:rsidRPr="00186A1A">
              <w:rPr>
                <w:rStyle w:val="-"/>
                <w:noProof/>
              </w:rPr>
              <w:t>ΠΑΡΑΡΤΗΜΑ VI – Υπόδειγμα Οικονομικής Προσφοράς</w:t>
            </w:r>
            <w:r w:rsidR="00704D21">
              <w:rPr>
                <w:noProof/>
                <w:webHidden/>
              </w:rPr>
              <w:tab/>
            </w:r>
            <w:r w:rsidR="00704D21">
              <w:rPr>
                <w:noProof/>
                <w:webHidden/>
              </w:rPr>
              <w:fldChar w:fldCharType="begin"/>
            </w:r>
            <w:r w:rsidR="00704D21">
              <w:rPr>
                <w:noProof/>
                <w:webHidden/>
              </w:rPr>
              <w:instrText xml:space="preserve"> PAGEREF _Toc127532675 \h </w:instrText>
            </w:r>
            <w:r w:rsidR="00704D21">
              <w:rPr>
                <w:noProof/>
                <w:webHidden/>
              </w:rPr>
            </w:r>
            <w:r w:rsidR="00704D21">
              <w:rPr>
                <w:noProof/>
                <w:webHidden/>
              </w:rPr>
              <w:fldChar w:fldCharType="separate"/>
            </w:r>
            <w:r>
              <w:rPr>
                <w:noProof/>
                <w:webHidden/>
              </w:rPr>
              <w:t>79</w:t>
            </w:r>
            <w:r w:rsidR="00704D21">
              <w:rPr>
                <w:noProof/>
                <w:webHidden/>
              </w:rPr>
              <w:fldChar w:fldCharType="end"/>
            </w:r>
          </w:hyperlink>
        </w:p>
        <w:p w14:paraId="30280B9E" w14:textId="5FC29CAF" w:rsidR="00704D21" w:rsidRDefault="006A1D1E">
          <w:pPr>
            <w:pStyle w:val="26"/>
            <w:tabs>
              <w:tab w:val="right" w:leader="dot" w:pos="9628"/>
            </w:tabs>
            <w:rPr>
              <w:rFonts w:asciiTheme="minorHAnsi" w:eastAsiaTheme="minorEastAsia" w:hAnsiTheme="minorHAnsi" w:cstheme="minorBidi"/>
              <w:smallCaps w:val="0"/>
              <w:noProof/>
              <w:sz w:val="22"/>
              <w:szCs w:val="22"/>
              <w:lang w:eastAsia="el-GR"/>
            </w:rPr>
          </w:pPr>
          <w:hyperlink w:anchor="_Toc127532676" w:history="1">
            <w:r w:rsidR="00704D21" w:rsidRPr="00186A1A">
              <w:rPr>
                <w:rStyle w:val="-"/>
                <w:noProof/>
              </w:rPr>
              <w:t>ΠΑΡΑΡΤΗΜΑ VIΙ – Άλλες Δηλώσεις</w:t>
            </w:r>
            <w:r w:rsidR="00704D21">
              <w:rPr>
                <w:noProof/>
                <w:webHidden/>
              </w:rPr>
              <w:tab/>
            </w:r>
            <w:r w:rsidR="00704D21">
              <w:rPr>
                <w:noProof/>
                <w:webHidden/>
              </w:rPr>
              <w:fldChar w:fldCharType="begin"/>
            </w:r>
            <w:r w:rsidR="00704D21">
              <w:rPr>
                <w:noProof/>
                <w:webHidden/>
              </w:rPr>
              <w:instrText xml:space="preserve"> PAGEREF _Toc127532676 \h </w:instrText>
            </w:r>
            <w:r w:rsidR="00704D21">
              <w:rPr>
                <w:noProof/>
                <w:webHidden/>
              </w:rPr>
            </w:r>
            <w:r w:rsidR="00704D21">
              <w:rPr>
                <w:noProof/>
                <w:webHidden/>
              </w:rPr>
              <w:fldChar w:fldCharType="separate"/>
            </w:r>
            <w:r>
              <w:rPr>
                <w:noProof/>
                <w:webHidden/>
              </w:rPr>
              <w:t>80</w:t>
            </w:r>
            <w:r w:rsidR="00704D21">
              <w:rPr>
                <w:noProof/>
                <w:webHidden/>
              </w:rPr>
              <w:fldChar w:fldCharType="end"/>
            </w:r>
          </w:hyperlink>
        </w:p>
        <w:p w14:paraId="0B52821F" w14:textId="091E5465" w:rsidR="00704D21" w:rsidRDefault="006A1D1E">
          <w:pPr>
            <w:pStyle w:val="26"/>
            <w:tabs>
              <w:tab w:val="right" w:leader="dot" w:pos="9628"/>
            </w:tabs>
            <w:rPr>
              <w:rFonts w:asciiTheme="minorHAnsi" w:eastAsiaTheme="minorEastAsia" w:hAnsiTheme="minorHAnsi" w:cstheme="minorBidi"/>
              <w:smallCaps w:val="0"/>
              <w:noProof/>
              <w:sz w:val="22"/>
              <w:szCs w:val="22"/>
              <w:lang w:eastAsia="el-GR"/>
            </w:rPr>
          </w:pPr>
          <w:hyperlink w:anchor="_Toc127532677" w:history="1">
            <w:r w:rsidR="00704D21" w:rsidRPr="00186A1A">
              <w:rPr>
                <w:rStyle w:val="-"/>
                <w:noProof/>
              </w:rPr>
              <w:t>ΠΑΡΑΡΤΗΜΑ V</w:t>
            </w:r>
            <w:r w:rsidR="00704D21" w:rsidRPr="00186A1A">
              <w:rPr>
                <w:rStyle w:val="-"/>
                <w:noProof/>
                <w:lang w:val="en-US"/>
              </w:rPr>
              <w:t>III</w:t>
            </w:r>
            <w:r w:rsidR="00704D21" w:rsidRPr="00186A1A">
              <w:rPr>
                <w:rStyle w:val="-"/>
                <w:noProof/>
              </w:rPr>
              <w:t xml:space="preserve"> – Υποδείγματα Εγγυητικών Επιστολών</w:t>
            </w:r>
            <w:r w:rsidR="00704D21">
              <w:rPr>
                <w:noProof/>
                <w:webHidden/>
              </w:rPr>
              <w:tab/>
            </w:r>
            <w:r w:rsidR="00704D21">
              <w:rPr>
                <w:noProof/>
                <w:webHidden/>
              </w:rPr>
              <w:fldChar w:fldCharType="begin"/>
            </w:r>
            <w:r w:rsidR="00704D21">
              <w:rPr>
                <w:noProof/>
                <w:webHidden/>
              </w:rPr>
              <w:instrText xml:space="preserve"> PAGEREF _Toc127532677 \h </w:instrText>
            </w:r>
            <w:r w:rsidR="00704D21">
              <w:rPr>
                <w:noProof/>
                <w:webHidden/>
              </w:rPr>
            </w:r>
            <w:r w:rsidR="00704D21">
              <w:rPr>
                <w:noProof/>
                <w:webHidden/>
              </w:rPr>
              <w:fldChar w:fldCharType="separate"/>
            </w:r>
            <w:r>
              <w:rPr>
                <w:noProof/>
                <w:webHidden/>
              </w:rPr>
              <w:t>81</w:t>
            </w:r>
            <w:r w:rsidR="00704D21">
              <w:rPr>
                <w:noProof/>
                <w:webHidden/>
              </w:rPr>
              <w:fldChar w:fldCharType="end"/>
            </w:r>
          </w:hyperlink>
        </w:p>
        <w:p w14:paraId="77568AF1" w14:textId="4F4F0F37" w:rsidR="00704D21" w:rsidRDefault="006A1D1E">
          <w:pPr>
            <w:pStyle w:val="41"/>
            <w:tabs>
              <w:tab w:val="right" w:leader="dot" w:pos="9628"/>
            </w:tabs>
            <w:rPr>
              <w:rFonts w:asciiTheme="minorHAnsi" w:eastAsiaTheme="minorEastAsia" w:hAnsiTheme="minorHAnsi" w:cstheme="minorBidi"/>
              <w:noProof/>
              <w:sz w:val="22"/>
              <w:szCs w:val="22"/>
              <w:lang w:eastAsia="el-GR"/>
            </w:rPr>
          </w:pPr>
          <w:hyperlink w:anchor="_Toc127532678" w:history="1">
            <w:r w:rsidR="00704D21" w:rsidRPr="00186A1A">
              <w:rPr>
                <w:rStyle w:val="-"/>
                <w:rFonts w:eastAsia="Calibri"/>
                <w:b/>
                <w:noProof/>
                <w:lang w:eastAsia="el-GR"/>
              </w:rPr>
              <w:t>Ι. «ΥΠΟΔΕΙΓΜΑ ΕΓΓΥΗΤΙΚΗΣ ΕΠΙΣΤΟΛΗΣ ΣΥΜΜΕΤΟΧΗΣ»</w:t>
            </w:r>
            <w:r w:rsidR="00704D21">
              <w:rPr>
                <w:noProof/>
                <w:webHidden/>
              </w:rPr>
              <w:tab/>
            </w:r>
            <w:r w:rsidR="00704D21">
              <w:rPr>
                <w:noProof/>
                <w:webHidden/>
              </w:rPr>
              <w:fldChar w:fldCharType="begin"/>
            </w:r>
            <w:r w:rsidR="00704D21">
              <w:rPr>
                <w:noProof/>
                <w:webHidden/>
              </w:rPr>
              <w:instrText xml:space="preserve"> PAGEREF _Toc127532678 \h </w:instrText>
            </w:r>
            <w:r w:rsidR="00704D21">
              <w:rPr>
                <w:noProof/>
                <w:webHidden/>
              </w:rPr>
            </w:r>
            <w:r w:rsidR="00704D21">
              <w:rPr>
                <w:noProof/>
                <w:webHidden/>
              </w:rPr>
              <w:fldChar w:fldCharType="separate"/>
            </w:r>
            <w:r>
              <w:rPr>
                <w:noProof/>
                <w:webHidden/>
              </w:rPr>
              <w:t>81</w:t>
            </w:r>
            <w:r w:rsidR="00704D21">
              <w:rPr>
                <w:noProof/>
                <w:webHidden/>
              </w:rPr>
              <w:fldChar w:fldCharType="end"/>
            </w:r>
          </w:hyperlink>
        </w:p>
        <w:p w14:paraId="4E1D3BC8" w14:textId="670F2FD7" w:rsidR="00704D21" w:rsidRDefault="006A1D1E">
          <w:pPr>
            <w:pStyle w:val="41"/>
            <w:tabs>
              <w:tab w:val="right" w:leader="dot" w:pos="9628"/>
            </w:tabs>
            <w:rPr>
              <w:rFonts w:asciiTheme="minorHAnsi" w:eastAsiaTheme="minorEastAsia" w:hAnsiTheme="minorHAnsi" w:cstheme="minorBidi"/>
              <w:noProof/>
              <w:sz w:val="22"/>
              <w:szCs w:val="22"/>
              <w:lang w:eastAsia="el-GR"/>
            </w:rPr>
          </w:pPr>
          <w:hyperlink w:anchor="_Toc127532679" w:history="1">
            <w:r w:rsidR="00704D21" w:rsidRPr="00186A1A">
              <w:rPr>
                <w:rStyle w:val="-"/>
                <w:rFonts w:eastAsia="Calibri"/>
                <w:noProof/>
                <w:lang w:eastAsia="el-GR"/>
              </w:rPr>
              <w:t>ΙΙ. «ΥΠΟΔΕΙΓΜΑ ΕΓΓΥΗΤΙΚΗΣ ΕΠΙΣΤΟΛΗΣ ΚΑΛΗΣ ΕΚΤΕΛΕΣΗΣ»</w:t>
            </w:r>
            <w:r w:rsidR="00704D21">
              <w:rPr>
                <w:noProof/>
                <w:webHidden/>
              </w:rPr>
              <w:tab/>
            </w:r>
            <w:r w:rsidR="00704D21">
              <w:rPr>
                <w:noProof/>
                <w:webHidden/>
              </w:rPr>
              <w:fldChar w:fldCharType="begin"/>
            </w:r>
            <w:r w:rsidR="00704D21">
              <w:rPr>
                <w:noProof/>
                <w:webHidden/>
              </w:rPr>
              <w:instrText xml:space="preserve"> PAGEREF _Toc127532679 \h </w:instrText>
            </w:r>
            <w:r w:rsidR="00704D21">
              <w:rPr>
                <w:noProof/>
                <w:webHidden/>
              </w:rPr>
            </w:r>
            <w:r w:rsidR="00704D21">
              <w:rPr>
                <w:noProof/>
                <w:webHidden/>
              </w:rPr>
              <w:fldChar w:fldCharType="separate"/>
            </w:r>
            <w:r>
              <w:rPr>
                <w:noProof/>
                <w:webHidden/>
              </w:rPr>
              <w:t>82</w:t>
            </w:r>
            <w:r w:rsidR="00704D21">
              <w:rPr>
                <w:noProof/>
                <w:webHidden/>
              </w:rPr>
              <w:fldChar w:fldCharType="end"/>
            </w:r>
          </w:hyperlink>
        </w:p>
        <w:p w14:paraId="528B47CA" w14:textId="5DEB9B9E" w:rsidR="00704D21" w:rsidRDefault="006A1D1E">
          <w:pPr>
            <w:pStyle w:val="26"/>
            <w:tabs>
              <w:tab w:val="right" w:leader="dot" w:pos="9628"/>
            </w:tabs>
            <w:rPr>
              <w:rFonts w:asciiTheme="minorHAnsi" w:eastAsiaTheme="minorEastAsia" w:hAnsiTheme="minorHAnsi" w:cstheme="minorBidi"/>
              <w:smallCaps w:val="0"/>
              <w:noProof/>
              <w:sz w:val="22"/>
              <w:szCs w:val="22"/>
              <w:lang w:eastAsia="el-GR"/>
            </w:rPr>
          </w:pPr>
          <w:hyperlink w:anchor="_Toc127532680" w:history="1">
            <w:r w:rsidR="00704D21" w:rsidRPr="00186A1A">
              <w:rPr>
                <w:rStyle w:val="-"/>
                <w:noProof/>
              </w:rPr>
              <w:t>ΠΑΡΑΡΤΗΜΑ IX– ΕΝΗΜΕΡΩΣΗ ΓΙΑ ΤΗΝ ΕΠΕΞΕΡΓΑΣΙΑ ΠΡΟΣΩΠΙΚΩΝ ΔΕΔΟΜΕΝΩΝ</w:t>
            </w:r>
            <w:r w:rsidR="00704D21">
              <w:rPr>
                <w:noProof/>
                <w:webHidden/>
              </w:rPr>
              <w:tab/>
            </w:r>
            <w:r w:rsidR="00704D21">
              <w:rPr>
                <w:noProof/>
                <w:webHidden/>
              </w:rPr>
              <w:fldChar w:fldCharType="begin"/>
            </w:r>
            <w:r w:rsidR="00704D21">
              <w:rPr>
                <w:noProof/>
                <w:webHidden/>
              </w:rPr>
              <w:instrText xml:space="preserve"> PAGEREF _Toc127532680 \h </w:instrText>
            </w:r>
            <w:r w:rsidR="00704D21">
              <w:rPr>
                <w:noProof/>
                <w:webHidden/>
              </w:rPr>
            </w:r>
            <w:r w:rsidR="00704D21">
              <w:rPr>
                <w:noProof/>
                <w:webHidden/>
              </w:rPr>
              <w:fldChar w:fldCharType="separate"/>
            </w:r>
            <w:r>
              <w:rPr>
                <w:noProof/>
                <w:webHidden/>
              </w:rPr>
              <w:t>83</w:t>
            </w:r>
            <w:r w:rsidR="00704D21">
              <w:rPr>
                <w:noProof/>
                <w:webHidden/>
              </w:rPr>
              <w:fldChar w:fldCharType="end"/>
            </w:r>
          </w:hyperlink>
        </w:p>
        <w:p w14:paraId="444DEBF2" w14:textId="3A09DA3A" w:rsidR="00704D21" w:rsidRDefault="006A1D1E">
          <w:pPr>
            <w:pStyle w:val="26"/>
            <w:tabs>
              <w:tab w:val="right" w:leader="dot" w:pos="9628"/>
            </w:tabs>
            <w:rPr>
              <w:rFonts w:asciiTheme="minorHAnsi" w:eastAsiaTheme="minorEastAsia" w:hAnsiTheme="minorHAnsi" w:cstheme="minorBidi"/>
              <w:smallCaps w:val="0"/>
              <w:noProof/>
              <w:sz w:val="22"/>
              <w:szCs w:val="22"/>
              <w:lang w:eastAsia="el-GR"/>
            </w:rPr>
          </w:pPr>
          <w:hyperlink w:anchor="_Toc127532681" w:history="1">
            <w:r w:rsidR="00704D21" w:rsidRPr="00186A1A">
              <w:rPr>
                <w:rStyle w:val="-"/>
                <w:noProof/>
              </w:rPr>
              <w:t>ΠΑΡΑΡΤΗΜΑ X – Ρήτρα Ακεραιότητας</w:t>
            </w:r>
            <w:r w:rsidR="00704D21">
              <w:rPr>
                <w:noProof/>
                <w:webHidden/>
              </w:rPr>
              <w:tab/>
            </w:r>
            <w:r w:rsidR="00704D21">
              <w:rPr>
                <w:noProof/>
                <w:webHidden/>
              </w:rPr>
              <w:fldChar w:fldCharType="begin"/>
            </w:r>
            <w:r w:rsidR="00704D21">
              <w:rPr>
                <w:noProof/>
                <w:webHidden/>
              </w:rPr>
              <w:instrText xml:space="preserve"> PAGEREF _Toc127532681 \h </w:instrText>
            </w:r>
            <w:r w:rsidR="00704D21">
              <w:rPr>
                <w:noProof/>
                <w:webHidden/>
              </w:rPr>
            </w:r>
            <w:r w:rsidR="00704D21">
              <w:rPr>
                <w:noProof/>
                <w:webHidden/>
              </w:rPr>
              <w:fldChar w:fldCharType="separate"/>
            </w:r>
            <w:r>
              <w:rPr>
                <w:noProof/>
                <w:webHidden/>
              </w:rPr>
              <w:t>84</w:t>
            </w:r>
            <w:r w:rsidR="00704D21">
              <w:rPr>
                <w:noProof/>
                <w:webHidden/>
              </w:rPr>
              <w:fldChar w:fldCharType="end"/>
            </w:r>
          </w:hyperlink>
        </w:p>
        <w:p w14:paraId="4928F318" w14:textId="56546390" w:rsidR="00704D21" w:rsidRDefault="009F5D05" w:rsidP="00704D21">
          <w:r>
            <w:lastRenderedPageBreak/>
            <w:fldChar w:fldCharType="end"/>
          </w:r>
        </w:p>
      </w:sdtContent>
    </w:sdt>
    <w:p w14:paraId="1DD6802F" w14:textId="78B5D372" w:rsidR="00704D21" w:rsidRPr="00704D21" w:rsidRDefault="00704D21" w:rsidP="00704D21">
      <w:pPr>
        <w:tabs>
          <w:tab w:val="left" w:pos="2350"/>
        </w:tabs>
        <w:sectPr w:rsidR="00704D21" w:rsidRPr="00704D21">
          <w:headerReference w:type="default" r:id="rId14"/>
          <w:footerReference w:type="default" r:id="rId15"/>
          <w:headerReference w:type="first" r:id="rId16"/>
          <w:footerReference w:type="first" r:id="rId17"/>
          <w:pgSz w:w="11906" w:h="16838"/>
          <w:pgMar w:top="1134" w:right="1134" w:bottom="1134" w:left="1134" w:header="720" w:footer="709" w:gutter="0"/>
          <w:cols w:space="720"/>
          <w:formProt w:val="0"/>
          <w:titlePg/>
          <w:docGrid w:linePitch="360"/>
        </w:sectPr>
      </w:pPr>
      <w:r>
        <w:tab/>
      </w:r>
    </w:p>
    <w:p w14:paraId="49004BAA" w14:textId="77777777" w:rsidR="003C1BB7" w:rsidRDefault="009F5D05">
      <w:pPr>
        <w:pStyle w:val="1"/>
        <w:numPr>
          <w:ilvl w:val="0"/>
          <w:numId w:val="10"/>
        </w:numPr>
      </w:pPr>
      <w:bookmarkStart w:id="16" w:name="_Toc95992933"/>
      <w:bookmarkStart w:id="17" w:name="_Toc97194404"/>
      <w:bookmarkStart w:id="18" w:name="_Toc127532583"/>
      <w:r>
        <w:lastRenderedPageBreak/>
        <w:t>ΑΝΑΘΕΤΟΥΣΑ ΑΡΧΗ ΚΑΙ ΑΝΤΙΚΕΙΜΕΝΟ ΣΥΜΒΑΣΗΣ</w:t>
      </w:r>
      <w:bookmarkEnd w:id="16"/>
      <w:bookmarkEnd w:id="17"/>
      <w:bookmarkEnd w:id="18"/>
    </w:p>
    <w:p w14:paraId="2B638244" w14:textId="77777777" w:rsidR="003C1BB7" w:rsidRDefault="009F5D05">
      <w:pPr>
        <w:pStyle w:val="2"/>
        <w:numPr>
          <w:ilvl w:val="1"/>
          <w:numId w:val="27"/>
        </w:numPr>
      </w:pPr>
      <w:bookmarkStart w:id="19" w:name="_Toc97194405"/>
      <w:bookmarkStart w:id="20" w:name="_Toc71708128"/>
      <w:bookmarkStart w:id="21" w:name="_Toc95992934"/>
      <w:bookmarkStart w:id="22" w:name="_Toc97194256"/>
      <w:bookmarkStart w:id="23" w:name="_Toc127532584"/>
      <w:r>
        <w:t>Στοιχεία Αναθέτουσας Αρχής</w:t>
      </w:r>
      <w:bookmarkEnd w:id="19"/>
      <w:bookmarkEnd w:id="20"/>
      <w:bookmarkEnd w:id="21"/>
      <w:bookmarkEnd w:id="22"/>
      <w:bookmarkEnd w:id="23"/>
      <w:r>
        <w:t xml:space="preserve"> </w:t>
      </w:r>
    </w:p>
    <w:p w14:paraId="23892573" w14:textId="77777777" w:rsidR="003C1BB7" w:rsidRDefault="003C1BB7">
      <w:pPr>
        <w:pStyle w:val="normalwithoutspacing"/>
        <w:rPr>
          <w:rFonts w:eastAsia="MS Mincho"/>
          <w:b/>
          <w:caps/>
        </w:rPr>
      </w:pPr>
    </w:p>
    <w:tbl>
      <w:tblPr>
        <w:tblW w:w="9374" w:type="dxa"/>
        <w:tblInd w:w="108" w:type="dxa"/>
        <w:tblLayout w:type="fixed"/>
        <w:tblLook w:val="0000" w:firstRow="0" w:lastRow="0" w:firstColumn="0" w:lastColumn="0" w:noHBand="0" w:noVBand="0"/>
      </w:tblPr>
      <w:tblGrid>
        <w:gridCol w:w="5245"/>
        <w:gridCol w:w="4129"/>
      </w:tblGrid>
      <w:tr w:rsidR="003C1BB7" w14:paraId="6F43262A" w14:textId="77777777">
        <w:tc>
          <w:tcPr>
            <w:tcW w:w="5244" w:type="dxa"/>
            <w:tcBorders>
              <w:top w:val="single" w:sz="4" w:space="0" w:color="000000"/>
              <w:left w:val="single" w:sz="4" w:space="0" w:color="000000"/>
              <w:bottom w:val="single" w:sz="4" w:space="0" w:color="000000"/>
            </w:tcBorders>
            <w:shd w:val="clear" w:color="auto" w:fill="auto"/>
          </w:tcPr>
          <w:p w14:paraId="5F6E6FD6" w14:textId="77777777" w:rsidR="003C1BB7" w:rsidRDefault="009F5D05">
            <w:pPr>
              <w:pStyle w:val="normalwithoutspacing"/>
              <w:widowControl w:val="0"/>
            </w:pPr>
            <w: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AC55463" w14:textId="77777777" w:rsidR="003C1BB7" w:rsidRDefault="009F5D05">
            <w:pPr>
              <w:pStyle w:val="normalwithoutspacing"/>
              <w:widowControl w:val="0"/>
              <w:snapToGrid w:val="0"/>
            </w:pPr>
            <w:r>
              <w:t>ΚΟΙΝΩΝΙΑ ΤΗΣ ΠΛΗΡΟΦΟΡΙΑΣ Μ.Α.Ε.</w:t>
            </w:r>
          </w:p>
        </w:tc>
      </w:tr>
      <w:tr w:rsidR="003C1BB7" w14:paraId="057F29CD" w14:textId="77777777">
        <w:tc>
          <w:tcPr>
            <w:tcW w:w="5244" w:type="dxa"/>
            <w:tcBorders>
              <w:top w:val="single" w:sz="4" w:space="0" w:color="000000"/>
              <w:left w:val="single" w:sz="4" w:space="0" w:color="000000"/>
              <w:bottom w:val="single" w:sz="4" w:space="0" w:color="000000"/>
            </w:tcBorders>
            <w:shd w:val="clear" w:color="auto" w:fill="auto"/>
          </w:tcPr>
          <w:p w14:paraId="7E1C0F0B" w14:textId="77777777" w:rsidR="003C1BB7" w:rsidRDefault="009F5D05">
            <w:pPr>
              <w:pStyle w:val="normalwithoutspacing"/>
              <w:widowControl w:val="0"/>
            </w:pPr>
            <w:r>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57A0785" w14:textId="77777777" w:rsidR="003C1BB7" w:rsidRDefault="009F5D05">
            <w:pPr>
              <w:pStyle w:val="normalwithoutspacing"/>
              <w:widowControl w:val="0"/>
              <w:snapToGrid w:val="0"/>
            </w:pPr>
            <w:r>
              <w:t>999983307</w:t>
            </w:r>
          </w:p>
        </w:tc>
      </w:tr>
      <w:tr w:rsidR="003C1BB7" w14:paraId="380C2B88" w14:textId="77777777">
        <w:tc>
          <w:tcPr>
            <w:tcW w:w="5244" w:type="dxa"/>
            <w:tcBorders>
              <w:top w:val="single" w:sz="4" w:space="0" w:color="000000"/>
              <w:left w:val="single" w:sz="4" w:space="0" w:color="000000"/>
              <w:bottom w:val="single" w:sz="4" w:space="0" w:color="000000"/>
            </w:tcBorders>
            <w:shd w:val="clear" w:color="auto" w:fill="auto"/>
          </w:tcPr>
          <w:p w14:paraId="7A733E96" w14:textId="77777777" w:rsidR="003C1BB7" w:rsidRDefault="009F5D05">
            <w:pPr>
              <w:pStyle w:val="normalwithoutspacing"/>
              <w:widowControl w:val="0"/>
            </w:pPr>
            <w:r>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2350BA3" w14:textId="77777777" w:rsidR="003C1BB7" w:rsidRDefault="009F5D05">
            <w:pPr>
              <w:pStyle w:val="normalwithoutspacing"/>
              <w:widowControl w:val="0"/>
              <w:snapToGrid w:val="0"/>
            </w:pPr>
            <w:r>
              <w:t>1053.E00553.00005</w:t>
            </w:r>
          </w:p>
        </w:tc>
      </w:tr>
      <w:tr w:rsidR="003C1BB7" w14:paraId="5B28A218" w14:textId="77777777">
        <w:tc>
          <w:tcPr>
            <w:tcW w:w="5244" w:type="dxa"/>
            <w:tcBorders>
              <w:top w:val="single" w:sz="4" w:space="0" w:color="000000"/>
              <w:left w:val="single" w:sz="4" w:space="0" w:color="000000"/>
              <w:bottom w:val="single" w:sz="4" w:space="0" w:color="000000"/>
            </w:tcBorders>
            <w:shd w:val="clear" w:color="auto" w:fill="auto"/>
          </w:tcPr>
          <w:p w14:paraId="45EEC68A" w14:textId="77777777" w:rsidR="003C1BB7" w:rsidRDefault="009F5D05">
            <w:pPr>
              <w:pStyle w:val="normalwithoutspacing"/>
              <w:widowControl w:val="0"/>
            </w:pPr>
            <w: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4437692" w14:textId="77777777" w:rsidR="003C1BB7" w:rsidRDefault="009F5D05">
            <w:pPr>
              <w:pStyle w:val="normalwithoutspacing"/>
              <w:widowControl w:val="0"/>
              <w:snapToGrid w:val="0"/>
            </w:pPr>
            <w:proofErr w:type="spellStart"/>
            <w:r>
              <w:t>Λεωφ</w:t>
            </w:r>
            <w:proofErr w:type="spellEnd"/>
            <w:r>
              <w:t>. Συγγρού 194</w:t>
            </w:r>
          </w:p>
        </w:tc>
      </w:tr>
      <w:tr w:rsidR="003C1BB7" w14:paraId="55125CB7" w14:textId="77777777">
        <w:tc>
          <w:tcPr>
            <w:tcW w:w="5244" w:type="dxa"/>
            <w:tcBorders>
              <w:top w:val="single" w:sz="4" w:space="0" w:color="000000"/>
              <w:left w:val="single" w:sz="4" w:space="0" w:color="000000"/>
              <w:bottom w:val="single" w:sz="4" w:space="0" w:color="000000"/>
            </w:tcBorders>
            <w:shd w:val="clear" w:color="auto" w:fill="auto"/>
          </w:tcPr>
          <w:p w14:paraId="40DF51A7" w14:textId="77777777" w:rsidR="003C1BB7" w:rsidRDefault="009F5D05">
            <w:pPr>
              <w:pStyle w:val="normalwithoutspacing"/>
              <w:widowControl w:val="0"/>
            </w:pPr>
            <w: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24C52D3" w14:textId="77777777" w:rsidR="003C1BB7" w:rsidRDefault="009F5D05">
            <w:pPr>
              <w:pStyle w:val="normalwithoutspacing"/>
              <w:widowControl w:val="0"/>
              <w:snapToGrid w:val="0"/>
            </w:pPr>
            <w:r>
              <w:t>Καλλιθέα</w:t>
            </w:r>
          </w:p>
        </w:tc>
      </w:tr>
      <w:tr w:rsidR="003C1BB7" w14:paraId="7BAA9F07" w14:textId="77777777">
        <w:tc>
          <w:tcPr>
            <w:tcW w:w="5244" w:type="dxa"/>
            <w:tcBorders>
              <w:top w:val="single" w:sz="4" w:space="0" w:color="000000"/>
              <w:left w:val="single" w:sz="4" w:space="0" w:color="000000"/>
              <w:bottom w:val="single" w:sz="4" w:space="0" w:color="000000"/>
            </w:tcBorders>
            <w:shd w:val="clear" w:color="auto" w:fill="auto"/>
          </w:tcPr>
          <w:p w14:paraId="3C7BC02F" w14:textId="77777777" w:rsidR="003C1BB7" w:rsidRDefault="009F5D05">
            <w:pPr>
              <w:pStyle w:val="normalwithoutspacing"/>
              <w:widowControl w:val="0"/>
            </w:pPr>
            <w: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2888D88" w14:textId="77777777" w:rsidR="003C1BB7" w:rsidRDefault="009F5D05">
            <w:pPr>
              <w:pStyle w:val="normalwithoutspacing"/>
              <w:widowControl w:val="0"/>
              <w:snapToGrid w:val="0"/>
            </w:pPr>
            <w:r>
              <w:t>176 71</w:t>
            </w:r>
          </w:p>
        </w:tc>
      </w:tr>
      <w:tr w:rsidR="003C1BB7" w14:paraId="67065043" w14:textId="77777777">
        <w:tc>
          <w:tcPr>
            <w:tcW w:w="5244" w:type="dxa"/>
            <w:tcBorders>
              <w:top w:val="single" w:sz="4" w:space="0" w:color="000000"/>
              <w:left w:val="single" w:sz="4" w:space="0" w:color="000000"/>
              <w:bottom w:val="single" w:sz="4" w:space="0" w:color="000000"/>
            </w:tcBorders>
            <w:shd w:val="clear" w:color="auto" w:fill="auto"/>
          </w:tcPr>
          <w:p w14:paraId="5BA3BCDD" w14:textId="77777777" w:rsidR="003C1BB7" w:rsidRDefault="009F5D05">
            <w:pPr>
              <w:pStyle w:val="normalwithoutspacing"/>
              <w:widowControl w:val="0"/>
            </w:pPr>
            <w: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39144BA" w14:textId="77777777" w:rsidR="003C1BB7" w:rsidRDefault="009F5D05">
            <w:pPr>
              <w:pStyle w:val="normalwithoutspacing"/>
              <w:widowControl w:val="0"/>
              <w:snapToGrid w:val="0"/>
            </w:pPr>
            <w:r>
              <w:t>ΕΛΛΑΔΑ</w:t>
            </w:r>
          </w:p>
        </w:tc>
      </w:tr>
      <w:tr w:rsidR="003C1BB7" w14:paraId="755C87C6" w14:textId="77777777">
        <w:tc>
          <w:tcPr>
            <w:tcW w:w="5244" w:type="dxa"/>
            <w:tcBorders>
              <w:top w:val="single" w:sz="4" w:space="0" w:color="000000"/>
              <w:left w:val="single" w:sz="4" w:space="0" w:color="000000"/>
              <w:bottom w:val="single" w:sz="4" w:space="0" w:color="000000"/>
            </w:tcBorders>
            <w:shd w:val="clear" w:color="auto" w:fill="auto"/>
          </w:tcPr>
          <w:p w14:paraId="7841F91F" w14:textId="77777777" w:rsidR="003C1BB7" w:rsidRDefault="009F5D05">
            <w:pPr>
              <w:pStyle w:val="normalwithoutspacing"/>
              <w:widowControl w:val="0"/>
            </w:pPr>
            <w: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5FF11DA" w14:textId="77777777" w:rsidR="003C1BB7" w:rsidRDefault="009F5D05">
            <w:pPr>
              <w:pStyle w:val="normalwithoutspacing"/>
              <w:widowControl w:val="0"/>
              <w:snapToGrid w:val="0"/>
            </w:pPr>
            <w:r>
              <w:t>GR 300</w:t>
            </w:r>
          </w:p>
        </w:tc>
      </w:tr>
      <w:tr w:rsidR="003C1BB7" w14:paraId="7163CB3B" w14:textId="77777777">
        <w:tc>
          <w:tcPr>
            <w:tcW w:w="5244" w:type="dxa"/>
            <w:tcBorders>
              <w:top w:val="single" w:sz="4" w:space="0" w:color="000000"/>
              <w:left w:val="single" w:sz="4" w:space="0" w:color="000000"/>
              <w:bottom w:val="single" w:sz="4" w:space="0" w:color="000000"/>
            </w:tcBorders>
            <w:shd w:val="clear" w:color="auto" w:fill="auto"/>
          </w:tcPr>
          <w:p w14:paraId="79D19DE1" w14:textId="77777777" w:rsidR="003C1BB7" w:rsidRDefault="009F5D05">
            <w:pPr>
              <w:pStyle w:val="normalwithoutspacing"/>
              <w:widowControl w:val="0"/>
            </w:pPr>
            <w: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9A2B0C1" w14:textId="77777777" w:rsidR="003C1BB7" w:rsidRDefault="009F5D05">
            <w:pPr>
              <w:pStyle w:val="normalwithoutspacing"/>
              <w:widowControl w:val="0"/>
              <w:snapToGrid w:val="0"/>
              <w:rPr>
                <w:lang w:val="en-US"/>
              </w:rPr>
            </w:pPr>
            <w:r>
              <w:rPr>
                <w:lang w:val="en-US"/>
              </w:rPr>
              <w:t>213 1300700</w:t>
            </w:r>
          </w:p>
        </w:tc>
      </w:tr>
      <w:tr w:rsidR="003C1BB7" w14:paraId="7254ACB6" w14:textId="77777777">
        <w:tc>
          <w:tcPr>
            <w:tcW w:w="5244" w:type="dxa"/>
            <w:tcBorders>
              <w:top w:val="single" w:sz="4" w:space="0" w:color="000000"/>
              <w:left w:val="single" w:sz="4" w:space="0" w:color="000000"/>
              <w:bottom w:val="single" w:sz="4" w:space="0" w:color="000000"/>
            </w:tcBorders>
            <w:shd w:val="clear" w:color="auto" w:fill="auto"/>
          </w:tcPr>
          <w:p w14:paraId="1C787EA9" w14:textId="77777777" w:rsidR="003C1BB7" w:rsidRDefault="009F5D05">
            <w:pPr>
              <w:pStyle w:val="normalwithoutspacing"/>
              <w:widowControl w:val="0"/>
            </w:pPr>
            <w: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59FE658" w14:textId="77777777" w:rsidR="003C1BB7" w:rsidRDefault="009F5D05">
            <w:pPr>
              <w:pStyle w:val="normalwithoutspacing"/>
              <w:widowControl w:val="0"/>
              <w:snapToGrid w:val="0"/>
              <w:rPr>
                <w:lang w:val="en-US"/>
              </w:rPr>
            </w:pPr>
            <w:r>
              <w:rPr>
                <w:lang w:val="en-US"/>
              </w:rPr>
              <w:t>213 1300801</w:t>
            </w:r>
          </w:p>
        </w:tc>
      </w:tr>
      <w:tr w:rsidR="003C1BB7" w14:paraId="14393317" w14:textId="77777777">
        <w:tc>
          <w:tcPr>
            <w:tcW w:w="5244" w:type="dxa"/>
            <w:tcBorders>
              <w:top w:val="single" w:sz="4" w:space="0" w:color="000000"/>
              <w:left w:val="single" w:sz="4" w:space="0" w:color="000000"/>
              <w:bottom w:val="single" w:sz="4" w:space="0" w:color="000000"/>
            </w:tcBorders>
            <w:shd w:val="clear" w:color="auto" w:fill="auto"/>
          </w:tcPr>
          <w:p w14:paraId="3572ADCA" w14:textId="77777777" w:rsidR="003C1BB7" w:rsidRDefault="009F5D05">
            <w:pPr>
              <w:pStyle w:val="normalwithoutspacing"/>
              <w:widowControl w:val="0"/>
            </w:pPr>
            <w: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B81F8FA" w14:textId="77777777" w:rsidR="003C1BB7" w:rsidRDefault="006A1D1E">
            <w:pPr>
              <w:pStyle w:val="normalwithoutspacing"/>
              <w:widowControl w:val="0"/>
              <w:snapToGrid w:val="0"/>
            </w:pPr>
            <w:hyperlink r:id="rId18">
              <w:r w:rsidR="009F5D05">
                <w:rPr>
                  <w:rStyle w:val="-"/>
                  <w:lang w:val="en-US"/>
                </w:rPr>
                <w:t>info@ktpae.gr</w:t>
              </w:r>
            </w:hyperlink>
          </w:p>
        </w:tc>
      </w:tr>
      <w:tr w:rsidR="003C1BB7" w14:paraId="0E374E13" w14:textId="77777777">
        <w:tc>
          <w:tcPr>
            <w:tcW w:w="5244" w:type="dxa"/>
            <w:tcBorders>
              <w:top w:val="single" w:sz="4" w:space="0" w:color="000000"/>
              <w:left w:val="single" w:sz="4" w:space="0" w:color="000000"/>
              <w:bottom w:val="single" w:sz="4" w:space="0" w:color="000000"/>
            </w:tcBorders>
            <w:shd w:val="clear" w:color="auto" w:fill="auto"/>
          </w:tcPr>
          <w:p w14:paraId="7169A988" w14:textId="77777777" w:rsidR="003C1BB7" w:rsidRDefault="009F5D05">
            <w:pPr>
              <w:pStyle w:val="normalwithoutspacing"/>
              <w:widowControl w:val="0"/>
            </w:pPr>
            <w: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99BEBD" w14:textId="63BF9DCF" w:rsidR="003C1BB7" w:rsidRPr="002B5414" w:rsidRDefault="002B5414">
            <w:pPr>
              <w:pStyle w:val="normalwithoutspacing"/>
              <w:widowControl w:val="0"/>
              <w:snapToGrid w:val="0"/>
              <w:rPr>
                <w:highlight w:val="magenta"/>
              </w:rPr>
            </w:pPr>
            <w:proofErr w:type="spellStart"/>
            <w:r w:rsidRPr="002B5414">
              <w:rPr>
                <w:lang w:val="en-US"/>
              </w:rPr>
              <w:t>Δήμητρ</w:t>
            </w:r>
            <w:proofErr w:type="spellEnd"/>
            <w:r w:rsidRPr="002B5414">
              <w:rPr>
                <w:lang w:val="en-US"/>
              </w:rPr>
              <w:t>α Πα</w:t>
            </w:r>
            <w:proofErr w:type="spellStart"/>
            <w:r w:rsidRPr="002B5414">
              <w:rPr>
                <w:lang w:val="en-US"/>
              </w:rPr>
              <w:t>γώνη</w:t>
            </w:r>
            <w:proofErr w:type="spellEnd"/>
          </w:p>
        </w:tc>
      </w:tr>
      <w:tr w:rsidR="003C1BB7" w14:paraId="082EECC3" w14:textId="77777777">
        <w:tc>
          <w:tcPr>
            <w:tcW w:w="5244" w:type="dxa"/>
            <w:tcBorders>
              <w:top w:val="single" w:sz="4" w:space="0" w:color="000000"/>
              <w:left w:val="single" w:sz="4" w:space="0" w:color="000000"/>
              <w:bottom w:val="single" w:sz="4" w:space="0" w:color="000000"/>
            </w:tcBorders>
            <w:shd w:val="clear" w:color="auto" w:fill="auto"/>
          </w:tcPr>
          <w:p w14:paraId="7ABAFAA7" w14:textId="77777777" w:rsidR="003C1BB7" w:rsidRDefault="009F5D05">
            <w:pPr>
              <w:pStyle w:val="normalwithoutspacing"/>
              <w:widowControl w:val="0"/>
            </w:pPr>
            <w: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22ECB01" w14:textId="77777777" w:rsidR="003C1BB7" w:rsidRDefault="006A1D1E">
            <w:pPr>
              <w:pStyle w:val="normalwithoutspacing"/>
              <w:widowControl w:val="0"/>
              <w:snapToGrid w:val="0"/>
            </w:pPr>
            <w:hyperlink r:id="rId19">
              <w:r w:rsidR="009F5D05">
                <w:rPr>
                  <w:rStyle w:val="-"/>
                </w:rPr>
                <w:t>http://www.ktpae.gr</w:t>
              </w:r>
            </w:hyperlink>
          </w:p>
        </w:tc>
      </w:tr>
      <w:tr w:rsidR="003C1BB7" w14:paraId="4FD87CCA" w14:textId="77777777">
        <w:tc>
          <w:tcPr>
            <w:tcW w:w="5244" w:type="dxa"/>
            <w:tcBorders>
              <w:top w:val="single" w:sz="4" w:space="0" w:color="000000"/>
              <w:left w:val="single" w:sz="4" w:space="0" w:color="000000"/>
              <w:bottom w:val="single" w:sz="4" w:space="0" w:color="000000"/>
            </w:tcBorders>
            <w:shd w:val="clear" w:color="auto" w:fill="auto"/>
          </w:tcPr>
          <w:p w14:paraId="0B3DB103" w14:textId="77777777" w:rsidR="003C1BB7" w:rsidRDefault="009F5D05">
            <w:pPr>
              <w:pStyle w:val="normalwithoutspacing"/>
              <w:widowControl w:val="0"/>
            </w:pPr>
            <w: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8BC6E18" w14:textId="77777777" w:rsidR="003C1BB7" w:rsidRDefault="006A1D1E">
            <w:pPr>
              <w:pStyle w:val="normalwithoutspacing"/>
              <w:widowControl w:val="0"/>
              <w:snapToGrid w:val="0"/>
            </w:pPr>
            <w:hyperlink r:id="rId20">
              <w:r w:rsidR="009F5D05">
                <w:rPr>
                  <w:rStyle w:val="-"/>
                </w:rPr>
                <w:t>https://www.ktpae.gr/</w:t>
              </w:r>
            </w:hyperlink>
            <w:r w:rsidR="009F5D05">
              <w:t xml:space="preserve"> </w:t>
            </w:r>
          </w:p>
        </w:tc>
      </w:tr>
    </w:tbl>
    <w:p w14:paraId="3F3824B4" w14:textId="77777777" w:rsidR="003C1BB7" w:rsidRDefault="003C1BB7">
      <w:pPr>
        <w:pStyle w:val="normalwithoutspacing"/>
        <w:rPr>
          <w:rFonts w:eastAsia="MS Mincho"/>
          <w:b/>
          <w:caps/>
        </w:rPr>
      </w:pPr>
    </w:p>
    <w:p w14:paraId="67E4E6A1" w14:textId="77777777" w:rsidR="003C1BB7" w:rsidRDefault="009F5D05">
      <w:pPr>
        <w:pStyle w:val="normalwithoutspacing"/>
      </w:pPr>
      <w:r>
        <w:rPr>
          <w:b/>
        </w:rPr>
        <w:t xml:space="preserve">Είδος Αναθέτουσας Αρχής </w:t>
      </w:r>
    </w:p>
    <w:p w14:paraId="53709524" w14:textId="77777777" w:rsidR="003C1BB7" w:rsidRDefault="009F5D05">
      <w:pPr>
        <w:pStyle w:val="normalwithoutspacing"/>
      </w:pPr>
      <w:r>
        <w:t xml:space="preserve">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w:t>
      </w:r>
      <w:proofErr w:type="spellStart"/>
      <w:r>
        <w:t>Υποτομέας</w:t>
      </w:r>
      <w:proofErr w:type="spellEnd"/>
      <w:r>
        <w:t xml:space="preserve"> Νομικά Πρόσωπα Κεντρικής Κυβέρνησης και Δημόσιες Επιχειρήσεις </w:t>
      </w:r>
    </w:p>
    <w:p w14:paraId="21165A13" w14:textId="77777777" w:rsidR="003C1BB7" w:rsidRDefault="003C1BB7">
      <w:pPr>
        <w:pStyle w:val="normalwithoutspacing"/>
        <w:rPr>
          <w:b/>
        </w:rPr>
      </w:pPr>
    </w:p>
    <w:p w14:paraId="718A5621" w14:textId="77777777" w:rsidR="003C1BB7" w:rsidRDefault="009F5D05">
      <w:pPr>
        <w:pStyle w:val="normalwithoutspacing"/>
      </w:pPr>
      <w:r>
        <w:rPr>
          <w:b/>
        </w:rPr>
        <w:t>Κύρια δραστηριότητα Α.Α.</w:t>
      </w:r>
    </w:p>
    <w:p w14:paraId="631717E9" w14:textId="77777777" w:rsidR="003C1BB7" w:rsidRDefault="009F5D05">
      <w:pPr>
        <w:pStyle w:val="normalwithoutspacing"/>
      </w:pPr>
      <w:r>
        <w:t>Η κύρια δραστηριότητα της Αναθέτουσας Αρχής είναι «Γενικές Δημόσιες Υπηρεσίες».</w:t>
      </w:r>
    </w:p>
    <w:p w14:paraId="07FD4374" w14:textId="77777777" w:rsidR="003C1BB7" w:rsidRDefault="009F5D05">
      <w:pPr>
        <w:pStyle w:val="normalwithoutspacing"/>
      </w:pPr>
      <w:r>
        <w:t xml:space="preserve">Εφαρμοστέο εθνικό δίκαιο είναι το Ελληνικό : </w:t>
      </w:r>
    </w:p>
    <w:p w14:paraId="1A116BA5" w14:textId="77777777" w:rsidR="003C1BB7" w:rsidRDefault="003C1BB7">
      <w:pPr>
        <w:suppressAutoHyphens w:val="0"/>
        <w:spacing w:after="0"/>
        <w:jc w:val="left"/>
        <w:rPr>
          <w:b/>
        </w:rPr>
      </w:pPr>
    </w:p>
    <w:p w14:paraId="295B5CC1" w14:textId="77777777" w:rsidR="003C1BB7" w:rsidRDefault="009F5D05">
      <w:pPr>
        <w:suppressAutoHyphens w:val="0"/>
        <w:spacing w:after="0"/>
        <w:jc w:val="left"/>
      </w:pPr>
      <w:r>
        <w:rPr>
          <w:b/>
        </w:rPr>
        <w:t xml:space="preserve">Στοιχεία Επικοινωνίας </w:t>
      </w:r>
    </w:p>
    <w:p w14:paraId="31021A5A" w14:textId="77777777" w:rsidR="003C1BB7" w:rsidRDefault="009F5D05">
      <w:pPr>
        <w:pStyle w:val="normalwithoutspacing"/>
        <w:ind w:left="567" w:hanging="567"/>
      </w:pPr>
      <w:r>
        <w:t>α)</w:t>
      </w:r>
      <w:r>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 και μέσω της διαδικτυακής πύλης της Αναθέτουσας Αρχής </w:t>
      </w:r>
      <w:hyperlink r:id="rId21">
        <w:r>
          <w:rPr>
            <w:rStyle w:val="-"/>
          </w:rPr>
          <w:t>http://www.ktpae.gr</w:t>
        </w:r>
      </w:hyperlink>
    </w:p>
    <w:p w14:paraId="38B9B80D" w14:textId="77777777" w:rsidR="003C1BB7" w:rsidRDefault="009F5D05">
      <w:pPr>
        <w:pStyle w:val="normalwithoutspacing"/>
        <w:ind w:left="567" w:hanging="567"/>
      </w:pPr>
      <w:r>
        <w:t>β)      Κάθε είδους επικοινωνία και ανταλλαγή πληροφοριών πραγματοποιείται μέσω της διαδικτυακής πύλης www.promitheus.gov.gr του Ε.Σ.Η.ΔΗ.Σ.</w:t>
      </w:r>
    </w:p>
    <w:p w14:paraId="47D69DE5" w14:textId="77777777" w:rsidR="003C1BB7" w:rsidRDefault="009F5D05">
      <w:pPr>
        <w:pStyle w:val="normalwithoutspacing"/>
        <w:ind w:left="567" w:hanging="567"/>
      </w:pPr>
      <w:r>
        <w:t>γ)</w:t>
      </w:r>
      <w:r>
        <w:tab/>
        <w:t xml:space="preserve">Οι προσφορές πρέπει να υποβάλλονται ηλεκτρονικά στην διεύθυνση : </w:t>
      </w:r>
      <w:hyperlink r:id="rId22">
        <w:r>
          <w:rPr>
            <w:rStyle w:val="-"/>
            <w:shd w:val="clear" w:color="auto" w:fill="FFFFFF"/>
          </w:rPr>
          <w:t>www.promitheus.gov.gr</w:t>
        </w:r>
      </w:hyperlink>
    </w:p>
    <w:p w14:paraId="0F74257F" w14:textId="77777777" w:rsidR="003C1BB7" w:rsidRDefault="003C1BB7">
      <w:pPr>
        <w:pStyle w:val="normalwithoutspacing"/>
        <w:ind w:left="567" w:hanging="567"/>
        <w:rPr>
          <w:color w:val="000000"/>
        </w:rPr>
      </w:pPr>
    </w:p>
    <w:p w14:paraId="75CF41AA" w14:textId="77777777" w:rsidR="003C1BB7" w:rsidRDefault="009F5D05">
      <w:pPr>
        <w:pStyle w:val="2"/>
        <w:numPr>
          <w:ilvl w:val="1"/>
          <w:numId w:val="28"/>
        </w:numPr>
      </w:pPr>
      <w:bookmarkStart w:id="24" w:name="_Toc71708129"/>
      <w:bookmarkStart w:id="25" w:name="_Toc95992935"/>
      <w:bookmarkStart w:id="26" w:name="_Toc97194406"/>
      <w:bookmarkStart w:id="27" w:name="_Toc97194257"/>
      <w:bookmarkStart w:id="28" w:name="_Ref89085315"/>
      <w:bookmarkStart w:id="29" w:name="_Toc127532585"/>
      <w:r>
        <w:t>Στοιχεία Διαδικασίας - Χρηματοδότηση</w:t>
      </w:r>
      <w:bookmarkEnd w:id="24"/>
      <w:bookmarkEnd w:id="25"/>
      <w:bookmarkEnd w:id="26"/>
      <w:bookmarkEnd w:id="27"/>
      <w:bookmarkEnd w:id="28"/>
      <w:bookmarkEnd w:id="29"/>
    </w:p>
    <w:p w14:paraId="2B17105E" w14:textId="77777777" w:rsidR="003C1BB7" w:rsidRDefault="009F5D05">
      <w:r>
        <w:rPr>
          <w:b/>
        </w:rPr>
        <w:t xml:space="preserve">Είδος διαδικασίας </w:t>
      </w:r>
    </w:p>
    <w:p w14:paraId="2EDBB87F" w14:textId="77777777" w:rsidR="003C1BB7" w:rsidRDefault="009F5D05">
      <w:pPr>
        <w:pStyle w:val="normalwithoutspacing"/>
      </w:pPr>
      <w:r>
        <w:t xml:space="preserve">Ο διαγωνισμός θα διεξαχθεί με την ανοικτή διαδικασία του άρθρου 27 του ν. 4412/16 όπως ισχύει. </w:t>
      </w:r>
    </w:p>
    <w:p w14:paraId="3E41AB84" w14:textId="77777777" w:rsidR="003C1BB7" w:rsidRDefault="003C1BB7">
      <w:pPr>
        <w:pStyle w:val="normalwithoutspacing"/>
        <w:rPr>
          <w:rFonts w:eastAsia="MS Mincho"/>
          <w:b/>
          <w:caps/>
        </w:rPr>
      </w:pPr>
    </w:p>
    <w:p w14:paraId="785DB673" w14:textId="77777777" w:rsidR="003C1BB7" w:rsidRDefault="009F5D05">
      <w:pPr>
        <w:pStyle w:val="normalwithoutspacing"/>
      </w:pPr>
      <w:r>
        <w:rPr>
          <w:b/>
        </w:rPr>
        <w:lastRenderedPageBreak/>
        <w:t>Χρηματοδότηση της σύμβασης</w:t>
      </w:r>
      <w:bookmarkStart w:id="30" w:name="_Hlk125623636"/>
      <w:bookmarkEnd w:id="30"/>
    </w:p>
    <w:p w14:paraId="3E2D4F44" w14:textId="77777777" w:rsidR="003C1BB7" w:rsidRDefault="009F5D05">
      <w:pPr>
        <w:spacing w:after="46"/>
        <w:ind w:right="99"/>
      </w:pPr>
      <w:r>
        <w:t>Το έργο θα χρηματοδοτηθεί μέσω έκτακτης επιχορήγησης της Κοινωνίας της Πληροφορίας Μ.Α.Ε. 2023-2025, σε βάρος της πίστωσης του Προϋπολογισμού εξόδων του Υπουργείου Ψηφιακής Διακυβέρνησης, υπό φορέα 1053-501-0000000 και Α.Λ.Ε. 2310889001.</w:t>
      </w:r>
    </w:p>
    <w:p w14:paraId="6B46B659" w14:textId="77777777" w:rsidR="003C1BB7" w:rsidRDefault="003C1BB7">
      <w:pPr>
        <w:spacing w:after="46"/>
        <w:ind w:right="99"/>
      </w:pPr>
    </w:p>
    <w:p w14:paraId="12CE5B96" w14:textId="77777777" w:rsidR="003C1BB7" w:rsidRDefault="009F5D05">
      <w:pPr>
        <w:pStyle w:val="2"/>
        <w:numPr>
          <w:ilvl w:val="1"/>
          <w:numId w:val="29"/>
        </w:numPr>
      </w:pPr>
      <w:r>
        <w:tab/>
      </w:r>
      <w:bookmarkStart w:id="31" w:name="_Toc97194407"/>
      <w:bookmarkStart w:id="32" w:name="_Toc95992936"/>
      <w:bookmarkStart w:id="33" w:name="_Toc71708130"/>
      <w:bookmarkStart w:id="34" w:name="_Toc97194258"/>
      <w:bookmarkStart w:id="35" w:name="_Toc127532586"/>
      <w:r>
        <w:t>Συνοπτική Περιγραφή φυσικού και οικονομικού αντικειμένου της σύμβασης</w:t>
      </w:r>
      <w:bookmarkEnd w:id="31"/>
      <w:bookmarkEnd w:id="32"/>
      <w:bookmarkEnd w:id="33"/>
      <w:bookmarkEnd w:id="34"/>
      <w:bookmarkEnd w:id="35"/>
      <w:r>
        <w:rPr>
          <w:rFonts w:cs="Tahoma"/>
        </w:rPr>
        <w:t xml:space="preserve"> </w:t>
      </w:r>
    </w:p>
    <w:p w14:paraId="119C48A9" w14:textId="77777777" w:rsidR="003C1BB7" w:rsidRDefault="009F5D05">
      <w:r>
        <w:rPr>
          <w:b/>
          <w:bCs/>
        </w:rPr>
        <w:t>Αντικείμενο</w:t>
      </w:r>
      <w:r>
        <w:t xml:space="preserve"> της σύμβασης είναι η υ</w:t>
      </w:r>
      <w:r>
        <w:rPr>
          <w:bCs/>
        </w:rPr>
        <w:t xml:space="preserve">ποστήριξη της </w:t>
      </w:r>
      <w:proofErr w:type="spellStart"/>
      <w:r>
        <w:rPr>
          <w:bCs/>
        </w:rPr>
        <w:t>ΚτΠ</w:t>
      </w:r>
      <w:proofErr w:type="spellEnd"/>
      <w:r>
        <w:rPr>
          <w:bCs/>
        </w:rPr>
        <w:t xml:space="preserve"> Μ.Α.Ε. καθ’ όλη τη διάρκεια των διαδικασιών αξιολόγησης των υποβληθεισών αιτήσεων χρηματοδότησης και ένταξης έργων στο Πρόγραμμα "ΑΝΑΠΤΥΞΗ ΨΗΦΙΑΚΩΝ ΠΡΟΪΟΝΤΩΝ ΚΑΙ ΥΠΗΡΕΣΙΩΝ" ΤΟΥ ΑΞΟΝΑ 2.3 “</w:t>
      </w:r>
      <w:proofErr w:type="spellStart"/>
      <w:r>
        <w:rPr>
          <w:bCs/>
        </w:rPr>
        <w:t>Ψηφιοποίηση</w:t>
      </w:r>
      <w:proofErr w:type="spellEnd"/>
      <w:r>
        <w:rPr>
          <w:bCs/>
        </w:rPr>
        <w:t xml:space="preserve"> των Επιχειρήσεων”, της Δράσης 16706 “Ψηφιακός Μετασχηματισμός των Μικρομεσαίων Επιχειρήσεων”, του Εθνικού Σχεδίου Ανάκαμψης και Ανθεκτικότητας Ελλάδα 2.0</w:t>
      </w:r>
      <w:r>
        <w:t xml:space="preserve">. </w:t>
      </w:r>
      <w:bookmarkStart w:id="36" w:name="_Hlk79065506"/>
      <w:bookmarkEnd w:id="36"/>
    </w:p>
    <w:p w14:paraId="339C3398" w14:textId="77777777" w:rsidR="003C1BB7" w:rsidRDefault="009F5D05">
      <w:pPr>
        <w:suppressAutoHyphens w:val="0"/>
        <w:spacing w:after="91" w:line="235" w:lineRule="auto"/>
      </w:pPr>
      <w:r>
        <w:t xml:space="preserve">Οι παρεχόμενες υπηρεσίες κατατάσσονται στους ακόλουθους κωδικούς του Κοινού Λεξιλογίου δημοσίων συμβάσεων (CPV): </w:t>
      </w:r>
      <w:r>
        <w:rPr>
          <w:b/>
          <w:bCs/>
        </w:rPr>
        <w:t>CPV: 79410000-1</w:t>
      </w:r>
      <w:r>
        <w:t xml:space="preserve"> Υπηρεσίες παροχής </w:t>
      </w:r>
      <w:r>
        <w:rPr>
          <w:b/>
          <w:bCs/>
        </w:rPr>
        <w:t xml:space="preserve">επιχειρηματικών </w:t>
      </w:r>
      <w:r>
        <w:t>συμβουλών</w:t>
      </w:r>
      <w:r>
        <w:rPr>
          <w:b/>
          <w:bCs/>
        </w:rPr>
        <w:t xml:space="preserve"> και συμβουλών σε θέματα διαχείρισης</w:t>
      </w:r>
      <w:r>
        <w:rPr>
          <w:rFonts w:cstheme="minorHAnsi"/>
        </w:rPr>
        <w:t>.</w:t>
      </w:r>
    </w:p>
    <w:p w14:paraId="0A740A8A" w14:textId="77777777" w:rsidR="003C1BB7" w:rsidRDefault="009F5D05">
      <w:pPr>
        <w:spacing w:before="100" w:after="40" w:line="276" w:lineRule="auto"/>
        <w:ind w:right="-11"/>
        <w:textAlignment w:val="baseline"/>
      </w:pPr>
      <w:r>
        <w:t xml:space="preserve">Προϋπολογισμός Έργου – συνολική  εκτιμώμενη αξία σύμβασης: Διακόσιες δεκατέσσερις  χιλιάδες ευρώ </w:t>
      </w:r>
      <w:r>
        <w:rPr>
          <w:b/>
        </w:rPr>
        <w:t>(214.000,00€)</w:t>
      </w:r>
      <w:r>
        <w:rPr>
          <w:color w:val="000000"/>
        </w:rPr>
        <w:t xml:space="preserve"> μη </w:t>
      </w:r>
      <w:r>
        <w:rPr>
          <w:rFonts w:eastAsia="Calibri"/>
          <w:color w:val="000000"/>
          <w:lang w:eastAsia="el-GR"/>
        </w:rPr>
        <w:t>συμπεριλαμβανομένου Φ.Π.Α. (</w:t>
      </w:r>
      <w:r>
        <w:rPr>
          <w:color w:val="000000"/>
        </w:rPr>
        <w:t xml:space="preserve">προϋπολογισμός </w:t>
      </w:r>
      <w:r>
        <w:rPr>
          <w:rFonts w:eastAsia="Calibri"/>
          <w:color w:val="000000"/>
          <w:lang w:eastAsia="el-GR"/>
        </w:rPr>
        <w:t>συμπεριλαμβανομένου</w:t>
      </w:r>
      <w:r>
        <w:rPr>
          <w:color w:val="000000"/>
        </w:rPr>
        <w:t xml:space="preserve"> ΦΠΑ: </w:t>
      </w:r>
      <w:r>
        <w:rPr>
          <w:rFonts w:eastAsia="Calibri"/>
          <w:b/>
          <w:bCs/>
          <w:color w:val="000000"/>
          <w:lang w:eastAsia="el-GR"/>
        </w:rPr>
        <w:t>265.360</w:t>
      </w:r>
      <w:r>
        <w:rPr>
          <w:b/>
          <w:color w:val="000000"/>
        </w:rPr>
        <w:t>,00</w:t>
      </w:r>
      <w:r>
        <w:rPr>
          <w:rFonts w:eastAsia="Calibri"/>
          <w:b/>
          <w:color w:val="000000"/>
          <w:lang w:eastAsia="el-GR"/>
        </w:rPr>
        <w:t xml:space="preserve">€, </w:t>
      </w:r>
      <w:r>
        <w:rPr>
          <w:rFonts w:eastAsia="Calibri"/>
          <w:color w:val="000000"/>
          <w:lang w:eastAsia="el-GR"/>
        </w:rPr>
        <w:t>Φ.Π.Α</w:t>
      </w:r>
      <w:r>
        <w:rPr>
          <w:color w:val="000000"/>
        </w:rPr>
        <w:t xml:space="preserve"> 24</w:t>
      </w:r>
      <w:r>
        <w:rPr>
          <w:rFonts w:eastAsia="Calibri"/>
          <w:color w:val="000000"/>
          <w:lang w:eastAsia="el-GR"/>
        </w:rPr>
        <w:t>%:</w:t>
      </w:r>
      <w:r>
        <w:rPr>
          <w:rFonts w:eastAsia="Calibri"/>
          <w:b/>
          <w:color w:val="000000"/>
          <w:lang w:eastAsia="el-GR"/>
        </w:rPr>
        <w:t xml:space="preserve"> 51.360</w:t>
      </w:r>
      <w:r>
        <w:rPr>
          <w:b/>
          <w:color w:val="000000"/>
        </w:rPr>
        <w:t>,00</w:t>
      </w:r>
      <w:r>
        <w:rPr>
          <w:rFonts w:eastAsia="Calibri"/>
          <w:b/>
          <w:color w:val="000000"/>
          <w:lang w:eastAsia="el-GR"/>
        </w:rPr>
        <w:t>€</w:t>
      </w:r>
      <w:r>
        <w:rPr>
          <w:rFonts w:eastAsia="Calibri"/>
          <w:color w:val="000000"/>
          <w:lang w:eastAsia="el-GR"/>
        </w:rPr>
        <w:t>)</w:t>
      </w:r>
    </w:p>
    <w:p w14:paraId="20C50C14" w14:textId="692A1CA0" w:rsidR="003C1BB7" w:rsidRDefault="009F5D05">
      <w:r>
        <w:t xml:space="preserve">Η διάρκεια της σύμβασης ορίζεται σε δέκα (10) μήνες από την ημερομηνία υπογραφής της. </w:t>
      </w:r>
    </w:p>
    <w:p w14:paraId="426D1ABB" w14:textId="5C57BBDA" w:rsidR="003C1BB7" w:rsidRDefault="009F5D05">
      <w:r>
        <w:t xml:space="preserve">Αναλυτική περιγραφή του φυσικού και οικονομικού αντικειμένου της σύμβασης δίδεται στο </w:t>
      </w:r>
      <w:r>
        <w:fldChar w:fldCharType="begin"/>
      </w:r>
      <w:r>
        <w:instrText>REF _Ref496625830 \h</w:instrText>
      </w:r>
      <w:r>
        <w:fldChar w:fldCharType="separate"/>
      </w:r>
      <w:r w:rsidR="006A1D1E">
        <w:t>ΠΑΡΑΡΤΗΜΑ Ι – Αναλυτική Περιγραφή Φυσικού και Οικονομικού Αντικειμένου της Σύμβασης</w:t>
      </w:r>
      <w:r>
        <w:fldChar w:fldCharType="end"/>
      </w:r>
      <w:r>
        <w:t xml:space="preserve"> ή σε άλλο περιγραφικό έγγραφο της παρούσας διακήρυξης. </w:t>
      </w:r>
    </w:p>
    <w:p w14:paraId="6EA74C00" w14:textId="77777777" w:rsidR="003C1BB7" w:rsidRDefault="009F5D05">
      <w:pPr>
        <w:pStyle w:val="normalwithoutspacing"/>
      </w:pPr>
      <w:r>
        <w:t>Η σύμβαση θα ανατεθεί με το κριτήριο της πλέον συμφέρουσας από οικονομική άποψη προσφορά βάσει βέλτιστης σχέσης ποιότητας- τιμής.</w:t>
      </w:r>
      <w:bookmarkStart w:id="37" w:name="_Hlk123829316"/>
      <w:bookmarkEnd w:id="37"/>
    </w:p>
    <w:p w14:paraId="231B9490" w14:textId="77777777" w:rsidR="003C1BB7" w:rsidRDefault="003C1BB7"/>
    <w:p w14:paraId="741F15D3" w14:textId="77777777" w:rsidR="003C1BB7" w:rsidRDefault="009F5D05">
      <w:pPr>
        <w:pStyle w:val="2"/>
        <w:numPr>
          <w:ilvl w:val="1"/>
          <w:numId w:val="30"/>
        </w:numPr>
      </w:pPr>
      <w:r>
        <w:tab/>
      </w:r>
      <w:bookmarkStart w:id="38" w:name="_Toc97194408"/>
      <w:bookmarkStart w:id="39" w:name="_Toc71708131"/>
      <w:bookmarkStart w:id="40" w:name="_Toc97194259"/>
      <w:bookmarkStart w:id="41" w:name="_Toc95992937"/>
      <w:bookmarkStart w:id="42" w:name="_Toc127532587"/>
      <w:r>
        <w:t>Θεσμικό πλαίσιο</w:t>
      </w:r>
      <w:bookmarkEnd w:id="38"/>
      <w:bookmarkEnd w:id="39"/>
      <w:bookmarkEnd w:id="40"/>
      <w:bookmarkEnd w:id="41"/>
      <w:bookmarkEnd w:id="42"/>
      <w:r>
        <w:rPr>
          <w:rFonts w:cs="Tahoma"/>
        </w:rPr>
        <w:t xml:space="preserve"> </w:t>
      </w:r>
    </w:p>
    <w:p w14:paraId="679544B9" w14:textId="77777777" w:rsidR="003C1BB7" w:rsidRDefault="009F5D05">
      <w:pPr>
        <w:tabs>
          <w:tab w:val="left" w:pos="284"/>
        </w:tabs>
      </w:pPr>
      <w:r>
        <w:t xml:space="preserve">Η ανάθεση και εκτέλεση της σύμβασης </w:t>
      </w:r>
      <w:proofErr w:type="spellStart"/>
      <w:r>
        <w:t>διέπεται</w:t>
      </w:r>
      <w:proofErr w:type="spellEnd"/>
      <w:r>
        <w:t xml:space="preserve"> από την κείμενη νομοθεσία και τις </w:t>
      </w:r>
      <w:proofErr w:type="spellStart"/>
      <w:r>
        <w:t>κατ</w:t>
      </w:r>
      <w:proofErr w:type="spellEnd"/>
      <w:r>
        <w:t xml:space="preserve">΄ εξουσιοδότηση αυτής </w:t>
      </w:r>
      <w:proofErr w:type="spellStart"/>
      <w:r>
        <w:t>εκδοθείσες</w:t>
      </w:r>
      <w:proofErr w:type="spellEnd"/>
      <w:r>
        <w:t xml:space="preserve"> κανονιστικές πράξεις, όπως ισχύουν και ιδίως:</w:t>
      </w:r>
    </w:p>
    <w:p w14:paraId="50C4C48E"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27B56829"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 xml:space="preserve">Την με </w:t>
      </w:r>
      <w:proofErr w:type="spellStart"/>
      <w:r w:rsidRPr="002B5414">
        <w:t>Αρ</w:t>
      </w:r>
      <w:proofErr w:type="spellEnd"/>
      <w:r w:rsidRPr="002B5414">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569A7EF"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 xml:space="preserve">Την με </w:t>
      </w:r>
      <w:proofErr w:type="spellStart"/>
      <w:r w:rsidRPr="002B5414">
        <w:t>Αρ</w:t>
      </w:r>
      <w:proofErr w:type="spellEnd"/>
      <w:r w:rsidRPr="002B5414">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715C811E"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 xml:space="preserve">Την </w:t>
      </w:r>
      <w:proofErr w:type="spellStart"/>
      <w:r w:rsidRPr="002B5414">
        <w:t>Αριθμ</w:t>
      </w:r>
      <w:proofErr w:type="spellEnd"/>
      <w:r w:rsidRPr="002B5414">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04D26180"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lastRenderedPageBreak/>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15F319E2"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Τον Ν. 4635/2019 «Επενδύω στην Ελλάδα και άλλες διατάξεις» (ΦΕΚ 167/Α/30-10-2019).</w:t>
      </w:r>
    </w:p>
    <w:p w14:paraId="2A34B74A"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Τον Ν.2859/2000 «Κύρωση Κώδικα Φόρου Προστιθέμενης Αξίας» (248/Α/07-11-2000), όπως τροποποιήθηκε και ισχύει.</w:t>
      </w:r>
    </w:p>
    <w:p w14:paraId="43685099"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2B5414">
        <w:t>υποκεφάλαιο</w:t>
      </w:r>
      <w:proofErr w:type="spellEnd"/>
      <w:r w:rsidRPr="002B5414">
        <w:t xml:space="preserve"> 3 - Προϋπολογισμός Δημοσίων Επενδύσεων - Ανακατανομές πιστώσεων έργων, Ανάληψη υποχρεώσεων, Εκτέλεση προϋπολογισμού (ΦΕΚ 143/Α/28-06-2014).</w:t>
      </w:r>
    </w:p>
    <w:p w14:paraId="13E8D8B3"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Τον Ν. 4152/2013 «Επείγοντα μέτρα εφαρμογής των νόμων 4046/2012, 4093/2012 και 4127/2013» (ΦΕΚ 107/Α/09-05-2013).</w:t>
      </w:r>
    </w:p>
    <w:p w14:paraId="66CDF9B5"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2B5414">
        <w:t>Προπτωχευτική</w:t>
      </w:r>
      <w:proofErr w:type="spellEnd"/>
      <w:r w:rsidRPr="002B5414">
        <w:t xml:space="preserve"> διαδικασία εξυγίανσης και άλλες διατάξεις» (ΦΕΚ 204/Α/15-09-2011).</w:t>
      </w:r>
    </w:p>
    <w:p w14:paraId="06F174D1"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w:t>
      </w:r>
    </w:p>
    <w:p w14:paraId="781B2427"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4446EF25"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 xml:space="preserve">Το Π.Δ. 80/2016 «Ανάληψη υποχρεώσεων από τους </w:t>
      </w:r>
      <w:proofErr w:type="spellStart"/>
      <w:r w:rsidRPr="002B5414">
        <w:t>Διατάκτες</w:t>
      </w:r>
      <w:proofErr w:type="spellEnd"/>
      <w:r w:rsidRPr="002B5414">
        <w:t>» (ΦΕΚ 145/Α/05-08-2016).</w:t>
      </w:r>
    </w:p>
    <w:p w14:paraId="70512565"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 xml:space="preserve">Την υπ’ </w:t>
      </w:r>
      <w:proofErr w:type="spellStart"/>
      <w:r w:rsidRPr="002B5414">
        <w:t>αρ</w:t>
      </w:r>
      <w:proofErr w:type="spellEnd"/>
      <w:r w:rsidRPr="002B5414">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w:t>
      </w:r>
    </w:p>
    <w:p w14:paraId="7414946A"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w:t>
      </w:r>
    </w:p>
    <w:p w14:paraId="548EA91B"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7FFA61B9"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4383EC25"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w:t>
      </w:r>
      <w:r w:rsidRPr="002B5414">
        <w:lastRenderedPageBreak/>
        <w:t>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37071DAF"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270A9F0A"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Το Α.39 του Ν. 4578/2018 «Μείωση ασφαλιστικών εισφορών και άλλες διατάξεις» (ΦΕΚ 200/Α/03-12-2018).</w:t>
      </w:r>
    </w:p>
    <w:p w14:paraId="5D83FBA7"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2B5414">
        <w:t>αρ</w:t>
      </w:r>
      <w:proofErr w:type="spellEnd"/>
      <w:r w:rsidRPr="002B5414">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B5A1846"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2B5414">
        <w:t>αρ</w:t>
      </w:r>
      <w:proofErr w:type="spellEnd"/>
      <w:r w:rsidRPr="002B5414">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2B5414">
        <w:t>ΚτΠ</w:t>
      </w:r>
      <w:proofErr w:type="spellEnd"/>
      <w:r w:rsidRPr="002B5414">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2B5414">
        <w:t>οικ</w:t>
      </w:r>
      <w:proofErr w:type="spellEnd"/>
      <w:r w:rsidRPr="002B5414">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3A6210C5"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 xml:space="preserve">Την υπ’ </w:t>
      </w:r>
      <w:proofErr w:type="spellStart"/>
      <w:r w:rsidRPr="002B5414">
        <w:t>αρ</w:t>
      </w:r>
      <w:proofErr w:type="spellEnd"/>
      <w:r w:rsidRPr="002B5414">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5F2A1926"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 xml:space="preserve">Την Απόφαση του ΔΣ της </w:t>
      </w:r>
      <w:proofErr w:type="spellStart"/>
      <w:r w:rsidRPr="002B5414">
        <w:t>ΚτΠ</w:t>
      </w:r>
      <w:proofErr w:type="spellEnd"/>
      <w:r w:rsidRPr="002B5414">
        <w:t xml:space="preserve"> Μ.Α.Ε. κατά την υπ’ αριθ. 856/25-08-2022 Συνεδρίασή του, με θέμα Εκλογή Διευθύνοντος Συμβούλου (Θέμα 1).</w:t>
      </w:r>
    </w:p>
    <w:p w14:paraId="6D13C0DC"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 xml:space="preserve">Την Απόφαση του ΔΣ της </w:t>
      </w:r>
      <w:proofErr w:type="spellStart"/>
      <w:r w:rsidRPr="002B5414">
        <w:t>ΚτΠ</w:t>
      </w:r>
      <w:proofErr w:type="spellEnd"/>
      <w:r w:rsidRPr="002B5414">
        <w:t xml:space="preserve"> Μ.Α.Ε. κατά την υπ’ αριθ. 857/26-08-2022 Συνεδρίασή του, με θέμα γενικές εξουσιοδοτήσεις προς Διευθύνοντα Σύμβουλο (Θέμα 2.2).</w:t>
      </w:r>
    </w:p>
    <w:p w14:paraId="29DAB401"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 xml:space="preserve">Την υπ’ αριθ. </w:t>
      </w:r>
      <w:proofErr w:type="spellStart"/>
      <w:r w:rsidRPr="002B5414">
        <w:t>πρωτ</w:t>
      </w:r>
      <w:proofErr w:type="spellEnd"/>
      <w:r w:rsidRPr="002B5414">
        <w:t xml:space="preserve">. </w:t>
      </w:r>
      <w:proofErr w:type="spellStart"/>
      <w:r w:rsidRPr="002B5414">
        <w:t>ΚτΠ</w:t>
      </w:r>
      <w:proofErr w:type="spellEnd"/>
      <w:r w:rsidRPr="002B5414">
        <w:t xml:space="preserve"> Μ.Α.Ε. 22683/20-12-2022 Απόφαση του Διευθύνοντος Συμβούλου της </w:t>
      </w:r>
      <w:proofErr w:type="spellStart"/>
      <w:r w:rsidRPr="002B5414">
        <w:t>ΚτΠ</w:t>
      </w:r>
      <w:proofErr w:type="spellEnd"/>
      <w:r w:rsidRPr="002B5414">
        <w:t xml:space="preserve"> Μ.Α.Ε., με θέμα «Εξουσιοδότηση δικαιώματος υπογραφής σε Γενικούς Διευθυντές και Διευθυντές της </w:t>
      </w:r>
      <w:proofErr w:type="spellStart"/>
      <w:r w:rsidRPr="002B5414">
        <w:t>ΚτΠ</w:t>
      </w:r>
      <w:proofErr w:type="spellEnd"/>
      <w:r w:rsidRPr="002B5414">
        <w:t xml:space="preserve"> Μ.Α.Ε.».</w:t>
      </w:r>
    </w:p>
    <w:p w14:paraId="46385C69"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 xml:space="preserve">Την υπ’ </w:t>
      </w:r>
      <w:proofErr w:type="spellStart"/>
      <w:r w:rsidRPr="002B5414">
        <w:t>αρ</w:t>
      </w:r>
      <w:proofErr w:type="spellEnd"/>
      <w:r w:rsidRPr="002B5414">
        <w:t>. 3345/06-06-2022 Κοινή Υπουργική Απόφαση με θέμα: “Όροι και ρυθμίσεις σχετικά με τη Δράση «Ψηφιακός Μετασχηματισμός Μικρομεσαίων Επιχειρήσεων» (ΦΕΚ 2798/Β’/06-06-2022)”.</w:t>
      </w:r>
    </w:p>
    <w:p w14:paraId="7B3DFE02"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 xml:space="preserve">Την από 16-12-2021 (Α.Π </w:t>
      </w:r>
      <w:proofErr w:type="spellStart"/>
      <w:r w:rsidRPr="002B5414">
        <w:t>ΚτΠ</w:t>
      </w:r>
      <w:proofErr w:type="spellEnd"/>
      <w:r w:rsidRPr="002B5414">
        <w:t xml:space="preserve"> </w:t>
      </w:r>
      <w:r w:rsidRPr="002B5414">
        <w:rPr>
          <w:lang w:val="en-US"/>
        </w:rPr>
        <w:t>M</w:t>
      </w:r>
      <w:r w:rsidRPr="002B5414">
        <w:t xml:space="preserve">.Α.Ε.: 19371/29-12-2021) Προγραμματική Συμφωνία μεταξύ του Υπουργείου Ψηφιακής Διακυβέρνησης και της </w:t>
      </w:r>
      <w:proofErr w:type="spellStart"/>
      <w:r w:rsidRPr="002B5414">
        <w:t>ΚτΠ</w:t>
      </w:r>
      <w:proofErr w:type="spellEnd"/>
      <w:r w:rsidRPr="002B5414">
        <w:t xml:space="preserve"> Μ.Α.Ε., με την οποία ορίζεται η </w:t>
      </w:r>
      <w:proofErr w:type="spellStart"/>
      <w:r w:rsidRPr="002B5414">
        <w:t>ΚτΠ</w:t>
      </w:r>
      <w:proofErr w:type="spellEnd"/>
      <w:r w:rsidRPr="002B5414">
        <w:t xml:space="preserve"> Μ.Α.Ε. Δικαιούχος για την εκτέλεση του Έργου: «Ψηφιακός Μετασχηματισμός Επιχειρήσεων», ευθύνης του Υπουργείου Ψηφιακής Διακυβέρνησης.</w:t>
      </w:r>
    </w:p>
    <w:p w14:paraId="14469913"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lastRenderedPageBreak/>
        <w:t xml:space="preserve">Το υπ’ αριθ. </w:t>
      </w:r>
      <w:proofErr w:type="spellStart"/>
      <w:r w:rsidRPr="002B5414">
        <w:t>πρωτ</w:t>
      </w:r>
      <w:proofErr w:type="spellEnd"/>
      <w:r w:rsidRPr="002B5414">
        <w:t xml:space="preserve">. 48546 ΕΞ 2022/21-11-2022 (Α.Π </w:t>
      </w:r>
      <w:proofErr w:type="spellStart"/>
      <w:r w:rsidRPr="002B5414">
        <w:t>ΚτΠ</w:t>
      </w:r>
      <w:proofErr w:type="spellEnd"/>
      <w:r w:rsidRPr="002B5414">
        <w:t xml:space="preserve"> Μ.Α.Ε.: 20531/22-11-2022) έγγραφο του Υπουργείου Ψηφιακής Διακυβέρνησης με θέμα: «Ενίσχυση πίστωσης Αναλυτικού Λογαριασμού Εξόδων (Α.Λ.Ε.) της ΜΚ 23».</w:t>
      </w:r>
    </w:p>
    <w:p w14:paraId="736B3B9A"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 xml:space="preserve">Την υπ’ </w:t>
      </w:r>
      <w:proofErr w:type="spellStart"/>
      <w:r w:rsidRPr="002B5414">
        <w:t>αρ</w:t>
      </w:r>
      <w:proofErr w:type="spellEnd"/>
      <w:r w:rsidRPr="002B5414">
        <w:t xml:space="preserve">. </w:t>
      </w:r>
      <w:proofErr w:type="spellStart"/>
      <w:r w:rsidRPr="002B5414">
        <w:t>πρωτ</w:t>
      </w:r>
      <w:proofErr w:type="spellEnd"/>
      <w:r w:rsidRPr="002B5414">
        <w:t xml:space="preserve">. </w:t>
      </w:r>
      <w:proofErr w:type="spellStart"/>
      <w:r w:rsidRPr="002B5414">
        <w:t>ΚτΠ</w:t>
      </w:r>
      <w:proofErr w:type="spellEnd"/>
      <w:r w:rsidRPr="002B5414">
        <w:t xml:space="preserve"> Μ.Α.Ε. 1002/18-01-2023 Απόφαση Ανάληψης υποχρέωσης για την «Απόφαση έγκρισης έκτακτης επιχορήγησης 2023-2025 της Κοινωνίας της Πληροφορίας Μ.Α.Ε.».</w:t>
      </w:r>
    </w:p>
    <w:p w14:paraId="73DA6AA5" w14:textId="77777777" w:rsidR="002B5414" w:rsidRPr="002B5414" w:rsidRDefault="002B5414" w:rsidP="002B5414">
      <w:pPr>
        <w:numPr>
          <w:ilvl w:val="0"/>
          <w:numId w:val="98"/>
        </w:numPr>
        <w:suppressAutoHyphens w:val="0"/>
        <w:autoSpaceDE w:val="0"/>
        <w:autoSpaceDN w:val="0"/>
        <w:snapToGrid w:val="0"/>
        <w:spacing w:before="120" w:after="0"/>
        <w:ind w:left="284" w:hanging="426"/>
        <w:jc w:val="left"/>
      </w:pPr>
      <w:r w:rsidRPr="002B5414">
        <w:t xml:space="preserve">Την Απόφαση του ΔΣ της </w:t>
      </w:r>
      <w:proofErr w:type="spellStart"/>
      <w:r w:rsidRPr="002B5414">
        <w:t>ΚτΠ</w:t>
      </w:r>
      <w:proofErr w:type="spellEnd"/>
      <w:r w:rsidRPr="002B5414">
        <w:t xml:space="preserve"> Μ.Α.Ε. κατά την υπ’ αριθ. 891/08-02-2023 Συνεδρίασή του (Θέμα 5.3).</w:t>
      </w:r>
    </w:p>
    <w:p w14:paraId="51459ED6" w14:textId="77777777" w:rsidR="003C1BB7" w:rsidRDefault="003C1BB7">
      <w:pPr>
        <w:rPr>
          <w:lang w:eastAsia="el-GR"/>
        </w:rPr>
      </w:pPr>
    </w:p>
    <w:p w14:paraId="3D018EAA" w14:textId="77777777" w:rsidR="003C1BB7" w:rsidRDefault="003C1BB7">
      <w:pPr>
        <w:rPr>
          <w:rFonts w:asciiTheme="minorHAnsi" w:hAnsiTheme="minorHAnsi" w:cstheme="minorHAnsi"/>
          <w:lang w:eastAsia="el-GR"/>
        </w:rPr>
      </w:pPr>
      <w:bookmarkStart w:id="43" w:name="_Hlk71646966"/>
      <w:bookmarkEnd w:id="43"/>
    </w:p>
    <w:p w14:paraId="7FCAD882" w14:textId="77777777" w:rsidR="003C1BB7" w:rsidRDefault="009F5D05">
      <w:pPr>
        <w:pStyle w:val="2"/>
        <w:numPr>
          <w:ilvl w:val="1"/>
          <w:numId w:val="31"/>
        </w:numPr>
      </w:pPr>
      <w:r>
        <w:tab/>
      </w:r>
      <w:bookmarkStart w:id="44" w:name="_Toc97194409"/>
      <w:bookmarkStart w:id="45" w:name="_Toc71708132"/>
      <w:bookmarkStart w:id="46" w:name="_Ref40979373"/>
      <w:bookmarkStart w:id="47" w:name="_Toc97194260"/>
      <w:bookmarkStart w:id="48" w:name="_Toc95992938"/>
      <w:bookmarkStart w:id="49" w:name="_Toc127532588"/>
      <w:r>
        <w:rPr>
          <w:rFonts w:cs="Tahoma"/>
        </w:rPr>
        <w:t>Προθεσμία παραλαβής προσφορών και διενέργεια διαγωνισμού</w:t>
      </w:r>
      <w:bookmarkEnd w:id="44"/>
      <w:bookmarkEnd w:id="45"/>
      <w:bookmarkEnd w:id="46"/>
      <w:bookmarkEnd w:id="47"/>
      <w:bookmarkEnd w:id="48"/>
      <w:bookmarkEnd w:id="49"/>
      <w:r>
        <w:rPr>
          <w:rFonts w:cs="Tahoma"/>
        </w:rPr>
        <w:t xml:space="preserve"> </w:t>
      </w:r>
    </w:p>
    <w:p w14:paraId="23E101BE" w14:textId="2F5FC1F7" w:rsidR="003C1BB7" w:rsidRDefault="009F5D05">
      <w:pPr>
        <w:spacing w:before="240"/>
      </w:pPr>
      <w:r>
        <w:rPr>
          <w:lang w:eastAsia="el-GR"/>
        </w:rPr>
        <w:t xml:space="preserve">Η καταληκτική ημερομηνία παραλαβής των προσφορών είναι η </w:t>
      </w:r>
      <w:r w:rsidR="005277B8" w:rsidRPr="005277B8">
        <w:rPr>
          <w:b/>
          <w:bCs/>
          <w:lang w:eastAsia="el-GR"/>
        </w:rPr>
        <w:t>10-03-2023</w:t>
      </w:r>
      <w:r w:rsidR="005277B8">
        <w:rPr>
          <w:lang w:eastAsia="el-GR"/>
        </w:rPr>
        <w:t xml:space="preserve"> </w:t>
      </w:r>
      <w:r>
        <w:rPr>
          <w:lang w:eastAsia="el-GR"/>
        </w:rPr>
        <w:t xml:space="preserve">και ώρα </w:t>
      </w:r>
      <w:r w:rsidR="005277B8" w:rsidRPr="005277B8">
        <w:rPr>
          <w:b/>
          <w:bCs/>
          <w:lang w:eastAsia="el-GR"/>
        </w:rPr>
        <w:t>14:00</w:t>
      </w:r>
      <w:r>
        <w:rPr>
          <w:lang w:eastAsia="el-GR"/>
        </w:rPr>
        <w:t xml:space="preserve"> και η </w:t>
      </w:r>
      <w:r>
        <w:rPr>
          <w:color w:val="000000"/>
        </w:rPr>
        <w:t xml:space="preserve">Ημερομηνία έναρξης υποβολής προσφορών είναι η </w:t>
      </w:r>
      <w:r w:rsidR="005277B8" w:rsidRPr="005277B8">
        <w:rPr>
          <w:b/>
          <w:bCs/>
          <w:lang w:eastAsia="el-GR"/>
        </w:rPr>
        <w:t>17-02-2023</w:t>
      </w:r>
      <w:r w:rsidR="005277B8">
        <w:rPr>
          <w:lang w:eastAsia="el-GR"/>
        </w:rPr>
        <w:t>.</w:t>
      </w:r>
    </w:p>
    <w:p w14:paraId="0A0C9C16" w14:textId="040169E8" w:rsidR="003C1BB7" w:rsidRDefault="009F5D05">
      <w:r>
        <w:rPr>
          <w:lang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Pr>
          <w:b/>
        </w:rPr>
        <w:t>δύο (2) εργάσιμες</w:t>
      </w:r>
      <w:r>
        <w:t xml:space="preserve"> ημέρες μετά την καταληκτική ημερομηνία υποβολής των προσφορών </w:t>
      </w:r>
      <w:r>
        <w:rPr>
          <w:b/>
        </w:rPr>
        <w:t xml:space="preserve">ήτοι </w:t>
      </w:r>
      <w:r w:rsidR="005277B8">
        <w:rPr>
          <w:b/>
        </w:rPr>
        <w:t>14</w:t>
      </w:r>
      <w:r>
        <w:rPr>
          <w:b/>
        </w:rPr>
        <w:t>-</w:t>
      </w:r>
      <w:r w:rsidR="005277B8">
        <w:rPr>
          <w:b/>
        </w:rPr>
        <w:t>03-</w:t>
      </w:r>
      <w:r>
        <w:rPr>
          <w:b/>
        </w:rPr>
        <w:t xml:space="preserve">2023 </w:t>
      </w:r>
      <w:r w:rsidRPr="005277B8">
        <w:rPr>
          <w:bCs/>
        </w:rPr>
        <w:t>και ώρα</w:t>
      </w:r>
      <w:r>
        <w:rPr>
          <w:b/>
        </w:rPr>
        <w:t xml:space="preserve"> </w:t>
      </w:r>
      <w:r w:rsidR="005277B8" w:rsidRPr="005277B8">
        <w:rPr>
          <w:b/>
        </w:rPr>
        <w:t>14</w:t>
      </w:r>
      <w:r w:rsidRPr="005277B8">
        <w:rPr>
          <w:b/>
        </w:rPr>
        <w:t>:</w:t>
      </w:r>
      <w:r w:rsidR="005277B8" w:rsidRPr="005277B8">
        <w:rPr>
          <w:b/>
        </w:rPr>
        <w:t>00</w:t>
      </w:r>
      <w:r w:rsidRPr="005277B8">
        <w:rPr>
          <w:b/>
        </w:rPr>
        <w:t>.</w:t>
      </w:r>
    </w:p>
    <w:p w14:paraId="20CCA51A" w14:textId="77777777" w:rsidR="003C1BB7" w:rsidRDefault="009F5D05">
      <w:r>
        <w:rPr>
          <w:i/>
          <w:iCs/>
          <w:color w:val="5B9BD5"/>
          <w:kern w:val="2"/>
        </w:rPr>
        <w:t xml:space="preserve"> </w:t>
      </w:r>
    </w:p>
    <w:p w14:paraId="65E69742" w14:textId="77777777" w:rsidR="003C1BB7" w:rsidRDefault="009F5D05">
      <w:pPr>
        <w:pStyle w:val="2"/>
        <w:numPr>
          <w:ilvl w:val="1"/>
          <w:numId w:val="32"/>
        </w:numPr>
      </w:pPr>
      <w:r>
        <w:rPr>
          <w:rFonts w:cs="Tahoma"/>
        </w:rPr>
        <w:tab/>
      </w:r>
      <w:bookmarkStart w:id="50" w:name="_Ref65241722"/>
      <w:bookmarkStart w:id="51" w:name="_Toc97194261"/>
      <w:bookmarkStart w:id="52" w:name="_Toc71708133"/>
      <w:bookmarkStart w:id="53" w:name="_Toc97194410"/>
      <w:bookmarkStart w:id="54" w:name="_Toc95992939"/>
      <w:bookmarkStart w:id="55" w:name="_Ref65241727"/>
      <w:bookmarkStart w:id="56" w:name="_Toc127532589"/>
      <w:r>
        <w:rPr>
          <w:rFonts w:cs="Tahoma"/>
        </w:rPr>
        <w:t>Δημοσιότητα</w:t>
      </w:r>
      <w:bookmarkEnd w:id="50"/>
      <w:bookmarkEnd w:id="51"/>
      <w:bookmarkEnd w:id="52"/>
      <w:bookmarkEnd w:id="53"/>
      <w:bookmarkEnd w:id="54"/>
      <w:bookmarkEnd w:id="55"/>
      <w:bookmarkEnd w:id="56"/>
    </w:p>
    <w:p w14:paraId="5A459D63" w14:textId="687C8833" w:rsidR="003C1BB7" w:rsidRDefault="009F5D05">
      <w:r>
        <w:t xml:space="preserve">Η προκήρυξη και το πλήρες κείμενο της παρούσας Διακήρυξης καταχωρήθηκε στο Κεντρικό Ηλεκτρονικό Μητρώο Δημοσίων Συμβάσεων (ΚΗΜΔΗΣ) στις </w:t>
      </w:r>
      <w:r w:rsidR="005346A7" w:rsidRPr="005346A7">
        <w:rPr>
          <w:b/>
          <w:bCs/>
          <w:lang w:eastAsia="el-GR"/>
        </w:rPr>
        <w:t>17-02-2023</w:t>
      </w:r>
      <w:r w:rsidRPr="005346A7">
        <w:rPr>
          <w:b/>
          <w:bCs/>
          <w:lang w:eastAsia="el-GR"/>
        </w:rPr>
        <w:t xml:space="preserve">. </w:t>
      </w:r>
    </w:p>
    <w:p w14:paraId="3BB3B3B6" w14:textId="0C38FFFD" w:rsidR="003C1BB7" w:rsidRDefault="009F5D05">
      <w:r>
        <w:t xml:space="preserve">Τα έγγραφα της σύμβασης της παρούσας Διακήρυξης καταχωρήθηκαν στη σχετική ηλεκτρονική διαδικασία σύναψης δημόσιας σύμβασης στο ΕΣΗΔΗΣ στις </w:t>
      </w:r>
      <w:r w:rsidR="005346A7" w:rsidRPr="005346A7">
        <w:rPr>
          <w:b/>
          <w:bCs/>
          <w:lang w:eastAsia="el-GR"/>
        </w:rPr>
        <w:t>17-02-2023</w:t>
      </w:r>
      <w:r>
        <w:t xml:space="preserve">, η οποία έλαβε Συστημικό Αύξοντα Αριθμό:  </w:t>
      </w:r>
      <w:r w:rsidR="005346A7" w:rsidRPr="005346A7">
        <w:rPr>
          <w:b/>
          <w:bCs/>
        </w:rPr>
        <w:t>184926</w:t>
      </w:r>
      <w:r w:rsidR="005346A7">
        <w:t xml:space="preserve"> </w:t>
      </w:r>
      <w:r>
        <w:t>και αναρτήθηκαν στη Διαδικτυακή Πύλη (</w:t>
      </w:r>
      <w:hyperlink r:id="rId23">
        <w:r>
          <w:rPr>
            <w:rStyle w:val="-"/>
          </w:rPr>
          <w:t>www.promitheus.gov.gr</w:t>
        </w:r>
      </w:hyperlink>
      <w:r>
        <w:t>) του ΟΠΣ ΕΣΗΔΗΣ.</w:t>
      </w:r>
    </w:p>
    <w:p w14:paraId="7802114D" w14:textId="77777777" w:rsidR="003C1BB7" w:rsidRDefault="003C1BB7"/>
    <w:p w14:paraId="025E9C0E" w14:textId="4428D21A" w:rsidR="003C1BB7" w:rsidRDefault="009F5D05">
      <w:r>
        <w:t>Η προκήρυξη (περίληψη της παρούσας Διακήρυξης) όπως προβλέπεται στην περίπτωση (</w:t>
      </w:r>
      <w:proofErr w:type="spellStart"/>
      <w:r>
        <w:t>ιστ</w:t>
      </w:r>
      <w:proofErr w:type="spellEnd"/>
      <w:r>
        <w:t xml:space="preserve">) της παραγράφου 3 του άρθρου 76 του Ν.4727/23-09-2020 (ΦΕΚ/Α/184/23.09.2020), αναρτήθηκε στο διαδίκτυο, στον </w:t>
      </w:r>
      <w:proofErr w:type="spellStart"/>
      <w:r>
        <w:t>ιστότοπο</w:t>
      </w:r>
      <w:proofErr w:type="spellEnd"/>
      <w:r>
        <w:t xml:space="preserve"> http://et.diavgeia.gov.gr/ (ΠΡΟΓΡΑΜΜΑ ΔΙΑΥΓΕΙΑ) </w:t>
      </w:r>
      <w:r>
        <w:rPr>
          <w:lang w:eastAsia="el-GR"/>
        </w:rPr>
        <w:t xml:space="preserve">στις </w:t>
      </w:r>
      <w:r w:rsidR="005346A7" w:rsidRPr="005346A7">
        <w:rPr>
          <w:b/>
          <w:bCs/>
          <w:lang w:eastAsia="el-GR"/>
        </w:rPr>
        <w:t>17-02-2023.</w:t>
      </w:r>
    </w:p>
    <w:p w14:paraId="029579EA" w14:textId="77777777" w:rsidR="003C1BB7" w:rsidRDefault="003C1BB7"/>
    <w:p w14:paraId="3B72BBA9" w14:textId="43D16DD8" w:rsidR="003C1BB7" w:rsidRDefault="009F5D05">
      <w:pPr>
        <w:pStyle w:val="normalwithoutspacing"/>
        <w:snapToGrid w:val="0"/>
      </w:pPr>
      <w:r>
        <w:t xml:space="preserve">Η Διακήρυξη θα αναρτηθεί στο διαδίκτυο, στην ιστοσελίδα της αναθέτουσας αρχής, στη διεύθυνση (URL) :  </w:t>
      </w:r>
      <w:hyperlink r:id="rId24">
        <w:r>
          <w:rPr>
            <w:rStyle w:val="-"/>
          </w:rPr>
          <w:t>http://www.ktpae.gr</w:t>
        </w:r>
      </w:hyperlink>
      <w:r>
        <w:t xml:space="preserve">  στη θέση Διαγωνισμοί στις </w:t>
      </w:r>
      <w:r w:rsidR="005346A7" w:rsidRPr="005346A7">
        <w:rPr>
          <w:b/>
          <w:bCs/>
          <w:lang w:eastAsia="el-GR"/>
        </w:rPr>
        <w:t>17-02-2023.</w:t>
      </w:r>
    </w:p>
    <w:p w14:paraId="3B960EF8" w14:textId="77777777" w:rsidR="003C1BB7" w:rsidRDefault="003C1BB7"/>
    <w:p w14:paraId="06C9045B" w14:textId="77777777" w:rsidR="003C1BB7" w:rsidRDefault="009F5D05">
      <w:pPr>
        <w:pStyle w:val="2"/>
        <w:numPr>
          <w:ilvl w:val="1"/>
          <w:numId w:val="33"/>
        </w:numPr>
      </w:pPr>
      <w:r>
        <w:rPr>
          <w:rFonts w:cs="Tahoma"/>
        </w:rPr>
        <w:tab/>
      </w:r>
      <w:bookmarkStart w:id="57" w:name="_Toc71708134"/>
      <w:bookmarkStart w:id="58" w:name="_Toc95992940"/>
      <w:bookmarkStart w:id="59" w:name="_Toc97194262"/>
      <w:bookmarkStart w:id="60" w:name="_Toc97194411"/>
      <w:bookmarkStart w:id="61" w:name="_Toc127532590"/>
      <w:r>
        <w:rPr>
          <w:rFonts w:cs="Tahoma"/>
        </w:rPr>
        <w:t xml:space="preserve">Αρχές εφαρμοζόμενες στη διαδικασία </w:t>
      </w:r>
      <w:r>
        <w:t>σύναψης</w:t>
      </w:r>
      <w:bookmarkEnd w:id="57"/>
      <w:bookmarkEnd w:id="58"/>
      <w:bookmarkEnd w:id="59"/>
      <w:bookmarkEnd w:id="60"/>
      <w:bookmarkEnd w:id="61"/>
      <w:r>
        <w:rPr>
          <w:rFonts w:cs="Tahoma"/>
        </w:rPr>
        <w:t xml:space="preserve"> </w:t>
      </w:r>
    </w:p>
    <w:p w14:paraId="68B8DCBD" w14:textId="77777777" w:rsidR="003C1BB7" w:rsidRDefault="009F5D05">
      <w:pPr>
        <w:spacing w:before="240"/>
      </w:pPr>
      <w:r>
        <w:t>Οι οικονομικοί φορείς δεσμεύονται ότι:</w:t>
      </w:r>
    </w:p>
    <w:p w14:paraId="16F93C05" w14:textId="77777777" w:rsidR="003C1BB7" w:rsidRDefault="009F5D05">
      <w: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όπως ισχύει. Η τήρηση των εν λόγω υποχρεώσεων ελέγχεται και βεβαιώνεται από τα όργανα που επιβλέπουν την εκτέλεση </w:t>
      </w:r>
      <w:r>
        <w:lastRenderedPageBreak/>
        <w:t xml:space="preserve">των δημοσίων συμβάσεων και τις αρμόδιες δημόσιες αρχές και υπηρεσίες που ενεργούν εντός των ορίων της ευθύνης και της αρμοδιότητάς τους </w:t>
      </w:r>
    </w:p>
    <w:p w14:paraId="72803ADE" w14:textId="77777777" w:rsidR="003C1BB7" w:rsidRDefault="009F5D05">
      <w:r>
        <w:t xml:space="preserve">β) δεν θα ενεργήσουν αθέμιτα, παράνομα ή καταχρηστικά </w:t>
      </w:r>
      <w:proofErr w:type="spellStart"/>
      <w:r>
        <w:t>καθ΄όλη</w:t>
      </w:r>
      <w:proofErr w:type="spellEnd"/>
      <w:r>
        <w:t xml:space="preserve"> τη διάρκεια της διαδικασίας ανάθεσης, αλλά και κατά το στάδιο εκτέλεσης της σύμβασης, εφόσον επιλεγούν</w:t>
      </w:r>
    </w:p>
    <w:p w14:paraId="3C5F598C" w14:textId="77777777" w:rsidR="003C1BB7" w:rsidRDefault="009F5D05">
      <w:r>
        <w:t>γ) λαμβάνουν τα κατάλληλα μέτρα για να διαφυλάξουν την εμπιστευτικότητα των πληροφοριών που έχουν χαρακτηρισθεί ως τέτοιες.</w:t>
      </w:r>
    </w:p>
    <w:p w14:paraId="30FB364A" w14:textId="77777777" w:rsidR="003C1BB7" w:rsidRDefault="009F5D05">
      <w:pPr>
        <w:pStyle w:val="1"/>
        <w:numPr>
          <w:ilvl w:val="0"/>
          <w:numId w:val="34"/>
        </w:numPr>
      </w:pPr>
      <w:r>
        <w:rPr>
          <w:rFonts w:cs="Tahoma"/>
          <w:sz w:val="22"/>
          <w:szCs w:val="22"/>
        </w:rPr>
        <w:lastRenderedPageBreak/>
        <w:tab/>
      </w:r>
      <w:bookmarkStart w:id="62" w:name="_Toc97194412"/>
      <w:bookmarkStart w:id="63" w:name="_Toc95992941"/>
      <w:bookmarkStart w:id="64" w:name="_Toc127532591"/>
      <w:r>
        <w:rPr>
          <w:rFonts w:cs="Tahoma"/>
          <w:sz w:val="22"/>
          <w:szCs w:val="22"/>
        </w:rPr>
        <w:t>ΓΕΝΙΚΟΙ ΚΑΙ ΕΙΔΙΚΟΙ ΟΡΟΙ ΣΥΜΜΕΤΟΧΗΣ</w:t>
      </w:r>
      <w:bookmarkEnd w:id="62"/>
      <w:bookmarkEnd w:id="63"/>
      <w:bookmarkEnd w:id="64"/>
    </w:p>
    <w:p w14:paraId="305E73F9" w14:textId="77777777" w:rsidR="003C1BB7" w:rsidRDefault="009F5D05">
      <w:pPr>
        <w:pStyle w:val="2"/>
        <w:numPr>
          <w:ilvl w:val="1"/>
          <w:numId w:val="35"/>
        </w:numPr>
      </w:pPr>
      <w:bookmarkStart w:id="65" w:name="__RefHeading___Toc491949729"/>
      <w:bookmarkStart w:id="66" w:name="_Hlk494445205"/>
      <w:bookmarkEnd w:id="65"/>
      <w:bookmarkEnd w:id="66"/>
      <w:r>
        <w:rPr>
          <w:rFonts w:cs="Tahoma"/>
        </w:rPr>
        <w:tab/>
      </w:r>
      <w:bookmarkStart w:id="67" w:name="_Toc71708135"/>
      <w:bookmarkStart w:id="68" w:name="_Toc95992942"/>
      <w:bookmarkStart w:id="69" w:name="_Toc97194413"/>
      <w:bookmarkStart w:id="70" w:name="_Toc97194263"/>
      <w:bookmarkStart w:id="71" w:name="_Toc127532592"/>
      <w:r>
        <w:rPr>
          <w:rFonts w:cs="Tahoma"/>
        </w:rPr>
        <w:t>Γενικές Πληροφορίες</w:t>
      </w:r>
      <w:bookmarkEnd w:id="67"/>
      <w:bookmarkEnd w:id="68"/>
      <w:bookmarkEnd w:id="69"/>
      <w:bookmarkEnd w:id="70"/>
      <w:bookmarkEnd w:id="71"/>
    </w:p>
    <w:p w14:paraId="3293EF0D" w14:textId="77777777" w:rsidR="003C1BB7" w:rsidRDefault="009F5D05">
      <w:pPr>
        <w:pStyle w:val="3"/>
        <w:numPr>
          <w:ilvl w:val="2"/>
          <w:numId w:val="36"/>
        </w:numPr>
        <w:ind w:left="1276"/>
      </w:pPr>
      <w:bookmarkStart w:id="72" w:name="_Hlk4944452051"/>
      <w:bookmarkStart w:id="73" w:name="_Toc97194414"/>
      <w:bookmarkStart w:id="74" w:name="_Toc97194264"/>
      <w:bookmarkStart w:id="75" w:name="_Toc71708136"/>
      <w:bookmarkStart w:id="76" w:name="_Toc95992943"/>
      <w:bookmarkStart w:id="77" w:name="_Toc127532593"/>
      <w:bookmarkEnd w:id="72"/>
      <w:r>
        <w:t>Έγγραφα της σύμβασης</w:t>
      </w:r>
      <w:bookmarkEnd w:id="73"/>
      <w:bookmarkEnd w:id="74"/>
      <w:bookmarkEnd w:id="75"/>
      <w:bookmarkEnd w:id="76"/>
      <w:bookmarkEnd w:id="77"/>
    </w:p>
    <w:p w14:paraId="70468629" w14:textId="77777777" w:rsidR="003C1BB7" w:rsidRDefault="009F5D05">
      <w:r>
        <w:t>Τα έγγραφα της παρούσας διαδικασίας σύναψης είναι τα ακόλουθα:</w:t>
      </w:r>
    </w:p>
    <w:p w14:paraId="5C95B4D3" w14:textId="03744705" w:rsidR="003C1BB7" w:rsidRDefault="009F5D05">
      <w:pPr>
        <w:pStyle w:val="af1"/>
        <w:numPr>
          <w:ilvl w:val="0"/>
          <w:numId w:val="15"/>
        </w:numPr>
        <w:spacing w:after="40"/>
      </w:pPr>
      <w:r>
        <w:t xml:space="preserve">η από </w:t>
      </w:r>
      <w:r w:rsidR="00D231EE" w:rsidRPr="00D231EE">
        <w:rPr>
          <w:b/>
          <w:bCs/>
        </w:rPr>
        <w:t>17-02-2023</w:t>
      </w:r>
      <w:r>
        <w:t xml:space="preserve"> Προκήρυξη της Σύμβασης </w:t>
      </w:r>
    </w:p>
    <w:p w14:paraId="7646EC13" w14:textId="77777777" w:rsidR="003C1BB7" w:rsidRDefault="009F5D05">
      <w:pPr>
        <w:pStyle w:val="af1"/>
        <w:numPr>
          <w:ilvl w:val="0"/>
          <w:numId w:val="15"/>
        </w:numPr>
        <w:spacing w:after="40"/>
      </w:pPr>
      <w:r>
        <w:t xml:space="preserve">η παρούσα Διακήρυξη με τα Παραρτήματα που αποτελούν αναπόσπαστο μέρος αυτής </w:t>
      </w:r>
    </w:p>
    <w:p w14:paraId="19DB848C" w14:textId="77777777" w:rsidR="003C1BB7" w:rsidRDefault="009F5D05">
      <w:pPr>
        <w:pStyle w:val="af1"/>
        <w:numPr>
          <w:ilvl w:val="0"/>
          <w:numId w:val="15"/>
        </w:numPr>
        <w:spacing w:after="40"/>
      </w:pPr>
      <w:r>
        <w:t>το Ευρωπαϊκό Ενιαίο Έγγραφο Σύμβασης [ΕΕΕΣ]</w:t>
      </w:r>
    </w:p>
    <w:p w14:paraId="1578BB37" w14:textId="77777777" w:rsidR="003C1BB7" w:rsidRDefault="009F5D05">
      <w:pPr>
        <w:pStyle w:val="af1"/>
        <w:numPr>
          <w:ilvl w:val="0"/>
          <w:numId w:val="15"/>
        </w:numPr>
        <w:spacing w:after="40"/>
      </w:pPr>
      <w: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3B2E3FA" w14:textId="77777777" w:rsidR="003C1BB7" w:rsidRDefault="003C1BB7">
      <w:pPr>
        <w:spacing w:after="40"/>
      </w:pPr>
    </w:p>
    <w:p w14:paraId="10E0D41A" w14:textId="77777777" w:rsidR="003C1BB7" w:rsidRDefault="009F5D05">
      <w:pPr>
        <w:pStyle w:val="3"/>
        <w:numPr>
          <w:ilvl w:val="2"/>
          <w:numId w:val="37"/>
        </w:numPr>
        <w:ind w:left="1276"/>
      </w:pPr>
      <w:bookmarkStart w:id="78" w:name="_Toc97194415"/>
      <w:bookmarkStart w:id="79" w:name="_Toc71708137"/>
      <w:bookmarkStart w:id="80" w:name="_Toc97194265"/>
      <w:bookmarkStart w:id="81" w:name="_Toc95992944"/>
      <w:bookmarkStart w:id="82" w:name="_Toc127532594"/>
      <w:r>
        <w:t>Επικοινωνία – Πρόσβαση στα έγγραφα της Σύμβασης</w:t>
      </w:r>
      <w:bookmarkEnd w:id="78"/>
      <w:bookmarkEnd w:id="79"/>
      <w:bookmarkEnd w:id="80"/>
      <w:bookmarkEnd w:id="81"/>
      <w:bookmarkEnd w:id="82"/>
    </w:p>
    <w:p w14:paraId="1C359A9A" w14:textId="77777777" w:rsidR="003C1BB7" w:rsidRDefault="009F5D05">
      <w: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t>προσβάσιμη</w:t>
      </w:r>
      <w:proofErr w:type="spellEnd"/>
      <w:r>
        <w:t xml:space="preserve"> μέσω της Διαδικτυακής πύλης (</w:t>
      </w:r>
      <w:hyperlink r:id="rId25">
        <w:r>
          <w:rPr>
            <w:rStyle w:val="-"/>
          </w:rPr>
          <w:t>www.promitheus.gov.gr</w:t>
        </w:r>
      </w:hyperlink>
      <w:r>
        <w:t>).</w:t>
      </w:r>
    </w:p>
    <w:p w14:paraId="4F78BF6A" w14:textId="77777777" w:rsidR="003C1BB7" w:rsidRDefault="003C1BB7"/>
    <w:p w14:paraId="66542B8F" w14:textId="77777777" w:rsidR="003C1BB7" w:rsidRDefault="009F5D05">
      <w:pPr>
        <w:pStyle w:val="3"/>
        <w:numPr>
          <w:ilvl w:val="2"/>
          <w:numId w:val="38"/>
        </w:numPr>
        <w:ind w:left="1276"/>
      </w:pPr>
      <w:bookmarkStart w:id="83" w:name="_Toc71708138"/>
      <w:bookmarkStart w:id="84" w:name="_Ref75870613"/>
      <w:bookmarkStart w:id="85" w:name="_Toc97194266"/>
      <w:bookmarkStart w:id="86" w:name="_Toc95992945"/>
      <w:bookmarkStart w:id="87" w:name="_Toc97194416"/>
      <w:bookmarkStart w:id="88" w:name="_Toc127532595"/>
      <w:r>
        <w:t>Παροχή Διευκρινίσεων</w:t>
      </w:r>
      <w:bookmarkEnd w:id="83"/>
      <w:bookmarkEnd w:id="84"/>
      <w:bookmarkEnd w:id="85"/>
      <w:bookmarkEnd w:id="86"/>
      <w:bookmarkEnd w:id="87"/>
      <w:bookmarkEnd w:id="88"/>
    </w:p>
    <w:p w14:paraId="4617F5EC" w14:textId="5CDCB407" w:rsidR="003C1BB7" w:rsidRDefault="009F5D05">
      <w:r>
        <w:t xml:space="preserve">Τα σχετικά αιτήματα παροχής διευκρινίσεων υποβάλλονται ηλεκτρονικά, το αργότερο έως </w:t>
      </w:r>
      <w:r w:rsidR="005346A7" w:rsidRPr="005346A7">
        <w:rPr>
          <w:b/>
          <w:bCs/>
        </w:rPr>
        <w:t>28-02-2023</w:t>
      </w:r>
      <w:r w:rsidRPr="005346A7">
        <w:rPr>
          <w:b/>
          <w:bCs/>
        </w:rPr>
        <w:t xml:space="preserve"> </w:t>
      </w:r>
      <w:r>
        <w:t xml:space="preserve">και απαντώνται αντίστοιχα </w:t>
      </w:r>
      <w:r>
        <w:rPr>
          <w:lang w:eastAsia="ar-SA"/>
        </w:rPr>
        <w:t>στο πλαίσιο της παρούσας,</w:t>
      </w:r>
      <w:r>
        <w:t xml:space="preserve"> </w:t>
      </w:r>
      <w:r>
        <w:rPr>
          <w:lang w:eastAsia="ar-SA"/>
        </w:rPr>
        <w:t xml:space="preserve">στη σχετική ηλεκτρονική διαδικασία σύναψης δημόσιας σύμβασης στην πλατφόρμα του ΕΣΗΔΗΣ, η οποία είναι </w:t>
      </w:r>
      <w:proofErr w:type="spellStart"/>
      <w:r>
        <w:rPr>
          <w:lang w:eastAsia="ar-SA"/>
        </w:rPr>
        <w:t>προσβάσιμη</w:t>
      </w:r>
      <w:proofErr w:type="spellEnd"/>
      <w:r>
        <w:rPr>
          <w:lang w:eastAsia="ar-SA"/>
        </w:rPr>
        <w:t xml:space="preserve"> </w:t>
      </w:r>
      <w:r>
        <w:t>μέσω της Διαδικτυακής πύλης (</w:t>
      </w:r>
      <w:hyperlink r:id="rId26">
        <w:r>
          <w:rPr>
            <w:rStyle w:val="-"/>
          </w:rPr>
          <w:t>www.promitheus.gov.gr</w:t>
        </w:r>
      </w:hyperlink>
      <w: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0424AEF" w14:textId="77777777" w:rsidR="003C1BB7" w:rsidRDefault="009F5D05">
      <w: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2A417164" w14:textId="77777777" w:rsidR="003C1BB7" w:rsidRDefault="009F5D05">
      <w: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Pr>
          <w:b/>
        </w:rPr>
        <w:t>τέσσερις (4) ημέρες</w:t>
      </w:r>
      <w:r>
        <w:t xml:space="preserve"> πριν από την προθεσμία που ορίζεται για την παραλαβή των προσφορών.</w:t>
      </w:r>
    </w:p>
    <w:p w14:paraId="2BA7D681" w14:textId="77777777" w:rsidR="003C1BB7" w:rsidRDefault="009F5D05">
      <w:r>
        <w:t>β) Όταν τα έγγραφα της σύμβασης υφίστανται σημαντικές αλλαγές.</w:t>
      </w:r>
    </w:p>
    <w:p w14:paraId="60DCF026" w14:textId="77777777" w:rsidR="003C1BB7" w:rsidRDefault="009F5D05">
      <w:r>
        <w:t>Η διάρκεια της παράτασης θα είναι ανάλογη με τη σπουδαιότητα των πληροφοριών που ζητήθηκαν ή των αλλαγών.</w:t>
      </w:r>
      <w:bookmarkStart w:id="89" w:name="_Toc71708139"/>
    </w:p>
    <w:p w14:paraId="16F5C11E" w14:textId="77777777" w:rsidR="003C1BB7" w:rsidRDefault="009F5D05">
      <w: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6CFE512C" w14:textId="77777777" w:rsidR="003C1BB7" w:rsidRDefault="009F5D05">
      <w: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 </w:t>
      </w:r>
    </w:p>
    <w:p w14:paraId="737CE471" w14:textId="77777777" w:rsidR="003C1BB7" w:rsidRDefault="003C1BB7"/>
    <w:p w14:paraId="1954ACC7" w14:textId="77777777" w:rsidR="003C1BB7" w:rsidRDefault="009F5D05">
      <w:pPr>
        <w:pStyle w:val="3"/>
        <w:numPr>
          <w:ilvl w:val="2"/>
          <w:numId w:val="39"/>
        </w:numPr>
        <w:ind w:left="1276"/>
      </w:pPr>
      <w:bookmarkStart w:id="90" w:name="_Toc97194417"/>
      <w:bookmarkStart w:id="91" w:name="_Toc97194267"/>
      <w:bookmarkStart w:id="92" w:name="_Toc95992946"/>
      <w:bookmarkStart w:id="93" w:name="_Ref75870681"/>
      <w:bookmarkStart w:id="94" w:name="_Toc127532596"/>
      <w:r>
        <w:t>Γλώσσα</w:t>
      </w:r>
      <w:bookmarkEnd w:id="89"/>
      <w:bookmarkEnd w:id="90"/>
      <w:bookmarkEnd w:id="91"/>
      <w:bookmarkEnd w:id="92"/>
      <w:bookmarkEnd w:id="93"/>
      <w:bookmarkEnd w:id="94"/>
    </w:p>
    <w:p w14:paraId="60750D28" w14:textId="77777777" w:rsidR="003C1BB7" w:rsidRDefault="009F5D05">
      <w:r>
        <w:t>Τα έγγραφα της σύμβασης έχουν συνταχθεί στην ελληνική γλώσσα</w:t>
      </w:r>
      <w:r>
        <w:rPr>
          <w:i/>
          <w:color w:val="5B9BD5"/>
        </w:rPr>
        <w:t>.</w:t>
      </w:r>
    </w:p>
    <w:p w14:paraId="0586A096" w14:textId="77777777" w:rsidR="003C1BB7" w:rsidRDefault="009F5D05">
      <w:r>
        <w:t xml:space="preserve">Τυχόν προδικαστικές προσφυγές υποβάλλονται στην ελληνική γλώσσα. </w:t>
      </w:r>
    </w:p>
    <w:p w14:paraId="18CB40EF" w14:textId="77777777" w:rsidR="003C1BB7" w:rsidRDefault="009F5D05">
      <w:r>
        <w:rPr>
          <w:color w:val="000000"/>
        </w:rPr>
        <w:t xml:space="preserve">Οι </w:t>
      </w:r>
      <w:r>
        <w:rPr>
          <w:bCs/>
          <w:color w:val="000000"/>
        </w:rPr>
        <w:t>προσφορές,</w:t>
      </w:r>
      <w:r>
        <w:rPr>
          <w:color w:val="000000"/>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4886CB45" w14:textId="77777777" w:rsidR="003C1BB7" w:rsidRDefault="009F5D05">
      <w:r>
        <w:rPr>
          <w:color w:val="000000"/>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Pr>
          <w:rStyle w:val="FootnoteReference2"/>
        </w:rPr>
        <w:t xml:space="preserve">. </w:t>
      </w:r>
    </w:p>
    <w:p w14:paraId="7630E39D" w14:textId="77777777" w:rsidR="003C1BB7" w:rsidRDefault="003C1BB7">
      <w:pPr>
        <w:rPr>
          <w:color w:val="000000"/>
        </w:rPr>
      </w:pPr>
    </w:p>
    <w:p w14:paraId="4C98FE29" w14:textId="77777777" w:rsidR="003C1BB7" w:rsidRDefault="009F5D05">
      <w:r>
        <w:rPr>
          <w:color w:val="000000"/>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245B5C1D" w14:textId="77777777" w:rsidR="003C1BB7" w:rsidRDefault="009F5D05">
      <w:r>
        <w:rPr>
          <w:color w:val="000000"/>
        </w:rPr>
        <w:t>Κάθε μορφής επικοινωνία με την αναθέτουσα αρχή, καθώς και μεταξύ αυτής και του αναδόχου, θα γίνονται υποχρεωτικά στην ελληνική γλώσσα.</w:t>
      </w:r>
    </w:p>
    <w:p w14:paraId="5FE9899E" w14:textId="77777777" w:rsidR="003C1BB7" w:rsidRDefault="003C1BB7"/>
    <w:p w14:paraId="1D515E5F" w14:textId="77777777" w:rsidR="003C1BB7" w:rsidRDefault="009F5D05">
      <w:pPr>
        <w:pStyle w:val="3"/>
        <w:numPr>
          <w:ilvl w:val="2"/>
          <w:numId w:val="40"/>
        </w:numPr>
        <w:ind w:left="1276"/>
      </w:pPr>
      <w:bookmarkStart w:id="95" w:name="_Toc95992947"/>
      <w:bookmarkStart w:id="96" w:name="_Ref496625091"/>
      <w:bookmarkStart w:id="97" w:name="_Toc97194418"/>
      <w:bookmarkStart w:id="98" w:name="_Toc97194268"/>
      <w:bookmarkStart w:id="99" w:name="_Ref496624815"/>
      <w:bookmarkStart w:id="100" w:name="_Ref496624630"/>
      <w:bookmarkStart w:id="101" w:name="_Toc71708140"/>
      <w:bookmarkStart w:id="102" w:name="_Toc127532597"/>
      <w:r>
        <w:t>Εγγυήσεις</w:t>
      </w:r>
      <w:bookmarkEnd w:id="95"/>
      <w:bookmarkEnd w:id="96"/>
      <w:bookmarkEnd w:id="97"/>
      <w:bookmarkEnd w:id="98"/>
      <w:bookmarkEnd w:id="99"/>
      <w:bookmarkEnd w:id="100"/>
      <w:bookmarkEnd w:id="101"/>
      <w:bookmarkEnd w:id="102"/>
    </w:p>
    <w:p w14:paraId="559E3289" w14:textId="77777777" w:rsidR="003C1BB7" w:rsidRDefault="009F5D05">
      <w:r>
        <w:rPr>
          <w:color w:val="000000"/>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31058B4F" w14:textId="77777777" w:rsidR="003C1BB7" w:rsidRDefault="009F5D05">
      <w:bookmarkStart w:id="103" w:name="_Hlk60666106"/>
      <w:r>
        <w:rPr>
          <w:color w:val="000000"/>
        </w:rPr>
        <w:t>Οι εγγυητικές επιστολές εκδίδονται κατ’ επιλογή των οικονομικών φορέων από έναν ή περισσότερους εκδότες της παραπάνω παραγράφου.</w:t>
      </w:r>
      <w:bookmarkEnd w:id="103"/>
    </w:p>
    <w:p w14:paraId="3CBE31DD" w14:textId="77777777" w:rsidR="003C1BB7" w:rsidRDefault="009F5D05">
      <w:r>
        <w:rPr>
          <w:color w:val="00000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Pr>
          <w:color w:val="000000"/>
        </w:rPr>
        <w:t>στ</w:t>
      </w:r>
      <w:proofErr w:type="spellEnd"/>
      <w:r>
        <w:rPr>
          <w:color w:val="000000"/>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Pr>
          <w:color w:val="000000"/>
        </w:rPr>
        <w:t>αα</w:t>
      </w:r>
      <w:proofErr w:type="spellEnd"/>
      <w:r>
        <w:rPr>
          <w:color w:val="000000"/>
        </w:rPr>
        <w:t xml:space="preserve">) η εγγύηση παρέχεται ανέκκλητα και ανεπιφύλακτα, ο δε εκδότης παραιτείται του δικαιώματος της διαιρέσεως και της </w:t>
      </w:r>
      <w:proofErr w:type="spellStart"/>
      <w:r>
        <w:rPr>
          <w:color w:val="000000"/>
        </w:rPr>
        <w:t>διζήσεως</w:t>
      </w:r>
      <w:proofErr w:type="spellEnd"/>
      <w:r>
        <w:rPr>
          <w:color w:val="000000"/>
        </w:rPr>
        <w:t xml:space="preserve">, και </w:t>
      </w:r>
      <w:proofErr w:type="spellStart"/>
      <w:r>
        <w:rPr>
          <w:color w:val="000000"/>
        </w:rPr>
        <w:t>ββ</w:t>
      </w:r>
      <w:proofErr w:type="spellEnd"/>
      <w:r>
        <w:rPr>
          <w:color w:val="00000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Pr>
          <w:color w:val="000000"/>
        </w:rPr>
        <w:t>ια</w:t>
      </w:r>
      <w:proofErr w:type="spellEnd"/>
      <w:r>
        <w:rPr>
          <w:color w:val="000000"/>
        </w:rPr>
        <w:t xml:space="preserve">) στην περίπτωση της εγγύησης καλής εκτέλεσης, τον αριθμό και τον τίτλο της σχετικής σύμβασης. </w:t>
      </w:r>
    </w:p>
    <w:p w14:paraId="678BAECB" w14:textId="77777777" w:rsidR="003C1BB7" w:rsidRDefault="009F5D05">
      <w:r>
        <w:rPr>
          <w:color w:val="000000"/>
        </w:rPr>
        <w:lastRenderedPageBreak/>
        <w:t xml:space="preserve">Η περ. </w:t>
      </w:r>
      <w:proofErr w:type="spellStart"/>
      <w:r>
        <w:rPr>
          <w:color w:val="000000"/>
        </w:rPr>
        <w:t>αα</w:t>
      </w:r>
      <w:proofErr w:type="spellEnd"/>
      <w:r>
        <w:rPr>
          <w:color w:val="000000"/>
        </w:rPr>
        <w:t>’ του προηγούμενου εδαφίου ζ΄ δεν εφαρμόζεται για τις εγγυήσεις που παρέχονται με γραμμάτιο του Ταμείου Παρακαταθηκών και Δανείων.</w:t>
      </w:r>
    </w:p>
    <w:p w14:paraId="74BD94D5" w14:textId="77777777" w:rsidR="003C1BB7" w:rsidRDefault="009F5D05">
      <w:r>
        <w:rPr>
          <w:color w:val="000000"/>
        </w:rPr>
        <w:t>Οι εγγυητικές επιστολές συντάσσονται σύμφωνα με τα υποδείγματα του Παραρτήματος της παρούσας.</w:t>
      </w:r>
    </w:p>
    <w:p w14:paraId="2803AF95" w14:textId="77777777" w:rsidR="003C1BB7" w:rsidRDefault="009F5D05">
      <w:r>
        <w:rPr>
          <w:color w:val="000000"/>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073B8E0" w14:textId="77777777" w:rsidR="003C1BB7" w:rsidRDefault="009F5D05">
      <w:r>
        <w:rPr>
          <w:color w:val="000000"/>
        </w:rPr>
        <w:t>Η αναθέτουσα αρχή επικοινωνεί με τους εκδότες των εγγυητικών επιστολών προκειμένου να διαπιστώσει την εγκυρότητά τους.</w:t>
      </w:r>
    </w:p>
    <w:p w14:paraId="628849BB" w14:textId="77777777" w:rsidR="003C1BB7" w:rsidRDefault="003C1BB7">
      <w:pPr>
        <w:rPr>
          <w:color w:val="000000"/>
        </w:rPr>
      </w:pPr>
    </w:p>
    <w:p w14:paraId="21817B67" w14:textId="77777777" w:rsidR="003C1BB7" w:rsidRDefault="009F5D05">
      <w:pPr>
        <w:pStyle w:val="3"/>
        <w:numPr>
          <w:ilvl w:val="2"/>
          <w:numId w:val="40"/>
        </w:numPr>
        <w:ind w:left="1276"/>
      </w:pPr>
      <w:bookmarkStart w:id="104" w:name="_Toc97194269"/>
      <w:bookmarkStart w:id="105" w:name="_Toc97194419"/>
      <w:bookmarkStart w:id="106" w:name="_Toc127532598"/>
      <w:r>
        <w:t>Προστασία Προσωπικών Δεδομένων</w:t>
      </w:r>
      <w:bookmarkEnd w:id="104"/>
      <w:bookmarkEnd w:id="105"/>
      <w:bookmarkEnd w:id="106"/>
      <w:r>
        <w:t xml:space="preserve"> </w:t>
      </w:r>
    </w:p>
    <w:p w14:paraId="7F67EA8B" w14:textId="38504974" w:rsidR="003C1BB7" w:rsidRDefault="009F5D05">
      <w: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Pr="00BA0118">
        <w:t xml:space="preserve">στο </w:t>
      </w:r>
      <w:r w:rsidR="00940C40">
        <w:fldChar w:fldCharType="begin"/>
      </w:r>
      <w:r w:rsidR="00940C40">
        <w:instrText xml:space="preserve"> REF _Ref126180086 \h </w:instrText>
      </w:r>
      <w:r w:rsidR="00940C40">
        <w:fldChar w:fldCharType="separate"/>
      </w:r>
      <w:r w:rsidR="006A1D1E">
        <w:t xml:space="preserve">ΠΑΡΑΡΤΗΜΑ </w:t>
      </w:r>
      <w:r w:rsidR="006A1D1E" w:rsidRPr="00CF1C2C">
        <w:t>IX</w:t>
      </w:r>
      <w:r w:rsidR="006A1D1E" w:rsidRPr="00A93898">
        <w:t>– ΕΝΗΜΕΡΩΣΗ ΓΙΑ ΤΗΝ ΕΠΕΞΕΡΓΑΣΙΑ ΠΡΟΣΩΠΙΚΩΝ ΔΕΔΟΜΕΝΩΝ</w:t>
      </w:r>
      <w:r w:rsidR="00940C40">
        <w:fldChar w:fldCharType="end"/>
      </w:r>
      <w:r>
        <w:rPr>
          <w:color w:val="FF0000"/>
        </w:rPr>
        <w:t xml:space="preserve"> </w:t>
      </w:r>
      <w:r>
        <w:t>στην παρούσα.</w:t>
      </w:r>
    </w:p>
    <w:p w14:paraId="509DC550" w14:textId="77777777" w:rsidR="003C1BB7" w:rsidRDefault="009F5D05">
      <w:pPr>
        <w:suppressAutoHyphens w:val="0"/>
        <w:spacing w:after="0"/>
        <w:jc w:val="left"/>
        <w:rPr>
          <w:color w:val="000000"/>
        </w:rPr>
      </w:pPr>
      <w:r>
        <w:br w:type="page"/>
      </w:r>
    </w:p>
    <w:p w14:paraId="4FA780C7" w14:textId="77777777" w:rsidR="003C1BB7" w:rsidRDefault="003C1BB7">
      <w:bookmarkStart w:id="107" w:name="_Hlk499302719"/>
      <w:bookmarkEnd w:id="107"/>
    </w:p>
    <w:p w14:paraId="68042FA7" w14:textId="77777777" w:rsidR="003C1BB7" w:rsidRDefault="009F5D05">
      <w:pPr>
        <w:pStyle w:val="2"/>
        <w:numPr>
          <w:ilvl w:val="1"/>
          <w:numId w:val="41"/>
        </w:numPr>
      </w:pPr>
      <w:r>
        <w:rPr>
          <w:rFonts w:cs="Tahoma"/>
        </w:rPr>
        <w:tab/>
      </w:r>
      <w:bookmarkStart w:id="108" w:name="_Toc95992948"/>
      <w:bookmarkStart w:id="109" w:name="_Toc71708141"/>
      <w:bookmarkStart w:id="110" w:name="_Toc97194270"/>
      <w:bookmarkStart w:id="111" w:name="_Toc97194420"/>
      <w:bookmarkStart w:id="112" w:name="_Toc127532599"/>
      <w:r>
        <w:rPr>
          <w:rFonts w:cs="Tahoma"/>
        </w:rPr>
        <w:t>Δικαίωμα Συμμετοχής - Κριτήρια Ποιοτικής Επιλογής</w:t>
      </w:r>
      <w:bookmarkEnd w:id="108"/>
      <w:bookmarkEnd w:id="109"/>
      <w:bookmarkEnd w:id="110"/>
      <w:bookmarkEnd w:id="111"/>
      <w:bookmarkEnd w:id="112"/>
    </w:p>
    <w:p w14:paraId="03A4FFF3" w14:textId="77777777" w:rsidR="003C1BB7" w:rsidRDefault="009F5D05">
      <w:pPr>
        <w:pStyle w:val="3"/>
        <w:numPr>
          <w:ilvl w:val="2"/>
          <w:numId w:val="42"/>
        </w:numPr>
        <w:ind w:left="1276"/>
      </w:pPr>
      <w:bookmarkStart w:id="113" w:name="_Toc95992949"/>
      <w:bookmarkStart w:id="114" w:name="_Toc97194421"/>
      <w:bookmarkStart w:id="115" w:name="_Toc97194271"/>
      <w:bookmarkStart w:id="116" w:name="_Ref496541397"/>
      <w:bookmarkStart w:id="117" w:name="_Toc71708142"/>
      <w:bookmarkStart w:id="118" w:name="_Toc127532600"/>
      <w:r>
        <w:t>Δικαιούμενοι συμμετοχής</w:t>
      </w:r>
      <w:bookmarkEnd w:id="113"/>
      <w:bookmarkEnd w:id="114"/>
      <w:bookmarkEnd w:id="115"/>
      <w:bookmarkEnd w:id="116"/>
      <w:bookmarkEnd w:id="117"/>
      <w:bookmarkEnd w:id="118"/>
      <w:r>
        <w:t xml:space="preserve"> </w:t>
      </w:r>
    </w:p>
    <w:p w14:paraId="6BFBBE6E" w14:textId="77777777" w:rsidR="003C1BB7" w:rsidRDefault="009F5D05">
      <w:pPr>
        <w:spacing w:before="240"/>
      </w:pPr>
      <w:r>
        <w:rPr>
          <w:b/>
          <w:bCs/>
        </w:rPr>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33C561CC" w14:textId="77777777" w:rsidR="003C1BB7" w:rsidRDefault="009F5D05">
      <w:r>
        <w:t>α) κράτος-μέλος της Ένωσης,</w:t>
      </w:r>
    </w:p>
    <w:p w14:paraId="36458EE0" w14:textId="77777777" w:rsidR="003C1BB7" w:rsidRDefault="009F5D05">
      <w:r>
        <w:t>β) κράτος-μέλος του Ευρωπαϊκού Οικονομικού Χώρου (Ε.Ο.Χ.),</w:t>
      </w:r>
    </w:p>
    <w:p w14:paraId="2586F0F5" w14:textId="77777777" w:rsidR="003C1BB7" w:rsidRDefault="009F5D05">
      <w: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I της ως άνω Συμφωνίας, καθώς και </w:t>
      </w:r>
    </w:p>
    <w:p w14:paraId="44D6A8B7" w14:textId="77777777" w:rsidR="003C1BB7" w:rsidRDefault="009F5D05">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A1359C8" w14:textId="77777777" w:rsidR="003C1BB7" w:rsidRDefault="009F5D05">
      <w: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53683DAC" w14:textId="77777777" w:rsidR="003C1BB7" w:rsidRDefault="009F5D05">
      <w:r>
        <w:rPr>
          <w:b/>
          <w:bCs/>
        </w:rPr>
        <w:t>2.</w:t>
      </w:r>
      <w: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t>στ</w:t>
      </w:r>
      <w:proofErr w:type="spellEnd"/>
      <w:r>
        <w:t xml:space="preserve">) και η) έως ι) της οδηγίας 2014/24/ΕΕ, του άρθρου 18, του άρθρου 21 στοιχεία β) έως ε), και ζ) έως θ) και των άρθρων 29 και 30 </w:t>
      </w:r>
      <w:proofErr w:type="spellStart"/>
      <w:r>
        <w:t>τηςοδηγίας</w:t>
      </w:r>
      <w:proofErr w:type="spellEnd"/>
      <w:r>
        <w:t xml:space="preserve"> 2014/25/ΕΕ, καθώς και του άρθρου 13 στοιχεία α) έως δ), </w:t>
      </w:r>
      <w:proofErr w:type="spellStart"/>
      <w:r>
        <w:t>στ</w:t>
      </w:r>
      <w:proofErr w:type="spellEnd"/>
      <w:r>
        <w:t>) έως η) και ι) της οδηγίας 2009/81/ΕΚ, σε ή με:</w:t>
      </w:r>
    </w:p>
    <w:p w14:paraId="6112DE9A" w14:textId="77777777" w:rsidR="003C1BB7" w:rsidRDefault="009F5D05">
      <w:r>
        <w:t>α) Ρώσο υπήκοο ή φυσικό ή νομικό πρόσωπο, οντότητα ή φορέα που έχει την έδρα του στη Ρωσία,</w:t>
      </w:r>
    </w:p>
    <w:p w14:paraId="2BF2A219" w14:textId="77777777" w:rsidR="003C1BB7" w:rsidRDefault="009F5D05">
      <w: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16415EFE" w14:textId="77777777" w:rsidR="003C1BB7" w:rsidRDefault="009F5D05">
      <w: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64E5FBCE" w14:textId="0831D72E" w:rsidR="003C1BB7" w:rsidRPr="00A064C0" w:rsidRDefault="009F5D05">
      <w: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t>υποπαρ</w:t>
      </w:r>
      <w:proofErr w:type="spellEnd"/>
      <w:r>
        <w:t xml:space="preserve">. </w:t>
      </w:r>
      <w:r w:rsidRPr="00A064C0">
        <w:t xml:space="preserve">2.4.3.1 </w:t>
      </w:r>
      <w:r>
        <w:t>και</w:t>
      </w:r>
      <w:r w:rsidRPr="00A064C0">
        <w:t xml:space="preserve"> </w:t>
      </w:r>
      <w:r>
        <w:t>το</w:t>
      </w:r>
      <w:r w:rsidRPr="00A064C0">
        <w:t xml:space="preserve"> </w:t>
      </w:r>
      <w:r w:rsidR="00940C40">
        <w:rPr>
          <w:lang w:val="en-US"/>
        </w:rPr>
        <w:fldChar w:fldCharType="begin"/>
      </w:r>
      <w:r w:rsidR="00940C40" w:rsidRPr="00BA0118">
        <w:instrText xml:space="preserve"> </w:instrText>
      </w:r>
      <w:r w:rsidR="00940C40">
        <w:rPr>
          <w:lang w:val="en-US"/>
        </w:rPr>
        <w:instrText>REF</w:instrText>
      </w:r>
      <w:r w:rsidR="00940C40" w:rsidRPr="00BA0118">
        <w:instrText xml:space="preserve"> _</w:instrText>
      </w:r>
      <w:r w:rsidR="00940C40">
        <w:rPr>
          <w:lang w:val="en-US"/>
        </w:rPr>
        <w:instrText>Ref</w:instrText>
      </w:r>
      <w:r w:rsidR="00940C40" w:rsidRPr="00BA0118">
        <w:instrText>494118533 \</w:instrText>
      </w:r>
      <w:r w:rsidR="00940C40">
        <w:rPr>
          <w:lang w:val="en-US"/>
        </w:rPr>
        <w:instrText>h</w:instrText>
      </w:r>
      <w:r w:rsidR="00940C40" w:rsidRPr="00BA0118">
        <w:instrText xml:space="preserve"> </w:instrText>
      </w:r>
      <w:r w:rsidR="00940C40">
        <w:rPr>
          <w:lang w:val="en-US"/>
        </w:rPr>
      </w:r>
      <w:r w:rsidR="00940C40">
        <w:rPr>
          <w:lang w:val="en-US"/>
        </w:rPr>
        <w:fldChar w:fldCharType="separate"/>
      </w:r>
      <w:r w:rsidR="006A1D1E" w:rsidRPr="00C21D7B">
        <w:rPr>
          <w:color w:val="000099"/>
        </w:rPr>
        <w:t>ΠΑΡΑΡΤΗΜΑ VIΙ – Άλλες Δηλώσεις</w:t>
      </w:r>
      <w:r w:rsidR="00940C40">
        <w:rPr>
          <w:lang w:val="en-US"/>
        </w:rPr>
        <w:fldChar w:fldCharType="end"/>
      </w:r>
      <w:r w:rsidRPr="00A064C0">
        <w:t xml:space="preserve"> </w:t>
      </w:r>
      <w:r>
        <w:t>της</w:t>
      </w:r>
      <w:r w:rsidRPr="00A064C0">
        <w:t xml:space="preserve"> </w:t>
      </w:r>
      <w:r>
        <w:t>παρούσας</w:t>
      </w:r>
      <w:r w:rsidRPr="00A064C0">
        <w:t xml:space="preserve">». </w:t>
      </w:r>
      <w:bookmarkStart w:id="119" w:name="_Hlk118712403"/>
      <w:bookmarkEnd w:id="119"/>
    </w:p>
    <w:p w14:paraId="65F9FD41" w14:textId="77777777" w:rsidR="003C1BB7" w:rsidRPr="00A064C0" w:rsidRDefault="003C1BB7">
      <w:pPr>
        <w:spacing w:before="240"/>
      </w:pPr>
    </w:p>
    <w:p w14:paraId="42758446" w14:textId="77777777" w:rsidR="003C1BB7" w:rsidRDefault="009F5D05">
      <w:r>
        <w:rPr>
          <w:b/>
          <w:bCs/>
        </w:rPr>
        <w:lastRenderedPageBreak/>
        <w:t>3.</w:t>
      </w:r>
      <w: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1604D38" w14:textId="77777777" w:rsidR="003C1BB7" w:rsidRDefault="009F5D05">
      <w:r>
        <w:rPr>
          <w:b/>
          <w:bCs/>
        </w:rPr>
        <w:t>4.</w:t>
      </w:r>
      <w: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t>ολόκληρον</w:t>
      </w:r>
      <w:proofErr w:type="spellEnd"/>
      <w:r>
        <w:t>.</w:t>
      </w:r>
      <w:r>
        <w:rPr>
          <w:rStyle w:val="FootnoteReference2"/>
        </w:rPr>
        <w:t xml:space="preserve"> </w:t>
      </w:r>
      <w:bookmarkStart w:id="120" w:name="_Hlk124415212"/>
      <w:bookmarkEnd w:id="120"/>
    </w:p>
    <w:p w14:paraId="567F2460" w14:textId="77777777" w:rsidR="003C1BB7" w:rsidRDefault="003C1BB7">
      <w:pPr>
        <w:pStyle w:val="afc"/>
      </w:pPr>
    </w:p>
    <w:p w14:paraId="66A35834" w14:textId="77777777" w:rsidR="003C1BB7" w:rsidRDefault="009F5D05">
      <w:pPr>
        <w:pStyle w:val="3"/>
        <w:numPr>
          <w:ilvl w:val="2"/>
          <w:numId w:val="43"/>
        </w:numPr>
        <w:ind w:left="1276"/>
      </w:pPr>
      <w:bookmarkStart w:id="121" w:name="_Ref496542081"/>
      <w:bookmarkStart w:id="122" w:name="_Toc71708143"/>
      <w:bookmarkStart w:id="123" w:name="_Toc97194422"/>
      <w:bookmarkStart w:id="124" w:name="_Toc95992950"/>
      <w:bookmarkStart w:id="125" w:name="_Toc97194272"/>
      <w:bookmarkStart w:id="126" w:name="_Toc127532601"/>
      <w:r>
        <w:t>Εγγύηση συμμετοχής</w:t>
      </w:r>
      <w:bookmarkEnd w:id="121"/>
      <w:bookmarkEnd w:id="122"/>
      <w:bookmarkEnd w:id="123"/>
      <w:bookmarkEnd w:id="124"/>
      <w:bookmarkEnd w:id="125"/>
      <w:bookmarkEnd w:id="126"/>
    </w:p>
    <w:p w14:paraId="237BC139" w14:textId="5E010225" w:rsidR="003C1BB7" w:rsidRDefault="009F5D05">
      <w:pPr>
        <w:tabs>
          <w:tab w:val="left" w:pos="0"/>
          <w:tab w:val="left" w:pos="1134"/>
        </w:tabs>
        <w:spacing w:before="240"/>
      </w:pPr>
      <w:r>
        <w:rPr>
          <w:rStyle w:val="Heading4Char"/>
          <w:sz w:val="22"/>
        </w:rPr>
        <w:t>2.2.2.1.</w:t>
      </w:r>
      <w:r>
        <w:rPr>
          <w:b/>
          <w:bCs/>
        </w:rPr>
        <w:t xml:space="preserve"> </w:t>
      </w:r>
      <w: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w:t>
      </w:r>
      <w:r w:rsidRPr="006F7A37">
        <w:t xml:space="preserve">σύμφωνα με το αντίστοιχο υπόδειγμα </w:t>
      </w:r>
      <w:r w:rsidR="009124E2">
        <w:t xml:space="preserve">ΠΑΡΑΡΤΗΜΑ </w:t>
      </w:r>
      <w:r w:rsidR="009124E2">
        <w:rPr>
          <w:lang w:val="en-US"/>
        </w:rPr>
        <w:t>VIII</w:t>
      </w:r>
      <w:r w:rsidR="009124E2" w:rsidRPr="009124E2">
        <w:t xml:space="preserve"> </w:t>
      </w:r>
      <w:r w:rsidR="009124E2">
        <w:t>–</w:t>
      </w:r>
      <w:r w:rsidR="009124E2" w:rsidRPr="009124E2">
        <w:t xml:space="preserve"> </w:t>
      </w:r>
      <w:r w:rsidR="009124E2">
        <w:t xml:space="preserve">Υποδείγματα Εγγυητικών Επιστολών </w:t>
      </w:r>
      <w:r>
        <w:t>της παρούσας.</w:t>
      </w:r>
    </w:p>
    <w:p w14:paraId="5DB0649F" w14:textId="77777777" w:rsidR="003C1BB7" w:rsidRDefault="009F5D05">
      <w:pPr>
        <w:suppressAutoHyphens w:val="0"/>
        <w:spacing w:after="0"/>
      </w:pPr>
      <w:r>
        <w:t xml:space="preserve">Το ποσό της εγγυητικής επιστολής θα πρέπει να καλύπτει σε ευρώ (€) ποσοστό </w:t>
      </w:r>
      <w:r>
        <w:rPr>
          <w:b/>
          <w:bCs/>
        </w:rPr>
        <w:t>2%</w:t>
      </w:r>
      <w:r>
        <w:t xml:space="preserve"> του προϋπολογισμού του Έργου (μη συμπεριλαμβανομένου ΦΠΑ), ήτοι τέσσερις χιλιάδες διακόσια ογδόντα ευρώ </w:t>
      </w:r>
      <w:r>
        <w:rPr>
          <w:b/>
        </w:rPr>
        <w:t>(4.280</w:t>
      </w:r>
      <w:r>
        <w:rPr>
          <w:b/>
          <w:bCs/>
        </w:rPr>
        <w:t>,00 €)</w:t>
      </w:r>
      <w:r>
        <w:t>.</w:t>
      </w:r>
    </w:p>
    <w:p w14:paraId="53111B73" w14:textId="77777777" w:rsidR="003C1BB7" w:rsidRDefault="009F5D05">
      <w: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256F600" w14:textId="7C9C55BF" w:rsidR="003C1BB7" w:rsidRDefault="009F5D05">
      <w:r>
        <w:rPr>
          <w:bCs/>
        </w:rPr>
        <w:t xml:space="preserve">Η εγγύηση συμμετοχής πρέπει να ισχύει τουλάχιστον για τριάντα (30) ημέρες μετά τη λήξη του χρόνου ισχύος της προσφοράς της παρ. </w:t>
      </w:r>
      <w:r>
        <w:rPr>
          <w:bCs/>
        </w:rPr>
        <w:fldChar w:fldCharType="begin"/>
      </w:r>
      <w:r>
        <w:rPr>
          <w:bCs/>
        </w:rPr>
        <w:instrText>REF _Ref496542431 \r \h</w:instrText>
      </w:r>
      <w:r>
        <w:rPr>
          <w:bCs/>
        </w:rPr>
      </w:r>
      <w:r>
        <w:rPr>
          <w:bCs/>
        </w:rPr>
        <w:fldChar w:fldCharType="separate"/>
      </w:r>
      <w:r w:rsidR="006A1D1E">
        <w:rPr>
          <w:bCs/>
        </w:rPr>
        <w:t>2.4.5</w:t>
      </w:r>
      <w:r>
        <w:rPr>
          <w:bCs/>
        </w:rPr>
        <w:fldChar w:fldCharType="end"/>
      </w:r>
      <w:r>
        <w:rPr>
          <w:bCs/>
        </w:rPr>
        <w:t xml:space="preserve"> «Χρόνος Ισχύος των Προσφορών» της παρούσας, άλλως η προσφορά απορρίπτεται. Η αναθέτουσα αρχή μπορεί, πριν τη λήξη της προσφοράς, να ζητά από τους προσφέροντες να παρατείνουν, πριν τη λήξη τους, τη διάρκεια ισχύος της προσφοράς και της εγγύησης συμμετοχής.</w:t>
      </w:r>
    </w:p>
    <w:p w14:paraId="6D283510" w14:textId="5162095D" w:rsidR="003C1BB7" w:rsidRDefault="009F5D05">
      <w:r>
        <w:rPr>
          <w:bCs/>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rPr>
        <w:fldChar w:fldCharType="begin"/>
      </w:r>
      <w:r>
        <w:rPr>
          <w:bCs/>
        </w:rPr>
        <w:instrText>REF _Ref496542534 \r \h</w:instrText>
      </w:r>
      <w:r>
        <w:rPr>
          <w:bCs/>
        </w:rPr>
      </w:r>
      <w:r>
        <w:rPr>
          <w:bCs/>
        </w:rPr>
        <w:fldChar w:fldCharType="separate"/>
      </w:r>
      <w:r w:rsidR="006A1D1E">
        <w:rPr>
          <w:bCs/>
        </w:rPr>
        <w:t>3.1</w:t>
      </w:r>
      <w:r>
        <w:rPr>
          <w:bCs/>
        </w:rPr>
        <w:fldChar w:fldCharType="end"/>
      </w:r>
      <w:r>
        <w:rPr>
          <w:bCs/>
        </w:rPr>
        <w:t xml:space="preserve"> της παρούσας, άλλως η προσφορά απορρίπτεται ως απαράδεκτη, μετά από γνώμη της Επιτροπής Διαγωνισμού.</w:t>
      </w:r>
    </w:p>
    <w:p w14:paraId="3A88A990" w14:textId="77777777" w:rsidR="003C1BB7" w:rsidRDefault="003C1BB7">
      <w:pPr>
        <w:rPr>
          <w:b/>
          <w:bCs/>
        </w:rPr>
      </w:pPr>
    </w:p>
    <w:p w14:paraId="27DDD1CE" w14:textId="77777777" w:rsidR="003C1BB7" w:rsidRDefault="009F5D05">
      <w:pPr>
        <w:pStyle w:val="af1"/>
        <w:tabs>
          <w:tab w:val="left" w:pos="0"/>
          <w:tab w:val="left" w:pos="1134"/>
        </w:tabs>
        <w:spacing w:before="240"/>
        <w:ind w:left="0"/>
      </w:pPr>
      <w:r>
        <w:rPr>
          <w:rStyle w:val="Heading4Char"/>
          <w:sz w:val="22"/>
        </w:rPr>
        <w:t>2.2.2.2.</w:t>
      </w:r>
      <w:r>
        <w:rPr>
          <w:b/>
        </w:rPr>
        <w:t xml:space="preserve"> </w:t>
      </w:r>
      <w:r>
        <w:t xml:space="preserve">Η εγγύηση συμμετοχής επιστρέφεται στον ανάδοχο με την προσκόμιση της εγγύησης καλής εκτέλεσης. </w:t>
      </w:r>
    </w:p>
    <w:p w14:paraId="03C6932C" w14:textId="77777777" w:rsidR="003C1BB7" w:rsidRDefault="009F5D05">
      <w:r>
        <w:t xml:space="preserve">Η εγγύηση συμμετοχής επιστρέφεται στους λοιπούς προσφέροντες σύμφωνα με τα ειδικότερα οριζόμενα </w:t>
      </w:r>
      <w:r>
        <w:rPr>
          <w:bCs/>
        </w:rPr>
        <w:t>στην παρ. 3 του άρθρου 72 του ν. 4412/2016</w:t>
      </w:r>
      <w:r>
        <w:t>:</w:t>
      </w:r>
      <w:r>
        <w:rPr>
          <w:rStyle w:val="WW-FootnoteReference17"/>
        </w:rPr>
        <w:t xml:space="preserve"> </w:t>
      </w:r>
    </w:p>
    <w:p w14:paraId="7408AF76" w14:textId="77777777" w:rsidR="003C1BB7" w:rsidRDefault="009F5D05">
      <w:r>
        <w:t>μετά από :</w:t>
      </w:r>
    </w:p>
    <w:p w14:paraId="0C402FB7" w14:textId="77777777" w:rsidR="003C1BB7" w:rsidRDefault="009F5D05">
      <w:proofErr w:type="spellStart"/>
      <w:r>
        <w:t>αα</w:t>
      </w:r>
      <w:proofErr w:type="spellEnd"/>
      <w:r>
        <w:t xml:space="preserve">) την άπρακτη πάροδο της προθεσμίας άσκησης </w:t>
      </w:r>
      <w:proofErr w:type="spellStart"/>
      <w:r>
        <w:t>ενδικοφανούς</w:t>
      </w:r>
      <w:proofErr w:type="spellEnd"/>
      <w:r>
        <w:t xml:space="preserve"> προσφυγής ή την έκδοση απόφασης επί </w:t>
      </w:r>
      <w:proofErr w:type="spellStart"/>
      <w:r>
        <w:t>ασκηθείσας</w:t>
      </w:r>
      <w:proofErr w:type="spellEnd"/>
      <w:r>
        <w:t xml:space="preserve"> προσφυγής κατά της απόφασης κατακύρωσης,</w:t>
      </w:r>
    </w:p>
    <w:p w14:paraId="15733E0C" w14:textId="77777777" w:rsidR="003C1BB7" w:rsidRDefault="009F5D05">
      <w:proofErr w:type="spellStart"/>
      <w:r>
        <w:t>ββ</w:t>
      </w:r>
      <w:proofErr w:type="spellEnd"/>
      <w:r>
        <w:t>) την άπρακτη πάροδο της προθεσμίας άσκησης ενδίκων βοηθημάτων προσωρινής δικαστικής προστασίας ή την έκδοση απόφασης επ’ αυτών,</w:t>
      </w:r>
    </w:p>
    <w:p w14:paraId="01201F8A" w14:textId="77777777" w:rsidR="003C1BB7" w:rsidRDefault="009F5D05">
      <w:proofErr w:type="spellStart"/>
      <w:r>
        <w:t>γγ</w:t>
      </w:r>
      <w:proofErr w:type="spellEnd"/>
      <w:r>
        <w:t xml:space="preserve">) την ολοκλήρωση του </w:t>
      </w:r>
      <w:proofErr w:type="spellStart"/>
      <w:r>
        <w:t>προσυμβατικού</w:t>
      </w:r>
      <w:proofErr w:type="spellEnd"/>
      <w:r>
        <w:t xml:space="preserve"> ελέγχου από το Ελεγκτικό Συνέδριο, σύμφωνα με τα άρθρα 324 έως 327 του ν. 4700/2020 (Α’ 127), εφόσον απαιτείται.</w:t>
      </w:r>
    </w:p>
    <w:p w14:paraId="4866A80E" w14:textId="77777777" w:rsidR="003C1BB7" w:rsidRDefault="009F5D05">
      <w:r>
        <w:t>Για τα προηγούμενα στάδια της κατακύρωσης η εγγύηση συμμετοχής επιστρέφεται στους συμμετέχοντες σε περίπτωση:</w:t>
      </w:r>
    </w:p>
    <w:p w14:paraId="254A0066" w14:textId="77777777" w:rsidR="003C1BB7" w:rsidRDefault="009F5D05">
      <w:r>
        <w:t>α) λήξης του χρόνου ισχύος της προσφοράς και μη ανανέωσης αυτής και</w:t>
      </w:r>
    </w:p>
    <w:p w14:paraId="22FE09CB" w14:textId="77777777" w:rsidR="003C1BB7" w:rsidRDefault="009F5D05">
      <w:r>
        <w:lastRenderedPageBreak/>
        <w:t xml:space="preserve">β) απόρριψης της προσφοράς τους και εφόσον δεν έχει ασκηθεί </w:t>
      </w:r>
      <w:proofErr w:type="spellStart"/>
      <w:r>
        <w:t>ενδικοφανής</w:t>
      </w:r>
      <w:proofErr w:type="spellEnd"/>
      <w:r>
        <w:t xml:space="preserve"> προσφυγή ή ένδικο βοήθημα ή έχει εκπνεύσει άπρακτη η προθεσμία άσκησης </w:t>
      </w:r>
      <w:proofErr w:type="spellStart"/>
      <w:r>
        <w:t>ενδικοφανούς</w:t>
      </w:r>
      <w:proofErr w:type="spellEnd"/>
      <w:r>
        <w:t xml:space="preserve"> προσφυγής ή ενδίκων βοηθημάτων ή έχει λάβει χώρα παραίτηση από το δικαίωμα άσκησης αυτών ή αυτά έχουν απορριφθεί αμετακλήτως.</w:t>
      </w:r>
    </w:p>
    <w:p w14:paraId="06CA8831" w14:textId="77777777" w:rsidR="003C1BB7" w:rsidRDefault="003C1BB7">
      <w:bookmarkStart w:id="127" w:name="_Hlk9419416"/>
      <w:bookmarkEnd w:id="127"/>
    </w:p>
    <w:p w14:paraId="22D7724E" w14:textId="62BBBA70" w:rsidR="003C1BB7" w:rsidRDefault="009F5D05">
      <w:r>
        <w:rPr>
          <w:rStyle w:val="Heading4Char"/>
          <w:sz w:val="22"/>
        </w:rPr>
        <w:t>2.2.2.3.</w:t>
      </w:r>
      <w:r>
        <w:t xml:space="preserve"> 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w:t>
      </w:r>
      <w:r>
        <w:fldChar w:fldCharType="begin"/>
      </w:r>
      <w:r>
        <w:instrText>REF _Ref496541742 \r \h</w:instrText>
      </w:r>
      <w:r>
        <w:fldChar w:fldCharType="separate"/>
      </w:r>
      <w:r w:rsidR="006A1D1E">
        <w:t>2.2.3</w:t>
      </w:r>
      <w:r>
        <w:fldChar w:fldCharType="end"/>
      </w:r>
      <w:r>
        <w:t xml:space="preserve"> έως </w:t>
      </w:r>
      <w:r>
        <w:fldChar w:fldCharType="begin"/>
      </w:r>
      <w:r>
        <w:instrText>REF _Ref496541700 \r \h</w:instrText>
      </w:r>
      <w:r>
        <w:fldChar w:fldCharType="separate"/>
      </w:r>
      <w:r w:rsidR="006A1D1E">
        <w:t>2.2.8</w:t>
      </w:r>
      <w:r>
        <w:fldChar w:fldCharType="end"/>
      </w:r>
      <w:r>
        <w:t xml:space="preserve"> της παρούσας, γ) δεν προσκομίσει εγκαίρως τα προβλεπόμενα από την παρούσα δικαιολογητικά (παρ. </w:t>
      </w:r>
      <w:r>
        <w:fldChar w:fldCharType="begin"/>
      </w:r>
      <w:r>
        <w:instrText>REF _Ref40957856 \r \h</w:instrText>
      </w:r>
      <w:r>
        <w:fldChar w:fldCharType="separate"/>
      </w:r>
      <w:r w:rsidR="006A1D1E">
        <w:t>2.2.9.2</w:t>
      </w:r>
      <w:r>
        <w:fldChar w:fldCharType="end"/>
      </w:r>
      <w:r>
        <w:t xml:space="preserve"> &amp; </w:t>
      </w:r>
      <w:r>
        <w:fldChar w:fldCharType="begin"/>
      </w:r>
      <w:r>
        <w:instrText>REF _Ref67613215 \r \h</w:instrText>
      </w:r>
      <w:r>
        <w:fldChar w:fldCharType="separate"/>
      </w:r>
      <w:r w:rsidR="006A1D1E">
        <w:t>3.2</w:t>
      </w:r>
      <w:r>
        <w:fldChar w:fldCharType="end"/>
      </w:r>
      <w:r>
        <w:t xml:space="preserve">)  ή δ) δεν προσέλθει εγκαίρως για υπογραφή της σύμβασης,  ε) υποβάλει μη κατάλληλη προσφορά, με την έννοια της περ. 46 της παρ. 1 του άρθρου 2 του ν. 4412/2016, </w:t>
      </w:r>
      <w:proofErr w:type="spellStart"/>
      <w:r>
        <w:t>στ</w:t>
      </w:r>
      <w:proofErr w:type="spellEnd"/>
      <w: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t>τεθείσας</w:t>
      </w:r>
      <w:proofErr w:type="spellEnd"/>
      <w: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fldChar w:fldCharType="begin"/>
      </w:r>
      <w:r>
        <w:instrText>REF _Ref67613215 \r \h</w:instrText>
      </w:r>
      <w:r>
        <w:fldChar w:fldCharType="separate"/>
      </w:r>
      <w:r w:rsidR="006A1D1E">
        <w:t>3.2</w:t>
      </w:r>
      <w:r>
        <w:fldChar w:fldCharType="end"/>
      </w:r>
      <w: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fldChar w:fldCharType="begin"/>
      </w:r>
      <w:r>
        <w:instrText>REF _Ref496541356 \r \h</w:instrText>
      </w:r>
      <w:r>
        <w:fldChar w:fldCharType="separate"/>
      </w:r>
      <w:r w:rsidR="006A1D1E">
        <w:t>2.2.3</w:t>
      </w:r>
      <w:r>
        <w:fldChar w:fldCharType="end"/>
      </w:r>
      <w:r>
        <w:t xml:space="preserve"> ή η πλήρωση μιας ή περισσότερων από τις απαιτήσεις των κριτηρίων ποιοτικής επιλογής.</w:t>
      </w:r>
    </w:p>
    <w:p w14:paraId="3E48DE25" w14:textId="77777777" w:rsidR="003C1BB7" w:rsidRDefault="003C1BB7"/>
    <w:p w14:paraId="0C7F1A0B" w14:textId="77777777" w:rsidR="003C1BB7" w:rsidRDefault="009F5D05">
      <w:pPr>
        <w:pStyle w:val="3"/>
        <w:numPr>
          <w:ilvl w:val="2"/>
          <w:numId w:val="44"/>
        </w:numPr>
        <w:ind w:left="1276"/>
      </w:pPr>
      <w:bookmarkStart w:id="128" w:name="_Toc97194423"/>
      <w:bookmarkStart w:id="129" w:name="_Ref496541863"/>
      <w:bookmarkStart w:id="130" w:name="_Ref496541775"/>
      <w:bookmarkStart w:id="131" w:name="_Ref496541356"/>
      <w:bookmarkStart w:id="132" w:name="_Toc95992951"/>
      <w:bookmarkStart w:id="133" w:name="_Ref496541742"/>
      <w:bookmarkStart w:id="134" w:name="_Toc97194273"/>
      <w:bookmarkStart w:id="135" w:name="_Toc71708144"/>
      <w:bookmarkStart w:id="136" w:name="_Toc127532602"/>
      <w:r>
        <w:t>Λόγοι αποκλεισμού</w:t>
      </w:r>
      <w:bookmarkEnd w:id="128"/>
      <w:bookmarkEnd w:id="129"/>
      <w:bookmarkEnd w:id="130"/>
      <w:bookmarkEnd w:id="131"/>
      <w:bookmarkEnd w:id="132"/>
      <w:bookmarkEnd w:id="133"/>
      <w:bookmarkEnd w:id="134"/>
      <w:bookmarkEnd w:id="135"/>
      <w:bookmarkEnd w:id="136"/>
      <w:r>
        <w:t xml:space="preserve"> </w:t>
      </w:r>
    </w:p>
    <w:p w14:paraId="0316E15B" w14:textId="77777777" w:rsidR="003C1BB7" w:rsidRDefault="009F5D05">
      <w:pPr>
        <w:spacing w:before="240"/>
      </w:pPr>
      <w: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1FD00CDE" w14:textId="77777777" w:rsidR="003C1BB7" w:rsidRDefault="009F5D05">
      <w:pPr>
        <w:pStyle w:val="af1"/>
        <w:numPr>
          <w:ilvl w:val="3"/>
          <w:numId w:val="7"/>
        </w:numPr>
        <w:spacing w:before="240"/>
        <w:ind w:left="0" w:firstLine="0"/>
      </w:pPr>
      <w:bookmarkStart w:id="137" w:name="_Ref496540567"/>
      <w:r>
        <w:t xml:space="preserve"> </w:t>
      </w:r>
      <w:bookmarkStart w:id="138" w:name="_Ref74507429"/>
      <w:r>
        <w:t>Όταν υπάρχει σε βάρος του αμετάκλητη καταδικαστική απόφαση για ένα από τα ακόλουθα εγκλήματα:</w:t>
      </w:r>
      <w:bookmarkEnd w:id="137"/>
      <w:bookmarkEnd w:id="138"/>
      <w:r>
        <w:t xml:space="preserve"> </w:t>
      </w:r>
    </w:p>
    <w:p w14:paraId="0B8A6BF5" w14:textId="77777777" w:rsidR="003C1BB7" w:rsidRDefault="009F5D05">
      <w: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p>
    <w:p w14:paraId="585C4F2C" w14:textId="77777777" w:rsidR="003C1BB7" w:rsidRDefault="009F5D05">
      <w:r>
        <w:t>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και τα εγκλήματα των άρθρων 159</w:t>
      </w:r>
      <w:r>
        <w:rPr>
          <w:vertAlign w:val="superscript"/>
        </w:rPr>
        <w:t>Α</w:t>
      </w:r>
      <w:r>
        <w:t xml:space="preserve"> (δωροδοκία πολιτικών προσώπων), 236 (δωροδοκία υπαλλήλου), 237 παρ.2-4 (δωροδοκία δικαστικών λειτουργών), 237</w:t>
      </w:r>
      <w:r>
        <w:rPr>
          <w:vertAlign w:val="superscript"/>
        </w:rPr>
        <w:t>Α</w:t>
      </w:r>
      <w:r>
        <w:t xml:space="preserve"> παρ.2 (εμπορία επιρροής – μεσάζοντες) 396 παρ.2 (δωροδοκία στον ιδιωτικό τομέα) του Ποινικού Κώδικα.</w:t>
      </w:r>
    </w:p>
    <w:p w14:paraId="68563B86" w14:textId="77777777" w:rsidR="003C1BB7" w:rsidRDefault="009F5D05">
      <w:r>
        <w:t xml:space="preserve">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w:t>
      </w:r>
      <w:r>
        <w:lastRenderedPageBreak/>
        <w:t xml:space="preserve">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t>επ</w:t>
      </w:r>
      <w:proofErr w:type="spellEnd"/>
      <w: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4F367D23" w14:textId="77777777" w:rsidR="003C1BB7" w:rsidRDefault="003C1BB7"/>
    <w:p w14:paraId="786B9269" w14:textId="77777777" w:rsidR="003C1BB7" w:rsidRDefault="009F5D05">
      <w: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 πλαισίου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p>
    <w:p w14:paraId="51DCB929" w14:textId="77777777" w:rsidR="003C1BB7" w:rsidRDefault="003C1BB7"/>
    <w:p w14:paraId="1BB82CD8" w14:textId="77777777" w:rsidR="003C1BB7" w:rsidRDefault="009F5D05">
      <w: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t>αριθμ</w:t>
      </w:r>
      <w:proofErr w:type="spellEnd"/>
      <w: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039D10DF" w14:textId="77777777" w:rsidR="003C1BB7" w:rsidRDefault="003C1BB7"/>
    <w:p w14:paraId="3B9CE98B" w14:textId="77777777" w:rsidR="003C1BB7" w:rsidRDefault="009F5D05">
      <w:proofErr w:type="spellStart"/>
      <w:r>
        <w:t>στ</w:t>
      </w:r>
      <w:proofErr w:type="spellEnd"/>
      <w:r>
        <w:t>) 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p>
    <w:p w14:paraId="0DB84B9F" w14:textId="77777777" w:rsidR="003C1BB7" w:rsidRDefault="009F5D05">
      <w: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7239C93B" w14:textId="77777777" w:rsidR="003C1BB7" w:rsidRDefault="009F5D05">
      <w:r>
        <w:t xml:space="preserve">Η υποχρέωση του προηγούμενου εδαφίου αφορά: </w:t>
      </w:r>
    </w:p>
    <w:p w14:paraId="2DE9DEA9" w14:textId="77777777" w:rsidR="003C1BB7" w:rsidRDefault="009F5D05">
      <w: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000FC78D" w14:textId="77777777" w:rsidR="003C1BB7" w:rsidRDefault="009F5D05">
      <w: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78670AA4" w14:textId="77777777" w:rsidR="003C1BB7" w:rsidRDefault="009F5D05">
      <w:r>
        <w:t>- στις περιπτώσεις Συνεταιρισμών, τα μέλη του Διοικητικού Συμβουλίου.</w:t>
      </w:r>
    </w:p>
    <w:p w14:paraId="24102C0B" w14:textId="77777777" w:rsidR="003C1BB7" w:rsidRDefault="009F5D05">
      <w:r>
        <w:t>- σε όλες τις υπόλοιπες περιπτώσεις νομικών προσώπων, τον κατά περίπτωση νόμιμο εκπρόσωπο.</w:t>
      </w:r>
    </w:p>
    <w:p w14:paraId="1B7669DB" w14:textId="77777777" w:rsidR="003C1BB7" w:rsidRDefault="009F5D05">
      <w:r>
        <w:rPr>
          <w:b/>
          <w:bCs/>
        </w:rPr>
        <w:t>Εάν στις ως άνω περιπτώσεις (α) έως (</w:t>
      </w:r>
      <w:proofErr w:type="spellStart"/>
      <w:r>
        <w:rPr>
          <w:b/>
          <w:bCs/>
        </w:rPr>
        <w:t>στ</w:t>
      </w:r>
      <w:proofErr w:type="spellEnd"/>
      <w:r>
        <w:rPr>
          <w:b/>
          <w:bCs/>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Pr>
          <w:b/>
        </w:rPr>
        <w:t>.</w:t>
      </w:r>
    </w:p>
    <w:p w14:paraId="28C7B174" w14:textId="77777777" w:rsidR="003C1BB7" w:rsidRDefault="009F5D05">
      <w:pPr>
        <w:pStyle w:val="af1"/>
        <w:numPr>
          <w:ilvl w:val="3"/>
          <w:numId w:val="7"/>
        </w:numPr>
        <w:tabs>
          <w:tab w:val="left" w:pos="0"/>
          <w:tab w:val="left" w:pos="709"/>
          <w:tab w:val="left" w:pos="1134"/>
        </w:tabs>
        <w:spacing w:before="240"/>
        <w:ind w:left="0" w:firstLine="0"/>
      </w:pPr>
      <w:bookmarkStart w:id="139" w:name="_Ref503518036"/>
      <w:r>
        <w:lastRenderedPageBreak/>
        <w:t>Στις ακόλουθες περιπτώσεις</w:t>
      </w:r>
      <w:bookmarkEnd w:id="139"/>
      <w:r>
        <w:t xml:space="preserve"> </w:t>
      </w:r>
    </w:p>
    <w:p w14:paraId="0FEF8024" w14:textId="77777777" w:rsidR="003C1BB7" w:rsidRDefault="009F5D05">
      <w:pPr>
        <w:spacing w:before="120"/>
      </w:pPr>
      <w: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7213A61D" w14:textId="77777777" w:rsidR="003C1BB7" w:rsidRDefault="009F5D05">
      <w: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6D899D9" w14:textId="77777777" w:rsidR="003C1BB7" w:rsidRDefault="009F5D05">
      <w: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E9308A6" w14:textId="77777777" w:rsidR="003C1BB7" w:rsidRDefault="009F5D05">
      <w:r>
        <w:rPr>
          <w:lang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19BFBB06" w14:textId="77777777" w:rsidR="003C1BB7" w:rsidRDefault="009F5D05">
      <w: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6B768C40" w14:textId="77777777" w:rsidR="003C1BB7" w:rsidRDefault="003C1BB7"/>
    <w:p w14:paraId="3DEF607F" w14:textId="77777777" w:rsidR="003C1BB7" w:rsidRDefault="009F5D05">
      <w:pPr>
        <w:pStyle w:val="af1"/>
        <w:numPr>
          <w:ilvl w:val="3"/>
          <w:numId w:val="7"/>
        </w:numPr>
        <w:tabs>
          <w:tab w:val="left" w:pos="0"/>
          <w:tab w:val="left" w:pos="709"/>
          <w:tab w:val="left" w:pos="1134"/>
        </w:tabs>
        <w:spacing w:before="240"/>
        <w:ind w:left="0" w:firstLine="0"/>
      </w:pPr>
      <w:bookmarkStart w:id="140" w:name="_Ref496540586"/>
      <w:r>
        <w:t>Αποκλείεται από τη συμμετοχή στη διαδικασία σύναψης της παρούσας σύμβασης, οικονομικός φορέας σε οποιαδήποτε από τις ακόλουθες καταστάσεις :</w:t>
      </w:r>
      <w:bookmarkEnd w:id="140"/>
      <w:r>
        <w:t xml:space="preserve"> </w:t>
      </w:r>
    </w:p>
    <w:p w14:paraId="2355BBAF" w14:textId="77777777" w:rsidR="003C1BB7" w:rsidRDefault="009F5D05">
      <w:r>
        <w:t>(α)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14:paraId="2B0DF05B" w14:textId="77777777" w:rsidR="003C1BB7" w:rsidRDefault="009F5D05">
      <w:r>
        <w:t>(β) εάν τελεί υπό πτώχευση</w:t>
      </w:r>
      <w:r>
        <w:rPr>
          <w:b/>
        </w:rPr>
        <w:t xml:space="preserve"> </w:t>
      </w:r>
      <w:r>
        <w:t>ή έχει υπαχθεί σε διαδικασία ειδικής εκκαθάρισης</w:t>
      </w:r>
      <w:r>
        <w:rPr>
          <w:b/>
        </w:rPr>
        <w:t xml:space="preserve"> </w:t>
      </w:r>
      <w:r>
        <w:t>ή τελεί υπό αναγκαστική διαχείριση</w:t>
      </w:r>
      <w:r>
        <w:rPr>
          <w:b/>
        </w:rPr>
        <w:t xml:space="preserve"> </w:t>
      </w:r>
      <w: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t>προκύπτουσα</w:t>
      </w:r>
      <w:proofErr w:type="spellEnd"/>
      <w:r>
        <w:t xml:space="preserve"> από παρόμοια διαδικασία, προβλεπόμενη σε εθνικές διατάξεις νόμου. </w:t>
      </w:r>
    </w:p>
    <w:p w14:paraId="50CAAD59" w14:textId="77777777" w:rsidR="003C1BB7" w:rsidRDefault="009F5D05">
      <w:r>
        <w:t xml:space="preserve">(γ) 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A690474" w14:textId="77777777" w:rsidR="003C1BB7" w:rsidRDefault="009F5D05">
      <w: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79DC96CD" w14:textId="77777777" w:rsidR="003C1BB7" w:rsidRDefault="009F5D05">
      <w: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1E922D50" w14:textId="77777777" w:rsidR="003C1BB7" w:rsidRDefault="009F5D05">
      <w:r>
        <w:t>(</w:t>
      </w:r>
      <w:proofErr w:type="spellStart"/>
      <w:r>
        <w:t>στ</w:t>
      </w:r>
      <w:proofErr w:type="spellEnd"/>
      <w: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68E10CD5" w14:textId="77777777" w:rsidR="003C1BB7" w:rsidRDefault="003C1BB7"/>
    <w:p w14:paraId="1CB63F1E" w14:textId="2C2329A9" w:rsidR="003C1BB7" w:rsidRDefault="009F5D05">
      <w:r>
        <w:lastRenderedPageBreak/>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fldChar w:fldCharType="begin"/>
      </w:r>
      <w:r>
        <w:instrText>REF _Ref40957856 \r \h</w:instrText>
      </w:r>
      <w:r>
        <w:fldChar w:fldCharType="separate"/>
      </w:r>
      <w:r w:rsidR="006A1D1E">
        <w:t>2.2.9.2</w:t>
      </w:r>
      <w:r>
        <w:fldChar w:fldCharType="end"/>
      </w:r>
      <w:r>
        <w:t xml:space="preserve"> </w:t>
      </w:r>
      <w:r>
        <w:fldChar w:fldCharType="begin"/>
      </w:r>
      <w:r>
        <w:instrText>REF _Ref40957856 \h</w:instrText>
      </w:r>
      <w:r>
        <w:fldChar w:fldCharType="end"/>
      </w:r>
      <w:r>
        <w:t xml:space="preserve"> της παρούσας. </w:t>
      </w:r>
    </w:p>
    <w:p w14:paraId="16A01F6B" w14:textId="77777777" w:rsidR="003C1BB7" w:rsidRDefault="003C1BB7"/>
    <w:p w14:paraId="17E20438" w14:textId="77777777" w:rsidR="003C1BB7" w:rsidRDefault="009F5D05">
      <w: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54C8A299" w14:textId="77777777" w:rsidR="003C1BB7" w:rsidRDefault="009F5D05">
      <w: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3012A1A6" w14:textId="77777777" w:rsidR="003C1BB7" w:rsidRDefault="009F5D05">
      <w:r>
        <w:rPr>
          <w:b/>
        </w:rPr>
        <w:t xml:space="preserve">Εάν στις ως άνω περιπτώσεις (α) έως (θ) </w:t>
      </w:r>
      <w:r>
        <w:rPr>
          <w:b/>
          <w:bCs/>
        </w:rPr>
        <w:t xml:space="preserve"> </w:t>
      </w:r>
      <w:r>
        <w:rPr>
          <w:b/>
        </w:rPr>
        <w:t>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Pr>
          <w:b/>
          <w:bCs/>
        </w:rPr>
        <w:t xml:space="preserve">  </w:t>
      </w:r>
    </w:p>
    <w:p w14:paraId="55D01D84" w14:textId="77777777" w:rsidR="003C1BB7" w:rsidRDefault="003C1BB7">
      <w:pPr>
        <w:pStyle w:val="af1"/>
        <w:tabs>
          <w:tab w:val="left" w:pos="0"/>
          <w:tab w:val="left" w:pos="709"/>
          <w:tab w:val="left" w:pos="1134"/>
        </w:tabs>
        <w:spacing w:before="240"/>
        <w:ind w:left="0"/>
        <w:rPr>
          <w:i/>
          <w:color w:val="5B9BD5"/>
        </w:rPr>
      </w:pPr>
    </w:p>
    <w:p w14:paraId="2C094458" w14:textId="77777777" w:rsidR="003C1BB7" w:rsidRDefault="009F5D05">
      <w:pPr>
        <w:pStyle w:val="af1"/>
        <w:numPr>
          <w:ilvl w:val="3"/>
          <w:numId w:val="7"/>
        </w:numPr>
        <w:tabs>
          <w:tab w:val="left" w:pos="0"/>
          <w:tab w:val="left" w:pos="709"/>
          <w:tab w:val="left" w:pos="1134"/>
        </w:tabs>
        <w:spacing w:before="240"/>
        <w:ind w:left="0" w:firstLine="0"/>
      </w:pPr>
      <w:bookmarkStart w:id="141" w:name="_Toc78295801"/>
      <w:bookmarkStart w:id="142" w:name="_Toc79070103"/>
      <w: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Start w:id="143" w:name="_Toc78295802"/>
      <w:bookmarkStart w:id="144" w:name="_Toc79070104"/>
      <w:bookmarkEnd w:id="141"/>
      <w:bookmarkEnd w:id="142"/>
    </w:p>
    <w:p w14:paraId="7A8FB351" w14:textId="77777777" w:rsidR="003C1BB7" w:rsidRDefault="003C1BB7">
      <w:pPr>
        <w:pStyle w:val="af1"/>
        <w:tabs>
          <w:tab w:val="left" w:pos="0"/>
          <w:tab w:val="left" w:pos="709"/>
          <w:tab w:val="left" w:pos="1134"/>
        </w:tabs>
        <w:spacing w:before="240"/>
        <w:ind w:left="0"/>
      </w:pPr>
    </w:p>
    <w:p w14:paraId="75DF11F9" w14:textId="4E1B227F" w:rsidR="003C1BB7" w:rsidRDefault="009F5D05">
      <w:pPr>
        <w:pStyle w:val="af1"/>
        <w:numPr>
          <w:ilvl w:val="3"/>
          <w:numId w:val="7"/>
        </w:numPr>
        <w:tabs>
          <w:tab w:val="left" w:pos="0"/>
          <w:tab w:val="left" w:pos="709"/>
          <w:tab w:val="left" w:pos="1134"/>
        </w:tabs>
        <w:spacing w:before="240"/>
        <w:ind w:left="0" w:firstLine="0"/>
      </w:pPr>
      <w:r>
        <w:t xml:space="preserve"> Ο οικονομικός φορέας που εμπίπτει σε μια από τις καταστάσεις που αναφέρονται στις παραγράφους </w:t>
      </w:r>
      <w:r>
        <w:fldChar w:fldCharType="begin"/>
      </w:r>
      <w:r>
        <w:instrText>REF _Ref496540567 \r \h</w:instrText>
      </w:r>
      <w:r>
        <w:fldChar w:fldCharType="separate"/>
      </w:r>
      <w:r w:rsidR="006A1D1E">
        <w:t>1.2.1.3</w:t>
      </w:r>
      <w:r>
        <w:fldChar w:fldCharType="end"/>
      </w:r>
      <w:r>
        <w:t xml:space="preserve"> και </w:t>
      </w:r>
      <w:r>
        <w:fldChar w:fldCharType="begin"/>
      </w:r>
      <w:r>
        <w:instrText>REF _Ref496540586 \r \h</w:instrText>
      </w:r>
      <w:r>
        <w:fldChar w:fldCharType="separate"/>
      </w:r>
      <w:r w:rsidR="006A1D1E">
        <w:t>1.2.3.3</w:t>
      </w:r>
      <w:r>
        <w:fldChar w:fldCharType="end"/>
      </w:r>
      <w:r>
        <w:t xml:space="preserve">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t>αυτoκάθαρση</w:t>
      </w:r>
      <w:proofErr w:type="spellEnd"/>
      <w:r>
        <w:t>).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Start w:id="145" w:name="_Toc79070105"/>
      <w:bookmarkStart w:id="146" w:name="_Toc78295803"/>
      <w:bookmarkEnd w:id="143"/>
      <w:bookmarkEnd w:id="144"/>
    </w:p>
    <w:p w14:paraId="09C17EDD" w14:textId="77777777" w:rsidR="003C1BB7" w:rsidRDefault="003C1BB7">
      <w:pPr>
        <w:pStyle w:val="af1"/>
        <w:tabs>
          <w:tab w:val="left" w:pos="0"/>
          <w:tab w:val="left" w:pos="709"/>
          <w:tab w:val="left" w:pos="1134"/>
        </w:tabs>
        <w:spacing w:before="240"/>
        <w:ind w:left="0"/>
        <w:rPr>
          <w:b/>
          <w:bCs/>
        </w:rPr>
      </w:pPr>
    </w:p>
    <w:p w14:paraId="5F2C8C12" w14:textId="77777777" w:rsidR="003C1BB7" w:rsidRDefault="009F5D05">
      <w:pPr>
        <w:pStyle w:val="af1"/>
        <w:numPr>
          <w:ilvl w:val="3"/>
          <w:numId w:val="7"/>
        </w:numPr>
        <w:tabs>
          <w:tab w:val="left" w:pos="0"/>
          <w:tab w:val="left" w:pos="709"/>
          <w:tab w:val="left" w:pos="1134"/>
        </w:tabs>
        <w:spacing w:before="240"/>
        <w:ind w:left="0" w:firstLine="0"/>
      </w:pPr>
      <w: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End w:id="145"/>
      <w:bookmarkEnd w:id="146"/>
    </w:p>
    <w:p w14:paraId="4B0679B0" w14:textId="77777777" w:rsidR="003C1BB7" w:rsidRDefault="003C1BB7">
      <w:pPr>
        <w:rPr>
          <w:b/>
          <w:bCs/>
          <w:color w:val="000000"/>
        </w:rPr>
      </w:pPr>
    </w:p>
    <w:p w14:paraId="52772509" w14:textId="77777777" w:rsidR="003C1BB7" w:rsidRDefault="009F5D05">
      <w:pPr>
        <w:pStyle w:val="af1"/>
        <w:numPr>
          <w:ilvl w:val="3"/>
          <w:numId w:val="7"/>
        </w:numPr>
        <w:tabs>
          <w:tab w:val="left" w:pos="0"/>
          <w:tab w:val="left" w:pos="709"/>
          <w:tab w:val="left" w:pos="1134"/>
        </w:tabs>
        <w:spacing w:before="240"/>
        <w:ind w:left="0" w:firstLine="0"/>
      </w:pPr>
      <w:r>
        <w:t xml:space="preserve"> </w:t>
      </w:r>
      <w:bookmarkStart w:id="147" w:name="_Ref496540821"/>
      <w: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147"/>
    </w:p>
    <w:p w14:paraId="3FD4AAC7" w14:textId="77777777" w:rsidR="003C1BB7" w:rsidRDefault="003C1BB7">
      <w:pPr>
        <w:pStyle w:val="af1"/>
        <w:rPr>
          <w:color w:val="000000"/>
        </w:rPr>
      </w:pPr>
    </w:p>
    <w:p w14:paraId="5CA86C55" w14:textId="77777777" w:rsidR="003C1BB7" w:rsidRDefault="009F5D05">
      <w:pPr>
        <w:pStyle w:val="3"/>
        <w:ind w:left="720" w:hanging="720"/>
      </w:pPr>
      <w:bookmarkStart w:id="148" w:name="_Hlk125639199"/>
      <w:bookmarkStart w:id="149" w:name="_Hlk124415102"/>
      <w:bookmarkStart w:id="150" w:name="_Toc95992952"/>
      <w:bookmarkStart w:id="151" w:name="_Toc97194274"/>
      <w:bookmarkStart w:id="152" w:name="_Toc97194424"/>
      <w:bookmarkStart w:id="153" w:name="_Toc78295805"/>
      <w:bookmarkStart w:id="154" w:name="_Toc71708145"/>
      <w:bookmarkStart w:id="155" w:name="_Toc127532603"/>
      <w:bookmarkEnd w:id="148"/>
      <w:bookmarkEnd w:id="149"/>
      <w:r>
        <w:rPr>
          <w:rFonts w:cs="Tahoma"/>
          <w:szCs w:val="22"/>
        </w:rPr>
        <w:lastRenderedPageBreak/>
        <w:t>Κριτήρια Ποιοτικής Επιλογής &amp; αποδεικτά στοιχεία</w:t>
      </w:r>
      <w:bookmarkEnd w:id="150"/>
      <w:bookmarkEnd w:id="151"/>
      <w:bookmarkEnd w:id="152"/>
      <w:bookmarkEnd w:id="153"/>
      <w:bookmarkEnd w:id="154"/>
      <w:bookmarkEnd w:id="155"/>
      <w:r>
        <w:rPr>
          <w:rFonts w:cs="Tahoma"/>
          <w:szCs w:val="22"/>
        </w:rPr>
        <w:t xml:space="preserve"> </w:t>
      </w:r>
    </w:p>
    <w:p w14:paraId="4450E321" w14:textId="77777777" w:rsidR="003C1BB7" w:rsidRDefault="009F5D05">
      <w:pPr>
        <w:pStyle w:val="3"/>
        <w:numPr>
          <w:ilvl w:val="2"/>
          <w:numId w:val="45"/>
        </w:numPr>
        <w:ind w:left="1276"/>
      </w:pPr>
      <w:bookmarkStart w:id="156" w:name="_Hlk125639245"/>
      <w:bookmarkStart w:id="157" w:name="_Hlk1256391991"/>
      <w:bookmarkStart w:id="158" w:name="_Ref74510337"/>
      <w:bookmarkStart w:id="159" w:name="_Toc95992953"/>
      <w:bookmarkStart w:id="160" w:name="_Ref68190629"/>
      <w:bookmarkStart w:id="161" w:name="_Toc97194425"/>
      <w:bookmarkStart w:id="162" w:name="_Toc97194275"/>
      <w:bookmarkStart w:id="163" w:name="_Ref68190457"/>
      <w:bookmarkStart w:id="164" w:name="_Ref68190406"/>
      <w:bookmarkStart w:id="165" w:name="_Ref68190539"/>
      <w:bookmarkStart w:id="166" w:name="_Ref68190439"/>
      <w:bookmarkStart w:id="167" w:name="_Toc71708146"/>
      <w:bookmarkStart w:id="168" w:name="_Toc127532604"/>
      <w:bookmarkEnd w:id="156"/>
      <w:bookmarkEnd w:id="157"/>
      <w:r>
        <w:t>Καταλληλόλητα άσκησης επαγγελματικής δραστηριότητας</w:t>
      </w:r>
      <w:bookmarkEnd w:id="158"/>
      <w:bookmarkEnd w:id="159"/>
      <w:bookmarkEnd w:id="160"/>
      <w:bookmarkEnd w:id="161"/>
      <w:bookmarkEnd w:id="162"/>
      <w:bookmarkEnd w:id="163"/>
      <w:bookmarkEnd w:id="164"/>
      <w:bookmarkEnd w:id="165"/>
      <w:bookmarkEnd w:id="166"/>
      <w:bookmarkEnd w:id="167"/>
      <w:bookmarkEnd w:id="168"/>
      <w:r>
        <w:t xml:space="preserve"> </w:t>
      </w:r>
    </w:p>
    <w:p w14:paraId="6E263231" w14:textId="028B0019" w:rsidR="003C1BB7" w:rsidRPr="00BA0118" w:rsidRDefault="009F5D05">
      <w:pPr>
        <w:pStyle w:val="af1"/>
        <w:ind w:left="0"/>
      </w:pPr>
      <w:bookmarkStart w:id="169" w:name="_Hlk1256392451"/>
      <w:bookmarkStart w:id="170" w:name="_Toc97194276"/>
      <w:bookmarkEnd w:id="169"/>
      <w: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70"/>
      <w:r w:rsidRPr="00BA0118">
        <w:t xml:space="preserve">ήτοι </w:t>
      </w:r>
      <w:r w:rsidR="006F7A37" w:rsidRPr="00BA0118">
        <w:t>να δραστηριοποιούνται στον χώρο παροχής συμβουλευτικών υπηρεσιών σε θέματα αξιολόγησης/ ένταξης/ και υλοποίησης Συγχρηματοδοτούμενων Έργων.</w:t>
      </w:r>
    </w:p>
    <w:p w14:paraId="4A606D66" w14:textId="55843418" w:rsidR="003C1BB7" w:rsidRDefault="003C1BB7">
      <w:pPr>
        <w:pStyle w:val="af1"/>
      </w:pPr>
    </w:p>
    <w:p w14:paraId="7051B599" w14:textId="77777777" w:rsidR="003C1BB7" w:rsidRDefault="009F5D05">
      <w:pPr>
        <w:pStyle w:val="af1"/>
        <w:ind w:left="0"/>
      </w:pPr>
      <w: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09B09CBB" w14:textId="77777777" w:rsidR="003C1BB7" w:rsidRDefault="009F5D05">
      <w:pPr>
        <w:pStyle w:val="af1"/>
        <w:ind w:left="0"/>
      </w:pPr>
      <w: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57796602" w14:textId="77777777" w:rsidR="003C1BB7" w:rsidRDefault="003C1BB7">
      <w:pPr>
        <w:pStyle w:val="af1"/>
        <w:ind w:left="0"/>
      </w:pPr>
    </w:p>
    <w:p w14:paraId="674B3DC8" w14:textId="77777777" w:rsidR="003C1BB7" w:rsidRDefault="009F5D05">
      <w:pPr>
        <w:pStyle w:val="af1"/>
        <w:ind w:left="0"/>
      </w:pPr>
      <w: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4C8E0071" w14:textId="77777777" w:rsidR="003C1BB7" w:rsidRDefault="003C1BB7">
      <w:pPr>
        <w:pStyle w:val="af1"/>
        <w:ind w:left="0"/>
      </w:pPr>
    </w:p>
    <w:p w14:paraId="7EB3C045" w14:textId="7A574851" w:rsidR="003C1BB7" w:rsidRDefault="009F5D05">
      <w:pPr>
        <w:pStyle w:val="af1"/>
        <w:ind w:left="0"/>
      </w:pPr>
      <w:r w:rsidRPr="00BA0118">
        <w:t xml:space="preserve">Στην περίπτωση ένωσης οικονομικών φορέων η </w:t>
      </w:r>
      <w:proofErr w:type="spellStart"/>
      <w:r w:rsidRPr="00BA0118">
        <w:t>καταλληλότητα</w:t>
      </w:r>
      <w:proofErr w:type="spellEnd"/>
      <w:r w:rsidRPr="00BA0118">
        <w:t xml:space="preserve"> άσκησης επαγγελματικής δραστηριότητας απαιτείται να καλύπτεται </w:t>
      </w:r>
      <w:r w:rsidR="00E8050C" w:rsidRPr="00BA0118">
        <w:rPr>
          <w:iCs/>
          <w:lang w:eastAsia="en-US"/>
        </w:rPr>
        <w:t xml:space="preserve">σωρευτικά από </w:t>
      </w:r>
      <w:r w:rsidRPr="00BA0118">
        <w:rPr>
          <w:iCs/>
          <w:lang w:eastAsia="en-US"/>
        </w:rPr>
        <w:t>τα μέλη της ένωσης</w:t>
      </w:r>
      <w:r w:rsidRPr="00BA0118">
        <w:t>.</w:t>
      </w:r>
    </w:p>
    <w:p w14:paraId="50E4135F" w14:textId="77777777" w:rsidR="003C1BB7" w:rsidRDefault="003C1BB7">
      <w:pPr>
        <w:pStyle w:val="af1"/>
        <w:ind w:left="0"/>
      </w:pPr>
    </w:p>
    <w:p w14:paraId="58C80A89" w14:textId="77777777" w:rsidR="003C1BB7" w:rsidRDefault="009F5D05">
      <w:pPr>
        <w:pStyle w:val="3"/>
        <w:numPr>
          <w:ilvl w:val="2"/>
          <w:numId w:val="46"/>
        </w:numPr>
        <w:ind w:left="1276"/>
      </w:pPr>
      <w:bookmarkStart w:id="171" w:name="_Toc74566826"/>
      <w:bookmarkStart w:id="172" w:name="_Hlk125639269"/>
      <w:bookmarkStart w:id="173" w:name="_Ref496541508"/>
      <w:bookmarkStart w:id="174" w:name="_Ref496541309"/>
      <w:bookmarkStart w:id="175" w:name="_Toc95992954"/>
      <w:bookmarkStart w:id="176" w:name="_Toc97194277"/>
      <w:bookmarkStart w:id="177" w:name="_Toc97194426"/>
      <w:bookmarkStart w:id="178" w:name="_Toc127532605"/>
      <w:bookmarkEnd w:id="171"/>
      <w:bookmarkEnd w:id="172"/>
      <w:r>
        <w:t>Οικονομική και χρηματοοικονομική επάρκεια</w:t>
      </w:r>
      <w:bookmarkEnd w:id="173"/>
      <w:bookmarkEnd w:id="174"/>
      <w:bookmarkEnd w:id="175"/>
      <w:bookmarkEnd w:id="176"/>
      <w:bookmarkEnd w:id="177"/>
      <w:bookmarkEnd w:id="178"/>
    </w:p>
    <w:p w14:paraId="4974B74B" w14:textId="71E7DDB0" w:rsidR="003C1BB7" w:rsidRPr="00BA0118" w:rsidRDefault="009F5D05" w:rsidP="00BA0118">
      <w:pPr>
        <w:rPr>
          <w:b/>
          <w:bCs/>
        </w:rPr>
      </w:pPr>
      <w:bookmarkStart w:id="179" w:name="_Hlk1256392691"/>
      <w:bookmarkEnd w:id="179"/>
      <w:r w:rsidRPr="00BA0118">
        <w:rPr>
          <w:b/>
          <w:bCs/>
        </w:rPr>
        <w:t>Οι οικονομικοί φορείς που συμμετέχουν στη διαδικασία σύναψης της παρούσας απαιτείται να έχουν</w:t>
      </w:r>
      <w:r w:rsidR="00624AD5" w:rsidRPr="00BA0118">
        <w:rPr>
          <w:b/>
          <w:bCs/>
        </w:rPr>
        <w:t xml:space="preserve"> </w:t>
      </w:r>
      <w:r w:rsidRPr="00BA0118">
        <w:rPr>
          <w:b/>
          <w:bCs/>
        </w:rPr>
        <w:t xml:space="preserve"> </w:t>
      </w:r>
      <w:r w:rsidR="00624AD5">
        <w:rPr>
          <w:b/>
          <w:bCs/>
        </w:rPr>
        <w:t>μ</w:t>
      </w:r>
      <w:r w:rsidR="00624AD5" w:rsidRPr="00BA0118">
        <w:rPr>
          <w:b/>
          <w:bCs/>
        </w:rPr>
        <w:t xml:space="preserve">έσο </w:t>
      </w:r>
      <w:r w:rsidR="00624AD5">
        <w:rPr>
          <w:b/>
          <w:bCs/>
        </w:rPr>
        <w:t>γ</w:t>
      </w:r>
      <w:r w:rsidR="00624AD5" w:rsidRPr="00BA0118">
        <w:rPr>
          <w:b/>
          <w:bCs/>
        </w:rPr>
        <w:t xml:space="preserve">ενικό </w:t>
      </w:r>
      <w:r w:rsidRPr="00BA0118">
        <w:rPr>
          <w:b/>
          <w:bCs/>
        </w:rPr>
        <w:t xml:space="preserve">ετήσιο κύκλο εργασιών των τριών τελευταίων διαχειριστικών χρήσεων (2020,2021,2022) ή για όσο διάστημα ασκούν την επιχειρηματική τους δράση εφόσον είναι μικρότερο των τριών ετών τουλάχιστον ίσου με το εκατό τοις εκατό (100%) του προϋπολογισμού του υπό ανάθεση έργου μη συμπεριλαμβανομένου ΦΠΑ. </w:t>
      </w:r>
    </w:p>
    <w:p w14:paraId="1DA8A20C" w14:textId="77777777" w:rsidR="003C1BB7" w:rsidRDefault="003C1BB7">
      <w:pPr>
        <w:pStyle w:val="af1"/>
        <w:ind w:left="0"/>
      </w:pPr>
    </w:p>
    <w:p w14:paraId="4B3A0138" w14:textId="77777777" w:rsidR="003C1BB7" w:rsidRDefault="009F5D05">
      <w:r>
        <w:t>Σε περίπτωση ένωσης οικονομικών φορέων, οι παραπάνω απαιτήσεις καλύπτονται αθροιστικά από τα μέλη της ένωσης</w:t>
      </w:r>
      <w:bookmarkStart w:id="180" w:name="_Hlk124862512"/>
      <w:bookmarkEnd w:id="180"/>
      <w:r>
        <w:rPr>
          <w:lang w:eastAsia="en-US"/>
        </w:rPr>
        <w:t>.</w:t>
      </w:r>
    </w:p>
    <w:p w14:paraId="0B4D9E42" w14:textId="77777777" w:rsidR="003C1BB7" w:rsidRDefault="003C1BB7">
      <w:pPr>
        <w:rPr>
          <w:lang w:eastAsia="en-US"/>
        </w:rPr>
      </w:pPr>
    </w:p>
    <w:p w14:paraId="3BBD0672" w14:textId="77777777" w:rsidR="003C1BB7" w:rsidRDefault="009F5D05">
      <w:pPr>
        <w:pStyle w:val="3"/>
        <w:numPr>
          <w:ilvl w:val="2"/>
          <w:numId w:val="47"/>
        </w:numPr>
        <w:ind w:left="1276"/>
      </w:pPr>
      <w:bookmarkStart w:id="181" w:name="_Hlk125639288"/>
      <w:bookmarkStart w:id="182" w:name="_Toc97194279"/>
      <w:bookmarkStart w:id="183" w:name="_Ref496541556"/>
      <w:bookmarkStart w:id="184" w:name="_Toc95992955"/>
      <w:bookmarkStart w:id="185" w:name="_Toc97194427"/>
      <w:bookmarkStart w:id="186" w:name="_Ref496541329"/>
      <w:bookmarkStart w:id="187" w:name="_Toc127532606"/>
      <w:bookmarkEnd w:id="181"/>
      <w:r>
        <w:t>Τεχνική και επαγγελματική ικανότητα</w:t>
      </w:r>
      <w:bookmarkEnd w:id="182"/>
      <w:bookmarkEnd w:id="183"/>
      <w:bookmarkEnd w:id="184"/>
      <w:bookmarkEnd w:id="185"/>
      <w:bookmarkEnd w:id="186"/>
      <w:bookmarkEnd w:id="187"/>
      <w:r>
        <w:t xml:space="preserve"> </w:t>
      </w:r>
    </w:p>
    <w:p w14:paraId="5DAD0D4B" w14:textId="77777777" w:rsidR="003C1BB7" w:rsidRDefault="009F5D05">
      <w:pPr>
        <w:pStyle w:val="4"/>
        <w:numPr>
          <w:ilvl w:val="3"/>
          <w:numId w:val="48"/>
        </w:numPr>
      </w:pPr>
      <w:bookmarkStart w:id="188" w:name="_Hlk1256392881"/>
      <w:bookmarkStart w:id="189" w:name="_Ref40965350"/>
      <w:bookmarkStart w:id="190" w:name="_Toc97194280"/>
      <w:bookmarkStart w:id="191" w:name="_Ref61980826"/>
      <w:bookmarkStart w:id="192" w:name="_Toc127532607"/>
      <w:bookmarkEnd w:id="188"/>
      <w:bookmarkEnd w:id="189"/>
      <w:r>
        <w:rPr>
          <w:lang w:eastAsia="en-US"/>
        </w:rPr>
        <w:t>Τεχνική Ικανότητα</w:t>
      </w:r>
      <w:bookmarkEnd w:id="190"/>
      <w:bookmarkEnd w:id="191"/>
      <w:bookmarkEnd w:id="192"/>
    </w:p>
    <w:p w14:paraId="52E3D3D5" w14:textId="4CAE0BAD" w:rsidR="003C1BB7" w:rsidRDefault="009F5D05">
      <w:r>
        <w:rPr>
          <w:bCs/>
        </w:rPr>
        <w:t xml:space="preserve">Οι οικονομικοί φορείς που συμμετέχουν στη διαδικασία σύναψης της παρούσας απαιτείται να </w:t>
      </w:r>
      <w:bookmarkStart w:id="193" w:name="_Hlk55900233"/>
      <w:r>
        <w:rPr>
          <w:bCs/>
        </w:rPr>
        <w:t xml:space="preserve">διαθέτουν την κατάλληλα τεκμηριωμένη και αποδεδειγμένη επαγγελματική ικανότητα στην υλοποίηση έργων αντίστοιχου </w:t>
      </w:r>
      <w:r w:rsidR="004E521D">
        <w:rPr>
          <w:bCs/>
        </w:rPr>
        <w:t xml:space="preserve">αντικειμένου </w:t>
      </w:r>
      <w:r>
        <w:rPr>
          <w:bCs/>
        </w:rPr>
        <w:t>και πολυπλοκότητας με το υπό ανάθεση Έργο.</w:t>
      </w:r>
    </w:p>
    <w:bookmarkEnd w:id="193"/>
    <w:p w14:paraId="508B10E3" w14:textId="77777777" w:rsidR="00C20EBC" w:rsidRPr="00C20EBC" w:rsidRDefault="00C20EBC" w:rsidP="00C20EBC">
      <w:pPr>
        <w:pStyle w:val="af1"/>
        <w:ind w:left="360"/>
        <w:rPr>
          <w:rFonts w:ascii="Calibri" w:hAnsi="Calibri" w:cs="Calibri"/>
          <w:lang w:eastAsia="en-US"/>
        </w:rPr>
      </w:pPr>
      <w:r>
        <w:lastRenderedPageBreak/>
        <w:t>Συγκεκριμένα απαιτείται κατά τα τελευταία τρία (3) έτη (από την καταληκτική ημερομηνία υποβολής των προσφορών του παρόντος διαγωνισμού, υπολογιζόμενα ημερολογιακά (ήτοι από …………………. έως ……….) να έχουν ολοκληρώσει τουλάχιστον τρία (3) έργα παροχής συμβουλευτικών υπηρεσιών σε φορείς του Δημοσίου Τομέα, στα αντικείμενα της αξιολόγησης / υποστήριξης στην ένταξη Πράξεων, της αξιολόγησης Φορέων και του Πλαισίου Λειτουργίας ή/και Υλοποίησης Συγχρηματοδοτούμενων Έργων.</w:t>
      </w:r>
    </w:p>
    <w:p w14:paraId="5E341B1B" w14:textId="77777777" w:rsidR="003C1BB7" w:rsidRDefault="009F5D05" w:rsidP="00C20EBC">
      <w:pPr>
        <w:ind w:left="360"/>
      </w:pPr>
      <w:proofErr w:type="spellStart"/>
      <w:r>
        <w:rPr>
          <w:rFonts w:eastAsia="Calibri"/>
          <w:bCs/>
          <w:color w:val="000000"/>
        </w:rPr>
        <w:t>Ως</w:t>
      </w:r>
      <w:proofErr w:type="spellEnd"/>
      <w:r>
        <w:rPr>
          <w:rFonts w:eastAsia="Calibri"/>
          <w:bCs/>
          <w:color w:val="000000"/>
        </w:rPr>
        <w:t xml:space="preserve"> ημερομηνία ολοκλήρωσης του έργου νοείται η ημερομηνία της βεβαίωσης ολοκλήρωσης του έργου, που εκδίδει ο αναθέτων φορέας/αποδέκτης, άλλως η ημερομηνία που προκύπτει από άλλα </w:t>
      </w:r>
      <w:proofErr w:type="spellStart"/>
      <w:r>
        <w:rPr>
          <w:rFonts w:eastAsia="Calibri"/>
          <w:bCs/>
          <w:color w:val="000000"/>
        </w:rPr>
        <w:t>τεκμηριωτικά</w:t>
      </w:r>
      <w:proofErr w:type="spellEnd"/>
      <w:r>
        <w:rPr>
          <w:rFonts w:eastAsia="Calibri"/>
          <w:bCs/>
          <w:color w:val="000000"/>
        </w:rPr>
        <w:t xml:space="preserve"> έγγραφα (π.χ. σύμβαση, τιμολόγια)</w:t>
      </w:r>
    </w:p>
    <w:p w14:paraId="38B4B456" w14:textId="77777777" w:rsidR="00752FC1" w:rsidRDefault="00752FC1" w:rsidP="001C7F03">
      <w:pPr>
        <w:rPr>
          <w:bCs/>
        </w:rPr>
      </w:pPr>
    </w:p>
    <w:p w14:paraId="537F81D6" w14:textId="0833724D" w:rsidR="001C7F03" w:rsidRPr="001C7F03" w:rsidRDefault="001C7F03" w:rsidP="001C7F03">
      <w:r w:rsidRPr="001C7F03">
        <w:rPr>
          <w:bCs/>
        </w:rPr>
        <w:t xml:space="preserve">Στην περίπτωση </w:t>
      </w:r>
      <w:bookmarkStart w:id="194" w:name="_Hlk106625760"/>
      <w:r w:rsidRPr="001C7F03">
        <w:rPr>
          <w:bCs/>
        </w:rPr>
        <w:t xml:space="preserve">ένωσης </w:t>
      </w:r>
      <w:bookmarkStart w:id="195" w:name="_Hlk106625766"/>
      <w:bookmarkEnd w:id="194"/>
      <w:r w:rsidRPr="001C7F03">
        <w:rPr>
          <w:bCs/>
        </w:rPr>
        <w:t xml:space="preserve">οικονομικών φορέων η παραπάνω απαίτηση μπορεί να καλύπτεται αθροιστικά από τα μέλη της ένωσης.  </w:t>
      </w:r>
    </w:p>
    <w:bookmarkEnd w:id="195"/>
    <w:p w14:paraId="5E0315DE" w14:textId="77777777" w:rsidR="001C7F03" w:rsidRDefault="001C7F03">
      <w:pPr>
        <w:ind w:left="360"/>
        <w:rPr>
          <w:rFonts w:eastAsia="Calibri"/>
          <w:bCs/>
          <w:iCs/>
          <w:color w:val="000000"/>
          <w:highlight w:val="yellow"/>
        </w:rPr>
      </w:pPr>
    </w:p>
    <w:p w14:paraId="0A9FC21F" w14:textId="77777777" w:rsidR="003C1BB7" w:rsidRDefault="009F5D05">
      <w:pPr>
        <w:pStyle w:val="4"/>
        <w:numPr>
          <w:ilvl w:val="3"/>
          <w:numId w:val="49"/>
        </w:numPr>
      </w:pPr>
      <w:bookmarkStart w:id="196" w:name="_Ref409653501"/>
      <w:bookmarkStart w:id="197" w:name="_Hlk125639352"/>
      <w:bookmarkStart w:id="198" w:name="_Toc97194281"/>
      <w:bookmarkStart w:id="199" w:name="_Ref122528826"/>
      <w:bookmarkStart w:id="200" w:name="_Toc127532608"/>
      <w:bookmarkEnd w:id="196"/>
      <w:bookmarkEnd w:id="197"/>
      <w:r>
        <w:rPr>
          <w:lang w:eastAsia="en-US"/>
        </w:rPr>
        <w:t>Επαγγελματική Ικανότητα – Ομάδα Έργου</w:t>
      </w:r>
      <w:bookmarkEnd w:id="198"/>
      <w:bookmarkEnd w:id="199"/>
      <w:bookmarkEnd w:id="200"/>
    </w:p>
    <w:p w14:paraId="2DE6CF5E" w14:textId="77777777" w:rsidR="003C1BB7" w:rsidRDefault="009F5D05">
      <w:pPr>
        <w:spacing w:line="252" w:lineRule="auto"/>
      </w:pPr>
      <w:bookmarkStart w:id="201" w:name="_Hlk1256393521"/>
      <w:bookmarkEnd w:id="201"/>
      <w: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από : </w:t>
      </w:r>
    </w:p>
    <w:p w14:paraId="0AAE1428" w14:textId="77777777" w:rsidR="003C1BB7" w:rsidRDefault="009F5D05">
      <w:pPr>
        <w:numPr>
          <w:ilvl w:val="0"/>
          <w:numId w:val="21"/>
        </w:numPr>
      </w:pPr>
      <w:r>
        <w:rPr>
          <w:color w:val="000000"/>
        </w:rPr>
        <w:t xml:space="preserve">Έναν (1) </w:t>
      </w:r>
      <w:r>
        <w:rPr>
          <w:b/>
          <w:color w:val="000000"/>
        </w:rPr>
        <w:t xml:space="preserve">Υπεύθυνο Έργου (ΥΕ), </w:t>
      </w:r>
      <w:r>
        <w:rPr>
          <w:color w:val="000000"/>
        </w:rPr>
        <w:t>ο οποίος πρέπει να διαθέτει τα ακόλουθα προσόντα:</w:t>
      </w:r>
    </w:p>
    <w:p w14:paraId="5347EF30" w14:textId="42AD6BAB" w:rsidR="003C1BB7" w:rsidRDefault="009F5D05">
      <w:pPr>
        <w:numPr>
          <w:ilvl w:val="0"/>
          <w:numId w:val="22"/>
        </w:numPr>
      </w:pPr>
      <w:r>
        <w:rPr>
          <w:color w:val="000000"/>
        </w:rPr>
        <w:t xml:space="preserve">Να κατέχει </w:t>
      </w:r>
      <w:r>
        <w:rPr>
          <w:rFonts w:eastAsia="Calibri"/>
          <w:bCs/>
          <w:iCs/>
          <w:color w:val="000000"/>
        </w:rPr>
        <w:t xml:space="preserve">Πανεπιστημιακούς τίτλους σπουδών </w:t>
      </w:r>
      <w:r w:rsidR="009C0518">
        <w:rPr>
          <w:rFonts w:eastAsia="Calibri"/>
          <w:bCs/>
          <w:iCs/>
          <w:color w:val="000000"/>
        </w:rPr>
        <w:t xml:space="preserve">(τριτοβάθμιας εκπαίδευσης/ </w:t>
      </w:r>
      <w:r>
        <w:rPr>
          <w:rFonts w:eastAsia="Calibri"/>
          <w:bCs/>
          <w:iCs/>
          <w:color w:val="000000"/>
        </w:rPr>
        <w:t>Μεταπτυχιακό</w:t>
      </w:r>
      <w:r w:rsidR="009C0518">
        <w:rPr>
          <w:rFonts w:eastAsia="Calibri"/>
          <w:bCs/>
          <w:iCs/>
          <w:color w:val="000000"/>
        </w:rPr>
        <w:t>/ Διδακτορικό</w:t>
      </w:r>
      <w:r>
        <w:rPr>
          <w:rFonts w:eastAsia="Calibri"/>
          <w:bCs/>
          <w:iCs/>
          <w:color w:val="000000"/>
        </w:rPr>
        <w:t xml:space="preserve"> τίτλο σπουδών</w:t>
      </w:r>
      <w:r w:rsidR="009C0518">
        <w:rPr>
          <w:rFonts w:eastAsia="Calibri"/>
          <w:bCs/>
          <w:iCs/>
          <w:color w:val="000000"/>
        </w:rPr>
        <w:t>) οι οποίοι θα καλύπτουν τους ακόλουθους κλάδους:</w:t>
      </w:r>
      <w:r>
        <w:rPr>
          <w:rFonts w:eastAsia="Calibri"/>
          <w:bCs/>
          <w:iCs/>
          <w:color w:val="000000"/>
        </w:rPr>
        <w:t xml:space="preserve"> </w:t>
      </w:r>
    </w:p>
    <w:p w14:paraId="09AFE82C" w14:textId="66241D35" w:rsidR="003C1BB7" w:rsidRDefault="009F5D05">
      <w:pPr>
        <w:numPr>
          <w:ilvl w:val="0"/>
          <w:numId w:val="22"/>
        </w:numPr>
        <w:ind w:left="1620"/>
      </w:pPr>
      <w:r>
        <w:rPr>
          <w:rFonts w:eastAsia="Calibri"/>
          <w:bCs/>
          <w:iCs/>
          <w:color w:val="000000"/>
        </w:rPr>
        <w:t>Πληροφορικής ή σχετικής Πολυτεχνικής Σχολής (π.χ. Μηχανολόγος Μηχανικός, Ηλεκτρολόγος Μηχανικός και Μηχανικός Η/Υ)</w:t>
      </w:r>
    </w:p>
    <w:p w14:paraId="3C6A8A65" w14:textId="566FD994" w:rsidR="003C1BB7" w:rsidRDefault="009F5D05">
      <w:pPr>
        <w:numPr>
          <w:ilvl w:val="0"/>
          <w:numId w:val="22"/>
        </w:numPr>
        <w:ind w:left="1620"/>
      </w:pPr>
      <w:r>
        <w:rPr>
          <w:rFonts w:eastAsia="Calibri"/>
          <w:bCs/>
          <w:iCs/>
          <w:color w:val="000000"/>
        </w:rPr>
        <w:t>οικονομικής ή χρηματοοικονομικής κατεύθυνσης</w:t>
      </w:r>
    </w:p>
    <w:p w14:paraId="5E4C1730" w14:textId="6F091D42" w:rsidR="003C1BB7" w:rsidRDefault="009F5D05">
      <w:pPr>
        <w:numPr>
          <w:ilvl w:val="0"/>
          <w:numId w:val="20"/>
        </w:numPr>
      </w:pPr>
      <w:r>
        <w:rPr>
          <w:color w:val="000000"/>
        </w:rPr>
        <w:t xml:space="preserve">Να διαθέτει τουλάχιστον 8ετή επαγγελματική εμπειρία </w:t>
      </w:r>
      <w:r>
        <w:rPr>
          <w:rFonts w:eastAsia="Calibri"/>
          <w:bCs/>
          <w:color w:val="000000"/>
        </w:rPr>
        <w:t xml:space="preserve">στην παροχή συμβουλευτικών υπηρεσιών και ειδική εμπειρία σε θέματα αξιολόγησης και ελέγχων συγχρηματοδοτούμενων έργων για λογαριασμό Δημοσίων Φορέων </w:t>
      </w:r>
    </w:p>
    <w:p w14:paraId="282265C1" w14:textId="77777777" w:rsidR="003C1BB7" w:rsidRPr="00C20EBC" w:rsidRDefault="003C1BB7"/>
    <w:p w14:paraId="4AA6645F" w14:textId="77777777" w:rsidR="003C1BB7" w:rsidRPr="00C20EBC" w:rsidRDefault="009F5D05">
      <w:r w:rsidRPr="00C20EBC">
        <w:t xml:space="preserve">Η Ομάδα Έργου του Αναδόχου πρέπει να περιλαμβάνει τουλάχιστον </w:t>
      </w:r>
      <w:r w:rsidRPr="00C20EBC">
        <w:rPr>
          <w:b/>
        </w:rPr>
        <w:t>τρία μέλη</w:t>
      </w:r>
      <w:r w:rsidRPr="00C20EBC">
        <w:t>, τα οποία πρέπει να διαθέτουν τα ακόλουθα προσόντα:</w:t>
      </w:r>
    </w:p>
    <w:p w14:paraId="4FBFB3FD" w14:textId="11BAB9BF" w:rsidR="00820F9B" w:rsidRDefault="00820F9B">
      <w:pPr>
        <w:numPr>
          <w:ilvl w:val="0"/>
          <w:numId w:val="20"/>
        </w:numPr>
      </w:pPr>
      <w:r>
        <w:t>Τα δύο τουλάχιστον εκ των τριών μελών της Ομάδας Έργου θα πρέπει να διαθέτουν Πανεπιστημιακό τίτλο σπουδών κλάδου Πληροφορικής ή σχετικής Πολυτεχνικής Σχολής (π.χ. Μηχανολόγος Μηχανικός, Ηλεκτρολόγος Μηχανικός και Μηχανικός Η/Υ, Μηχανικός παραγωγής και Διοίκησης)</w:t>
      </w:r>
    </w:p>
    <w:p w14:paraId="0C3AE1D4" w14:textId="4F91A894" w:rsidR="00820F9B" w:rsidRDefault="00820F9B">
      <w:pPr>
        <w:numPr>
          <w:ilvl w:val="0"/>
          <w:numId w:val="20"/>
        </w:numPr>
      </w:pPr>
      <w:r>
        <w:t>Το ένα τουλάχιστον εκ των τριών μελών της Ομάδας Έργου θα πρέπει να διαθέτει Πανεπιστημιακό τίτλο σπουδών σε αντικείμενο Οικονομικής κατεύθυνσης (Οικονομικά, Χρηματοοικονομικά κλπ.)</w:t>
      </w:r>
    </w:p>
    <w:p w14:paraId="082F8192" w14:textId="63CBFAA3" w:rsidR="003C1BB7" w:rsidRDefault="00820F9B">
      <w:pPr>
        <w:numPr>
          <w:ilvl w:val="0"/>
          <w:numId w:val="20"/>
        </w:numPr>
      </w:pPr>
      <w:r>
        <w:rPr>
          <w:color w:val="000000"/>
        </w:rPr>
        <w:t xml:space="preserve">Το σύνολο των μελών  της Ομάδας Έργου θα πρέπει να διαθέτει τουλάχιστον 5ετή  </w:t>
      </w:r>
      <w:r w:rsidR="009F5D05">
        <w:rPr>
          <w:color w:val="000000"/>
        </w:rPr>
        <w:t>επαγγελματική εμπειρία σε ένα ή περισσότερα από τα κάτωθι γνωστικά αντικείμενα:</w:t>
      </w:r>
      <w:bookmarkStart w:id="202" w:name="_Ref40965313"/>
      <w:bookmarkEnd w:id="202"/>
    </w:p>
    <w:p w14:paraId="218A7C28" w14:textId="77777777" w:rsidR="003C1BB7" w:rsidRDefault="009F5D05">
      <w:pPr>
        <w:numPr>
          <w:ilvl w:val="1"/>
          <w:numId w:val="23"/>
        </w:numPr>
      </w:pPr>
      <w:r>
        <w:rPr>
          <w:rFonts w:eastAsia="Calibri"/>
          <w:bCs/>
          <w:iCs/>
          <w:color w:val="000000"/>
        </w:rPr>
        <w:t xml:space="preserve">Αξιολόγησης Συγχρηματοδοτούμενων Έργων </w:t>
      </w:r>
    </w:p>
    <w:p w14:paraId="58C9D442" w14:textId="77777777" w:rsidR="003C1BB7" w:rsidRDefault="009F5D05">
      <w:pPr>
        <w:numPr>
          <w:ilvl w:val="1"/>
          <w:numId w:val="23"/>
        </w:numPr>
      </w:pPr>
      <w:r>
        <w:rPr>
          <w:rFonts w:eastAsia="Calibri"/>
          <w:bCs/>
          <w:iCs/>
          <w:color w:val="000000"/>
        </w:rPr>
        <w:t>Ελέγχους (Πιστοποιήσεις Φυσικού/ Οικονομικού Αντικειμένου) Συγχρηματοδοτούμενων Έργων.</w:t>
      </w:r>
    </w:p>
    <w:p w14:paraId="3AB10FF9" w14:textId="77777777" w:rsidR="003C1BB7" w:rsidRDefault="003C1BB7"/>
    <w:p w14:paraId="35BE8DDD" w14:textId="77777777" w:rsidR="003C1BB7" w:rsidRDefault="009F5D05">
      <w:pPr>
        <w:pStyle w:val="3"/>
        <w:numPr>
          <w:ilvl w:val="2"/>
          <w:numId w:val="50"/>
        </w:numPr>
        <w:ind w:left="1276"/>
      </w:pPr>
      <w:bookmarkStart w:id="203" w:name="_Toc95992956"/>
      <w:bookmarkStart w:id="204" w:name="_Toc97194428"/>
      <w:bookmarkStart w:id="205" w:name="_Ref496541343"/>
      <w:bookmarkStart w:id="206" w:name="_Ref496541651"/>
      <w:bookmarkStart w:id="207" w:name="_Toc97194282"/>
      <w:bookmarkStart w:id="208" w:name="_Toc127532609"/>
      <w:r>
        <w:lastRenderedPageBreak/>
        <w:t>Πρότυπα διασφάλισης ποιότητας και πρότυπα περιβαλλοντικής διαχείρισης</w:t>
      </w:r>
      <w:bookmarkEnd w:id="203"/>
      <w:bookmarkEnd w:id="204"/>
      <w:bookmarkEnd w:id="205"/>
      <w:bookmarkEnd w:id="206"/>
      <w:bookmarkEnd w:id="207"/>
      <w:bookmarkEnd w:id="208"/>
    </w:p>
    <w:p w14:paraId="6A5518EC" w14:textId="6756946C" w:rsidR="003C1BB7" w:rsidRDefault="009F5D05">
      <w: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w:t>
      </w:r>
      <w:r>
        <w:rPr>
          <w:bCs/>
        </w:rPr>
        <w:t xml:space="preserve"> Συγκεκριμένα, οφείλουν να διαθέτουν: </w:t>
      </w:r>
    </w:p>
    <w:p w14:paraId="5DA9F411" w14:textId="7F88F24F" w:rsidR="003C1BB7" w:rsidRDefault="009F5D05">
      <w:r>
        <w:rPr>
          <w:rFonts w:eastAsia="Calibri"/>
          <w:b/>
          <w:bCs/>
          <w:color w:val="000000"/>
        </w:rPr>
        <w:t>α)</w:t>
      </w:r>
      <w:r>
        <w:rPr>
          <w:rFonts w:eastAsia="Calibri"/>
          <w:bCs/>
          <w:color w:val="000000"/>
        </w:rPr>
        <w:t xml:space="preserve"> Πιστοποιητικό από ανεξάρτητο διαπιστευμένο φορέα για τη Διαχείριση της Ποιότητας σύμφωνα µε το διεθνές πρότυπο </w:t>
      </w:r>
      <w:r>
        <w:rPr>
          <w:rFonts w:eastAsia="Calibri"/>
          <w:b/>
          <w:bCs/>
          <w:color w:val="000000"/>
        </w:rPr>
        <w:t xml:space="preserve">ISO 9001:2015 </w:t>
      </w:r>
    </w:p>
    <w:p w14:paraId="5C052450" w14:textId="43C4C34D" w:rsidR="003C1BB7" w:rsidRDefault="009F5D05">
      <w:r>
        <w:rPr>
          <w:rFonts w:eastAsia="Calibri"/>
          <w:b/>
          <w:bCs/>
          <w:color w:val="000000"/>
        </w:rPr>
        <w:t>β)</w:t>
      </w:r>
      <w:r>
        <w:rPr>
          <w:rFonts w:eastAsia="Calibri"/>
          <w:bCs/>
          <w:color w:val="000000"/>
        </w:rPr>
        <w:t xml:space="preserve"> Πιστοποιητικό από ανεξάρτητο διαπιστευμένο φορέα για τη Περιβαλλοντική Διαχείριση σύμφωνα µε το διεθνές πρότυπο </w:t>
      </w:r>
      <w:r>
        <w:rPr>
          <w:rFonts w:eastAsia="Calibri"/>
          <w:b/>
          <w:bCs/>
          <w:color w:val="000000"/>
        </w:rPr>
        <w:t>ISO 50001:2018</w:t>
      </w:r>
      <w:r>
        <w:rPr>
          <w:rFonts w:eastAsia="Calibri"/>
          <w:bCs/>
          <w:color w:val="000000"/>
        </w:rPr>
        <w:t>,</w:t>
      </w:r>
    </w:p>
    <w:p w14:paraId="0DB58DA4" w14:textId="7D6755C9" w:rsidR="003C1BB7" w:rsidRDefault="003C1BB7">
      <w:pPr>
        <w:rPr>
          <w:rFonts w:eastAsia="Calibri"/>
          <w:bCs/>
          <w:color w:val="000000"/>
        </w:rPr>
      </w:pPr>
    </w:p>
    <w:p w14:paraId="090784DA" w14:textId="77777777" w:rsidR="003C1BB7" w:rsidRDefault="003C1BB7">
      <w:pPr>
        <w:rPr>
          <w:rFonts w:eastAsia="Calibri"/>
          <w:b/>
          <w:bCs/>
          <w:color w:val="000000"/>
        </w:rPr>
      </w:pPr>
    </w:p>
    <w:p w14:paraId="0080627C" w14:textId="77777777" w:rsidR="003C1BB7" w:rsidRDefault="009F5D05">
      <w: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t>εδρεύοντες</w:t>
      </w:r>
      <w:proofErr w:type="spellEnd"/>
      <w:r>
        <w:t xml:space="preserve"> και σε άλλα κράτη - μέλη. </w:t>
      </w:r>
      <w:bookmarkStart w:id="209" w:name="_Toc71708152"/>
      <w:bookmarkStart w:id="210" w:name="_Toc95992957"/>
    </w:p>
    <w:p w14:paraId="584EE6DE" w14:textId="3605B4D8" w:rsidR="003C1BB7" w:rsidRDefault="003C1BB7"/>
    <w:p w14:paraId="65FBB8DA" w14:textId="77777777" w:rsidR="003C1BB7" w:rsidRDefault="003C1BB7"/>
    <w:p w14:paraId="04EF5F36" w14:textId="77777777" w:rsidR="003C1BB7" w:rsidRDefault="009F5D05">
      <w:pPr>
        <w:pStyle w:val="3"/>
        <w:numPr>
          <w:ilvl w:val="2"/>
          <w:numId w:val="51"/>
        </w:numPr>
        <w:ind w:left="1276"/>
      </w:pPr>
      <w:bookmarkStart w:id="211" w:name="_Hlk1244151021"/>
      <w:bookmarkStart w:id="212" w:name="_Ref496541185"/>
      <w:bookmarkStart w:id="213" w:name="_Ref496541244"/>
      <w:bookmarkStart w:id="214" w:name="_Ref496541410"/>
      <w:bookmarkStart w:id="215" w:name="_Ref496541700"/>
      <w:bookmarkStart w:id="216" w:name="_Ref74505980"/>
      <w:bookmarkStart w:id="217" w:name="_Toc97194429"/>
      <w:bookmarkStart w:id="218" w:name="_Toc97194283"/>
      <w:bookmarkStart w:id="219" w:name="_Toc127532610"/>
      <w:bookmarkEnd w:id="209"/>
      <w:bookmarkEnd w:id="210"/>
      <w:bookmarkEnd w:id="211"/>
      <w:r>
        <w:t>Στήριξη στην ικανότητα τρίτων</w:t>
      </w:r>
      <w:bookmarkEnd w:id="212"/>
      <w:bookmarkEnd w:id="213"/>
      <w:bookmarkEnd w:id="214"/>
      <w:bookmarkEnd w:id="215"/>
      <w:r>
        <w:t xml:space="preserve"> – Υπεργολαβία</w:t>
      </w:r>
      <w:bookmarkEnd w:id="216"/>
      <w:bookmarkEnd w:id="217"/>
      <w:bookmarkEnd w:id="218"/>
      <w:bookmarkEnd w:id="219"/>
    </w:p>
    <w:p w14:paraId="6E245030" w14:textId="77777777" w:rsidR="003C1BB7" w:rsidRDefault="009F5D05">
      <w:pPr>
        <w:pStyle w:val="4"/>
        <w:numPr>
          <w:ilvl w:val="3"/>
          <w:numId w:val="52"/>
        </w:numPr>
      </w:pPr>
      <w:bookmarkStart w:id="220" w:name="_Toc97194284"/>
      <w:bookmarkStart w:id="221" w:name="_Toc127532611"/>
      <w:r>
        <w:rPr>
          <w:lang w:eastAsia="en-US"/>
        </w:rPr>
        <w:t>Στήριξη στην ικανότητα τρίτων</w:t>
      </w:r>
      <w:bookmarkEnd w:id="220"/>
      <w:bookmarkEnd w:id="221"/>
    </w:p>
    <w:p w14:paraId="02253CC6" w14:textId="25811CD2" w:rsidR="003C1BB7" w:rsidRDefault="009F5D05">
      <w:r>
        <w:t xml:space="preserve">Οι οικονομικοί φορείς μπορούν, όσον αφορά τα κριτήρια της οικονομικής και χρηματοοικονομικής επάρκειας (της παραγράφου </w:t>
      </w:r>
      <w:r>
        <w:fldChar w:fldCharType="begin"/>
      </w:r>
      <w:r>
        <w:instrText>REF _Ref496541508 \r \h</w:instrText>
      </w:r>
      <w:r>
        <w:fldChar w:fldCharType="separate"/>
      </w:r>
      <w:r w:rsidR="006A1D1E">
        <w:t>2.2.5</w:t>
      </w:r>
      <w:r>
        <w:fldChar w:fldCharType="end"/>
      </w:r>
      <w:r>
        <w:t xml:space="preserve">) και τα σχετικά με την τεχνική και επαγγελματική ικανότητα (της παραγράφου </w:t>
      </w:r>
      <w:r>
        <w:fldChar w:fldCharType="begin"/>
      </w:r>
      <w:r>
        <w:instrText>REF _Ref496541556 \r \h</w:instrText>
      </w:r>
      <w:r>
        <w:fldChar w:fldCharType="separate"/>
      </w:r>
      <w:r w:rsidR="006A1D1E">
        <w:t>2.2.6</w:t>
      </w:r>
      <w:r>
        <w:fldChar w:fldCharType="end"/>
      </w:r>
      <w: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69992ACE" w14:textId="77777777" w:rsidR="003C1BB7" w:rsidRDefault="009F5D05">
      <w: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t>στ</w:t>
      </w:r>
      <w:proofErr w:type="spellEnd"/>
      <w: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40C077E" w14:textId="77777777" w:rsidR="003C1BB7" w:rsidRDefault="009F5D05">
      <w: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4C883168" w14:textId="77777777" w:rsidR="003C1BB7" w:rsidRDefault="009F5D05">
      <w:r>
        <w:t>Υπό τους ίδιους όρους οι ενώσεις οικονομικών φορέων μπορούν να στηρίζονται στις ικανότητες των συμμετεχόντων στην ένωση ή άλλων φορέων.</w:t>
      </w:r>
    </w:p>
    <w:p w14:paraId="1FDC4B4F" w14:textId="77777777" w:rsidR="003C1BB7" w:rsidRDefault="009F5D05">
      <w:r>
        <w:t>Επισημαίνεται ότι σε περίπτωση που ο υποψήφιος Ανάδοχος αποτελεί Ένωση / Κοινοπραξία επιτρέπεται η μερική κάλυψη των προϋποθέσεων από τα Μέλη της, αρκεί όμως συνολικά-αθροιστικά να καλύπτονται όλες.</w:t>
      </w:r>
      <w:bookmarkStart w:id="222" w:name="_Hlk35854368"/>
      <w:bookmarkEnd w:id="222"/>
    </w:p>
    <w:p w14:paraId="6141D815" w14:textId="319A00C1" w:rsidR="003C1BB7" w:rsidRDefault="009F5D05">
      <w:r>
        <w:rPr>
          <w:bCs/>
          <w:lang w:eastAsia="ar-SA"/>
        </w:rPr>
        <w:t xml:space="preserve">Η αναθέτουσα αρχή ελέγχει αν οι φορείς,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eastAsia="ar-SA"/>
        </w:rPr>
        <w:fldChar w:fldCharType="begin"/>
      </w:r>
      <w:r>
        <w:rPr>
          <w:bCs/>
          <w:lang w:eastAsia="ar-SA"/>
        </w:rPr>
        <w:instrText>REF _Ref496541356 \r \h</w:instrText>
      </w:r>
      <w:r>
        <w:rPr>
          <w:bCs/>
          <w:lang w:eastAsia="ar-SA"/>
        </w:rPr>
      </w:r>
      <w:r>
        <w:rPr>
          <w:bCs/>
          <w:lang w:eastAsia="ar-SA"/>
        </w:rPr>
        <w:fldChar w:fldCharType="separate"/>
      </w:r>
      <w:r w:rsidR="006A1D1E">
        <w:rPr>
          <w:bCs/>
          <w:lang w:eastAsia="ar-SA"/>
        </w:rPr>
        <w:t>2.2.3</w:t>
      </w:r>
      <w:r>
        <w:rPr>
          <w:bCs/>
          <w:lang w:eastAsia="ar-SA"/>
        </w:rPr>
        <w:fldChar w:fldCharType="end"/>
      </w:r>
      <w:r>
        <w:rPr>
          <w:bCs/>
          <w:lang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Pr>
          <w:color w:val="000000"/>
        </w:rPr>
        <w:t xml:space="preserve"> </w:t>
      </w:r>
      <w:r>
        <w:rPr>
          <w:bCs/>
          <w:lang w:eastAsia="ar-SA"/>
        </w:rPr>
        <w:t xml:space="preserve">σχετική ηλεκτρονική πρόσκληση της αναθέτουσας αρχής, η οποία απευθύνεται στον </w:t>
      </w:r>
      <w:r>
        <w:rPr>
          <w:bCs/>
          <w:lang w:eastAsia="ar-SA"/>
        </w:rPr>
        <w:lastRenderedPageBreak/>
        <w:t>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60B9B49" w14:textId="77777777" w:rsidR="003C1BB7" w:rsidRDefault="003C1BB7">
      <w:pPr>
        <w:rPr>
          <w:bCs/>
        </w:rPr>
      </w:pPr>
    </w:p>
    <w:p w14:paraId="76510A72" w14:textId="77777777" w:rsidR="003C1BB7" w:rsidRDefault="009F5D05">
      <w:pPr>
        <w:pStyle w:val="4"/>
        <w:numPr>
          <w:ilvl w:val="3"/>
          <w:numId w:val="53"/>
        </w:numPr>
      </w:pPr>
      <w:bookmarkStart w:id="223" w:name="_Toc97194285"/>
      <w:bookmarkStart w:id="224" w:name="_Toc127532612"/>
      <w:r>
        <w:rPr>
          <w:lang w:eastAsia="en-US"/>
        </w:rPr>
        <w:t>Υπεργολαβία</w:t>
      </w:r>
      <w:bookmarkEnd w:id="223"/>
      <w:bookmarkEnd w:id="224"/>
      <w:r>
        <w:rPr>
          <w:lang w:eastAsia="en-US"/>
        </w:rPr>
        <w:t xml:space="preserve"> </w:t>
      </w:r>
    </w:p>
    <w:p w14:paraId="1E0AA9D5" w14:textId="67585F27" w:rsidR="003C1BB7" w:rsidRDefault="009F5D05">
      <w:r>
        <w:rPr>
          <w:bCs/>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Pr>
          <w:bCs/>
          <w:lang w:val="en-US"/>
        </w:rPr>
        <w:t>o</w:t>
      </w:r>
      <w:r>
        <w:rPr>
          <w:bCs/>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Pr>
          <w:bCs/>
        </w:rPr>
        <w:fldChar w:fldCharType="begin"/>
      </w:r>
      <w:r>
        <w:rPr>
          <w:bCs/>
        </w:rPr>
        <w:instrText>REF _Ref496541356 \r \h</w:instrText>
      </w:r>
      <w:r>
        <w:rPr>
          <w:bCs/>
        </w:rPr>
      </w:r>
      <w:r>
        <w:rPr>
          <w:bCs/>
        </w:rPr>
        <w:fldChar w:fldCharType="separate"/>
      </w:r>
      <w:r w:rsidR="006A1D1E">
        <w:rPr>
          <w:bCs/>
        </w:rPr>
        <w:t>2.2.3</w:t>
      </w:r>
      <w:r>
        <w:rPr>
          <w:bCs/>
        </w:rPr>
        <w:fldChar w:fldCharType="end"/>
      </w:r>
      <w:r>
        <w:rPr>
          <w:bCs/>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Pr>
          <w:bCs/>
        </w:rPr>
        <w:fldChar w:fldCharType="begin"/>
      </w:r>
      <w:r>
        <w:rPr>
          <w:bCs/>
        </w:rPr>
        <w:instrText>REF _Ref496541356 \r \h</w:instrText>
      </w:r>
      <w:r>
        <w:rPr>
          <w:bCs/>
        </w:rPr>
      </w:r>
      <w:r>
        <w:rPr>
          <w:bCs/>
        </w:rPr>
        <w:fldChar w:fldCharType="separate"/>
      </w:r>
      <w:r w:rsidR="006A1D1E">
        <w:rPr>
          <w:bCs/>
        </w:rPr>
        <w:t>2.2.3</w:t>
      </w:r>
      <w:r>
        <w:rPr>
          <w:bCs/>
        </w:rPr>
        <w:fldChar w:fldCharType="end"/>
      </w:r>
      <w:r>
        <w:rPr>
          <w:bCs/>
        </w:rPr>
        <w:t xml:space="preserve">.  </w:t>
      </w:r>
    </w:p>
    <w:p w14:paraId="1A2211F2" w14:textId="77777777" w:rsidR="003C1BB7" w:rsidRDefault="003C1BB7"/>
    <w:p w14:paraId="281721EB" w14:textId="77777777" w:rsidR="003C1BB7" w:rsidRDefault="009F5D05">
      <w:pPr>
        <w:pStyle w:val="3"/>
        <w:numPr>
          <w:ilvl w:val="2"/>
          <w:numId w:val="54"/>
        </w:numPr>
        <w:ind w:left="1276"/>
      </w:pPr>
      <w:bookmarkStart w:id="225" w:name="_Toc97194286"/>
      <w:bookmarkStart w:id="226" w:name="_Toc95992958"/>
      <w:bookmarkStart w:id="227" w:name="_Toc71708153"/>
      <w:bookmarkStart w:id="228" w:name="_Toc97194430"/>
      <w:bookmarkStart w:id="229" w:name="_Toc127532613"/>
      <w:r>
        <w:t>Κανόνες απόδειξης ποιοτικής επιλογής</w:t>
      </w:r>
      <w:bookmarkEnd w:id="225"/>
      <w:bookmarkEnd w:id="226"/>
      <w:bookmarkEnd w:id="227"/>
      <w:bookmarkEnd w:id="228"/>
      <w:bookmarkEnd w:id="229"/>
    </w:p>
    <w:p w14:paraId="1A7D0645" w14:textId="7E081353" w:rsidR="003C1BB7" w:rsidRDefault="009F5D05">
      <w:r>
        <w:rPr>
          <w:bCs/>
          <w:lang w:eastAsia="ar-SA"/>
        </w:rPr>
        <w:t xml:space="preserve">Το δικαίωμα συμμετοχής των οικονομικών φορέων και οι όροι και προϋποθέσεις συμμετοχής τους, όπως ορίζονται στις παραγράφους </w:t>
      </w:r>
      <w:r>
        <w:rPr>
          <w:bCs/>
          <w:lang w:eastAsia="ar-SA"/>
        </w:rPr>
        <w:fldChar w:fldCharType="begin"/>
      </w:r>
      <w:r>
        <w:rPr>
          <w:bCs/>
          <w:lang w:eastAsia="ar-SA"/>
        </w:rPr>
        <w:instrText>REF _Ref496541397 \r \h</w:instrText>
      </w:r>
      <w:r>
        <w:rPr>
          <w:bCs/>
          <w:lang w:eastAsia="ar-SA"/>
        </w:rPr>
      </w:r>
      <w:r>
        <w:rPr>
          <w:bCs/>
          <w:lang w:eastAsia="ar-SA"/>
        </w:rPr>
        <w:fldChar w:fldCharType="separate"/>
      </w:r>
      <w:r w:rsidR="006A1D1E">
        <w:rPr>
          <w:bCs/>
          <w:lang w:eastAsia="ar-SA"/>
        </w:rPr>
        <w:t>2.2.1</w:t>
      </w:r>
      <w:r>
        <w:rPr>
          <w:bCs/>
          <w:lang w:eastAsia="ar-SA"/>
        </w:rPr>
        <w:fldChar w:fldCharType="end"/>
      </w:r>
      <w:r>
        <w:rPr>
          <w:bCs/>
          <w:lang w:eastAsia="ar-SA"/>
        </w:rPr>
        <w:t xml:space="preserve"> έως </w:t>
      </w:r>
      <w:r>
        <w:rPr>
          <w:bCs/>
          <w:lang w:eastAsia="ar-SA"/>
        </w:rPr>
        <w:fldChar w:fldCharType="begin"/>
      </w:r>
      <w:r>
        <w:rPr>
          <w:bCs/>
          <w:lang w:eastAsia="ar-SA"/>
        </w:rPr>
        <w:instrText>REF _Ref74505980 \r \h</w:instrText>
      </w:r>
      <w:r>
        <w:rPr>
          <w:bCs/>
          <w:lang w:eastAsia="ar-SA"/>
        </w:rPr>
      </w:r>
      <w:r>
        <w:rPr>
          <w:bCs/>
          <w:lang w:eastAsia="ar-SA"/>
        </w:rPr>
        <w:fldChar w:fldCharType="separate"/>
      </w:r>
      <w:r w:rsidR="006A1D1E">
        <w:rPr>
          <w:bCs/>
          <w:lang w:eastAsia="ar-SA"/>
        </w:rPr>
        <w:t>2.2.8</w:t>
      </w:r>
      <w:r>
        <w:rPr>
          <w:bCs/>
          <w:lang w:eastAsia="ar-SA"/>
        </w:rPr>
        <w:fldChar w:fldCharType="end"/>
      </w:r>
      <w:r>
        <w:rPr>
          <w:bCs/>
          <w:lang w:eastAsia="ar-SA"/>
        </w:rPr>
        <w:t xml:space="preserve">, κρίνονται κατά την υποβολή της προσφοράς δια του ΕΕΕΣ κατά τα οριζόμενα στην παράγραφο </w:t>
      </w:r>
      <w:r>
        <w:rPr>
          <w:bCs/>
          <w:lang w:eastAsia="ar-SA"/>
        </w:rPr>
        <w:fldChar w:fldCharType="begin"/>
      </w:r>
      <w:r>
        <w:rPr>
          <w:bCs/>
          <w:lang w:eastAsia="ar-SA"/>
        </w:rPr>
        <w:instrText>REF _Ref74505997 \r \h</w:instrText>
      </w:r>
      <w:r>
        <w:rPr>
          <w:bCs/>
          <w:lang w:eastAsia="ar-SA"/>
        </w:rPr>
      </w:r>
      <w:r>
        <w:rPr>
          <w:bCs/>
          <w:lang w:eastAsia="ar-SA"/>
        </w:rPr>
        <w:fldChar w:fldCharType="separate"/>
      </w:r>
      <w:r w:rsidR="006A1D1E">
        <w:rPr>
          <w:bCs/>
          <w:lang w:eastAsia="ar-SA"/>
        </w:rPr>
        <w:t>2.2.9.1</w:t>
      </w:r>
      <w:r>
        <w:rPr>
          <w:bCs/>
          <w:lang w:eastAsia="ar-SA"/>
        </w:rPr>
        <w:fldChar w:fldCharType="end"/>
      </w:r>
      <w:r>
        <w:rPr>
          <w:bCs/>
          <w:lang w:eastAsia="ar-SA"/>
        </w:rPr>
        <w:t xml:space="preserve">, κατά την υποβολή των δικαιολογητικών της παραγράφου </w:t>
      </w:r>
      <w:r>
        <w:rPr>
          <w:bCs/>
          <w:lang w:eastAsia="ar-SA"/>
        </w:rPr>
        <w:fldChar w:fldCharType="begin"/>
      </w:r>
      <w:r>
        <w:rPr>
          <w:bCs/>
          <w:lang w:eastAsia="ar-SA"/>
        </w:rPr>
        <w:instrText>REF _Ref40957856 \r \h</w:instrText>
      </w:r>
      <w:r>
        <w:rPr>
          <w:bCs/>
          <w:lang w:eastAsia="ar-SA"/>
        </w:rPr>
      </w:r>
      <w:r>
        <w:rPr>
          <w:bCs/>
          <w:lang w:eastAsia="ar-SA"/>
        </w:rPr>
        <w:fldChar w:fldCharType="separate"/>
      </w:r>
      <w:r w:rsidR="006A1D1E">
        <w:rPr>
          <w:bCs/>
          <w:lang w:eastAsia="ar-SA"/>
        </w:rPr>
        <w:t>2.2.9.2</w:t>
      </w:r>
      <w:r>
        <w:rPr>
          <w:bCs/>
          <w:lang w:eastAsia="ar-SA"/>
        </w:rPr>
        <w:fldChar w:fldCharType="end"/>
      </w:r>
      <w:r>
        <w:rPr>
          <w:bCs/>
          <w:lang w:eastAsia="ar-SA"/>
        </w:rPr>
        <w:t xml:space="preserve"> και κατά τη σύναψη της σύμβασης δια της υπεύθυνης δήλωσης, της περ. δ΄ της παρ. 3 του άρθρου 105 του ν. 4412/2016. </w:t>
      </w:r>
    </w:p>
    <w:p w14:paraId="49664CFF" w14:textId="59723A01" w:rsidR="003C1BB7" w:rsidRDefault="009F5D05">
      <w:r>
        <w:rPr>
          <w:bCs/>
          <w:lang w:eastAsia="ar-SA"/>
        </w:rPr>
        <w:t xml:space="preserve">Στην περίπτωση που ο οικονομικός φορέας στηρίζεται στις ικανότητες άλλων φορέων, σύμφωνα με </w:t>
      </w:r>
      <w:r>
        <w:rPr>
          <w:lang w:eastAsia="ar-SA"/>
        </w:rPr>
        <w:t xml:space="preserve">την παράγραφο </w:t>
      </w:r>
      <w:r>
        <w:rPr>
          <w:bCs/>
          <w:lang w:eastAsia="ar-SA"/>
        </w:rPr>
        <w:fldChar w:fldCharType="begin"/>
      </w:r>
      <w:r>
        <w:rPr>
          <w:bCs/>
          <w:lang w:eastAsia="ar-SA"/>
        </w:rPr>
        <w:instrText>REF _Ref74505980 \r \h</w:instrText>
      </w:r>
      <w:r>
        <w:rPr>
          <w:bCs/>
          <w:lang w:eastAsia="ar-SA"/>
        </w:rPr>
      </w:r>
      <w:r>
        <w:rPr>
          <w:bCs/>
          <w:lang w:eastAsia="ar-SA"/>
        </w:rPr>
        <w:fldChar w:fldCharType="separate"/>
      </w:r>
      <w:r w:rsidR="006A1D1E">
        <w:rPr>
          <w:bCs/>
          <w:lang w:eastAsia="ar-SA"/>
        </w:rPr>
        <w:t>2.2.8</w:t>
      </w:r>
      <w:r>
        <w:rPr>
          <w:bCs/>
          <w:lang w:eastAsia="ar-SA"/>
        </w:rPr>
        <w:fldChar w:fldCharType="end"/>
      </w:r>
      <w:r>
        <w:rPr>
          <w:bCs/>
          <w:lang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Pr>
          <w:bCs/>
          <w:lang w:eastAsia="ar-SA"/>
        </w:rPr>
        <w:fldChar w:fldCharType="begin"/>
      </w:r>
      <w:r>
        <w:rPr>
          <w:bCs/>
          <w:lang w:eastAsia="ar-SA"/>
        </w:rPr>
        <w:instrText>REF _Ref74505997 \r \h</w:instrText>
      </w:r>
      <w:r>
        <w:rPr>
          <w:bCs/>
          <w:lang w:eastAsia="ar-SA"/>
        </w:rPr>
      </w:r>
      <w:r>
        <w:rPr>
          <w:bCs/>
          <w:lang w:eastAsia="ar-SA"/>
        </w:rPr>
        <w:fldChar w:fldCharType="separate"/>
      </w:r>
      <w:r w:rsidR="006A1D1E">
        <w:rPr>
          <w:bCs/>
          <w:lang w:eastAsia="ar-SA"/>
        </w:rPr>
        <w:t>2.2.9.1</w:t>
      </w:r>
      <w:r>
        <w:rPr>
          <w:bCs/>
          <w:lang w:eastAsia="ar-SA"/>
        </w:rPr>
        <w:fldChar w:fldCharType="end"/>
      </w:r>
      <w:r>
        <w:rPr>
          <w:bCs/>
          <w:lang w:eastAsia="ar-SA"/>
        </w:rPr>
        <w:t xml:space="preserve"> και </w:t>
      </w:r>
      <w:r>
        <w:rPr>
          <w:bCs/>
          <w:lang w:eastAsia="ar-SA"/>
        </w:rPr>
        <w:fldChar w:fldCharType="begin"/>
      </w:r>
      <w:r>
        <w:rPr>
          <w:bCs/>
          <w:lang w:eastAsia="ar-SA"/>
        </w:rPr>
        <w:instrText>REF _Ref40957856 \r \h</w:instrText>
      </w:r>
      <w:r>
        <w:rPr>
          <w:bCs/>
          <w:lang w:eastAsia="ar-SA"/>
        </w:rPr>
      </w:r>
      <w:r>
        <w:rPr>
          <w:bCs/>
          <w:lang w:eastAsia="ar-SA"/>
        </w:rPr>
        <w:fldChar w:fldCharType="separate"/>
      </w:r>
      <w:r w:rsidR="006A1D1E">
        <w:rPr>
          <w:bCs/>
          <w:lang w:eastAsia="ar-SA"/>
        </w:rPr>
        <w:t>2.2.9.2</w:t>
      </w:r>
      <w:r>
        <w:rPr>
          <w:bCs/>
          <w:lang w:eastAsia="ar-SA"/>
        </w:rPr>
        <w:fldChar w:fldCharType="end"/>
      </w:r>
      <w:r>
        <w:rPr>
          <w:bCs/>
          <w:lang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Pr>
          <w:lang w:eastAsia="ar-SA"/>
        </w:rPr>
        <w:t xml:space="preserve">της παραγράφου </w:t>
      </w:r>
      <w:r>
        <w:rPr>
          <w:lang w:eastAsia="ar-SA"/>
        </w:rPr>
        <w:fldChar w:fldCharType="begin"/>
      </w:r>
      <w:r>
        <w:rPr>
          <w:lang w:eastAsia="ar-SA"/>
        </w:rPr>
        <w:instrText>REF _Ref496541356 \r \h</w:instrText>
      </w:r>
      <w:r>
        <w:rPr>
          <w:lang w:eastAsia="ar-SA"/>
        </w:rPr>
      </w:r>
      <w:r>
        <w:rPr>
          <w:lang w:eastAsia="ar-SA"/>
        </w:rPr>
        <w:fldChar w:fldCharType="separate"/>
      </w:r>
      <w:r w:rsidR="006A1D1E">
        <w:rPr>
          <w:lang w:eastAsia="ar-SA"/>
        </w:rPr>
        <w:t>2.2.3</w:t>
      </w:r>
      <w:r>
        <w:rPr>
          <w:lang w:eastAsia="ar-SA"/>
        </w:rPr>
        <w:fldChar w:fldCharType="end"/>
      </w:r>
      <w:r>
        <w:rPr>
          <w:bCs/>
          <w:lang w:eastAsia="ar-SA"/>
        </w:rPr>
        <w:t xml:space="preserve"> της παρούσας και ότι πληρούν τα σχετικά κριτήρια επιλογής κατά περίπτωση (παράγραφοι </w:t>
      </w:r>
      <w:r>
        <w:rPr>
          <w:bCs/>
          <w:lang w:eastAsia="ar-SA"/>
        </w:rPr>
        <w:fldChar w:fldCharType="begin"/>
      </w:r>
      <w:r>
        <w:rPr>
          <w:bCs/>
          <w:lang w:eastAsia="ar-SA"/>
        </w:rPr>
        <w:instrText>REF _Ref496541309 \r \h</w:instrText>
      </w:r>
      <w:r>
        <w:rPr>
          <w:bCs/>
          <w:lang w:eastAsia="ar-SA"/>
        </w:rPr>
      </w:r>
      <w:r>
        <w:rPr>
          <w:bCs/>
          <w:lang w:eastAsia="ar-SA"/>
        </w:rPr>
        <w:fldChar w:fldCharType="separate"/>
      </w:r>
      <w:r w:rsidR="006A1D1E">
        <w:rPr>
          <w:bCs/>
          <w:lang w:eastAsia="ar-SA"/>
        </w:rPr>
        <w:t>2.2.5</w:t>
      </w:r>
      <w:r>
        <w:rPr>
          <w:bCs/>
          <w:lang w:eastAsia="ar-SA"/>
        </w:rPr>
        <w:fldChar w:fldCharType="end"/>
      </w:r>
      <w:r>
        <w:rPr>
          <w:bCs/>
          <w:lang w:eastAsia="ar-SA"/>
        </w:rPr>
        <w:fldChar w:fldCharType="begin"/>
      </w:r>
      <w:r>
        <w:rPr>
          <w:bCs/>
          <w:lang w:eastAsia="ar-SA"/>
        </w:rPr>
        <w:instrText>REF _Ref496541329 \r \h</w:instrText>
      </w:r>
      <w:r>
        <w:rPr>
          <w:bCs/>
          <w:lang w:eastAsia="ar-SA"/>
        </w:rPr>
      </w:r>
      <w:r>
        <w:rPr>
          <w:bCs/>
          <w:lang w:eastAsia="ar-SA"/>
        </w:rPr>
        <w:fldChar w:fldCharType="separate"/>
      </w:r>
      <w:r w:rsidR="006A1D1E">
        <w:rPr>
          <w:bCs/>
          <w:lang w:eastAsia="ar-SA"/>
        </w:rPr>
        <w:t>2.2.6</w:t>
      </w:r>
      <w:r>
        <w:rPr>
          <w:bCs/>
          <w:lang w:eastAsia="ar-SA"/>
        </w:rPr>
        <w:fldChar w:fldCharType="end"/>
      </w:r>
      <w:r>
        <w:rPr>
          <w:bCs/>
          <w:lang w:eastAsia="ar-SA"/>
        </w:rPr>
        <w:t>και 2.2.6).</w:t>
      </w:r>
    </w:p>
    <w:p w14:paraId="74A4BADC" w14:textId="1D6BD2CB" w:rsidR="003C1BB7" w:rsidRDefault="009F5D05">
      <w:r>
        <w:rPr>
          <w:bCs/>
          <w:lang w:eastAsia="ar-SA"/>
        </w:rPr>
        <w:t xml:space="preserve">Στην περίπτωση που </w:t>
      </w:r>
      <w:r>
        <w:rPr>
          <w:lang w:val="en-US"/>
        </w:rPr>
        <w:t>o</w:t>
      </w:r>
      <w:r>
        <w:rPr>
          <w:bCs/>
          <w:lang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Pr>
          <w:bCs/>
          <w:lang w:eastAsia="ar-SA"/>
        </w:rPr>
        <w:fldChar w:fldCharType="begin"/>
      </w:r>
      <w:r>
        <w:rPr>
          <w:bCs/>
          <w:lang w:eastAsia="ar-SA"/>
        </w:rPr>
        <w:instrText>REF _Ref74505997 \r \h</w:instrText>
      </w:r>
      <w:r>
        <w:rPr>
          <w:bCs/>
          <w:lang w:eastAsia="ar-SA"/>
        </w:rPr>
      </w:r>
      <w:r>
        <w:rPr>
          <w:bCs/>
          <w:lang w:eastAsia="ar-SA"/>
        </w:rPr>
        <w:fldChar w:fldCharType="separate"/>
      </w:r>
      <w:r w:rsidR="006A1D1E">
        <w:rPr>
          <w:bCs/>
          <w:lang w:eastAsia="ar-SA"/>
        </w:rPr>
        <w:t>2.2.9.1</w:t>
      </w:r>
      <w:r>
        <w:rPr>
          <w:bCs/>
          <w:lang w:eastAsia="ar-SA"/>
        </w:rPr>
        <w:fldChar w:fldCharType="end"/>
      </w:r>
      <w:r>
        <w:rPr>
          <w:bCs/>
          <w:lang w:eastAsia="ar-SA"/>
        </w:rPr>
        <w:t xml:space="preserve"> και </w:t>
      </w:r>
      <w:r>
        <w:rPr>
          <w:bCs/>
          <w:lang w:eastAsia="ar-SA"/>
        </w:rPr>
        <w:fldChar w:fldCharType="begin"/>
      </w:r>
      <w:r>
        <w:rPr>
          <w:bCs/>
          <w:lang w:eastAsia="ar-SA"/>
        </w:rPr>
        <w:instrText>REF _Ref40957856 \r \h</w:instrText>
      </w:r>
      <w:r>
        <w:rPr>
          <w:bCs/>
          <w:lang w:eastAsia="ar-SA"/>
        </w:rPr>
      </w:r>
      <w:r>
        <w:rPr>
          <w:bCs/>
          <w:lang w:eastAsia="ar-SA"/>
        </w:rPr>
        <w:fldChar w:fldCharType="separate"/>
      </w:r>
      <w:r w:rsidR="006A1D1E">
        <w:rPr>
          <w:bCs/>
          <w:lang w:eastAsia="ar-SA"/>
        </w:rPr>
        <w:t>2.2.9.2</w:t>
      </w:r>
      <w:r>
        <w:rPr>
          <w:bCs/>
          <w:lang w:eastAsia="ar-SA"/>
        </w:rPr>
        <w:fldChar w:fldCharType="end"/>
      </w:r>
      <w:r>
        <w:rPr>
          <w:bCs/>
          <w:lang w:eastAsia="ar-SA"/>
        </w:rPr>
        <w:t xml:space="preserve">, ότι δεν συντρέχουν οι λόγοι αποκλεισμού της παραγράφου </w:t>
      </w:r>
      <w:r>
        <w:rPr>
          <w:lang w:eastAsia="ar-SA"/>
        </w:rPr>
        <w:fldChar w:fldCharType="begin"/>
      </w:r>
      <w:r>
        <w:rPr>
          <w:lang w:eastAsia="ar-SA"/>
        </w:rPr>
        <w:instrText>REF _Ref496541356 \r \h</w:instrText>
      </w:r>
      <w:r>
        <w:rPr>
          <w:lang w:eastAsia="ar-SA"/>
        </w:rPr>
      </w:r>
      <w:r>
        <w:rPr>
          <w:lang w:eastAsia="ar-SA"/>
        </w:rPr>
        <w:fldChar w:fldCharType="separate"/>
      </w:r>
      <w:r w:rsidR="006A1D1E">
        <w:rPr>
          <w:lang w:eastAsia="ar-SA"/>
        </w:rPr>
        <w:t>2.2.3</w:t>
      </w:r>
      <w:r>
        <w:rPr>
          <w:lang w:eastAsia="ar-SA"/>
        </w:rPr>
        <w:fldChar w:fldCharType="end"/>
      </w:r>
      <w:r>
        <w:rPr>
          <w:bCs/>
          <w:lang w:eastAsia="ar-SA"/>
        </w:rPr>
        <w:t xml:space="preserve">τ ης παρούσας. </w:t>
      </w:r>
    </w:p>
    <w:p w14:paraId="6EA17D29" w14:textId="77777777" w:rsidR="003C1BB7" w:rsidRDefault="009F5D05">
      <w:pPr>
        <w:suppressAutoHyphens w:val="0"/>
        <w:spacing w:after="160" w:line="259" w:lineRule="auto"/>
      </w:pPr>
      <w:r>
        <w:rPr>
          <w:rFonts w:eastAsia="Calibri" w:cs="Times New Roman"/>
          <w:lang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444B75D2" w14:textId="77777777" w:rsidR="003C1BB7" w:rsidRDefault="003C1BB7"/>
    <w:p w14:paraId="1DF3D0BC" w14:textId="77777777" w:rsidR="003C1BB7" w:rsidRDefault="009F5D05">
      <w:pPr>
        <w:pStyle w:val="4"/>
        <w:numPr>
          <w:ilvl w:val="3"/>
          <w:numId w:val="55"/>
        </w:numPr>
      </w:pPr>
      <w:bookmarkStart w:id="230" w:name="_Toc95992959"/>
      <w:bookmarkStart w:id="231" w:name="_Ref74505997"/>
      <w:bookmarkStart w:id="232" w:name="_Toc71708154"/>
      <w:bookmarkStart w:id="233" w:name="_Toc97194287"/>
      <w:bookmarkStart w:id="234" w:name="_Toc127532614"/>
      <w:r>
        <w:t>Προκαταρκτική απόδειξη κατά την υποβολή προσφορών</w:t>
      </w:r>
      <w:bookmarkEnd w:id="230"/>
      <w:bookmarkEnd w:id="231"/>
      <w:bookmarkEnd w:id="232"/>
      <w:bookmarkEnd w:id="233"/>
      <w:bookmarkEnd w:id="234"/>
      <w:r>
        <w:t xml:space="preserve"> </w:t>
      </w:r>
    </w:p>
    <w:p w14:paraId="2D9B6ECD" w14:textId="3E0FF3F7" w:rsidR="003C1BB7" w:rsidRDefault="009F5D05">
      <w:r>
        <w:t xml:space="preserve">Προς προκαταρκτική απόδειξη ότι οι προσφέροντες οικονομικοί φορείς: α) δεν βρίσκονται σε μία από τις καταστάσεις της παραγράφου </w:t>
      </w:r>
      <w:r>
        <w:fldChar w:fldCharType="begin"/>
      </w:r>
      <w:r>
        <w:instrText>REF _Ref496541356 \r \h</w:instrText>
      </w:r>
      <w:r>
        <w:fldChar w:fldCharType="separate"/>
      </w:r>
      <w:r w:rsidR="006A1D1E">
        <w:t>2.2.3</w:t>
      </w:r>
      <w:r>
        <w:fldChar w:fldCharType="end"/>
      </w:r>
      <w:r>
        <w:t xml:space="preserve"> «Λόγοι Αποκλεισμού» και β) πληρούν τα «Κριτήρια Ποιοτικής Επιλογής» των παραγράφων </w:t>
      </w:r>
      <w:r>
        <w:fldChar w:fldCharType="begin"/>
      </w:r>
      <w:r>
        <w:instrText>REF _Ref74510337 \r \h</w:instrText>
      </w:r>
      <w:r>
        <w:fldChar w:fldCharType="separate"/>
      </w:r>
      <w:r w:rsidR="006A1D1E">
        <w:t>2.2.4</w:t>
      </w:r>
      <w:r>
        <w:fldChar w:fldCharType="end"/>
      </w:r>
      <w:r>
        <w:t xml:space="preserve">, </w:t>
      </w:r>
      <w:r>
        <w:fldChar w:fldCharType="begin"/>
      </w:r>
      <w:r>
        <w:instrText>REF _Ref496541309 \r \h</w:instrText>
      </w:r>
      <w:r>
        <w:fldChar w:fldCharType="separate"/>
      </w:r>
      <w:r w:rsidR="006A1D1E">
        <w:t>2.2.5</w:t>
      </w:r>
      <w:r>
        <w:fldChar w:fldCharType="end"/>
      </w:r>
      <w:r>
        <w:t xml:space="preserve">, </w:t>
      </w:r>
      <w:r>
        <w:fldChar w:fldCharType="begin"/>
      </w:r>
      <w:r>
        <w:instrText>REF _Ref496541329 \r \h</w:instrText>
      </w:r>
      <w:r>
        <w:fldChar w:fldCharType="separate"/>
      </w:r>
      <w:r w:rsidR="006A1D1E">
        <w:t>2.2.6</w:t>
      </w:r>
      <w:r>
        <w:fldChar w:fldCharType="end"/>
      </w:r>
      <w:r>
        <w:t xml:space="preserve"> και </w:t>
      </w:r>
      <w:r>
        <w:fldChar w:fldCharType="begin"/>
      </w:r>
      <w:r>
        <w:instrText>REF _Ref496541343 \r \h</w:instrText>
      </w:r>
      <w:r>
        <w:fldChar w:fldCharType="separate"/>
      </w:r>
      <w:r w:rsidR="006A1D1E">
        <w:t>2.2.7</w:t>
      </w:r>
      <w:r>
        <w:fldChar w:fldCharType="end"/>
      </w:r>
      <w:r>
        <w:t xml:space="preserve"> της παρούσης,</w:t>
      </w:r>
      <w:r>
        <w:rPr>
          <w:rFonts w:eastAsia="SimSun"/>
        </w:rPr>
        <w:t xml:space="preserve"> </w:t>
      </w:r>
      <w: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fldChar w:fldCharType="begin"/>
      </w:r>
      <w:r>
        <w:instrText>REF _Ref510086970 \h</w:instrText>
      </w:r>
      <w:r>
        <w:fldChar w:fldCharType="separate"/>
      </w:r>
      <w:r w:rsidR="006A1D1E">
        <w:t>ΕΥΡΩΠΑΙΚΟ ΕΝΙΑΙΟ ΕΓΓΡΑΦΟ ΣΥΜΒΑΣΗΣ (ΕΕΕΣ)</w:t>
      </w:r>
      <w:r>
        <w:fldChar w:fldCharType="end"/>
      </w:r>
      <w:r>
        <w:t xml:space="preserve"> </w:t>
      </w:r>
      <w:r>
        <w:fldChar w:fldCharType="begin"/>
      </w:r>
      <w:r>
        <w:instrText>REF _Ref496624736 \h</w:instrText>
      </w:r>
      <w:r>
        <w:fldChar w:fldCharType="separate"/>
      </w:r>
      <w:r w:rsidR="006A1D1E">
        <w:rPr>
          <w:color w:val="000099"/>
        </w:rPr>
        <w:t xml:space="preserve">ΠΑΡΑΡΤΗΜΑ ΙΙI – ΕΥΡΩΠΑΙΚΟ ΕΝΙΑΙΟ ΕΓΓΡΑΦΟ ΣΥΜΒΑΣΗΣ (ΕΕΕΣ) </w:t>
      </w:r>
      <w:r>
        <w:fldChar w:fldCharType="end"/>
      </w:r>
      <w:r>
        <w:rPr>
          <w:i/>
          <w:color w:val="5B9BD5"/>
        </w:rPr>
        <w:t>,</w:t>
      </w:r>
      <w:r>
        <w:t xml:space="preserve"> το οποίο ισοδυναμεί  με ενημερωμένη υπεύθυνη δήλωση, με τις συνέπειες του ν. 1599/1986. Το ΕΕΕΣ καταρτίζεται βάσει του </w:t>
      </w:r>
      <w:r>
        <w:lastRenderedPageBreak/>
        <w:t>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Pr>
          <w:rStyle w:val="FootnoteAnchor"/>
        </w:rPr>
        <w:footnoteReference w:id="1"/>
      </w:r>
      <w:r>
        <w:t>.</w:t>
      </w:r>
    </w:p>
    <w:p w14:paraId="3EF67248" w14:textId="77777777" w:rsidR="003C1BB7" w:rsidRDefault="003C1BB7"/>
    <w:p w14:paraId="0F8B1CC2" w14:textId="77777777" w:rsidR="003C1BB7" w:rsidRDefault="009F5D05">
      <w:r>
        <w:rPr>
          <w:u w:val="single"/>
        </w:rPr>
        <w:t>Επισημαίνεται ότι οι προσφέροντες για το μέρος IV Κριτήρια επιλογής του ΕΕΕΣ συμπληρώνουν μόνο την</w:t>
      </w:r>
      <w:r>
        <w:rPr>
          <w:b/>
          <w:bCs/>
          <w:u w:val="single"/>
        </w:rPr>
        <w:t xml:space="preserve"> ενότητα α «Γενική ένδειξη για όλα τα κριτήρια επιλογής».</w:t>
      </w:r>
      <w:r>
        <w:rPr>
          <w:i/>
          <w:color w:val="5B9BD5"/>
          <w:u w:val="single"/>
        </w:rPr>
        <w:t xml:space="preserve"> </w:t>
      </w:r>
    </w:p>
    <w:p w14:paraId="66DB07D4" w14:textId="77777777" w:rsidR="003C1BB7" w:rsidRDefault="009F5D05">
      <w: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Pr>
          <w:bCs/>
          <w:iCs/>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7BC8498C" w14:textId="77777777" w:rsidR="003C1BB7" w:rsidRDefault="009F5D05">
      <w: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DBA7186" w14:textId="77777777" w:rsidR="003C1BB7" w:rsidRDefault="009F5D05">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4A210A7" w14:textId="77777777" w:rsidR="003C1BB7" w:rsidRDefault="009F5D05">
      <w: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Pr>
          <w:lang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w:t>
      </w:r>
      <w:proofErr w:type="spellStart"/>
      <w:r>
        <w:rPr>
          <w:lang w:eastAsia="ar-SA"/>
        </w:rPr>
        <w:t>αυτής.</w:t>
      </w:r>
      <w:hyperlink r:id="rId27">
        <w:r>
          <w:rPr>
            <w:rStyle w:val="-"/>
          </w:rPr>
          <w:t>http</w:t>
        </w:r>
        <w:proofErr w:type="spellEnd"/>
        <w:r>
          <w:rPr>
            <w:rStyle w:val="-"/>
          </w:rPr>
          <w:t>://www.eaadhsy.gr/</w:t>
        </w:r>
      </w:hyperlink>
      <w:hyperlink r:id="rId28">
        <w:r>
          <w:rPr>
            <w:rStyle w:val="-"/>
          </w:rPr>
          <w:t>http</w:t>
        </w:r>
      </w:hyperlink>
      <w:r>
        <w:rPr>
          <w:rStyle w:val="-"/>
        </w:rPr>
        <w:t>://www.hsppa.gr/</w:t>
      </w:r>
    </w:p>
    <w:p w14:paraId="58658A84" w14:textId="77777777" w:rsidR="003C1BB7" w:rsidRDefault="009F5D05">
      <w:pPr>
        <w:suppressAutoHyphens w:val="0"/>
        <w:spacing w:line="259" w:lineRule="auto"/>
      </w:pPr>
      <w:r>
        <w:rPr>
          <w:rFonts w:eastAsia="Calibri" w:cs="Times New Roman"/>
          <w:lang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Pr>
          <w:rFonts w:eastAsia="Calibri" w:cs="Times New Roman"/>
          <w:lang w:eastAsia="en-US"/>
        </w:rPr>
        <w:t>ληφθέντα</w:t>
      </w:r>
      <w:proofErr w:type="spellEnd"/>
      <w:r>
        <w:rPr>
          <w:rFonts w:eastAsia="Calibri" w:cs="Times New Roman"/>
          <w:lang w:eastAsia="en-US"/>
        </w:rPr>
        <w:t xml:space="preserve"> μέτρα προς αποκατάσταση της αξιοπιστίας του.</w:t>
      </w:r>
    </w:p>
    <w:p w14:paraId="4A7FDE77" w14:textId="77777777" w:rsidR="003C1BB7" w:rsidRDefault="009F5D05">
      <w:pPr>
        <w:suppressAutoHyphens w:val="0"/>
        <w:spacing w:after="160" w:line="259" w:lineRule="auto"/>
      </w:pPr>
      <w:r>
        <w:rPr>
          <w:rFonts w:eastAsia="Calibri" w:cs="Times New Roman"/>
          <w:lang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2.2.3.3 της παρούσης, αναλύεται στο σχετικό πεδίο που προβάλλει κατόπιν θετικής απάντησης</w:t>
      </w:r>
      <w:r>
        <w:rPr>
          <w:rStyle w:val="FootnoteAnchor"/>
          <w:rFonts w:eastAsia="Calibri" w:cs="Times New Roman"/>
          <w:lang w:eastAsia="en-US"/>
        </w:rPr>
        <w:footnoteReference w:id="2"/>
      </w:r>
      <w:r>
        <w:rPr>
          <w:rFonts w:eastAsia="Calibri" w:cs="Times New Roman"/>
          <w:lang w:eastAsia="en-US"/>
        </w:rPr>
        <w:t>.</w:t>
      </w:r>
    </w:p>
    <w:p w14:paraId="26866661" w14:textId="77777777" w:rsidR="003C1BB7" w:rsidRDefault="009F5D05">
      <w:r>
        <w:rPr>
          <w:rFonts w:eastAsia="Calibri" w:cs="Times New Roman"/>
          <w:lang w:eastAsia="en-US"/>
        </w:rPr>
        <w:lastRenderedPageBreak/>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D126757" w14:textId="77777777" w:rsidR="003C1BB7" w:rsidRDefault="003C1BB7">
      <w:pPr>
        <w:rPr>
          <w:iCs/>
          <w:color w:val="5B9BD5"/>
        </w:rPr>
      </w:pPr>
    </w:p>
    <w:p w14:paraId="16132EC1" w14:textId="77777777" w:rsidR="003C1BB7" w:rsidRDefault="009F5D05">
      <w:pPr>
        <w:pStyle w:val="4"/>
        <w:numPr>
          <w:ilvl w:val="3"/>
          <w:numId w:val="56"/>
        </w:numPr>
      </w:pPr>
      <w:bookmarkStart w:id="235" w:name="_Toc74566845"/>
      <w:bookmarkStart w:id="236" w:name="_Toc74566848"/>
      <w:bookmarkStart w:id="237" w:name="_Toc74566846"/>
      <w:bookmarkStart w:id="238" w:name="_Toc74566842"/>
      <w:bookmarkStart w:id="239" w:name="_Toc74566849"/>
      <w:bookmarkStart w:id="240" w:name="_Toc74566838"/>
      <w:bookmarkStart w:id="241" w:name="_Toc74566843"/>
      <w:bookmarkStart w:id="242" w:name="_Toc74566847"/>
      <w:bookmarkStart w:id="243" w:name="_Toc74566841"/>
      <w:bookmarkStart w:id="244" w:name="_Toc74566839"/>
      <w:bookmarkStart w:id="245" w:name="_Toc74566840"/>
      <w:bookmarkStart w:id="246" w:name="_Toc74566844"/>
      <w:bookmarkStart w:id="247" w:name="_Toc95992960"/>
      <w:bookmarkStart w:id="248" w:name="_Toc71708155"/>
      <w:bookmarkStart w:id="249" w:name="_Toc127532615"/>
      <w:bookmarkEnd w:id="235"/>
      <w:bookmarkEnd w:id="236"/>
      <w:bookmarkEnd w:id="237"/>
      <w:bookmarkEnd w:id="238"/>
      <w:bookmarkEnd w:id="239"/>
      <w:bookmarkEnd w:id="240"/>
      <w:bookmarkEnd w:id="241"/>
      <w:bookmarkEnd w:id="242"/>
      <w:bookmarkEnd w:id="243"/>
      <w:bookmarkEnd w:id="244"/>
      <w:bookmarkEnd w:id="245"/>
      <w:bookmarkEnd w:id="246"/>
      <w:r>
        <w:t>Αποδεικτικά μέσα</w:t>
      </w:r>
      <w:bookmarkStart w:id="250" w:name="_Hlk35420523"/>
      <w:bookmarkEnd w:id="247"/>
      <w:bookmarkEnd w:id="248"/>
      <w:bookmarkEnd w:id="250"/>
      <w:r>
        <w:rPr>
          <w:rStyle w:val="FootnoteAnchor"/>
        </w:rPr>
        <w:footnoteReference w:id="3"/>
      </w:r>
      <w:r>
        <w:t>- Δικαιολογητικά προσωρινού αναδό</w:t>
      </w:r>
      <w:bookmarkStart w:id="251" w:name="_Toc97194288"/>
      <w:bookmarkStart w:id="252" w:name="_Ref40957856"/>
      <w:bookmarkEnd w:id="251"/>
      <w:bookmarkEnd w:id="252"/>
      <w:r>
        <w:t>χ</w:t>
      </w:r>
      <w:bookmarkStart w:id="253" w:name="_Hlk125014616"/>
      <w:bookmarkEnd w:id="253"/>
      <w:r>
        <w:t>ου</w:t>
      </w:r>
      <w:bookmarkEnd w:id="249"/>
    </w:p>
    <w:p w14:paraId="78F553CA" w14:textId="324557E8" w:rsidR="003C1BB7" w:rsidRDefault="009F5D05">
      <w:r>
        <w:rPr>
          <w:b/>
          <w:bCs/>
        </w:rPr>
        <w:t>Α</w:t>
      </w:r>
      <w:r>
        <w:t xml:space="preserve">. </w:t>
      </w:r>
      <w:r>
        <w:rPr>
          <w:bCs/>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Pr>
          <w:bCs/>
        </w:rPr>
        <w:fldChar w:fldCharType="begin"/>
      </w:r>
      <w:r>
        <w:rPr>
          <w:bCs/>
        </w:rPr>
        <w:instrText>REF _Ref67613215 \r \h</w:instrText>
      </w:r>
      <w:r>
        <w:rPr>
          <w:bCs/>
        </w:rPr>
      </w:r>
      <w:r>
        <w:rPr>
          <w:bCs/>
        </w:rPr>
        <w:fldChar w:fldCharType="separate"/>
      </w:r>
      <w:r w:rsidR="006A1D1E">
        <w:rPr>
          <w:bCs/>
        </w:rPr>
        <w:t>3.2</w:t>
      </w:r>
      <w:r>
        <w:rPr>
          <w:bCs/>
        </w:rPr>
        <w:fldChar w:fldCharType="end"/>
      </w:r>
      <w:r>
        <w:rPr>
          <w:bCs/>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769C56A1" w14:textId="77777777" w:rsidR="003C1BB7" w:rsidRDefault="009F5D05">
      <w:r>
        <w:rPr>
          <w:bCs/>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66B44E34" w14:textId="77777777" w:rsidR="003C1BB7" w:rsidRDefault="009F5D05">
      <w:r>
        <w:rPr>
          <w:bCs/>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2E291A80" w14:textId="1C6A8F5F" w:rsidR="003C1BB7" w:rsidRDefault="009F5D05">
      <w:r>
        <w:rPr>
          <w:bCs/>
        </w:rPr>
        <w:t xml:space="preserve">Τα δικαιολογητικά του παρόντος υποβάλλονται και γίνονται αποδεκτά σύμφωνα με την παράγραφο 2.4.2.5 και </w:t>
      </w:r>
      <w:r>
        <w:rPr>
          <w:bCs/>
        </w:rPr>
        <w:fldChar w:fldCharType="begin"/>
      </w:r>
      <w:r>
        <w:rPr>
          <w:bCs/>
        </w:rPr>
        <w:instrText>REF _Ref67613215 \r \h</w:instrText>
      </w:r>
      <w:r>
        <w:rPr>
          <w:bCs/>
        </w:rPr>
      </w:r>
      <w:r>
        <w:rPr>
          <w:bCs/>
        </w:rPr>
        <w:fldChar w:fldCharType="separate"/>
      </w:r>
      <w:r w:rsidR="006A1D1E">
        <w:rPr>
          <w:bCs/>
        </w:rPr>
        <w:t>3.2</w:t>
      </w:r>
      <w:r>
        <w:rPr>
          <w:bCs/>
        </w:rPr>
        <w:fldChar w:fldCharType="end"/>
      </w:r>
      <w:r>
        <w:rPr>
          <w:bCs/>
        </w:rPr>
        <w:t xml:space="preserve"> της παρούσας.</w:t>
      </w:r>
    </w:p>
    <w:p w14:paraId="79EA72C5" w14:textId="77777777" w:rsidR="003C1BB7" w:rsidRDefault="009F5D05">
      <w: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41DA57" w14:textId="221FB9A6" w:rsidR="003C1BB7" w:rsidRDefault="009F5D05">
      <w:r>
        <w:rPr>
          <w:b/>
          <w:bCs/>
        </w:rPr>
        <w:t>Β.</w:t>
      </w:r>
      <w:r>
        <w:t xml:space="preserve"> </w:t>
      </w:r>
      <w:r>
        <w:rPr>
          <w:b/>
        </w:rPr>
        <w:t>1.</w:t>
      </w:r>
      <w:r>
        <w:t xml:space="preserve"> Για την απόδειξη της μη συνδρομής των λόγων αποκλεισμού της παραγράφου </w:t>
      </w:r>
      <w:r>
        <w:fldChar w:fldCharType="begin"/>
      </w:r>
      <w:r>
        <w:instrText>REF _Ref496541356 \r \h</w:instrText>
      </w:r>
      <w:r>
        <w:fldChar w:fldCharType="separate"/>
      </w:r>
      <w:r w:rsidR="006A1D1E">
        <w:t>2.2.3</w:t>
      </w:r>
      <w:r>
        <w:fldChar w:fldCharType="end"/>
      </w:r>
      <w:r>
        <w:t xml:space="preserve"> οι προσφέροντες οικονομικοί φορείς προσκομίζουν αντίστοιχα τα δικαιολογητικά που αναφέρονται παρακάτω:</w:t>
      </w:r>
    </w:p>
    <w:p w14:paraId="23620F4D" w14:textId="54605904" w:rsidR="003C1BB7" w:rsidRDefault="009F5D05">
      <w:r>
        <w:rPr>
          <w:color w:val="000000"/>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rPr>
        <w:fldChar w:fldCharType="begin"/>
      </w:r>
      <w:r>
        <w:rPr>
          <w:color w:val="000000"/>
        </w:rPr>
        <w:instrText>REF _Ref496540586 \r \h</w:instrText>
      </w:r>
      <w:r>
        <w:rPr>
          <w:color w:val="000000"/>
        </w:rPr>
      </w:r>
      <w:r>
        <w:rPr>
          <w:color w:val="000000"/>
        </w:rPr>
        <w:fldChar w:fldCharType="separate"/>
      </w:r>
      <w:r w:rsidR="006A1D1E">
        <w:rPr>
          <w:color w:val="000000"/>
        </w:rPr>
        <w:t>1.2.3.3</w:t>
      </w:r>
      <w:r>
        <w:rPr>
          <w:color w:val="000000"/>
        </w:rPr>
        <w:fldChar w:fldCharType="end"/>
      </w:r>
      <w:r>
        <w:rPr>
          <w:color w:val="000000"/>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w:t>
      </w:r>
      <w:r>
        <w:rPr>
          <w:color w:val="000000"/>
        </w:rPr>
        <w:lastRenderedPageBreak/>
        <w:t xml:space="preserve">καλύπτουν όλες τις περιπτώσεις που αναφέρονται στις παραγράφους 2.2.3.1 και 2.2.3.2 περ. α’ και β’, καθώς και στην περ. β΄ της παραγράφου </w:t>
      </w:r>
      <w:r>
        <w:rPr>
          <w:color w:val="000000"/>
        </w:rPr>
        <w:fldChar w:fldCharType="begin"/>
      </w:r>
      <w:r>
        <w:rPr>
          <w:color w:val="000000"/>
        </w:rPr>
        <w:instrText>REF _Ref496540586 \r \h</w:instrText>
      </w:r>
      <w:r>
        <w:rPr>
          <w:color w:val="000000"/>
        </w:rPr>
      </w:r>
      <w:r>
        <w:rPr>
          <w:color w:val="000000"/>
        </w:rPr>
        <w:fldChar w:fldCharType="separate"/>
      </w:r>
      <w:r w:rsidR="006A1D1E">
        <w:rPr>
          <w:color w:val="000000"/>
        </w:rPr>
        <w:t>1.2.3.3</w:t>
      </w:r>
      <w:r>
        <w:rPr>
          <w:color w:val="000000"/>
        </w:rPr>
        <w:fldChar w:fldCharType="end"/>
      </w:r>
      <w:r>
        <w:rPr>
          <w:color w:val="000000"/>
        </w:rPr>
        <w:t xml:space="preserve">. Οι επίσημες δηλώσεις καθίστανται διαθέσιμες μέσω του </w:t>
      </w:r>
      <w:proofErr w:type="spellStart"/>
      <w:r>
        <w:rPr>
          <w:color w:val="000000"/>
        </w:rPr>
        <w:t>επιγραμμικού</w:t>
      </w:r>
      <w:proofErr w:type="spellEnd"/>
      <w:r>
        <w:rPr>
          <w:color w:val="000000"/>
        </w:rPr>
        <w:t xml:space="preserve"> αποθετηρίου πιστοποιητικών (</w:t>
      </w:r>
      <w:r>
        <w:rPr>
          <w:color w:val="000000"/>
          <w:lang w:val="en-US"/>
        </w:rPr>
        <w:t>e</w:t>
      </w:r>
      <w:r>
        <w:rPr>
          <w:color w:val="000000"/>
        </w:rPr>
        <w:t>-</w:t>
      </w:r>
      <w:proofErr w:type="spellStart"/>
      <w:r>
        <w:rPr>
          <w:color w:val="000000"/>
          <w:lang w:val="en-US"/>
        </w:rPr>
        <w:t>Certis</w:t>
      </w:r>
      <w:proofErr w:type="spellEnd"/>
      <w:r>
        <w:rPr>
          <w:color w:val="000000"/>
        </w:rPr>
        <w:t>) του άρθρου 81 του ν. 4412/2016.</w:t>
      </w:r>
    </w:p>
    <w:p w14:paraId="03F1D2B2" w14:textId="77777777" w:rsidR="003C1BB7" w:rsidRDefault="009F5D05">
      <w:r>
        <w:rPr>
          <w:color w:val="000000"/>
        </w:rPr>
        <w:t>Ειδικότερα οι οικονομικοί φορείς προσκομίζουν:</w:t>
      </w:r>
    </w:p>
    <w:p w14:paraId="6F2CA258" w14:textId="3A9AC68D" w:rsidR="003C1BB7" w:rsidRDefault="009F5D05">
      <w:r>
        <w:rPr>
          <w:b/>
          <w:bCs/>
        </w:rPr>
        <w:t>α)</w:t>
      </w:r>
      <w:r>
        <w:t xml:space="preserve"> για την παράγραφο </w:t>
      </w:r>
      <w:r>
        <w:rPr>
          <w:b/>
          <w:bCs/>
        </w:rPr>
        <w:fldChar w:fldCharType="begin"/>
      </w:r>
      <w:r>
        <w:rPr>
          <w:b/>
          <w:bCs/>
        </w:rPr>
        <w:instrText>REF _Ref74507429 \r \h</w:instrText>
      </w:r>
      <w:r>
        <w:rPr>
          <w:b/>
          <w:bCs/>
        </w:rPr>
      </w:r>
      <w:r>
        <w:rPr>
          <w:b/>
          <w:bCs/>
        </w:rPr>
        <w:fldChar w:fldCharType="separate"/>
      </w:r>
      <w:r w:rsidR="006A1D1E">
        <w:rPr>
          <w:b/>
          <w:bCs/>
        </w:rPr>
        <w:t>1.2.1.3</w:t>
      </w:r>
      <w:r>
        <w:rPr>
          <w:b/>
          <w:bCs/>
        </w:rPr>
        <w:fldChar w:fldCharType="end"/>
      </w:r>
      <w:r>
        <w:rPr>
          <w:b/>
        </w:rPr>
        <w:t xml:space="preserve"> </w:t>
      </w:r>
      <w: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Pr>
          <w:color w:val="000000"/>
        </w:rPr>
        <w:t xml:space="preserve">που να έχει εκδοθεί έως τρεις (3) μήνες πριν από την υποβολή του. </w:t>
      </w:r>
    </w:p>
    <w:p w14:paraId="1E5D0634" w14:textId="0248E8E7" w:rsidR="003C1BB7" w:rsidRDefault="009F5D05">
      <w:r>
        <w:rPr>
          <w:color w:val="000000"/>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fldChar w:fldCharType="begin"/>
      </w:r>
      <w:r>
        <w:instrText>REF _Ref74507429 \r \h</w:instrText>
      </w:r>
      <w:r>
        <w:fldChar w:fldCharType="separate"/>
      </w:r>
      <w:r w:rsidR="006A1D1E">
        <w:t>1.2.1.3</w:t>
      </w:r>
      <w:r>
        <w:fldChar w:fldCharType="end"/>
      </w:r>
      <w:r>
        <w:rPr>
          <w:color w:val="000000"/>
        </w:rPr>
        <w:t>,</w:t>
      </w:r>
    </w:p>
    <w:p w14:paraId="71C3B2A8" w14:textId="39933573" w:rsidR="003C1BB7" w:rsidRDefault="009F5D05">
      <w:r>
        <w:rPr>
          <w:b/>
          <w:color w:val="000000"/>
        </w:rPr>
        <w:t>β)</w:t>
      </w:r>
      <w:r>
        <w:rPr>
          <w:color w:val="000000"/>
        </w:rPr>
        <w:t xml:space="preserve"> για την παράγραφο </w:t>
      </w:r>
      <w:r>
        <w:rPr>
          <w:b/>
          <w:bCs/>
          <w:color w:val="000000"/>
        </w:rPr>
        <w:fldChar w:fldCharType="begin"/>
      </w:r>
      <w:r>
        <w:rPr>
          <w:b/>
          <w:bCs/>
          <w:color w:val="000000"/>
        </w:rPr>
        <w:instrText>REF _Ref503518036 \r \h</w:instrText>
      </w:r>
      <w:r>
        <w:rPr>
          <w:b/>
          <w:bCs/>
          <w:color w:val="000000"/>
        </w:rPr>
      </w:r>
      <w:r>
        <w:rPr>
          <w:b/>
          <w:bCs/>
          <w:color w:val="000000"/>
        </w:rPr>
        <w:fldChar w:fldCharType="separate"/>
      </w:r>
      <w:r w:rsidR="006A1D1E">
        <w:rPr>
          <w:b/>
          <w:bCs/>
          <w:color w:val="000000"/>
        </w:rPr>
        <w:t>1.2.2.3</w:t>
      </w:r>
      <w:r>
        <w:rPr>
          <w:b/>
          <w:bCs/>
          <w:color w:val="000000"/>
        </w:rPr>
        <w:fldChar w:fldCharType="end"/>
      </w:r>
      <w:r>
        <w:rPr>
          <w:b/>
          <w:color w:val="000000"/>
        </w:rPr>
        <w:t xml:space="preserve"> </w:t>
      </w:r>
      <w:r>
        <w:rPr>
          <w:color w:val="000000"/>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Pr>
          <w:rStyle w:val="FootnoteAnchor"/>
          <w:color w:val="000000"/>
        </w:rPr>
        <w:footnoteReference w:id="4"/>
      </w:r>
      <w:r>
        <w:rPr>
          <w:color w:val="000000"/>
        </w:rPr>
        <w:t xml:space="preserve">  </w:t>
      </w:r>
    </w:p>
    <w:p w14:paraId="7BA9D8F4" w14:textId="77777777" w:rsidR="003C1BB7" w:rsidRDefault="009F5D05">
      <w:r>
        <w:rPr>
          <w:color w:val="000000"/>
        </w:rPr>
        <w:t>Ιδίως οι οικονομικοί φορείς που είναι εγκατεστημένοι στην Ελλάδα προσκομίζουν:</w:t>
      </w:r>
    </w:p>
    <w:p w14:paraId="3DF507A5" w14:textId="5A27DA18" w:rsidR="003C1BB7" w:rsidRDefault="009F5D05">
      <w:proofErr w:type="spellStart"/>
      <w:r>
        <w:rPr>
          <w:b/>
          <w:color w:val="000000"/>
          <w:lang w:val="en-US"/>
        </w:rPr>
        <w:t>i</w:t>
      </w:r>
      <w:proofErr w:type="spellEnd"/>
      <w:r>
        <w:rPr>
          <w:b/>
          <w:color w:val="000000"/>
        </w:rPr>
        <w:t xml:space="preserve">) </w:t>
      </w:r>
      <w:r>
        <w:rPr>
          <w:color w:val="000000"/>
        </w:rPr>
        <w:t xml:space="preserve">Για την απόδειξη της εκπλήρωσης των φορολογικών υποχρεώσεων της παραγράφου </w:t>
      </w:r>
      <w:r>
        <w:rPr>
          <w:color w:val="000000"/>
        </w:rPr>
        <w:fldChar w:fldCharType="begin"/>
      </w:r>
      <w:r>
        <w:rPr>
          <w:color w:val="000000"/>
        </w:rPr>
        <w:instrText>REF _Ref503518036 \r \h</w:instrText>
      </w:r>
      <w:r>
        <w:rPr>
          <w:color w:val="000000"/>
        </w:rPr>
      </w:r>
      <w:r>
        <w:rPr>
          <w:color w:val="000000"/>
        </w:rPr>
        <w:fldChar w:fldCharType="separate"/>
      </w:r>
      <w:r w:rsidR="006A1D1E">
        <w:rPr>
          <w:color w:val="000000"/>
        </w:rPr>
        <w:t>1.2.2.3</w:t>
      </w:r>
      <w:r>
        <w:rPr>
          <w:color w:val="000000"/>
        </w:rPr>
        <w:fldChar w:fldCharType="end"/>
      </w:r>
      <w:r>
        <w:rPr>
          <w:color w:val="000000"/>
        </w:rPr>
        <w:t xml:space="preserve"> περίπτωση α’ αποδεικτικό ενημερότητας εκδιδόμενο από την </w:t>
      </w:r>
      <w:proofErr w:type="gramStart"/>
      <w:r>
        <w:rPr>
          <w:color w:val="000000"/>
        </w:rPr>
        <w:t>Α.Α.Δ.Ε..</w:t>
      </w:r>
      <w:proofErr w:type="gramEnd"/>
    </w:p>
    <w:p w14:paraId="7C331A48" w14:textId="3F3D915A" w:rsidR="003C1BB7" w:rsidRDefault="009F5D05">
      <w:r>
        <w:rPr>
          <w:b/>
          <w:bCs/>
          <w:color w:val="000000"/>
          <w:lang w:val="en-US"/>
        </w:rPr>
        <w:t>ii</w:t>
      </w:r>
      <w:r>
        <w:rPr>
          <w:b/>
          <w:bCs/>
          <w:color w:val="000000"/>
        </w:rPr>
        <w:t xml:space="preserve">) </w:t>
      </w:r>
      <w:r>
        <w:rPr>
          <w:color w:val="000000"/>
        </w:rPr>
        <w:t xml:space="preserve">Για την απόδειξη της εκπλήρωσης των υποχρεώσεων προς τους οργανισμούς κοινωνικής ασφάλισης της παραγράφου </w:t>
      </w:r>
      <w:r>
        <w:rPr>
          <w:b/>
          <w:bCs/>
          <w:color w:val="000000"/>
        </w:rPr>
        <w:fldChar w:fldCharType="begin"/>
      </w:r>
      <w:r>
        <w:rPr>
          <w:b/>
          <w:bCs/>
          <w:color w:val="000000"/>
        </w:rPr>
        <w:instrText>REF _Ref503518036 \r \h</w:instrText>
      </w:r>
      <w:r>
        <w:rPr>
          <w:b/>
          <w:bCs/>
          <w:color w:val="000000"/>
        </w:rPr>
      </w:r>
      <w:r>
        <w:rPr>
          <w:b/>
          <w:bCs/>
          <w:color w:val="000000"/>
        </w:rPr>
        <w:fldChar w:fldCharType="separate"/>
      </w:r>
      <w:r w:rsidR="006A1D1E">
        <w:rPr>
          <w:b/>
          <w:bCs/>
          <w:color w:val="000000"/>
        </w:rPr>
        <w:t>1.2.2.3</w:t>
      </w:r>
      <w:r>
        <w:rPr>
          <w:b/>
          <w:bCs/>
          <w:color w:val="000000"/>
        </w:rPr>
        <w:fldChar w:fldCharType="end"/>
      </w:r>
      <w:r>
        <w:rPr>
          <w:b/>
          <w:bCs/>
          <w:color w:val="000000"/>
        </w:rPr>
        <w:t xml:space="preserve">  </w:t>
      </w:r>
      <w:r>
        <w:rPr>
          <w:color w:val="000000"/>
        </w:rPr>
        <w:t xml:space="preserve">περίπτωση α’ πιστοποιητικό εκδιδόμενο από τον </w:t>
      </w:r>
      <w:r>
        <w:rPr>
          <w:color w:val="000000"/>
          <w:lang w:val="en-US"/>
        </w:rPr>
        <w:t>e</w:t>
      </w:r>
      <w:r>
        <w:rPr>
          <w:color w:val="000000"/>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4F843816" w14:textId="241A3021" w:rsidR="003C1BB7" w:rsidRDefault="009F5D05">
      <w:r>
        <w:rPr>
          <w:b/>
          <w:color w:val="000000"/>
          <w:lang w:val="en-US"/>
        </w:rPr>
        <w:t>iii</w:t>
      </w:r>
      <w:r>
        <w:rPr>
          <w:b/>
          <w:color w:val="000000"/>
        </w:rPr>
        <w:t xml:space="preserve">) </w:t>
      </w:r>
      <w:r>
        <w:rPr>
          <w:color w:val="000000"/>
        </w:rPr>
        <w:t xml:space="preserve">Για την παράγραφο </w:t>
      </w:r>
      <w:r>
        <w:rPr>
          <w:color w:val="000000"/>
        </w:rPr>
        <w:fldChar w:fldCharType="begin"/>
      </w:r>
      <w:r>
        <w:rPr>
          <w:color w:val="000000"/>
        </w:rPr>
        <w:instrText>REF _Ref503518036 \r \h</w:instrText>
      </w:r>
      <w:r>
        <w:rPr>
          <w:color w:val="000000"/>
        </w:rPr>
      </w:r>
      <w:r>
        <w:rPr>
          <w:color w:val="000000"/>
        </w:rPr>
        <w:fldChar w:fldCharType="separate"/>
      </w:r>
      <w:r w:rsidR="006A1D1E">
        <w:rPr>
          <w:color w:val="000000"/>
        </w:rPr>
        <w:t>1.2.2.3</w:t>
      </w:r>
      <w:r>
        <w:rPr>
          <w:color w:val="000000"/>
        </w:rPr>
        <w:fldChar w:fldCharType="end"/>
      </w:r>
      <w:r>
        <w:rPr>
          <w:color w:val="000000"/>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1E688E9E" w14:textId="0EC8939A" w:rsidR="003C1BB7" w:rsidRDefault="009F5D05">
      <w:r>
        <w:rPr>
          <w:b/>
          <w:bCs/>
        </w:rPr>
        <w:t xml:space="preserve">γ) </w:t>
      </w:r>
      <w:r>
        <w:rPr>
          <w:color w:val="000000"/>
        </w:rPr>
        <w:t xml:space="preserve">για την παράγραφο </w:t>
      </w:r>
      <w:r>
        <w:rPr>
          <w:color w:val="000000"/>
        </w:rPr>
        <w:fldChar w:fldCharType="begin"/>
      </w:r>
      <w:r>
        <w:rPr>
          <w:color w:val="000000"/>
        </w:rPr>
        <w:instrText>REF _Ref496540586 \r \h</w:instrText>
      </w:r>
      <w:r>
        <w:rPr>
          <w:color w:val="000000"/>
        </w:rPr>
      </w:r>
      <w:r>
        <w:rPr>
          <w:color w:val="000000"/>
        </w:rPr>
        <w:fldChar w:fldCharType="separate"/>
      </w:r>
      <w:r w:rsidR="006A1D1E">
        <w:rPr>
          <w:color w:val="000000"/>
        </w:rPr>
        <w:t>1.2.3.3</w:t>
      </w:r>
      <w:r>
        <w:rPr>
          <w:color w:val="000000"/>
        </w:rPr>
        <w:fldChar w:fldCharType="end"/>
      </w:r>
      <w:r>
        <w:rPr>
          <w:color w:val="000000"/>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2C340915" w14:textId="77777777" w:rsidR="003C1BB7" w:rsidRDefault="009F5D05">
      <w:r>
        <w:rPr>
          <w:color w:val="000000"/>
        </w:rPr>
        <w:t>Ιδίως οι οικονομικοί φορείς που είναι εγκατεστημένοι στην Ελλάδα προσκομίζουν:</w:t>
      </w:r>
    </w:p>
    <w:p w14:paraId="634D419E" w14:textId="77777777" w:rsidR="003C1BB7" w:rsidRDefault="009F5D05">
      <w:bookmarkStart w:id="254" w:name="_Hlk69240569"/>
      <w:proofErr w:type="spellStart"/>
      <w:r>
        <w:rPr>
          <w:b/>
          <w:bCs/>
          <w:lang w:val="en-US"/>
        </w:rPr>
        <w:t>i</w:t>
      </w:r>
      <w:proofErr w:type="spellEnd"/>
      <w:r>
        <w:rPr>
          <w:b/>
          <w:bCs/>
        </w:rPr>
        <w:t>)</w:t>
      </w:r>
      <w:r>
        <w:t xml:space="preserve"> </w:t>
      </w:r>
      <w:r>
        <w:rPr>
          <w:bCs/>
        </w:rPr>
        <w:t>Ενιαίο Πιστοποιητικό Δικαστικής Φερεγγυότητας</w:t>
      </w:r>
      <w:bookmarkEnd w:id="254"/>
      <w:r>
        <w:rPr>
          <w:bCs/>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25DB462F" w14:textId="77777777" w:rsidR="003C1BB7" w:rsidRDefault="009F5D05">
      <w:r>
        <w:rPr>
          <w:b/>
          <w:lang w:val="en-US"/>
        </w:rPr>
        <w:t>ii</w:t>
      </w:r>
      <w:r>
        <w:rPr>
          <w:b/>
        </w:rPr>
        <w:t xml:space="preserve">) </w:t>
      </w:r>
      <w:r>
        <w:rPr>
          <w:bCs/>
        </w:rPr>
        <w:t>Π</w:t>
      </w:r>
      <w: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68202F3F" w14:textId="77777777" w:rsidR="003C1BB7" w:rsidRDefault="009F5D05">
      <w:r>
        <w:rPr>
          <w:b/>
          <w:color w:val="000000"/>
          <w:lang w:val="en-US"/>
        </w:rPr>
        <w:lastRenderedPageBreak/>
        <w:t>iii</w:t>
      </w:r>
      <w:r>
        <w:rPr>
          <w:b/>
          <w:color w:val="000000"/>
        </w:rPr>
        <w:t xml:space="preserve">) </w:t>
      </w:r>
      <w:r>
        <w:rPr>
          <w:color w:val="000000"/>
        </w:rPr>
        <w:t xml:space="preserve">Εκτύπωση της καρτέλας “Στοιχεία Μητρώου/ Επιχείρησης” </w:t>
      </w:r>
      <w:r>
        <w:rPr>
          <w:bCs/>
        </w:rPr>
        <w:t>από την ηλεκτρονική πλατφόρμα της Ανεξάρτητης Αρχής Δημοσίων Εσόδων</w:t>
      </w:r>
      <w:r>
        <w:rPr>
          <w:color w:val="000000"/>
        </w:rPr>
        <w:t xml:space="preserve">, όπως αυτά εμφανίζονται στο </w:t>
      </w:r>
      <w:proofErr w:type="spellStart"/>
      <w:r>
        <w:rPr>
          <w:color w:val="000000"/>
        </w:rPr>
        <w:t>taxisnet</w:t>
      </w:r>
      <w:proofErr w:type="spellEnd"/>
      <w:r>
        <w:rPr>
          <w:color w:val="000000"/>
        </w:rPr>
        <w:t>, από την οποία να προκύπτει η μη αναστολή της επιχειρηματικής δραστηριότητάς τους.</w:t>
      </w:r>
    </w:p>
    <w:p w14:paraId="35C16A3D" w14:textId="77777777" w:rsidR="003C1BB7" w:rsidRDefault="009F5D05">
      <w:r>
        <w:rPr>
          <w:color w:val="000000"/>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81584A5" w14:textId="245DCEC3" w:rsidR="003C1BB7" w:rsidRDefault="009F5D05">
      <w:r>
        <w:rPr>
          <w:b/>
          <w:color w:val="000000"/>
        </w:rPr>
        <w:t>δ)</w:t>
      </w:r>
      <w:r>
        <w:rPr>
          <w:color w:val="000000"/>
        </w:rPr>
        <w:t xml:space="preserve"> Για τις λοιπές περιπτώσεις της παραγράφου </w:t>
      </w:r>
      <w:r>
        <w:rPr>
          <w:color w:val="000000"/>
        </w:rPr>
        <w:fldChar w:fldCharType="begin"/>
      </w:r>
      <w:r>
        <w:rPr>
          <w:color w:val="000000"/>
        </w:rPr>
        <w:instrText>REF _Ref496540586 \r \h</w:instrText>
      </w:r>
      <w:r>
        <w:rPr>
          <w:color w:val="000000"/>
        </w:rPr>
      </w:r>
      <w:r>
        <w:rPr>
          <w:color w:val="000000"/>
        </w:rPr>
        <w:fldChar w:fldCharType="separate"/>
      </w:r>
      <w:r w:rsidR="006A1D1E">
        <w:rPr>
          <w:color w:val="000000"/>
        </w:rPr>
        <w:t>1.2.3.3</w:t>
      </w:r>
      <w:r>
        <w:rPr>
          <w:color w:val="000000"/>
        </w:rPr>
        <w:fldChar w:fldCharType="end"/>
      </w:r>
      <w:r>
        <w:rPr>
          <w:color w:val="000000"/>
        </w:rPr>
        <w:t>, υπεύθυνη δήλωση του προσφέροντος οικονομικού φορέα ότι δεν συντρέχουν στο πρόσωπό του οι οριζόμενοι στην παράγραφο λόγοι αποκλεισμού</w:t>
      </w:r>
    </w:p>
    <w:p w14:paraId="4C8E89A7" w14:textId="345D407C" w:rsidR="003C1BB7" w:rsidRDefault="009F5D05">
      <w:pPr>
        <w:tabs>
          <w:tab w:val="left" w:pos="1980"/>
        </w:tabs>
      </w:pPr>
      <w:r>
        <w:rPr>
          <w:b/>
          <w:color w:val="000000"/>
        </w:rPr>
        <w:t>ε)</w:t>
      </w:r>
      <w:r>
        <w:rPr>
          <w:color w:val="000000"/>
        </w:rPr>
        <w:t xml:space="preserve"> </w:t>
      </w:r>
      <w:r>
        <w:t xml:space="preserve">για την παράγραφο </w:t>
      </w:r>
      <w:r>
        <w:fldChar w:fldCharType="begin"/>
      </w:r>
      <w:r>
        <w:instrText>REF _Ref496540821 \r \h</w:instrText>
      </w:r>
      <w:r>
        <w:fldChar w:fldCharType="separate"/>
      </w:r>
      <w:r w:rsidR="006A1D1E">
        <w:t>1.2.7.3</w:t>
      </w:r>
      <w:r>
        <w:fldChar w:fldCharType="end"/>
      </w:r>
      <w: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Pr>
          <w:color w:val="000000"/>
        </w:rPr>
        <w:t>.</w:t>
      </w:r>
    </w:p>
    <w:p w14:paraId="1343B219" w14:textId="77777777" w:rsidR="003C1BB7" w:rsidRDefault="003C1BB7">
      <w:pPr>
        <w:tabs>
          <w:tab w:val="left" w:pos="1980"/>
        </w:tabs>
        <w:rPr>
          <w:color w:val="000000"/>
        </w:rPr>
      </w:pPr>
    </w:p>
    <w:p w14:paraId="2714282C" w14:textId="5487B618" w:rsidR="003C1BB7" w:rsidRDefault="009F5D05">
      <w:r>
        <w:rPr>
          <w:b/>
          <w:bCs/>
          <w:lang w:val="en-US"/>
        </w:rPr>
        <w:t>B</w:t>
      </w:r>
      <w:r>
        <w:rPr>
          <w:b/>
          <w:bCs/>
        </w:rPr>
        <w:t>. 2.</w:t>
      </w:r>
      <w:r>
        <w:rPr>
          <w:b/>
        </w:rPr>
        <w:t xml:space="preserve"> Για την απόδειξη της απαίτησης της παραγράφου </w:t>
      </w:r>
      <w:r>
        <w:rPr>
          <w:b/>
        </w:rPr>
        <w:fldChar w:fldCharType="begin"/>
      </w:r>
      <w:r>
        <w:rPr>
          <w:b/>
        </w:rPr>
        <w:instrText>REF _Ref74510337 \r \h</w:instrText>
      </w:r>
      <w:r>
        <w:rPr>
          <w:b/>
        </w:rPr>
      </w:r>
      <w:r>
        <w:rPr>
          <w:b/>
        </w:rPr>
        <w:fldChar w:fldCharType="separate"/>
      </w:r>
      <w:r w:rsidR="006A1D1E">
        <w:rPr>
          <w:b/>
        </w:rPr>
        <w:t>2.2.4</w:t>
      </w:r>
      <w:r>
        <w:rPr>
          <w:b/>
        </w:rPr>
        <w:fldChar w:fldCharType="end"/>
      </w:r>
      <w:r>
        <w:rPr>
          <w:b/>
        </w:rPr>
        <w:t xml:space="preserve"> (απόδειξη καταλληλόλητας για την άσκηση επαγγελματικής δραστηριότητας) </w:t>
      </w:r>
      <w:bookmarkStart w:id="255" w:name="_Hlk67663604"/>
      <w:r>
        <w:rPr>
          <w:b/>
        </w:rPr>
        <w:t xml:space="preserve">οι οικονομικοί φορείς </w:t>
      </w:r>
      <w:bookmarkEnd w:id="255"/>
      <w:r>
        <w:rPr>
          <w:b/>
        </w:rPr>
        <w:t>προσκομίζουν τα αναφερόμενα στον κατωτέρω πίνακα  :</w:t>
      </w:r>
    </w:p>
    <w:p w14:paraId="4B55F793" w14:textId="77777777" w:rsidR="003C1BB7" w:rsidRDefault="009F5D05">
      <w:r>
        <w:rPr>
          <w:b/>
        </w:rPr>
        <w:t>προσκομίζουν τα αναφερόμενα στον κατωτέρω πίνακα :</w:t>
      </w:r>
    </w:p>
    <w:tbl>
      <w:tblPr>
        <w:tblW w:w="9855" w:type="dxa"/>
        <w:tblLayout w:type="fixed"/>
        <w:tblLook w:val="01E0" w:firstRow="1" w:lastRow="1" w:firstColumn="1" w:lastColumn="1" w:noHBand="0" w:noVBand="0"/>
      </w:tblPr>
      <w:tblGrid>
        <w:gridCol w:w="675"/>
        <w:gridCol w:w="9180"/>
      </w:tblGrid>
      <w:tr w:rsidR="003C1BB7" w14:paraId="5E0FEBE3" w14:textId="77777777">
        <w:trPr>
          <w:trHeight w:val="711"/>
        </w:trPr>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3C07A934" w14:textId="77777777" w:rsidR="003C1BB7" w:rsidRDefault="009F5D05">
            <w:pPr>
              <w:widowControl w:val="0"/>
              <w:rPr>
                <w:b/>
              </w:rPr>
            </w:pPr>
            <w:r>
              <w:rPr>
                <w:b/>
              </w:rPr>
              <w:t>1.</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3E75569D" w14:textId="77777777" w:rsidR="0024210D" w:rsidRPr="007B778A" w:rsidRDefault="009F5D05" w:rsidP="0024210D">
            <w:pPr>
              <w:pStyle w:val="af1"/>
              <w:ind w:left="0"/>
            </w:pPr>
            <w:r>
              <w:rPr>
                <w:b/>
                <w:bCs/>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24210D" w:rsidRPr="007B778A">
              <w:t>ήτοι να δραστηριοποιούνται στον χώρο παροχής συμβουλευτικών υπηρεσιών σε θέματα αξιολόγησης/ ένταξης/ και υλοποίησης Συγχρηματοδοτούμενων Έργων.</w:t>
            </w:r>
          </w:p>
          <w:p w14:paraId="63FF8EA3" w14:textId="77777777" w:rsidR="003C1BB7" w:rsidRDefault="009F5D05">
            <w:pPr>
              <w:widowControl w:val="0"/>
            </w:pPr>
            <w:r>
              <w:t>Οι οικονομικοί φορείς οφείλουν να αποδείξουν το ανωτέρω κριτήριο ποιοτικής επιλογής υποβάλλοντας τα ακόλουθα στοιχεία τεκμηρίωσης:</w:t>
            </w:r>
          </w:p>
        </w:tc>
      </w:tr>
      <w:tr w:rsidR="003C1BB7" w14:paraId="64FDA284" w14:textId="77777777">
        <w:trPr>
          <w:trHeight w:val="1480"/>
        </w:trPr>
        <w:tc>
          <w:tcPr>
            <w:tcW w:w="675" w:type="dxa"/>
            <w:tcBorders>
              <w:top w:val="single" w:sz="4" w:space="0" w:color="000000"/>
              <w:left w:val="single" w:sz="4" w:space="0" w:color="000000"/>
              <w:bottom w:val="single" w:sz="4" w:space="0" w:color="000000"/>
              <w:right w:val="single" w:sz="4" w:space="0" w:color="000000"/>
            </w:tcBorders>
          </w:tcPr>
          <w:p w14:paraId="23D95A27" w14:textId="77777777" w:rsidR="003C1BB7" w:rsidRDefault="009F5D05">
            <w:pPr>
              <w:widowControl w:val="0"/>
            </w:pPr>
            <w:r>
              <w:t>1.1</w:t>
            </w:r>
          </w:p>
        </w:tc>
        <w:tc>
          <w:tcPr>
            <w:tcW w:w="9179" w:type="dxa"/>
            <w:tcBorders>
              <w:top w:val="single" w:sz="4" w:space="0" w:color="000000"/>
              <w:left w:val="single" w:sz="4" w:space="0" w:color="000000"/>
              <w:bottom w:val="single" w:sz="4" w:space="0" w:color="000000"/>
              <w:right w:val="single" w:sz="4" w:space="0" w:color="000000"/>
            </w:tcBorders>
          </w:tcPr>
          <w:p w14:paraId="64645937" w14:textId="77777777" w:rsidR="003C1BB7" w:rsidRDefault="009F5D05">
            <w:pPr>
              <w:widowControl w:val="0"/>
              <w:spacing w:after="0"/>
            </w:pPr>
            <w: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8BF8505" w14:textId="77777777" w:rsidR="003C1BB7" w:rsidRDefault="009F5D05">
            <w:pPr>
              <w:widowControl w:val="0"/>
              <w:spacing w:after="0"/>
            </w:pPr>
            <w: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665EFC30" w14:textId="77777777" w:rsidR="003C1BB7" w:rsidRDefault="003C1BB7">
            <w:pPr>
              <w:widowControl w:val="0"/>
              <w:spacing w:after="0"/>
              <w:rPr>
                <w:lang w:eastAsia="el-GR"/>
              </w:rPr>
            </w:pPr>
          </w:p>
        </w:tc>
      </w:tr>
    </w:tbl>
    <w:p w14:paraId="71507D10" w14:textId="77777777" w:rsidR="003C1BB7" w:rsidRDefault="003C1BB7">
      <w:pPr>
        <w:rPr>
          <w:b/>
        </w:rPr>
      </w:pPr>
    </w:p>
    <w:p w14:paraId="37DACA38" w14:textId="77777777" w:rsidR="003C1BB7" w:rsidRDefault="009F5D05">
      <w:r>
        <w:rPr>
          <w:bCs/>
        </w:rPr>
        <w:t xml:space="preserve">Επισημαίνεται ότι, τα δικαιολογητικά που αφορούν στην απόδειξη της απαίτησης της 2.2.4 (απόδειξη </w:t>
      </w:r>
      <w:proofErr w:type="spellStart"/>
      <w:r>
        <w:rPr>
          <w:bCs/>
        </w:rPr>
        <w:t>καταλληλότητας</w:t>
      </w:r>
      <w:proofErr w:type="spellEnd"/>
      <w:r>
        <w:rPr>
          <w:bCs/>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bookmarkStart w:id="256" w:name="_Hlk35424944"/>
      <w:bookmarkEnd w:id="256"/>
    </w:p>
    <w:p w14:paraId="5F8CA67A" w14:textId="77777777" w:rsidR="003C1BB7" w:rsidRDefault="003C1BB7"/>
    <w:p w14:paraId="31DB71E2" w14:textId="3C74BE4B" w:rsidR="003C1BB7" w:rsidRDefault="009F5D05">
      <w:r>
        <w:rPr>
          <w:b/>
          <w:bCs/>
        </w:rPr>
        <w:t>Β.3.</w:t>
      </w:r>
      <w:r>
        <w:rPr>
          <w:b/>
        </w:rPr>
        <w:t xml:space="preserve"> </w:t>
      </w:r>
      <w:bookmarkStart w:id="257" w:name="_Hlk125639401"/>
      <w:r>
        <w:rPr>
          <w:b/>
        </w:rPr>
        <w:t xml:space="preserve">Για την απόδειξη της οικονομικής και χρηματοοικονομικής επάρκειας της παραγράφου </w:t>
      </w:r>
      <w:r>
        <w:rPr>
          <w:b/>
        </w:rPr>
        <w:fldChar w:fldCharType="begin"/>
      </w:r>
      <w:r>
        <w:rPr>
          <w:b/>
        </w:rPr>
        <w:instrText>REF _Ref496541508 \r \h</w:instrText>
      </w:r>
      <w:r>
        <w:rPr>
          <w:b/>
        </w:rPr>
      </w:r>
      <w:r>
        <w:rPr>
          <w:b/>
        </w:rPr>
        <w:fldChar w:fldCharType="separate"/>
      </w:r>
      <w:r w:rsidR="006A1D1E">
        <w:rPr>
          <w:b/>
        </w:rPr>
        <w:t>2.2.5</w:t>
      </w:r>
      <w:r>
        <w:rPr>
          <w:b/>
        </w:rPr>
        <w:fldChar w:fldCharType="end"/>
      </w:r>
      <w:r>
        <w:rPr>
          <w:b/>
        </w:rPr>
        <w:t xml:space="preserve"> </w:t>
      </w:r>
      <w:bookmarkStart w:id="258" w:name="_Hlk67663592"/>
      <w:r>
        <w:rPr>
          <w:b/>
        </w:rPr>
        <w:t>οι οικονομικοί φορείς προσκομίζουν τα αναφερόμενα στον κατωτέρω πίνακα  :</w:t>
      </w:r>
    </w:p>
    <w:tbl>
      <w:tblPr>
        <w:tblW w:w="9855" w:type="dxa"/>
        <w:tblLayout w:type="fixed"/>
        <w:tblLook w:val="01E0" w:firstRow="1" w:lastRow="1" w:firstColumn="1" w:lastColumn="1" w:noHBand="0" w:noVBand="0"/>
      </w:tblPr>
      <w:tblGrid>
        <w:gridCol w:w="675"/>
        <w:gridCol w:w="9180"/>
      </w:tblGrid>
      <w:tr w:rsidR="003C1BB7" w14:paraId="15488B90" w14:textId="77777777">
        <w:trPr>
          <w:trHeight w:val="711"/>
        </w:trPr>
        <w:tc>
          <w:tcPr>
            <w:tcW w:w="675" w:type="dxa"/>
            <w:tcBorders>
              <w:top w:val="single" w:sz="4" w:space="0" w:color="000000"/>
              <w:left w:val="single" w:sz="4" w:space="0" w:color="000000"/>
              <w:bottom w:val="single" w:sz="4" w:space="0" w:color="000000"/>
              <w:right w:val="single" w:sz="4" w:space="0" w:color="000000"/>
            </w:tcBorders>
            <w:shd w:val="clear" w:color="auto" w:fill="D9D9D9"/>
          </w:tcPr>
          <w:bookmarkEnd w:id="257"/>
          <w:bookmarkEnd w:id="258"/>
          <w:p w14:paraId="4AACC397" w14:textId="77777777" w:rsidR="003C1BB7" w:rsidRDefault="009F5D05">
            <w:pPr>
              <w:widowControl w:val="0"/>
              <w:rPr>
                <w:b/>
              </w:rPr>
            </w:pPr>
            <w:r>
              <w:rPr>
                <w:b/>
              </w:rPr>
              <w:t>2.</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558C8FCD" w14:textId="0AAEA982" w:rsidR="003C1BB7" w:rsidRDefault="009F5D05">
            <w:pPr>
              <w:pStyle w:val="af1"/>
              <w:widowControl w:val="0"/>
              <w:ind w:left="0"/>
            </w:pPr>
            <w:r>
              <w:rPr>
                <w:b/>
                <w:bCs/>
              </w:rPr>
              <w:t>Οι οικονομικοί φορείς που συμμετέχουν στη διαδικασία σύναψης της παρούσας απαιτείται να έχουν:</w:t>
            </w:r>
            <w:r w:rsidR="00071DEF">
              <w:rPr>
                <w:b/>
                <w:bCs/>
              </w:rPr>
              <w:t xml:space="preserve"> </w:t>
            </w:r>
            <w:r>
              <w:t>Μέσο Γενικό ετήσιο κύκλο εργασιών των τριών τελευταίων διαχειριστικών χρήσεων (2020,2021,2022) ή για όσο διάστημα ασκούν την επιχειρηματική τους δράση εφόσον είναι μικρότερο των τριών ετών τουλάχιστον ίσου με το εκατό τοις εκατό (</w:t>
            </w:r>
            <w:r>
              <w:rPr>
                <w:b/>
                <w:lang w:eastAsia="el-GR"/>
              </w:rPr>
              <w:t>100</w:t>
            </w:r>
            <w:r>
              <w:t xml:space="preserve">%) του προϋπολογισμού του υπό ανάθεση έργου μη συμπεριλαμβανομένου ΦΠΑ. </w:t>
            </w:r>
          </w:p>
          <w:p w14:paraId="0C759101" w14:textId="77777777" w:rsidR="003C1BB7" w:rsidRDefault="009F5D05">
            <w:pPr>
              <w:pStyle w:val="pf0"/>
              <w:widowControl w:val="0"/>
              <w:spacing w:before="280" w:after="0"/>
              <w:rPr>
                <w:rFonts w:ascii="Tahoma" w:hAnsi="Tahoma" w:cs="Tahoma"/>
                <w:sz w:val="22"/>
                <w:szCs w:val="22"/>
                <w:lang w:eastAsia="zh-CN"/>
              </w:rPr>
            </w:pPr>
            <w:r>
              <w:rPr>
                <w:rFonts w:ascii="Tahoma" w:hAnsi="Tahoma" w:cs="Tahoma"/>
                <w:sz w:val="22"/>
                <w:szCs w:val="22"/>
                <w:lang w:eastAsia="zh-CN"/>
              </w:rPr>
              <w:t xml:space="preserve">Οι οικονομικοί φορείς οφείλουν να αποδείξουν το ανωτέρω κριτήριο ποιοτικής επιλογής υποβάλλοντας ένα ή περισσότερα από τα ακόλουθα δικαιολογητικά: </w:t>
            </w:r>
          </w:p>
        </w:tc>
      </w:tr>
      <w:tr w:rsidR="003C1BB7" w14:paraId="66781B4B" w14:textId="77777777">
        <w:trPr>
          <w:trHeight w:val="711"/>
        </w:trPr>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1B1ECFA2" w14:textId="77777777" w:rsidR="003C1BB7" w:rsidRDefault="009F5D05">
            <w:pPr>
              <w:widowControl w:val="0"/>
              <w:rPr>
                <w:b/>
              </w:rPr>
            </w:pPr>
            <w:r>
              <w:rPr>
                <w:b/>
              </w:rPr>
              <w:t>2.1</w:t>
            </w:r>
          </w:p>
        </w:tc>
        <w:tc>
          <w:tcPr>
            <w:tcW w:w="9179" w:type="dxa"/>
            <w:tcBorders>
              <w:top w:val="single" w:sz="4" w:space="0" w:color="000000"/>
              <w:left w:val="single" w:sz="4" w:space="0" w:color="000000"/>
              <w:bottom w:val="single" w:sz="4" w:space="0" w:color="000000"/>
              <w:right w:val="single" w:sz="4" w:space="0" w:color="000000"/>
            </w:tcBorders>
            <w:shd w:val="clear" w:color="auto" w:fill="auto"/>
          </w:tcPr>
          <w:p w14:paraId="081035CC" w14:textId="77777777" w:rsidR="003C1BB7" w:rsidRDefault="009F5D05">
            <w:pPr>
              <w:pStyle w:val="af1"/>
              <w:widowControl w:val="0"/>
              <w:numPr>
                <w:ilvl w:val="0"/>
                <w:numId w:val="16"/>
              </w:numPr>
              <w:suppressAutoHyphens w:val="0"/>
              <w:ind w:left="206" w:hanging="180"/>
            </w:pPr>
            <w:r>
              <w:t xml:space="preserve">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(2020,2021,2022) ή για όσο διάστημα ασκούν την επιχειρηματική τους δράση εφόσον είναι μικρότερο των τριών ετών. </w:t>
            </w:r>
          </w:p>
          <w:p w14:paraId="70EC9292" w14:textId="69A9A469" w:rsidR="003C1BB7" w:rsidRPr="00F15077" w:rsidRDefault="009F5D05">
            <w:pPr>
              <w:pStyle w:val="af1"/>
              <w:widowControl w:val="0"/>
              <w:ind w:left="206"/>
            </w:pPr>
            <w:r w:rsidRPr="00F15077">
              <w:t xml:space="preserve">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για το εν λόγω έτος. </w:t>
            </w:r>
          </w:p>
          <w:p w14:paraId="3EBFE579" w14:textId="77777777" w:rsidR="003C1BB7" w:rsidRDefault="003C1BB7">
            <w:pPr>
              <w:pStyle w:val="af1"/>
              <w:widowControl w:val="0"/>
              <w:ind w:left="142"/>
            </w:pPr>
          </w:p>
          <w:p w14:paraId="4E6DD458" w14:textId="7C3E2504" w:rsidR="003C1BB7" w:rsidRDefault="009F5D05" w:rsidP="00F15077">
            <w:pPr>
              <w:pStyle w:val="af1"/>
              <w:widowControl w:val="0"/>
              <w:ind w:left="142"/>
            </w:pPr>
            <w:r>
              <w:t>Εάν ο προσφέρων δεν υποχρεούται στην σύνταξη ισολογισμού καταθέτει αντίγραφα των δηλώσεων Ε3 για τις τρεις τελευταίες χρήσεις (2020,2021,2022).</w:t>
            </w:r>
            <w:bookmarkStart w:id="259" w:name="_Hlk125014806111111111111111"/>
            <w:bookmarkEnd w:id="259"/>
          </w:p>
        </w:tc>
      </w:tr>
    </w:tbl>
    <w:p w14:paraId="28BBF898" w14:textId="77777777" w:rsidR="003C1BB7" w:rsidRDefault="003C1BB7">
      <w:pPr>
        <w:rPr>
          <w:b/>
        </w:rPr>
      </w:pPr>
    </w:p>
    <w:p w14:paraId="4E3CABB8" w14:textId="6FC77341" w:rsidR="003C1BB7" w:rsidRDefault="009F5D05">
      <w:r>
        <w:rPr>
          <w:b/>
          <w:bCs/>
        </w:rPr>
        <w:t xml:space="preserve">Β.4. </w:t>
      </w:r>
      <w:r>
        <w:rPr>
          <w:b/>
        </w:rPr>
        <w:t xml:space="preserve">Για την απόδειξη της τεχνικής ικανότητας της παραγράφου </w:t>
      </w:r>
      <w:r>
        <w:rPr>
          <w:b/>
        </w:rPr>
        <w:fldChar w:fldCharType="begin"/>
      </w:r>
      <w:r>
        <w:rPr>
          <w:b/>
        </w:rPr>
        <w:instrText>REF _Ref496541556 \r \h</w:instrText>
      </w:r>
      <w:r>
        <w:rPr>
          <w:b/>
        </w:rPr>
      </w:r>
      <w:r>
        <w:rPr>
          <w:b/>
        </w:rPr>
        <w:fldChar w:fldCharType="separate"/>
      </w:r>
      <w:r w:rsidR="006A1D1E">
        <w:rPr>
          <w:b/>
        </w:rPr>
        <w:t>2.2.6</w:t>
      </w:r>
      <w:r>
        <w:rPr>
          <w:b/>
        </w:rPr>
        <w:fldChar w:fldCharType="end"/>
      </w:r>
      <w:r>
        <w:rPr>
          <w:b/>
        </w:rPr>
        <w:t xml:space="preserve"> οι οικονομικοί φορείς προσκομίζουν τα αναφερόμενα στον κατωτέρω πίνακα :</w:t>
      </w:r>
    </w:p>
    <w:tbl>
      <w:tblPr>
        <w:tblW w:w="9855" w:type="dxa"/>
        <w:tblLayout w:type="fixed"/>
        <w:tblLook w:val="01E0" w:firstRow="1" w:lastRow="1" w:firstColumn="1" w:lastColumn="1" w:noHBand="0" w:noVBand="0"/>
      </w:tblPr>
      <w:tblGrid>
        <w:gridCol w:w="675"/>
        <w:gridCol w:w="9180"/>
      </w:tblGrid>
      <w:tr w:rsidR="003C1BB7" w14:paraId="63E6AD43" w14:textId="77777777">
        <w:trPr>
          <w:trHeight w:val="758"/>
        </w:trPr>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08949D25" w14:textId="77777777" w:rsidR="003C1BB7" w:rsidRDefault="009F5D05">
            <w:pPr>
              <w:widowControl w:val="0"/>
              <w:rPr>
                <w:b/>
              </w:rPr>
            </w:pPr>
            <w:r>
              <w:rPr>
                <w:b/>
              </w:rPr>
              <w:t>3</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485D4C1D" w14:textId="2205E2CC" w:rsidR="003C1BB7" w:rsidRDefault="009F5D05">
            <w:pPr>
              <w:pStyle w:val="Tabletext"/>
              <w:jc w:val="both"/>
              <w:rPr>
                <w:rFonts w:cs="Tahoma"/>
                <w:b/>
                <w:sz w:val="22"/>
                <w:szCs w:val="22"/>
              </w:rPr>
            </w:pPr>
            <w:r>
              <w:rPr>
                <w:rFonts w:cs="Tahoma"/>
                <w:b/>
                <w:bCs/>
                <w:sz w:val="22"/>
                <w:szCs w:val="22"/>
                <w:lang w:eastAsia="el-GR"/>
              </w:rPr>
              <w:t xml:space="preserve">Οι οικονομικοί φορείς που συμμετέχουν στη διαδικασία σύναψης της παρούσας απαιτείται </w:t>
            </w:r>
            <w:r>
              <w:rPr>
                <w:rFonts w:cs="Tahoma"/>
                <w:b/>
                <w:sz w:val="22"/>
                <w:szCs w:val="22"/>
                <w:lang w:eastAsia="el-GR"/>
              </w:rPr>
              <w:t>ν</w:t>
            </w:r>
            <w:r>
              <w:rPr>
                <w:rFonts w:cs="Tahoma"/>
                <w:b/>
                <w:sz w:val="22"/>
                <w:szCs w:val="22"/>
              </w:rPr>
              <w:t>α διαθέτουν την κατάλληλα τεκμηριωμένη και αποδεδειγμένη επαγγελματική ικανότητα στην υλοποίηση έργων αντίστοιχου  αντικειμένου και πολυπλοκότητας με το υπό ανάθεση Έργο σύμφωνα με την παρ.</w:t>
            </w:r>
            <w:r>
              <w:rPr>
                <w:rFonts w:cs="Tahoma"/>
                <w:b/>
                <w:sz w:val="22"/>
                <w:szCs w:val="22"/>
              </w:rPr>
              <w:fldChar w:fldCharType="begin"/>
            </w:r>
            <w:r>
              <w:rPr>
                <w:rFonts w:cs="Tahoma"/>
                <w:b/>
                <w:sz w:val="22"/>
                <w:szCs w:val="22"/>
              </w:rPr>
              <w:instrText>REF _Ref40965350 \r \h</w:instrText>
            </w:r>
            <w:r>
              <w:rPr>
                <w:rFonts w:cs="Tahoma"/>
                <w:b/>
                <w:sz w:val="22"/>
                <w:szCs w:val="22"/>
              </w:rPr>
            </w:r>
            <w:r>
              <w:rPr>
                <w:rFonts w:cs="Tahoma"/>
                <w:b/>
                <w:sz w:val="22"/>
                <w:szCs w:val="22"/>
              </w:rPr>
              <w:fldChar w:fldCharType="separate"/>
            </w:r>
            <w:r w:rsidR="006A1D1E">
              <w:rPr>
                <w:rFonts w:cs="Tahoma"/>
                <w:b/>
                <w:sz w:val="22"/>
                <w:szCs w:val="22"/>
              </w:rPr>
              <w:t>2.2.6.1</w:t>
            </w:r>
            <w:r>
              <w:rPr>
                <w:rFonts w:cs="Tahoma"/>
                <w:b/>
                <w:sz w:val="22"/>
                <w:szCs w:val="22"/>
              </w:rPr>
              <w:fldChar w:fldCharType="end"/>
            </w:r>
            <w:r>
              <w:rPr>
                <w:rFonts w:cs="Tahoma"/>
                <w:b/>
                <w:sz w:val="22"/>
                <w:szCs w:val="22"/>
              </w:rPr>
              <w:t xml:space="preserve">.επαγγελματική εμπειρία και δραστηριότητα στην παροχή υπηρεσιών </w:t>
            </w:r>
          </w:p>
          <w:p w14:paraId="3E3DCCCD" w14:textId="77777777" w:rsidR="003C1BB7" w:rsidRDefault="009F5D05">
            <w:pPr>
              <w:widowControl w:val="0"/>
            </w:pPr>
            <w:r>
              <w:t>Οι οικονομικοί φορείς οφείλουν να αποδείξουν το ανωτέρω κριτήριο ποιοτικής επιλογής υποβάλλοντας τα ακόλουθα στοιχεία τεκμηρίωσης:</w:t>
            </w:r>
          </w:p>
        </w:tc>
      </w:tr>
      <w:tr w:rsidR="003C1BB7" w14:paraId="0E89BD0A" w14:textId="77777777">
        <w:tc>
          <w:tcPr>
            <w:tcW w:w="675" w:type="dxa"/>
            <w:tcBorders>
              <w:top w:val="single" w:sz="4" w:space="0" w:color="000000"/>
              <w:left w:val="single" w:sz="4" w:space="0" w:color="000000"/>
              <w:bottom w:val="single" w:sz="4" w:space="0" w:color="000000"/>
              <w:right w:val="single" w:sz="4" w:space="0" w:color="000000"/>
            </w:tcBorders>
          </w:tcPr>
          <w:p w14:paraId="2391C68C" w14:textId="77777777" w:rsidR="003C1BB7" w:rsidRDefault="009F5D05">
            <w:pPr>
              <w:widowControl w:val="0"/>
            </w:pPr>
            <w:r>
              <w:t>3.1</w:t>
            </w:r>
          </w:p>
        </w:tc>
        <w:tc>
          <w:tcPr>
            <w:tcW w:w="9179" w:type="dxa"/>
            <w:tcBorders>
              <w:top w:val="single" w:sz="4" w:space="0" w:color="000000"/>
              <w:left w:val="single" w:sz="4" w:space="0" w:color="000000"/>
              <w:bottom w:val="single" w:sz="4" w:space="0" w:color="000000"/>
              <w:right w:val="single" w:sz="4" w:space="0" w:color="000000"/>
            </w:tcBorders>
          </w:tcPr>
          <w:p w14:paraId="2A7AAF38" w14:textId="5B6955F3" w:rsidR="003C1BB7" w:rsidRDefault="009F5D05">
            <w:pPr>
              <w:pStyle w:val="Tabletext"/>
              <w:jc w:val="both"/>
              <w:rPr>
                <w:rFonts w:cs="Tahoma"/>
                <w:sz w:val="22"/>
                <w:szCs w:val="22"/>
              </w:rPr>
            </w:pPr>
            <w:r>
              <w:rPr>
                <w:rFonts w:cs="Tahoma"/>
                <w:sz w:val="22"/>
                <w:szCs w:val="22"/>
              </w:rPr>
              <w:t>Κατάλογος των έργων που έχει ολοκληρώσει ο προσφέρων οικονομικός φορέας κατά τα τρία (3) τελευταία έτη πριν από την καταληκτική ημερομηνία υποβολής των προσφορών διαγωνισμού, σύμφωνα με τα αναφερόμενα στην παρ. 2.2.6.</w:t>
            </w:r>
          </w:p>
          <w:tbl>
            <w:tblPr>
              <w:tblW w:w="9075" w:type="dxa"/>
              <w:tblLayout w:type="fixed"/>
              <w:tblLook w:val="0000" w:firstRow="0" w:lastRow="0" w:firstColumn="0" w:lastColumn="0" w:noHBand="0" w:noVBand="0"/>
            </w:tblPr>
            <w:tblGrid>
              <w:gridCol w:w="311"/>
              <w:gridCol w:w="993"/>
              <w:gridCol w:w="1159"/>
              <w:gridCol w:w="1174"/>
              <w:gridCol w:w="1102"/>
              <w:gridCol w:w="1384"/>
              <w:gridCol w:w="1534"/>
              <w:gridCol w:w="1418"/>
            </w:tblGrid>
            <w:tr w:rsidR="003C1BB7" w14:paraId="4018D8B5" w14:textId="77777777">
              <w:tc>
                <w:tcPr>
                  <w:tcW w:w="310" w:type="dxa"/>
                  <w:tcBorders>
                    <w:top w:val="single" w:sz="4" w:space="0" w:color="000000"/>
                    <w:left w:val="single" w:sz="4" w:space="0" w:color="000000"/>
                    <w:bottom w:val="single" w:sz="4" w:space="0" w:color="000000"/>
                    <w:right w:val="single" w:sz="4" w:space="0" w:color="000000"/>
                  </w:tcBorders>
                  <w:shd w:val="clear" w:color="auto" w:fill="D9D9D9"/>
                </w:tcPr>
                <w:p w14:paraId="3FA0C053" w14:textId="77777777" w:rsidR="003C1BB7" w:rsidRDefault="009F5D05">
                  <w:pPr>
                    <w:widowControl w:val="0"/>
                    <w:tabs>
                      <w:tab w:val="left" w:pos="-2268"/>
                    </w:tabs>
                    <w:spacing w:line="276" w:lineRule="auto"/>
                    <w:jc w:val="center"/>
                    <w:rPr>
                      <w:sz w:val="20"/>
                      <w:szCs w:val="20"/>
                    </w:rPr>
                  </w:pPr>
                  <w:r>
                    <w:rPr>
                      <w:sz w:val="20"/>
                      <w:szCs w:val="20"/>
                    </w:rPr>
                    <w:t>Α/Α</w:t>
                  </w:r>
                </w:p>
              </w:tc>
              <w:tc>
                <w:tcPr>
                  <w:tcW w:w="993" w:type="dxa"/>
                  <w:tcBorders>
                    <w:top w:val="single" w:sz="4" w:space="0" w:color="000000"/>
                    <w:left w:val="single" w:sz="4" w:space="0" w:color="000000"/>
                    <w:bottom w:val="single" w:sz="4" w:space="0" w:color="000000"/>
                    <w:right w:val="single" w:sz="4" w:space="0" w:color="000000"/>
                  </w:tcBorders>
                  <w:shd w:val="clear" w:color="auto" w:fill="D9D9D9"/>
                </w:tcPr>
                <w:p w14:paraId="14FF06D9" w14:textId="77777777" w:rsidR="003C1BB7" w:rsidRDefault="009F5D05">
                  <w:pPr>
                    <w:widowControl w:val="0"/>
                    <w:tabs>
                      <w:tab w:val="left" w:pos="-2268"/>
                    </w:tabs>
                    <w:spacing w:line="276" w:lineRule="auto"/>
                    <w:ind w:left="-108"/>
                    <w:jc w:val="center"/>
                    <w:rPr>
                      <w:sz w:val="20"/>
                      <w:szCs w:val="20"/>
                    </w:rPr>
                  </w:pPr>
                  <w:r>
                    <w:rPr>
                      <w:sz w:val="20"/>
                      <w:szCs w:val="20"/>
                    </w:rPr>
                    <w:t>ΠΕΛΑΤΗΣ</w:t>
                  </w:r>
                </w:p>
              </w:tc>
              <w:tc>
                <w:tcPr>
                  <w:tcW w:w="1159" w:type="dxa"/>
                  <w:tcBorders>
                    <w:top w:val="single" w:sz="4" w:space="0" w:color="000000"/>
                    <w:left w:val="single" w:sz="4" w:space="0" w:color="000000"/>
                    <w:bottom w:val="single" w:sz="4" w:space="0" w:color="000000"/>
                    <w:right w:val="single" w:sz="4" w:space="0" w:color="000000"/>
                  </w:tcBorders>
                  <w:shd w:val="clear" w:color="auto" w:fill="D9D9D9"/>
                </w:tcPr>
                <w:p w14:paraId="16B66C61" w14:textId="77777777" w:rsidR="003C1BB7" w:rsidRDefault="009F5D05">
                  <w:pPr>
                    <w:widowControl w:val="0"/>
                    <w:tabs>
                      <w:tab w:val="left" w:pos="-2268"/>
                    </w:tabs>
                    <w:spacing w:line="276" w:lineRule="auto"/>
                    <w:ind w:left="-108"/>
                    <w:jc w:val="center"/>
                    <w:rPr>
                      <w:sz w:val="20"/>
                      <w:szCs w:val="20"/>
                    </w:rPr>
                  </w:pPr>
                  <w:r>
                    <w:rPr>
                      <w:sz w:val="20"/>
                      <w:szCs w:val="20"/>
                    </w:rPr>
                    <w:t>ΣΥΝΤΟΜΗ ΠΕΡΙΓΡΑΦΗ ΤΟΥ ΕΡΓΟΥ</w:t>
                  </w:r>
                </w:p>
              </w:tc>
              <w:tc>
                <w:tcPr>
                  <w:tcW w:w="1174" w:type="dxa"/>
                  <w:tcBorders>
                    <w:top w:val="single" w:sz="4" w:space="0" w:color="000000"/>
                    <w:left w:val="single" w:sz="4" w:space="0" w:color="000000"/>
                    <w:bottom w:val="single" w:sz="4" w:space="0" w:color="000000"/>
                    <w:right w:val="single" w:sz="4" w:space="0" w:color="000000"/>
                  </w:tcBorders>
                  <w:shd w:val="clear" w:color="auto" w:fill="D9D9D9"/>
                </w:tcPr>
                <w:p w14:paraId="6F688BE5" w14:textId="77777777" w:rsidR="003C1BB7" w:rsidRDefault="009F5D05">
                  <w:pPr>
                    <w:widowControl w:val="0"/>
                    <w:tabs>
                      <w:tab w:val="left" w:pos="-2268"/>
                    </w:tabs>
                    <w:spacing w:line="276" w:lineRule="auto"/>
                    <w:ind w:left="-108"/>
                    <w:jc w:val="center"/>
                    <w:rPr>
                      <w:sz w:val="20"/>
                      <w:szCs w:val="20"/>
                    </w:rPr>
                  </w:pPr>
                  <w:r>
                    <w:rPr>
                      <w:sz w:val="20"/>
                      <w:szCs w:val="20"/>
                    </w:rPr>
                    <w:t>ΔΙΑΡΚΕΙΑ ΕΚΤΕΛΕΣΗΣ ΕΡΓΟΥ</w:t>
                  </w:r>
                </w:p>
              </w:tc>
              <w:tc>
                <w:tcPr>
                  <w:tcW w:w="1102" w:type="dxa"/>
                  <w:tcBorders>
                    <w:top w:val="single" w:sz="4" w:space="0" w:color="000000"/>
                    <w:left w:val="single" w:sz="4" w:space="0" w:color="000000"/>
                    <w:bottom w:val="single" w:sz="4" w:space="0" w:color="000000"/>
                    <w:right w:val="single" w:sz="4" w:space="0" w:color="000000"/>
                  </w:tcBorders>
                  <w:shd w:val="clear" w:color="auto" w:fill="D9D9D9"/>
                </w:tcPr>
                <w:p w14:paraId="18CBB50C" w14:textId="77777777" w:rsidR="003C1BB7" w:rsidRDefault="009F5D05">
                  <w:pPr>
                    <w:widowControl w:val="0"/>
                    <w:tabs>
                      <w:tab w:val="left" w:pos="-2268"/>
                    </w:tabs>
                    <w:spacing w:line="276" w:lineRule="auto"/>
                    <w:ind w:left="72"/>
                    <w:jc w:val="center"/>
                    <w:rPr>
                      <w:sz w:val="20"/>
                      <w:szCs w:val="20"/>
                    </w:rPr>
                  </w:pPr>
                  <w:r>
                    <w:rPr>
                      <w:sz w:val="20"/>
                      <w:szCs w:val="20"/>
                    </w:rPr>
                    <w:t>ΠΡΟΫΠΟ-ΛΟΓΙΣΜΟΣ</w:t>
                  </w:r>
                </w:p>
              </w:tc>
              <w:tc>
                <w:tcPr>
                  <w:tcW w:w="1384" w:type="dxa"/>
                  <w:tcBorders>
                    <w:top w:val="single" w:sz="4" w:space="0" w:color="000000"/>
                    <w:left w:val="single" w:sz="4" w:space="0" w:color="000000"/>
                    <w:bottom w:val="single" w:sz="4" w:space="0" w:color="000000"/>
                    <w:right w:val="single" w:sz="4" w:space="0" w:color="000000"/>
                  </w:tcBorders>
                  <w:shd w:val="clear" w:color="auto" w:fill="D9D9D9"/>
                </w:tcPr>
                <w:p w14:paraId="59ED53B7" w14:textId="77777777" w:rsidR="003C1BB7" w:rsidRDefault="009F5D05">
                  <w:pPr>
                    <w:widowControl w:val="0"/>
                    <w:tabs>
                      <w:tab w:val="left" w:pos="-2268"/>
                    </w:tabs>
                    <w:spacing w:line="276" w:lineRule="auto"/>
                    <w:jc w:val="center"/>
                    <w:rPr>
                      <w:sz w:val="20"/>
                      <w:szCs w:val="20"/>
                    </w:rPr>
                  </w:pPr>
                  <w:r>
                    <w:rPr>
                      <w:sz w:val="20"/>
                      <w:szCs w:val="20"/>
                    </w:rPr>
                    <w:t>ΣΥΝΟΠΤΙΚΗ ΠΕΡΙΓΡΑΦΗ ΣΥΝΕΙΣΦΟΡΑΣ ΣΤΟ ΕΡΓΟ</w:t>
                  </w:r>
                </w:p>
                <w:p w14:paraId="00B182D4" w14:textId="77777777" w:rsidR="003C1BB7" w:rsidRDefault="009F5D05">
                  <w:pPr>
                    <w:widowControl w:val="0"/>
                    <w:tabs>
                      <w:tab w:val="left" w:pos="-2268"/>
                    </w:tabs>
                    <w:spacing w:line="276" w:lineRule="auto"/>
                    <w:jc w:val="center"/>
                    <w:rPr>
                      <w:sz w:val="20"/>
                      <w:szCs w:val="20"/>
                    </w:rPr>
                  </w:pPr>
                  <w:r>
                    <w:rPr>
                      <w:sz w:val="20"/>
                      <w:szCs w:val="20"/>
                    </w:rPr>
                    <w:t>(αντικείμενο)</w:t>
                  </w:r>
                </w:p>
              </w:tc>
              <w:tc>
                <w:tcPr>
                  <w:tcW w:w="1534" w:type="dxa"/>
                  <w:tcBorders>
                    <w:top w:val="single" w:sz="4" w:space="0" w:color="000000"/>
                    <w:left w:val="single" w:sz="4" w:space="0" w:color="000000"/>
                    <w:bottom w:val="single" w:sz="4" w:space="0" w:color="000000"/>
                    <w:right w:val="single" w:sz="4" w:space="0" w:color="000000"/>
                  </w:tcBorders>
                  <w:shd w:val="clear" w:color="auto" w:fill="D9D9D9"/>
                </w:tcPr>
                <w:p w14:paraId="34F4AF58" w14:textId="77777777" w:rsidR="003C1BB7" w:rsidRDefault="009F5D05">
                  <w:pPr>
                    <w:widowControl w:val="0"/>
                    <w:tabs>
                      <w:tab w:val="left" w:pos="-2268"/>
                    </w:tabs>
                    <w:spacing w:line="276" w:lineRule="auto"/>
                    <w:jc w:val="center"/>
                    <w:rPr>
                      <w:sz w:val="20"/>
                      <w:szCs w:val="20"/>
                    </w:rPr>
                  </w:pPr>
                  <w:r>
                    <w:rPr>
                      <w:sz w:val="20"/>
                      <w:szCs w:val="20"/>
                    </w:rPr>
                    <w:t>ΠΟΣΟΣΤΟ ΣΥΜΜΕΤΟΧΗΣ</w:t>
                  </w:r>
                </w:p>
                <w:p w14:paraId="29F7A2E1" w14:textId="77777777" w:rsidR="003C1BB7" w:rsidRDefault="009F5D05">
                  <w:pPr>
                    <w:widowControl w:val="0"/>
                    <w:tabs>
                      <w:tab w:val="left" w:pos="-2268"/>
                    </w:tabs>
                    <w:spacing w:line="276" w:lineRule="auto"/>
                    <w:jc w:val="center"/>
                    <w:rPr>
                      <w:sz w:val="20"/>
                      <w:szCs w:val="20"/>
                    </w:rPr>
                  </w:pPr>
                  <w:r>
                    <w:rPr>
                      <w:sz w:val="20"/>
                      <w:szCs w:val="20"/>
                    </w:rPr>
                    <w:t>ΣΤΟ ΕΡΓΟ</w:t>
                  </w:r>
                </w:p>
                <w:p w14:paraId="1C3063E6" w14:textId="77777777" w:rsidR="003C1BB7" w:rsidRDefault="009F5D05">
                  <w:pPr>
                    <w:widowControl w:val="0"/>
                    <w:tabs>
                      <w:tab w:val="left" w:pos="-2268"/>
                    </w:tabs>
                    <w:spacing w:line="276" w:lineRule="auto"/>
                    <w:jc w:val="center"/>
                    <w:rPr>
                      <w:sz w:val="20"/>
                      <w:szCs w:val="20"/>
                    </w:rPr>
                  </w:pPr>
                  <w:r>
                    <w:rPr>
                      <w:sz w:val="20"/>
                      <w:szCs w:val="20"/>
                    </w:rPr>
                    <w:t>(προϋπολογισμός)</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14:paraId="07753BB2" w14:textId="77777777" w:rsidR="003C1BB7" w:rsidRDefault="009F5D05">
                  <w:pPr>
                    <w:widowControl w:val="0"/>
                    <w:tabs>
                      <w:tab w:val="left" w:pos="-2268"/>
                    </w:tabs>
                    <w:spacing w:line="276" w:lineRule="auto"/>
                    <w:jc w:val="center"/>
                    <w:rPr>
                      <w:sz w:val="20"/>
                      <w:szCs w:val="20"/>
                    </w:rPr>
                  </w:pPr>
                  <w:r>
                    <w:rPr>
                      <w:sz w:val="20"/>
                      <w:szCs w:val="20"/>
                    </w:rPr>
                    <w:t>ΣΤΟΙΧΕΙΟ ΤΕΚΜΗΡΙΩΣΗΣ</w:t>
                  </w:r>
                </w:p>
                <w:p w14:paraId="377FE249" w14:textId="77777777" w:rsidR="003C1BB7" w:rsidRDefault="009F5D05">
                  <w:pPr>
                    <w:widowControl w:val="0"/>
                    <w:tabs>
                      <w:tab w:val="left" w:pos="-2268"/>
                    </w:tabs>
                    <w:spacing w:line="276" w:lineRule="auto"/>
                    <w:jc w:val="center"/>
                    <w:rPr>
                      <w:sz w:val="20"/>
                      <w:szCs w:val="20"/>
                    </w:rPr>
                  </w:pPr>
                  <w:r>
                    <w:rPr>
                      <w:sz w:val="20"/>
                      <w:szCs w:val="20"/>
                    </w:rPr>
                    <w:t xml:space="preserve">(τύπος &amp; </w:t>
                  </w:r>
                  <w:proofErr w:type="spellStart"/>
                  <w:r>
                    <w:rPr>
                      <w:sz w:val="20"/>
                      <w:szCs w:val="20"/>
                    </w:rPr>
                    <w:t>ημ</w:t>
                  </w:r>
                  <w:proofErr w:type="spellEnd"/>
                  <w:r>
                    <w:rPr>
                      <w:sz w:val="20"/>
                      <w:szCs w:val="20"/>
                    </w:rPr>
                    <w:t>/</w:t>
                  </w:r>
                  <w:proofErr w:type="spellStart"/>
                  <w:r>
                    <w:rPr>
                      <w:sz w:val="20"/>
                      <w:szCs w:val="20"/>
                    </w:rPr>
                    <w:t>νία</w:t>
                  </w:r>
                  <w:proofErr w:type="spellEnd"/>
                  <w:r>
                    <w:rPr>
                      <w:sz w:val="20"/>
                      <w:szCs w:val="20"/>
                    </w:rPr>
                    <w:t>)</w:t>
                  </w:r>
                </w:p>
              </w:tc>
            </w:tr>
            <w:tr w:rsidR="003C1BB7" w14:paraId="3E9F4EC6" w14:textId="77777777">
              <w:tc>
                <w:tcPr>
                  <w:tcW w:w="310" w:type="dxa"/>
                  <w:tcBorders>
                    <w:top w:val="single" w:sz="4" w:space="0" w:color="000000"/>
                    <w:left w:val="single" w:sz="4" w:space="0" w:color="000000"/>
                    <w:bottom w:val="single" w:sz="4" w:space="0" w:color="000000"/>
                    <w:right w:val="single" w:sz="4" w:space="0" w:color="000000"/>
                  </w:tcBorders>
                </w:tcPr>
                <w:p w14:paraId="143E732B" w14:textId="77777777" w:rsidR="003C1BB7" w:rsidRDefault="003C1BB7">
                  <w:pPr>
                    <w:widowControl w:val="0"/>
                    <w:tabs>
                      <w:tab w:val="left" w:pos="-2268"/>
                    </w:tabs>
                    <w:spacing w:line="276" w:lineRule="auto"/>
                    <w:rPr>
                      <w:b/>
                    </w:rPr>
                  </w:pPr>
                </w:p>
              </w:tc>
              <w:tc>
                <w:tcPr>
                  <w:tcW w:w="993" w:type="dxa"/>
                  <w:tcBorders>
                    <w:top w:val="single" w:sz="4" w:space="0" w:color="000000"/>
                    <w:left w:val="single" w:sz="4" w:space="0" w:color="000000"/>
                    <w:bottom w:val="single" w:sz="4" w:space="0" w:color="000000"/>
                    <w:right w:val="single" w:sz="4" w:space="0" w:color="000000"/>
                  </w:tcBorders>
                </w:tcPr>
                <w:p w14:paraId="3AD5032D" w14:textId="77777777" w:rsidR="003C1BB7" w:rsidRDefault="003C1BB7">
                  <w:pPr>
                    <w:widowControl w:val="0"/>
                    <w:tabs>
                      <w:tab w:val="left" w:pos="-2268"/>
                    </w:tabs>
                    <w:spacing w:line="276" w:lineRule="auto"/>
                    <w:ind w:left="-108"/>
                    <w:rPr>
                      <w:b/>
                    </w:rPr>
                  </w:pPr>
                </w:p>
              </w:tc>
              <w:tc>
                <w:tcPr>
                  <w:tcW w:w="1159" w:type="dxa"/>
                  <w:tcBorders>
                    <w:top w:val="single" w:sz="4" w:space="0" w:color="000000"/>
                    <w:left w:val="single" w:sz="4" w:space="0" w:color="000000"/>
                    <w:bottom w:val="single" w:sz="4" w:space="0" w:color="000000"/>
                    <w:right w:val="single" w:sz="4" w:space="0" w:color="000000"/>
                  </w:tcBorders>
                </w:tcPr>
                <w:p w14:paraId="18E7A4ED" w14:textId="77777777" w:rsidR="003C1BB7" w:rsidRDefault="003C1BB7">
                  <w:pPr>
                    <w:widowControl w:val="0"/>
                    <w:tabs>
                      <w:tab w:val="left" w:pos="-2268"/>
                    </w:tabs>
                    <w:spacing w:line="276" w:lineRule="auto"/>
                    <w:ind w:left="-108"/>
                    <w:rPr>
                      <w:b/>
                    </w:rPr>
                  </w:pPr>
                </w:p>
              </w:tc>
              <w:tc>
                <w:tcPr>
                  <w:tcW w:w="1174" w:type="dxa"/>
                  <w:tcBorders>
                    <w:top w:val="single" w:sz="4" w:space="0" w:color="000000"/>
                    <w:left w:val="single" w:sz="4" w:space="0" w:color="000000"/>
                    <w:bottom w:val="single" w:sz="4" w:space="0" w:color="000000"/>
                    <w:right w:val="single" w:sz="4" w:space="0" w:color="000000"/>
                  </w:tcBorders>
                </w:tcPr>
                <w:p w14:paraId="09AEC7D5" w14:textId="77777777" w:rsidR="003C1BB7" w:rsidRDefault="003C1BB7">
                  <w:pPr>
                    <w:widowControl w:val="0"/>
                    <w:tabs>
                      <w:tab w:val="left" w:pos="-2268"/>
                    </w:tabs>
                    <w:spacing w:line="276" w:lineRule="auto"/>
                    <w:ind w:left="-108"/>
                    <w:rPr>
                      <w:b/>
                    </w:rPr>
                  </w:pPr>
                </w:p>
              </w:tc>
              <w:tc>
                <w:tcPr>
                  <w:tcW w:w="1102" w:type="dxa"/>
                  <w:tcBorders>
                    <w:top w:val="single" w:sz="4" w:space="0" w:color="000000"/>
                    <w:left w:val="single" w:sz="4" w:space="0" w:color="000000"/>
                    <w:bottom w:val="single" w:sz="4" w:space="0" w:color="000000"/>
                    <w:right w:val="single" w:sz="4" w:space="0" w:color="000000"/>
                  </w:tcBorders>
                </w:tcPr>
                <w:p w14:paraId="1134DE8B" w14:textId="77777777" w:rsidR="003C1BB7" w:rsidRDefault="003C1BB7">
                  <w:pPr>
                    <w:widowControl w:val="0"/>
                    <w:tabs>
                      <w:tab w:val="left" w:pos="-2268"/>
                    </w:tabs>
                    <w:spacing w:line="276" w:lineRule="auto"/>
                    <w:ind w:left="72"/>
                    <w:rPr>
                      <w:b/>
                    </w:rPr>
                  </w:pPr>
                </w:p>
              </w:tc>
              <w:tc>
                <w:tcPr>
                  <w:tcW w:w="1384" w:type="dxa"/>
                  <w:tcBorders>
                    <w:top w:val="single" w:sz="4" w:space="0" w:color="000000"/>
                    <w:left w:val="single" w:sz="4" w:space="0" w:color="000000"/>
                    <w:bottom w:val="single" w:sz="4" w:space="0" w:color="000000"/>
                    <w:right w:val="single" w:sz="4" w:space="0" w:color="000000"/>
                  </w:tcBorders>
                </w:tcPr>
                <w:p w14:paraId="344A3BC2" w14:textId="77777777" w:rsidR="003C1BB7" w:rsidRDefault="003C1BB7">
                  <w:pPr>
                    <w:widowControl w:val="0"/>
                    <w:tabs>
                      <w:tab w:val="left" w:pos="-2268"/>
                    </w:tabs>
                    <w:spacing w:line="276" w:lineRule="auto"/>
                    <w:rPr>
                      <w:b/>
                    </w:rPr>
                  </w:pPr>
                </w:p>
              </w:tc>
              <w:tc>
                <w:tcPr>
                  <w:tcW w:w="1534" w:type="dxa"/>
                  <w:tcBorders>
                    <w:top w:val="single" w:sz="4" w:space="0" w:color="000000"/>
                    <w:left w:val="single" w:sz="4" w:space="0" w:color="000000"/>
                    <w:bottom w:val="single" w:sz="4" w:space="0" w:color="000000"/>
                    <w:right w:val="single" w:sz="4" w:space="0" w:color="000000"/>
                  </w:tcBorders>
                </w:tcPr>
                <w:p w14:paraId="1EE36356" w14:textId="77777777" w:rsidR="003C1BB7" w:rsidRDefault="003C1BB7">
                  <w:pPr>
                    <w:widowControl w:val="0"/>
                    <w:tabs>
                      <w:tab w:val="left" w:pos="-2268"/>
                    </w:tabs>
                    <w:spacing w:line="276" w:lineRule="auto"/>
                    <w:rPr>
                      <w:b/>
                    </w:rPr>
                  </w:pPr>
                </w:p>
              </w:tc>
              <w:tc>
                <w:tcPr>
                  <w:tcW w:w="1418" w:type="dxa"/>
                  <w:tcBorders>
                    <w:top w:val="single" w:sz="4" w:space="0" w:color="000000"/>
                    <w:left w:val="single" w:sz="4" w:space="0" w:color="000000"/>
                    <w:bottom w:val="single" w:sz="4" w:space="0" w:color="000000"/>
                    <w:right w:val="single" w:sz="4" w:space="0" w:color="000000"/>
                  </w:tcBorders>
                </w:tcPr>
                <w:p w14:paraId="14669643" w14:textId="77777777" w:rsidR="003C1BB7" w:rsidRDefault="003C1BB7">
                  <w:pPr>
                    <w:widowControl w:val="0"/>
                    <w:tabs>
                      <w:tab w:val="left" w:pos="-2268"/>
                    </w:tabs>
                    <w:spacing w:line="276" w:lineRule="auto"/>
                    <w:rPr>
                      <w:b/>
                    </w:rPr>
                  </w:pPr>
                </w:p>
              </w:tc>
            </w:tr>
          </w:tbl>
          <w:p w14:paraId="009DD1E2" w14:textId="77777777" w:rsidR="003C1BB7" w:rsidRDefault="003C1BB7">
            <w:pPr>
              <w:pStyle w:val="Tabletext"/>
              <w:spacing w:line="276" w:lineRule="auto"/>
              <w:jc w:val="both"/>
              <w:rPr>
                <w:rFonts w:cs="Tahoma"/>
                <w:sz w:val="22"/>
                <w:szCs w:val="22"/>
              </w:rPr>
            </w:pPr>
          </w:p>
          <w:p w14:paraId="396D5571" w14:textId="77777777" w:rsidR="00A63657" w:rsidRDefault="009F5D05">
            <w:pPr>
              <w:widowControl w:val="0"/>
              <w:spacing w:line="276" w:lineRule="auto"/>
            </w:pPr>
            <w:r>
              <w:lastRenderedPageBreak/>
              <w:t xml:space="preserve">όπου ως </w:t>
            </w:r>
            <w:r>
              <w:rPr>
                <w:b/>
              </w:rPr>
              <w:t>«ΣΤΟΙΧΕΙΟ ΤΕΚΜΗΡΙΩΣΗΣ»</w:t>
            </w:r>
            <w:r>
              <w:t xml:space="preserve">: </w:t>
            </w:r>
          </w:p>
          <w:p w14:paraId="51B2F1FC" w14:textId="3306E831" w:rsidR="003C1BB7" w:rsidRDefault="009F5D05">
            <w:pPr>
              <w:widowControl w:val="0"/>
              <w:spacing w:line="276" w:lineRule="auto"/>
            </w:pPr>
            <w:r>
              <w:t xml:space="preserve">υποβάλλεται πιστοποιητικό ή πρωτόκολλο παραλαβής ή βεβαίωση καλής εκτέλεσης που συντάσσεται από την αρμόδια Δημόσια Αρχή. </w:t>
            </w:r>
          </w:p>
          <w:p w14:paraId="58FA1F25" w14:textId="4C653592" w:rsidR="003C1BB7" w:rsidRDefault="003C1BB7" w:rsidP="00A63657">
            <w:pPr>
              <w:widowControl w:val="0"/>
              <w:suppressAutoHyphens w:val="0"/>
            </w:pPr>
          </w:p>
        </w:tc>
      </w:tr>
      <w:tr w:rsidR="003C1BB7" w14:paraId="7A74B2B0" w14:textId="77777777">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5525E001" w14:textId="77777777" w:rsidR="003C1BB7" w:rsidRDefault="009F5D05">
            <w:pPr>
              <w:widowControl w:val="0"/>
              <w:rPr>
                <w:b/>
              </w:rPr>
            </w:pPr>
            <w:r>
              <w:rPr>
                <w:b/>
              </w:rPr>
              <w:lastRenderedPageBreak/>
              <w:t>4.</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290F691F" w14:textId="14EA9423" w:rsidR="003C1BB7" w:rsidRDefault="009F5D05">
            <w:pPr>
              <w:widowControl w:val="0"/>
              <w:spacing w:after="0"/>
              <w:jc w:val="left"/>
              <w:rPr>
                <w:b/>
                <w:bCs/>
                <w:lang w:eastAsia="el-GR"/>
              </w:rPr>
            </w:pPr>
            <w:r>
              <w:rPr>
                <w:b/>
                <w:bCs/>
                <w:lang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Pr>
                <w:b/>
                <w:bCs/>
                <w:lang w:eastAsia="el-GR"/>
              </w:rPr>
              <w:fldChar w:fldCharType="begin"/>
            </w:r>
            <w:r>
              <w:rPr>
                <w:b/>
                <w:bCs/>
                <w:lang w:eastAsia="el-GR"/>
              </w:rPr>
              <w:instrText>REF _Ref122528826 \r \h</w:instrText>
            </w:r>
            <w:r>
              <w:rPr>
                <w:b/>
                <w:bCs/>
                <w:lang w:eastAsia="el-GR"/>
              </w:rPr>
            </w:r>
            <w:r>
              <w:rPr>
                <w:b/>
                <w:bCs/>
                <w:lang w:eastAsia="el-GR"/>
              </w:rPr>
              <w:fldChar w:fldCharType="separate"/>
            </w:r>
            <w:r w:rsidR="006A1D1E">
              <w:rPr>
                <w:b/>
                <w:bCs/>
                <w:lang w:eastAsia="el-GR"/>
              </w:rPr>
              <w:t>2.2.6.2</w:t>
            </w:r>
            <w:r>
              <w:rPr>
                <w:b/>
                <w:bCs/>
                <w:lang w:eastAsia="el-GR"/>
              </w:rPr>
              <w:fldChar w:fldCharType="end"/>
            </w:r>
          </w:p>
          <w:p w14:paraId="4F408D2C" w14:textId="77777777" w:rsidR="003C1BB7" w:rsidRDefault="009F5D05">
            <w:pPr>
              <w:widowControl w:val="0"/>
              <w:spacing w:after="0"/>
              <w:jc w:val="left"/>
            </w:pPr>
            <w:r>
              <w:t>Οι οικονομικοί φορείς οφείλουν να αποδείξουν το ανωτέρω κριτήριο ποιοτικής επιλογής υποβάλλοντας τα ακόλουθα στοιχεία τεκμηρίωσης:</w:t>
            </w:r>
          </w:p>
        </w:tc>
      </w:tr>
      <w:tr w:rsidR="003C1BB7" w14:paraId="39B72FB0" w14:textId="77777777">
        <w:trPr>
          <w:trHeight w:val="1063"/>
        </w:trPr>
        <w:tc>
          <w:tcPr>
            <w:tcW w:w="675" w:type="dxa"/>
            <w:tcBorders>
              <w:top w:val="single" w:sz="4" w:space="0" w:color="000000"/>
              <w:left w:val="single" w:sz="4" w:space="0" w:color="000000"/>
              <w:bottom w:val="single" w:sz="4" w:space="0" w:color="000000"/>
              <w:right w:val="single" w:sz="4" w:space="0" w:color="000000"/>
            </w:tcBorders>
          </w:tcPr>
          <w:p w14:paraId="69F804BE" w14:textId="77777777" w:rsidR="003C1BB7" w:rsidRDefault="009F5D05">
            <w:pPr>
              <w:widowControl w:val="0"/>
            </w:pPr>
            <w:r>
              <w:t>4.1</w:t>
            </w:r>
          </w:p>
        </w:tc>
        <w:tc>
          <w:tcPr>
            <w:tcW w:w="9179" w:type="dxa"/>
            <w:tcBorders>
              <w:top w:val="single" w:sz="4" w:space="0" w:color="000000"/>
              <w:left w:val="single" w:sz="4" w:space="0" w:color="000000"/>
              <w:bottom w:val="single" w:sz="4" w:space="0" w:color="000000"/>
              <w:right w:val="single" w:sz="4" w:space="0" w:color="000000"/>
            </w:tcBorders>
          </w:tcPr>
          <w:p w14:paraId="6ADAE222" w14:textId="77777777" w:rsidR="003C1BB7" w:rsidRDefault="009F5D05">
            <w:pPr>
              <w:widowControl w:val="0"/>
              <w:spacing w:line="276" w:lineRule="auto"/>
            </w:pPr>
            <w:r>
              <w:t xml:space="preserve">Πίνακα των </w:t>
            </w:r>
            <w:r>
              <w:rPr>
                <w:b/>
                <w:bCs/>
              </w:rPr>
              <w:t>στελεχών/</w:t>
            </w:r>
            <w:r w:rsidRPr="00BA0118">
              <w:rPr>
                <w:b/>
                <w:bCs/>
              </w:rPr>
              <w:t>υ</w:t>
            </w:r>
            <w:r>
              <w:rPr>
                <w:b/>
              </w:rPr>
              <w:t xml:space="preserve">παλλήλων του Οικονομικού Φορέα </w:t>
            </w:r>
            <w:r>
              <w:t>που συμμετέχουν στην Ομάδα Έργου, σύμφωνα με το ακόλουθο υπόδειγμα:</w:t>
            </w:r>
          </w:p>
          <w:tbl>
            <w:tblPr>
              <w:tblW w:w="9010" w:type="dxa"/>
              <w:tblLayout w:type="fixed"/>
              <w:tblLook w:val="0000" w:firstRow="0" w:lastRow="0" w:firstColumn="0" w:lastColumn="0" w:noHBand="0" w:noVBand="0"/>
            </w:tblPr>
            <w:tblGrid>
              <w:gridCol w:w="473"/>
              <w:gridCol w:w="2036"/>
              <w:gridCol w:w="2035"/>
              <w:gridCol w:w="2040"/>
              <w:gridCol w:w="998"/>
              <w:gridCol w:w="1428"/>
            </w:tblGrid>
            <w:tr w:rsidR="003C1BB7" w14:paraId="3FD7165C" w14:textId="77777777">
              <w:trPr>
                <w:trHeight w:val="788"/>
              </w:trPr>
              <w:tc>
                <w:tcPr>
                  <w:tcW w:w="472"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6A222EE1" w14:textId="77777777" w:rsidR="003C1BB7" w:rsidRDefault="009F5D05">
                  <w:pPr>
                    <w:widowControl w:val="0"/>
                    <w:spacing w:line="276" w:lineRule="auto"/>
                  </w:pPr>
                  <w:r>
                    <w:t>Α/Α</w:t>
                  </w:r>
                </w:p>
              </w:tc>
              <w:tc>
                <w:tcPr>
                  <w:tcW w:w="2036"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3C6D69BF" w14:textId="77777777" w:rsidR="003C1BB7" w:rsidRDefault="009F5D05">
                  <w:pPr>
                    <w:widowControl w:val="0"/>
                    <w:spacing w:line="276" w:lineRule="auto"/>
                  </w:pPr>
                  <w:r>
                    <w:t>Εταιρεία (σε περίπτωση Ένωσης / Κοινοπραξίας)</w:t>
                  </w:r>
                </w:p>
              </w:tc>
              <w:tc>
                <w:tcPr>
                  <w:tcW w:w="2035"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4C7E8F77" w14:textId="77777777" w:rsidR="003C1BB7" w:rsidRDefault="009F5D05">
                  <w:pPr>
                    <w:widowControl w:val="0"/>
                    <w:spacing w:line="276" w:lineRule="auto"/>
                  </w:pPr>
                  <w:r>
                    <w:t>Ονοματεπώνυμο Μέλους Ομάδας Έργου</w:t>
                  </w:r>
                </w:p>
              </w:tc>
              <w:tc>
                <w:tcPr>
                  <w:tcW w:w="2040"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2E52A239" w14:textId="77777777" w:rsidR="003C1BB7" w:rsidRDefault="009F5D05">
                  <w:pPr>
                    <w:widowControl w:val="0"/>
                    <w:spacing w:line="276" w:lineRule="auto"/>
                  </w:pPr>
                  <w:r>
                    <w:t>Θέση στην Ομάδα Έργου</w:t>
                  </w:r>
                </w:p>
              </w:tc>
              <w:tc>
                <w:tcPr>
                  <w:tcW w:w="998"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33261DF4" w14:textId="77777777" w:rsidR="003C1BB7" w:rsidRDefault="009F5D05">
                  <w:pPr>
                    <w:widowControl w:val="0"/>
                    <w:spacing w:line="276" w:lineRule="auto"/>
                  </w:pPr>
                  <w:r>
                    <w:t>Ανθρωπομήνες</w:t>
                  </w:r>
                </w:p>
              </w:tc>
              <w:tc>
                <w:tcPr>
                  <w:tcW w:w="1428" w:type="dxa"/>
                  <w:tcBorders>
                    <w:top w:val="single" w:sz="4" w:space="0" w:color="000080"/>
                    <w:left w:val="single" w:sz="4" w:space="0" w:color="000080"/>
                    <w:bottom w:val="single" w:sz="4" w:space="0" w:color="000080"/>
                    <w:right w:val="single" w:sz="4" w:space="0" w:color="000080"/>
                  </w:tcBorders>
                  <w:shd w:val="clear" w:color="auto" w:fill="C0C0C0"/>
                </w:tcPr>
                <w:p w14:paraId="5857EAC9" w14:textId="77777777" w:rsidR="003C1BB7" w:rsidRDefault="009F5D05">
                  <w:pPr>
                    <w:widowControl w:val="0"/>
                    <w:spacing w:line="276" w:lineRule="auto"/>
                  </w:pPr>
                  <w:r>
                    <w:t>Ποσοστό συμμετοχής* (%)</w:t>
                  </w:r>
                </w:p>
              </w:tc>
            </w:tr>
            <w:tr w:rsidR="003C1BB7" w14:paraId="33758C3C"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39818C22" w14:textId="77777777" w:rsidR="003C1BB7" w:rsidRDefault="003C1BB7">
                  <w:pPr>
                    <w:widowControl w:val="0"/>
                    <w:spacing w:line="276" w:lineRule="auto"/>
                  </w:pPr>
                </w:p>
              </w:tc>
              <w:tc>
                <w:tcPr>
                  <w:tcW w:w="2036" w:type="dxa"/>
                  <w:tcBorders>
                    <w:top w:val="single" w:sz="4" w:space="0" w:color="000080"/>
                    <w:left w:val="single" w:sz="4" w:space="0" w:color="000080"/>
                    <w:bottom w:val="single" w:sz="4" w:space="0" w:color="000080"/>
                    <w:right w:val="single" w:sz="4" w:space="0" w:color="000080"/>
                  </w:tcBorders>
                  <w:vAlign w:val="center"/>
                </w:tcPr>
                <w:p w14:paraId="39E9BD7B" w14:textId="77777777" w:rsidR="003C1BB7" w:rsidRDefault="003C1BB7">
                  <w:pPr>
                    <w:widowControl w:val="0"/>
                    <w:spacing w:line="276" w:lineRule="auto"/>
                  </w:pPr>
                </w:p>
              </w:tc>
              <w:tc>
                <w:tcPr>
                  <w:tcW w:w="2035" w:type="dxa"/>
                  <w:tcBorders>
                    <w:top w:val="single" w:sz="4" w:space="0" w:color="000080"/>
                    <w:left w:val="single" w:sz="4" w:space="0" w:color="000080"/>
                    <w:bottom w:val="single" w:sz="4" w:space="0" w:color="000080"/>
                    <w:right w:val="single" w:sz="4" w:space="0" w:color="000080"/>
                  </w:tcBorders>
                  <w:vAlign w:val="center"/>
                </w:tcPr>
                <w:p w14:paraId="5716FC50" w14:textId="77777777" w:rsidR="003C1BB7" w:rsidRDefault="003C1BB7">
                  <w:pPr>
                    <w:widowControl w:val="0"/>
                    <w:spacing w:line="276" w:lineRule="auto"/>
                  </w:pPr>
                </w:p>
              </w:tc>
              <w:tc>
                <w:tcPr>
                  <w:tcW w:w="2040" w:type="dxa"/>
                  <w:tcBorders>
                    <w:top w:val="single" w:sz="4" w:space="0" w:color="000080"/>
                    <w:left w:val="single" w:sz="4" w:space="0" w:color="000080"/>
                    <w:bottom w:val="single" w:sz="4" w:space="0" w:color="000080"/>
                    <w:right w:val="single" w:sz="4" w:space="0" w:color="000080"/>
                  </w:tcBorders>
                  <w:vAlign w:val="center"/>
                </w:tcPr>
                <w:p w14:paraId="27DA60BB" w14:textId="77777777" w:rsidR="003C1BB7" w:rsidRDefault="003C1BB7">
                  <w:pPr>
                    <w:widowControl w:val="0"/>
                    <w:spacing w:line="276" w:lineRule="auto"/>
                  </w:pPr>
                </w:p>
              </w:tc>
              <w:tc>
                <w:tcPr>
                  <w:tcW w:w="998" w:type="dxa"/>
                  <w:tcBorders>
                    <w:top w:val="single" w:sz="4" w:space="0" w:color="000080"/>
                    <w:left w:val="single" w:sz="4" w:space="0" w:color="000080"/>
                    <w:bottom w:val="single" w:sz="4" w:space="0" w:color="000080"/>
                    <w:right w:val="single" w:sz="4" w:space="0" w:color="000080"/>
                  </w:tcBorders>
                  <w:vAlign w:val="center"/>
                </w:tcPr>
                <w:p w14:paraId="7FBDAD56" w14:textId="77777777" w:rsidR="003C1BB7" w:rsidRDefault="003C1BB7">
                  <w:pPr>
                    <w:widowControl w:val="0"/>
                    <w:spacing w:line="276" w:lineRule="auto"/>
                  </w:pPr>
                </w:p>
              </w:tc>
              <w:tc>
                <w:tcPr>
                  <w:tcW w:w="1428" w:type="dxa"/>
                  <w:tcBorders>
                    <w:top w:val="single" w:sz="4" w:space="0" w:color="000080"/>
                    <w:left w:val="single" w:sz="4" w:space="0" w:color="000080"/>
                    <w:bottom w:val="single" w:sz="4" w:space="0" w:color="000080"/>
                    <w:right w:val="single" w:sz="4" w:space="0" w:color="000080"/>
                  </w:tcBorders>
                  <w:shd w:val="clear" w:color="auto" w:fill="C0C0C0"/>
                </w:tcPr>
                <w:p w14:paraId="2AAFC06B" w14:textId="77777777" w:rsidR="003C1BB7" w:rsidRDefault="003C1BB7">
                  <w:pPr>
                    <w:widowControl w:val="0"/>
                    <w:spacing w:line="276" w:lineRule="auto"/>
                  </w:pPr>
                </w:p>
              </w:tc>
            </w:tr>
            <w:tr w:rsidR="003C1BB7" w14:paraId="6A73CB25"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3F919896" w14:textId="77777777" w:rsidR="003C1BB7" w:rsidRDefault="003C1BB7">
                  <w:pPr>
                    <w:widowControl w:val="0"/>
                    <w:spacing w:line="276" w:lineRule="auto"/>
                  </w:pPr>
                </w:p>
              </w:tc>
              <w:tc>
                <w:tcPr>
                  <w:tcW w:w="2036" w:type="dxa"/>
                  <w:tcBorders>
                    <w:top w:val="single" w:sz="4" w:space="0" w:color="000080"/>
                    <w:left w:val="single" w:sz="4" w:space="0" w:color="000080"/>
                    <w:bottom w:val="single" w:sz="4" w:space="0" w:color="000080"/>
                    <w:right w:val="single" w:sz="4" w:space="0" w:color="000080"/>
                  </w:tcBorders>
                  <w:vAlign w:val="center"/>
                </w:tcPr>
                <w:p w14:paraId="4F979493" w14:textId="77777777" w:rsidR="003C1BB7" w:rsidRDefault="003C1BB7">
                  <w:pPr>
                    <w:widowControl w:val="0"/>
                    <w:spacing w:line="276" w:lineRule="auto"/>
                  </w:pPr>
                </w:p>
              </w:tc>
              <w:tc>
                <w:tcPr>
                  <w:tcW w:w="2035" w:type="dxa"/>
                  <w:tcBorders>
                    <w:top w:val="single" w:sz="4" w:space="0" w:color="000080"/>
                    <w:left w:val="single" w:sz="4" w:space="0" w:color="000080"/>
                    <w:bottom w:val="single" w:sz="4" w:space="0" w:color="000080"/>
                    <w:right w:val="single" w:sz="4" w:space="0" w:color="000080"/>
                  </w:tcBorders>
                  <w:vAlign w:val="center"/>
                </w:tcPr>
                <w:p w14:paraId="052B9C54" w14:textId="77777777" w:rsidR="003C1BB7" w:rsidRDefault="003C1BB7">
                  <w:pPr>
                    <w:widowControl w:val="0"/>
                    <w:spacing w:line="276" w:lineRule="auto"/>
                  </w:pPr>
                </w:p>
              </w:tc>
              <w:tc>
                <w:tcPr>
                  <w:tcW w:w="2040" w:type="dxa"/>
                  <w:tcBorders>
                    <w:top w:val="single" w:sz="4" w:space="0" w:color="000080"/>
                    <w:left w:val="single" w:sz="4" w:space="0" w:color="000080"/>
                    <w:bottom w:val="single" w:sz="4" w:space="0" w:color="000080"/>
                    <w:right w:val="single" w:sz="4" w:space="0" w:color="000080"/>
                  </w:tcBorders>
                  <w:vAlign w:val="center"/>
                </w:tcPr>
                <w:p w14:paraId="7518FC95" w14:textId="77777777" w:rsidR="003C1BB7" w:rsidRDefault="003C1BB7">
                  <w:pPr>
                    <w:widowControl w:val="0"/>
                    <w:spacing w:line="276" w:lineRule="auto"/>
                  </w:pPr>
                </w:p>
              </w:tc>
              <w:tc>
                <w:tcPr>
                  <w:tcW w:w="998" w:type="dxa"/>
                  <w:tcBorders>
                    <w:top w:val="single" w:sz="4" w:space="0" w:color="000080"/>
                    <w:left w:val="single" w:sz="4" w:space="0" w:color="000080"/>
                    <w:bottom w:val="single" w:sz="4" w:space="0" w:color="000080"/>
                    <w:right w:val="single" w:sz="4" w:space="0" w:color="000080"/>
                  </w:tcBorders>
                  <w:vAlign w:val="center"/>
                </w:tcPr>
                <w:p w14:paraId="5A9ED790" w14:textId="77777777" w:rsidR="003C1BB7" w:rsidRDefault="003C1BB7">
                  <w:pPr>
                    <w:widowControl w:val="0"/>
                    <w:spacing w:line="276" w:lineRule="auto"/>
                  </w:pPr>
                </w:p>
              </w:tc>
              <w:tc>
                <w:tcPr>
                  <w:tcW w:w="1428" w:type="dxa"/>
                  <w:tcBorders>
                    <w:top w:val="single" w:sz="4" w:space="0" w:color="000080"/>
                    <w:left w:val="single" w:sz="4" w:space="0" w:color="000080"/>
                    <w:bottom w:val="single" w:sz="4" w:space="0" w:color="000080"/>
                    <w:right w:val="single" w:sz="4" w:space="0" w:color="000080"/>
                  </w:tcBorders>
                  <w:shd w:val="clear" w:color="auto" w:fill="C0C0C0"/>
                </w:tcPr>
                <w:p w14:paraId="1AC09DD6" w14:textId="77777777" w:rsidR="003C1BB7" w:rsidRDefault="003C1BB7">
                  <w:pPr>
                    <w:widowControl w:val="0"/>
                    <w:spacing w:line="276" w:lineRule="auto"/>
                  </w:pPr>
                </w:p>
              </w:tc>
            </w:tr>
            <w:tr w:rsidR="003C1BB7" w14:paraId="3D1D81EF"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77453151" w14:textId="77777777" w:rsidR="003C1BB7" w:rsidRDefault="003C1BB7">
                  <w:pPr>
                    <w:widowControl w:val="0"/>
                    <w:spacing w:line="276" w:lineRule="auto"/>
                  </w:pPr>
                </w:p>
              </w:tc>
              <w:tc>
                <w:tcPr>
                  <w:tcW w:w="2036" w:type="dxa"/>
                  <w:tcBorders>
                    <w:top w:val="single" w:sz="4" w:space="0" w:color="000080"/>
                    <w:left w:val="single" w:sz="4" w:space="0" w:color="000080"/>
                    <w:bottom w:val="single" w:sz="4" w:space="0" w:color="000080"/>
                    <w:right w:val="single" w:sz="4" w:space="0" w:color="000080"/>
                  </w:tcBorders>
                  <w:vAlign w:val="center"/>
                </w:tcPr>
                <w:p w14:paraId="3481D954" w14:textId="77777777" w:rsidR="003C1BB7" w:rsidRDefault="003C1BB7">
                  <w:pPr>
                    <w:widowControl w:val="0"/>
                    <w:spacing w:line="276" w:lineRule="auto"/>
                  </w:pPr>
                </w:p>
              </w:tc>
              <w:tc>
                <w:tcPr>
                  <w:tcW w:w="2035" w:type="dxa"/>
                  <w:tcBorders>
                    <w:top w:val="single" w:sz="4" w:space="0" w:color="000080"/>
                    <w:left w:val="single" w:sz="4" w:space="0" w:color="000080"/>
                    <w:bottom w:val="single" w:sz="4" w:space="0" w:color="000080"/>
                    <w:right w:val="single" w:sz="4" w:space="0" w:color="000080"/>
                  </w:tcBorders>
                  <w:vAlign w:val="center"/>
                </w:tcPr>
                <w:p w14:paraId="747B2A61" w14:textId="77777777" w:rsidR="003C1BB7" w:rsidRDefault="003C1BB7">
                  <w:pPr>
                    <w:widowControl w:val="0"/>
                    <w:spacing w:line="276" w:lineRule="auto"/>
                  </w:pPr>
                </w:p>
              </w:tc>
              <w:tc>
                <w:tcPr>
                  <w:tcW w:w="2040" w:type="dxa"/>
                  <w:tcBorders>
                    <w:top w:val="single" w:sz="4" w:space="0" w:color="000080"/>
                    <w:left w:val="single" w:sz="4" w:space="0" w:color="000080"/>
                    <w:bottom w:val="single" w:sz="4" w:space="0" w:color="000080"/>
                    <w:right w:val="single" w:sz="4" w:space="0" w:color="000080"/>
                  </w:tcBorders>
                  <w:vAlign w:val="center"/>
                </w:tcPr>
                <w:p w14:paraId="3415B44A" w14:textId="77777777" w:rsidR="003C1BB7" w:rsidRDefault="003C1BB7">
                  <w:pPr>
                    <w:widowControl w:val="0"/>
                    <w:spacing w:line="276" w:lineRule="auto"/>
                  </w:pPr>
                </w:p>
              </w:tc>
              <w:tc>
                <w:tcPr>
                  <w:tcW w:w="998" w:type="dxa"/>
                  <w:tcBorders>
                    <w:top w:val="single" w:sz="4" w:space="0" w:color="000080"/>
                    <w:left w:val="single" w:sz="4" w:space="0" w:color="000080"/>
                    <w:bottom w:val="single" w:sz="4" w:space="0" w:color="000080"/>
                    <w:right w:val="single" w:sz="4" w:space="0" w:color="000080"/>
                  </w:tcBorders>
                  <w:vAlign w:val="center"/>
                </w:tcPr>
                <w:p w14:paraId="3FB247D6" w14:textId="77777777" w:rsidR="003C1BB7" w:rsidRDefault="003C1BB7">
                  <w:pPr>
                    <w:widowControl w:val="0"/>
                    <w:spacing w:line="276" w:lineRule="auto"/>
                  </w:pPr>
                </w:p>
              </w:tc>
              <w:tc>
                <w:tcPr>
                  <w:tcW w:w="1428" w:type="dxa"/>
                  <w:tcBorders>
                    <w:top w:val="single" w:sz="4" w:space="0" w:color="000080"/>
                    <w:left w:val="single" w:sz="4" w:space="0" w:color="000080"/>
                    <w:bottom w:val="single" w:sz="4" w:space="0" w:color="000080"/>
                    <w:right w:val="single" w:sz="4" w:space="0" w:color="000080"/>
                  </w:tcBorders>
                  <w:shd w:val="clear" w:color="auto" w:fill="C0C0C0"/>
                </w:tcPr>
                <w:p w14:paraId="357AA520" w14:textId="77777777" w:rsidR="003C1BB7" w:rsidRDefault="003C1BB7">
                  <w:pPr>
                    <w:widowControl w:val="0"/>
                    <w:spacing w:line="276" w:lineRule="auto"/>
                  </w:pPr>
                </w:p>
              </w:tc>
            </w:tr>
            <w:tr w:rsidR="003C1BB7" w14:paraId="073F83C0" w14:textId="77777777">
              <w:trPr>
                <w:trHeight w:val="380"/>
              </w:trPr>
              <w:tc>
                <w:tcPr>
                  <w:tcW w:w="6583" w:type="dxa"/>
                  <w:gridSpan w:val="4"/>
                  <w:tcBorders>
                    <w:top w:val="single" w:sz="4" w:space="0" w:color="000080"/>
                    <w:left w:val="single" w:sz="4" w:space="0" w:color="000080"/>
                    <w:bottom w:val="single" w:sz="4" w:space="0" w:color="000080"/>
                    <w:right w:val="single" w:sz="4" w:space="0" w:color="000080"/>
                  </w:tcBorders>
                  <w:shd w:val="clear" w:color="auto" w:fill="C0C0C0"/>
                  <w:vAlign w:val="center"/>
                </w:tcPr>
                <w:p w14:paraId="300E8857" w14:textId="77777777" w:rsidR="003C1BB7" w:rsidRDefault="009F5D05">
                  <w:pPr>
                    <w:widowControl w:val="0"/>
                    <w:spacing w:line="276" w:lineRule="auto"/>
                    <w:rPr>
                      <w:b/>
                    </w:rPr>
                  </w:pPr>
                  <w:r>
                    <w:rPr>
                      <w:b/>
                    </w:rPr>
                    <w:t xml:space="preserve">ΜΕΡΙΚΟ ΣΥΝΟΛΟ (1) </w:t>
                  </w:r>
                </w:p>
              </w:tc>
              <w:tc>
                <w:tcPr>
                  <w:tcW w:w="998" w:type="dxa"/>
                  <w:tcBorders>
                    <w:top w:val="single" w:sz="4" w:space="0" w:color="000080"/>
                    <w:left w:val="single" w:sz="4" w:space="0" w:color="000080"/>
                    <w:bottom w:val="single" w:sz="4" w:space="0" w:color="000080"/>
                    <w:right w:val="single" w:sz="4" w:space="0" w:color="000080"/>
                  </w:tcBorders>
                  <w:shd w:val="clear" w:color="auto" w:fill="C0C0C0"/>
                  <w:vAlign w:val="center"/>
                </w:tcPr>
                <w:p w14:paraId="38913544" w14:textId="77777777" w:rsidR="003C1BB7" w:rsidRDefault="003C1BB7">
                  <w:pPr>
                    <w:widowControl w:val="0"/>
                    <w:spacing w:line="276" w:lineRule="auto"/>
                  </w:pPr>
                </w:p>
              </w:tc>
              <w:tc>
                <w:tcPr>
                  <w:tcW w:w="1428" w:type="dxa"/>
                  <w:tcBorders>
                    <w:top w:val="single" w:sz="4" w:space="0" w:color="000080"/>
                    <w:left w:val="single" w:sz="4" w:space="0" w:color="000080"/>
                    <w:bottom w:val="single" w:sz="4" w:space="0" w:color="000080"/>
                    <w:right w:val="single" w:sz="4" w:space="0" w:color="000080"/>
                  </w:tcBorders>
                  <w:shd w:val="clear" w:color="auto" w:fill="C0C0C0"/>
                </w:tcPr>
                <w:p w14:paraId="35B54C5E" w14:textId="77777777" w:rsidR="003C1BB7" w:rsidRDefault="003C1BB7">
                  <w:pPr>
                    <w:widowControl w:val="0"/>
                    <w:spacing w:line="276" w:lineRule="auto"/>
                  </w:pPr>
                </w:p>
              </w:tc>
            </w:tr>
          </w:tbl>
          <w:p w14:paraId="2AAE08CF" w14:textId="77777777" w:rsidR="003C1BB7" w:rsidRDefault="003C1BB7">
            <w:pPr>
              <w:widowControl w:val="0"/>
              <w:spacing w:after="70"/>
              <w:jc w:val="left"/>
              <w:rPr>
                <w:b/>
                <w:bCs/>
                <w:lang w:eastAsia="el-GR"/>
              </w:rPr>
            </w:pPr>
          </w:p>
          <w:p w14:paraId="7194BF8B" w14:textId="77777777" w:rsidR="003C1BB7" w:rsidRDefault="009F5D05">
            <w:pPr>
              <w:widowControl w:val="0"/>
              <w:spacing w:line="276" w:lineRule="auto"/>
            </w:pPr>
            <w:r>
              <w:t xml:space="preserve">Πίνακα των </w:t>
            </w:r>
            <w:r>
              <w:rPr>
                <w:b/>
              </w:rPr>
              <w:t>στελεχών των Υπεργολάβων</w:t>
            </w:r>
            <w:r>
              <w:t xml:space="preserve"> </w:t>
            </w:r>
            <w:r>
              <w:rPr>
                <w:b/>
              </w:rPr>
              <w:t>του Οικονομικού Φορέα</w:t>
            </w:r>
            <w:r>
              <w:t xml:space="preserve"> που συμμετέχουν στην Ομάδα Έργου, σύμφωνα με το ακόλουθο υπόδειγμα: </w:t>
            </w:r>
          </w:p>
          <w:tbl>
            <w:tblPr>
              <w:tblW w:w="9010" w:type="dxa"/>
              <w:tblLayout w:type="fixed"/>
              <w:tblLook w:val="0000" w:firstRow="0" w:lastRow="0" w:firstColumn="0" w:lastColumn="0" w:noHBand="0" w:noVBand="0"/>
            </w:tblPr>
            <w:tblGrid>
              <w:gridCol w:w="473"/>
              <w:gridCol w:w="2067"/>
              <w:gridCol w:w="2065"/>
              <w:gridCol w:w="2067"/>
              <w:gridCol w:w="910"/>
              <w:gridCol w:w="1428"/>
            </w:tblGrid>
            <w:tr w:rsidR="003C1BB7" w14:paraId="7C2AB84C" w14:textId="77777777">
              <w:trPr>
                <w:trHeight w:val="788"/>
              </w:trPr>
              <w:tc>
                <w:tcPr>
                  <w:tcW w:w="472"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7285293C" w14:textId="77777777" w:rsidR="003C1BB7" w:rsidRDefault="009F5D05">
                  <w:pPr>
                    <w:widowControl w:val="0"/>
                    <w:spacing w:line="276" w:lineRule="auto"/>
                  </w:pPr>
                  <w:r>
                    <w:t>Α/Α</w:t>
                  </w:r>
                </w:p>
              </w:tc>
              <w:tc>
                <w:tcPr>
                  <w:tcW w:w="2067"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798BD8CE" w14:textId="77777777" w:rsidR="003C1BB7" w:rsidRDefault="009F5D05">
                  <w:pPr>
                    <w:widowControl w:val="0"/>
                    <w:spacing w:line="276" w:lineRule="auto"/>
                    <w:jc w:val="left"/>
                  </w:pPr>
                  <w:r>
                    <w:t>Επωνυμία Εταιρείας Υπεργολάβου</w:t>
                  </w:r>
                </w:p>
              </w:tc>
              <w:tc>
                <w:tcPr>
                  <w:tcW w:w="2065"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05095A57" w14:textId="77777777" w:rsidR="003C1BB7" w:rsidRDefault="009F5D05">
                  <w:pPr>
                    <w:widowControl w:val="0"/>
                    <w:spacing w:line="276" w:lineRule="auto"/>
                    <w:jc w:val="left"/>
                  </w:pPr>
                  <w:r>
                    <w:t>Ονοματεπώνυμο Μέλους Ομάδας Έργου</w:t>
                  </w:r>
                </w:p>
              </w:tc>
              <w:tc>
                <w:tcPr>
                  <w:tcW w:w="2067"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52DB66B0" w14:textId="77777777" w:rsidR="003C1BB7" w:rsidRDefault="009F5D05">
                  <w:pPr>
                    <w:widowControl w:val="0"/>
                    <w:spacing w:line="276" w:lineRule="auto"/>
                    <w:jc w:val="left"/>
                  </w:pPr>
                  <w:r>
                    <w:t>Θέση στην Ομάδα Έργου</w:t>
                  </w:r>
                </w:p>
              </w:tc>
              <w:tc>
                <w:tcPr>
                  <w:tcW w:w="910"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45FF58C9" w14:textId="77777777" w:rsidR="003C1BB7" w:rsidRDefault="009F5D05">
                  <w:pPr>
                    <w:widowControl w:val="0"/>
                    <w:spacing w:line="276" w:lineRule="auto"/>
                    <w:jc w:val="left"/>
                  </w:pPr>
                  <w:r>
                    <w:t>Ανθρωπομήνες</w:t>
                  </w:r>
                </w:p>
              </w:tc>
              <w:tc>
                <w:tcPr>
                  <w:tcW w:w="1428" w:type="dxa"/>
                  <w:tcBorders>
                    <w:top w:val="single" w:sz="4" w:space="0" w:color="000080"/>
                    <w:left w:val="single" w:sz="4" w:space="0" w:color="000080"/>
                    <w:bottom w:val="single" w:sz="4" w:space="0" w:color="000080"/>
                    <w:right w:val="single" w:sz="4" w:space="0" w:color="000080"/>
                  </w:tcBorders>
                  <w:shd w:val="clear" w:color="auto" w:fill="C0C0C0"/>
                </w:tcPr>
                <w:p w14:paraId="6FFDF19B" w14:textId="77777777" w:rsidR="003C1BB7" w:rsidRDefault="009F5D05">
                  <w:pPr>
                    <w:widowControl w:val="0"/>
                    <w:spacing w:line="276" w:lineRule="auto"/>
                    <w:jc w:val="left"/>
                  </w:pPr>
                  <w:r>
                    <w:t>Ποσοστό συμμετοχής* (%)</w:t>
                  </w:r>
                </w:p>
              </w:tc>
            </w:tr>
            <w:tr w:rsidR="003C1BB7" w14:paraId="3C7C1BAB" w14:textId="77777777">
              <w:trPr>
                <w:trHeight w:val="380"/>
              </w:trPr>
              <w:tc>
                <w:tcPr>
                  <w:tcW w:w="472" w:type="dxa"/>
                  <w:tcBorders>
                    <w:top w:val="single" w:sz="4" w:space="0" w:color="000080"/>
                    <w:left w:val="single" w:sz="4" w:space="0" w:color="000080"/>
                    <w:bottom w:val="single" w:sz="4" w:space="0" w:color="000080"/>
                    <w:right w:val="single" w:sz="4" w:space="0" w:color="000080"/>
                  </w:tcBorders>
                  <w:vAlign w:val="center"/>
                </w:tcPr>
                <w:p w14:paraId="0DED3885" w14:textId="77777777" w:rsidR="003C1BB7" w:rsidRDefault="003C1BB7">
                  <w:pPr>
                    <w:widowControl w:val="0"/>
                    <w:spacing w:line="276" w:lineRule="auto"/>
                  </w:pPr>
                </w:p>
              </w:tc>
              <w:tc>
                <w:tcPr>
                  <w:tcW w:w="2067" w:type="dxa"/>
                  <w:tcBorders>
                    <w:top w:val="single" w:sz="4" w:space="0" w:color="000080"/>
                    <w:left w:val="single" w:sz="4" w:space="0" w:color="000080"/>
                    <w:bottom w:val="single" w:sz="4" w:space="0" w:color="000080"/>
                    <w:right w:val="single" w:sz="4" w:space="0" w:color="000080"/>
                  </w:tcBorders>
                  <w:vAlign w:val="center"/>
                </w:tcPr>
                <w:p w14:paraId="609DF1FF" w14:textId="77777777" w:rsidR="003C1BB7" w:rsidRDefault="003C1BB7">
                  <w:pPr>
                    <w:widowControl w:val="0"/>
                    <w:spacing w:line="276" w:lineRule="auto"/>
                  </w:pPr>
                </w:p>
              </w:tc>
              <w:tc>
                <w:tcPr>
                  <w:tcW w:w="2065" w:type="dxa"/>
                  <w:tcBorders>
                    <w:top w:val="single" w:sz="4" w:space="0" w:color="000080"/>
                    <w:left w:val="single" w:sz="4" w:space="0" w:color="000080"/>
                    <w:bottom w:val="single" w:sz="4" w:space="0" w:color="000080"/>
                    <w:right w:val="single" w:sz="4" w:space="0" w:color="000080"/>
                  </w:tcBorders>
                  <w:vAlign w:val="center"/>
                </w:tcPr>
                <w:p w14:paraId="2659BFDF" w14:textId="77777777" w:rsidR="003C1BB7" w:rsidRDefault="003C1BB7">
                  <w:pPr>
                    <w:widowControl w:val="0"/>
                    <w:spacing w:line="276" w:lineRule="auto"/>
                  </w:pPr>
                </w:p>
              </w:tc>
              <w:tc>
                <w:tcPr>
                  <w:tcW w:w="2067" w:type="dxa"/>
                  <w:tcBorders>
                    <w:top w:val="single" w:sz="4" w:space="0" w:color="000080"/>
                    <w:left w:val="single" w:sz="4" w:space="0" w:color="000080"/>
                    <w:bottom w:val="single" w:sz="4" w:space="0" w:color="000080"/>
                    <w:right w:val="single" w:sz="4" w:space="0" w:color="000080"/>
                  </w:tcBorders>
                  <w:vAlign w:val="center"/>
                </w:tcPr>
                <w:p w14:paraId="5C2287A1" w14:textId="77777777" w:rsidR="003C1BB7" w:rsidRDefault="003C1BB7">
                  <w:pPr>
                    <w:widowControl w:val="0"/>
                    <w:spacing w:line="276" w:lineRule="auto"/>
                  </w:pPr>
                </w:p>
              </w:tc>
              <w:tc>
                <w:tcPr>
                  <w:tcW w:w="910" w:type="dxa"/>
                  <w:tcBorders>
                    <w:top w:val="single" w:sz="4" w:space="0" w:color="000080"/>
                    <w:left w:val="single" w:sz="4" w:space="0" w:color="000080"/>
                    <w:bottom w:val="single" w:sz="4" w:space="0" w:color="000080"/>
                    <w:right w:val="single" w:sz="4" w:space="0" w:color="000080"/>
                  </w:tcBorders>
                  <w:vAlign w:val="center"/>
                </w:tcPr>
                <w:p w14:paraId="33BA1F7A" w14:textId="77777777" w:rsidR="003C1BB7" w:rsidRDefault="003C1BB7">
                  <w:pPr>
                    <w:widowControl w:val="0"/>
                    <w:spacing w:line="276" w:lineRule="auto"/>
                  </w:pPr>
                </w:p>
              </w:tc>
              <w:tc>
                <w:tcPr>
                  <w:tcW w:w="1428" w:type="dxa"/>
                  <w:tcBorders>
                    <w:top w:val="single" w:sz="4" w:space="0" w:color="000080"/>
                    <w:left w:val="single" w:sz="4" w:space="0" w:color="000080"/>
                    <w:bottom w:val="single" w:sz="4" w:space="0" w:color="000080"/>
                    <w:right w:val="single" w:sz="4" w:space="0" w:color="000080"/>
                  </w:tcBorders>
                  <w:shd w:val="clear" w:color="auto" w:fill="C0C0C0"/>
                </w:tcPr>
                <w:p w14:paraId="06566C0E" w14:textId="77777777" w:rsidR="003C1BB7" w:rsidRDefault="003C1BB7">
                  <w:pPr>
                    <w:widowControl w:val="0"/>
                    <w:spacing w:line="276" w:lineRule="auto"/>
                  </w:pPr>
                </w:p>
              </w:tc>
            </w:tr>
            <w:tr w:rsidR="003C1BB7" w14:paraId="3359800B"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003E4D03" w14:textId="77777777" w:rsidR="003C1BB7" w:rsidRDefault="003C1BB7">
                  <w:pPr>
                    <w:widowControl w:val="0"/>
                    <w:spacing w:line="276" w:lineRule="auto"/>
                  </w:pPr>
                </w:p>
              </w:tc>
              <w:tc>
                <w:tcPr>
                  <w:tcW w:w="2067" w:type="dxa"/>
                  <w:tcBorders>
                    <w:top w:val="single" w:sz="4" w:space="0" w:color="000080"/>
                    <w:left w:val="single" w:sz="4" w:space="0" w:color="000080"/>
                    <w:bottom w:val="single" w:sz="4" w:space="0" w:color="000080"/>
                    <w:right w:val="single" w:sz="4" w:space="0" w:color="000080"/>
                  </w:tcBorders>
                  <w:vAlign w:val="center"/>
                </w:tcPr>
                <w:p w14:paraId="711D100E" w14:textId="77777777" w:rsidR="003C1BB7" w:rsidRDefault="003C1BB7">
                  <w:pPr>
                    <w:widowControl w:val="0"/>
                    <w:spacing w:line="276" w:lineRule="auto"/>
                  </w:pPr>
                </w:p>
              </w:tc>
              <w:tc>
                <w:tcPr>
                  <w:tcW w:w="2065" w:type="dxa"/>
                  <w:tcBorders>
                    <w:top w:val="single" w:sz="4" w:space="0" w:color="000080"/>
                    <w:left w:val="single" w:sz="4" w:space="0" w:color="000080"/>
                    <w:bottom w:val="single" w:sz="4" w:space="0" w:color="000080"/>
                    <w:right w:val="single" w:sz="4" w:space="0" w:color="000080"/>
                  </w:tcBorders>
                  <w:vAlign w:val="center"/>
                </w:tcPr>
                <w:p w14:paraId="02FDCA20" w14:textId="77777777" w:rsidR="003C1BB7" w:rsidRDefault="003C1BB7">
                  <w:pPr>
                    <w:widowControl w:val="0"/>
                    <w:spacing w:line="276" w:lineRule="auto"/>
                  </w:pPr>
                </w:p>
              </w:tc>
              <w:tc>
                <w:tcPr>
                  <w:tcW w:w="2067" w:type="dxa"/>
                  <w:tcBorders>
                    <w:top w:val="single" w:sz="4" w:space="0" w:color="000080"/>
                    <w:left w:val="single" w:sz="4" w:space="0" w:color="000080"/>
                    <w:bottom w:val="single" w:sz="4" w:space="0" w:color="000080"/>
                    <w:right w:val="single" w:sz="4" w:space="0" w:color="000080"/>
                  </w:tcBorders>
                  <w:vAlign w:val="center"/>
                </w:tcPr>
                <w:p w14:paraId="5D3FD1D0" w14:textId="77777777" w:rsidR="003C1BB7" w:rsidRDefault="003C1BB7">
                  <w:pPr>
                    <w:widowControl w:val="0"/>
                    <w:spacing w:line="276" w:lineRule="auto"/>
                  </w:pPr>
                </w:p>
              </w:tc>
              <w:tc>
                <w:tcPr>
                  <w:tcW w:w="910" w:type="dxa"/>
                  <w:tcBorders>
                    <w:top w:val="single" w:sz="4" w:space="0" w:color="000080"/>
                    <w:left w:val="single" w:sz="4" w:space="0" w:color="000080"/>
                    <w:bottom w:val="single" w:sz="4" w:space="0" w:color="000080"/>
                    <w:right w:val="single" w:sz="4" w:space="0" w:color="000080"/>
                  </w:tcBorders>
                  <w:vAlign w:val="center"/>
                </w:tcPr>
                <w:p w14:paraId="74610E80" w14:textId="77777777" w:rsidR="003C1BB7" w:rsidRDefault="003C1BB7">
                  <w:pPr>
                    <w:widowControl w:val="0"/>
                    <w:spacing w:line="276" w:lineRule="auto"/>
                  </w:pPr>
                </w:p>
              </w:tc>
              <w:tc>
                <w:tcPr>
                  <w:tcW w:w="1428" w:type="dxa"/>
                  <w:tcBorders>
                    <w:top w:val="single" w:sz="4" w:space="0" w:color="000080"/>
                    <w:left w:val="single" w:sz="4" w:space="0" w:color="000080"/>
                    <w:bottom w:val="single" w:sz="4" w:space="0" w:color="000080"/>
                    <w:right w:val="single" w:sz="4" w:space="0" w:color="000080"/>
                  </w:tcBorders>
                  <w:shd w:val="clear" w:color="auto" w:fill="C0C0C0"/>
                </w:tcPr>
                <w:p w14:paraId="4A763198" w14:textId="77777777" w:rsidR="003C1BB7" w:rsidRDefault="003C1BB7">
                  <w:pPr>
                    <w:widowControl w:val="0"/>
                    <w:spacing w:line="276" w:lineRule="auto"/>
                  </w:pPr>
                </w:p>
              </w:tc>
            </w:tr>
            <w:tr w:rsidR="003C1BB7" w14:paraId="7674B2EB"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0B91E816" w14:textId="77777777" w:rsidR="003C1BB7" w:rsidRDefault="003C1BB7">
                  <w:pPr>
                    <w:widowControl w:val="0"/>
                    <w:spacing w:line="276" w:lineRule="auto"/>
                  </w:pPr>
                </w:p>
              </w:tc>
              <w:tc>
                <w:tcPr>
                  <w:tcW w:w="2067" w:type="dxa"/>
                  <w:tcBorders>
                    <w:top w:val="single" w:sz="4" w:space="0" w:color="000080"/>
                    <w:left w:val="single" w:sz="4" w:space="0" w:color="000080"/>
                    <w:bottom w:val="single" w:sz="4" w:space="0" w:color="000080"/>
                    <w:right w:val="single" w:sz="4" w:space="0" w:color="000080"/>
                  </w:tcBorders>
                  <w:vAlign w:val="center"/>
                </w:tcPr>
                <w:p w14:paraId="77814F68" w14:textId="77777777" w:rsidR="003C1BB7" w:rsidRDefault="003C1BB7">
                  <w:pPr>
                    <w:widowControl w:val="0"/>
                    <w:spacing w:line="276" w:lineRule="auto"/>
                  </w:pPr>
                </w:p>
              </w:tc>
              <w:tc>
                <w:tcPr>
                  <w:tcW w:w="2065" w:type="dxa"/>
                  <w:tcBorders>
                    <w:top w:val="single" w:sz="4" w:space="0" w:color="000080"/>
                    <w:left w:val="single" w:sz="4" w:space="0" w:color="000080"/>
                    <w:bottom w:val="single" w:sz="4" w:space="0" w:color="000080"/>
                    <w:right w:val="single" w:sz="4" w:space="0" w:color="000080"/>
                  </w:tcBorders>
                  <w:vAlign w:val="center"/>
                </w:tcPr>
                <w:p w14:paraId="36D04A8F" w14:textId="77777777" w:rsidR="003C1BB7" w:rsidRDefault="003C1BB7">
                  <w:pPr>
                    <w:widowControl w:val="0"/>
                    <w:spacing w:line="276" w:lineRule="auto"/>
                  </w:pPr>
                </w:p>
              </w:tc>
              <w:tc>
                <w:tcPr>
                  <w:tcW w:w="2067" w:type="dxa"/>
                  <w:tcBorders>
                    <w:top w:val="single" w:sz="4" w:space="0" w:color="000080"/>
                    <w:left w:val="single" w:sz="4" w:space="0" w:color="000080"/>
                    <w:bottom w:val="single" w:sz="4" w:space="0" w:color="000080"/>
                    <w:right w:val="single" w:sz="4" w:space="0" w:color="000080"/>
                  </w:tcBorders>
                  <w:vAlign w:val="center"/>
                </w:tcPr>
                <w:p w14:paraId="6FC91A80" w14:textId="77777777" w:rsidR="003C1BB7" w:rsidRDefault="003C1BB7">
                  <w:pPr>
                    <w:widowControl w:val="0"/>
                    <w:spacing w:line="276" w:lineRule="auto"/>
                  </w:pPr>
                </w:p>
              </w:tc>
              <w:tc>
                <w:tcPr>
                  <w:tcW w:w="910" w:type="dxa"/>
                  <w:tcBorders>
                    <w:top w:val="single" w:sz="4" w:space="0" w:color="000080"/>
                    <w:left w:val="single" w:sz="4" w:space="0" w:color="000080"/>
                    <w:bottom w:val="single" w:sz="4" w:space="0" w:color="000080"/>
                    <w:right w:val="single" w:sz="4" w:space="0" w:color="000080"/>
                  </w:tcBorders>
                  <w:vAlign w:val="center"/>
                </w:tcPr>
                <w:p w14:paraId="110A9671" w14:textId="77777777" w:rsidR="003C1BB7" w:rsidRDefault="003C1BB7">
                  <w:pPr>
                    <w:widowControl w:val="0"/>
                    <w:spacing w:line="276" w:lineRule="auto"/>
                  </w:pPr>
                </w:p>
              </w:tc>
              <w:tc>
                <w:tcPr>
                  <w:tcW w:w="1428" w:type="dxa"/>
                  <w:tcBorders>
                    <w:top w:val="single" w:sz="4" w:space="0" w:color="000080"/>
                    <w:left w:val="single" w:sz="4" w:space="0" w:color="000080"/>
                    <w:bottom w:val="single" w:sz="4" w:space="0" w:color="000080"/>
                    <w:right w:val="single" w:sz="4" w:space="0" w:color="000080"/>
                  </w:tcBorders>
                  <w:shd w:val="clear" w:color="auto" w:fill="C0C0C0"/>
                </w:tcPr>
                <w:p w14:paraId="5E3A1CEE" w14:textId="77777777" w:rsidR="003C1BB7" w:rsidRDefault="003C1BB7">
                  <w:pPr>
                    <w:widowControl w:val="0"/>
                    <w:spacing w:line="276" w:lineRule="auto"/>
                  </w:pPr>
                </w:p>
              </w:tc>
            </w:tr>
            <w:tr w:rsidR="003C1BB7" w14:paraId="06EDF43E" w14:textId="77777777">
              <w:trPr>
                <w:trHeight w:val="394"/>
              </w:trPr>
              <w:tc>
                <w:tcPr>
                  <w:tcW w:w="6671" w:type="dxa"/>
                  <w:gridSpan w:val="4"/>
                  <w:tcBorders>
                    <w:top w:val="single" w:sz="4" w:space="0" w:color="000080"/>
                    <w:left w:val="single" w:sz="4" w:space="0" w:color="000080"/>
                    <w:bottom w:val="single" w:sz="4" w:space="0" w:color="000080"/>
                    <w:right w:val="single" w:sz="4" w:space="0" w:color="000080"/>
                  </w:tcBorders>
                  <w:shd w:val="clear" w:color="auto" w:fill="C0C0C0"/>
                  <w:vAlign w:val="center"/>
                </w:tcPr>
                <w:p w14:paraId="7600E71D" w14:textId="77777777" w:rsidR="003C1BB7" w:rsidRDefault="009F5D05">
                  <w:pPr>
                    <w:widowControl w:val="0"/>
                    <w:spacing w:line="276" w:lineRule="auto"/>
                    <w:rPr>
                      <w:b/>
                    </w:rPr>
                  </w:pPr>
                  <w:r>
                    <w:rPr>
                      <w:b/>
                    </w:rPr>
                    <w:t xml:space="preserve">ΜΕΡΙΚΟ ΣΥΝΟΛΟ (2) </w:t>
                  </w:r>
                </w:p>
              </w:tc>
              <w:tc>
                <w:tcPr>
                  <w:tcW w:w="910" w:type="dxa"/>
                  <w:tcBorders>
                    <w:top w:val="single" w:sz="4" w:space="0" w:color="000080"/>
                    <w:left w:val="single" w:sz="4" w:space="0" w:color="000080"/>
                    <w:bottom w:val="single" w:sz="4" w:space="0" w:color="000080"/>
                    <w:right w:val="single" w:sz="4" w:space="0" w:color="000080"/>
                  </w:tcBorders>
                  <w:shd w:val="clear" w:color="auto" w:fill="C0C0C0"/>
                  <w:vAlign w:val="center"/>
                </w:tcPr>
                <w:p w14:paraId="1BAF4C95" w14:textId="77777777" w:rsidR="003C1BB7" w:rsidRDefault="003C1BB7">
                  <w:pPr>
                    <w:widowControl w:val="0"/>
                    <w:spacing w:line="276" w:lineRule="auto"/>
                  </w:pPr>
                </w:p>
              </w:tc>
              <w:tc>
                <w:tcPr>
                  <w:tcW w:w="1428" w:type="dxa"/>
                  <w:tcBorders>
                    <w:top w:val="single" w:sz="4" w:space="0" w:color="000080"/>
                    <w:left w:val="single" w:sz="4" w:space="0" w:color="000080"/>
                    <w:bottom w:val="single" w:sz="4" w:space="0" w:color="000080"/>
                    <w:right w:val="single" w:sz="4" w:space="0" w:color="000080"/>
                  </w:tcBorders>
                  <w:shd w:val="clear" w:color="auto" w:fill="C0C0C0"/>
                </w:tcPr>
                <w:p w14:paraId="2F19AC26" w14:textId="77777777" w:rsidR="003C1BB7" w:rsidRDefault="003C1BB7">
                  <w:pPr>
                    <w:widowControl w:val="0"/>
                    <w:spacing w:line="276" w:lineRule="auto"/>
                  </w:pPr>
                </w:p>
              </w:tc>
            </w:tr>
          </w:tbl>
          <w:p w14:paraId="71BF981B" w14:textId="77777777" w:rsidR="003C1BB7" w:rsidRDefault="003C1BB7">
            <w:pPr>
              <w:widowControl w:val="0"/>
              <w:spacing w:after="70"/>
              <w:jc w:val="left"/>
              <w:rPr>
                <w:b/>
                <w:bCs/>
                <w:lang w:eastAsia="el-GR"/>
              </w:rPr>
            </w:pPr>
          </w:p>
          <w:p w14:paraId="5E3B3CBE" w14:textId="77777777" w:rsidR="003C1BB7" w:rsidRDefault="009F5D05">
            <w:pPr>
              <w:widowControl w:val="0"/>
              <w:spacing w:line="276" w:lineRule="auto"/>
            </w:pPr>
            <w:r>
              <w:t xml:space="preserve">Πίνακα των </w:t>
            </w:r>
            <w:r>
              <w:rPr>
                <w:b/>
              </w:rPr>
              <w:t xml:space="preserve">εξωτερικών συνεργατών του Οικονομικού Φορέα </w:t>
            </w:r>
            <w:r>
              <w:t>που συμμετέχουν στην Ομάδα Έργου, σύμφωνα με το ακόλουθο υπόδειγμα:</w:t>
            </w:r>
          </w:p>
          <w:tbl>
            <w:tblPr>
              <w:tblW w:w="9011" w:type="dxa"/>
              <w:tblLayout w:type="fixed"/>
              <w:tblLook w:val="0000" w:firstRow="0" w:lastRow="0" w:firstColumn="0" w:lastColumn="0" w:noHBand="0" w:noVBand="0"/>
            </w:tblPr>
            <w:tblGrid>
              <w:gridCol w:w="472"/>
              <w:gridCol w:w="4074"/>
              <w:gridCol w:w="2037"/>
              <w:gridCol w:w="997"/>
              <w:gridCol w:w="1431"/>
            </w:tblGrid>
            <w:tr w:rsidR="003C1BB7" w14:paraId="2E5DD35F" w14:textId="77777777">
              <w:trPr>
                <w:trHeight w:val="788"/>
              </w:trPr>
              <w:tc>
                <w:tcPr>
                  <w:tcW w:w="472"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21962575" w14:textId="77777777" w:rsidR="003C1BB7" w:rsidRDefault="009F5D05">
                  <w:pPr>
                    <w:widowControl w:val="0"/>
                    <w:spacing w:line="276" w:lineRule="auto"/>
                  </w:pPr>
                  <w:r>
                    <w:t>Α/Α</w:t>
                  </w:r>
                </w:p>
              </w:tc>
              <w:tc>
                <w:tcPr>
                  <w:tcW w:w="4074"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1827CA94" w14:textId="77777777" w:rsidR="003C1BB7" w:rsidRDefault="009F5D05">
                  <w:pPr>
                    <w:widowControl w:val="0"/>
                    <w:spacing w:line="276" w:lineRule="auto"/>
                  </w:pPr>
                  <w:r>
                    <w:t>Ονοματεπώνυμο Μέλους Ομάδας Έργου</w:t>
                  </w:r>
                </w:p>
              </w:tc>
              <w:tc>
                <w:tcPr>
                  <w:tcW w:w="2037"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499357C5" w14:textId="77777777" w:rsidR="003C1BB7" w:rsidRDefault="009F5D05">
                  <w:pPr>
                    <w:widowControl w:val="0"/>
                    <w:spacing w:line="276" w:lineRule="auto"/>
                  </w:pPr>
                  <w:r>
                    <w:t>Θέση στην Ομάδα Έργου</w:t>
                  </w:r>
                </w:p>
              </w:tc>
              <w:tc>
                <w:tcPr>
                  <w:tcW w:w="997"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349B0FC3" w14:textId="77777777" w:rsidR="003C1BB7" w:rsidRDefault="009F5D05">
                  <w:pPr>
                    <w:widowControl w:val="0"/>
                    <w:spacing w:line="276" w:lineRule="auto"/>
                  </w:pPr>
                  <w:r>
                    <w:t>Ανθρωπομήνες</w:t>
                  </w:r>
                </w:p>
              </w:tc>
              <w:tc>
                <w:tcPr>
                  <w:tcW w:w="1431" w:type="dxa"/>
                  <w:tcBorders>
                    <w:top w:val="single" w:sz="4" w:space="0" w:color="000080"/>
                    <w:left w:val="single" w:sz="4" w:space="0" w:color="000080"/>
                    <w:bottom w:val="single" w:sz="4" w:space="0" w:color="000080"/>
                    <w:right w:val="single" w:sz="4" w:space="0" w:color="000080"/>
                  </w:tcBorders>
                  <w:shd w:val="clear" w:color="auto" w:fill="C0C0C0"/>
                </w:tcPr>
                <w:p w14:paraId="3BB87499" w14:textId="77777777" w:rsidR="003C1BB7" w:rsidRDefault="009F5D05">
                  <w:pPr>
                    <w:widowControl w:val="0"/>
                    <w:spacing w:line="276" w:lineRule="auto"/>
                  </w:pPr>
                  <w:r>
                    <w:t>Ποσοστό συμμετοχής* (%)</w:t>
                  </w:r>
                </w:p>
              </w:tc>
            </w:tr>
            <w:tr w:rsidR="003C1BB7" w14:paraId="0C5DD437"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6082A96B" w14:textId="77777777" w:rsidR="003C1BB7" w:rsidRDefault="003C1BB7">
                  <w:pPr>
                    <w:widowControl w:val="0"/>
                    <w:spacing w:line="276" w:lineRule="auto"/>
                  </w:pPr>
                </w:p>
              </w:tc>
              <w:tc>
                <w:tcPr>
                  <w:tcW w:w="4074" w:type="dxa"/>
                  <w:tcBorders>
                    <w:top w:val="single" w:sz="4" w:space="0" w:color="000080"/>
                    <w:left w:val="single" w:sz="4" w:space="0" w:color="000080"/>
                    <w:bottom w:val="single" w:sz="4" w:space="0" w:color="000080"/>
                    <w:right w:val="single" w:sz="4" w:space="0" w:color="000080"/>
                  </w:tcBorders>
                  <w:vAlign w:val="center"/>
                </w:tcPr>
                <w:p w14:paraId="0FAA59C5" w14:textId="77777777" w:rsidR="003C1BB7" w:rsidRDefault="003C1BB7">
                  <w:pPr>
                    <w:widowControl w:val="0"/>
                    <w:spacing w:line="276" w:lineRule="auto"/>
                  </w:pPr>
                </w:p>
              </w:tc>
              <w:tc>
                <w:tcPr>
                  <w:tcW w:w="2037" w:type="dxa"/>
                  <w:tcBorders>
                    <w:top w:val="single" w:sz="4" w:space="0" w:color="000080"/>
                    <w:left w:val="single" w:sz="4" w:space="0" w:color="000080"/>
                    <w:bottom w:val="single" w:sz="4" w:space="0" w:color="000080"/>
                    <w:right w:val="single" w:sz="4" w:space="0" w:color="000080"/>
                  </w:tcBorders>
                  <w:vAlign w:val="center"/>
                </w:tcPr>
                <w:p w14:paraId="1542A3A0" w14:textId="77777777" w:rsidR="003C1BB7" w:rsidRDefault="003C1BB7">
                  <w:pPr>
                    <w:widowControl w:val="0"/>
                    <w:spacing w:line="276" w:lineRule="auto"/>
                  </w:pPr>
                </w:p>
              </w:tc>
              <w:tc>
                <w:tcPr>
                  <w:tcW w:w="997" w:type="dxa"/>
                  <w:tcBorders>
                    <w:top w:val="single" w:sz="4" w:space="0" w:color="000080"/>
                    <w:left w:val="single" w:sz="4" w:space="0" w:color="000080"/>
                    <w:bottom w:val="single" w:sz="4" w:space="0" w:color="000080"/>
                    <w:right w:val="single" w:sz="4" w:space="0" w:color="000080"/>
                  </w:tcBorders>
                  <w:vAlign w:val="center"/>
                </w:tcPr>
                <w:p w14:paraId="388BE86C" w14:textId="77777777" w:rsidR="003C1BB7" w:rsidRDefault="003C1BB7">
                  <w:pPr>
                    <w:widowControl w:val="0"/>
                    <w:spacing w:line="276" w:lineRule="auto"/>
                  </w:pPr>
                </w:p>
              </w:tc>
              <w:tc>
                <w:tcPr>
                  <w:tcW w:w="1431" w:type="dxa"/>
                  <w:tcBorders>
                    <w:top w:val="single" w:sz="4" w:space="0" w:color="000080"/>
                    <w:left w:val="single" w:sz="4" w:space="0" w:color="000080"/>
                    <w:bottom w:val="single" w:sz="4" w:space="0" w:color="000080"/>
                    <w:right w:val="single" w:sz="4" w:space="0" w:color="000080"/>
                  </w:tcBorders>
                  <w:shd w:val="clear" w:color="auto" w:fill="C0C0C0"/>
                </w:tcPr>
                <w:p w14:paraId="6A605305" w14:textId="77777777" w:rsidR="003C1BB7" w:rsidRDefault="003C1BB7">
                  <w:pPr>
                    <w:widowControl w:val="0"/>
                    <w:spacing w:line="276" w:lineRule="auto"/>
                  </w:pPr>
                </w:p>
              </w:tc>
            </w:tr>
            <w:tr w:rsidR="003C1BB7" w14:paraId="00F340F8"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06A2FCF4" w14:textId="77777777" w:rsidR="003C1BB7" w:rsidRDefault="003C1BB7">
                  <w:pPr>
                    <w:widowControl w:val="0"/>
                    <w:spacing w:line="276" w:lineRule="auto"/>
                  </w:pPr>
                </w:p>
              </w:tc>
              <w:tc>
                <w:tcPr>
                  <w:tcW w:w="4074" w:type="dxa"/>
                  <w:tcBorders>
                    <w:top w:val="single" w:sz="4" w:space="0" w:color="000080"/>
                    <w:left w:val="single" w:sz="4" w:space="0" w:color="000080"/>
                    <w:bottom w:val="single" w:sz="4" w:space="0" w:color="000080"/>
                    <w:right w:val="single" w:sz="4" w:space="0" w:color="000080"/>
                  </w:tcBorders>
                  <w:vAlign w:val="center"/>
                </w:tcPr>
                <w:p w14:paraId="35CECE3E" w14:textId="77777777" w:rsidR="003C1BB7" w:rsidRDefault="003C1BB7">
                  <w:pPr>
                    <w:widowControl w:val="0"/>
                    <w:spacing w:line="276" w:lineRule="auto"/>
                  </w:pPr>
                </w:p>
              </w:tc>
              <w:tc>
                <w:tcPr>
                  <w:tcW w:w="2037" w:type="dxa"/>
                  <w:tcBorders>
                    <w:top w:val="single" w:sz="4" w:space="0" w:color="000080"/>
                    <w:left w:val="single" w:sz="4" w:space="0" w:color="000080"/>
                    <w:bottom w:val="single" w:sz="4" w:space="0" w:color="000080"/>
                    <w:right w:val="single" w:sz="4" w:space="0" w:color="000080"/>
                  </w:tcBorders>
                  <w:vAlign w:val="center"/>
                </w:tcPr>
                <w:p w14:paraId="59CB03CD" w14:textId="77777777" w:rsidR="003C1BB7" w:rsidRDefault="003C1BB7">
                  <w:pPr>
                    <w:widowControl w:val="0"/>
                    <w:spacing w:line="276" w:lineRule="auto"/>
                  </w:pPr>
                </w:p>
              </w:tc>
              <w:tc>
                <w:tcPr>
                  <w:tcW w:w="997" w:type="dxa"/>
                  <w:tcBorders>
                    <w:top w:val="single" w:sz="4" w:space="0" w:color="000080"/>
                    <w:left w:val="single" w:sz="4" w:space="0" w:color="000080"/>
                    <w:bottom w:val="single" w:sz="4" w:space="0" w:color="000080"/>
                    <w:right w:val="single" w:sz="4" w:space="0" w:color="000080"/>
                  </w:tcBorders>
                  <w:vAlign w:val="center"/>
                </w:tcPr>
                <w:p w14:paraId="5C5DC329" w14:textId="77777777" w:rsidR="003C1BB7" w:rsidRDefault="003C1BB7">
                  <w:pPr>
                    <w:widowControl w:val="0"/>
                    <w:spacing w:line="276" w:lineRule="auto"/>
                  </w:pPr>
                </w:p>
              </w:tc>
              <w:tc>
                <w:tcPr>
                  <w:tcW w:w="1431" w:type="dxa"/>
                  <w:tcBorders>
                    <w:top w:val="single" w:sz="4" w:space="0" w:color="000080"/>
                    <w:left w:val="single" w:sz="4" w:space="0" w:color="000080"/>
                    <w:bottom w:val="single" w:sz="4" w:space="0" w:color="000080"/>
                    <w:right w:val="single" w:sz="4" w:space="0" w:color="000080"/>
                  </w:tcBorders>
                  <w:shd w:val="clear" w:color="auto" w:fill="C0C0C0"/>
                </w:tcPr>
                <w:p w14:paraId="1414E71F" w14:textId="77777777" w:rsidR="003C1BB7" w:rsidRDefault="003C1BB7">
                  <w:pPr>
                    <w:widowControl w:val="0"/>
                    <w:spacing w:line="276" w:lineRule="auto"/>
                  </w:pPr>
                </w:p>
              </w:tc>
            </w:tr>
            <w:tr w:rsidR="003C1BB7" w14:paraId="4D7B25F3"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0F10201F" w14:textId="77777777" w:rsidR="003C1BB7" w:rsidRDefault="003C1BB7">
                  <w:pPr>
                    <w:widowControl w:val="0"/>
                    <w:spacing w:line="276" w:lineRule="auto"/>
                  </w:pPr>
                </w:p>
              </w:tc>
              <w:tc>
                <w:tcPr>
                  <w:tcW w:w="4074" w:type="dxa"/>
                  <w:tcBorders>
                    <w:top w:val="single" w:sz="4" w:space="0" w:color="000080"/>
                    <w:left w:val="single" w:sz="4" w:space="0" w:color="000080"/>
                    <w:bottom w:val="single" w:sz="4" w:space="0" w:color="000080"/>
                    <w:right w:val="single" w:sz="4" w:space="0" w:color="000080"/>
                  </w:tcBorders>
                  <w:vAlign w:val="center"/>
                </w:tcPr>
                <w:p w14:paraId="78ACF750" w14:textId="77777777" w:rsidR="003C1BB7" w:rsidRDefault="003C1BB7">
                  <w:pPr>
                    <w:widowControl w:val="0"/>
                    <w:spacing w:line="276" w:lineRule="auto"/>
                  </w:pPr>
                </w:p>
              </w:tc>
              <w:tc>
                <w:tcPr>
                  <w:tcW w:w="2037" w:type="dxa"/>
                  <w:tcBorders>
                    <w:top w:val="single" w:sz="4" w:space="0" w:color="000080"/>
                    <w:left w:val="single" w:sz="4" w:space="0" w:color="000080"/>
                    <w:bottom w:val="single" w:sz="4" w:space="0" w:color="000080"/>
                    <w:right w:val="single" w:sz="4" w:space="0" w:color="000080"/>
                  </w:tcBorders>
                  <w:vAlign w:val="center"/>
                </w:tcPr>
                <w:p w14:paraId="1E98AA4B" w14:textId="77777777" w:rsidR="003C1BB7" w:rsidRDefault="003C1BB7">
                  <w:pPr>
                    <w:widowControl w:val="0"/>
                    <w:spacing w:line="276" w:lineRule="auto"/>
                  </w:pPr>
                </w:p>
              </w:tc>
              <w:tc>
                <w:tcPr>
                  <w:tcW w:w="997" w:type="dxa"/>
                  <w:tcBorders>
                    <w:top w:val="single" w:sz="4" w:space="0" w:color="000080"/>
                    <w:left w:val="single" w:sz="4" w:space="0" w:color="000080"/>
                    <w:bottom w:val="single" w:sz="4" w:space="0" w:color="000080"/>
                    <w:right w:val="single" w:sz="4" w:space="0" w:color="000080"/>
                  </w:tcBorders>
                  <w:vAlign w:val="center"/>
                </w:tcPr>
                <w:p w14:paraId="61C9C29B" w14:textId="77777777" w:rsidR="003C1BB7" w:rsidRDefault="003C1BB7">
                  <w:pPr>
                    <w:widowControl w:val="0"/>
                    <w:spacing w:line="276" w:lineRule="auto"/>
                  </w:pPr>
                </w:p>
              </w:tc>
              <w:tc>
                <w:tcPr>
                  <w:tcW w:w="1431" w:type="dxa"/>
                  <w:tcBorders>
                    <w:top w:val="single" w:sz="4" w:space="0" w:color="000080"/>
                    <w:left w:val="single" w:sz="4" w:space="0" w:color="000080"/>
                    <w:bottom w:val="single" w:sz="4" w:space="0" w:color="000080"/>
                    <w:right w:val="single" w:sz="4" w:space="0" w:color="000080"/>
                  </w:tcBorders>
                  <w:shd w:val="clear" w:color="auto" w:fill="C0C0C0"/>
                </w:tcPr>
                <w:p w14:paraId="143B9977" w14:textId="77777777" w:rsidR="003C1BB7" w:rsidRDefault="003C1BB7">
                  <w:pPr>
                    <w:widowControl w:val="0"/>
                    <w:spacing w:line="276" w:lineRule="auto"/>
                  </w:pPr>
                </w:p>
              </w:tc>
            </w:tr>
            <w:tr w:rsidR="003C1BB7" w14:paraId="4D07ED0E" w14:textId="77777777">
              <w:trPr>
                <w:trHeight w:val="380"/>
              </w:trPr>
              <w:tc>
                <w:tcPr>
                  <w:tcW w:w="6583" w:type="dxa"/>
                  <w:gridSpan w:val="3"/>
                  <w:tcBorders>
                    <w:top w:val="single" w:sz="4" w:space="0" w:color="000080"/>
                    <w:left w:val="single" w:sz="4" w:space="0" w:color="000080"/>
                    <w:bottom w:val="single" w:sz="4" w:space="0" w:color="000080"/>
                    <w:right w:val="single" w:sz="4" w:space="0" w:color="000080"/>
                  </w:tcBorders>
                  <w:shd w:val="clear" w:color="auto" w:fill="C0C0C0"/>
                  <w:vAlign w:val="center"/>
                </w:tcPr>
                <w:p w14:paraId="086BAC34" w14:textId="77777777" w:rsidR="003C1BB7" w:rsidRDefault="009F5D05">
                  <w:pPr>
                    <w:widowControl w:val="0"/>
                    <w:spacing w:line="276" w:lineRule="auto"/>
                  </w:pPr>
                  <w:r>
                    <w:rPr>
                      <w:b/>
                    </w:rPr>
                    <w:t>ΜΕΡΙΚΟ ΣΥΝΟΛΟ (3)</w:t>
                  </w:r>
                </w:p>
              </w:tc>
              <w:tc>
                <w:tcPr>
                  <w:tcW w:w="997" w:type="dxa"/>
                  <w:tcBorders>
                    <w:top w:val="single" w:sz="4" w:space="0" w:color="000080"/>
                    <w:left w:val="single" w:sz="4" w:space="0" w:color="000080"/>
                    <w:bottom w:val="single" w:sz="4" w:space="0" w:color="000080"/>
                    <w:right w:val="single" w:sz="4" w:space="0" w:color="000080"/>
                  </w:tcBorders>
                  <w:shd w:val="clear" w:color="auto" w:fill="C0C0C0"/>
                  <w:vAlign w:val="center"/>
                </w:tcPr>
                <w:p w14:paraId="25BA00F6" w14:textId="77777777" w:rsidR="003C1BB7" w:rsidRDefault="003C1BB7">
                  <w:pPr>
                    <w:widowControl w:val="0"/>
                    <w:spacing w:line="276" w:lineRule="auto"/>
                  </w:pPr>
                </w:p>
              </w:tc>
              <w:tc>
                <w:tcPr>
                  <w:tcW w:w="1431" w:type="dxa"/>
                  <w:tcBorders>
                    <w:top w:val="single" w:sz="4" w:space="0" w:color="000080"/>
                    <w:left w:val="single" w:sz="4" w:space="0" w:color="000080"/>
                    <w:bottom w:val="single" w:sz="4" w:space="0" w:color="000080"/>
                    <w:right w:val="single" w:sz="4" w:space="0" w:color="000080"/>
                  </w:tcBorders>
                  <w:shd w:val="clear" w:color="auto" w:fill="C0C0C0"/>
                </w:tcPr>
                <w:p w14:paraId="6BC3AE70" w14:textId="77777777" w:rsidR="003C1BB7" w:rsidRDefault="003C1BB7">
                  <w:pPr>
                    <w:widowControl w:val="0"/>
                    <w:spacing w:line="276" w:lineRule="auto"/>
                  </w:pPr>
                </w:p>
              </w:tc>
            </w:tr>
          </w:tbl>
          <w:p w14:paraId="441E215B" w14:textId="77777777" w:rsidR="003C1BB7" w:rsidRDefault="009F5D05">
            <w:pPr>
              <w:widowControl w:val="0"/>
              <w:spacing w:line="276" w:lineRule="auto"/>
            </w:pPr>
            <w:r>
              <w:t xml:space="preserve">*ως </w:t>
            </w:r>
            <w:r>
              <w:rPr>
                <w:b/>
              </w:rPr>
              <w:t>Ποσοστό Συμμετοχής</w:t>
            </w:r>
            <w:r>
              <w:t xml:space="preserve"> του Μέλους ορίζεται το πηλίκο των ανθρωπομηνών του δια των συνολικών προσφερόμενων ανθρωπομηνών (άθροισμα των μερικών συνόλων 1,2,3)</w:t>
            </w:r>
          </w:p>
          <w:p w14:paraId="52F26FC8" w14:textId="77777777" w:rsidR="003C1BB7" w:rsidRDefault="009F5D05">
            <w:pPr>
              <w:widowControl w:val="0"/>
              <w:spacing w:after="70"/>
            </w:pPr>
            <w: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3C1BB7" w14:paraId="2843CAA9" w14:textId="77777777">
        <w:tc>
          <w:tcPr>
            <w:tcW w:w="675" w:type="dxa"/>
            <w:tcBorders>
              <w:top w:val="single" w:sz="4" w:space="0" w:color="000000"/>
              <w:left w:val="single" w:sz="4" w:space="0" w:color="000000"/>
              <w:bottom w:val="single" w:sz="4" w:space="0" w:color="000000"/>
              <w:right w:val="single" w:sz="4" w:space="0" w:color="000000"/>
            </w:tcBorders>
          </w:tcPr>
          <w:p w14:paraId="43AD3938" w14:textId="77777777" w:rsidR="003C1BB7" w:rsidRDefault="009F5D05">
            <w:pPr>
              <w:widowControl w:val="0"/>
            </w:pPr>
            <w:r>
              <w:lastRenderedPageBreak/>
              <w:t>4.2</w:t>
            </w:r>
          </w:p>
        </w:tc>
        <w:tc>
          <w:tcPr>
            <w:tcW w:w="9179" w:type="dxa"/>
            <w:tcBorders>
              <w:top w:val="single" w:sz="4" w:space="0" w:color="000000"/>
              <w:left w:val="single" w:sz="4" w:space="0" w:color="000000"/>
              <w:bottom w:val="single" w:sz="4" w:space="0" w:color="000000"/>
              <w:right w:val="single" w:sz="4" w:space="0" w:color="000000"/>
            </w:tcBorders>
          </w:tcPr>
          <w:p w14:paraId="677901B7" w14:textId="1C218648" w:rsidR="003C1BB7" w:rsidRDefault="009F5D05">
            <w:pPr>
              <w:widowControl w:val="0"/>
              <w:suppressAutoHyphens w:val="0"/>
              <w:spacing w:after="70"/>
              <w:jc w:val="left"/>
            </w:pPr>
            <w:r>
              <w:rPr>
                <w:lang w:eastAsia="el-GR"/>
              </w:rPr>
              <w:t>Βιογραφικά σημειώματα της Ομάδας Έργου (</w:t>
            </w:r>
            <w:r>
              <w:t>βάσει του υποδείγματος / βλ. «</w:t>
            </w:r>
            <w:r>
              <w:fldChar w:fldCharType="begin"/>
            </w:r>
            <w:r>
              <w:instrText>REF _Ref496624509 \h</w:instrText>
            </w:r>
            <w:r>
              <w:fldChar w:fldCharType="separate"/>
            </w:r>
            <w:r w:rsidR="006A1D1E">
              <w:rPr>
                <w:color w:val="000099"/>
              </w:rPr>
              <w:t xml:space="preserve">ΠΑΡΑΡΤΗΜΑ </w:t>
            </w:r>
            <w:r w:rsidR="006A1D1E">
              <w:t xml:space="preserve">ΙV </w:t>
            </w:r>
            <w:r w:rsidR="006A1D1E">
              <w:rPr>
                <w:color w:val="000099"/>
              </w:rPr>
              <w:t>– Υπόδειγμα Βιογραφικού Σημειώματος</w:t>
            </w:r>
            <w:r>
              <w:fldChar w:fldCharType="end"/>
            </w:r>
            <w:r>
              <w:t>»)</w:t>
            </w:r>
          </w:p>
        </w:tc>
      </w:tr>
      <w:tr w:rsidR="003C1BB7" w14:paraId="2F2DF6A8" w14:textId="77777777">
        <w:tc>
          <w:tcPr>
            <w:tcW w:w="675" w:type="dxa"/>
            <w:tcBorders>
              <w:left w:val="single" w:sz="4" w:space="0" w:color="000000"/>
              <w:bottom w:val="single" w:sz="4" w:space="0" w:color="000000"/>
              <w:right w:val="single" w:sz="4" w:space="0" w:color="000000"/>
            </w:tcBorders>
          </w:tcPr>
          <w:p w14:paraId="4BC26E90" w14:textId="77777777" w:rsidR="003C1BB7" w:rsidRDefault="009F5D05">
            <w:pPr>
              <w:widowControl w:val="0"/>
            </w:pPr>
            <w:r>
              <w:t>4.3</w:t>
            </w:r>
          </w:p>
        </w:tc>
        <w:tc>
          <w:tcPr>
            <w:tcW w:w="9179" w:type="dxa"/>
            <w:tcBorders>
              <w:left w:val="single" w:sz="4" w:space="0" w:color="000000"/>
              <w:bottom w:val="single" w:sz="4" w:space="0" w:color="000000"/>
              <w:right w:val="single" w:sz="4" w:space="0" w:color="000000"/>
            </w:tcBorders>
          </w:tcPr>
          <w:p w14:paraId="7D187ADA" w14:textId="77777777" w:rsidR="003C1BB7" w:rsidRDefault="009F5D05">
            <w:pPr>
              <w:widowControl w:val="0"/>
              <w:suppressAutoHyphens w:val="0"/>
              <w:spacing w:after="70"/>
              <w:jc w:val="left"/>
            </w:pPr>
            <w:r>
              <w:t>Αντίγραφα τίτλων σπουδών και μεταπτυχιακών τίτλων.</w:t>
            </w:r>
          </w:p>
        </w:tc>
      </w:tr>
      <w:tr w:rsidR="003C1BB7" w14:paraId="188F163D" w14:textId="77777777">
        <w:tc>
          <w:tcPr>
            <w:tcW w:w="675" w:type="dxa"/>
            <w:tcBorders>
              <w:left w:val="single" w:sz="4" w:space="0" w:color="000000"/>
              <w:bottom w:val="single" w:sz="4" w:space="0" w:color="000000"/>
              <w:right w:val="single" w:sz="4" w:space="0" w:color="000000"/>
            </w:tcBorders>
          </w:tcPr>
          <w:p w14:paraId="115C4F72" w14:textId="77777777" w:rsidR="003C1BB7" w:rsidRDefault="009F5D05">
            <w:pPr>
              <w:widowControl w:val="0"/>
            </w:pPr>
            <w:r>
              <w:t>4.4</w:t>
            </w:r>
          </w:p>
        </w:tc>
        <w:tc>
          <w:tcPr>
            <w:tcW w:w="9179" w:type="dxa"/>
            <w:tcBorders>
              <w:left w:val="single" w:sz="4" w:space="0" w:color="000000"/>
              <w:bottom w:val="single" w:sz="4" w:space="0" w:color="000000"/>
              <w:right w:val="single" w:sz="4" w:space="0" w:color="000000"/>
            </w:tcBorders>
          </w:tcPr>
          <w:p w14:paraId="1D6075AC" w14:textId="77777777" w:rsidR="003C1BB7" w:rsidRDefault="009F5D05">
            <w:pPr>
              <w:widowControl w:val="0"/>
              <w:suppressAutoHyphens w:val="0"/>
              <w:spacing w:after="70"/>
              <w:jc w:val="left"/>
            </w:pPr>
            <w:r>
              <w:t>Στοιχεία τεκμηρίωσης της επαγγελματικής εμπειρίας όπως ΦΕΚ, συμβάσεις, βεβαιώσεις εργοδοτών.</w:t>
            </w:r>
          </w:p>
        </w:tc>
      </w:tr>
    </w:tbl>
    <w:p w14:paraId="4454D1F7" w14:textId="77777777" w:rsidR="003C1BB7" w:rsidRDefault="003C1BB7">
      <w:pPr>
        <w:rPr>
          <w:b/>
          <w:bCs/>
        </w:rPr>
      </w:pPr>
    </w:p>
    <w:p w14:paraId="0507C63A" w14:textId="41AF1E2D" w:rsidR="003C1BB7" w:rsidRDefault="009F5D05">
      <w:r w:rsidRPr="00C20EBC">
        <w:rPr>
          <w:b/>
          <w:bCs/>
        </w:rPr>
        <w:t xml:space="preserve">Β.5. </w:t>
      </w:r>
      <w:r w:rsidRPr="00C20EBC">
        <w:rPr>
          <w:b/>
        </w:rPr>
        <w:t xml:space="preserve">Για την απόδειξη της συμμόρφωσής τους με </w:t>
      </w:r>
      <w:r w:rsidRPr="00C20EBC">
        <w:rPr>
          <w:b/>
          <w:color w:val="000000"/>
        </w:rPr>
        <w:t xml:space="preserve">πρότυπα διασφάλισης ποιότητας </w:t>
      </w:r>
      <w:r w:rsidRPr="00C20EBC">
        <w:rPr>
          <w:b/>
        </w:rPr>
        <w:t xml:space="preserve">της παραγράφου </w:t>
      </w:r>
      <w:r w:rsidRPr="00C20EBC">
        <w:rPr>
          <w:b/>
        </w:rPr>
        <w:fldChar w:fldCharType="begin"/>
      </w:r>
      <w:r w:rsidRPr="00C20EBC">
        <w:rPr>
          <w:b/>
        </w:rPr>
        <w:instrText>REF _Ref496541651 \r \h</w:instrText>
      </w:r>
      <w:r w:rsidR="00370F33" w:rsidRPr="00C20EBC">
        <w:rPr>
          <w:b/>
        </w:rPr>
        <w:instrText xml:space="preserve"> \* MERGEFORMAT </w:instrText>
      </w:r>
      <w:r w:rsidRPr="00C20EBC">
        <w:rPr>
          <w:b/>
        </w:rPr>
      </w:r>
      <w:r w:rsidRPr="00C20EBC">
        <w:rPr>
          <w:b/>
        </w:rPr>
        <w:fldChar w:fldCharType="separate"/>
      </w:r>
      <w:r w:rsidR="006A1D1E">
        <w:rPr>
          <w:b/>
        </w:rPr>
        <w:t>2.2.7</w:t>
      </w:r>
      <w:r w:rsidRPr="00C20EBC">
        <w:rPr>
          <w:b/>
        </w:rPr>
        <w:fldChar w:fldCharType="end"/>
      </w:r>
      <w:r w:rsidRPr="00C20EBC">
        <w:rPr>
          <w:b/>
        </w:rPr>
        <w:t xml:space="preserve"> οι οικονομικοί φορείς προσκομίζουν τα αναφερόμενα στον κατωτέρω πίνακα  :</w:t>
      </w:r>
    </w:p>
    <w:tbl>
      <w:tblPr>
        <w:tblW w:w="9855" w:type="dxa"/>
        <w:tblLayout w:type="fixed"/>
        <w:tblLook w:val="01E0" w:firstRow="1" w:lastRow="1" w:firstColumn="1" w:lastColumn="1" w:noHBand="0" w:noVBand="0"/>
      </w:tblPr>
      <w:tblGrid>
        <w:gridCol w:w="675"/>
        <w:gridCol w:w="9180"/>
      </w:tblGrid>
      <w:tr w:rsidR="003C1BB7" w14:paraId="2900A27E" w14:textId="77777777">
        <w:trPr>
          <w:trHeight w:val="711"/>
        </w:trPr>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164C5C37" w14:textId="77777777" w:rsidR="003C1BB7" w:rsidRDefault="009F5D05">
            <w:pPr>
              <w:widowControl w:val="0"/>
              <w:rPr>
                <w:b/>
              </w:rPr>
            </w:pPr>
            <w:r>
              <w:rPr>
                <w:b/>
              </w:rPr>
              <w:t>5.</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0A7A65DA" w14:textId="17050D82" w:rsidR="003C1BB7" w:rsidRDefault="009F5D05">
            <w:pPr>
              <w:widowControl w:val="0"/>
              <w:rPr>
                <w:b/>
              </w:rPr>
            </w:pPr>
            <w:r>
              <w:rPr>
                <w:b/>
                <w:lang w:eastAsia="el-GR"/>
              </w:rPr>
              <w:t>Οι οικονομικοί φορείς που συμμετέχουν στη διαδικασία σύναψης της παρούσας απαιτείτ</w:t>
            </w:r>
            <w:r>
              <w:rPr>
                <w:b/>
              </w:rPr>
              <w:t xml:space="preserve">αι να εξασφαλίζουν την ποιότητα των παρεχόμενων υπηρεσιών και να διαθέτουν οργανωμένο σύστημα διαχείρισης Ποιότητας σύμφωνα με την παρ. </w:t>
            </w:r>
            <w:r>
              <w:rPr>
                <w:b/>
              </w:rPr>
              <w:fldChar w:fldCharType="begin"/>
            </w:r>
            <w:r>
              <w:rPr>
                <w:b/>
              </w:rPr>
              <w:instrText>REF _Ref496541651 \r \h</w:instrText>
            </w:r>
            <w:r>
              <w:rPr>
                <w:b/>
              </w:rPr>
            </w:r>
            <w:r>
              <w:rPr>
                <w:b/>
              </w:rPr>
              <w:fldChar w:fldCharType="separate"/>
            </w:r>
            <w:r w:rsidR="006A1D1E">
              <w:rPr>
                <w:b/>
              </w:rPr>
              <w:t>2.2.7</w:t>
            </w:r>
            <w:r>
              <w:rPr>
                <w:b/>
              </w:rPr>
              <w:fldChar w:fldCharType="end"/>
            </w:r>
          </w:p>
          <w:p w14:paraId="14A214B2" w14:textId="77777777" w:rsidR="003C1BB7" w:rsidRDefault="009F5D05">
            <w:pPr>
              <w:widowControl w:val="0"/>
            </w:pPr>
            <w:r>
              <w:t>Οι οικονομικοί φορείς οφείλουν να αποδείξουν το ανωτέρω κριτήριο ποιοτικής επιλογής υποβάλλοντας τα ακόλουθα στοιχεία τεκμηρίωσης:</w:t>
            </w:r>
          </w:p>
        </w:tc>
      </w:tr>
      <w:tr w:rsidR="003C1BB7" w14:paraId="152BCC5E" w14:textId="77777777">
        <w:trPr>
          <w:trHeight w:val="1480"/>
        </w:trPr>
        <w:tc>
          <w:tcPr>
            <w:tcW w:w="675" w:type="dxa"/>
            <w:tcBorders>
              <w:top w:val="single" w:sz="4" w:space="0" w:color="000000"/>
              <w:left w:val="single" w:sz="4" w:space="0" w:color="000000"/>
              <w:bottom w:val="single" w:sz="4" w:space="0" w:color="000000"/>
              <w:right w:val="single" w:sz="4" w:space="0" w:color="000000"/>
            </w:tcBorders>
          </w:tcPr>
          <w:p w14:paraId="18668D99" w14:textId="77777777" w:rsidR="003C1BB7" w:rsidRDefault="009F5D05">
            <w:pPr>
              <w:widowControl w:val="0"/>
            </w:pPr>
            <w:r>
              <w:t>5.1</w:t>
            </w:r>
          </w:p>
        </w:tc>
        <w:tc>
          <w:tcPr>
            <w:tcW w:w="9179" w:type="dxa"/>
            <w:tcBorders>
              <w:top w:val="single" w:sz="4" w:space="0" w:color="000000"/>
              <w:left w:val="single" w:sz="4" w:space="0" w:color="000000"/>
              <w:bottom w:val="single" w:sz="4" w:space="0" w:color="000000"/>
              <w:right w:val="single" w:sz="4" w:space="0" w:color="000000"/>
            </w:tcBorders>
          </w:tcPr>
          <w:p w14:paraId="3152E78C" w14:textId="3AC3402C" w:rsidR="003C1BB7" w:rsidRDefault="003C1BB7">
            <w:pPr>
              <w:pStyle w:val="Tabletext"/>
              <w:jc w:val="both"/>
              <w:rPr>
                <w:sz w:val="22"/>
              </w:rPr>
            </w:pPr>
          </w:p>
          <w:p w14:paraId="5489ABD7" w14:textId="77777777" w:rsidR="003C1BB7" w:rsidRDefault="009F5D05">
            <w:pPr>
              <w:widowControl w:val="0"/>
              <w:rPr>
                <w:rFonts w:eastAsia="Calibri"/>
                <w:bCs/>
                <w:color w:val="000000"/>
              </w:rPr>
            </w:pPr>
            <w:r>
              <w:rPr>
                <w:rFonts w:eastAsia="Calibri"/>
                <w:b/>
                <w:bCs/>
                <w:color w:val="000000"/>
              </w:rPr>
              <w:t>α)</w:t>
            </w:r>
            <w:r>
              <w:rPr>
                <w:rFonts w:eastAsia="Calibri"/>
                <w:bCs/>
                <w:color w:val="000000"/>
              </w:rPr>
              <w:t xml:space="preserve"> Πιστοποιητικό από ανεξάρτητο διαπιστευμένο φορέα για τη Διαχείριση της Ποιότητας σύμφωνα µε το διεθνές πρότυπο </w:t>
            </w:r>
            <w:r>
              <w:rPr>
                <w:rFonts w:eastAsia="Calibri"/>
                <w:b/>
                <w:bCs/>
                <w:color w:val="000000"/>
              </w:rPr>
              <w:t>ISO 9001:2015</w:t>
            </w:r>
          </w:p>
          <w:p w14:paraId="409249F9" w14:textId="77777777" w:rsidR="003C1BB7" w:rsidRDefault="009F5D05">
            <w:pPr>
              <w:widowControl w:val="0"/>
            </w:pPr>
            <w:r>
              <w:rPr>
                <w:rFonts w:eastAsia="Calibri"/>
                <w:b/>
                <w:bCs/>
                <w:color w:val="000000"/>
              </w:rPr>
              <w:t>β)</w:t>
            </w:r>
            <w:r>
              <w:rPr>
                <w:rFonts w:eastAsia="Calibri"/>
                <w:color w:val="000000"/>
              </w:rPr>
              <w:t xml:space="preserve"> Πιστοποιητικό από ανεξάρτητο διαπιστευμένο φορέα για τη Περιβαλλοντική Διαχείριση σύμφωνα µε το διεθνές πρότυπο ISO 50001:2018</w:t>
            </w:r>
          </w:p>
          <w:p w14:paraId="472C9A64" w14:textId="77777777" w:rsidR="003C1BB7" w:rsidRDefault="009F5D05">
            <w:pPr>
              <w:widowControl w:val="0"/>
            </w:pPr>
            <w:r>
              <w:rPr>
                <w:rFonts w:eastAsia="Calibri"/>
                <w:bCs/>
                <w:color w:val="000000"/>
              </w:rPr>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w:t>
            </w:r>
            <w:r>
              <w:rPr>
                <w:rFonts w:eastAsia="Calibri"/>
                <w:color w:val="000000"/>
              </w:rPr>
              <w:t>ς.</w:t>
            </w:r>
          </w:p>
        </w:tc>
      </w:tr>
    </w:tbl>
    <w:p w14:paraId="4C4BE40D" w14:textId="77777777" w:rsidR="003C1BB7" w:rsidRDefault="003C1BB7">
      <w:pPr>
        <w:rPr>
          <w:b/>
          <w:bCs/>
        </w:rPr>
      </w:pPr>
    </w:p>
    <w:p w14:paraId="16789F84" w14:textId="77777777" w:rsidR="003C1BB7" w:rsidRDefault="009F5D05">
      <w:r>
        <w:rPr>
          <w:b/>
          <w:bCs/>
        </w:rPr>
        <w:t>Β.6.</w:t>
      </w:r>
      <w:r>
        <w:t xml:space="preserve"> </w:t>
      </w:r>
      <w:r>
        <w:rPr>
          <w:b/>
        </w:rPr>
        <w:t>Για την απόδειξη της νόμιμης σύστασης και εκπροσώπησης:</w:t>
      </w:r>
    </w:p>
    <w:p w14:paraId="2C8C47CC" w14:textId="77777777" w:rsidR="003C1BB7" w:rsidRDefault="009F5D05">
      <w: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1CAB2378" w14:textId="77777777" w:rsidR="003C1BB7" w:rsidRDefault="009F5D05">
      <w:r>
        <w:t>Ειδικότερα για τους ημεδαπούς οικονομικούς φορείς προσκομίζονται:</w:t>
      </w:r>
    </w:p>
    <w:p w14:paraId="6C7C7B92" w14:textId="77777777" w:rsidR="003C1BB7" w:rsidRDefault="009F5D05">
      <w:r>
        <w:t xml:space="preserve"> i) </w:t>
      </w:r>
      <w:r>
        <w:rPr>
          <w:b/>
        </w:rPr>
        <w:t>για την απόδειξη της νόμιμης εκπροσώπησης</w:t>
      </w:r>
      <w:r>
        <w:t xml:space="preserve">, στις περιπτώσεις που ο οικονομικός φορέας είναι νομικό πρόσωπο και υποχρεούται, κατά την κείμενη νομοθεσία, να δηλώνει την εκπροσώπηση </w:t>
      </w:r>
      <w:r>
        <w:lastRenderedPageBreak/>
        <w:t xml:space="preserve">και τις μεταβολές της στο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7E9D8D17" w14:textId="77777777" w:rsidR="003C1BB7" w:rsidRDefault="009F5D05">
      <w:proofErr w:type="spellStart"/>
      <w:r>
        <w:t>ii</w:t>
      </w:r>
      <w:proofErr w:type="spellEnd"/>
      <w:r>
        <w:t xml:space="preserve">) Για την </w:t>
      </w:r>
      <w:r>
        <w:rPr>
          <w:b/>
        </w:rPr>
        <w:t>απόδειξη της νόμιμης σύστασης και των μεταβολών</w:t>
      </w:r>
      <w:r>
        <w:t xml:space="preserve"> του νομικού προσώπου γενικό πιστοποιητικό μεταβολών του ΓΕΜΗ, εφόσον έχει εκδοθεί έως τρεις (3) μήνες πριν από την υποβολή του.</w:t>
      </w:r>
      <w:r>
        <w:rPr>
          <w:color w:val="000000"/>
        </w:rPr>
        <w:t xml:space="preserve">  </w:t>
      </w:r>
    </w:p>
    <w:p w14:paraId="7D3AB1B3" w14:textId="77777777" w:rsidR="003C1BB7" w:rsidRDefault="009F5D05">
      <w:r>
        <w:rPr>
          <w:color w:val="000000"/>
        </w:rPr>
        <w:t xml:space="preserve">Στις λοιπές περιπτώσεις τα κατά περίπτωση νομιμοποιητικά έγγραφα </w:t>
      </w:r>
      <w:r>
        <w:t xml:space="preserve">σύστασης και </w:t>
      </w:r>
      <w:r>
        <w:rPr>
          <w:color w:val="000000"/>
        </w:rPr>
        <w:t xml:space="preserve">νόμιμης εκπροσώπησης (όπως καταστατικά, </w:t>
      </w:r>
      <w:r>
        <w:t xml:space="preserve">πιστοποιητικά μεταβολών, αντίστοιχα ΦΕΚ, αποφάσεις συγκρότησης οργάνων διοίκησης σε σώμα, κλπ., </w:t>
      </w:r>
      <w:r>
        <w:rPr>
          <w:color w:val="000000"/>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4FC01417" w14:textId="77777777" w:rsidR="003C1BB7" w:rsidRDefault="009F5D05">
      <w:r>
        <w:rPr>
          <w:color w:val="000000"/>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6CF9E22" w14:textId="77777777" w:rsidR="003C1BB7" w:rsidRDefault="009F5D05">
      <w:r>
        <w:rPr>
          <w:bCs/>
          <w:color w:val="000000"/>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5F247C8" w14:textId="77777777" w:rsidR="003C1BB7" w:rsidRDefault="009F5D05">
      <w:r>
        <w:rPr>
          <w:bCs/>
          <w:color w:val="000000"/>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2AB89DCC" w14:textId="77777777" w:rsidR="003C1BB7" w:rsidRDefault="009F5D05">
      <w:r>
        <w:rPr>
          <w:color w:val="000000"/>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Pr>
          <w:color w:val="000000"/>
        </w:rPr>
        <w:t>ουν</w:t>
      </w:r>
      <w:proofErr w:type="spellEnd"/>
      <w:r>
        <w:rPr>
          <w:color w:val="00000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78A624C" w14:textId="77777777" w:rsidR="003C1BB7" w:rsidRDefault="003C1BB7">
      <w:pPr>
        <w:rPr>
          <w:b/>
          <w:bCs/>
        </w:rPr>
      </w:pPr>
    </w:p>
    <w:p w14:paraId="62E9A026" w14:textId="77777777" w:rsidR="003C1BB7" w:rsidRDefault="009F5D05">
      <w:r>
        <w:rPr>
          <w:b/>
          <w:bCs/>
          <w:color w:val="000000"/>
        </w:rPr>
        <w:t>Β.7.</w:t>
      </w:r>
      <w:r>
        <w:rPr>
          <w:color w:val="00000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37B1C7E4" w14:textId="77777777" w:rsidR="003C1BB7" w:rsidRDefault="009F5D05">
      <w:r>
        <w:rPr>
          <w:color w:val="00000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A4E59DC" w14:textId="77777777" w:rsidR="003C1BB7" w:rsidRDefault="009F5D05">
      <w:r>
        <w:rPr>
          <w:color w:val="00000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Pr>
          <w:color w:val="000000"/>
        </w:rPr>
        <w:t>καταλληλότητας</w:t>
      </w:r>
      <w:proofErr w:type="spellEnd"/>
      <w:r>
        <w:rPr>
          <w:color w:val="000000"/>
        </w:rPr>
        <w:t xml:space="preserve"> όσον αφορά τις απαιτήσεις ποιοτικής επιλογής, τις οποίες καλύπτει ο επίσημος κατάλογος ή το πιστοποιητικό. </w:t>
      </w:r>
    </w:p>
    <w:p w14:paraId="6ADA1334" w14:textId="77777777" w:rsidR="003C1BB7" w:rsidRDefault="009F5D05">
      <w:r>
        <w:rPr>
          <w:color w:val="00000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rPr>
        <w:t>υποπερ</w:t>
      </w:r>
      <w:proofErr w:type="spellEnd"/>
      <w:r>
        <w:rPr>
          <w:color w:val="000000"/>
        </w:rPr>
        <w:t xml:space="preserve">. </w:t>
      </w:r>
      <w:proofErr w:type="spellStart"/>
      <w:r>
        <w:rPr>
          <w:color w:val="000000"/>
          <w:lang w:val="en-US"/>
        </w:rPr>
        <w:t>i</w:t>
      </w:r>
      <w:proofErr w:type="spellEnd"/>
      <w:r>
        <w:rPr>
          <w:color w:val="000000"/>
        </w:rPr>
        <w:t xml:space="preserve">, </w:t>
      </w:r>
      <w:r>
        <w:rPr>
          <w:color w:val="000000"/>
          <w:lang w:val="en-US"/>
        </w:rPr>
        <w:t>ii</w:t>
      </w:r>
      <w:r>
        <w:rPr>
          <w:color w:val="000000"/>
        </w:rPr>
        <w:t xml:space="preserve"> και </w:t>
      </w:r>
      <w:r>
        <w:rPr>
          <w:color w:val="000000"/>
          <w:lang w:val="en-US"/>
        </w:rPr>
        <w:t>iii</w:t>
      </w:r>
      <w:r>
        <w:rPr>
          <w:color w:val="000000"/>
        </w:rPr>
        <w:t xml:space="preserve"> της περ. β.</w:t>
      </w:r>
    </w:p>
    <w:p w14:paraId="4B1F9A44" w14:textId="77777777" w:rsidR="003C1BB7" w:rsidRDefault="003C1BB7"/>
    <w:p w14:paraId="166DFD98" w14:textId="77777777" w:rsidR="003C1BB7" w:rsidRDefault="009F5D05">
      <w:r>
        <w:rPr>
          <w:b/>
          <w:bCs/>
        </w:rPr>
        <w:lastRenderedPageBreak/>
        <w:t>Β.8.</w:t>
      </w:r>
      <w: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14A6705C" w14:textId="77777777" w:rsidR="003C1BB7" w:rsidRDefault="009F5D05">
      <w:r>
        <w:t xml:space="preserve">Επιπλέον υποβάλλεται συμφωνητικό μεταξύ των μελών της Ένωσης με το οποίο α) συστήνεται η Ένωση β) αναγράφεται να </w:t>
      </w:r>
      <w:proofErr w:type="spellStart"/>
      <w:r>
        <w:t>οριοθετείται</w:t>
      </w:r>
      <w:proofErr w:type="spellEnd"/>
      <w: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t>leader</w:t>
      </w:r>
      <w:proofErr w:type="spellEnd"/>
      <w: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50313F7B" w14:textId="77777777" w:rsidR="003C1BB7" w:rsidRDefault="003C1BB7">
      <w:pPr>
        <w:rPr>
          <w:b/>
          <w:bCs/>
          <w:i/>
          <w:color w:val="5B9BD5"/>
        </w:rPr>
      </w:pPr>
    </w:p>
    <w:p w14:paraId="0C5D2528" w14:textId="77777777" w:rsidR="003C1BB7" w:rsidRDefault="009F5D05">
      <w:r>
        <w:rPr>
          <w:b/>
          <w:bCs/>
        </w:rPr>
        <w:t>Β.8.</w:t>
      </w:r>
      <w: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6C673058" w14:textId="77777777" w:rsidR="003C1BB7" w:rsidRDefault="009F5D05">
      <w: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w:t>
      </w:r>
      <w:proofErr w:type="spellStart"/>
      <w:r>
        <w:t>σύμβαση.</w:t>
      </w:r>
      <w:r>
        <w:rPr>
          <w:color w:val="000000"/>
        </w:rPr>
        <w:t>Σε</w:t>
      </w:r>
      <w:proofErr w:type="spellEnd"/>
      <w:r>
        <w:rPr>
          <w:color w:val="000000"/>
        </w:rPr>
        <w:t xml:space="preserve">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DB67E61" w14:textId="77777777" w:rsidR="003C1BB7" w:rsidRDefault="009F5D05">
      <w:r>
        <w:rPr>
          <w:color w:val="000000"/>
        </w:rPr>
        <w:t xml:space="preserve">Σε περίπτωση που ο τρίτος διαθέτει στοιχεία τεχνικής ή επαγγελματικής </w:t>
      </w:r>
      <w:proofErr w:type="spellStart"/>
      <w:r>
        <w:rPr>
          <w:color w:val="000000"/>
        </w:rPr>
        <w:t>καταλληλότητας</w:t>
      </w:r>
      <w:proofErr w:type="spellEnd"/>
      <w:r>
        <w:rPr>
          <w:color w:val="000000"/>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t xml:space="preserve"> </w:t>
      </w:r>
      <w:r>
        <w:rPr>
          <w:color w:val="000000"/>
        </w:rPr>
        <w:t xml:space="preserve">δηλώνοντας το τμήμα της σύμβασης που θα εκτελέσει. </w:t>
      </w:r>
    </w:p>
    <w:p w14:paraId="6D1B23FB" w14:textId="77777777" w:rsidR="003C1BB7" w:rsidRDefault="009F5D05">
      <w:r>
        <w:rPr>
          <w:b/>
          <w:bCs/>
        </w:rPr>
        <w:t>Β.9.</w:t>
      </w:r>
      <w: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45403EBB" w14:textId="77777777" w:rsidR="003C1BB7" w:rsidRDefault="009F5D05">
      <w:r>
        <w:rPr>
          <w:b/>
          <w:bCs/>
        </w:rPr>
        <w:t>Β.10. Επισημαίνεται ότι γίνονται αποδεκτές:</w:t>
      </w:r>
    </w:p>
    <w:p w14:paraId="4CB37129" w14:textId="77777777" w:rsidR="003C1BB7" w:rsidRDefault="009F5D05">
      <w:pPr>
        <w:numPr>
          <w:ilvl w:val="0"/>
          <w:numId w:val="4"/>
        </w:numPr>
      </w:pPr>
      <w:r>
        <w:rPr>
          <w:b/>
          <w:bCs/>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1B091AF2" w14:textId="77777777" w:rsidR="003C1BB7" w:rsidRDefault="009F5D05">
      <w:pPr>
        <w:numPr>
          <w:ilvl w:val="0"/>
          <w:numId w:val="4"/>
        </w:numPr>
        <w:suppressAutoHyphens w:val="0"/>
        <w:spacing w:after="0"/>
        <w:jc w:val="left"/>
      </w:pPr>
      <w:r>
        <w:rPr>
          <w:b/>
          <w:bCs/>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r>
        <w:br w:type="page"/>
      </w:r>
    </w:p>
    <w:p w14:paraId="475B82B7" w14:textId="77777777" w:rsidR="003C1BB7" w:rsidRDefault="003C1BB7">
      <w:pPr>
        <w:numPr>
          <w:ilvl w:val="0"/>
          <w:numId w:val="4"/>
        </w:numPr>
        <w:suppressAutoHyphens w:val="0"/>
        <w:spacing w:after="0"/>
        <w:jc w:val="left"/>
      </w:pPr>
    </w:p>
    <w:p w14:paraId="1CB2874A" w14:textId="77777777" w:rsidR="003C1BB7" w:rsidRDefault="009F5D05">
      <w:pPr>
        <w:pStyle w:val="2"/>
        <w:numPr>
          <w:ilvl w:val="1"/>
          <w:numId w:val="57"/>
        </w:numPr>
      </w:pPr>
      <w:r>
        <w:rPr>
          <w:rFonts w:cs="Tahoma"/>
        </w:rPr>
        <w:tab/>
      </w:r>
      <w:bookmarkStart w:id="260" w:name="_Toc95992961"/>
      <w:bookmarkStart w:id="261" w:name="_Toc71708156"/>
      <w:bookmarkStart w:id="262" w:name="_Toc97194289"/>
      <w:bookmarkStart w:id="263" w:name="_Toc97194431"/>
      <w:bookmarkStart w:id="264" w:name="_Toc127532616"/>
      <w:r>
        <w:rPr>
          <w:rFonts w:cs="Tahoma"/>
        </w:rPr>
        <w:t>Κριτήρια Ανάθεσης</w:t>
      </w:r>
      <w:bookmarkEnd w:id="260"/>
      <w:bookmarkEnd w:id="261"/>
      <w:bookmarkEnd w:id="262"/>
      <w:bookmarkEnd w:id="263"/>
      <w:bookmarkEnd w:id="264"/>
      <w:r>
        <w:rPr>
          <w:rFonts w:cs="Tahoma"/>
        </w:rPr>
        <w:t xml:space="preserve"> </w:t>
      </w:r>
    </w:p>
    <w:p w14:paraId="07FCEF70" w14:textId="77777777" w:rsidR="003C1BB7" w:rsidRDefault="009F5D05">
      <w:pPr>
        <w:pStyle w:val="3"/>
        <w:numPr>
          <w:ilvl w:val="2"/>
          <w:numId w:val="58"/>
        </w:numPr>
        <w:ind w:left="709" w:hanging="709"/>
      </w:pPr>
      <w:bookmarkStart w:id="265" w:name="_Toc97194432"/>
      <w:bookmarkStart w:id="266" w:name="_Toc71708157"/>
      <w:bookmarkStart w:id="267" w:name="_Toc95992962"/>
      <w:bookmarkStart w:id="268" w:name="_Ref496542191"/>
      <w:bookmarkStart w:id="269" w:name="_Toc97194290"/>
      <w:bookmarkStart w:id="270" w:name="_Toc127532617"/>
      <w:r w:rsidRPr="00643269">
        <w:t>Κριτήριο ανάθεσης</w:t>
      </w:r>
      <w:bookmarkEnd w:id="265"/>
      <w:bookmarkEnd w:id="266"/>
      <w:bookmarkEnd w:id="267"/>
      <w:bookmarkEnd w:id="268"/>
      <w:bookmarkEnd w:id="269"/>
      <w:bookmarkEnd w:id="270"/>
    </w:p>
    <w:p w14:paraId="0D7A4F17" w14:textId="77777777" w:rsidR="003C1BB7" w:rsidRDefault="009F5D05">
      <w:r>
        <w:t xml:space="preserve">Κριτήριο ανάθεσης της Σύμβασης είναι η πλέον συμφέρουσα από οικονομική άποψη προσφορά </w:t>
      </w:r>
    </w:p>
    <w:p w14:paraId="2838F010" w14:textId="77777777" w:rsidR="003C1BB7" w:rsidRDefault="009F5D05">
      <w:r>
        <w:t xml:space="preserve">βάσει </w:t>
      </w:r>
      <w:r>
        <w:rPr>
          <w:rStyle w:val="markedcontent"/>
          <w:rFonts w:ascii="Arial" w:hAnsi="Arial" w:cs="Arial"/>
        </w:rPr>
        <w:t>βέλτιστης σχέσης ποιότητας –</w:t>
      </w:r>
      <w:r>
        <w:t xml:space="preserve"> τιμής</w:t>
      </w:r>
      <w:r>
        <w:rPr>
          <w:rStyle w:val="markedcontent"/>
          <w:rFonts w:ascii="Arial" w:hAnsi="Arial" w:cs="Arial"/>
        </w:rPr>
        <w:t>, η οποία εκτιμάται βάσει των κάτωθι κριτηρίων:</w:t>
      </w:r>
      <w:r>
        <w:t>.</w:t>
      </w:r>
    </w:p>
    <w:tbl>
      <w:tblPr>
        <w:tblStyle w:val="aff4"/>
        <w:tblW w:w="9175" w:type="dxa"/>
        <w:tblLayout w:type="fixed"/>
        <w:tblLook w:val="04A0" w:firstRow="1" w:lastRow="0" w:firstColumn="1" w:lastColumn="0" w:noHBand="0" w:noVBand="1"/>
      </w:tblPr>
      <w:tblGrid>
        <w:gridCol w:w="1255"/>
        <w:gridCol w:w="3780"/>
        <w:gridCol w:w="1710"/>
        <w:gridCol w:w="2430"/>
      </w:tblGrid>
      <w:tr w:rsidR="005B1F04" w14:paraId="59DFD3FB" w14:textId="7E0166D5" w:rsidTr="00BA0118">
        <w:tc>
          <w:tcPr>
            <w:tcW w:w="1255" w:type="dxa"/>
          </w:tcPr>
          <w:p w14:paraId="2B5E4CF6" w14:textId="77777777" w:rsidR="005B1F04" w:rsidRDefault="005B1F04">
            <w:pPr>
              <w:widowControl w:val="0"/>
              <w:jc w:val="center"/>
            </w:pPr>
            <w:r>
              <w:t>ΚΡΙΤΗΡΙΟ</w:t>
            </w:r>
          </w:p>
        </w:tc>
        <w:tc>
          <w:tcPr>
            <w:tcW w:w="3780" w:type="dxa"/>
          </w:tcPr>
          <w:p w14:paraId="5BBB4737" w14:textId="77777777" w:rsidR="005B1F04" w:rsidRDefault="005B1F04">
            <w:pPr>
              <w:widowControl w:val="0"/>
              <w:jc w:val="center"/>
            </w:pPr>
            <w:r>
              <w:t>ΠΕΡΙΓΡΑΦΗ (Κ)</w:t>
            </w:r>
          </w:p>
        </w:tc>
        <w:tc>
          <w:tcPr>
            <w:tcW w:w="1710" w:type="dxa"/>
          </w:tcPr>
          <w:p w14:paraId="3AA7FE9E" w14:textId="77777777" w:rsidR="005B1F04" w:rsidRDefault="005B1F04">
            <w:pPr>
              <w:widowControl w:val="0"/>
              <w:jc w:val="center"/>
            </w:pPr>
            <w:r>
              <w:t>ΣΥΝΤΕΛΕΣΤΗΣ ΒΑΡΥΤΗΤΑΣ (σ)</w:t>
            </w:r>
          </w:p>
        </w:tc>
        <w:tc>
          <w:tcPr>
            <w:tcW w:w="2430" w:type="dxa"/>
          </w:tcPr>
          <w:p w14:paraId="16D2E4FB" w14:textId="1E34E6AA" w:rsidR="005B1F04" w:rsidRDefault="005B1F04">
            <w:pPr>
              <w:widowControl w:val="0"/>
              <w:jc w:val="center"/>
            </w:pPr>
            <w:r w:rsidRPr="005B1F04">
              <w:rPr>
                <w:b/>
                <w:bCs/>
                <w:color w:val="000000" w:themeColor="text1"/>
              </w:rPr>
              <w:t>Παραπομπή σε παρ. απαίτησης της διακήρυξης</w:t>
            </w:r>
          </w:p>
        </w:tc>
      </w:tr>
      <w:tr w:rsidR="005B1F04" w14:paraId="5E4CFF94" w14:textId="33A71E5E" w:rsidTr="00BA0118">
        <w:tc>
          <w:tcPr>
            <w:tcW w:w="1255" w:type="dxa"/>
          </w:tcPr>
          <w:p w14:paraId="7AD42330" w14:textId="77777777" w:rsidR="005B1F04" w:rsidRDefault="005B1F04">
            <w:pPr>
              <w:widowControl w:val="0"/>
              <w:jc w:val="center"/>
            </w:pPr>
            <w:r>
              <w:t>Κ1</w:t>
            </w:r>
          </w:p>
        </w:tc>
        <w:tc>
          <w:tcPr>
            <w:tcW w:w="3780" w:type="dxa"/>
          </w:tcPr>
          <w:p w14:paraId="3756F4EE" w14:textId="77777777" w:rsidR="005B1F04" w:rsidRDefault="005B1F04">
            <w:pPr>
              <w:widowControl w:val="0"/>
            </w:pPr>
            <w:r>
              <w:t>Σαφήνεια πρότασης, συνολική προσέγγιση και κατανόηση του Έργου</w:t>
            </w:r>
          </w:p>
        </w:tc>
        <w:tc>
          <w:tcPr>
            <w:tcW w:w="1710" w:type="dxa"/>
          </w:tcPr>
          <w:p w14:paraId="1DFF181E" w14:textId="77777777" w:rsidR="005B1F04" w:rsidRDefault="005B1F04">
            <w:pPr>
              <w:widowControl w:val="0"/>
              <w:jc w:val="center"/>
            </w:pPr>
            <w:r>
              <w:t>20%</w:t>
            </w:r>
          </w:p>
        </w:tc>
        <w:tc>
          <w:tcPr>
            <w:tcW w:w="2430" w:type="dxa"/>
          </w:tcPr>
          <w:p w14:paraId="2D44C3EE" w14:textId="353CA475" w:rsidR="005B1F04" w:rsidRDefault="008344DA">
            <w:pPr>
              <w:widowControl w:val="0"/>
              <w:jc w:val="center"/>
            </w:pPr>
            <w:r>
              <w:t>ΠΑΡΑΡΤΗΜΑ Ι</w:t>
            </w:r>
          </w:p>
        </w:tc>
      </w:tr>
      <w:tr w:rsidR="005B1F04" w14:paraId="5F3A5C7F" w14:textId="421D5BC0" w:rsidTr="00BA0118">
        <w:tc>
          <w:tcPr>
            <w:tcW w:w="1255" w:type="dxa"/>
          </w:tcPr>
          <w:p w14:paraId="4AF5B1F3" w14:textId="77777777" w:rsidR="005B1F04" w:rsidRDefault="005B1F04">
            <w:pPr>
              <w:widowControl w:val="0"/>
              <w:jc w:val="center"/>
            </w:pPr>
            <w:r>
              <w:t>Κ2</w:t>
            </w:r>
          </w:p>
        </w:tc>
        <w:tc>
          <w:tcPr>
            <w:tcW w:w="3780" w:type="dxa"/>
          </w:tcPr>
          <w:p w14:paraId="4EB8814E" w14:textId="77777777" w:rsidR="005B1F04" w:rsidRDefault="005B1F04">
            <w:pPr>
              <w:widowControl w:val="0"/>
            </w:pPr>
            <w:r>
              <w:t>Διασφάλιση της Ποιότητας της μεθοδολογικής προσέγγισης υλοποίησης, κάλυψη απαιτήσεων</w:t>
            </w:r>
          </w:p>
        </w:tc>
        <w:tc>
          <w:tcPr>
            <w:tcW w:w="1710" w:type="dxa"/>
          </w:tcPr>
          <w:p w14:paraId="174578DC" w14:textId="77777777" w:rsidR="005B1F04" w:rsidRDefault="005B1F04">
            <w:pPr>
              <w:widowControl w:val="0"/>
              <w:jc w:val="center"/>
            </w:pPr>
            <w:r>
              <w:t>40%</w:t>
            </w:r>
          </w:p>
        </w:tc>
        <w:tc>
          <w:tcPr>
            <w:tcW w:w="2430" w:type="dxa"/>
          </w:tcPr>
          <w:p w14:paraId="7B55A9DE" w14:textId="763C7A7F" w:rsidR="005B1F04" w:rsidRDefault="008344DA">
            <w:pPr>
              <w:widowControl w:val="0"/>
              <w:jc w:val="center"/>
            </w:pPr>
            <w:r>
              <w:t>ΠΑΡΑΡΤΗΜΑ Ι</w:t>
            </w:r>
          </w:p>
        </w:tc>
      </w:tr>
      <w:tr w:rsidR="005B1F04" w14:paraId="2C3D3396" w14:textId="206290AD" w:rsidTr="00BA0118">
        <w:tc>
          <w:tcPr>
            <w:tcW w:w="1255" w:type="dxa"/>
          </w:tcPr>
          <w:p w14:paraId="5CFB6667" w14:textId="77777777" w:rsidR="005B1F04" w:rsidRDefault="005B1F04">
            <w:pPr>
              <w:widowControl w:val="0"/>
              <w:jc w:val="center"/>
            </w:pPr>
            <w:r>
              <w:t>Κ3</w:t>
            </w:r>
          </w:p>
        </w:tc>
        <w:tc>
          <w:tcPr>
            <w:tcW w:w="3780" w:type="dxa"/>
          </w:tcPr>
          <w:p w14:paraId="33945755" w14:textId="77777777" w:rsidR="005B1F04" w:rsidRDefault="005B1F04">
            <w:pPr>
              <w:widowControl w:val="0"/>
            </w:pPr>
            <w:r>
              <w:t>Μεθοδολογία οργάνωσης, διοίκησης και υλοποίησης έργου</w:t>
            </w:r>
          </w:p>
        </w:tc>
        <w:tc>
          <w:tcPr>
            <w:tcW w:w="1710" w:type="dxa"/>
          </w:tcPr>
          <w:p w14:paraId="5CE73085" w14:textId="77777777" w:rsidR="005B1F04" w:rsidRDefault="005B1F04">
            <w:pPr>
              <w:widowControl w:val="0"/>
              <w:jc w:val="center"/>
            </w:pPr>
            <w:r>
              <w:t>40%</w:t>
            </w:r>
          </w:p>
        </w:tc>
        <w:tc>
          <w:tcPr>
            <w:tcW w:w="2430" w:type="dxa"/>
          </w:tcPr>
          <w:p w14:paraId="00550D66" w14:textId="0934492F" w:rsidR="005B1F04" w:rsidRDefault="008344DA">
            <w:pPr>
              <w:widowControl w:val="0"/>
              <w:jc w:val="center"/>
            </w:pPr>
            <w:r>
              <w:t>ΠΑΡΑΡΤΗΜΑ Ι</w:t>
            </w:r>
          </w:p>
        </w:tc>
      </w:tr>
    </w:tbl>
    <w:p w14:paraId="42F0D018" w14:textId="76B23B14" w:rsidR="003C1BB7" w:rsidRDefault="003C1BB7"/>
    <w:p w14:paraId="59A1D31D" w14:textId="03387A72" w:rsidR="00D70EE8" w:rsidRPr="007D165C" w:rsidRDefault="00D70EE8" w:rsidP="00D70EE8">
      <w:pPr>
        <w:spacing w:before="120"/>
        <w:rPr>
          <w:b/>
          <w:i/>
          <w:lang w:val="en-US"/>
        </w:rPr>
      </w:pPr>
      <w:r>
        <w:rPr>
          <w:b/>
          <w:i/>
        </w:rPr>
        <w:t xml:space="preserve">Επεξήγηση Κριτηρίων: </w:t>
      </w:r>
    </w:p>
    <w:p w14:paraId="6AFE511A" w14:textId="61580B83" w:rsidR="00D70EE8" w:rsidRPr="00A33251" w:rsidRDefault="00D70EE8" w:rsidP="00D70EE8">
      <w:pPr>
        <w:spacing w:before="120" w:line="276" w:lineRule="auto"/>
        <w:rPr>
          <w:b/>
          <w:iCs/>
        </w:rPr>
      </w:pPr>
      <w:r w:rsidRPr="00A33251">
        <w:rPr>
          <w:b/>
          <w:iCs/>
        </w:rPr>
        <w:t xml:space="preserve">Κριτήριο </w:t>
      </w:r>
      <w:r>
        <w:rPr>
          <w:b/>
          <w:iCs/>
        </w:rPr>
        <w:t>Κ</w:t>
      </w:r>
      <w:r w:rsidRPr="00A33251">
        <w:rPr>
          <w:b/>
          <w:iCs/>
        </w:rPr>
        <w:t>1</w:t>
      </w:r>
      <w:r>
        <w:rPr>
          <w:b/>
          <w:iCs/>
        </w:rPr>
        <w:t xml:space="preserve">: </w:t>
      </w:r>
      <w:r w:rsidRPr="00BA0118">
        <w:rPr>
          <w:b/>
          <w:iCs/>
        </w:rPr>
        <w:t>Σαφήνεια πρότασης, συνολική προσέγγιση και κατανόηση του Έργου</w:t>
      </w:r>
    </w:p>
    <w:p w14:paraId="330EB63D" w14:textId="3332A33E" w:rsidR="00D70EE8" w:rsidRDefault="00D70EE8" w:rsidP="00BA0118">
      <w:pPr>
        <w:spacing w:before="120" w:line="276" w:lineRule="auto"/>
      </w:pPr>
      <w:r>
        <w:rPr>
          <w:bCs/>
          <w:iCs/>
        </w:rPr>
        <w:t>Στο κριτήριο Κ1, α</w:t>
      </w:r>
      <w:r>
        <w:t>ξιολογείται η σαφήνεια, η πληρότητα και η ορθότητα της αντίληψης του συμβατικού αντικειμένου, ο βαθμός κατανόησης των ειδικών απαιτήσεων του έργου από την πλευρά του υποψηφίου αναδόχου και η αναγνώριση-ανάλυση των ειδικών θεμάτων (κίνδυνοι, κρίσιμοι παράγοντες) που σχετίζονται με την εν λόγω σύμβαση. Ειδικότερα αξιολογούνται:</w:t>
      </w:r>
    </w:p>
    <w:p w14:paraId="56720452" w14:textId="101886F8" w:rsidR="00D70EE8" w:rsidRDefault="00D70EE8">
      <w:pPr>
        <w:pStyle w:val="af1"/>
        <w:numPr>
          <w:ilvl w:val="0"/>
          <w:numId w:val="96"/>
        </w:numPr>
      </w:pPr>
      <w:r>
        <w:t>ο βαθμός της σαφήνειας, περιεκτικότητας και σφαιρικότητας της αντίληψης και κατανόησης των απαιτήσεων, της περιγραφόμενης πολυπλοκότητας των στόχων του συμβατικού αντικειμένου, όπως τεκμηριώνεται στην προσφορά.</w:t>
      </w:r>
    </w:p>
    <w:p w14:paraId="6F1CA689" w14:textId="0A4C71F9" w:rsidR="00D70EE8" w:rsidRDefault="00D70EE8">
      <w:pPr>
        <w:pStyle w:val="af1"/>
        <w:numPr>
          <w:ilvl w:val="0"/>
          <w:numId w:val="96"/>
        </w:numPr>
      </w:pPr>
      <w:r>
        <w:t>η κατανόηση του περιβάλλοντος του έργου και ειδικότερα των εμπλεκομένων μερών, καθώς και των παραγόντων που προσθέτουν αδράνεια ή ενδέχεται να συμβάλλουν στη επιτάχυνση των διαδικασιών, και κυρίως η ορθότητα αντίληψης ως προς τη λήψη των απαραίτητων μέτρων που στοχεύουν στην τήρηση των διαδικασιών προς όφελος του έργου.</w:t>
      </w:r>
    </w:p>
    <w:p w14:paraId="392DD36D" w14:textId="74762943" w:rsidR="00D70EE8" w:rsidRDefault="00D70EE8">
      <w:pPr>
        <w:pStyle w:val="af1"/>
        <w:numPr>
          <w:ilvl w:val="0"/>
          <w:numId w:val="96"/>
        </w:numPr>
      </w:pPr>
      <w:r>
        <w:t>η συνολική θεώρηση του υποψηφίου αναδόχου αναφορικά με τις ειδικές απαιτήσεις και τους κρίσιμους παράγοντες επιτυχίας του έργου μέσα από την αποτύπωση ενδεχόμενων δυσλειτουργιών και κινδύνων, και κυρίως μέσα από την πρόταση τρόπων και μεθόδων διαχείρισής τους για τη διασφάλιση της ποιότητας του έργου.</w:t>
      </w:r>
    </w:p>
    <w:p w14:paraId="3B6FE8EE" w14:textId="77777777" w:rsidR="00D70EE8" w:rsidRDefault="00D70EE8" w:rsidP="00D70EE8">
      <w:pPr>
        <w:spacing w:before="120" w:line="276" w:lineRule="auto"/>
        <w:rPr>
          <w:b/>
          <w:iCs/>
        </w:rPr>
      </w:pPr>
    </w:p>
    <w:p w14:paraId="49BE7BA1" w14:textId="29FAAC36" w:rsidR="00D70EE8" w:rsidRPr="00A33251" w:rsidRDefault="00D70EE8" w:rsidP="00D70EE8">
      <w:pPr>
        <w:spacing w:before="120" w:line="276" w:lineRule="auto"/>
        <w:rPr>
          <w:b/>
          <w:iCs/>
        </w:rPr>
      </w:pPr>
      <w:r w:rsidRPr="00A33251">
        <w:rPr>
          <w:b/>
          <w:iCs/>
        </w:rPr>
        <w:t xml:space="preserve">Κριτήριο </w:t>
      </w:r>
      <w:r>
        <w:rPr>
          <w:b/>
          <w:iCs/>
        </w:rPr>
        <w:t xml:space="preserve">Κ2: </w:t>
      </w:r>
      <w:r w:rsidRPr="00BA0118">
        <w:rPr>
          <w:b/>
          <w:iCs/>
        </w:rPr>
        <w:t>Διασφάλιση της Ποιότητας της μεθοδολογικής προσέγγισης υλοποίησης, κάλυψη απαιτήσεων</w:t>
      </w:r>
    </w:p>
    <w:p w14:paraId="2E14C79A" w14:textId="3B502117" w:rsidR="00D70EE8" w:rsidRDefault="00D70EE8" w:rsidP="00D70EE8">
      <w:r>
        <w:t>Στο κριτήριο Κ2, αξιολογείται η ποιότητα της μεθοδολογικής προσέγγισης υλοποίησης, η κάλυψη απαιτήσεων. Ειδικότερα αξιολογούνται:</w:t>
      </w:r>
    </w:p>
    <w:p w14:paraId="6E3A31F7" w14:textId="00D0BDFF" w:rsidR="00D70EE8" w:rsidRDefault="00D70EE8">
      <w:pPr>
        <w:pStyle w:val="af1"/>
        <w:numPr>
          <w:ilvl w:val="0"/>
          <w:numId w:val="96"/>
        </w:numPr>
      </w:pPr>
      <w:r>
        <w:t>η ενδελεχής και τεκμηριωμένη περιγραφή εργασιών (επίπεδο ανάλυσης εργασιών, σαφήνεια, πληρότητα).</w:t>
      </w:r>
    </w:p>
    <w:p w14:paraId="499BB476" w14:textId="69005FF0" w:rsidR="00D70EE8" w:rsidRDefault="00D70EE8">
      <w:pPr>
        <w:pStyle w:val="af1"/>
        <w:numPr>
          <w:ilvl w:val="0"/>
          <w:numId w:val="96"/>
        </w:numPr>
      </w:pPr>
      <w:r>
        <w:lastRenderedPageBreak/>
        <w:t>η κάλυψη του συνόλου του φυσικού αντικειμένου της παρούσας σύμβασης.</w:t>
      </w:r>
    </w:p>
    <w:p w14:paraId="7566E3B6" w14:textId="24E5E919" w:rsidR="00D70EE8" w:rsidRDefault="00D70EE8">
      <w:pPr>
        <w:pStyle w:val="af1"/>
        <w:numPr>
          <w:ilvl w:val="0"/>
          <w:numId w:val="96"/>
        </w:numPr>
      </w:pPr>
      <w:r>
        <w:t xml:space="preserve">η ανάλυση του χρονοδιαγράμματος του έργου και η περιγραφή των αλληλεξαρτήσεων εργασιών σε συνδυασμό με τη </w:t>
      </w:r>
      <w:proofErr w:type="spellStart"/>
      <w:r>
        <w:t>ρεαλιστικότητα</w:t>
      </w:r>
      <w:proofErr w:type="spellEnd"/>
      <w:r>
        <w:t xml:space="preserve"> εφαρμογής τους, καθώς και η ανάδειξη των σημαντικών οροσήμων που σχετίζονται με τις απαιτήσεις του Έργου.</w:t>
      </w:r>
    </w:p>
    <w:p w14:paraId="073ABCF3" w14:textId="0CDD7C3A" w:rsidR="00D70EE8" w:rsidRDefault="00D70EE8">
      <w:pPr>
        <w:pStyle w:val="af1"/>
        <w:numPr>
          <w:ilvl w:val="0"/>
          <w:numId w:val="96"/>
        </w:numPr>
      </w:pPr>
      <w:r>
        <w:t>η ορθολογική ανάλυση του αντικειμένου του έργου λαμβάνοντας υπόψη το φυσικό αντικείμενο και το χρονοδιάγραμμα υλοποίησής του.</w:t>
      </w:r>
    </w:p>
    <w:p w14:paraId="27F37DF6" w14:textId="77777777" w:rsidR="00D70EE8" w:rsidRDefault="00D70EE8" w:rsidP="00D70EE8"/>
    <w:p w14:paraId="2F06F99D" w14:textId="593F35ED" w:rsidR="00D70EE8" w:rsidRPr="00BA0118" w:rsidRDefault="00D70EE8" w:rsidP="00BA0118">
      <w:pPr>
        <w:spacing w:before="120" w:line="276" w:lineRule="auto"/>
        <w:rPr>
          <w:b/>
          <w:iCs/>
        </w:rPr>
      </w:pPr>
      <w:r w:rsidRPr="00BA0118">
        <w:rPr>
          <w:b/>
          <w:iCs/>
        </w:rPr>
        <w:t>Κριτήριο Κ</w:t>
      </w:r>
      <w:r>
        <w:rPr>
          <w:b/>
          <w:iCs/>
        </w:rPr>
        <w:t>3</w:t>
      </w:r>
      <w:r w:rsidRPr="00BA0118">
        <w:rPr>
          <w:b/>
          <w:iCs/>
        </w:rPr>
        <w:t>: Μεθοδολογία οργάνωσης, διοίκησης και υλοποίησης έργου</w:t>
      </w:r>
    </w:p>
    <w:p w14:paraId="736F6541" w14:textId="2CBE48D7" w:rsidR="00D70EE8" w:rsidRDefault="00D70EE8" w:rsidP="00D70EE8">
      <w:r>
        <w:t xml:space="preserve">Στο κριτήριο Κ3, αξιολογείται η οργάνωση και η αποτελεσματικότητα του σχήματος διοίκησης και υλοποίησης του Έργου, η ορθολογικότητα στην κατανομή της </w:t>
      </w:r>
      <w:proofErr w:type="spellStart"/>
      <w:r>
        <w:t>ανθρωποπροσπάθειας</w:t>
      </w:r>
      <w:proofErr w:type="spellEnd"/>
      <w:r>
        <w:t xml:space="preserve"> ανά εργασία. Ειδικότερα αξιολογούνται:</w:t>
      </w:r>
    </w:p>
    <w:p w14:paraId="138C6A8C" w14:textId="064A2DF2" w:rsidR="00D70EE8" w:rsidRDefault="00D70EE8">
      <w:pPr>
        <w:pStyle w:val="af1"/>
        <w:numPr>
          <w:ilvl w:val="0"/>
          <w:numId w:val="96"/>
        </w:numPr>
      </w:pPr>
      <w:r>
        <w:t xml:space="preserve">η οργάνωση και η αποτελεσματικότητα του οργανωτικού σχήματος της Ομάδας Έργου του υποψηφίου αναδόχου, ως προς τους ρόλους και τα καθήκοντα των μελών της Ομάδας Έργου σε σχέση με τις απαιτούμενες εργασίες, το γνωστικό τους αντικείμενο, τα προσόντα και τα στοιχεία τεκμηρίωσης αυτών, την κατανομή του προσφερόμενου </w:t>
      </w:r>
      <w:proofErr w:type="spellStart"/>
      <w:r>
        <w:t>ανθρωποχρόνου</w:t>
      </w:r>
      <w:proofErr w:type="spellEnd"/>
      <w:r>
        <w:t xml:space="preserve"> στις εργασίες.</w:t>
      </w:r>
    </w:p>
    <w:p w14:paraId="0CE0411F" w14:textId="2C224A75" w:rsidR="00D70EE8" w:rsidRDefault="00D70EE8">
      <w:pPr>
        <w:pStyle w:val="af1"/>
        <w:numPr>
          <w:ilvl w:val="0"/>
          <w:numId w:val="96"/>
        </w:numPr>
      </w:pPr>
      <w:r>
        <w:t>η καταλληλόλητα και η επάρκεια των διαδικασιών συντονισμού της ομάδας έργου και της επικοινωνίας με τα αρμόδια στελέχη και διοικητικές μονάδες της Αναθέτουσας Αρχής.</w:t>
      </w:r>
    </w:p>
    <w:p w14:paraId="0A3C028C" w14:textId="77777777" w:rsidR="005B1F04" w:rsidRDefault="005B1F04"/>
    <w:p w14:paraId="6A5F40AD" w14:textId="17A6AC4F" w:rsidR="00D66EA8" w:rsidRPr="009E5C1F" w:rsidRDefault="009F5D05">
      <w:pPr>
        <w:pStyle w:val="3"/>
        <w:numPr>
          <w:ilvl w:val="2"/>
          <w:numId w:val="59"/>
        </w:numPr>
        <w:ind w:left="709" w:hanging="709"/>
      </w:pPr>
      <w:bookmarkStart w:id="271" w:name="_Toc127532618"/>
      <w:r w:rsidRPr="009E5C1F">
        <w:t>Βαθμολόγηση και κατάταξη προσφορών</w:t>
      </w:r>
      <w:bookmarkEnd w:id="271"/>
    </w:p>
    <w:p w14:paraId="4844FF37" w14:textId="77777777" w:rsidR="00D66EA8" w:rsidRPr="00BA0118" w:rsidRDefault="00D66EA8">
      <w:pPr>
        <w:pStyle w:val="4"/>
        <w:numPr>
          <w:ilvl w:val="3"/>
          <w:numId w:val="52"/>
        </w:numPr>
        <w:rPr>
          <w:lang w:eastAsia="en-US"/>
        </w:rPr>
      </w:pPr>
      <w:bookmarkStart w:id="272" w:name="_Toc97194292"/>
      <w:bookmarkStart w:id="273" w:name="_Toc97204914"/>
      <w:bookmarkStart w:id="274" w:name="_Toc118640370"/>
      <w:bookmarkStart w:id="275" w:name="_Toc127532619"/>
      <w:r w:rsidRPr="00BA0118">
        <w:rPr>
          <w:lang w:eastAsia="en-US"/>
        </w:rPr>
        <w:t>Βαθμολόγηση Τεχνικών Προσφορών</w:t>
      </w:r>
      <w:bookmarkEnd w:id="272"/>
      <w:bookmarkEnd w:id="273"/>
      <w:bookmarkEnd w:id="274"/>
      <w:bookmarkEnd w:id="275"/>
      <w:r w:rsidRPr="00BA0118">
        <w:rPr>
          <w:lang w:eastAsia="en-US"/>
        </w:rPr>
        <w:t xml:space="preserve"> </w:t>
      </w:r>
    </w:p>
    <w:p w14:paraId="6CEBD54E" w14:textId="40EB8BA5" w:rsidR="009E5C1F" w:rsidRPr="00603221" w:rsidRDefault="009E5C1F" w:rsidP="009E5C1F">
      <w:r w:rsidRPr="00603221">
        <w:t xml:space="preserve">Η Βαθμολόγηση των τεχνικών προσφορών θα γίνει σύμφωνα με τα “Κριτήρια Αξιολόγησης”, όπως αυτά προσδιορίζονται στον πίνακα της παρ. </w:t>
      </w:r>
      <w:r w:rsidRPr="002F1231">
        <w:fldChar w:fldCharType="begin"/>
      </w:r>
      <w:r w:rsidRPr="002F1231">
        <w:instrText xml:space="preserve"> </w:instrText>
      </w:r>
      <w:r>
        <w:instrText>REF</w:instrText>
      </w:r>
      <w:r w:rsidRPr="002F1231">
        <w:instrText xml:space="preserve"> _</w:instrText>
      </w:r>
      <w:r>
        <w:instrText>Ref</w:instrText>
      </w:r>
      <w:r w:rsidRPr="002F1231">
        <w:instrText>496542191 \</w:instrText>
      </w:r>
      <w:r>
        <w:instrText>r</w:instrText>
      </w:r>
      <w:r w:rsidRPr="002F1231">
        <w:instrText xml:space="preserve"> \</w:instrText>
      </w:r>
      <w:r>
        <w:instrText>h</w:instrText>
      </w:r>
      <w:r w:rsidRPr="002F1231">
        <w:instrText xml:space="preserve">  \* </w:instrText>
      </w:r>
      <w:r>
        <w:instrText>MERGEFORMAT</w:instrText>
      </w:r>
      <w:r w:rsidRPr="002F1231">
        <w:instrText xml:space="preserve"> </w:instrText>
      </w:r>
      <w:r w:rsidRPr="002F1231">
        <w:fldChar w:fldCharType="separate"/>
      </w:r>
      <w:r w:rsidR="006A1D1E">
        <w:t>2.3.1</w:t>
      </w:r>
      <w:r w:rsidRPr="002F1231">
        <w:fldChar w:fldCharType="end"/>
      </w:r>
      <w:r w:rsidRPr="00603221">
        <w:t>.</w:t>
      </w:r>
    </w:p>
    <w:p w14:paraId="6B138082" w14:textId="77777777" w:rsidR="009E5C1F" w:rsidRDefault="009E5C1F" w:rsidP="009E5C1F">
      <w: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p>
    <w:p w14:paraId="531F10F6" w14:textId="77777777" w:rsidR="009E5C1F" w:rsidRPr="009E5C1F" w:rsidRDefault="009E5C1F" w:rsidP="009E5C1F">
      <w:r w:rsidRPr="009E5C1F">
        <w:t xml:space="preserve">Κάθε κριτήριο αξιολόγησης βαθμολογείται αυτόνομα με βάση τα στοιχεία της προσφοράς. </w:t>
      </w:r>
    </w:p>
    <w:p w14:paraId="6045A7E6" w14:textId="462C3270" w:rsidR="009E5C1F" w:rsidRPr="004C09DA" w:rsidRDefault="009E5C1F" w:rsidP="009E5C1F">
      <w:r>
        <w:t xml:space="preserve">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 </w:t>
      </w:r>
    </w:p>
    <w:p w14:paraId="5A9B4367" w14:textId="77777777" w:rsidR="003C1BB7" w:rsidRDefault="009F5D05">
      <w:r>
        <w:t>Η σταθμισμένη βαθμολογία του κάθε κριτηρίου θα προκύπτει από το γινόμενο του επιμέρους συντελεστή βαρύτητας (σ) επί τη βαθμολογία του (Κ), το οποίο στρογγυλοποιείται στα 2 δεκαδικά ψηφία. Η δε συνολική βαθμολογία της προσφοράς θα προκύπτει από το άθροισμα των σταθμισμένων βαθμολογιών όλων των κριτηρίων.</w:t>
      </w:r>
    </w:p>
    <w:p w14:paraId="1175AFC5" w14:textId="6F81AD07" w:rsidR="003C1BB7" w:rsidRDefault="009F5D05">
      <w:r>
        <w:t>Η συνολική/τελική βαθμολογία της τεχνικής προσφοράς (</w:t>
      </w:r>
      <w:r w:rsidR="007D165C">
        <w:t>Β</w:t>
      </w:r>
      <w:r>
        <w:t>) υπολογίζεται με βάση τον παρακάτω τύπο:</w:t>
      </w:r>
    </w:p>
    <w:p w14:paraId="04AD9C68" w14:textId="325251EB" w:rsidR="007D165C" w:rsidRDefault="007D165C">
      <w:r>
        <w:rPr>
          <w:b/>
          <w:bCs/>
        </w:rPr>
        <w:t>Β</w:t>
      </w:r>
      <w:r w:rsidRPr="007D165C">
        <w:rPr>
          <w:b/>
          <w:bCs/>
        </w:rPr>
        <w:t xml:space="preserve"> </w:t>
      </w:r>
      <w:r w:rsidR="009F5D05" w:rsidRPr="007D165C">
        <w:rPr>
          <w:b/>
          <w:bCs/>
        </w:rPr>
        <w:t>= σ1 * Κ1 + σ2 * Κ2 + σ3*Κ3</w:t>
      </w:r>
    </w:p>
    <w:p w14:paraId="66AAE6AD" w14:textId="77777777" w:rsidR="007D165C" w:rsidRPr="00BA0118" w:rsidRDefault="007D165C">
      <w:pPr>
        <w:pStyle w:val="4"/>
        <w:numPr>
          <w:ilvl w:val="3"/>
          <w:numId w:val="52"/>
        </w:numPr>
        <w:rPr>
          <w:lang w:eastAsia="en-US"/>
        </w:rPr>
      </w:pPr>
      <w:bookmarkStart w:id="276" w:name="_Toc97194293"/>
      <w:bookmarkStart w:id="277" w:name="_Toc97204915"/>
      <w:bookmarkStart w:id="278" w:name="_Toc118640371"/>
      <w:bookmarkStart w:id="279" w:name="_Toc127532620"/>
      <w:r w:rsidRPr="00BA0118">
        <w:rPr>
          <w:lang w:eastAsia="en-US"/>
        </w:rPr>
        <w:t>Κατάταξη προσφορών</w:t>
      </w:r>
      <w:bookmarkEnd w:id="276"/>
      <w:bookmarkEnd w:id="277"/>
      <w:bookmarkEnd w:id="278"/>
      <w:bookmarkEnd w:id="279"/>
      <w:r w:rsidRPr="00BA0118">
        <w:rPr>
          <w:lang w:eastAsia="en-US"/>
        </w:rPr>
        <w:t xml:space="preserve"> </w:t>
      </w:r>
    </w:p>
    <w:p w14:paraId="45607282" w14:textId="77777777" w:rsidR="007D165C" w:rsidRPr="00603221" w:rsidRDefault="007D165C" w:rsidP="007D165C">
      <w:bookmarkStart w:id="280" w:name="_Hlk119506540"/>
      <w:r w:rsidRPr="00603221">
        <w:t>Πλέον συμφέρουσα από οικονομική άποψη προσφορά είναι εκείνη που παρουσιάζει το μεγαλύτερο Λ</w:t>
      </w:r>
      <w:proofErr w:type="spellStart"/>
      <w:r>
        <w:rPr>
          <w:lang w:val="en-US"/>
        </w:rPr>
        <w:t>i</w:t>
      </w:r>
      <w:proofErr w:type="spellEnd"/>
      <w:r w:rsidRPr="00603221">
        <w:t xml:space="preserve"> ο οποίος υπολογίζεται με βάση τον παρακάτω τύπο:</w:t>
      </w:r>
    </w:p>
    <w:p w14:paraId="2015C224" w14:textId="77777777" w:rsidR="007D165C" w:rsidRPr="00603221" w:rsidRDefault="007D165C" w:rsidP="007D165C">
      <w:pPr>
        <w:jc w:val="center"/>
        <w:rPr>
          <w:lang w:val="nl-NL"/>
        </w:rPr>
      </w:pPr>
      <w:r w:rsidRPr="00603221">
        <w:t>Λ</w:t>
      </w:r>
      <w:r w:rsidRPr="00603221">
        <w:rPr>
          <w:vertAlign w:val="subscript"/>
          <w:lang w:val="nl-NL"/>
        </w:rPr>
        <w:t>i</w:t>
      </w:r>
      <w:r w:rsidRPr="00603221">
        <w:rPr>
          <w:lang w:val="nl-NL"/>
        </w:rPr>
        <w:t xml:space="preserve"> = </w:t>
      </w:r>
      <w:r w:rsidRPr="00846194">
        <w:rPr>
          <w:lang w:val="en-US"/>
        </w:rPr>
        <w:t>80</w:t>
      </w:r>
      <w:r w:rsidRPr="00603221">
        <w:rPr>
          <w:lang w:val="nl-NL"/>
        </w:rPr>
        <w:t xml:space="preserve"> * ( </w:t>
      </w:r>
      <w:r w:rsidRPr="00603221">
        <w:t>Β</w:t>
      </w:r>
      <w:r w:rsidRPr="00603221">
        <w:rPr>
          <w:vertAlign w:val="subscript"/>
          <w:lang w:val="nl-NL"/>
        </w:rPr>
        <w:t xml:space="preserve">i </w:t>
      </w:r>
      <w:r w:rsidRPr="00603221">
        <w:rPr>
          <w:lang w:val="nl-NL"/>
        </w:rPr>
        <w:t xml:space="preserve">/ </w:t>
      </w:r>
      <w:r w:rsidRPr="00603221">
        <w:t>Β</w:t>
      </w:r>
      <w:r w:rsidRPr="00603221">
        <w:rPr>
          <w:vertAlign w:val="subscript"/>
          <w:lang w:val="nl-NL"/>
        </w:rPr>
        <w:t xml:space="preserve">max </w:t>
      </w:r>
      <w:r w:rsidRPr="00603221">
        <w:rPr>
          <w:lang w:val="nl-NL"/>
        </w:rPr>
        <w:t xml:space="preserve">) + </w:t>
      </w:r>
      <w:r w:rsidRPr="00846194">
        <w:rPr>
          <w:lang w:val="en-US"/>
        </w:rPr>
        <w:t>20</w:t>
      </w:r>
      <w:r w:rsidRPr="00603221">
        <w:rPr>
          <w:lang w:val="nl-NL"/>
        </w:rPr>
        <w:t xml:space="preserve"> *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7DC59B8B" w14:textId="77777777" w:rsidR="007D165C" w:rsidRPr="00603221" w:rsidRDefault="007D165C" w:rsidP="007D165C">
      <w:pPr>
        <w:ind w:left="284"/>
      </w:pPr>
      <w:r w:rsidRPr="00603221">
        <w:t>όπου:</w:t>
      </w:r>
    </w:p>
    <w:p w14:paraId="20ED13BE" w14:textId="77777777" w:rsidR="007D165C" w:rsidRPr="00603221" w:rsidRDefault="007D165C" w:rsidP="007D165C">
      <w:pPr>
        <w:tabs>
          <w:tab w:val="left" w:pos="1080"/>
        </w:tabs>
        <w:ind w:left="284"/>
      </w:pPr>
      <w:proofErr w:type="spellStart"/>
      <w:r w:rsidRPr="00603221">
        <w:lastRenderedPageBreak/>
        <w:t>Β</w:t>
      </w:r>
      <w:r w:rsidRPr="00603221">
        <w:rPr>
          <w:vertAlign w:val="subscript"/>
        </w:rPr>
        <w:t>max</w:t>
      </w:r>
      <w:proofErr w:type="spellEnd"/>
      <w:r w:rsidRPr="00603221">
        <w:rPr>
          <w:vertAlign w:val="subscript"/>
        </w:rPr>
        <w:t xml:space="preserve"> </w:t>
      </w:r>
      <w:r w:rsidRPr="00603221">
        <w:rPr>
          <w:vertAlign w:val="subscript"/>
        </w:rPr>
        <w:tab/>
      </w:r>
      <w:r w:rsidRPr="00603221">
        <w:t xml:space="preserve">η συνολική βαθμολογία που έλαβε η καλύτερη Τεχνική Προσφορά </w:t>
      </w:r>
    </w:p>
    <w:p w14:paraId="421B1765" w14:textId="77777777" w:rsidR="007D165C" w:rsidRPr="00603221" w:rsidRDefault="007D165C" w:rsidP="007D165C">
      <w:pPr>
        <w:tabs>
          <w:tab w:val="left" w:pos="1080"/>
        </w:tabs>
        <w:ind w:left="284"/>
      </w:pPr>
      <w:proofErr w:type="spellStart"/>
      <w:r w:rsidRPr="00603221">
        <w:t>Β</w:t>
      </w:r>
      <w:r w:rsidRPr="00603221">
        <w:rPr>
          <w:vertAlign w:val="subscript"/>
        </w:rPr>
        <w:t>i</w:t>
      </w:r>
      <w:proofErr w:type="spellEnd"/>
      <w:r w:rsidRPr="00603221">
        <w:rPr>
          <w:vertAlign w:val="subscript"/>
        </w:rPr>
        <w:tab/>
      </w:r>
      <w:r w:rsidRPr="00603221">
        <w:t>η συνολική βαθμολογία της Τεχνικής Προσφοράς i</w:t>
      </w:r>
    </w:p>
    <w:p w14:paraId="245D6073" w14:textId="77777777" w:rsidR="007D165C" w:rsidRPr="00603221" w:rsidRDefault="007D165C" w:rsidP="007D165C">
      <w:pPr>
        <w:tabs>
          <w:tab w:val="left" w:pos="1080"/>
        </w:tabs>
        <w:ind w:left="284"/>
      </w:pPr>
      <w:proofErr w:type="spellStart"/>
      <w:r w:rsidRPr="00603221">
        <w:t>K</w:t>
      </w:r>
      <w:r w:rsidRPr="00603221">
        <w:rPr>
          <w:vertAlign w:val="subscript"/>
        </w:rPr>
        <w:t>min</w:t>
      </w:r>
      <w:proofErr w:type="spellEnd"/>
      <w:r w:rsidRPr="00603221">
        <w:rPr>
          <w:vertAlign w:val="subscript"/>
        </w:rPr>
        <w:t xml:space="preserve"> </w:t>
      </w:r>
      <w:r w:rsidRPr="00603221">
        <w:rPr>
          <w:vertAlign w:val="subscript"/>
        </w:rPr>
        <w:tab/>
      </w:r>
      <w:r w:rsidRPr="00603221">
        <w:t xml:space="preserve">το συνολικό συγκριτικό κόστος της Προσφοράς με τη μικρότερη τιμή </w:t>
      </w:r>
    </w:p>
    <w:p w14:paraId="2D49DEB1" w14:textId="77777777" w:rsidR="007D165C" w:rsidRPr="00603221" w:rsidRDefault="007D165C" w:rsidP="007D165C">
      <w:pPr>
        <w:tabs>
          <w:tab w:val="left" w:pos="1080"/>
        </w:tabs>
        <w:ind w:left="284"/>
      </w:pPr>
      <w:proofErr w:type="spellStart"/>
      <w:r w:rsidRPr="00603221">
        <w:t>Κ</w:t>
      </w:r>
      <w:r w:rsidRPr="00603221">
        <w:rPr>
          <w:vertAlign w:val="subscript"/>
        </w:rPr>
        <w:t>i</w:t>
      </w:r>
      <w:proofErr w:type="spellEnd"/>
      <w:r w:rsidRPr="00603221">
        <w:rPr>
          <w:vertAlign w:val="subscript"/>
        </w:rPr>
        <w:tab/>
      </w:r>
      <w:r w:rsidRPr="00603221">
        <w:t xml:space="preserve">το συνολικό συγκριτικό κόστος της Προσφοράς i </w:t>
      </w:r>
    </w:p>
    <w:p w14:paraId="05F0E7A6" w14:textId="77777777" w:rsidR="007D165C" w:rsidRPr="00603221" w:rsidRDefault="007D165C" w:rsidP="007D165C">
      <w:pPr>
        <w:tabs>
          <w:tab w:val="left" w:pos="1080"/>
        </w:tabs>
        <w:ind w:left="284"/>
      </w:pPr>
      <w:proofErr w:type="spellStart"/>
      <w:r w:rsidRPr="00603221">
        <w:t>Λ</w:t>
      </w:r>
      <w:r w:rsidRPr="00603221">
        <w:rPr>
          <w:vertAlign w:val="subscript"/>
        </w:rPr>
        <w:t>i</w:t>
      </w:r>
      <w:proofErr w:type="spellEnd"/>
      <w:r w:rsidRPr="00603221">
        <w:tab/>
        <w:t>το οποίο στρογγυλοποιείται στα 2 δεκαδικά ψηφία.</w:t>
      </w:r>
    </w:p>
    <w:bookmarkEnd w:id="280"/>
    <w:p w14:paraId="69027E1E" w14:textId="77777777" w:rsidR="007D165C" w:rsidRDefault="007D165C"/>
    <w:p w14:paraId="583CCAE3" w14:textId="77777777" w:rsidR="003C1BB7" w:rsidRDefault="009F5D05">
      <w:pPr>
        <w:pStyle w:val="4"/>
        <w:numPr>
          <w:ilvl w:val="3"/>
          <w:numId w:val="52"/>
        </w:numPr>
        <w:rPr>
          <w:lang w:eastAsia="en-US"/>
        </w:rPr>
      </w:pPr>
      <w:bookmarkStart w:id="281" w:name="_Toc48552963"/>
      <w:bookmarkStart w:id="282" w:name="_Toc97194294"/>
      <w:bookmarkStart w:id="283" w:name="_Toc26592535"/>
      <w:bookmarkStart w:id="284" w:name="_Toc43634791"/>
      <w:bookmarkStart w:id="285" w:name="_Toc49074409"/>
      <w:bookmarkStart w:id="286" w:name="_Toc16061711"/>
      <w:bookmarkStart w:id="287" w:name="_Toc286055470"/>
      <w:bookmarkStart w:id="288" w:name="_Toc9049526"/>
      <w:bookmarkStart w:id="289" w:name="_Toc44821171"/>
      <w:bookmarkStart w:id="290" w:name="_Toc9050798"/>
      <w:bookmarkStart w:id="291" w:name="_Toc25743321"/>
      <w:bookmarkStart w:id="292" w:name="_Toc127532621"/>
      <w:r w:rsidRPr="00BA0118">
        <w:rPr>
          <w:lang w:eastAsia="en-US"/>
        </w:rPr>
        <w:t>Διαμόρφωση συγκριτικού κόστους Προσφοράς</w:t>
      </w:r>
      <w:bookmarkEnd w:id="281"/>
      <w:bookmarkEnd w:id="282"/>
      <w:bookmarkEnd w:id="283"/>
      <w:bookmarkEnd w:id="284"/>
      <w:bookmarkEnd w:id="285"/>
      <w:bookmarkEnd w:id="286"/>
      <w:bookmarkEnd w:id="287"/>
      <w:bookmarkEnd w:id="288"/>
      <w:bookmarkEnd w:id="289"/>
      <w:bookmarkEnd w:id="290"/>
      <w:bookmarkEnd w:id="291"/>
      <w:bookmarkEnd w:id="292"/>
    </w:p>
    <w:p w14:paraId="7CABDE1F" w14:textId="77777777" w:rsidR="00231BE1" w:rsidRDefault="009F5D05">
      <w:r>
        <w:t>Το συγκριτικό κόστος Κ κάθε προσφοράς περιλαμβάνει</w:t>
      </w:r>
      <w:r w:rsidR="00231BE1">
        <w:t>:</w:t>
      </w:r>
    </w:p>
    <w:p w14:paraId="0744B6DC" w14:textId="6CDF5FF5" w:rsidR="00806443" w:rsidRDefault="009F5D05" w:rsidP="00231BE1">
      <w:pPr>
        <w:pStyle w:val="af1"/>
        <w:numPr>
          <w:ilvl w:val="0"/>
          <w:numId w:val="4"/>
        </w:numPr>
      </w:pPr>
      <w:r>
        <w:t xml:space="preserve"> το συνολικό κόστος για το Έργο, χωρίς ΦΠΑ, </w:t>
      </w:r>
      <w:r w:rsidR="00806443" w:rsidRPr="00603221">
        <w:t xml:space="preserve">{βλ. </w:t>
      </w:r>
      <w:r w:rsidR="00806443">
        <w:fldChar w:fldCharType="begin"/>
      </w:r>
      <w:r w:rsidR="00806443">
        <w:instrText xml:space="preserve"> REF _Ref126243399 \h </w:instrText>
      </w:r>
      <w:r w:rsidR="00806443">
        <w:fldChar w:fldCharType="separate"/>
      </w:r>
      <w:r w:rsidR="006A1D1E">
        <w:rPr>
          <w:color w:val="000099"/>
        </w:rPr>
        <w:t>ΠΑΡΑΡΤΗΜΑ VI – Υπόδειγμα Οικονομικής Προσφοράς</w:t>
      </w:r>
      <w:r w:rsidR="00806443">
        <w:fldChar w:fldCharType="end"/>
      </w:r>
      <w:r w:rsidR="00806443" w:rsidRPr="00603221">
        <w:t>,}</w:t>
      </w:r>
    </w:p>
    <w:p w14:paraId="2F403AE9" w14:textId="5073D87B" w:rsidR="003C1BB7" w:rsidRDefault="009F5D05" w:rsidP="00BA0118">
      <w:pPr>
        <w:ind w:left="360"/>
      </w:pPr>
      <w:r>
        <w:t>όπως προκύπτει από τον Πίνακα Οικονομικής Προσφοράς του υποψηφίου Αναδόχου.</w:t>
      </w:r>
    </w:p>
    <w:p w14:paraId="4E20CB52" w14:textId="63A08CC0" w:rsidR="003C1BB7" w:rsidRDefault="009F5D05">
      <w:r>
        <w:t>Επικρατέστερη είναι η Προσφορά με το μεγαλύτερο Λ.</w:t>
      </w:r>
    </w:p>
    <w:p w14:paraId="214481A9" w14:textId="77777777" w:rsidR="00806443" w:rsidRDefault="00806443"/>
    <w:p w14:paraId="4EB543FB" w14:textId="77777777" w:rsidR="003C1BB7" w:rsidRDefault="003C1BB7" w:rsidP="00BA0118">
      <w:pPr>
        <w:suppressAutoHyphens w:val="0"/>
        <w:spacing w:after="0"/>
        <w:jc w:val="left"/>
      </w:pPr>
    </w:p>
    <w:p w14:paraId="1AFDD24C" w14:textId="77777777" w:rsidR="003C1BB7" w:rsidRDefault="009F5D05">
      <w:pPr>
        <w:pStyle w:val="2"/>
        <w:numPr>
          <w:ilvl w:val="1"/>
          <w:numId w:val="60"/>
        </w:numPr>
      </w:pPr>
      <w:r>
        <w:rPr>
          <w:rFonts w:cs="Tahoma"/>
        </w:rPr>
        <w:tab/>
      </w:r>
      <w:bookmarkStart w:id="293" w:name="_Toc97194435"/>
      <w:bookmarkStart w:id="294" w:name="_Toc97194296"/>
      <w:bookmarkStart w:id="295" w:name="_Toc95992963"/>
      <w:bookmarkStart w:id="296" w:name="_Toc71708162"/>
      <w:bookmarkStart w:id="297" w:name="_Toc127532622"/>
      <w:r>
        <w:rPr>
          <w:rFonts w:cs="Tahoma"/>
        </w:rPr>
        <w:t>Κατάρτιση - Περιεχόμενο Προσφορών</w:t>
      </w:r>
      <w:bookmarkEnd w:id="293"/>
      <w:bookmarkEnd w:id="294"/>
      <w:bookmarkEnd w:id="295"/>
      <w:bookmarkEnd w:id="296"/>
      <w:bookmarkEnd w:id="297"/>
    </w:p>
    <w:p w14:paraId="1679667C" w14:textId="77777777" w:rsidR="003C1BB7" w:rsidRDefault="009F5D05">
      <w:pPr>
        <w:pStyle w:val="3"/>
        <w:numPr>
          <w:ilvl w:val="2"/>
          <w:numId w:val="61"/>
        </w:numPr>
        <w:ind w:left="709" w:hanging="709"/>
      </w:pPr>
      <w:bookmarkStart w:id="298" w:name="_Toc97194297"/>
      <w:bookmarkStart w:id="299" w:name="_Toc71708163"/>
      <w:bookmarkStart w:id="300" w:name="_Toc95992964"/>
      <w:bookmarkStart w:id="301" w:name="_Ref496542253"/>
      <w:bookmarkStart w:id="302" w:name="_Toc97194436"/>
      <w:bookmarkStart w:id="303" w:name="_Toc127532623"/>
      <w:r>
        <w:t>Γενικοί όροι υποβολής προσφορών</w:t>
      </w:r>
      <w:bookmarkEnd w:id="298"/>
      <w:bookmarkEnd w:id="299"/>
      <w:bookmarkEnd w:id="300"/>
      <w:bookmarkEnd w:id="301"/>
      <w:bookmarkEnd w:id="302"/>
      <w:bookmarkEnd w:id="303"/>
    </w:p>
    <w:p w14:paraId="4A5D515A" w14:textId="77777777" w:rsidR="003C1BB7" w:rsidRDefault="009F5D05">
      <w:r>
        <w:t xml:space="preserve">Οι προσφορές υποβάλλονται με βάση τις απαιτήσεις της παρούσας Διακήρυξης, για όλες τις περιγραφόμενες υπηρεσίες. </w:t>
      </w:r>
    </w:p>
    <w:p w14:paraId="7906CD46" w14:textId="77777777" w:rsidR="003C1BB7" w:rsidRDefault="009F5D05">
      <w:r>
        <w:t xml:space="preserve">Δεν επιτρέπονται εναλλακτικές προσφορές </w:t>
      </w:r>
      <w:r>
        <w:rPr>
          <w:i/>
          <w:color w:val="5B9BD5"/>
        </w:rPr>
        <w:t>.</w:t>
      </w:r>
    </w:p>
    <w:p w14:paraId="14FDDFA2" w14:textId="77777777" w:rsidR="003C1BB7" w:rsidRDefault="009F5D05">
      <w:r>
        <w:rPr>
          <w:rFonts w:cs="Helvetica"/>
          <w:color w:val="000000"/>
          <w:lang w:eastAsia="el-GR"/>
        </w:rPr>
        <w:t xml:space="preserve">Η ένωση οικονομικών φορέων υποβάλλει κοινή προσφορά, η οποία υπογράφεται υποχρεωτικά </w:t>
      </w:r>
      <w:r>
        <w:t xml:space="preserve">ηλεκτρονικά </w:t>
      </w:r>
      <w:r>
        <w:rPr>
          <w:rFonts w:cs="Helvetica"/>
          <w:color w:val="000000"/>
          <w:lang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FootnoteAnchor"/>
          <w:rFonts w:cs="Helvetica"/>
          <w:color w:val="000000"/>
          <w:lang w:eastAsia="el-GR"/>
        </w:rPr>
        <w:footnoteReference w:id="5"/>
      </w:r>
      <w:r>
        <w:rPr>
          <w:rFonts w:cs="Helvetica"/>
          <w:color w:val="000000"/>
          <w:lang w:eastAsia="el-GR"/>
        </w:rPr>
        <w:t>.</w:t>
      </w:r>
    </w:p>
    <w:p w14:paraId="6A78FE39" w14:textId="77777777" w:rsidR="003C1BB7" w:rsidRDefault="009F5D05">
      <w:r>
        <w:rPr>
          <w:rFonts w:cs="Helvetica"/>
          <w:color w:val="000000"/>
          <w:lang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Pr>
          <w:rFonts w:cs="Helvetica"/>
          <w:color w:val="000000"/>
          <w:lang w:eastAsia="el-GR"/>
        </w:rPr>
        <w:t>αποφαινομένου</w:t>
      </w:r>
      <w:proofErr w:type="spellEnd"/>
      <w:r>
        <w:rPr>
          <w:rFonts w:cs="Helvetica"/>
          <w:color w:val="000000"/>
          <w:lang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Pr>
          <w:rStyle w:val="FootnoteAnchor"/>
          <w:rFonts w:cs="Helvetica"/>
          <w:color w:val="000000"/>
          <w:lang w:eastAsia="el-GR"/>
        </w:rPr>
        <w:footnoteReference w:id="6"/>
      </w:r>
    </w:p>
    <w:p w14:paraId="3EBDCFA3" w14:textId="77777777" w:rsidR="003C1BB7" w:rsidRDefault="003C1BB7">
      <w:pPr>
        <w:rPr>
          <w:color w:val="000000"/>
          <w:lang w:eastAsia="el-GR"/>
        </w:rPr>
      </w:pPr>
    </w:p>
    <w:p w14:paraId="12D36E85" w14:textId="77777777" w:rsidR="003C1BB7" w:rsidRDefault="009F5D05">
      <w:pPr>
        <w:pStyle w:val="3"/>
        <w:numPr>
          <w:ilvl w:val="2"/>
          <w:numId w:val="62"/>
        </w:numPr>
        <w:ind w:left="709" w:hanging="709"/>
      </w:pPr>
      <w:bookmarkStart w:id="304" w:name="_Toc74566860"/>
      <w:bookmarkStart w:id="305" w:name="_Toc71708164"/>
      <w:bookmarkStart w:id="306" w:name="_Toc97194298"/>
      <w:bookmarkStart w:id="307" w:name="_Toc97194437"/>
      <w:bookmarkStart w:id="308" w:name="_Toc95992965"/>
      <w:bookmarkStart w:id="309" w:name="_Ref496542299"/>
      <w:bookmarkStart w:id="310" w:name="_Toc127532624"/>
      <w:bookmarkEnd w:id="304"/>
      <w:r>
        <w:t>Χρόνος και Τρόπος υποβολής προσφορών</w:t>
      </w:r>
      <w:bookmarkEnd w:id="305"/>
      <w:bookmarkEnd w:id="306"/>
      <w:bookmarkEnd w:id="307"/>
      <w:bookmarkEnd w:id="308"/>
      <w:bookmarkEnd w:id="309"/>
      <w:bookmarkEnd w:id="310"/>
      <w:r>
        <w:t xml:space="preserve"> </w:t>
      </w:r>
    </w:p>
    <w:p w14:paraId="544390AC" w14:textId="77777777" w:rsidR="003C1BB7" w:rsidRDefault="003C1BB7"/>
    <w:p w14:paraId="3F1204B4" w14:textId="1E384A07" w:rsidR="003C1BB7" w:rsidRDefault="009F5D05">
      <w:bookmarkStart w:id="311" w:name="_Toc74566862"/>
      <w:bookmarkStart w:id="312" w:name="_Toc97194299"/>
      <w:bookmarkEnd w:id="311"/>
      <w:r>
        <w:rPr>
          <w:b/>
          <w:bCs/>
        </w:rPr>
        <w:t xml:space="preserve">2.4.2.1 </w:t>
      </w:r>
      <w:r>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(άρθρο </w:t>
      </w:r>
      <w:r>
        <w:rPr>
          <w:b/>
          <w:bCs/>
        </w:rPr>
        <w:fldChar w:fldCharType="begin"/>
      </w:r>
      <w:r>
        <w:rPr>
          <w:b/>
          <w:bCs/>
        </w:rPr>
        <w:instrText>REF _Ref40979373 \r \h</w:instrText>
      </w:r>
      <w:r>
        <w:rPr>
          <w:b/>
          <w:bCs/>
        </w:rPr>
      </w:r>
      <w:r>
        <w:rPr>
          <w:b/>
          <w:bCs/>
        </w:rPr>
        <w:fldChar w:fldCharType="separate"/>
      </w:r>
      <w:r w:rsidR="006A1D1E">
        <w:rPr>
          <w:b/>
          <w:bCs/>
        </w:rPr>
        <w:t>1.5</w:t>
      </w:r>
      <w:r>
        <w:rPr>
          <w:b/>
          <w:bCs/>
        </w:rPr>
        <w:fldChar w:fldCharType="end"/>
      </w:r>
      <w:r>
        <w:t xml:space="preserve">), στην </w:t>
      </w:r>
      <w:r>
        <w:rPr>
          <w:color w:val="000000"/>
        </w:rPr>
        <w:t>Ελληνική</w:t>
      </w:r>
      <w:r>
        <w:t xml:space="preserve"> Γλώσσα, σε ηλεκτρονικό φάκελο, σύμφωνα με τα αναφερόμενα στο ν.4412/2016 , ιδίως στα άρθρα 36 και 37 και στην κατ’ εξουσιοδότηση των διατάξεων της παρ. 5 του άρθρου 36 του ν.4412/2016 </w:t>
      </w:r>
      <w:proofErr w:type="spellStart"/>
      <w:r>
        <w:t>εκδοθείσα</w:t>
      </w:r>
      <w:proofErr w:type="spellEnd"/>
      <w:r>
        <w:t xml:space="preserve"> με </w:t>
      </w:r>
      <w:proofErr w:type="spellStart"/>
      <w:r>
        <w:t>αρ</w:t>
      </w:r>
      <w:proofErr w:type="spellEnd"/>
      <w:r>
        <w:t xml:space="preserve">. 64233(ΦΕΚ Β’ 2453/9-06-2021) Κοινή Απόφαση των Υπουργών Ανάπτυξης και Επενδύσεων και </w:t>
      </w:r>
      <w:r>
        <w:lastRenderedPageBreak/>
        <w:t>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312"/>
    </w:p>
    <w:p w14:paraId="314B4EA6" w14:textId="77777777" w:rsidR="003C1BB7" w:rsidRDefault="009F5D05">
      <w:r>
        <w:rPr>
          <w:color w:val="000000"/>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Pr>
          <w:color w:val="000000"/>
        </w:rPr>
        <w:t>πάροχο</w:t>
      </w:r>
      <w:proofErr w:type="spellEnd"/>
      <w:r>
        <w:rPr>
          <w:color w:val="000000"/>
        </w:rPr>
        <w:t xml:space="preserve"> υπηρεσιών πιστοποίησης, ο οποίος περιλαμβάνεται στον κατάλογο </w:t>
      </w:r>
      <w:proofErr w:type="spellStart"/>
      <w:r>
        <w:rPr>
          <w:color w:val="000000"/>
        </w:rPr>
        <w:t>εμπίστευσης</w:t>
      </w:r>
      <w:proofErr w:type="spellEnd"/>
      <w:r>
        <w:rPr>
          <w:color w:val="000000"/>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3115074E" w14:textId="77777777" w:rsidR="003C1BB7" w:rsidRDefault="003C1BB7">
      <w:bookmarkStart w:id="313" w:name="_Toc97194300"/>
    </w:p>
    <w:p w14:paraId="0EC5FC61" w14:textId="77777777" w:rsidR="003C1BB7" w:rsidRDefault="009F5D05">
      <w:r>
        <w:rPr>
          <w:b/>
          <w:bCs/>
        </w:rPr>
        <w:t>2.4.2.2</w:t>
      </w:r>
      <w:r>
        <w:t xml:space="preserve"> Ο χρόνος υποβολής της προσφοράς μέσω του ΕΣΗΔΗΣ βεβαιώνεται αυτόματα από το ΕΣΗΔΗΣ με υπηρεσίες </w:t>
      </w:r>
      <w:proofErr w:type="spellStart"/>
      <w:r>
        <w:t>χρονοσήμανσης</w:t>
      </w:r>
      <w:proofErr w:type="spellEnd"/>
      <w:r>
        <w:t>, σύμφωνα με τα οριζόμενα στο άρθρο 37</w:t>
      </w:r>
      <w:r>
        <w:rPr>
          <w:rFonts w:cs="Arial"/>
        </w:rPr>
        <w:t xml:space="preserve"> </w:t>
      </w:r>
      <w:r>
        <w:t>του ν. 4412/2016 και τις διατάξεις του άρθρου 10 της ως άνω κοινής υπουργικής απόφασης.</w:t>
      </w:r>
      <w:bookmarkEnd w:id="313"/>
    </w:p>
    <w:p w14:paraId="5C6FBBD3" w14:textId="77777777" w:rsidR="003C1BB7" w:rsidRDefault="009F5D05">
      <w:pPr>
        <w:spacing w:after="0"/>
      </w:pPr>
      <w: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45857C65" w14:textId="77777777" w:rsidR="003C1BB7" w:rsidRDefault="003C1BB7"/>
    <w:p w14:paraId="2D021A5D" w14:textId="77777777" w:rsidR="003C1BB7" w:rsidRDefault="009F5D05">
      <w:r>
        <w:t xml:space="preserve">Μετά την παρέλευση της καταληκτικής ημερομηνίας και ώρας, δεν υπάρχει η δυνατότητα υποβολής προσφοράς στο Σύστημα. </w:t>
      </w:r>
      <w:r>
        <w:rPr>
          <w:color w:val="000000"/>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44BA3C4C" w14:textId="77777777" w:rsidR="003C1BB7" w:rsidRDefault="003C1BB7">
      <w:bookmarkStart w:id="314" w:name="_Toc74566865"/>
      <w:bookmarkStart w:id="315" w:name="_Toc97194301"/>
      <w:bookmarkEnd w:id="314"/>
    </w:p>
    <w:p w14:paraId="37A819A2" w14:textId="77777777" w:rsidR="003C1BB7" w:rsidRDefault="009F5D05">
      <w:r>
        <w:rPr>
          <w:b/>
          <w:bCs/>
        </w:rPr>
        <w:t>2.4.2.3</w:t>
      </w:r>
      <w: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315"/>
      <w:r>
        <w:t xml:space="preserve"> </w:t>
      </w:r>
    </w:p>
    <w:p w14:paraId="46EC3684" w14:textId="77777777" w:rsidR="003C1BB7" w:rsidRDefault="009F5D05">
      <w:r>
        <w:t>(α) έναν ηλεκτρονικό (</w:t>
      </w:r>
      <w:proofErr w:type="spellStart"/>
      <w:r>
        <w:t>υπο</w:t>
      </w:r>
      <w:proofErr w:type="spellEnd"/>
      <w: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6EF4378C" w14:textId="77777777" w:rsidR="003C1BB7" w:rsidRDefault="009F5D05">
      <w:r>
        <w:t>(β) έναν ηλεκτρονικό (</w:t>
      </w:r>
      <w:proofErr w:type="spellStart"/>
      <w:r>
        <w:t>υπο</w:t>
      </w:r>
      <w:proofErr w:type="spellEnd"/>
      <w: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2A03EEA5" w14:textId="77777777" w:rsidR="003C1BB7" w:rsidRDefault="009F5D05">
      <w: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73E70249" w14:textId="77777777" w:rsidR="003C1BB7" w:rsidRDefault="009F5D05">
      <w: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004F9C44" w14:textId="77777777" w:rsidR="003C1BB7" w:rsidRDefault="003C1BB7">
      <w:bookmarkStart w:id="316" w:name="_Ref75869622"/>
      <w:bookmarkStart w:id="317" w:name="_Toc97194302"/>
      <w:bookmarkEnd w:id="316"/>
      <w:bookmarkEnd w:id="317"/>
    </w:p>
    <w:p w14:paraId="092A85FE" w14:textId="63A629D5" w:rsidR="003C1BB7" w:rsidRDefault="009F5D05">
      <w:r>
        <w:rPr>
          <w:b/>
          <w:bCs/>
        </w:rPr>
        <w:t>2.4.2.4</w:t>
      </w:r>
      <w:r>
        <w:t xml:space="preserve"> Εφόσον οι Οικονομικοί Φορείς καταχωρίσουν τα σχετικά στοιχεία, </w:t>
      </w:r>
      <w:proofErr w:type="spellStart"/>
      <w:r>
        <w:t>μεταδεδομένα</w:t>
      </w:r>
      <w:proofErr w:type="spellEnd"/>
      <w: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w:t>
      </w:r>
      <w:r>
        <w:lastRenderedPageBreak/>
        <w:t xml:space="preserve">αναφορές (εκτυπώσεις) σε μορφή ηλεκτρονικών αρχείων με </w:t>
      </w:r>
      <w:proofErr w:type="spellStart"/>
      <w:r>
        <w:t>μορφότυπο</w:t>
      </w:r>
      <w:proofErr w:type="spellEnd"/>
      <w: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t>υποφακέλους</w:t>
      </w:r>
      <w:proofErr w:type="spellEnd"/>
      <w: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t>υποφακέλο</w:t>
      </w:r>
      <w:proofErr w:type="spellEnd"/>
      <w:r>
        <w:t xml:space="preserve">  ξεχωριστά, από τη στιγμή που έχει ολοκληρωθεί η καταχώριση των στοιχείων σε αυτόν</w:t>
      </w:r>
      <w:r>
        <w:rPr>
          <w:rStyle w:val="FootnoteAnchor"/>
        </w:rPr>
        <w:footnoteReference w:id="7"/>
      </w:r>
      <w:bookmarkStart w:id="318" w:name="_Toc74566870"/>
      <w:bookmarkStart w:id="319" w:name="_Toc74566867"/>
      <w:bookmarkStart w:id="320" w:name="_Toc74566868"/>
      <w:bookmarkStart w:id="321" w:name="_Toc74566869"/>
      <w:bookmarkEnd w:id="318"/>
      <w:bookmarkEnd w:id="319"/>
      <w:bookmarkEnd w:id="320"/>
      <w:bookmarkEnd w:id="321"/>
      <w:r>
        <w:t xml:space="preserve">.  Οι οικονομικοί φορείς συντάσσουν την τεχνική και οικονομική τους προσφορά σύμφωνα με τις απαιτήσεις της παρούσας </w:t>
      </w:r>
      <w:r w:rsidR="00806443">
        <w:fldChar w:fldCharType="begin"/>
      </w:r>
      <w:r w:rsidR="00806443">
        <w:instrText xml:space="preserve"> REF _Ref126243590 \h </w:instrText>
      </w:r>
      <w:r w:rsidR="00806443">
        <w:fldChar w:fldCharType="separate"/>
      </w:r>
      <w:r w:rsidR="006A1D1E" w:rsidRPr="00BA0118">
        <w:rPr>
          <w:color w:val="000099"/>
        </w:rPr>
        <w:t>ΠΑΡΑΡΤΗΜΑ V – Υπόδειγμα Τεχνικής Προσφοράς</w:t>
      </w:r>
      <w:r w:rsidR="00806443">
        <w:fldChar w:fldCharType="end"/>
      </w:r>
      <w:r>
        <w:t xml:space="preserve"> &amp; </w:t>
      </w:r>
      <w:r w:rsidR="00806443" w:rsidRPr="00BA0118">
        <w:rPr>
          <w:b/>
          <w:bCs/>
        </w:rPr>
        <w:fldChar w:fldCharType="begin"/>
      </w:r>
      <w:r w:rsidR="00806443" w:rsidRPr="00BA0118">
        <w:rPr>
          <w:b/>
          <w:bCs/>
        </w:rPr>
        <w:instrText xml:space="preserve"> REF _Ref126243617 \h </w:instrText>
      </w:r>
      <w:r w:rsidR="00806443">
        <w:rPr>
          <w:b/>
          <w:bCs/>
        </w:rPr>
        <w:instrText xml:space="preserve"> \* MERGEFORMAT </w:instrText>
      </w:r>
      <w:r w:rsidR="00806443" w:rsidRPr="00BA0118">
        <w:rPr>
          <w:b/>
          <w:bCs/>
        </w:rPr>
      </w:r>
      <w:r w:rsidR="00806443" w:rsidRPr="00BA0118">
        <w:rPr>
          <w:b/>
          <w:bCs/>
        </w:rPr>
        <w:fldChar w:fldCharType="separate"/>
      </w:r>
      <w:r w:rsidR="006A1D1E" w:rsidRPr="006A1D1E">
        <w:rPr>
          <w:b/>
          <w:bCs/>
          <w:color w:val="000099"/>
        </w:rPr>
        <w:t>ΠΑΡΑΡΤΗΜΑ VI – Υπόδειγμα Οικονομικής Προσφοράς</w:t>
      </w:r>
      <w:r w:rsidR="00806443" w:rsidRPr="00BA0118">
        <w:rPr>
          <w:b/>
          <w:bCs/>
        </w:rPr>
        <w:fldChar w:fldCharType="end"/>
      </w:r>
      <w:r>
        <w:rPr>
          <w:i/>
          <w:iCs/>
        </w:rPr>
        <w:t xml:space="preserve"> </w:t>
      </w:r>
      <w: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3F6317F9" w14:textId="77777777" w:rsidR="003C1BB7" w:rsidRDefault="003C1BB7"/>
    <w:p w14:paraId="579B843D" w14:textId="77777777" w:rsidR="003C1BB7" w:rsidRDefault="009F5D05">
      <w:bookmarkStart w:id="322" w:name="_Toc74566872"/>
      <w:bookmarkStart w:id="323" w:name="_Toc74566873"/>
      <w:bookmarkStart w:id="324" w:name="_Toc97194304"/>
      <w:bookmarkEnd w:id="322"/>
      <w:bookmarkEnd w:id="323"/>
      <w:r>
        <w:rPr>
          <w:b/>
          <w:bCs/>
        </w:rPr>
        <w:t>2.4.2.5</w:t>
      </w:r>
      <w:r>
        <w:t xml:space="preserve"> Ειδικότερα, όσον αφορά τα συνημμένα ηλεκτρονικά αρχεία της προσφοράς, οι Οικονομικοί Φορείς τα καταχωρίζουν στους ανωτέρω (</w:t>
      </w:r>
      <w:proofErr w:type="spellStart"/>
      <w:r>
        <w:t>υπο</w:t>
      </w:r>
      <w:proofErr w:type="spellEnd"/>
      <w:r>
        <w:t>)φακέλους μέσω του Υποσυστήματος, ως εξής :</w:t>
      </w:r>
      <w:bookmarkEnd w:id="324"/>
    </w:p>
    <w:p w14:paraId="042CEC15" w14:textId="77777777" w:rsidR="003C1BB7" w:rsidRDefault="009F5D05">
      <w:bookmarkStart w:id="325" w:name="_Hlk71366084"/>
      <w:r>
        <w:rPr>
          <w:color w:val="000000"/>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4A69A5E3" w14:textId="77777777" w:rsidR="003C1BB7" w:rsidRDefault="009F5D05">
      <w:r>
        <w:rPr>
          <w:color w:val="000000"/>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Pr>
          <w:color w:val="000000"/>
          <w:lang w:val="en-US"/>
        </w:rPr>
        <w:t>e</w:t>
      </w:r>
      <w:r>
        <w:rPr>
          <w:color w:val="000000"/>
        </w:rPr>
        <w:t>-</w:t>
      </w:r>
      <w:r>
        <w:rPr>
          <w:color w:val="000000"/>
          <w:lang w:val="en-US"/>
        </w:rPr>
        <w:t>Apostille</w:t>
      </w:r>
      <w:r>
        <w:rPr>
          <w:color w:val="000000"/>
        </w:rPr>
        <w:t xml:space="preserve"> </w:t>
      </w:r>
    </w:p>
    <w:p w14:paraId="520DE183" w14:textId="77777777" w:rsidR="003C1BB7" w:rsidRDefault="009F5D05">
      <w:r>
        <w:rPr>
          <w:color w:val="000000"/>
        </w:rPr>
        <w:t xml:space="preserve">β) είτε των άρθρων 15 και 27 του ν. 4727/2020 (Α΄ 184) περί ηλεκτρονικών ιδιωτικών εγγράφων που φέρουν ηλεκτρονική υπογραφή ή σφραγίδα </w:t>
      </w:r>
    </w:p>
    <w:p w14:paraId="79913594" w14:textId="77777777" w:rsidR="003C1BB7" w:rsidRDefault="009F5D05">
      <w:r>
        <w:rPr>
          <w:color w:val="000000"/>
        </w:rPr>
        <w:t>γ) είτε του άρθρου 11 του ν. 2690/1999 (Α΄ 45),</w:t>
      </w:r>
      <w:r>
        <w:rPr>
          <w:rStyle w:val="FootnoteCharacters"/>
          <w:color w:val="000000"/>
        </w:rPr>
        <w:t xml:space="preserve"> </w:t>
      </w:r>
    </w:p>
    <w:p w14:paraId="52C16A8C" w14:textId="77777777" w:rsidR="003C1BB7" w:rsidRDefault="009F5D05">
      <w:r>
        <w:rPr>
          <w:color w:val="000000"/>
        </w:rPr>
        <w:t xml:space="preserve">δ) είτε της παρ. 2 του άρθρου 37 του ν. 4412/2016, περί χρήσης ηλεκτρονικών υπογραφών σε ηλεκτρονικές διαδικασίες δημοσίων συμβάσεων,  </w:t>
      </w:r>
    </w:p>
    <w:p w14:paraId="61215965" w14:textId="77777777" w:rsidR="003C1BB7" w:rsidRDefault="009F5D05">
      <w:r>
        <w:rPr>
          <w:color w:val="000000"/>
        </w:rPr>
        <w:t xml:space="preserve">ε) είτε της παρ. 8 του άρθρου 92 του ν. 4412/2016, περί </w:t>
      </w:r>
      <w:proofErr w:type="spellStart"/>
      <w:r>
        <w:rPr>
          <w:color w:val="000000"/>
        </w:rPr>
        <w:t>συνυποβολής</w:t>
      </w:r>
      <w:proofErr w:type="spellEnd"/>
      <w:r>
        <w:rPr>
          <w:color w:val="000000"/>
        </w:rPr>
        <w:t xml:space="preserve"> υπεύθυνης δήλωσης στην περίπτωση απλής φωτοτυπίας ιδιωτικών εγγράφων. </w:t>
      </w:r>
    </w:p>
    <w:p w14:paraId="576F5E0B" w14:textId="77777777" w:rsidR="003C1BB7" w:rsidRDefault="009F5D05">
      <w:r>
        <w:rPr>
          <w:color w:val="000000"/>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6677AA7B" w14:textId="77777777" w:rsidR="003C1BB7" w:rsidRDefault="009F5D05">
      <w:pPr>
        <w:spacing w:after="144"/>
      </w:pPr>
      <w:r>
        <w:rPr>
          <w:color w:val="000000"/>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Pr>
          <w:color w:val="000000"/>
        </w:rPr>
        <w:t>μορφότυπο</w:t>
      </w:r>
      <w:proofErr w:type="spellEnd"/>
      <w:r>
        <w:rPr>
          <w:color w:val="000000"/>
        </w:rPr>
        <w:t xml:space="preserve"> PDF</w:t>
      </w:r>
      <w:r>
        <w:rPr>
          <w:b/>
          <w:color w:val="000000"/>
        </w:rPr>
        <w:t xml:space="preserve">. </w:t>
      </w:r>
      <w:bookmarkEnd w:id="325"/>
    </w:p>
    <w:p w14:paraId="17D40C66" w14:textId="77777777" w:rsidR="003C1BB7" w:rsidRDefault="009F5D05">
      <w: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t>ούς</w:t>
      </w:r>
      <w:proofErr w:type="spellEnd"/>
      <w:r>
        <w:t xml:space="preserve"> φάκελο-</w:t>
      </w:r>
      <w:proofErr w:type="spellStart"/>
      <w:r>
        <w:t>ους</w:t>
      </w:r>
      <w:proofErr w:type="spellEnd"/>
      <w: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Pr>
          <w:rFonts w:ascii="Times New Roman" w:eastAsia="Calibri" w:hAnsi="Times New Roman"/>
        </w:rPr>
        <w:t xml:space="preserve"> </w:t>
      </w:r>
      <w:r>
        <w:t>Τέτοια στοιχεία και δικαιολογητικά ενδεικτικά είναι :</w:t>
      </w:r>
    </w:p>
    <w:p w14:paraId="3CEC651E" w14:textId="77777777" w:rsidR="003C1BB7" w:rsidRDefault="009F5D05">
      <w: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3F0155A" w14:textId="77777777" w:rsidR="003C1BB7" w:rsidRDefault="009F5D05">
      <w:r>
        <w:t xml:space="preserve">β) αυτά που δεν υπάγονται στις διατάξεις του άρθρου 11 παρ. 2 του ν. 2690/1999, </w:t>
      </w:r>
    </w:p>
    <w:p w14:paraId="3C6FF549" w14:textId="77777777" w:rsidR="003C1BB7" w:rsidRDefault="009F5D05">
      <w:r>
        <w:lastRenderedPageBreak/>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2E21D853" w14:textId="77777777" w:rsidR="003C1BB7" w:rsidRDefault="009F5D05">
      <w:r>
        <w:t>δ) τα αλλοδαπά δημόσια έντυπα έγγραφα που φέρουν την επισημείωση της Χάγης (</w:t>
      </w:r>
      <w:proofErr w:type="spellStart"/>
      <w:r>
        <w:t>Apostille</w:t>
      </w:r>
      <w:proofErr w:type="spellEnd"/>
      <w:r>
        <w:t xml:space="preserve">), ή προξενική θεώρηση και δεν έχουν επικυρωθεί  από δικηγόρο. </w:t>
      </w:r>
    </w:p>
    <w:p w14:paraId="6374A3B8" w14:textId="77777777" w:rsidR="003C1BB7" w:rsidRDefault="009F5D05">
      <w: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0CB9B332" w14:textId="77777777" w:rsidR="003C1BB7" w:rsidRDefault="009F5D05">
      <w: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t>Apostille</w:t>
      </w:r>
      <w:proofErr w:type="spellEnd"/>
      <w: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4B1C477A" w14:textId="77777777" w:rsidR="003C1BB7" w:rsidRDefault="009F5D05">
      <w: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6EEE3A5" w14:textId="77777777" w:rsidR="003C1BB7" w:rsidRDefault="009F5D05">
      <w: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659FFFFD" w14:textId="77777777" w:rsidR="003C1BB7" w:rsidRDefault="009F5D05">
      <w: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462C7EF3" w14:textId="77777777" w:rsidR="003C1BB7" w:rsidRDefault="009F5D05">
      <w: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340F1BA7" w14:textId="77777777" w:rsidR="003C1BB7" w:rsidRDefault="003C1BB7">
      <w:pPr>
        <w:rPr>
          <w:i/>
          <w:iCs/>
          <w:color w:val="5B9BD5"/>
        </w:rPr>
      </w:pPr>
    </w:p>
    <w:p w14:paraId="42A4944F" w14:textId="77777777" w:rsidR="003C1BB7" w:rsidRDefault="009F5D05">
      <w:pPr>
        <w:pStyle w:val="3"/>
        <w:numPr>
          <w:ilvl w:val="2"/>
          <w:numId w:val="63"/>
        </w:numPr>
        <w:ind w:left="709" w:hanging="709"/>
      </w:pPr>
      <w:bookmarkStart w:id="326" w:name="_Ref496542340"/>
      <w:bookmarkStart w:id="327" w:name="_Toc95992966"/>
      <w:bookmarkStart w:id="328" w:name="_Toc97194305"/>
      <w:bookmarkStart w:id="329" w:name="_Toc71708165"/>
      <w:bookmarkStart w:id="330" w:name="_Toc97194438"/>
      <w:bookmarkStart w:id="331" w:name="_Toc127532625"/>
      <w:r>
        <w:lastRenderedPageBreak/>
        <w:t>Περιεχόμενα Φακέλου «Δικαιολογητικά Συμμετοχής - Τεχνική Προσφορά»</w:t>
      </w:r>
      <w:bookmarkEnd w:id="326"/>
      <w:bookmarkEnd w:id="327"/>
      <w:bookmarkEnd w:id="328"/>
      <w:bookmarkEnd w:id="329"/>
      <w:bookmarkEnd w:id="330"/>
      <w:bookmarkEnd w:id="331"/>
      <w:r>
        <w:t xml:space="preserve"> </w:t>
      </w:r>
    </w:p>
    <w:p w14:paraId="3EDA6ED8" w14:textId="77777777" w:rsidR="003C1BB7" w:rsidRDefault="009F5D05">
      <w:pPr>
        <w:pStyle w:val="4"/>
        <w:numPr>
          <w:ilvl w:val="3"/>
          <w:numId w:val="64"/>
        </w:numPr>
      </w:pPr>
      <w:bookmarkStart w:id="332" w:name="_Toc74566876"/>
      <w:bookmarkStart w:id="333" w:name="_Ref55324286"/>
      <w:bookmarkStart w:id="334" w:name="_Toc97194306"/>
      <w:bookmarkStart w:id="335" w:name="_Toc71708166"/>
      <w:bookmarkStart w:id="336" w:name="_Toc95992967"/>
      <w:bookmarkStart w:id="337" w:name="_Toc127532626"/>
      <w:bookmarkEnd w:id="332"/>
      <w:r>
        <w:rPr>
          <w:rStyle w:val="Heading4Char"/>
          <w:b/>
          <w:sz w:val="22"/>
        </w:rPr>
        <w:t>Δικαιολογητικά Συμμετοχής</w:t>
      </w:r>
      <w:bookmarkEnd w:id="333"/>
      <w:bookmarkEnd w:id="334"/>
      <w:bookmarkEnd w:id="335"/>
      <w:bookmarkEnd w:id="336"/>
      <w:bookmarkEnd w:id="337"/>
    </w:p>
    <w:p w14:paraId="5CDB2DA2" w14:textId="77777777" w:rsidR="003C1BB7" w:rsidRDefault="009F5D05">
      <w: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5F727F89" w14:textId="77777777" w:rsidR="003C1BB7" w:rsidRDefault="009F5D05">
      <w: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469382E3" w14:textId="55838738" w:rsidR="003C1BB7" w:rsidRDefault="009F5D05">
      <w:r>
        <w:t xml:space="preserve">β) την εγγύηση συμμετοχής, όπως προβλέπεται στο άρθρο 72 του Ν.4412/2016 και τις παραγράφους  </w:t>
      </w:r>
      <w:bookmarkStart w:id="338" w:name="_Hlk118712722"/>
      <w:r>
        <w:fldChar w:fldCharType="begin"/>
      </w:r>
      <w:r>
        <w:instrText>REF _Ref496624630 \r \h</w:instrText>
      </w:r>
      <w:r>
        <w:fldChar w:fldCharType="separate"/>
      </w:r>
      <w:r w:rsidR="006A1D1E">
        <w:t>2.1.5</w:t>
      </w:r>
      <w:r>
        <w:fldChar w:fldCharType="end"/>
      </w:r>
      <w:bookmarkEnd w:id="338"/>
      <w:r>
        <w:t xml:space="preserve"> και </w:t>
      </w:r>
      <w:r>
        <w:rPr>
          <w:color w:val="000000"/>
        </w:rPr>
        <w:fldChar w:fldCharType="begin"/>
      </w:r>
      <w:r>
        <w:rPr>
          <w:color w:val="000000"/>
        </w:rPr>
        <w:instrText>REF _Ref496542081 \r \h</w:instrText>
      </w:r>
      <w:r>
        <w:rPr>
          <w:color w:val="000000"/>
        </w:rPr>
      </w:r>
      <w:r>
        <w:rPr>
          <w:color w:val="000000"/>
        </w:rPr>
        <w:fldChar w:fldCharType="separate"/>
      </w:r>
      <w:r w:rsidR="006A1D1E">
        <w:rPr>
          <w:color w:val="000000"/>
        </w:rPr>
        <w:t>2.2.2</w:t>
      </w:r>
      <w:r>
        <w:rPr>
          <w:color w:val="000000"/>
        </w:rPr>
        <w:fldChar w:fldCharType="end"/>
      </w:r>
      <w:r>
        <w:rPr>
          <w:color w:val="000000"/>
        </w:rPr>
        <w:t xml:space="preserve"> </w:t>
      </w:r>
      <w:r>
        <w:t xml:space="preserve">αντίστοιχα της παρούσας διακήρυξης.  </w:t>
      </w:r>
    </w:p>
    <w:p w14:paraId="3C9F53E0" w14:textId="0D9E4617" w:rsidR="003C1BB7" w:rsidRDefault="009F5D05" w:rsidP="00803BFB">
      <w: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sidR="00803BFB">
        <w:rPr>
          <w:highlight w:val="yellow"/>
        </w:rPr>
        <w:fldChar w:fldCharType="begin"/>
      </w:r>
      <w:r w:rsidR="00803BFB">
        <w:instrText xml:space="preserve"> REF _Ref494118533 \h </w:instrText>
      </w:r>
      <w:r w:rsidR="00803BFB">
        <w:rPr>
          <w:highlight w:val="yellow"/>
        </w:rPr>
      </w:r>
      <w:r w:rsidR="00803BFB">
        <w:rPr>
          <w:highlight w:val="yellow"/>
        </w:rPr>
        <w:fldChar w:fldCharType="separate"/>
      </w:r>
      <w:r w:rsidR="006A1D1E" w:rsidRPr="00C21D7B">
        <w:rPr>
          <w:color w:val="000099"/>
        </w:rPr>
        <w:t>ΠΑΡΑΡΤΗΜΑ VIΙ – Άλλες Δηλώσεις</w:t>
      </w:r>
      <w:r w:rsidR="00803BFB">
        <w:rPr>
          <w:highlight w:val="yellow"/>
        </w:rPr>
        <w:fldChar w:fldCharType="end"/>
      </w:r>
      <w:bookmarkStart w:id="339" w:name="_Hlk118712689"/>
      <w:bookmarkEnd w:id="339"/>
      <w:r w:rsidR="00803BFB">
        <w:t>.</w:t>
      </w:r>
    </w:p>
    <w:p w14:paraId="47617DFC" w14:textId="66215218" w:rsidR="003C1BB7" w:rsidRDefault="009F5D05">
      <w:r>
        <w:t>Οι προσφέροντες συμπληρώνουν το σχετικό υπόδειγμα ΕΕΕΣ,  το οποίο αποτελεί αναπόσπαστο μέρος της παρούσας διακήρυξης (</w:t>
      </w:r>
      <w:r>
        <w:fldChar w:fldCharType="begin"/>
      </w:r>
      <w:r>
        <w:instrText>REF _Ref496624736 \h</w:instrText>
      </w:r>
      <w:r>
        <w:fldChar w:fldCharType="separate"/>
      </w:r>
      <w:r w:rsidR="006A1D1E">
        <w:rPr>
          <w:color w:val="000099"/>
        </w:rPr>
        <w:t xml:space="preserve">ΠΑΡΑΡΤΗΜΑ ΙΙI – ΕΥΡΩΠΑΙΚΟ ΕΝΙΑΙΟ ΕΓΓΡΑΦΟ ΣΥΜΒΑΣΗΣ (ΕΕΕΣ) </w:t>
      </w:r>
      <w:r>
        <w:fldChar w:fldCharType="end"/>
      </w:r>
      <w:r>
        <w:t xml:space="preserve"> ως Παράρτημα  αυτής. </w:t>
      </w:r>
    </w:p>
    <w:p w14:paraId="022AFC93" w14:textId="77777777" w:rsidR="003C1BB7" w:rsidRDefault="009F5D05">
      <w:r>
        <w:t xml:space="preserve">Η συμπλήρωσή του δύναται να πραγματοποιηθεί με χρήση του υποσυστήματος </w:t>
      </w:r>
      <w:proofErr w:type="spellStart"/>
      <w:r>
        <w:t>Promitheus</w:t>
      </w:r>
      <w:proofErr w:type="spellEnd"/>
      <w:r>
        <w:t xml:space="preserve"> </w:t>
      </w:r>
      <w:proofErr w:type="spellStart"/>
      <w:r>
        <w:t>ESPDint</w:t>
      </w:r>
      <w:proofErr w:type="spellEnd"/>
      <w:r>
        <w:t xml:space="preserve">, </w:t>
      </w:r>
      <w:proofErr w:type="spellStart"/>
      <w:r>
        <w:t>προσβάσιμου</w:t>
      </w:r>
      <w:proofErr w:type="spellEnd"/>
      <w: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t>μορφότυπο</w:t>
      </w:r>
      <w:proofErr w:type="spellEnd"/>
      <w:r>
        <w:t xml:space="preserve"> XML που αποτελεί επικουρικό στοιχείο των εγγράφων της σύμβασης.</w:t>
      </w:r>
    </w:p>
    <w:p w14:paraId="46284694" w14:textId="77777777" w:rsidR="003C1BB7" w:rsidRDefault="009F5D05">
      <w: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t>μορφότυπο</w:t>
      </w:r>
      <w:proofErr w:type="spellEnd"/>
      <w:r>
        <w:t xml:space="preserve"> PDF.</w:t>
      </w:r>
      <w:bookmarkStart w:id="340" w:name="_Hlk58509108"/>
      <w:bookmarkEnd w:id="340"/>
    </w:p>
    <w:p w14:paraId="122877EF" w14:textId="77777777" w:rsidR="003C1BB7" w:rsidRDefault="009F5D05">
      <w: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t>Promitheus</w:t>
      </w:r>
      <w:proofErr w:type="spellEnd"/>
      <w:r>
        <w:t xml:space="preserve"> </w:t>
      </w:r>
      <w:proofErr w:type="spellStart"/>
      <w:r>
        <w:t>ESPDint</w:t>
      </w:r>
      <w:proofErr w:type="spellEnd"/>
      <w:r>
        <w:t xml:space="preserve"> είναι αναρτημένες σε σχετική θεματική ενότητα στη Διαδικτυακή Πύλη (</w:t>
      </w:r>
      <w:hyperlink r:id="rId29">
        <w:r>
          <w:t>www.promitheus.gov.gr</w:t>
        </w:r>
      </w:hyperlink>
      <w:r>
        <w:t>) του ΟΠΣ ΕΣΗΔΗΣ.</w:t>
      </w:r>
    </w:p>
    <w:p w14:paraId="358DBFFA" w14:textId="77777777" w:rsidR="003C1BB7" w:rsidRDefault="009F5D05">
      <w:r>
        <w:t>Οι ενώσεις οικονομικών φορέων που υποβάλλουν κοινή προσφορά, υποβάλλουν το ΕΕΕΣ για κάθε οικονομικό φορέα που συμμετέχει στην ένωση.</w:t>
      </w:r>
    </w:p>
    <w:p w14:paraId="1A0A9D7C" w14:textId="77777777" w:rsidR="003C1BB7" w:rsidRDefault="003C1BB7">
      <w:pPr>
        <w:rPr>
          <w:b/>
          <w:u w:val="single"/>
        </w:rPr>
      </w:pPr>
    </w:p>
    <w:p w14:paraId="24485259" w14:textId="77777777" w:rsidR="003C1BB7" w:rsidRDefault="009F5D05">
      <w:r>
        <w:rPr>
          <w:b/>
          <w:u w:val="single"/>
        </w:rPr>
        <w:t xml:space="preserve">ΕΕΕΣ </w:t>
      </w:r>
    </w:p>
    <w:p w14:paraId="058BF1EF" w14:textId="77777777" w:rsidR="003C1BB7" w:rsidRDefault="009F5D05">
      <w:pPr>
        <w:suppressAutoHyphens w:val="0"/>
        <w:spacing w:after="0"/>
      </w:pPr>
      <w:r>
        <w:rPr>
          <w:lang w:eastAsia="el-GR"/>
        </w:rPr>
        <w:t xml:space="preserve">Οι υποψήφιοι οικονομικοί φορείς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4CD09E1" w14:textId="77777777" w:rsidR="003C1BB7" w:rsidRDefault="003C1BB7">
      <w:pPr>
        <w:rPr>
          <w:b/>
          <w:u w:val="single"/>
        </w:rPr>
      </w:pPr>
    </w:p>
    <w:p w14:paraId="2900F573" w14:textId="48A17FA6" w:rsidR="003C1BB7" w:rsidRDefault="009F5D05">
      <w: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fldChar w:fldCharType="begin"/>
      </w:r>
      <w:r>
        <w:instrText>REF _Ref496624736 \h</w:instrText>
      </w:r>
      <w:r>
        <w:fldChar w:fldCharType="separate"/>
      </w:r>
      <w:r w:rsidR="006A1D1E">
        <w:rPr>
          <w:color w:val="000099"/>
        </w:rPr>
        <w:t xml:space="preserve">ΠΑΡΑΡΤΗΜΑ ΙΙI – ΕΥΡΩΠΑΙΚΟ ΕΝΙΑΙΟ ΕΓΓΡΑΦΟ ΣΥΜΒΑΣΗΣ (ΕΕΕΣ) </w:t>
      </w:r>
      <w:r>
        <w:fldChar w:fldCharType="end"/>
      </w:r>
      <w:r>
        <w:t xml:space="preserve">. </w:t>
      </w:r>
    </w:p>
    <w:p w14:paraId="24D50828" w14:textId="77777777" w:rsidR="003C1BB7" w:rsidRDefault="009F5D05">
      <w:r>
        <w:lastRenderedPageBreak/>
        <w:t>Επισημαίνονται τα ακόλουθα, αναφορικά με την συμπλήρωση και υποβολή του ΕΕΕΣ:</w:t>
      </w:r>
    </w:p>
    <w:p w14:paraId="1BA6B608" w14:textId="77777777" w:rsidR="003C1BB7" w:rsidRDefault="009F5D05">
      <w:r>
        <w:t xml:space="preserve">α. </w:t>
      </w:r>
      <w:r>
        <w:rPr>
          <w:u w:val="single"/>
          <w:lang w:eastAsia="el-GR"/>
        </w:rPr>
        <w:t xml:space="preserve">ΕΕΕΣ –Οικονομικού Φορέα </w:t>
      </w:r>
    </w:p>
    <w:p w14:paraId="65A22007" w14:textId="77777777" w:rsidR="003C1BB7" w:rsidRDefault="009F5D05">
      <w: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17B3A58E" w14:textId="77777777" w:rsidR="003C1BB7" w:rsidRDefault="009F5D05">
      <w:r>
        <w:rPr>
          <w:u w:val="single"/>
        </w:rPr>
        <w:t>β.</w:t>
      </w:r>
      <w:r>
        <w:rPr>
          <w:u w:val="single"/>
          <w:lang w:eastAsia="el-GR"/>
        </w:rPr>
        <w:t xml:space="preserve"> ΕΕΕΣ – Στήριξη Οικονομικού Φορέα στις ικανότητες άλλων </w:t>
      </w:r>
      <w:r>
        <w:rPr>
          <w:u w:val="single"/>
        </w:rPr>
        <w:t>φορέων</w:t>
      </w:r>
    </w:p>
    <w:p w14:paraId="61E2F979" w14:textId="77777777" w:rsidR="003C1BB7" w:rsidRDefault="009F5D05">
      <w: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w:t>
      </w:r>
      <w:proofErr w:type="spellStart"/>
      <w:r>
        <w:t>ους</w:t>
      </w:r>
      <w:proofErr w:type="spellEnd"/>
      <w:r>
        <w:t>, συμπληρώνοντας:</w:t>
      </w:r>
    </w:p>
    <w:p w14:paraId="5B897C55" w14:textId="77777777" w:rsidR="003C1BB7" w:rsidRDefault="009F5D05">
      <w:pPr>
        <w:pStyle w:val="af1"/>
        <w:numPr>
          <w:ilvl w:val="0"/>
          <w:numId w:val="5"/>
        </w:numPr>
      </w:pPr>
      <w:r>
        <w:t xml:space="preserve">τις ενότητες των Α και Β του Μέρους ΙΙ , το Μέρος ΙΙΙ , το Μέρος </w:t>
      </w:r>
      <w:r>
        <w:rPr>
          <w:lang w:eastAsia="el-GR"/>
        </w:rPr>
        <w:t xml:space="preserve">IV </w:t>
      </w:r>
      <w:r>
        <w:t xml:space="preserve">σχετικά με τις ικανότητες που δανείζει στον υποψήφιο οικονομικό φορέα </w:t>
      </w:r>
      <w:r>
        <w:rPr>
          <w:lang w:eastAsia="el-GR"/>
        </w:rPr>
        <w:t xml:space="preserve">καθώς και το Μέρος </w:t>
      </w:r>
      <w:r>
        <w:rPr>
          <w:lang w:val="en-US" w:eastAsia="el-GR"/>
        </w:rPr>
        <w:t>VI</w:t>
      </w:r>
      <w:r>
        <w:rPr>
          <w:lang w:eastAsia="el-GR"/>
        </w:rPr>
        <w:t xml:space="preserve"> Τελικές Δηλώσεις </w:t>
      </w:r>
    </w:p>
    <w:p w14:paraId="4473BFDD" w14:textId="77777777" w:rsidR="003C1BB7" w:rsidRDefault="009F5D05">
      <w:r>
        <w:rPr>
          <w:lang w:eastAsia="el-GR"/>
        </w:rPr>
        <w:t xml:space="preserve">Για την υπογραφή του ΕΕΕΣ του τρίτου/ων ισχύουν τα ανωτέρω αναφερόμενα για την υπογραφή του ΕΕΕΣ του προσφέροντος. </w:t>
      </w:r>
    </w:p>
    <w:p w14:paraId="27946C36" w14:textId="77777777" w:rsidR="003C1BB7" w:rsidRDefault="009F5D05">
      <w:r>
        <w:rPr>
          <w:u w:val="single"/>
        </w:rPr>
        <w:t>γ. ΕΕΕΣ</w:t>
      </w:r>
      <w:r>
        <w:rPr>
          <w:u w:val="single"/>
          <w:lang w:eastAsia="el-GR"/>
        </w:rPr>
        <w:t xml:space="preserve"> - Ενώσεις οικονομικών φορέων Κοινοπραξίες </w:t>
      </w:r>
      <w:proofErr w:type="spellStart"/>
      <w:r>
        <w:rPr>
          <w:u w:val="single"/>
          <w:lang w:eastAsia="el-GR"/>
        </w:rPr>
        <w:t>κλπ</w:t>
      </w:r>
      <w:proofErr w:type="spellEnd"/>
    </w:p>
    <w:p w14:paraId="04080ED1" w14:textId="77777777" w:rsidR="003C1BB7" w:rsidRDefault="009F5D05">
      <w:r>
        <w:t>Στην περίπτωση συμμετοχής στο διαγωνισμό από κοινού ομίλων οικονομικών φορέων (</w:t>
      </w:r>
      <w:proofErr w:type="spellStart"/>
      <w:r>
        <w:t>λ.χ</w:t>
      </w:r>
      <w:proofErr w:type="spellEnd"/>
      <w:r>
        <w:t xml:space="preserve"> ενώσεων, κοινοπραξιών, συνεταιρισμών </w:t>
      </w:r>
      <w:proofErr w:type="spellStart"/>
      <w:r>
        <w:t>κλπ</w:t>
      </w:r>
      <w:proofErr w:type="spellEnd"/>
      <w:r>
        <w:t>), υποβάλλεται χωριστό ΕΕΕΣ για κάθε έναν συμμετέχοντα οικονομικό φορέα.</w:t>
      </w:r>
    </w:p>
    <w:p w14:paraId="442D0812" w14:textId="77777777" w:rsidR="003C1BB7" w:rsidRDefault="009F5D05">
      <w:r>
        <w:rPr>
          <w:u w:val="single"/>
          <w:lang w:eastAsia="el-GR"/>
        </w:rPr>
        <w:t>δ. ΕΕΕΣ - Υπεργολάβοι:</w:t>
      </w:r>
    </w:p>
    <w:p w14:paraId="0E9B7176" w14:textId="77777777" w:rsidR="003C1BB7" w:rsidRDefault="009F5D05">
      <w:r>
        <w:t>Σε περίπτωση που ο προσφέρων προτίθεται να αναθέσει υπό μορφή υπεργολαβίας σε τρίτο/</w:t>
      </w:r>
      <w:proofErr w:type="spellStart"/>
      <w:r>
        <w:t>ους</w:t>
      </w:r>
      <w:proofErr w:type="spellEnd"/>
      <w: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t>υπεργολαβικά</w:t>
      </w:r>
      <w:proofErr w:type="spellEnd"/>
      <w: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Pr>
          <w:lang w:eastAsia="el-GR"/>
        </w:rPr>
        <w:t xml:space="preserve">καθώς και το Μέρος </w:t>
      </w:r>
      <w:r>
        <w:rPr>
          <w:lang w:val="en-US" w:eastAsia="el-GR"/>
        </w:rPr>
        <w:t>VI</w:t>
      </w:r>
      <w:r>
        <w:rPr>
          <w:lang w:eastAsia="el-GR"/>
        </w:rPr>
        <w:t xml:space="preserve"> Τελικές Δηλώσεις</w:t>
      </w:r>
      <w:r>
        <w:t xml:space="preserve">. </w:t>
      </w:r>
    </w:p>
    <w:p w14:paraId="7C5C63F3" w14:textId="77777777" w:rsidR="003C1BB7" w:rsidRDefault="009F5D05">
      <w:r>
        <w:rPr>
          <w:lang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7F73684B" w14:textId="77777777" w:rsidR="003C1BB7" w:rsidRDefault="003C1BB7">
      <w:pPr>
        <w:rPr>
          <w:b/>
          <w:bCs/>
        </w:rPr>
      </w:pPr>
    </w:p>
    <w:p w14:paraId="097511BE" w14:textId="77777777" w:rsidR="003C1BB7" w:rsidRDefault="009F5D05">
      <w:pPr>
        <w:pStyle w:val="4"/>
        <w:numPr>
          <w:ilvl w:val="3"/>
          <w:numId w:val="65"/>
        </w:numPr>
      </w:pPr>
      <w:bookmarkStart w:id="341" w:name="_Toc97194307"/>
      <w:bookmarkStart w:id="342" w:name="_Toc95992968"/>
      <w:bookmarkStart w:id="343" w:name="_Toc71708167"/>
      <w:bookmarkStart w:id="344" w:name="_Toc127532627"/>
      <w:r w:rsidRPr="0001603D">
        <w:rPr>
          <w:rFonts w:cs="Tahoma" w:hint="eastAsia"/>
          <w:szCs w:val="22"/>
        </w:rPr>
        <w:t>Τεχνική</w:t>
      </w:r>
      <w:r w:rsidRPr="0001603D">
        <w:rPr>
          <w:rFonts w:cs="Tahoma"/>
          <w:szCs w:val="22"/>
        </w:rPr>
        <w:t xml:space="preserve"> </w:t>
      </w:r>
      <w:r w:rsidRPr="0001603D">
        <w:rPr>
          <w:rFonts w:cs="Tahoma" w:hint="eastAsia"/>
          <w:szCs w:val="22"/>
        </w:rPr>
        <w:t>Προσφορά</w:t>
      </w:r>
      <w:bookmarkEnd w:id="341"/>
      <w:bookmarkEnd w:id="342"/>
      <w:bookmarkEnd w:id="343"/>
      <w:bookmarkEnd w:id="344"/>
      <w:r w:rsidRPr="0001603D">
        <w:rPr>
          <w:rFonts w:cs="Tahoma"/>
          <w:szCs w:val="22"/>
        </w:rPr>
        <w:t xml:space="preserve">  </w:t>
      </w:r>
    </w:p>
    <w:p w14:paraId="6B364950" w14:textId="4EFA6A49" w:rsidR="003C1BB7" w:rsidRDefault="009F5D05">
      <w:r>
        <w:rPr>
          <w:lang w:val="en-US"/>
        </w:rPr>
        <w:t>H</w:t>
      </w:r>
      <w:r>
        <w:t xml:space="preserve"> τεχνική προσφορά θα πρέπει να καλύπτει όλες τις απαιτήσεις και τις προδιαγραφές της παρούσας και συγκεκριμένα των Παραρτημάτων </w:t>
      </w:r>
      <w:r>
        <w:fldChar w:fldCharType="begin"/>
      </w:r>
      <w:r>
        <w:instrText>REF _Ref496625830 \h</w:instrText>
      </w:r>
      <w:r>
        <w:fldChar w:fldCharType="separate"/>
      </w:r>
      <w:r w:rsidR="006A1D1E">
        <w:t>ΠΑΡΑΡΤΗΜΑ Ι – Αναλυτική Περιγραφή Φυσικού και Οικονομικού Αντικειμένου της Σύμβασης</w:t>
      </w:r>
      <w:r>
        <w:fldChar w:fldCharType="end"/>
      </w:r>
      <w:r>
        <w:t xml:space="preserve">  &amp; </w:t>
      </w:r>
      <w:r>
        <w:fldChar w:fldCharType="begin"/>
      </w:r>
      <w:r>
        <w:instrText>REF _Ref40980421 \h</w:instrText>
      </w:r>
      <w:r>
        <w:fldChar w:fldCharType="separate"/>
      </w:r>
      <w:r w:rsidR="006A1D1E" w:rsidRPr="00E17548">
        <w:t>ΠΑΡΑΡΤΗΜΑ ΙΙ – Πίνακες Συμμόρφωσης</w:t>
      </w:r>
      <w:r>
        <w:fldChar w:fldCharType="end"/>
      </w:r>
      <w:r>
        <w:t xml:space="preserve"> Ι τις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 Η τεχνική προσφορά θα πρέπει να περιοριστεί σε έκταση έως 10 σελίδες (μεγέθους Α4).</w:t>
      </w:r>
    </w:p>
    <w:p w14:paraId="1CA7711C" w14:textId="6DA6BFCF" w:rsidR="003C1BB7" w:rsidRDefault="009F5D05">
      <w:pPr>
        <w:suppressAutoHyphens w:val="0"/>
        <w:spacing w:line="276" w:lineRule="auto"/>
      </w:pPr>
      <w:r>
        <w:rPr>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t xml:space="preserve">σύμφωνα με το </w:t>
      </w:r>
      <w:r w:rsidR="00543481">
        <w:fldChar w:fldCharType="begin"/>
      </w:r>
      <w:r w:rsidR="00543481">
        <w:instrText xml:space="preserve"> REF _Ref126243830 \h </w:instrText>
      </w:r>
      <w:r w:rsidR="00543481">
        <w:fldChar w:fldCharType="separate"/>
      </w:r>
      <w:r w:rsidR="006A1D1E" w:rsidRPr="00BA0118">
        <w:rPr>
          <w:color w:val="000099"/>
        </w:rPr>
        <w:t>ΠΑΡΑΡΤΗΜΑ V – Υπόδειγμα Τεχνικής Προσφοράς</w:t>
      </w:r>
      <w:r w:rsidR="00543481">
        <w:fldChar w:fldCharType="end"/>
      </w:r>
      <w:r>
        <w:t xml:space="preserve"> της παρούσας διακήρυξης</w:t>
      </w:r>
      <w:r>
        <w:rPr>
          <w:u w:val="single"/>
        </w:rPr>
        <w:t xml:space="preserve"> (</w:t>
      </w:r>
      <w:r>
        <w:t xml:space="preserve">σε συμπιεσμένη μορφή και κατά προτίμηση σε ένα (1) αρχείο </w:t>
      </w:r>
      <w:r>
        <w:rPr>
          <w:lang w:val="en-US"/>
        </w:rPr>
        <w:t>pdf</w:t>
      </w:r>
      <w:r>
        <w:t xml:space="preserve">). Επιπλέον οι οικονομικοί φορείς </w:t>
      </w:r>
      <w:r>
        <w:lastRenderedPageBreak/>
        <w:t>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5EAAFA24" w14:textId="77777777" w:rsidR="003C1BB7" w:rsidRDefault="003C1BB7"/>
    <w:p w14:paraId="604B0F0B" w14:textId="77777777" w:rsidR="003C1BB7" w:rsidRDefault="009F5D05">
      <w:pPr>
        <w:pStyle w:val="3"/>
        <w:numPr>
          <w:ilvl w:val="2"/>
          <w:numId w:val="66"/>
        </w:numPr>
        <w:ind w:left="709" w:hanging="709"/>
      </w:pPr>
      <w:bookmarkStart w:id="345" w:name="_Toc97194439"/>
      <w:bookmarkStart w:id="346" w:name="_Toc95992969"/>
      <w:bookmarkStart w:id="347" w:name="_Ref496542376"/>
      <w:bookmarkStart w:id="348" w:name="_Toc71708168"/>
      <w:bookmarkStart w:id="349" w:name="_Toc97194308"/>
      <w:bookmarkStart w:id="350" w:name="_Toc127532628"/>
      <w:r>
        <w:rPr>
          <w:rFonts w:hint="eastAsia"/>
        </w:rPr>
        <w:t>Περιεχόμενα</w:t>
      </w:r>
      <w:r>
        <w:t xml:space="preserve"> </w:t>
      </w:r>
      <w:r>
        <w:rPr>
          <w:rFonts w:hint="eastAsia"/>
        </w:rPr>
        <w:t>Φακέλου</w:t>
      </w:r>
      <w:r>
        <w:t xml:space="preserve"> </w:t>
      </w:r>
      <w:r>
        <w:rPr>
          <w:rFonts w:hint="eastAsia"/>
        </w:rPr>
        <w:t>«Οικονομική</w:t>
      </w:r>
      <w:r>
        <w:t xml:space="preserve"> </w:t>
      </w:r>
      <w:r>
        <w:rPr>
          <w:rFonts w:hint="eastAsia"/>
        </w:rPr>
        <w:t>Προσφορά»</w:t>
      </w:r>
      <w:r>
        <w:t xml:space="preserve"> / </w:t>
      </w:r>
      <w:r>
        <w:rPr>
          <w:rFonts w:hint="eastAsia"/>
        </w:rPr>
        <w:t>Τρόπος</w:t>
      </w:r>
      <w:r>
        <w:t xml:space="preserve"> </w:t>
      </w:r>
      <w:r>
        <w:rPr>
          <w:rFonts w:hint="eastAsia"/>
        </w:rPr>
        <w:t>σύνταξης</w:t>
      </w:r>
      <w:r>
        <w:t xml:space="preserve"> </w:t>
      </w:r>
      <w:r>
        <w:rPr>
          <w:rFonts w:hint="eastAsia"/>
        </w:rPr>
        <w:t>και</w:t>
      </w:r>
      <w:r>
        <w:t xml:space="preserve"> </w:t>
      </w:r>
      <w:r>
        <w:rPr>
          <w:rFonts w:hint="eastAsia"/>
        </w:rPr>
        <w:t>υποβολής</w:t>
      </w:r>
      <w:r>
        <w:t xml:space="preserve"> </w:t>
      </w:r>
      <w:r>
        <w:rPr>
          <w:rFonts w:hint="eastAsia"/>
        </w:rPr>
        <w:t>οικονομικών</w:t>
      </w:r>
      <w:r>
        <w:t xml:space="preserve"> </w:t>
      </w:r>
      <w:r>
        <w:rPr>
          <w:rFonts w:hint="eastAsia"/>
        </w:rPr>
        <w:t>προσφορών</w:t>
      </w:r>
      <w:bookmarkEnd w:id="345"/>
      <w:bookmarkEnd w:id="346"/>
      <w:bookmarkEnd w:id="347"/>
      <w:bookmarkEnd w:id="348"/>
      <w:bookmarkEnd w:id="349"/>
      <w:bookmarkEnd w:id="350"/>
    </w:p>
    <w:p w14:paraId="3A8CFC47" w14:textId="77777777" w:rsidR="003C1BB7" w:rsidRDefault="003C1BB7">
      <w:pPr>
        <w:spacing w:after="0" w:line="276" w:lineRule="auto"/>
      </w:pPr>
    </w:p>
    <w:p w14:paraId="4DB6FD1E" w14:textId="06F603A1" w:rsidR="003C1BB7" w:rsidRDefault="009F5D05">
      <w:pPr>
        <w:spacing w:after="0" w:line="276" w:lineRule="auto"/>
      </w:pPr>
      <w:r>
        <w:rPr>
          <w:lang w:eastAsia="el-GR"/>
        </w:rPr>
        <w:t xml:space="preserve">Η οικονομική προσφορά συντάσσεται με βάση το κριτήριο ανάθεσης και σύμφωνα με το υπόδειγμα που παρέχεται στο </w:t>
      </w:r>
      <w:r w:rsidR="00CD2F00">
        <w:rPr>
          <w:lang w:eastAsia="el-GR"/>
        </w:rPr>
        <w:fldChar w:fldCharType="begin"/>
      </w:r>
      <w:r w:rsidR="00CD2F00">
        <w:rPr>
          <w:lang w:eastAsia="el-GR"/>
        </w:rPr>
        <w:instrText xml:space="preserve"> REF _Ref126243883 \h </w:instrText>
      </w:r>
      <w:r w:rsidR="00CD2F00">
        <w:rPr>
          <w:lang w:eastAsia="el-GR"/>
        </w:rPr>
      </w:r>
      <w:r w:rsidR="00CD2F00">
        <w:rPr>
          <w:lang w:eastAsia="el-GR"/>
        </w:rPr>
        <w:fldChar w:fldCharType="separate"/>
      </w:r>
      <w:r w:rsidR="006A1D1E">
        <w:rPr>
          <w:color w:val="000099"/>
        </w:rPr>
        <w:t>ΠΑΡΑΡΤΗΜΑ VI – Υπόδειγμα Οικονομικής Προσφοράς</w:t>
      </w:r>
      <w:r w:rsidR="00CD2F00">
        <w:rPr>
          <w:lang w:eastAsia="el-GR"/>
        </w:rPr>
        <w:fldChar w:fldCharType="end"/>
      </w:r>
      <w:r>
        <w:rPr>
          <w:lang w:eastAsia="el-GR"/>
        </w:rPr>
        <w:t xml:space="preserve"> της παρούσας Διακήρυξης και υποβάλλεται </w:t>
      </w:r>
      <w:r>
        <w:t>ηλεκτρονικά σε μορφή αρχείου .</w:t>
      </w:r>
      <w:r>
        <w:rPr>
          <w:lang w:val="en-US"/>
        </w:rPr>
        <w:t>pdf</w:t>
      </w:r>
      <w:r>
        <w:t xml:space="preserve"> ψηφιακά υπογεγραμμένη, στον </w:t>
      </w:r>
      <w:proofErr w:type="spellStart"/>
      <w:r>
        <w:t>Υποφάκελο</w:t>
      </w:r>
      <w:proofErr w:type="spellEnd"/>
      <w:r>
        <w:t xml:space="preserve"> «Οικονομική Προσφορά». </w:t>
      </w:r>
    </w:p>
    <w:p w14:paraId="00195320" w14:textId="77777777" w:rsidR="003C1BB7" w:rsidRDefault="003C1BB7">
      <w:pPr>
        <w:suppressAutoHyphens w:val="0"/>
        <w:spacing w:after="0"/>
        <w:jc w:val="left"/>
        <w:rPr>
          <w:lang w:eastAsia="el-GR"/>
        </w:rPr>
      </w:pPr>
    </w:p>
    <w:p w14:paraId="6696A354" w14:textId="77777777" w:rsidR="003C1BB7" w:rsidRDefault="009F5D05">
      <w:r>
        <w:rPr>
          <w:lang w:eastAsia="el-GR"/>
        </w:rPr>
        <w:t>Η τιμή δίνεται σε ευρώ ανά μονάδα μέτρησης</w:t>
      </w:r>
      <w:r>
        <w:t>.</w:t>
      </w:r>
    </w:p>
    <w:p w14:paraId="3C04A9E7" w14:textId="77777777" w:rsidR="003C1BB7" w:rsidRDefault="009F5D05">
      <w:r>
        <w:rPr>
          <w:lang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r>
        <w:rPr>
          <w:rStyle w:val="WW-FootnoteReference9"/>
          <w:lang w:eastAsia="el-GR"/>
        </w:rPr>
        <w:t>.</w:t>
      </w:r>
    </w:p>
    <w:p w14:paraId="19F6E8F9" w14:textId="77777777" w:rsidR="003C1BB7" w:rsidRDefault="009F5D05">
      <w:r>
        <w:t>Οι υπέρ τρίτων κρατήσεις υπόκεινται στο εκάστοτε ισχύον αναλογικό τέλος χαρτοσήμου και στην επ’ αυτού εισφορά υπέρ ΟΓΑ.</w:t>
      </w:r>
    </w:p>
    <w:p w14:paraId="30545B12" w14:textId="77777777" w:rsidR="003C1BB7" w:rsidRDefault="009F5D05">
      <w:r>
        <w:t xml:space="preserve">Οι προσφερόμενες τιμές είναι σταθερές καθ’ όλη τη διάρκεια της σύμβασης και δεν αναπροσαρμόζονται </w:t>
      </w:r>
    </w:p>
    <w:p w14:paraId="2F368760" w14:textId="77777777" w:rsidR="003C1BB7" w:rsidRDefault="009F5D05">
      <w:r>
        <w:t xml:space="preserve">Ως απαράδεκτες θα απορρίπτονται προσφορές στις οποίες: </w:t>
      </w:r>
    </w:p>
    <w:p w14:paraId="59F42C70" w14:textId="77777777" w:rsidR="003C1BB7" w:rsidRDefault="009F5D05">
      <w:r>
        <w:t xml:space="preserve">α) δεν δίνεται τιμή σε ΕΥΡΩ ή που καθορίζεται σχέση ΕΥΡΩ προς ξένο νόμισμα, </w:t>
      </w:r>
    </w:p>
    <w:p w14:paraId="0759B83B" w14:textId="77777777" w:rsidR="003C1BB7" w:rsidRDefault="009F5D05">
      <w:r>
        <w:t xml:space="preserve">β) δεν προκύπτει με σαφήνεια η προσφερόμενη τιμή, με την επιφύλαξη του άρθρου 102 του ν. 4412/2016 </w:t>
      </w:r>
      <w:bookmarkStart w:id="351" w:name="_Hlk67667045"/>
      <w:r>
        <w:t xml:space="preserve">όπως τροποποιήθηκε με το άρθρο 42 του ν. 4782/Α36/9-3-2021 </w:t>
      </w:r>
      <w:bookmarkEnd w:id="351"/>
      <w:r>
        <w:t>και</w:t>
      </w:r>
    </w:p>
    <w:p w14:paraId="17FD665C" w14:textId="77777777" w:rsidR="003C1BB7" w:rsidRDefault="009F5D05">
      <w:r>
        <w:t xml:space="preserve"> γ) η τιμή υπερβαίνει τον προϋπολογισμό της σύμβασης που καθορίζεται στην παρούσα διακήρυξη. </w:t>
      </w:r>
    </w:p>
    <w:p w14:paraId="6F4C905D" w14:textId="4135CF12" w:rsidR="003C1BB7" w:rsidRDefault="009F5D05">
      <w:r>
        <w:t xml:space="preserve">Στην οικονομική προσφορά θα πρέπει να επιλέγεται με σαφήνεια ένας από τους τρόπους πληρωμής που περιγράφονται στην παρ. </w:t>
      </w:r>
      <w:r>
        <w:fldChar w:fldCharType="begin"/>
      </w:r>
      <w:r>
        <w:instrText>REF _Ref496607306 \r \h</w:instrText>
      </w:r>
      <w:r>
        <w:fldChar w:fldCharType="separate"/>
      </w:r>
      <w:r w:rsidR="006A1D1E">
        <w:t>5.1</w:t>
      </w:r>
      <w:r>
        <w:fldChar w:fldCharType="end"/>
      </w:r>
      <w:r>
        <w:t xml:space="preserve"> της παρούσας διακήρυξης.</w:t>
      </w:r>
      <w:r>
        <w:rPr>
          <w:b/>
          <w:bCs/>
          <w:i/>
          <w:iCs/>
          <w:color w:val="5B9BD5"/>
        </w:rPr>
        <w:t xml:space="preserve"> </w:t>
      </w:r>
    </w:p>
    <w:p w14:paraId="674B41C9" w14:textId="77777777" w:rsidR="003C1BB7" w:rsidRDefault="003C1BB7"/>
    <w:p w14:paraId="4D279B8D" w14:textId="77777777" w:rsidR="003C1BB7" w:rsidRDefault="009F5D05">
      <w:pPr>
        <w:pStyle w:val="3"/>
        <w:numPr>
          <w:ilvl w:val="2"/>
          <w:numId w:val="67"/>
        </w:numPr>
        <w:ind w:left="709" w:hanging="709"/>
      </w:pPr>
      <w:bookmarkStart w:id="352" w:name="_Ref496542395"/>
      <w:bookmarkStart w:id="353" w:name="_Toc71708169"/>
      <w:bookmarkStart w:id="354" w:name="_Toc97194440"/>
      <w:bookmarkStart w:id="355" w:name="_Toc97194309"/>
      <w:bookmarkStart w:id="356" w:name="_Toc95992970"/>
      <w:bookmarkStart w:id="357" w:name="_Ref496542431"/>
      <w:bookmarkStart w:id="358" w:name="_Toc127532629"/>
      <w:r>
        <w:t>Χρόνος ισχύος των προσφορών</w:t>
      </w:r>
      <w:bookmarkEnd w:id="352"/>
      <w:bookmarkEnd w:id="353"/>
      <w:bookmarkEnd w:id="354"/>
      <w:bookmarkEnd w:id="355"/>
      <w:bookmarkEnd w:id="356"/>
      <w:bookmarkEnd w:id="357"/>
      <w:bookmarkEnd w:id="358"/>
      <w:r>
        <w:t xml:space="preserve"> </w:t>
      </w:r>
    </w:p>
    <w:p w14:paraId="038760C5" w14:textId="77777777" w:rsidR="003C1BB7" w:rsidRDefault="009F5D05">
      <w:r>
        <w:rPr>
          <w:lang w:eastAsia="el-GR"/>
        </w:rPr>
        <w:t xml:space="preserve">Οι υποβαλλόμενες προσφορές ισχύουν και δεσμεύουν τους οικονομικούς φορείς για διάστημα </w:t>
      </w:r>
      <w:r>
        <w:rPr>
          <w:iCs/>
          <w:lang w:eastAsia="el-GR"/>
        </w:rPr>
        <w:t>δώδεκα (12) μηνών</w:t>
      </w:r>
      <w:r>
        <w:rPr>
          <w:i/>
        </w:rPr>
        <w:t xml:space="preserve"> </w:t>
      </w:r>
      <w:r>
        <w:rPr>
          <w:lang w:eastAsia="el-GR"/>
        </w:rPr>
        <w:t>από την επόμενη της καταληκτικής ημερομηνίας υποβολής τους.</w:t>
      </w:r>
    </w:p>
    <w:p w14:paraId="7B98124C" w14:textId="77777777" w:rsidR="003C1BB7" w:rsidRDefault="009F5D05">
      <w:r>
        <w:rPr>
          <w:lang w:eastAsia="el-GR"/>
        </w:rPr>
        <w:t>Προσφορά η οποία ορίζει χρόνο ισχύος μικρότερο από τον ανωτέρω προβλεπόμενο απορρίπτεται.</w:t>
      </w:r>
    </w:p>
    <w:p w14:paraId="1402D84F" w14:textId="1A937552" w:rsidR="003C1BB7" w:rsidRDefault="009F5D05">
      <w:r>
        <w:rPr>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t xml:space="preserve">την παράγραφο </w:t>
      </w:r>
      <w:r>
        <w:rPr>
          <w:color w:val="000000"/>
        </w:rPr>
        <w:fldChar w:fldCharType="begin"/>
      </w:r>
      <w:r>
        <w:rPr>
          <w:color w:val="000000"/>
        </w:rPr>
        <w:instrText>REF _Ref496542081 \r \h</w:instrText>
      </w:r>
      <w:r>
        <w:rPr>
          <w:color w:val="000000"/>
        </w:rPr>
      </w:r>
      <w:r>
        <w:rPr>
          <w:color w:val="000000"/>
        </w:rPr>
        <w:fldChar w:fldCharType="separate"/>
      </w:r>
      <w:r w:rsidR="006A1D1E">
        <w:rPr>
          <w:color w:val="000000"/>
        </w:rPr>
        <w:t>2.2.2</w:t>
      </w:r>
      <w:r>
        <w:rPr>
          <w:color w:val="000000"/>
        </w:rPr>
        <w:fldChar w:fldCharType="end"/>
      </w:r>
      <w:r>
        <w:rPr>
          <w:lang w:eastAsia="el-GR"/>
        </w:rPr>
        <w:t xml:space="preserve">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4C311B5A" w14:textId="77777777" w:rsidR="003C1BB7" w:rsidRDefault="009F5D05">
      <w:r>
        <w:rPr>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w:t>
      </w:r>
      <w:r>
        <w:rPr>
          <w:lang w:eastAsia="el-GR"/>
        </w:rPr>
        <w:lastRenderedPageBreak/>
        <w:t xml:space="preserve">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Pr>
          <w:lang w:eastAsia="el-GR"/>
        </w:rPr>
        <w:t>παρέτειναν</w:t>
      </w:r>
      <w:proofErr w:type="spellEnd"/>
      <w:r>
        <w:rPr>
          <w:lang w:eastAsia="el-GR"/>
        </w:rPr>
        <w:t xml:space="preserve"> τις προσφορές τους και αποκλείονται οι λοιποί οικονομικοί φορείς.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t xml:space="preserve"> </w:t>
      </w:r>
      <w:r>
        <w:rPr>
          <w:lang w:eastAsia="el-GR"/>
        </w:rPr>
        <w:t xml:space="preserve">Στην τελευταία περίπτωση, η διαδικασία συνεχίζεται με όσους </w:t>
      </w:r>
      <w:proofErr w:type="spellStart"/>
      <w:r>
        <w:rPr>
          <w:lang w:eastAsia="el-GR"/>
        </w:rPr>
        <w:t>παρέτειναν</w:t>
      </w:r>
      <w:proofErr w:type="spellEnd"/>
      <w:r>
        <w:rPr>
          <w:lang w:eastAsia="el-GR"/>
        </w:rPr>
        <w:t xml:space="preserve"> τις προσφορές τους.</w:t>
      </w:r>
    </w:p>
    <w:p w14:paraId="13E87679" w14:textId="5C1791BC" w:rsidR="003C1BB7" w:rsidRDefault="00361B41">
      <w:bookmarkStart w:id="359" w:name="_Hlk9420445"/>
      <w:bookmarkEnd w:id="359"/>
      <w:r>
        <w:tab/>
      </w:r>
    </w:p>
    <w:p w14:paraId="5815B29B" w14:textId="787D9785" w:rsidR="003C1BB7" w:rsidRDefault="009F5D05">
      <w:pPr>
        <w:pStyle w:val="3"/>
        <w:numPr>
          <w:ilvl w:val="2"/>
          <w:numId w:val="68"/>
        </w:numPr>
        <w:ind w:left="709" w:hanging="709"/>
      </w:pPr>
      <w:bookmarkStart w:id="360" w:name="_Toc97194310"/>
      <w:bookmarkStart w:id="361" w:name="_Toc95992971"/>
      <w:bookmarkStart w:id="362" w:name="_Toc71708170"/>
      <w:bookmarkStart w:id="363" w:name="_Ref67613193"/>
      <w:bookmarkStart w:id="364" w:name="_Toc97194441"/>
      <w:bookmarkStart w:id="365" w:name="_Toc127532630"/>
      <w:r>
        <w:t>Λόγοι απόρριψης προσφορών</w:t>
      </w:r>
      <w:bookmarkEnd w:id="360"/>
      <w:bookmarkEnd w:id="361"/>
      <w:bookmarkEnd w:id="362"/>
      <w:bookmarkEnd w:id="363"/>
      <w:bookmarkEnd w:id="364"/>
      <w:bookmarkEnd w:id="365"/>
    </w:p>
    <w:p w14:paraId="627A2FBE" w14:textId="77777777" w:rsidR="00CD2F00" w:rsidRPr="00603221" w:rsidRDefault="00CD2F00" w:rsidP="00CD2F00">
      <w:r w:rsidRPr="00603221">
        <w:rPr>
          <w:lang w:val="en-US"/>
        </w:rPr>
        <w:t>H</w:t>
      </w:r>
      <w:r w:rsidRPr="00603221">
        <w:t xml:space="preserve"> αναθέτουσα αρχή με βάση τα αποτελέσματα του ελέγχου και της αξιολόγησης των προσφορών, απορρίπτει, σε κάθε περίπτωση, προσφορά:</w:t>
      </w:r>
    </w:p>
    <w:p w14:paraId="048673A7" w14:textId="255D7632" w:rsidR="00CD2F00" w:rsidRPr="00603221" w:rsidRDefault="00CD2F00">
      <w:pPr>
        <w:pStyle w:val="af1"/>
        <w:numPr>
          <w:ilvl w:val="0"/>
          <w:numId w:val="97"/>
        </w:numPr>
        <w:spacing w:before="120"/>
        <w:ind w:left="284" w:hanging="142"/>
        <w:contextualSpacing w:val="0"/>
      </w:pPr>
      <w:r w:rsidRPr="00CB7A20">
        <w:t>η οποία αποκλίνει από απαράβατους όρους περί σύνταξης και υποβολής της προσφοράς, ή δεν υποβάλλεται</w:t>
      </w:r>
      <w:r w:rsidRPr="00603221" w:rsidDel="00A334BA">
        <w:t xml:space="preserve"> </w:t>
      </w:r>
      <w:r w:rsidRPr="00603221">
        <w:t xml:space="preserve">εμπρόθεσμα, με τον τρόπο και με το περιεχόμενο που ορίζεται </w:t>
      </w:r>
      <w:r>
        <w:t>στην παρούσα</w:t>
      </w:r>
      <w:r w:rsidRPr="00603221">
        <w:t xml:space="preserve"> και συγκεκριμένα στις παραγράφους </w:t>
      </w:r>
      <w:r w:rsidRPr="00603221">
        <w:fldChar w:fldCharType="begin"/>
      </w:r>
      <w:r w:rsidRPr="00603221">
        <w:instrText xml:space="preserve"> REF _Ref496542253 \r \h </w:instrText>
      </w:r>
      <w:r w:rsidRPr="006719D5">
        <w:instrText xml:space="preserve"> \* MERGEFORMAT </w:instrText>
      </w:r>
      <w:r w:rsidRPr="00603221">
        <w:fldChar w:fldCharType="separate"/>
      </w:r>
      <w:r w:rsidR="006A1D1E">
        <w:t>2.4.1</w:t>
      </w:r>
      <w:r w:rsidRPr="00603221">
        <w:fldChar w:fldCharType="end"/>
      </w:r>
      <w:r w:rsidRPr="00603221">
        <w:t xml:space="preserve"> (Γενικοί όροι υποβολής προσφορών), </w:t>
      </w:r>
      <w:r w:rsidRPr="00603221">
        <w:fldChar w:fldCharType="begin"/>
      </w:r>
      <w:r w:rsidRPr="00603221">
        <w:instrText xml:space="preserve"> REF _Ref496542299 \r \h </w:instrText>
      </w:r>
      <w:r w:rsidRPr="006719D5">
        <w:instrText xml:space="preserve"> \* MERGEFORMAT </w:instrText>
      </w:r>
      <w:r w:rsidRPr="00603221">
        <w:fldChar w:fldCharType="separate"/>
      </w:r>
      <w:r w:rsidR="006A1D1E">
        <w:t>2.4.2</w:t>
      </w:r>
      <w:r w:rsidRPr="00603221">
        <w:fldChar w:fldCharType="end"/>
      </w:r>
      <w:r w:rsidRPr="00603221">
        <w:t xml:space="preserve"> (Χρόνος και τρόπος υποβολής προσφορών), </w:t>
      </w:r>
      <w:r w:rsidRPr="00603221">
        <w:fldChar w:fldCharType="begin"/>
      </w:r>
      <w:r w:rsidRPr="00603221">
        <w:instrText xml:space="preserve"> REF _Ref496542340 \r \h </w:instrText>
      </w:r>
      <w:r w:rsidRPr="006719D5">
        <w:instrText xml:space="preserve"> \* MERGEFORMAT </w:instrText>
      </w:r>
      <w:r w:rsidRPr="00603221">
        <w:fldChar w:fldCharType="separate"/>
      </w:r>
      <w:r w:rsidR="006A1D1E">
        <w:t>2.4.3</w:t>
      </w:r>
      <w:r w:rsidRPr="00603221">
        <w:fldChar w:fldCharType="end"/>
      </w:r>
      <w:r w:rsidRPr="00603221">
        <w:t xml:space="preserve"> (Περιεχόμενο φακέλων δικαιολογητικών συμμετοχής, τεχνικής προσφοράς), </w:t>
      </w:r>
      <w:r w:rsidRPr="00603221">
        <w:fldChar w:fldCharType="begin"/>
      </w:r>
      <w:r w:rsidRPr="00603221">
        <w:instrText xml:space="preserve"> REF _Ref496542376 \r \h </w:instrText>
      </w:r>
      <w:r w:rsidRPr="006719D5">
        <w:instrText xml:space="preserve"> \* MERGEFORMAT </w:instrText>
      </w:r>
      <w:r w:rsidRPr="00603221">
        <w:fldChar w:fldCharType="separate"/>
      </w:r>
      <w:r w:rsidR="006A1D1E">
        <w:t>2.4.4</w:t>
      </w:r>
      <w:r w:rsidRPr="00603221">
        <w:fldChar w:fldCharType="end"/>
      </w:r>
      <w:r w:rsidRPr="00603221">
        <w:t xml:space="preserve"> (Περιεχόμενο φακέλου οικονομικής προσφοράς, τρόπος σύνταξης και υποβολής οικονομικών προσφορών), </w:t>
      </w:r>
      <w:r w:rsidRPr="00603221">
        <w:fldChar w:fldCharType="begin"/>
      </w:r>
      <w:r w:rsidRPr="00603221">
        <w:instrText xml:space="preserve"> REF _Ref496542395 \r \h </w:instrText>
      </w:r>
      <w:r w:rsidRPr="006719D5">
        <w:instrText xml:space="preserve"> \* MERGEFORMAT </w:instrText>
      </w:r>
      <w:r w:rsidRPr="00603221">
        <w:fldChar w:fldCharType="separate"/>
      </w:r>
      <w:r w:rsidR="006A1D1E">
        <w:t>2.4.5</w:t>
      </w:r>
      <w:r w:rsidRPr="00603221">
        <w:fldChar w:fldCharType="end"/>
      </w:r>
      <w:r w:rsidRPr="00603221">
        <w:t xml:space="preserve"> (Χρόνος ισχύος προσφορών), </w:t>
      </w:r>
      <w:r w:rsidRPr="00603221">
        <w:fldChar w:fldCharType="begin"/>
      </w:r>
      <w:r w:rsidRPr="00603221">
        <w:instrText xml:space="preserve"> REF _Ref496542534 \r \h </w:instrText>
      </w:r>
      <w:r w:rsidRPr="006719D5">
        <w:instrText xml:space="preserve"> \* MERGEFORMAT </w:instrText>
      </w:r>
      <w:r w:rsidRPr="00603221">
        <w:fldChar w:fldCharType="separate"/>
      </w:r>
      <w:r w:rsidR="006A1D1E">
        <w:t>3.1</w:t>
      </w:r>
      <w:r w:rsidRPr="00603221">
        <w:fldChar w:fldCharType="end"/>
      </w:r>
      <w:r w:rsidRPr="00603221">
        <w:t xml:space="preserve"> (Αποσφράγιση και αξιολόγηση προσφορών), </w:t>
      </w:r>
      <w:r w:rsidRPr="00603221">
        <w:fldChar w:fldCharType="begin"/>
      </w:r>
      <w:r w:rsidRPr="00603221">
        <w:instrText xml:space="preserve"> REF _Ref496542592 \r \h </w:instrText>
      </w:r>
      <w:r w:rsidRPr="006719D5">
        <w:instrText xml:space="preserve"> \* MERGEFORMAT </w:instrText>
      </w:r>
      <w:r w:rsidRPr="00603221">
        <w:fldChar w:fldCharType="separate"/>
      </w:r>
      <w:r w:rsidR="006A1D1E">
        <w:t>3.2</w:t>
      </w:r>
      <w:r w:rsidRPr="00603221">
        <w:fldChar w:fldCharType="end"/>
      </w:r>
      <w:r w:rsidRPr="00603221">
        <w:t xml:space="preserve"> (Πρόσκληση υποβολής δικαιολογητικών προσωρινού αναδόχου) της παρούσας,</w:t>
      </w:r>
    </w:p>
    <w:p w14:paraId="350F8929" w14:textId="77777777" w:rsidR="00CD2F00" w:rsidRDefault="00CD2F00">
      <w:pPr>
        <w:pStyle w:val="af1"/>
        <w:numPr>
          <w:ilvl w:val="0"/>
          <w:numId w:val="97"/>
        </w:numPr>
        <w:spacing w:before="120"/>
        <w:ind w:left="284" w:hanging="142"/>
        <w:contextualSpacing w:val="0"/>
      </w:pPr>
      <w:r w:rsidRPr="00603221">
        <w:t xml:space="preserve">η οποία περιέχει </w:t>
      </w:r>
      <w:r w:rsidRPr="00654ED3">
        <w:t xml:space="preserve">ατελείς, ελλιπείς, ασαφείς </w:t>
      </w:r>
      <w:r w:rsidRPr="00FA03E7">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t>,</w:t>
      </w:r>
    </w:p>
    <w:p w14:paraId="300DCC47" w14:textId="55402A35" w:rsidR="00CD2F00" w:rsidRPr="00603221" w:rsidRDefault="00CD2F00">
      <w:pPr>
        <w:pStyle w:val="af1"/>
        <w:numPr>
          <w:ilvl w:val="0"/>
          <w:numId w:val="97"/>
        </w:numPr>
        <w:spacing w:before="120"/>
        <w:ind w:left="284" w:hanging="142"/>
        <w:contextualSpacing w:val="0"/>
      </w:pPr>
      <w:r w:rsidRPr="00603221">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Pr="00603221">
        <w:fldChar w:fldCharType="begin"/>
      </w:r>
      <w:r w:rsidRPr="00603221">
        <w:instrText xml:space="preserve"> REF _Ref496542486 \r \h </w:instrText>
      </w:r>
      <w:r w:rsidRPr="006719D5">
        <w:instrText xml:space="preserve"> \* MERGEFORMAT </w:instrText>
      </w:r>
      <w:r w:rsidRPr="00603221">
        <w:fldChar w:fldCharType="separate"/>
      </w:r>
      <w:r w:rsidR="006A1D1E">
        <w:t>3.1.1</w:t>
      </w:r>
      <w:r w:rsidRPr="00603221">
        <w:fldChar w:fldCharType="end"/>
      </w:r>
      <w:r w:rsidRPr="00603221">
        <w:t xml:space="preserve">. της παρούσας </w:t>
      </w:r>
      <w:r w:rsidRPr="00654ED3">
        <w:t>και τα άρθρα 102 και 103 του ν. 4412/2016</w:t>
      </w:r>
      <w:r w:rsidRPr="00603221">
        <w:t>,</w:t>
      </w:r>
    </w:p>
    <w:p w14:paraId="1C62863A" w14:textId="77777777" w:rsidR="00CD2F00" w:rsidRPr="009E58E5" w:rsidRDefault="00CD2F00">
      <w:pPr>
        <w:pStyle w:val="af1"/>
        <w:numPr>
          <w:ilvl w:val="0"/>
          <w:numId w:val="97"/>
        </w:numPr>
        <w:spacing w:before="120"/>
        <w:ind w:left="284" w:hanging="142"/>
        <w:contextualSpacing w:val="0"/>
      </w:pPr>
      <w:r w:rsidRPr="00603221">
        <w:t>η οποία είναι εναλλακτική προσφορά</w:t>
      </w:r>
      <w:r w:rsidRPr="009E58E5">
        <w:t xml:space="preserve">. </w:t>
      </w:r>
    </w:p>
    <w:p w14:paraId="0AC42F06" w14:textId="306D31FD" w:rsidR="00CD2F00" w:rsidRPr="00603221" w:rsidRDefault="00CD2F00">
      <w:pPr>
        <w:pStyle w:val="af1"/>
        <w:numPr>
          <w:ilvl w:val="0"/>
          <w:numId w:val="97"/>
        </w:numPr>
        <w:spacing w:before="120"/>
        <w:ind w:left="284" w:hanging="142"/>
        <w:contextualSpacing w:val="0"/>
      </w:pPr>
      <w:r w:rsidRPr="00603221">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Pr="00603221">
        <w:fldChar w:fldCharType="begin"/>
      </w:r>
      <w:r w:rsidRPr="00603221">
        <w:instrText xml:space="preserve"> REF _Ref496540586 \r \h  \* MERGEFORMAT </w:instrText>
      </w:r>
      <w:r w:rsidRPr="00603221">
        <w:fldChar w:fldCharType="separate"/>
      </w:r>
      <w:r w:rsidR="006A1D1E">
        <w:t>1.2.3.3</w:t>
      </w:r>
      <w:r w:rsidRPr="00603221">
        <w:fldChar w:fldCharType="end"/>
      </w:r>
      <w:r w:rsidRPr="00603221">
        <w:t xml:space="preserve"> </w:t>
      </w:r>
      <w:proofErr w:type="spellStart"/>
      <w:r w:rsidRPr="00603221">
        <w:t>περ.γ</w:t>
      </w:r>
      <w:proofErr w:type="spellEnd"/>
      <w:r w:rsidRPr="00603221">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234CA564" w14:textId="77777777" w:rsidR="00CD2F00" w:rsidRPr="00603221" w:rsidRDefault="00CD2F00">
      <w:pPr>
        <w:pStyle w:val="af1"/>
        <w:numPr>
          <w:ilvl w:val="0"/>
          <w:numId w:val="97"/>
        </w:numPr>
        <w:spacing w:before="120"/>
        <w:ind w:left="284" w:hanging="142"/>
        <w:contextualSpacing w:val="0"/>
      </w:pPr>
      <w:r w:rsidRPr="00603221">
        <w:t>η οποία είναι υπό αίρεση,</w:t>
      </w:r>
    </w:p>
    <w:p w14:paraId="4E71A73F" w14:textId="77777777" w:rsidR="00CD2F00" w:rsidRPr="00603221" w:rsidRDefault="00CD2F00">
      <w:pPr>
        <w:pStyle w:val="af1"/>
        <w:numPr>
          <w:ilvl w:val="0"/>
          <w:numId w:val="97"/>
        </w:numPr>
        <w:spacing w:before="120"/>
        <w:ind w:left="284" w:hanging="142"/>
        <w:contextualSpacing w:val="0"/>
      </w:pPr>
      <w:r w:rsidRPr="00603221">
        <w:t>η οποία θέτει όρο αναπροσαρμογής,</w:t>
      </w:r>
    </w:p>
    <w:p w14:paraId="792A0562" w14:textId="77777777" w:rsidR="00CD2F00" w:rsidRDefault="00CD2F00">
      <w:pPr>
        <w:pStyle w:val="af1"/>
        <w:numPr>
          <w:ilvl w:val="0"/>
          <w:numId w:val="97"/>
        </w:numPr>
        <w:spacing w:before="120"/>
        <w:ind w:left="284" w:hanging="142"/>
        <w:contextualSpacing w:val="0"/>
      </w:pPr>
      <w:r w:rsidRPr="00603221">
        <w:t xml:space="preserve">η οποία εμφανίζει οποιοδήποτε στοιχείο του </w:t>
      </w:r>
      <w:proofErr w:type="spellStart"/>
      <w:r w:rsidRPr="00603221">
        <w:t>προσφερομένου</w:t>
      </w:r>
      <w:proofErr w:type="spellEnd"/>
      <w:r w:rsidRPr="00603221">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5C1D7736" w14:textId="77777777" w:rsidR="00CD2F00" w:rsidRPr="00FA03E7" w:rsidRDefault="00CD2F00">
      <w:pPr>
        <w:pStyle w:val="af1"/>
        <w:numPr>
          <w:ilvl w:val="0"/>
          <w:numId w:val="97"/>
        </w:numPr>
        <w:spacing w:before="120"/>
        <w:ind w:left="284" w:hanging="142"/>
        <w:contextualSpacing w:val="0"/>
      </w:pPr>
      <w:r w:rsidRPr="00FA03E7">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71734122" w14:textId="77777777" w:rsidR="00CD2F00" w:rsidRPr="00957A03" w:rsidRDefault="00CD2F00">
      <w:pPr>
        <w:pStyle w:val="af1"/>
        <w:numPr>
          <w:ilvl w:val="0"/>
          <w:numId w:val="97"/>
        </w:numPr>
        <w:spacing w:before="120"/>
        <w:ind w:left="284" w:hanging="142"/>
        <w:contextualSpacing w:val="0"/>
      </w:pPr>
      <w:r w:rsidRPr="00957A03">
        <w:lastRenderedPageBreak/>
        <w:t>εφόσον διαπιστωθεί ότι είναι ασυνήθιστα χαμηλή διότι δε συμμορφώνεται με τις ισχύουσες  υποχρεώσεις της παρ. 2 του άρθρου 18 του ν.4412/2016,</w:t>
      </w:r>
    </w:p>
    <w:p w14:paraId="6D96B27B" w14:textId="77777777" w:rsidR="00CD2F00" w:rsidRPr="00957A03" w:rsidRDefault="00CD2F00">
      <w:pPr>
        <w:pStyle w:val="af1"/>
        <w:numPr>
          <w:ilvl w:val="0"/>
          <w:numId w:val="97"/>
        </w:numPr>
        <w:spacing w:before="120"/>
        <w:ind w:left="284" w:hanging="142"/>
        <w:contextualSpacing w:val="0"/>
      </w:pPr>
      <w:r w:rsidRPr="00957A03">
        <w:t>η οποία παρουσιάζει αποκλίσεις ως προς τους όρους και τις τεχνικές προδιαγραφές της σύμβασης,</w:t>
      </w:r>
    </w:p>
    <w:p w14:paraId="4949FFB6" w14:textId="77777777" w:rsidR="00CD2F00" w:rsidRDefault="00CD2F00">
      <w:pPr>
        <w:pStyle w:val="af1"/>
        <w:numPr>
          <w:ilvl w:val="0"/>
          <w:numId w:val="97"/>
        </w:numPr>
        <w:spacing w:before="120"/>
        <w:ind w:left="284" w:hanging="142"/>
        <w:contextualSpacing w:val="0"/>
      </w:pPr>
      <w:r w:rsidRPr="00957A03">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36E3B9AA" w14:textId="77777777" w:rsidR="00CD2F00" w:rsidRPr="00957A03" w:rsidRDefault="00CD2F00">
      <w:pPr>
        <w:pStyle w:val="af1"/>
        <w:numPr>
          <w:ilvl w:val="0"/>
          <w:numId w:val="97"/>
        </w:numPr>
        <w:spacing w:before="120"/>
        <w:ind w:left="284" w:hanging="142"/>
        <w:contextualSpacing w:val="0"/>
      </w:pPr>
      <w:r w:rsidRPr="00957A03">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595692B6" w14:textId="77777777" w:rsidR="00CD2F00" w:rsidRPr="00957A03" w:rsidRDefault="00CD2F00">
      <w:pPr>
        <w:pStyle w:val="af1"/>
        <w:numPr>
          <w:ilvl w:val="0"/>
          <w:numId w:val="97"/>
        </w:numPr>
        <w:spacing w:before="120"/>
        <w:ind w:left="284" w:hanging="142"/>
        <w:contextualSpacing w:val="0"/>
      </w:pPr>
      <w:r w:rsidRPr="00957A03">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694735CB" w14:textId="77777777" w:rsidR="00CD2F00" w:rsidRPr="00603221" w:rsidRDefault="00CD2F00">
      <w:pPr>
        <w:pStyle w:val="af1"/>
        <w:numPr>
          <w:ilvl w:val="0"/>
          <w:numId w:val="97"/>
        </w:numPr>
        <w:spacing w:before="120"/>
        <w:ind w:left="284" w:hanging="142"/>
        <w:contextualSpacing w:val="0"/>
      </w:pPr>
      <w:r w:rsidRPr="00603221">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6BE7993D" w14:textId="77777777" w:rsidR="00CD2F00" w:rsidRPr="003E1CBC" w:rsidRDefault="00CD2F00">
      <w:pPr>
        <w:pStyle w:val="af1"/>
        <w:numPr>
          <w:ilvl w:val="0"/>
          <w:numId w:val="97"/>
        </w:numPr>
        <w:spacing w:before="120"/>
        <w:ind w:left="284" w:hanging="142"/>
        <w:contextualSpacing w:val="0"/>
        <w:rPr>
          <w:iCs/>
        </w:rPr>
      </w:pPr>
      <w:r w:rsidRPr="003E1CBC">
        <w:t xml:space="preserve">της οποίας το συνολικό τίμημα υπερβαίνει τον προϋπολογισμό του Έργου, </w:t>
      </w:r>
    </w:p>
    <w:p w14:paraId="052AB930" w14:textId="77777777" w:rsidR="00CD2F00" w:rsidRPr="00CD2F00" w:rsidRDefault="00CD2F00" w:rsidP="00CD2F00"/>
    <w:p w14:paraId="2B033DB6" w14:textId="77777777" w:rsidR="003C1BB7" w:rsidRDefault="009F5D05">
      <w:pPr>
        <w:pStyle w:val="1"/>
        <w:numPr>
          <w:ilvl w:val="0"/>
          <w:numId w:val="69"/>
        </w:numPr>
      </w:pPr>
      <w:bookmarkStart w:id="366" w:name="_Toc97194442"/>
      <w:bookmarkStart w:id="367" w:name="_Toc95992972"/>
      <w:bookmarkStart w:id="368" w:name="_Toc127532631"/>
      <w:r>
        <w:rPr>
          <w:rFonts w:cs="Tahoma"/>
          <w:sz w:val="22"/>
          <w:szCs w:val="22"/>
        </w:rPr>
        <w:lastRenderedPageBreak/>
        <w:t>ΔΙΕΝΕΡΓΕΙΑ ΔΙΑΔΙΚΑΣΙΑΣ - ΑΞΙΟΛΟΓΗΣΗ ΠΡΟΣΦΟΡΩΝ</w:t>
      </w:r>
      <w:bookmarkEnd w:id="366"/>
      <w:bookmarkEnd w:id="367"/>
      <w:bookmarkEnd w:id="368"/>
      <w:r>
        <w:rPr>
          <w:rFonts w:cs="Tahoma"/>
          <w:sz w:val="22"/>
          <w:szCs w:val="22"/>
        </w:rPr>
        <w:t xml:space="preserve"> </w:t>
      </w:r>
    </w:p>
    <w:p w14:paraId="366337A6" w14:textId="77777777" w:rsidR="003C1BB7" w:rsidRDefault="009F5D05">
      <w:pPr>
        <w:pStyle w:val="2"/>
        <w:numPr>
          <w:ilvl w:val="1"/>
          <w:numId w:val="70"/>
        </w:numPr>
      </w:pPr>
      <w:r>
        <w:rPr>
          <w:rFonts w:cs="Tahoma"/>
        </w:rPr>
        <w:tab/>
      </w:r>
      <w:bookmarkStart w:id="369" w:name="_Ref496542534"/>
      <w:bookmarkStart w:id="370" w:name="_Toc97194311"/>
      <w:bookmarkStart w:id="371" w:name="_Toc95992973"/>
      <w:bookmarkStart w:id="372" w:name="_Toc71708171"/>
      <w:bookmarkStart w:id="373" w:name="_Toc97194443"/>
      <w:bookmarkStart w:id="374" w:name="_Toc127532632"/>
      <w:r>
        <w:rPr>
          <w:rFonts w:cs="Tahoma"/>
        </w:rPr>
        <w:t>Αποσφράγιση και αξιολόγηση προσφορών</w:t>
      </w:r>
      <w:bookmarkEnd w:id="369"/>
      <w:bookmarkEnd w:id="370"/>
      <w:bookmarkEnd w:id="371"/>
      <w:bookmarkEnd w:id="372"/>
      <w:bookmarkEnd w:id="373"/>
      <w:bookmarkEnd w:id="374"/>
      <w:r>
        <w:rPr>
          <w:rFonts w:cs="Tahoma"/>
        </w:rPr>
        <w:t xml:space="preserve"> </w:t>
      </w:r>
    </w:p>
    <w:p w14:paraId="175AAE8E" w14:textId="77777777" w:rsidR="003C1BB7" w:rsidRDefault="009F5D05">
      <w:pPr>
        <w:pStyle w:val="3"/>
        <w:numPr>
          <w:ilvl w:val="2"/>
          <w:numId w:val="71"/>
        </w:numPr>
        <w:ind w:left="1134" w:hanging="992"/>
      </w:pPr>
      <w:bookmarkStart w:id="375" w:name="_Toc97194444"/>
      <w:bookmarkStart w:id="376" w:name="_Toc95992974"/>
      <w:bookmarkStart w:id="377" w:name="_Toc97194312"/>
      <w:bookmarkStart w:id="378" w:name="_Toc71708172"/>
      <w:bookmarkStart w:id="379" w:name="_Ref496542486"/>
      <w:bookmarkStart w:id="380" w:name="_Toc127532633"/>
      <w:r>
        <w:t>Ηλεκτρονική αποσφράγιση προσφορών</w:t>
      </w:r>
      <w:bookmarkEnd w:id="375"/>
      <w:bookmarkEnd w:id="376"/>
      <w:bookmarkEnd w:id="377"/>
      <w:bookmarkEnd w:id="378"/>
      <w:bookmarkEnd w:id="379"/>
      <w:bookmarkEnd w:id="380"/>
    </w:p>
    <w:p w14:paraId="0CE7297F" w14:textId="77777777" w:rsidR="003C1BB7" w:rsidRDefault="009F5D05">
      <w: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1B2FB18C" w14:textId="2430AA37" w:rsidR="003C1BB7" w:rsidRDefault="009F5D05">
      <w:pPr>
        <w:widowControl w:val="0"/>
        <w:numPr>
          <w:ilvl w:val="0"/>
          <w:numId w:val="3"/>
        </w:numPr>
        <w:spacing w:after="60"/>
        <w:textAlignment w:val="baseline"/>
      </w:pPr>
      <w:r>
        <w:rPr>
          <w:kern w:val="2"/>
        </w:rPr>
        <w:t xml:space="preserve">Ηλεκτρονική Αποσφράγιση του (υπό)φακέλου «Δικαιολογητικά Συμμετοχής-Τεχνική Προσφορά» και του (υπό)φακέλου «Οικονομική Προσφορά», </w:t>
      </w:r>
      <w:r w:rsidR="00B05D7F" w:rsidRPr="00BA0118">
        <w:rPr>
          <w:b/>
          <w:bCs/>
        </w:rPr>
        <w:t xml:space="preserve"> </w:t>
      </w:r>
      <w:r w:rsidR="00B05D7F">
        <w:rPr>
          <w:b/>
          <w:bCs/>
        </w:rPr>
        <w:t>δύο</w:t>
      </w:r>
      <w:r>
        <w:rPr>
          <w:b/>
          <w:bCs/>
        </w:rPr>
        <w:t xml:space="preserve"> (</w:t>
      </w:r>
      <w:r w:rsidR="00B05D7F">
        <w:rPr>
          <w:b/>
          <w:bCs/>
        </w:rPr>
        <w:t>2</w:t>
      </w:r>
      <w:r>
        <w:rPr>
          <w:b/>
          <w:bCs/>
        </w:rPr>
        <w:t>) εργάσιμες ημέρες</w:t>
      </w:r>
      <w:r>
        <w:t xml:space="preserve"> μετά την καταληκτική ημερομηνία προσφορών </w:t>
      </w:r>
      <w:r w:rsidRPr="005346A7">
        <w:t xml:space="preserve">ήτοι </w:t>
      </w:r>
      <w:r w:rsidR="005346A7" w:rsidRPr="005346A7">
        <w:rPr>
          <w:b/>
          <w:bCs/>
        </w:rPr>
        <w:t>14-03-2023</w:t>
      </w:r>
      <w:r w:rsidRPr="005346A7">
        <w:rPr>
          <w:b/>
          <w:bCs/>
        </w:rPr>
        <w:t xml:space="preserve"> </w:t>
      </w:r>
      <w:r w:rsidRPr="005346A7">
        <w:t>και ώρα</w:t>
      </w:r>
      <w:r w:rsidRPr="005346A7">
        <w:rPr>
          <w:b/>
          <w:bCs/>
        </w:rPr>
        <w:t xml:space="preserve"> </w:t>
      </w:r>
      <w:r w:rsidR="005346A7" w:rsidRPr="005346A7">
        <w:rPr>
          <w:b/>
          <w:bCs/>
        </w:rPr>
        <w:t>14</w:t>
      </w:r>
      <w:r w:rsidRPr="005346A7">
        <w:rPr>
          <w:b/>
          <w:bCs/>
        </w:rPr>
        <w:t>:</w:t>
      </w:r>
      <w:r w:rsidR="005346A7" w:rsidRPr="005346A7">
        <w:rPr>
          <w:b/>
          <w:bCs/>
        </w:rPr>
        <w:t>00</w:t>
      </w:r>
      <w:r>
        <w:t xml:space="preserve">.  </w:t>
      </w:r>
    </w:p>
    <w:p w14:paraId="0FBB1B7C" w14:textId="77777777" w:rsidR="003C1BB7" w:rsidRDefault="009F5D05">
      <w:pPr>
        <w:textAlignment w:val="baseline"/>
      </w:pPr>
      <w:r>
        <w:rPr>
          <w:kern w:val="2"/>
        </w:rPr>
        <w:t xml:space="preserve">Στο στάδιο αυτό τα στοιχεία των προσφορών που αποσφραγίζονται είναι </w:t>
      </w:r>
      <w:proofErr w:type="spellStart"/>
      <w:r>
        <w:rPr>
          <w:kern w:val="2"/>
        </w:rPr>
        <w:t>προσβάσιμα</w:t>
      </w:r>
      <w:proofErr w:type="spellEnd"/>
      <w:r>
        <w:rPr>
          <w:kern w:val="2"/>
        </w:rPr>
        <w:t xml:space="preserve"> μόνο στα μέλη της Επιτροπής Διαγωνισμού και την Αναθέτουσα Αρχή.</w:t>
      </w:r>
    </w:p>
    <w:p w14:paraId="181A0C70" w14:textId="77777777" w:rsidR="003C1BB7" w:rsidRDefault="003C1BB7"/>
    <w:p w14:paraId="3A5BD47E" w14:textId="77777777" w:rsidR="003C1BB7" w:rsidRDefault="009F5D05">
      <w:pPr>
        <w:pStyle w:val="3"/>
        <w:numPr>
          <w:ilvl w:val="2"/>
          <w:numId w:val="72"/>
        </w:numPr>
        <w:ind w:left="1134" w:hanging="992"/>
      </w:pPr>
      <w:bookmarkStart w:id="381" w:name="_Toc74566889"/>
      <w:bookmarkStart w:id="382" w:name="_Toc74566885"/>
      <w:bookmarkStart w:id="383" w:name="_Toc74566891"/>
      <w:bookmarkStart w:id="384" w:name="_Toc74566890"/>
      <w:bookmarkStart w:id="385" w:name="_Toc74566888"/>
      <w:bookmarkStart w:id="386" w:name="_Toc74566887"/>
      <w:bookmarkStart w:id="387" w:name="_Toc74566886"/>
      <w:bookmarkStart w:id="388" w:name="_Toc74566892"/>
      <w:bookmarkStart w:id="389" w:name="_Ref40981155"/>
      <w:bookmarkStart w:id="390" w:name="_Toc97194445"/>
      <w:bookmarkStart w:id="391" w:name="_Ref40981105"/>
      <w:bookmarkStart w:id="392" w:name="_Toc97194313"/>
      <w:bookmarkStart w:id="393" w:name="_Ref40981122"/>
      <w:bookmarkStart w:id="394" w:name="_Toc95992975"/>
      <w:bookmarkStart w:id="395" w:name="_Toc71708173"/>
      <w:bookmarkStart w:id="396" w:name="_Toc127532634"/>
      <w:bookmarkEnd w:id="381"/>
      <w:bookmarkEnd w:id="382"/>
      <w:bookmarkEnd w:id="383"/>
      <w:bookmarkEnd w:id="384"/>
      <w:bookmarkEnd w:id="385"/>
      <w:bookmarkEnd w:id="386"/>
      <w:bookmarkEnd w:id="387"/>
      <w:bookmarkEnd w:id="388"/>
      <w:r>
        <w:t>Αξιολόγηση προσφορών</w:t>
      </w:r>
      <w:bookmarkEnd w:id="389"/>
      <w:bookmarkEnd w:id="390"/>
      <w:bookmarkEnd w:id="391"/>
      <w:bookmarkEnd w:id="392"/>
      <w:bookmarkEnd w:id="393"/>
      <w:bookmarkEnd w:id="394"/>
      <w:bookmarkEnd w:id="395"/>
      <w:bookmarkEnd w:id="396"/>
    </w:p>
    <w:p w14:paraId="6FF3BB44" w14:textId="77777777" w:rsidR="003C1BB7" w:rsidRDefault="009F5D05">
      <w:pPr>
        <w:textAlignment w:val="baseline"/>
      </w:pPr>
      <w:r>
        <w:t>Μετά την ηλεκτρονική αποσφράγιση των προσφορών η Αναθέτουσα Αρχή προβαίνει στην αξιολόγηση αυτών μέσω των αρμόδιων πιστοποιημένων στο Σύστημα ΕΣΗΔΗΣ οργάνων της, εφαρμοζόμενων κατά τα λοιπά των κειμένων διατάξεων.</w:t>
      </w:r>
    </w:p>
    <w:p w14:paraId="74640334" w14:textId="2399B655" w:rsidR="003C1BB7" w:rsidRDefault="009F5D05">
      <w:pPr>
        <w:textAlignment w:val="baseline"/>
        <w:rPr>
          <w:kern w:val="2"/>
        </w:rPr>
      </w:pPr>
      <w:r>
        <w:rPr>
          <w:kern w:val="2"/>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Pr>
          <w:lang w:eastAsia="ar-SA"/>
        </w:rPr>
        <w:t xml:space="preserve"> Η συμπλήρωση ή η αποσαφήνιση ζητείται και γίνεται αποδεκτή υπό την προϋπόθεση ότι δεν </w:t>
      </w:r>
      <w:r>
        <w:rPr>
          <w:kern w:val="2"/>
        </w:rPr>
        <w:t xml:space="preserve">τροποποιείται η προσφορά του οικονομικού φορέα και ότι αφορά σε στοιχεία ή δεδομένα, των οποίων είναι αντικειμενικά </w:t>
      </w:r>
      <w:proofErr w:type="spellStart"/>
      <w:r>
        <w:rPr>
          <w:kern w:val="2"/>
        </w:rPr>
        <w:t>εξακριβώσιμος</w:t>
      </w:r>
      <w:proofErr w:type="spellEnd"/>
      <w:r>
        <w:rPr>
          <w:kern w:val="2"/>
        </w:rPr>
        <w:t xml:space="preserve"> ο προγενέστερος χαρακτήρας σε σχέση με το πέρας της καταληκτικής προθεσμίας παραλαβής προσφορών. Τα ανωτέρω ισχύουν </w:t>
      </w:r>
      <w:proofErr w:type="spellStart"/>
      <w:r>
        <w:rPr>
          <w:kern w:val="2"/>
        </w:rPr>
        <w:t>κατ</w:t>
      </w:r>
      <w:proofErr w:type="spellEnd"/>
      <w:r>
        <w:rPr>
          <w:kern w:val="2"/>
        </w:rPr>
        <w:t xml:space="preserve">΄ </w:t>
      </w:r>
      <w:proofErr w:type="spellStart"/>
      <w:r>
        <w:rPr>
          <w:kern w:val="2"/>
        </w:rPr>
        <w:t>αναλογίαν</w:t>
      </w:r>
      <w:proofErr w:type="spellEnd"/>
      <w:r>
        <w:rPr>
          <w:kern w:val="2"/>
        </w:rPr>
        <w:t xml:space="preserve"> και για τυχόν ελλείπουσες δηλώσεις, υπό την προϋπόθεση ότι βεβαιώνουν γεγονότα αντικειμενικώς </w:t>
      </w:r>
      <w:proofErr w:type="spellStart"/>
      <w:r>
        <w:rPr>
          <w:kern w:val="2"/>
        </w:rPr>
        <w:t>εξακριβώσιμα</w:t>
      </w:r>
      <w:proofErr w:type="spellEnd"/>
      <w:r>
        <w:rPr>
          <w:kern w:val="2"/>
        </w:rPr>
        <w:t>.</w:t>
      </w:r>
    </w:p>
    <w:p w14:paraId="3BDBEA7C" w14:textId="77777777" w:rsidR="003C1BB7" w:rsidRDefault="009F5D05">
      <w:pPr>
        <w:textAlignment w:val="baseline"/>
      </w:pPr>
      <w:r>
        <w:rPr>
          <w:kern w:val="2"/>
        </w:rPr>
        <w:t>Ειδικότερα :</w:t>
      </w:r>
    </w:p>
    <w:p w14:paraId="7EBF75FA" w14:textId="77777777" w:rsidR="003C1BB7" w:rsidRDefault="009F5D05">
      <w:pPr>
        <w:suppressAutoHyphens w:val="0"/>
        <w:spacing w:after="0"/>
      </w:pPr>
      <w:r>
        <w:rPr>
          <w:kern w:val="2"/>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121DFD58" w14:textId="5DD66D44" w:rsidR="003C1BB7" w:rsidRDefault="009F5D05">
      <w:pPr>
        <w:textAlignment w:val="baseline"/>
        <w:rPr>
          <w:kern w:val="2"/>
        </w:rPr>
      </w:pPr>
      <w:r>
        <w:rPr>
          <w:kern w:val="2"/>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062AA651" w14:textId="7EB9A57A" w:rsidR="00361B41" w:rsidRDefault="00361B41">
      <w:pPr>
        <w:textAlignment w:val="baseline"/>
        <w:rPr>
          <w:kern w:val="2"/>
        </w:rPr>
      </w:pPr>
    </w:p>
    <w:p w14:paraId="36205D68" w14:textId="77777777" w:rsidR="00361B41" w:rsidRDefault="00361B41">
      <w:pPr>
        <w:textAlignment w:val="baseline"/>
      </w:pPr>
    </w:p>
    <w:p w14:paraId="238CE6D2" w14:textId="77777777" w:rsidR="003C1BB7" w:rsidRDefault="009F5D05">
      <w:pPr>
        <w:suppressAutoHyphens w:val="0"/>
        <w:spacing w:after="0"/>
      </w:pPr>
      <w:r>
        <w:rPr>
          <w:kern w:val="2"/>
        </w:rPr>
        <w:lastRenderedPageBreak/>
        <w:t>Κατά της εν λόγω απόφασης χωρεί προδικαστική προσφυγή, σύμφωνα με τα οριζόμενα στην παράγραφο 3.4 της παρούσας.</w:t>
      </w:r>
    </w:p>
    <w:p w14:paraId="6F7FD590" w14:textId="77777777" w:rsidR="003C1BB7" w:rsidRDefault="009F5D05">
      <w:pPr>
        <w:suppressAutoHyphens w:val="0"/>
        <w:spacing w:after="0"/>
      </w:pPr>
      <w:r>
        <w:rPr>
          <w:kern w:val="2"/>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1630D5E6" w14:textId="77777777" w:rsidR="003C1BB7" w:rsidRDefault="003C1BB7">
      <w:pPr>
        <w:suppressAutoHyphens w:val="0"/>
        <w:spacing w:after="0"/>
        <w:rPr>
          <w:kern w:val="2"/>
        </w:rPr>
      </w:pPr>
    </w:p>
    <w:p w14:paraId="6A8A9146" w14:textId="77777777" w:rsidR="003C1BB7" w:rsidRDefault="009F5D05">
      <w:pPr>
        <w:suppressAutoHyphens w:val="0"/>
        <w:spacing w:after="0"/>
      </w:pPr>
      <w:r>
        <w:rPr>
          <w:kern w:val="2"/>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622D35E4" w14:textId="77777777" w:rsidR="00361B41" w:rsidRDefault="00361B41">
      <w:pPr>
        <w:textAlignment w:val="baseline"/>
        <w:rPr>
          <w:kern w:val="2"/>
        </w:rPr>
      </w:pPr>
    </w:p>
    <w:p w14:paraId="0F375B81" w14:textId="77777777" w:rsidR="003C1BB7" w:rsidRDefault="009F5D05">
      <w:pPr>
        <w:textAlignment w:val="baseline"/>
      </w:pPr>
      <w:r>
        <w:rPr>
          <w:kern w:val="2"/>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6EC2BD0E" w14:textId="1FAF875C" w:rsidR="003C1BB7" w:rsidRDefault="009F5D05">
      <w:pPr>
        <w:textAlignment w:val="baseline"/>
        <w:rPr>
          <w:kern w:val="2"/>
        </w:rPr>
      </w:pPr>
      <w:r>
        <w:rPr>
          <w:kern w:val="2"/>
        </w:rPr>
        <w:t>Εάν οι προσφορές φαίνονται ασυνήθιστα χαμηλές σε σχέση με το αντικείμενο της σύμβασης, η αναθέτουσα αρχή απαιτεί από τους οικονομικούς φορείς,</w:t>
      </w:r>
      <w:r>
        <w:t xml:space="preserve"> </w:t>
      </w:r>
      <w:r>
        <w:rPr>
          <w:kern w:val="2"/>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sidR="00A3401C" w:rsidRPr="00A3401C">
        <w:rPr>
          <w:kern w:val="1"/>
          <w:vertAlign w:val="superscript"/>
          <w:lang w:eastAsia="el-GR"/>
        </w:rPr>
        <w:t xml:space="preserve"> </w:t>
      </w:r>
      <w:r w:rsidR="00A3401C" w:rsidRPr="00A3401C">
        <w:rPr>
          <w:kern w:val="1"/>
          <w:vertAlign w:val="superscript"/>
          <w:lang w:eastAsia="el-GR"/>
        </w:rPr>
        <w:footnoteReference w:id="8"/>
      </w:r>
      <w:r w:rsidR="00A3401C" w:rsidRPr="00A3401C">
        <w:rPr>
          <w:kern w:val="1"/>
          <w:lang w:eastAsia="el-GR"/>
        </w:rPr>
        <w:t xml:space="preserve"> </w:t>
      </w:r>
      <w:r>
        <w:rPr>
          <w:kern w:val="2"/>
        </w:rPr>
        <w:t xml:space="preserve">  </w:t>
      </w:r>
    </w:p>
    <w:p w14:paraId="41C0E744" w14:textId="71160779" w:rsidR="00A3401C" w:rsidRDefault="009F5D05">
      <w:pPr>
        <w:textAlignment w:val="baseline"/>
      </w:pPr>
      <w:r>
        <w:rPr>
          <w:kern w:val="2"/>
        </w:rPr>
        <w:t xml:space="preserve">Στη συνέχεια, εφόσον το αποφαινόμενο όργανο της </w:t>
      </w:r>
      <w:r>
        <w:rPr>
          <w:kern w:val="2"/>
          <w:lang w:eastAsia="el-GR"/>
        </w:rPr>
        <w:t>αναθέτουσας αρχής</w:t>
      </w:r>
      <w:r>
        <w:rPr>
          <w:kern w:val="2"/>
        </w:rPr>
        <w:t xml:space="preserve">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2ACD6AAE" w14:textId="77777777" w:rsidR="003C1BB7" w:rsidRDefault="009F5D05">
      <w:pPr>
        <w:textAlignment w:val="baseline"/>
      </w:pPr>
      <w:r>
        <w:rPr>
          <w:color w:val="000000"/>
          <w:shd w:val="clear" w:color="auto" w:fill="FFFFFF"/>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t>Ενιαίας Αρχής Δημοσίων Συμβάσεων (Ε.Α.ΔΗ.ΣΥ.)</w:t>
      </w:r>
      <w:r>
        <w:rPr>
          <w:color w:val="000000"/>
          <w:shd w:val="clear" w:color="auto" w:fill="FFFFFF"/>
        </w:rPr>
        <w:t>σύμφωνα με όσα προβλέπονται στην παράγραφο 3.4 της παρούσας.</w:t>
      </w:r>
    </w:p>
    <w:p w14:paraId="25826B75" w14:textId="77777777" w:rsidR="003C1BB7" w:rsidRDefault="003C1BB7">
      <w:pPr>
        <w:textAlignment w:val="baseline"/>
        <w:rPr>
          <w:kern w:val="2"/>
        </w:rPr>
      </w:pPr>
    </w:p>
    <w:p w14:paraId="17611D9B" w14:textId="77777777" w:rsidR="003C1BB7" w:rsidRDefault="003C1BB7">
      <w:pPr>
        <w:textAlignment w:val="baseline"/>
        <w:rPr>
          <w:kern w:val="2"/>
        </w:rPr>
      </w:pPr>
    </w:p>
    <w:p w14:paraId="03B97C55" w14:textId="77777777" w:rsidR="003C1BB7" w:rsidRDefault="009F5D05">
      <w:pPr>
        <w:pStyle w:val="2"/>
        <w:numPr>
          <w:ilvl w:val="1"/>
          <w:numId w:val="73"/>
        </w:numPr>
      </w:pPr>
      <w:bookmarkStart w:id="397" w:name="__RefHeading___Toc491950129"/>
      <w:bookmarkEnd w:id="397"/>
      <w:r>
        <w:lastRenderedPageBreak/>
        <w:tab/>
      </w:r>
      <w:bookmarkStart w:id="398" w:name="_Ref496542592"/>
      <w:bookmarkStart w:id="399" w:name="_Toc95992976"/>
      <w:bookmarkStart w:id="400" w:name="_Toc97194314"/>
      <w:bookmarkStart w:id="401" w:name="_Toc97194446"/>
      <w:bookmarkStart w:id="402" w:name="_Ref67613215"/>
      <w:bookmarkStart w:id="403" w:name="_Toc71708174"/>
      <w:bookmarkStart w:id="404" w:name="_Toc127532635"/>
      <w:r>
        <w:rPr>
          <w:rFonts w:cs="Tahoma"/>
        </w:rPr>
        <w:t xml:space="preserve">Πρόσκληση υποβολής δικαιολογητικών προσωρινού αναδόχου - Δικαιολογητικά </w:t>
      </w:r>
      <w:bookmarkEnd w:id="398"/>
      <w:r>
        <w:rPr>
          <w:rFonts w:cs="Tahoma"/>
        </w:rPr>
        <w:t>προσωρινού αναδόχου</w:t>
      </w:r>
      <w:bookmarkEnd w:id="399"/>
      <w:bookmarkEnd w:id="400"/>
      <w:bookmarkEnd w:id="401"/>
      <w:bookmarkEnd w:id="402"/>
      <w:bookmarkEnd w:id="403"/>
      <w:bookmarkEnd w:id="404"/>
      <w:r>
        <w:rPr>
          <w:rFonts w:cs="Tahoma"/>
        </w:rPr>
        <w:t xml:space="preserve"> </w:t>
      </w:r>
    </w:p>
    <w:p w14:paraId="7DE3851E" w14:textId="77777777" w:rsidR="003C1BB7" w:rsidRDefault="009F5D05">
      <w:r>
        <w:t xml:space="preserve">Μετά την αξιολόγηση των προσφορών, η αναθέτουσα αρχή </w:t>
      </w:r>
      <w:r>
        <w:rPr>
          <w:lang w:eastAsia="ar-SA"/>
        </w:rPr>
        <w:t>αποστέλλει σχετική ηλεκτρονική  πρόσκληση</w:t>
      </w:r>
      <w:r>
        <w:t xml:space="preserve"> στον προσφέροντα, στον οποίο πρόκειται να γίνει η κατακύρωση («προσωρινό ανάδοχο»), </w:t>
      </w:r>
      <w:r>
        <w:rPr>
          <w:lang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1C76D19A" w14:textId="77777777" w:rsidR="003C1BB7" w:rsidRDefault="009F5D05">
      <w:r>
        <w:rPr>
          <w:color w:val="000000"/>
          <w:lang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Pr>
          <w:color w:val="000000"/>
          <w:lang w:eastAsia="ar-SA"/>
        </w:rPr>
        <w:t>μορφότυπο</w:t>
      </w:r>
      <w:proofErr w:type="spellEnd"/>
      <w:r>
        <w:rPr>
          <w:color w:val="000000"/>
          <w:lang w:eastAsia="ar-SA"/>
        </w:rPr>
        <w:t xml:space="preserve"> PDF, σύμφωνα με τα ειδικώς οριζόμενα στην παράγραφο 2.4.2.5 της παρούσας.</w:t>
      </w:r>
    </w:p>
    <w:p w14:paraId="1553C49C" w14:textId="77777777" w:rsidR="003C1BB7" w:rsidRDefault="009F5D05">
      <w:r>
        <w:rPr>
          <w:lang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Pr>
          <w:color w:val="000000"/>
          <w:lang w:eastAsia="ar-SA"/>
        </w:rPr>
        <w:t>, σύμφωνα με τα προβλεπόμενα στις διατάξεις της ως άνω παραγράφου 2.4.2.5</w:t>
      </w:r>
      <w:r>
        <w:rPr>
          <w:lang w:eastAsia="ar-SA"/>
        </w:rPr>
        <w:t xml:space="preserve">. </w:t>
      </w:r>
    </w:p>
    <w:p w14:paraId="49AA48F9" w14:textId="77777777" w:rsidR="003C1BB7" w:rsidRDefault="009F5D05">
      <w:r>
        <w:rPr>
          <w:lang w:eastAsia="ar-SA"/>
        </w:rPr>
        <w:t xml:space="preserve">Αν δεν προσκομισθούν τα παραπάνω δικαιολογητικά ή υπάρχουν ελλείψεις σε αυτά που </w:t>
      </w:r>
      <w:proofErr w:type="spellStart"/>
      <w:r>
        <w:rPr>
          <w:lang w:eastAsia="ar-SA"/>
        </w:rPr>
        <w:t>υπoβλήθηκαν</w:t>
      </w:r>
      <w:proofErr w:type="spellEnd"/>
      <w:r>
        <w:rPr>
          <w:lang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24BE4A0E" w14:textId="77777777" w:rsidR="003C1BB7" w:rsidRDefault="009F5D05">
      <w:r>
        <w:rPr>
          <w:lang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Pr>
          <w:lang w:eastAsia="ar-SA"/>
        </w:rPr>
        <w:t>κατ</w:t>
      </w:r>
      <w:proofErr w:type="spellEnd"/>
      <w:r>
        <w:rPr>
          <w:lang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332BCD82" w14:textId="77777777" w:rsidR="003C1BB7" w:rsidRDefault="009F5D05">
      <w:r>
        <w:rPr>
          <w:lang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3277C693" w14:textId="77777777" w:rsidR="003C1BB7" w:rsidRDefault="009F5D05">
      <w:r>
        <w:rPr>
          <w:lang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3809C0C8" w14:textId="77777777" w:rsidR="003C1BB7" w:rsidRDefault="009F5D05">
      <w:proofErr w:type="spellStart"/>
      <w:r>
        <w:rPr>
          <w:lang w:eastAsia="ar-SA"/>
        </w:rPr>
        <w:lastRenderedPageBreak/>
        <w:t>ii</w:t>
      </w:r>
      <w:proofErr w:type="spellEnd"/>
      <w:r>
        <w:rPr>
          <w:lang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69358827" w14:textId="77777777" w:rsidR="003C1BB7" w:rsidRDefault="009F5D05">
      <w:proofErr w:type="spellStart"/>
      <w:r>
        <w:rPr>
          <w:lang w:eastAsia="ar-SA"/>
        </w:rPr>
        <w:t>iii</w:t>
      </w:r>
      <w:proofErr w:type="spellEnd"/>
      <w:r>
        <w:rPr>
          <w:lang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45B535A8" w14:textId="77777777" w:rsidR="003C1BB7" w:rsidRDefault="009F5D05">
      <w:r>
        <w:rPr>
          <w:lang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Pr>
          <w:i/>
          <w:color w:val="5B9BD5"/>
        </w:rPr>
        <w:t xml:space="preserve"> </w:t>
      </w:r>
      <w:r>
        <w:rPr>
          <w:lang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Pr>
          <w:lang w:eastAsia="ar-SA"/>
        </w:rPr>
        <w:t>οψιγενείς</w:t>
      </w:r>
      <w:proofErr w:type="spellEnd"/>
      <w:r>
        <w:rPr>
          <w:lang w:eastAsia="ar-SA"/>
        </w:rPr>
        <w:t xml:space="preserve"> μεταβολές), δεν καταπίπτει υπέρ της Αναθέτουσας Αρχής η εγγύηση συμμετοχής του. </w:t>
      </w:r>
    </w:p>
    <w:p w14:paraId="53D840AD" w14:textId="77777777" w:rsidR="003C1BB7" w:rsidRDefault="009F5D05">
      <w:r>
        <w:rPr>
          <w:lang w:eastAsia="ar-SA"/>
        </w:rPr>
        <w:t xml:space="preserve">Αν κανένας από τους προσφέροντες δεν υποβάλλει αληθή ή ακριβή δήλωση </w:t>
      </w:r>
      <w:r>
        <w:rPr>
          <w:b/>
        </w:rPr>
        <w:t>ή</w:t>
      </w:r>
      <w:r>
        <w:rPr>
          <w:lang w:eastAsia="ar-SA"/>
        </w:rPr>
        <w:t xml:space="preserve"> δεν προσκομίσει ένα ή περισσότερα από τα απαιτούμενα έγγραφα και δικαιολογητικά </w:t>
      </w:r>
      <w:r>
        <w:rPr>
          <w:b/>
        </w:rPr>
        <w:t>ή</w:t>
      </w:r>
      <w:r>
        <w:rPr>
          <w:lang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2A36141A" w14:textId="77777777" w:rsidR="003C1BB7" w:rsidRDefault="009F5D05">
      <w:r>
        <w:rPr>
          <w:lang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77ADE875" w14:textId="77777777" w:rsidR="003C1BB7" w:rsidRDefault="009F5D05">
      <w:r>
        <w:rPr>
          <w:lang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w:t>
      </w:r>
      <w:proofErr w:type="spellStart"/>
      <w:r>
        <w:rPr>
          <w:lang w:eastAsia="ar-SA"/>
        </w:rPr>
        <w:t>εκατόν</w:t>
      </w:r>
      <w:proofErr w:type="spellEnd"/>
      <w:r>
        <w:rPr>
          <w:lang w:eastAsia="ar-SA"/>
        </w:rPr>
        <w:t xml:space="preserve"> είκοσι τοις εκατό (120%) στην περίπτωση της μεγαλύτερης ποσότητας και ογδόντα τοις εκατό (80%) στην περίπτωση μικρότερης ποσότητας.</w:t>
      </w:r>
    </w:p>
    <w:p w14:paraId="65BBC77D" w14:textId="77777777" w:rsidR="003C1BB7" w:rsidRDefault="009F5D05">
      <w:r>
        <w:rPr>
          <w:lang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FE0F155" w14:textId="77777777" w:rsidR="003C1BB7" w:rsidRDefault="009F5D05">
      <w:pPr>
        <w:textAlignment w:val="baseline"/>
      </w:pPr>
      <w:r>
        <w:rPr>
          <w:rFonts w:eastAsiaTheme="minorHAnsi"/>
          <w:color w:val="000000"/>
          <w:shd w:val="clear" w:color="auto" w:fill="FFFFFF"/>
          <w:lang w:eastAsia="en-US"/>
        </w:rPr>
        <w:t>Σε κάθε περίπτωση,</w:t>
      </w:r>
      <w:r>
        <w:rPr>
          <w:color w:val="000000"/>
          <w:shd w:val="clear" w:color="auto" w:fill="FFFFFF"/>
        </w:rPr>
        <w:t xml:space="preserve"> </w:t>
      </w:r>
      <w:r>
        <w:rPr>
          <w:rFonts w:eastAsiaTheme="minorHAnsi"/>
          <w:color w:val="000000"/>
          <w:shd w:val="clear" w:color="auto" w:fill="FFFFFF"/>
          <w:lang w:eastAsia="en-US"/>
        </w:rPr>
        <w:t>όταν εξ αρχής έχει υποβληθεί μία προσφορά,</w:t>
      </w:r>
      <w:r>
        <w:rPr>
          <w:color w:val="000000"/>
          <w:shd w:val="clear" w:color="auto" w:fill="FFFFFF"/>
        </w:rPr>
        <w:t xml:space="preserve"> τα </w:t>
      </w:r>
      <w:r>
        <w:rPr>
          <w:rFonts w:eastAsiaTheme="minorHAnsi"/>
          <w:color w:val="000000"/>
          <w:shd w:val="clear" w:color="auto" w:fill="FFFFFF"/>
          <w:lang w:eastAsia="en-US"/>
        </w:rPr>
        <w:t>αποτελέσματα όλων των σταδίων</w:t>
      </w:r>
      <w:r>
        <w:rPr>
          <w:color w:val="000000"/>
          <w:shd w:val="clear" w:color="auto" w:fill="FFFFFF"/>
        </w:rPr>
        <w:t xml:space="preserve"> της διαδικασίας ανάθεσης</w:t>
      </w:r>
      <w:r>
        <w:rPr>
          <w:rFonts w:eastAsiaTheme="minorHAnsi"/>
          <w:color w:val="000000"/>
          <w:shd w:val="clear" w:color="auto" w:fill="FFFFFF"/>
          <w:lang w:eastAsia="en-US"/>
        </w:rPr>
        <w:t>, ήτοι Δικαιολογητικών Συμμετοχής, Τεχνικής Προσφοράς και Οικονομικής Προσφοράς</w:t>
      </w:r>
      <w:r>
        <w:rPr>
          <w:color w:val="000000"/>
          <w:shd w:val="clear" w:color="auto" w:fill="FFFFFF"/>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t xml:space="preserve">Ε.Α.ΔΗ.ΣΥ. </w:t>
      </w:r>
      <w:r>
        <w:rPr>
          <w:color w:val="000000"/>
          <w:shd w:val="clear" w:color="auto" w:fill="FFFFFF"/>
        </w:rPr>
        <w:t>σύμφωνα με όσα προβλέπονται στην παράγραφο 3.4 της παρούσας</w:t>
      </w:r>
      <w:r>
        <w:rPr>
          <w:rFonts w:ascii="Calibri" w:eastAsiaTheme="minorHAnsi" w:hAnsi="Calibri"/>
          <w:color w:val="000000"/>
          <w:shd w:val="clear" w:color="auto" w:fill="FFFFFF"/>
          <w:lang w:eastAsia="en-US"/>
        </w:rPr>
        <w:t>.</w:t>
      </w:r>
    </w:p>
    <w:p w14:paraId="23972B70" w14:textId="77777777" w:rsidR="003C1BB7" w:rsidRDefault="003C1BB7"/>
    <w:p w14:paraId="796A2E57" w14:textId="77777777" w:rsidR="003C1BB7" w:rsidRDefault="009F5D05">
      <w:pPr>
        <w:pStyle w:val="2"/>
        <w:numPr>
          <w:ilvl w:val="1"/>
          <w:numId w:val="73"/>
        </w:numPr>
      </w:pPr>
      <w:bookmarkStart w:id="405" w:name="_Toc74566901"/>
      <w:bookmarkStart w:id="406" w:name="_Toc74566899"/>
      <w:bookmarkStart w:id="407" w:name="_Toc74566905"/>
      <w:bookmarkStart w:id="408" w:name="_Toc74566908"/>
      <w:bookmarkStart w:id="409" w:name="_Toc74566898"/>
      <w:bookmarkStart w:id="410" w:name="_Toc74566910"/>
      <w:bookmarkStart w:id="411" w:name="_Toc74566895"/>
      <w:bookmarkStart w:id="412" w:name="_Toc74566914"/>
      <w:bookmarkStart w:id="413" w:name="_Toc74566904"/>
      <w:bookmarkStart w:id="414" w:name="_Toc74566907"/>
      <w:bookmarkStart w:id="415" w:name="_Toc74566912"/>
      <w:bookmarkStart w:id="416" w:name="_Toc74566897"/>
      <w:bookmarkStart w:id="417" w:name="_Toc74566900"/>
      <w:bookmarkStart w:id="418" w:name="_Toc74566913"/>
      <w:bookmarkStart w:id="419" w:name="_Toc74566902"/>
      <w:bookmarkStart w:id="420" w:name="_Toc74566903"/>
      <w:bookmarkStart w:id="421" w:name="_Toc74566909"/>
      <w:bookmarkStart w:id="422" w:name="_Toc74566911"/>
      <w:bookmarkStart w:id="423" w:name="_Toc74566906"/>
      <w:bookmarkStart w:id="424" w:name="_Toc74566896"/>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F36A73">
        <w:tab/>
      </w:r>
      <w:bookmarkStart w:id="425" w:name="_Ref113958825"/>
      <w:bookmarkStart w:id="426" w:name="_Toc97194447"/>
      <w:bookmarkStart w:id="427" w:name="_Ref113958813"/>
      <w:bookmarkStart w:id="428" w:name="_Toc97194315"/>
      <w:bookmarkStart w:id="429" w:name="_Ref113958826"/>
      <w:bookmarkStart w:id="430" w:name="_Toc127532636"/>
      <w:r w:rsidRPr="00F36A73">
        <w:t>Κατακύρωση - σύναψη σύμβασης</w:t>
      </w:r>
      <w:bookmarkEnd w:id="425"/>
      <w:bookmarkEnd w:id="426"/>
      <w:bookmarkEnd w:id="427"/>
      <w:bookmarkEnd w:id="428"/>
      <w:bookmarkEnd w:id="429"/>
      <w:bookmarkEnd w:id="430"/>
      <w:r w:rsidRPr="00F36A73">
        <w:t xml:space="preserve"> </w:t>
      </w:r>
    </w:p>
    <w:p w14:paraId="7980CAD2" w14:textId="77777777" w:rsidR="003C1BB7" w:rsidRDefault="009F5D05">
      <w:r>
        <w:rPr>
          <w:lang w:eastAsia="ar-SA"/>
        </w:rPr>
        <w:t>3.3.1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5CF1C702" w14:textId="77777777" w:rsidR="003C1BB7" w:rsidRDefault="009F5D05">
      <w:r>
        <w:rPr>
          <w:lang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w:t>
      </w:r>
      <w:r>
        <w:rPr>
          <w:lang w:eastAsia="ar-SA"/>
        </w:rPr>
        <w:lastRenderedPageBreak/>
        <w:t xml:space="preserve">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426C8725" w14:textId="77777777" w:rsidR="003C1BB7" w:rsidRDefault="009F5D05">
      <w:r>
        <w:rPr>
          <w:lang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t xml:space="preserve"> με ενέργειες της αναθέτουσας αρχής</w:t>
      </w:r>
      <w:r>
        <w:rPr>
          <w:lang w:eastAsia="ar-SA"/>
        </w:rPr>
        <w:t xml:space="preserve">. Κατά της απόφασης κατακύρωσης χωρεί προδικαστική προσφυγή ενώπιον της </w:t>
      </w:r>
      <w:r>
        <w:t>Ε.Α.ΔΗ.ΣΥ.</w:t>
      </w:r>
      <w:r>
        <w:rPr>
          <w:lang w:eastAsia="ar-SA"/>
        </w:rPr>
        <w:t>, σύμφωνα με την παράγραφο 3.4 της παρούσας. Δεν επιτρέπεται η άσκηση άλλης διοικητικής προσφυγής κατά της ανωτέρω απόφασης.</w:t>
      </w:r>
    </w:p>
    <w:p w14:paraId="5889741A" w14:textId="77777777" w:rsidR="003C1BB7" w:rsidRDefault="009F5D05">
      <w:r>
        <w:rPr>
          <w:lang w:eastAsia="ar-SA"/>
        </w:rPr>
        <w:t>3.3.2 Η απόφαση κατακύρωσης καθίσταται οριστική, εφόσον συντρέξουν οι ακόλουθες προϋποθέσεις σωρευτικά:</w:t>
      </w:r>
    </w:p>
    <w:p w14:paraId="2C37E53C" w14:textId="77777777" w:rsidR="003C1BB7" w:rsidRDefault="009F5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pPr>
      <w:r>
        <w:rPr>
          <w:lang w:eastAsia="ar-SA"/>
        </w:rPr>
        <w:t xml:space="preserve">α) κοινοποιηθεί η απόφαση κατακύρωσης σε όλους τους οικονομικούς φορείς που δεν έχουν αποκλειστεί οριστικά, </w:t>
      </w:r>
    </w:p>
    <w:p w14:paraId="7761F5D3" w14:textId="77777777" w:rsidR="003C1BB7" w:rsidRDefault="009F5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pPr>
      <w:r>
        <w:rPr>
          <w:lang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t>Ε.Α.ΔΗ.ΣΥ.</w:t>
      </w:r>
      <w:r>
        <w:rPr>
          <w:lang w:eastAsia="ar-SA"/>
        </w:rPr>
        <w:t>και</w:t>
      </w:r>
      <w:proofErr w:type="spellEnd"/>
      <w:r>
        <w:rPr>
          <w:lang w:eastAsia="ar-SA"/>
        </w:rPr>
        <w:t xml:space="preserve"> σε περίπτωση άσκησης αίτησης αναστολής κατά της απόφασης της </w:t>
      </w:r>
      <w:r>
        <w:t>Ε.Α.ΔΗ.ΣΥ.</w:t>
      </w:r>
      <w:r>
        <w:rPr>
          <w:lang w:eastAsia="ar-SA"/>
        </w:rPr>
        <w:t>, εκδοθεί απόφαση επί της αίτησης, με την επιφύλαξη της χορήγησης προσωρινής διαταγής, σύμφωνα με όσα ορίζονται  στο τελευταίο εδάφιο της </w:t>
      </w:r>
      <w:proofErr w:type="spellStart"/>
      <w:r w:rsidR="00971CA2">
        <w:fldChar w:fldCharType="begin"/>
      </w:r>
      <w:r w:rsidR="00971CA2">
        <w:instrText>HYPERLINK "http://www.eaadhsy.gr/n4412/n4412fulltextlinks.html" \l "art372_4"</w:instrText>
      </w:r>
      <w:r w:rsidR="00971CA2">
        <w:fldChar w:fldCharType="separate"/>
      </w:r>
      <w:r>
        <w:rPr>
          <w:lang w:eastAsia="ar-SA"/>
        </w:rPr>
        <w:t>παρ.</w:t>
      </w:r>
      <w:r w:rsidR="00971CA2">
        <w:rPr>
          <w:lang w:eastAsia="ar-SA"/>
        </w:rPr>
        <w:fldChar w:fldCharType="end"/>
      </w:r>
      <w:hyperlink r:id="rId30" w:anchor="art372_4" w:history="1">
        <w:r>
          <w:rPr>
            <w:rStyle w:val="-"/>
          </w:rPr>
          <w:t>http</w:t>
        </w:r>
        <w:proofErr w:type="spellEnd"/>
      </w:hyperlink>
      <w:r>
        <w:rPr>
          <w:rStyle w:val="-"/>
        </w:rPr>
        <w:t>://www.eaadhsy.gr/n4412/n4412fulltextlinks.html - art372_4</w:t>
      </w:r>
      <w:hyperlink r:id="rId31" w:anchor="art372_4" w:history="1">
        <w:r>
          <w:rPr>
            <w:lang w:eastAsia="ar-SA"/>
          </w:rPr>
          <w:t xml:space="preserve"> 4 του άρθρου 372</w:t>
        </w:r>
      </w:hyperlink>
      <w:r>
        <w:rPr>
          <w:lang w:eastAsia="ar-SA"/>
        </w:rPr>
        <w:t xml:space="preserve"> του ν. 4412/2016,</w:t>
      </w:r>
    </w:p>
    <w:p w14:paraId="0420A75A" w14:textId="77777777" w:rsidR="003C1BB7" w:rsidRDefault="009F5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pPr>
      <w:r>
        <w:rPr>
          <w:lang w:eastAsia="ar-SA"/>
        </w:rPr>
        <w:t xml:space="preserve">γ) ολοκληρωθεί επιτυχώς ο </w:t>
      </w:r>
      <w:proofErr w:type="spellStart"/>
      <w:r>
        <w:rPr>
          <w:lang w:eastAsia="ar-SA"/>
        </w:rPr>
        <w:t>προσυμβατικός</w:t>
      </w:r>
      <w:proofErr w:type="spellEnd"/>
      <w:r>
        <w:rPr>
          <w:lang w:eastAsia="ar-SA"/>
        </w:rPr>
        <w:t xml:space="preserve"> έλεγχος από το Ελεγκτικό Συνέδριο, σύμφωνα με τα άρθρα 324 έως 327 του ν. 4700/2020, εφόσον απαιτείται, και </w:t>
      </w:r>
    </w:p>
    <w:p w14:paraId="73C0D95F" w14:textId="77777777" w:rsidR="003C1BB7" w:rsidRDefault="009F5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pPr>
      <w:r>
        <w:rPr>
          <w:lang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2">
        <w:r>
          <w:rPr>
            <w:lang w:eastAsia="ar-SA"/>
          </w:rPr>
          <w:t>άρθρο 79Α</w:t>
        </w:r>
      </w:hyperlink>
      <w:r>
        <w:rPr>
          <w:lang w:eastAsia="ar-SA"/>
        </w:rPr>
        <w:t xml:space="preserve"> του ν. 4412/2016 περί υπογραφής Ευρωπαϊκού Ενιαίου Εγγράφου Σύμβασης, στην οποία δηλώνεται ότι, δεν έχουν επέλθει στο πρόσωπό του </w:t>
      </w:r>
      <w:proofErr w:type="spellStart"/>
      <w:r>
        <w:rPr>
          <w:lang w:eastAsia="ar-SA"/>
        </w:rPr>
        <w:t>οψιγενείς</w:t>
      </w:r>
      <w:proofErr w:type="spellEnd"/>
      <w:r>
        <w:rPr>
          <w:lang w:eastAsia="ar-SA"/>
        </w:rPr>
        <w:t xml:space="preserve"> μεταβολές κατά την έννοια του </w:t>
      </w:r>
      <w:hyperlink r:id="rId33" w:anchor="art104" w:history="1">
        <w:r>
          <w:rPr>
            <w:lang w:eastAsia="ar-SA"/>
          </w:rPr>
          <w:t>άρθρου 104</w:t>
        </w:r>
      </w:hyperlink>
      <w:r>
        <w:rPr>
          <w:lang w:eastAsia="ar-SA"/>
        </w:rPr>
        <w:t xml:space="preserve"> του ν. 4412/2016 και μόνον στην περίπτωση του </w:t>
      </w:r>
      <w:proofErr w:type="spellStart"/>
      <w:r>
        <w:rPr>
          <w:lang w:eastAsia="ar-SA"/>
        </w:rPr>
        <w:t>προσυμβατικού</w:t>
      </w:r>
      <w:proofErr w:type="spellEnd"/>
      <w:r>
        <w:rPr>
          <w:lang w:eastAsia="ar-SA"/>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Pr>
          <w:lang w:eastAsia="ar-SA"/>
        </w:rPr>
        <w:t>οψιγενείς</w:t>
      </w:r>
      <w:proofErr w:type="spellEnd"/>
      <w:r>
        <w:rPr>
          <w:lang w:eastAsia="ar-SA"/>
        </w:rPr>
        <w:t xml:space="preserve"> μεταβολές, η δήλωση ελέγχεται από την Επιτροπή Διαγωνισμού, η οποία εισηγείται προς το αρμόδιο αποφαινόμενο όργανο.</w:t>
      </w:r>
    </w:p>
    <w:p w14:paraId="485FFBC3" w14:textId="77777777" w:rsidR="003C1BB7" w:rsidRDefault="003C1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eastAsia="ar-SA"/>
        </w:rPr>
      </w:pPr>
    </w:p>
    <w:p w14:paraId="254A3132" w14:textId="77777777" w:rsidR="003C1BB7" w:rsidRDefault="009F5D05">
      <w:r>
        <w:rPr>
          <w:lang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Pr>
          <w:rFonts w:ascii="Arial" w:hAnsi="Arial"/>
        </w:rPr>
        <w:t xml:space="preserve"> </w:t>
      </w:r>
      <w:r>
        <w:rPr>
          <w:lang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2A4E1E56" w14:textId="77777777" w:rsidR="003C1BB7" w:rsidRDefault="009F5D05">
      <w:r>
        <w:rPr>
          <w:lang w:eastAsia="ar-SA"/>
        </w:rPr>
        <w:t xml:space="preserve">Στην περίπτωση που ο ανάδοχος δεν προσέλθει να υπογράψει το ως άνω συμφωνητικό μέσα στην </w:t>
      </w:r>
      <w:proofErr w:type="spellStart"/>
      <w:r>
        <w:rPr>
          <w:lang w:eastAsia="ar-SA"/>
        </w:rPr>
        <w:t>τεθείσα</w:t>
      </w:r>
      <w:proofErr w:type="spellEnd"/>
      <w:r>
        <w:rPr>
          <w:lang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11EE948C" w14:textId="77777777" w:rsidR="003C1BB7" w:rsidRDefault="009F5D05">
      <w:r>
        <w:rPr>
          <w:lang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08C58765" w14:textId="77777777" w:rsidR="003C1BB7" w:rsidRDefault="003C1BB7"/>
    <w:p w14:paraId="1CE7DA93" w14:textId="77777777" w:rsidR="003C1BB7" w:rsidRDefault="009F5D05">
      <w:pPr>
        <w:pStyle w:val="2"/>
        <w:numPr>
          <w:ilvl w:val="1"/>
          <w:numId w:val="74"/>
        </w:numPr>
      </w:pPr>
      <w:bookmarkStart w:id="431" w:name="_Toc74566926"/>
      <w:bookmarkStart w:id="432" w:name="_Toc74566919"/>
      <w:bookmarkStart w:id="433" w:name="_Toc74566917"/>
      <w:bookmarkStart w:id="434" w:name="_Toc74566920"/>
      <w:bookmarkStart w:id="435" w:name="_Toc74566916"/>
      <w:bookmarkStart w:id="436" w:name="_Toc74566923"/>
      <w:bookmarkStart w:id="437" w:name="_Toc74566918"/>
      <w:bookmarkStart w:id="438" w:name="_Toc74566925"/>
      <w:bookmarkStart w:id="439" w:name="_Προδικαστικές_Προσφυγές_-"/>
      <w:bookmarkStart w:id="440" w:name="_Toc74566922"/>
      <w:bookmarkStart w:id="441" w:name="_Toc74566921"/>
      <w:bookmarkStart w:id="442" w:name="_Toc74566924"/>
      <w:bookmarkStart w:id="443" w:name="_Toc97194316"/>
      <w:bookmarkStart w:id="444" w:name="_Toc97194448"/>
      <w:bookmarkStart w:id="445" w:name="_Toc71708176"/>
      <w:bookmarkStart w:id="446" w:name="_Toc95992978"/>
      <w:bookmarkStart w:id="447" w:name="_Toc127532637"/>
      <w:bookmarkStart w:id="448" w:name="_Ref496542648"/>
      <w:bookmarkStart w:id="449" w:name="_Ref496542669"/>
      <w:bookmarkEnd w:id="431"/>
      <w:bookmarkEnd w:id="432"/>
      <w:bookmarkEnd w:id="433"/>
      <w:bookmarkEnd w:id="434"/>
      <w:bookmarkEnd w:id="435"/>
      <w:bookmarkEnd w:id="436"/>
      <w:bookmarkEnd w:id="437"/>
      <w:bookmarkEnd w:id="438"/>
      <w:bookmarkEnd w:id="439"/>
      <w:bookmarkEnd w:id="440"/>
      <w:bookmarkEnd w:id="441"/>
      <w:bookmarkEnd w:id="442"/>
      <w:r>
        <w:rPr>
          <w:rFonts w:cs="Tahoma"/>
        </w:rPr>
        <w:t>Προδικαστικές Προσφυγές - Προσωρινή και Οριστική Δικαστική Προστασία</w:t>
      </w:r>
      <w:bookmarkEnd w:id="443"/>
      <w:bookmarkEnd w:id="444"/>
      <w:bookmarkEnd w:id="445"/>
      <w:bookmarkEnd w:id="446"/>
      <w:bookmarkEnd w:id="447"/>
      <w:r>
        <w:rPr>
          <w:rFonts w:cs="Tahoma"/>
        </w:rPr>
        <w:t xml:space="preserve"> </w:t>
      </w:r>
      <w:bookmarkEnd w:id="448"/>
      <w:bookmarkEnd w:id="449"/>
      <w:r>
        <w:rPr>
          <w:rFonts w:cs="Tahoma"/>
        </w:rPr>
        <w:t xml:space="preserve"> </w:t>
      </w:r>
    </w:p>
    <w:p w14:paraId="05B90BAD" w14:textId="77777777" w:rsidR="003C1BB7" w:rsidRDefault="009F5D05">
      <w:r>
        <w:rPr>
          <w:color w:val="000000"/>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Pr>
          <w:color w:val="000000"/>
        </w:rPr>
        <w:t>ενωσιακής</w:t>
      </w:r>
      <w:proofErr w:type="spellEnd"/>
      <w:r>
        <w:rPr>
          <w:color w:val="000000"/>
        </w:rPr>
        <w:t xml:space="preserve"> ή εσωτερικής νομοθεσίας στον τομέα των δημοσίων συμβάσεων, έχει δικαίωμα να προσφύγει στην </w:t>
      </w:r>
      <w:r>
        <w:t xml:space="preserve">Ενιαία Αρχή Δημοσίων Συμβάσεων (Ε.Α.ΔΗ.ΣΥ.) </w:t>
      </w:r>
      <w:r>
        <w:rPr>
          <w:color w:val="000000"/>
        </w:rPr>
        <w:t xml:space="preserve">, σύμφωνα με τα ειδικότερα οριζόμενα στα άρθρα 345 </w:t>
      </w:r>
      <w:proofErr w:type="spellStart"/>
      <w:r>
        <w:rPr>
          <w:color w:val="000000"/>
        </w:rPr>
        <w:t>επ</w:t>
      </w:r>
      <w:proofErr w:type="spellEnd"/>
      <w:r>
        <w:rPr>
          <w:color w:val="000000"/>
        </w:rPr>
        <w:t xml:space="preserve">. ν. 4412/2016 και 1 </w:t>
      </w:r>
      <w:proofErr w:type="spellStart"/>
      <w:r>
        <w:rPr>
          <w:color w:val="000000"/>
        </w:rPr>
        <w:t>επ</w:t>
      </w:r>
      <w:proofErr w:type="spellEnd"/>
      <w:r>
        <w:rPr>
          <w:color w:val="000000"/>
        </w:rPr>
        <w:t xml:space="preserve">. </w:t>
      </w:r>
      <w:proofErr w:type="spellStart"/>
      <w:r>
        <w:rPr>
          <w:color w:val="000000"/>
        </w:rPr>
        <w:t>π.δ.</w:t>
      </w:r>
      <w:proofErr w:type="spellEnd"/>
      <w:r>
        <w:rPr>
          <w:color w:val="000000"/>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701B042" w14:textId="77777777" w:rsidR="003C1BB7" w:rsidRDefault="009F5D05">
      <w:r>
        <w:rPr>
          <w:color w:val="000000"/>
        </w:rPr>
        <w:t>Σε περίπτωση προσφυγής κατά πράξης της αναθέτουσας αρχής, η προθεσμία για την άσκηση της προδικαστικής προσφυγής είναι:</w:t>
      </w:r>
    </w:p>
    <w:p w14:paraId="06D3A79A" w14:textId="77777777" w:rsidR="003C1BB7" w:rsidRDefault="009F5D05">
      <w:r>
        <w:rPr>
          <w:color w:val="00000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0D16756" w14:textId="77777777" w:rsidR="003C1BB7" w:rsidRDefault="009F5D05">
      <w:r>
        <w:rPr>
          <w:color w:val="000000"/>
        </w:rPr>
        <w:t xml:space="preserve">(β) δεκαπέντε (15) ημέρες από την κοινοποίηση της προσβαλλόμενης πράξης σε αυτόν αν χρησιμοποιήθηκαν άλλα μέσα επικοινωνίας, άλλως  </w:t>
      </w:r>
    </w:p>
    <w:p w14:paraId="7C75FE0B" w14:textId="77777777" w:rsidR="003C1BB7" w:rsidRDefault="009F5D05">
      <w:r>
        <w:rPr>
          <w:color w:val="000000"/>
        </w:rPr>
        <w:t xml:space="preserve">(γ) δέκα (10) ημέρες από την πλήρη, πραγματική ή </w:t>
      </w:r>
      <w:proofErr w:type="spellStart"/>
      <w:r>
        <w:rPr>
          <w:color w:val="000000"/>
        </w:rPr>
        <w:t>τεκμαιρόμενη</w:t>
      </w:r>
      <w:proofErr w:type="spellEnd"/>
      <w:r>
        <w:rPr>
          <w:color w:val="000000"/>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559FE7DA" w14:textId="77777777" w:rsidR="003C1BB7" w:rsidRDefault="009F5D05">
      <w:r>
        <w:rPr>
          <w:color w:val="000000"/>
        </w:rPr>
        <w:t xml:space="preserve"> 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728E8550" w14:textId="77777777" w:rsidR="003C1BB7" w:rsidRDefault="009F5D05">
      <w:r>
        <w:rPr>
          <w:color w:val="000000"/>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609D3636" w14:textId="77777777" w:rsidR="003C1BB7" w:rsidRDefault="009F5D05">
      <w:r>
        <w:rPr>
          <w:color w:val="000000"/>
        </w:rPr>
        <w:t xml:space="preserve">Η προδικαστική προσφυγή συντάσσεται υποχρεωτικά με τη χρήση του τυποποιημένου εντύπου του Παραρτήματος Ι του </w:t>
      </w:r>
      <w:proofErr w:type="spellStart"/>
      <w:r>
        <w:rPr>
          <w:color w:val="000000"/>
        </w:rPr>
        <w:t>π.δ</w:t>
      </w:r>
      <w:proofErr w:type="spellEnd"/>
      <w:r>
        <w:rPr>
          <w:color w:val="000000"/>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t xml:space="preserve"> </w:t>
      </w:r>
      <w:r>
        <w:rPr>
          <w:color w:val="000000"/>
        </w:rPr>
        <w:t>σύμφωνα με το άρθρο 18 της Κ.Υ.Α. Προμήθειες και Υπηρεσίες.</w:t>
      </w:r>
    </w:p>
    <w:p w14:paraId="0A35A20B" w14:textId="77777777" w:rsidR="003C1BB7" w:rsidRDefault="009F5D05">
      <w:r>
        <w:rPr>
          <w:color w:val="000000"/>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 Η επιστροφή του </w:t>
      </w:r>
      <w:proofErr w:type="spellStart"/>
      <w:r>
        <w:rPr>
          <w:color w:val="000000"/>
        </w:rPr>
        <w:t>παραβόλου</w:t>
      </w:r>
      <w:proofErr w:type="spellEnd"/>
      <w:r>
        <w:rPr>
          <w:color w:val="000000"/>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t xml:space="preserve">Ε.Α.ΔΗ.ΣΥ. </w:t>
      </w:r>
      <w:r>
        <w:rPr>
          <w:color w:val="000000"/>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46962D1A" w14:textId="77777777" w:rsidR="003C1BB7" w:rsidRDefault="009F5D05">
      <w:r>
        <w:rPr>
          <w:color w:val="000000"/>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t xml:space="preserve">Ε.Α.ΔΗ.ΣΥ. </w:t>
      </w:r>
      <w:r>
        <w:rPr>
          <w:color w:val="000000"/>
        </w:rPr>
        <w:t xml:space="preserve">μετά από άσκηση προδικαστικής προσφυγής, σύμφωνα με το άρθρο 368 του ν. 4412/2016 και 20 </w:t>
      </w:r>
      <w:proofErr w:type="spellStart"/>
      <w:r>
        <w:rPr>
          <w:color w:val="000000"/>
        </w:rPr>
        <w:t>π.δ.</w:t>
      </w:r>
      <w:proofErr w:type="spellEnd"/>
      <w:r>
        <w:rPr>
          <w:color w:val="000000"/>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Pr>
          <w:color w:val="000000"/>
        </w:rPr>
        <w:t>π.δ.</w:t>
      </w:r>
      <w:proofErr w:type="spellEnd"/>
      <w:r>
        <w:rPr>
          <w:color w:val="000000"/>
        </w:rPr>
        <w:t xml:space="preserve"> 39/2017. </w:t>
      </w:r>
    </w:p>
    <w:p w14:paraId="0A4D25A0" w14:textId="77777777" w:rsidR="003C1BB7" w:rsidRDefault="009F5D05">
      <w:r>
        <w:rPr>
          <w:color w:val="000000"/>
        </w:rPr>
        <w:lastRenderedPageBreak/>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CA9232C" w14:textId="77777777" w:rsidR="003C1BB7" w:rsidRDefault="009F5D05">
      <w:r>
        <w:rPr>
          <w:color w:val="000000"/>
        </w:rPr>
        <w:t>Μετά την, κατά τα ως άνω, ηλεκτρονική κατάθεση της προδικαστικής προσφυγής η αναθέτουσα αρχή,</w:t>
      </w:r>
      <w:r>
        <w:t xml:space="preserve"> </w:t>
      </w:r>
      <w:r>
        <w:rPr>
          <w:color w:val="000000"/>
        </w:rPr>
        <w:t xml:space="preserve"> μέσω της λειτουργίας «Επικοινωνία»  : </w:t>
      </w:r>
    </w:p>
    <w:p w14:paraId="0FB723BB" w14:textId="77777777" w:rsidR="003C1BB7" w:rsidRDefault="009F5D05">
      <w:r>
        <w:rPr>
          <w:color w:val="000000"/>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rPr>
        <w:t>π.δ.</w:t>
      </w:r>
      <w:proofErr w:type="spellEnd"/>
      <w:r>
        <w:rPr>
          <w:color w:val="000000"/>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7FE2811D" w14:textId="77777777" w:rsidR="003C1BB7" w:rsidRDefault="009F5D05">
      <w:r>
        <w:rPr>
          <w:color w:val="000000"/>
        </w:rPr>
        <w:t xml:space="preserve">β) Διαβιβάζει στην </w:t>
      </w:r>
      <w:r>
        <w:t>Ε.Α.ΔΗ.ΣΥ.</w:t>
      </w:r>
      <w:r>
        <w:rPr>
          <w:color w:val="000000"/>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F8040FA" w14:textId="77777777" w:rsidR="003C1BB7" w:rsidRDefault="009F5D05">
      <w:r>
        <w:rPr>
          <w:color w:val="000000"/>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66499202" w14:textId="77777777" w:rsidR="003C1BB7" w:rsidRDefault="009F5D05">
      <w:r>
        <w:rPr>
          <w:color w:val="000000"/>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2F7332BD" w14:textId="77777777" w:rsidR="003C1BB7" w:rsidRDefault="009F5D05">
      <w:r>
        <w:rPr>
          <w:color w:val="00000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716E5898" w14:textId="77777777" w:rsidR="003C1BB7" w:rsidRDefault="009F5D05">
      <w:r>
        <w:rPr>
          <w:color w:val="000000"/>
        </w:rPr>
        <w:t xml:space="preserve">Β. Όποιος έχει έννομο συμφέρον μπορεί να ζητήσει, </w:t>
      </w:r>
      <w:r>
        <w:rPr>
          <w:color w:val="000000"/>
          <w:lang w:eastAsia="ar-SA"/>
        </w:rPr>
        <w:t>με το ίδιο δικόγραφο</w:t>
      </w:r>
      <w:r>
        <w:rPr>
          <w:color w:val="000000"/>
        </w:rPr>
        <w:t xml:space="preserve"> εφαρμοζόμενων αναλογικά των διατάξεων του </w:t>
      </w:r>
      <w:proofErr w:type="spellStart"/>
      <w:r>
        <w:rPr>
          <w:color w:val="000000"/>
        </w:rPr>
        <w:t>π.δ.</w:t>
      </w:r>
      <w:proofErr w:type="spellEnd"/>
      <w:r>
        <w:rPr>
          <w:color w:val="000000"/>
        </w:rPr>
        <w:t xml:space="preserve"> 18/1989, την αναστολή εκτέλεσης της απόφασης της </w:t>
      </w:r>
      <w:bookmarkStart w:id="450" w:name="_Hlk114820631"/>
      <w:r>
        <w:t xml:space="preserve">Ε.Α.ΔΗ.ΣΥ. </w:t>
      </w:r>
      <w:bookmarkEnd w:id="450"/>
      <w:r>
        <w:rPr>
          <w:color w:val="000000"/>
        </w:rPr>
        <w:t xml:space="preserve">και την ακύρωσή της ενώπιον του αρμοδίου </w:t>
      </w:r>
      <w:r>
        <w:rPr>
          <w:color w:val="000000"/>
          <w:lang w:eastAsia="ar-SA"/>
        </w:rPr>
        <w:t xml:space="preserve">Δικαστηρίου </w:t>
      </w:r>
      <w:r>
        <w:t xml:space="preserve">της παρ. 3 του </w:t>
      </w:r>
      <w:proofErr w:type="spellStart"/>
      <w:r>
        <w:t>αρθ</w:t>
      </w:r>
      <w:proofErr w:type="spellEnd"/>
      <w:r>
        <w:t>. 372 Ν.4412/2016, όπως ισχύει</w:t>
      </w:r>
      <w:r>
        <w:rPr>
          <w:lang w:eastAsia="ar-SA"/>
        </w:rPr>
        <w:t>.</w:t>
      </w:r>
      <w:r>
        <w:rPr>
          <w:color w:val="000000"/>
          <w:lang w:eastAsia="ar-SA"/>
        </w:rPr>
        <w:t xml:space="preserve"> Το αυτό ισχύει και σε περίπτωση σιωπηρής απόρριψης της προδικαστικής προσφυγής από την </w:t>
      </w:r>
      <w:r>
        <w:t>Ε.Α.ΔΗ.ΣΥ.</w:t>
      </w:r>
      <w:r>
        <w:rPr>
          <w:color w:val="000000"/>
        </w:rPr>
        <w:t xml:space="preserve"> Δικαίωμα άσκησης </w:t>
      </w:r>
      <w:r>
        <w:rPr>
          <w:color w:val="000000"/>
          <w:lang w:eastAsia="ar-SA"/>
        </w:rPr>
        <w:t>του ως άνω ένδικου βοηθήματος</w:t>
      </w:r>
      <w:r>
        <w:rPr>
          <w:color w:val="000000"/>
        </w:rPr>
        <w:t xml:space="preserve"> έχει και η αναθέτουσα αρχή αν η </w:t>
      </w:r>
      <w:r>
        <w:t xml:space="preserve">Ε.Α.ΔΗ.ΣΥ. </w:t>
      </w:r>
      <w:r>
        <w:rPr>
          <w:color w:val="000000"/>
        </w:rPr>
        <w:t xml:space="preserve">κάνει δεκτή την προδικαστική προσφυγή, </w:t>
      </w:r>
      <w:r>
        <w:rPr>
          <w:color w:val="000000"/>
          <w:lang w:eastAsia="ar-SA"/>
        </w:rPr>
        <w:t>αλλά και αυτός του οποίου έχει γίνει εν μέρει δεκτή η προδικαστική προσφυγή.</w:t>
      </w:r>
      <w:r>
        <w:rPr>
          <w:color w:val="000000"/>
        </w:rPr>
        <w:t xml:space="preserve"> </w:t>
      </w:r>
    </w:p>
    <w:p w14:paraId="3149BA8D" w14:textId="77777777" w:rsidR="003C1BB7" w:rsidRDefault="009F5D05">
      <w:r>
        <w:rPr>
          <w:color w:val="000000"/>
        </w:rPr>
        <w:t xml:space="preserve">Με </w:t>
      </w:r>
      <w:r>
        <w:rPr>
          <w:color w:val="000000"/>
          <w:lang w:eastAsia="ar-SA"/>
        </w:rPr>
        <w:t xml:space="preserve">την απόφαση της </w:t>
      </w:r>
      <w:r>
        <w:t xml:space="preserve">Ε.Α.ΔΗ.ΣΥ. </w:t>
      </w:r>
      <w:r>
        <w:rPr>
          <w:color w:val="000000"/>
        </w:rPr>
        <w:t xml:space="preserve">λογίζονται ως </w:t>
      </w:r>
      <w:proofErr w:type="spellStart"/>
      <w:r>
        <w:rPr>
          <w:color w:val="000000"/>
        </w:rPr>
        <w:t>συμπροσβαλλόμενες</w:t>
      </w:r>
      <w:proofErr w:type="spellEnd"/>
      <w:r>
        <w:rPr>
          <w:color w:val="000000"/>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Pr>
          <w:color w:val="000000"/>
          <w:lang w:eastAsia="ar-SA"/>
        </w:rPr>
        <w:t>ως άνω αίτησης στο Δικαστήριο.</w:t>
      </w:r>
      <w:r>
        <w:rPr>
          <w:color w:val="000000"/>
        </w:rPr>
        <w:t xml:space="preserve"> </w:t>
      </w:r>
    </w:p>
    <w:p w14:paraId="74868C76" w14:textId="77777777" w:rsidR="003C1BB7" w:rsidRDefault="009F5D05">
      <w:r>
        <w:rPr>
          <w:color w:val="000000"/>
          <w:lang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t xml:space="preserve">Ε.Α.ΔΗ.ΣΥ. </w:t>
      </w:r>
      <w:r>
        <w:rPr>
          <w:color w:val="000000"/>
          <w:lang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Pr>
          <w:color w:val="000000"/>
          <w:lang w:eastAsia="ar-SA"/>
        </w:rPr>
        <w:t>οψιγενείς</w:t>
      </w:r>
      <w:proofErr w:type="spellEnd"/>
      <w:r>
        <w:rPr>
          <w:color w:val="000000"/>
          <w:lang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Pr>
          <w:color w:val="000000"/>
        </w:rPr>
        <w:t xml:space="preserve"> </w:t>
      </w:r>
    </w:p>
    <w:p w14:paraId="68C77184" w14:textId="77777777" w:rsidR="003C1BB7" w:rsidRDefault="009F5D05">
      <w:r>
        <w:rPr>
          <w:color w:val="000000"/>
        </w:rPr>
        <w:t xml:space="preserve">Η ως άνω αίτηση κατατίθεται στο αρμόδιο δικαστήριο μέσα σε προθεσμία δέκα (10) ημερών από κοινοποίηση ή την πλήρη γνώση της απόφασης </w:t>
      </w:r>
      <w:r>
        <w:rPr>
          <w:color w:val="000000"/>
          <w:lang w:eastAsia="ar-SA"/>
        </w:rPr>
        <w:t>ή από την παρέλευση της προθεσμίας για την έκδοση της απόφασης</w:t>
      </w:r>
      <w:r>
        <w:rPr>
          <w:color w:val="000000"/>
        </w:rPr>
        <w:t xml:space="preserve"> επί της προδικαστικής προσφυγής, ενώ  η δικάσιμος για την εκδίκαση της αίτησης ακύρωσης </w:t>
      </w:r>
      <w:r>
        <w:rPr>
          <w:color w:val="000000"/>
          <w:lang w:eastAsia="ar-SA"/>
        </w:rPr>
        <w:t>δεν πρέπει να απέχει πέραν των εξήντα (60) ημερών από την κατάθεση του δικογράφου</w:t>
      </w:r>
      <w:r>
        <w:rPr>
          <w:color w:val="000000"/>
        </w:rPr>
        <w:t xml:space="preserve">. </w:t>
      </w:r>
    </w:p>
    <w:p w14:paraId="465ACF76" w14:textId="77777777" w:rsidR="003C1BB7" w:rsidRDefault="009F5D05">
      <w:r>
        <w:rPr>
          <w:color w:val="000000"/>
        </w:rPr>
        <w:t xml:space="preserve">Αντίγραφο της </w:t>
      </w:r>
      <w:r>
        <w:rPr>
          <w:color w:val="000000"/>
          <w:lang w:eastAsia="ar-SA"/>
        </w:rPr>
        <w:t>αίτησης με κλήση κοινοποιείται με τη φροντίδα του αιτούντος προς την</w:t>
      </w:r>
      <w:r>
        <w:rPr>
          <w:color w:val="000000"/>
        </w:rPr>
        <w:t xml:space="preserve"> </w:t>
      </w:r>
      <w:r>
        <w:t>Ε.Α.ΔΗ.ΣΥ</w:t>
      </w:r>
      <w:r>
        <w:rPr>
          <w:color w:val="000000"/>
          <w:lang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Pr>
          <w:color w:val="000000"/>
          <w:lang w:eastAsia="ar-SA"/>
        </w:rPr>
        <w:t>προεδρεύων</w:t>
      </w:r>
      <w:proofErr w:type="spellEnd"/>
      <w:r>
        <w:rPr>
          <w:color w:val="000000"/>
          <w:lang w:eastAsia="ar-SA"/>
        </w:rPr>
        <w:t xml:space="preserve"> του αρμόδιου Δικαστηρίου ή Τμήματος έως την επόμενη ημέρα από την κατάθεση</w:t>
      </w:r>
      <w:r>
        <w:rPr>
          <w:color w:val="000000"/>
        </w:rPr>
        <w:t xml:space="preserve"> της </w:t>
      </w:r>
      <w:r>
        <w:rPr>
          <w:color w:val="000000"/>
          <w:lang w:eastAsia="ar-SA"/>
        </w:rPr>
        <w:t xml:space="preserve">αίτησης. Ο αιτών </w:t>
      </w:r>
      <w:r>
        <w:rPr>
          <w:color w:val="000000"/>
          <w:lang w:eastAsia="ar-SA"/>
        </w:rPr>
        <w:lastRenderedPageBreak/>
        <w:t>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Pr>
          <w:color w:val="000000"/>
        </w:rPr>
        <w:t xml:space="preserve"> της </w:t>
      </w:r>
      <w:r>
        <w:rPr>
          <w:color w:val="000000"/>
          <w:lang w:eastAsia="ar-SA"/>
        </w:rPr>
        <w:t>ως άνω</w:t>
      </w:r>
      <w:r>
        <w:rPr>
          <w:color w:val="000000"/>
        </w:rPr>
        <w:t xml:space="preserve"> πράξης, </w:t>
      </w:r>
      <w:r>
        <w:rPr>
          <w:color w:val="000000"/>
          <w:lang w:eastAsia="ar-SA"/>
        </w:rPr>
        <w:t>του Δικαστηρίου. Εντός αποκλειστικής προθεσμίας</w:t>
      </w:r>
      <w:r>
        <w:rPr>
          <w:color w:val="000000"/>
        </w:rPr>
        <w:t xml:space="preserve"> δέκα (10) ημερών από την </w:t>
      </w:r>
      <w:r>
        <w:rPr>
          <w:color w:val="000000"/>
          <w:lang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Pr>
          <w:color w:val="000000"/>
        </w:rPr>
        <w:t xml:space="preserve">της </w:t>
      </w:r>
      <w:r>
        <w:rPr>
          <w:color w:val="000000"/>
          <w:lang w:eastAsia="ar-SA"/>
        </w:rPr>
        <w:t>ίδιας προθεσμίας κατατίθενται στο Δικαστήριο και τα στοιχεία που υποστηρίζουν τους ισχυρισμούς των διαδίκων.</w:t>
      </w:r>
    </w:p>
    <w:p w14:paraId="24D5BB09" w14:textId="77777777" w:rsidR="003C1BB7" w:rsidRDefault="009F5D05">
      <w:r>
        <w:rPr>
          <w:color w:val="000000"/>
          <w:lang w:eastAsia="ar-SA"/>
        </w:rPr>
        <w:t xml:space="preserve">Επιπρόσθετα, η παρέμβαση κοινοποιείται με επιμέλεια του </w:t>
      </w:r>
      <w:proofErr w:type="spellStart"/>
      <w:r>
        <w:rPr>
          <w:color w:val="000000"/>
          <w:lang w:eastAsia="ar-SA"/>
        </w:rPr>
        <w:t>παρεμβαίνοντος</w:t>
      </w:r>
      <w:proofErr w:type="spellEnd"/>
      <w:r>
        <w:rPr>
          <w:color w:val="000000"/>
          <w:lang w:eastAsia="ar-SA"/>
        </w:rPr>
        <w:t xml:space="preserve"> στα λοιπά μέρη</w:t>
      </w:r>
      <w:r>
        <w:rPr>
          <w:color w:val="000000"/>
        </w:rPr>
        <w:t xml:space="preserve"> της </w:t>
      </w:r>
      <w:r>
        <w:rPr>
          <w:color w:val="000000"/>
          <w:lang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6750197" w14:textId="77777777" w:rsidR="003C1BB7" w:rsidRDefault="009F5D05">
      <w:r>
        <w:rPr>
          <w:color w:val="000000"/>
        </w:rPr>
        <w:t xml:space="preserve"> </w:t>
      </w:r>
    </w:p>
    <w:p w14:paraId="41CAD5F9" w14:textId="77777777" w:rsidR="003C1BB7" w:rsidRDefault="009F5D05">
      <w:r>
        <w:rPr>
          <w:color w:val="000000"/>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Pr>
          <w:color w:val="000000"/>
          <w:lang w:eastAsia="ar-SA"/>
        </w:rPr>
        <w:t xml:space="preserve">ο αρμόδιος δικαστής </w:t>
      </w:r>
      <w:r>
        <w:rPr>
          <w:color w:val="000000"/>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Pr>
          <w:color w:val="000000"/>
          <w:lang w:eastAsia="ar-SA"/>
        </w:rPr>
        <w:t xml:space="preserve">ο αρμόδιος δικαστής </w:t>
      </w:r>
      <w:r>
        <w:rPr>
          <w:color w:val="000000"/>
        </w:rPr>
        <w:t xml:space="preserve">αποφανθεί διαφορετικά. </w:t>
      </w:r>
      <w:r>
        <w:rPr>
          <w:color w:val="000000"/>
          <w:lang w:eastAsia="ar-SA"/>
        </w:rPr>
        <w:t>Για την άσκηση της αιτήσεως κατατίθεται παράβολο, σύμφωνα με τα ειδικότερα οριζόμενα στο άρθρο 372 παρ. 5 του Ν. 4412/2016.</w:t>
      </w:r>
    </w:p>
    <w:p w14:paraId="1D7F7C50" w14:textId="77777777" w:rsidR="003C1BB7" w:rsidRDefault="009F5D05">
      <w:pPr>
        <w:widowControl w:val="0"/>
        <w:spacing w:before="120" w:line="240" w:lineRule="atLeast"/>
        <w:textAlignment w:val="baseline"/>
      </w:pPr>
      <w:r>
        <w:rPr>
          <w:color w:val="000000"/>
          <w:lang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Pr>
          <w:color w:val="000000"/>
          <w:lang w:eastAsia="ar-SA"/>
        </w:rPr>
        <w:t>π.δ.</w:t>
      </w:r>
      <w:proofErr w:type="spellEnd"/>
      <w:r>
        <w:rPr>
          <w:color w:val="000000"/>
          <w:lang w:eastAsia="ar-SA"/>
        </w:rPr>
        <w:t xml:space="preserve"> 18/1989. </w:t>
      </w:r>
    </w:p>
    <w:p w14:paraId="3ED0CE26" w14:textId="77777777" w:rsidR="003C1BB7" w:rsidRDefault="009F5D05">
      <w:pPr>
        <w:widowControl w:val="0"/>
        <w:spacing w:before="120" w:line="240" w:lineRule="atLeast"/>
        <w:textAlignment w:val="baseline"/>
      </w:pPr>
      <w:r>
        <w:rPr>
          <w:color w:val="000000"/>
          <w:lang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6B814D69" w14:textId="77777777" w:rsidR="003C1BB7" w:rsidRDefault="009F5D05">
      <w:r>
        <w:rPr>
          <w:color w:val="000000"/>
          <w:lang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Pr>
          <w:color w:val="000000"/>
          <w:lang w:eastAsia="ar-SA"/>
        </w:rPr>
        <w:t>π.δ.</w:t>
      </w:r>
      <w:proofErr w:type="spellEnd"/>
      <w:r>
        <w:rPr>
          <w:color w:val="000000"/>
          <w:lang w:eastAsia="ar-SA"/>
        </w:rPr>
        <w:t xml:space="preserve"> 18/1989.</w:t>
      </w:r>
    </w:p>
    <w:p w14:paraId="5A83AB88" w14:textId="77777777" w:rsidR="003C1BB7" w:rsidRDefault="009F5D05">
      <w:pPr>
        <w:suppressAutoHyphens w:val="0"/>
        <w:spacing w:after="0"/>
        <w:jc w:val="left"/>
      </w:pPr>
      <w:r>
        <w:br w:type="page"/>
      </w:r>
    </w:p>
    <w:p w14:paraId="085859F3" w14:textId="77777777" w:rsidR="003C1BB7" w:rsidRDefault="003C1BB7"/>
    <w:p w14:paraId="407F7513" w14:textId="77777777" w:rsidR="003C1BB7" w:rsidRDefault="009F5D05">
      <w:pPr>
        <w:pStyle w:val="2"/>
        <w:numPr>
          <w:ilvl w:val="1"/>
          <w:numId w:val="75"/>
        </w:numPr>
      </w:pPr>
      <w:r>
        <w:rPr>
          <w:rFonts w:cs="Tahoma"/>
        </w:rPr>
        <w:tab/>
      </w:r>
      <w:bookmarkStart w:id="451" w:name="_Toc97194449"/>
      <w:bookmarkStart w:id="452" w:name="_Toc97194317"/>
      <w:bookmarkStart w:id="453" w:name="_Toc95992979"/>
      <w:bookmarkStart w:id="454" w:name="_Toc71708177"/>
      <w:bookmarkStart w:id="455" w:name="_Toc127532638"/>
      <w:r>
        <w:rPr>
          <w:rFonts w:cs="Tahoma"/>
        </w:rPr>
        <w:t>Ματαίωση Διαδικασίας</w:t>
      </w:r>
      <w:bookmarkEnd w:id="451"/>
      <w:bookmarkEnd w:id="452"/>
      <w:bookmarkEnd w:id="453"/>
      <w:bookmarkEnd w:id="454"/>
      <w:bookmarkEnd w:id="455"/>
    </w:p>
    <w:p w14:paraId="74BB43C6" w14:textId="77777777" w:rsidR="003C1BB7" w:rsidRDefault="009F5D05">
      <w:r>
        <w:t xml:space="preserve">Η αναθέτουσα αρχή ματαιώνει ή δύναται να ματαιώσει εν </w:t>
      </w:r>
      <w:proofErr w:type="spellStart"/>
      <w:r>
        <w:t>όλω</w:t>
      </w:r>
      <w:proofErr w:type="spellEnd"/>
      <w: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4F23F605" w14:textId="77777777" w:rsidR="003C1BB7" w:rsidRDefault="009F5D05">
      <w: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31A1F7A8" w14:textId="77777777" w:rsidR="003C1BB7" w:rsidRDefault="009F5D05">
      <w: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t>στ</w:t>
      </w:r>
      <w:proofErr w:type="spellEnd"/>
      <w:r>
        <w:t>) για άλλους επιτακτικούς λόγους δημοσίου συμφέροντος, όπως ιδίως, δημόσιας υγείας ή προστασίας του περιβάλλοντος.</w:t>
      </w:r>
    </w:p>
    <w:p w14:paraId="2DA6B9B4" w14:textId="77777777" w:rsidR="003C1BB7" w:rsidRDefault="003C1BB7"/>
    <w:p w14:paraId="702F07C7" w14:textId="77777777" w:rsidR="003C1BB7" w:rsidRDefault="009F5D05">
      <w:pPr>
        <w:pStyle w:val="1"/>
        <w:numPr>
          <w:ilvl w:val="0"/>
          <w:numId w:val="76"/>
        </w:numPr>
      </w:pPr>
      <w:bookmarkStart w:id="456" w:name="_Toc97194450"/>
      <w:bookmarkStart w:id="457" w:name="_Toc95992980"/>
      <w:bookmarkStart w:id="458" w:name="_Toc127532639"/>
      <w:r>
        <w:rPr>
          <w:sz w:val="22"/>
        </w:rPr>
        <w:lastRenderedPageBreak/>
        <w:t>ΟΡΟΙ ΕΚΤΕΛΕΣΗΣ ΤΗΣ ΣΥΜΒΑΣΗΣ</w:t>
      </w:r>
      <w:bookmarkEnd w:id="456"/>
      <w:bookmarkEnd w:id="457"/>
      <w:bookmarkEnd w:id="458"/>
      <w:r>
        <w:rPr>
          <w:rFonts w:cs="Tahoma"/>
          <w:sz w:val="22"/>
          <w:szCs w:val="22"/>
        </w:rPr>
        <w:t xml:space="preserve"> </w:t>
      </w:r>
    </w:p>
    <w:p w14:paraId="574A51E1" w14:textId="77777777" w:rsidR="003C1BB7" w:rsidRDefault="009F5D05">
      <w:pPr>
        <w:pStyle w:val="2"/>
        <w:numPr>
          <w:ilvl w:val="1"/>
          <w:numId w:val="77"/>
        </w:numPr>
      </w:pPr>
      <w:r>
        <w:tab/>
      </w:r>
      <w:bookmarkStart w:id="459" w:name="_Toc97194451"/>
      <w:bookmarkStart w:id="460" w:name="_Ref496542746"/>
      <w:bookmarkStart w:id="461" w:name="_Toc97194318"/>
      <w:bookmarkStart w:id="462" w:name="_Toc95992981"/>
      <w:bookmarkStart w:id="463" w:name="_Toc71708178"/>
      <w:bookmarkStart w:id="464" w:name="_Toc127532640"/>
      <w:r>
        <w:rPr>
          <w:rFonts w:cs="Tahoma"/>
        </w:rPr>
        <w:t>Εγγυήσεις (καλής εκτέλεσης)</w:t>
      </w:r>
      <w:bookmarkEnd w:id="459"/>
      <w:bookmarkEnd w:id="460"/>
      <w:bookmarkEnd w:id="461"/>
      <w:bookmarkEnd w:id="462"/>
      <w:bookmarkEnd w:id="463"/>
      <w:bookmarkEnd w:id="464"/>
    </w:p>
    <w:p w14:paraId="593416DA" w14:textId="77777777" w:rsidR="003C1BB7" w:rsidRDefault="009F5D05">
      <w:r>
        <w:t xml:space="preserve">Εγγύηση καλής εκτέλεσης: </w:t>
      </w:r>
    </w:p>
    <w:p w14:paraId="3E5D9B89" w14:textId="77777777" w:rsidR="003C1BB7" w:rsidRDefault="009F5D05">
      <w:r>
        <w:t>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μη συμπεριλαμβανομένου ΦΠΑ, με χρόνο ισχύος δέκα (10) μήνες και η οποία κατατίθεται μέχρι και την υπογραφή του συμφωνητικού.</w:t>
      </w:r>
      <w:bookmarkStart w:id="465" w:name="_Hlk494198985"/>
      <w:bookmarkEnd w:id="465"/>
    </w:p>
    <w:p w14:paraId="2824B7A7" w14:textId="372FEA87" w:rsidR="003C1BB7" w:rsidRDefault="009F5D05">
      <w:r>
        <w:t xml:space="preserve">Η εγγύηση καλής εκτέλεσης, προκειμένου να γίνει αποδεκτή , πρέπει να περιλαμβάνει κατ' ελάχιστον κατ' ελάχιστον τα αναφερόμενα στην παρ. 12 του άρθρου 72 του ν. 4412/2016 στοιχεία, πλην αυτού της περ. η (βλ. παράγραφο </w:t>
      </w:r>
      <w:r>
        <w:fldChar w:fldCharType="begin"/>
      </w:r>
      <w:r>
        <w:instrText>REF _Ref496625091 \r \h</w:instrText>
      </w:r>
      <w:r>
        <w:fldChar w:fldCharType="separate"/>
      </w:r>
      <w:r w:rsidR="006A1D1E">
        <w:t>2.1.5</w:t>
      </w:r>
      <w:r>
        <w:fldChar w:fldCharType="end"/>
      </w:r>
      <w:r>
        <w:t xml:space="preserve">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w:t>
      </w:r>
      <w:r w:rsidR="000E69AC">
        <w:t xml:space="preserve">ΠΑΡΑΡΤΗΜΑ </w:t>
      </w:r>
      <w:r w:rsidR="000E69AC">
        <w:rPr>
          <w:lang w:val="en-US"/>
        </w:rPr>
        <w:t>VIII</w:t>
      </w:r>
      <w:r w:rsidR="000E69AC" w:rsidRPr="000E69AC">
        <w:t xml:space="preserve"> </w:t>
      </w:r>
      <w:r w:rsidR="000E69AC">
        <w:t>–</w:t>
      </w:r>
      <w:r w:rsidR="000E69AC" w:rsidRPr="000E69AC">
        <w:t xml:space="preserve"> </w:t>
      </w:r>
      <w:r w:rsidR="000E69AC">
        <w:t xml:space="preserve">Υποδείγματα Εγγυητικών Επιστολών </w:t>
      </w:r>
      <w:r>
        <w:t>της Διακήρυξης και τα οριζόμενα στο άρθρο 72 του ν. 4412/2016.</w:t>
      </w:r>
    </w:p>
    <w:p w14:paraId="23A65630" w14:textId="77777777" w:rsidR="003C1BB7" w:rsidRDefault="009F5D05">
      <w: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3F454515" w14:textId="77777777" w:rsidR="003C1BB7" w:rsidRDefault="009F5D05">
      <w: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5F7801B5" w14:textId="77777777" w:rsidR="003C1BB7" w:rsidRDefault="009F5D05">
      <w: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19E656BF" w14:textId="77777777" w:rsidR="003C1BB7" w:rsidRDefault="009F5D05">
      <w:r>
        <w:t xml:space="preserve">Σε περίπτωση που στο πρωτόκολλο οριστικής και ποσοτικής παραλαβής αναφέρονται παρατηρήσεις ή υπάρχει εκπρόθεσμη παροχή, η επιστροφή της εγγύησης καλής εκτέλεσης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η εγγύηση καλής εκτέλεσης αποδεσμεύεται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349A96A2" w14:textId="77777777" w:rsidR="003C1BB7" w:rsidRDefault="009F5D05">
      <w:pPr>
        <w:suppressAutoHyphens w:val="0"/>
        <w:spacing w:line="276" w:lineRule="auto"/>
      </w:pPr>
      <w:r>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σύμφωνα με όσα προβλέπονται, των παρατηρήσεων και του εκπροθέσμου. </w:t>
      </w:r>
    </w:p>
    <w:p w14:paraId="29919600" w14:textId="77777777" w:rsidR="003C1BB7" w:rsidRDefault="003C1BB7">
      <w:pPr>
        <w:suppressAutoHyphens w:val="0"/>
        <w:spacing w:line="276" w:lineRule="auto"/>
      </w:pPr>
    </w:p>
    <w:p w14:paraId="51344CF9" w14:textId="77777777" w:rsidR="003C1BB7" w:rsidRDefault="009F5D05">
      <w:pPr>
        <w:pStyle w:val="2"/>
        <w:numPr>
          <w:ilvl w:val="1"/>
          <w:numId w:val="78"/>
        </w:numPr>
      </w:pPr>
      <w:r>
        <w:rPr>
          <w:rFonts w:cs="Tahoma"/>
        </w:rPr>
        <w:tab/>
      </w:r>
      <w:bookmarkStart w:id="466" w:name="_Toc97194319"/>
      <w:bookmarkStart w:id="467" w:name="_Toc95992982"/>
      <w:bookmarkStart w:id="468" w:name="_Toc71708179"/>
      <w:bookmarkStart w:id="469" w:name="_Toc97194452"/>
      <w:bookmarkStart w:id="470" w:name="_Toc127532641"/>
      <w:r>
        <w:rPr>
          <w:rFonts w:cs="Tahoma"/>
        </w:rPr>
        <w:t>Συμβατικό πλαίσιο – Εφαρμοστέα νομοθεσία</w:t>
      </w:r>
      <w:bookmarkEnd w:id="466"/>
      <w:bookmarkEnd w:id="467"/>
      <w:bookmarkEnd w:id="468"/>
      <w:bookmarkEnd w:id="469"/>
      <w:bookmarkEnd w:id="470"/>
    </w:p>
    <w:p w14:paraId="5E79D787" w14:textId="77777777" w:rsidR="003C1BB7" w:rsidRDefault="009F5D05">
      <w: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34E458A" w14:textId="77777777" w:rsidR="003C1BB7" w:rsidRDefault="009F5D05">
      <w:pPr>
        <w:pStyle w:val="2"/>
        <w:numPr>
          <w:ilvl w:val="1"/>
          <w:numId w:val="79"/>
        </w:numPr>
      </w:pPr>
      <w:r>
        <w:rPr>
          <w:rFonts w:cs="Tahoma"/>
        </w:rPr>
        <w:tab/>
      </w:r>
      <w:bookmarkStart w:id="471" w:name="_Toc97194453"/>
      <w:bookmarkStart w:id="472" w:name="_Toc97194320"/>
      <w:bookmarkStart w:id="473" w:name="_Toc71708180"/>
      <w:bookmarkStart w:id="474" w:name="_Toc95992983"/>
      <w:bookmarkStart w:id="475" w:name="_Ref89075849"/>
      <w:bookmarkStart w:id="476" w:name="_Toc127532642"/>
      <w:r>
        <w:rPr>
          <w:rFonts w:cs="Tahoma"/>
        </w:rPr>
        <w:t>Όροι εκτέλεσης της σύμβασης</w:t>
      </w:r>
      <w:bookmarkEnd w:id="471"/>
      <w:bookmarkEnd w:id="472"/>
      <w:bookmarkEnd w:id="473"/>
      <w:bookmarkEnd w:id="474"/>
      <w:bookmarkEnd w:id="475"/>
      <w:bookmarkEnd w:id="476"/>
    </w:p>
    <w:p w14:paraId="6CCE7D65" w14:textId="77777777" w:rsidR="003C1BB7" w:rsidRDefault="009F5D05">
      <w: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w:t>
      </w:r>
      <w:r>
        <w:lastRenderedPageBreak/>
        <w:t xml:space="preserve">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48AD89B9" w14:textId="77777777" w:rsidR="003C1BB7" w:rsidRDefault="009F5D05">
      <w: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44895CB1" w14:textId="77777777" w:rsidR="003C1BB7" w:rsidRDefault="009F5D05">
      <w:r>
        <w:t xml:space="preserve">Ο ανάδοχος αναλαμβάνει την υποχρέωση, κατά την διάρκεια υλοποίησης του έργου, να υποβάλει και να </w:t>
      </w:r>
      <w:proofErr w:type="spellStart"/>
      <w:r>
        <w:t>επικαιροποιεί</w:t>
      </w:r>
      <w:proofErr w:type="spellEnd"/>
      <w:r>
        <w:t xml:space="preserve"> τα στοιχεία του άρθρου 22.2.δ.i) έως </w:t>
      </w:r>
      <w:proofErr w:type="spellStart"/>
      <w:r>
        <w:t>iii</w:t>
      </w:r>
      <w:proofErr w:type="spellEnd"/>
      <w:r>
        <w:t>) του Καν. 2021/241.</w:t>
      </w:r>
    </w:p>
    <w:p w14:paraId="64B5CE03" w14:textId="77777777" w:rsidR="003C1BB7" w:rsidRDefault="009F5D05">
      <w:r>
        <w:t xml:space="preserve">Ποιο συγκεκριμένα: </w:t>
      </w:r>
    </w:p>
    <w:p w14:paraId="2DAD2F85" w14:textId="77777777" w:rsidR="003C1BB7" w:rsidRDefault="009F5D05">
      <w:r>
        <w:t xml:space="preserve">i) όνομα του τελικού αποδέκτη των κονδυλίων, </w:t>
      </w:r>
    </w:p>
    <w:p w14:paraId="6804C067" w14:textId="77777777" w:rsidR="003C1BB7" w:rsidRDefault="009F5D05">
      <w:proofErr w:type="spellStart"/>
      <w:r>
        <w:t>ii</w:t>
      </w:r>
      <w:proofErr w:type="spellEnd"/>
      <w: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t>ενωσιακού</w:t>
      </w:r>
      <w:proofErr w:type="spellEnd"/>
      <w:r>
        <w:t xml:space="preserve"> ή εθνικού δικαίου δημοσίων συμβάσεων, </w:t>
      </w:r>
    </w:p>
    <w:p w14:paraId="19562D60" w14:textId="77777777" w:rsidR="003C1BB7" w:rsidRDefault="009F5D05">
      <w:proofErr w:type="spellStart"/>
      <w:r>
        <w:t>iii</w:t>
      </w:r>
      <w:proofErr w:type="spellEnd"/>
      <w: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1A177C51" w14:textId="77777777" w:rsidR="003C1BB7" w:rsidRDefault="003C1BB7"/>
    <w:p w14:paraId="1208EAFF" w14:textId="77777777" w:rsidR="003C1BB7" w:rsidRDefault="009F5D05">
      <w:r>
        <w:rPr>
          <w:rFonts w:eastAsia="Calibri"/>
        </w:rPr>
        <w:t xml:space="preserve">Ο ανάδοχος δεσμεύεται ότι: </w:t>
      </w:r>
    </w:p>
    <w:p w14:paraId="7B2BFB9F" w14:textId="77777777" w:rsidR="003C1BB7" w:rsidRDefault="009F5D05">
      <w:r>
        <w:rPr>
          <w:rFonts w:eastAsia="Calibri"/>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6160EB6F" w14:textId="77777777" w:rsidR="003C1BB7" w:rsidRDefault="009F5D05">
      <w:r>
        <w:rPr>
          <w:rFonts w:eastAsia="Calibri"/>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Pr>
          <w:rFonts w:eastAsia="Calibri"/>
        </w:rPr>
        <w:t>νομίμων</w:t>
      </w:r>
      <w:proofErr w:type="spellEnd"/>
      <w:r>
        <w:rPr>
          <w:rFonts w:eastAsia="Calibri"/>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Pr>
          <w:rFonts w:eastAsia="Calibri"/>
          <w:vertAlign w:val="superscript"/>
        </w:rPr>
        <w:t xml:space="preserve"> </w:t>
      </w:r>
      <w:r>
        <w:rPr>
          <w:rFonts w:eastAsia="Calibri"/>
        </w:rPr>
        <w:t xml:space="preserve">. </w:t>
      </w:r>
    </w:p>
    <w:p w14:paraId="5E34F816" w14:textId="77777777" w:rsidR="003C1BB7" w:rsidRDefault="009F5D05">
      <w:r>
        <w:rPr>
          <w:rFonts w:eastAsia="Calibri"/>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311E3A03" w14:textId="3D7FB100" w:rsidR="003C1BB7" w:rsidRDefault="009F5D05">
      <w:bookmarkStart w:id="477" w:name="_Hlk118481772"/>
      <w: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fldChar w:fldCharType="begin"/>
      </w:r>
      <w:r>
        <w:instrText>REF _Ref118477993 \h</w:instrText>
      </w:r>
      <w:r>
        <w:fldChar w:fldCharType="separate"/>
      </w:r>
      <w:r w:rsidR="006A1D1E">
        <w:t xml:space="preserve">ΠΑΡΑΡΤΗΜΑ X – Ρήτρα </w:t>
      </w:r>
      <w:proofErr w:type="spellStart"/>
      <w:r w:rsidR="006A1D1E">
        <w:t>Ακεραιότητας</w:t>
      </w:r>
      <w:r>
        <w:fldChar w:fldCharType="end"/>
      </w:r>
      <w:r>
        <w:t>η</w:t>
      </w:r>
      <w:proofErr w:type="spellEnd"/>
      <w:r>
        <w:t xml:space="preserve"> οποία θα περιληφθεί στη σύμβαση</w:t>
      </w:r>
      <w:bookmarkEnd w:id="477"/>
      <w:r>
        <w:t>.</w:t>
      </w:r>
    </w:p>
    <w:p w14:paraId="6FA44CA5" w14:textId="77777777" w:rsidR="003C1BB7" w:rsidRDefault="009F5D05">
      <w: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t>όλω</w:t>
      </w:r>
      <w:proofErr w:type="spellEnd"/>
      <w: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t>όλω</w:t>
      </w:r>
      <w:proofErr w:type="spellEnd"/>
      <w:r>
        <w:t xml:space="preserve"> ή εν μέρει υπέρ της Τράπεζας το εκχωρούμενο τίμημα η Αναθέτουσα Αρχή δεν έχει καμία ευθύνη έναντι της </w:t>
      </w:r>
      <w:proofErr w:type="spellStart"/>
      <w:r>
        <w:t>εκδοχέως</w:t>
      </w:r>
      <w:proofErr w:type="spellEnd"/>
      <w:r>
        <w:t xml:space="preserve"> Τράπεζας.</w:t>
      </w:r>
    </w:p>
    <w:p w14:paraId="0D1D41B1" w14:textId="77777777" w:rsidR="003C1BB7" w:rsidRDefault="009F5D05">
      <w:pPr>
        <w:suppressAutoHyphens w:val="0"/>
        <w:spacing w:after="200" w:line="276" w:lineRule="auto"/>
      </w:pPr>
      <w: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w:t>
      </w:r>
      <w:r>
        <w:lastRenderedPageBreak/>
        <w:t xml:space="preserve">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proofErr w:type="spellStart"/>
      <w:r>
        <w:rPr>
          <w:bCs/>
        </w:rPr>
        <w:t>ΚτΠ</w:t>
      </w:r>
      <w:proofErr w:type="spellEnd"/>
      <w:r>
        <w:rPr>
          <w:bCs/>
        </w:rPr>
        <w:t xml:space="preserve"> Μ.Α.Ε. εγγράφως δεκαπέντε (15) </w:t>
      </w:r>
      <w:r>
        <w:t xml:space="preserve">ημέρες πριν από την αντικατάσταση. </w:t>
      </w:r>
    </w:p>
    <w:p w14:paraId="366DDE92" w14:textId="77777777" w:rsidR="003C1BB7" w:rsidRDefault="009F5D05">
      <w:pPr>
        <w:suppressAutoHyphens w:val="0"/>
        <w:spacing w:after="200" w:line="276" w:lineRule="auto"/>
      </w:pPr>
      <w: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t>αποχωρήσαντες</w:t>
      </w:r>
      <w:proofErr w:type="spellEnd"/>
      <w:r>
        <w:t xml:space="preserve"> συνεργάτες, με άλλα πρόσωπα που θα διαθέτουν τουλάχιστον ίση εμπειρία και ίσα προσόντα με τα αντικαθιστάμενα.</w:t>
      </w:r>
    </w:p>
    <w:p w14:paraId="30005484" w14:textId="77777777" w:rsidR="003C1BB7" w:rsidRDefault="009F5D05">
      <w:pPr>
        <w:suppressAutoHyphens w:val="0"/>
        <w:spacing w:after="200" w:line="276" w:lineRule="auto"/>
      </w:pPr>
      <w: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w:t>
      </w:r>
      <w:r>
        <w:rPr>
          <w:b/>
        </w:rPr>
        <w:t>.</w:t>
      </w:r>
      <w: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t>λύεται</w:t>
      </w:r>
      <w:proofErr w:type="spellEnd"/>
      <w:r>
        <w:t xml:space="preserve"> αυτοδίκαια από την ημέρα επέλευσης των ανωτέρω γεγονότων. Σε τέτοια περίπτωση καταπίπτουν υπέρ της Αναθέτουσας Αρχής και η Εγγυητική Επιστολή Προ Καλής Εκτέλεσης που προβλέπεται στη Σύμβαση.</w:t>
      </w:r>
    </w:p>
    <w:p w14:paraId="17B71EC0" w14:textId="77777777" w:rsidR="003C1BB7" w:rsidRDefault="009F5D05">
      <w: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7237A93" w14:textId="77777777" w:rsidR="003C1BB7" w:rsidRDefault="009F5D05">
      <w: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t>εργοδοτούμενους</w:t>
      </w:r>
      <w:proofErr w:type="spellEnd"/>
      <w:r>
        <w:t xml:space="preserve"> από αυτόν ή συνεργαζόμενους με αυτόν ασχολούνται άμεσα με το περιεχόμενο της Σύμβασης και την εκτέλεση του Αντικειμένου </w:t>
      </w:r>
    </w:p>
    <w:p w14:paraId="5722368A" w14:textId="77777777" w:rsidR="003C1BB7" w:rsidRDefault="009F5D05">
      <w: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56931D81" w14:textId="77777777" w:rsidR="003C1BB7" w:rsidRDefault="009F5D05">
      <w: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4DFC1BE" w14:textId="77777777" w:rsidR="003C1BB7" w:rsidRDefault="009F5D05">
      <w:r>
        <w:lastRenderedPageBreak/>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71874BB" w14:textId="77777777" w:rsidR="003C1BB7" w:rsidRDefault="009F5D05">
      <w: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00431A8E" w14:textId="77777777" w:rsidR="003C1BB7" w:rsidRDefault="009F5D05">
      <w: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95E6D5D" w14:textId="77777777" w:rsidR="003C1BB7" w:rsidRDefault="009F5D05">
      <w: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6964FF8" w14:textId="77777777" w:rsidR="003C1BB7" w:rsidRDefault="009F5D05">
      <w: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F86B462" w14:textId="77777777" w:rsidR="003C1BB7" w:rsidRDefault="009F5D05">
      <w: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1DC304E5" w14:textId="77777777" w:rsidR="003C1BB7" w:rsidRDefault="009F5D05">
      <w:r>
        <w:t>Ειδικότερα :</w:t>
      </w:r>
    </w:p>
    <w:p w14:paraId="5D9F913E" w14:textId="77777777" w:rsidR="003C1BB7" w:rsidRDefault="009F5D05">
      <w: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4D93DF60" w14:textId="77777777" w:rsidR="003C1BB7" w:rsidRDefault="009F5D05">
      <w: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3CED3646" w14:textId="77777777" w:rsidR="003C1BB7" w:rsidRDefault="009F5D05">
      <w: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7347F172" w14:textId="77777777" w:rsidR="003C1BB7" w:rsidRDefault="009F5D05">
      <w: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A069056" w14:textId="77777777" w:rsidR="003C1BB7" w:rsidRDefault="009F5D05">
      <w: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8DBF8B3" w14:textId="77777777" w:rsidR="003C1BB7" w:rsidRDefault="003C1BB7">
      <w:pPr>
        <w:suppressAutoHyphens w:val="0"/>
        <w:spacing w:after="200" w:line="276" w:lineRule="auto"/>
      </w:pPr>
    </w:p>
    <w:p w14:paraId="09E0D37B" w14:textId="77777777" w:rsidR="003C1BB7" w:rsidRDefault="009F5D05">
      <w:pPr>
        <w:pStyle w:val="2"/>
        <w:numPr>
          <w:ilvl w:val="1"/>
          <w:numId w:val="80"/>
        </w:numPr>
      </w:pPr>
      <w:r>
        <w:rPr>
          <w:rFonts w:cs="Tahoma"/>
        </w:rPr>
        <w:tab/>
      </w:r>
      <w:bookmarkStart w:id="478" w:name="_Toc95992984"/>
      <w:bookmarkStart w:id="479" w:name="_Toc71708181"/>
      <w:bookmarkStart w:id="480" w:name="_Toc97194321"/>
      <w:bookmarkStart w:id="481" w:name="_Toc97194454"/>
      <w:bookmarkStart w:id="482" w:name="_Toc127532643"/>
      <w:r>
        <w:rPr>
          <w:rFonts w:cs="Tahoma"/>
        </w:rPr>
        <w:t>Υπεργολαβία</w:t>
      </w:r>
      <w:bookmarkEnd w:id="478"/>
      <w:bookmarkEnd w:id="479"/>
      <w:bookmarkEnd w:id="480"/>
      <w:bookmarkEnd w:id="481"/>
      <w:bookmarkEnd w:id="482"/>
    </w:p>
    <w:p w14:paraId="111DD11B" w14:textId="77777777" w:rsidR="003C1BB7" w:rsidRDefault="009F5D05">
      <w:r>
        <w:rPr>
          <w:b/>
          <w:bCs/>
        </w:rPr>
        <w:t xml:space="preserve">4.4.1. </w:t>
      </w:r>
      <w: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FEBADDC" w14:textId="77777777" w:rsidR="003C1BB7" w:rsidRDefault="009F5D05">
      <w:r>
        <w:rPr>
          <w:b/>
          <w:bCs/>
        </w:rPr>
        <w:t xml:space="preserve">4.4.2. </w:t>
      </w:r>
      <w: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Pr>
          <w:rFonts w:eastAsia="SimSun"/>
          <w:i/>
          <w:color w:val="0099FF"/>
          <w:kern w:val="2"/>
        </w:rPr>
        <w:t>.</w:t>
      </w:r>
      <w: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4F799B7A" w14:textId="403F16E1" w:rsidR="003C1BB7" w:rsidRDefault="009F5D05">
      <w:r>
        <w:rPr>
          <w:b/>
          <w:bCs/>
        </w:rPr>
        <w:t>4.4.3.</w:t>
      </w:r>
      <w:r>
        <w:t xml:space="preserve"> Η αναθέτουσα αρχή επαληθεύει τη συνδρομή των λόγων αποκλεισμού για τους υπεργολάβους, όπως αυτοί περιγράφονται στην παράγραφο </w:t>
      </w:r>
      <w:r>
        <w:fldChar w:fldCharType="begin"/>
      </w:r>
      <w:r>
        <w:instrText>REF _Ref496541775 \r \h</w:instrText>
      </w:r>
      <w:r>
        <w:fldChar w:fldCharType="separate"/>
      </w:r>
      <w:r w:rsidR="006A1D1E">
        <w:t>2.2.3</w:t>
      </w:r>
      <w:r>
        <w:fldChar w:fldCharType="end"/>
      </w:r>
      <w:r>
        <w:t xml:space="preserve"> και με τα αποδεικτικά μέσα της παραγράφου </w:t>
      </w:r>
      <w:r>
        <w:fldChar w:fldCharType="begin"/>
      </w:r>
      <w:r>
        <w:instrText>REF _Ref40957856 \r \h</w:instrText>
      </w:r>
      <w:r>
        <w:fldChar w:fldCharType="separate"/>
      </w:r>
      <w:r w:rsidR="006A1D1E">
        <w:t>2.2.9.2</w:t>
      </w:r>
      <w:r>
        <w:fldChar w:fldCharType="end"/>
      </w:r>
      <w: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074E66E6" w14:textId="77777777" w:rsidR="003C1BB7" w:rsidRDefault="009F5D05">
      <w: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65CE3548" w14:textId="77777777" w:rsidR="003C1BB7" w:rsidRDefault="003C1BB7"/>
    <w:p w14:paraId="32DF000C" w14:textId="77777777" w:rsidR="003C1BB7" w:rsidRDefault="003C1BB7">
      <w:pPr>
        <w:rPr>
          <w:b/>
          <w:bCs/>
        </w:rPr>
      </w:pPr>
    </w:p>
    <w:p w14:paraId="30118DA0" w14:textId="77777777" w:rsidR="003C1BB7" w:rsidRDefault="009F5D05">
      <w:pPr>
        <w:pStyle w:val="2"/>
        <w:numPr>
          <w:ilvl w:val="1"/>
          <w:numId w:val="81"/>
        </w:numPr>
      </w:pPr>
      <w:r>
        <w:rPr>
          <w:rFonts w:cs="Tahoma"/>
        </w:rPr>
        <w:tab/>
      </w:r>
      <w:bookmarkStart w:id="483" w:name="_Toc95992985"/>
      <w:bookmarkStart w:id="484" w:name="_Toc97194322"/>
      <w:bookmarkStart w:id="485" w:name="_Toc71708182"/>
      <w:bookmarkStart w:id="486" w:name="_Ref496607258"/>
      <w:bookmarkStart w:id="487" w:name="_Toc97194455"/>
      <w:bookmarkStart w:id="488" w:name="_Toc127532644"/>
      <w:r>
        <w:rPr>
          <w:rFonts w:cs="Tahoma"/>
        </w:rPr>
        <w:t>Τροποποίηση σύμβασης κατά τη διάρκειά της</w:t>
      </w:r>
      <w:bookmarkEnd w:id="483"/>
      <w:bookmarkEnd w:id="484"/>
      <w:bookmarkEnd w:id="485"/>
      <w:bookmarkEnd w:id="486"/>
      <w:bookmarkEnd w:id="487"/>
      <w:bookmarkEnd w:id="488"/>
      <w:r>
        <w:rPr>
          <w:rFonts w:cs="Tahoma"/>
        </w:rPr>
        <w:t xml:space="preserve"> </w:t>
      </w:r>
    </w:p>
    <w:p w14:paraId="2C72EE9F" w14:textId="77777777" w:rsidR="003C1BB7" w:rsidRDefault="009F5D05">
      <w: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της Αναθέτουσας Αρχής.</w:t>
      </w:r>
    </w:p>
    <w:p w14:paraId="503905C7" w14:textId="77777777" w:rsidR="003C1BB7" w:rsidRDefault="009F5D05">
      <w:pPr>
        <w:suppressAutoHyphens w:val="0"/>
        <w:spacing w:line="276" w:lineRule="auto"/>
      </w:pPr>
      <w: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t>ους</w:t>
      </w:r>
      <w:proofErr w:type="spellEnd"/>
      <w:r>
        <w:t>, κατά σειρά κατάταξης οικονομικό φορέα που συμμετέχει-</w:t>
      </w:r>
      <w:proofErr w:type="spellStart"/>
      <w:r>
        <w:t>ουν</w:t>
      </w:r>
      <w:proofErr w:type="spellEnd"/>
      <w:r>
        <w:t xml:space="preserve"> στην παρούσα διαδικασία ανάθεσης της συγκεκριμένης σύμβασης και να του/τους προτείνει να αναλάβει/</w:t>
      </w:r>
      <w:proofErr w:type="spellStart"/>
      <w:r>
        <w:t>ουν</w:t>
      </w:r>
      <w:proofErr w:type="spellEnd"/>
      <w:r>
        <w:t xml:space="preserve"> το ανεκτέλεστο αντικείμενο της σύμβασης, με τους ίδιους όρους και προϋποθέσεις και σε τίμημα που </w:t>
      </w:r>
      <w:r>
        <w:lastRenderedPageBreak/>
        <w:t>δεν θα υπερβαίνει την προσφορά που είχε υποβάλει ο έκπτωτος (ρήτρα υποκατάστασης)</w:t>
      </w:r>
      <w:r>
        <w:rPr>
          <w:rStyle w:val="FootnoteAnchor"/>
        </w:rPr>
        <w:footnoteReference w:id="9"/>
      </w:r>
      <w:r>
        <w:rPr>
          <w:vertAlign w:val="superscript"/>
        </w:rPr>
        <w:t>.</w:t>
      </w:r>
      <w:r>
        <w:t xml:space="preserve"> Η σύμβαση συνάπτεται, εφόσον εντός της </w:t>
      </w:r>
      <w:proofErr w:type="spellStart"/>
      <w:r>
        <w:t>τεθείσας</w:t>
      </w:r>
      <w:proofErr w:type="spellEnd"/>
      <w: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69F9017" w14:textId="77777777" w:rsidR="003C1BB7" w:rsidRDefault="003C1BB7">
      <w:pPr>
        <w:suppressAutoHyphens w:val="0"/>
        <w:spacing w:line="276" w:lineRule="auto"/>
      </w:pPr>
    </w:p>
    <w:p w14:paraId="2267924E" w14:textId="77777777" w:rsidR="003C1BB7" w:rsidRDefault="009F5D05">
      <w:pPr>
        <w:pStyle w:val="2"/>
        <w:numPr>
          <w:ilvl w:val="1"/>
          <w:numId w:val="82"/>
        </w:numPr>
      </w:pPr>
      <w:r>
        <w:rPr>
          <w:rFonts w:cs="Tahoma"/>
        </w:rPr>
        <w:tab/>
      </w:r>
      <w:bookmarkStart w:id="489" w:name="_Ref118479492"/>
      <w:bookmarkStart w:id="490" w:name="_Toc95992986"/>
      <w:bookmarkStart w:id="491" w:name="_Toc71708184"/>
      <w:bookmarkStart w:id="492" w:name="_Toc97194324"/>
      <w:bookmarkStart w:id="493" w:name="_Ref118479515"/>
      <w:bookmarkStart w:id="494" w:name="_Toc97194457"/>
      <w:bookmarkStart w:id="495" w:name="_Toc127532645"/>
      <w:r>
        <w:rPr>
          <w:rFonts w:cs="Tahoma"/>
        </w:rPr>
        <w:t>Δικαίωμα μονομερούς λύσης της σύμβασης</w:t>
      </w:r>
      <w:bookmarkEnd w:id="489"/>
      <w:bookmarkEnd w:id="490"/>
      <w:bookmarkEnd w:id="491"/>
      <w:bookmarkEnd w:id="492"/>
      <w:bookmarkEnd w:id="493"/>
      <w:bookmarkEnd w:id="494"/>
      <w:bookmarkEnd w:id="495"/>
    </w:p>
    <w:p w14:paraId="7A648CE7" w14:textId="77777777" w:rsidR="003C1BB7" w:rsidRDefault="009F5D05">
      <w:r>
        <w:rPr>
          <w:b/>
          <w:bCs/>
        </w:rPr>
        <w:t>4.6.1.</w:t>
      </w:r>
      <w: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7E7E8090" w14:textId="77777777" w:rsidR="003C1BB7" w:rsidRDefault="009F5D05">
      <w: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616FDE3" w14:textId="77777777" w:rsidR="003C1BB7" w:rsidRDefault="009F5D05">
      <w: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4B16C4C2" w14:textId="77777777" w:rsidR="003C1BB7" w:rsidRDefault="009F5D05">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43871168" w14:textId="77777777" w:rsidR="003C1BB7" w:rsidRDefault="009F5D05">
      <w: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2FB38ED6" w14:textId="77777777" w:rsidR="003C1BB7" w:rsidRDefault="009F5D05">
      <w: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t>προκύπτουσα</w:t>
      </w:r>
      <w:proofErr w:type="spellEnd"/>
      <w: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167B693B" w14:textId="38E8C3F3" w:rsidR="003C1BB7" w:rsidRDefault="009F5D05">
      <w:proofErr w:type="spellStart"/>
      <w:r>
        <w:t>στ</w:t>
      </w:r>
      <w:proofErr w:type="spellEnd"/>
      <w:r>
        <w:t>) ο ανάδοχος παραβεί αποδεδειγμένα τις υποχρεώσεις του που απορρέουν από την δέσμευση ακεραιότητας της παρ. 4.3 της παρούσας, ως αναλυτικά περιγράφεται στο ‎</w:t>
      </w:r>
      <w:r>
        <w:fldChar w:fldCharType="begin"/>
      </w:r>
      <w:r>
        <w:instrText>REF _Ref118477993 \h</w:instrText>
      </w:r>
      <w:r>
        <w:fldChar w:fldCharType="separate"/>
      </w:r>
      <w:r w:rsidR="006A1D1E">
        <w:t>ΠΑΡΑΡΤΗΜΑ X – Ρήτρα Ακεραιότητας</w:t>
      </w:r>
      <w:r>
        <w:fldChar w:fldCharType="end"/>
      </w:r>
      <w:r>
        <w:t xml:space="preserve"> και θα περιληφθεί στη σύμβαση.</w:t>
      </w:r>
      <w:bookmarkStart w:id="496" w:name="_Hlk118481822"/>
      <w:bookmarkEnd w:id="496"/>
    </w:p>
    <w:p w14:paraId="1780CCD6" w14:textId="77777777" w:rsidR="003C1BB7" w:rsidRDefault="003C1BB7">
      <w:pPr>
        <w:rPr>
          <w:b/>
          <w:bCs/>
        </w:rPr>
      </w:pPr>
    </w:p>
    <w:p w14:paraId="433EDD66" w14:textId="77777777" w:rsidR="003C1BB7" w:rsidRDefault="009F5D05">
      <w:pPr>
        <w:pStyle w:val="1"/>
        <w:numPr>
          <w:ilvl w:val="0"/>
          <w:numId w:val="83"/>
        </w:numPr>
      </w:pPr>
      <w:bookmarkStart w:id="497" w:name="_Toc95992987"/>
      <w:bookmarkStart w:id="498" w:name="_Toc97194458"/>
      <w:bookmarkStart w:id="499" w:name="_Toc127532646"/>
      <w:r>
        <w:rPr>
          <w:sz w:val="22"/>
        </w:rPr>
        <w:lastRenderedPageBreak/>
        <w:t>ΕΙΔΙΚΟΙ ΟΡΟΙ ΕΚΤΕΛΕΣΗΣ ΤΗΣ ΣΥΜΒΑΣΗΣ</w:t>
      </w:r>
      <w:bookmarkEnd w:id="497"/>
      <w:bookmarkEnd w:id="498"/>
      <w:bookmarkEnd w:id="499"/>
      <w:r>
        <w:rPr>
          <w:rFonts w:cs="Tahoma"/>
          <w:sz w:val="22"/>
          <w:szCs w:val="22"/>
        </w:rPr>
        <w:t xml:space="preserve"> </w:t>
      </w:r>
    </w:p>
    <w:p w14:paraId="5DC0599C" w14:textId="77777777" w:rsidR="003C1BB7" w:rsidRDefault="009F5D05">
      <w:pPr>
        <w:pStyle w:val="2"/>
        <w:numPr>
          <w:ilvl w:val="1"/>
          <w:numId w:val="84"/>
        </w:numPr>
      </w:pPr>
      <w:r>
        <w:rPr>
          <w:rFonts w:cs="Tahoma"/>
        </w:rPr>
        <w:tab/>
      </w:r>
      <w:bookmarkStart w:id="500" w:name="_Ref496607306"/>
      <w:bookmarkStart w:id="501" w:name="_Toc97194459"/>
      <w:bookmarkStart w:id="502" w:name="_Toc95992988"/>
      <w:bookmarkStart w:id="503" w:name="_Toc71708185"/>
      <w:bookmarkStart w:id="504" w:name="_Toc97194325"/>
      <w:bookmarkStart w:id="505" w:name="_Toc127532647"/>
      <w:r>
        <w:rPr>
          <w:rFonts w:cs="Tahoma"/>
        </w:rPr>
        <w:t>Τρόπος πληρωμής</w:t>
      </w:r>
      <w:bookmarkEnd w:id="500"/>
      <w:bookmarkEnd w:id="501"/>
      <w:bookmarkEnd w:id="502"/>
      <w:bookmarkEnd w:id="503"/>
      <w:bookmarkEnd w:id="504"/>
      <w:bookmarkEnd w:id="505"/>
      <w:r>
        <w:rPr>
          <w:rFonts w:cs="Tahoma"/>
        </w:rPr>
        <w:t xml:space="preserve"> </w:t>
      </w:r>
    </w:p>
    <w:p w14:paraId="373AA16B" w14:textId="77777777" w:rsidR="003C1BB7" w:rsidRDefault="009F5D05">
      <w:r>
        <w:t xml:space="preserve">5.1.1. Η πληρωμή του αναδόχου θα πραγματοποιηθεί με ένα από τους παρακάτω τρόπους πληρωμής που θα δηλώσει ο υποψήφιος οικονομικός φορέας στον </w:t>
      </w:r>
      <w:proofErr w:type="spellStart"/>
      <w:r>
        <w:t>υποφάκελο</w:t>
      </w:r>
      <w:proofErr w:type="spellEnd"/>
      <w:r>
        <w:t xml:space="preserve"> της οικονομικής προσφοράς του. </w:t>
      </w:r>
    </w:p>
    <w:p w14:paraId="5F4F675A" w14:textId="77777777" w:rsidR="003C1BB7" w:rsidRDefault="009F5D05">
      <w: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043CCD9A" w14:textId="77777777" w:rsidR="003C1BB7" w:rsidRDefault="009F5D05">
      <w:r>
        <w:rPr>
          <w:b/>
        </w:rPr>
        <w:t xml:space="preserve">Τρόποι Πληρωμής: </w:t>
      </w:r>
    </w:p>
    <w:p w14:paraId="2BA8419F" w14:textId="77777777" w:rsidR="003C1BB7" w:rsidRDefault="003C1BB7">
      <w:pPr>
        <w:rPr>
          <w:b/>
        </w:rPr>
      </w:pPr>
    </w:p>
    <w:tbl>
      <w:tblPr>
        <w:tblStyle w:val="aff4"/>
        <w:tblW w:w="9026" w:type="dxa"/>
        <w:tblLayout w:type="fixed"/>
        <w:tblLook w:val="04A0" w:firstRow="1" w:lastRow="0" w:firstColumn="1" w:lastColumn="0" w:noHBand="0" w:noVBand="1"/>
      </w:tblPr>
      <w:tblGrid>
        <w:gridCol w:w="535"/>
        <w:gridCol w:w="8491"/>
      </w:tblGrid>
      <w:tr w:rsidR="003C1BB7" w14:paraId="0093E108" w14:textId="77777777" w:rsidTr="00A3401C">
        <w:tc>
          <w:tcPr>
            <w:tcW w:w="535" w:type="dxa"/>
          </w:tcPr>
          <w:p w14:paraId="70EA3ED6" w14:textId="77777777" w:rsidR="003C1BB7" w:rsidRDefault="009F5D05">
            <w:pPr>
              <w:widowControl w:val="0"/>
              <w:rPr>
                <w:b/>
              </w:rPr>
            </w:pPr>
            <w:r>
              <w:rPr>
                <w:b/>
              </w:rPr>
              <w:t>1)</w:t>
            </w:r>
          </w:p>
        </w:tc>
        <w:tc>
          <w:tcPr>
            <w:tcW w:w="8491" w:type="dxa"/>
          </w:tcPr>
          <w:p w14:paraId="65797BEB" w14:textId="77777777" w:rsidR="003C1BB7" w:rsidRDefault="009F5D05">
            <w:pPr>
              <w:widowControl w:val="0"/>
            </w:pPr>
            <w:r>
              <w:t xml:space="preserve">Το </w:t>
            </w:r>
            <w:r>
              <w:rPr>
                <w:b/>
              </w:rPr>
              <w:t>100%</w:t>
            </w:r>
            <w:r>
              <w:t xml:space="preserve"> της συμβατικής αξίας μετά την οριστική παραλαβή των υπηρεσιών</w:t>
            </w:r>
          </w:p>
        </w:tc>
      </w:tr>
      <w:tr w:rsidR="003C1BB7" w14:paraId="15F23C9F" w14:textId="77777777" w:rsidTr="00A3401C">
        <w:tc>
          <w:tcPr>
            <w:tcW w:w="535" w:type="dxa"/>
            <w:vAlign w:val="center"/>
          </w:tcPr>
          <w:p w14:paraId="442CB0A5" w14:textId="77777777" w:rsidR="003C1BB7" w:rsidRDefault="009F5D05">
            <w:pPr>
              <w:widowControl w:val="0"/>
              <w:jc w:val="left"/>
              <w:rPr>
                <w:b/>
              </w:rPr>
            </w:pPr>
            <w:r>
              <w:rPr>
                <w:b/>
              </w:rPr>
              <w:t>2)</w:t>
            </w:r>
          </w:p>
        </w:tc>
        <w:tc>
          <w:tcPr>
            <w:tcW w:w="8491" w:type="dxa"/>
          </w:tcPr>
          <w:p w14:paraId="01818163" w14:textId="5148EBEB" w:rsidR="003C1BB7" w:rsidRDefault="009F5D05">
            <w:pPr>
              <w:widowControl w:val="0"/>
            </w:pPr>
            <w:r>
              <w:t>α) Καταβολή 20% του Συμβατικού Τιμήματος μετά την ποσοτική και ποιοτική παραλαβή εκάστοτε Παραδοτέου</w:t>
            </w:r>
            <w:r w:rsidR="00A3401C">
              <w:t>, ήτοι κάθε διμηνιαίας αναφοράς προόδου</w:t>
            </w:r>
            <w:r>
              <w:t xml:space="preserve">. </w:t>
            </w:r>
          </w:p>
          <w:p w14:paraId="604D70EE" w14:textId="1BFCDABD" w:rsidR="003C1BB7" w:rsidRDefault="003C1BB7">
            <w:pPr>
              <w:widowControl w:val="0"/>
            </w:pPr>
            <w:bookmarkStart w:id="506" w:name="_Hlk123127299"/>
            <w:bookmarkEnd w:id="506"/>
          </w:p>
        </w:tc>
      </w:tr>
    </w:tbl>
    <w:p w14:paraId="090C5CC2" w14:textId="77777777" w:rsidR="003C1BB7" w:rsidRDefault="003C1BB7">
      <w:pPr>
        <w:rPr>
          <w:b/>
        </w:rPr>
      </w:pPr>
    </w:p>
    <w:p w14:paraId="3A4F2C69" w14:textId="77777777" w:rsidR="003C1BB7" w:rsidRDefault="009F5D05">
      <w: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Pr>
          <w:color w:val="FFFF00"/>
        </w:rPr>
        <w:t xml:space="preserve"> </w:t>
      </w:r>
    </w:p>
    <w:p w14:paraId="0A6778E3" w14:textId="77777777" w:rsidR="003C1BB7" w:rsidRDefault="009F5D05">
      <w:r>
        <w:t xml:space="preserve">5.1.2. </w:t>
      </w:r>
      <w:proofErr w:type="spellStart"/>
      <w:r>
        <w:t>Toν</w:t>
      </w:r>
      <w:proofErr w:type="spellEnd"/>
      <w:r>
        <w:t xml:space="preserve"> Ανάδοχο βαρύνουν </w:t>
      </w:r>
      <w:r>
        <w:rPr>
          <w:lang w:eastAsia="el-GR"/>
        </w:rPr>
        <w:t xml:space="preserve">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 </w:t>
      </w:r>
    </w:p>
    <w:p w14:paraId="3E954D8B" w14:textId="77777777" w:rsidR="003C1BB7" w:rsidRDefault="009F5D05">
      <w:r>
        <w:rPr>
          <w:lang w:eastAsia="el-GR"/>
        </w:rPr>
        <w:t xml:space="preserve">Ιδίως </w:t>
      </w:r>
      <w:proofErr w:type="spellStart"/>
      <w:r>
        <w:rPr>
          <w:lang w:eastAsia="el-GR"/>
        </w:rPr>
        <w:t>βαρύνεται</w:t>
      </w:r>
      <w:proofErr w:type="spellEnd"/>
      <w:r>
        <w:rPr>
          <w:lang w:eastAsia="el-GR"/>
        </w:rPr>
        <w:t xml:space="preserve"> με τις </w:t>
      </w:r>
      <w:r>
        <w:t xml:space="preserve">ακόλουθες κρατήσεις: </w:t>
      </w:r>
    </w:p>
    <w:p w14:paraId="00CCA65D" w14:textId="77777777" w:rsidR="003C1BB7" w:rsidRDefault="009F5D05">
      <w: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46170198" w14:textId="77777777" w:rsidR="003C1BB7" w:rsidRDefault="009F5D05">
      <w:r>
        <w:t xml:space="preserve">Το ποσό της κράτησης </w:t>
      </w:r>
      <w:proofErr w:type="spellStart"/>
      <w:r>
        <w:t>παρακρατείται</w:t>
      </w:r>
      <w:proofErr w:type="spellEnd"/>
      <w: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7BA50CD1" w14:textId="77777777" w:rsidR="003C1BB7" w:rsidRDefault="009F5D05">
      <w:r>
        <w:t>Τράπεζα της Ελλάδας:   ΙΒΑΝ GR 2001000240000000026180286</w:t>
      </w:r>
    </w:p>
    <w:p w14:paraId="05E9A91D" w14:textId="77777777" w:rsidR="003C1BB7" w:rsidRDefault="009F5D05">
      <w:r>
        <w:t>Τράπεζα ΠΕΙΡΑΙΩΣ:       ΙΒΑΝ GR 1901721360005136088985432</w:t>
      </w:r>
      <w:bookmarkStart w:id="507" w:name="_Hlk118712168"/>
      <w:bookmarkEnd w:id="507"/>
    </w:p>
    <w:p w14:paraId="70096253" w14:textId="77777777" w:rsidR="003C1BB7" w:rsidRDefault="003C1BB7"/>
    <w:p w14:paraId="330DEB1C" w14:textId="77777777" w:rsidR="003C1BB7" w:rsidRDefault="009F5D05">
      <w: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t>παρακρατείται</w:t>
      </w:r>
      <w:proofErr w:type="spellEnd"/>
      <w: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38016CCF" w14:textId="77777777" w:rsidR="003C1BB7" w:rsidRDefault="009F5D05">
      <w:r>
        <w:t>Οι υπέρ τρίτων κρατήσεις υπόκεινται στο εκάστοτε ισχύον αναλογικό τέλος χαρτοσήμου και στην επ’ αυτού εισφορά υπέρ ΟΓΑ.</w:t>
      </w:r>
    </w:p>
    <w:p w14:paraId="29B820A9" w14:textId="77777777" w:rsidR="003C1BB7" w:rsidRDefault="009F5D05">
      <w:pPr>
        <w:pStyle w:val="2"/>
        <w:numPr>
          <w:ilvl w:val="1"/>
          <w:numId w:val="85"/>
        </w:numPr>
      </w:pPr>
      <w:r>
        <w:rPr>
          <w:rFonts w:cs="Tahoma"/>
        </w:rPr>
        <w:lastRenderedPageBreak/>
        <w:tab/>
      </w:r>
      <w:bookmarkStart w:id="508" w:name="_Toc97194326"/>
      <w:bookmarkStart w:id="509" w:name="_Toc95992989"/>
      <w:bookmarkStart w:id="510" w:name="_Ref496607484"/>
      <w:bookmarkStart w:id="511" w:name="_Toc71708186"/>
      <w:bookmarkStart w:id="512" w:name="_Toc97194460"/>
      <w:bookmarkStart w:id="513" w:name="_Toc127532648"/>
      <w:r>
        <w:rPr>
          <w:rFonts w:cs="Tahoma"/>
        </w:rPr>
        <w:t>Κήρυξη οικονομικού φορέα έκπτωτου - Κυρώσεις</w:t>
      </w:r>
      <w:bookmarkEnd w:id="508"/>
      <w:bookmarkEnd w:id="509"/>
      <w:bookmarkEnd w:id="510"/>
      <w:bookmarkEnd w:id="511"/>
      <w:bookmarkEnd w:id="512"/>
      <w:bookmarkEnd w:id="513"/>
      <w:r>
        <w:rPr>
          <w:rFonts w:cs="Tahoma"/>
        </w:rPr>
        <w:t xml:space="preserve"> </w:t>
      </w:r>
    </w:p>
    <w:p w14:paraId="17C9B69C" w14:textId="77777777" w:rsidR="003C1BB7" w:rsidRDefault="009F5D05">
      <w:pPr>
        <w:suppressAutoHyphens w:val="0"/>
      </w:pPr>
      <w:r>
        <w:rPr>
          <w:rFonts w:eastAsia="SimSun"/>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p>
    <w:p w14:paraId="306F2F87" w14:textId="77777777" w:rsidR="003C1BB7" w:rsidRDefault="009F5D05">
      <w:pPr>
        <w:suppressAutoHyphens w:val="0"/>
      </w:pPr>
      <w:r>
        <w:rPr>
          <w:rFonts w:eastAsia="SimSun"/>
        </w:rPr>
        <w:t>α) στην περίπτωση της παρ. 7 του άρθρου 105 περί κατακύρωσης και σύναψης σύμβασης</w:t>
      </w:r>
    </w:p>
    <w:p w14:paraId="347F1201" w14:textId="77777777" w:rsidR="003C1BB7" w:rsidRDefault="009F5D05">
      <w:pPr>
        <w:suppressAutoHyphens w:val="0"/>
      </w:pPr>
      <w:r>
        <w:rPr>
          <w:rFonts w:eastAsia="SimSun"/>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9E2808A" w14:textId="77777777" w:rsidR="003C1BB7" w:rsidRDefault="009F5D05">
      <w:pPr>
        <w:suppressAutoHyphens w:val="0"/>
      </w:pPr>
      <w:r>
        <w:rPr>
          <w:rFonts w:eastAsia="SimSun"/>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5169EF3F" w14:textId="77777777" w:rsidR="003C1BB7" w:rsidRDefault="009F5D05">
      <w:pPr>
        <w:suppressAutoHyphens w:val="0"/>
      </w:pPr>
      <w:r>
        <w:rPr>
          <w:rFonts w:eastAsia="SimSun"/>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t xml:space="preserve"> </w:t>
      </w:r>
      <w:r>
        <w:rPr>
          <w:rFonts w:eastAsia="SimSun"/>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80C17CE" w14:textId="77777777" w:rsidR="003C1BB7" w:rsidRDefault="009F5D05">
      <w:pPr>
        <w:suppressAutoHyphens w:val="0"/>
      </w:pPr>
      <w:r>
        <w:rPr>
          <w:rFonts w:eastAsia="SimSun"/>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32FA2476" w14:textId="77777777" w:rsidR="003C1BB7" w:rsidRDefault="009F5D05">
      <w:pPr>
        <w:suppressAutoHyphens w:val="0"/>
      </w:pPr>
      <w:r>
        <w:rPr>
          <w:rFonts w:eastAsia="SimSun"/>
          <w:spacing w:val="5"/>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η ολική κατάπτωση της εγγύησης καλής εκτέλεσης της σύμβασης,</w:t>
      </w:r>
    </w:p>
    <w:p w14:paraId="4155888D" w14:textId="77777777" w:rsidR="003C1BB7" w:rsidRDefault="003C1BB7">
      <w:pPr>
        <w:suppressAutoHyphens w:val="0"/>
        <w:rPr>
          <w:rFonts w:eastAsia="SimSun" w:cs="Calibri"/>
          <w:i/>
          <w:iCs/>
          <w:color w:val="5B9BD5"/>
          <w:spacing w:val="5"/>
          <w:szCs w:val="24"/>
        </w:rPr>
      </w:pPr>
    </w:p>
    <w:p w14:paraId="09646038" w14:textId="77777777" w:rsidR="003C1BB7" w:rsidRDefault="009F5D05">
      <w:pPr>
        <w:suppressAutoHyphens w:val="0"/>
        <w:spacing w:after="0"/>
      </w:pPr>
      <w:r>
        <w:rPr>
          <w:rFonts w:eastAsia="SimSun"/>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t xml:space="preserve"> </w:t>
      </w:r>
    </w:p>
    <w:p w14:paraId="6ACBF365" w14:textId="77777777" w:rsidR="003C1BB7" w:rsidRDefault="003C1BB7">
      <w:pPr>
        <w:suppressAutoHyphens w:val="0"/>
        <w:spacing w:after="0"/>
        <w:rPr>
          <w:rFonts w:eastAsia="SimSun"/>
        </w:rPr>
      </w:pPr>
    </w:p>
    <w:p w14:paraId="2D456C98" w14:textId="77777777" w:rsidR="003C1BB7" w:rsidRDefault="009F5D05">
      <w:pPr>
        <w:suppressAutoHyphens w:val="0"/>
        <w:spacing w:after="0"/>
        <w:jc w:val="left"/>
      </w:pPr>
      <w:r>
        <w:rPr>
          <w:rFonts w:eastAsia="SimSun"/>
        </w:rPr>
        <w:t>Οι ποινικές ρήτρες υπολογίζονται ως εξής:</w:t>
      </w:r>
    </w:p>
    <w:p w14:paraId="5B63C348" w14:textId="77777777" w:rsidR="003C1BB7" w:rsidRDefault="009F5D05">
      <w:pPr>
        <w:suppressAutoHyphens w:val="0"/>
        <w:spacing w:after="0"/>
      </w:pPr>
      <w:r>
        <w:rPr>
          <w:rFonts w:eastAsia="SimSun"/>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D47869D" w14:textId="77777777" w:rsidR="003C1BB7" w:rsidRDefault="009F5D05">
      <w:pPr>
        <w:suppressAutoHyphens w:val="0"/>
        <w:spacing w:after="0"/>
      </w:pPr>
      <w:r>
        <w:rPr>
          <w:rFonts w:eastAsia="SimSun"/>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C03E643" w14:textId="77777777" w:rsidR="003C1BB7" w:rsidRDefault="009F5D05">
      <w:pPr>
        <w:suppressAutoHyphens w:val="0"/>
        <w:spacing w:after="0"/>
      </w:pPr>
      <w:r>
        <w:rPr>
          <w:rFonts w:eastAsia="SimSun"/>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CA57F25" w14:textId="77777777" w:rsidR="003C1BB7" w:rsidRDefault="003C1BB7">
      <w:pPr>
        <w:suppressAutoHyphens w:val="0"/>
        <w:spacing w:after="0"/>
        <w:rPr>
          <w:rFonts w:eastAsia="SimSun"/>
        </w:rPr>
      </w:pPr>
    </w:p>
    <w:p w14:paraId="140B6A03" w14:textId="77777777" w:rsidR="003C1BB7" w:rsidRDefault="009F5D05">
      <w:pPr>
        <w:suppressAutoHyphens w:val="0"/>
        <w:spacing w:after="0"/>
        <w:jc w:val="left"/>
      </w:pPr>
      <w:r>
        <w:rPr>
          <w:rFonts w:eastAsia="SimSun"/>
        </w:rPr>
        <w:t>Το ποσό των ποινικών ρητρών αφαιρείται/συμψηφίζεται από/με την αμοιβή του αναδόχου.</w:t>
      </w:r>
    </w:p>
    <w:p w14:paraId="14EEB814" w14:textId="77777777" w:rsidR="003C1BB7" w:rsidRDefault="009F5D05">
      <w:pPr>
        <w:suppressAutoHyphens w:val="0"/>
        <w:spacing w:after="0"/>
      </w:pPr>
      <w:r>
        <w:rPr>
          <w:rFonts w:eastAsia="SimSun"/>
        </w:rPr>
        <w:t>Η επιβολή ποινικών ρητρών δεν στερεί από την αναθέτουσα αρχή το δικαίωμα να κηρύξει τον ανάδοχο έκπτωτο.</w:t>
      </w:r>
      <w:bookmarkStart w:id="514" w:name="_Hlk118484476"/>
      <w:bookmarkEnd w:id="514"/>
    </w:p>
    <w:p w14:paraId="25189994" w14:textId="77777777" w:rsidR="003C1BB7" w:rsidRDefault="003C1BB7">
      <w:pPr>
        <w:suppressAutoHyphens w:val="0"/>
        <w:spacing w:after="0"/>
        <w:rPr>
          <w:rFonts w:eastAsia="SimSun"/>
        </w:rPr>
      </w:pPr>
    </w:p>
    <w:p w14:paraId="3BC89317" w14:textId="77777777" w:rsidR="003C1BB7" w:rsidRDefault="009F5D05">
      <w:pPr>
        <w:suppressAutoHyphens w:val="0"/>
      </w:pPr>
      <w:r>
        <w:lastRenderedPageBreak/>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18BFA868" w14:textId="77777777" w:rsidR="003C1BB7" w:rsidRDefault="009F5D05">
      <w:pPr>
        <w:suppressAutoHyphens w:val="0"/>
      </w:pPr>
      <w: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0BAC6976" w14:textId="77777777" w:rsidR="003C1BB7" w:rsidRDefault="009F5D05">
      <w:pPr>
        <w:suppressAutoHyphens w:val="0"/>
      </w:pPr>
      <w:r>
        <w:t>Οι ποινικές ρήτρες υπολογίζονται ως εξής:</w:t>
      </w:r>
    </w:p>
    <w:p w14:paraId="705698E0" w14:textId="77777777" w:rsidR="003C1BB7" w:rsidRDefault="009F5D05">
      <w:pPr>
        <w:suppressAutoHyphens w:val="0"/>
      </w:pPr>
      <w: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4533AE61" w14:textId="77777777" w:rsidR="003C1BB7" w:rsidRDefault="009F5D05">
      <w:pPr>
        <w:suppressAutoHyphens w:val="0"/>
      </w:pPr>
      <w: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AB59361" w14:textId="77777777" w:rsidR="003C1BB7" w:rsidRDefault="009F5D05">
      <w:pPr>
        <w:suppressAutoHyphens w:val="0"/>
      </w:pPr>
      <w: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2E3EFC4" w14:textId="77777777" w:rsidR="003C1BB7" w:rsidRDefault="009F5D05">
      <w:pPr>
        <w:suppressAutoHyphens w:val="0"/>
      </w:pPr>
      <w:r>
        <w:t>Το ποσό των ποινικών ρητρών αφαιρείται/συμψηφίζεται από/με την αμοιβή του αναδόχου.</w:t>
      </w:r>
    </w:p>
    <w:p w14:paraId="0D7211E4" w14:textId="77777777" w:rsidR="003C1BB7" w:rsidRDefault="009F5D05">
      <w:pPr>
        <w:suppressAutoHyphens w:val="0"/>
      </w:pPr>
      <w:r>
        <w:t>Η επιβολή ποινικών ρητρών δεν στερεί από την αναθέτουσα αρχή το δικαίωμα να κηρύξει τον ανάδοχο έκπτωτο.</w:t>
      </w:r>
    </w:p>
    <w:p w14:paraId="6C250994" w14:textId="77777777" w:rsidR="003C1BB7" w:rsidRDefault="003C1BB7">
      <w:pPr>
        <w:suppressAutoHyphens w:val="0"/>
        <w:spacing w:after="0"/>
      </w:pPr>
    </w:p>
    <w:p w14:paraId="63ED63FB" w14:textId="77777777" w:rsidR="003C1BB7" w:rsidRDefault="009F5D05">
      <w:pPr>
        <w:pStyle w:val="2"/>
        <w:numPr>
          <w:ilvl w:val="1"/>
          <w:numId w:val="86"/>
        </w:numPr>
      </w:pPr>
      <w:r>
        <w:rPr>
          <w:rFonts w:cs="Tahoma"/>
        </w:rPr>
        <w:tab/>
      </w:r>
      <w:bookmarkStart w:id="515" w:name="_Ref55324340"/>
      <w:bookmarkStart w:id="516" w:name="_Toc71708187"/>
      <w:bookmarkStart w:id="517" w:name="_Toc95992990"/>
      <w:bookmarkStart w:id="518" w:name="_Toc97194327"/>
      <w:bookmarkStart w:id="519" w:name="_Toc97194461"/>
      <w:bookmarkStart w:id="520" w:name="_Toc127532649"/>
      <w:r>
        <w:rPr>
          <w:rFonts w:cs="Tahoma"/>
        </w:rPr>
        <w:t>Διοικητικές προσφυγές κατά τη διαδικασία εκτέλεσης</w:t>
      </w:r>
      <w:bookmarkEnd w:id="515"/>
      <w:bookmarkEnd w:id="516"/>
      <w:bookmarkEnd w:id="517"/>
      <w:bookmarkEnd w:id="518"/>
      <w:bookmarkEnd w:id="519"/>
      <w:bookmarkEnd w:id="520"/>
      <w:r>
        <w:rPr>
          <w:rFonts w:cs="Tahoma"/>
        </w:rPr>
        <w:t xml:space="preserve"> </w:t>
      </w:r>
    </w:p>
    <w:p w14:paraId="25217FB5" w14:textId="4FBE7FF5" w:rsidR="003C1BB7" w:rsidRDefault="009F5D05">
      <w:pPr>
        <w:suppressAutoHyphens w:val="0"/>
      </w:pPr>
      <w:r>
        <w:t xml:space="preserve">Ο ανάδοχος μπορεί κατά των αποφάσεων που επιβάλλουν σε βάρος του κυρώσεις, δυνάμει των όρων των άρθρων </w:t>
      </w:r>
      <w:r>
        <w:rPr>
          <w:rFonts w:eastAsia="SimSun"/>
        </w:rPr>
        <w:fldChar w:fldCharType="begin"/>
      </w:r>
      <w:r>
        <w:rPr>
          <w:rFonts w:eastAsia="SimSun"/>
        </w:rPr>
        <w:instrText>REF _Ref496607484 \r \h</w:instrText>
      </w:r>
      <w:r>
        <w:rPr>
          <w:rFonts w:eastAsia="SimSun"/>
        </w:rPr>
      </w:r>
      <w:r>
        <w:rPr>
          <w:rFonts w:eastAsia="SimSun"/>
        </w:rPr>
        <w:fldChar w:fldCharType="separate"/>
      </w:r>
      <w:r w:rsidR="006A1D1E">
        <w:rPr>
          <w:rFonts w:eastAsia="SimSun"/>
        </w:rPr>
        <w:t>5.2</w:t>
      </w:r>
      <w:r>
        <w:rPr>
          <w:rFonts w:eastAsia="SimSun"/>
        </w:rPr>
        <w:fldChar w:fldCharType="end"/>
      </w:r>
      <w:r>
        <w:t xml:space="preserve"> (Κήρυξη οικονομικού φορέα εκπτώτου - Κυρώσεις) και 6.4. (Απόρριψη παραδοτέων – Αντικατάσταση), καθώς και </w:t>
      </w:r>
      <w:proofErr w:type="spellStart"/>
      <w:r>
        <w:t>κατ</w:t>
      </w:r>
      <w:proofErr w:type="spellEnd"/>
      <w: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12D0F55" w14:textId="77777777" w:rsidR="003C1BB7" w:rsidRDefault="009F5D05">
      <w:pPr>
        <w:suppressAutoHyphens w:val="0"/>
      </w:pPr>
      <w:r>
        <w:t>Επί της προσφυγής αποφασίζει το αρμοδίως αποφαινόμενο όργανο, ύστερα από γνωμοδότηση του προβλεπόμενου της περίπτωσης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8B1FBC9" w14:textId="77777777" w:rsidR="003C1BB7" w:rsidRDefault="003C1BB7"/>
    <w:p w14:paraId="2F150192" w14:textId="77777777" w:rsidR="003C1BB7" w:rsidRDefault="003C1BB7"/>
    <w:p w14:paraId="53EA16AE" w14:textId="77777777" w:rsidR="003C1BB7" w:rsidRDefault="009F5D05">
      <w:pPr>
        <w:pStyle w:val="2"/>
        <w:numPr>
          <w:ilvl w:val="1"/>
          <w:numId w:val="87"/>
        </w:numPr>
      </w:pPr>
      <w:bookmarkStart w:id="521" w:name="_Toc13748951"/>
      <w:r>
        <w:rPr>
          <w:rFonts w:cs="Tahoma"/>
        </w:rPr>
        <w:lastRenderedPageBreak/>
        <w:tab/>
      </w:r>
      <w:bookmarkStart w:id="522" w:name="_Toc97194328"/>
      <w:bookmarkStart w:id="523" w:name="_Toc97194462"/>
      <w:bookmarkStart w:id="524" w:name="_Toc71708188"/>
      <w:bookmarkStart w:id="525" w:name="_Toc95992991"/>
      <w:bookmarkStart w:id="526" w:name="_Toc127532650"/>
      <w:r>
        <w:rPr>
          <w:rFonts w:cs="Tahoma"/>
        </w:rPr>
        <w:t>Δικαστική επίλυση διαφορών</w:t>
      </w:r>
      <w:bookmarkEnd w:id="521"/>
      <w:bookmarkEnd w:id="522"/>
      <w:bookmarkEnd w:id="523"/>
      <w:bookmarkEnd w:id="524"/>
      <w:bookmarkEnd w:id="525"/>
      <w:bookmarkEnd w:id="526"/>
    </w:p>
    <w:p w14:paraId="5674E67A" w14:textId="5AAC4294" w:rsidR="003C1BB7" w:rsidRDefault="009F5D05">
      <w: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proofErr w:type="spellStart"/>
      <w:r>
        <w:t>ενδικοφανούς</w:t>
      </w:r>
      <w:proofErr w:type="spellEnd"/>
      <w:r>
        <w:t xml:space="preserve"> διαδικασίας που προβλέπεται στο άρθρο 205 του ν. 4412/2016 και την παράγραφο </w:t>
      </w:r>
      <w:r>
        <w:fldChar w:fldCharType="begin"/>
      </w:r>
      <w:r>
        <w:instrText>REF _Ref55324340 \r \h</w:instrText>
      </w:r>
      <w:r>
        <w:fldChar w:fldCharType="separate"/>
      </w:r>
      <w:r w:rsidR="006A1D1E">
        <w:t>5.3</w:t>
      </w:r>
      <w:r>
        <w:fldChar w:fldCharType="end"/>
      </w:r>
      <w: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t>ενδικοφανούς</w:t>
      </w:r>
      <w:proofErr w:type="spellEnd"/>
      <w: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DBACB48" w14:textId="77777777" w:rsidR="003C1BB7" w:rsidRDefault="003C1BB7">
      <w:pPr>
        <w:suppressAutoHyphens w:val="0"/>
        <w:rPr>
          <w:rFonts w:ascii="Calibri" w:hAnsi="Calibri"/>
        </w:rPr>
      </w:pPr>
    </w:p>
    <w:p w14:paraId="621577C0" w14:textId="77777777" w:rsidR="003C1BB7" w:rsidRDefault="003C1BB7">
      <w:bookmarkStart w:id="527" w:name="_Toc95992992"/>
    </w:p>
    <w:p w14:paraId="6C9FDE7C" w14:textId="77777777" w:rsidR="003C1BB7" w:rsidRDefault="009F5D05">
      <w:pPr>
        <w:pStyle w:val="1"/>
        <w:numPr>
          <w:ilvl w:val="0"/>
          <w:numId w:val="88"/>
        </w:numPr>
      </w:pPr>
      <w:bookmarkStart w:id="528" w:name="_Toc97194463"/>
      <w:bookmarkStart w:id="529" w:name="_Ref75870221"/>
      <w:bookmarkStart w:id="530" w:name="_Toc127532651"/>
      <w:r>
        <w:rPr>
          <w:rFonts w:cs="Tahoma"/>
          <w:szCs w:val="22"/>
        </w:rPr>
        <w:lastRenderedPageBreak/>
        <w:t>ΧΡΟΝΟΣ ΚΑΙ ΤΡΟΠΟΣ</w:t>
      </w:r>
      <w:r>
        <w:t xml:space="preserve"> ΕΚΤΕΛΕΣΗΣ</w:t>
      </w:r>
      <w:bookmarkEnd w:id="527"/>
      <w:bookmarkEnd w:id="528"/>
      <w:bookmarkEnd w:id="529"/>
      <w:bookmarkEnd w:id="530"/>
      <w:r>
        <w:rPr>
          <w:rFonts w:cs="Tahoma"/>
          <w:szCs w:val="22"/>
        </w:rPr>
        <w:t xml:space="preserve"> </w:t>
      </w:r>
    </w:p>
    <w:p w14:paraId="4C271DCD" w14:textId="77777777" w:rsidR="003C1BB7" w:rsidRDefault="009F5D05">
      <w:pPr>
        <w:pStyle w:val="2"/>
        <w:numPr>
          <w:ilvl w:val="1"/>
          <w:numId w:val="89"/>
        </w:numPr>
      </w:pPr>
      <w:r>
        <w:rPr>
          <w:rFonts w:cs="Tahoma"/>
        </w:rPr>
        <w:tab/>
      </w:r>
      <w:bookmarkStart w:id="531" w:name="_Toc95992993"/>
      <w:bookmarkStart w:id="532" w:name="_Toc97194464"/>
      <w:bookmarkStart w:id="533" w:name="_Ref63782029"/>
      <w:bookmarkStart w:id="534" w:name="_Toc97194329"/>
      <w:bookmarkStart w:id="535" w:name="_Toc71708189"/>
      <w:bookmarkStart w:id="536" w:name="_Toc127532652"/>
      <w:r>
        <w:rPr>
          <w:rFonts w:cs="Tahoma"/>
        </w:rPr>
        <w:t>Παρακολούθηση της σύμβασης</w:t>
      </w:r>
      <w:bookmarkEnd w:id="531"/>
      <w:bookmarkEnd w:id="532"/>
      <w:bookmarkEnd w:id="533"/>
      <w:bookmarkEnd w:id="534"/>
      <w:bookmarkEnd w:id="535"/>
      <w:bookmarkEnd w:id="536"/>
      <w:r>
        <w:rPr>
          <w:rFonts w:cs="Tahoma"/>
        </w:rPr>
        <w:t xml:space="preserve"> </w:t>
      </w:r>
    </w:p>
    <w:p w14:paraId="13AF2AE6" w14:textId="77777777" w:rsidR="003C1BB7" w:rsidRDefault="009F5D05">
      <w:r>
        <w:t>6.1.1. 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420D82D6" w14:textId="77777777" w:rsidR="003C1BB7" w:rsidRDefault="009F5D05">
      <w: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1B6117F2" w14:textId="77777777" w:rsidR="003C1BB7" w:rsidRDefault="009F5D05">
      <w:r>
        <w:t xml:space="preserve">Η αρμόδια Επιτροπή Παρακολούθησης δύναται να θα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bookmarkStart w:id="537" w:name="_Hlk9421248"/>
      <w:bookmarkEnd w:id="537"/>
    </w:p>
    <w:p w14:paraId="76E06E56" w14:textId="77777777" w:rsidR="003C1BB7" w:rsidRDefault="009F5D05">
      <w:pPr>
        <w:pStyle w:val="2"/>
        <w:numPr>
          <w:ilvl w:val="1"/>
          <w:numId w:val="90"/>
        </w:numPr>
      </w:pPr>
      <w:r>
        <w:rPr>
          <w:rFonts w:cs="Tahoma"/>
        </w:rPr>
        <w:tab/>
      </w:r>
      <w:bookmarkStart w:id="538" w:name="_Toc71708190"/>
      <w:bookmarkStart w:id="539" w:name="_Toc95992994"/>
      <w:bookmarkStart w:id="540" w:name="_Toc97194465"/>
      <w:bookmarkStart w:id="541" w:name="_Toc97194330"/>
      <w:bookmarkStart w:id="542" w:name="_Toc127532653"/>
      <w:r>
        <w:rPr>
          <w:rFonts w:cs="Tahoma"/>
        </w:rPr>
        <w:t>Διάρκεια σύμβασης</w:t>
      </w:r>
      <w:bookmarkEnd w:id="538"/>
      <w:bookmarkEnd w:id="539"/>
      <w:bookmarkEnd w:id="540"/>
      <w:bookmarkEnd w:id="541"/>
      <w:bookmarkEnd w:id="542"/>
      <w:r>
        <w:rPr>
          <w:rFonts w:cs="Tahoma"/>
        </w:rPr>
        <w:t xml:space="preserve"> </w:t>
      </w:r>
    </w:p>
    <w:p w14:paraId="1AF5C7C4" w14:textId="3EBBA219" w:rsidR="003C1BB7" w:rsidRDefault="009F5D05">
      <w:r>
        <w:t xml:space="preserve">6.2.1. Η συνολική </w:t>
      </w:r>
      <w:r>
        <w:rPr>
          <w:b/>
        </w:rPr>
        <w:t>διάρκεια</w:t>
      </w:r>
      <w:r>
        <w:t xml:space="preserve"> της σύμβασης ορίζεται </w:t>
      </w:r>
      <w:r w:rsidRPr="00E17548">
        <w:t>σε δέκα (10) μήνες</w:t>
      </w:r>
      <w:r>
        <w:t xml:space="preserve"> και νοείται το χρονι</w:t>
      </w:r>
      <w: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w:t>
      </w:r>
      <w:r>
        <w:fldChar w:fldCharType="begin"/>
      </w:r>
      <w:r>
        <w:instrText>REF _Ref496625830 \h</w:instrText>
      </w:r>
      <w:r>
        <w:fldChar w:fldCharType="separate"/>
      </w:r>
      <w:r w:rsidR="006A1D1E">
        <w:t>ΠΑΡΑΡΤΗΜΑ Ι – Αναλυτική Περιγραφή Φυσικού και Οικονομικού Αντικειμένου της Σύμβασης</w:t>
      </w:r>
      <w:r>
        <w:fldChar w:fldCharType="end"/>
      </w:r>
      <w:r>
        <w:t xml:space="preserve">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Pr>
          <w:u w:val="single"/>
        </w:rPr>
        <w:t>μέχρι την παράδοση και του τελευταίου παραδοτέου που ορίζει την λήξη της σύμβαση</w:t>
      </w:r>
      <w:r>
        <w:t xml:space="preserve">ς και την έναρξη της οριστικής παραλαβής του έργου. </w:t>
      </w:r>
    </w:p>
    <w:p w14:paraId="61FD5AAE" w14:textId="0C65FCE7" w:rsidR="003C1BB7" w:rsidRDefault="009F5D05">
      <w:r>
        <w:t xml:space="preserve">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t>παραταθείσα</w:t>
      </w:r>
      <w:proofErr w:type="spellEnd"/>
      <w:r>
        <w:t xml:space="preserve">,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w:t>
      </w:r>
      <w:r>
        <w:fldChar w:fldCharType="begin"/>
      </w:r>
      <w:r>
        <w:instrText>REF _Ref496607484 \r \h</w:instrText>
      </w:r>
      <w:r>
        <w:fldChar w:fldCharType="separate"/>
      </w:r>
      <w:r w:rsidR="006A1D1E">
        <w:t>5.2</w:t>
      </w:r>
      <w:r>
        <w:fldChar w:fldCharType="end"/>
      </w:r>
      <w:r>
        <w:t xml:space="preserve"> της παρούσας.</w:t>
      </w:r>
    </w:p>
    <w:p w14:paraId="4F8CB30E" w14:textId="77777777" w:rsidR="003C1BB7" w:rsidRDefault="003C1BB7"/>
    <w:p w14:paraId="63BE04DD" w14:textId="77777777" w:rsidR="003C1BB7" w:rsidRDefault="009F5D05">
      <w:pPr>
        <w:pStyle w:val="2"/>
        <w:numPr>
          <w:ilvl w:val="1"/>
          <w:numId w:val="91"/>
        </w:numPr>
      </w:pPr>
      <w:r>
        <w:rPr>
          <w:rFonts w:cs="Tahoma"/>
        </w:rPr>
        <w:tab/>
      </w:r>
      <w:bookmarkStart w:id="543" w:name="_Ref55381059"/>
      <w:bookmarkStart w:id="544" w:name="_Toc71708191"/>
      <w:bookmarkStart w:id="545" w:name="_Toc97194466"/>
      <w:bookmarkStart w:id="546" w:name="_Toc97194331"/>
      <w:bookmarkStart w:id="547" w:name="_Ref40954198"/>
      <w:bookmarkStart w:id="548" w:name="_Toc95992995"/>
      <w:bookmarkStart w:id="549" w:name="_Toc127532654"/>
      <w:r>
        <w:rPr>
          <w:rFonts w:cs="Tahoma"/>
        </w:rPr>
        <w:t>Παραλαβή του αντικειμένου της σύμβασης</w:t>
      </w:r>
      <w:bookmarkEnd w:id="543"/>
      <w:bookmarkEnd w:id="544"/>
      <w:bookmarkEnd w:id="545"/>
      <w:bookmarkEnd w:id="546"/>
      <w:bookmarkEnd w:id="547"/>
      <w:bookmarkEnd w:id="548"/>
      <w:bookmarkEnd w:id="549"/>
      <w:r>
        <w:rPr>
          <w:rFonts w:cs="Tahoma"/>
        </w:rPr>
        <w:t xml:space="preserve"> </w:t>
      </w:r>
    </w:p>
    <w:p w14:paraId="0BCD77E4" w14:textId="13989B05" w:rsidR="003C1BB7" w:rsidRDefault="009F5D05">
      <w:bookmarkStart w:id="550" w:name="_Hlk520910148"/>
      <w:bookmarkEnd w:id="550"/>
      <w:r>
        <w:rPr>
          <w:b/>
        </w:rPr>
        <w:t>6.3.1</w:t>
      </w:r>
      <w:r>
        <w:t xml:space="preserve"> Η παραλαβή των παρεχόμενων υπηρεσιών ή παραδοτέων γίνεται από επιτροπή παραλαβής (τριμελή ή πενταμελή) που συγκροτείται, σύμφωνα με το άρθρο 221, κατά τα αναλυτικώς αναφερόμενα στο </w:t>
      </w:r>
      <w:r w:rsidRPr="00E17548">
        <w:fldChar w:fldCharType="begin"/>
      </w:r>
      <w:r w:rsidRPr="00E17548">
        <w:instrText>REF _Ref496625830 \h</w:instrText>
      </w:r>
      <w:r w:rsidR="00E17548">
        <w:instrText xml:space="preserve"> \* MERGEFORMAT </w:instrText>
      </w:r>
      <w:r w:rsidRPr="00E17548">
        <w:fldChar w:fldCharType="separate"/>
      </w:r>
      <w:r w:rsidR="006A1D1E">
        <w:t>ΠΑΡΑΡΤΗΜΑ Ι – Αναλυτική Περιγραφή Φυσικού και Οικονομικού Αντικειμένου της Σύμβασης</w:t>
      </w:r>
      <w:r w:rsidRPr="00E17548">
        <w:fldChar w:fldCharType="end"/>
      </w:r>
      <w:r w:rsidRPr="00E17548">
        <w:t xml:space="preserve"> της παρο</w:t>
      </w:r>
      <w:r>
        <w:t xml:space="preserve">ύσας όπου περιγράφεται η διαδικασία ελέγχου ανά φάση υλοποίησης καθώς και το χρονοδιάγραμμα παράδοσης. </w:t>
      </w:r>
    </w:p>
    <w:p w14:paraId="647D24FE" w14:textId="77777777" w:rsidR="003C1BB7" w:rsidRDefault="009F5D05">
      <w:r>
        <w:rPr>
          <w:b/>
        </w:rPr>
        <w:t>6.3.2</w:t>
      </w:r>
      <w: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t>αποφαινομένου</w:t>
      </w:r>
      <w:proofErr w:type="spellEnd"/>
      <w:r>
        <w:t xml:space="preserve"> οργάνου, β) είτε εισηγείται για την παραλαβή με παρατηρήσεις ή την απόρριψη των </w:t>
      </w:r>
      <w:proofErr w:type="spellStart"/>
      <w:r>
        <w:t>παρεχομένων</w:t>
      </w:r>
      <w:proofErr w:type="spellEnd"/>
      <w:r>
        <w:t xml:space="preserve"> </w:t>
      </w:r>
      <w:r>
        <w:lastRenderedPageBreak/>
        <w:t xml:space="preserve">υπηρεσιών ή παραδοτέων, σύμφωνα με τις παραγράφους 3 και 4. Τα ανωτέρω εφαρμόζονται και σε τμηματικές παραλαβές. </w:t>
      </w:r>
    </w:p>
    <w:p w14:paraId="300102D6" w14:textId="77777777" w:rsidR="003C1BB7" w:rsidRDefault="009F5D05">
      <w:r>
        <w:rPr>
          <w:b/>
        </w:rPr>
        <w:t>6.3.3</w:t>
      </w:r>
      <w: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t>καταλληλότητα</w:t>
      </w:r>
      <w:proofErr w:type="spellEnd"/>
      <w:r>
        <w:t xml:space="preserve"> των παρεχόμενων υπηρεσιών ή παραδοτέων και συνεπώς αν μπορούν οι τελευταίες να καλύψουν τις σχετικές ανάγκες. </w:t>
      </w:r>
    </w:p>
    <w:p w14:paraId="31D68810" w14:textId="77777777" w:rsidR="003C1BB7" w:rsidRDefault="009F5D05">
      <w:r>
        <w:rPr>
          <w:b/>
        </w:rPr>
        <w:t>6.3.4</w:t>
      </w:r>
      <w:r>
        <w:t xml:space="preserve"> Για την εφαρμογή της προηγούμενης παραγράφου ορίζονται τα ακόλουθα: </w:t>
      </w:r>
    </w:p>
    <w:p w14:paraId="0E2E89C2" w14:textId="77777777" w:rsidR="003C1BB7" w:rsidRDefault="009F5D05">
      <w:r>
        <w:t xml:space="preserve">α) Στην περίπτωση που διαπιστωθεί ότι, δεν επηρεάζεται η </w:t>
      </w:r>
      <w:proofErr w:type="spellStart"/>
      <w:r>
        <w:t>καταλληλότητα</w:t>
      </w:r>
      <w:proofErr w:type="spellEnd"/>
      <w: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2A6796F1" w14:textId="77777777" w:rsidR="003C1BB7" w:rsidRDefault="009F5D05">
      <w:r>
        <w:t xml:space="preserve">β) Αν διαπιστωθεί ότι επηρεάζεται η </w:t>
      </w:r>
      <w:proofErr w:type="spellStart"/>
      <w:r>
        <w:t>καταλληλότητα</w:t>
      </w:r>
      <w:proofErr w:type="spellEnd"/>
      <w: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t>οριζομένων</w:t>
      </w:r>
      <w:proofErr w:type="spellEnd"/>
      <w:r>
        <w:t xml:space="preserve"> στο άρθρο 220. </w:t>
      </w:r>
    </w:p>
    <w:p w14:paraId="63166F9E" w14:textId="77777777" w:rsidR="003C1BB7" w:rsidRDefault="009F5D05">
      <w:r>
        <w:rPr>
          <w:b/>
        </w:rPr>
        <w:t>6.3.5</w:t>
      </w:r>
      <w: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t>συντελεσθεί</w:t>
      </w:r>
      <w:proofErr w:type="spellEnd"/>
      <w:r>
        <w:t xml:space="preserve"> αυτοδίκαια. </w:t>
      </w:r>
    </w:p>
    <w:p w14:paraId="6EC4F8F5" w14:textId="77777777" w:rsidR="003C1BB7" w:rsidRDefault="009F5D05">
      <w:r>
        <w:rPr>
          <w:b/>
        </w:rPr>
        <w:t>6.3.6</w:t>
      </w:r>
      <w: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t>αποφαινομένου</w:t>
      </w:r>
      <w:proofErr w:type="spellEnd"/>
      <w: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Η εγγυητική επιστολή καλής εκτέλεσης δεν επιστρέφεται πριν την ολοκλήρωση όλων των </w:t>
      </w:r>
      <w:proofErr w:type="spellStart"/>
      <w:r>
        <w:t>προβλεπομένων</w:t>
      </w:r>
      <w:proofErr w:type="spellEnd"/>
      <w: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37359761" w14:textId="77777777" w:rsidR="003C1BB7" w:rsidRDefault="003C1BB7">
      <w:bookmarkStart w:id="551" w:name="_Hlk9421462"/>
      <w:bookmarkEnd w:id="551"/>
    </w:p>
    <w:p w14:paraId="1DFD4160" w14:textId="77777777" w:rsidR="003C1BB7" w:rsidRDefault="009F5D05">
      <w:pPr>
        <w:pStyle w:val="2"/>
        <w:numPr>
          <w:ilvl w:val="1"/>
          <w:numId w:val="92"/>
        </w:numPr>
      </w:pPr>
      <w:r>
        <w:rPr>
          <w:rFonts w:cs="Tahoma"/>
        </w:rPr>
        <w:tab/>
      </w:r>
      <w:bookmarkStart w:id="552" w:name="_Toc97194332"/>
      <w:bookmarkStart w:id="553" w:name="_Toc71708192"/>
      <w:bookmarkStart w:id="554" w:name="_Ref496625354"/>
      <w:bookmarkStart w:id="555" w:name="_Toc97194467"/>
      <w:bookmarkStart w:id="556" w:name="_Toc95992996"/>
      <w:bookmarkStart w:id="557" w:name="_Toc127532655"/>
      <w:r>
        <w:rPr>
          <w:rFonts w:cs="Tahoma"/>
        </w:rPr>
        <w:t>Απόρριψη παραδοτέων – Αντικατάσταση</w:t>
      </w:r>
      <w:bookmarkEnd w:id="552"/>
      <w:bookmarkEnd w:id="553"/>
      <w:bookmarkEnd w:id="554"/>
      <w:bookmarkEnd w:id="555"/>
      <w:bookmarkEnd w:id="556"/>
      <w:bookmarkEnd w:id="557"/>
      <w:r>
        <w:rPr>
          <w:rFonts w:cs="Tahoma"/>
        </w:rPr>
        <w:t xml:space="preserve"> </w:t>
      </w:r>
    </w:p>
    <w:p w14:paraId="17C1D140" w14:textId="1F8731D8" w:rsidR="003C1BB7" w:rsidRDefault="009F5D05">
      <w:r>
        <w:rPr>
          <w:rFonts w:eastAsia="SimSun"/>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fldChar w:fldCharType="begin"/>
      </w:r>
      <w:r>
        <w:instrText>REF _Ref496607484 \r \h</w:instrText>
      </w:r>
      <w:r>
        <w:fldChar w:fldCharType="separate"/>
      </w:r>
      <w:r w:rsidR="006A1D1E">
        <w:t>5.2</w:t>
      </w:r>
      <w:r>
        <w:fldChar w:fldCharType="end"/>
      </w:r>
      <w:r>
        <w:t xml:space="preserve"> </w:t>
      </w:r>
      <w:r>
        <w:rPr>
          <w:rFonts w:eastAsia="SimSun"/>
        </w:rPr>
        <w:t>της παρούσας, λόγω εκπρόθεσμης παράδοσης.</w:t>
      </w:r>
    </w:p>
    <w:p w14:paraId="018541C5" w14:textId="77777777" w:rsidR="003C1BB7" w:rsidRDefault="009F5D05">
      <w: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038DAE9" w14:textId="77777777" w:rsidR="003C1BB7" w:rsidRDefault="009F5D05">
      <w:r>
        <w:rPr>
          <w:rFonts w:eastAsia="SimSun"/>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w:t>
      </w:r>
      <w:r>
        <w:rPr>
          <w:rFonts w:eastAsia="SimSun"/>
        </w:rPr>
        <w:lastRenderedPageBreak/>
        <w:t>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50330D43" w14:textId="77777777" w:rsidR="003C1BB7" w:rsidRDefault="009F5D05">
      <w:r>
        <w:rPr>
          <w:rFonts w:eastAsia="SimSun"/>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5190A904" w14:textId="77777777" w:rsidR="003C1BB7" w:rsidRDefault="003C1BB7">
      <w:pPr>
        <w:rPr>
          <w:i/>
          <w:iCs/>
          <w:color w:val="5B9BD5"/>
          <w:spacing w:val="5"/>
          <w:kern w:val="2"/>
        </w:rPr>
      </w:pPr>
    </w:p>
    <w:p w14:paraId="35B0EAF3" w14:textId="77777777" w:rsidR="003C1BB7" w:rsidRDefault="003C1BB7"/>
    <w:p w14:paraId="5F3246B7" w14:textId="77777777" w:rsidR="003C1BB7" w:rsidRDefault="009F5D05">
      <w:pPr>
        <w:pStyle w:val="2"/>
      </w:pPr>
      <w:bookmarkStart w:id="558" w:name="_Toc74566950"/>
      <w:bookmarkStart w:id="559" w:name="_Toc74566951"/>
      <w:bookmarkStart w:id="560" w:name="_Toc74566947"/>
      <w:bookmarkStart w:id="561" w:name="_Toc74566948"/>
      <w:bookmarkStart w:id="562" w:name="_Toc74566949"/>
      <w:bookmarkEnd w:id="558"/>
      <w:bookmarkEnd w:id="559"/>
      <w:bookmarkEnd w:id="560"/>
      <w:bookmarkEnd w:id="561"/>
      <w:bookmarkEnd w:id="562"/>
      <w:r>
        <w:rPr>
          <w:rFonts w:cs="Tahoma"/>
        </w:rPr>
        <w:tab/>
      </w:r>
      <w:bookmarkStart w:id="563" w:name="_Toc97194468"/>
      <w:bookmarkStart w:id="564" w:name="_Toc97194333"/>
      <w:bookmarkStart w:id="565" w:name="_Toc127532656"/>
      <w:r>
        <w:rPr>
          <w:rFonts w:cs="Tahoma"/>
        </w:rPr>
        <w:t>Αναπροσαρμογή τιμής</w:t>
      </w:r>
      <w:bookmarkEnd w:id="563"/>
      <w:bookmarkEnd w:id="564"/>
      <w:bookmarkEnd w:id="565"/>
      <w:r>
        <w:rPr>
          <w:rFonts w:cs="Tahoma"/>
        </w:rPr>
        <w:t xml:space="preserve"> </w:t>
      </w:r>
    </w:p>
    <w:p w14:paraId="26CFBD8A" w14:textId="77777777" w:rsidR="003C1BB7" w:rsidRDefault="009F5D05">
      <w:r>
        <w:rPr>
          <w:rFonts w:eastAsia="SimSun"/>
        </w:rPr>
        <w:t>Δεν προβλέπεται</w:t>
      </w:r>
    </w:p>
    <w:p w14:paraId="0AA70F8F" w14:textId="77777777" w:rsidR="003C1BB7" w:rsidRDefault="003C1BB7">
      <w:pPr>
        <w:rPr>
          <w:i/>
          <w:iCs/>
          <w:color w:val="5B9BD5"/>
          <w:spacing w:val="5"/>
          <w:kern w:val="2"/>
        </w:rPr>
      </w:pPr>
    </w:p>
    <w:p w14:paraId="460C8BCF" w14:textId="77777777" w:rsidR="003C1BB7" w:rsidRDefault="009F5D05">
      <w:pPr>
        <w:pStyle w:val="1"/>
        <w:numPr>
          <w:ilvl w:val="0"/>
          <w:numId w:val="93"/>
        </w:numPr>
      </w:pPr>
      <w:bookmarkStart w:id="566" w:name="_Toc95992998"/>
      <w:bookmarkStart w:id="567" w:name="_Toc97194469"/>
      <w:bookmarkStart w:id="568" w:name="_Toc127532657"/>
      <w:r>
        <w:lastRenderedPageBreak/>
        <w:t>ΠΑΡΑΡΤΗΜΑΤΑ</w:t>
      </w:r>
      <w:bookmarkEnd w:id="566"/>
      <w:bookmarkEnd w:id="567"/>
      <w:bookmarkEnd w:id="568"/>
    </w:p>
    <w:p w14:paraId="6A5C5A24" w14:textId="77777777" w:rsidR="003C1BB7" w:rsidRDefault="009F5D05">
      <w:pPr>
        <w:pStyle w:val="2"/>
        <w:tabs>
          <w:tab w:val="clear" w:pos="567"/>
        </w:tabs>
      </w:pPr>
      <w:bookmarkStart w:id="569" w:name="_Toc97194470"/>
      <w:bookmarkStart w:id="570" w:name="_Toc71708194"/>
      <w:bookmarkStart w:id="571" w:name="_Toc97194334"/>
      <w:bookmarkStart w:id="572" w:name="_Toc95992999"/>
      <w:bookmarkStart w:id="573" w:name="_Ref496625830"/>
      <w:bookmarkStart w:id="574" w:name="_Toc127532658"/>
      <w:bookmarkStart w:id="575" w:name="_Ref496625399"/>
      <w:r>
        <w:rPr>
          <w:rFonts w:cs="Tahoma"/>
        </w:rPr>
        <w:t>ΠΑΡΑΡΤΗΜΑ Ι – Αναλυτική Περιγραφή Φυσικού και Οικονομικού Αντικειμένου της Σύμβασης</w:t>
      </w:r>
      <w:bookmarkEnd w:id="569"/>
      <w:bookmarkEnd w:id="570"/>
      <w:bookmarkEnd w:id="571"/>
      <w:bookmarkEnd w:id="572"/>
      <w:bookmarkEnd w:id="573"/>
      <w:bookmarkEnd w:id="574"/>
      <w:r>
        <w:rPr>
          <w:rFonts w:cs="Tahoma"/>
        </w:rPr>
        <w:t xml:space="preserve"> </w:t>
      </w:r>
      <w:bookmarkEnd w:id="575"/>
    </w:p>
    <w:p w14:paraId="73FAFE07" w14:textId="77777777" w:rsidR="003C1BB7" w:rsidRDefault="003C1BB7">
      <w:pPr>
        <w:suppressAutoHyphens w:val="0"/>
        <w:spacing w:after="60"/>
        <w:rPr>
          <w:b/>
          <w:color w:val="002060"/>
        </w:rPr>
      </w:pPr>
    </w:p>
    <w:p w14:paraId="7EF04268" w14:textId="77777777" w:rsidR="003C1BB7" w:rsidRDefault="009F5D05">
      <w:pPr>
        <w:pStyle w:val="3"/>
        <w:numPr>
          <w:ilvl w:val="0"/>
          <w:numId w:val="11"/>
        </w:numPr>
      </w:pPr>
      <w:bookmarkStart w:id="576" w:name="_Toc127532659"/>
      <w:r>
        <w:t>Περιβάλλον της Σύμβασης</w:t>
      </w:r>
      <w:bookmarkEnd w:id="576"/>
    </w:p>
    <w:p w14:paraId="62309753" w14:textId="77777777" w:rsidR="003C1BB7" w:rsidRDefault="009F5D05">
      <w:pPr>
        <w:pStyle w:val="4"/>
        <w:numPr>
          <w:ilvl w:val="1"/>
          <w:numId w:val="8"/>
        </w:numPr>
        <w:tabs>
          <w:tab w:val="left" w:pos="993"/>
        </w:tabs>
      </w:pPr>
      <w:bookmarkStart w:id="577" w:name="_Toc46478230"/>
      <w:bookmarkStart w:id="578" w:name="_Toc97194336"/>
      <w:bookmarkStart w:id="579" w:name="_Toc45706959"/>
      <w:bookmarkStart w:id="580" w:name="_Toc516836612"/>
      <w:bookmarkStart w:id="581" w:name="_Toc127532660"/>
      <w:r>
        <w:rPr>
          <w:rFonts w:eastAsia="SimSun" w:cs="Tahoma"/>
          <w:szCs w:val="22"/>
        </w:rPr>
        <w:t>Εμπλεκόμενοι στην υλοποίηση της Σύμβασης</w:t>
      </w:r>
      <w:bookmarkEnd w:id="577"/>
      <w:bookmarkEnd w:id="578"/>
      <w:bookmarkEnd w:id="579"/>
      <w:bookmarkEnd w:id="580"/>
      <w:bookmarkEnd w:id="581"/>
    </w:p>
    <w:p w14:paraId="7D2A3B9E" w14:textId="77777777" w:rsidR="003C1BB7" w:rsidRDefault="009F5D05">
      <w:r>
        <w:t>Για την υλοποίηση του Έργου της παρούσας Διακήρυξης εμπλέκονται οι ακόλουθοι:</w:t>
      </w:r>
    </w:p>
    <w:tbl>
      <w:tblPr>
        <w:tblW w:w="9855" w:type="dxa"/>
        <w:tblLayout w:type="fixed"/>
        <w:tblLook w:val="01E0" w:firstRow="1" w:lastRow="1" w:firstColumn="1" w:lastColumn="1" w:noHBand="0" w:noVBand="0"/>
      </w:tblPr>
      <w:tblGrid>
        <w:gridCol w:w="3397"/>
        <w:gridCol w:w="2527"/>
        <w:gridCol w:w="3931"/>
      </w:tblGrid>
      <w:tr w:rsidR="003C1BB7" w:rsidRPr="00DD4C63" w14:paraId="051CC581"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583E0EE3" w14:textId="77777777" w:rsidR="003C1BB7" w:rsidRDefault="009F5D05">
            <w:pPr>
              <w:widowControl w:val="0"/>
              <w:suppressAutoHyphens w:val="0"/>
              <w:spacing w:after="0"/>
              <w:jc w:val="left"/>
              <w:rPr>
                <w:lang w:eastAsia="en-US"/>
              </w:rPr>
            </w:pPr>
            <w:r>
              <w:rPr>
                <w:lang w:eastAsia="en-US"/>
              </w:rPr>
              <w:t>Φορέας Υλοποίησης</w:t>
            </w:r>
          </w:p>
        </w:tc>
        <w:tc>
          <w:tcPr>
            <w:tcW w:w="2527" w:type="dxa"/>
            <w:tcBorders>
              <w:top w:val="single" w:sz="4" w:space="0" w:color="000000"/>
              <w:left w:val="single" w:sz="4" w:space="0" w:color="000000"/>
              <w:bottom w:val="single" w:sz="4" w:space="0" w:color="000000"/>
              <w:right w:val="single" w:sz="4" w:space="0" w:color="000000"/>
            </w:tcBorders>
            <w:vAlign w:val="center"/>
          </w:tcPr>
          <w:p w14:paraId="5FCE0948" w14:textId="77777777" w:rsidR="003C1BB7" w:rsidRDefault="009F5D05">
            <w:pPr>
              <w:widowControl w:val="0"/>
              <w:suppressAutoHyphens w:val="0"/>
              <w:spacing w:after="0"/>
              <w:jc w:val="left"/>
              <w:rPr>
                <w:lang w:eastAsia="en-US"/>
              </w:rPr>
            </w:pPr>
            <w:r>
              <w:rPr>
                <w:lang w:eastAsia="en-US"/>
              </w:rPr>
              <w:t>Κοινωνία της Πληροφορίας Μ.Α.Ε</w:t>
            </w:r>
          </w:p>
        </w:tc>
        <w:tc>
          <w:tcPr>
            <w:tcW w:w="3931" w:type="dxa"/>
            <w:tcBorders>
              <w:top w:val="single" w:sz="4" w:space="0" w:color="000000"/>
              <w:left w:val="single" w:sz="4" w:space="0" w:color="000000"/>
              <w:bottom w:val="single" w:sz="4" w:space="0" w:color="000000"/>
              <w:right w:val="single" w:sz="4" w:space="0" w:color="000000"/>
            </w:tcBorders>
            <w:vAlign w:val="center"/>
          </w:tcPr>
          <w:p w14:paraId="7E4701CB" w14:textId="4CB60113" w:rsidR="003C1BB7" w:rsidRPr="00BA0118" w:rsidRDefault="009F5D05">
            <w:pPr>
              <w:widowControl w:val="0"/>
              <w:rPr>
                <w:lang w:val="en-US" w:eastAsia="en-US"/>
              </w:rPr>
            </w:pPr>
            <w:proofErr w:type="spellStart"/>
            <w:r>
              <w:rPr>
                <w:lang w:eastAsia="en-US"/>
              </w:rPr>
              <w:t>Βλ</w:t>
            </w:r>
            <w:proofErr w:type="spellEnd"/>
            <w:r w:rsidRPr="00BA0118">
              <w:rPr>
                <w:lang w:val="en-US" w:eastAsia="en-US"/>
              </w:rPr>
              <w:t xml:space="preserve">. </w:t>
            </w:r>
            <w:r>
              <w:rPr>
                <w:lang w:eastAsia="en-US"/>
              </w:rPr>
              <w:t>Παρ</w:t>
            </w:r>
            <w:r w:rsidRPr="00BA0118">
              <w:rPr>
                <w:lang w:val="en-US" w:eastAsia="en-US"/>
              </w:rPr>
              <w:t xml:space="preserve">. </w:t>
            </w:r>
            <w:r>
              <w:rPr>
                <w:lang w:eastAsia="en-US"/>
              </w:rPr>
              <w:fldChar w:fldCharType="begin"/>
            </w:r>
            <w:r w:rsidRPr="00BA0118">
              <w:rPr>
                <w:lang w:val="en-US" w:eastAsia="en-US"/>
              </w:rPr>
              <w:instrText>REF _Ref125462634 \r \h</w:instrText>
            </w:r>
            <w:r>
              <w:rPr>
                <w:lang w:eastAsia="en-US"/>
              </w:rPr>
            </w:r>
            <w:r>
              <w:rPr>
                <w:lang w:eastAsia="en-US"/>
              </w:rPr>
              <w:fldChar w:fldCharType="separate"/>
            </w:r>
            <w:r w:rsidR="006A1D1E">
              <w:rPr>
                <w:lang w:val="en-US" w:eastAsia="en-US"/>
              </w:rPr>
              <w:t>1.1.1</w:t>
            </w:r>
            <w:r>
              <w:rPr>
                <w:lang w:eastAsia="en-US"/>
              </w:rPr>
              <w:fldChar w:fldCharType="end"/>
            </w:r>
            <w:r w:rsidR="00417D45" w:rsidRPr="00BA0118">
              <w:rPr>
                <w:lang w:val="en-US" w:eastAsia="en-US"/>
              </w:rPr>
              <w:t xml:space="preserve"> </w:t>
            </w:r>
          </w:p>
        </w:tc>
      </w:tr>
      <w:tr w:rsidR="003C1BB7" w14:paraId="09022384"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3BD1A9F9" w14:textId="77777777" w:rsidR="003C1BB7" w:rsidRDefault="009F5D05">
            <w:pPr>
              <w:widowControl w:val="0"/>
              <w:suppressAutoHyphens w:val="0"/>
              <w:spacing w:after="0"/>
              <w:jc w:val="left"/>
              <w:rPr>
                <w:lang w:eastAsia="en-US"/>
              </w:rPr>
            </w:pPr>
            <w:r>
              <w:rPr>
                <w:lang w:eastAsia="en-US"/>
              </w:rPr>
              <w:t>Φορέας Χρηματοδότησης</w:t>
            </w:r>
          </w:p>
        </w:tc>
        <w:tc>
          <w:tcPr>
            <w:tcW w:w="2527" w:type="dxa"/>
            <w:tcBorders>
              <w:top w:val="single" w:sz="4" w:space="0" w:color="000000"/>
              <w:left w:val="single" w:sz="4" w:space="0" w:color="000000"/>
              <w:bottom w:val="single" w:sz="4" w:space="0" w:color="000000"/>
              <w:right w:val="single" w:sz="4" w:space="0" w:color="000000"/>
            </w:tcBorders>
            <w:vAlign w:val="center"/>
          </w:tcPr>
          <w:p w14:paraId="75729390" w14:textId="77777777" w:rsidR="003C1BB7" w:rsidRDefault="009F5D05">
            <w:pPr>
              <w:widowControl w:val="0"/>
              <w:suppressAutoHyphens w:val="0"/>
              <w:spacing w:after="0"/>
              <w:jc w:val="left"/>
              <w:rPr>
                <w:lang w:eastAsia="en-US"/>
              </w:rPr>
            </w:pPr>
            <w:r>
              <w:rPr>
                <w:lang w:eastAsia="en-US"/>
              </w:rPr>
              <w:t>Κοινωνία της Πληροφορίας Μ.Α.Ε</w:t>
            </w:r>
          </w:p>
        </w:tc>
        <w:tc>
          <w:tcPr>
            <w:tcW w:w="3931" w:type="dxa"/>
            <w:tcBorders>
              <w:top w:val="single" w:sz="4" w:space="0" w:color="000000"/>
              <w:left w:val="single" w:sz="4" w:space="0" w:color="000000"/>
              <w:bottom w:val="single" w:sz="4" w:space="0" w:color="000000"/>
              <w:right w:val="single" w:sz="4" w:space="0" w:color="000000"/>
            </w:tcBorders>
            <w:vAlign w:val="center"/>
          </w:tcPr>
          <w:p w14:paraId="479400E9" w14:textId="1CBBDFE5" w:rsidR="003C1BB7" w:rsidRDefault="009F5D05">
            <w:pPr>
              <w:widowControl w:val="0"/>
              <w:rPr>
                <w:lang w:eastAsia="en-US"/>
              </w:rPr>
            </w:pPr>
            <w:r>
              <w:rPr>
                <w:lang w:eastAsia="en-US"/>
              </w:rPr>
              <w:t xml:space="preserve">Βλ. Παρ. </w:t>
            </w:r>
            <w:r>
              <w:rPr>
                <w:lang w:eastAsia="en-US"/>
              </w:rPr>
              <w:fldChar w:fldCharType="begin"/>
            </w:r>
            <w:r>
              <w:rPr>
                <w:lang w:eastAsia="en-US"/>
              </w:rPr>
              <w:instrText>REF _Ref125462634 \r \h</w:instrText>
            </w:r>
            <w:r>
              <w:rPr>
                <w:lang w:eastAsia="en-US"/>
              </w:rPr>
            </w:r>
            <w:r>
              <w:rPr>
                <w:lang w:eastAsia="en-US"/>
              </w:rPr>
              <w:fldChar w:fldCharType="separate"/>
            </w:r>
            <w:r w:rsidR="006A1D1E">
              <w:rPr>
                <w:lang w:eastAsia="en-US"/>
              </w:rPr>
              <w:t>1.1.1</w:t>
            </w:r>
            <w:r>
              <w:rPr>
                <w:lang w:eastAsia="en-US"/>
              </w:rPr>
              <w:fldChar w:fldCharType="end"/>
            </w:r>
            <w:r>
              <w:rPr>
                <w:lang w:eastAsia="en-US"/>
              </w:rPr>
              <w:t xml:space="preserve"> </w:t>
            </w:r>
          </w:p>
          <w:p w14:paraId="13F3BF64" w14:textId="77777777" w:rsidR="003C1BB7" w:rsidRDefault="003C1BB7">
            <w:pPr>
              <w:widowControl w:val="0"/>
              <w:suppressAutoHyphens w:val="0"/>
              <w:spacing w:after="0"/>
              <w:rPr>
                <w:lang w:eastAsia="en-US"/>
              </w:rPr>
            </w:pPr>
          </w:p>
        </w:tc>
      </w:tr>
      <w:tr w:rsidR="003C1BB7" w14:paraId="612EEDDA"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32193DAB" w14:textId="77777777" w:rsidR="003C1BB7" w:rsidRDefault="009F5D05">
            <w:pPr>
              <w:widowControl w:val="0"/>
              <w:suppressAutoHyphens w:val="0"/>
              <w:spacing w:after="0"/>
              <w:jc w:val="left"/>
              <w:rPr>
                <w:lang w:eastAsia="en-US"/>
              </w:rPr>
            </w:pPr>
            <w:r>
              <w:rPr>
                <w:lang w:eastAsia="en-US"/>
              </w:rPr>
              <w:t>Κύριος του Έργου</w:t>
            </w:r>
          </w:p>
        </w:tc>
        <w:tc>
          <w:tcPr>
            <w:tcW w:w="2527" w:type="dxa"/>
            <w:tcBorders>
              <w:top w:val="single" w:sz="4" w:space="0" w:color="000000"/>
              <w:left w:val="single" w:sz="4" w:space="0" w:color="000000"/>
              <w:bottom w:val="single" w:sz="4" w:space="0" w:color="000000"/>
              <w:right w:val="single" w:sz="4" w:space="0" w:color="000000"/>
            </w:tcBorders>
            <w:vAlign w:val="center"/>
          </w:tcPr>
          <w:p w14:paraId="0D5FA43D" w14:textId="77777777" w:rsidR="003C1BB7" w:rsidRDefault="009F5D05">
            <w:pPr>
              <w:widowControl w:val="0"/>
              <w:suppressAutoHyphens w:val="0"/>
              <w:spacing w:after="0"/>
              <w:jc w:val="left"/>
              <w:rPr>
                <w:lang w:eastAsia="en-US"/>
              </w:rPr>
            </w:pPr>
            <w:r>
              <w:rPr>
                <w:lang w:eastAsia="en-US"/>
              </w:rPr>
              <w:t>Κοινωνία της Πληροφορίας Μ.Α.Ε</w:t>
            </w:r>
          </w:p>
        </w:tc>
        <w:tc>
          <w:tcPr>
            <w:tcW w:w="3931" w:type="dxa"/>
            <w:tcBorders>
              <w:top w:val="single" w:sz="4" w:space="0" w:color="000000"/>
              <w:left w:val="single" w:sz="4" w:space="0" w:color="000000"/>
              <w:bottom w:val="single" w:sz="4" w:space="0" w:color="000000"/>
              <w:right w:val="single" w:sz="4" w:space="0" w:color="000000"/>
            </w:tcBorders>
            <w:vAlign w:val="center"/>
          </w:tcPr>
          <w:p w14:paraId="292C66D8" w14:textId="1EA986BD" w:rsidR="003C1BB7" w:rsidRDefault="009F5D05">
            <w:pPr>
              <w:widowControl w:val="0"/>
              <w:rPr>
                <w:lang w:eastAsia="en-US"/>
              </w:rPr>
            </w:pPr>
            <w:r>
              <w:rPr>
                <w:lang w:eastAsia="en-US"/>
              </w:rPr>
              <w:t xml:space="preserve">Βλ. Παρ. </w:t>
            </w:r>
            <w:r>
              <w:rPr>
                <w:lang w:eastAsia="en-US"/>
              </w:rPr>
              <w:fldChar w:fldCharType="begin"/>
            </w:r>
            <w:r>
              <w:rPr>
                <w:lang w:eastAsia="en-US"/>
              </w:rPr>
              <w:instrText>REF _Ref125462634 \r \h</w:instrText>
            </w:r>
            <w:r>
              <w:rPr>
                <w:lang w:eastAsia="en-US"/>
              </w:rPr>
            </w:r>
            <w:r>
              <w:rPr>
                <w:lang w:eastAsia="en-US"/>
              </w:rPr>
              <w:fldChar w:fldCharType="separate"/>
            </w:r>
            <w:r w:rsidR="006A1D1E">
              <w:rPr>
                <w:lang w:eastAsia="en-US"/>
              </w:rPr>
              <w:t>1.1.1</w:t>
            </w:r>
            <w:r>
              <w:rPr>
                <w:lang w:eastAsia="en-US"/>
              </w:rPr>
              <w:fldChar w:fldCharType="end"/>
            </w:r>
            <w:r>
              <w:rPr>
                <w:lang w:eastAsia="en-US"/>
              </w:rPr>
              <w:t xml:space="preserve"> </w:t>
            </w:r>
          </w:p>
          <w:p w14:paraId="2772262A" w14:textId="77777777" w:rsidR="003C1BB7" w:rsidRDefault="003C1BB7">
            <w:pPr>
              <w:widowControl w:val="0"/>
              <w:suppressAutoHyphens w:val="0"/>
              <w:spacing w:after="0"/>
              <w:rPr>
                <w:lang w:eastAsia="en-US"/>
              </w:rPr>
            </w:pPr>
          </w:p>
        </w:tc>
      </w:tr>
      <w:tr w:rsidR="003C1BB7" w14:paraId="18612AB2"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6067A0CE" w14:textId="77777777" w:rsidR="003C1BB7" w:rsidRDefault="009F5D05">
            <w:pPr>
              <w:widowControl w:val="0"/>
              <w:suppressAutoHyphens w:val="0"/>
              <w:spacing w:after="0"/>
              <w:jc w:val="left"/>
              <w:rPr>
                <w:lang w:eastAsia="en-US"/>
              </w:rPr>
            </w:pPr>
            <w:r>
              <w:rPr>
                <w:lang w:eastAsia="en-US"/>
              </w:rPr>
              <w:t>Φορέας Λειτουργίας του Έργου</w:t>
            </w:r>
          </w:p>
        </w:tc>
        <w:tc>
          <w:tcPr>
            <w:tcW w:w="2527" w:type="dxa"/>
            <w:tcBorders>
              <w:top w:val="single" w:sz="4" w:space="0" w:color="000000"/>
              <w:left w:val="single" w:sz="4" w:space="0" w:color="000000"/>
              <w:bottom w:val="single" w:sz="4" w:space="0" w:color="000000"/>
              <w:right w:val="single" w:sz="4" w:space="0" w:color="000000"/>
            </w:tcBorders>
            <w:vAlign w:val="center"/>
          </w:tcPr>
          <w:p w14:paraId="0290EC29" w14:textId="77777777" w:rsidR="003C1BB7" w:rsidRDefault="009F5D05">
            <w:pPr>
              <w:widowControl w:val="0"/>
              <w:suppressAutoHyphens w:val="0"/>
              <w:spacing w:after="0"/>
              <w:jc w:val="left"/>
              <w:rPr>
                <w:lang w:eastAsia="en-US"/>
              </w:rPr>
            </w:pPr>
            <w:r>
              <w:rPr>
                <w:lang w:eastAsia="en-US"/>
              </w:rPr>
              <w:t>Κοινωνία της Πληροφορίας Μ.Α.Ε</w:t>
            </w:r>
          </w:p>
        </w:tc>
        <w:tc>
          <w:tcPr>
            <w:tcW w:w="3931" w:type="dxa"/>
            <w:tcBorders>
              <w:top w:val="single" w:sz="4" w:space="0" w:color="000000"/>
              <w:left w:val="single" w:sz="4" w:space="0" w:color="000000"/>
              <w:bottom w:val="single" w:sz="4" w:space="0" w:color="000000"/>
              <w:right w:val="single" w:sz="4" w:space="0" w:color="000000"/>
            </w:tcBorders>
            <w:vAlign w:val="center"/>
          </w:tcPr>
          <w:p w14:paraId="0CC094E6" w14:textId="4563EEB2" w:rsidR="003C1BB7" w:rsidRDefault="009F5D05">
            <w:pPr>
              <w:widowControl w:val="0"/>
              <w:rPr>
                <w:lang w:eastAsia="en-US"/>
              </w:rPr>
            </w:pPr>
            <w:r>
              <w:rPr>
                <w:lang w:eastAsia="en-US"/>
              </w:rPr>
              <w:t xml:space="preserve">Βλ. Παρ. </w:t>
            </w:r>
            <w:r>
              <w:rPr>
                <w:lang w:eastAsia="en-US"/>
              </w:rPr>
              <w:fldChar w:fldCharType="begin"/>
            </w:r>
            <w:r>
              <w:rPr>
                <w:lang w:eastAsia="en-US"/>
              </w:rPr>
              <w:instrText>REF _Ref125462634 \r \h</w:instrText>
            </w:r>
            <w:r>
              <w:rPr>
                <w:lang w:eastAsia="en-US"/>
              </w:rPr>
            </w:r>
            <w:r>
              <w:rPr>
                <w:lang w:eastAsia="en-US"/>
              </w:rPr>
              <w:fldChar w:fldCharType="separate"/>
            </w:r>
            <w:r w:rsidR="006A1D1E">
              <w:rPr>
                <w:lang w:eastAsia="en-US"/>
              </w:rPr>
              <w:t>1.1.1</w:t>
            </w:r>
            <w:r>
              <w:rPr>
                <w:lang w:eastAsia="en-US"/>
              </w:rPr>
              <w:fldChar w:fldCharType="end"/>
            </w:r>
            <w:r>
              <w:rPr>
                <w:lang w:eastAsia="en-US"/>
              </w:rPr>
              <w:t xml:space="preserve"> </w:t>
            </w:r>
          </w:p>
          <w:p w14:paraId="531CF148" w14:textId="77777777" w:rsidR="003C1BB7" w:rsidRDefault="003C1BB7">
            <w:pPr>
              <w:widowControl w:val="0"/>
              <w:suppressAutoHyphens w:val="0"/>
              <w:spacing w:after="0"/>
              <w:rPr>
                <w:lang w:eastAsia="en-US"/>
              </w:rPr>
            </w:pPr>
          </w:p>
        </w:tc>
      </w:tr>
      <w:tr w:rsidR="003C1BB7" w:rsidRPr="00DD4C63" w14:paraId="2AEC83E4"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62AFA729" w14:textId="77777777" w:rsidR="003C1BB7" w:rsidRDefault="009F5D05">
            <w:pPr>
              <w:widowControl w:val="0"/>
              <w:suppressAutoHyphens w:val="0"/>
              <w:spacing w:after="0"/>
              <w:jc w:val="left"/>
              <w:rPr>
                <w:lang w:eastAsia="en-US"/>
              </w:rPr>
            </w:pPr>
            <w:r>
              <w:rPr>
                <w:lang w:eastAsia="en-US"/>
              </w:rPr>
              <w:t>Όργανα &amp; Επιτροπές Παρακολούθησης, Διακυβέρνησης και Ελέγχου του Έργου</w:t>
            </w:r>
          </w:p>
        </w:tc>
        <w:tc>
          <w:tcPr>
            <w:tcW w:w="2527" w:type="dxa"/>
            <w:tcBorders>
              <w:top w:val="single" w:sz="4" w:space="0" w:color="000000"/>
              <w:left w:val="single" w:sz="4" w:space="0" w:color="000000"/>
              <w:bottom w:val="single" w:sz="4" w:space="0" w:color="000000"/>
              <w:right w:val="single" w:sz="4" w:space="0" w:color="000000"/>
            </w:tcBorders>
            <w:vAlign w:val="center"/>
          </w:tcPr>
          <w:p w14:paraId="07ACA817" w14:textId="77777777" w:rsidR="003C1BB7" w:rsidRDefault="009F5D05">
            <w:pPr>
              <w:widowControl w:val="0"/>
              <w:suppressAutoHyphens w:val="0"/>
              <w:spacing w:after="0"/>
              <w:rPr>
                <w:lang w:eastAsia="en-US"/>
              </w:rPr>
            </w:pPr>
            <w:r>
              <w:rPr>
                <w:lang w:eastAsia="en-US"/>
              </w:rPr>
              <w:t>-</w:t>
            </w:r>
          </w:p>
        </w:tc>
        <w:tc>
          <w:tcPr>
            <w:tcW w:w="3931" w:type="dxa"/>
            <w:tcBorders>
              <w:top w:val="single" w:sz="4" w:space="0" w:color="000000"/>
              <w:left w:val="single" w:sz="4" w:space="0" w:color="000000"/>
              <w:bottom w:val="single" w:sz="4" w:space="0" w:color="000000"/>
              <w:right w:val="single" w:sz="4" w:space="0" w:color="000000"/>
            </w:tcBorders>
            <w:vAlign w:val="center"/>
          </w:tcPr>
          <w:p w14:paraId="05B925D1" w14:textId="4219E847" w:rsidR="003C1BB7" w:rsidRPr="008672C1" w:rsidRDefault="009F5D05">
            <w:pPr>
              <w:widowControl w:val="0"/>
              <w:suppressAutoHyphens w:val="0"/>
              <w:spacing w:after="0"/>
              <w:rPr>
                <w:lang w:val="en-US" w:eastAsia="en-US"/>
              </w:rPr>
            </w:pPr>
            <w:proofErr w:type="spellStart"/>
            <w:r>
              <w:rPr>
                <w:lang w:eastAsia="en-US"/>
              </w:rPr>
              <w:t>Βλ</w:t>
            </w:r>
            <w:proofErr w:type="spellEnd"/>
            <w:r w:rsidRPr="00BA0118">
              <w:rPr>
                <w:lang w:val="en-US" w:eastAsia="en-US"/>
              </w:rPr>
              <w:t xml:space="preserve">. </w:t>
            </w:r>
            <w:r>
              <w:rPr>
                <w:lang w:eastAsia="en-US"/>
              </w:rPr>
              <w:t>Παρ</w:t>
            </w:r>
            <w:r w:rsidRPr="00BA0118">
              <w:rPr>
                <w:lang w:val="en-US" w:eastAsia="en-US"/>
              </w:rPr>
              <w:t xml:space="preserve">. </w:t>
            </w:r>
            <w:r w:rsidR="008672C1">
              <w:rPr>
                <w:lang w:val="en-US" w:eastAsia="en-US"/>
              </w:rPr>
              <w:t>1.1.2</w:t>
            </w:r>
          </w:p>
        </w:tc>
      </w:tr>
    </w:tbl>
    <w:p w14:paraId="4E8C87D0" w14:textId="77777777" w:rsidR="003C1BB7" w:rsidRPr="00BA0118" w:rsidRDefault="003C1BB7">
      <w:pPr>
        <w:rPr>
          <w:rFonts w:eastAsia="SimSun"/>
          <w:lang w:val="en-US"/>
        </w:rPr>
      </w:pPr>
    </w:p>
    <w:p w14:paraId="00430312" w14:textId="77777777" w:rsidR="003C1BB7" w:rsidRDefault="009F5D05">
      <w:pPr>
        <w:pStyle w:val="5"/>
        <w:numPr>
          <w:ilvl w:val="2"/>
          <w:numId w:val="8"/>
        </w:numPr>
      </w:pPr>
      <w:bookmarkStart w:id="582" w:name="_Ref125462634"/>
      <w:bookmarkStart w:id="583" w:name="_Toc127532661"/>
      <w:r>
        <w:rPr>
          <w:rFonts w:eastAsia="SimSun" w:cs="Tahoma"/>
          <w:bCs/>
        </w:rPr>
        <w:t>Φορέας Υλοποίησης – Αναθέτουσα Αρχή</w:t>
      </w:r>
      <w:bookmarkEnd w:id="582"/>
      <w:bookmarkEnd w:id="583"/>
      <w:r>
        <w:rPr>
          <w:rFonts w:eastAsia="SimSun" w:cs="Tahoma"/>
          <w:bCs/>
        </w:rPr>
        <w:t xml:space="preserve"> </w:t>
      </w:r>
    </w:p>
    <w:p w14:paraId="25D9681D" w14:textId="77777777" w:rsidR="003C1BB7" w:rsidRDefault="009F5D05">
      <w:pPr>
        <w:shd w:val="clear" w:color="auto" w:fill="FFFFFF"/>
        <w:suppressAutoHyphens w:val="0"/>
        <w:spacing w:line="252" w:lineRule="auto"/>
      </w:pPr>
      <w:r>
        <w:t xml:space="preserve">Η </w:t>
      </w:r>
      <w:r>
        <w:rPr>
          <w:b/>
        </w:rPr>
        <w:t>Κοινωνία της Πληροφορίας Μ.Α.Ε.</w:t>
      </w:r>
      <w: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w:t>
      </w:r>
      <w:r>
        <w:rPr>
          <w:bCs/>
        </w:rPr>
        <w:t>5111/Β’/04-11-2021</w:t>
      </w:r>
      <w:r>
        <w:t>) και εποπτεύεται από το Υπουργείο Ψηφιακής Διακυβέρνησης.</w:t>
      </w:r>
    </w:p>
    <w:p w14:paraId="207BD836" w14:textId="77777777" w:rsidR="003C1BB7" w:rsidRDefault="009F5D05">
      <w:pPr>
        <w:shd w:val="clear" w:color="auto" w:fill="FFFFFF"/>
        <w:suppressAutoHyphens w:val="0"/>
        <w:spacing w:line="252" w:lineRule="auto"/>
      </w:pPr>
      <w:r>
        <w:t xml:space="preserve">Βασικός σκοπός της Εταιρείας, όπως ορίζεται στην τελευταία τροποποίηση του καταστατικού αυτής (ΦΕΚ </w:t>
      </w:r>
      <w:r>
        <w:rPr>
          <w:bCs/>
        </w:rPr>
        <w:t>5111/Β’/04-11-2021</w:t>
      </w:r>
      <w:r>
        <w:t>), είναι:</w:t>
      </w:r>
    </w:p>
    <w:p w14:paraId="4A224FE8" w14:textId="77777777" w:rsidR="003C1BB7" w:rsidRDefault="009F5D05">
      <w:pPr>
        <w:shd w:val="clear" w:color="auto" w:fill="FFFFFF"/>
        <w:suppressAutoHyphens w:val="0"/>
        <w:spacing w:line="252" w:lineRule="auto"/>
      </w:pPr>
      <w: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t>ενωσιακούς</w:t>
      </w:r>
      <w:proofErr w:type="spellEnd"/>
      <w: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21604B47" w14:textId="77777777" w:rsidR="003C1BB7" w:rsidRDefault="009F5D05">
      <w:pPr>
        <w:shd w:val="clear" w:color="auto" w:fill="FFFFFF"/>
        <w:suppressAutoHyphens w:val="0"/>
        <w:spacing w:line="252" w:lineRule="auto"/>
      </w:pPr>
      <w: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t>ενωσιακούς</w:t>
      </w:r>
      <w:proofErr w:type="spellEnd"/>
      <w: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634AE06" w14:textId="77777777" w:rsidR="003C1BB7" w:rsidRDefault="009F5D05">
      <w:pPr>
        <w:shd w:val="clear" w:color="auto" w:fill="FFFFFF"/>
        <w:suppressAutoHyphens w:val="0"/>
        <w:spacing w:line="252" w:lineRule="auto"/>
      </w:pPr>
      <w: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2E04DDBE" w14:textId="77777777" w:rsidR="003C1BB7" w:rsidRDefault="009F5D05">
      <w:pPr>
        <w:shd w:val="clear" w:color="auto" w:fill="FFFFFF"/>
        <w:suppressAutoHyphens w:val="0"/>
        <w:spacing w:line="252" w:lineRule="auto"/>
      </w:pPr>
      <w: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0BBB9965" w14:textId="77777777" w:rsidR="003C1BB7" w:rsidRDefault="009F5D05">
      <w:pPr>
        <w:shd w:val="clear" w:color="auto" w:fill="FFFFFF"/>
        <w:suppressAutoHyphens w:val="0"/>
        <w:spacing w:line="252" w:lineRule="auto"/>
      </w:pPr>
      <w: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36F8633A" w14:textId="77777777" w:rsidR="003C1BB7" w:rsidRDefault="009F5D05">
      <w:pPr>
        <w:shd w:val="clear" w:color="auto" w:fill="FFFFFF"/>
        <w:suppressAutoHyphens w:val="0"/>
        <w:spacing w:line="252" w:lineRule="auto"/>
      </w:pPr>
      <w:proofErr w:type="spellStart"/>
      <w:r>
        <w:t>στ</w:t>
      </w:r>
      <w:proofErr w:type="spellEnd"/>
      <w: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t>ενωσιακή</w:t>
      </w:r>
      <w:proofErr w:type="spellEnd"/>
      <w:r>
        <w:t xml:space="preserve"> ή/και εθνική) ύστερα από αίτηση του φορέα και υπογραφή σχετικής προγραμματικής συμφωνίας με την εταιρεία.</w:t>
      </w:r>
    </w:p>
    <w:p w14:paraId="72037000" w14:textId="77777777" w:rsidR="003C1BB7" w:rsidRDefault="009F5D05">
      <w:pPr>
        <w:shd w:val="clear" w:color="auto" w:fill="FFFFFF"/>
        <w:suppressAutoHyphens w:val="0"/>
        <w:spacing w:line="252" w:lineRule="auto"/>
      </w:pPr>
      <w: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8EC983B" w14:textId="77777777" w:rsidR="003C1BB7" w:rsidRDefault="009F5D05">
      <w:pPr>
        <w:shd w:val="clear" w:color="auto" w:fill="FFFFFF"/>
        <w:suppressAutoHyphens w:val="0"/>
        <w:spacing w:line="252" w:lineRule="auto"/>
      </w:pPr>
      <w: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t>ενωσιακούς</w:t>
      </w:r>
      <w:proofErr w:type="spellEnd"/>
      <w:r>
        <w:t xml:space="preserve"> ή/και εθνικούς πόρους ή/ και μέσω του Προγράμματος Δημοσίων Επενδύσεων. </w:t>
      </w:r>
    </w:p>
    <w:p w14:paraId="7798B605" w14:textId="77777777" w:rsidR="003C1BB7" w:rsidRDefault="009F5D05">
      <w:pPr>
        <w:shd w:val="clear" w:color="auto" w:fill="FFFFFF"/>
        <w:suppressAutoHyphens w:val="0"/>
        <w:spacing w:line="252" w:lineRule="auto"/>
      </w:pPr>
      <w: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88BCC90" w14:textId="77777777" w:rsidR="003C1BB7" w:rsidRDefault="009F5D05">
      <w:pPr>
        <w:shd w:val="clear" w:color="auto" w:fill="FFFFFF"/>
        <w:suppressAutoHyphens w:val="0"/>
        <w:spacing w:line="252" w:lineRule="auto"/>
      </w:pPr>
      <w: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t>διέπεται</w:t>
      </w:r>
      <w:proofErr w:type="spellEnd"/>
      <w:r>
        <w:t xml:space="preserve"> από τεχνολογίες πληροφορικής και ηλεκτρονικών επικοινωνιών. </w:t>
      </w:r>
    </w:p>
    <w:p w14:paraId="663375C5" w14:textId="77777777" w:rsidR="003C1BB7" w:rsidRDefault="009F5D05">
      <w:pPr>
        <w:shd w:val="clear" w:color="auto" w:fill="FFFFFF"/>
        <w:suppressAutoHyphens w:val="0"/>
        <w:spacing w:line="252" w:lineRule="auto"/>
      </w:pPr>
      <w:proofErr w:type="spellStart"/>
      <w:r>
        <w:t>ια</w:t>
      </w:r>
      <w:proofErr w:type="spellEnd"/>
      <w: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F39EF04" w14:textId="77777777" w:rsidR="003C1BB7" w:rsidRDefault="003C1BB7">
      <w:pPr>
        <w:rPr>
          <w:rFonts w:eastAsia="SimSun"/>
        </w:rPr>
      </w:pPr>
    </w:p>
    <w:p w14:paraId="4C934E3C" w14:textId="77777777" w:rsidR="003C1BB7" w:rsidRDefault="003C1BB7">
      <w:pPr>
        <w:rPr>
          <w:rFonts w:eastAsia="SimSun"/>
        </w:rPr>
      </w:pPr>
    </w:p>
    <w:p w14:paraId="4A2D2F36" w14:textId="77777777" w:rsidR="003C1BB7" w:rsidRDefault="009F5D05">
      <w:pPr>
        <w:pStyle w:val="5"/>
        <w:numPr>
          <w:ilvl w:val="2"/>
          <w:numId w:val="8"/>
        </w:numPr>
      </w:pPr>
      <w:bookmarkStart w:id="584" w:name="_Ref55370327"/>
      <w:bookmarkStart w:id="585" w:name="_Ref122691609"/>
      <w:bookmarkStart w:id="586" w:name="_Toc127532662"/>
      <w:r>
        <w:rPr>
          <w:rFonts w:eastAsia="SimSun" w:cs="Tahoma"/>
          <w:bCs/>
        </w:rPr>
        <w:t>Όργανα &amp; Επιτροπές Παρακολούθησης, Διακυβέρνησης και Ελέγχου του Έργου</w:t>
      </w:r>
      <w:bookmarkEnd w:id="584"/>
      <w:bookmarkEnd w:id="585"/>
      <w:bookmarkEnd w:id="586"/>
    </w:p>
    <w:p w14:paraId="4278F52C" w14:textId="77777777" w:rsidR="003C1BB7" w:rsidRDefault="009F5D05">
      <w:bookmarkStart w:id="587" w:name="_Toc97195373"/>
      <w:bookmarkStart w:id="588" w:name="_Toc97195542"/>
      <w:bookmarkStart w:id="589" w:name="_Toc97195543"/>
      <w:bookmarkStart w:id="590" w:name="_Toc97195374"/>
      <w:bookmarkEnd w:id="587"/>
      <w:bookmarkEnd w:id="588"/>
      <w:bookmarkEnd w:id="589"/>
      <w:bookmarkEnd w:id="590"/>
      <w: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3562688F" w14:textId="77777777" w:rsidR="003C1BB7" w:rsidRDefault="003C1BB7">
      <w:pPr>
        <w:rPr>
          <w:rFonts w:eastAsia="Calibri"/>
        </w:rPr>
      </w:pPr>
    </w:p>
    <w:p w14:paraId="1B520C0B" w14:textId="77777777" w:rsidR="003C1BB7" w:rsidRDefault="009F5D05">
      <w:pPr>
        <w:pStyle w:val="af1"/>
        <w:numPr>
          <w:ilvl w:val="0"/>
          <w:numId w:val="6"/>
        </w:numPr>
        <w:ind w:left="0" w:firstLine="6"/>
      </w:pPr>
      <w:r>
        <w:rPr>
          <w:b/>
          <w:bCs/>
        </w:rPr>
        <w:t>Επιτροπή Εποπτείας Προγραμματικής Συμφωνίας (ΕΕΠΣ)</w:t>
      </w:r>
    </w:p>
    <w:p w14:paraId="35A4D086" w14:textId="77777777" w:rsidR="003C1BB7" w:rsidRDefault="009F5D05">
      <w:r>
        <w:lastRenderedPageBreak/>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w:t>
      </w:r>
      <w:proofErr w:type="spellStart"/>
      <w:r>
        <w:t>ΚτΠ</w:t>
      </w:r>
      <w:proofErr w:type="spellEnd"/>
      <w:r>
        <w:t xml:space="preserve"> ΜΑΕ και του ΥΠΨΔ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0EE065F2" w14:textId="77777777" w:rsidR="003C1BB7" w:rsidRDefault="009F5D05">
      <w:r>
        <w:t>Η ΕΕΠΣ είναι αρμόδια για να εισηγηθεί στον κύριο του Έργου για την έκδοση σχετικών αποφάσεων σε θέματα που αφορούν:</w:t>
      </w:r>
    </w:p>
    <w:p w14:paraId="51B3B068" w14:textId="77777777" w:rsidR="003C1BB7" w:rsidRDefault="009F5D05">
      <w:pPr>
        <w:pStyle w:val="af1"/>
        <w:numPr>
          <w:ilvl w:val="0"/>
          <w:numId w:val="13"/>
        </w:numPr>
        <w:ind w:hanging="294"/>
      </w:pPr>
      <w: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75836829" w14:textId="77777777" w:rsidR="003C1BB7" w:rsidRDefault="009F5D05">
      <w:pPr>
        <w:pStyle w:val="af1"/>
        <w:numPr>
          <w:ilvl w:val="0"/>
          <w:numId w:val="13"/>
        </w:numPr>
        <w:ind w:hanging="294"/>
      </w:pPr>
      <w:r>
        <w:t>Την Επίλυση επιχειρησιακών θεμάτων που επηρεάζουν και τις τεχνικές επιλογές του Έργου</w:t>
      </w:r>
    </w:p>
    <w:p w14:paraId="4D3FD9B1" w14:textId="77777777" w:rsidR="003C1BB7" w:rsidRDefault="009F5D05">
      <w:pPr>
        <w:pStyle w:val="af1"/>
        <w:numPr>
          <w:ilvl w:val="0"/>
          <w:numId w:val="13"/>
        </w:numPr>
        <w:ind w:hanging="294"/>
      </w:pPr>
      <w:r>
        <w:t>Τη μετάθεση/παράταση του χρονοδιαγράμματος του Έργου</w:t>
      </w:r>
    </w:p>
    <w:p w14:paraId="258F2B40" w14:textId="77777777" w:rsidR="003C1BB7" w:rsidRDefault="009F5D05">
      <w:pPr>
        <w:pStyle w:val="af1"/>
        <w:numPr>
          <w:ilvl w:val="0"/>
          <w:numId w:val="13"/>
        </w:numPr>
        <w:ind w:hanging="294"/>
      </w:pPr>
      <w:r>
        <w:t xml:space="preserve">Την τροποποίηση της σύμβασης του Έργου </w:t>
      </w:r>
    </w:p>
    <w:p w14:paraId="007B08D3" w14:textId="77777777" w:rsidR="003C1BB7" w:rsidRDefault="003C1BB7">
      <w:pPr>
        <w:rPr>
          <w:bCs/>
        </w:rPr>
      </w:pPr>
    </w:p>
    <w:p w14:paraId="0B0E4093" w14:textId="77777777" w:rsidR="003C1BB7" w:rsidRDefault="009F5D05">
      <w:pPr>
        <w:pStyle w:val="af1"/>
        <w:numPr>
          <w:ilvl w:val="0"/>
          <w:numId w:val="6"/>
        </w:numPr>
        <w:ind w:left="0" w:firstLine="6"/>
      </w:pPr>
      <w:r>
        <w:rPr>
          <w:b/>
          <w:bCs/>
        </w:rPr>
        <w:t>Επιτροπή Παρακολούθησης Έργου (ΕΠΕ)</w:t>
      </w:r>
    </w:p>
    <w:p w14:paraId="3CD00A8A" w14:textId="77777777" w:rsidR="003C1BB7" w:rsidRDefault="009F5D05">
      <w: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(τριμελής ή πενταμελής), αρμοδιότητα της οποίας αποτελεί η παρακολούθηση της πορείας υλοποίησης του Έργου. </w:t>
      </w:r>
    </w:p>
    <w:p w14:paraId="14312BE3" w14:textId="77777777" w:rsidR="003C1BB7" w:rsidRDefault="003C1BB7">
      <w:pPr>
        <w:rPr>
          <w:bCs/>
        </w:rPr>
      </w:pPr>
    </w:p>
    <w:p w14:paraId="3D6D53DE" w14:textId="77777777" w:rsidR="003C1BB7" w:rsidRDefault="009F5D05">
      <w:pPr>
        <w:pStyle w:val="af1"/>
        <w:numPr>
          <w:ilvl w:val="0"/>
          <w:numId w:val="6"/>
        </w:numPr>
        <w:ind w:left="0" w:firstLine="6"/>
      </w:pPr>
      <w:r>
        <w:rPr>
          <w:b/>
          <w:bCs/>
        </w:rPr>
        <w:t>Επιτροπή Παραλαβής Έργου (ΕΠΕ)</w:t>
      </w:r>
    </w:p>
    <w:p w14:paraId="26375287" w14:textId="77777777" w:rsidR="003C1BB7" w:rsidRDefault="009F5D05">
      <w:r>
        <w:t xml:space="preserve">Για την παραλαβή των παρεχόμενων υπηρεσιών ή/και παραδοτέων του Έργου, θα οριστεί «Επιτροπή  Παραλαβής Έργου (ΕΠΕ) (τριμελής ή πενταμελής)», σύμφωνα με το άρθρο 221 του ν. 4412/2016. </w:t>
      </w:r>
    </w:p>
    <w:p w14:paraId="3365C795" w14:textId="77777777" w:rsidR="003C1BB7" w:rsidRDefault="003C1BB7">
      <w:pPr>
        <w:rPr>
          <w:rFonts w:eastAsia="Calibri"/>
        </w:rPr>
      </w:pPr>
    </w:p>
    <w:p w14:paraId="62A65DFE" w14:textId="77777777" w:rsidR="003C1BB7" w:rsidRDefault="009F5D05">
      <w:pPr>
        <w:pStyle w:val="3"/>
        <w:numPr>
          <w:ilvl w:val="0"/>
          <w:numId w:val="11"/>
        </w:numPr>
      </w:pPr>
      <w:bookmarkStart w:id="591" w:name="_Ref40953149"/>
      <w:bookmarkStart w:id="592" w:name="_Toc97194338"/>
      <w:bookmarkStart w:id="593" w:name="_Toc97194472"/>
      <w:bookmarkStart w:id="594" w:name="_Toc127532663"/>
      <w:r>
        <w:t>Περιγραφή Φυσικού Αντικειμένου της Σ</w:t>
      </w:r>
      <w:bookmarkEnd w:id="591"/>
      <w:r>
        <w:t>ύμβασης</w:t>
      </w:r>
      <w:bookmarkEnd w:id="592"/>
      <w:bookmarkEnd w:id="593"/>
      <w:bookmarkEnd w:id="594"/>
    </w:p>
    <w:p w14:paraId="2370C253" w14:textId="77777777" w:rsidR="003C1BB7" w:rsidRDefault="009F5D05">
      <w:pPr>
        <w:pStyle w:val="4"/>
        <w:numPr>
          <w:ilvl w:val="1"/>
          <w:numId w:val="11"/>
        </w:numPr>
        <w:ind w:hanging="306"/>
      </w:pPr>
      <w:bookmarkStart w:id="595" w:name="_Ref122694908"/>
      <w:bookmarkStart w:id="596" w:name="_Toc127532664"/>
      <w:r>
        <w:rPr>
          <w:rFonts w:cs="Tahoma"/>
          <w:szCs w:val="22"/>
        </w:rPr>
        <w:t>ΠΕΡΙΒΑΛΛΟΝ ΤΟΥ ΕΡΓΟΥ</w:t>
      </w:r>
      <w:bookmarkEnd w:id="595"/>
      <w:bookmarkEnd w:id="596"/>
    </w:p>
    <w:p w14:paraId="37DBB6F4" w14:textId="77777777" w:rsidR="003C1BB7" w:rsidRDefault="009F5D05">
      <w:r>
        <w:t xml:space="preserve">Το Πρόγραμμα «ΑΝΑΠΤΥΞΗ ΨΗΦΙΑΚΩΝ ΠΡΟΪΟΝΤΩΝ ΚΑΙ ΥΠΗΡΕΣΙΩΝ» ενισχύει επενδυτικά σχέδια για την ανάπτυξη νέων προϊόντων και υπηρεσιών που εμπίπτουν στον κλάδο πληροφορικής και επικοινωνιών, αποσκοπώντας: </w:t>
      </w:r>
    </w:p>
    <w:p w14:paraId="03068F74" w14:textId="77777777" w:rsidR="003C1BB7" w:rsidRDefault="009F5D05">
      <w:pPr>
        <w:pStyle w:val="af1"/>
        <w:numPr>
          <w:ilvl w:val="0"/>
          <w:numId w:val="26"/>
        </w:numPr>
      </w:pPr>
      <w:r>
        <w:t>στην ενίσχυση της υγιούς επιχειρηματικότητας μέσω της αξιοποίησης των ΤΠΕ,</w:t>
      </w:r>
    </w:p>
    <w:p w14:paraId="2DB9FC54" w14:textId="77777777" w:rsidR="003C1BB7" w:rsidRDefault="009F5D05">
      <w:pPr>
        <w:pStyle w:val="af1"/>
        <w:numPr>
          <w:ilvl w:val="0"/>
          <w:numId w:val="26"/>
        </w:numPr>
      </w:pPr>
      <w:r>
        <w:t>στην ενδυνάμωση του κλάδου ΤΠΕ (σε όρους ανταγωνιστικότητας και εξωστρέφειας).</w:t>
      </w:r>
    </w:p>
    <w:p w14:paraId="5311FC48" w14:textId="77777777" w:rsidR="003C1BB7" w:rsidRDefault="009F5D05">
      <w:pPr>
        <w:pStyle w:val="af1"/>
        <w:numPr>
          <w:ilvl w:val="0"/>
          <w:numId w:val="26"/>
        </w:numPr>
      </w:pPr>
      <w:r>
        <w:t>στη δημιουργία νέων ψηφιακών προϊόντων και υπηρεσιών προστιθέμενης αξίας με ισχυρή εμπορική προοπτική και βιωσιμότητα.</w:t>
      </w:r>
    </w:p>
    <w:p w14:paraId="740837DC" w14:textId="77777777" w:rsidR="003C1BB7" w:rsidRDefault="009F5D05">
      <w:bookmarkStart w:id="597" w:name="_Hlk126311765"/>
      <w:r>
        <w:t>Για τον σκοπό αυτό, το Πρόγραμμα «ΑΝΑΠΤΥΞΗ ΨΗΦΙΑΚΩΝ ΠΡΟΪΟΝΤΩΝ ΚΑΙ ΥΠΗΡΕΣΙΩΝ» θα παρέχει ενισχύσεις, υπό τη μορφή επιχορηγήσεων, για την υλοποίηση επενδυτικών σχεδίων που καλύπτουν όλο τον κύκλο ανάπτυξης ψηφιακών προϊόντων και υπηρεσιών (</w:t>
      </w:r>
      <w:proofErr w:type="spellStart"/>
      <w:r>
        <w:t>new</w:t>
      </w:r>
      <w:proofErr w:type="spellEnd"/>
      <w:r>
        <w:t xml:space="preserve"> </w:t>
      </w:r>
      <w:proofErr w:type="spellStart"/>
      <w:r>
        <w:t>product</w:t>
      </w:r>
      <w:proofErr w:type="spellEnd"/>
      <w:r>
        <w:t xml:space="preserve"> </w:t>
      </w:r>
      <w:proofErr w:type="spellStart"/>
      <w:r>
        <w:t>development</w:t>
      </w:r>
      <w:proofErr w:type="spellEnd"/>
      <w:r>
        <w:t>).</w:t>
      </w:r>
    </w:p>
    <w:p w14:paraId="7A53EDBA" w14:textId="77777777" w:rsidR="003C1BB7" w:rsidRDefault="009F5D05">
      <w:r>
        <w:t>Έως την καταληκτική ημερομηνία του Προγράμματος, ήτοι 31/12/2022 υποβλήθηκαν 570 προτάσεις συνολικού προϋπολογισμού 419.017.113,51€ με τη συνολική δημόσια δαπάνη να ανέρχεται σε 197,725,104.24 €.</w:t>
      </w:r>
    </w:p>
    <w:bookmarkEnd w:id="597"/>
    <w:p w14:paraId="00D3EDB0" w14:textId="77777777" w:rsidR="003C1BB7" w:rsidRDefault="003C1BB7">
      <w:pPr>
        <w:shd w:val="clear" w:color="auto" w:fill="FFFFFF"/>
        <w:tabs>
          <w:tab w:val="left" w:pos="900"/>
        </w:tabs>
      </w:pPr>
    </w:p>
    <w:p w14:paraId="5D5228D1" w14:textId="77777777" w:rsidR="003C1BB7" w:rsidRDefault="009F5D05">
      <w:pPr>
        <w:pStyle w:val="4"/>
        <w:numPr>
          <w:ilvl w:val="1"/>
          <w:numId w:val="11"/>
        </w:numPr>
        <w:ind w:hanging="306"/>
      </w:pPr>
      <w:bookmarkStart w:id="598" w:name="_Ref97199271"/>
      <w:bookmarkStart w:id="599" w:name="_Toc97194339"/>
      <w:bookmarkStart w:id="600" w:name="_Ref122694847"/>
      <w:bookmarkStart w:id="601" w:name="_Ref122695017"/>
      <w:bookmarkStart w:id="602" w:name="_Toc127532665"/>
      <w:r>
        <w:rPr>
          <w:rFonts w:cs="Tahoma"/>
          <w:szCs w:val="22"/>
        </w:rPr>
        <w:t>Αντικείμενο της Σύμβασης</w:t>
      </w:r>
      <w:bookmarkEnd w:id="598"/>
      <w:bookmarkEnd w:id="599"/>
      <w:bookmarkEnd w:id="600"/>
      <w:bookmarkEnd w:id="601"/>
      <w:bookmarkEnd w:id="602"/>
      <w:r>
        <w:rPr>
          <w:rFonts w:cs="Tahoma"/>
          <w:szCs w:val="22"/>
        </w:rPr>
        <w:t xml:space="preserve"> </w:t>
      </w:r>
    </w:p>
    <w:p w14:paraId="33F4B664" w14:textId="77777777" w:rsidR="003C1BB7" w:rsidRDefault="009F5D05">
      <w:bookmarkStart w:id="603" w:name="_Hlk81824760"/>
      <w:bookmarkStart w:id="604" w:name="_Hlk123764856"/>
      <w:bookmarkStart w:id="605" w:name="_Hlk126311729"/>
      <w:bookmarkEnd w:id="603"/>
      <w:bookmarkEnd w:id="604"/>
      <w:r>
        <w:rPr>
          <w:b/>
          <w:bCs/>
        </w:rPr>
        <w:t>Αντικείμενο</w:t>
      </w:r>
      <w:r>
        <w:t xml:space="preserve"> του παρόντος Έργου είναι η υ</w:t>
      </w:r>
      <w:r>
        <w:rPr>
          <w:bCs/>
        </w:rPr>
        <w:t xml:space="preserve">ποστήριξη της </w:t>
      </w:r>
      <w:proofErr w:type="spellStart"/>
      <w:r>
        <w:rPr>
          <w:bCs/>
        </w:rPr>
        <w:t>ΚτΠ</w:t>
      </w:r>
      <w:proofErr w:type="spellEnd"/>
      <w:r>
        <w:rPr>
          <w:bCs/>
        </w:rPr>
        <w:t xml:space="preserve"> Μ.Α.Ε. κατά τη διαδικασία αξιολόγησης των υποβληθεισών αιτήσεων χρηματοδότησης για την ένταξη έργων στο Πρόγραμμα </w:t>
      </w:r>
      <w:r>
        <w:rPr>
          <w:bCs/>
        </w:rPr>
        <w:lastRenderedPageBreak/>
        <w:t>"ΑΝΑΠΤΥΞΗ ΨΗΦΙΑΚΩΝ ΠΡΟΪΟΝΤΩΝ ΚΑΙ ΥΠΗΡΕΣΙΩΝ" ΤΟΥ ΑΞΟΝΑ 2.3 “</w:t>
      </w:r>
      <w:proofErr w:type="spellStart"/>
      <w:r>
        <w:rPr>
          <w:bCs/>
        </w:rPr>
        <w:t>Ψηφιοποίηση</w:t>
      </w:r>
      <w:proofErr w:type="spellEnd"/>
      <w:r>
        <w:rPr>
          <w:bCs/>
        </w:rPr>
        <w:t xml:space="preserve"> των Επιχειρήσεων”, της Δράσης 16706 “Ψηφιακός Μετασχηματισμός των Μικρομεσαίων Επιχειρήσεων”,</w:t>
      </w:r>
      <w:r>
        <w:rPr>
          <w:bCs/>
        </w:rPr>
        <w:br/>
        <w:t>του Εθνικού Σχεδίου Ανάκαμψης και Ανθεκτικότητας Ελλάδα 2.0</w:t>
      </w:r>
      <w:r>
        <w:t xml:space="preserve">. </w:t>
      </w:r>
    </w:p>
    <w:p w14:paraId="4E05DED0" w14:textId="77777777" w:rsidR="003C1BB7" w:rsidRDefault="003C1BB7">
      <w:pPr>
        <w:suppressAutoHyphens w:val="0"/>
        <w:ind w:left="720"/>
        <w:contextualSpacing/>
        <w:rPr>
          <w:sz w:val="20"/>
          <w:szCs w:val="20"/>
        </w:rPr>
      </w:pPr>
    </w:p>
    <w:p w14:paraId="5241AC26" w14:textId="77777777" w:rsidR="003C1BB7" w:rsidRDefault="009F5D05">
      <w:pPr>
        <w:suppressAutoHyphens w:val="0"/>
        <w:contextualSpacing/>
      </w:pPr>
      <w:r>
        <w:t>Στο πλαίσιο της παροχής των εν λόγω υπηρεσιών ο Ανάδοχος οφείλει να εφαρμόζει την Πρόσκληση Υποβολής Αιτήσεων Χρηματοδότησης του Προγράμματος και ειδικότερα τις Διαδικασίες 9.2, 9.3, 9.4 και 9.5 αυτής.</w:t>
      </w:r>
    </w:p>
    <w:p w14:paraId="3C761ECC" w14:textId="77777777" w:rsidR="003C1BB7" w:rsidRDefault="003C1BB7">
      <w:pPr>
        <w:suppressAutoHyphens w:val="0"/>
        <w:contextualSpacing/>
      </w:pPr>
    </w:p>
    <w:p w14:paraId="1A884EA7" w14:textId="77777777" w:rsidR="003C1BB7" w:rsidRDefault="009F5D05">
      <w:pPr>
        <w:suppressAutoHyphens w:val="0"/>
        <w:contextualSpacing/>
      </w:pPr>
      <w:r>
        <w:t xml:space="preserve">Επιπλέον, ο Ανάδοχος υποχρεούται να συνεργάζεται με τα στελέχη της </w:t>
      </w:r>
      <w:proofErr w:type="spellStart"/>
      <w:r>
        <w:t>ΚτΠ</w:t>
      </w:r>
      <w:proofErr w:type="spellEnd"/>
      <w:r>
        <w:t xml:space="preserve"> Μ.Α.Ε. και να ακολουθεί τις οδηγίες/υποδείξεις των στελεχών της καθώς και κάθε τυχόν διευκρινιστική εγκύκλιο ή τροποποίηση της Πρόσκλησης του Προγράμματος. </w:t>
      </w:r>
    </w:p>
    <w:p w14:paraId="7A3E2EA3" w14:textId="77777777" w:rsidR="003C1BB7" w:rsidRDefault="003C1BB7">
      <w:pPr>
        <w:suppressAutoHyphens w:val="0"/>
        <w:contextualSpacing/>
      </w:pPr>
    </w:p>
    <w:p w14:paraId="3E90187A" w14:textId="77777777" w:rsidR="003C1BB7" w:rsidRDefault="009F5D05">
      <w:pPr>
        <w:suppressAutoHyphens w:val="0"/>
        <w:contextualSpacing/>
      </w:pPr>
      <w:r>
        <w:t>Σημειώνεται ότι ο Ανάδοχος, τα μέλη της Ομάδας Έργου και όλοι οι καθ’ οιονδήποτε εμπλεκόμενοι στο πλαίσιο της παρούσας σύμβασης, (νομικά ή φυσικά πρόσωπα) δε θα πρέπει να έχουν καμία σύγκρουση συμφερόντων με τις υποβαλλόμενες Αιτήσεις Χρηματοδότησης, είτε ως Δυνητικοί Δικαιούχοι, είτε ως σύμβουλοι/ προμηθευτές υπηρεσιών και λύσεων Αιτήσεων Χρηματοδότησης τρίτων δυνητικών Δικαιούχων.</w:t>
      </w:r>
    </w:p>
    <w:p w14:paraId="3907E480" w14:textId="77777777" w:rsidR="003C1BB7" w:rsidRDefault="003C1BB7">
      <w:pPr>
        <w:suppressAutoHyphens w:val="0"/>
        <w:jc w:val="left"/>
        <w:rPr>
          <w:rFonts w:ascii="Calibri" w:hAnsi="Calibri"/>
          <w:lang w:eastAsia="el-GR"/>
        </w:rPr>
      </w:pPr>
    </w:p>
    <w:p w14:paraId="7ED5D6B7" w14:textId="77777777" w:rsidR="003C1BB7" w:rsidRDefault="009F5D05">
      <w:r>
        <w:rPr>
          <w:bCs/>
        </w:rPr>
        <w:t xml:space="preserve">Ο Ανάδοχος θα παρέχει υπηρεσίες για την υποστήριξη, παρακολούθηση και διαχείριση της διαδικασίας αξιολόγησης των υποβληθεισών αιτήσεων χρηματοδότησης για την ένταξη έργων στο Πρόγραμμα "ΑΝΑΠΤΥΞΗ ΨΗΦΙΑΚΩΝ ΠΡΟΪΟΝΤΩΝ ΚΑΙ ΥΠΗΡΕΣΙΩΝ", οι οποίες αναλύονται  ενδεικτικά στις ακόλουθες παραγράφους: </w:t>
      </w:r>
    </w:p>
    <w:p w14:paraId="6C9B30F9" w14:textId="77777777" w:rsidR="003C1BB7" w:rsidRDefault="003C1BB7"/>
    <w:p w14:paraId="18B2C276" w14:textId="77777777" w:rsidR="003C1BB7" w:rsidRDefault="009F5D05">
      <w:r>
        <w:rPr>
          <w:b/>
          <w:bCs/>
          <w:i/>
          <w:iCs/>
          <w:u w:val="single"/>
        </w:rPr>
        <w:t xml:space="preserve">Υποστήριξη κατά το Α’ Στάδιο Αξιολόγησης από Ομάδες </w:t>
      </w:r>
      <w:proofErr w:type="spellStart"/>
      <w:r>
        <w:rPr>
          <w:b/>
          <w:bCs/>
          <w:i/>
          <w:iCs/>
          <w:u w:val="single"/>
        </w:rPr>
        <w:t>Αξιολογητών</w:t>
      </w:r>
      <w:proofErr w:type="spellEnd"/>
    </w:p>
    <w:p w14:paraId="1CDAE20A" w14:textId="77777777" w:rsidR="003C1BB7" w:rsidRDefault="009F5D05">
      <w:r>
        <w:t xml:space="preserve">Ο υποψήφιος Ανάδοχος θα παρέχει ενδεικτικά τις ακόλουθες υπηρεσίες: </w:t>
      </w:r>
    </w:p>
    <w:p w14:paraId="141E63D1" w14:textId="77777777" w:rsidR="003C1BB7" w:rsidRDefault="009F5D05">
      <w:pPr>
        <w:pStyle w:val="af1"/>
        <w:numPr>
          <w:ilvl w:val="0"/>
          <w:numId w:val="25"/>
        </w:numPr>
      </w:pPr>
      <w:r>
        <w:t xml:space="preserve">υποστήριξη κατά την εκπαίδευση των φυσικών προσώπων που πρόκειται να στελεχώσουν τις Ομάδες </w:t>
      </w:r>
      <w:proofErr w:type="spellStart"/>
      <w:r>
        <w:t>Αξιολογητών</w:t>
      </w:r>
      <w:proofErr w:type="spellEnd"/>
      <w:r>
        <w:t>,</w:t>
      </w:r>
    </w:p>
    <w:p w14:paraId="6CE7F5A8" w14:textId="77777777" w:rsidR="003C1BB7" w:rsidRDefault="009F5D05">
      <w:pPr>
        <w:pStyle w:val="af1"/>
        <w:numPr>
          <w:ilvl w:val="0"/>
          <w:numId w:val="25"/>
        </w:numPr>
      </w:pPr>
      <w:r>
        <w:t xml:space="preserve">υποστήριξη κατά τον σχεδιασμό συστήματος εξετάσεων που θα λάβουν χώρα με το πέρας της ανωτέρω εκπαίδευσης προκειμένου να επιβεβαιωθεί η ικανότητά των εκπαιδευόμενων να αναλάβουν ρόλο </w:t>
      </w:r>
      <w:proofErr w:type="spellStart"/>
      <w:r>
        <w:t>Αξιολογητή</w:t>
      </w:r>
      <w:proofErr w:type="spellEnd"/>
      <w:r>
        <w:t xml:space="preserve">, </w:t>
      </w:r>
    </w:p>
    <w:p w14:paraId="36544A72" w14:textId="77777777" w:rsidR="00FF66FA" w:rsidRDefault="009F5D05">
      <w:pPr>
        <w:pStyle w:val="af1"/>
        <w:numPr>
          <w:ilvl w:val="0"/>
          <w:numId w:val="25"/>
        </w:numPr>
      </w:pPr>
      <w:r>
        <w:t xml:space="preserve">υποστήριξη κατά τη διενέργεια της αξιολόγησης Αιτήσεων Χρηματοδότησης, τόσο κατά τον έλεγχο/ επιβεβαίωση της κάλυψης των κριτηρίων </w:t>
      </w:r>
      <w:proofErr w:type="spellStart"/>
      <w:r>
        <w:t>επιλεξιμότητας</w:t>
      </w:r>
      <w:proofErr w:type="spellEnd"/>
      <w:r>
        <w:t>, βάσει των δηλωθέντων εκ μέρους των Δυνητικών Δικαιούχων στοιχείων στην Ηλεκτρονική Πλατφόρμα Διαχείρισης Ενισχύσεων (ΗΠΔΕ), όσο και κατά τη διενέργεια της ποιοτικής αξιολόγησης και βαθμολόγησης των προτάσεων, σύμφωνα με όσα προβλέπονται στην παρ. 9.2.1 της Πρόσκλησης του Προγράμματος</w:t>
      </w:r>
      <w:r w:rsidR="00A064C0">
        <w:t xml:space="preserve">. </w:t>
      </w:r>
    </w:p>
    <w:p w14:paraId="00D94388" w14:textId="3ECE7B77" w:rsidR="00FF66FA" w:rsidRDefault="00FF66FA" w:rsidP="00FF66FA">
      <w:pPr>
        <w:pStyle w:val="af1"/>
      </w:pPr>
      <w:r>
        <w:t xml:space="preserve">Στο πλαίσιο αυτό, ο Ανάδοχος θα παρέχει υπηρεσίες διοικητικής υποστήριξης καθώς και ομάδα υποστήριξης των </w:t>
      </w:r>
      <w:proofErr w:type="spellStart"/>
      <w:r>
        <w:t>αξιολογητών</w:t>
      </w:r>
      <w:proofErr w:type="spellEnd"/>
      <w:r>
        <w:t>, τα μέλη της οποία θα καλύπτουν συνδυαστικά τα ακόλουθα γνωστικά πεδία:</w:t>
      </w:r>
    </w:p>
    <w:p w14:paraId="47874509" w14:textId="77777777" w:rsidR="00FF66FA" w:rsidRPr="00BA0118" w:rsidRDefault="00FF66FA">
      <w:pPr>
        <w:pStyle w:val="af1"/>
        <w:numPr>
          <w:ilvl w:val="0"/>
          <w:numId w:val="95"/>
        </w:numPr>
      </w:pPr>
      <w:r w:rsidRPr="00BA0118">
        <w:t>Γνώση του θεματικού τομέα της Αίτησης Χρηματοδότησης,</w:t>
      </w:r>
    </w:p>
    <w:p w14:paraId="2B7047B5" w14:textId="77777777" w:rsidR="00FF66FA" w:rsidRPr="00BA0118" w:rsidRDefault="00FF66FA">
      <w:pPr>
        <w:pStyle w:val="af1"/>
        <w:numPr>
          <w:ilvl w:val="0"/>
          <w:numId w:val="95"/>
        </w:numPr>
      </w:pPr>
      <w:r w:rsidRPr="00BA0118">
        <w:t>Γνώση/ κατανόηση των τεχνολογιών που εμπεριέχονται στα αξιολογούμενα επενδυτικά σχέδια,</w:t>
      </w:r>
    </w:p>
    <w:p w14:paraId="0D7BB1A4" w14:textId="77777777" w:rsidR="00FF66FA" w:rsidRPr="00BA0118" w:rsidRDefault="00FF66FA">
      <w:pPr>
        <w:pStyle w:val="af1"/>
        <w:numPr>
          <w:ilvl w:val="0"/>
          <w:numId w:val="95"/>
        </w:numPr>
      </w:pPr>
      <w:r w:rsidRPr="00BA0118">
        <w:t>Εμπειρία αξιολόγησης επενδυτικών σχεδίων και αναλύσεων βιωσιμότητας.</w:t>
      </w:r>
    </w:p>
    <w:p w14:paraId="46CFA382" w14:textId="77777777" w:rsidR="00FF66FA" w:rsidRDefault="00FF66FA" w:rsidP="00FF66FA">
      <w:pPr>
        <w:pStyle w:val="af1"/>
      </w:pPr>
    </w:p>
    <w:p w14:paraId="2C698A96" w14:textId="77777777" w:rsidR="003C1BB7" w:rsidRDefault="003C1BB7"/>
    <w:p w14:paraId="67F66F5C" w14:textId="77777777" w:rsidR="003C1BB7" w:rsidRDefault="009F5D05">
      <w:r>
        <w:rPr>
          <w:b/>
          <w:bCs/>
          <w:i/>
          <w:iCs/>
          <w:u w:val="single"/>
        </w:rPr>
        <w:t>Υποστήριξη κατά το Β’ Στάδιο Αξιολόγησης από Γνωμοδοτική Επιτροπή</w:t>
      </w:r>
    </w:p>
    <w:p w14:paraId="741B1893" w14:textId="5A81C369" w:rsidR="003C1BB7" w:rsidRDefault="009F5D05">
      <w:r>
        <w:lastRenderedPageBreak/>
        <w:t xml:space="preserve">Ο υποψήφιος Ανάδοχος θα υποστηρίζει τη Γνωμοδοτική Επιτροπή καθ’ όλη τη διάρκεια λειτουργίας της κατά το Β’ Στάδιο Αξιολόγησης, σύμφωνα με όσα προβλέπονται στην παρ. 9.2.1 της Πρόσκλησης του Προγράμματος. </w:t>
      </w:r>
    </w:p>
    <w:p w14:paraId="4E8ABEC8" w14:textId="77777777" w:rsidR="003C1BB7" w:rsidRDefault="003C1BB7"/>
    <w:p w14:paraId="3BC5D067" w14:textId="77777777" w:rsidR="003C1BB7" w:rsidRDefault="009F5D05">
      <w:r>
        <w:rPr>
          <w:b/>
          <w:bCs/>
          <w:i/>
          <w:iCs/>
          <w:u w:val="single"/>
        </w:rPr>
        <w:t>Υποστήριξη Επιτροπής Ενστάσεων</w:t>
      </w:r>
    </w:p>
    <w:p w14:paraId="2ED8DFC7" w14:textId="56AA1F06" w:rsidR="003C1BB7" w:rsidRDefault="009F5D05">
      <w:r>
        <w:t xml:space="preserve">Ο υποψήφιος Ανάδοχος θα υποστηρίζει την </w:t>
      </w:r>
      <w:proofErr w:type="spellStart"/>
      <w:r>
        <w:t>ΚτΠ</w:t>
      </w:r>
      <w:proofErr w:type="spellEnd"/>
      <w:r>
        <w:t xml:space="preserve"> Μ.Α.Ε. και την Επιτροπή Ενστάσεων καθ’ όλη τη διάρκεια της διαδικασίας  παραλαβής, οργάνωσης και εξέτασης των ενστάσεων που τυχόν υποβληθούν με το πέρας των ανωτέρω σταδίων Αξιολόγησης και της Ανακοίνωσης των Αποτελεσμάτων Αξιολόγησης. </w:t>
      </w:r>
    </w:p>
    <w:p w14:paraId="510D9F65" w14:textId="77777777" w:rsidR="003C1BB7" w:rsidRDefault="003C1BB7">
      <w:pPr>
        <w:rPr>
          <w:b/>
          <w:bCs/>
          <w:i/>
          <w:iCs/>
          <w:u w:val="single"/>
        </w:rPr>
      </w:pPr>
    </w:p>
    <w:p w14:paraId="12A8D82F" w14:textId="77777777" w:rsidR="003C1BB7" w:rsidRDefault="009F5D05">
      <w:r>
        <w:rPr>
          <w:b/>
          <w:bCs/>
          <w:i/>
          <w:iCs/>
          <w:u w:val="single"/>
        </w:rPr>
        <w:t>Υποστήριξη κατά τη Διαδικασία Ελέγχου Δικαιολογητικών Έγκρισης Αίτησης Χρηματοδότησης</w:t>
      </w:r>
    </w:p>
    <w:p w14:paraId="727A4B87" w14:textId="2CBA19A6" w:rsidR="003C1BB7" w:rsidRDefault="009F5D05">
      <w:r>
        <w:t xml:space="preserve">Ο υποψήφιος Ανάδοχος θα υποστηρίζει την </w:t>
      </w:r>
      <w:proofErr w:type="spellStart"/>
      <w:r>
        <w:t>ΚτΠ</w:t>
      </w:r>
      <w:proofErr w:type="spellEnd"/>
      <w:r>
        <w:t xml:space="preserve"> Μ.Α.Ε. και τις Ομάδες Χειρισμού Έργων/Χειριστές έργων καθ’ όλη τη διάρκεια της διαδικασίες ελέγχου Δικαιολογητικών Έγκρισης Αίτησης Χρηματοδότησης, σύμφωνα με όσα προβλέπονται στην παρ. 9.4.1. της Πρόσκλησης του Προγράμματος</w:t>
      </w:r>
    </w:p>
    <w:p w14:paraId="58B06CAF" w14:textId="77777777" w:rsidR="003C1BB7" w:rsidRDefault="003C1BB7">
      <w:pPr>
        <w:rPr>
          <w:b/>
          <w:bCs/>
          <w:i/>
          <w:iCs/>
          <w:u w:val="single"/>
        </w:rPr>
      </w:pPr>
    </w:p>
    <w:p w14:paraId="03464C1F" w14:textId="77777777" w:rsidR="003C1BB7" w:rsidRDefault="009F5D05">
      <w:r>
        <w:rPr>
          <w:b/>
          <w:bCs/>
          <w:i/>
          <w:iCs/>
          <w:u w:val="single"/>
        </w:rPr>
        <w:t xml:space="preserve">Πρόσθετες Οριζόντιες Υποστηρικτικές Υπηρεσίες. </w:t>
      </w:r>
    </w:p>
    <w:p w14:paraId="3AE2ECDF" w14:textId="77777777" w:rsidR="003C1BB7" w:rsidRDefault="009F5D05">
      <w:pPr>
        <w:spacing w:after="0" w:line="276" w:lineRule="auto"/>
        <w:textAlignment w:val="baseline"/>
      </w:pPr>
      <w:r>
        <w:rPr>
          <w:lang w:eastAsia="el-GR"/>
        </w:rPr>
        <w:t xml:space="preserve">Το σύνολο των ενδεικτικών υπηρεσιών που αναφέρονται στις προηγούμενες παραγράφους συνοδεύεται από ένα πλήθος ενεργειών, για τις οποίες καλείται ο υποψήφιος Ανάδοχος να παρέχει συνεχή υποστήριξη προς την </w:t>
      </w:r>
      <w:proofErr w:type="spellStart"/>
      <w:r>
        <w:rPr>
          <w:lang w:eastAsia="el-GR"/>
        </w:rPr>
        <w:t>ΚτΠ</w:t>
      </w:r>
      <w:proofErr w:type="spellEnd"/>
      <w:r>
        <w:rPr>
          <w:lang w:eastAsia="el-GR"/>
        </w:rPr>
        <w:t xml:space="preserve"> Μ.Α.Ε.. Οι ενέργειες αυτές περιλαμβάνουν ενδεικτικά τα ακόλουθα: </w:t>
      </w:r>
    </w:p>
    <w:p w14:paraId="2EA5F5EA" w14:textId="77777777" w:rsidR="003C1BB7" w:rsidRDefault="009F5D05">
      <w:pPr>
        <w:pStyle w:val="af1"/>
        <w:numPr>
          <w:ilvl w:val="0"/>
          <w:numId w:val="24"/>
        </w:numPr>
        <w:suppressAutoHyphens w:val="0"/>
      </w:pPr>
      <w:r>
        <w:rPr>
          <w:lang w:eastAsia="el-GR"/>
        </w:rPr>
        <w:t>Υποστήριξη στην ενημέρωση των δυνητικών Δικαιούχων.</w:t>
      </w:r>
    </w:p>
    <w:p w14:paraId="2FD7E6C1" w14:textId="77777777" w:rsidR="003C1BB7" w:rsidRDefault="009F5D05">
      <w:pPr>
        <w:pStyle w:val="af1"/>
        <w:numPr>
          <w:ilvl w:val="0"/>
          <w:numId w:val="24"/>
        </w:numPr>
        <w:suppressAutoHyphens w:val="0"/>
        <w:spacing w:before="120" w:after="0" w:line="276" w:lineRule="auto"/>
        <w:textAlignment w:val="baseline"/>
      </w:pPr>
      <w:r>
        <w:rPr>
          <w:lang w:eastAsia="el-GR"/>
        </w:rPr>
        <w:t xml:space="preserve">Σύνταξη διαφόρων επιστολών – εγγράφων που ενδέχεται να απαιτηθούν κατά τη διάρκεια της διαδικασίας Αξιολόγησης Αιτήσεων Χρηματοδότησης, ανακοίνωσης αποτελεσμάτων Αξιολόγησης, ελέγχου δικαιολογητικών έγκρισης αίτησης και ένταξης Πράξεων. </w:t>
      </w:r>
    </w:p>
    <w:p w14:paraId="08BC3E4D" w14:textId="77777777" w:rsidR="003C1BB7" w:rsidRDefault="009F5D05">
      <w:pPr>
        <w:pStyle w:val="af1"/>
        <w:numPr>
          <w:ilvl w:val="0"/>
          <w:numId w:val="24"/>
        </w:numPr>
        <w:suppressAutoHyphens w:val="0"/>
      </w:pPr>
      <w:r>
        <w:rPr>
          <w:lang w:eastAsia="el-GR"/>
        </w:rPr>
        <w:t xml:space="preserve">Υποστήριξη της </w:t>
      </w:r>
      <w:proofErr w:type="spellStart"/>
      <w:r>
        <w:rPr>
          <w:lang w:eastAsia="el-GR"/>
        </w:rPr>
        <w:t>ΚτΠ</w:t>
      </w:r>
      <w:proofErr w:type="spellEnd"/>
      <w:r>
        <w:rPr>
          <w:lang w:eastAsia="el-GR"/>
        </w:rPr>
        <w:t xml:space="preserve"> Μ.Α.Ε. στο σύνολο των διοικητικών ενεργειών και στη σύνταξη των εγγράφων που απαιτούνται για την εκτέλεση και ολοκλήρωση των προαναφερόμενων διαδικασιών σύμφωνα με τις εσωτερικές διοικητικές της διαδικασίες </w:t>
      </w:r>
      <w:proofErr w:type="spellStart"/>
      <w:r>
        <w:rPr>
          <w:lang w:eastAsia="el-GR"/>
        </w:rPr>
        <w:t>καιτο</w:t>
      </w:r>
      <w:proofErr w:type="spellEnd"/>
      <w:r>
        <w:rPr>
          <w:lang w:eastAsia="el-GR"/>
        </w:rPr>
        <w:t xml:space="preserve"> Σύστημα Διαχείρισης και Ελέγχου που εφαρμόζει.  </w:t>
      </w:r>
    </w:p>
    <w:p w14:paraId="38AECEB0" w14:textId="77777777" w:rsidR="003C1BB7" w:rsidRDefault="009F5D05">
      <w:pPr>
        <w:pStyle w:val="af1"/>
        <w:numPr>
          <w:ilvl w:val="0"/>
          <w:numId w:val="24"/>
        </w:numPr>
        <w:suppressAutoHyphens w:val="0"/>
        <w:spacing w:before="120" w:after="0" w:line="276" w:lineRule="auto"/>
        <w:textAlignment w:val="baseline"/>
      </w:pPr>
      <w:r>
        <w:rPr>
          <w:lang w:eastAsia="el-GR"/>
        </w:rPr>
        <w:t>Υποστήριξη σε ειδικότερα θέματα διαχείρισης, διακίνησης και αρχειοθέτησης φυσικού και ηλεκτρονικού αρχείου.</w:t>
      </w:r>
    </w:p>
    <w:p w14:paraId="253C110D" w14:textId="77777777" w:rsidR="003C1BB7" w:rsidRDefault="009F5D05">
      <w:pPr>
        <w:pStyle w:val="af1"/>
        <w:numPr>
          <w:ilvl w:val="0"/>
          <w:numId w:val="24"/>
        </w:numPr>
        <w:suppressAutoHyphens w:val="0"/>
        <w:spacing w:before="120" w:after="0" w:line="276" w:lineRule="auto"/>
        <w:textAlignment w:val="baseline"/>
      </w:pPr>
      <w:r>
        <w:rPr>
          <w:lang w:eastAsia="el-GR"/>
        </w:rPr>
        <w:t>Υποβολή περιοδικών και έκτακτων αναφορών.</w:t>
      </w:r>
    </w:p>
    <w:bookmarkEnd w:id="605"/>
    <w:p w14:paraId="0C66F4C5" w14:textId="77777777" w:rsidR="003C1BB7" w:rsidRDefault="003C1BB7">
      <w:pPr>
        <w:pStyle w:val="af1"/>
      </w:pPr>
    </w:p>
    <w:p w14:paraId="64C8E342" w14:textId="77777777" w:rsidR="003C1BB7" w:rsidRDefault="009F5D05">
      <w:pPr>
        <w:pStyle w:val="4"/>
        <w:numPr>
          <w:ilvl w:val="1"/>
          <w:numId w:val="11"/>
        </w:numPr>
        <w:ind w:hanging="306"/>
      </w:pPr>
      <w:bookmarkStart w:id="606" w:name="_Toc127532666"/>
      <w:r>
        <w:rPr>
          <w:rFonts w:cs="Tahoma"/>
          <w:szCs w:val="22"/>
        </w:rPr>
        <w:t>Παραδοτέα Έργου</w:t>
      </w:r>
      <w:bookmarkEnd w:id="606"/>
    </w:p>
    <w:p w14:paraId="09C355F0" w14:textId="2C244DBB" w:rsidR="003C1BB7" w:rsidRDefault="009F5D05">
      <w:bookmarkStart w:id="607" w:name="_Hlk126311954"/>
      <w:r>
        <w:t xml:space="preserve">Ο Ανάδοχος θα υποβάλει διμηνιαίες Αναφορές Προόδου Εργασιών. </w:t>
      </w:r>
    </w:p>
    <w:bookmarkEnd w:id="607"/>
    <w:p w14:paraId="25C48E70" w14:textId="77777777" w:rsidR="003C1BB7" w:rsidRDefault="003C1BB7">
      <w:pPr>
        <w:rPr>
          <w:bCs/>
        </w:rPr>
      </w:pPr>
    </w:p>
    <w:p w14:paraId="46B6DC13" w14:textId="267DFE9C" w:rsidR="003C1BB7" w:rsidRPr="00E17548" w:rsidRDefault="003C1BB7" w:rsidP="00E17548">
      <w:pPr>
        <w:pStyle w:val="3"/>
      </w:pPr>
    </w:p>
    <w:p w14:paraId="7025A302" w14:textId="77777777" w:rsidR="003C1BB7" w:rsidRDefault="009F5D05">
      <w:pPr>
        <w:pStyle w:val="4"/>
        <w:numPr>
          <w:ilvl w:val="1"/>
          <w:numId w:val="11"/>
        </w:numPr>
        <w:ind w:hanging="306"/>
      </w:pPr>
      <w:bookmarkStart w:id="608" w:name="_Toc127532667"/>
      <w:r>
        <w:rPr>
          <w:rFonts w:cs="Tahoma"/>
          <w:szCs w:val="22"/>
        </w:rPr>
        <w:t>Χρονοδιάγραμμα</w:t>
      </w:r>
      <w:bookmarkEnd w:id="608"/>
    </w:p>
    <w:p w14:paraId="6EEB8952" w14:textId="550BDCC4" w:rsidR="003C1BB7" w:rsidRDefault="009F5D05">
      <w:pPr>
        <w:suppressAutoHyphens w:val="0"/>
        <w:spacing w:after="60"/>
      </w:pPr>
      <w:bookmarkStart w:id="609" w:name="_Hlk126311989"/>
      <w:r>
        <w:rPr>
          <w:rFonts w:eastAsia="SimSun"/>
        </w:rPr>
        <w:t xml:space="preserve">Η συνολική </w:t>
      </w:r>
      <w:r>
        <w:rPr>
          <w:rFonts w:eastAsia="SimSun"/>
          <w:b/>
        </w:rPr>
        <w:t>διάρκεια</w:t>
      </w:r>
      <w:r>
        <w:rPr>
          <w:rFonts w:eastAsia="SimSun"/>
        </w:rPr>
        <w:t xml:space="preserve"> της σύμβασης ορίζεται σε</w:t>
      </w:r>
      <w:r>
        <w:rPr>
          <w:rFonts w:eastAsia="SimSun"/>
          <w:b/>
          <w:bCs/>
        </w:rPr>
        <w:t xml:space="preserve"> δέκα (10) μήνες</w:t>
      </w:r>
      <w:r>
        <w:rPr>
          <w:rFonts w:eastAsia="SimSun"/>
        </w:rPr>
        <w:t xml:space="preserve"> από την ημερομηνία υπογραφής της σύμβασης.</w:t>
      </w:r>
    </w:p>
    <w:bookmarkEnd w:id="609"/>
    <w:p w14:paraId="5D0009E5" w14:textId="77777777" w:rsidR="003C1BB7" w:rsidRDefault="003C1BB7">
      <w:pPr>
        <w:suppressAutoHyphens w:val="0"/>
        <w:spacing w:after="60"/>
        <w:rPr>
          <w:rFonts w:eastAsia="SimSun"/>
          <w:i/>
          <w:iCs/>
          <w:color w:val="5B9BD5"/>
        </w:rPr>
      </w:pPr>
    </w:p>
    <w:p w14:paraId="658880D0" w14:textId="77777777" w:rsidR="003C1BB7" w:rsidRPr="00E17548" w:rsidRDefault="009F5D05">
      <w:pPr>
        <w:pStyle w:val="4"/>
        <w:numPr>
          <w:ilvl w:val="1"/>
          <w:numId w:val="11"/>
        </w:numPr>
        <w:ind w:hanging="306"/>
      </w:pPr>
      <w:bookmarkStart w:id="610" w:name="_Toc97194370"/>
      <w:bookmarkStart w:id="611" w:name="_Ref122695074"/>
      <w:bookmarkStart w:id="612" w:name="_Toc127532668"/>
      <w:r w:rsidRPr="00E17548">
        <w:rPr>
          <w:rFonts w:cs="Tahoma"/>
          <w:szCs w:val="22"/>
        </w:rPr>
        <w:lastRenderedPageBreak/>
        <w:t>Ομάδα Έργου/Σχήμα Διοίκησης Έργου</w:t>
      </w:r>
      <w:bookmarkEnd w:id="610"/>
      <w:bookmarkEnd w:id="611"/>
      <w:bookmarkEnd w:id="612"/>
      <w:r w:rsidRPr="00E17548">
        <w:rPr>
          <w:rFonts w:cs="Tahoma"/>
          <w:szCs w:val="22"/>
        </w:rPr>
        <w:tab/>
      </w:r>
    </w:p>
    <w:p w14:paraId="40C2979C" w14:textId="77777777" w:rsidR="003C1BB7" w:rsidRDefault="009F5D05">
      <w: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043F12AB" w14:textId="77777777" w:rsidR="003C1BB7" w:rsidRDefault="009F5D05">
      <w:pPr>
        <w:spacing w:before="120"/>
      </w:pPr>
      <w:r>
        <w:t>Κατά τη διάρκεια υλοποίησης του Έργου, ο Ανάδοχος θα υποβάλλει Διμηνιαίες Αναφορές Προόδου (</w:t>
      </w:r>
      <w:proofErr w:type="spellStart"/>
      <w:r>
        <w:t>progress</w:t>
      </w:r>
      <w:proofErr w:type="spellEnd"/>
      <w:r>
        <w:t xml:space="preserve"> </w:t>
      </w:r>
      <w:proofErr w:type="spellStart"/>
      <w:r>
        <w:t>reports</w:t>
      </w:r>
      <w:proofErr w:type="spellEnd"/>
      <w:r>
        <w:t>) σχετικά με τις δράσεις του και τις διαδικασίες εκτέλεσης του Έργου, έτσι ώστε να διασφαλίζεται:</w:t>
      </w:r>
    </w:p>
    <w:p w14:paraId="02BBD92E" w14:textId="77777777" w:rsidR="003C1BB7" w:rsidRDefault="009F5D05">
      <w:pPr>
        <w:numPr>
          <w:ilvl w:val="0"/>
          <w:numId w:val="12"/>
        </w:numPr>
        <w:suppressAutoHyphens w:val="0"/>
        <w:spacing w:before="120"/>
        <w:ind w:left="714" w:hanging="357"/>
      </w:pPr>
      <w:r>
        <w:t>η τήρηση του χρονοδιαγράμματος του Έργου</w:t>
      </w:r>
    </w:p>
    <w:p w14:paraId="7B876FE1" w14:textId="77777777" w:rsidR="003C1BB7" w:rsidRDefault="009F5D05">
      <w:pPr>
        <w:numPr>
          <w:ilvl w:val="0"/>
          <w:numId w:val="12"/>
        </w:numPr>
        <w:suppressAutoHyphens w:val="0"/>
        <w:spacing w:before="120"/>
        <w:ind w:left="714" w:hanging="357"/>
      </w:pPr>
      <w:r>
        <w:t>η ορθή, και συμβατή με τις προδιαγραφές, εκτέλεση των υποχρεώσεων του Αναδόχου.</w:t>
      </w:r>
    </w:p>
    <w:p w14:paraId="15DC1775" w14:textId="77777777" w:rsidR="003C1BB7" w:rsidRDefault="009F5D05">
      <w:pPr>
        <w:spacing w:before="120"/>
      </w:pPr>
      <w:r>
        <w:t xml:space="preserve">Οι τακτικές συναντήσεις του Αναδόχου με την ΕΠΕ για την πρόοδο του Έργου θα διεξάγονται σε μηνιαία βάση. </w:t>
      </w:r>
    </w:p>
    <w:p w14:paraId="377CB2B4" w14:textId="43212B30" w:rsidR="003C1BB7" w:rsidRDefault="009F5D05">
      <w:pPr>
        <w:spacing w:before="120"/>
      </w:pPr>
      <w:r>
        <w:t>Ο Υπεύθυνος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5E07D01" w14:textId="77777777" w:rsidR="003C1BB7" w:rsidRDefault="009F5D05">
      <w:pPr>
        <w:spacing w:before="120"/>
      </w:pPr>
      <w:r>
        <w:t>Εκτός από τις τακτικές συναντήσεις, ο Πρόεδρος της ΕΠΕ μπορεί να συγκαλέσει έκτακτες συναντήσεις εάν κριθεί απαραίτητο.</w:t>
      </w:r>
    </w:p>
    <w:p w14:paraId="5028727E" w14:textId="6A829E10" w:rsidR="003C1BB7" w:rsidRDefault="003C1BB7">
      <w:pPr>
        <w:spacing w:before="120"/>
      </w:pPr>
    </w:p>
    <w:p w14:paraId="3ABD3187" w14:textId="77777777" w:rsidR="003C1BB7" w:rsidRDefault="009F5D05">
      <w: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0721D526" w14:textId="77777777" w:rsidR="003C1BB7" w:rsidRDefault="009F5D05">
      <w: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0B50A17B" w14:textId="246BE0E1" w:rsidR="003C1BB7" w:rsidRDefault="003C1BB7">
      <w:pPr>
        <w:spacing w:before="120"/>
      </w:pPr>
    </w:p>
    <w:p w14:paraId="2F4F9D23" w14:textId="77777777" w:rsidR="003C1BB7" w:rsidRDefault="003C1BB7">
      <w:pPr>
        <w:suppressAutoHyphens w:val="0"/>
        <w:spacing w:after="60"/>
        <w:rPr>
          <w:rFonts w:eastAsia="SimSun"/>
          <w:i/>
          <w:iCs/>
          <w:color w:val="5B9BD5"/>
        </w:rPr>
      </w:pPr>
    </w:p>
    <w:p w14:paraId="1C4C1D10" w14:textId="77777777" w:rsidR="003C1BB7" w:rsidRDefault="009F5D05">
      <w:pPr>
        <w:pStyle w:val="4"/>
        <w:numPr>
          <w:ilvl w:val="1"/>
          <w:numId w:val="11"/>
        </w:numPr>
        <w:ind w:hanging="306"/>
      </w:pPr>
      <w:bookmarkStart w:id="613" w:name="_Toc127532669"/>
      <w:r>
        <w:rPr>
          <w:rFonts w:cs="Tahoma"/>
          <w:szCs w:val="22"/>
        </w:rPr>
        <w:t>Τόπος υλοποίησης/ παροχής των υπηρεσιών</w:t>
      </w:r>
      <w:bookmarkEnd w:id="613"/>
      <w:r>
        <w:rPr>
          <w:rFonts w:cs="Tahoma"/>
          <w:szCs w:val="22"/>
        </w:rPr>
        <w:t xml:space="preserve">  </w:t>
      </w:r>
    </w:p>
    <w:p w14:paraId="2F039E05" w14:textId="77777777" w:rsidR="003C1BB7" w:rsidRDefault="009F5D05">
      <w:r>
        <w:rPr>
          <w:rFonts w:cstheme="minorHAnsi"/>
        </w:rPr>
        <w:t xml:space="preserve">Ο υποψήφιος Ανάδοχος θα συνεργάζεται με τα στελέχη της </w:t>
      </w:r>
      <w:proofErr w:type="spellStart"/>
      <w:r>
        <w:rPr>
          <w:rFonts w:cstheme="minorHAnsi"/>
        </w:rPr>
        <w:t>ΚτΠ</w:t>
      </w:r>
      <w:proofErr w:type="spellEnd"/>
      <w:r>
        <w:rPr>
          <w:rFonts w:cstheme="minorHAnsi"/>
        </w:rPr>
        <w:t xml:space="preserve"> Μ.Α.Ε.  ενώ δύναται να εργάζεται και στην έδρα του ή σε κάθε άλλο πρόσφορο τόπο. Στο πλαίσιο των υπηρεσιών του θα συμμετέχει σε συσκέψεις, συναντήσεις, συνεργασίες και λοιπές δράσεις εντός και εκτός των γραφείων της </w:t>
      </w:r>
      <w:proofErr w:type="spellStart"/>
      <w:r>
        <w:rPr>
          <w:rFonts w:cstheme="minorHAnsi"/>
        </w:rPr>
        <w:t>ΚτΠ</w:t>
      </w:r>
      <w:proofErr w:type="spellEnd"/>
      <w:r>
        <w:rPr>
          <w:rFonts w:cstheme="minorHAnsi"/>
        </w:rPr>
        <w:t xml:space="preserve"> Μ.Α.Ε.   είτε με φυσική παρουσία είτε με τηλεδιάσκεψη ή άλλο κοινά αποδεκτό τρόπο.</w:t>
      </w:r>
    </w:p>
    <w:p w14:paraId="38D1E9ED" w14:textId="77777777" w:rsidR="003C1BB7" w:rsidRDefault="009F5D05">
      <w:r>
        <w:t xml:space="preserve">Τόπος υποβολής των παραδοτέων είναι η έδρα της </w:t>
      </w:r>
      <w:proofErr w:type="spellStart"/>
      <w:r>
        <w:t>ΚτΠ</w:t>
      </w:r>
      <w:proofErr w:type="spellEnd"/>
      <w:r>
        <w:t xml:space="preserve"> Μ.Α.Ε.</w:t>
      </w:r>
    </w:p>
    <w:p w14:paraId="68080735" w14:textId="77777777" w:rsidR="003C1BB7" w:rsidRDefault="003C1BB7">
      <w:pPr>
        <w:rPr>
          <w:rFonts w:cstheme="minorHAnsi"/>
        </w:rPr>
      </w:pPr>
    </w:p>
    <w:p w14:paraId="17095B7E" w14:textId="77777777" w:rsidR="003C1BB7" w:rsidRDefault="009F5D05">
      <w:bookmarkStart w:id="614" w:name="_Toc71708243"/>
      <w:bookmarkStart w:id="615" w:name="_Ref68187794"/>
      <w:bookmarkStart w:id="616" w:name="_Toc97195407"/>
      <w:bookmarkStart w:id="617" w:name="_Toc97195576"/>
      <w:bookmarkStart w:id="618" w:name="_Hlk818247601"/>
      <w:bookmarkStart w:id="619" w:name="_Hlk1237648561"/>
      <w:bookmarkEnd w:id="614"/>
      <w:bookmarkEnd w:id="615"/>
      <w:bookmarkEnd w:id="616"/>
      <w:bookmarkEnd w:id="617"/>
      <w:bookmarkEnd w:id="618"/>
      <w:bookmarkEnd w:id="619"/>
      <w:r>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 εντός του ν. Αττικής.</w:t>
      </w:r>
    </w:p>
    <w:p w14:paraId="5D079F14" w14:textId="77777777" w:rsidR="003C1BB7" w:rsidRDefault="009F5D05">
      <w:pPr>
        <w:sectPr w:rsidR="003C1BB7">
          <w:headerReference w:type="default" r:id="rId34"/>
          <w:footerReference w:type="default" r:id="rId35"/>
          <w:headerReference w:type="first" r:id="rId36"/>
          <w:footerReference w:type="first" r:id="rId37"/>
          <w:pgSz w:w="11906" w:h="16838"/>
          <w:pgMar w:top="1134" w:right="1134" w:bottom="1134" w:left="1134" w:header="720" w:footer="709" w:gutter="0"/>
          <w:cols w:space="720"/>
          <w:formProt w:val="0"/>
          <w:titlePg/>
          <w:docGrid w:linePitch="360"/>
        </w:sectPr>
      </w:pPr>
      <w:r>
        <w:t xml:space="preserve">Τόπος υποβολής των παραδοτέων είναι η έδρα της </w:t>
      </w:r>
      <w:proofErr w:type="spellStart"/>
      <w:r>
        <w:t>ΚτΠ</w:t>
      </w:r>
      <w:proofErr w:type="spellEnd"/>
      <w:r>
        <w:t xml:space="preserve"> Μ.Α.Ε.</w:t>
      </w:r>
    </w:p>
    <w:p w14:paraId="086EA5D9" w14:textId="77777777" w:rsidR="003C1BB7" w:rsidRDefault="009F5D05">
      <w:pPr>
        <w:pStyle w:val="2"/>
        <w:ind w:left="576" w:hanging="576"/>
      </w:pPr>
      <w:bookmarkStart w:id="620" w:name="_Ref510087011"/>
      <w:bookmarkStart w:id="621" w:name="_Toc97194478"/>
      <w:bookmarkStart w:id="622" w:name="_Ref40980421"/>
      <w:bookmarkStart w:id="623" w:name="_Toc97194373"/>
      <w:bookmarkStart w:id="624" w:name="_Toc127532670"/>
      <w:bookmarkStart w:id="625" w:name="_Toc95993000"/>
      <w:bookmarkStart w:id="626" w:name="_Toc71708251"/>
      <w:r w:rsidRPr="00E17548">
        <w:rPr>
          <w:rFonts w:cs="Tahoma"/>
        </w:rPr>
        <w:lastRenderedPageBreak/>
        <w:t>ΠΑΡΑΡΤΗΜΑ ΙΙ – Πίνακες Συμμόρφωσης</w:t>
      </w:r>
      <w:bookmarkEnd w:id="620"/>
      <w:bookmarkEnd w:id="621"/>
      <w:bookmarkEnd w:id="622"/>
      <w:bookmarkEnd w:id="623"/>
      <w:bookmarkEnd w:id="624"/>
      <w:r>
        <w:rPr>
          <w:rFonts w:cs="Tahoma"/>
        </w:rPr>
        <w:t xml:space="preserve"> </w:t>
      </w:r>
    </w:p>
    <w:p w14:paraId="17DD38AC" w14:textId="77777777" w:rsidR="003C1BB7" w:rsidRDefault="003C1BB7"/>
    <w:p w14:paraId="1CD3D2DD" w14:textId="77777777" w:rsidR="003C1BB7" w:rsidRDefault="009F5D05">
      <w:pPr>
        <w:spacing w:before="120"/>
      </w:pPr>
      <w:r>
        <w:t>Στην παρούσα ενότητα παρατίθενται οι Πίνακες Συμμόρφωσης στους οποίους καταγράφονται απαιτήσεις σχετικά με τις προσφερόμενες υπηρεσίες.</w:t>
      </w:r>
    </w:p>
    <w:p w14:paraId="054D1A7E" w14:textId="77777777" w:rsidR="003C1BB7" w:rsidRDefault="009F5D05">
      <w:pPr>
        <w:spacing w:before="120"/>
      </w:pPr>
      <w:r>
        <w:t>Οδηγίες Συμπλήρωσης</w:t>
      </w:r>
    </w:p>
    <w:tbl>
      <w:tblPr>
        <w:tblW w:w="5000" w:type="pct"/>
        <w:jc w:val="center"/>
        <w:tblLayout w:type="fixed"/>
        <w:tblCellMar>
          <w:left w:w="5" w:type="dxa"/>
          <w:right w:w="5" w:type="dxa"/>
        </w:tblCellMar>
        <w:tblLook w:val="04A0" w:firstRow="1" w:lastRow="0" w:firstColumn="1" w:lastColumn="0" w:noHBand="0" w:noVBand="1"/>
      </w:tblPr>
      <w:tblGrid>
        <w:gridCol w:w="9628"/>
      </w:tblGrid>
      <w:tr w:rsidR="003C1BB7" w14:paraId="1FAE47D7" w14:textId="77777777">
        <w:trPr>
          <w:trHeight w:val="657"/>
          <w:jc w:val="center"/>
        </w:trPr>
        <w:tc>
          <w:tcPr>
            <w:tcW w:w="9638" w:type="dxa"/>
            <w:tcBorders>
              <w:top w:val="single" w:sz="4" w:space="0" w:color="000000"/>
              <w:left w:val="single" w:sz="4" w:space="0" w:color="000000"/>
              <w:bottom w:val="single" w:sz="4" w:space="0" w:color="000000"/>
              <w:right w:val="single" w:sz="4" w:space="0" w:color="000000"/>
            </w:tcBorders>
          </w:tcPr>
          <w:p w14:paraId="79FDFBB5" w14:textId="77777777" w:rsidR="003C1BB7" w:rsidRDefault="009F5D05">
            <w:pPr>
              <w:widowControl w:val="0"/>
              <w:spacing w:before="120"/>
            </w:pPr>
            <w: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3C1BB7" w14:paraId="78E16B45" w14:textId="77777777">
        <w:trPr>
          <w:trHeight w:val="2388"/>
          <w:jc w:val="center"/>
        </w:trPr>
        <w:tc>
          <w:tcPr>
            <w:tcW w:w="9638" w:type="dxa"/>
            <w:tcBorders>
              <w:top w:val="single" w:sz="4" w:space="0" w:color="000000"/>
              <w:left w:val="single" w:sz="4" w:space="0" w:color="000000"/>
              <w:bottom w:val="single" w:sz="4" w:space="0" w:color="000000"/>
              <w:right w:val="single" w:sz="4" w:space="0" w:color="000000"/>
            </w:tcBorders>
          </w:tcPr>
          <w:p w14:paraId="7C06CAF5" w14:textId="77777777" w:rsidR="003C1BB7" w:rsidRDefault="009F5D05">
            <w:pPr>
              <w:widowControl w:val="0"/>
              <w:spacing w:before="120"/>
            </w:pPr>
            <w: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2BA520A0" w14:textId="77777777" w:rsidR="003C1BB7" w:rsidRDefault="009F5D05">
            <w:pPr>
              <w:widowControl w:val="0"/>
              <w:spacing w:before="120"/>
            </w:pPr>
            <w: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3C1BB7" w14:paraId="11D6F9A5" w14:textId="77777777">
        <w:trPr>
          <w:trHeight w:val="1463"/>
          <w:jc w:val="center"/>
        </w:trPr>
        <w:tc>
          <w:tcPr>
            <w:tcW w:w="9638" w:type="dxa"/>
            <w:tcBorders>
              <w:top w:val="single" w:sz="4" w:space="0" w:color="000000"/>
              <w:left w:val="single" w:sz="4" w:space="0" w:color="000000"/>
              <w:bottom w:val="single" w:sz="4" w:space="0" w:color="000000"/>
              <w:right w:val="single" w:sz="4" w:space="0" w:color="000000"/>
            </w:tcBorders>
          </w:tcPr>
          <w:p w14:paraId="7ADD2B67" w14:textId="77777777" w:rsidR="003C1BB7" w:rsidRDefault="009F5D05">
            <w:pPr>
              <w:widowControl w:val="0"/>
              <w:spacing w:before="120"/>
            </w:pPr>
            <w:r>
              <w:t xml:space="preserve">Στη στήλη «ΑΠΑΝΤΗΣΗ» σημειώνεται η απάντηση του Αναδόχου που έχει τη μορφή ΝΑΙ/ΟΧΙ εάν η αντίστοιχη προδιαγραφή </w:t>
            </w:r>
            <w:proofErr w:type="spellStart"/>
            <w:r>
              <w:t>πληρούται</w:t>
            </w:r>
            <w:proofErr w:type="spellEnd"/>
            <w: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3C1BB7" w14:paraId="5297BF8D" w14:textId="77777777">
        <w:trPr>
          <w:trHeight w:val="1463"/>
          <w:jc w:val="center"/>
        </w:trPr>
        <w:tc>
          <w:tcPr>
            <w:tcW w:w="9638" w:type="dxa"/>
            <w:tcBorders>
              <w:top w:val="single" w:sz="4" w:space="0" w:color="000000"/>
              <w:left w:val="single" w:sz="4" w:space="0" w:color="000000"/>
              <w:bottom w:val="single" w:sz="4" w:space="0" w:color="000000"/>
              <w:right w:val="single" w:sz="4" w:space="0" w:color="000000"/>
            </w:tcBorders>
          </w:tcPr>
          <w:p w14:paraId="7F33DFB7" w14:textId="77777777" w:rsidR="003C1BB7" w:rsidRDefault="009F5D05">
            <w:pPr>
              <w:widowControl w:val="0"/>
              <w:spacing w:before="120"/>
            </w:pPr>
            <w: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041A7934" w14:textId="77777777" w:rsidR="003C1BB7" w:rsidRDefault="009F5D05">
            <w:pPr>
              <w:widowControl w:val="0"/>
              <w:spacing w:before="120"/>
            </w:pPr>
            <w:r>
              <w:t>Είναι ιδιαίτερα επιθυμητή η πληρέστερη συμπλήρωση των παραπομπών, οι οποίες πρέπει να είναι κατά το δυνατόν συγκεκριμένες (</w:t>
            </w:r>
            <w:proofErr w:type="spellStart"/>
            <w:r>
              <w:t>π.χ</w:t>
            </w:r>
            <w:proofErr w:type="spellEnd"/>
            <w:r>
              <w:t xml:space="preserve"> Σελ. 4 Παράγραφος 4, </w:t>
            </w:r>
            <w:proofErr w:type="spellStart"/>
            <w:r>
              <w:t>κλπ</w:t>
            </w:r>
            <w:proofErr w:type="spellEnd"/>
            <w: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t>π.χ</w:t>
            </w:r>
            <w:proofErr w:type="spellEnd"/>
            <w:r>
              <w:t xml:space="preserve"> </w:t>
            </w:r>
            <w:proofErr w:type="spellStart"/>
            <w:r>
              <w:t>Προδ</w:t>
            </w:r>
            <w:proofErr w:type="spellEnd"/>
            <w:r>
              <w:t>. 4.18)</w:t>
            </w:r>
          </w:p>
          <w:p w14:paraId="06A86DFA" w14:textId="7538FA5C" w:rsidR="003C1BB7" w:rsidRDefault="009F5D05">
            <w:pPr>
              <w:widowControl w:val="0"/>
              <w:spacing w:before="120"/>
            </w:pPr>
            <w:r>
              <w:t>Τονίζεται ότι είναι υποχρεωτική η απάντηση σε όλα τα σημεία των Πινάκων Συμ</w:t>
            </w:r>
            <w:r w:rsidR="00773DEF">
              <w:t>μ</w:t>
            </w:r>
            <w:r>
              <w:t>όρφωσης και η παροχή όλων των πληροφοριών που ζητούνται.</w:t>
            </w:r>
          </w:p>
          <w:p w14:paraId="068FB823" w14:textId="77777777" w:rsidR="003C1BB7" w:rsidRDefault="009F5D05">
            <w:pPr>
              <w:widowControl w:val="0"/>
              <w:spacing w:before="120"/>
            </w:pPr>
            <w:r>
              <w:t>Η αρμόδια επιτροπή θα αξιολογήσει τα παρεχόμενα από τους υποψηφίους Αναδόχους στοιχεία κατά την αξιολόγηση των Τεχνικών Προσφορών.</w:t>
            </w:r>
          </w:p>
        </w:tc>
      </w:tr>
    </w:tbl>
    <w:p w14:paraId="229C5DD7" w14:textId="77777777" w:rsidR="003C1BB7" w:rsidRDefault="003C1BB7"/>
    <w:p w14:paraId="63C8BDDF" w14:textId="77777777" w:rsidR="003C1BB7" w:rsidRDefault="009F5D05">
      <w:r>
        <w:rPr>
          <w:b/>
          <w:bCs/>
          <w:u w:val="single"/>
        </w:rPr>
        <w:t>Παρεχόμενες Υπηρεσίες</w:t>
      </w:r>
    </w:p>
    <w:tbl>
      <w:tblPr>
        <w:tblW w:w="9885" w:type="dxa"/>
        <w:tblLayout w:type="fixed"/>
        <w:tblLook w:val="0000" w:firstRow="0" w:lastRow="0" w:firstColumn="0" w:lastColumn="0" w:noHBand="0" w:noVBand="0"/>
      </w:tblPr>
      <w:tblGrid>
        <w:gridCol w:w="712"/>
        <w:gridCol w:w="3985"/>
        <w:gridCol w:w="1865"/>
        <w:gridCol w:w="1539"/>
        <w:gridCol w:w="1784"/>
      </w:tblGrid>
      <w:tr w:rsidR="003C1BB7" w14:paraId="289BE4F4" w14:textId="77777777">
        <w:trPr>
          <w:cantSplit/>
          <w:trHeight w:val="255"/>
          <w:tblHeader/>
        </w:trPr>
        <w:tc>
          <w:tcPr>
            <w:tcW w:w="712" w:type="dxa"/>
            <w:tcBorders>
              <w:top w:val="single" w:sz="4" w:space="0" w:color="000000"/>
              <w:left w:val="single" w:sz="4" w:space="0" w:color="000000"/>
              <w:bottom w:val="single" w:sz="4" w:space="0" w:color="000000"/>
            </w:tcBorders>
            <w:shd w:val="clear" w:color="auto" w:fill="BFBFBF" w:themeFill="background1" w:themeFillShade="BF"/>
            <w:vAlign w:val="center"/>
          </w:tcPr>
          <w:p w14:paraId="2728F9C4" w14:textId="77777777" w:rsidR="003C1BB7" w:rsidRDefault="009F5D05">
            <w:pPr>
              <w:widowControl w:val="0"/>
              <w:spacing w:after="0"/>
              <w:jc w:val="center"/>
              <w:rPr>
                <w:rFonts w:cs="Calibri"/>
                <w:b/>
                <w:bCs/>
              </w:rPr>
            </w:pPr>
            <w:r>
              <w:rPr>
                <w:rFonts w:cstheme="minorHAnsi"/>
                <w:b/>
                <w:bCs/>
              </w:rPr>
              <w:t>Α/Α</w:t>
            </w:r>
          </w:p>
        </w:tc>
        <w:tc>
          <w:tcPr>
            <w:tcW w:w="3985" w:type="dxa"/>
            <w:tcBorders>
              <w:top w:val="single" w:sz="4" w:space="0" w:color="000000"/>
              <w:left w:val="single" w:sz="4" w:space="0" w:color="000000"/>
              <w:bottom w:val="single" w:sz="4" w:space="0" w:color="000000"/>
            </w:tcBorders>
            <w:shd w:val="clear" w:color="auto" w:fill="BFBFBF" w:themeFill="background1" w:themeFillShade="BF"/>
            <w:vAlign w:val="center"/>
          </w:tcPr>
          <w:p w14:paraId="6A02A14D" w14:textId="77777777" w:rsidR="003C1BB7" w:rsidRDefault="009F5D05">
            <w:pPr>
              <w:widowControl w:val="0"/>
              <w:spacing w:after="0"/>
              <w:jc w:val="center"/>
              <w:rPr>
                <w:rFonts w:cs="Calibri"/>
                <w:b/>
                <w:bCs/>
              </w:rPr>
            </w:pPr>
            <w:r>
              <w:rPr>
                <w:rFonts w:cstheme="minorHAnsi"/>
                <w:b/>
                <w:bCs/>
              </w:rPr>
              <w:t>ΠΡΟΔΙΑΓΡΑΦΗ</w:t>
            </w:r>
          </w:p>
        </w:tc>
        <w:tc>
          <w:tcPr>
            <w:tcW w:w="1865" w:type="dxa"/>
            <w:tcBorders>
              <w:top w:val="single" w:sz="4" w:space="0" w:color="000000"/>
              <w:left w:val="single" w:sz="4" w:space="0" w:color="000000"/>
              <w:bottom w:val="single" w:sz="4" w:space="0" w:color="000000"/>
            </w:tcBorders>
            <w:shd w:val="clear" w:color="auto" w:fill="BFBFBF" w:themeFill="background1" w:themeFillShade="BF"/>
            <w:vAlign w:val="center"/>
          </w:tcPr>
          <w:p w14:paraId="01F303A8" w14:textId="77777777" w:rsidR="003C1BB7" w:rsidRDefault="009F5D05">
            <w:pPr>
              <w:widowControl w:val="0"/>
              <w:spacing w:after="0"/>
              <w:jc w:val="center"/>
              <w:rPr>
                <w:rFonts w:cs="Calibri"/>
                <w:b/>
                <w:bCs/>
              </w:rPr>
            </w:pPr>
            <w:r>
              <w:rPr>
                <w:rFonts w:cstheme="minorHAnsi"/>
                <w:b/>
                <w:bCs/>
              </w:rPr>
              <w:t>ΑΠΑΙΤΗΣΗ</w:t>
            </w:r>
          </w:p>
        </w:tc>
        <w:tc>
          <w:tcPr>
            <w:tcW w:w="1539" w:type="dxa"/>
            <w:tcBorders>
              <w:top w:val="single" w:sz="4" w:space="0" w:color="000000"/>
              <w:left w:val="single" w:sz="4" w:space="0" w:color="000000"/>
              <w:bottom w:val="single" w:sz="4" w:space="0" w:color="000000"/>
            </w:tcBorders>
            <w:shd w:val="clear" w:color="auto" w:fill="BFBFBF" w:themeFill="background1" w:themeFillShade="BF"/>
            <w:vAlign w:val="center"/>
          </w:tcPr>
          <w:p w14:paraId="62E00119" w14:textId="77777777" w:rsidR="003C1BB7" w:rsidRDefault="009F5D05">
            <w:pPr>
              <w:widowControl w:val="0"/>
              <w:spacing w:after="0"/>
              <w:jc w:val="center"/>
              <w:rPr>
                <w:rFonts w:cs="Calibri"/>
                <w:b/>
                <w:bCs/>
              </w:rPr>
            </w:pPr>
            <w:r>
              <w:rPr>
                <w:rFonts w:cstheme="minorHAnsi"/>
                <w:b/>
                <w:bCs/>
              </w:rPr>
              <w:t>ΑΠΑΝΤΗΣΗ</w:t>
            </w:r>
          </w:p>
        </w:tc>
        <w:tc>
          <w:tcPr>
            <w:tcW w:w="178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696F759" w14:textId="77777777" w:rsidR="003C1BB7" w:rsidRDefault="009F5D05">
            <w:pPr>
              <w:widowControl w:val="0"/>
              <w:spacing w:after="0"/>
              <w:jc w:val="center"/>
              <w:rPr>
                <w:rFonts w:cs="Calibri"/>
                <w:b/>
                <w:bCs/>
              </w:rPr>
            </w:pPr>
            <w:r>
              <w:rPr>
                <w:rFonts w:cstheme="minorHAnsi"/>
                <w:b/>
                <w:bCs/>
              </w:rPr>
              <w:t>ΠΑΡΑΠΟΜΠΗ</w:t>
            </w:r>
          </w:p>
        </w:tc>
      </w:tr>
      <w:tr w:rsidR="003C1BB7" w14:paraId="2EDB1334" w14:textId="77777777">
        <w:trPr>
          <w:cantSplit/>
          <w:trHeight w:val="255"/>
          <w:tblHeader/>
        </w:trPr>
        <w:tc>
          <w:tcPr>
            <w:tcW w:w="712" w:type="dxa"/>
            <w:tcBorders>
              <w:top w:val="single" w:sz="4" w:space="0" w:color="000000"/>
              <w:left w:val="single" w:sz="4" w:space="0" w:color="000000"/>
              <w:bottom w:val="single" w:sz="4" w:space="0" w:color="000000"/>
            </w:tcBorders>
            <w:shd w:val="clear" w:color="auto" w:fill="FFFFFF" w:themeFill="background1"/>
            <w:vAlign w:val="center"/>
          </w:tcPr>
          <w:p w14:paraId="7FAB3363" w14:textId="77777777" w:rsidR="003C1BB7" w:rsidRDefault="003C1BB7">
            <w:pPr>
              <w:pStyle w:val="af1"/>
              <w:widowControl w:val="0"/>
              <w:numPr>
                <w:ilvl w:val="0"/>
                <w:numId w:val="14"/>
              </w:numPr>
              <w:spacing w:after="0"/>
              <w:jc w:val="left"/>
              <w:rPr>
                <w:rFonts w:cstheme="minorHAnsi"/>
              </w:rPr>
            </w:pPr>
          </w:p>
        </w:tc>
        <w:tc>
          <w:tcPr>
            <w:tcW w:w="3985" w:type="dxa"/>
            <w:tcBorders>
              <w:top w:val="single" w:sz="4" w:space="0" w:color="000000"/>
              <w:left w:val="single" w:sz="4" w:space="0" w:color="000000"/>
              <w:bottom w:val="single" w:sz="4" w:space="0" w:color="000000"/>
            </w:tcBorders>
            <w:shd w:val="clear" w:color="auto" w:fill="FFFFFF" w:themeFill="background1"/>
            <w:vAlign w:val="center"/>
          </w:tcPr>
          <w:p w14:paraId="65DF597E" w14:textId="2C0CE135" w:rsidR="003C1BB7" w:rsidRDefault="009F5D05">
            <w:pPr>
              <w:widowControl w:val="0"/>
              <w:spacing w:after="0"/>
              <w:jc w:val="left"/>
              <w:rPr>
                <w:rFonts w:cs="Calibri"/>
              </w:rPr>
            </w:pPr>
            <w:r>
              <w:rPr>
                <w:rFonts w:cstheme="minorHAnsi"/>
              </w:rPr>
              <w:t xml:space="preserve">Συμμόρφωση με τις Προδιαγραφές της παρ. </w:t>
            </w:r>
            <w:r>
              <w:rPr>
                <w:rFonts w:cs="Calibri"/>
              </w:rPr>
              <w:fldChar w:fldCharType="begin"/>
            </w:r>
            <w:r>
              <w:rPr>
                <w:rFonts w:cs="Calibri"/>
              </w:rPr>
              <w:instrText>REF _Ref122694847 \r \h</w:instrText>
            </w:r>
            <w:r>
              <w:rPr>
                <w:rFonts w:cs="Calibri"/>
              </w:rPr>
            </w:r>
            <w:r>
              <w:rPr>
                <w:rFonts w:cs="Calibri"/>
              </w:rPr>
              <w:fldChar w:fldCharType="separate"/>
            </w:r>
            <w:r w:rsidR="006A1D1E">
              <w:rPr>
                <w:rFonts w:cs="Calibri"/>
              </w:rPr>
              <w:t>2.2</w:t>
            </w:r>
            <w:r>
              <w:rPr>
                <w:rFonts w:cs="Calibri"/>
              </w:rPr>
              <w:fldChar w:fldCharType="end"/>
            </w:r>
            <w:r>
              <w:rPr>
                <w:rFonts w:cstheme="minorHAnsi"/>
              </w:rPr>
              <w:t xml:space="preserve"> του Παραρτήματος Ι</w:t>
            </w:r>
          </w:p>
        </w:tc>
        <w:tc>
          <w:tcPr>
            <w:tcW w:w="1865" w:type="dxa"/>
            <w:tcBorders>
              <w:top w:val="single" w:sz="4" w:space="0" w:color="000000"/>
              <w:left w:val="single" w:sz="4" w:space="0" w:color="000000"/>
              <w:bottom w:val="single" w:sz="4" w:space="0" w:color="000000"/>
            </w:tcBorders>
            <w:shd w:val="clear" w:color="auto" w:fill="FFFFFF" w:themeFill="background1"/>
            <w:vAlign w:val="center"/>
          </w:tcPr>
          <w:p w14:paraId="447932C8" w14:textId="77777777" w:rsidR="003C1BB7" w:rsidRDefault="009F5D05">
            <w:pPr>
              <w:widowControl w:val="0"/>
              <w:spacing w:after="0"/>
              <w:jc w:val="left"/>
              <w:rPr>
                <w:rFonts w:cs="Calibri"/>
              </w:rPr>
            </w:pPr>
            <w:r>
              <w:rPr>
                <w:rFonts w:cstheme="minorHAnsi"/>
              </w:rPr>
              <w:t>ΝΑΙ</w:t>
            </w:r>
          </w:p>
        </w:tc>
        <w:tc>
          <w:tcPr>
            <w:tcW w:w="1539" w:type="dxa"/>
            <w:tcBorders>
              <w:top w:val="single" w:sz="4" w:space="0" w:color="000000"/>
              <w:left w:val="single" w:sz="4" w:space="0" w:color="000000"/>
              <w:bottom w:val="single" w:sz="4" w:space="0" w:color="000000"/>
            </w:tcBorders>
            <w:shd w:val="clear" w:color="auto" w:fill="FFFFFF" w:themeFill="background1"/>
            <w:vAlign w:val="center"/>
          </w:tcPr>
          <w:p w14:paraId="789DEDBB" w14:textId="77777777" w:rsidR="003C1BB7" w:rsidRDefault="003C1BB7">
            <w:pPr>
              <w:widowControl w:val="0"/>
              <w:spacing w:after="0"/>
              <w:jc w:val="left"/>
              <w:rPr>
                <w:rFonts w:cstheme="minorHAnsi"/>
              </w:rPr>
            </w:pPr>
          </w:p>
        </w:tc>
        <w:tc>
          <w:tcPr>
            <w:tcW w:w="17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B61F49" w14:textId="77777777" w:rsidR="003C1BB7" w:rsidRDefault="003C1BB7">
            <w:pPr>
              <w:widowControl w:val="0"/>
              <w:spacing w:after="0"/>
              <w:jc w:val="left"/>
              <w:rPr>
                <w:rFonts w:cstheme="minorHAnsi"/>
              </w:rPr>
            </w:pPr>
          </w:p>
        </w:tc>
      </w:tr>
      <w:tr w:rsidR="003C1BB7" w14:paraId="7B30A247" w14:textId="77777777">
        <w:trPr>
          <w:cantSplit/>
          <w:trHeight w:val="255"/>
          <w:tblHeader/>
        </w:trPr>
        <w:tc>
          <w:tcPr>
            <w:tcW w:w="712" w:type="dxa"/>
            <w:tcBorders>
              <w:top w:val="single" w:sz="4" w:space="0" w:color="000000"/>
              <w:left w:val="single" w:sz="4" w:space="0" w:color="000000"/>
              <w:bottom w:val="single" w:sz="4" w:space="0" w:color="000000"/>
            </w:tcBorders>
            <w:shd w:val="clear" w:color="auto" w:fill="FFFFFF" w:themeFill="background1"/>
            <w:vAlign w:val="center"/>
          </w:tcPr>
          <w:p w14:paraId="257C8A02" w14:textId="77777777" w:rsidR="003C1BB7" w:rsidRDefault="003C1BB7">
            <w:pPr>
              <w:pStyle w:val="af1"/>
              <w:widowControl w:val="0"/>
              <w:numPr>
                <w:ilvl w:val="0"/>
                <w:numId w:val="14"/>
              </w:numPr>
              <w:spacing w:after="0"/>
              <w:jc w:val="left"/>
              <w:rPr>
                <w:rFonts w:cstheme="minorHAnsi"/>
              </w:rPr>
            </w:pPr>
          </w:p>
        </w:tc>
        <w:tc>
          <w:tcPr>
            <w:tcW w:w="3985" w:type="dxa"/>
            <w:tcBorders>
              <w:top w:val="single" w:sz="4" w:space="0" w:color="000000"/>
              <w:left w:val="single" w:sz="4" w:space="0" w:color="000000"/>
              <w:bottom w:val="single" w:sz="4" w:space="0" w:color="000000"/>
            </w:tcBorders>
            <w:shd w:val="clear" w:color="auto" w:fill="FFFFFF" w:themeFill="background1"/>
            <w:vAlign w:val="center"/>
          </w:tcPr>
          <w:p w14:paraId="35C73995" w14:textId="6F04AA5B" w:rsidR="003C1BB7" w:rsidRDefault="009F5D05">
            <w:pPr>
              <w:widowControl w:val="0"/>
              <w:spacing w:after="0"/>
              <w:jc w:val="left"/>
              <w:rPr>
                <w:rFonts w:cs="Calibri"/>
              </w:rPr>
            </w:pPr>
            <w:r>
              <w:rPr>
                <w:rFonts w:cstheme="minorHAnsi"/>
              </w:rPr>
              <w:t>Συμμόρφωση με τις Προδιαγραφές της παρ.</w:t>
            </w:r>
            <w:r w:rsidR="00176884">
              <w:rPr>
                <w:rFonts w:cs="Calibri"/>
              </w:rPr>
              <w:t xml:space="preserve"> 2.4</w:t>
            </w:r>
            <w:r w:rsidR="00014E5C">
              <w:rPr>
                <w:rFonts w:cs="Calibri"/>
              </w:rPr>
              <w:t xml:space="preserve"> </w:t>
            </w:r>
            <w:r>
              <w:rPr>
                <w:rFonts w:cstheme="minorHAnsi"/>
              </w:rPr>
              <w:t>του Παραρτήματος Ι</w:t>
            </w:r>
          </w:p>
        </w:tc>
        <w:tc>
          <w:tcPr>
            <w:tcW w:w="1865" w:type="dxa"/>
            <w:tcBorders>
              <w:top w:val="single" w:sz="4" w:space="0" w:color="000000"/>
              <w:left w:val="single" w:sz="4" w:space="0" w:color="000000"/>
              <w:bottom w:val="single" w:sz="4" w:space="0" w:color="000000"/>
            </w:tcBorders>
            <w:shd w:val="clear" w:color="auto" w:fill="FFFFFF" w:themeFill="background1"/>
            <w:vAlign w:val="center"/>
          </w:tcPr>
          <w:p w14:paraId="36F8CE37" w14:textId="77777777" w:rsidR="003C1BB7" w:rsidRDefault="009F5D05">
            <w:pPr>
              <w:widowControl w:val="0"/>
              <w:spacing w:after="0"/>
              <w:jc w:val="left"/>
              <w:rPr>
                <w:rFonts w:cs="Calibri"/>
              </w:rPr>
            </w:pPr>
            <w:r>
              <w:rPr>
                <w:rFonts w:cstheme="minorHAnsi"/>
              </w:rPr>
              <w:t>ΝΑΙ</w:t>
            </w:r>
          </w:p>
        </w:tc>
        <w:tc>
          <w:tcPr>
            <w:tcW w:w="1539" w:type="dxa"/>
            <w:tcBorders>
              <w:top w:val="single" w:sz="4" w:space="0" w:color="000000"/>
              <w:left w:val="single" w:sz="4" w:space="0" w:color="000000"/>
              <w:bottom w:val="single" w:sz="4" w:space="0" w:color="000000"/>
            </w:tcBorders>
            <w:shd w:val="clear" w:color="auto" w:fill="FFFFFF" w:themeFill="background1"/>
            <w:vAlign w:val="center"/>
          </w:tcPr>
          <w:p w14:paraId="020BD998" w14:textId="77777777" w:rsidR="003C1BB7" w:rsidRDefault="003C1BB7">
            <w:pPr>
              <w:widowControl w:val="0"/>
              <w:spacing w:after="0"/>
              <w:jc w:val="left"/>
              <w:rPr>
                <w:rFonts w:cstheme="minorHAnsi"/>
              </w:rPr>
            </w:pPr>
          </w:p>
        </w:tc>
        <w:tc>
          <w:tcPr>
            <w:tcW w:w="17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BA745E2" w14:textId="77777777" w:rsidR="003C1BB7" w:rsidRDefault="003C1BB7">
            <w:pPr>
              <w:widowControl w:val="0"/>
              <w:spacing w:after="0"/>
              <w:jc w:val="left"/>
              <w:rPr>
                <w:rFonts w:cstheme="minorHAnsi"/>
              </w:rPr>
            </w:pPr>
          </w:p>
        </w:tc>
      </w:tr>
    </w:tbl>
    <w:p w14:paraId="13CE70F6" w14:textId="77777777" w:rsidR="003C1BB7" w:rsidRDefault="003C1BB7"/>
    <w:p w14:paraId="71D047E2" w14:textId="77777777" w:rsidR="003C1BB7" w:rsidRDefault="009F5D05">
      <w:pPr>
        <w:pStyle w:val="2"/>
        <w:tabs>
          <w:tab w:val="clear" w:pos="567"/>
          <w:tab w:val="left" w:pos="0"/>
        </w:tabs>
      </w:pPr>
      <w:bookmarkStart w:id="627" w:name="_Toc97194479"/>
      <w:bookmarkStart w:id="628" w:name="_Toc97194374"/>
      <w:bookmarkStart w:id="629" w:name="_Toc127532671"/>
      <w:bookmarkStart w:id="630" w:name="_Ref496624788"/>
      <w:bookmarkStart w:id="631" w:name="_Ref496624736"/>
      <w:r>
        <w:rPr>
          <w:rFonts w:cs="Tahoma"/>
          <w:color w:val="000099"/>
        </w:rPr>
        <w:lastRenderedPageBreak/>
        <w:t xml:space="preserve">ΠΑΡΑΡΤΗΜΑ ΙΙI – </w:t>
      </w:r>
      <w:r>
        <w:rPr>
          <w:color w:val="000099"/>
        </w:rPr>
        <w:t>ΕΥΡΩΠΑΙΚΟ ΕΝΙΑΙΟ ΕΓΓΡΑΦΟ ΣΥΜΒΑΣΗΣ (ΕΕΕΣ)</w:t>
      </w:r>
      <w:bookmarkEnd w:id="625"/>
      <w:bookmarkEnd w:id="626"/>
      <w:bookmarkEnd w:id="627"/>
      <w:bookmarkEnd w:id="628"/>
      <w:bookmarkEnd w:id="629"/>
      <w:r>
        <w:rPr>
          <w:rFonts w:cs="Tahoma"/>
          <w:color w:val="000099"/>
        </w:rPr>
        <w:t xml:space="preserve"> </w:t>
      </w:r>
      <w:bookmarkEnd w:id="630"/>
      <w:bookmarkEnd w:id="631"/>
    </w:p>
    <w:p w14:paraId="5E62A3FC" w14:textId="77777777" w:rsidR="003C1BB7" w:rsidRDefault="009F5D05">
      <w:pPr>
        <w:pStyle w:val="4"/>
        <w:ind w:left="864" w:hanging="864"/>
      </w:pPr>
      <w:bookmarkStart w:id="632" w:name="_Toc97194375"/>
      <w:bookmarkStart w:id="633" w:name="_Ref510086970"/>
      <w:bookmarkStart w:id="634" w:name="_Toc127532672"/>
      <w:r>
        <w:rPr>
          <w:rFonts w:cs="Tahoma"/>
          <w:szCs w:val="22"/>
        </w:rPr>
        <w:t>ΕΥΡΩΠΑΙΚΟ ΕΝΙΑΙΟ ΕΓΓΡΑΦΟ ΣΥΜΒΑΣΗΣ (ΕΕΕΣ)</w:t>
      </w:r>
      <w:bookmarkEnd w:id="632"/>
      <w:bookmarkEnd w:id="633"/>
      <w:bookmarkEnd w:id="634"/>
      <w:r>
        <w:rPr>
          <w:rFonts w:cs="Tahoma"/>
          <w:szCs w:val="22"/>
        </w:rPr>
        <w:t xml:space="preserve"> </w:t>
      </w:r>
    </w:p>
    <w:p w14:paraId="0939D032" w14:textId="77777777" w:rsidR="003C1BB7" w:rsidRDefault="009F5D05">
      <w:pPr>
        <w:pStyle w:val="normalwithoutspacing"/>
      </w:pPr>
      <w:r>
        <w:t xml:space="preserve">Από τις 2-5-2019, οι αναθέτουσες αρχές συντάσσουν το ΕΕΕΣ με τη χρήση  της νέας ηλεκτρονικής υπηρεσίας </w:t>
      </w:r>
      <w:proofErr w:type="spellStart"/>
      <w:r>
        <w:t>Promitheus</w:t>
      </w:r>
      <w:proofErr w:type="spellEnd"/>
      <w:r>
        <w:t xml:space="preserve"> </w:t>
      </w:r>
      <w:proofErr w:type="spellStart"/>
      <w:r>
        <w:t>ESPDint</w:t>
      </w:r>
      <w:proofErr w:type="spellEnd"/>
      <w:r>
        <w:t xml:space="preserve"> (https://espdint.eprocurement.gov.gr/), που προσφέρει τη δυνατότητα ηλεκτρονικής σύνταξης και διαχείρισης του </w:t>
      </w:r>
      <w:bookmarkStart w:id="635" w:name="_Hlk84858880"/>
      <w:r>
        <w:t>Ευρωπαϊκού Ενιαίου Εγγράφου Σύμβασης (ΕΕΕΣ)</w:t>
      </w:r>
      <w:bookmarkEnd w:id="635"/>
      <w:r>
        <w:t>. Η σχετική ανακοίνωση είναι διαθέσιμη στη Διαδικτυακή Πύλη του ΕΣΗΔΗΣ www.promitheus.gov.gr</w:t>
      </w:r>
    </w:p>
    <w:p w14:paraId="09F4B2E2" w14:textId="77777777" w:rsidR="003C1BB7" w:rsidRDefault="009F5D05">
      <w:pPr>
        <w:pStyle w:val="normalwithoutspacing"/>
      </w:pPr>
      <w:r>
        <w:t xml:space="preserve">Συνημμένα της παρούσας διακήρυξης περιλαμβάνονται: </w:t>
      </w:r>
    </w:p>
    <w:p w14:paraId="0B7F3BBB" w14:textId="77777777" w:rsidR="003C1BB7" w:rsidRDefault="009F5D05">
      <w:pPr>
        <w:pStyle w:val="normalwithoutspacing"/>
        <w:numPr>
          <w:ilvl w:val="0"/>
          <w:numId w:val="9"/>
        </w:numPr>
      </w:pPr>
      <w:r>
        <w:t xml:space="preserve">Πρότυπο του Ευρωπαϊκού Ενιαίου Εγγράφου Σύμβασης (ΕΕΕΣ) της παρούσας διακήρυξης σε μορφή αρχείου </w:t>
      </w:r>
      <w:proofErr w:type="spellStart"/>
      <w:r>
        <w:t>pdf</w:t>
      </w:r>
      <w:proofErr w:type="spellEnd"/>
      <w:r>
        <w:t xml:space="preserve"> ψηφιακά υπογεγραμμένο, το οποίο αποτελεί αναπόσπαστο μέρος της διακήρυξης. </w:t>
      </w:r>
    </w:p>
    <w:p w14:paraId="2B232E2E" w14:textId="77777777" w:rsidR="003C1BB7" w:rsidRDefault="009F5D05">
      <w:pPr>
        <w:pStyle w:val="normalwithoutspacing"/>
        <w:numPr>
          <w:ilvl w:val="0"/>
          <w:numId w:val="9"/>
        </w:numPr>
      </w:pPr>
      <w: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7FAF6BDB" w14:textId="77777777" w:rsidR="003C1BB7" w:rsidRDefault="009F5D05">
      <w:pPr>
        <w:pStyle w:val="normalwithoutspacing"/>
        <w:sectPr w:rsidR="003C1BB7">
          <w:headerReference w:type="default" r:id="rId38"/>
          <w:footerReference w:type="default" r:id="rId39"/>
          <w:headerReference w:type="first" r:id="rId40"/>
          <w:footerReference w:type="first" r:id="rId41"/>
          <w:pgSz w:w="11906" w:h="16838"/>
          <w:pgMar w:top="1134" w:right="1134" w:bottom="1134" w:left="1134" w:header="720" w:footer="709" w:gutter="0"/>
          <w:cols w:space="720"/>
          <w:formProt w:val="0"/>
          <w:titlePg/>
          <w:docGrid w:linePitch="360"/>
        </w:sectPr>
      </w:pPr>
      <w: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07C9A5E6" w14:textId="77777777" w:rsidR="003C1BB7" w:rsidRDefault="009F5D05">
      <w:pPr>
        <w:pStyle w:val="2"/>
        <w:ind w:left="576" w:hanging="576"/>
      </w:pPr>
      <w:bookmarkStart w:id="636" w:name="_Toc97194376"/>
      <w:bookmarkStart w:id="637" w:name="_Ref496624509"/>
      <w:bookmarkStart w:id="638" w:name="_Toc97194480"/>
      <w:bookmarkStart w:id="639" w:name="_Toc71708252"/>
      <w:bookmarkStart w:id="640" w:name="_Toc95993001"/>
      <w:bookmarkStart w:id="641" w:name="_Toc127532673"/>
      <w:r>
        <w:rPr>
          <w:color w:val="000099"/>
        </w:rPr>
        <w:lastRenderedPageBreak/>
        <w:t xml:space="preserve">ΠΑΡΑΡΤΗΜΑ </w:t>
      </w:r>
      <w:r>
        <w:rPr>
          <w:rFonts w:cs="Tahoma"/>
        </w:rPr>
        <w:t xml:space="preserve">ΙV </w:t>
      </w:r>
      <w:r>
        <w:rPr>
          <w:color w:val="000099"/>
        </w:rPr>
        <w:t>– Υπόδειγμα Βιογραφικού Σημειώματος</w:t>
      </w:r>
      <w:bookmarkEnd w:id="636"/>
      <w:bookmarkEnd w:id="637"/>
      <w:bookmarkEnd w:id="638"/>
      <w:bookmarkEnd w:id="639"/>
      <w:bookmarkEnd w:id="640"/>
      <w:bookmarkEnd w:id="641"/>
    </w:p>
    <w:p w14:paraId="5DEE2D6A" w14:textId="77777777" w:rsidR="003C1BB7" w:rsidRDefault="003C1BB7">
      <w:pPr>
        <w:pStyle w:val="normalwithoutspacing"/>
        <w:rPr>
          <w:i/>
          <w:color w:val="5B9BD5"/>
        </w:rPr>
      </w:pPr>
    </w:p>
    <w:tbl>
      <w:tblPr>
        <w:tblW w:w="5000" w:type="pct"/>
        <w:tblInd w:w="-8" w:type="dxa"/>
        <w:tblLayout w:type="fixed"/>
        <w:tblLook w:val="0000" w:firstRow="0" w:lastRow="0" w:firstColumn="0" w:lastColumn="0" w:noHBand="0" w:noVBand="0"/>
      </w:tblPr>
      <w:tblGrid>
        <w:gridCol w:w="236"/>
        <w:gridCol w:w="1407"/>
        <w:gridCol w:w="288"/>
        <w:gridCol w:w="140"/>
        <w:gridCol w:w="21"/>
        <w:gridCol w:w="152"/>
        <w:gridCol w:w="157"/>
        <w:gridCol w:w="154"/>
        <w:gridCol w:w="15"/>
        <w:gridCol w:w="3606"/>
        <w:gridCol w:w="1244"/>
        <w:gridCol w:w="392"/>
        <w:gridCol w:w="97"/>
        <w:gridCol w:w="221"/>
        <w:gridCol w:w="1500"/>
      </w:tblGrid>
      <w:tr w:rsidR="003C1BB7" w14:paraId="297AB6CD" w14:textId="77777777">
        <w:trPr>
          <w:trHeight w:val="567"/>
        </w:trPr>
        <w:tc>
          <w:tcPr>
            <w:tcW w:w="236" w:type="dxa"/>
          </w:tcPr>
          <w:p w14:paraId="15511294" w14:textId="77777777" w:rsidR="003C1BB7" w:rsidRDefault="003C1BB7">
            <w:pPr>
              <w:widowControl w:val="0"/>
              <w:spacing w:line="276" w:lineRule="auto"/>
              <w:jc w:val="center"/>
              <w:rPr>
                <w:b/>
              </w:rPr>
            </w:pPr>
          </w:p>
        </w:tc>
        <w:tc>
          <w:tcPr>
            <w:tcW w:w="9402" w:type="dxa"/>
            <w:gridSpan w:val="14"/>
            <w:tcBorders>
              <w:top w:val="single" w:sz="6" w:space="0" w:color="000000"/>
              <w:left w:val="single" w:sz="6" w:space="0" w:color="000000"/>
              <w:bottom w:val="single" w:sz="6" w:space="0" w:color="000000"/>
              <w:right w:val="single" w:sz="6" w:space="0" w:color="000000"/>
            </w:tcBorders>
            <w:shd w:val="pct10" w:color="auto" w:fill="auto"/>
            <w:vAlign w:val="center"/>
          </w:tcPr>
          <w:p w14:paraId="62426DCA" w14:textId="77777777" w:rsidR="003C1BB7" w:rsidRDefault="009F5D05">
            <w:pPr>
              <w:widowControl w:val="0"/>
              <w:spacing w:line="276" w:lineRule="auto"/>
              <w:jc w:val="center"/>
              <w:rPr>
                <w:b/>
              </w:rPr>
            </w:pPr>
            <w:r>
              <w:rPr>
                <w:b/>
              </w:rPr>
              <w:t>ΒΙΟΓΡΑΦΙΚΟ ΣΗΜΕΙΩΜΑ</w:t>
            </w:r>
          </w:p>
        </w:tc>
      </w:tr>
      <w:tr w:rsidR="003C1BB7" w14:paraId="49D068DC" w14:textId="77777777">
        <w:tc>
          <w:tcPr>
            <w:tcW w:w="236" w:type="dxa"/>
          </w:tcPr>
          <w:p w14:paraId="63C396D6" w14:textId="77777777" w:rsidR="003C1BB7" w:rsidRDefault="003C1BB7">
            <w:pPr>
              <w:widowControl w:val="0"/>
              <w:spacing w:line="276" w:lineRule="auto"/>
              <w:rPr>
                <w:i/>
                <w:color w:val="5B9BD5"/>
              </w:rPr>
            </w:pPr>
          </w:p>
        </w:tc>
        <w:tc>
          <w:tcPr>
            <w:tcW w:w="9402" w:type="dxa"/>
            <w:gridSpan w:val="14"/>
          </w:tcPr>
          <w:p w14:paraId="617E6AB4" w14:textId="77777777" w:rsidR="003C1BB7" w:rsidRDefault="003C1BB7">
            <w:pPr>
              <w:widowControl w:val="0"/>
              <w:spacing w:line="276" w:lineRule="auto"/>
              <w:rPr>
                <w:i/>
                <w:color w:val="5B9BD5"/>
              </w:rPr>
            </w:pPr>
          </w:p>
        </w:tc>
      </w:tr>
      <w:tr w:rsidR="003C1BB7" w14:paraId="4B310B8B" w14:textId="77777777">
        <w:tc>
          <w:tcPr>
            <w:tcW w:w="236" w:type="dxa"/>
          </w:tcPr>
          <w:p w14:paraId="5B53A839" w14:textId="77777777" w:rsidR="003C1BB7" w:rsidRDefault="003C1BB7">
            <w:pPr>
              <w:widowControl w:val="0"/>
              <w:spacing w:line="276" w:lineRule="auto"/>
              <w:rPr>
                <w:b/>
              </w:rPr>
            </w:pPr>
          </w:p>
        </w:tc>
        <w:tc>
          <w:tcPr>
            <w:tcW w:w="5946" w:type="dxa"/>
            <w:gridSpan w:val="9"/>
            <w:tcBorders>
              <w:top w:val="single" w:sz="6" w:space="0" w:color="000000"/>
              <w:left w:val="single" w:sz="6" w:space="0" w:color="000000"/>
              <w:bottom w:val="single" w:sz="6" w:space="0" w:color="000000"/>
              <w:right w:val="single" w:sz="6" w:space="0" w:color="000000"/>
            </w:tcBorders>
            <w:shd w:val="pct10" w:color="auto" w:fill="auto"/>
            <w:vAlign w:val="center"/>
          </w:tcPr>
          <w:p w14:paraId="3369668E" w14:textId="77777777" w:rsidR="003C1BB7" w:rsidRDefault="009F5D05">
            <w:pPr>
              <w:widowControl w:val="0"/>
              <w:spacing w:line="276" w:lineRule="auto"/>
              <w:rPr>
                <w:b/>
              </w:rPr>
            </w:pPr>
            <w:r>
              <w:rPr>
                <w:b/>
              </w:rPr>
              <w:t>ΠΡΟΣΩΠΙΚΑ ΣΤΟΙΧΕΙΑ</w:t>
            </w:r>
          </w:p>
        </w:tc>
        <w:tc>
          <w:tcPr>
            <w:tcW w:w="3456" w:type="dxa"/>
            <w:gridSpan w:val="5"/>
            <w:vAlign w:val="center"/>
          </w:tcPr>
          <w:p w14:paraId="6D9012E0" w14:textId="77777777" w:rsidR="003C1BB7" w:rsidRDefault="003C1BB7">
            <w:pPr>
              <w:widowControl w:val="0"/>
              <w:spacing w:line="276" w:lineRule="auto"/>
              <w:rPr>
                <w:i/>
                <w:color w:val="5B9BD5"/>
              </w:rPr>
            </w:pPr>
          </w:p>
        </w:tc>
      </w:tr>
      <w:tr w:rsidR="003C1BB7" w14:paraId="12F8B28F" w14:textId="77777777">
        <w:tc>
          <w:tcPr>
            <w:tcW w:w="236" w:type="dxa"/>
          </w:tcPr>
          <w:p w14:paraId="3394AA30" w14:textId="77777777" w:rsidR="003C1BB7" w:rsidRDefault="003C1BB7">
            <w:pPr>
              <w:widowControl w:val="0"/>
              <w:spacing w:line="276" w:lineRule="auto"/>
              <w:rPr>
                <w:b/>
              </w:rPr>
            </w:pPr>
          </w:p>
        </w:tc>
        <w:tc>
          <w:tcPr>
            <w:tcW w:w="1409" w:type="dxa"/>
            <w:tcBorders>
              <w:top w:val="double" w:sz="6" w:space="0" w:color="000000"/>
              <w:left w:val="double" w:sz="6" w:space="0" w:color="000000"/>
            </w:tcBorders>
            <w:vAlign w:val="center"/>
          </w:tcPr>
          <w:p w14:paraId="6951D358" w14:textId="77777777" w:rsidR="003C1BB7" w:rsidRDefault="009F5D05">
            <w:pPr>
              <w:widowControl w:val="0"/>
              <w:spacing w:line="276" w:lineRule="auto"/>
              <w:rPr>
                <w:b/>
              </w:rPr>
            </w:pPr>
            <w:r>
              <w:rPr>
                <w:b/>
              </w:rPr>
              <w:t>Επώνυμο:</w:t>
            </w:r>
          </w:p>
        </w:tc>
        <w:tc>
          <w:tcPr>
            <w:tcW w:w="4537" w:type="dxa"/>
            <w:gridSpan w:val="8"/>
            <w:tcBorders>
              <w:top w:val="double" w:sz="6" w:space="0" w:color="000000"/>
              <w:bottom w:val="single" w:sz="6" w:space="0" w:color="000000"/>
            </w:tcBorders>
            <w:vAlign w:val="center"/>
          </w:tcPr>
          <w:p w14:paraId="0325C3FE" w14:textId="77777777" w:rsidR="003C1BB7" w:rsidRDefault="003C1BB7">
            <w:pPr>
              <w:widowControl w:val="0"/>
              <w:spacing w:line="276" w:lineRule="auto"/>
              <w:rPr>
                <w:i/>
                <w:color w:val="5B9BD5"/>
              </w:rPr>
            </w:pPr>
          </w:p>
        </w:tc>
        <w:tc>
          <w:tcPr>
            <w:tcW w:w="1245" w:type="dxa"/>
            <w:tcBorders>
              <w:top w:val="double" w:sz="6" w:space="0" w:color="000000"/>
            </w:tcBorders>
            <w:vAlign w:val="center"/>
          </w:tcPr>
          <w:p w14:paraId="5ADCA5C3" w14:textId="77777777" w:rsidR="003C1BB7" w:rsidRDefault="009F5D05">
            <w:pPr>
              <w:widowControl w:val="0"/>
              <w:spacing w:line="276" w:lineRule="auto"/>
              <w:rPr>
                <w:b/>
              </w:rPr>
            </w:pPr>
            <w:r>
              <w:rPr>
                <w:b/>
              </w:rPr>
              <w:t>Όνομα:</w:t>
            </w:r>
          </w:p>
        </w:tc>
        <w:tc>
          <w:tcPr>
            <w:tcW w:w="2211" w:type="dxa"/>
            <w:gridSpan w:val="4"/>
            <w:tcBorders>
              <w:top w:val="double" w:sz="6" w:space="0" w:color="000000"/>
              <w:bottom w:val="single" w:sz="6" w:space="0" w:color="000000"/>
              <w:right w:val="double" w:sz="6" w:space="0" w:color="000000"/>
            </w:tcBorders>
            <w:vAlign w:val="center"/>
          </w:tcPr>
          <w:p w14:paraId="5DD01669" w14:textId="77777777" w:rsidR="003C1BB7" w:rsidRDefault="003C1BB7">
            <w:pPr>
              <w:widowControl w:val="0"/>
              <w:spacing w:line="276" w:lineRule="auto"/>
              <w:rPr>
                <w:i/>
                <w:color w:val="5B9BD5"/>
              </w:rPr>
            </w:pPr>
          </w:p>
        </w:tc>
      </w:tr>
      <w:tr w:rsidR="003C1BB7" w14:paraId="72F8D23F" w14:textId="77777777">
        <w:trPr>
          <w:trHeight w:val="247"/>
        </w:trPr>
        <w:tc>
          <w:tcPr>
            <w:tcW w:w="236" w:type="dxa"/>
          </w:tcPr>
          <w:p w14:paraId="69E6C774" w14:textId="77777777" w:rsidR="003C1BB7" w:rsidRDefault="003C1BB7">
            <w:pPr>
              <w:widowControl w:val="0"/>
              <w:spacing w:line="276" w:lineRule="auto"/>
              <w:rPr>
                <w:i/>
                <w:color w:val="5B9BD5"/>
              </w:rPr>
            </w:pPr>
          </w:p>
        </w:tc>
        <w:tc>
          <w:tcPr>
            <w:tcW w:w="9402" w:type="dxa"/>
            <w:gridSpan w:val="14"/>
            <w:tcBorders>
              <w:left w:val="double" w:sz="6" w:space="0" w:color="000000"/>
              <w:right w:val="double" w:sz="6" w:space="0" w:color="000000"/>
            </w:tcBorders>
            <w:vAlign w:val="center"/>
          </w:tcPr>
          <w:p w14:paraId="557E8D1F" w14:textId="77777777" w:rsidR="003C1BB7" w:rsidRDefault="003C1BB7">
            <w:pPr>
              <w:widowControl w:val="0"/>
              <w:spacing w:line="276" w:lineRule="auto"/>
              <w:rPr>
                <w:i/>
                <w:color w:val="5B9BD5"/>
              </w:rPr>
            </w:pPr>
          </w:p>
        </w:tc>
      </w:tr>
      <w:tr w:rsidR="003C1BB7" w14:paraId="07ABC3D8" w14:textId="77777777">
        <w:tc>
          <w:tcPr>
            <w:tcW w:w="236" w:type="dxa"/>
          </w:tcPr>
          <w:p w14:paraId="4EA6C1FB" w14:textId="77777777" w:rsidR="003C1BB7" w:rsidRDefault="003C1BB7">
            <w:pPr>
              <w:widowControl w:val="0"/>
              <w:spacing w:line="276" w:lineRule="auto"/>
              <w:rPr>
                <w:b/>
              </w:rPr>
            </w:pPr>
          </w:p>
        </w:tc>
        <w:tc>
          <w:tcPr>
            <w:tcW w:w="1698" w:type="dxa"/>
            <w:gridSpan w:val="2"/>
            <w:tcBorders>
              <w:left w:val="double" w:sz="6" w:space="0" w:color="000000"/>
            </w:tcBorders>
            <w:vAlign w:val="center"/>
          </w:tcPr>
          <w:p w14:paraId="6E6CA734" w14:textId="77777777" w:rsidR="003C1BB7" w:rsidRDefault="009F5D05">
            <w:pPr>
              <w:widowControl w:val="0"/>
              <w:spacing w:line="276" w:lineRule="auto"/>
              <w:rPr>
                <w:b/>
              </w:rPr>
            </w:pPr>
            <w:r>
              <w:rPr>
                <w:b/>
              </w:rPr>
              <w:t>Πατρώνυμο:</w:t>
            </w:r>
          </w:p>
        </w:tc>
        <w:tc>
          <w:tcPr>
            <w:tcW w:w="4248" w:type="dxa"/>
            <w:gridSpan w:val="7"/>
            <w:tcBorders>
              <w:bottom w:val="single" w:sz="6" w:space="0" w:color="000000"/>
            </w:tcBorders>
            <w:vAlign w:val="center"/>
          </w:tcPr>
          <w:p w14:paraId="59575ABE" w14:textId="77777777" w:rsidR="003C1BB7" w:rsidRDefault="003C1BB7">
            <w:pPr>
              <w:widowControl w:val="0"/>
              <w:spacing w:line="276" w:lineRule="auto"/>
              <w:rPr>
                <w:i/>
                <w:color w:val="5B9BD5"/>
              </w:rPr>
            </w:pPr>
          </w:p>
        </w:tc>
        <w:tc>
          <w:tcPr>
            <w:tcW w:w="1734" w:type="dxa"/>
            <w:gridSpan w:val="3"/>
            <w:vAlign w:val="center"/>
          </w:tcPr>
          <w:p w14:paraId="074117C0" w14:textId="77777777" w:rsidR="003C1BB7" w:rsidRDefault="009F5D05">
            <w:pPr>
              <w:widowControl w:val="0"/>
              <w:spacing w:line="276" w:lineRule="auto"/>
              <w:rPr>
                <w:b/>
              </w:rPr>
            </w:pPr>
            <w:proofErr w:type="spellStart"/>
            <w:r>
              <w:rPr>
                <w:b/>
              </w:rPr>
              <w:t>Μητρώνυμο</w:t>
            </w:r>
            <w:proofErr w:type="spellEnd"/>
            <w:r>
              <w:rPr>
                <w:b/>
              </w:rPr>
              <w:t>:</w:t>
            </w:r>
          </w:p>
        </w:tc>
        <w:tc>
          <w:tcPr>
            <w:tcW w:w="1722" w:type="dxa"/>
            <w:gridSpan w:val="2"/>
            <w:tcBorders>
              <w:bottom w:val="single" w:sz="6" w:space="0" w:color="000000"/>
              <w:right w:val="double" w:sz="6" w:space="0" w:color="000000"/>
            </w:tcBorders>
            <w:vAlign w:val="center"/>
          </w:tcPr>
          <w:p w14:paraId="6738C35D" w14:textId="77777777" w:rsidR="003C1BB7" w:rsidRDefault="003C1BB7">
            <w:pPr>
              <w:widowControl w:val="0"/>
              <w:spacing w:line="276" w:lineRule="auto"/>
              <w:rPr>
                <w:i/>
                <w:color w:val="5B9BD5"/>
              </w:rPr>
            </w:pPr>
          </w:p>
        </w:tc>
      </w:tr>
      <w:tr w:rsidR="003C1BB7" w14:paraId="03FF9E08" w14:textId="77777777">
        <w:tc>
          <w:tcPr>
            <w:tcW w:w="236" w:type="dxa"/>
          </w:tcPr>
          <w:p w14:paraId="6384EF03" w14:textId="77777777" w:rsidR="003C1BB7" w:rsidRDefault="003C1BB7">
            <w:pPr>
              <w:widowControl w:val="0"/>
              <w:spacing w:line="276" w:lineRule="auto"/>
              <w:rPr>
                <w:i/>
                <w:color w:val="5B9BD5"/>
              </w:rPr>
            </w:pPr>
          </w:p>
        </w:tc>
        <w:tc>
          <w:tcPr>
            <w:tcW w:w="9402" w:type="dxa"/>
            <w:gridSpan w:val="14"/>
            <w:tcBorders>
              <w:left w:val="double" w:sz="6" w:space="0" w:color="000000"/>
              <w:right w:val="double" w:sz="6" w:space="0" w:color="000000"/>
            </w:tcBorders>
            <w:vAlign w:val="center"/>
          </w:tcPr>
          <w:p w14:paraId="7DD2331B" w14:textId="77777777" w:rsidR="003C1BB7" w:rsidRDefault="003C1BB7">
            <w:pPr>
              <w:widowControl w:val="0"/>
              <w:spacing w:line="276" w:lineRule="auto"/>
              <w:rPr>
                <w:i/>
                <w:color w:val="5B9BD5"/>
              </w:rPr>
            </w:pPr>
          </w:p>
        </w:tc>
      </w:tr>
      <w:tr w:rsidR="003C1BB7" w14:paraId="6E501B10" w14:textId="77777777">
        <w:tc>
          <w:tcPr>
            <w:tcW w:w="236" w:type="dxa"/>
          </w:tcPr>
          <w:p w14:paraId="005E38E8" w14:textId="77777777" w:rsidR="003C1BB7" w:rsidRDefault="003C1BB7">
            <w:pPr>
              <w:widowControl w:val="0"/>
              <w:spacing w:line="276" w:lineRule="auto"/>
              <w:rPr>
                <w:b/>
              </w:rPr>
            </w:pPr>
          </w:p>
        </w:tc>
        <w:tc>
          <w:tcPr>
            <w:tcW w:w="1859" w:type="dxa"/>
            <w:gridSpan w:val="4"/>
            <w:tcBorders>
              <w:left w:val="double" w:sz="6" w:space="0" w:color="000000"/>
            </w:tcBorders>
            <w:vAlign w:val="center"/>
          </w:tcPr>
          <w:p w14:paraId="39B9BEE6" w14:textId="77777777" w:rsidR="003C1BB7" w:rsidRDefault="009F5D05">
            <w:pPr>
              <w:widowControl w:val="0"/>
              <w:spacing w:line="276" w:lineRule="auto"/>
              <w:rPr>
                <w:b/>
              </w:rPr>
            </w:pPr>
            <w:r>
              <w:rPr>
                <w:b/>
              </w:rPr>
              <w:t>Ημερομηνία Γέννησης:</w:t>
            </w:r>
          </w:p>
        </w:tc>
        <w:tc>
          <w:tcPr>
            <w:tcW w:w="4087" w:type="dxa"/>
            <w:gridSpan w:val="5"/>
            <w:tcBorders>
              <w:bottom w:val="single" w:sz="6" w:space="0" w:color="000000"/>
            </w:tcBorders>
            <w:vAlign w:val="center"/>
          </w:tcPr>
          <w:p w14:paraId="25DD5440" w14:textId="77777777" w:rsidR="003C1BB7" w:rsidRDefault="009F5D05">
            <w:pPr>
              <w:widowControl w:val="0"/>
              <w:spacing w:line="276" w:lineRule="auto"/>
            </w:pPr>
            <w:r>
              <w:t>__ /__ / ____</w:t>
            </w:r>
          </w:p>
        </w:tc>
        <w:tc>
          <w:tcPr>
            <w:tcW w:w="1955" w:type="dxa"/>
            <w:gridSpan w:val="4"/>
            <w:vAlign w:val="center"/>
          </w:tcPr>
          <w:p w14:paraId="36F5E32F" w14:textId="77777777" w:rsidR="003C1BB7" w:rsidRDefault="009F5D05">
            <w:pPr>
              <w:widowControl w:val="0"/>
              <w:spacing w:line="276" w:lineRule="auto"/>
              <w:rPr>
                <w:b/>
              </w:rPr>
            </w:pPr>
            <w:r>
              <w:rPr>
                <w:b/>
              </w:rPr>
              <w:t>Τόπος Γέννησης:</w:t>
            </w:r>
          </w:p>
        </w:tc>
        <w:tc>
          <w:tcPr>
            <w:tcW w:w="1501" w:type="dxa"/>
            <w:tcBorders>
              <w:bottom w:val="single" w:sz="6" w:space="0" w:color="000000"/>
              <w:right w:val="double" w:sz="6" w:space="0" w:color="000000"/>
            </w:tcBorders>
            <w:vAlign w:val="center"/>
          </w:tcPr>
          <w:p w14:paraId="121943F0" w14:textId="77777777" w:rsidR="003C1BB7" w:rsidRDefault="003C1BB7">
            <w:pPr>
              <w:widowControl w:val="0"/>
              <w:spacing w:line="276" w:lineRule="auto"/>
              <w:rPr>
                <w:i/>
                <w:color w:val="5B9BD5"/>
              </w:rPr>
            </w:pPr>
          </w:p>
        </w:tc>
      </w:tr>
      <w:tr w:rsidR="003C1BB7" w14:paraId="34392888" w14:textId="77777777">
        <w:tc>
          <w:tcPr>
            <w:tcW w:w="236" w:type="dxa"/>
          </w:tcPr>
          <w:p w14:paraId="122B1C97" w14:textId="77777777" w:rsidR="003C1BB7" w:rsidRDefault="003C1BB7">
            <w:pPr>
              <w:widowControl w:val="0"/>
              <w:spacing w:line="276" w:lineRule="auto"/>
              <w:rPr>
                <w:i/>
                <w:color w:val="5B9BD5"/>
              </w:rPr>
            </w:pPr>
          </w:p>
        </w:tc>
        <w:tc>
          <w:tcPr>
            <w:tcW w:w="9402" w:type="dxa"/>
            <w:gridSpan w:val="14"/>
            <w:tcBorders>
              <w:left w:val="double" w:sz="6" w:space="0" w:color="000000"/>
              <w:right w:val="double" w:sz="6" w:space="0" w:color="000000"/>
            </w:tcBorders>
            <w:vAlign w:val="center"/>
          </w:tcPr>
          <w:p w14:paraId="1AF4965D" w14:textId="77777777" w:rsidR="003C1BB7" w:rsidRDefault="003C1BB7">
            <w:pPr>
              <w:widowControl w:val="0"/>
              <w:spacing w:line="276" w:lineRule="auto"/>
              <w:rPr>
                <w:i/>
                <w:color w:val="5B9BD5"/>
              </w:rPr>
            </w:pPr>
          </w:p>
        </w:tc>
      </w:tr>
      <w:tr w:rsidR="003C1BB7" w14:paraId="6D5FF0A9" w14:textId="77777777">
        <w:tc>
          <w:tcPr>
            <w:tcW w:w="236" w:type="dxa"/>
          </w:tcPr>
          <w:p w14:paraId="0FD4AC78" w14:textId="77777777" w:rsidR="003C1BB7" w:rsidRDefault="003C1BB7">
            <w:pPr>
              <w:widowControl w:val="0"/>
              <w:spacing w:line="276" w:lineRule="auto"/>
              <w:rPr>
                <w:b/>
              </w:rPr>
            </w:pPr>
          </w:p>
        </w:tc>
        <w:tc>
          <w:tcPr>
            <w:tcW w:w="2322" w:type="dxa"/>
            <w:gridSpan w:val="7"/>
            <w:tcBorders>
              <w:left w:val="double" w:sz="6" w:space="0" w:color="000000"/>
            </w:tcBorders>
            <w:vAlign w:val="center"/>
          </w:tcPr>
          <w:p w14:paraId="6CE940DF" w14:textId="77777777" w:rsidR="003C1BB7" w:rsidRDefault="009F5D05">
            <w:pPr>
              <w:widowControl w:val="0"/>
              <w:spacing w:line="276" w:lineRule="auto"/>
              <w:rPr>
                <w:b/>
              </w:rPr>
            </w:pPr>
            <w:r>
              <w:rPr>
                <w:b/>
              </w:rPr>
              <w:t>Τηλέφωνο:</w:t>
            </w:r>
          </w:p>
        </w:tc>
        <w:tc>
          <w:tcPr>
            <w:tcW w:w="3624" w:type="dxa"/>
            <w:gridSpan w:val="2"/>
            <w:tcBorders>
              <w:bottom w:val="single" w:sz="6" w:space="0" w:color="000000"/>
            </w:tcBorders>
            <w:vAlign w:val="center"/>
          </w:tcPr>
          <w:p w14:paraId="4B6A9D94" w14:textId="77777777" w:rsidR="003C1BB7" w:rsidRDefault="003C1BB7">
            <w:pPr>
              <w:widowControl w:val="0"/>
              <w:spacing w:line="276" w:lineRule="auto"/>
              <w:rPr>
                <w:i/>
                <w:color w:val="5B9BD5"/>
              </w:rPr>
            </w:pPr>
          </w:p>
        </w:tc>
        <w:tc>
          <w:tcPr>
            <w:tcW w:w="1637" w:type="dxa"/>
            <w:gridSpan w:val="2"/>
            <w:vAlign w:val="center"/>
          </w:tcPr>
          <w:p w14:paraId="542C0643" w14:textId="77777777" w:rsidR="003C1BB7" w:rsidRDefault="009F5D05">
            <w:pPr>
              <w:widowControl w:val="0"/>
              <w:spacing w:line="276" w:lineRule="auto"/>
              <w:rPr>
                <w:b/>
              </w:rPr>
            </w:pPr>
            <w:r>
              <w:rPr>
                <w:b/>
              </w:rPr>
              <w:t>E-</w:t>
            </w:r>
            <w:proofErr w:type="spellStart"/>
            <w:r>
              <w:rPr>
                <w:b/>
              </w:rPr>
              <w:t>mail</w:t>
            </w:r>
            <w:proofErr w:type="spellEnd"/>
            <w:r>
              <w:rPr>
                <w:b/>
              </w:rPr>
              <w:t>:</w:t>
            </w:r>
          </w:p>
        </w:tc>
        <w:tc>
          <w:tcPr>
            <w:tcW w:w="1819" w:type="dxa"/>
            <w:gridSpan w:val="3"/>
            <w:tcBorders>
              <w:bottom w:val="single" w:sz="6" w:space="0" w:color="000000"/>
              <w:right w:val="double" w:sz="6" w:space="0" w:color="000000"/>
            </w:tcBorders>
            <w:vAlign w:val="center"/>
          </w:tcPr>
          <w:p w14:paraId="37F92DD4" w14:textId="77777777" w:rsidR="003C1BB7" w:rsidRDefault="003C1BB7">
            <w:pPr>
              <w:widowControl w:val="0"/>
              <w:spacing w:line="276" w:lineRule="auto"/>
              <w:rPr>
                <w:i/>
                <w:color w:val="5B9BD5"/>
              </w:rPr>
            </w:pPr>
          </w:p>
        </w:tc>
      </w:tr>
      <w:tr w:rsidR="003C1BB7" w14:paraId="01D4CC8C" w14:textId="77777777">
        <w:tc>
          <w:tcPr>
            <w:tcW w:w="236" w:type="dxa"/>
          </w:tcPr>
          <w:p w14:paraId="14A06AA6" w14:textId="77777777" w:rsidR="003C1BB7" w:rsidRDefault="003C1BB7">
            <w:pPr>
              <w:widowControl w:val="0"/>
              <w:spacing w:line="276" w:lineRule="auto"/>
              <w:rPr>
                <w:b/>
              </w:rPr>
            </w:pPr>
          </w:p>
        </w:tc>
        <w:tc>
          <w:tcPr>
            <w:tcW w:w="2322" w:type="dxa"/>
            <w:gridSpan w:val="7"/>
            <w:tcBorders>
              <w:left w:val="double" w:sz="6" w:space="0" w:color="000000"/>
            </w:tcBorders>
            <w:vAlign w:val="center"/>
          </w:tcPr>
          <w:p w14:paraId="69282178" w14:textId="77777777" w:rsidR="003C1BB7" w:rsidRDefault="009F5D05">
            <w:pPr>
              <w:widowControl w:val="0"/>
              <w:spacing w:line="276" w:lineRule="auto"/>
              <w:rPr>
                <w:b/>
              </w:rPr>
            </w:pPr>
            <w:proofErr w:type="spellStart"/>
            <w:r>
              <w:rPr>
                <w:b/>
              </w:rPr>
              <w:t>Fax</w:t>
            </w:r>
            <w:proofErr w:type="spellEnd"/>
            <w:r>
              <w:rPr>
                <w:b/>
              </w:rPr>
              <w:t>:</w:t>
            </w:r>
          </w:p>
        </w:tc>
        <w:tc>
          <w:tcPr>
            <w:tcW w:w="3624" w:type="dxa"/>
            <w:gridSpan w:val="2"/>
            <w:tcBorders>
              <w:bottom w:val="single" w:sz="6" w:space="0" w:color="000000"/>
            </w:tcBorders>
            <w:vAlign w:val="center"/>
          </w:tcPr>
          <w:p w14:paraId="4398D727" w14:textId="77777777" w:rsidR="003C1BB7" w:rsidRDefault="003C1BB7">
            <w:pPr>
              <w:widowControl w:val="0"/>
              <w:spacing w:line="276" w:lineRule="auto"/>
              <w:rPr>
                <w:i/>
                <w:color w:val="5B9BD5"/>
              </w:rPr>
            </w:pPr>
          </w:p>
        </w:tc>
        <w:tc>
          <w:tcPr>
            <w:tcW w:w="1637" w:type="dxa"/>
            <w:gridSpan w:val="2"/>
            <w:vAlign w:val="center"/>
          </w:tcPr>
          <w:p w14:paraId="5982D5D9" w14:textId="77777777" w:rsidR="003C1BB7" w:rsidRDefault="003C1BB7">
            <w:pPr>
              <w:widowControl w:val="0"/>
              <w:spacing w:line="276" w:lineRule="auto"/>
              <w:rPr>
                <w:b/>
              </w:rPr>
            </w:pPr>
          </w:p>
        </w:tc>
        <w:tc>
          <w:tcPr>
            <w:tcW w:w="1819" w:type="dxa"/>
            <w:gridSpan w:val="3"/>
            <w:tcBorders>
              <w:top w:val="single" w:sz="6" w:space="0" w:color="000000"/>
              <w:right w:val="double" w:sz="6" w:space="0" w:color="000000"/>
            </w:tcBorders>
            <w:vAlign w:val="center"/>
          </w:tcPr>
          <w:p w14:paraId="0B52C824" w14:textId="77777777" w:rsidR="003C1BB7" w:rsidRDefault="003C1BB7">
            <w:pPr>
              <w:widowControl w:val="0"/>
              <w:spacing w:line="276" w:lineRule="auto"/>
              <w:rPr>
                <w:i/>
                <w:color w:val="5B9BD5"/>
              </w:rPr>
            </w:pPr>
          </w:p>
        </w:tc>
      </w:tr>
      <w:tr w:rsidR="003C1BB7" w14:paraId="494F9412" w14:textId="77777777">
        <w:tc>
          <w:tcPr>
            <w:tcW w:w="236" w:type="dxa"/>
          </w:tcPr>
          <w:p w14:paraId="5BB7C490" w14:textId="77777777" w:rsidR="003C1BB7" w:rsidRDefault="003C1BB7">
            <w:pPr>
              <w:widowControl w:val="0"/>
              <w:spacing w:line="276" w:lineRule="auto"/>
              <w:rPr>
                <w:i/>
                <w:color w:val="5B9BD5"/>
              </w:rPr>
            </w:pPr>
          </w:p>
        </w:tc>
        <w:tc>
          <w:tcPr>
            <w:tcW w:w="2011" w:type="dxa"/>
            <w:gridSpan w:val="5"/>
            <w:tcBorders>
              <w:left w:val="double" w:sz="6" w:space="0" w:color="000000"/>
            </w:tcBorders>
            <w:vAlign w:val="center"/>
          </w:tcPr>
          <w:p w14:paraId="33FCC0E0" w14:textId="77777777" w:rsidR="003C1BB7" w:rsidRDefault="003C1BB7">
            <w:pPr>
              <w:widowControl w:val="0"/>
              <w:spacing w:line="276" w:lineRule="auto"/>
              <w:rPr>
                <w:i/>
                <w:color w:val="5B9BD5"/>
              </w:rPr>
            </w:pPr>
          </w:p>
        </w:tc>
        <w:tc>
          <w:tcPr>
            <w:tcW w:w="3935" w:type="dxa"/>
            <w:gridSpan w:val="4"/>
            <w:vAlign w:val="center"/>
          </w:tcPr>
          <w:p w14:paraId="028025D3" w14:textId="77777777" w:rsidR="003C1BB7" w:rsidRDefault="003C1BB7">
            <w:pPr>
              <w:widowControl w:val="0"/>
              <w:spacing w:line="276" w:lineRule="auto"/>
              <w:rPr>
                <w:i/>
                <w:color w:val="5B9BD5"/>
              </w:rPr>
            </w:pPr>
          </w:p>
        </w:tc>
        <w:tc>
          <w:tcPr>
            <w:tcW w:w="1955" w:type="dxa"/>
            <w:gridSpan w:val="4"/>
            <w:vAlign w:val="center"/>
          </w:tcPr>
          <w:p w14:paraId="0937B7F8" w14:textId="77777777" w:rsidR="003C1BB7" w:rsidRDefault="003C1BB7">
            <w:pPr>
              <w:widowControl w:val="0"/>
              <w:spacing w:line="276" w:lineRule="auto"/>
              <w:rPr>
                <w:i/>
                <w:color w:val="5B9BD5"/>
              </w:rPr>
            </w:pPr>
          </w:p>
        </w:tc>
        <w:tc>
          <w:tcPr>
            <w:tcW w:w="1501" w:type="dxa"/>
            <w:tcBorders>
              <w:right w:val="double" w:sz="6" w:space="0" w:color="000000"/>
            </w:tcBorders>
            <w:vAlign w:val="center"/>
          </w:tcPr>
          <w:p w14:paraId="39994DEF" w14:textId="77777777" w:rsidR="003C1BB7" w:rsidRDefault="003C1BB7">
            <w:pPr>
              <w:widowControl w:val="0"/>
              <w:spacing w:line="276" w:lineRule="auto"/>
              <w:rPr>
                <w:i/>
                <w:color w:val="5B9BD5"/>
              </w:rPr>
            </w:pPr>
          </w:p>
        </w:tc>
      </w:tr>
      <w:tr w:rsidR="003C1BB7" w14:paraId="3D81129C" w14:textId="77777777">
        <w:tc>
          <w:tcPr>
            <w:tcW w:w="236" w:type="dxa"/>
          </w:tcPr>
          <w:p w14:paraId="0CF04152" w14:textId="77777777" w:rsidR="003C1BB7" w:rsidRDefault="003C1BB7">
            <w:pPr>
              <w:widowControl w:val="0"/>
              <w:spacing w:line="276" w:lineRule="auto"/>
              <w:rPr>
                <w:b/>
              </w:rPr>
            </w:pPr>
          </w:p>
        </w:tc>
        <w:tc>
          <w:tcPr>
            <w:tcW w:w="2168" w:type="dxa"/>
            <w:gridSpan w:val="6"/>
            <w:tcBorders>
              <w:left w:val="double" w:sz="6" w:space="0" w:color="000000"/>
            </w:tcBorders>
            <w:vAlign w:val="center"/>
          </w:tcPr>
          <w:p w14:paraId="7806A4E7" w14:textId="77777777" w:rsidR="003C1BB7" w:rsidRDefault="009F5D05">
            <w:pPr>
              <w:widowControl w:val="0"/>
              <w:spacing w:line="276" w:lineRule="auto"/>
              <w:rPr>
                <w:b/>
              </w:rPr>
            </w:pPr>
            <w:r>
              <w:rPr>
                <w:b/>
              </w:rPr>
              <w:t>Διεύθυνση Κατοικίας:</w:t>
            </w:r>
          </w:p>
        </w:tc>
        <w:tc>
          <w:tcPr>
            <w:tcW w:w="3778" w:type="dxa"/>
            <w:gridSpan w:val="3"/>
            <w:tcBorders>
              <w:bottom w:val="single" w:sz="6" w:space="0" w:color="000000"/>
            </w:tcBorders>
            <w:vAlign w:val="center"/>
          </w:tcPr>
          <w:p w14:paraId="31F12203" w14:textId="77777777" w:rsidR="003C1BB7" w:rsidRDefault="003C1BB7">
            <w:pPr>
              <w:widowControl w:val="0"/>
              <w:spacing w:line="276" w:lineRule="auto"/>
              <w:rPr>
                <w:i/>
                <w:color w:val="5B9BD5"/>
              </w:rPr>
            </w:pPr>
          </w:p>
        </w:tc>
        <w:tc>
          <w:tcPr>
            <w:tcW w:w="1955" w:type="dxa"/>
            <w:gridSpan w:val="4"/>
            <w:tcBorders>
              <w:bottom w:val="single" w:sz="6" w:space="0" w:color="000000"/>
            </w:tcBorders>
            <w:vAlign w:val="center"/>
          </w:tcPr>
          <w:p w14:paraId="0AB29CBE" w14:textId="77777777" w:rsidR="003C1BB7" w:rsidRDefault="003C1BB7">
            <w:pPr>
              <w:widowControl w:val="0"/>
              <w:spacing w:line="276" w:lineRule="auto"/>
              <w:rPr>
                <w:i/>
                <w:color w:val="5B9BD5"/>
              </w:rPr>
            </w:pPr>
          </w:p>
        </w:tc>
        <w:tc>
          <w:tcPr>
            <w:tcW w:w="1501" w:type="dxa"/>
            <w:tcBorders>
              <w:bottom w:val="single" w:sz="6" w:space="0" w:color="000000"/>
              <w:right w:val="double" w:sz="6" w:space="0" w:color="000000"/>
            </w:tcBorders>
            <w:vAlign w:val="center"/>
          </w:tcPr>
          <w:p w14:paraId="0133DBBA" w14:textId="77777777" w:rsidR="003C1BB7" w:rsidRDefault="003C1BB7">
            <w:pPr>
              <w:widowControl w:val="0"/>
              <w:spacing w:line="276" w:lineRule="auto"/>
              <w:rPr>
                <w:i/>
                <w:color w:val="5B9BD5"/>
              </w:rPr>
            </w:pPr>
          </w:p>
        </w:tc>
      </w:tr>
      <w:tr w:rsidR="003C1BB7" w14:paraId="44C3330E" w14:textId="77777777">
        <w:tc>
          <w:tcPr>
            <w:tcW w:w="236" w:type="dxa"/>
          </w:tcPr>
          <w:p w14:paraId="1BB3D2AD" w14:textId="77777777" w:rsidR="003C1BB7" w:rsidRDefault="003C1BB7">
            <w:pPr>
              <w:widowControl w:val="0"/>
              <w:spacing w:line="276" w:lineRule="auto"/>
              <w:rPr>
                <w:i/>
                <w:color w:val="5B9BD5"/>
              </w:rPr>
            </w:pPr>
          </w:p>
        </w:tc>
        <w:tc>
          <w:tcPr>
            <w:tcW w:w="2168" w:type="dxa"/>
            <w:gridSpan w:val="6"/>
            <w:tcBorders>
              <w:left w:val="double" w:sz="6" w:space="0" w:color="000000"/>
            </w:tcBorders>
            <w:vAlign w:val="center"/>
          </w:tcPr>
          <w:p w14:paraId="5CA5FA48" w14:textId="77777777" w:rsidR="003C1BB7" w:rsidRDefault="003C1BB7">
            <w:pPr>
              <w:widowControl w:val="0"/>
              <w:spacing w:line="276" w:lineRule="auto"/>
              <w:rPr>
                <w:i/>
                <w:color w:val="5B9BD5"/>
              </w:rPr>
            </w:pPr>
          </w:p>
        </w:tc>
        <w:tc>
          <w:tcPr>
            <w:tcW w:w="3778" w:type="dxa"/>
            <w:gridSpan w:val="3"/>
            <w:tcBorders>
              <w:bottom w:val="single" w:sz="6" w:space="0" w:color="000000"/>
            </w:tcBorders>
            <w:vAlign w:val="center"/>
          </w:tcPr>
          <w:p w14:paraId="667F8847" w14:textId="77777777" w:rsidR="003C1BB7" w:rsidRDefault="003C1BB7">
            <w:pPr>
              <w:widowControl w:val="0"/>
              <w:spacing w:line="276" w:lineRule="auto"/>
              <w:rPr>
                <w:i/>
                <w:color w:val="5B9BD5"/>
              </w:rPr>
            </w:pPr>
          </w:p>
        </w:tc>
        <w:tc>
          <w:tcPr>
            <w:tcW w:w="1955" w:type="dxa"/>
            <w:gridSpan w:val="4"/>
            <w:tcBorders>
              <w:bottom w:val="single" w:sz="6" w:space="0" w:color="000000"/>
            </w:tcBorders>
            <w:vAlign w:val="center"/>
          </w:tcPr>
          <w:p w14:paraId="459BE9C1" w14:textId="77777777" w:rsidR="003C1BB7" w:rsidRDefault="003C1BB7">
            <w:pPr>
              <w:widowControl w:val="0"/>
              <w:spacing w:line="276" w:lineRule="auto"/>
              <w:rPr>
                <w:i/>
                <w:color w:val="5B9BD5"/>
              </w:rPr>
            </w:pPr>
          </w:p>
        </w:tc>
        <w:tc>
          <w:tcPr>
            <w:tcW w:w="1501" w:type="dxa"/>
            <w:tcBorders>
              <w:bottom w:val="single" w:sz="6" w:space="0" w:color="000000"/>
              <w:right w:val="double" w:sz="6" w:space="0" w:color="000000"/>
            </w:tcBorders>
            <w:vAlign w:val="center"/>
          </w:tcPr>
          <w:p w14:paraId="0963626A" w14:textId="77777777" w:rsidR="003C1BB7" w:rsidRDefault="003C1BB7">
            <w:pPr>
              <w:widowControl w:val="0"/>
              <w:spacing w:line="276" w:lineRule="auto"/>
              <w:rPr>
                <w:i/>
                <w:color w:val="5B9BD5"/>
              </w:rPr>
            </w:pPr>
          </w:p>
        </w:tc>
      </w:tr>
      <w:tr w:rsidR="003C1BB7" w14:paraId="6E1E3E43" w14:textId="77777777">
        <w:tc>
          <w:tcPr>
            <w:tcW w:w="236" w:type="dxa"/>
          </w:tcPr>
          <w:p w14:paraId="0F8A82EB" w14:textId="77777777" w:rsidR="003C1BB7" w:rsidRDefault="003C1BB7">
            <w:pPr>
              <w:widowControl w:val="0"/>
              <w:spacing w:line="276" w:lineRule="auto"/>
              <w:rPr>
                <w:i/>
                <w:color w:val="5B9BD5"/>
              </w:rPr>
            </w:pPr>
          </w:p>
        </w:tc>
        <w:tc>
          <w:tcPr>
            <w:tcW w:w="2011" w:type="dxa"/>
            <w:gridSpan w:val="5"/>
            <w:tcBorders>
              <w:left w:val="double" w:sz="6" w:space="0" w:color="000000"/>
              <w:bottom w:val="double" w:sz="6" w:space="0" w:color="000000"/>
            </w:tcBorders>
            <w:vAlign w:val="center"/>
          </w:tcPr>
          <w:p w14:paraId="4FCD3B40" w14:textId="77777777" w:rsidR="003C1BB7" w:rsidRDefault="003C1BB7">
            <w:pPr>
              <w:widowControl w:val="0"/>
              <w:spacing w:line="276" w:lineRule="auto"/>
              <w:rPr>
                <w:i/>
                <w:color w:val="5B9BD5"/>
              </w:rPr>
            </w:pPr>
          </w:p>
        </w:tc>
        <w:tc>
          <w:tcPr>
            <w:tcW w:w="3935" w:type="dxa"/>
            <w:gridSpan w:val="4"/>
            <w:tcBorders>
              <w:bottom w:val="double" w:sz="6" w:space="0" w:color="000000"/>
            </w:tcBorders>
            <w:vAlign w:val="center"/>
          </w:tcPr>
          <w:p w14:paraId="0F66E3D7" w14:textId="77777777" w:rsidR="003C1BB7" w:rsidRDefault="003C1BB7">
            <w:pPr>
              <w:widowControl w:val="0"/>
              <w:spacing w:line="276" w:lineRule="auto"/>
              <w:rPr>
                <w:i/>
                <w:color w:val="5B9BD5"/>
              </w:rPr>
            </w:pPr>
          </w:p>
        </w:tc>
        <w:tc>
          <w:tcPr>
            <w:tcW w:w="1955" w:type="dxa"/>
            <w:gridSpan w:val="4"/>
            <w:tcBorders>
              <w:bottom w:val="double" w:sz="6" w:space="0" w:color="000000"/>
            </w:tcBorders>
            <w:vAlign w:val="center"/>
          </w:tcPr>
          <w:p w14:paraId="793F5D8F" w14:textId="77777777" w:rsidR="003C1BB7" w:rsidRDefault="003C1BB7">
            <w:pPr>
              <w:widowControl w:val="0"/>
              <w:spacing w:line="276" w:lineRule="auto"/>
              <w:rPr>
                <w:i/>
                <w:color w:val="5B9BD5"/>
              </w:rPr>
            </w:pPr>
          </w:p>
        </w:tc>
        <w:tc>
          <w:tcPr>
            <w:tcW w:w="1501" w:type="dxa"/>
            <w:tcBorders>
              <w:bottom w:val="double" w:sz="6" w:space="0" w:color="000000"/>
              <w:right w:val="double" w:sz="6" w:space="0" w:color="000000"/>
            </w:tcBorders>
            <w:vAlign w:val="center"/>
          </w:tcPr>
          <w:p w14:paraId="0EF52878" w14:textId="77777777" w:rsidR="003C1BB7" w:rsidRDefault="003C1BB7">
            <w:pPr>
              <w:widowControl w:val="0"/>
              <w:spacing w:line="276" w:lineRule="auto"/>
              <w:rPr>
                <w:i/>
                <w:color w:val="5B9BD5"/>
              </w:rPr>
            </w:pPr>
          </w:p>
        </w:tc>
      </w:tr>
      <w:tr w:rsidR="003C1BB7" w14:paraId="10443229" w14:textId="77777777">
        <w:tc>
          <w:tcPr>
            <w:tcW w:w="236" w:type="dxa"/>
          </w:tcPr>
          <w:p w14:paraId="194772CC" w14:textId="77777777" w:rsidR="003C1BB7" w:rsidRDefault="003C1BB7">
            <w:pPr>
              <w:widowControl w:val="0"/>
              <w:spacing w:line="276" w:lineRule="auto"/>
              <w:rPr>
                <w:i/>
                <w:color w:val="5B9BD5"/>
              </w:rPr>
            </w:pPr>
          </w:p>
        </w:tc>
        <w:tc>
          <w:tcPr>
            <w:tcW w:w="9402" w:type="dxa"/>
            <w:gridSpan w:val="14"/>
          </w:tcPr>
          <w:p w14:paraId="650BC9A9" w14:textId="77777777" w:rsidR="003C1BB7" w:rsidRDefault="003C1BB7">
            <w:pPr>
              <w:widowControl w:val="0"/>
              <w:spacing w:line="276" w:lineRule="auto"/>
              <w:rPr>
                <w:i/>
                <w:color w:val="5B9BD5"/>
              </w:rPr>
            </w:pPr>
          </w:p>
        </w:tc>
      </w:tr>
      <w:tr w:rsidR="003C1BB7" w14:paraId="57169E50" w14:textId="77777777">
        <w:tc>
          <w:tcPr>
            <w:tcW w:w="236" w:type="dxa"/>
          </w:tcPr>
          <w:p w14:paraId="2345199A" w14:textId="77777777" w:rsidR="003C1BB7" w:rsidRDefault="003C1BB7">
            <w:pPr>
              <w:widowControl w:val="0"/>
              <w:spacing w:line="276" w:lineRule="auto"/>
              <w:rPr>
                <w:b/>
              </w:rPr>
            </w:pPr>
          </w:p>
        </w:tc>
        <w:tc>
          <w:tcPr>
            <w:tcW w:w="1838" w:type="dxa"/>
            <w:gridSpan w:val="3"/>
            <w:tcBorders>
              <w:top w:val="single" w:sz="6" w:space="0" w:color="000000"/>
              <w:left w:val="single" w:sz="6" w:space="0" w:color="000000"/>
              <w:bottom w:val="single" w:sz="6" w:space="0" w:color="000000"/>
              <w:right w:val="single" w:sz="6" w:space="0" w:color="000000"/>
            </w:tcBorders>
            <w:shd w:val="pct10" w:color="auto" w:fill="auto"/>
          </w:tcPr>
          <w:p w14:paraId="2CF3E018" w14:textId="77777777" w:rsidR="003C1BB7" w:rsidRDefault="009F5D05">
            <w:pPr>
              <w:widowControl w:val="0"/>
              <w:spacing w:line="276" w:lineRule="auto"/>
              <w:rPr>
                <w:b/>
              </w:rPr>
            </w:pPr>
            <w:r>
              <w:rPr>
                <w:b/>
              </w:rPr>
              <w:t>ΕΚΠΑΙΔΕΥΣΗ</w:t>
            </w:r>
          </w:p>
        </w:tc>
        <w:tc>
          <w:tcPr>
            <w:tcW w:w="7564" w:type="dxa"/>
            <w:gridSpan w:val="11"/>
          </w:tcPr>
          <w:p w14:paraId="22E8C692" w14:textId="77777777" w:rsidR="003C1BB7" w:rsidRDefault="003C1BB7">
            <w:pPr>
              <w:widowControl w:val="0"/>
              <w:spacing w:line="276" w:lineRule="auto"/>
              <w:rPr>
                <w:i/>
                <w:color w:val="5B9BD5"/>
              </w:rPr>
            </w:pPr>
          </w:p>
        </w:tc>
      </w:tr>
      <w:tr w:rsidR="003C1BB7" w14:paraId="54B78070" w14:textId="77777777">
        <w:tc>
          <w:tcPr>
            <w:tcW w:w="236" w:type="dxa"/>
          </w:tcPr>
          <w:p w14:paraId="19C443A6" w14:textId="77777777" w:rsidR="003C1BB7" w:rsidRDefault="003C1BB7">
            <w:pPr>
              <w:widowControl w:val="0"/>
              <w:spacing w:line="276" w:lineRule="auto"/>
              <w:jc w:val="center"/>
              <w:rPr>
                <w:b/>
              </w:rPr>
            </w:pPr>
          </w:p>
        </w:tc>
        <w:tc>
          <w:tcPr>
            <w:tcW w:w="2337" w:type="dxa"/>
            <w:gridSpan w:val="8"/>
            <w:tcBorders>
              <w:top w:val="double" w:sz="6" w:space="0" w:color="000000"/>
              <w:left w:val="double" w:sz="6" w:space="0" w:color="000000"/>
              <w:right w:val="single" w:sz="6" w:space="0" w:color="000000"/>
            </w:tcBorders>
            <w:vAlign w:val="center"/>
          </w:tcPr>
          <w:p w14:paraId="1963EFF4" w14:textId="77777777" w:rsidR="003C1BB7" w:rsidRDefault="009F5D05">
            <w:pPr>
              <w:widowControl w:val="0"/>
              <w:spacing w:line="276" w:lineRule="auto"/>
              <w:jc w:val="center"/>
              <w:rPr>
                <w:b/>
              </w:rPr>
            </w:pPr>
            <w:r>
              <w:rPr>
                <w:b/>
              </w:rPr>
              <w:t>Όνομα Ιδρύματος</w:t>
            </w:r>
          </w:p>
        </w:tc>
        <w:tc>
          <w:tcPr>
            <w:tcW w:w="3609" w:type="dxa"/>
            <w:tcBorders>
              <w:top w:val="double" w:sz="6" w:space="0" w:color="000000"/>
              <w:right w:val="single" w:sz="6" w:space="0" w:color="000000"/>
            </w:tcBorders>
            <w:vAlign w:val="center"/>
          </w:tcPr>
          <w:p w14:paraId="29F92368" w14:textId="77777777" w:rsidR="003C1BB7" w:rsidRDefault="009F5D05">
            <w:pPr>
              <w:widowControl w:val="0"/>
              <w:spacing w:line="276" w:lineRule="auto"/>
              <w:jc w:val="center"/>
              <w:rPr>
                <w:b/>
              </w:rPr>
            </w:pPr>
            <w:r>
              <w:rPr>
                <w:b/>
              </w:rPr>
              <w:t>Τίτλος Πτυχίου</w:t>
            </w:r>
          </w:p>
        </w:tc>
        <w:tc>
          <w:tcPr>
            <w:tcW w:w="1955" w:type="dxa"/>
            <w:gridSpan w:val="4"/>
            <w:tcBorders>
              <w:top w:val="double" w:sz="6" w:space="0" w:color="000000"/>
              <w:right w:val="single" w:sz="6" w:space="0" w:color="000000"/>
            </w:tcBorders>
            <w:vAlign w:val="center"/>
          </w:tcPr>
          <w:p w14:paraId="55D0165C" w14:textId="77777777" w:rsidR="003C1BB7" w:rsidRDefault="009F5D05">
            <w:pPr>
              <w:widowControl w:val="0"/>
              <w:spacing w:line="276" w:lineRule="auto"/>
              <w:jc w:val="center"/>
              <w:rPr>
                <w:b/>
              </w:rPr>
            </w:pPr>
            <w:r>
              <w:rPr>
                <w:b/>
              </w:rPr>
              <w:t>Ειδικότητα</w:t>
            </w:r>
          </w:p>
        </w:tc>
        <w:tc>
          <w:tcPr>
            <w:tcW w:w="1501" w:type="dxa"/>
            <w:tcBorders>
              <w:top w:val="double" w:sz="6" w:space="0" w:color="000000"/>
              <w:right w:val="double" w:sz="6" w:space="0" w:color="000000"/>
            </w:tcBorders>
            <w:vAlign w:val="center"/>
          </w:tcPr>
          <w:p w14:paraId="2AF6AF80" w14:textId="77777777" w:rsidR="003C1BB7" w:rsidRDefault="009F5D05">
            <w:pPr>
              <w:widowControl w:val="0"/>
              <w:spacing w:line="276" w:lineRule="auto"/>
              <w:jc w:val="center"/>
              <w:rPr>
                <w:b/>
              </w:rPr>
            </w:pPr>
            <w:r>
              <w:rPr>
                <w:b/>
              </w:rPr>
              <w:t>Ημερομηνία Απόκτησης Πτυχίου</w:t>
            </w:r>
          </w:p>
        </w:tc>
      </w:tr>
      <w:tr w:rsidR="003C1BB7" w14:paraId="4D744526" w14:textId="77777777">
        <w:tc>
          <w:tcPr>
            <w:tcW w:w="236" w:type="dxa"/>
          </w:tcPr>
          <w:p w14:paraId="1EC738B5" w14:textId="77777777" w:rsidR="003C1BB7" w:rsidRDefault="003C1BB7">
            <w:pPr>
              <w:widowControl w:val="0"/>
              <w:spacing w:line="276" w:lineRule="auto"/>
              <w:rPr>
                <w:i/>
                <w:color w:val="5B9BD5"/>
              </w:rPr>
            </w:pPr>
          </w:p>
        </w:tc>
        <w:tc>
          <w:tcPr>
            <w:tcW w:w="2337" w:type="dxa"/>
            <w:gridSpan w:val="8"/>
            <w:tcBorders>
              <w:top w:val="double" w:sz="6" w:space="0" w:color="000000"/>
              <w:left w:val="double" w:sz="6" w:space="0" w:color="000000"/>
              <w:bottom w:val="single" w:sz="6" w:space="0" w:color="000000"/>
              <w:right w:val="single" w:sz="6" w:space="0" w:color="000000"/>
            </w:tcBorders>
          </w:tcPr>
          <w:p w14:paraId="5BD7406F" w14:textId="77777777" w:rsidR="003C1BB7" w:rsidRDefault="003C1BB7">
            <w:pPr>
              <w:widowControl w:val="0"/>
              <w:spacing w:line="276" w:lineRule="auto"/>
              <w:rPr>
                <w:i/>
                <w:color w:val="5B9BD5"/>
              </w:rPr>
            </w:pPr>
          </w:p>
          <w:p w14:paraId="6BCFC381" w14:textId="77777777" w:rsidR="003C1BB7" w:rsidRDefault="003C1BB7">
            <w:pPr>
              <w:widowControl w:val="0"/>
              <w:spacing w:line="276" w:lineRule="auto"/>
              <w:rPr>
                <w:i/>
                <w:color w:val="5B9BD5"/>
              </w:rPr>
            </w:pPr>
          </w:p>
        </w:tc>
        <w:tc>
          <w:tcPr>
            <w:tcW w:w="3609" w:type="dxa"/>
            <w:tcBorders>
              <w:top w:val="double" w:sz="6" w:space="0" w:color="000000"/>
              <w:bottom w:val="single" w:sz="6" w:space="0" w:color="000000"/>
              <w:right w:val="single" w:sz="6" w:space="0" w:color="000000"/>
            </w:tcBorders>
          </w:tcPr>
          <w:p w14:paraId="1C8C1C42" w14:textId="77777777" w:rsidR="003C1BB7" w:rsidRDefault="003C1BB7">
            <w:pPr>
              <w:widowControl w:val="0"/>
              <w:spacing w:line="276" w:lineRule="auto"/>
              <w:rPr>
                <w:i/>
                <w:color w:val="5B9BD5"/>
              </w:rPr>
            </w:pPr>
          </w:p>
        </w:tc>
        <w:tc>
          <w:tcPr>
            <w:tcW w:w="1955" w:type="dxa"/>
            <w:gridSpan w:val="4"/>
            <w:tcBorders>
              <w:top w:val="double" w:sz="6" w:space="0" w:color="000000"/>
              <w:bottom w:val="single" w:sz="6" w:space="0" w:color="000000"/>
              <w:right w:val="single" w:sz="6" w:space="0" w:color="000000"/>
            </w:tcBorders>
          </w:tcPr>
          <w:p w14:paraId="4624D523" w14:textId="77777777" w:rsidR="003C1BB7" w:rsidRDefault="003C1BB7">
            <w:pPr>
              <w:widowControl w:val="0"/>
              <w:spacing w:line="276" w:lineRule="auto"/>
              <w:rPr>
                <w:i/>
                <w:color w:val="5B9BD5"/>
              </w:rPr>
            </w:pPr>
          </w:p>
        </w:tc>
        <w:tc>
          <w:tcPr>
            <w:tcW w:w="1501" w:type="dxa"/>
            <w:tcBorders>
              <w:top w:val="double" w:sz="6" w:space="0" w:color="000000"/>
              <w:bottom w:val="single" w:sz="6" w:space="0" w:color="000000"/>
              <w:right w:val="double" w:sz="6" w:space="0" w:color="000000"/>
            </w:tcBorders>
          </w:tcPr>
          <w:p w14:paraId="0E116C4C" w14:textId="77777777" w:rsidR="003C1BB7" w:rsidRDefault="003C1BB7">
            <w:pPr>
              <w:widowControl w:val="0"/>
              <w:spacing w:line="276" w:lineRule="auto"/>
              <w:rPr>
                <w:i/>
                <w:color w:val="5B9BD5"/>
              </w:rPr>
            </w:pPr>
          </w:p>
        </w:tc>
      </w:tr>
      <w:tr w:rsidR="003C1BB7" w14:paraId="1A57138A" w14:textId="77777777">
        <w:tc>
          <w:tcPr>
            <w:tcW w:w="236" w:type="dxa"/>
          </w:tcPr>
          <w:p w14:paraId="008D9CB9" w14:textId="77777777" w:rsidR="003C1BB7" w:rsidRDefault="003C1BB7">
            <w:pPr>
              <w:widowControl w:val="0"/>
              <w:spacing w:line="276" w:lineRule="auto"/>
              <w:rPr>
                <w:i/>
                <w:color w:val="5B9BD5"/>
              </w:rPr>
            </w:pPr>
          </w:p>
        </w:tc>
        <w:tc>
          <w:tcPr>
            <w:tcW w:w="2337" w:type="dxa"/>
            <w:gridSpan w:val="8"/>
            <w:tcBorders>
              <w:top w:val="single" w:sz="6" w:space="0" w:color="000000"/>
              <w:left w:val="double" w:sz="6" w:space="0" w:color="000000"/>
              <w:bottom w:val="double" w:sz="4" w:space="0" w:color="000000"/>
              <w:right w:val="single" w:sz="6" w:space="0" w:color="000000"/>
            </w:tcBorders>
          </w:tcPr>
          <w:p w14:paraId="53C2177C" w14:textId="77777777" w:rsidR="003C1BB7" w:rsidRDefault="003C1BB7">
            <w:pPr>
              <w:widowControl w:val="0"/>
              <w:spacing w:line="276" w:lineRule="auto"/>
              <w:rPr>
                <w:i/>
                <w:color w:val="5B9BD5"/>
              </w:rPr>
            </w:pPr>
          </w:p>
          <w:p w14:paraId="580BC551" w14:textId="77777777" w:rsidR="003C1BB7" w:rsidRDefault="003C1BB7">
            <w:pPr>
              <w:widowControl w:val="0"/>
              <w:spacing w:line="276" w:lineRule="auto"/>
              <w:rPr>
                <w:i/>
                <w:color w:val="5B9BD5"/>
              </w:rPr>
            </w:pPr>
          </w:p>
        </w:tc>
        <w:tc>
          <w:tcPr>
            <w:tcW w:w="3609" w:type="dxa"/>
            <w:tcBorders>
              <w:top w:val="single" w:sz="6" w:space="0" w:color="000000"/>
              <w:bottom w:val="double" w:sz="4" w:space="0" w:color="000000"/>
              <w:right w:val="single" w:sz="6" w:space="0" w:color="000000"/>
            </w:tcBorders>
          </w:tcPr>
          <w:p w14:paraId="569D8E7D" w14:textId="77777777" w:rsidR="003C1BB7" w:rsidRDefault="003C1BB7">
            <w:pPr>
              <w:widowControl w:val="0"/>
              <w:spacing w:line="276" w:lineRule="auto"/>
              <w:rPr>
                <w:i/>
                <w:color w:val="5B9BD5"/>
              </w:rPr>
            </w:pPr>
          </w:p>
        </w:tc>
        <w:tc>
          <w:tcPr>
            <w:tcW w:w="1955" w:type="dxa"/>
            <w:gridSpan w:val="4"/>
            <w:tcBorders>
              <w:top w:val="single" w:sz="6" w:space="0" w:color="000000"/>
              <w:bottom w:val="double" w:sz="4" w:space="0" w:color="000000"/>
              <w:right w:val="single" w:sz="6" w:space="0" w:color="000000"/>
            </w:tcBorders>
          </w:tcPr>
          <w:p w14:paraId="757037FC" w14:textId="77777777" w:rsidR="003C1BB7" w:rsidRDefault="003C1BB7">
            <w:pPr>
              <w:widowControl w:val="0"/>
              <w:spacing w:line="276" w:lineRule="auto"/>
              <w:rPr>
                <w:i/>
                <w:color w:val="5B9BD5"/>
              </w:rPr>
            </w:pPr>
          </w:p>
        </w:tc>
        <w:tc>
          <w:tcPr>
            <w:tcW w:w="1501" w:type="dxa"/>
            <w:tcBorders>
              <w:top w:val="single" w:sz="6" w:space="0" w:color="000000"/>
              <w:bottom w:val="double" w:sz="4" w:space="0" w:color="000000"/>
              <w:right w:val="double" w:sz="6" w:space="0" w:color="000000"/>
            </w:tcBorders>
          </w:tcPr>
          <w:p w14:paraId="6D20B1EF" w14:textId="77777777" w:rsidR="003C1BB7" w:rsidRDefault="003C1BB7">
            <w:pPr>
              <w:widowControl w:val="0"/>
              <w:spacing w:line="276" w:lineRule="auto"/>
              <w:rPr>
                <w:i/>
                <w:color w:val="5B9BD5"/>
              </w:rPr>
            </w:pPr>
          </w:p>
        </w:tc>
      </w:tr>
      <w:tr w:rsidR="003C1BB7" w14:paraId="7E3F2BF4" w14:textId="77777777">
        <w:tc>
          <w:tcPr>
            <w:tcW w:w="6182" w:type="dxa"/>
            <w:gridSpan w:val="10"/>
            <w:tcBorders>
              <w:top w:val="double" w:sz="6" w:space="0" w:color="000000"/>
              <w:left w:val="double" w:sz="6" w:space="0" w:color="000000"/>
              <w:bottom w:val="double" w:sz="6" w:space="0" w:color="000000"/>
              <w:right w:val="double" w:sz="6" w:space="0" w:color="000000"/>
            </w:tcBorders>
            <w:shd w:val="pct10" w:color="auto" w:fill="auto"/>
          </w:tcPr>
          <w:p w14:paraId="19955666" w14:textId="77777777" w:rsidR="003C1BB7" w:rsidRDefault="009F5D05">
            <w:pPr>
              <w:widowControl w:val="0"/>
              <w:spacing w:after="0" w:line="276" w:lineRule="auto"/>
              <w:jc w:val="center"/>
              <w:rPr>
                <w:b/>
              </w:rPr>
            </w:pPr>
            <w:r>
              <w:rPr>
                <w:b/>
              </w:rPr>
              <w:t xml:space="preserve">ΚΑΤΗΓΟΡΙΑ ΣΤΕΛΕΧΟΥΣ </w:t>
            </w:r>
          </w:p>
          <w:p w14:paraId="1120428D" w14:textId="77777777" w:rsidR="003C1BB7" w:rsidRDefault="009F5D05">
            <w:pPr>
              <w:widowControl w:val="0"/>
              <w:spacing w:after="0" w:line="276" w:lineRule="auto"/>
              <w:jc w:val="center"/>
            </w:pPr>
            <w:r>
              <w:t>(στο προτεινόμενο, από τον υποψήφιο Οικονομικό Φορέα, σχήμα διοίκησης Έργου)</w:t>
            </w:r>
          </w:p>
        </w:tc>
        <w:tc>
          <w:tcPr>
            <w:tcW w:w="3456" w:type="dxa"/>
            <w:gridSpan w:val="5"/>
            <w:tcBorders>
              <w:top w:val="double" w:sz="6" w:space="0" w:color="000000"/>
              <w:left w:val="double" w:sz="6" w:space="0" w:color="000000"/>
              <w:bottom w:val="double" w:sz="6" w:space="0" w:color="000000"/>
              <w:right w:val="double" w:sz="6" w:space="0" w:color="000000"/>
            </w:tcBorders>
            <w:shd w:val="pct10" w:color="auto" w:fill="auto"/>
          </w:tcPr>
          <w:p w14:paraId="1DA5D73E" w14:textId="77777777" w:rsidR="003C1BB7" w:rsidRDefault="003C1BB7">
            <w:pPr>
              <w:widowControl w:val="0"/>
              <w:spacing w:line="276" w:lineRule="auto"/>
            </w:pPr>
          </w:p>
        </w:tc>
      </w:tr>
    </w:tbl>
    <w:p w14:paraId="588625F4" w14:textId="77777777" w:rsidR="003C1BB7" w:rsidRDefault="003C1BB7">
      <w:pPr>
        <w:rPr>
          <w:i/>
          <w:color w:val="5B9BD5"/>
        </w:rPr>
      </w:pPr>
    </w:p>
    <w:p w14:paraId="2D6AD44A" w14:textId="77777777" w:rsidR="003C1BB7" w:rsidRDefault="003C1BB7">
      <w:pPr>
        <w:rPr>
          <w:i/>
          <w:color w:val="5B9BD5"/>
        </w:rPr>
        <w:sectPr w:rsidR="003C1BB7" w:rsidSect="00704D21">
          <w:headerReference w:type="default" r:id="rId42"/>
          <w:footerReference w:type="default" r:id="rId43"/>
          <w:pgSz w:w="11906" w:h="16838"/>
          <w:pgMar w:top="1134" w:right="1134" w:bottom="1134" w:left="1134" w:header="720" w:footer="709" w:gutter="0"/>
          <w:cols w:space="720"/>
          <w:formProt w:val="0"/>
          <w:docGrid w:linePitch="360"/>
        </w:sectPr>
      </w:pPr>
    </w:p>
    <w:p w14:paraId="765EDBC5" w14:textId="77777777" w:rsidR="003C1BB7" w:rsidRDefault="003C1BB7">
      <w:pPr>
        <w:rPr>
          <w:i/>
          <w:color w:val="5B9BD5"/>
        </w:rPr>
      </w:pPr>
    </w:p>
    <w:p w14:paraId="3021F9F2" w14:textId="77777777" w:rsidR="003C1BB7" w:rsidRDefault="003C1BB7">
      <w:pPr>
        <w:rPr>
          <w:i/>
          <w:color w:val="5B9BD5"/>
        </w:rPr>
      </w:pPr>
    </w:p>
    <w:tbl>
      <w:tblPr>
        <w:tblW w:w="5000" w:type="pct"/>
        <w:tblLayout w:type="fixed"/>
        <w:tblLook w:val="0000" w:firstRow="0" w:lastRow="0" w:firstColumn="0" w:lastColumn="0" w:noHBand="0" w:noVBand="0"/>
      </w:tblPr>
      <w:tblGrid>
        <w:gridCol w:w="14560"/>
      </w:tblGrid>
      <w:tr w:rsidR="003C1BB7" w14:paraId="6B721790" w14:textId="77777777">
        <w:trPr>
          <w:trHeight w:val="567"/>
        </w:trPr>
        <w:tc>
          <w:tcPr>
            <w:tcW w:w="14570"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27E899D" w14:textId="77777777" w:rsidR="003C1BB7" w:rsidRDefault="009F5D05">
            <w:pPr>
              <w:widowControl w:val="0"/>
              <w:spacing w:line="276" w:lineRule="auto"/>
              <w:jc w:val="center"/>
            </w:pPr>
            <w:r>
              <w:rPr>
                <w:b/>
              </w:rPr>
              <w:t>ΕΠΑΓΓΕΛΜΑΤΙΚΗ ΕΜΠΕΙΡΙΑ</w:t>
            </w:r>
          </w:p>
        </w:tc>
      </w:tr>
    </w:tbl>
    <w:p w14:paraId="12FECCC0" w14:textId="77777777" w:rsidR="003C1BB7" w:rsidRDefault="003C1BB7">
      <w:pPr>
        <w:spacing w:line="276" w:lineRule="auto"/>
        <w:rPr>
          <w:i/>
          <w:color w:val="5B9BD5"/>
        </w:rPr>
      </w:pPr>
    </w:p>
    <w:tbl>
      <w:tblPr>
        <w:tblW w:w="5000" w:type="pct"/>
        <w:tblLayout w:type="fixed"/>
        <w:tblLook w:val="0000" w:firstRow="0" w:lastRow="0" w:firstColumn="0" w:lastColumn="0" w:noHBand="0" w:noVBand="0"/>
      </w:tblPr>
      <w:tblGrid>
        <w:gridCol w:w="3827"/>
        <w:gridCol w:w="2126"/>
        <w:gridCol w:w="5849"/>
        <w:gridCol w:w="1596"/>
        <w:gridCol w:w="1162"/>
      </w:tblGrid>
      <w:tr w:rsidR="003C1BB7" w14:paraId="484434FD" w14:textId="77777777">
        <w:trPr>
          <w:cantSplit/>
        </w:trPr>
        <w:tc>
          <w:tcPr>
            <w:tcW w:w="3830"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5401A8B5" w14:textId="77777777" w:rsidR="003C1BB7" w:rsidRDefault="009F5D05">
            <w:pPr>
              <w:widowControl w:val="0"/>
              <w:spacing w:before="120" w:after="0" w:line="276" w:lineRule="auto"/>
              <w:jc w:val="center"/>
              <w:rPr>
                <w:b/>
              </w:rPr>
            </w:pPr>
            <w:r>
              <w:rPr>
                <w:b/>
              </w:rPr>
              <w:t>Έργο</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5EB2021E" w14:textId="77777777" w:rsidR="003C1BB7" w:rsidRDefault="009F5D05">
            <w:pPr>
              <w:widowControl w:val="0"/>
              <w:spacing w:before="120" w:after="0" w:line="276" w:lineRule="auto"/>
              <w:jc w:val="center"/>
              <w:rPr>
                <w:b/>
              </w:rPr>
            </w:pPr>
            <w:r>
              <w:rPr>
                <w:b/>
              </w:rPr>
              <w:t>Εργοδότης</w:t>
            </w:r>
          </w:p>
        </w:tc>
        <w:tc>
          <w:tcPr>
            <w:tcW w:w="5853"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6E0814FC" w14:textId="77777777" w:rsidR="003C1BB7" w:rsidRDefault="009F5D05">
            <w:pPr>
              <w:widowControl w:val="0"/>
              <w:spacing w:after="0" w:line="276" w:lineRule="auto"/>
              <w:jc w:val="center"/>
            </w:pPr>
            <w:r>
              <w:rPr>
                <w:b/>
              </w:rPr>
              <w:t>Θέση</w:t>
            </w:r>
            <w:r>
              <w:rPr>
                <w:rStyle w:val="FootnoteAnchor"/>
              </w:rPr>
              <w:footnoteReference w:id="10"/>
            </w:r>
            <w:r>
              <w:rPr>
                <w:b/>
              </w:rPr>
              <w:t xml:space="preserve"> και Καθήκοντα στο Έργο </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14:paraId="4719EA74" w14:textId="77777777" w:rsidR="003C1BB7" w:rsidRDefault="009F5D05">
            <w:pPr>
              <w:widowControl w:val="0"/>
              <w:spacing w:before="120" w:after="0" w:line="276" w:lineRule="auto"/>
              <w:jc w:val="center"/>
              <w:rPr>
                <w:b/>
              </w:rPr>
            </w:pPr>
            <w:r>
              <w:rPr>
                <w:b/>
              </w:rPr>
              <w:t>Απασχόληση στο Έργο</w:t>
            </w:r>
          </w:p>
        </w:tc>
      </w:tr>
      <w:tr w:rsidR="003C1BB7" w14:paraId="5E718097" w14:textId="77777777">
        <w:trPr>
          <w:cantSplit/>
        </w:trPr>
        <w:tc>
          <w:tcPr>
            <w:tcW w:w="3830"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7BB1A75F" w14:textId="77777777" w:rsidR="003C1BB7" w:rsidRDefault="003C1BB7">
            <w:pPr>
              <w:widowControl w:val="0"/>
              <w:spacing w:before="120" w:after="0" w:line="276" w:lineRule="auto"/>
              <w:jc w:val="left"/>
              <w:rPr>
                <w:b/>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696EE311" w14:textId="77777777" w:rsidR="003C1BB7" w:rsidRDefault="003C1BB7">
            <w:pPr>
              <w:widowControl w:val="0"/>
              <w:spacing w:before="120" w:after="0" w:line="276" w:lineRule="auto"/>
              <w:jc w:val="left"/>
              <w:rPr>
                <w:b/>
              </w:rPr>
            </w:pPr>
          </w:p>
        </w:tc>
        <w:tc>
          <w:tcPr>
            <w:tcW w:w="5853"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5E09F13E" w14:textId="77777777" w:rsidR="003C1BB7" w:rsidRDefault="003C1BB7">
            <w:pPr>
              <w:widowControl w:val="0"/>
              <w:spacing w:before="120" w:after="0" w:line="276" w:lineRule="auto"/>
              <w:jc w:val="left"/>
              <w:rPr>
                <w:b/>
              </w:rPr>
            </w:pPr>
          </w:p>
        </w:tc>
        <w:tc>
          <w:tcPr>
            <w:tcW w:w="1597"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E78D135" w14:textId="77777777" w:rsidR="003C1BB7" w:rsidRDefault="009F5D05">
            <w:pPr>
              <w:widowControl w:val="0"/>
              <w:spacing w:after="0" w:line="276" w:lineRule="auto"/>
              <w:jc w:val="center"/>
              <w:rPr>
                <w:b/>
              </w:rPr>
            </w:pPr>
            <w:r>
              <w:rPr>
                <w:b/>
              </w:rPr>
              <w:t>Περίοδος</w:t>
            </w:r>
          </w:p>
          <w:p w14:paraId="3BFEB77E" w14:textId="77777777" w:rsidR="003C1BB7" w:rsidRDefault="009F5D05">
            <w:pPr>
              <w:widowControl w:val="0"/>
              <w:spacing w:after="0" w:line="276" w:lineRule="auto"/>
              <w:jc w:val="center"/>
            </w:pPr>
            <w:r>
              <w:t xml:space="preserve">(από </w:t>
            </w:r>
            <w:r>
              <w:rPr>
                <w:b/>
              </w:rPr>
              <w:t>-</w:t>
            </w:r>
            <w:r>
              <w:t xml:space="preserve"> έως)</w:t>
            </w:r>
          </w:p>
        </w:tc>
        <w:tc>
          <w:tcPr>
            <w:tcW w:w="1163"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5D2436D" w14:textId="77777777" w:rsidR="003C1BB7" w:rsidRDefault="009F5D05">
            <w:pPr>
              <w:widowControl w:val="0"/>
              <w:spacing w:before="120" w:after="0" w:line="276" w:lineRule="auto"/>
              <w:jc w:val="center"/>
              <w:rPr>
                <w:b/>
              </w:rPr>
            </w:pPr>
            <w:r>
              <w:rPr>
                <w:b/>
              </w:rPr>
              <w:t>Α/Μ</w:t>
            </w:r>
          </w:p>
        </w:tc>
      </w:tr>
      <w:tr w:rsidR="003C1BB7" w14:paraId="43E91669" w14:textId="77777777">
        <w:tc>
          <w:tcPr>
            <w:tcW w:w="3830" w:type="dxa"/>
            <w:tcBorders>
              <w:top w:val="single" w:sz="4" w:space="0" w:color="000000"/>
              <w:left w:val="single" w:sz="4" w:space="0" w:color="000000"/>
              <w:bottom w:val="single" w:sz="4" w:space="0" w:color="000000"/>
              <w:right w:val="single" w:sz="4" w:space="0" w:color="000000"/>
            </w:tcBorders>
          </w:tcPr>
          <w:p w14:paraId="435F1272" w14:textId="77777777" w:rsidR="003C1BB7" w:rsidRDefault="003C1BB7">
            <w:pPr>
              <w:widowControl w:val="0"/>
              <w:spacing w:before="120" w:after="0" w:line="276" w:lineRule="auto"/>
              <w:rPr>
                <w:i/>
                <w:color w:val="5B9BD5"/>
              </w:rPr>
            </w:pPr>
          </w:p>
          <w:p w14:paraId="31538757" w14:textId="77777777" w:rsidR="003C1BB7" w:rsidRDefault="003C1BB7">
            <w:pPr>
              <w:widowControl w:val="0"/>
              <w:spacing w:before="120" w:after="0" w:line="276" w:lineRule="auto"/>
              <w:rPr>
                <w:i/>
                <w:color w:val="5B9BD5"/>
              </w:rPr>
            </w:pPr>
          </w:p>
        </w:tc>
        <w:tc>
          <w:tcPr>
            <w:tcW w:w="2127" w:type="dxa"/>
            <w:tcBorders>
              <w:top w:val="single" w:sz="4" w:space="0" w:color="000000"/>
              <w:left w:val="single" w:sz="4" w:space="0" w:color="000000"/>
              <w:bottom w:val="single" w:sz="4" w:space="0" w:color="000000"/>
              <w:right w:val="single" w:sz="4" w:space="0" w:color="000000"/>
            </w:tcBorders>
          </w:tcPr>
          <w:p w14:paraId="6C7BEBF8" w14:textId="77777777" w:rsidR="003C1BB7" w:rsidRDefault="003C1BB7">
            <w:pPr>
              <w:widowControl w:val="0"/>
              <w:spacing w:before="120" w:after="0" w:line="276" w:lineRule="auto"/>
              <w:rPr>
                <w:i/>
                <w:color w:val="5B9BD5"/>
              </w:rPr>
            </w:pPr>
          </w:p>
        </w:tc>
        <w:tc>
          <w:tcPr>
            <w:tcW w:w="5853" w:type="dxa"/>
            <w:tcBorders>
              <w:top w:val="single" w:sz="4" w:space="0" w:color="000000"/>
              <w:left w:val="single" w:sz="4" w:space="0" w:color="000000"/>
              <w:bottom w:val="single" w:sz="4" w:space="0" w:color="000000"/>
              <w:right w:val="single" w:sz="4" w:space="0" w:color="000000"/>
            </w:tcBorders>
          </w:tcPr>
          <w:p w14:paraId="6918815A" w14:textId="77777777" w:rsidR="003C1BB7" w:rsidRDefault="003C1BB7">
            <w:pPr>
              <w:widowControl w:val="0"/>
              <w:spacing w:before="120" w:after="0" w:line="276" w:lineRule="auto"/>
              <w:rPr>
                <w:i/>
                <w:color w:val="5B9BD5"/>
              </w:rPr>
            </w:pPr>
          </w:p>
          <w:p w14:paraId="6C274810" w14:textId="77777777" w:rsidR="003C1BB7" w:rsidRDefault="003C1BB7">
            <w:pPr>
              <w:widowControl w:val="0"/>
              <w:spacing w:before="120" w:after="0" w:line="276" w:lineRule="auto"/>
              <w:rPr>
                <w:i/>
                <w:color w:val="5B9BD5"/>
              </w:rPr>
            </w:pPr>
          </w:p>
          <w:p w14:paraId="3A047D02" w14:textId="77777777" w:rsidR="003C1BB7" w:rsidRDefault="003C1BB7">
            <w:pPr>
              <w:widowControl w:val="0"/>
              <w:spacing w:before="120" w:after="0" w:line="276" w:lineRule="auto"/>
              <w:rPr>
                <w:i/>
                <w:color w:val="5B9BD5"/>
              </w:rPr>
            </w:pPr>
          </w:p>
        </w:tc>
        <w:tc>
          <w:tcPr>
            <w:tcW w:w="1597" w:type="dxa"/>
            <w:tcBorders>
              <w:top w:val="single" w:sz="4" w:space="0" w:color="000000"/>
              <w:left w:val="single" w:sz="4" w:space="0" w:color="000000"/>
              <w:bottom w:val="single" w:sz="4" w:space="0" w:color="000000"/>
              <w:right w:val="single" w:sz="4" w:space="0" w:color="000000"/>
            </w:tcBorders>
          </w:tcPr>
          <w:p w14:paraId="593C7E7B" w14:textId="77777777" w:rsidR="003C1BB7" w:rsidRDefault="009F5D05">
            <w:pPr>
              <w:widowControl w:val="0"/>
              <w:spacing w:before="120" w:after="0" w:line="276" w:lineRule="auto"/>
              <w:jc w:val="center"/>
            </w:pPr>
            <w:r>
              <w:t>__ /__ / ___</w:t>
            </w:r>
          </w:p>
          <w:p w14:paraId="00CD1CD7" w14:textId="77777777" w:rsidR="003C1BB7" w:rsidRDefault="009F5D05">
            <w:pPr>
              <w:widowControl w:val="0"/>
              <w:spacing w:before="120" w:after="0" w:line="276" w:lineRule="auto"/>
              <w:jc w:val="center"/>
            </w:pPr>
            <w:r>
              <w:t>-</w:t>
            </w:r>
          </w:p>
          <w:p w14:paraId="57D803A6" w14:textId="77777777" w:rsidR="003C1BB7" w:rsidRDefault="009F5D05">
            <w:pPr>
              <w:widowControl w:val="0"/>
              <w:spacing w:before="120" w:after="0" w:line="276" w:lineRule="auto"/>
              <w:jc w:val="center"/>
            </w:pPr>
            <w:r>
              <w:t>__ /__ / ___</w:t>
            </w:r>
          </w:p>
        </w:tc>
        <w:tc>
          <w:tcPr>
            <w:tcW w:w="1163" w:type="dxa"/>
            <w:tcBorders>
              <w:top w:val="single" w:sz="4" w:space="0" w:color="000000"/>
              <w:left w:val="single" w:sz="4" w:space="0" w:color="000000"/>
              <w:bottom w:val="single" w:sz="4" w:space="0" w:color="000000"/>
              <w:right w:val="single" w:sz="4" w:space="0" w:color="000000"/>
            </w:tcBorders>
          </w:tcPr>
          <w:p w14:paraId="1510E335" w14:textId="77777777" w:rsidR="003C1BB7" w:rsidRDefault="003C1BB7">
            <w:pPr>
              <w:widowControl w:val="0"/>
              <w:spacing w:before="120" w:after="0" w:line="276" w:lineRule="auto"/>
              <w:jc w:val="center"/>
              <w:rPr>
                <w:i/>
                <w:color w:val="5B9BD5"/>
              </w:rPr>
            </w:pPr>
          </w:p>
        </w:tc>
      </w:tr>
      <w:tr w:rsidR="003C1BB7" w14:paraId="521ABFD6" w14:textId="77777777">
        <w:tc>
          <w:tcPr>
            <w:tcW w:w="3830" w:type="dxa"/>
            <w:tcBorders>
              <w:top w:val="single" w:sz="4" w:space="0" w:color="000000"/>
              <w:left w:val="single" w:sz="4" w:space="0" w:color="000000"/>
              <w:bottom w:val="single" w:sz="4" w:space="0" w:color="000000"/>
              <w:right w:val="single" w:sz="4" w:space="0" w:color="000000"/>
            </w:tcBorders>
          </w:tcPr>
          <w:p w14:paraId="600D8FC9" w14:textId="77777777" w:rsidR="003C1BB7" w:rsidRDefault="003C1BB7">
            <w:pPr>
              <w:widowControl w:val="0"/>
              <w:spacing w:before="120" w:after="0" w:line="276" w:lineRule="auto"/>
              <w:rPr>
                <w:i/>
                <w:color w:val="5B9BD5"/>
              </w:rPr>
            </w:pPr>
          </w:p>
        </w:tc>
        <w:tc>
          <w:tcPr>
            <w:tcW w:w="2127" w:type="dxa"/>
            <w:tcBorders>
              <w:top w:val="single" w:sz="4" w:space="0" w:color="000000"/>
              <w:left w:val="single" w:sz="4" w:space="0" w:color="000000"/>
              <w:bottom w:val="single" w:sz="4" w:space="0" w:color="000000"/>
              <w:right w:val="single" w:sz="4" w:space="0" w:color="000000"/>
            </w:tcBorders>
          </w:tcPr>
          <w:p w14:paraId="03520377" w14:textId="77777777" w:rsidR="003C1BB7" w:rsidRDefault="003C1BB7">
            <w:pPr>
              <w:widowControl w:val="0"/>
              <w:spacing w:before="120" w:after="0" w:line="276" w:lineRule="auto"/>
              <w:rPr>
                <w:i/>
                <w:color w:val="5B9BD5"/>
              </w:rPr>
            </w:pPr>
          </w:p>
        </w:tc>
        <w:tc>
          <w:tcPr>
            <w:tcW w:w="5853" w:type="dxa"/>
            <w:tcBorders>
              <w:top w:val="single" w:sz="4" w:space="0" w:color="000000"/>
              <w:left w:val="single" w:sz="4" w:space="0" w:color="000000"/>
              <w:bottom w:val="single" w:sz="4" w:space="0" w:color="000000"/>
              <w:right w:val="single" w:sz="4" w:space="0" w:color="000000"/>
            </w:tcBorders>
          </w:tcPr>
          <w:p w14:paraId="7C5B9FDA" w14:textId="77777777" w:rsidR="003C1BB7" w:rsidRDefault="003C1BB7">
            <w:pPr>
              <w:widowControl w:val="0"/>
              <w:spacing w:before="120" w:after="0" w:line="276" w:lineRule="auto"/>
              <w:rPr>
                <w:i/>
                <w:color w:val="5B9BD5"/>
              </w:rPr>
            </w:pPr>
          </w:p>
        </w:tc>
        <w:tc>
          <w:tcPr>
            <w:tcW w:w="1597" w:type="dxa"/>
            <w:tcBorders>
              <w:top w:val="single" w:sz="4" w:space="0" w:color="000000"/>
              <w:left w:val="single" w:sz="4" w:space="0" w:color="000000"/>
              <w:bottom w:val="single" w:sz="4" w:space="0" w:color="000000"/>
              <w:right w:val="single" w:sz="4" w:space="0" w:color="000000"/>
            </w:tcBorders>
          </w:tcPr>
          <w:p w14:paraId="6210742B" w14:textId="77777777" w:rsidR="003C1BB7" w:rsidRDefault="009F5D05">
            <w:pPr>
              <w:widowControl w:val="0"/>
              <w:spacing w:before="120" w:after="0" w:line="276" w:lineRule="auto"/>
              <w:jc w:val="center"/>
            </w:pPr>
            <w:r>
              <w:t>__ /__ / ___</w:t>
            </w:r>
          </w:p>
          <w:p w14:paraId="2C457DD9" w14:textId="77777777" w:rsidR="003C1BB7" w:rsidRDefault="009F5D05">
            <w:pPr>
              <w:widowControl w:val="0"/>
              <w:spacing w:before="120" w:after="0" w:line="276" w:lineRule="auto"/>
              <w:jc w:val="center"/>
            </w:pPr>
            <w:r>
              <w:t>-</w:t>
            </w:r>
          </w:p>
          <w:p w14:paraId="00F9BAB6" w14:textId="77777777" w:rsidR="003C1BB7" w:rsidRDefault="009F5D05">
            <w:pPr>
              <w:widowControl w:val="0"/>
              <w:spacing w:before="120" w:after="0" w:line="276" w:lineRule="auto"/>
              <w:jc w:val="center"/>
            </w:pPr>
            <w:r>
              <w:t>__ /__ / ___</w:t>
            </w:r>
          </w:p>
        </w:tc>
        <w:tc>
          <w:tcPr>
            <w:tcW w:w="1163" w:type="dxa"/>
            <w:tcBorders>
              <w:top w:val="single" w:sz="4" w:space="0" w:color="000000"/>
              <w:left w:val="single" w:sz="4" w:space="0" w:color="000000"/>
              <w:bottom w:val="single" w:sz="4" w:space="0" w:color="000000"/>
              <w:right w:val="single" w:sz="4" w:space="0" w:color="000000"/>
            </w:tcBorders>
          </w:tcPr>
          <w:p w14:paraId="077C9989" w14:textId="77777777" w:rsidR="003C1BB7" w:rsidRDefault="003C1BB7">
            <w:pPr>
              <w:widowControl w:val="0"/>
              <w:spacing w:before="120" w:after="0" w:line="276" w:lineRule="auto"/>
              <w:jc w:val="center"/>
              <w:rPr>
                <w:i/>
                <w:color w:val="5B9BD5"/>
              </w:rPr>
            </w:pPr>
          </w:p>
        </w:tc>
      </w:tr>
      <w:tr w:rsidR="003C1BB7" w14:paraId="5F7BDE18" w14:textId="77777777">
        <w:tc>
          <w:tcPr>
            <w:tcW w:w="3830" w:type="dxa"/>
            <w:tcBorders>
              <w:top w:val="single" w:sz="4" w:space="0" w:color="000000"/>
              <w:left w:val="single" w:sz="4" w:space="0" w:color="000000"/>
              <w:bottom w:val="single" w:sz="4" w:space="0" w:color="000000"/>
              <w:right w:val="single" w:sz="4" w:space="0" w:color="000000"/>
            </w:tcBorders>
          </w:tcPr>
          <w:p w14:paraId="673E5A61" w14:textId="77777777" w:rsidR="003C1BB7" w:rsidRDefault="003C1BB7">
            <w:pPr>
              <w:widowControl w:val="0"/>
              <w:spacing w:before="120" w:after="0" w:line="276" w:lineRule="auto"/>
              <w:rPr>
                <w:i/>
                <w:color w:val="5B9BD5"/>
              </w:rPr>
            </w:pPr>
          </w:p>
        </w:tc>
        <w:tc>
          <w:tcPr>
            <w:tcW w:w="2127" w:type="dxa"/>
            <w:tcBorders>
              <w:top w:val="single" w:sz="4" w:space="0" w:color="000000"/>
              <w:left w:val="single" w:sz="4" w:space="0" w:color="000000"/>
              <w:bottom w:val="single" w:sz="4" w:space="0" w:color="000000"/>
              <w:right w:val="single" w:sz="4" w:space="0" w:color="000000"/>
            </w:tcBorders>
          </w:tcPr>
          <w:p w14:paraId="5E1E3778" w14:textId="77777777" w:rsidR="003C1BB7" w:rsidRDefault="003C1BB7">
            <w:pPr>
              <w:widowControl w:val="0"/>
              <w:spacing w:before="120" w:after="0" w:line="276" w:lineRule="auto"/>
              <w:rPr>
                <w:i/>
                <w:color w:val="5B9BD5"/>
              </w:rPr>
            </w:pPr>
          </w:p>
        </w:tc>
        <w:tc>
          <w:tcPr>
            <w:tcW w:w="5853" w:type="dxa"/>
            <w:tcBorders>
              <w:top w:val="single" w:sz="4" w:space="0" w:color="000000"/>
              <w:left w:val="single" w:sz="4" w:space="0" w:color="000000"/>
              <w:bottom w:val="single" w:sz="4" w:space="0" w:color="000000"/>
              <w:right w:val="single" w:sz="4" w:space="0" w:color="000000"/>
            </w:tcBorders>
          </w:tcPr>
          <w:p w14:paraId="4842D694" w14:textId="77777777" w:rsidR="003C1BB7" w:rsidRDefault="003C1BB7">
            <w:pPr>
              <w:widowControl w:val="0"/>
              <w:spacing w:before="120" w:after="0" w:line="276" w:lineRule="auto"/>
              <w:rPr>
                <w:i/>
                <w:color w:val="5B9BD5"/>
              </w:rPr>
            </w:pPr>
          </w:p>
        </w:tc>
        <w:tc>
          <w:tcPr>
            <w:tcW w:w="1597" w:type="dxa"/>
            <w:tcBorders>
              <w:top w:val="single" w:sz="4" w:space="0" w:color="000000"/>
              <w:left w:val="single" w:sz="4" w:space="0" w:color="000000"/>
              <w:bottom w:val="single" w:sz="4" w:space="0" w:color="000000"/>
              <w:right w:val="single" w:sz="4" w:space="0" w:color="000000"/>
            </w:tcBorders>
          </w:tcPr>
          <w:p w14:paraId="472EB964" w14:textId="77777777" w:rsidR="003C1BB7" w:rsidRDefault="009F5D05">
            <w:pPr>
              <w:widowControl w:val="0"/>
              <w:spacing w:before="120" w:after="0" w:line="276" w:lineRule="auto"/>
              <w:jc w:val="center"/>
            </w:pPr>
            <w:r>
              <w:t>__ /__ / ___</w:t>
            </w:r>
          </w:p>
          <w:p w14:paraId="668B120F" w14:textId="77777777" w:rsidR="003C1BB7" w:rsidRDefault="009F5D05">
            <w:pPr>
              <w:widowControl w:val="0"/>
              <w:spacing w:before="120" w:after="0" w:line="276" w:lineRule="auto"/>
              <w:jc w:val="center"/>
            </w:pPr>
            <w:r>
              <w:t>-</w:t>
            </w:r>
          </w:p>
          <w:p w14:paraId="0040B666" w14:textId="77777777" w:rsidR="003C1BB7" w:rsidRDefault="009F5D05">
            <w:pPr>
              <w:widowControl w:val="0"/>
              <w:spacing w:before="120" w:after="0" w:line="276" w:lineRule="auto"/>
              <w:jc w:val="center"/>
            </w:pPr>
            <w:r>
              <w:t>__ /__ / ___</w:t>
            </w:r>
          </w:p>
        </w:tc>
        <w:tc>
          <w:tcPr>
            <w:tcW w:w="1163" w:type="dxa"/>
            <w:tcBorders>
              <w:top w:val="single" w:sz="4" w:space="0" w:color="000000"/>
              <w:left w:val="single" w:sz="4" w:space="0" w:color="000000"/>
              <w:bottom w:val="single" w:sz="4" w:space="0" w:color="000000"/>
              <w:right w:val="single" w:sz="4" w:space="0" w:color="000000"/>
            </w:tcBorders>
          </w:tcPr>
          <w:p w14:paraId="4DA21E93" w14:textId="77777777" w:rsidR="003C1BB7" w:rsidRDefault="003C1BB7">
            <w:pPr>
              <w:widowControl w:val="0"/>
              <w:spacing w:before="120" w:after="0" w:line="276" w:lineRule="auto"/>
              <w:jc w:val="center"/>
              <w:rPr>
                <w:i/>
                <w:color w:val="5B9BD5"/>
              </w:rPr>
            </w:pPr>
          </w:p>
        </w:tc>
      </w:tr>
    </w:tbl>
    <w:p w14:paraId="2E042E23" w14:textId="77777777" w:rsidR="003C1BB7" w:rsidRDefault="003C1BB7">
      <w:pPr>
        <w:sectPr w:rsidR="003C1BB7">
          <w:headerReference w:type="default" r:id="rId44"/>
          <w:footerReference w:type="default" r:id="rId45"/>
          <w:pgSz w:w="16838" w:h="11906" w:orient="landscape"/>
          <w:pgMar w:top="1134" w:right="1134" w:bottom="1134" w:left="1134" w:header="720" w:footer="709" w:gutter="0"/>
          <w:cols w:space="720"/>
          <w:formProt w:val="0"/>
          <w:docGrid w:linePitch="360"/>
        </w:sectPr>
      </w:pPr>
    </w:p>
    <w:p w14:paraId="7D4CB41D" w14:textId="77777777" w:rsidR="003C1BB7" w:rsidRPr="00BA0118" w:rsidRDefault="009F5D05" w:rsidP="00BA0118">
      <w:pPr>
        <w:pStyle w:val="2"/>
        <w:ind w:left="576" w:hanging="576"/>
        <w:rPr>
          <w:rFonts w:cs="Tahoma"/>
          <w:color w:val="000099"/>
        </w:rPr>
      </w:pPr>
      <w:bookmarkStart w:id="642" w:name="_Hlk83897162"/>
      <w:bookmarkStart w:id="643" w:name="_Toc46178225"/>
      <w:bookmarkStart w:id="644" w:name="_Toc46179200"/>
      <w:bookmarkStart w:id="645" w:name="_Toc46178713"/>
      <w:bookmarkStart w:id="646" w:name="_Hlk67671769"/>
      <w:bookmarkStart w:id="647" w:name="_Toc95993003"/>
      <w:bookmarkStart w:id="648" w:name="_Ref126243590"/>
      <w:bookmarkStart w:id="649" w:name="_Ref126243830"/>
      <w:bookmarkStart w:id="650" w:name="_Toc127532674"/>
      <w:bookmarkStart w:id="651" w:name="_Toc97194497"/>
      <w:bookmarkStart w:id="652" w:name="_Toc97194393"/>
      <w:bookmarkEnd w:id="642"/>
      <w:bookmarkEnd w:id="643"/>
      <w:bookmarkEnd w:id="644"/>
      <w:bookmarkEnd w:id="645"/>
      <w:bookmarkEnd w:id="646"/>
      <w:r w:rsidRPr="00BA0118">
        <w:rPr>
          <w:rFonts w:cs="Tahoma"/>
          <w:color w:val="000099"/>
        </w:rPr>
        <w:lastRenderedPageBreak/>
        <w:t>ΠΑΡΑΡΤΗΜΑ V – Υπόδειγμα Τεχνικής Προσφοράς</w:t>
      </w:r>
      <w:bookmarkEnd w:id="647"/>
      <w:bookmarkEnd w:id="648"/>
      <w:bookmarkEnd w:id="649"/>
      <w:bookmarkEnd w:id="650"/>
      <w:r w:rsidRPr="00BE6210">
        <w:rPr>
          <w:rFonts w:cs="Tahoma"/>
          <w:color w:val="000099"/>
        </w:rPr>
        <w:t xml:space="preserve"> </w:t>
      </w:r>
    </w:p>
    <w:p w14:paraId="4F534B0C" w14:textId="77777777" w:rsidR="003C1BB7" w:rsidRDefault="003C1BB7" w:rsidP="00C21D7B">
      <w:pPr>
        <w:suppressAutoHyphens w:val="0"/>
        <w:spacing w:after="0" w:line="259" w:lineRule="auto"/>
        <w:jc w:val="right"/>
        <w:rPr>
          <w:rFonts w:eastAsia="Calibri"/>
          <w:color w:val="000000"/>
          <w:sz w:val="21"/>
          <w:lang w:eastAsia="el-GR"/>
        </w:rPr>
      </w:pPr>
    </w:p>
    <w:p w14:paraId="4972F0AA" w14:textId="6A435A9E" w:rsidR="003C1BB7" w:rsidRDefault="003C1BB7">
      <w:pPr>
        <w:suppressAutoHyphens w:val="0"/>
        <w:spacing w:after="91" w:line="259" w:lineRule="auto"/>
        <w:jc w:val="right"/>
        <w:rPr>
          <w:rFonts w:eastAsia="Calibri"/>
          <w:color w:val="000000"/>
          <w:sz w:val="21"/>
          <w:lang w:eastAsia="el-GR"/>
        </w:rPr>
      </w:pPr>
    </w:p>
    <w:p w14:paraId="34F858B5" w14:textId="77777777" w:rsidR="00C21D7B" w:rsidRDefault="00C21D7B">
      <w:pPr>
        <w:suppressAutoHyphens w:val="0"/>
        <w:spacing w:after="91" w:line="259" w:lineRule="auto"/>
        <w:jc w:val="right"/>
        <w:rPr>
          <w:rFonts w:eastAsia="Calibri"/>
          <w:color w:val="000000"/>
          <w:sz w:val="21"/>
          <w:lang w:eastAsia="el-GR"/>
        </w:rPr>
      </w:pPr>
    </w:p>
    <w:tbl>
      <w:tblPr>
        <w:tblpPr w:leftFromText="180" w:rightFromText="180" w:vertAnchor="text" w:tblpY="-46"/>
        <w:tblW w:w="5000" w:type="pct"/>
        <w:tblLayout w:type="fixed"/>
        <w:tblLook w:val="00A0" w:firstRow="1" w:lastRow="0" w:firstColumn="1" w:lastColumn="0" w:noHBand="0" w:noVBand="0"/>
      </w:tblPr>
      <w:tblGrid>
        <w:gridCol w:w="631"/>
        <w:gridCol w:w="6680"/>
        <w:gridCol w:w="2317"/>
      </w:tblGrid>
      <w:tr w:rsidR="003C1BB7" w14:paraId="43DDD80A" w14:textId="77777777">
        <w:trPr>
          <w:cantSplit/>
          <w:tblHeader/>
        </w:trPr>
        <w:tc>
          <w:tcPr>
            <w:tcW w:w="63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9878A6A" w14:textId="77777777" w:rsidR="003C1BB7" w:rsidRDefault="009F5D05">
            <w:pPr>
              <w:widowControl w:val="0"/>
              <w:suppressAutoHyphens w:val="0"/>
              <w:jc w:val="center"/>
              <w:rPr>
                <w:lang w:eastAsia="en-US"/>
              </w:rPr>
            </w:pPr>
            <w:r>
              <w:rPr>
                <w:lang w:eastAsia="en-US"/>
              </w:rPr>
              <w:t>Α/Α</w:t>
            </w:r>
          </w:p>
        </w:tc>
        <w:tc>
          <w:tcPr>
            <w:tcW w:w="6687"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FD5EA7C" w14:textId="77777777" w:rsidR="003C1BB7" w:rsidRDefault="009F5D05">
            <w:pPr>
              <w:widowControl w:val="0"/>
              <w:suppressAutoHyphens w:val="0"/>
              <w:jc w:val="center"/>
              <w:rPr>
                <w:lang w:eastAsia="en-US"/>
              </w:rPr>
            </w:pPr>
            <w:r>
              <w:rPr>
                <w:lang w:eastAsia="en-US"/>
              </w:rPr>
              <w:t>τίτλος Ενότητας</w:t>
            </w:r>
          </w:p>
        </w:tc>
        <w:tc>
          <w:tcPr>
            <w:tcW w:w="2319"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C91790E" w14:textId="77777777" w:rsidR="003C1BB7" w:rsidRDefault="009F5D05">
            <w:pPr>
              <w:widowControl w:val="0"/>
              <w:suppressAutoHyphens w:val="0"/>
              <w:jc w:val="center"/>
              <w:rPr>
                <w:lang w:eastAsia="en-US"/>
              </w:rPr>
            </w:pPr>
            <w:r>
              <w:rPr>
                <w:lang w:eastAsia="en-US"/>
              </w:rPr>
              <w:t>Σύμφωνα με παραγράφους:</w:t>
            </w:r>
          </w:p>
        </w:tc>
      </w:tr>
      <w:tr w:rsidR="003C1BB7" w14:paraId="7FBCA7F5" w14:textId="77777777">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5DC30" w14:textId="77777777" w:rsidR="003C1BB7" w:rsidRDefault="003C1BB7">
            <w:pPr>
              <w:widowControl w:val="0"/>
              <w:numPr>
                <w:ilvl w:val="0"/>
                <w:numId w:val="18"/>
              </w:numPr>
              <w:suppressAutoHyphens w:val="0"/>
              <w:jc w:val="left"/>
              <w:rPr>
                <w:lang w:eastAsia="en-US"/>
              </w:rPr>
            </w:pPr>
          </w:p>
        </w:tc>
        <w:tc>
          <w:tcPr>
            <w:tcW w:w="6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CEE23" w14:textId="77777777" w:rsidR="003C1BB7" w:rsidRDefault="009F5D05">
            <w:pPr>
              <w:widowControl w:val="0"/>
              <w:suppressAutoHyphens w:val="0"/>
              <w:jc w:val="left"/>
              <w:rPr>
                <w:lang w:eastAsia="en-US"/>
              </w:rPr>
            </w:pPr>
            <w:r>
              <w:rPr>
                <w:lang w:eastAsia="en-US"/>
              </w:rPr>
              <w:t>Αναλυτική Περιγραφή Αντικειμένου του Έργου</w:t>
            </w:r>
          </w:p>
        </w:tc>
        <w:tc>
          <w:tcPr>
            <w:tcW w:w="2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8803F" w14:textId="77777777" w:rsidR="003C1BB7" w:rsidRDefault="009F5D05">
            <w:pPr>
              <w:widowControl w:val="0"/>
              <w:suppressAutoHyphens w:val="0"/>
              <w:jc w:val="center"/>
              <w:rPr>
                <w:lang w:eastAsia="en-US"/>
              </w:rPr>
            </w:pPr>
            <w:r>
              <w:rPr>
                <w:lang w:eastAsia="en-US"/>
              </w:rPr>
              <w:t>ΠΑΡΑΡΤΗΜΑ Ι</w:t>
            </w:r>
          </w:p>
        </w:tc>
      </w:tr>
      <w:tr w:rsidR="003C1BB7" w14:paraId="5C4D1F1E" w14:textId="77777777">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44F41" w14:textId="77777777" w:rsidR="003C1BB7" w:rsidRDefault="003C1BB7">
            <w:pPr>
              <w:widowControl w:val="0"/>
              <w:numPr>
                <w:ilvl w:val="0"/>
                <w:numId w:val="18"/>
              </w:numPr>
              <w:suppressAutoHyphens w:val="0"/>
              <w:jc w:val="left"/>
              <w:rPr>
                <w:lang w:eastAsia="en-US"/>
              </w:rPr>
            </w:pPr>
          </w:p>
        </w:tc>
        <w:tc>
          <w:tcPr>
            <w:tcW w:w="6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11DCD" w14:textId="77777777" w:rsidR="003C1BB7" w:rsidRDefault="009F5D05">
            <w:pPr>
              <w:widowControl w:val="0"/>
              <w:suppressAutoHyphens w:val="0"/>
              <w:jc w:val="left"/>
              <w:rPr>
                <w:lang w:eastAsia="en-US"/>
              </w:rPr>
            </w:pPr>
            <w:r>
              <w:rPr>
                <w:lang w:eastAsia="en-US"/>
              </w:rPr>
              <w:t>Παρουσίαση Χρονοδιαγράμματος Έργου και Μεθοδολογίας Υλοποίησης</w:t>
            </w:r>
          </w:p>
        </w:tc>
        <w:tc>
          <w:tcPr>
            <w:tcW w:w="2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0E2E4" w14:textId="77777777" w:rsidR="003C1BB7" w:rsidRDefault="009F5D05">
            <w:pPr>
              <w:widowControl w:val="0"/>
              <w:suppressAutoHyphens w:val="0"/>
              <w:jc w:val="center"/>
              <w:rPr>
                <w:lang w:eastAsia="en-US"/>
              </w:rPr>
            </w:pPr>
            <w:r>
              <w:rPr>
                <w:lang w:eastAsia="en-US"/>
              </w:rPr>
              <w:t>ΠΑΡΑΡΤΗΜΑ Ι</w:t>
            </w:r>
          </w:p>
        </w:tc>
      </w:tr>
      <w:tr w:rsidR="00C21D7B" w14:paraId="33CA2897" w14:textId="77777777">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7AB55" w14:textId="77777777" w:rsidR="00C21D7B" w:rsidRDefault="00C21D7B">
            <w:pPr>
              <w:widowControl w:val="0"/>
              <w:numPr>
                <w:ilvl w:val="0"/>
                <w:numId w:val="18"/>
              </w:numPr>
              <w:suppressAutoHyphens w:val="0"/>
              <w:jc w:val="left"/>
              <w:rPr>
                <w:lang w:eastAsia="en-US"/>
              </w:rPr>
            </w:pPr>
          </w:p>
        </w:tc>
        <w:tc>
          <w:tcPr>
            <w:tcW w:w="6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48C6F" w14:textId="6BA710A4" w:rsidR="00C21D7B" w:rsidRDefault="00C21D7B">
            <w:pPr>
              <w:widowControl w:val="0"/>
              <w:suppressAutoHyphens w:val="0"/>
              <w:jc w:val="left"/>
              <w:rPr>
                <w:lang w:eastAsia="en-US"/>
              </w:rPr>
            </w:pPr>
            <w:r w:rsidRPr="00F82A8D">
              <w:rPr>
                <w:b/>
              </w:rPr>
              <w:t>Πίνακες Συμμόρφωσης</w:t>
            </w:r>
          </w:p>
        </w:tc>
        <w:tc>
          <w:tcPr>
            <w:tcW w:w="2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C4CC5" w14:textId="7581B691" w:rsidR="00C21D7B" w:rsidRDefault="00C21D7B">
            <w:pPr>
              <w:widowControl w:val="0"/>
              <w:suppressAutoHyphens w:val="0"/>
              <w:jc w:val="center"/>
              <w:rPr>
                <w:lang w:eastAsia="en-US"/>
              </w:rPr>
            </w:pPr>
            <w:r w:rsidRPr="00C21D7B">
              <w:rPr>
                <w:lang w:eastAsia="en-US"/>
              </w:rPr>
              <w:fldChar w:fldCharType="begin"/>
            </w:r>
            <w:r w:rsidRPr="00C21D7B">
              <w:rPr>
                <w:lang w:eastAsia="en-US"/>
              </w:rPr>
              <w:instrText xml:space="preserve"> REF _Ref510087011 \h </w:instrText>
            </w:r>
            <w:r>
              <w:rPr>
                <w:lang w:eastAsia="en-US"/>
              </w:rPr>
              <w:instrText xml:space="preserve"> \* MERGEFORMAT </w:instrText>
            </w:r>
            <w:r w:rsidRPr="00C21D7B">
              <w:rPr>
                <w:lang w:eastAsia="en-US"/>
              </w:rPr>
            </w:r>
            <w:r w:rsidRPr="00C21D7B">
              <w:rPr>
                <w:lang w:eastAsia="en-US"/>
              </w:rPr>
              <w:fldChar w:fldCharType="separate"/>
            </w:r>
            <w:r w:rsidR="006A1D1E" w:rsidRPr="00E17548">
              <w:t>ΠΑΡΑΡΤΗΜΑ ΙΙ – Πίνακες Συμμόρφωσης</w:t>
            </w:r>
            <w:r w:rsidRPr="00C21D7B">
              <w:rPr>
                <w:lang w:eastAsia="en-US"/>
              </w:rPr>
              <w:fldChar w:fldCharType="end"/>
            </w:r>
          </w:p>
        </w:tc>
      </w:tr>
      <w:tr w:rsidR="00C21D7B" w14:paraId="68C9AF25" w14:textId="77777777">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100E5" w14:textId="77777777" w:rsidR="00C21D7B" w:rsidRDefault="00C21D7B">
            <w:pPr>
              <w:widowControl w:val="0"/>
              <w:numPr>
                <w:ilvl w:val="0"/>
                <w:numId w:val="18"/>
              </w:numPr>
              <w:suppressAutoHyphens w:val="0"/>
              <w:jc w:val="left"/>
              <w:rPr>
                <w:lang w:eastAsia="en-US"/>
              </w:rPr>
            </w:pPr>
          </w:p>
        </w:tc>
        <w:tc>
          <w:tcPr>
            <w:tcW w:w="6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F3E3F" w14:textId="77777777" w:rsidR="00C21D7B" w:rsidRPr="00F82A8D" w:rsidRDefault="00C21D7B" w:rsidP="00C21D7B">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6E4C1E11" w14:textId="4493EA0D" w:rsidR="00C21D7B" w:rsidRPr="00F82A8D" w:rsidRDefault="00C21D7B" w:rsidP="00C21D7B">
            <w:pPr>
              <w:widowControl w:val="0"/>
              <w:suppressAutoHyphens w:val="0"/>
              <w:jc w:val="left"/>
              <w:rPr>
                <w:b/>
              </w:rPr>
            </w:pPr>
            <w:r w:rsidRPr="00F82A8D">
              <w:rPr>
                <w:u w:val="single"/>
              </w:rPr>
              <w:t>Η εμφάνιση τιμής/ τιμών στον εν λόγω πίνακα αποτελεί λόγο απόρριψης της προσφοράς</w:t>
            </w:r>
          </w:p>
        </w:tc>
        <w:tc>
          <w:tcPr>
            <w:tcW w:w="2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A59F3" w14:textId="4E2A38A2" w:rsidR="00C21D7B" w:rsidRDefault="00C21D7B">
            <w:pPr>
              <w:widowControl w:val="0"/>
              <w:suppressAutoHyphens w:val="0"/>
              <w:jc w:val="center"/>
              <w:rPr>
                <w:lang w:eastAsia="en-US"/>
              </w:rPr>
            </w:pPr>
            <w:r>
              <w:rPr>
                <w:lang w:eastAsia="en-US"/>
              </w:rPr>
              <w:fldChar w:fldCharType="begin"/>
            </w:r>
            <w:r>
              <w:rPr>
                <w:lang w:eastAsia="en-US"/>
              </w:rPr>
              <w:instrText xml:space="preserve"> REF _Ref126245756 \h </w:instrText>
            </w:r>
            <w:r>
              <w:rPr>
                <w:lang w:eastAsia="en-US"/>
              </w:rPr>
            </w:r>
            <w:r>
              <w:rPr>
                <w:lang w:eastAsia="en-US"/>
              </w:rPr>
              <w:fldChar w:fldCharType="separate"/>
            </w:r>
            <w:r w:rsidR="006A1D1E">
              <w:rPr>
                <w:color w:val="000099"/>
              </w:rPr>
              <w:t>ΠΑΡΑΡΤΗΜΑ VI – Υπόδειγμα Οικονομικής Προσφοράς</w:t>
            </w:r>
            <w:r>
              <w:rPr>
                <w:lang w:eastAsia="en-US"/>
              </w:rPr>
              <w:fldChar w:fldCharType="end"/>
            </w:r>
          </w:p>
        </w:tc>
      </w:tr>
    </w:tbl>
    <w:p w14:paraId="15AF9705" w14:textId="2E7EA5E6" w:rsidR="003C1BB7" w:rsidRDefault="003C1BB7"/>
    <w:p w14:paraId="4BAF2313" w14:textId="77777777" w:rsidR="00C21D7B" w:rsidRDefault="00C21D7B"/>
    <w:p w14:paraId="0C415B7C" w14:textId="5F935645" w:rsidR="00C21D7B" w:rsidRDefault="00C21D7B">
      <w:pPr>
        <w:spacing w:after="0"/>
        <w:jc w:val="left"/>
      </w:pPr>
      <w:r>
        <w:br w:type="page"/>
      </w:r>
    </w:p>
    <w:p w14:paraId="326178B9" w14:textId="77777777" w:rsidR="003C1BB7" w:rsidRDefault="003C1BB7"/>
    <w:p w14:paraId="425F4E28" w14:textId="77777777" w:rsidR="003C1BB7" w:rsidRDefault="009F5D05">
      <w:pPr>
        <w:pStyle w:val="2"/>
        <w:ind w:left="576" w:hanging="576"/>
      </w:pPr>
      <w:bookmarkStart w:id="653" w:name="_Toc71708254"/>
      <w:bookmarkStart w:id="654" w:name="_Toc95993004"/>
      <w:bookmarkStart w:id="655" w:name="_Ref126243399"/>
      <w:bookmarkStart w:id="656" w:name="_Ref126243617"/>
      <w:bookmarkStart w:id="657" w:name="_Ref126243883"/>
      <w:bookmarkStart w:id="658" w:name="_Ref126245756"/>
      <w:bookmarkStart w:id="659" w:name="_Toc127532675"/>
      <w:r>
        <w:rPr>
          <w:rFonts w:cs="Tahoma"/>
          <w:color w:val="000099"/>
        </w:rPr>
        <w:t>ΠΑΡΑΡΤΗΜΑ VI – Υπόδειγμα Οικονομικής Προσφοράς</w:t>
      </w:r>
      <w:bookmarkEnd w:id="653"/>
      <w:bookmarkEnd w:id="654"/>
      <w:bookmarkEnd w:id="655"/>
      <w:bookmarkEnd w:id="656"/>
      <w:bookmarkEnd w:id="657"/>
      <w:bookmarkEnd w:id="658"/>
      <w:bookmarkEnd w:id="659"/>
    </w:p>
    <w:p w14:paraId="5D463184" w14:textId="77777777" w:rsidR="003C1BB7" w:rsidRDefault="009F5D05">
      <w:pPr>
        <w:suppressAutoHyphens w:val="0"/>
      </w:pPr>
      <w:r>
        <w:rPr>
          <w:b/>
          <w:bCs/>
          <w:sz w:val="20"/>
          <w:szCs w:val="20"/>
          <w:lang w:eastAsia="en-US"/>
        </w:rPr>
        <w:t>Συγκεντρωτικός Πίνακας Οικονομικής Προσφοράς Έργου</w:t>
      </w:r>
    </w:p>
    <w:tbl>
      <w:tblPr>
        <w:tblW w:w="5000" w:type="pct"/>
        <w:jc w:val="center"/>
        <w:tblLayout w:type="fixed"/>
        <w:tblLook w:val="04A0" w:firstRow="1" w:lastRow="0" w:firstColumn="1" w:lastColumn="0" w:noHBand="0" w:noVBand="1"/>
      </w:tblPr>
      <w:tblGrid>
        <w:gridCol w:w="3300"/>
        <w:gridCol w:w="2367"/>
        <w:gridCol w:w="3961"/>
      </w:tblGrid>
      <w:tr w:rsidR="003C1BB7" w14:paraId="7D0BB8E7" w14:textId="77777777">
        <w:trPr>
          <w:trHeight w:val="490"/>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6A6A6"/>
          </w:tcPr>
          <w:p w14:paraId="68E67EC0" w14:textId="77777777" w:rsidR="003C1BB7" w:rsidRDefault="003C1BB7">
            <w:pPr>
              <w:widowControl w:val="0"/>
              <w:suppressAutoHyphens w:val="0"/>
              <w:rPr>
                <w:sz w:val="20"/>
                <w:szCs w:val="20"/>
                <w:lang w:eastAsia="en-US"/>
              </w:rPr>
            </w:pPr>
          </w:p>
        </w:tc>
        <w:tc>
          <w:tcPr>
            <w:tcW w:w="23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977DE" w14:textId="77777777" w:rsidR="003C1BB7" w:rsidRDefault="009F5D05">
            <w:pPr>
              <w:widowControl w:val="0"/>
              <w:suppressAutoHyphens w:val="0"/>
              <w:jc w:val="center"/>
              <w:rPr>
                <w:b/>
                <w:bCs/>
                <w:sz w:val="20"/>
                <w:szCs w:val="20"/>
                <w:lang w:eastAsia="en-US"/>
              </w:rPr>
            </w:pPr>
            <w:r>
              <w:rPr>
                <w:b/>
                <w:bCs/>
                <w:sz w:val="20"/>
                <w:szCs w:val="20"/>
                <w:lang w:eastAsia="en-US"/>
              </w:rPr>
              <w:t>Αριθμητικά</w:t>
            </w: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883F9" w14:textId="77777777" w:rsidR="003C1BB7" w:rsidRDefault="009F5D05">
            <w:pPr>
              <w:widowControl w:val="0"/>
              <w:suppressAutoHyphens w:val="0"/>
              <w:jc w:val="center"/>
              <w:rPr>
                <w:b/>
                <w:bCs/>
                <w:sz w:val="20"/>
                <w:szCs w:val="20"/>
                <w:lang w:eastAsia="en-US"/>
              </w:rPr>
            </w:pPr>
            <w:r>
              <w:rPr>
                <w:b/>
                <w:bCs/>
                <w:sz w:val="20"/>
                <w:szCs w:val="20"/>
                <w:lang w:eastAsia="en-US"/>
              </w:rPr>
              <w:t>Ολογράφως</w:t>
            </w:r>
          </w:p>
        </w:tc>
      </w:tr>
      <w:tr w:rsidR="003C1BB7" w14:paraId="57614C33" w14:textId="77777777">
        <w:trPr>
          <w:trHeight w:val="796"/>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160C4" w14:textId="77777777" w:rsidR="003C1BB7" w:rsidRDefault="009F5D05">
            <w:pPr>
              <w:widowControl w:val="0"/>
              <w:suppressAutoHyphens w:val="0"/>
              <w:rPr>
                <w:b/>
                <w:bCs/>
                <w:sz w:val="20"/>
                <w:szCs w:val="20"/>
                <w:lang w:eastAsia="en-US"/>
              </w:rPr>
            </w:pPr>
            <w:r>
              <w:rPr>
                <w:b/>
                <w:bCs/>
                <w:sz w:val="20"/>
                <w:szCs w:val="20"/>
                <w:lang w:eastAsia="en-US"/>
              </w:rPr>
              <w:t>Συνολικό Κόστος προσφοράς  χωρίς ΦΠΑ</w:t>
            </w: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14:paraId="26AA19F1" w14:textId="77777777" w:rsidR="003C1BB7" w:rsidRDefault="003C1BB7">
            <w:pPr>
              <w:widowControl w:val="0"/>
              <w:suppressAutoHyphens w:val="0"/>
              <w:rPr>
                <w:b/>
                <w:bCs/>
                <w:sz w:val="20"/>
                <w:szCs w:val="20"/>
                <w:lang w:eastAsia="en-US"/>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tcPr>
          <w:p w14:paraId="66B20B1D" w14:textId="77777777" w:rsidR="003C1BB7" w:rsidRDefault="003C1BB7">
            <w:pPr>
              <w:widowControl w:val="0"/>
              <w:suppressAutoHyphens w:val="0"/>
              <w:rPr>
                <w:sz w:val="20"/>
                <w:szCs w:val="20"/>
                <w:lang w:eastAsia="en-US"/>
              </w:rPr>
            </w:pPr>
          </w:p>
        </w:tc>
      </w:tr>
      <w:tr w:rsidR="003C1BB7" w14:paraId="32786C2D" w14:textId="77777777">
        <w:trPr>
          <w:trHeight w:val="796"/>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5133F" w14:textId="77777777" w:rsidR="003C1BB7" w:rsidRDefault="009F5D05">
            <w:pPr>
              <w:widowControl w:val="0"/>
              <w:suppressAutoHyphens w:val="0"/>
              <w:rPr>
                <w:b/>
                <w:bCs/>
                <w:sz w:val="20"/>
                <w:szCs w:val="20"/>
                <w:lang w:eastAsia="en-US"/>
              </w:rPr>
            </w:pPr>
            <w:r>
              <w:rPr>
                <w:b/>
                <w:bCs/>
                <w:sz w:val="20"/>
                <w:szCs w:val="20"/>
                <w:lang w:eastAsia="en-US"/>
              </w:rPr>
              <w:t>ΦΠΑ</w:t>
            </w: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14:paraId="1FB0461C" w14:textId="77777777" w:rsidR="003C1BB7" w:rsidRDefault="003C1BB7">
            <w:pPr>
              <w:widowControl w:val="0"/>
              <w:suppressAutoHyphens w:val="0"/>
              <w:rPr>
                <w:b/>
                <w:bCs/>
                <w:sz w:val="20"/>
                <w:szCs w:val="20"/>
                <w:lang w:eastAsia="en-US"/>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tcPr>
          <w:p w14:paraId="487E5B11" w14:textId="77777777" w:rsidR="003C1BB7" w:rsidRDefault="003C1BB7">
            <w:pPr>
              <w:widowControl w:val="0"/>
              <w:suppressAutoHyphens w:val="0"/>
              <w:rPr>
                <w:sz w:val="20"/>
                <w:szCs w:val="20"/>
                <w:lang w:eastAsia="en-US"/>
              </w:rPr>
            </w:pPr>
          </w:p>
        </w:tc>
      </w:tr>
      <w:tr w:rsidR="003C1BB7" w14:paraId="401D2D92" w14:textId="77777777">
        <w:trPr>
          <w:trHeight w:val="796"/>
          <w:jc w:val="center"/>
        </w:trPr>
        <w:tc>
          <w:tcPr>
            <w:tcW w:w="3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ABB62" w14:textId="77777777" w:rsidR="003C1BB7" w:rsidRDefault="009F5D05">
            <w:pPr>
              <w:widowControl w:val="0"/>
              <w:suppressAutoHyphens w:val="0"/>
              <w:rPr>
                <w:b/>
                <w:bCs/>
                <w:sz w:val="20"/>
                <w:szCs w:val="20"/>
                <w:lang w:eastAsia="en-US"/>
              </w:rPr>
            </w:pPr>
            <w:r>
              <w:rPr>
                <w:b/>
                <w:bCs/>
                <w:sz w:val="20"/>
                <w:szCs w:val="20"/>
                <w:lang w:eastAsia="en-US"/>
              </w:rPr>
              <w:t>Συνολικό Κόστος προσφοράς  με ΦΠΑ</w:t>
            </w:r>
          </w:p>
        </w:tc>
        <w:tc>
          <w:tcPr>
            <w:tcW w:w="2369" w:type="dxa"/>
            <w:tcBorders>
              <w:top w:val="single" w:sz="4" w:space="0" w:color="000000"/>
              <w:left w:val="single" w:sz="4" w:space="0" w:color="000000"/>
              <w:bottom w:val="single" w:sz="4" w:space="0" w:color="000000"/>
              <w:right w:val="single" w:sz="4" w:space="0" w:color="000000"/>
            </w:tcBorders>
            <w:shd w:val="clear" w:color="auto" w:fill="auto"/>
          </w:tcPr>
          <w:p w14:paraId="725391EA" w14:textId="77777777" w:rsidR="003C1BB7" w:rsidRDefault="003C1BB7">
            <w:pPr>
              <w:widowControl w:val="0"/>
              <w:suppressAutoHyphens w:val="0"/>
              <w:rPr>
                <w:b/>
                <w:bCs/>
                <w:sz w:val="20"/>
                <w:szCs w:val="20"/>
                <w:lang w:eastAsia="en-US"/>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tcPr>
          <w:p w14:paraId="0B11ACC1" w14:textId="77777777" w:rsidR="003C1BB7" w:rsidRDefault="003C1BB7">
            <w:pPr>
              <w:widowControl w:val="0"/>
              <w:suppressAutoHyphens w:val="0"/>
              <w:rPr>
                <w:sz w:val="20"/>
                <w:szCs w:val="20"/>
                <w:lang w:eastAsia="en-US"/>
              </w:rPr>
            </w:pPr>
          </w:p>
        </w:tc>
      </w:tr>
    </w:tbl>
    <w:p w14:paraId="3A6A227D" w14:textId="77777777" w:rsidR="003C1BB7" w:rsidRDefault="003C1BB7">
      <w:pPr>
        <w:suppressAutoHyphens w:val="0"/>
        <w:rPr>
          <w:sz w:val="20"/>
          <w:szCs w:val="20"/>
          <w:lang w:eastAsia="en-US"/>
        </w:rPr>
      </w:pPr>
    </w:p>
    <w:p w14:paraId="0F1FD501" w14:textId="06BD8695" w:rsidR="008842AC" w:rsidRPr="00C21D7B" w:rsidRDefault="008842AC" w:rsidP="00C21D7B">
      <w:pPr>
        <w:pStyle w:val="2"/>
        <w:ind w:left="576" w:hanging="576"/>
        <w:rPr>
          <w:rFonts w:cs="Tahoma"/>
          <w:color w:val="000099"/>
        </w:rPr>
      </w:pPr>
      <w:bookmarkStart w:id="660" w:name="_Toc74567013"/>
      <w:bookmarkStart w:id="661" w:name="_Toc76639627"/>
      <w:bookmarkStart w:id="662" w:name="_Toc95993005"/>
      <w:bookmarkStart w:id="663" w:name="_Ref126179529"/>
      <w:r>
        <w:rPr>
          <w:rFonts w:cs="Tahoma"/>
          <w:color w:val="000099"/>
        </w:rPr>
        <w:br w:type="page"/>
      </w:r>
      <w:bookmarkStart w:id="664" w:name="_Ref494118533"/>
      <w:bookmarkStart w:id="665" w:name="_Ref40984039"/>
      <w:bookmarkStart w:id="666" w:name="_Toc97194386"/>
      <w:bookmarkStart w:id="667" w:name="_Toc97194490"/>
      <w:bookmarkStart w:id="668" w:name="_Toc127532676"/>
      <w:bookmarkStart w:id="669" w:name="_Hlk118712588"/>
      <w:r w:rsidRPr="00C21D7B">
        <w:rPr>
          <w:rFonts w:cs="Tahoma"/>
          <w:color w:val="000099"/>
        </w:rPr>
        <w:lastRenderedPageBreak/>
        <w:t>ΠΑΡΑΡΤΗΜΑ VIΙ – Άλλες Δηλώσεις</w:t>
      </w:r>
      <w:bookmarkEnd w:id="664"/>
      <w:bookmarkEnd w:id="665"/>
      <w:bookmarkEnd w:id="666"/>
      <w:bookmarkEnd w:id="667"/>
      <w:bookmarkEnd w:id="668"/>
      <w:r w:rsidRPr="00C21D7B">
        <w:rPr>
          <w:rFonts w:cs="Tahoma"/>
          <w:color w:val="000099"/>
        </w:rPr>
        <w:t xml:space="preserve"> </w:t>
      </w:r>
    </w:p>
    <w:p w14:paraId="533B4E3F" w14:textId="77777777" w:rsidR="008842AC" w:rsidRPr="00842CDC" w:rsidRDefault="008842AC" w:rsidP="008842AC">
      <w:pPr>
        <w:rPr>
          <w:rFonts w:eastAsia="SimSun"/>
          <w:lang w:eastAsia="el-GR" w:bidi="he-IL"/>
        </w:rPr>
      </w:pPr>
    </w:p>
    <w:p w14:paraId="25359A49" w14:textId="77777777" w:rsidR="008842AC" w:rsidRPr="00842CDC" w:rsidRDefault="008842AC" w:rsidP="008842AC">
      <w:pPr>
        <w:jc w:val="center"/>
        <w:rPr>
          <w:rFonts w:eastAsia="SimSun"/>
          <w:bCs/>
          <w:lang w:eastAsia="el-GR" w:bidi="he-IL"/>
        </w:rPr>
      </w:pPr>
      <w:r w:rsidRPr="00842CDC">
        <w:rPr>
          <w:rFonts w:eastAsia="SimSun"/>
          <w:b/>
          <w:bCs/>
          <w:lang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46C9C5E" w14:textId="77777777" w:rsidR="008842AC" w:rsidRPr="00842CDC" w:rsidRDefault="008842AC" w:rsidP="008842AC"/>
    <w:p w14:paraId="25B77E51" w14:textId="77777777" w:rsidR="008842AC" w:rsidRPr="00842CDC" w:rsidRDefault="008842AC" w:rsidP="008842AC">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0B75BDCC" w14:textId="77777777" w:rsidR="008842AC" w:rsidRPr="00842CDC" w:rsidRDefault="008842AC">
      <w:pPr>
        <w:pStyle w:val="af1"/>
        <w:numPr>
          <w:ilvl w:val="0"/>
          <w:numId w:val="94"/>
        </w:numPr>
        <w:suppressAutoHyphens w:val="0"/>
        <w:autoSpaceDE w:val="0"/>
        <w:autoSpaceDN w:val="0"/>
        <w:adjustRightInd w:val="0"/>
        <w:spacing w:before="120"/>
        <w:ind w:left="714" w:hanging="357"/>
        <w:contextualSpacing w:val="0"/>
        <w:rPr>
          <w:lang w:eastAsia="el-GR" w:bidi="he-IL"/>
        </w:rPr>
      </w:pPr>
      <w:r w:rsidRPr="00842CDC">
        <w:rPr>
          <w:lang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3EFF02D1" w14:textId="77777777" w:rsidR="008842AC" w:rsidRPr="00842CDC" w:rsidRDefault="008842AC">
      <w:pPr>
        <w:pStyle w:val="af1"/>
        <w:numPr>
          <w:ilvl w:val="0"/>
          <w:numId w:val="94"/>
        </w:numPr>
        <w:suppressAutoHyphens w:val="0"/>
        <w:autoSpaceDE w:val="0"/>
        <w:autoSpaceDN w:val="0"/>
        <w:adjustRightInd w:val="0"/>
        <w:spacing w:before="120"/>
        <w:ind w:left="714" w:hanging="357"/>
        <w:contextualSpacing w:val="0"/>
        <w:rPr>
          <w:lang w:eastAsia="el-GR" w:bidi="he-IL"/>
        </w:rPr>
      </w:pPr>
      <w:r w:rsidRPr="00842CDC">
        <w:rPr>
          <w:lang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581BDF3F" w14:textId="77777777" w:rsidR="008842AC" w:rsidRPr="00842CDC" w:rsidRDefault="008842AC">
      <w:pPr>
        <w:pStyle w:val="af1"/>
        <w:numPr>
          <w:ilvl w:val="0"/>
          <w:numId w:val="94"/>
        </w:numPr>
        <w:suppressAutoHyphens w:val="0"/>
        <w:autoSpaceDE w:val="0"/>
        <w:autoSpaceDN w:val="0"/>
        <w:adjustRightInd w:val="0"/>
        <w:spacing w:before="120"/>
        <w:ind w:left="714" w:hanging="357"/>
        <w:contextualSpacing w:val="0"/>
        <w:rPr>
          <w:lang w:eastAsia="el-GR" w:bidi="he-IL"/>
        </w:rPr>
      </w:pPr>
      <w:r w:rsidRPr="00842CDC">
        <w:rPr>
          <w:lang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40504D20" w14:textId="77777777" w:rsidR="008842AC" w:rsidRPr="00842CDC" w:rsidRDefault="008842AC">
      <w:pPr>
        <w:pStyle w:val="af1"/>
        <w:numPr>
          <w:ilvl w:val="0"/>
          <w:numId w:val="94"/>
        </w:numPr>
        <w:suppressAutoHyphens w:val="0"/>
        <w:spacing w:before="120"/>
        <w:ind w:left="714" w:hanging="357"/>
        <w:contextualSpacing w:val="0"/>
      </w:pPr>
      <w:r w:rsidRPr="00842CDC">
        <w:rPr>
          <w:lang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669"/>
    <w:p w14:paraId="68B4D7A3" w14:textId="63ABAB46" w:rsidR="008842AC" w:rsidRDefault="008842AC">
      <w:pPr>
        <w:spacing w:after="0"/>
        <w:jc w:val="left"/>
        <w:rPr>
          <w:color w:val="000099"/>
        </w:rPr>
      </w:pPr>
    </w:p>
    <w:p w14:paraId="4403BFEE" w14:textId="77777777" w:rsidR="008842AC" w:rsidRDefault="008842AC">
      <w:pPr>
        <w:spacing w:after="0"/>
        <w:jc w:val="left"/>
        <w:rPr>
          <w:b/>
          <w:color w:val="000099"/>
        </w:rPr>
      </w:pPr>
    </w:p>
    <w:p w14:paraId="0DCEB7CD" w14:textId="785C6D56" w:rsidR="008842AC" w:rsidRDefault="008842AC" w:rsidP="008842AC">
      <w:pPr>
        <w:pStyle w:val="2"/>
        <w:ind w:left="576" w:hanging="576"/>
      </w:pPr>
      <w:r>
        <w:rPr>
          <w:rFonts w:cs="Tahoma"/>
          <w:color w:val="000099"/>
        </w:rPr>
        <w:br w:type="page"/>
      </w:r>
      <w:bookmarkStart w:id="670" w:name="_Ref126180224"/>
      <w:bookmarkStart w:id="671" w:name="_Toc127532677"/>
      <w:r w:rsidRPr="008344DA">
        <w:lastRenderedPageBreak/>
        <w:t xml:space="preserve">ΠΑΡΑΡΤΗΜΑ </w:t>
      </w:r>
      <w:r w:rsidRPr="008344DA">
        <w:rPr>
          <w:rFonts w:cs="Tahoma"/>
          <w:color w:val="000099"/>
        </w:rPr>
        <w:t>V</w:t>
      </w:r>
      <w:r w:rsidRPr="008344DA">
        <w:rPr>
          <w:rFonts w:cs="Tahoma"/>
          <w:color w:val="000099"/>
          <w:lang w:val="en-US"/>
        </w:rPr>
        <w:t>III</w:t>
      </w:r>
      <w:r>
        <w:t xml:space="preserve"> – Υποδείγματα Εγγυητικών Επιστολών</w:t>
      </w:r>
      <w:bookmarkEnd w:id="670"/>
      <w:bookmarkEnd w:id="671"/>
      <w:r>
        <w:t xml:space="preserve"> </w:t>
      </w:r>
    </w:p>
    <w:p w14:paraId="4E6DEE84" w14:textId="77777777" w:rsidR="008842AC" w:rsidRDefault="008842AC" w:rsidP="008842AC">
      <w:pPr>
        <w:keepNext/>
        <w:keepLines/>
        <w:suppressAutoHyphens w:val="0"/>
        <w:spacing w:after="9" w:line="247" w:lineRule="auto"/>
        <w:ind w:left="382" w:right="98"/>
        <w:outlineLvl w:val="3"/>
      </w:pPr>
      <w:bookmarkStart w:id="672" w:name="_Toc127532678"/>
      <w:r>
        <w:rPr>
          <w:rFonts w:eastAsia="Calibri"/>
          <w:b/>
          <w:color w:val="000000"/>
          <w:sz w:val="21"/>
          <w:lang w:eastAsia="el-GR"/>
        </w:rPr>
        <w:t>Ι. «ΥΠΟΔΕΙΓΜΑ ΕΓΓΥΗΤΙΚΗΣ ΕΠΙΣΤΟΛΗΣ ΣΥΜΜΕΤΟΧΗΣ»</w:t>
      </w:r>
      <w:bookmarkEnd w:id="672"/>
    </w:p>
    <w:p w14:paraId="6A641CE3" w14:textId="77777777" w:rsidR="008842AC" w:rsidRDefault="008842AC" w:rsidP="008842AC"/>
    <w:p w14:paraId="1DB50FA0" w14:textId="77777777" w:rsidR="008842AC" w:rsidRDefault="008842AC" w:rsidP="008842AC">
      <w:r>
        <w:t>ΕΚΔΟΤΗΣ (Πλήρης επωνυμία)........................................................................</w:t>
      </w:r>
    </w:p>
    <w:p w14:paraId="46253AD3" w14:textId="77777777" w:rsidR="008842AC" w:rsidRDefault="008842AC" w:rsidP="008842AC">
      <w:pPr>
        <w:jc w:val="right"/>
      </w:pPr>
      <w:r>
        <w:t>Ημερομηνία έκδοσης...........................</w:t>
      </w:r>
    </w:p>
    <w:p w14:paraId="1D4E985B" w14:textId="77777777" w:rsidR="008842AC" w:rsidRDefault="008842AC" w:rsidP="008842AC">
      <w:r>
        <w:t>Προς: Την Κοινωνία της Πληροφορίας ΜΑΕ</w:t>
      </w:r>
    </w:p>
    <w:p w14:paraId="6B379D85" w14:textId="77777777" w:rsidR="008842AC" w:rsidRDefault="008842AC" w:rsidP="008842AC">
      <w:proofErr w:type="spellStart"/>
      <w:r>
        <w:rPr>
          <w:color w:val="000000"/>
        </w:rPr>
        <w:t>Λεωφ</w:t>
      </w:r>
      <w:proofErr w:type="spellEnd"/>
      <w:r>
        <w:rPr>
          <w:color w:val="000000"/>
        </w:rPr>
        <w:t xml:space="preserve">. Συγγρού 194, 176 71 Καλλιθέα </w:t>
      </w:r>
      <w:r>
        <w:rPr>
          <w:color w:val="000000"/>
          <w:sz w:val="20"/>
          <w:szCs w:val="20"/>
        </w:rPr>
        <w:t xml:space="preserve">(Αττικής)  </w:t>
      </w:r>
    </w:p>
    <w:p w14:paraId="4FA2D593" w14:textId="77777777" w:rsidR="008842AC" w:rsidRDefault="008842AC" w:rsidP="008842AC">
      <w:r>
        <w:t xml:space="preserve">Εγγύηση μας υπ’ </w:t>
      </w:r>
      <w:proofErr w:type="spellStart"/>
      <w:r>
        <w:t>αριθμ</w:t>
      </w:r>
      <w:proofErr w:type="spellEnd"/>
      <w:r>
        <w:t xml:space="preserve">. ……………….. ποσού ………………….……. ευρώ </w:t>
      </w:r>
    </w:p>
    <w:p w14:paraId="34E855B9" w14:textId="77777777" w:rsidR="008842AC" w:rsidRDefault="008842AC" w:rsidP="008842AC">
      <w:r>
        <w:t xml:space="preserve">Με την παρούσα εγγυόμαστε, ανέκκλητα και ανεπιφύλακτα παραιτούμενοι του δικαιώματος της διαιρέσεως και </w:t>
      </w:r>
      <w:proofErr w:type="spellStart"/>
      <w:r>
        <w:t>διζήσεως</w:t>
      </w:r>
      <w:proofErr w:type="spellEnd"/>
      <w:r>
        <w:t>, μέχρι του ποσού των ευρώ ………υπέρ του</w:t>
      </w:r>
    </w:p>
    <w:p w14:paraId="502D7492" w14:textId="77777777" w:rsidR="008842AC" w:rsidRDefault="008842AC" w:rsidP="008842AC">
      <w:r>
        <w:rPr>
          <w:i/>
          <w:color w:val="FF0000"/>
          <w:u w:val="single"/>
        </w:rPr>
        <w:t>{σε περίπτωση φυσικού προσώπου}:</w:t>
      </w:r>
      <w:r>
        <w:t xml:space="preserve"> </w:t>
      </w:r>
      <w:r>
        <w:rPr>
          <w:rFonts w:eastAsia="Calibri"/>
        </w:rPr>
        <w:t>(</w:t>
      </w:r>
      <w:r>
        <w:t>ονοματεπώνυμο, πατρώνυμο) .............................., ΑΦΜ: ................ οδός............................. αριθμός.................ΤΚ………………</w:t>
      </w:r>
    </w:p>
    <w:p w14:paraId="7ADDE11F" w14:textId="77777777" w:rsidR="008842AC" w:rsidRDefault="008842AC" w:rsidP="008842AC">
      <w:r>
        <w:t>{</w:t>
      </w:r>
      <w:r>
        <w:rPr>
          <w:i/>
          <w:color w:val="FF0000"/>
          <w:u w:val="single"/>
        </w:rPr>
        <w:t>Σε περίπτωση μεμονωμένης εταιρίας:</w:t>
      </w:r>
      <w:r>
        <w:t xml:space="preserve"> της Εταιρίας ………. ΑΦΜ: ...... οδός …………. αριθμός … ΤΚ ………..,}</w:t>
      </w:r>
    </w:p>
    <w:p w14:paraId="2D126B88" w14:textId="77777777" w:rsidR="008842AC" w:rsidRDefault="008842AC" w:rsidP="008842AC">
      <w:r>
        <w:t>{</w:t>
      </w:r>
      <w:r>
        <w:rPr>
          <w:i/>
          <w:color w:val="FF0000"/>
          <w:u w:val="single"/>
        </w:rPr>
        <w:t>ή σε περίπτωση Ένωσης ή Κοινοπραξίας:</w:t>
      </w:r>
      <w:r>
        <w:t xml:space="preserve"> των Εταιριών </w:t>
      </w:r>
    </w:p>
    <w:p w14:paraId="36B41141" w14:textId="77777777" w:rsidR="008842AC" w:rsidRDefault="008842AC" w:rsidP="008842AC">
      <w:r>
        <w:t>α) (πλήρη επωνυμία) …… ΑΦΜ…….….... οδός............................. αριθμός.................ΤΚ………………</w:t>
      </w:r>
    </w:p>
    <w:p w14:paraId="3506C414" w14:textId="77777777" w:rsidR="008842AC" w:rsidRDefault="008842AC" w:rsidP="008842AC">
      <w:r>
        <w:t>β) (πλήρη επωνυμία) …… ΑΦΜ…….….... οδός............................. αριθμός.................ΤΚ………………</w:t>
      </w:r>
    </w:p>
    <w:p w14:paraId="5F9D0875" w14:textId="77777777" w:rsidR="008842AC" w:rsidRDefault="008842AC" w:rsidP="008842AC">
      <w:r>
        <w:t>γ) (πλήρη επωνυμία) …… ΑΦΜ…….….... οδός............................. αριθμός.................ΤΚ………………</w:t>
      </w:r>
    </w:p>
    <w:p w14:paraId="265A5E80" w14:textId="77777777" w:rsidR="008842AC" w:rsidRDefault="008842AC" w:rsidP="008842AC">
      <w: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t>ιδιότητάς</w:t>
      </w:r>
      <w:proofErr w:type="spellEnd"/>
      <w:r>
        <w:t xml:space="preserve"> τους ως μελών της Ένωσης ή Κοινοπραξίας,}</w:t>
      </w:r>
    </w:p>
    <w:p w14:paraId="73E820D9" w14:textId="77777777" w:rsidR="008842AC" w:rsidRDefault="008842AC" w:rsidP="008842AC">
      <w:r>
        <w:t xml:space="preserve">για τη συμμετοχή του/της/τους σύμφωνα με την (αριθμό/ημερομηνία) ..................... Διακήρυξη ..................................................... της (Αναθέτουσας Αρχής) με </w:t>
      </w:r>
      <w:proofErr w:type="spellStart"/>
      <w:r>
        <w:rPr>
          <w:sz w:val="20"/>
          <w:szCs w:val="20"/>
          <w:lang w:eastAsia="el-GR"/>
        </w:rPr>
        <w:t>καταλητική</w:t>
      </w:r>
      <w:proofErr w:type="spellEnd"/>
      <w:r>
        <w:t xml:space="preserve"> ημερομηνία υποβολής των προσφορών ........................., για την ανάδειξη αναδόχου για την ανάθεση της σύμβασης: “(τίτλος σύμβασης)”/ για το/α τμήμα/τα ............... </w:t>
      </w:r>
    </w:p>
    <w:p w14:paraId="2B41288F" w14:textId="77777777" w:rsidR="008842AC" w:rsidRDefault="008842AC" w:rsidP="008842AC">
      <w: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7DBDB602" w14:textId="77777777" w:rsidR="008842AC" w:rsidRDefault="008842AC" w:rsidP="008842AC">
      <w: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1FC768A" w14:textId="77777777" w:rsidR="008842AC" w:rsidRDefault="008842AC" w:rsidP="008842AC">
      <w:r>
        <w:t>Η παρούσα ισχύει μέχρι και την (</w:t>
      </w:r>
      <w:r>
        <w:rPr>
          <w:i/>
        </w:rPr>
        <w:t xml:space="preserve">ο χρόνος ισχύος πρέπει να είναι μεγαλύτερος τουλάχιστον κατά τριάντα (30) ημέρες μετά τη λήξη χρόνου ισχύος της Προσφοράς </w:t>
      </w:r>
      <w:r>
        <w:t xml:space="preserve">) …………………………………… </w:t>
      </w:r>
    </w:p>
    <w:p w14:paraId="7D5C8A3C" w14:textId="77777777" w:rsidR="008842AC" w:rsidRPr="008344DA" w:rsidRDefault="008842AC" w:rsidP="008842AC">
      <w:r>
        <w:t xml:space="preserve">Σε περίπτωση κατάπτωσης της εγγύησης, </w:t>
      </w:r>
      <w:r w:rsidRPr="008344DA">
        <w:t>το ποσό της κατάπτωσης υπόκειται στο εκάστοτε ισχύον πάγιο τέλος χαρτοσήμου.</w:t>
      </w:r>
    </w:p>
    <w:p w14:paraId="6230149C" w14:textId="4F2975B8" w:rsidR="008842AC" w:rsidRDefault="008842AC" w:rsidP="008842AC">
      <w:r w:rsidRPr="008344DA">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Pr="008344DA">
        <w:rPr>
          <w:b/>
          <w:bCs/>
        </w:rPr>
        <w:fldChar w:fldCharType="begin"/>
      </w:r>
      <w:r w:rsidRPr="008344DA">
        <w:rPr>
          <w:b/>
          <w:bCs/>
        </w:rPr>
        <w:instrText>REF _Ref496542081 \r \h</w:instrText>
      </w:r>
      <w:r w:rsidR="008344DA">
        <w:rPr>
          <w:b/>
          <w:bCs/>
        </w:rPr>
        <w:instrText xml:space="preserve"> \* MERGEFORMAT </w:instrText>
      </w:r>
      <w:r w:rsidRPr="008344DA">
        <w:rPr>
          <w:b/>
          <w:bCs/>
        </w:rPr>
      </w:r>
      <w:r w:rsidRPr="008344DA">
        <w:rPr>
          <w:b/>
          <w:bCs/>
        </w:rPr>
        <w:fldChar w:fldCharType="separate"/>
      </w:r>
      <w:r w:rsidR="006A1D1E">
        <w:rPr>
          <w:b/>
          <w:bCs/>
        </w:rPr>
        <w:t>2.2.2</w:t>
      </w:r>
      <w:r w:rsidRPr="008344DA">
        <w:rPr>
          <w:b/>
          <w:bCs/>
        </w:rPr>
        <w:fldChar w:fldCharType="end"/>
      </w:r>
      <w:r w:rsidRPr="008344DA">
        <w:rPr>
          <w:lang w:eastAsia="el-GR"/>
        </w:rPr>
        <w:t xml:space="preserve"> </w:t>
      </w:r>
      <w:r w:rsidRPr="008344DA">
        <w:t>της παρούσας , με την προϋπόθεση</w:t>
      </w:r>
      <w:r>
        <w:t xml:space="preserve"> ότι το σχετικό αίτημά σας θα μας υποβληθεί πριν από την ημερομηνία λήξης της. </w:t>
      </w:r>
    </w:p>
    <w:p w14:paraId="69938567" w14:textId="77777777" w:rsidR="008842AC" w:rsidRDefault="008842AC" w:rsidP="008842AC">
      <w:r>
        <w:rPr>
          <w:sz w:val="20"/>
          <w:szCs w:val="20"/>
          <w:lang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5B71AD5D" w14:textId="77777777" w:rsidR="008842AC" w:rsidRDefault="008842AC" w:rsidP="008842AC">
      <w:r>
        <w:rPr>
          <w:lang w:eastAsia="el-GR"/>
        </w:rPr>
        <w:tab/>
      </w:r>
      <w:r>
        <w:rPr>
          <w:lang w:eastAsia="el-GR"/>
        </w:rPr>
        <w:tab/>
      </w:r>
      <w:r>
        <w:rPr>
          <w:lang w:eastAsia="el-GR"/>
        </w:rPr>
        <w:tab/>
      </w:r>
      <w:r>
        <w:rPr>
          <w:lang w:eastAsia="el-GR"/>
        </w:rPr>
        <w:tab/>
      </w:r>
    </w:p>
    <w:p w14:paraId="3314A6AC" w14:textId="77777777" w:rsidR="008842AC" w:rsidRDefault="008842AC" w:rsidP="008842AC">
      <w:pPr>
        <w:jc w:val="right"/>
      </w:pPr>
      <w:r>
        <w:t>(Εξουσιοδοτημένη υπογραφή)</w:t>
      </w:r>
    </w:p>
    <w:p w14:paraId="3A4ADED0" w14:textId="5671EC3D" w:rsidR="008842AC" w:rsidRDefault="008842AC" w:rsidP="008842AC">
      <w:pPr>
        <w:suppressAutoHyphens w:val="0"/>
        <w:spacing w:after="0"/>
        <w:jc w:val="left"/>
      </w:pPr>
    </w:p>
    <w:p w14:paraId="6B80C4F0" w14:textId="77777777" w:rsidR="00704D21" w:rsidRDefault="00704D21" w:rsidP="008842AC">
      <w:pPr>
        <w:suppressAutoHyphens w:val="0"/>
        <w:spacing w:after="0"/>
        <w:jc w:val="left"/>
      </w:pPr>
    </w:p>
    <w:p w14:paraId="6552B298" w14:textId="77777777" w:rsidR="008842AC" w:rsidRDefault="008842AC" w:rsidP="008842AC">
      <w:pPr>
        <w:keepNext/>
        <w:keepLines/>
        <w:suppressAutoHyphens w:val="0"/>
        <w:spacing w:after="9" w:line="247" w:lineRule="auto"/>
        <w:ind w:right="98"/>
        <w:outlineLvl w:val="3"/>
      </w:pPr>
      <w:bookmarkStart w:id="673" w:name="_Toc127532679"/>
      <w:r>
        <w:rPr>
          <w:rFonts w:eastAsia="Calibri"/>
          <w:color w:val="000000"/>
          <w:sz w:val="21"/>
          <w:lang w:eastAsia="el-GR"/>
        </w:rPr>
        <w:lastRenderedPageBreak/>
        <w:t>ΙΙ. «ΥΠΟΔΕΙΓΜΑ ΕΓΓΥΗΤΙΚΗΣ ΕΠΙΣΤΟΛΗΣ ΚΑΛΗΣ ΕΚΤΕΛΕΣΗΣ»</w:t>
      </w:r>
      <w:bookmarkEnd w:id="673"/>
      <w:r>
        <w:rPr>
          <w:bCs/>
          <w:color w:val="000000"/>
          <w:sz w:val="21"/>
        </w:rPr>
        <w:t xml:space="preserve"> </w:t>
      </w:r>
    </w:p>
    <w:p w14:paraId="309A53AD" w14:textId="77777777" w:rsidR="008842AC" w:rsidRDefault="008842AC" w:rsidP="008842AC">
      <w:pPr>
        <w:suppressAutoHyphens w:val="0"/>
        <w:spacing w:after="0" w:line="259" w:lineRule="auto"/>
        <w:ind w:left="372"/>
        <w:jc w:val="left"/>
        <w:rPr>
          <w:color w:val="000000"/>
          <w:sz w:val="21"/>
        </w:rPr>
      </w:pPr>
    </w:p>
    <w:p w14:paraId="2B88E140" w14:textId="77777777" w:rsidR="008842AC" w:rsidRDefault="008842AC" w:rsidP="008842AC">
      <w:r>
        <w:rPr>
          <w:sz w:val="20"/>
        </w:rPr>
        <w:t>ΕΚΔΟΤΗΣ (Πλήρης επωνυμία).......................................................................</w:t>
      </w:r>
    </w:p>
    <w:p w14:paraId="3D362014" w14:textId="77777777" w:rsidR="008842AC" w:rsidRDefault="008842AC" w:rsidP="008842AC">
      <w:pPr>
        <w:jc w:val="right"/>
      </w:pPr>
      <w:r>
        <w:rPr>
          <w:sz w:val="20"/>
        </w:rPr>
        <w:t>Ημερομηνία έκδοσης...........................</w:t>
      </w:r>
    </w:p>
    <w:p w14:paraId="60797236" w14:textId="77777777" w:rsidR="008842AC" w:rsidRDefault="008842AC" w:rsidP="008842AC">
      <w:r>
        <w:rPr>
          <w:sz w:val="20"/>
        </w:rPr>
        <w:t xml:space="preserve">Προς: </w:t>
      </w:r>
    </w:p>
    <w:p w14:paraId="2E1F5E61" w14:textId="77777777" w:rsidR="008842AC" w:rsidRDefault="008842AC" w:rsidP="008842AC">
      <w:r>
        <w:rPr>
          <w:sz w:val="20"/>
          <w:szCs w:val="20"/>
        </w:rPr>
        <w:t>Κοινωνία της Πληροφορίας ΜΑΕ</w:t>
      </w:r>
    </w:p>
    <w:p w14:paraId="04748423" w14:textId="77777777" w:rsidR="008842AC" w:rsidRDefault="008842AC" w:rsidP="008842AC">
      <w:proofErr w:type="spellStart"/>
      <w:r>
        <w:rPr>
          <w:color w:val="000000"/>
          <w:sz w:val="20"/>
        </w:rPr>
        <w:t>Λεωφ.Συγγρού</w:t>
      </w:r>
      <w:proofErr w:type="spellEnd"/>
      <w:r>
        <w:rPr>
          <w:color w:val="000000"/>
          <w:sz w:val="20"/>
        </w:rPr>
        <w:t xml:space="preserve"> 194, 176 71 </w:t>
      </w:r>
      <w:r>
        <w:rPr>
          <w:color w:val="000000"/>
          <w:sz w:val="20"/>
          <w:szCs w:val="20"/>
        </w:rPr>
        <w:t xml:space="preserve">- </w:t>
      </w:r>
      <w:r>
        <w:rPr>
          <w:color w:val="000000"/>
          <w:sz w:val="20"/>
        </w:rPr>
        <w:t xml:space="preserve">Καλλιθέα </w:t>
      </w:r>
      <w:r>
        <w:rPr>
          <w:color w:val="000000"/>
          <w:sz w:val="20"/>
          <w:szCs w:val="20"/>
        </w:rPr>
        <w:t xml:space="preserve">(Αττικής)  </w:t>
      </w:r>
    </w:p>
    <w:p w14:paraId="04FDDE7A" w14:textId="77777777" w:rsidR="008842AC" w:rsidRDefault="008842AC" w:rsidP="008842AC">
      <w:pPr>
        <w:rPr>
          <w:sz w:val="20"/>
        </w:rPr>
      </w:pPr>
    </w:p>
    <w:p w14:paraId="1A4CA4CC" w14:textId="77777777" w:rsidR="008842AC" w:rsidRDefault="008842AC" w:rsidP="008842AC">
      <w:r>
        <w:rPr>
          <w:sz w:val="20"/>
        </w:rPr>
        <w:t xml:space="preserve">Εγγύηση μας υπ’ </w:t>
      </w:r>
      <w:proofErr w:type="spellStart"/>
      <w:r>
        <w:rPr>
          <w:sz w:val="20"/>
        </w:rPr>
        <w:t>αριθμ</w:t>
      </w:r>
      <w:proofErr w:type="spellEnd"/>
      <w:r>
        <w:rPr>
          <w:sz w:val="20"/>
        </w:rPr>
        <w:t xml:space="preserve">. ……………….. ποσού ………………….……. ευρώ </w:t>
      </w:r>
    </w:p>
    <w:p w14:paraId="095ADB9D" w14:textId="77777777" w:rsidR="008842AC" w:rsidRDefault="008842AC" w:rsidP="008842AC">
      <w:r>
        <w:rPr>
          <w:sz w:val="20"/>
        </w:rPr>
        <w:t xml:space="preserve">Με την παρούσα εγγυόμαστε, ανέκκλητα και ανεπιφύλακτα παραιτούμενοι του δικαιώματος της διαιρέσεως και </w:t>
      </w:r>
      <w:proofErr w:type="spellStart"/>
      <w:r>
        <w:rPr>
          <w:sz w:val="20"/>
        </w:rPr>
        <w:t>διζήσεως</w:t>
      </w:r>
      <w:proofErr w:type="spellEnd"/>
      <w:r>
        <w:rPr>
          <w:sz w:val="20"/>
        </w:rPr>
        <w:t>, μέχρι του ποσού των ευρώ ……………………………………………υπέρ του</w:t>
      </w:r>
    </w:p>
    <w:p w14:paraId="7DA7BDAB" w14:textId="77777777" w:rsidR="008842AC" w:rsidRDefault="008842AC" w:rsidP="008842AC">
      <w:r>
        <w:rPr>
          <w:i/>
          <w:color w:val="FF0000"/>
          <w:sz w:val="20"/>
          <w:u w:val="single"/>
        </w:rPr>
        <w:t>{σε περίπτωση φυσικού προσώπου}:</w:t>
      </w:r>
      <w:r>
        <w:rPr>
          <w:sz w:val="20"/>
        </w:rPr>
        <w:t xml:space="preserve"> </w:t>
      </w:r>
      <w:r>
        <w:rPr>
          <w:rFonts w:eastAsia="Calibri"/>
          <w:sz w:val="20"/>
        </w:rPr>
        <w:t>(</w:t>
      </w:r>
      <w:r>
        <w:rPr>
          <w:sz w:val="20"/>
        </w:rPr>
        <w:t>ονοματεπώνυμο, πατρώνυμο) .............................., ΑΦΜ: ................ οδός............................. αριθμός.................ΤΚ………………</w:t>
      </w:r>
    </w:p>
    <w:p w14:paraId="27244CB2" w14:textId="77777777" w:rsidR="008842AC" w:rsidRDefault="008842AC" w:rsidP="008842AC">
      <w:r>
        <w:rPr>
          <w:sz w:val="20"/>
        </w:rPr>
        <w:t>{</w:t>
      </w:r>
      <w:r>
        <w:rPr>
          <w:i/>
          <w:color w:val="FF0000"/>
          <w:sz w:val="20"/>
          <w:u w:val="single"/>
        </w:rPr>
        <w:t>Σε περίπτωση μεμονωμένης εταιρίας:</w:t>
      </w:r>
      <w:r>
        <w:rPr>
          <w:sz w:val="20"/>
        </w:rPr>
        <w:t xml:space="preserve"> της Εταιρίας ………. ΑΦΜ: ...... οδός …………. αριθμός … ΤΚ ………..,}</w:t>
      </w:r>
    </w:p>
    <w:p w14:paraId="369F2101" w14:textId="77777777" w:rsidR="008842AC" w:rsidRDefault="008842AC" w:rsidP="008842AC">
      <w:r>
        <w:rPr>
          <w:sz w:val="20"/>
        </w:rPr>
        <w:t>{</w:t>
      </w:r>
      <w:r>
        <w:rPr>
          <w:i/>
          <w:color w:val="FF0000"/>
          <w:sz w:val="20"/>
          <w:u w:val="single"/>
        </w:rPr>
        <w:t>ή σε περίπτωση Ένωσης ή Κοινοπραξίας:</w:t>
      </w:r>
      <w:r>
        <w:rPr>
          <w:sz w:val="20"/>
        </w:rPr>
        <w:t xml:space="preserve"> των Εταιριών </w:t>
      </w:r>
    </w:p>
    <w:p w14:paraId="11C20320" w14:textId="77777777" w:rsidR="008842AC" w:rsidRDefault="008842AC" w:rsidP="008842AC">
      <w:r>
        <w:rPr>
          <w:sz w:val="20"/>
        </w:rPr>
        <w:t>α) (πλήρη επωνυμία) …… ΑΦΜ…….….... οδός............................. αριθμός.................ΤΚ………………</w:t>
      </w:r>
    </w:p>
    <w:p w14:paraId="5AFE9B58" w14:textId="77777777" w:rsidR="008842AC" w:rsidRDefault="008842AC" w:rsidP="008842AC">
      <w:r>
        <w:rPr>
          <w:sz w:val="20"/>
        </w:rPr>
        <w:t>β) (πλήρη επωνυμία) …… ΑΦΜ…….….... οδός............................. αριθμός.................ΤΚ………………</w:t>
      </w:r>
    </w:p>
    <w:p w14:paraId="749A6C10" w14:textId="77777777" w:rsidR="008842AC" w:rsidRDefault="008842AC" w:rsidP="008842AC">
      <w:r>
        <w:rPr>
          <w:sz w:val="20"/>
        </w:rPr>
        <w:t>γ) (πλήρη επωνυμία) …… ΑΦΜ…….….... οδός............................. αριθμός.................ΤΚ………………</w:t>
      </w:r>
    </w:p>
    <w:p w14:paraId="63308DA2" w14:textId="77777777" w:rsidR="008842AC" w:rsidRDefault="008842AC" w:rsidP="008842AC">
      <w:r>
        <w:rPr>
          <w:sz w:val="20"/>
        </w:rPr>
        <w:t xml:space="preserve">ατομικά και για κάθε μία από αυτές και ως αλληλέγγυα και εις ολόκληρο υπόχρεων μεταξύ τους, εκ της </w:t>
      </w:r>
      <w:proofErr w:type="spellStart"/>
      <w:r>
        <w:rPr>
          <w:sz w:val="20"/>
        </w:rPr>
        <w:t>ιδιότητάς</w:t>
      </w:r>
      <w:proofErr w:type="spellEnd"/>
      <w:r>
        <w:rPr>
          <w:sz w:val="20"/>
        </w:rPr>
        <w:t xml:space="preserve"> τους ως μελών της ένωσης ή κοινοπραξίας,</w:t>
      </w:r>
    </w:p>
    <w:p w14:paraId="58B66860" w14:textId="77777777" w:rsidR="008842AC" w:rsidRDefault="008842AC" w:rsidP="008842AC">
      <w:r>
        <w:rPr>
          <w:sz w:val="20"/>
        </w:rPr>
        <w:t xml:space="preserve">για την καλή εκτέλεση της </w:t>
      </w:r>
      <w:proofErr w:type="spellStart"/>
      <w:r>
        <w:rPr>
          <w:sz w:val="20"/>
        </w:rPr>
        <w:t>υπ</w:t>
      </w:r>
      <w:proofErr w:type="spellEnd"/>
      <w:r>
        <w:rPr>
          <w:sz w:val="20"/>
        </w:rPr>
        <w:t xml:space="preserve"> </w:t>
      </w:r>
      <w:proofErr w:type="spellStart"/>
      <w:r>
        <w:rPr>
          <w:sz w:val="20"/>
        </w:rPr>
        <w:t>αριθ</w:t>
      </w:r>
      <w:proofErr w:type="spellEnd"/>
      <w:r>
        <w:rPr>
          <w:sz w:val="20"/>
        </w:rPr>
        <w:t xml:space="preserve"> ..... σύμβασης “(τίτλος σύμβασης)”, σύμφωνα με την (αριθμό/ημερομηνία) ........................ Διακήρυξης.</w:t>
      </w:r>
    </w:p>
    <w:p w14:paraId="68CF139F" w14:textId="77777777" w:rsidR="008842AC" w:rsidRDefault="008842AC" w:rsidP="008842AC">
      <w:r>
        <w:rPr>
          <w:sz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6B30B86A" w14:textId="07D77839" w:rsidR="008842AC" w:rsidRDefault="008842AC" w:rsidP="008842AC">
      <w:r>
        <w:rPr>
          <w:sz w:val="20"/>
        </w:rPr>
        <w:t xml:space="preserve">Η παρούσα ισχύει μέχρι και την </w:t>
      </w:r>
      <w:r w:rsidRPr="008344DA">
        <w:rPr>
          <w:sz w:val="20"/>
        </w:rPr>
        <w:t>............... (</w:t>
      </w:r>
      <w:r w:rsidRPr="008344DA">
        <w:rPr>
          <w:b/>
          <w:color w:val="000000" w:themeColor="text1"/>
          <w:sz w:val="20"/>
        </w:rPr>
        <w:t>διάρκεια ισχύος σύμφωνα με την παρ.</w:t>
      </w:r>
      <w:r w:rsidRPr="008344DA">
        <w:rPr>
          <w:sz w:val="20"/>
        </w:rPr>
        <w:t xml:space="preserve"> </w:t>
      </w:r>
      <w:r w:rsidRPr="008344DA">
        <w:rPr>
          <w:b/>
          <w:sz w:val="20"/>
        </w:rPr>
        <w:fldChar w:fldCharType="begin"/>
      </w:r>
      <w:r w:rsidRPr="008344DA">
        <w:rPr>
          <w:b/>
          <w:sz w:val="20"/>
        </w:rPr>
        <w:instrText>REF _Ref496542746 \r \h</w:instrText>
      </w:r>
      <w:r w:rsidR="008344DA">
        <w:rPr>
          <w:b/>
          <w:sz w:val="20"/>
        </w:rPr>
        <w:instrText xml:space="preserve"> \* MERGEFORMAT </w:instrText>
      </w:r>
      <w:r w:rsidRPr="008344DA">
        <w:rPr>
          <w:b/>
          <w:sz w:val="20"/>
        </w:rPr>
      </w:r>
      <w:r w:rsidRPr="008344DA">
        <w:rPr>
          <w:b/>
          <w:sz w:val="20"/>
        </w:rPr>
        <w:fldChar w:fldCharType="separate"/>
      </w:r>
      <w:r w:rsidR="006A1D1E">
        <w:rPr>
          <w:b/>
          <w:sz w:val="20"/>
        </w:rPr>
        <w:t>4.1</w:t>
      </w:r>
      <w:r w:rsidRPr="008344DA">
        <w:rPr>
          <w:b/>
          <w:sz w:val="20"/>
        </w:rPr>
        <w:fldChar w:fldCharType="end"/>
      </w:r>
      <w:r w:rsidRPr="008344DA">
        <w:rPr>
          <w:b/>
          <w:color w:val="000000" w:themeColor="text1"/>
          <w:sz w:val="20"/>
        </w:rPr>
        <w:t xml:space="preserve"> της παρούσας</w:t>
      </w:r>
      <w:r w:rsidRPr="008344DA">
        <w:rPr>
          <w:sz w:val="20"/>
        </w:rPr>
        <w:t>)</w:t>
      </w:r>
    </w:p>
    <w:p w14:paraId="471FABCD" w14:textId="77777777" w:rsidR="008842AC" w:rsidRDefault="008842AC" w:rsidP="008842AC">
      <w:r>
        <w:rPr>
          <w:sz w:val="20"/>
        </w:rPr>
        <w:t>Σε περίπτωση κατάπτωσης της εγγύησης, το ποσό της κατάπτωσης υπόκειται στο εκάστοτε ισχύον πάγιο τέλος χαρτοσήμου.</w:t>
      </w:r>
    </w:p>
    <w:p w14:paraId="250EA387" w14:textId="77777777" w:rsidR="008842AC" w:rsidRDefault="008842AC" w:rsidP="008842AC">
      <w:r>
        <w:rPr>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3DA43388" w14:textId="77777777" w:rsidR="008842AC" w:rsidRDefault="008842AC" w:rsidP="008842AC">
      <w:pPr>
        <w:jc w:val="right"/>
      </w:pPr>
    </w:p>
    <w:p w14:paraId="5F59B8CD" w14:textId="77777777" w:rsidR="008842AC" w:rsidRDefault="008842AC" w:rsidP="008842AC">
      <w:pPr>
        <w:jc w:val="right"/>
      </w:pPr>
      <w:r>
        <w:t>(Εξουσιοδοτημένη υπογραφή)</w:t>
      </w:r>
    </w:p>
    <w:p w14:paraId="10138CDB" w14:textId="77777777" w:rsidR="008842AC" w:rsidRDefault="008842AC" w:rsidP="008842AC">
      <w:pPr>
        <w:suppressAutoHyphens w:val="0"/>
        <w:spacing w:after="0"/>
        <w:jc w:val="left"/>
        <w:rPr>
          <w:b/>
          <w:bCs/>
        </w:rPr>
      </w:pPr>
      <w:r>
        <w:br w:type="page"/>
      </w:r>
    </w:p>
    <w:p w14:paraId="7767C8F6" w14:textId="590F751D" w:rsidR="008842AC" w:rsidRDefault="008842AC">
      <w:pPr>
        <w:spacing w:after="0"/>
        <w:jc w:val="left"/>
        <w:rPr>
          <w:color w:val="000099"/>
        </w:rPr>
      </w:pPr>
    </w:p>
    <w:p w14:paraId="23FD3ED4" w14:textId="77777777" w:rsidR="008842AC" w:rsidRDefault="008842AC">
      <w:pPr>
        <w:spacing w:after="0"/>
        <w:jc w:val="left"/>
        <w:rPr>
          <w:b/>
          <w:color w:val="000099"/>
        </w:rPr>
      </w:pPr>
    </w:p>
    <w:p w14:paraId="6B50DCE9" w14:textId="77777777" w:rsidR="008842AC" w:rsidRPr="00A93898" w:rsidRDefault="008842AC" w:rsidP="008842AC">
      <w:pPr>
        <w:pStyle w:val="2"/>
        <w:ind w:left="576" w:hanging="576"/>
        <w:rPr>
          <w:rFonts w:cs="Tahoma"/>
        </w:rPr>
      </w:pPr>
      <w:bookmarkStart w:id="674" w:name="_Ref126180086"/>
      <w:bookmarkStart w:id="675" w:name="_Toc127532680"/>
      <w:r>
        <w:rPr>
          <w:rFonts w:cs="Tahoma"/>
        </w:rPr>
        <w:t xml:space="preserve">ΠΑΡΑΡΤΗΜΑ </w:t>
      </w:r>
      <w:r w:rsidRPr="00CF1C2C">
        <w:rPr>
          <w:rFonts w:cs="Tahoma"/>
        </w:rPr>
        <w:t>IX</w:t>
      </w:r>
      <w:r w:rsidRPr="00A93898">
        <w:rPr>
          <w:rFonts w:cs="Tahoma"/>
        </w:rPr>
        <w:t>– ΕΝΗΜΕΡΩΣΗ ΓΙΑ ΤΗΝ ΕΠΕΞΕΡΓΑΣΙΑ ΠΡΟΣΩΠΙΚΩΝ ΔΕΔΟΜΕΝΩΝ</w:t>
      </w:r>
      <w:bookmarkEnd w:id="674"/>
      <w:bookmarkEnd w:id="675"/>
      <w:r w:rsidRPr="00A93898">
        <w:rPr>
          <w:rFonts w:cs="Tahoma"/>
        </w:rPr>
        <w:t xml:space="preserve"> </w:t>
      </w:r>
    </w:p>
    <w:bookmarkEnd w:id="651"/>
    <w:bookmarkEnd w:id="652"/>
    <w:bookmarkEnd w:id="660"/>
    <w:bookmarkEnd w:id="661"/>
    <w:bookmarkEnd w:id="662"/>
    <w:bookmarkEnd w:id="663"/>
    <w:p w14:paraId="3D4CEE37" w14:textId="77777777" w:rsidR="003C1BB7" w:rsidRDefault="009F5D05">
      <w: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4B5B7E89" w14:textId="77777777" w:rsidR="003C1BB7" w:rsidRDefault="009F5D05">
      <w: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10121D59" w14:textId="77777777" w:rsidR="003C1BB7" w:rsidRDefault="009F5D05">
      <w: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21FC8F10" w14:textId="77777777" w:rsidR="003C1BB7" w:rsidRDefault="009F5D05">
      <w:r>
        <w:t xml:space="preserve">ΙΙΙ. Αποδέκτες των ανωτέρω (υπό Α) δεδομένων στους οποίους κοινοποιούνται είναι: </w:t>
      </w:r>
    </w:p>
    <w:p w14:paraId="71092756" w14:textId="77777777" w:rsidR="003C1BB7" w:rsidRDefault="009F5D05">
      <w: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t>προστηθέντες</w:t>
      </w:r>
      <w:proofErr w:type="spellEnd"/>
      <w:r>
        <w:t xml:space="preserve"> της, υπό τον όρο της τήρησης σε κάθε περίπτωση του απορρήτου.</w:t>
      </w:r>
    </w:p>
    <w:p w14:paraId="0736F5DF" w14:textId="77777777" w:rsidR="003C1BB7" w:rsidRDefault="009F5D05">
      <w:r>
        <w:t>(β) Το Δημόσιο, άλλοι δημόσιοι φορείς ή δικαστικές αρχές ή άλλες αρχές ή δικαιοδοτικά όργανα, στο πλαίσιο των αρμοδιοτήτων τους.</w:t>
      </w:r>
    </w:p>
    <w:p w14:paraId="62832794" w14:textId="77777777" w:rsidR="003C1BB7" w:rsidRDefault="009F5D05">
      <w: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5C92421D" w14:textId="77777777" w:rsidR="003C1BB7" w:rsidRDefault="009F5D05">
      <w:r>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71FF3B35" w14:textId="77777777" w:rsidR="003C1BB7" w:rsidRDefault="009F5D05">
      <w:r>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78F56F0" w14:textId="77777777" w:rsidR="003C1BB7" w:rsidRDefault="009F5D05">
      <w:r>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1072A9B" w14:textId="77777777" w:rsidR="003C1BB7" w:rsidRDefault="009F5D05">
      <w:pPr>
        <w:suppressAutoHyphens w:val="0"/>
        <w:spacing w:after="0"/>
        <w:jc w:val="left"/>
      </w:pPr>
      <w:r>
        <w:br w:type="page"/>
      </w:r>
    </w:p>
    <w:p w14:paraId="0AFA21A0" w14:textId="77777777" w:rsidR="003C1BB7" w:rsidRDefault="009F5D05">
      <w:pPr>
        <w:pStyle w:val="2"/>
        <w:pBdr>
          <w:bottom w:val="nil"/>
        </w:pBdr>
        <w:ind w:left="576" w:hanging="576"/>
      </w:pPr>
      <w:bookmarkStart w:id="676" w:name="_Ref118477993"/>
      <w:bookmarkStart w:id="677" w:name="_Toc127532681"/>
      <w:r>
        <w:lastRenderedPageBreak/>
        <w:t>ΠΑΡΑΡΤΗΜΑ X – Ρήτρα Ακεραιότητας</w:t>
      </w:r>
      <w:bookmarkEnd w:id="676"/>
      <w:bookmarkEnd w:id="677"/>
      <w:r>
        <w:t xml:space="preserve"> </w:t>
      </w:r>
    </w:p>
    <w:p w14:paraId="38E8BC23" w14:textId="77777777" w:rsidR="003C1BB7" w:rsidRDefault="009F5D05">
      <w:pPr>
        <w:spacing w:line="276" w:lineRule="auto"/>
      </w:pPr>
      <w: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38654DB" w14:textId="77777777" w:rsidR="003C1BB7" w:rsidRDefault="009F5D05">
      <w:pPr>
        <w:spacing w:line="276" w:lineRule="auto"/>
      </w:pPr>
      <w:r>
        <w:t>Ειδικότερα, ο Ανάδοχος δηλώνει ότι:</w:t>
      </w:r>
    </w:p>
    <w:p w14:paraId="63723850" w14:textId="77777777" w:rsidR="003C1BB7" w:rsidRDefault="009F5D05">
      <w:pPr>
        <w:spacing w:line="276" w:lineRule="auto"/>
      </w:pPr>
      <w: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2FE73E57" w14:textId="77777777" w:rsidR="003C1BB7" w:rsidRDefault="009F5D05">
      <w:pPr>
        <w:spacing w:line="276" w:lineRule="auto"/>
      </w:pPr>
      <w: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554F4AF3" w14:textId="77777777" w:rsidR="003C1BB7" w:rsidRDefault="009F5D05">
      <w:pPr>
        <w:spacing w:line="276" w:lineRule="auto"/>
      </w:pPr>
      <w: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DFB20B8" w14:textId="77777777" w:rsidR="003C1BB7" w:rsidRDefault="009F5D05">
      <w:pPr>
        <w:spacing w:line="276" w:lineRule="auto"/>
      </w:pPr>
      <w: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062327E3" w14:textId="77777777" w:rsidR="003C1BB7" w:rsidRDefault="009F5D05">
      <w:pPr>
        <w:spacing w:line="276" w:lineRule="auto"/>
      </w:pPr>
      <w: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0DBDD84E" w14:textId="77777777" w:rsidR="003C1BB7" w:rsidRDefault="009F5D05">
      <w:pPr>
        <w:spacing w:line="276" w:lineRule="auto"/>
      </w:pPr>
      <w: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t>νομίμων</w:t>
      </w:r>
      <w:proofErr w:type="spellEnd"/>
      <w: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471FDB96" w14:textId="77777777" w:rsidR="003C1BB7" w:rsidRDefault="009F5D05">
      <w:pPr>
        <w:spacing w:line="276" w:lineRule="auto"/>
      </w:pPr>
      <w: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C37ECA0" w14:textId="77777777" w:rsidR="003C1BB7" w:rsidRDefault="009F5D05">
      <w:pPr>
        <w:spacing w:line="276" w:lineRule="auto"/>
      </w:pPr>
      <w:r>
        <w:t xml:space="preserve">8) ότι θα δηλώσει στην Εταιρεία, αμελλητί με την </w:t>
      </w:r>
      <w:proofErr w:type="spellStart"/>
      <w:r>
        <w:t>περιέλευση</w:t>
      </w:r>
      <w:proofErr w:type="spellEnd"/>
      <w: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t>νομίμων</w:t>
      </w:r>
      <w:proofErr w:type="spellEnd"/>
      <w: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w:t>
      </w:r>
      <w:r>
        <w:lastRenderedPageBreak/>
        <w:t>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87D7583" w14:textId="77777777" w:rsidR="003C1BB7" w:rsidRDefault="003C1BB7">
      <w:pPr>
        <w:spacing w:line="276" w:lineRule="auto"/>
      </w:pPr>
    </w:p>
    <w:p w14:paraId="0012160F" w14:textId="77777777" w:rsidR="003C1BB7" w:rsidRDefault="009F5D05">
      <w:pPr>
        <w:spacing w:line="276" w:lineRule="auto"/>
      </w:pPr>
      <w: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bookmarkStart w:id="678" w:name="_Hlk118481870"/>
      <w:bookmarkEnd w:id="678"/>
    </w:p>
    <w:p w14:paraId="50E4ED7A" w14:textId="77777777" w:rsidR="003C1BB7" w:rsidRDefault="003C1BB7"/>
    <w:p w14:paraId="79774BB7" w14:textId="77777777" w:rsidR="003C1BB7" w:rsidRDefault="003C1BB7"/>
    <w:sectPr w:rsidR="003C1BB7">
      <w:headerReference w:type="default" r:id="rId46"/>
      <w:footerReference w:type="default" r:id="rId47"/>
      <w:pgSz w:w="11906" w:h="16838"/>
      <w:pgMar w:top="1134" w:right="1134" w:bottom="1134" w:left="1134" w:header="72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1036A" w14:textId="77777777" w:rsidR="00616120" w:rsidRDefault="00616120">
      <w:pPr>
        <w:spacing w:after="0"/>
      </w:pPr>
      <w:r>
        <w:separator/>
      </w:r>
    </w:p>
  </w:endnote>
  <w:endnote w:type="continuationSeparator" w:id="0">
    <w:p w14:paraId="3B18104C" w14:textId="77777777" w:rsidR="00616120" w:rsidRDefault="0061612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A1"/>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A1"/>
    <w:family w:val="swiss"/>
    <w:pitch w:val="variable"/>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 w:name="EUAlbertina">
    <w:panose1 w:val="00000000000000000000"/>
    <w:charset w:val="00"/>
    <w:family w:val="roman"/>
    <w:notTrueType/>
    <w:pitch w:val="default"/>
    <w:sig w:usb0="00000001"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Layout w:type="fixed"/>
      <w:tblLook w:val="00A0" w:firstRow="1" w:lastRow="0" w:firstColumn="1" w:lastColumn="0" w:noHBand="0" w:noVBand="0"/>
    </w:tblPr>
    <w:tblGrid>
      <w:gridCol w:w="8750"/>
      <w:gridCol w:w="1105"/>
    </w:tblGrid>
    <w:tr w:rsidR="003C1BB7" w14:paraId="752713D9" w14:textId="77777777">
      <w:tc>
        <w:tcPr>
          <w:tcW w:w="8749" w:type="dxa"/>
          <w:tcBorders>
            <w:top w:val="single" w:sz="4" w:space="0" w:color="000000"/>
          </w:tcBorders>
        </w:tcPr>
        <w:p w14:paraId="1837ED00" w14:textId="77777777" w:rsidR="003C1BB7" w:rsidRDefault="009F5D05">
          <w:pPr>
            <w:pStyle w:val="afb"/>
            <w:widowControl w:val="0"/>
            <w:spacing w:after="0"/>
          </w:pPr>
          <w:r>
            <w:rPr>
              <w:rStyle w:val="a3"/>
              <w:rFonts w:cs="Tahoma"/>
              <w:sz w:val="20"/>
            </w:rPr>
            <w:t xml:space="preserve">Κοινωνία της Πληροφορίας </w:t>
          </w:r>
          <w:r>
            <w:rPr>
              <w:rStyle w:val="a3"/>
              <w:sz w:val="20"/>
            </w:rPr>
            <w:t>M</w:t>
          </w:r>
          <w:r>
            <w:rPr>
              <w:rStyle w:val="a3"/>
              <w:rFonts w:cs="Tahoma"/>
              <w:sz w:val="20"/>
            </w:rPr>
            <w:t xml:space="preserve">.Α.Ε. </w:t>
          </w:r>
        </w:p>
      </w:tc>
      <w:tc>
        <w:tcPr>
          <w:tcW w:w="1105" w:type="dxa"/>
          <w:tcBorders>
            <w:top w:val="single" w:sz="4" w:space="0" w:color="000000"/>
          </w:tcBorders>
        </w:tcPr>
        <w:p w14:paraId="348BE042" w14:textId="77777777" w:rsidR="003C1BB7" w:rsidRDefault="009F5D05">
          <w:pPr>
            <w:pStyle w:val="afb"/>
            <w:widowControl w:val="0"/>
            <w:spacing w:after="0"/>
            <w:jc w:val="right"/>
          </w:pPr>
          <w:r>
            <w:rPr>
              <w:rStyle w:val="a3"/>
              <w:rFonts w:cs="Tahoma"/>
              <w:sz w:val="20"/>
            </w:rPr>
            <w:fldChar w:fldCharType="begin"/>
          </w:r>
          <w:r>
            <w:rPr>
              <w:rStyle w:val="a3"/>
              <w:rFonts w:cs="Tahoma"/>
              <w:sz w:val="20"/>
            </w:rPr>
            <w:instrText>PAGE</w:instrText>
          </w:r>
          <w:r>
            <w:rPr>
              <w:rStyle w:val="a3"/>
              <w:rFonts w:cs="Tahoma"/>
              <w:sz w:val="20"/>
            </w:rPr>
            <w:fldChar w:fldCharType="separate"/>
          </w:r>
          <w:r>
            <w:rPr>
              <w:rStyle w:val="a3"/>
              <w:rFonts w:cs="Tahoma"/>
              <w:sz w:val="20"/>
            </w:rPr>
            <w:t>3</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NUMPAGES</w:instrText>
          </w:r>
          <w:r>
            <w:rPr>
              <w:rStyle w:val="a3"/>
              <w:rFonts w:cs="Tahoma"/>
              <w:sz w:val="20"/>
            </w:rPr>
            <w:fldChar w:fldCharType="separate"/>
          </w:r>
          <w:r>
            <w:rPr>
              <w:rStyle w:val="a3"/>
              <w:rFonts w:cs="Tahoma"/>
              <w:sz w:val="20"/>
            </w:rPr>
            <w:t>92</w:t>
          </w:r>
          <w:r>
            <w:rPr>
              <w:rStyle w:val="a3"/>
              <w:rFonts w:cs="Tahoma"/>
              <w:sz w:val="20"/>
            </w:rPr>
            <w:fldChar w:fldCharType="end"/>
          </w:r>
        </w:p>
      </w:tc>
    </w:tr>
  </w:tbl>
  <w:p w14:paraId="77315DCC" w14:textId="77777777" w:rsidR="003C1BB7" w:rsidRDefault="003C1BB7">
    <w:pPr>
      <w:pStyle w:val="afb"/>
      <w:rPr>
        <w:sz w:val="20"/>
        <w:szCs w:val="20"/>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Layout w:type="fixed"/>
      <w:tblLook w:val="00A0" w:firstRow="1" w:lastRow="0" w:firstColumn="1" w:lastColumn="0" w:noHBand="0" w:noVBand="0"/>
    </w:tblPr>
    <w:tblGrid>
      <w:gridCol w:w="8505"/>
      <w:gridCol w:w="1350"/>
    </w:tblGrid>
    <w:tr w:rsidR="003C1BB7" w14:paraId="3D9E5275" w14:textId="77777777">
      <w:trPr>
        <w:jc w:val="center"/>
      </w:trPr>
      <w:tc>
        <w:tcPr>
          <w:tcW w:w="8504" w:type="dxa"/>
          <w:tcBorders>
            <w:top w:val="single" w:sz="4" w:space="0" w:color="000000"/>
          </w:tcBorders>
        </w:tcPr>
        <w:p w14:paraId="58B305C2" w14:textId="77777777" w:rsidR="003C1BB7" w:rsidRDefault="009F5D05">
          <w:pPr>
            <w:widowControl w:val="0"/>
            <w:spacing w:after="0" w:line="288" w:lineRule="auto"/>
            <w:rPr>
              <w:rFonts w:cs="Calibri"/>
              <w:szCs w:val="24"/>
            </w:rPr>
          </w:pPr>
          <w:r>
            <w:rPr>
              <w:rFonts w:cs="Calibri"/>
              <w:szCs w:val="24"/>
            </w:rPr>
            <w:t xml:space="preserve">Κοινωνία της Πληροφορίας Μ.Α.Ε. </w:t>
          </w:r>
        </w:p>
      </w:tc>
      <w:tc>
        <w:tcPr>
          <w:tcW w:w="1350" w:type="dxa"/>
          <w:tcBorders>
            <w:top w:val="single" w:sz="4" w:space="0" w:color="000000"/>
          </w:tcBorders>
        </w:tcPr>
        <w:p w14:paraId="66F0C40F" w14:textId="77777777" w:rsidR="003C1BB7" w:rsidRDefault="009F5D05">
          <w:pPr>
            <w:widowControl w:val="0"/>
            <w:spacing w:after="0" w:line="288" w:lineRule="auto"/>
            <w:jc w:val="right"/>
            <w:rPr>
              <w:rFonts w:cs="Calibri"/>
              <w:szCs w:val="24"/>
            </w:rPr>
          </w:pPr>
          <w:r>
            <w:rPr>
              <w:rFonts w:cs="Calibri"/>
              <w:szCs w:val="24"/>
            </w:rPr>
            <w:fldChar w:fldCharType="begin"/>
          </w:r>
          <w:r>
            <w:rPr>
              <w:rFonts w:cs="Calibri"/>
              <w:szCs w:val="24"/>
            </w:rPr>
            <w:instrText>PAGE</w:instrText>
          </w:r>
          <w:r>
            <w:rPr>
              <w:rFonts w:cs="Calibri"/>
              <w:szCs w:val="24"/>
            </w:rPr>
            <w:fldChar w:fldCharType="separate"/>
          </w:r>
          <w:r>
            <w:rPr>
              <w:rFonts w:cs="Calibri"/>
              <w:szCs w:val="24"/>
            </w:rPr>
            <w:t>86</w:t>
          </w:r>
          <w:r>
            <w:rPr>
              <w:rFonts w:cs="Calibri"/>
              <w:szCs w:val="24"/>
            </w:rPr>
            <w:fldChar w:fldCharType="end"/>
          </w:r>
          <w:r>
            <w:rPr>
              <w:rFonts w:cs="Calibri"/>
              <w:szCs w:val="24"/>
            </w:rPr>
            <w:t xml:space="preserve"> - </w:t>
          </w:r>
          <w:r>
            <w:rPr>
              <w:rFonts w:cs="Calibri"/>
              <w:szCs w:val="24"/>
            </w:rPr>
            <w:fldChar w:fldCharType="begin"/>
          </w:r>
          <w:r>
            <w:rPr>
              <w:rFonts w:cs="Calibri"/>
              <w:szCs w:val="24"/>
            </w:rPr>
            <w:instrText>NUMPAGES</w:instrText>
          </w:r>
          <w:r>
            <w:rPr>
              <w:rFonts w:cs="Calibri"/>
              <w:szCs w:val="24"/>
            </w:rPr>
            <w:fldChar w:fldCharType="separate"/>
          </w:r>
          <w:r>
            <w:rPr>
              <w:rFonts w:cs="Calibri"/>
              <w:szCs w:val="24"/>
            </w:rPr>
            <w:t>92</w:t>
          </w:r>
          <w:r>
            <w:rPr>
              <w:rFonts w:cs="Calibri"/>
              <w:szCs w:val="24"/>
            </w:rPr>
            <w:fldChar w:fldCharType="end"/>
          </w:r>
        </w:p>
      </w:tc>
    </w:tr>
  </w:tbl>
  <w:p w14:paraId="7DCE38A1" w14:textId="77777777" w:rsidR="003C1BB7" w:rsidRDefault="003C1BB7">
    <w:pPr>
      <w:pStyle w:val="afb"/>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Layout w:type="fixed"/>
      <w:tblLook w:val="00A0" w:firstRow="1" w:lastRow="0" w:firstColumn="1" w:lastColumn="0" w:noHBand="0" w:noVBand="0"/>
    </w:tblPr>
    <w:tblGrid>
      <w:gridCol w:w="8505"/>
      <w:gridCol w:w="1350"/>
    </w:tblGrid>
    <w:tr w:rsidR="00704D21" w14:paraId="3D0509DC" w14:textId="77777777" w:rsidTr="002D4F86">
      <w:trPr>
        <w:jc w:val="center"/>
      </w:trPr>
      <w:tc>
        <w:tcPr>
          <w:tcW w:w="8504" w:type="dxa"/>
          <w:tcBorders>
            <w:top w:val="single" w:sz="4" w:space="0" w:color="000000"/>
          </w:tcBorders>
        </w:tcPr>
        <w:p w14:paraId="279EC0AB" w14:textId="77777777" w:rsidR="00704D21" w:rsidRDefault="00704D21" w:rsidP="00704D21">
          <w:pPr>
            <w:widowControl w:val="0"/>
            <w:spacing w:after="0" w:line="288" w:lineRule="auto"/>
            <w:rPr>
              <w:rFonts w:cs="Calibri"/>
              <w:szCs w:val="24"/>
            </w:rPr>
          </w:pPr>
          <w:r>
            <w:rPr>
              <w:rFonts w:cs="Calibri"/>
              <w:szCs w:val="24"/>
            </w:rPr>
            <w:t xml:space="preserve">Κοινωνία της Πληροφορίας Μ.Α.Ε. </w:t>
          </w:r>
        </w:p>
      </w:tc>
      <w:tc>
        <w:tcPr>
          <w:tcW w:w="1350" w:type="dxa"/>
          <w:tcBorders>
            <w:top w:val="single" w:sz="4" w:space="0" w:color="000000"/>
          </w:tcBorders>
        </w:tcPr>
        <w:p w14:paraId="10523697" w14:textId="77777777" w:rsidR="00704D21" w:rsidRDefault="00704D21" w:rsidP="00704D21">
          <w:pPr>
            <w:widowControl w:val="0"/>
            <w:spacing w:after="0" w:line="288" w:lineRule="auto"/>
            <w:jc w:val="right"/>
            <w:rPr>
              <w:rFonts w:cs="Calibri"/>
              <w:szCs w:val="24"/>
            </w:rPr>
          </w:pPr>
          <w:r>
            <w:rPr>
              <w:rFonts w:cs="Calibri"/>
              <w:szCs w:val="24"/>
            </w:rPr>
            <w:fldChar w:fldCharType="begin"/>
          </w:r>
          <w:r>
            <w:rPr>
              <w:rFonts w:cs="Calibri"/>
              <w:szCs w:val="24"/>
            </w:rPr>
            <w:instrText>PAGE</w:instrText>
          </w:r>
          <w:r>
            <w:rPr>
              <w:rFonts w:cs="Calibri"/>
              <w:szCs w:val="24"/>
            </w:rPr>
            <w:fldChar w:fldCharType="separate"/>
          </w:r>
          <w:r>
            <w:rPr>
              <w:rFonts w:cs="Calibri"/>
              <w:szCs w:val="24"/>
            </w:rPr>
            <w:t>86</w:t>
          </w:r>
          <w:r>
            <w:rPr>
              <w:rFonts w:cs="Calibri"/>
              <w:szCs w:val="24"/>
            </w:rPr>
            <w:fldChar w:fldCharType="end"/>
          </w:r>
          <w:r>
            <w:rPr>
              <w:rFonts w:cs="Calibri"/>
              <w:szCs w:val="24"/>
            </w:rPr>
            <w:t xml:space="preserve"> - </w:t>
          </w:r>
          <w:r>
            <w:rPr>
              <w:rFonts w:cs="Calibri"/>
              <w:szCs w:val="24"/>
            </w:rPr>
            <w:fldChar w:fldCharType="begin"/>
          </w:r>
          <w:r>
            <w:rPr>
              <w:rFonts w:cs="Calibri"/>
              <w:szCs w:val="24"/>
            </w:rPr>
            <w:instrText>NUMPAGES</w:instrText>
          </w:r>
          <w:r>
            <w:rPr>
              <w:rFonts w:cs="Calibri"/>
              <w:szCs w:val="24"/>
            </w:rPr>
            <w:fldChar w:fldCharType="separate"/>
          </w:r>
          <w:r>
            <w:rPr>
              <w:rFonts w:cs="Calibri"/>
              <w:szCs w:val="24"/>
            </w:rPr>
            <w:t>92</w:t>
          </w:r>
          <w:r>
            <w:rPr>
              <w:rFonts w:cs="Calibri"/>
              <w:szCs w:val="24"/>
            </w:rPr>
            <w:fldChar w:fldCharType="end"/>
          </w:r>
        </w:p>
      </w:tc>
    </w:tr>
  </w:tbl>
  <w:p w14:paraId="5C1796B5" w14:textId="77777777" w:rsidR="003C1BB7" w:rsidRDefault="003C1BB7">
    <w:pPr>
      <w:pStyle w:val="a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Layout w:type="fixed"/>
      <w:tblLook w:val="00A0" w:firstRow="1" w:lastRow="0" w:firstColumn="1" w:lastColumn="0" w:noHBand="0" w:noVBand="0"/>
    </w:tblPr>
    <w:tblGrid>
      <w:gridCol w:w="8505"/>
      <w:gridCol w:w="1350"/>
    </w:tblGrid>
    <w:tr w:rsidR="003C1BB7" w14:paraId="7A44E4C0" w14:textId="77777777">
      <w:trPr>
        <w:jc w:val="center"/>
      </w:trPr>
      <w:tc>
        <w:tcPr>
          <w:tcW w:w="8504" w:type="dxa"/>
          <w:tcBorders>
            <w:top w:val="single" w:sz="4" w:space="0" w:color="000000"/>
          </w:tcBorders>
        </w:tcPr>
        <w:p w14:paraId="3E929A96" w14:textId="77777777" w:rsidR="003C1BB7" w:rsidRDefault="009F5D05">
          <w:pPr>
            <w:widowControl w:val="0"/>
            <w:spacing w:after="0" w:line="288" w:lineRule="auto"/>
            <w:rPr>
              <w:rFonts w:cs="Calibri"/>
              <w:szCs w:val="24"/>
            </w:rPr>
          </w:pPr>
          <w:r>
            <w:rPr>
              <w:rFonts w:cs="Calibri"/>
              <w:szCs w:val="24"/>
            </w:rPr>
            <w:t xml:space="preserve">Κοινωνία της Πληροφορίας Μ.Α.Ε. </w:t>
          </w:r>
        </w:p>
      </w:tc>
      <w:tc>
        <w:tcPr>
          <w:tcW w:w="1350" w:type="dxa"/>
          <w:tcBorders>
            <w:top w:val="single" w:sz="4" w:space="0" w:color="000000"/>
          </w:tcBorders>
        </w:tcPr>
        <w:p w14:paraId="1941541F" w14:textId="77777777" w:rsidR="003C1BB7" w:rsidRDefault="009F5D05">
          <w:pPr>
            <w:widowControl w:val="0"/>
            <w:spacing w:after="0" w:line="288" w:lineRule="auto"/>
            <w:jc w:val="right"/>
            <w:rPr>
              <w:rFonts w:cs="Calibri"/>
              <w:szCs w:val="24"/>
            </w:rPr>
          </w:pPr>
          <w:r>
            <w:rPr>
              <w:rFonts w:cs="Calibri"/>
              <w:szCs w:val="24"/>
            </w:rPr>
            <w:fldChar w:fldCharType="begin"/>
          </w:r>
          <w:r>
            <w:rPr>
              <w:rFonts w:cs="Calibri"/>
              <w:szCs w:val="24"/>
            </w:rPr>
            <w:instrText>PAGE</w:instrText>
          </w:r>
          <w:r>
            <w:rPr>
              <w:rFonts w:cs="Calibri"/>
              <w:szCs w:val="24"/>
            </w:rPr>
            <w:fldChar w:fldCharType="separate"/>
          </w:r>
          <w:r>
            <w:rPr>
              <w:rFonts w:cs="Calibri"/>
              <w:szCs w:val="24"/>
            </w:rPr>
            <w:t>1</w:t>
          </w:r>
          <w:r>
            <w:rPr>
              <w:rFonts w:cs="Calibri"/>
              <w:szCs w:val="24"/>
            </w:rPr>
            <w:fldChar w:fldCharType="end"/>
          </w:r>
          <w:r>
            <w:rPr>
              <w:rFonts w:cs="Calibri"/>
              <w:szCs w:val="24"/>
            </w:rPr>
            <w:t xml:space="preserve"> - </w:t>
          </w:r>
          <w:r>
            <w:rPr>
              <w:rFonts w:cs="Calibri"/>
              <w:szCs w:val="24"/>
            </w:rPr>
            <w:fldChar w:fldCharType="begin"/>
          </w:r>
          <w:r>
            <w:rPr>
              <w:rFonts w:cs="Calibri"/>
              <w:szCs w:val="24"/>
            </w:rPr>
            <w:instrText>NUMPAGES</w:instrText>
          </w:r>
          <w:r>
            <w:rPr>
              <w:rFonts w:cs="Calibri"/>
              <w:szCs w:val="24"/>
            </w:rPr>
            <w:fldChar w:fldCharType="separate"/>
          </w:r>
          <w:r>
            <w:rPr>
              <w:rFonts w:cs="Calibri"/>
              <w:szCs w:val="24"/>
            </w:rPr>
            <w:t>92</w:t>
          </w:r>
          <w:r>
            <w:rPr>
              <w:rFonts w:cs="Calibri"/>
              <w:szCs w:val="24"/>
            </w:rPr>
            <w:fldChar w:fldCharType="end"/>
          </w:r>
        </w:p>
      </w:tc>
    </w:tr>
  </w:tbl>
  <w:p w14:paraId="4008A27F" w14:textId="77777777" w:rsidR="003C1BB7" w:rsidRDefault="003C1BB7">
    <w:pPr>
      <w:pStyle w:val="a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Layout w:type="fixed"/>
      <w:tblLook w:val="00A0" w:firstRow="1" w:lastRow="0" w:firstColumn="1" w:lastColumn="0" w:noHBand="0" w:noVBand="0"/>
    </w:tblPr>
    <w:tblGrid>
      <w:gridCol w:w="8751"/>
      <w:gridCol w:w="1104"/>
    </w:tblGrid>
    <w:tr w:rsidR="003C1BB7" w14:paraId="3839BBAE" w14:textId="77777777">
      <w:tc>
        <w:tcPr>
          <w:tcW w:w="8750" w:type="dxa"/>
          <w:tcBorders>
            <w:top w:val="single" w:sz="4" w:space="0" w:color="000000"/>
          </w:tcBorders>
        </w:tcPr>
        <w:p w14:paraId="52644E99" w14:textId="77777777" w:rsidR="003C1BB7" w:rsidRDefault="009F5D05">
          <w:pPr>
            <w:pStyle w:val="afb"/>
            <w:widowControl w:val="0"/>
            <w:spacing w:after="0"/>
          </w:pPr>
          <w:r>
            <w:rPr>
              <w:rStyle w:val="a3"/>
              <w:sz w:val="20"/>
            </w:rPr>
            <w:t xml:space="preserve">Κοινωνία της Πληροφορίας M.Α.Ε. </w:t>
          </w:r>
        </w:p>
      </w:tc>
      <w:tc>
        <w:tcPr>
          <w:tcW w:w="1104" w:type="dxa"/>
          <w:tcBorders>
            <w:top w:val="single" w:sz="4" w:space="0" w:color="000000"/>
          </w:tcBorders>
        </w:tcPr>
        <w:p w14:paraId="6D2825A9" w14:textId="77777777" w:rsidR="003C1BB7" w:rsidRDefault="009F5D05">
          <w:pPr>
            <w:pStyle w:val="afb"/>
            <w:widowControl w:val="0"/>
            <w:spacing w:after="0"/>
            <w:jc w:val="right"/>
          </w:pPr>
          <w:r>
            <w:rPr>
              <w:rStyle w:val="a3"/>
              <w:rFonts w:cs="Tahoma"/>
              <w:sz w:val="20"/>
            </w:rPr>
            <w:fldChar w:fldCharType="begin"/>
          </w:r>
          <w:r>
            <w:rPr>
              <w:rStyle w:val="a3"/>
              <w:rFonts w:cs="Tahoma"/>
              <w:sz w:val="20"/>
            </w:rPr>
            <w:instrText>PAGE</w:instrText>
          </w:r>
          <w:r>
            <w:rPr>
              <w:rStyle w:val="a3"/>
              <w:rFonts w:cs="Tahoma"/>
              <w:sz w:val="20"/>
            </w:rPr>
            <w:fldChar w:fldCharType="separate"/>
          </w:r>
          <w:r>
            <w:rPr>
              <w:rStyle w:val="a3"/>
              <w:rFonts w:cs="Tahoma"/>
              <w:sz w:val="20"/>
            </w:rPr>
            <w:t>5</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NUMPAGES</w:instrText>
          </w:r>
          <w:r>
            <w:rPr>
              <w:rStyle w:val="a3"/>
              <w:rFonts w:cs="Tahoma"/>
              <w:sz w:val="20"/>
            </w:rPr>
            <w:fldChar w:fldCharType="separate"/>
          </w:r>
          <w:r>
            <w:rPr>
              <w:rStyle w:val="a3"/>
              <w:rFonts w:cs="Tahoma"/>
              <w:sz w:val="20"/>
            </w:rPr>
            <w:t>92</w:t>
          </w:r>
          <w:r>
            <w:rPr>
              <w:rStyle w:val="a3"/>
              <w:rFonts w:cs="Tahoma"/>
              <w:sz w:val="20"/>
            </w:rPr>
            <w:fldChar w:fldCharType="end"/>
          </w:r>
        </w:p>
      </w:tc>
    </w:tr>
  </w:tbl>
  <w:p w14:paraId="19E1E2A5" w14:textId="77777777" w:rsidR="003C1BB7" w:rsidRDefault="003C1BB7">
    <w:pPr>
      <w:pStyle w:val="af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Layout w:type="fixed"/>
      <w:tblLook w:val="00A0" w:firstRow="1" w:lastRow="0" w:firstColumn="1" w:lastColumn="0" w:noHBand="0" w:noVBand="0"/>
    </w:tblPr>
    <w:tblGrid>
      <w:gridCol w:w="8505"/>
      <w:gridCol w:w="1350"/>
    </w:tblGrid>
    <w:tr w:rsidR="003C1BB7" w14:paraId="338F231C" w14:textId="77777777">
      <w:trPr>
        <w:jc w:val="center"/>
      </w:trPr>
      <w:tc>
        <w:tcPr>
          <w:tcW w:w="8504" w:type="dxa"/>
          <w:tcBorders>
            <w:top w:val="single" w:sz="4" w:space="0" w:color="000000"/>
          </w:tcBorders>
        </w:tcPr>
        <w:p w14:paraId="28AC38C9" w14:textId="77777777" w:rsidR="003C1BB7" w:rsidRDefault="009F5D05">
          <w:pPr>
            <w:widowControl w:val="0"/>
            <w:spacing w:after="0" w:line="288" w:lineRule="auto"/>
            <w:rPr>
              <w:rFonts w:cs="Calibri"/>
              <w:szCs w:val="24"/>
            </w:rPr>
          </w:pPr>
          <w:r>
            <w:rPr>
              <w:rFonts w:cs="Calibri"/>
              <w:szCs w:val="24"/>
            </w:rPr>
            <w:t xml:space="preserve">Κοινωνία της Πληροφορίας Μ.Α.Ε. </w:t>
          </w:r>
        </w:p>
      </w:tc>
      <w:tc>
        <w:tcPr>
          <w:tcW w:w="1350" w:type="dxa"/>
          <w:tcBorders>
            <w:top w:val="single" w:sz="4" w:space="0" w:color="000000"/>
          </w:tcBorders>
        </w:tcPr>
        <w:p w14:paraId="720B38CE" w14:textId="77777777" w:rsidR="003C1BB7" w:rsidRDefault="009F5D05">
          <w:pPr>
            <w:widowControl w:val="0"/>
            <w:spacing w:after="0" w:line="288" w:lineRule="auto"/>
            <w:jc w:val="right"/>
            <w:rPr>
              <w:rFonts w:cs="Calibri"/>
              <w:szCs w:val="24"/>
            </w:rPr>
          </w:pPr>
          <w:r>
            <w:rPr>
              <w:rFonts w:cs="Calibri"/>
              <w:szCs w:val="24"/>
            </w:rPr>
            <w:fldChar w:fldCharType="begin"/>
          </w:r>
          <w:r>
            <w:rPr>
              <w:rFonts w:cs="Calibri"/>
              <w:szCs w:val="24"/>
            </w:rPr>
            <w:instrText>PAGE</w:instrText>
          </w:r>
          <w:r>
            <w:rPr>
              <w:rFonts w:cs="Calibri"/>
              <w:szCs w:val="24"/>
            </w:rPr>
            <w:fldChar w:fldCharType="separate"/>
          </w:r>
          <w:r>
            <w:rPr>
              <w:rFonts w:cs="Calibri"/>
              <w:szCs w:val="24"/>
            </w:rPr>
            <w:t>4</w:t>
          </w:r>
          <w:r>
            <w:rPr>
              <w:rFonts w:cs="Calibri"/>
              <w:szCs w:val="24"/>
            </w:rPr>
            <w:fldChar w:fldCharType="end"/>
          </w:r>
          <w:r>
            <w:rPr>
              <w:rFonts w:cs="Calibri"/>
              <w:szCs w:val="24"/>
            </w:rPr>
            <w:t xml:space="preserve"> - </w:t>
          </w:r>
          <w:r>
            <w:rPr>
              <w:rFonts w:cs="Calibri"/>
              <w:szCs w:val="24"/>
            </w:rPr>
            <w:fldChar w:fldCharType="begin"/>
          </w:r>
          <w:r>
            <w:rPr>
              <w:rFonts w:cs="Calibri"/>
              <w:szCs w:val="24"/>
            </w:rPr>
            <w:instrText>NUMPAGES</w:instrText>
          </w:r>
          <w:r>
            <w:rPr>
              <w:rFonts w:cs="Calibri"/>
              <w:szCs w:val="24"/>
            </w:rPr>
            <w:fldChar w:fldCharType="separate"/>
          </w:r>
          <w:r>
            <w:rPr>
              <w:rFonts w:cs="Calibri"/>
              <w:szCs w:val="24"/>
            </w:rPr>
            <w:t>92</w:t>
          </w:r>
          <w:r>
            <w:rPr>
              <w:rFonts w:cs="Calibri"/>
              <w:szCs w:val="24"/>
            </w:rPr>
            <w:fldChar w:fldCharType="end"/>
          </w:r>
        </w:p>
      </w:tc>
    </w:tr>
  </w:tbl>
  <w:p w14:paraId="1542AEC8" w14:textId="77777777" w:rsidR="003C1BB7" w:rsidRDefault="003C1BB7">
    <w:pPr>
      <w:pStyle w:val="afb"/>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Layout w:type="fixed"/>
      <w:tblLook w:val="00A0" w:firstRow="1" w:lastRow="0" w:firstColumn="1" w:lastColumn="0" w:noHBand="0" w:noVBand="0"/>
    </w:tblPr>
    <w:tblGrid>
      <w:gridCol w:w="8751"/>
      <w:gridCol w:w="1104"/>
    </w:tblGrid>
    <w:tr w:rsidR="003C1BB7" w14:paraId="6276D9D5" w14:textId="77777777">
      <w:tc>
        <w:tcPr>
          <w:tcW w:w="8750" w:type="dxa"/>
          <w:tcBorders>
            <w:top w:val="single" w:sz="4" w:space="0" w:color="000000"/>
          </w:tcBorders>
        </w:tcPr>
        <w:p w14:paraId="04889386" w14:textId="77777777" w:rsidR="003C1BB7" w:rsidRDefault="009F5D05">
          <w:pPr>
            <w:pStyle w:val="afb"/>
            <w:widowControl w:val="0"/>
            <w:spacing w:after="0"/>
          </w:pPr>
          <w:r>
            <w:rPr>
              <w:rStyle w:val="a3"/>
              <w:sz w:val="20"/>
            </w:rPr>
            <w:t xml:space="preserve">Κοινωνία της Πληροφορίας M.Α.Ε. </w:t>
          </w:r>
        </w:p>
      </w:tc>
      <w:tc>
        <w:tcPr>
          <w:tcW w:w="1104" w:type="dxa"/>
          <w:tcBorders>
            <w:top w:val="single" w:sz="4" w:space="0" w:color="000000"/>
          </w:tcBorders>
        </w:tcPr>
        <w:p w14:paraId="0690220C" w14:textId="77777777" w:rsidR="003C1BB7" w:rsidRDefault="009F5D05">
          <w:pPr>
            <w:pStyle w:val="afb"/>
            <w:widowControl w:val="0"/>
            <w:spacing w:after="0"/>
            <w:jc w:val="right"/>
          </w:pPr>
          <w:r>
            <w:rPr>
              <w:rStyle w:val="a3"/>
              <w:rFonts w:cs="Tahoma"/>
              <w:sz w:val="20"/>
            </w:rPr>
            <w:fldChar w:fldCharType="begin"/>
          </w:r>
          <w:r>
            <w:rPr>
              <w:rStyle w:val="a3"/>
              <w:rFonts w:cs="Tahoma"/>
              <w:sz w:val="20"/>
            </w:rPr>
            <w:instrText>PAGE</w:instrText>
          </w:r>
          <w:r>
            <w:rPr>
              <w:rStyle w:val="a3"/>
              <w:rFonts w:cs="Tahoma"/>
              <w:sz w:val="20"/>
            </w:rPr>
            <w:fldChar w:fldCharType="separate"/>
          </w:r>
          <w:r>
            <w:rPr>
              <w:rStyle w:val="a3"/>
              <w:rFonts w:cs="Tahoma"/>
              <w:sz w:val="20"/>
            </w:rPr>
            <w:t>82</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NUMPAGES</w:instrText>
          </w:r>
          <w:r>
            <w:rPr>
              <w:rStyle w:val="a3"/>
              <w:rFonts w:cs="Tahoma"/>
              <w:sz w:val="20"/>
            </w:rPr>
            <w:fldChar w:fldCharType="separate"/>
          </w:r>
          <w:r>
            <w:rPr>
              <w:rStyle w:val="a3"/>
              <w:rFonts w:cs="Tahoma"/>
              <w:sz w:val="20"/>
            </w:rPr>
            <w:t>92</w:t>
          </w:r>
          <w:r>
            <w:rPr>
              <w:rStyle w:val="a3"/>
              <w:rFonts w:cs="Tahoma"/>
              <w:sz w:val="20"/>
            </w:rPr>
            <w:fldChar w:fldCharType="end"/>
          </w:r>
        </w:p>
      </w:tc>
    </w:tr>
  </w:tbl>
  <w:p w14:paraId="048FB86B" w14:textId="77777777" w:rsidR="003C1BB7" w:rsidRDefault="003C1BB7">
    <w:pPr>
      <w:pStyle w:val="afb"/>
      <w:rPr>
        <w:sz w:val="20"/>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Layout w:type="fixed"/>
      <w:tblLook w:val="00A0" w:firstRow="1" w:lastRow="0" w:firstColumn="1" w:lastColumn="0" w:noHBand="0" w:noVBand="0"/>
    </w:tblPr>
    <w:tblGrid>
      <w:gridCol w:w="8505"/>
      <w:gridCol w:w="1350"/>
    </w:tblGrid>
    <w:tr w:rsidR="003C1BB7" w14:paraId="4BE915F6" w14:textId="77777777">
      <w:trPr>
        <w:jc w:val="center"/>
      </w:trPr>
      <w:tc>
        <w:tcPr>
          <w:tcW w:w="8504" w:type="dxa"/>
          <w:tcBorders>
            <w:top w:val="single" w:sz="4" w:space="0" w:color="000000"/>
          </w:tcBorders>
        </w:tcPr>
        <w:p w14:paraId="32D0C81F" w14:textId="77777777" w:rsidR="003C1BB7" w:rsidRDefault="009F5D05">
          <w:pPr>
            <w:widowControl w:val="0"/>
            <w:spacing w:after="0" w:line="288" w:lineRule="auto"/>
            <w:rPr>
              <w:rFonts w:cs="Calibri"/>
              <w:szCs w:val="24"/>
            </w:rPr>
          </w:pPr>
          <w:r>
            <w:rPr>
              <w:rFonts w:cs="Calibri"/>
              <w:szCs w:val="24"/>
            </w:rPr>
            <w:t xml:space="preserve">Κοινωνία της Πληροφορίας Μ.Α.Ε. </w:t>
          </w:r>
        </w:p>
      </w:tc>
      <w:tc>
        <w:tcPr>
          <w:tcW w:w="1350" w:type="dxa"/>
          <w:tcBorders>
            <w:top w:val="single" w:sz="4" w:space="0" w:color="000000"/>
          </w:tcBorders>
        </w:tcPr>
        <w:p w14:paraId="0E9A2E26" w14:textId="77777777" w:rsidR="003C1BB7" w:rsidRDefault="009F5D05">
          <w:pPr>
            <w:widowControl w:val="0"/>
            <w:spacing w:after="0" w:line="288" w:lineRule="auto"/>
            <w:jc w:val="right"/>
            <w:rPr>
              <w:rFonts w:cs="Calibri"/>
              <w:szCs w:val="24"/>
            </w:rPr>
          </w:pPr>
          <w:r>
            <w:rPr>
              <w:rFonts w:cs="Calibri"/>
              <w:szCs w:val="24"/>
            </w:rPr>
            <w:fldChar w:fldCharType="begin"/>
          </w:r>
          <w:r>
            <w:rPr>
              <w:rFonts w:cs="Calibri"/>
              <w:szCs w:val="24"/>
            </w:rPr>
            <w:instrText>PAGE</w:instrText>
          </w:r>
          <w:r>
            <w:rPr>
              <w:rFonts w:cs="Calibri"/>
              <w:szCs w:val="24"/>
            </w:rPr>
            <w:fldChar w:fldCharType="separate"/>
          </w:r>
          <w:r>
            <w:rPr>
              <w:rFonts w:cs="Calibri"/>
              <w:szCs w:val="24"/>
            </w:rPr>
            <w:t>6</w:t>
          </w:r>
          <w:r>
            <w:rPr>
              <w:rFonts w:cs="Calibri"/>
              <w:szCs w:val="24"/>
            </w:rPr>
            <w:fldChar w:fldCharType="end"/>
          </w:r>
          <w:r>
            <w:rPr>
              <w:rFonts w:cs="Calibri"/>
              <w:szCs w:val="24"/>
            </w:rPr>
            <w:t xml:space="preserve"> - </w:t>
          </w:r>
          <w:r>
            <w:rPr>
              <w:rFonts w:cs="Calibri"/>
              <w:szCs w:val="24"/>
            </w:rPr>
            <w:fldChar w:fldCharType="begin"/>
          </w:r>
          <w:r>
            <w:rPr>
              <w:rFonts w:cs="Calibri"/>
              <w:szCs w:val="24"/>
            </w:rPr>
            <w:instrText>NUMPAGES</w:instrText>
          </w:r>
          <w:r>
            <w:rPr>
              <w:rFonts w:cs="Calibri"/>
              <w:szCs w:val="24"/>
            </w:rPr>
            <w:fldChar w:fldCharType="separate"/>
          </w:r>
          <w:r>
            <w:rPr>
              <w:rFonts w:cs="Calibri"/>
              <w:szCs w:val="24"/>
            </w:rPr>
            <w:t>92</w:t>
          </w:r>
          <w:r>
            <w:rPr>
              <w:rFonts w:cs="Calibri"/>
              <w:szCs w:val="24"/>
            </w:rPr>
            <w:fldChar w:fldCharType="end"/>
          </w:r>
        </w:p>
      </w:tc>
    </w:tr>
  </w:tbl>
  <w:p w14:paraId="47FC5403" w14:textId="77777777" w:rsidR="003C1BB7" w:rsidRDefault="003C1BB7">
    <w:pPr>
      <w:pStyle w:val="afb"/>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6884F" w14:textId="77777777" w:rsidR="003C1BB7" w:rsidRDefault="003C1BB7">
    <w:pPr>
      <w:pStyle w:val="afb"/>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Layout w:type="fixed"/>
      <w:tblLook w:val="00A0" w:firstRow="1" w:lastRow="0" w:firstColumn="1" w:lastColumn="0" w:noHBand="0" w:noVBand="0"/>
    </w:tblPr>
    <w:tblGrid>
      <w:gridCol w:w="8505"/>
      <w:gridCol w:w="1350"/>
    </w:tblGrid>
    <w:tr w:rsidR="003C1BB7" w14:paraId="1A1A4F3C" w14:textId="77777777">
      <w:trPr>
        <w:jc w:val="center"/>
      </w:trPr>
      <w:tc>
        <w:tcPr>
          <w:tcW w:w="8504" w:type="dxa"/>
          <w:tcBorders>
            <w:top w:val="single" w:sz="4" w:space="0" w:color="000000"/>
          </w:tcBorders>
        </w:tcPr>
        <w:p w14:paraId="5F45B114" w14:textId="77777777" w:rsidR="003C1BB7" w:rsidRDefault="009F5D05">
          <w:pPr>
            <w:widowControl w:val="0"/>
            <w:spacing w:after="0" w:line="288" w:lineRule="auto"/>
            <w:rPr>
              <w:rFonts w:cs="Calibri"/>
              <w:szCs w:val="24"/>
            </w:rPr>
          </w:pPr>
          <w:r>
            <w:rPr>
              <w:rFonts w:cs="Calibri"/>
              <w:szCs w:val="24"/>
            </w:rPr>
            <w:t xml:space="preserve">Κοινωνία της Πληροφορίας Μ.Α.Ε. </w:t>
          </w:r>
        </w:p>
      </w:tc>
      <w:tc>
        <w:tcPr>
          <w:tcW w:w="1350" w:type="dxa"/>
          <w:tcBorders>
            <w:top w:val="single" w:sz="4" w:space="0" w:color="000000"/>
          </w:tcBorders>
        </w:tcPr>
        <w:p w14:paraId="0FA723EF" w14:textId="77777777" w:rsidR="003C1BB7" w:rsidRDefault="009F5D05">
          <w:pPr>
            <w:widowControl w:val="0"/>
            <w:spacing w:after="0" w:line="288" w:lineRule="auto"/>
            <w:jc w:val="right"/>
            <w:rPr>
              <w:rFonts w:cs="Calibri"/>
              <w:szCs w:val="24"/>
            </w:rPr>
          </w:pPr>
          <w:r>
            <w:rPr>
              <w:rFonts w:cs="Calibri"/>
              <w:szCs w:val="24"/>
            </w:rPr>
            <w:fldChar w:fldCharType="begin"/>
          </w:r>
          <w:r>
            <w:rPr>
              <w:rFonts w:cs="Calibri"/>
              <w:szCs w:val="24"/>
            </w:rPr>
            <w:instrText>PAGE</w:instrText>
          </w:r>
          <w:r>
            <w:rPr>
              <w:rFonts w:cs="Calibri"/>
              <w:szCs w:val="24"/>
            </w:rPr>
            <w:fldChar w:fldCharType="separate"/>
          </w:r>
          <w:r>
            <w:rPr>
              <w:rFonts w:cs="Calibri"/>
              <w:szCs w:val="24"/>
            </w:rPr>
            <w:t>83</w:t>
          </w:r>
          <w:r>
            <w:rPr>
              <w:rFonts w:cs="Calibri"/>
              <w:szCs w:val="24"/>
            </w:rPr>
            <w:fldChar w:fldCharType="end"/>
          </w:r>
          <w:r>
            <w:rPr>
              <w:rFonts w:cs="Calibri"/>
              <w:szCs w:val="24"/>
            </w:rPr>
            <w:t xml:space="preserve"> - </w:t>
          </w:r>
          <w:r>
            <w:rPr>
              <w:rFonts w:cs="Calibri"/>
              <w:szCs w:val="24"/>
            </w:rPr>
            <w:fldChar w:fldCharType="begin"/>
          </w:r>
          <w:r>
            <w:rPr>
              <w:rFonts w:cs="Calibri"/>
              <w:szCs w:val="24"/>
            </w:rPr>
            <w:instrText>NUMPAGES</w:instrText>
          </w:r>
          <w:r>
            <w:rPr>
              <w:rFonts w:cs="Calibri"/>
              <w:szCs w:val="24"/>
            </w:rPr>
            <w:fldChar w:fldCharType="separate"/>
          </w:r>
          <w:r>
            <w:rPr>
              <w:rFonts w:cs="Calibri"/>
              <w:szCs w:val="24"/>
            </w:rPr>
            <w:t>92</w:t>
          </w:r>
          <w:r>
            <w:rPr>
              <w:rFonts w:cs="Calibri"/>
              <w:szCs w:val="24"/>
            </w:rPr>
            <w:fldChar w:fldCharType="end"/>
          </w:r>
        </w:p>
      </w:tc>
    </w:tr>
  </w:tbl>
  <w:p w14:paraId="7E5E683E" w14:textId="77777777" w:rsidR="003C1BB7" w:rsidRDefault="003C1BB7">
    <w:pPr>
      <w:pStyle w:val="afb"/>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Layout w:type="fixed"/>
      <w:tblLook w:val="00A0" w:firstRow="1" w:lastRow="0" w:firstColumn="1" w:lastColumn="0" w:noHBand="0" w:noVBand="0"/>
    </w:tblPr>
    <w:tblGrid>
      <w:gridCol w:w="8505"/>
      <w:gridCol w:w="1350"/>
    </w:tblGrid>
    <w:tr w:rsidR="003C1BB7" w14:paraId="16CE52A4" w14:textId="77777777">
      <w:trPr>
        <w:jc w:val="center"/>
      </w:trPr>
      <w:tc>
        <w:tcPr>
          <w:tcW w:w="8504" w:type="dxa"/>
          <w:tcBorders>
            <w:top w:val="single" w:sz="4" w:space="0" w:color="000000"/>
          </w:tcBorders>
        </w:tcPr>
        <w:p w14:paraId="4F0F564B" w14:textId="77777777" w:rsidR="003C1BB7" w:rsidRDefault="009F5D05">
          <w:pPr>
            <w:widowControl w:val="0"/>
            <w:spacing w:after="0" w:line="288" w:lineRule="auto"/>
            <w:rPr>
              <w:rFonts w:cs="Calibri"/>
              <w:szCs w:val="24"/>
            </w:rPr>
          </w:pPr>
          <w:r>
            <w:rPr>
              <w:rFonts w:cs="Calibri"/>
              <w:szCs w:val="24"/>
            </w:rPr>
            <w:t xml:space="preserve">Κοινωνία της Πληροφορίας Μ.Α.Ε. </w:t>
          </w:r>
        </w:p>
      </w:tc>
      <w:tc>
        <w:tcPr>
          <w:tcW w:w="1350" w:type="dxa"/>
          <w:tcBorders>
            <w:top w:val="single" w:sz="4" w:space="0" w:color="000000"/>
          </w:tcBorders>
        </w:tcPr>
        <w:p w14:paraId="1A6E5C0E" w14:textId="77777777" w:rsidR="003C1BB7" w:rsidRDefault="009F5D05">
          <w:pPr>
            <w:widowControl w:val="0"/>
            <w:spacing w:after="0" w:line="288" w:lineRule="auto"/>
            <w:jc w:val="right"/>
            <w:rPr>
              <w:rFonts w:cs="Calibri"/>
              <w:szCs w:val="24"/>
            </w:rPr>
          </w:pPr>
          <w:r>
            <w:rPr>
              <w:rFonts w:cs="Calibri"/>
              <w:szCs w:val="24"/>
            </w:rPr>
            <w:fldChar w:fldCharType="begin"/>
          </w:r>
          <w:r>
            <w:rPr>
              <w:rFonts w:cs="Calibri"/>
              <w:szCs w:val="24"/>
            </w:rPr>
            <w:instrText>PAGE</w:instrText>
          </w:r>
          <w:r>
            <w:rPr>
              <w:rFonts w:cs="Calibri"/>
              <w:szCs w:val="24"/>
            </w:rPr>
            <w:fldChar w:fldCharType="separate"/>
          </w:r>
          <w:r>
            <w:rPr>
              <w:rFonts w:cs="Calibri"/>
              <w:szCs w:val="24"/>
            </w:rPr>
            <w:t>85</w:t>
          </w:r>
          <w:r>
            <w:rPr>
              <w:rFonts w:cs="Calibri"/>
              <w:szCs w:val="24"/>
            </w:rPr>
            <w:fldChar w:fldCharType="end"/>
          </w:r>
          <w:r>
            <w:rPr>
              <w:rFonts w:cs="Calibri"/>
              <w:szCs w:val="24"/>
            </w:rPr>
            <w:t xml:space="preserve"> - </w:t>
          </w:r>
          <w:r>
            <w:rPr>
              <w:rFonts w:cs="Calibri"/>
              <w:szCs w:val="24"/>
            </w:rPr>
            <w:fldChar w:fldCharType="begin"/>
          </w:r>
          <w:r>
            <w:rPr>
              <w:rFonts w:cs="Calibri"/>
              <w:szCs w:val="24"/>
            </w:rPr>
            <w:instrText>NUMPAGES</w:instrText>
          </w:r>
          <w:r>
            <w:rPr>
              <w:rFonts w:cs="Calibri"/>
              <w:szCs w:val="24"/>
            </w:rPr>
            <w:fldChar w:fldCharType="separate"/>
          </w:r>
          <w:r>
            <w:rPr>
              <w:rFonts w:cs="Calibri"/>
              <w:szCs w:val="24"/>
            </w:rPr>
            <w:t>92</w:t>
          </w:r>
          <w:r>
            <w:rPr>
              <w:rFonts w:cs="Calibri"/>
              <w:szCs w:val="24"/>
            </w:rPr>
            <w:fldChar w:fldCharType="end"/>
          </w:r>
        </w:p>
      </w:tc>
    </w:tr>
  </w:tbl>
  <w:p w14:paraId="044510FC" w14:textId="77777777" w:rsidR="003C1BB7" w:rsidRDefault="003C1BB7">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A2047" w14:textId="77777777" w:rsidR="00616120" w:rsidRDefault="00616120">
      <w:pPr>
        <w:rPr>
          <w:sz w:val="12"/>
        </w:rPr>
      </w:pPr>
      <w:r>
        <w:separator/>
      </w:r>
    </w:p>
  </w:footnote>
  <w:footnote w:type="continuationSeparator" w:id="0">
    <w:p w14:paraId="66725F32" w14:textId="77777777" w:rsidR="00616120" w:rsidRDefault="00616120">
      <w:pPr>
        <w:rPr>
          <w:sz w:val="12"/>
        </w:rPr>
      </w:pPr>
      <w:r>
        <w:continuationSeparator/>
      </w:r>
    </w:p>
  </w:footnote>
  <w:footnote w:id="1">
    <w:p w14:paraId="51E9539D" w14:textId="77777777" w:rsidR="003C1BB7" w:rsidRDefault="009F5D05">
      <w:pPr>
        <w:pStyle w:val="FootnoteText1"/>
      </w:pPr>
      <w:r>
        <w:rPr>
          <w:rStyle w:val="FootnoteCharacters"/>
        </w:rPr>
        <w:footnoteRef/>
      </w:r>
      <w:r>
        <w:rPr>
          <w:lang w:bidi="en-US"/>
        </w:rPr>
        <w:tab/>
        <w:t>Α</w:t>
      </w:r>
      <w:r>
        <w:t>πό τις 2-5-2019, παρέχεται η νέα ηλεκτρονική υπηρεσία </w:t>
      </w:r>
      <w:hyperlink r:id="rId1" w:tgtFrame="_blank">
        <w:r>
          <w:rPr>
            <w:rStyle w:val="-"/>
          </w:rPr>
          <w:t>Promitheus ESPDint </w:t>
        </w:r>
      </w:hyperlink>
      <w:r>
        <w:t>(</w:t>
      </w:r>
      <w:hyperlink r:id="rId2" w:tgtFrame="_blank">
        <w:r>
          <w:rPr>
            <w:rStyle w:val="-"/>
          </w:rPr>
          <w:t>https://espdint.eprocurement.gov.gr/</w:t>
        </w:r>
      </w:hyperlink>
      <w: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r>
          <w:rPr>
            <w:rStyle w:val="-"/>
            <w:lang w:bidi="en-US"/>
          </w:rPr>
          <w:t>www</w:t>
        </w:r>
        <w:r>
          <w:rPr>
            <w:rStyle w:val="-"/>
          </w:rPr>
          <w:t>.</w:t>
        </w:r>
        <w:r>
          <w:rPr>
            <w:rStyle w:val="-"/>
            <w:lang w:bidi="en-US"/>
          </w:rPr>
          <w:t>promitheus</w:t>
        </w:r>
        <w:r>
          <w:rPr>
            <w:rStyle w:val="-"/>
          </w:rPr>
          <w:t>.</w:t>
        </w:r>
        <w:r>
          <w:rPr>
            <w:rStyle w:val="-"/>
            <w:lang w:bidi="en-US"/>
          </w:rPr>
          <w:t>gov</w:t>
        </w:r>
        <w:r>
          <w:rPr>
            <w:rStyle w:val="-"/>
          </w:rPr>
          <w:t>.</w:t>
        </w:r>
        <w:r>
          <w:rPr>
            <w:rStyle w:val="-"/>
            <w:lang w:bidi="en-US"/>
          </w:rPr>
          <w:t>gr</w:t>
        </w:r>
      </w:hyperlink>
      <w: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 Μπορείτε να δείτε το σχετικό Διορθωτικό στην ακόλουθη διαδρομή </w:t>
      </w:r>
      <w:hyperlink r:id="rId4">
        <w:r>
          <w:rPr>
            <w:rStyle w:val="-"/>
          </w:rPr>
          <w:t>https://eur-lex.europa.eu/legal-content/EL/TXT/HTML/?uri=CELEX:32016R0007R(01)&amp;from=EL</w:t>
        </w:r>
      </w:hyperlink>
      <w:r>
        <w:t xml:space="preserve">  </w:t>
      </w:r>
    </w:p>
  </w:footnote>
  <w:footnote w:id="2">
    <w:p w14:paraId="7F398087" w14:textId="77777777" w:rsidR="003C1BB7" w:rsidRDefault="009F5D05">
      <w:pPr>
        <w:pStyle w:val="FootnoteText1"/>
      </w:pPr>
      <w:r>
        <w:rPr>
          <w:rStyle w:val="FootnoteCharacters"/>
        </w:rPr>
        <w:footnoteRef/>
      </w:r>
      <w:r>
        <w:tab/>
        <w:t xml:space="preserve"> Παρ. 1 του άρθρου 79 του ν. 4412/2016, όπως τροποποιήθηκε με την παρ. 5 του άρθρου 235 του ν. 4635/2019.</w:t>
      </w:r>
    </w:p>
  </w:footnote>
  <w:footnote w:id="3">
    <w:p w14:paraId="5C04BAB8" w14:textId="77777777" w:rsidR="003C1BB7" w:rsidRDefault="009F5D05">
      <w:pPr>
        <w:pStyle w:val="FootnoteText1"/>
      </w:pPr>
      <w:r>
        <w:rPr>
          <w:rStyle w:val="FootnoteCharacters"/>
        </w:rPr>
        <w:footnoteRef/>
      </w:r>
      <w:r>
        <w:tab/>
        <w:t xml:space="preserve"> Για τον χρόνο έκδοσης και ισχύος των αποδεικτικών μέσων, </w:t>
      </w:r>
      <w:r>
        <w:t xml:space="preserve">πρβλ και το με αρ πρωτ 2210/19-04-2019 (ΑΔΑ : 66ΓΠΟΞΤΒ-Ζ9Κ) έγγραφο της ΕΑΑΔΗΣΥ. </w:t>
      </w:r>
    </w:p>
  </w:footnote>
  <w:footnote w:id="4">
    <w:p w14:paraId="3C7C1277" w14:textId="77777777" w:rsidR="003C1BB7" w:rsidRDefault="009F5D05">
      <w:pPr>
        <w:pStyle w:val="FootnoteText1"/>
        <w:ind w:left="0" w:hanging="425"/>
      </w:pPr>
      <w:r>
        <w:rPr>
          <w:rStyle w:val="FootnoteCharacters"/>
        </w:rPr>
        <w:footnoteRef/>
      </w:r>
      <w:r>
        <w:tab/>
        <w:t xml:space="preserve">                </w:t>
      </w:r>
      <w:r>
        <w:rPr>
          <w:color w:val="000000"/>
        </w:rPr>
        <w:t>Πρβλ. παρ. 12 άρθρου 80 του ν.4412/2016</w:t>
      </w:r>
    </w:p>
  </w:footnote>
  <w:footnote w:id="5">
    <w:p w14:paraId="7EDD2F1A" w14:textId="77777777" w:rsidR="003C1BB7" w:rsidRDefault="009F5D05">
      <w:pPr>
        <w:pStyle w:val="FootnoteText1"/>
      </w:pPr>
      <w:r>
        <w:rPr>
          <w:rStyle w:val="FootnoteCharacters"/>
        </w:rPr>
        <w:footnoteRef/>
      </w:r>
      <w:r>
        <w:tab/>
        <w:t>Άρθρο 96, παρ. 7 του ν. 4412/2016</w:t>
      </w:r>
    </w:p>
  </w:footnote>
  <w:footnote w:id="6">
    <w:p w14:paraId="0664EA6A" w14:textId="77777777" w:rsidR="003C1BB7" w:rsidRDefault="009F5D05">
      <w:pPr>
        <w:pStyle w:val="FootnoteText1"/>
      </w:pPr>
      <w:r>
        <w:rPr>
          <w:rStyle w:val="FootnoteCharacters"/>
        </w:rPr>
        <w:footnoteRef/>
      </w:r>
      <w:r>
        <w:tab/>
        <w:t xml:space="preserve">      Άρθρο 15 ΚΥΑ ΕΣΗΔΗΣ Προμήθειες και Υπηρεσίες</w:t>
      </w:r>
    </w:p>
  </w:footnote>
  <w:footnote w:id="7">
    <w:p w14:paraId="6881A29F" w14:textId="77777777" w:rsidR="003C1BB7" w:rsidRDefault="009F5D05">
      <w:pPr>
        <w:pStyle w:val="FootnoteText1"/>
      </w:pPr>
      <w:r>
        <w:rPr>
          <w:rStyle w:val="FootnoteCharacters"/>
        </w:rPr>
        <w:footnoteRef/>
      </w:r>
      <w:r>
        <w:tab/>
        <w:t xml:space="preserve">      Άρθρο 13 παρ. 1.4 και 1.5 της Κ.Υ.Α. ΕΣΗΔΗΣ Προμήθειες και Υπηρεσίες</w:t>
      </w:r>
    </w:p>
  </w:footnote>
  <w:footnote w:id="8">
    <w:p w14:paraId="30F3D5D6" w14:textId="77777777" w:rsidR="00A3401C" w:rsidRDefault="00A3401C" w:rsidP="00A3401C">
      <w:pPr>
        <w:pStyle w:val="a5"/>
      </w:pPr>
      <w:r>
        <w:rPr>
          <w:rStyle w:val="a9"/>
        </w:rPr>
        <w:footnoteRef/>
      </w:r>
      <w:r>
        <w:tab/>
      </w:r>
      <w:r w:rsidRPr="00C7452D">
        <w:t>Άρθρο 90 παρ. 1 του ν. 4412/2016.</w:t>
      </w:r>
    </w:p>
  </w:footnote>
  <w:footnote w:id="9">
    <w:p w14:paraId="50489DDB" w14:textId="77777777" w:rsidR="003C1BB7" w:rsidRDefault="009F5D05">
      <w:pPr>
        <w:pStyle w:val="FootnoteText1"/>
      </w:pPr>
      <w:r>
        <w:rPr>
          <w:rStyle w:val="FootnoteCharacters"/>
        </w:rPr>
        <w:footnoteRef/>
      </w:r>
      <w:r>
        <w:tab/>
      </w:r>
      <w:r>
        <w:t xml:space="preserve">Πρβλ. άρθρο 132, παρ. 1δ), περ. αα του ν. 4412/2016. Πρβλ. επίσης, Κατευθυντήρια Οδηγία 22 της Αρχής με τίτλο «Τροποποίηση συμβάσεων κατά τη διάρκειά τους», Κεφάλαιο ΙΙΙ.Δ. σημείο Ι, σελ. 17 (ΑΔΑ: 7ΜΥΤΟΞΤΒ-ΖΓΖ). </w:t>
      </w:r>
      <w:r>
        <w:tab/>
        <w:t xml:space="preserve"> </w:t>
      </w:r>
    </w:p>
  </w:footnote>
  <w:footnote w:id="10">
    <w:p w14:paraId="0CDCAA36" w14:textId="77777777" w:rsidR="003C1BB7" w:rsidRPr="00BA0118" w:rsidRDefault="009F5D05">
      <w:pPr>
        <w:pStyle w:val="FootnoteText1"/>
        <w:rPr>
          <w:lang w:val="en-US"/>
        </w:rPr>
      </w:pPr>
      <w:r>
        <w:rPr>
          <w:rStyle w:val="FootnoteCharacters"/>
        </w:rPr>
        <w:footnoteRef/>
      </w:r>
      <w:r>
        <w:rPr>
          <w:lang w:val="en-US"/>
        </w:rPr>
        <w:tab/>
        <w:t xml:space="preserve"> </w:t>
      </w:r>
      <w:r>
        <w:t>Ως</w:t>
      </w:r>
      <w:r>
        <w:rPr>
          <w:lang w:val="en-US"/>
        </w:rPr>
        <w:t xml:space="preserve"> </w:t>
      </w:r>
      <w:r>
        <w:t>ΘΕΣΕΙΣ</w:t>
      </w:r>
      <w:r>
        <w:rPr>
          <w:lang w:val="en-US"/>
        </w:rPr>
        <w:t xml:space="preserve"> </w:t>
      </w:r>
      <w:r>
        <w:t>ενδεικτικά</w:t>
      </w:r>
      <w:r>
        <w:rPr>
          <w:lang w:val="en-US"/>
        </w:rPr>
        <w:t xml:space="preserve"> </w:t>
      </w:r>
      <w:r>
        <w:t>αναφέρονται</w:t>
      </w:r>
      <w:r>
        <w:rPr>
          <w:lang w:val="en-US"/>
        </w:rPr>
        <w:t xml:space="preserve"> : </w:t>
      </w:r>
      <w:r>
        <w:rPr>
          <w:lang w:val="en-GB"/>
        </w:rPr>
        <w:t>m</w:t>
      </w:r>
      <w:r>
        <w:rPr>
          <w:lang w:val="en-US"/>
        </w:rPr>
        <w:t xml:space="preserve">anager, senior consultant, consultant, business expert </w:t>
      </w:r>
      <w:r>
        <w:t>κλπ</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F9C96" w14:textId="7BC5F3B1" w:rsidR="003C1BB7" w:rsidRDefault="009F5D05">
    <w:pPr>
      <w:pBdr>
        <w:bottom w:val="single" w:sz="4" w:space="1" w:color="000000"/>
      </w:pBdr>
    </w:pPr>
    <w:r>
      <w:rPr>
        <w:sz w:val="20"/>
        <w:szCs w:val="20"/>
      </w:rPr>
      <w:t xml:space="preserve">Ηλεκτρονικός Ανοικτός Διαγωνισμός Κάτω των Ορίων για το Έργο </w:t>
    </w:r>
    <w:r>
      <w:rPr>
        <w:b/>
        <w:bCs/>
        <w:sz w:val="20"/>
        <w:szCs w:val="20"/>
      </w:rPr>
      <w:t>«</w:t>
    </w:r>
    <w:r>
      <w:rPr>
        <w:sz w:val="20"/>
        <w:szCs w:val="20"/>
      </w:rPr>
      <w:t xml:space="preserve">Σύμβουλος Υποστήριξης της </w:t>
    </w:r>
    <w:proofErr w:type="spellStart"/>
    <w:r w:rsidR="00FC762F">
      <w:rPr>
        <w:sz w:val="20"/>
        <w:szCs w:val="20"/>
      </w:rPr>
      <w:t>ΚτΠ</w:t>
    </w:r>
    <w:proofErr w:type="spellEnd"/>
    <w:r w:rsidR="00FC762F">
      <w:rPr>
        <w:sz w:val="20"/>
        <w:szCs w:val="20"/>
      </w:rPr>
      <w:t xml:space="preserve"> Μ.</w:t>
    </w:r>
    <w:r>
      <w:rPr>
        <w:sz w:val="20"/>
        <w:szCs w:val="20"/>
      </w:rPr>
      <w:t xml:space="preserve">Α.Ε. για την </w:t>
    </w:r>
    <w:r w:rsidR="00FC762F">
      <w:rPr>
        <w:sz w:val="20"/>
        <w:szCs w:val="20"/>
      </w:rPr>
      <w:t xml:space="preserve">αξιολόγηση και </w:t>
    </w:r>
    <w:r>
      <w:rPr>
        <w:sz w:val="20"/>
        <w:szCs w:val="20"/>
      </w:rPr>
      <w:t>ένταξη έργων στο Πρόγραμμα "ΑΝΑΠΤΥΞΗ ΨΗΦΙΑΚΩΝ ΠΡΟΪΟΝΤΩΝ ΚΑΙ ΥΠΗΡΕΣΙΩΝ" ΤΟΥ ΑΞΟΝΑ 2.3 “</w:t>
    </w:r>
    <w:proofErr w:type="spellStart"/>
    <w:r>
      <w:rPr>
        <w:sz w:val="20"/>
        <w:szCs w:val="20"/>
      </w:rPr>
      <w:t>Ψηφιοποίηση</w:t>
    </w:r>
    <w:proofErr w:type="spellEnd"/>
    <w:r>
      <w:rPr>
        <w:sz w:val="20"/>
        <w:szCs w:val="20"/>
      </w:rPr>
      <w:t xml:space="preserve"> των Επιχειρήσεων”, της Δράσης 16706 “Ψηφιακός Μετασχηματισμός των Μικρομεσαίων Επιχειρήσεων”, του Εθνικού Σχεδίου Ανάκαμψης και Ανθεκτικότητας Ελλάδα 2.0»</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1DCFA" w14:textId="77777777" w:rsidR="003C1BB7" w:rsidRDefault="009F5D05">
    <w:pPr>
      <w:pStyle w:val="af5"/>
      <w:pBdr>
        <w:bottom w:val="single" w:sz="4" w:space="1" w:color="000000"/>
      </w:pBdr>
    </w:pPr>
    <w:r>
      <w:rPr>
        <w:i/>
        <w:iCs/>
        <w:sz w:val="20"/>
      </w:rPr>
      <w:t>Διακήρυξη Ηλεκτρονικού Ανοικτού Διεθνούς Κάτω  των Ορίων Διαγωνισμού για το Έργο «Σχεδιασμός Υλοποίηση και Λειτουργία του Συστήματος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(MARKET PASS)»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2C30" w14:textId="77777777" w:rsidR="003C1BB7" w:rsidRDefault="003C1BB7">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30" w:type="dxa"/>
      <w:tblInd w:w="108" w:type="dxa"/>
      <w:tblLayout w:type="fixed"/>
      <w:tblLook w:val="01E0" w:firstRow="1" w:lastRow="1" w:firstColumn="1" w:lastColumn="1" w:noHBand="0" w:noVBand="0"/>
    </w:tblPr>
    <w:tblGrid>
      <w:gridCol w:w="3102"/>
      <w:gridCol w:w="6428"/>
    </w:tblGrid>
    <w:tr w:rsidR="003C1BB7" w14:paraId="35F80308" w14:textId="77777777">
      <w:trPr>
        <w:trHeight w:val="417"/>
      </w:trPr>
      <w:tc>
        <w:tcPr>
          <w:tcW w:w="3102" w:type="dxa"/>
          <w:vMerge w:val="restart"/>
        </w:tcPr>
        <w:p w14:paraId="57DC4DA9" w14:textId="77777777" w:rsidR="003C1BB7" w:rsidRDefault="009F5D05">
          <w:pPr>
            <w:widowControl w:val="0"/>
            <w:ind w:right="-442"/>
          </w:pPr>
          <w:r>
            <w:rPr>
              <w:noProof/>
            </w:rPr>
            <w:drawing>
              <wp:inline distT="0" distB="0" distL="0" distR="0" wp14:anchorId="3D011D32" wp14:editId="6EC9E1D3">
                <wp:extent cx="1558925" cy="4921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stretch>
                          <a:fillRect/>
                        </a:stretch>
                      </pic:blipFill>
                      <pic:spPr bwMode="auto">
                        <a:xfrm>
                          <a:off x="0" y="0"/>
                          <a:ext cx="1558925" cy="492125"/>
                        </a:xfrm>
                        <a:prstGeom prst="rect">
                          <a:avLst/>
                        </a:prstGeom>
                      </pic:spPr>
                    </pic:pic>
                  </a:graphicData>
                </a:graphic>
              </wp:inline>
            </w:drawing>
          </w:r>
        </w:p>
      </w:tc>
      <w:tc>
        <w:tcPr>
          <w:tcW w:w="6427" w:type="dxa"/>
          <w:tcBorders>
            <w:bottom w:val="single" w:sz="4" w:space="0" w:color="000000"/>
          </w:tcBorders>
          <w:vAlign w:val="center"/>
        </w:tcPr>
        <w:p w14:paraId="399C2303" w14:textId="77777777" w:rsidR="003C1BB7" w:rsidRDefault="009F5D05">
          <w:pPr>
            <w:widowControl w:val="0"/>
            <w:tabs>
              <w:tab w:val="right" w:pos="8306"/>
            </w:tabs>
            <w:spacing w:before="80"/>
            <w:ind w:right="-104"/>
            <w:jc w:val="center"/>
            <w:rPr>
              <w:rFonts w:ascii="Calibri" w:hAnsi="Calibri"/>
              <w:sz w:val="16"/>
              <w:szCs w:val="16"/>
              <w:lang w:eastAsia="en-US"/>
            </w:rPr>
          </w:pPr>
          <w:proofErr w:type="spellStart"/>
          <w:r>
            <w:rPr>
              <w:rFonts w:ascii="Calibri" w:hAnsi="Calibri"/>
              <w:sz w:val="16"/>
              <w:szCs w:val="16"/>
              <w:lang w:eastAsia="en-US"/>
            </w:rPr>
            <w:t>Λεωφ.Συγγρού</w:t>
          </w:r>
          <w:proofErr w:type="spellEnd"/>
          <w:r>
            <w:rPr>
              <w:rFonts w:ascii="Calibri" w:hAnsi="Calibri"/>
              <w:sz w:val="16"/>
              <w:szCs w:val="16"/>
              <w:lang w:eastAsia="en-US"/>
            </w:rPr>
            <w:t xml:space="preserve"> 194, 176 71 - Καλλιθέα (Αττική)  • </w:t>
          </w:r>
          <w:proofErr w:type="spellStart"/>
          <w:r>
            <w:rPr>
              <w:rFonts w:ascii="Calibri" w:hAnsi="Calibri"/>
              <w:sz w:val="16"/>
              <w:szCs w:val="16"/>
              <w:lang w:eastAsia="en-US"/>
            </w:rPr>
            <w:t>Τηλ</w:t>
          </w:r>
          <w:proofErr w:type="spellEnd"/>
          <w:r>
            <w:rPr>
              <w:rFonts w:ascii="Calibri" w:hAnsi="Calibri"/>
              <w:sz w:val="16"/>
              <w:szCs w:val="16"/>
              <w:lang w:eastAsia="en-US"/>
            </w:rPr>
            <w:t xml:space="preserve">.: 213 1300 700  •  </w:t>
          </w:r>
          <w:proofErr w:type="spellStart"/>
          <w:r>
            <w:rPr>
              <w:rFonts w:ascii="Calibri" w:hAnsi="Calibri"/>
              <w:sz w:val="16"/>
              <w:szCs w:val="16"/>
              <w:lang w:eastAsia="en-US"/>
            </w:rPr>
            <w:t>Fax</w:t>
          </w:r>
          <w:proofErr w:type="spellEnd"/>
          <w:r>
            <w:rPr>
              <w:rFonts w:ascii="Calibri" w:hAnsi="Calibri"/>
              <w:sz w:val="16"/>
              <w:szCs w:val="16"/>
              <w:lang w:eastAsia="en-US"/>
            </w:rPr>
            <w:t>: 213 1300 800-1</w:t>
          </w:r>
        </w:p>
      </w:tc>
    </w:tr>
    <w:tr w:rsidR="003C1BB7" w:rsidRPr="00D231EE" w14:paraId="64AD7CD0" w14:textId="77777777">
      <w:tc>
        <w:tcPr>
          <w:tcW w:w="3102" w:type="dxa"/>
          <w:vMerge/>
          <w:tcBorders>
            <w:top w:val="single" w:sz="4" w:space="0" w:color="000000"/>
          </w:tcBorders>
        </w:tcPr>
        <w:p w14:paraId="069914B0" w14:textId="77777777" w:rsidR="003C1BB7" w:rsidRDefault="003C1BB7">
          <w:pPr>
            <w:widowControl w:val="0"/>
            <w:ind w:right="-442"/>
            <w:rPr>
              <w:rFonts w:ascii="Calibri" w:hAnsi="Calibri"/>
              <w:b/>
              <w:lang w:eastAsia="en-US"/>
            </w:rPr>
          </w:pPr>
        </w:p>
      </w:tc>
      <w:tc>
        <w:tcPr>
          <w:tcW w:w="6427" w:type="dxa"/>
          <w:tcBorders>
            <w:top w:val="single" w:sz="4" w:space="0" w:color="000000"/>
          </w:tcBorders>
          <w:vAlign w:val="center"/>
        </w:tcPr>
        <w:p w14:paraId="39BB620E" w14:textId="77777777" w:rsidR="003C1BB7" w:rsidRPr="00BA0118" w:rsidRDefault="009F5D05">
          <w:pPr>
            <w:widowControl w:val="0"/>
            <w:tabs>
              <w:tab w:val="center" w:pos="4153"/>
              <w:tab w:val="right" w:pos="8306"/>
            </w:tabs>
            <w:spacing w:before="80"/>
            <w:ind w:right="-261"/>
            <w:jc w:val="center"/>
            <w:rPr>
              <w:lang w:val="en-US"/>
            </w:rPr>
          </w:pPr>
          <w:r>
            <w:rPr>
              <w:rFonts w:ascii="Calibri" w:hAnsi="Calibri"/>
              <w:sz w:val="16"/>
              <w:szCs w:val="16"/>
              <w:lang w:val="it-IT" w:eastAsia="en-US"/>
            </w:rPr>
            <w:t xml:space="preserve">http://www.ktpae.gr </w:t>
          </w:r>
          <w:r>
            <w:rPr>
              <w:rFonts w:ascii="Symbol" w:eastAsia="Symbol" w:hAnsi="Symbol" w:cs="Symbol"/>
              <w:sz w:val="16"/>
              <w:szCs w:val="16"/>
              <w:lang w:eastAsia="en-US"/>
            </w:rPr>
            <w:t></w:t>
          </w:r>
          <w:r>
            <w:rPr>
              <w:rFonts w:ascii="Calibri" w:hAnsi="Calibri"/>
              <w:sz w:val="16"/>
              <w:szCs w:val="16"/>
              <w:lang w:val="it-IT" w:eastAsia="en-US"/>
            </w:rPr>
            <w:t xml:space="preserve"> e-mail: </w:t>
          </w:r>
          <w:r w:rsidR="006A1D1E">
            <w:fldChar w:fldCharType="begin"/>
          </w:r>
          <w:r w:rsidR="006A1D1E" w:rsidRPr="00D231EE">
            <w:rPr>
              <w:lang w:val="en-US"/>
            </w:rPr>
            <w:instrText>HYPERLINK "mailto:info@ktpae.gr" \h</w:instrText>
          </w:r>
          <w:r w:rsidR="006A1D1E">
            <w:fldChar w:fldCharType="separate"/>
          </w:r>
          <w:r>
            <w:rPr>
              <w:rFonts w:ascii="Calibri" w:hAnsi="Calibri"/>
              <w:color w:val="0000FF"/>
              <w:sz w:val="16"/>
              <w:szCs w:val="16"/>
              <w:u w:val="single"/>
              <w:lang w:val="it-IT" w:eastAsia="en-US"/>
            </w:rPr>
            <w:t>info@ktpae.gr</w:t>
          </w:r>
          <w:r w:rsidR="006A1D1E">
            <w:rPr>
              <w:rFonts w:ascii="Calibri" w:hAnsi="Calibri"/>
              <w:color w:val="0000FF"/>
              <w:sz w:val="16"/>
              <w:szCs w:val="16"/>
              <w:u w:val="single"/>
              <w:lang w:val="it-IT" w:eastAsia="en-US"/>
            </w:rPr>
            <w:fldChar w:fldCharType="end"/>
          </w:r>
        </w:p>
      </w:tc>
    </w:tr>
    <w:tr w:rsidR="003C1BB7" w14:paraId="61E9C8C8" w14:textId="77777777">
      <w:trPr>
        <w:trHeight w:val="301"/>
      </w:trPr>
      <w:tc>
        <w:tcPr>
          <w:tcW w:w="3102" w:type="dxa"/>
          <w:vMerge/>
          <w:tcBorders>
            <w:top w:val="single" w:sz="4" w:space="0" w:color="000000"/>
          </w:tcBorders>
        </w:tcPr>
        <w:p w14:paraId="6E9A2D92" w14:textId="77777777" w:rsidR="003C1BB7" w:rsidRDefault="003C1BB7">
          <w:pPr>
            <w:widowControl w:val="0"/>
            <w:ind w:right="-442"/>
            <w:rPr>
              <w:rFonts w:ascii="Calibri" w:hAnsi="Calibri"/>
              <w:b/>
              <w:lang w:val="it-IT" w:eastAsia="en-US"/>
            </w:rPr>
          </w:pPr>
        </w:p>
      </w:tc>
      <w:tc>
        <w:tcPr>
          <w:tcW w:w="6427" w:type="dxa"/>
          <w:vAlign w:val="center"/>
        </w:tcPr>
        <w:p w14:paraId="2BD33D77" w14:textId="77777777" w:rsidR="003C1BB7" w:rsidRDefault="009F5D05">
          <w:pPr>
            <w:widowControl w:val="0"/>
            <w:tabs>
              <w:tab w:val="center" w:pos="4153"/>
              <w:tab w:val="right" w:pos="8306"/>
            </w:tabs>
            <w:spacing w:before="80"/>
            <w:ind w:right="-261"/>
            <w:jc w:val="center"/>
            <w:rPr>
              <w:sz w:val="16"/>
              <w:szCs w:val="16"/>
              <w:lang w:eastAsia="en-US"/>
            </w:rPr>
          </w:pPr>
          <w:r>
            <w:rPr>
              <w:rFonts w:ascii="Calibri" w:hAnsi="Calibri"/>
              <w:sz w:val="16"/>
              <w:szCs w:val="16"/>
              <w:lang w:eastAsia="en-US"/>
            </w:rPr>
            <w:t xml:space="preserve">ΝΠΙΔ Μη Κερδοσκοπικό </w:t>
          </w:r>
          <w:r>
            <w:rPr>
              <w:rFonts w:ascii="Symbol" w:eastAsia="Symbol" w:hAnsi="Symbol" w:cs="Symbol"/>
              <w:sz w:val="16"/>
              <w:szCs w:val="16"/>
              <w:lang w:eastAsia="en-US"/>
            </w:rPr>
            <w:t></w:t>
          </w:r>
          <w:r>
            <w:rPr>
              <w:rFonts w:ascii="Calibri" w:hAnsi="Calibri"/>
              <w:sz w:val="16"/>
              <w:szCs w:val="16"/>
              <w:lang w:eastAsia="en-US"/>
            </w:rPr>
            <w:t xml:space="preserve"> </w:t>
          </w:r>
          <w:proofErr w:type="spellStart"/>
          <w:r>
            <w:rPr>
              <w:rFonts w:ascii="Calibri" w:hAnsi="Calibri"/>
              <w:sz w:val="16"/>
              <w:szCs w:val="16"/>
              <w:lang w:eastAsia="en-US"/>
            </w:rPr>
            <w:t>Αρ</w:t>
          </w:r>
          <w:proofErr w:type="spellEnd"/>
          <w:r>
            <w:rPr>
              <w:rFonts w:ascii="Calibri" w:hAnsi="Calibri"/>
              <w:sz w:val="16"/>
              <w:szCs w:val="16"/>
              <w:lang w:eastAsia="en-US"/>
            </w:rPr>
            <w:t>. ΓΕΜΗ: 004261201000</w:t>
          </w:r>
        </w:p>
      </w:tc>
    </w:tr>
  </w:tbl>
  <w:p w14:paraId="60C89697" w14:textId="77777777" w:rsidR="003C1BB7" w:rsidRDefault="003C1BB7" w:rsidP="00DD4C63">
    <w:pPr>
      <w:pStyle w:val="af5"/>
      <w:pBdr>
        <w:bottom w:val="single" w:sz="4" w:space="1" w:color="000000"/>
      </w:pBdr>
      <w:rPr>
        <w: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898DC" w14:textId="0462C5DA" w:rsidR="003C1BB7" w:rsidRDefault="009F5D05">
    <w:pPr>
      <w:pBdr>
        <w:bottom w:val="single" w:sz="4" w:space="1" w:color="000000"/>
      </w:pBdr>
    </w:pPr>
    <w:r>
      <w:rPr>
        <w:sz w:val="20"/>
        <w:szCs w:val="20"/>
      </w:rPr>
      <w:t xml:space="preserve">Ηλεκτρονικός Ανοικτός Διαγωνισμός Κάτω των Ορίων για το Έργο </w:t>
    </w:r>
    <w:r>
      <w:rPr>
        <w:b/>
        <w:bCs/>
        <w:sz w:val="20"/>
        <w:szCs w:val="20"/>
      </w:rPr>
      <w:t>«</w:t>
    </w:r>
    <w:r>
      <w:rPr>
        <w:sz w:val="20"/>
        <w:szCs w:val="20"/>
      </w:rPr>
      <w:t xml:space="preserve">Σύμβουλος Υποστήριξης της </w:t>
    </w:r>
    <w:proofErr w:type="spellStart"/>
    <w:r w:rsidR="00FC762F">
      <w:rPr>
        <w:sz w:val="20"/>
        <w:szCs w:val="20"/>
      </w:rPr>
      <w:t>ΚτΠ</w:t>
    </w:r>
    <w:proofErr w:type="spellEnd"/>
    <w:r w:rsidR="00FC762F">
      <w:rPr>
        <w:sz w:val="20"/>
        <w:szCs w:val="20"/>
      </w:rPr>
      <w:t xml:space="preserve"> Μ.</w:t>
    </w:r>
    <w:r>
      <w:rPr>
        <w:sz w:val="20"/>
        <w:szCs w:val="20"/>
      </w:rPr>
      <w:t xml:space="preserve">Α.Ε. για την </w:t>
    </w:r>
    <w:r w:rsidR="00FC762F">
      <w:rPr>
        <w:sz w:val="20"/>
        <w:szCs w:val="20"/>
      </w:rPr>
      <w:t xml:space="preserve">αξιολόγηση και </w:t>
    </w:r>
    <w:r>
      <w:rPr>
        <w:sz w:val="20"/>
        <w:szCs w:val="20"/>
      </w:rPr>
      <w:t>ένταξη έργων στο Πρόγραμμα "ΑΝΑΠΤΥΞΗ ΨΗΦΙΑΚΩΝ ΠΡΟΪΟΝΤΩΝ ΚΑΙ ΥΠΗΡΕΣΙΩΝ" ΤΟΥ ΑΞΟΝΑ 2.3 “</w:t>
    </w:r>
    <w:proofErr w:type="spellStart"/>
    <w:r>
      <w:rPr>
        <w:sz w:val="20"/>
        <w:szCs w:val="20"/>
      </w:rPr>
      <w:t>Ψηφιοποίηση</w:t>
    </w:r>
    <w:proofErr w:type="spellEnd"/>
    <w:r>
      <w:rPr>
        <w:sz w:val="20"/>
        <w:szCs w:val="20"/>
      </w:rPr>
      <w:t xml:space="preserve"> των Επιχειρήσεων”, της Δράσης 16706 “Ψηφιακός Μετασχηματισμός των Μικρομεσαίων Επιχειρήσεων”, του Εθνικού Σχεδίου Ανάκαμψης και Ανθεκτικότητας Ελλάδα 2.0»</w:t>
    </w:r>
  </w:p>
  <w:p w14:paraId="08FCFE60" w14:textId="77777777" w:rsidR="003C1BB7" w:rsidRDefault="003C1BB7">
    <w:pPr>
      <w:pStyle w:val="af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5276" w14:textId="5C4CEC39" w:rsidR="003C1BB7" w:rsidRDefault="009F5D05">
    <w:pPr>
      <w:pBdr>
        <w:bottom w:val="single" w:sz="4" w:space="1" w:color="000000"/>
      </w:pBdr>
    </w:pPr>
    <w:r>
      <w:rPr>
        <w:sz w:val="20"/>
        <w:szCs w:val="20"/>
      </w:rPr>
      <w:t xml:space="preserve">Ηλεκτρονικός Ανοικτός Διαγωνισμός Κάτω των Ορίων για το Έργο </w:t>
    </w:r>
    <w:r>
      <w:rPr>
        <w:b/>
        <w:bCs/>
        <w:sz w:val="20"/>
        <w:szCs w:val="20"/>
      </w:rPr>
      <w:t>«</w:t>
    </w:r>
    <w:r>
      <w:rPr>
        <w:sz w:val="20"/>
        <w:szCs w:val="20"/>
      </w:rPr>
      <w:t xml:space="preserve">Σύμβουλος Υποστήριξης της </w:t>
    </w:r>
    <w:proofErr w:type="spellStart"/>
    <w:r w:rsidR="00FC762F">
      <w:rPr>
        <w:sz w:val="20"/>
        <w:szCs w:val="20"/>
      </w:rPr>
      <w:t>ΚτΠ</w:t>
    </w:r>
    <w:proofErr w:type="spellEnd"/>
    <w:r w:rsidR="00FC762F">
      <w:rPr>
        <w:sz w:val="20"/>
        <w:szCs w:val="20"/>
      </w:rPr>
      <w:t xml:space="preserve"> Μ.</w:t>
    </w:r>
    <w:r>
      <w:rPr>
        <w:sz w:val="20"/>
        <w:szCs w:val="20"/>
      </w:rPr>
      <w:t xml:space="preserve">Α.Ε. για την </w:t>
    </w:r>
    <w:r w:rsidR="00FC762F">
      <w:rPr>
        <w:sz w:val="20"/>
        <w:szCs w:val="20"/>
      </w:rPr>
      <w:t xml:space="preserve">αξιολόγηση και </w:t>
    </w:r>
    <w:r>
      <w:rPr>
        <w:sz w:val="20"/>
        <w:szCs w:val="20"/>
      </w:rPr>
      <w:t>ένταξη έργων στο Πρόγραμμα "ΑΝΑΠΤΥΞΗ ΨΗΦΙΑΚΩΝ ΠΡΟΪΟΝΤΩΝ ΚΑΙ ΥΠΗΡΕΣΙΩΝ" ΤΟΥ ΑΞΟΝΑ 2.3 “</w:t>
    </w:r>
    <w:proofErr w:type="spellStart"/>
    <w:r>
      <w:rPr>
        <w:sz w:val="20"/>
        <w:szCs w:val="20"/>
      </w:rPr>
      <w:t>Ψηφιοποίηση</w:t>
    </w:r>
    <w:proofErr w:type="spellEnd"/>
    <w:r>
      <w:rPr>
        <w:sz w:val="20"/>
        <w:szCs w:val="20"/>
      </w:rPr>
      <w:t xml:space="preserve"> των Επιχειρήσεων”, της Δράσης 16706 “Ψηφιακός Μετασχηματισμός των Μικρομεσαίων Επιχειρήσεων”, του Εθνικού Σχεδίου Ανάκαμψης και Ανθεκτικότητας Ελλάδα 2.0»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232C1" w14:textId="0E0F311C" w:rsidR="003C1BB7" w:rsidRDefault="009F5D05">
    <w:pPr>
      <w:pBdr>
        <w:bottom w:val="single" w:sz="4" w:space="1" w:color="000000"/>
      </w:pBdr>
    </w:pPr>
    <w:r>
      <w:rPr>
        <w:sz w:val="20"/>
        <w:szCs w:val="20"/>
      </w:rPr>
      <w:t xml:space="preserve">Ηλεκτρονικός Ανοικτός Διαγωνισμός Κάτω των Ορίων για το Έργο </w:t>
    </w:r>
    <w:r>
      <w:rPr>
        <w:b/>
        <w:bCs/>
        <w:sz w:val="20"/>
        <w:szCs w:val="20"/>
      </w:rPr>
      <w:t>«</w:t>
    </w:r>
    <w:r>
      <w:rPr>
        <w:sz w:val="20"/>
        <w:szCs w:val="20"/>
      </w:rPr>
      <w:t xml:space="preserve">Σύμβουλος Υποστήριξης της </w:t>
    </w:r>
    <w:proofErr w:type="spellStart"/>
    <w:r w:rsidR="00FC762F">
      <w:rPr>
        <w:sz w:val="20"/>
        <w:szCs w:val="20"/>
      </w:rPr>
      <w:t>ΚτΠ</w:t>
    </w:r>
    <w:proofErr w:type="spellEnd"/>
    <w:r w:rsidR="00FC762F">
      <w:rPr>
        <w:sz w:val="20"/>
        <w:szCs w:val="20"/>
      </w:rPr>
      <w:t xml:space="preserve"> Μ.</w:t>
    </w:r>
    <w:r>
      <w:rPr>
        <w:sz w:val="20"/>
        <w:szCs w:val="20"/>
      </w:rPr>
      <w:t xml:space="preserve">Α.Ε. για την </w:t>
    </w:r>
    <w:r w:rsidR="00042B55">
      <w:rPr>
        <w:sz w:val="20"/>
        <w:szCs w:val="20"/>
      </w:rPr>
      <w:t xml:space="preserve">αξιολόγηση και </w:t>
    </w:r>
    <w:r>
      <w:rPr>
        <w:sz w:val="20"/>
        <w:szCs w:val="20"/>
      </w:rPr>
      <w:t>ένταξη έργων στο Πρόγραμμα "ΑΝΑΠΤΥΞΗ ΨΗΦΙΑΚΩΝ ΠΡΟΪΟΝΤΩΝ ΚΑΙ ΥΠΗΡΕΣΙΩΝ" ΤΟΥ ΑΞΟΝΑ 2.3 “</w:t>
    </w:r>
    <w:proofErr w:type="spellStart"/>
    <w:r>
      <w:rPr>
        <w:sz w:val="20"/>
        <w:szCs w:val="20"/>
      </w:rPr>
      <w:t>Ψηφιοποίηση</w:t>
    </w:r>
    <w:proofErr w:type="spellEnd"/>
    <w:r>
      <w:rPr>
        <w:sz w:val="20"/>
        <w:szCs w:val="20"/>
      </w:rPr>
      <w:t xml:space="preserve"> των Επιχειρήσεων”, της Δράσης 16706 “Ψηφιακός Μετασχηματισμός των Μικρομεσαίων Επιχειρήσεων”, του Εθνικού Σχεδίου Ανάκαμψης και Ανθεκτικότητας Ελλάδα 2.0»</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0ACC8" w14:textId="41F9E0A2" w:rsidR="003C1BB7" w:rsidRDefault="009F5D05">
    <w:pPr>
      <w:pBdr>
        <w:bottom w:val="single" w:sz="4" w:space="1" w:color="000000"/>
      </w:pBdr>
    </w:pPr>
    <w:r>
      <w:rPr>
        <w:sz w:val="20"/>
        <w:szCs w:val="20"/>
      </w:rPr>
      <w:t xml:space="preserve">Ηλεκτρονικός Ανοικτός Διαγωνισμός Κάτω των Ορίων για το Έργο </w:t>
    </w:r>
    <w:r>
      <w:rPr>
        <w:b/>
        <w:bCs/>
        <w:sz w:val="20"/>
        <w:szCs w:val="20"/>
      </w:rPr>
      <w:t>«</w:t>
    </w:r>
    <w:r>
      <w:rPr>
        <w:sz w:val="20"/>
        <w:szCs w:val="20"/>
      </w:rPr>
      <w:t xml:space="preserve">Σύμβουλος Υποστήριξης της </w:t>
    </w:r>
    <w:proofErr w:type="spellStart"/>
    <w:r w:rsidR="00FC762F">
      <w:rPr>
        <w:sz w:val="20"/>
        <w:szCs w:val="20"/>
      </w:rPr>
      <w:t>ΚτΠ</w:t>
    </w:r>
    <w:proofErr w:type="spellEnd"/>
    <w:r w:rsidR="00FC762F">
      <w:rPr>
        <w:sz w:val="20"/>
        <w:szCs w:val="20"/>
      </w:rPr>
      <w:t xml:space="preserve"> Μ.</w:t>
    </w:r>
    <w:r>
      <w:rPr>
        <w:sz w:val="20"/>
        <w:szCs w:val="20"/>
      </w:rPr>
      <w:t>Α.Ε. για την</w:t>
    </w:r>
    <w:r w:rsidR="00FC762F">
      <w:rPr>
        <w:sz w:val="20"/>
        <w:szCs w:val="20"/>
      </w:rPr>
      <w:t xml:space="preserve"> αξιολόγηση και </w:t>
    </w:r>
    <w:r>
      <w:rPr>
        <w:sz w:val="20"/>
        <w:szCs w:val="20"/>
      </w:rPr>
      <w:t>ένταξη έργων στο Πρόγραμμα "ΑΝΑΠΤΥΞΗ ΨΗΦΙΑΚΩΝ ΠΡΟΪΟΝΤΩΝ ΚΑΙ ΥΠΗΡΕΣΙΩΝ" ΤΟΥ ΑΞΟΝΑ 2.3 “</w:t>
    </w:r>
    <w:proofErr w:type="spellStart"/>
    <w:r>
      <w:rPr>
        <w:sz w:val="20"/>
        <w:szCs w:val="20"/>
      </w:rPr>
      <w:t>Ψηφιοποίηση</w:t>
    </w:r>
    <w:proofErr w:type="spellEnd"/>
    <w:r>
      <w:rPr>
        <w:sz w:val="20"/>
        <w:szCs w:val="20"/>
      </w:rPr>
      <w:t xml:space="preserve"> των Επιχειρήσεων”, της Δράσης 16706 “Ψηφιακός Μετασχηματισμός των Μικρομεσαίων Επιχειρήσεων”, του Εθνικού Σχεδίου Ανάκαμψης και Ανθεκτικότητας Ελλάδα 2.0»</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8C59C" w14:textId="77777777" w:rsidR="003C1BB7" w:rsidRDefault="003C1BB7">
    <w:pPr>
      <w:pStyle w:val="af5"/>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1ACC5" w14:textId="77777777" w:rsidR="003C1BB7" w:rsidRDefault="009F5D05">
    <w:pPr>
      <w:pBdr>
        <w:bottom w:val="single" w:sz="4" w:space="1" w:color="000000"/>
      </w:pBdr>
    </w:pPr>
    <w:r>
      <w:rPr>
        <w:sz w:val="20"/>
        <w:szCs w:val="20"/>
      </w:rPr>
      <w:t xml:space="preserve">Ηλεκτρονικός Ανοικτός Διαγωνισμός Κάτω των Ορίων για το Έργο </w:t>
    </w:r>
    <w:r>
      <w:rPr>
        <w:b/>
        <w:bCs/>
        <w:sz w:val="20"/>
        <w:szCs w:val="20"/>
      </w:rPr>
      <w:t>«</w:t>
    </w:r>
    <w:r>
      <w:rPr>
        <w:sz w:val="20"/>
        <w:szCs w:val="20"/>
      </w:rPr>
      <w:t>Σύμβουλος Υποστήριξης της ΚΤΠ Α.Ε. για την ένταξη έργων στο Πρόγραμμα "ΑΝΑΠΤΥΞΗ ΨΗΦΙΑΚΩΝ ΠΡΟΪΟΝΤΩΝ ΚΑΙ ΥΠΗΡΕΣΙΩΝ" ΤΟΥ ΑΞΟΝΑ 2.3 “</w:t>
    </w:r>
    <w:proofErr w:type="spellStart"/>
    <w:r>
      <w:rPr>
        <w:sz w:val="20"/>
        <w:szCs w:val="20"/>
      </w:rPr>
      <w:t>Ψηφιοποίηση</w:t>
    </w:r>
    <w:proofErr w:type="spellEnd"/>
    <w:r>
      <w:rPr>
        <w:sz w:val="20"/>
        <w:szCs w:val="20"/>
      </w:rPr>
      <w:t xml:space="preserve"> των Επιχειρήσεων”, της Δράσης 16706 “Ψηφιακός Μετασχηματισμός των Μικρομεσαίων Επιχειρήσεων”, του Εθνικού Σχεδίου Ανάκαμψης και Ανθεκτικότητας Ελλάδα 2.0»</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6E21D" w14:textId="77777777" w:rsidR="003C1BB7" w:rsidRDefault="003C1BB7">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C507C"/>
    <w:multiLevelType w:val="multilevel"/>
    <w:tmpl w:val="BC9AE3A4"/>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rPr>
        <w:b w:val="0"/>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373C79"/>
    <w:multiLevelType w:val="multilevel"/>
    <w:tmpl w:val="3D788718"/>
    <w:lvl w:ilvl="0">
      <w:start w:val="1"/>
      <w:numFmt w:val="bullet"/>
      <w:pStyle w:val="Bullet"/>
      <w:lvlText w:val=""/>
      <w:lvlJc w:val="left"/>
      <w:pPr>
        <w:tabs>
          <w:tab w:val="num" w:pos="397"/>
        </w:tabs>
        <w:ind w:left="397" w:hanging="397"/>
      </w:pPr>
      <w:rPr>
        <w:rFonts w:ascii="Webdings" w:hAnsi="Webdings" w:cs="Web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4B407D"/>
    <w:multiLevelType w:val="multilevel"/>
    <w:tmpl w:val="6014397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B794ED9"/>
    <w:multiLevelType w:val="multilevel"/>
    <w:tmpl w:val="596034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B45926"/>
    <w:multiLevelType w:val="multilevel"/>
    <w:tmpl w:val="9FD430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15:restartNumberingAfterBreak="0">
    <w:nsid w:val="266D4B45"/>
    <w:multiLevelType w:val="multilevel"/>
    <w:tmpl w:val="A90820D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EA239FD"/>
    <w:multiLevelType w:val="multilevel"/>
    <w:tmpl w:val="B4F83674"/>
    <w:lvl w:ilvl="0">
      <w:start w:val="1"/>
      <w:numFmt w:val="bullet"/>
      <w:pStyle w:val="21"/>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F5916FB"/>
    <w:multiLevelType w:val="multilevel"/>
    <w:tmpl w:val="A1C807CE"/>
    <w:lvl w:ilvl="0">
      <w:numFmt w:val="bullet"/>
      <w:lvlText w:val="•"/>
      <w:lvlJc w:val="left"/>
      <w:pPr>
        <w:tabs>
          <w:tab w:val="num" w:pos="0"/>
        </w:tabs>
        <w:ind w:left="720" w:hanging="720"/>
      </w:pPr>
      <w:rPr>
        <w:rFonts w:ascii="Tahoma" w:hAnsi="Tahoma" w:cs="Tahoma"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1" w15:restartNumberingAfterBreak="0">
    <w:nsid w:val="304572DF"/>
    <w:multiLevelType w:val="multilevel"/>
    <w:tmpl w:val="31A85EEA"/>
    <w:lvl w:ilvl="0">
      <w:start w:val="1"/>
      <w:numFmt w:val="decimal"/>
      <w:lvlText w:val="%1.1"/>
      <w:lvlJc w:val="left"/>
      <w:pPr>
        <w:tabs>
          <w:tab w:val="num" w:pos="0"/>
        </w:tabs>
        <w:ind w:left="1080" w:hanging="360"/>
      </w:pPr>
    </w:lvl>
    <w:lvl w:ilvl="1">
      <w:start w:val="1"/>
      <w:numFmt w:val="decimal"/>
      <w:lvlText w:val="%1.%2."/>
      <w:lvlJc w:val="left"/>
      <w:pPr>
        <w:tabs>
          <w:tab w:val="num" w:pos="0"/>
        </w:tabs>
        <w:ind w:left="1512" w:hanging="432"/>
      </w:pPr>
      <w:rPr>
        <w:sz w:val="22"/>
        <w:szCs w:val="22"/>
      </w:rPr>
    </w:lvl>
    <w:lvl w:ilvl="2">
      <w:start w:val="1"/>
      <w:numFmt w:val="decimal"/>
      <w:lvlText w:val="%1.%2.%3."/>
      <w:lvlJc w:val="left"/>
      <w:pPr>
        <w:tabs>
          <w:tab w:val="num" w:pos="0"/>
        </w:tabs>
        <w:ind w:left="1944" w:hanging="504"/>
      </w:pPr>
      <w:rPr>
        <w:b/>
        <w:bCs w:val="0"/>
        <w:i w:val="0"/>
        <w:iCs w:val="0"/>
        <w:color w:val="auto"/>
      </w:rPr>
    </w:lvl>
    <w:lvl w:ilvl="3">
      <w:start w:val="1"/>
      <w:numFmt w:val="decimal"/>
      <w:lvlText w:val="%1.%2.%3.%4."/>
      <w:lvlJc w:val="left"/>
      <w:pPr>
        <w:tabs>
          <w:tab w:val="num" w:pos="0"/>
        </w:tabs>
        <w:ind w:left="2448" w:hanging="648"/>
      </w:pPr>
    </w:lvl>
    <w:lvl w:ilvl="4">
      <w:start w:val="1"/>
      <w:numFmt w:val="decimal"/>
      <w:lvlText w:val="%1.%2.%3.%4.%5."/>
      <w:lvlJc w:val="left"/>
      <w:pPr>
        <w:tabs>
          <w:tab w:val="num" w:pos="0"/>
        </w:tabs>
        <w:ind w:left="2952" w:hanging="792"/>
      </w:pPr>
    </w:lvl>
    <w:lvl w:ilvl="5">
      <w:start w:val="1"/>
      <w:numFmt w:val="decimal"/>
      <w:lvlText w:val="%1.%2.%3.%4.%5.%6."/>
      <w:lvlJc w:val="left"/>
      <w:pPr>
        <w:tabs>
          <w:tab w:val="num" w:pos="0"/>
        </w:tabs>
        <w:ind w:left="3456" w:hanging="936"/>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464" w:hanging="1224"/>
      </w:pPr>
    </w:lvl>
    <w:lvl w:ilvl="8">
      <w:start w:val="1"/>
      <w:numFmt w:val="decimal"/>
      <w:lvlText w:val="%1.%2.%3.%4.%5.%6.%7.%8.%9."/>
      <w:lvlJc w:val="left"/>
      <w:pPr>
        <w:tabs>
          <w:tab w:val="num" w:pos="0"/>
        </w:tabs>
        <w:ind w:left="5040" w:hanging="1440"/>
      </w:pPr>
    </w:lvl>
  </w:abstractNum>
  <w:abstractNum w:abstractNumId="12" w15:restartNumberingAfterBreak="0">
    <w:nsid w:val="31E97324"/>
    <w:multiLevelType w:val="multilevel"/>
    <w:tmpl w:val="FD02DF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o"/>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336038E1"/>
    <w:multiLevelType w:val="multilevel"/>
    <w:tmpl w:val="C1CAFD6C"/>
    <w:lvl w:ilvl="0">
      <w:start w:val="1"/>
      <w:numFmt w:val="decimal"/>
      <w:lvlText w:val="%1."/>
      <w:lvlJc w:val="left"/>
      <w:pPr>
        <w:tabs>
          <w:tab w:val="num" w:pos="0"/>
        </w:tabs>
        <w:ind w:left="360" w:hanging="360"/>
      </w:pPr>
    </w:lvl>
    <w:lvl w:ilvl="1">
      <w:start w:val="2"/>
      <w:numFmt w:val="decimal"/>
      <w:lvlText w:val="%1.%2"/>
      <w:lvlJc w:val="left"/>
      <w:pPr>
        <w:tabs>
          <w:tab w:val="num" w:pos="0"/>
        </w:tabs>
        <w:ind w:left="1440" w:hanging="1440"/>
      </w:pPr>
    </w:lvl>
    <w:lvl w:ilvl="2">
      <w:start w:val="5"/>
      <w:numFmt w:val="decimal"/>
      <w:lvlText w:val="%1.%2.%3"/>
      <w:lvlJc w:val="left"/>
      <w:pPr>
        <w:tabs>
          <w:tab w:val="num" w:pos="0"/>
        </w:tabs>
        <w:ind w:left="1440" w:hanging="1440"/>
      </w:pPr>
    </w:lvl>
    <w:lvl w:ilvl="3">
      <w:start w:val="1"/>
      <w:numFmt w:val="decimal"/>
      <w:lvlText w:val="%1.%2.%3.%4"/>
      <w:lvlJc w:val="left"/>
      <w:pPr>
        <w:tabs>
          <w:tab w:val="num" w:pos="0"/>
        </w:tabs>
        <w:ind w:left="1440" w:hanging="144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4" w15:restartNumberingAfterBreak="0">
    <w:nsid w:val="33D83184"/>
    <w:multiLevelType w:val="multilevel"/>
    <w:tmpl w:val="AB1CC1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38457BDB"/>
    <w:multiLevelType w:val="hybridMultilevel"/>
    <w:tmpl w:val="959CF2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9B477FA"/>
    <w:multiLevelType w:val="multilevel"/>
    <w:tmpl w:val="E8B401EA"/>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outline w:val="0"/>
        <w:shadow w:val="0"/>
        <w:emboss w:val="0"/>
        <w:imprint w:val="0"/>
        <w:vanish w:val="0"/>
        <w:color w:val="333399"/>
        <w:spacing w:val="0"/>
        <w:kern w:val="0"/>
        <w:position w:val="0"/>
        <w:sz w:val="28"/>
        <w:u w:val="none"/>
        <w:effect w:val="none"/>
        <w:vertAlign w:val="baseline"/>
        <w:em w:val="none"/>
      </w:r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rPr>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7" w15:restartNumberingAfterBreak="0">
    <w:nsid w:val="3D774788"/>
    <w:multiLevelType w:val="hybridMultilevel"/>
    <w:tmpl w:val="C96E3002"/>
    <w:lvl w:ilvl="0" w:tplc="E4FC390C">
      <w:numFmt w:val="bullet"/>
      <w:lvlText w:val="•"/>
      <w:lvlJc w:val="left"/>
      <w:pPr>
        <w:ind w:left="810" w:hanging="360"/>
      </w:pPr>
      <w:rPr>
        <w:rFonts w:ascii="Tahoma" w:eastAsia="Times New Roman" w:hAnsi="Tahoma" w:cs="Tahoma"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41756B38"/>
    <w:multiLevelType w:val="multilevel"/>
    <w:tmpl w:val="15B4206A"/>
    <w:lvl w:ilvl="0">
      <w:start w:val="1"/>
      <w:numFmt w:val="bullet"/>
      <w:lvlText w:val="-"/>
      <w:lvlJc w:val="left"/>
      <w:pPr>
        <w:tabs>
          <w:tab w:val="num" w:pos="420"/>
        </w:tabs>
        <w:ind w:left="420" w:hanging="360"/>
      </w:pPr>
      <w:rPr>
        <w:rFonts w:ascii="Tahoma" w:hAnsi="Tahoma" w:cs="Tahom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3414D07"/>
    <w:multiLevelType w:val="multilevel"/>
    <w:tmpl w:val="70FC11A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5232137A"/>
    <w:multiLevelType w:val="multilevel"/>
    <w:tmpl w:val="CFE405D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5223ABD"/>
    <w:multiLevelType w:val="multilevel"/>
    <w:tmpl w:val="65CA9744"/>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2" w15:restartNumberingAfterBreak="0">
    <w:nsid w:val="56C932E1"/>
    <w:multiLevelType w:val="multilevel"/>
    <w:tmpl w:val="293C60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58712FF1"/>
    <w:multiLevelType w:val="multilevel"/>
    <w:tmpl w:val="B5D67B6E"/>
    <w:lvl w:ilvl="0">
      <w:start w:val="1"/>
      <w:numFmt w:val="decimal"/>
      <w:pStyle w:val="Bullet4"/>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6B340A66"/>
    <w:multiLevelType w:val="multilevel"/>
    <w:tmpl w:val="55A2C0D0"/>
    <w:lvl w:ilvl="0">
      <w:start w:val="1"/>
      <w:numFmt w:val="decimal"/>
      <w:lvlText w:val="%1."/>
      <w:lvlJc w:val="left"/>
      <w:pPr>
        <w:tabs>
          <w:tab w:val="num" w:pos="0"/>
        </w:tabs>
        <w:ind w:left="360" w:hanging="360"/>
      </w:pPr>
    </w:lvl>
    <w:lvl w:ilvl="1">
      <w:start w:val="1"/>
      <w:numFmt w:val="decimal"/>
      <w:lvlText w:val="%1.%2"/>
      <w:lvlJc w:val="left"/>
      <w:pPr>
        <w:tabs>
          <w:tab w:val="num" w:pos="0"/>
        </w:tabs>
        <w:ind w:left="1440" w:hanging="1440"/>
      </w:pPr>
    </w:lvl>
    <w:lvl w:ilvl="2">
      <w:start w:val="7"/>
      <w:numFmt w:val="decimal"/>
      <w:lvlText w:val="%1.%2.%3"/>
      <w:lvlJc w:val="left"/>
      <w:pPr>
        <w:tabs>
          <w:tab w:val="num" w:pos="0"/>
        </w:tabs>
        <w:ind w:left="1440" w:hanging="1440"/>
      </w:pPr>
    </w:lvl>
    <w:lvl w:ilvl="3">
      <w:start w:val="3"/>
      <w:numFmt w:val="decimal"/>
      <w:lvlText w:val="%1.%2.%3.%4"/>
      <w:lvlJc w:val="left"/>
      <w:pPr>
        <w:tabs>
          <w:tab w:val="num" w:pos="0"/>
        </w:tabs>
        <w:ind w:left="1440" w:hanging="144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25" w15:restartNumberingAfterBreak="0">
    <w:nsid w:val="6E4F23DB"/>
    <w:multiLevelType w:val="multilevel"/>
    <w:tmpl w:val="8A50BBE4"/>
    <w:lvl w:ilvl="0">
      <w:start w:val="1"/>
      <w:numFmt w:val="bullet"/>
      <w:lvlText w:val="-"/>
      <w:lvlJc w:val="left"/>
      <w:pPr>
        <w:tabs>
          <w:tab w:val="num" w:pos="0"/>
        </w:tabs>
        <w:ind w:left="720" w:hanging="360"/>
      </w:pPr>
      <w:rPr>
        <w:rFonts w:ascii="Angsana New" w:hAnsi="Angsana New" w:cs="Angsana New"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6FFE240E"/>
    <w:multiLevelType w:val="multilevel"/>
    <w:tmpl w:val="CF18799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70B23758"/>
    <w:multiLevelType w:val="multilevel"/>
    <w:tmpl w:val="AE4AEAEC"/>
    <w:lvl w:ilvl="0">
      <w:start w:val="1"/>
      <w:numFmt w:val="bullet"/>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28" w15:restartNumberingAfterBreak="0">
    <w:nsid w:val="746A5FF8"/>
    <w:multiLevelType w:val="multilevel"/>
    <w:tmpl w:val="D344779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7695791F"/>
    <w:multiLevelType w:val="multilevel"/>
    <w:tmpl w:val="EA50A01C"/>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3.2.%4.3."/>
      <w:lvlJc w:val="left"/>
      <w:pPr>
        <w:tabs>
          <w:tab w:val="num" w:pos="0"/>
        </w:tabs>
        <w:ind w:left="1499" w:hanging="648"/>
      </w:pPr>
      <w:rPr>
        <w:b/>
        <w:i w:val="0"/>
        <w:color w:val="auto"/>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15:restartNumberingAfterBreak="0">
    <w:nsid w:val="771074F5"/>
    <w:multiLevelType w:val="multilevel"/>
    <w:tmpl w:val="767CD76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7A9A4A2C"/>
    <w:multiLevelType w:val="multilevel"/>
    <w:tmpl w:val="7D2A24E8"/>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outline w:val="0"/>
        <w:shadow w:val="0"/>
        <w:emboss w:val="0"/>
        <w:imprint w:val="0"/>
        <w:vanish w:val="0"/>
        <w:color w:val="333399"/>
        <w:spacing w:val="0"/>
        <w:kern w:val="0"/>
        <w:position w:val="0"/>
        <w:sz w:val="28"/>
        <w:u w:val="none"/>
        <w:effect w:val="none"/>
        <w:vertAlign w:val="baseline"/>
        <w:em w:val="none"/>
      </w:r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rPr>
        <w:i w:val="0"/>
        <w:color w:val="auto"/>
      </w:rPr>
    </w:lvl>
    <w:lvl w:ilvl="3">
      <w:start w:val="1"/>
      <w:numFmt w:val="decimal"/>
      <w:lvlText w:val="%1.%2.%3.%4"/>
      <w:lvlJc w:val="left"/>
      <w:pPr>
        <w:tabs>
          <w:tab w:val="num" w:pos="0"/>
        </w:tabs>
        <w:ind w:left="864" w:hanging="864"/>
      </w:pPr>
      <w:rPr>
        <w:b/>
      </w:rPr>
    </w:lvl>
    <w:lvl w:ilvl="4">
      <w:start w:val="1"/>
      <w:numFmt w:val="decimal"/>
      <w:lvlText w:val="%1.%2.%3.%4.%5"/>
      <w:lvlJc w:val="left"/>
      <w:pPr>
        <w:tabs>
          <w:tab w:val="num" w:pos="0"/>
        </w:tabs>
        <w:ind w:left="1008" w:hanging="1008"/>
      </w:pPr>
      <w:rPr>
        <w:b/>
        <w:u w:val="singl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num w:numId="1" w16cid:durableId="1765152828">
    <w:abstractNumId w:val="9"/>
  </w:num>
  <w:num w:numId="2" w16cid:durableId="151222113">
    <w:abstractNumId w:val="2"/>
  </w:num>
  <w:num w:numId="3" w16cid:durableId="1473522706">
    <w:abstractNumId w:val="6"/>
  </w:num>
  <w:num w:numId="4" w16cid:durableId="235479960">
    <w:abstractNumId w:val="25"/>
  </w:num>
  <w:num w:numId="5" w16cid:durableId="308634134">
    <w:abstractNumId w:val="19"/>
  </w:num>
  <w:num w:numId="6" w16cid:durableId="123810349">
    <w:abstractNumId w:val="18"/>
  </w:num>
  <w:num w:numId="7" w16cid:durableId="980228167">
    <w:abstractNumId w:val="29"/>
  </w:num>
  <w:num w:numId="8" w16cid:durableId="1698895123">
    <w:abstractNumId w:val="11"/>
  </w:num>
  <w:num w:numId="9" w16cid:durableId="1997222690">
    <w:abstractNumId w:val="7"/>
  </w:num>
  <w:num w:numId="10" w16cid:durableId="447437669">
    <w:abstractNumId w:val="31"/>
  </w:num>
  <w:num w:numId="11" w16cid:durableId="1099327548">
    <w:abstractNumId w:val="24"/>
  </w:num>
  <w:num w:numId="12" w16cid:durableId="1245845179">
    <w:abstractNumId w:val="20"/>
  </w:num>
  <w:num w:numId="13" w16cid:durableId="162550094">
    <w:abstractNumId w:val="10"/>
  </w:num>
  <w:num w:numId="14" w16cid:durableId="1009872358">
    <w:abstractNumId w:val="13"/>
  </w:num>
  <w:num w:numId="15" w16cid:durableId="814108732">
    <w:abstractNumId w:val="14"/>
  </w:num>
  <w:num w:numId="16" w16cid:durableId="249899398">
    <w:abstractNumId w:val="27"/>
  </w:num>
  <w:num w:numId="17" w16cid:durableId="654144575">
    <w:abstractNumId w:val="23"/>
  </w:num>
  <w:num w:numId="18" w16cid:durableId="233589451">
    <w:abstractNumId w:val="0"/>
  </w:num>
  <w:num w:numId="19" w16cid:durableId="311066151">
    <w:abstractNumId w:val="4"/>
  </w:num>
  <w:num w:numId="20" w16cid:durableId="969093141">
    <w:abstractNumId w:val="28"/>
  </w:num>
  <w:num w:numId="21" w16cid:durableId="131559748">
    <w:abstractNumId w:val="21"/>
  </w:num>
  <w:num w:numId="22" w16cid:durableId="486093460">
    <w:abstractNumId w:val="22"/>
  </w:num>
  <w:num w:numId="23" w16cid:durableId="1672173459">
    <w:abstractNumId w:val="12"/>
  </w:num>
  <w:num w:numId="24" w16cid:durableId="1584221772">
    <w:abstractNumId w:val="3"/>
  </w:num>
  <w:num w:numId="25" w16cid:durableId="308480907">
    <w:abstractNumId w:val="26"/>
  </w:num>
  <w:num w:numId="26" w16cid:durableId="461120608">
    <w:abstractNumId w:val="30"/>
  </w:num>
  <w:num w:numId="27" w16cid:durableId="1488210453">
    <w:abstractNumId w:val="16"/>
  </w:num>
  <w:num w:numId="28" w16cid:durableId="75055603">
    <w:abstractNumId w:val="16"/>
  </w:num>
  <w:num w:numId="29" w16cid:durableId="1296988546">
    <w:abstractNumId w:val="16"/>
  </w:num>
  <w:num w:numId="30" w16cid:durableId="2126070444">
    <w:abstractNumId w:val="16"/>
  </w:num>
  <w:num w:numId="31" w16cid:durableId="729111565">
    <w:abstractNumId w:val="16"/>
  </w:num>
  <w:num w:numId="32" w16cid:durableId="1659646207">
    <w:abstractNumId w:val="16"/>
  </w:num>
  <w:num w:numId="33" w16cid:durableId="349186088">
    <w:abstractNumId w:val="16"/>
  </w:num>
  <w:num w:numId="34" w16cid:durableId="1087767023">
    <w:abstractNumId w:val="16"/>
  </w:num>
  <w:num w:numId="35" w16cid:durableId="346323210">
    <w:abstractNumId w:val="16"/>
  </w:num>
  <w:num w:numId="36" w16cid:durableId="2120098939">
    <w:abstractNumId w:val="16"/>
  </w:num>
  <w:num w:numId="37" w16cid:durableId="567230613">
    <w:abstractNumId w:val="16"/>
  </w:num>
  <w:num w:numId="38" w16cid:durableId="509804680">
    <w:abstractNumId w:val="16"/>
  </w:num>
  <w:num w:numId="39" w16cid:durableId="2136870962">
    <w:abstractNumId w:val="16"/>
  </w:num>
  <w:num w:numId="40" w16cid:durableId="935476664">
    <w:abstractNumId w:val="16"/>
  </w:num>
  <w:num w:numId="41" w16cid:durableId="288167966">
    <w:abstractNumId w:val="16"/>
  </w:num>
  <w:num w:numId="42" w16cid:durableId="291521982">
    <w:abstractNumId w:val="16"/>
  </w:num>
  <w:num w:numId="43" w16cid:durableId="584537444">
    <w:abstractNumId w:val="16"/>
  </w:num>
  <w:num w:numId="44" w16cid:durableId="79182914">
    <w:abstractNumId w:val="16"/>
  </w:num>
  <w:num w:numId="45" w16cid:durableId="1337615265">
    <w:abstractNumId w:val="16"/>
  </w:num>
  <w:num w:numId="46" w16cid:durableId="1991976020">
    <w:abstractNumId w:val="16"/>
  </w:num>
  <w:num w:numId="47" w16cid:durableId="92554269">
    <w:abstractNumId w:val="16"/>
  </w:num>
  <w:num w:numId="48" w16cid:durableId="1615670338">
    <w:abstractNumId w:val="16"/>
  </w:num>
  <w:num w:numId="49" w16cid:durableId="1314868276">
    <w:abstractNumId w:val="16"/>
  </w:num>
  <w:num w:numId="50" w16cid:durableId="528689390">
    <w:abstractNumId w:val="16"/>
  </w:num>
  <w:num w:numId="51" w16cid:durableId="1058552711">
    <w:abstractNumId w:val="16"/>
  </w:num>
  <w:num w:numId="52" w16cid:durableId="814103174">
    <w:abstractNumId w:val="16"/>
  </w:num>
  <w:num w:numId="53" w16cid:durableId="1586299634">
    <w:abstractNumId w:val="16"/>
  </w:num>
  <w:num w:numId="54" w16cid:durableId="1919292075">
    <w:abstractNumId w:val="16"/>
  </w:num>
  <w:num w:numId="55" w16cid:durableId="782964741">
    <w:abstractNumId w:val="16"/>
  </w:num>
  <w:num w:numId="56" w16cid:durableId="118888081">
    <w:abstractNumId w:val="16"/>
  </w:num>
  <w:num w:numId="57" w16cid:durableId="1555970994">
    <w:abstractNumId w:val="16"/>
  </w:num>
  <w:num w:numId="58" w16cid:durableId="474108300">
    <w:abstractNumId w:val="16"/>
  </w:num>
  <w:num w:numId="59" w16cid:durableId="1447390084">
    <w:abstractNumId w:val="16"/>
  </w:num>
  <w:num w:numId="60" w16cid:durableId="1231506281">
    <w:abstractNumId w:val="16"/>
  </w:num>
  <w:num w:numId="61" w16cid:durableId="1990400473">
    <w:abstractNumId w:val="16"/>
  </w:num>
  <w:num w:numId="62" w16cid:durableId="598098228">
    <w:abstractNumId w:val="16"/>
  </w:num>
  <w:num w:numId="63" w16cid:durableId="1932928606">
    <w:abstractNumId w:val="16"/>
  </w:num>
  <w:num w:numId="64" w16cid:durableId="886331830">
    <w:abstractNumId w:val="16"/>
  </w:num>
  <w:num w:numId="65" w16cid:durableId="1669796068">
    <w:abstractNumId w:val="16"/>
  </w:num>
  <w:num w:numId="66" w16cid:durableId="1136484584">
    <w:abstractNumId w:val="16"/>
  </w:num>
  <w:num w:numId="67" w16cid:durableId="2116754028">
    <w:abstractNumId w:val="16"/>
  </w:num>
  <w:num w:numId="68" w16cid:durableId="1257129591">
    <w:abstractNumId w:val="16"/>
  </w:num>
  <w:num w:numId="69" w16cid:durableId="866412646">
    <w:abstractNumId w:val="16"/>
  </w:num>
  <w:num w:numId="70" w16cid:durableId="886575761">
    <w:abstractNumId w:val="16"/>
  </w:num>
  <w:num w:numId="71" w16cid:durableId="298263984">
    <w:abstractNumId w:val="16"/>
  </w:num>
  <w:num w:numId="72" w16cid:durableId="641689180">
    <w:abstractNumId w:val="16"/>
  </w:num>
  <w:num w:numId="73" w16cid:durableId="839738851">
    <w:abstractNumId w:val="16"/>
  </w:num>
  <w:num w:numId="74" w16cid:durableId="590938925">
    <w:abstractNumId w:val="16"/>
  </w:num>
  <w:num w:numId="75" w16cid:durableId="1239094519">
    <w:abstractNumId w:val="16"/>
  </w:num>
  <w:num w:numId="76" w16cid:durableId="2127768739">
    <w:abstractNumId w:val="16"/>
  </w:num>
  <w:num w:numId="77" w16cid:durableId="1436167106">
    <w:abstractNumId w:val="16"/>
  </w:num>
  <w:num w:numId="78" w16cid:durableId="1007516659">
    <w:abstractNumId w:val="16"/>
  </w:num>
  <w:num w:numId="79" w16cid:durableId="1341350341">
    <w:abstractNumId w:val="16"/>
  </w:num>
  <w:num w:numId="80" w16cid:durableId="1902867155">
    <w:abstractNumId w:val="16"/>
  </w:num>
  <w:num w:numId="81" w16cid:durableId="875236978">
    <w:abstractNumId w:val="16"/>
  </w:num>
  <w:num w:numId="82" w16cid:durableId="583078136">
    <w:abstractNumId w:val="16"/>
  </w:num>
  <w:num w:numId="83" w16cid:durableId="699084915">
    <w:abstractNumId w:val="16"/>
  </w:num>
  <w:num w:numId="84" w16cid:durableId="1341741607">
    <w:abstractNumId w:val="16"/>
  </w:num>
  <w:num w:numId="85" w16cid:durableId="708188400">
    <w:abstractNumId w:val="16"/>
  </w:num>
  <w:num w:numId="86" w16cid:durableId="1332372157">
    <w:abstractNumId w:val="16"/>
  </w:num>
  <w:num w:numId="87" w16cid:durableId="138695137">
    <w:abstractNumId w:val="16"/>
  </w:num>
  <w:num w:numId="88" w16cid:durableId="324477184">
    <w:abstractNumId w:val="16"/>
  </w:num>
  <w:num w:numId="89" w16cid:durableId="2077164674">
    <w:abstractNumId w:val="16"/>
  </w:num>
  <w:num w:numId="90" w16cid:durableId="384064131">
    <w:abstractNumId w:val="16"/>
  </w:num>
  <w:num w:numId="91" w16cid:durableId="921527686">
    <w:abstractNumId w:val="16"/>
  </w:num>
  <w:num w:numId="92" w16cid:durableId="1622222585">
    <w:abstractNumId w:val="16"/>
  </w:num>
  <w:num w:numId="93" w16cid:durableId="1346984093">
    <w:abstractNumId w:val="16"/>
  </w:num>
  <w:num w:numId="94" w16cid:durableId="6956002">
    <w:abstractNumId w:val="5"/>
  </w:num>
  <w:num w:numId="95" w16cid:durableId="1937055790">
    <w:abstractNumId w:val="15"/>
  </w:num>
  <w:num w:numId="96" w16cid:durableId="1831941449">
    <w:abstractNumId w:val="17"/>
  </w:num>
  <w:num w:numId="97" w16cid:durableId="297807421">
    <w:abstractNumId w:val="8"/>
  </w:num>
  <w:num w:numId="98" w16cid:durableId="133791540">
    <w:abstractNumId w:val="1"/>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BB7"/>
    <w:rsid w:val="00014E5C"/>
    <w:rsid w:val="0001603D"/>
    <w:rsid w:val="00042B55"/>
    <w:rsid w:val="00071DEF"/>
    <w:rsid w:val="000E69AC"/>
    <w:rsid w:val="00176884"/>
    <w:rsid w:val="0019444B"/>
    <w:rsid w:val="001C7F03"/>
    <w:rsid w:val="00231BE1"/>
    <w:rsid w:val="00236159"/>
    <w:rsid w:val="0024210D"/>
    <w:rsid w:val="002A45DF"/>
    <w:rsid w:val="002B5414"/>
    <w:rsid w:val="00361B41"/>
    <w:rsid w:val="00370F33"/>
    <w:rsid w:val="003775A1"/>
    <w:rsid w:val="003C1BB7"/>
    <w:rsid w:val="00417D45"/>
    <w:rsid w:val="004C09DA"/>
    <w:rsid w:val="004E521D"/>
    <w:rsid w:val="00514205"/>
    <w:rsid w:val="005277B8"/>
    <w:rsid w:val="005346A7"/>
    <w:rsid w:val="00543481"/>
    <w:rsid w:val="005B1F04"/>
    <w:rsid w:val="00616120"/>
    <w:rsid w:val="006204B1"/>
    <w:rsid w:val="00624AD5"/>
    <w:rsid w:val="00643269"/>
    <w:rsid w:val="00665A73"/>
    <w:rsid w:val="006A1D1E"/>
    <w:rsid w:val="006E6DF4"/>
    <w:rsid w:val="006F7A37"/>
    <w:rsid w:val="00704D21"/>
    <w:rsid w:val="00741607"/>
    <w:rsid w:val="00746DE0"/>
    <w:rsid w:val="00752FC1"/>
    <w:rsid w:val="0075706C"/>
    <w:rsid w:val="00773DEF"/>
    <w:rsid w:val="00785E6E"/>
    <w:rsid w:val="007D165C"/>
    <w:rsid w:val="00803BFB"/>
    <w:rsid w:val="00806443"/>
    <w:rsid w:val="00820F9B"/>
    <w:rsid w:val="008344DA"/>
    <w:rsid w:val="008672C1"/>
    <w:rsid w:val="008842AC"/>
    <w:rsid w:val="00892577"/>
    <w:rsid w:val="009124E2"/>
    <w:rsid w:val="00940C40"/>
    <w:rsid w:val="00957990"/>
    <w:rsid w:val="00971CA2"/>
    <w:rsid w:val="009C0518"/>
    <w:rsid w:val="009E5C1F"/>
    <w:rsid w:val="009F5D05"/>
    <w:rsid w:val="00A064C0"/>
    <w:rsid w:val="00A3401C"/>
    <w:rsid w:val="00A53854"/>
    <w:rsid w:val="00A63657"/>
    <w:rsid w:val="00A70F9F"/>
    <w:rsid w:val="00A76322"/>
    <w:rsid w:val="00B05D7F"/>
    <w:rsid w:val="00B41EDD"/>
    <w:rsid w:val="00BA0118"/>
    <w:rsid w:val="00BA64E2"/>
    <w:rsid w:val="00BE6210"/>
    <w:rsid w:val="00C04C83"/>
    <w:rsid w:val="00C16833"/>
    <w:rsid w:val="00C20EBC"/>
    <w:rsid w:val="00C21D7B"/>
    <w:rsid w:val="00C80139"/>
    <w:rsid w:val="00C81799"/>
    <w:rsid w:val="00CD2F00"/>
    <w:rsid w:val="00D231EE"/>
    <w:rsid w:val="00D66EA8"/>
    <w:rsid w:val="00D70EE8"/>
    <w:rsid w:val="00DD4C63"/>
    <w:rsid w:val="00E17548"/>
    <w:rsid w:val="00E2694B"/>
    <w:rsid w:val="00E6794E"/>
    <w:rsid w:val="00E8050C"/>
    <w:rsid w:val="00F15077"/>
    <w:rsid w:val="00F15479"/>
    <w:rsid w:val="00F36A73"/>
    <w:rsid w:val="00F61659"/>
    <w:rsid w:val="00FC762F"/>
    <w:rsid w:val="00FF66FA"/>
  </w:rsids>
  <m:mathPr>
    <m:mathFont m:val="Cambria Math"/>
    <m:brkBin m:val="before"/>
    <m:brkBinSub m:val="--"/>
    <m:smallFrac m:val="0"/>
    <m:dispDef/>
    <m:lMargin m:val="0"/>
    <m:rMargin m:val="0"/>
    <m:defJc m:val="centerGroup"/>
    <m:wrapIndent m:val="1440"/>
    <m:intLim m:val="subSup"/>
    <m:naryLim m:val="undOvr"/>
  </m:mathPr>
  <w:themeFontLang w:val="el-GR" w:eastAsia=""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2A5428"/>
  <w15:docId w15:val="{0AD67804-8089-40F9-AB99-ACE41732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642C"/>
    <w:pPr>
      <w:spacing w:after="120"/>
      <w:jc w:val="both"/>
    </w:pPr>
    <w:rPr>
      <w:rFonts w:ascii="Tahoma" w:hAnsi="Tahoma" w:cs="Tahoma"/>
      <w:sz w:val="22"/>
      <w:szCs w:val="22"/>
      <w:lang w:eastAsia="zh-CN"/>
    </w:rPr>
  </w:style>
  <w:style w:type="paragraph" w:styleId="1">
    <w:name w:val="heading 1"/>
    <w:basedOn w:val="a"/>
    <w:next w:val="a"/>
    <w:link w:val="1Char"/>
    <w:qFormat/>
    <w:rsid w:val="0019642C"/>
    <w:pPr>
      <w:keepNext/>
      <w:pageBreakBefore/>
      <w:pBdr>
        <w:bottom w:val="single" w:sz="18" w:space="1" w:color="000080"/>
      </w:pBdr>
      <w:spacing w:before="320" w:after="160"/>
      <w:outlineLvl w:val="0"/>
    </w:pPr>
    <w:rPr>
      <w:rFonts w:cs="Arial"/>
      <w:b/>
      <w:bCs/>
      <w:color w:val="333399"/>
      <w:sz w:val="28"/>
      <w:szCs w:val="32"/>
    </w:rPr>
  </w:style>
  <w:style w:type="paragraph" w:styleId="2">
    <w:name w:val="heading 2"/>
    <w:basedOn w:val="1"/>
    <w:next w:val="a"/>
    <w:link w:val="2Char"/>
    <w:qFormat/>
    <w:rsid w:val="0019642C"/>
    <w:pPr>
      <w:pageBreakBefore w:val="0"/>
      <w:pBdr>
        <w:bottom w:val="single" w:sz="12" w:space="1" w:color="000080"/>
      </w:pBdr>
      <w:tabs>
        <w:tab w:val="left" w:pos="567"/>
      </w:tabs>
      <w:spacing w:before="240" w:after="80"/>
      <w:outlineLvl w:val="1"/>
    </w:pPr>
    <w:rPr>
      <w:bCs w:val="0"/>
      <w:color w:val="002060"/>
      <w:sz w:val="22"/>
      <w:szCs w:val="22"/>
    </w:rPr>
  </w:style>
  <w:style w:type="paragraph" w:styleId="3">
    <w:name w:val="heading 3"/>
    <w:basedOn w:val="a"/>
    <w:next w:val="a"/>
    <w:link w:val="3Char"/>
    <w:qFormat/>
    <w:rsid w:val="0019642C"/>
    <w:pPr>
      <w:keepNext/>
      <w:spacing w:before="240" w:after="60"/>
      <w:outlineLvl w:val="2"/>
    </w:pPr>
    <w:rPr>
      <w:rFonts w:cs="Times New Roman"/>
      <w:b/>
      <w:bCs/>
      <w:szCs w:val="26"/>
    </w:rPr>
  </w:style>
  <w:style w:type="paragraph" w:styleId="4">
    <w:name w:val="heading 4"/>
    <w:basedOn w:val="a"/>
    <w:next w:val="a"/>
    <w:qFormat/>
    <w:rsid w:val="0019642C"/>
    <w:pPr>
      <w:keepNext/>
      <w:spacing w:before="240" w:after="60"/>
      <w:outlineLvl w:val="3"/>
    </w:pPr>
    <w:rPr>
      <w:rFonts w:cs="Times New Roman"/>
      <w:b/>
      <w:bCs/>
      <w:szCs w:val="28"/>
    </w:rPr>
  </w:style>
  <w:style w:type="paragraph" w:styleId="5">
    <w:name w:val="heading 5"/>
    <w:basedOn w:val="a"/>
    <w:next w:val="4"/>
    <w:qFormat/>
    <w:rsid w:val="0019642C"/>
    <w:pPr>
      <w:spacing w:before="200" w:after="200" w:line="280" w:lineRule="exact"/>
      <w:outlineLvl w:val="4"/>
    </w:pPr>
    <w:rPr>
      <w:rFonts w:cs="Lucida Sans"/>
      <w:b/>
      <w:szCs w:val="20"/>
    </w:rPr>
  </w:style>
  <w:style w:type="paragraph" w:styleId="6">
    <w:name w:val="heading 6"/>
    <w:basedOn w:val="a"/>
    <w:next w:val="a"/>
    <w:link w:val="6Char"/>
    <w:qFormat/>
    <w:rsid w:val="0019642C"/>
    <w:pPr>
      <w:pBdr>
        <w:bottom w:val="single" w:sz="12" w:space="1" w:color="002060"/>
      </w:pBdr>
      <w:suppressAutoHyphens w:val="0"/>
      <w:spacing w:before="120" w:line="360" w:lineRule="auto"/>
      <w:outlineLvl w:val="5"/>
    </w:pPr>
    <w:rPr>
      <w:rFonts w:cs="Times New Roman"/>
      <w:b/>
      <w:szCs w:val="20"/>
      <w:lang w:eastAsia="en-US"/>
    </w:rPr>
  </w:style>
  <w:style w:type="paragraph" w:styleId="7">
    <w:name w:val="heading 7"/>
    <w:basedOn w:val="a"/>
    <w:next w:val="a"/>
    <w:link w:val="7Char"/>
    <w:qFormat/>
    <w:rsid w:val="0019642C"/>
    <w:pPr>
      <w:tabs>
        <w:tab w:val="left" w:pos="2835"/>
      </w:tabs>
      <w:suppressAutoHyphens w:val="0"/>
      <w:spacing w:before="120" w:after="60" w:line="360" w:lineRule="auto"/>
      <w:outlineLvl w:val="6"/>
    </w:pPr>
    <w:rPr>
      <w:rFonts w:cs="Times New Roman"/>
      <w:sz w:val="18"/>
      <w:szCs w:val="20"/>
      <w:u w:val="single"/>
      <w:lang w:eastAsia="en-US"/>
    </w:rPr>
  </w:style>
  <w:style w:type="paragraph" w:styleId="8">
    <w:name w:val="heading 8"/>
    <w:basedOn w:val="a"/>
    <w:next w:val="a"/>
    <w:link w:val="8Char"/>
    <w:qFormat/>
    <w:rsid w:val="0019642C"/>
    <w:pPr>
      <w:tabs>
        <w:tab w:val="left" w:pos="3119"/>
      </w:tabs>
      <w:suppressAutoHyphens w:val="0"/>
      <w:spacing w:before="120" w:after="60"/>
      <w:outlineLvl w:val="7"/>
    </w:pPr>
    <w:rPr>
      <w:rFonts w:cs="Times New Roman"/>
      <w:sz w:val="18"/>
      <w:szCs w:val="20"/>
      <w:u w:val="single"/>
      <w:lang w:eastAsia="en-US"/>
    </w:rPr>
  </w:style>
  <w:style w:type="paragraph" w:styleId="9">
    <w:name w:val="heading 9"/>
    <w:basedOn w:val="a"/>
    <w:next w:val="a"/>
    <w:link w:val="9Char"/>
    <w:qFormat/>
    <w:rsid w:val="0019642C"/>
    <w:pPr>
      <w:tabs>
        <w:tab w:val="left" w:pos="3119"/>
      </w:tabs>
      <w:suppressAutoHyphens w:val="0"/>
      <w:spacing w:before="60" w:after="60"/>
      <w:jc w:val="left"/>
      <w:outlineLvl w:val="8"/>
    </w:pPr>
    <w:rPr>
      <w:rFonts w:cs="Times New Roman"/>
      <w:sz w:val="18"/>
      <w:szCs w:val="20"/>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rPr>
      <w:rFonts w:ascii="Arial" w:hAnsi="Arial" w:cs="Times New Roman"/>
      <w:b w:val="0"/>
      <w:i w:val="0"/>
      <w:sz w:val="20"/>
      <w:szCs w:val="20"/>
    </w:rPr>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rPr>
      <w:rFonts w:ascii="Arial" w:hAnsi="Arial" w:cs="Times New Roman"/>
      <w:b w:val="0"/>
      <w:i w:val="0"/>
      <w:sz w:val="20"/>
      <w:szCs w:val="20"/>
    </w:rPr>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Symbol"/>
    </w:rPr>
  </w:style>
  <w:style w:type="character" w:customStyle="1" w:styleId="WW8Num4z0">
    <w:name w:val="WW8Num4z0"/>
    <w:qFormat/>
  </w:style>
  <w:style w:type="character" w:customStyle="1" w:styleId="WW8Num5z0">
    <w:name w:val="WW8Num5z0"/>
    <w:qFormat/>
    <w:rPr>
      <w:rFonts w:ascii="Webdings" w:hAnsi="Webdings" w:cs="Webdings"/>
      <w:color w:val="333399"/>
      <w:sz w:val="16"/>
    </w:rPr>
  </w:style>
  <w:style w:type="character" w:customStyle="1" w:styleId="WW8Num6z0">
    <w:name w:val="WW8Num6z0"/>
    <w:qFormat/>
    <w:rsid w:val="0019642C"/>
    <w:rPr>
      <w:rFonts w:ascii="Symbol" w:hAnsi="Symbol" w:cs="Symbol"/>
      <w:strike/>
      <w:color w:val="0070C0"/>
      <w:kern w:val="2"/>
      <w:position w:val="0"/>
      <w:sz w:val="24"/>
      <w:vertAlign w:val="baseline"/>
    </w:rPr>
  </w:style>
  <w:style w:type="character" w:customStyle="1" w:styleId="WW8Num7z0">
    <w:name w:val="WW8Num7z0"/>
    <w:qFormat/>
    <w:rPr>
      <w:rFonts w:ascii="Symbol" w:hAnsi="Symbol" w:cs="Symbol"/>
      <w:shd w:val="clear" w:color="auto" w:fill="C0C0C0"/>
    </w:rPr>
  </w:style>
  <w:style w:type="character" w:customStyle="1" w:styleId="WW8Num8z0">
    <w:name w:val="WW8Num8z0"/>
    <w:qFormat/>
    <w:rPr>
      <w:b/>
      <w:bCs/>
      <w:szCs w:val="22"/>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b/>
      <w:bCs/>
      <w:szCs w:val="22"/>
    </w:rPr>
  </w:style>
  <w:style w:type="character" w:customStyle="1" w:styleId="WW8Num9z1">
    <w:name w:val="WW8Num9z1"/>
    <w:qFormat/>
    <w:rPr>
      <w:rFonts w:eastAsia="Calibri"/>
    </w:rPr>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Symbol" w:hAnsi="Symbol" w:cs="OpenSymbol"/>
      <w:color w:val="5B9BD5"/>
    </w:rPr>
  </w:style>
  <w:style w:type="character" w:customStyle="1" w:styleId="WW8Num11z0">
    <w:name w:val="WW8Num11z0"/>
    <w:qFormat/>
    <w:rsid w:val="0019642C"/>
    <w:rPr>
      <w:rFonts w:ascii="Angsana New" w:hAnsi="Angsana New" w:cs="Angsana New"/>
      <w:color w:val="000000"/>
      <w:kern w:val="2"/>
      <w:szCs w:val="22"/>
      <w:shd w:val="clear" w:color="auto" w:fill="FFFFFF"/>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10z1">
    <w:name w:val="WW8Num10z1"/>
    <w:qFormat/>
    <w:rPr>
      <w:rFonts w:ascii="Courier New" w:hAnsi="Courier New" w:cs="Courier New"/>
    </w:rPr>
  </w:style>
  <w:style w:type="character" w:customStyle="1" w:styleId="WW8Num10z3">
    <w:name w:val="WW8Num10z3"/>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3">
    <w:name w:val="WW8Num11z3"/>
    <w:qFormat/>
    <w:rPr>
      <w:rFonts w:ascii="Symbol" w:hAnsi="Symbol" w:cs="Symbol"/>
    </w:rPr>
  </w:style>
  <w:style w:type="character" w:customStyle="1" w:styleId="WW8Num12z0">
    <w:name w:val="WW8Num12z0"/>
    <w:qFormat/>
    <w:rsid w:val="0019642C"/>
    <w:rPr>
      <w:rFonts w:ascii="Angsana New" w:hAnsi="Angsana New" w:cs="Angsana New"/>
      <w:color w:val="000000"/>
      <w:kern w:val="2"/>
      <w:szCs w:val="22"/>
      <w:shd w:val="clear" w:color="auto" w:fill="FFFFFF"/>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10">
    <w:name w:val="Προεπιλεγμένη γραμματοσειρά1"/>
    <w:qFormat/>
  </w:style>
  <w:style w:type="character" w:customStyle="1" w:styleId="30">
    <w:name w:val="Προεπιλεγμένη γραμματοσειρά3"/>
    <w:qFormat/>
  </w:style>
  <w:style w:type="character" w:customStyle="1" w:styleId="WW-DefaultParagraphFont">
    <w:name w:val="WW-Default Paragraph Font"/>
    <w:qFormat/>
  </w:style>
  <w:style w:type="character" w:customStyle="1" w:styleId="WW8Num10z2">
    <w:name w:val="WW8Num10z2"/>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DefaultParagraphFont2">
    <w:name w:val="Default Paragraph Font2"/>
    <w:qFormat/>
  </w:style>
  <w:style w:type="character" w:customStyle="1" w:styleId="WW8Num11z2">
    <w:name w:val="WW8Num11z2"/>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Symbol" w:hAnsi="Symbol" w:cs="OpenSymbol"/>
    </w:rPr>
  </w:style>
  <w:style w:type="character" w:customStyle="1" w:styleId="WW-DefaultParagraphFont1">
    <w:name w:val="WW-Default Paragraph Font1"/>
    <w:qFormat/>
  </w:style>
  <w:style w:type="character" w:customStyle="1" w:styleId="WW8Num13z1">
    <w:name w:val="WW8Num13z1"/>
    <w:qFormat/>
    <w:rPr>
      <w:rFonts w:eastAsia="Calibri"/>
    </w:rPr>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OpenSymbol"/>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DefaultParagraphFont11">
    <w:name w:val="WW-Default Paragraph Font11"/>
    <w:qFormat/>
  </w:style>
  <w:style w:type="character" w:customStyle="1" w:styleId="WW-DefaultParagraphFont111">
    <w:name w:val="WW-Default Paragraph Font111"/>
    <w:qFormat/>
  </w:style>
  <w:style w:type="character" w:customStyle="1" w:styleId="WW-DefaultParagraphFont1111">
    <w:name w:val="WW-Default Paragraph Font1111"/>
    <w:qFormat/>
  </w:style>
  <w:style w:type="character" w:customStyle="1" w:styleId="WW-DefaultParagraphFont11111">
    <w:name w:val="WW-Default Paragraph Font11111"/>
    <w:qFormat/>
  </w:style>
  <w:style w:type="character" w:customStyle="1" w:styleId="WW-DefaultParagraphFont111111">
    <w:name w:val="WW-Default Paragraph Font111111"/>
    <w:qFormat/>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rPr>
      <w:rFonts w:ascii="Arial" w:hAnsi="Arial" w:cs="Times New Roman"/>
      <w:b w:val="0"/>
      <w:i w:val="0"/>
      <w:sz w:val="20"/>
      <w:szCs w:val="20"/>
    </w:rPr>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DefaultParagraphFont1111111">
    <w:name w:val="WW-Default Paragraph Font1111111"/>
    <w:qFormat/>
  </w:style>
  <w:style w:type="character" w:customStyle="1" w:styleId="WW-DefaultParagraphFont11111111">
    <w:name w:val="WW-Default Paragraph Font11111111"/>
    <w:qFormat/>
  </w:style>
  <w:style w:type="character" w:customStyle="1" w:styleId="WW-DefaultParagraphFont111111111">
    <w:name w:val="WW-Default Paragraph Font111111111"/>
    <w:qFormat/>
  </w:style>
  <w:style w:type="character" w:customStyle="1" w:styleId="WW-DefaultParagraphFont1111111111">
    <w:name w:val="WW-Default Paragraph Font1111111111"/>
    <w:qFormat/>
  </w:style>
  <w:style w:type="character" w:customStyle="1" w:styleId="20">
    <w:name w:val="Προεπιλεγμένη γραμματοσειρά2"/>
    <w:qFormat/>
  </w:style>
  <w:style w:type="character" w:customStyle="1" w:styleId="WW8Num19z0">
    <w:name w:val="WW8Num19z0"/>
    <w:qFormat/>
    <w:rPr>
      <w:rFonts w:ascii="Calibri" w:hAnsi="Calibri" w:cs="Calibri"/>
    </w:rPr>
  </w:style>
  <w:style w:type="character" w:customStyle="1" w:styleId="WW8Num19z1">
    <w:name w:val="WW8Num19z1"/>
    <w:qFormat/>
  </w:style>
  <w:style w:type="character" w:customStyle="1" w:styleId="WW8Num20z0">
    <w:name w:val="WW8Num20z0"/>
    <w:qFormat/>
    <w:rPr>
      <w:rFonts w:ascii="Calibri" w:eastAsia="Calibri" w:hAnsi="Calibri" w:cs="Times New Roman"/>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DefaultParagraphFont11111111111">
    <w:name w:val="WW-Default Paragraph Font1111111111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DefaultParagraphFont111111111111">
    <w:name w:val="WW-Default Paragraph Font111111111111"/>
    <w:qFormat/>
  </w:style>
  <w:style w:type="character" w:customStyle="1" w:styleId="WW-DefaultParagraphFont1111111111111">
    <w:name w:val="WW-Default Paragraph Font1111111111111"/>
    <w:qFormat/>
  </w:style>
  <w:style w:type="character" w:customStyle="1" w:styleId="WW8Num21z0">
    <w:name w:val="WW8Num21z0"/>
    <w:qFormat/>
    <w:rPr>
      <w:rFonts w:ascii="Calibri" w:eastAsia="Times New Roman" w:hAnsi="Calibri" w:cs="Calibri"/>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1z3">
    <w:name w:val="WW8Num21z3"/>
    <w:qFormat/>
    <w:rPr>
      <w:rFonts w:ascii="Symbol" w:hAnsi="Symbol" w:cs="Symbol"/>
    </w:rPr>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Calibri" w:eastAsia="Times New Roman" w:hAnsi="Calibri" w:cs="Calibri"/>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4z0">
    <w:name w:val="WW8Num24z0"/>
    <w:qFormat/>
    <w:rPr>
      <w:rFonts w:ascii="Symbol" w:hAnsi="Symbol" w:cs="Symbol"/>
      <w:strike/>
      <w:color w:val="0070C0"/>
      <w:position w:val="0"/>
      <w:sz w:val="24"/>
      <w:vertAlign w:val="baseline"/>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rPr>
      <w:rFonts w:ascii="Calibri" w:eastAsia="Times New Roman" w:hAnsi="Calibri" w:cs="Calibri"/>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rPr>
      <w:rFonts w:ascii="Symbol" w:hAnsi="Symbol" w:cs="Symbol"/>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9z0">
    <w:name w:val="WW8Num29z0"/>
    <w:qFormat/>
    <w:rPr>
      <w:rFonts w:ascii="Calibri" w:eastAsia="Times New Roman" w:hAnsi="Calibri" w:cs="Calibri"/>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29z3">
    <w:name w:val="WW8Num29z3"/>
    <w:qFormat/>
    <w:rPr>
      <w:rFonts w:ascii="Symbol" w:hAnsi="Symbol" w:cs="Symbol"/>
    </w:rPr>
  </w:style>
  <w:style w:type="character" w:customStyle="1" w:styleId="WW8Num30z0">
    <w:name w:val="WW8Num30z0"/>
    <w:qFormat/>
    <w:rPr>
      <w:rFonts w:ascii="Symbol" w:hAnsi="Symbol" w:cs="Symbol"/>
      <w:shd w:val="clear" w:color="auto" w:fill="FFFF00"/>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1z0">
    <w:name w:val="WW8Num31z0"/>
    <w:qFormat/>
    <w:rPr>
      <w:rFonts w:cs="Times New Roman"/>
    </w:rPr>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Symbol" w:eastAsia="Calibri"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Symbol" w:hAnsi="Symbol" w:cs="Symbol"/>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5z0">
    <w:name w:val="WW8Num35z0"/>
    <w:qFormat/>
    <w:rPr>
      <w:rFonts w:ascii="Calibri" w:eastAsia="Times New Roman" w:hAnsi="Calibri" w:cs="Calibri"/>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5z3">
    <w:name w:val="WW8Num35z3"/>
    <w:qFormat/>
    <w:rPr>
      <w:rFonts w:ascii="Symbol" w:hAnsi="Symbol" w:cs="Symbol"/>
    </w:rPr>
  </w:style>
  <w:style w:type="character" w:customStyle="1" w:styleId="WW8Num36z0">
    <w:name w:val="WW8Num36z0"/>
    <w:qFormat/>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Calibri" w:eastAsia="Times New Roman" w:hAnsi="Calibri" w:cs="Calibri"/>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7z3">
    <w:name w:val="WW8Num37z3"/>
    <w:qFormat/>
    <w:rPr>
      <w:rFonts w:ascii="Symbol" w:hAnsi="Symbol" w:cs="Symbol"/>
    </w:rPr>
  </w:style>
  <w:style w:type="character" w:customStyle="1" w:styleId="WW8Num38z0">
    <w:name w:val="WW8Num38z0"/>
    <w:qFormat/>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DefaultParagraphFont11111111111111">
    <w:name w:val="WW-Default Paragraph Font11111111111111"/>
    <w:qFormat/>
  </w:style>
  <w:style w:type="character" w:customStyle="1" w:styleId="WW8Num4z1">
    <w:name w:val="WW8Num4z1"/>
    <w:qFormat/>
    <w:rPr>
      <w:rFonts w:cs="Times New Roman"/>
    </w:rPr>
  </w:style>
  <w:style w:type="character" w:customStyle="1" w:styleId="WW8Num5z1">
    <w:name w:val="WW8Num5z1"/>
    <w:qFormat/>
    <w:rPr>
      <w:rFonts w:cs="Times New Roman"/>
    </w:rPr>
  </w:style>
  <w:style w:type="character" w:customStyle="1" w:styleId="WW8Num6z1">
    <w:name w:val="WW8Num6z1"/>
    <w:qFormat/>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3">
    <w:name w:val="WW8Num30z3"/>
    <w:qFormat/>
    <w:rPr>
      <w:rFonts w:ascii="Symbol" w:hAnsi="Symbol" w:cs="Symbol"/>
    </w:rPr>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9z0">
    <w:name w:val="WW8Num39z0"/>
    <w:qFormat/>
    <w:rPr>
      <w:rFonts w:ascii="Calibri" w:eastAsia="Times New Roman" w:hAnsi="Calibri" w:cs="Calibri"/>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WW8Num39z3">
    <w:name w:val="WW8Num39z3"/>
    <w:qFormat/>
    <w:rPr>
      <w:rFonts w:ascii="Symbol" w:hAnsi="Symbol" w:cs="Symbol"/>
    </w:rPr>
  </w:style>
  <w:style w:type="character" w:customStyle="1" w:styleId="WW8Num40z0">
    <w:name w:val="WW8Num40z0"/>
    <w:qFormat/>
    <w:rPr>
      <w:rFonts w:ascii="Symbol" w:hAnsi="Symbol" w:cs="Symbol"/>
    </w:rPr>
  </w:style>
  <w:style w:type="character" w:customStyle="1" w:styleId="WW8Num40z1">
    <w:name w:val="WW8Num40z1"/>
    <w:qFormat/>
    <w:rPr>
      <w:rFonts w:ascii="Courier New" w:hAnsi="Courier New" w:cs="Courier New"/>
    </w:rPr>
  </w:style>
  <w:style w:type="character" w:customStyle="1" w:styleId="WW8Num40z2">
    <w:name w:val="WW8Num40z2"/>
    <w:qFormat/>
    <w:rPr>
      <w:rFonts w:ascii="Wingdings" w:hAnsi="Wingdings" w:cs="Wingdings"/>
    </w:rPr>
  </w:style>
  <w:style w:type="character" w:customStyle="1" w:styleId="WW8Num41z0">
    <w:name w:val="WW8Num41z0"/>
    <w:qFormat/>
    <w:rPr>
      <w:rFonts w:ascii="Arial" w:hAnsi="Arial" w:cs="Times New Roman"/>
      <w:b/>
      <w:i w:val="0"/>
      <w:sz w:val="20"/>
      <w:szCs w:val="20"/>
    </w:rPr>
  </w:style>
  <w:style w:type="character" w:customStyle="1" w:styleId="WW8Num41z1">
    <w:name w:val="WW8Num41z1"/>
    <w:qFormat/>
    <w:rPr>
      <w:rFonts w:cs="Times New Roman"/>
    </w:rPr>
  </w:style>
  <w:style w:type="character" w:customStyle="1" w:styleId="WW8Num41z2">
    <w:name w:val="WW8Num41z2"/>
    <w:qFormat/>
    <w:rPr>
      <w:rFonts w:ascii="Arial" w:hAnsi="Arial" w:cs="Times New Roman"/>
      <w:b w:val="0"/>
      <w:i w:val="0"/>
    </w:rPr>
  </w:style>
  <w:style w:type="character" w:customStyle="1" w:styleId="WW8Num41z3">
    <w:name w:val="WW8Num41z3"/>
    <w:qFormat/>
    <w:rPr>
      <w:rFonts w:ascii="Arial" w:hAnsi="Arial" w:cs="Times New Roman"/>
      <w:b w:val="0"/>
      <w:i w:val="0"/>
      <w:sz w:val="20"/>
      <w:szCs w:val="20"/>
    </w:rPr>
  </w:style>
  <w:style w:type="character" w:customStyle="1" w:styleId="DefaultParagraphFont1">
    <w:name w:val="Default Paragraph Font1"/>
    <w:qFormat/>
  </w:style>
  <w:style w:type="character" w:customStyle="1" w:styleId="Heading1Char">
    <w:name w:val="Heading 1 Char"/>
    <w:qFormat/>
    <w:rPr>
      <w:rFonts w:ascii="Arial" w:hAnsi="Arial" w:cs="Arial"/>
      <w:b/>
      <w:bCs/>
      <w:color w:val="333399"/>
      <w:sz w:val="28"/>
      <w:szCs w:val="32"/>
    </w:rPr>
  </w:style>
  <w:style w:type="character" w:customStyle="1" w:styleId="Heading2Char">
    <w:name w:val="Heading 2 Char"/>
    <w:qFormat/>
    <w:rPr>
      <w:rFonts w:ascii="Arial" w:hAnsi="Arial" w:cs="Arial"/>
      <w:b/>
      <w:color w:val="002060"/>
      <w:sz w:val="24"/>
      <w:szCs w:val="22"/>
    </w:rPr>
  </w:style>
  <w:style w:type="character" w:customStyle="1" w:styleId="Heading5Char">
    <w:name w:val="Heading 5 Char"/>
    <w:qFormat/>
    <w:rPr>
      <w:rFonts w:ascii="Calibri" w:eastAsia="Times New Roman" w:hAnsi="Calibri" w:cs="Times New Roman"/>
      <w:b/>
      <w:bCs/>
      <w:i/>
      <w:iCs/>
      <w:sz w:val="26"/>
      <w:szCs w:val="26"/>
    </w:rPr>
  </w:style>
  <w:style w:type="character" w:customStyle="1" w:styleId="DateChar">
    <w:name w:val="Date Char"/>
    <w:qFormat/>
    <w:rPr>
      <w:sz w:val="24"/>
      <w:szCs w:val="24"/>
    </w:rPr>
  </w:style>
  <w:style w:type="character" w:customStyle="1" w:styleId="FooterChar">
    <w:name w:val="Footer Char"/>
    <w:qFormat/>
    <w:rPr>
      <w:rFonts w:eastAsia="MS Mincho" w:cs="Times New Roman"/>
      <w:sz w:val="24"/>
      <w:szCs w:val="24"/>
      <w:lang w:eastAsia="ja-JP"/>
    </w:rPr>
  </w:style>
  <w:style w:type="character" w:customStyle="1" w:styleId="CommentReference1">
    <w:name w:val="Comment Reference1"/>
    <w:qFormat/>
    <w:rPr>
      <w:sz w:val="16"/>
    </w:rPr>
  </w:style>
  <w:style w:type="character" w:styleId="-">
    <w:name w:val="Hyperlink"/>
    <w:uiPriority w:val="99"/>
    <w:rPr>
      <w:color w:val="0000FF"/>
      <w:u w:val="single"/>
    </w:rPr>
  </w:style>
  <w:style w:type="character" w:customStyle="1" w:styleId="HeaderChar">
    <w:name w:val="Header Char"/>
    <w:qFormat/>
    <w:rPr>
      <w:rFonts w:cs="Times New Roman"/>
      <w:sz w:val="24"/>
      <w:szCs w:val="24"/>
    </w:rPr>
  </w:style>
  <w:style w:type="character" w:styleId="a3">
    <w:name w:val="page number"/>
    <w:qFormat/>
    <w:rPr>
      <w:rFonts w:cs="Times New Roman"/>
    </w:rPr>
  </w:style>
  <w:style w:type="character" w:customStyle="1" w:styleId="BalloonTextChar">
    <w:name w:val="Balloon Text Char"/>
    <w:qFormat/>
    <w:rPr>
      <w:rFonts w:ascii="Tahoma" w:hAnsi="Tahoma" w:cs="Tahoma"/>
      <w:sz w:val="16"/>
      <w:szCs w:val="16"/>
    </w:rPr>
  </w:style>
  <w:style w:type="character" w:customStyle="1" w:styleId="CommentTextChar">
    <w:name w:val="Comment Text Char"/>
    <w:qFormat/>
    <w:rPr>
      <w:rFonts w:cs="Times New Roman"/>
    </w:rPr>
  </w:style>
  <w:style w:type="character" w:customStyle="1" w:styleId="CommentSubjectChar">
    <w:name w:val="Comment Subject Char"/>
    <w:qFormat/>
    <w:rPr>
      <w:rFonts w:cs="Times New Roman"/>
      <w:b/>
      <w:bCs/>
    </w:rPr>
  </w:style>
  <w:style w:type="character" w:customStyle="1" w:styleId="BodyTextChar">
    <w:name w:val="Body Text Char"/>
    <w:qFormat/>
    <w:rPr>
      <w:rFonts w:cs="Times New Roman"/>
      <w:sz w:val="24"/>
      <w:szCs w:val="24"/>
    </w:rPr>
  </w:style>
  <w:style w:type="character" w:customStyle="1" w:styleId="11">
    <w:name w:val="Κείμενο κράτησης θέσης1"/>
    <w:qFormat/>
    <w:rPr>
      <w:rFonts w:cs="Times New Roman"/>
      <w:color w:val="808080"/>
    </w:rPr>
  </w:style>
  <w:style w:type="character" w:customStyle="1" w:styleId="a4">
    <w:name w:val="Χαρακτήρες υποσημείωσης"/>
    <w:qFormat/>
    <w:rPr>
      <w:rFonts w:cs="Times New Roman"/>
      <w:vertAlign w:val="superscript"/>
    </w:rPr>
  </w:style>
  <w:style w:type="character" w:customStyle="1" w:styleId="Char">
    <w:name w:val="Κείμενο υποσημείωσης Char"/>
    <w:link w:val="a5"/>
    <w:qFormat/>
    <w:rPr>
      <w:rFonts w:ascii="Calibri" w:hAnsi="Calibri" w:cs="Times New Roman"/>
    </w:rPr>
  </w:style>
  <w:style w:type="character" w:customStyle="1" w:styleId="Heading3Char">
    <w:name w:val="Heading 3 Char"/>
    <w:qFormat/>
    <w:rPr>
      <w:rFonts w:ascii="Arial" w:hAnsi="Arial" w:cs="Arial"/>
      <w:b/>
      <w:bCs/>
      <w:sz w:val="22"/>
      <w:szCs w:val="26"/>
    </w:rPr>
  </w:style>
  <w:style w:type="character" w:customStyle="1" w:styleId="Heading4Char">
    <w:name w:val="Heading 4 Char"/>
    <w:qFormat/>
    <w:rsid w:val="00221291"/>
    <w:rPr>
      <w:rFonts w:ascii="Arial" w:eastAsia="Times New Roman" w:hAnsi="Arial" w:cs="Times New Roman"/>
      <w:b/>
      <w:bCs/>
      <w:sz w:val="20"/>
      <w:szCs w:val="28"/>
    </w:rPr>
  </w:style>
  <w:style w:type="character" w:customStyle="1" w:styleId="DocTitleChar">
    <w:name w:val="Doc Title Char"/>
    <w:basedOn w:val="Heading1Char"/>
    <w:qFormat/>
    <w:rPr>
      <w:rFonts w:ascii="Arial" w:hAnsi="Arial" w:cs="Arial"/>
      <w:b/>
      <w:bCs/>
      <w:color w:val="333399"/>
      <w:sz w:val="28"/>
      <w:szCs w:val="32"/>
    </w:rPr>
  </w:style>
  <w:style w:type="character" w:customStyle="1" w:styleId="Style1Char">
    <w:name w:val="Style1 Char"/>
    <w:qFormat/>
    <w:rPr>
      <w:rFonts w:ascii="Calibri" w:hAnsi="Calibri" w:cs="Calibri"/>
      <w:b/>
      <w:bCs/>
      <w:color w:val="333399"/>
      <w:sz w:val="40"/>
      <w:szCs w:val="40"/>
    </w:rPr>
  </w:style>
  <w:style w:type="character" w:customStyle="1" w:styleId="ContentsChar">
    <w:name w:val="Contents Char"/>
    <w:qFormat/>
    <w:rPr>
      <w:rFonts w:ascii="Calibri" w:hAnsi="Calibri" w:cs="Calibri"/>
      <w:b/>
      <w:bCs/>
      <w:color w:val="333399"/>
      <w:sz w:val="28"/>
      <w:szCs w:val="32"/>
    </w:rPr>
  </w:style>
  <w:style w:type="character" w:customStyle="1" w:styleId="EndnoteTextChar">
    <w:name w:val="Endnote Text Char"/>
    <w:qFormat/>
    <w:rPr>
      <w:rFonts w:ascii="Calibri" w:hAnsi="Calibri" w:cs="Calibri"/>
    </w:rPr>
  </w:style>
  <w:style w:type="character" w:customStyle="1" w:styleId="a6">
    <w:name w:val="Χαρακτήρες σημείωσης τέλους"/>
    <w:qFormat/>
    <w:rPr>
      <w:vertAlign w:val="superscript"/>
    </w:rPr>
  </w:style>
  <w:style w:type="character" w:customStyle="1" w:styleId="FootnoteReference2">
    <w:name w:val="Footnote Reference2"/>
    <w:qFormat/>
    <w:rPr>
      <w:vertAlign w:val="superscript"/>
    </w:rPr>
  </w:style>
  <w:style w:type="character" w:customStyle="1" w:styleId="EndnoteReference1">
    <w:name w:val="Endnote Reference1"/>
    <w:qFormat/>
    <w:rPr>
      <w:vertAlign w:val="superscript"/>
    </w:rPr>
  </w:style>
  <w:style w:type="character" w:customStyle="1" w:styleId="a7">
    <w:name w:val="Κουκκίδες"/>
    <w:qFormat/>
    <w:rPr>
      <w:rFonts w:ascii="OpenSymbol" w:eastAsia="OpenSymbol" w:hAnsi="OpenSymbol" w:cs="OpenSymbol"/>
    </w:rPr>
  </w:style>
  <w:style w:type="character" w:styleId="a8">
    <w:name w:val="Strong"/>
    <w:qFormat/>
    <w:rPr>
      <w:b/>
      <w:bCs/>
    </w:rPr>
  </w:style>
  <w:style w:type="character" w:customStyle="1" w:styleId="a9">
    <w:name w:val="Σύμβολο υποσημείωσης"/>
    <w:qFormat/>
    <w:rPr>
      <w:vertAlign w:val="superscript"/>
    </w:rPr>
  </w:style>
  <w:style w:type="character" w:styleId="aa">
    <w:name w:val="Emphasis"/>
    <w:qFormat/>
    <w:rPr>
      <w:i/>
      <w:iCs/>
    </w:rPr>
  </w:style>
  <w:style w:type="character" w:customStyle="1" w:styleId="ab">
    <w:name w:val="Χαρακτήρες αρίθμησης"/>
    <w:qFormat/>
  </w:style>
  <w:style w:type="character" w:customStyle="1" w:styleId="normalwithoutspacingChar">
    <w:name w:val="normal_without_spacing Char"/>
    <w:qFormat/>
    <w:rPr>
      <w:rFonts w:ascii="Calibri" w:hAnsi="Calibri" w:cs="Calibri"/>
      <w:sz w:val="22"/>
      <w:szCs w:val="24"/>
    </w:rPr>
  </w:style>
  <w:style w:type="character" w:customStyle="1" w:styleId="FootnoteTextChar1">
    <w:name w:val="Footnote Text Char1"/>
    <w:qFormat/>
    <w:rPr>
      <w:rFonts w:ascii="Calibri" w:hAnsi="Calibri" w:cs="Calibri"/>
      <w:lang w:eastAsia="zh-CN"/>
    </w:rPr>
  </w:style>
  <w:style w:type="character" w:customStyle="1" w:styleId="foothangingChar">
    <w:name w:val="foot_hanging Char"/>
    <w:qFormat/>
    <w:rPr>
      <w:rFonts w:ascii="Calibri" w:hAnsi="Calibri" w:cs="Calibri"/>
      <w:sz w:val="18"/>
      <w:szCs w:val="18"/>
      <w:lang w:eastAsia="zh-CN"/>
    </w:rPr>
  </w:style>
  <w:style w:type="character" w:customStyle="1" w:styleId="HTMLPreformattedChar">
    <w:name w:val="HTML Preformatted Char"/>
    <w:qFormat/>
    <w:rPr>
      <w:rFonts w:ascii="Courier New" w:hAnsi="Courier New" w:cs="Courier New"/>
    </w:rPr>
  </w:style>
  <w:style w:type="character" w:customStyle="1" w:styleId="apple-converted-space">
    <w:name w:val="apple-converted-space"/>
    <w:basedOn w:val="WW-DefaultParagraphFont11111111111111"/>
    <w:qFormat/>
  </w:style>
  <w:style w:type="character" w:customStyle="1" w:styleId="BodyTextIndent3Char">
    <w:name w:val="Body Text Indent 3 Char"/>
    <w:qFormat/>
    <w:rPr>
      <w:rFonts w:ascii="Calibri" w:hAnsi="Calibri" w:cs="Calibri"/>
      <w:sz w:val="16"/>
      <w:szCs w:val="16"/>
    </w:rPr>
  </w:style>
  <w:style w:type="character" w:customStyle="1" w:styleId="WW-FootnoteReference">
    <w:name w:val="WW-Footnote Reference"/>
    <w:qFormat/>
    <w:rPr>
      <w:vertAlign w:val="superscript"/>
    </w:rPr>
  </w:style>
  <w:style w:type="character" w:customStyle="1" w:styleId="WW-EndnoteReference">
    <w:name w:val="WW-Endnote Reference"/>
    <w:qFormat/>
    <w:rPr>
      <w:vertAlign w:val="superscript"/>
    </w:rPr>
  </w:style>
  <w:style w:type="character" w:customStyle="1" w:styleId="FootnoteReference1">
    <w:name w:val="Footnote Reference1"/>
    <w:qFormat/>
    <w:rPr>
      <w:vertAlign w:val="superscript"/>
    </w:rPr>
  </w:style>
  <w:style w:type="character" w:customStyle="1" w:styleId="FootnoteTextChar2">
    <w:name w:val="Footnote Text Char2"/>
    <w:qFormat/>
    <w:rPr>
      <w:rFonts w:ascii="Calibri" w:hAnsi="Calibri" w:cs="Calibri"/>
      <w:sz w:val="18"/>
      <w:lang w:eastAsia="zh-CN"/>
    </w:rPr>
  </w:style>
  <w:style w:type="character" w:customStyle="1" w:styleId="foothangingChar1">
    <w:name w:val="foot_hanging Char1"/>
    <w:qFormat/>
    <w:rPr>
      <w:rFonts w:ascii="Calibri" w:hAnsi="Calibri" w:cs="Calibri"/>
      <w:sz w:val="18"/>
      <w:szCs w:val="18"/>
      <w:lang w:eastAsia="zh-CN"/>
    </w:rPr>
  </w:style>
  <w:style w:type="character" w:customStyle="1" w:styleId="footersChar">
    <w:name w:val="footers Char"/>
    <w:basedOn w:val="foothangingChar1"/>
    <w:qFormat/>
    <w:rPr>
      <w:rFonts w:ascii="Calibri" w:hAnsi="Calibri" w:cs="Calibri"/>
      <w:sz w:val="18"/>
      <w:szCs w:val="18"/>
      <w:lang w:eastAsia="zh-CN"/>
    </w:rPr>
  </w:style>
  <w:style w:type="character" w:customStyle="1" w:styleId="CommentTextChar1">
    <w:name w:val="Comment Text Char1"/>
    <w:qFormat/>
    <w:rPr>
      <w:rFonts w:ascii="Calibri" w:hAnsi="Calibri" w:cs="Calibri"/>
      <w:lang w:eastAsia="zh-CN"/>
    </w:rPr>
  </w:style>
  <w:style w:type="character" w:customStyle="1" w:styleId="HTMLPreformattedChar1">
    <w:name w:val="HTML Preformatted Char1"/>
    <w:qFormat/>
    <w:rPr>
      <w:rFonts w:ascii="Courier New" w:hAnsi="Courier New" w:cs="Courier New"/>
      <w:lang w:eastAsia="zh-CN"/>
    </w:rPr>
  </w:style>
  <w:style w:type="character" w:customStyle="1" w:styleId="BodyText3Char">
    <w:name w:val="Body Text 3 Char"/>
    <w:qFormat/>
    <w:rPr>
      <w:rFonts w:ascii="Calibri" w:hAnsi="Calibri" w:cs="Calibri"/>
      <w:sz w:val="16"/>
      <w:szCs w:val="16"/>
      <w:lang w:eastAsia="zh-CN"/>
    </w:rPr>
  </w:style>
  <w:style w:type="character" w:customStyle="1" w:styleId="WW-FootnoteReference1">
    <w:name w:val="WW-Footnote Reference1"/>
    <w:qFormat/>
    <w:rPr>
      <w:vertAlign w:val="superscript"/>
    </w:rPr>
  </w:style>
  <w:style w:type="character" w:customStyle="1" w:styleId="WW-EndnoteReference1">
    <w:name w:val="WW-Endnote Reference1"/>
    <w:qFormat/>
    <w:rPr>
      <w:vertAlign w:val="superscript"/>
    </w:rPr>
  </w:style>
  <w:style w:type="character" w:customStyle="1" w:styleId="WW-FootnoteReference2">
    <w:name w:val="WW-Footnote Reference2"/>
    <w:qFormat/>
    <w:rPr>
      <w:vertAlign w:val="superscript"/>
    </w:rPr>
  </w:style>
  <w:style w:type="character" w:customStyle="1" w:styleId="WW-EndnoteReference2">
    <w:name w:val="WW-Endnote Reference2"/>
    <w:qFormat/>
    <w:rPr>
      <w:vertAlign w:val="superscript"/>
    </w:rPr>
  </w:style>
  <w:style w:type="character" w:customStyle="1" w:styleId="FootnoteTextChar3">
    <w:name w:val="Footnote Text Char3"/>
    <w:qFormat/>
    <w:rPr>
      <w:rFonts w:ascii="Calibri" w:hAnsi="Calibri" w:cs="Calibri"/>
      <w:sz w:val="18"/>
      <w:lang w:eastAsia="zh-CN"/>
    </w:rPr>
  </w:style>
  <w:style w:type="character" w:customStyle="1" w:styleId="foothangingChar2">
    <w:name w:val="foot_hanging Char2"/>
    <w:qFormat/>
    <w:rPr>
      <w:rFonts w:ascii="Calibri" w:hAnsi="Calibri" w:cs="Calibri"/>
      <w:sz w:val="18"/>
      <w:szCs w:val="18"/>
      <w:lang w:eastAsia="zh-CN"/>
    </w:rPr>
  </w:style>
  <w:style w:type="character" w:customStyle="1" w:styleId="footersChar1">
    <w:name w:val="footers Char1"/>
    <w:basedOn w:val="foothangingChar2"/>
    <w:qFormat/>
    <w:rPr>
      <w:rFonts w:ascii="Calibri" w:hAnsi="Calibri" w:cs="Calibri"/>
      <w:sz w:val="18"/>
      <w:szCs w:val="18"/>
      <w:lang w:eastAsia="zh-CN"/>
    </w:rPr>
  </w:style>
  <w:style w:type="character" w:customStyle="1" w:styleId="foootChar">
    <w:name w:val="fooot Char"/>
    <w:basedOn w:val="footersChar1"/>
    <w:qFormat/>
    <w:rPr>
      <w:rFonts w:ascii="Calibri" w:hAnsi="Calibri" w:cs="Calibri"/>
      <w:sz w:val="18"/>
      <w:szCs w:val="18"/>
      <w:lang w:eastAsia="zh-CN"/>
    </w:rPr>
  </w:style>
  <w:style w:type="character" w:customStyle="1" w:styleId="12">
    <w:name w:val="Παραπομπή υποσημείωσης1"/>
    <w:qFormat/>
    <w:rPr>
      <w:vertAlign w:val="superscript"/>
    </w:rPr>
  </w:style>
  <w:style w:type="character" w:customStyle="1" w:styleId="13">
    <w:name w:val="Παραπομπή σημείωσης τέλους1"/>
    <w:qFormat/>
    <w:rPr>
      <w:vertAlign w:val="superscript"/>
    </w:rPr>
  </w:style>
  <w:style w:type="character" w:customStyle="1" w:styleId="Char0">
    <w:name w:val="Κείμενο πλαισίου Char"/>
    <w:qFormat/>
    <w:rPr>
      <w:rFonts w:ascii="Tahoma" w:hAnsi="Tahoma" w:cs="Tahoma"/>
      <w:sz w:val="16"/>
      <w:szCs w:val="16"/>
    </w:rPr>
  </w:style>
  <w:style w:type="character" w:customStyle="1" w:styleId="14">
    <w:name w:val="Παραπομπή σχολίου1"/>
    <w:qFormat/>
    <w:rPr>
      <w:sz w:val="16"/>
      <w:szCs w:val="16"/>
    </w:rPr>
  </w:style>
  <w:style w:type="character" w:customStyle="1" w:styleId="Char1">
    <w:name w:val="Κείμενο σχολίου Char"/>
    <w:qFormat/>
    <w:rPr>
      <w:rFonts w:ascii="Calibri" w:hAnsi="Calibri" w:cs="Calibri"/>
    </w:rPr>
  </w:style>
  <w:style w:type="character" w:customStyle="1" w:styleId="Char2">
    <w:name w:val="Θέμα σχολίου Char"/>
    <w:qFormat/>
    <w:rPr>
      <w:rFonts w:ascii="Calibri" w:hAnsi="Calibri" w:cs="Calibri"/>
      <w:b/>
      <w:bCs/>
    </w:rPr>
  </w:style>
  <w:style w:type="character" w:customStyle="1" w:styleId="-HTMLChar">
    <w:name w:val="Προ-διαμορφωμένο HTML Char"/>
    <w:qFormat/>
    <w:rPr>
      <w:rFonts w:ascii="Courier New" w:eastAsia="Times New Roman" w:hAnsi="Courier New" w:cs="Courier New"/>
    </w:rPr>
  </w:style>
  <w:style w:type="character" w:customStyle="1" w:styleId="WW-FootnoteReference3">
    <w:name w:val="WW-Footnote Reference3"/>
    <w:qFormat/>
    <w:rPr>
      <w:vertAlign w:val="superscript"/>
    </w:rPr>
  </w:style>
  <w:style w:type="character" w:customStyle="1" w:styleId="WW-EndnoteReference3">
    <w:name w:val="WW-Endnote Reference3"/>
    <w:qFormat/>
    <w:rPr>
      <w:vertAlign w:val="superscript"/>
    </w:rPr>
  </w:style>
  <w:style w:type="character" w:customStyle="1" w:styleId="WW-FootnoteReference4">
    <w:name w:val="WW-Footnote Reference4"/>
    <w:qFormat/>
    <w:rPr>
      <w:vertAlign w:val="superscript"/>
    </w:rPr>
  </w:style>
  <w:style w:type="character" w:customStyle="1" w:styleId="WW-EndnoteReference4">
    <w:name w:val="WW-Endnote Reference4"/>
    <w:qFormat/>
    <w:rPr>
      <w:vertAlign w:val="superscript"/>
    </w:rPr>
  </w:style>
  <w:style w:type="character" w:customStyle="1" w:styleId="WW-FootnoteReference5">
    <w:name w:val="WW-Footnote Reference5"/>
    <w:qFormat/>
    <w:rPr>
      <w:vertAlign w:val="superscript"/>
    </w:rPr>
  </w:style>
  <w:style w:type="character" w:customStyle="1" w:styleId="WW-EndnoteReference5">
    <w:name w:val="WW-Endnote Reference5"/>
    <w:qFormat/>
    <w:rPr>
      <w:vertAlign w:val="superscript"/>
    </w:rPr>
  </w:style>
  <w:style w:type="character" w:customStyle="1" w:styleId="WW-FootnoteReference6">
    <w:name w:val="WW-Footnote Reference6"/>
    <w:qFormat/>
    <w:rPr>
      <w:vertAlign w:val="superscript"/>
    </w:rPr>
  </w:style>
  <w:style w:type="character" w:styleId="-0">
    <w:name w:val="FollowedHyperlink"/>
    <w:rPr>
      <w:color w:val="800000"/>
      <w:u w:val="single"/>
    </w:rPr>
  </w:style>
  <w:style w:type="character" w:customStyle="1" w:styleId="WW-EndnoteReference6">
    <w:name w:val="WW-Endnote Reference6"/>
    <w:qFormat/>
    <w:rPr>
      <w:vertAlign w:val="superscript"/>
    </w:rPr>
  </w:style>
  <w:style w:type="character" w:customStyle="1" w:styleId="WW-FootnoteReference7">
    <w:name w:val="WW-Footnote Reference7"/>
    <w:qFormat/>
    <w:rPr>
      <w:vertAlign w:val="superscript"/>
    </w:rPr>
  </w:style>
  <w:style w:type="character" w:customStyle="1" w:styleId="WW-EndnoteReference7">
    <w:name w:val="WW-Endnote Reference7"/>
    <w:qFormat/>
    <w:rPr>
      <w:vertAlign w:val="superscript"/>
    </w:rPr>
  </w:style>
  <w:style w:type="character" w:customStyle="1" w:styleId="WW-FootnoteReference8">
    <w:name w:val="WW-Footnote Reference8"/>
    <w:qFormat/>
    <w:rPr>
      <w:vertAlign w:val="superscript"/>
    </w:rPr>
  </w:style>
  <w:style w:type="character" w:customStyle="1" w:styleId="WW-EndnoteReference8">
    <w:name w:val="WW-Endnote Reference8"/>
    <w:qFormat/>
    <w:rPr>
      <w:vertAlign w:val="superscript"/>
    </w:rPr>
  </w:style>
  <w:style w:type="character" w:customStyle="1" w:styleId="WW-FootnoteReference9">
    <w:name w:val="WW-Footnote Reference9"/>
    <w:qFormat/>
    <w:rPr>
      <w:vertAlign w:val="superscript"/>
    </w:rPr>
  </w:style>
  <w:style w:type="character" w:customStyle="1" w:styleId="WW-EndnoteReference9">
    <w:name w:val="WW-Endnote Reference9"/>
    <w:qFormat/>
    <w:rPr>
      <w:vertAlign w:val="superscript"/>
    </w:rPr>
  </w:style>
  <w:style w:type="character" w:customStyle="1" w:styleId="WW-FootnoteReference10">
    <w:name w:val="WW-Footnote Reference10"/>
    <w:qFormat/>
    <w:rPr>
      <w:vertAlign w:val="superscript"/>
    </w:rPr>
  </w:style>
  <w:style w:type="character" w:customStyle="1" w:styleId="WW-EndnoteReference10">
    <w:name w:val="WW-Endnote Reference10"/>
    <w:qFormat/>
    <w:rPr>
      <w:vertAlign w:val="superscript"/>
    </w:rPr>
  </w:style>
  <w:style w:type="character" w:customStyle="1" w:styleId="WW-FootnoteReference11">
    <w:name w:val="WW-Footnote Reference11"/>
    <w:qFormat/>
    <w:rPr>
      <w:vertAlign w:val="superscript"/>
    </w:rPr>
  </w:style>
  <w:style w:type="character" w:customStyle="1" w:styleId="WW-EndnoteReference11">
    <w:name w:val="WW-Endnote Reference11"/>
    <w:qFormat/>
    <w:rPr>
      <w:vertAlign w:val="superscript"/>
    </w:rPr>
  </w:style>
  <w:style w:type="character" w:customStyle="1" w:styleId="WW-FootnoteReference12">
    <w:name w:val="WW-Footnote Reference12"/>
    <w:qFormat/>
    <w:rPr>
      <w:vertAlign w:val="superscript"/>
    </w:rPr>
  </w:style>
  <w:style w:type="character" w:customStyle="1" w:styleId="WW-EndnoteReference12">
    <w:name w:val="WW-Endnote Reference12"/>
    <w:qFormat/>
    <w:rPr>
      <w:vertAlign w:val="superscript"/>
    </w:rPr>
  </w:style>
  <w:style w:type="character" w:customStyle="1" w:styleId="WW-FootnoteReference13">
    <w:name w:val="WW-Footnote Reference13"/>
    <w:qFormat/>
    <w:rPr>
      <w:vertAlign w:val="superscript"/>
    </w:rPr>
  </w:style>
  <w:style w:type="character" w:customStyle="1" w:styleId="WW-EndnoteReference13">
    <w:name w:val="WW-Endnote Reference13"/>
    <w:qFormat/>
    <w:rPr>
      <w:vertAlign w:val="superscript"/>
    </w:rPr>
  </w:style>
  <w:style w:type="character" w:customStyle="1" w:styleId="22">
    <w:name w:val="Παραπομπή υποσημείωσης2"/>
    <w:qFormat/>
    <w:rPr>
      <w:vertAlign w:val="superscript"/>
    </w:rPr>
  </w:style>
  <w:style w:type="character" w:customStyle="1" w:styleId="23">
    <w:name w:val="Παραπομπή σημείωσης τέλους2"/>
    <w:qFormat/>
    <w:rPr>
      <w:vertAlign w:val="superscript"/>
    </w:rPr>
  </w:style>
  <w:style w:type="character" w:customStyle="1" w:styleId="WW-FootnoteReference14">
    <w:name w:val="WW-Footnote Reference14"/>
    <w:qFormat/>
    <w:rPr>
      <w:vertAlign w:val="superscript"/>
    </w:rPr>
  </w:style>
  <w:style w:type="character" w:customStyle="1" w:styleId="WW-EndnoteReference14">
    <w:name w:val="WW-Endnote Reference14"/>
    <w:qFormat/>
    <w:rPr>
      <w:vertAlign w:val="superscript"/>
    </w:rPr>
  </w:style>
  <w:style w:type="character" w:customStyle="1" w:styleId="FootnoteCharacters">
    <w:name w:val="Footnote Characters"/>
    <w:uiPriority w:val="99"/>
    <w:qFormat/>
    <w:rsid w:val="0019642C"/>
    <w:rPr>
      <w:vertAlign w:val="superscript"/>
    </w:rPr>
  </w:style>
  <w:style w:type="character" w:customStyle="1" w:styleId="FootnoteAnchor">
    <w:name w:val="Footnote Anchor"/>
    <w:rsid w:val="0019642C"/>
    <w:rPr>
      <w:vertAlign w:val="superscript"/>
    </w:rPr>
  </w:style>
  <w:style w:type="character" w:customStyle="1" w:styleId="EndnoteCharacters">
    <w:name w:val="Endnote Characters"/>
    <w:qFormat/>
    <w:rsid w:val="0019642C"/>
    <w:rPr>
      <w:vertAlign w:val="superscript"/>
    </w:rPr>
  </w:style>
  <w:style w:type="character" w:customStyle="1" w:styleId="EndnoteAnchor">
    <w:name w:val="Endnote Anchor"/>
    <w:rsid w:val="0019642C"/>
    <w:rPr>
      <w:vertAlign w:val="superscript"/>
    </w:rPr>
  </w:style>
  <w:style w:type="character" w:styleId="ac">
    <w:name w:val="annotation reference"/>
    <w:basedOn w:val="a0"/>
    <w:unhideWhenUsed/>
    <w:qFormat/>
    <w:rsid w:val="00D5279B"/>
    <w:rPr>
      <w:sz w:val="16"/>
      <w:szCs w:val="16"/>
    </w:rPr>
  </w:style>
  <w:style w:type="character" w:customStyle="1" w:styleId="Char10">
    <w:name w:val="Κείμενο σχολίου Char1"/>
    <w:basedOn w:val="a0"/>
    <w:link w:val="ad"/>
    <w:uiPriority w:val="99"/>
    <w:qFormat/>
    <w:rsid w:val="00D5279B"/>
    <w:rPr>
      <w:rFonts w:ascii="Calibri" w:hAnsi="Calibri" w:cs="Calibri"/>
      <w:lang w:eastAsia="zh-CN"/>
    </w:rPr>
  </w:style>
  <w:style w:type="character" w:customStyle="1" w:styleId="TabletextCharChar">
    <w:name w:val="Table text Char Char"/>
    <w:link w:val="TabletextChar"/>
    <w:qFormat/>
    <w:rsid w:val="0024279E"/>
    <w:rPr>
      <w:rFonts w:ascii="Tahoma" w:hAnsi="Tahoma"/>
      <w:lang w:eastAsia="en-US"/>
    </w:rPr>
  </w:style>
  <w:style w:type="character" w:customStyle="1" w:styleId="Mention1">
    <w:name w:val="Mention1"/>
    <w:basedOn w:val="a0"/>
    <w:uiPriority w:val="99"/>
    <w:semiHidden/>
    <w:unhideWhenUsed/>
    <w:qFormat/>
    <w:rsid w:val="00DF6A64"/>
    <w:rPr>
      <w:color w:val="2B579A"/>
      <w:shd w:val="clear" w:color="auto" w:fill="E6E6E6"/>
    </w:rPr>
  </w:style>
  <w:style w:type="character" w:customStyle="1" w:styleId="31">
    <w:name w:val="Παραπομπή υποσημείωσης3"/>
    <w:qFormat/>
    <w:rsid w:val="00B65D70"/>
    <w:rPr>
      <w:vertAlign w:val="superscript"/>
    </w:rPr>
  </w:style>
  <w:style w:type="character" w:customStyle="1" w:styleId="UnresolvedMention1">
    <w:name w:val="Unresolved Mention1"/>
    <w:basedOn w:val="a0"/>
    <w:uiPriority w:val="99"/>
    <w:semiHidden/>
    <w:unhideWhenUsed/>
    <w:qFormat/>
    <w:rsid w:val="00704D1F"/>
    <w:rPr>
      <w:color w:val="808080"/>
      <w:shd w:val="clear" w:color="auto" w:fill="E6E6E6"/>
    </w:rPr>
  </w:style>
  <w:style w:type="character" w:customStyle="1" w:styleId="WW-FootnoteReference15">
    <w:name w:val="WW-Footnote Reference15"/>
    <w:qFormat/>
    <w:rsid w:val="00E536F5"/>
    <w:rPr>
      <w:vertAlign w:val="superscript"/>
    </w:rPr>
  </w:style>
  <w:style w:type="character" w:customStyle="1" w:styleId="FontStyle124">
    <w:name w:val="Font Style124"/>
    <w:basedOn w:val="a0"/>
    <w:uiPriority w:val="99"/>
    <w:qFormat/>
    <w:rsid w:val="00DB024C"/>
    <w:rPr>
      <w:rFonts w:ascii="Microsoft Sans Serif" w:hAnsi="Microsoft Sans Serif" w:cs="Microsoft Sans Serif"/>
      <w:sz w:val="14"/>
      <w:szCs w:val="14"/>
    </w:rPr>
  </w:style>
  <w:style w:type="character" w:customStyle="1" w:styleId="6Char">
    <w:name w:val="Επικεφαλίδα 6 Char"/>
    <w:basedOn w:val="a0"/>
    <w:link w:val="6"/>
    <w:qFormat/>
    <w:rsid w:val="006A7951"/>
    <w:rPr>
      <w:rFonts w:ascii="Tahoma" w:hAnsi="Tahoma"/>
      <w:b/>
      <w:sz w:val="22"/>
      <w:lang w:eastAsia="en-US"/>
    </w:rPr>
  </w:style>
  <w:style w:type="character" w:customStyle="1" w:styleId="7Char">
    <w:name w:val="Επικεφαλίδα 7 Char"/>
    <w:basedOn w:val="a0"/>
    <w:link w:val="7"/>
    <w:qFormat/>
    <w:rsid w:val="005B4566"/>
    <w:rPr>
      <w:rFonts w:ascii="Tahoma" w:hAnsi="Tahoma"/>
      <w:sz w:val="18"/>
      <w:u w:val="single"/>
      <w:lang w:eastAsia="en-US"/>
    </w:rPr>
  </w:style>
  <w:style w:type="character" w:customStyle="1" w:styleId="8Char">
    <w:name w:val="Επικεφαλίδα 8 Char"/>
    <w:basedOn w:val="a0"/>
    <w:link w:val="8"/>
    <w:qFormat/>
    <w:rsid w:val="005B4566"/>
    <w:rPr>
      <w:rFonts w:ascii="Tahoma" w:hAnsi="Tahoma"/>
      <w:sz w:val="18"/>
      <w:u w:val="single"/>
      <w:lang w:eastAsia="en-US"/>
    </w:rPr>
  </w:style>
  <w:style w:type="character" w:customStyle="1" w:styleId="9Char">
    <w:name w:val="Επικεφαλίδα 9 Char"/>
    <w:basedOn w:val="a0"/>
    <w:link w:val="9"/>
    <w:qFormat/>
    <w:rsid w:val="005B4566"/>
    <w:rPr>
      <w:rFonts w:ascii="Tahoma" w:hAnsi="Tahoma"/>
      <w:sz w:val="18"/>
      <w:u w:val="single"/>
      <w:lang w:eastAsia="en-US"/>
    </w:rPr>
  </w:style>
  <w:style w:type="character" w:customStyle="1" w:styleId="TabletextChar1">
    <w:name w:val="Table text Char1"/>
    <w:link w:val="Tabletext"/>
    <w:qFormat/>
    <w:locked/>
    <w:rsid w:val="00A5670E"/>
    <w:rPr>
      <w:rFonts w:ascii="Tahoma" w:hAnsi="Tahoma"/>
      <w:lang w:eastAsia="en-US"/>
    </w:rPr>
  </w:style>
  <w:style w:type="character" w:customStyle="1" w:styleId="1Char">
    <w:name w:val="Επικεφαλίδα 1 Char"/>
    <w:basedOn w:val="a0"/>
    <w:link w:val="1"/>
    <w:uiPriority w:val="9"/>
    <w:qFormat/>
    <w:rsid w:val="00623457"/>
    <w:rPr>
      <w:rFonts w:ascii="Tahoma" w:hAnsi="Tahoma" w:cs="Arial"/>
      <w:b/>
      <w:bCs/>
      <w:color w:val="333399"/>
      <w:sz w:val="28"/>
      <w:szCs w:val="32"/>
      <w:lang w:eastAsia="zh-CN"/>
    </w:rPr>
  </w:style>
  <w:style w:type="character" w:customStyle="1" w:styleId="UnresolvedMention2">
    <w:name w:val="Unresolved Mention2"/>
    <w:basedOn w:val="a0"/>
    <w:uiPriority w:val="99"/>
    <w:semiHidden/>
    <w:unhideWhenUsed/>
    <w:qFormat/>
    <w:rsid w:val="003A109E"/>
    <w:rPr>
      <w:color w:val="808080"/>
      <w:shd w:val="clear" w:color="auto" w:fill="E6E6E6"/>
    </w:rPr>
  </w:style>
  <w:style w:type="character" w:styleId="ae">
    <w:name w:val="Book Title"/>
    <w:basedOn w:val="a0"/>
    <w:uiPriority w:val="33"/>
    <w:qFormat/>
    <w:rsid w:val="005B2CE7"/>
    <w:rPr>
      <w:b/>
      <w:bCs/>
      <w:i/>
      <w:iCs/>
      <w:spacing w:val="5"/>
    </w:rPr>
  </w:style>
  <w:style w:type="character" w:customStyle="1" w:styleId="Char3">
    <w:name w:val="Υπότιτλος Char"/>
    <w:basedOn w:val="a0"/>
    <w:link w:val="af"/>
    <w:uiPriority w:val="11"/>
    <w:qFormat/>
    <w:rsid w:val="005B2CE7"/>
    <w:rPr>
      <w:rFonts w:asciiTheme="minorHAnsi" w:eastAsiaTheme="minorEastAsia" w:hAnsiTheme="minorHAnsi" w:cstheme="minorBidi"/>
      <w:color w:val="5A5A5A" w:themeColor="text1" w:themeTint="A5"/>
      <w:spacing w:val="15"/>
      <w:sz w:val="22"/>
      <w:szCs w:val="22"/>
      <w:lang w:eastAsia="zh-CN"/>
    </w:rPr>
  </w:style>
  <w:style w:type="character" w:customStyle="1" w:styleId="Char4">
    <w:name w:val="Έντονο απόσπ. Char"/>
    <w:basedOn w:val="a0"/>
    <w:link w:val="af0"/>
    <w:uiPriority w:val="30"/>
    <w:qFormat/>
    <w:rsid w:val="005B2CE7"/>
    <w:rPr>
      <w:rFonts w:ascii="Tahoma" w:hAnsi="Tahoma" w:cs="Tahoma"/>
      <w:i/>
      <w:iCs/>
      <w:color w:val="5B9BD5" w:themeColor="accent1"/>
      <w:sz w:val="22"/>
      <w:szCs w:val="22"/>
      <w:lang w:eastAsia="zh-CN"/>
    </w:rPr>
  </w:style>
  <w:style w:type="character" w:customStyle="1" w:styleId="firstpageChar">
    <w:name w:val="first page Char"/>
    <w:basedOn w:val="a0"/>
    <w:semiHidden/>
    <w:qFormat/>
    <w:rsid w:val="00405F8E"/>
    <w:rPr>
      <w:rFonts w:ascii="Tahoma" w:hAnsi="Tahoma"/>
      <w:b/>
      <w:spacing w:val="20"/>
      <w:kern w:val="2"/>
      <w:sz w:val="24"/>
      <w:shd w:val="clear" w:color="auto" w:fill="E0E0E0"/>
      <w:lang w:eastAsia="en-US"/>
    </w:rPr>
  </w:style>
  <w:style w:type="character" w:customStyle="1" w:styleId="WW-FootnoteReference17">
    <w:name w:val="WW-Footnote Reference17"/>
    <w:qFormat/>
    <w:rsid w:val="00C931A2"/>
    <w:rPr>
      <w:vertAlign w:val="superscript"/>
    </w:rPr>
  </w:style>
  <w:style w:type="character" w:customStyle="1" w:styleId="40">
    <w:name w:val="Παραπομπή υποσημείωσης4"/>
    <w:qFormat/>
    <w:rsid w:val="00100156"/>
    <w:rPr>
      <w:vertAlign w:val="superscript"/>
    </w:rPr>
  </w:style>
  <w:style w:type="character" w:customStyle="1" w:styleId="WW-EndnoteReference17">
    <w:name w:val="WW-Endnote Reference17"/>
    <w:qFormat/>
    <w:rsid w:val="00EE7F42"/>
    <w:rPr>
      <w:vertAlign w:val="superscript"/>
    </w:rPr>
  </w:style>
  <w:style w:type="character" w:customStyle="1" w:styleId="WW-FootnoteReference19">
    <w:name w:val="WW-Footnote Reference19"/>
    <w:qFormat/>
    <w:rsid w:val="00414507"/>
    <w:rPr>
      <w:vertAlign w:val="superscript"/>
    </w:rPr>
  </w:style>
  <w:style w:type="character" w:customStyle="1" w:styleId="UnresolvedMention3">
    <w:name w:val="Unresolved Mention3"/>
    <w:basedOn w:val="a0"/>
    <w:uiPriority w:val="99"/>
    <w:semiHidden/>
    <w:unhideWhenUsed/>
    <w:qFormat/>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1"/>
    <w:uiPriority w:val="1"/>
    <w:qFormat/>
    <w:locked/>
    <w:rsid w:val="00250252"/>
    <w:rPr>
      <w:rFonts w:ascii="Tahoma" w:hAnsi="Tahoma" w:cs="Tahoma"/>
      <w:sz w:val="22"/>
      <w:szCs w:val="22"/>
      <w:lang w:eastAsia="zh-CN"/>
    </w:rPr>
  </w:style>
  <w:style w:type="character" w:customStyle="1" w:styleId="ListParagraphChar1">
    <w:name w:val="List Paragraph Char1"/>
    <w:uiPriority w:val="34"/>
    <w:qFormat/>
    <w:locked/>
    <w:rsid w:val="00043F27"/>
    <w:rPr>
      <w:rFonts w:ascii="Calibri" w:hAnsi="Calibri" w:cs="Calibri"/>
      <w:sz w:val="22"/>
      <w:szCs w:val="24"/>
      <w:lang w:eastAsia="zh-CN"/>
    </w:rPr>
  </w:style>
  <w:style w:type="character" w:customStyle="1" w:styleId="FootnoteTextChar4">
    <w:name w:val="Footnote Text Char4"/>
    <w:qFormat/>
    <w:rsid w:val="00953E50"/>
    <w:rPr>
      <w:rFonts w:ascii="Calibri" w:hAnsi="Calibri" w:cs="Calibri"/>
      <w:sz w:val="18"/>
      <w:lang w:eastAsia="zh-CN"/>
    </w:rPr>
  </w:style>
  <w:style w:type="character" w:customStyle="1" w:styleId="Hyperlink13">
    <w:name w:val="Hyperlink.13"/>
    <w:qFormat/>
    <w:rsid w:val="00E0686B"/>
  </w:style>
  <w:style w:type="character" w:customStyle="1" w:styleId="0">
    <w:name w:val="Παραπομπή υποσημείωσης_0"/>
    <w:uiPriority w:val="99"/>
    <w:qFormat/>
    <w:rsid w:val="00E7277B"/>
    <w:rPr>
      <w:vertAlign w:val="superscript"/>
    </w:rPr>
  </w:style>
  <w:style w:type="character" w:customStyle="1" w:styleId="WW-">
    <w:name w:val="WW-Παραπομπή υποσημείωσης"/>
    <w:qFormat/>
    <w:rsid w:val="00F64037"/>
    <w:rPr>
      <w:vertAlign w:val="superscript"/>
    </w:rPr>
  </w:style>
  <w:style w:type="character" w:customStyle="1" w:styleId="UnresolvedMention4">
    <w:name w:val="Unresolved Mention4"/>
    <w:basedOn w:val="a0"/>
    <w:uiPriority w:val="99"/>
    <w:semiHidden/>
    <w:unhideWhenUsed/>
    <w:qFormat/>
    <w:rsid w:val="007662F0"/>
    <w:rPr>
      <w:color w:val="605E5C"/>
      <w:shd w:val="clear" w:color="auto" w:fill="E1DFDD"/>
    </w:rPr>
  </w:style>
  <w:style w:type="character" w:customStyle="1" w:styleId="Char6">
    <w:name w:val="Κείμενο σημείωσης τέλους Char"/>
    <w:link w:val="af2"/>
    <w:qFormat/>
    <w:rsid w:val="00F1538B"/>
    <w:rPr>
      <w:rFonts w:ascii="Tahoma" w:hAnsi="Tahoma" w:cs="Tahoma"/>
      <w:lang w:eastAsia="zh-CN"/>
    </w:rPr>
  </w:style>
  <w:style w:type="character" w:styleId="af3">
    <w:name w:val="Unresolved Mention"/>
    <w:basedOn w:val="a0"/>
    <w:uiPriority w:val="99"/>
    <w:semiHidden/>
    <w:unhideWhenUsed/>
    <w:qFormat/>
    <w:rsid w:val="008277DE"/>
    <w:rPr>
      <w:color w:val="605E5C"/>
      <w:shd w:val="clear" w:color="auto" w:fill="E1DFDD"/>
    </w:rPr>
  </w:style>
  <w:style w:type="character" w:customStyle="1" w:styleId="cf01">
    <w:name w:val="cf01"/>
    <w:basedOn w:val="a0"/>
    <w:qFormat/>
    <w:rsid w:val="00B91953"/>
    <w:rPr>
      <w:rFonts w:ascii="Segoe UI" w:hAnsi="Segoe UI" w:cs="Segoe UI"/>
      <w:sz w:val="18"/>
      <w:szCs w:val="18"/>
    </w:rPr>
  </w:style>
  <w:style w:type="character" w:customStyle="1" w:styleId="Hyperlink18">
    <w:name w:val="Hyperlink.18"/>
    <w:qFormat/>
    <w:rsid w:val="0019642C"/>
    <w:rPr>
      <w:rFonts w:ascii="Tahoma" w:eastAsia="Tahoma" w:hAnsi="Tahoma" w:cs="Tahoma"/>
    </w:rPr>
  </w:style>
  <w:style w:type="character" w:customStyle="1" w:styleId="2Char0">
    <w:name w:val="Σώμα κείμενου με εσοχή 2 Char"/>
    <w:basedOn w:val="a0"/>
    <w:link w:val="24"/>
    <w:uiPriority w:val="99"/>
    <w:semiHidden/>
    <w:qFormat/>
    <w:rsid w:val="0019642C"/>
    <w:rPr>
      <w:rFonts w:ascii="Tahoma" w:hAnsi="Tahoma" w:cs="Calibri"/>
      <w:sz w:val="22"/>
      <w:szCs w:val="24"/>
      <w:lang w:eastAsia="zh-CN"/>
    </w:rPr>
  </w:style>
  <w:style w:type="character" w:customStyle="1" w:styleId="af4">
    <w:name w:val="Κανένα"/>
    <w:qFormat/>
    <w:rsid w:val="0019642C"/>
  </w:style>
  <w:style w:type="character" w:customStyle="1" w:styleId="Hyperlink17">
    <w:name w:val="Hyperlink.17"/>
    <w:qFormat/>
    <w:rsid w:val="0019642C"/>
    <w:rPr>
      <w:rFonts w:ascii="Tahoma" w:hAnsi="Tahoma"/>
      <w:b/>
      <w:bCs/>
    </w:rPr>
  </w:style>
  <w:style w:type="character" w:customStyle="1" w:styleId="StyleJustifiedChar">
    <w:name w:val="Style Justified Char"/>
    <w:link w:val="StyleJustified"/>
    <w:semiHidden/>
    <w:qFormat/>
    <w:rsid w:val="0019642C"/>
    <w:rPr>
      <w:rFonts w:ascii="Tahoma" w:hAnsi="Tahoma"/>
      <w:sz w:val="22"/>
      <w:lang w:eastAsia="en-US"/>
    </w:rPr>
  </w:style>
  <w:style w:type="character" w:customStyle="1" w:styleId="Char7">
    <w:name w:val="Κεφαλίδα Char"/>
    <w:basedOn w:val="a0"/>
    <w:link w:val="af5"/>
    <w:qFormat/>
    <w:rsid w:val="0019642C"/>
    <w:rPr>
      <w:rFonts w:ascii="Tahoma" w:hAnsi="Tahoma" w:cs="Tahoma"/>
      <w:sz w:val="22"/>
      <w:szCs w:val="22"/>
      <w:lang w:eastAsia="zh-CN"/>
    </w:rPr>
  </w:style>
  <w:style w:type="character" w:customStyle="1" w:styleId="15">
    <w:name w:val="Ανεπίλυτη αναφορά1"/>
    <w:basedOn w:val="a0"/>
    <w:uiPriority w:val="99"/>
    <w:semiHidden/>
    <w:unhideWhenUsed/>
    <w:qFormat/>
    <w:rsid w:val="0019642C"/>
    <w:rPr>
      <w:color w:val="605E5C"/>
      <w:shd w:val="clear" w:color="auto" w:fill="E1DFDD"/>
    </w:rPr>
  </w:style>
  <w:style w:type="character" w:customStyle="1" w:styleId="footnotedescriptionChar">
    <w:name w:val="footnote description Char"/>
    <w:qFormat/>
    <w:rsid w:val="0019642C"/>
    <w:rPr>
      <w:rFonts w:ascii="Calibri" w:eastAsia="Calibri" w:hAnsi="Calibri" w:cs="Calibri"/>
      <w:color w:val="000000"/>
      <w:sz w:val="17"/>
      <w:szCs w:val="22"/>
    </w:rPr>
  </w:style>
  <w:style w:type="character" w:customStyle="1" w:styleId="footnotemark">
    <w:name w:val="footnote mark"/>
    <w:qFormat/>
    <w:rsid w:val="0019642C"/>
    <w:rPr>
      <w:rFonts w:ascii="Calibri" w:eastAsia="Calibri" w:hAnsi="Calibri" w:cs="Calibri"/>
      <w:color w:val="000000"/>
      <w:sz w:val="17"/>
      <w:vertAlign w:val="superscript"/>
    </w:rPr>
  </w:style>
  <w:style w:type="character" w:customStyle="1" w:styleId="3Char">
    <w:name w:val="Επικεφαλίδα 3 Char"/>
    <w:basedOn w:val="a0"/>
    <w:link w:val="3"/>
    <w:qFormat/>
    <w:rsid w:val="0019642C"/>
    <w:rPr>
      <w:rFonts w:ascii="Tahoma" w:hAnsi="Tahoma"/>
      <w:b/>
      <w:bCs/>
      <w:sz w:val="22"/>
      <w:szCs w:val="26"/>
      <w:lang w:eastAsia="zh-CN"/>
    </w:rPr>
  </w:style>
  <w:style w:type="character" w:customStyle="1" w:styleId="2Char">
    <w:name w:val="Επικεφαλίδα 2 Char"/>
    <w:basedOn w:val="a0"/>
    <w:link w:val="2"/>
    <w:qFormat/>
    <w:rsid w:val="0019642C"/>
    <w:rPr>
      <w:rFonts w:ascii="Tahoma" w:hAnsi="Tahoma" w:cs="Arial"/>
      <w:b/>
      <w:color w:val="002060"/>
      <w:sz w:val="22"/>
      <w:szCs w:val="22"/>
      <w:lang w:eastAsia="zh-CN"/>
    </w:rPr>
  </w:style>
  <w:style w:type="character" w:customStyle="1" w:styleId="markedcontent">
    <w:name w:val="markedcontent"/>
    <w:basedOn w:val="a0"/>
    <w:qFormat/>
    <w:rsid w:val="0019642C"/>
  </w:style>
  <w:style w:type="character" w:customStyle="1" w:styleId="IndexLink">
    <w:name w:val="Index Link"/>
    <w:qFormat/>
    <w:rsid w:val="0019642C"/>
  </w:style>
  <w:style w:type="character" w:customStyle="1" w:styleId="BodyTextIndent2Char1">
    <w:name w:val="Body Text Indent 2 Char1"/>
    <w:basedOn w:val="a0"/>
    <w:uiPriority w:val="99"/>
    <w:semiHidden/>
    <w:qFormat/>
    <w:rsid w:val="0019642C"/>
    <w:rPr>
      <w:rFonts w:ascii="Tahoma" w:hAnsi="Tahoma" w:cs="Tahoma"/>
      <w:sz w:val="22"/>
      <w:szCs w:val="22"/>
      <w:lang w:eastAsia="zh-CN"/>
    </w:rPr>
  </w:style>
  <w:style w:type="character" w:customStyle="1" w:styleId="cf11">
    <w:name w:val="cf11"/>
    <w:basedOn w:val="a0"/>
    <w:qFormat/>
    <w:rsid w:val="00775658"/>
    <w:rPr>
      <w:rFonts w:ascii="Segoe UI" w:hAnsi="Segoe UI" w:cs="Segoe UI"/>
      <w:sz w:val="18"/>
      <w:szCs w:val="18"/>
    </w:rPr>
  </w:style>
  <w:style w:type="character" w:customStyle="1" w:styleId="ui-provider">
    <w:name w:val="ui-provider"/>
    <w:basedOn w:val="a0"/>
    <w:qFormat/>
    <w:rsid w:val="00592C61"/>
  </w:style>
  <w:style w:type="paragraph" w:customStyle="1" w:styleId="Heading">
    <w:name w:val="Heading"/>
    <w:basedOn w:val="a"/>
    <w:next w:val="af6"/>
    <w:qFormat/>
    <w:rsid w:val="0019642C"/>
    <w:pPr>
      <w:keepNext/>
      <w:spacing w:before="240"/>
    </w:pPr>
    <w:rPr>
      <w:rFonts w:ascii="Liberation Sans" w:eastAsia="Noto Sans CJK SC" w:hAnsi="Liberation Sans" w:cs="Lohit Devanagari"/>
      <w:sz w:val="28"/>
      <w:szCs w:val="28"/>
    </w:rPr>
  </w:style>
  <w:style w:type="paragraph" w:styleId="af6">
    <w:name w:val="Body Text"/>
    <w:basedOn w:val="a"/>
    <w:rsid w:val="0019642C"/>
    <w:pPr>
      <w:spacing w:after="240"/>
    </w:pPr>
  </w:style>
  <w:style w:type="paragraph" w:styleId="af7">
    <w:name w:val="List"/>
    <w:basedOn w:val="af6"/>
    <w:rPr>
      <w:rFonts w:cs="Mangal"/>
    </w:rPr>
  </w:style>
  <w:style w:type="paragraph" w:styleId="af8">
    <w:name w:val="caption"/>
    <w:basedOn w:val="a"/>
    <w:qFormat/>
    <w:rsid w:val="0019642C"/>
    <w:pPr>
      <w:suppressLineNumbers/>
      <w:spacing w:before="120"/>
    </w:pPr>
    <w:rPr>
      <w:rFonts w:cs="Mangal"/>
      <w:i/>
      <w:iCs/>
      <w:sz w:val="24"/>
    </w:rPr>
  </w:style>
  <w:style w:type="paragraph" w:customStyle="1" w:styleId="Index">
    <w:name w:val="Index"/>
    <w:basedOn w:val="a"/>
    <w:qFormat/>
    <w:rsid w:val="0019642C"/>
    <w:pPr>
      <w:suppressLineNumbers/>
    </w:pPr>
    <w:rPr>
      <w:rFonts w:cs="Lohit Devanagari"/>
      <w:szCs w:val="24"/>
    </w:rPr>
  </w:style>
  <w:style w:type="paragraph" w:customStyle="1" w:styleId="af9">
    <w:name w:val="Επικεφαλίδα"/>
    <w:basedOn w:val="a"/>
    <w:next w:val="af6"/>
    <w:qFormat/>
    <w:rsid w:val="0019642C"/>
    <w:pPr>
      <w:keepNext/>
      <w:spacing w:before="240"/>
    </w:pPr>
    <w:rPr>
      <w:rFonts w:ascii="Liberation Sans" w:eastAsia="Microsoft YaHei" w:hAnsi="Liberation Sans" w:cs="Mangal"/>
      <w:sz w:val="28"/>
      <w:szCs w:val="28"/>
    </w:rPr>
  </w:style>
  <w:style w:type="paragraph" w:customStyle="1" w:styleId="afa">
    <w:name w:val="Ευρετήριο"/>
    <w:basedOn w:val="a"/>
    <w:qFormat/>
    <w:pPr>
      <w:suppressLineNumbers/>
    </w:pPr>
    <w:rPr>
      <w:rFonts w:cs="Mangal"/>
    </w:rPr>
  </w:style>
  <w:style w:type="paragraph" w:customStyle="1" w:styleId="16">
    <w:name w:val="Λεζάντα1"/>
    <w:basedOn w:val="a"/>
    <w:qFormat/>
    <w:rsid w:val="0019642C"/>
    <w:pPr>
      <w:suppressLineNumbers/>
      <w:spacing w:before="120"/>
    </w:pPr>
    <w:rPr>
      <w:rFonts w:cs="Mangal"/>
      <w:i/>
      <w:iCs/>
      <w:sz w:val="24"/>
    </w:rPr>
  </w:style>
  <w:style w:type="paragraph" w:customStyle="1" w:styleId="25">
    <w:name w:val="Λεζάντα2"/>
    <w:basedOn w:val="a"/>
    <w:qFormat/>
    <w:rsid w:val="0019642C"/>
    <w:pPr>
      <w:suppressLineNumbers/>
      <w:spacing w:before="120"/>
    </w:pPr>
    <w:rPr>
      <w:rFonts w:cs="Mangal"/>
      <w:i/>
      <w:iCs/>
      <w:sz w:val="24"/>
    </w:rPr>
  </w:style>
  <w:style w:type="paragraph" w:customStyle="1" w:styleId="Caption1">
    <w:name w:val="Caption1"/>
    <w:basedOn w:val="a"/>
    <w:qFormat/>
    <w:rsid w:val="0019642C"/>
    <w:pPr>
      <w:suppressLineNumbers/>
      <w:spacing w:before="120"/>
    </w:pPr>
    <w:rPr>
      <w:rFonts w:cs="Mangal"/>
      <w:i/>
      <w:iCs/>
      <w:sz w:val="24"/>
    </w:rPr>
  </w:style>
  <w:style w:type="paragraph" w:customStyle="1" w:styleId="WW-Caption">
    <w:name w:val="WW-Caption"/>
    <w:basedOn w:val="a"/>
    <w:qFormat/>
    <w:rsid w:val="0019642C"/>
    <w:pPr>
      <w:suppressLineNumbers/>
      <w:spacing w:before="120"/>
    </w:pPr>
    <w:rPr>
      <w:rFonts w:cs="Mangal"/>
      <w:i/>
      <w:iCs/>
      <w:sz w:val="24"/>
    </w:rPr>
  </w:style>
  <w:style w:type="paragraph" w:customStyle="1" w:styleId="WW-Caption1">
    <w:name w:val="WW-Caption1"/>
    <w:basedOn w:val="a"/>
    <w:qFormat/>
    <w:rsid w:val="0019642C"/>
    <w:pPr>
      <w:suppressLineNumbers/>
      <w:spacing w:before="120"/>
    </w:pPr>
    <w:rPr>
      <w:rFonts w:cs="Mangal"/>
      <w:i/>
      <w:iCs/>
      <w:sz w:val="24"/>
    </w:rPr>
  </w:style>
  <w:style w:type="paragraph" w:customStyle="1" w:styleId="WW-Caption11">
    <w:name w:val="WW-Caption11"/>
    <w:basedOn w:val="a"/>
    <w:qFormat/>
    <w:rsid w:val="0019642C"/>
    <w:pPr>
      <w:suppressLineNumbers/>
      <w:spacing w:before="120"/>
    </w:pPr>
    <w:rPr>
      <w:rFonts w:cs="Mangal"/>
      <w:i/>
      <w:iCs/>
      <w:sz w:val="24"/>
    </w:rPr>
  </w:style>
  <w:style w:type="paragraph" w:customStyle="1" w:styleId="WW-Caption111">
    <w:name w:val="WW-Caption111"/>
    <w:basedOn w:val="a"/>
    <w:qFormat/>
    <w:rsid w:val="0019642C"/>
    <w:pPr>
      <w:suppressLineNumbers/>
      <w:spacing w:before="120"/>
    </w:pPr>
    <w:rPr>
      <w:rFonts w:cs="Mangal"/>
      <w:i/>
      <w:iCs/>
      <w:sz w:val="24"/>
    </w:rPr>
  </w:style>
  <w:style w:type="paragraph" w:customStyle="1" w:styleId="WW-Caption1111">
    <w:name w:val="WW-Caption1111"/>
    <w:basedOn w:val="a"/>
    <w:qFormat/>
    <w:rsid w:val="0019642C"/>
    <w:pPr>
      <w:suppressLineNumbers/>
      <w:spacing w:before="120"/>
    </w:pPr>
    <w:rPr>
      <w:rFonts w:cs="Mangal"/>
      <w:i/>
      <w:iCs/>
      <w:sz w:val="24"/>
    </w:rPr>
  </w:style>
  <w:style w:type="paragraph" w:customStyle="1" w:styleId="WW-Caption11111">
    <w:name w:val="WW-Caption11111"/>
    <w:basedOn w:val="a"/>
    <w:qFormat/>
    <w:rsid w:val="0019642C"/>
    <w:pPr>
      <w:suppressLineNumbers/>
      <w:spacing w:before="120"/>
    </w:pPr>
    <w:rPr>
      <w:rFonts w:cs="Mangal"/>
      <w:i/>
      <w:iCs/>
      <w:sz w:val="24"/>
    </w:rPr>
  </w:style>
  <w:style w:type="paragraph" w:customStyle="1" w:styleId="WW-Caption111111">
    <w:name w:val="WW-Caption111111"/>
    <w:basedOn w:val="a"/>
    <w:qFormat/>
    <w:rsid w:val="0019642C"/>
    <w:pPr>
      <w:suppressLineNumbers/>
      <w:spacing w:before="120"/>
    </w:pPr>
    <w:rPr>
      <w:rFonts w:cs="Mangal"/>
      <w:i/>
      <w:iCs/>
      <w:sz w:val="24"/>
    </w:rPr>
  </w:style>
  <w:style w:type="paragraph" w:customStyle="1" w:styleId="WW-Caption1111111">
    <w:name w:val="WW-Caption1111111"/>
    <w:basedOn w:val="a"/>
    <w:qFormat/>
    <w:rsid w:val="0019642C"/>
    <w:pPr>
      <w:suppressLineNumbers/>
      <w:spacing w:before="120"/>
    </w:pPr>
    <w:rPr>
      <w:rFonts w:cs="Mangal"/>
      <w:i/>
      <w:iCs/>
      <w:sz w:val="24"/>
    </w:rPr>
  </w:style>
  <w:style w:type="paragraph" w:customStyle="1" w:styleId="WW-Caption11111111">
    <w:name w:val="WW-Caption11111111"/>
    <w:basedOn w:val="a"/>
    <w:qFormat/>
    <w:rsid w:val="0019642C"/>
    <w:pPr>
      <w:suppressLineNumbers/>
      <w:spacing w:before="120"/>
    </w:pPr>
    <w:rPr>
      <w:rFonts w:cs="Mangal"/>
      <w:i/>
      <w:iCs/>
      <w:sz w:val="24"/>
    </w:rPr>
  </w:style>
  <w:style w:type="paragraph" w:customStyle="1" w:styleId="WW-Caption111111111">
    <w:name w:val="WW-Caption111111111"/>
    <w:basedOn w:val="a"/>
    <w:qFormat/>
    <w:rsid w:val="0019642C"/>
    <w:pPr>
      <w:suppressLineNumbers/>
      <w:spacing w:before="120"/>
    </w:pPr>
    <w:rPr>
      <w:rFonts w:cs="Mangal"/>
      <w:i/>
      <w:iCs/>
      <w:sz w:val="24"/>
    </w:rPr>
  </w:style>
  <w:style w:type="paragraph" w:customStyle="1" w:styleId="WW-Caption1111111111">
    <w:name w:val="WW-Caption1111111111"/>
    <w:basedOn w:val="a"/>
    <w:qFormat/>
    <w:rsid w:val="0019642C"/>
    <w:pPr>
      <w:suppressLineNumbers/>
      <w:spacing w:before="120"/>
    </w:pPr>
    <w:rPr>
      <w:rFonts w:cs="Mangal"/>
      <w:i/>
      <w:iCs/>
      <w:sz w:val="24"/>
    </w:rPr>
  </w:style>
  <w:style w:type="paragraph" w:customStyle="1" w:styleId="WW-Caption11111111111">
    <w:name w:val="WW-Caption11111111111"/>
    <w:basedOn w:val="a"/>
    <w:qFormat/>
    <w:rsid w:val="0019642C"/>
    <w:pPr>
      <w:suppressLineNumbers/>
      <w:spacing w:before="120"/>
    </w:pPr>
    <w:rPr>
      <w:rFonts w:cs="Mangal"/>
      <w:i/>
      <w:iCs/>
      <w:sz w:val="24"/>
    </w:rPr>
  </w:style>
  <w:style w:type="paragraph" w:customStyle="1" w:styleId="WW-Caption111111111111">
    <w:name w:val="WW-Caption111111111111"/>
    <w:basedOn w:val="a"/>
    <w:qFormat/>
    <w:rsid w:val="0019642C"/>
    <w:pPr>
      <w:suppressLineNumbers/>
      <w:spacing w:before="120"/>
    </w:pPr>
    <w:rPr>
      <w:rFonts w:cs="Mangal"/>
      <w:i/>
      <w:iCs/>
      <w:sz w:val="24"/>
    </w:rPr>
  </w:style>
  <w:style w:type="paragraph" w:customStyle="1" w:styleId="WW-Caption1111111111111">
    <w:name w:val="WW-Caption1111111111111"/>
    <w:basedOn w:val="a"/>
    <w:qFormat/>
    <w:rsid w:val="0019642C"/>
    <w:pPr>
      <w:suppressLineNumbers/>
      <w:spacing w:before="120"/>
    </w:pPr>
    <w:rPr>
      <w:rFonts w:cs="Mangal"/>
      <w:i/>
      <w:iCs/>
      <w:sz w:val="24"/>
    </w:rPr>
  </w:style>
  <w:style w:type="paragraph" w:customStyle="1" w:styleId="WW-Caption11111111111111">
    <w:name w:val="WW-Caption11111111111111"/>
    <w:basedOn w:val="a"/>
    <w:qFormat/>
    <w:rsid w:val="0019642C"/>
    <w:pPr>
      <w:suppressLineNumbers/>
      <w:spacing w:before="120"/>
    </w:pPr>
    <w:rPr>
      <w:rFonts w:cs="Mangal"/>
      <w:i/>
      <w:iCs/>
      <w:sz w:val="24"/>
    </w:rPr>
  </w:style>
  <w:style w:type="paragraph" w:customStyle="1" w:styleId="Bullet">
    <w:name w:val="Bullet"/>
    <w:basedOn w:val="a"/>
    <w:qFormat/>
    <w:rsid w:val="0019642C"/>
    <w:pPr>
      <w:numPr>
        <w:numId w:val="2"/>
      </w:numPr>
      <w:spacing w:after="100"/>
    </w:pPr>
    <w:rPr>
      <w:rFonts w:eastAsia="MS Mincho"/>
      <w:lang w:eastAsia="ja-JP"/>
    </w:rPr>
  </w:style>
  <w:style w:type="paragraph" w:customStyle="1" w:styleId="17">
    <w:name w:val="Ημερομηνία1"/>
    <w:basedOn w:val="a"/>
    <w:next w:val="a"/>
    <w:qFormat/>
    <w:rsid w:val="0019642C"/>
    <w:pPr>
      <w:spacing w:after="100"/>
    </w:pPr>
    <w:rPr>
      <w:rFonts w:eastAsia="MS Mincho"/>
      <w:lang w:eastAsia="ja-JP"/>
    </w:rPr>
  </w:style>
  <w:style w:type="paragraph" w:customStyle="1" w:styleId="DocTitle">
    <w:name w:val="Doc Title"/>
    <w:basedOn w:val="1"/>
    <w:qFormat/>
    <w:rsid w:val="0019642C"/>
  </w:style>
  <w:style w:type="paragraph" w:customStyle="1" w:styleId="inserttext">
    <w:name w:val="insert text"/>
    <w:basedOn w:val="a"/>
    <w:qFormat/>
    <w:rsid w:val="0019642C"/>
    <w:pPr>
      <w:spacing w:after="100"/>
      <w:ind w:left="794"/>
    </w:pPr>
    <w:rPr>
      <w:rFonts w:eastAsia="MS Mincho"/>
      <w:lang w:eastAsia="ja-JP"/>
    </w:rPr>
  </w:style>
  <w:style w:type="paragraph" w:customStyle="1" w:styleId="HeaderandFooter">
    <w:name w:val="Header and Footer"/>
    <w:basedOn w:val="a"/>
    <w:qFormat/>
    <w:rsid w:val="0019642C"/>
    <w:rPr>
      <w:rFonts w:cs="Calibri"/>
      <w:szCs w:val="24"/>
    </w:rPr>
  </w:style>
  <w:style w:type="paragraph" w:styleId="afb">
    <w:name w:val="footer"/>
    <w:basedOn w:val="a"/>
    <w:rsid w:val="0019642C"/>
    <w:pPr>
      <w:spacing w:after="100"/>
    </w:pPr>
    <w:rPr>
      <w:rFonts w:eastAsia="MS Mincho"/>
      <w:lang w:eastAsia="ja-JP"/>
    </w:rPr>
  </w:style>
  <w:style w:type="paragraph" w:styleId="af5">
    <w:name w:val="header"/>
    <w:basedOn w:val="a"/>
    <w:link w:val="Char7"/>
  </w:style>
  <w:style w:type="paragraph" w:customStyle="1" w:styleId="18">
    <w:name w:val="Κείμενο πλαισίου1"/>
    <w:basedOn w:val="a"/>
    <w:qFormat/>
    <w:rsid w:val="0019642C"/>
    <w:rPr>
      <w:sz w:val="16"/>
      <w:szCs w:val="16"/>
    </w:rPr>
  </w:style>
  <w:style w:type="paragraph" w:customStyle="1" w:styleId="CommentText1">
    <w:name w:val="Comment Text1"/>
    <w:basedOn w:val="a"/>
    <w:qFormat/>
    <w:rPr>
      <w:sz w:val="20"/>
      <w:szCs w:val="20"/>
    </w:rPr>
  </w:style>
  <w:style w:type="paragraph" w:customStyle="1" w:styleId="CommentSubject1">
    <w:name w:val="Comment Subject1"/>
    <w:basedOn w:val="CommentText1"/>
    <w:next w:val="CommentText1"/>
    <w:qFormat/>
    <w:rPr>
      <w:b/>
      <w:bCs/>
    </w:rPr>
  </w:style>
  <w:style w:type="paragraph" w:customStyle="1" w:styleId="19">
    <w:name w:val="Αναθεώρηση1"/>
    <w:qFormat/>
    <w:rsid w:val="0019642C"/>
    <w:rPr>
      <w:sz w:val="24"/>
      <w:szCs w:val="24"/>
      <w:lang w:eastAsia="zh-CN"/>
    </w:rPr>
  </w:style>
  <w:style w:type="paragraph" w:customStyle="1" w:styleId="western">
    <w:name w:val="western"/>
    <w:basedOn w:val="a"/>
    <w:qFormat/>
    <w:pPr>
      <w:spacing w:before="280" w:after="200"/>
    </w:pPr>
    <w:rPr>
      <w:rFonts w:ascii="Arial Unicode MS" w:eastAsia="Arial Unicode MS" w:hAnsi="Arial Unicode MS" w:cs="Arial Unicode MS"/>
    </w:rPr>
  </w:style>
  <w:style w:type="paragraph" w:customStyle="1" w:styleId="1a">
    <w:name w:val="Παράγραφος λίστας1"/>
    <w:basedOn w:val="a"/>
    <w:qFormat/>
    <w:rsid w:val="0019642C"/>
    <w:pPr>
      <w:spacing w:after="200"/>
      <w:ind w:left="720"/>
      <w:contextualSpacing/>
    </w:pPr>
  </w:style>
  <w:style w:type="paragraph" w:customStyle="1" w:styleId="FootnoteText1">
    <w:name w:val="Footnote Text1"/>
    <w:basedOn w:val="Standard"/>
    <w:pPr>
      <w:suppressLineNumbers/>
      <w:ind w:left="283" w:hanging="283"/>
    </w:pPr>
    <w:rPr>
      <w:sz w:val="20"/>
      <w:szCs w:val="20"/>
    </w:rPr>
  </w:style>
  <w:style w:type="paragraph" w:styleId="1b">
    <w:name w:val="toc 1"/>
    <w:basedOn w:val="a"/>
    <w:next w:val="a"/>
    <w:uiPriority w:val="39"/>
    <w:rsid w:val="0019642C"/>
    <w:pPr>
      <w:spacing w:before="120"/>
      <w:jc w:val="left"/>
    </w:pPr>
    <w:rPr>
      <w:b/>
      <w:bCs/>
      <w:caps/>
      <w:sz w:val="20"/>
      <w:szCs w:val="20"/>
    </w:rPr>
  </w:style>
  <w:style w:type="paragraph" w:styleId="26">
    <w:name w:val="toc 2"/>
    <w:basedOn w:val="a"/>
    <w:next w:val="a"/>
    <w:uiPriority w:val="39"/>
    <w:rsid w:val="0019642C"/>
    <w:pPr>
      <w:spacing w:after="0"/>
      <w:ind w:left="220"/>
      <w:jc w:val="left"/>
    </w:pPr>
    <w:rPr>
      <w:smallCaps/>
      <w:sz w:val="20"/>
      <w:szCs w:val="20"/>
    </w:rPr>
  </w:style>
  <w:style w:type="paragraph" w:styleId="32">
    <w:name w:val="toc 3"/>
    <w:basedOn w:val="a"/>
    <w:next w:val="a"/>
    <w:uiPriority w:val="39"/>
    <w:rsid w:val="0019642C"/>
    <w:pPr>
      <w:spacing w:after="0"/>
      <w:ind w:left="440"/>
      <w:jc w:val="left"/>
    </w:pPr>
    <w:rPr>
      <w:i/>
      <w:iCs/>
      <w:sz w:val="20"/>
      <w:szCs w:val="20"/>
    </w:rPr>
  </w:style>
  <w:style w:type="paragraph" w:styleId="41">
    <w:name w:val="toc 4"/>
    <w:basedOn w:val="a"/>
    <w:next w:val="a"/>
    <w:uiPriority w:val="39"/>
    <w:rsid w:val="0019642C"/>
    <w:pPr>
      <w:spacing w:after="0"/>
      <w:ind w:left="660"/>
      <w:jc w:val="left"/>
    </w:pPr>
    <w:rPr>
      <w:sz w:val="18"/>
      <w:szCs w:val="18"/>
    </w:rPr>
  </w:style>
  <w:style w:type="paragraph" w:styleId="50">
    <w:name w:val="toc 5"/>
    <w:basedOn w:val="a"/>
    <w:next w:val="a"/>
    <w:uiPriority w:val="39"/>
    <w:rsid w:val="0019642C"/>
    <w:pPr>
      <w:spacing w:after="0"/>
      <w:ind w:left="880"/>
      <w:jc w:val="left"/>
    </w:pPr>
    <w:rPr>
      <w:sz w:val="18"/>
      <w:szCs w:val="18"/>
    </w:rPr>
  </w:style>
  <w:style w:type="paragraph" w:styleId="60">
    <w:name w:val="toc 6"/>
    <w:basedOn w:val="a"/>
    <w:next w:val="a"/>
    <w:uiPriority w:val="39"/>
    <w:rsid w:val="0019642C"/>
    <w:pPr>
      <w:spacing w:after="0"/>
      <w:ind w:left="1100"/>
      <w:jc w:val="left"/>
    </w:pPr>
    <w:rPr>
      <w:sz w:val="18"/>
      <w:szCs w:val="18"/>
    </w:rPr>
  </w:style>
  <w:style w:type="paragraph" w:styleId="70">
    <w:name w:val="toc 7"/>
    <w:basedOn w:val="a"/>
    <w:next w:val="a"/>
    <w:uiPriority w:val="39"/>
    <w:rsid w:val="0019642C"/>
    <w:pPr>
      <w:spacing w:after="0"/>
      <w:ind w:left="1320"/>
      <w:jc w:val="left"/>
    </w:pPr>
    <w:rPr>
      <w:sz w:val="18"/>
      <w:szCs w:val="18"/>
    </w:rPr>
  </w:style>
  <w:style w:type="paragraph" w:styleId="80">
    <w:name w:val="toc 8"/>
    <w:basedOn w:val="a"/>
    <w:next w:val="a"/>
    <w:uiPriority w:val="39"/>
    <w:rsid w:val="0019642C"/>
    <w:pPr>
      <w:spacing w:after="0"/>
      <w:ind w:left="1540"/>
      <w:jc w:val="left"/>
    </w:pPr>
    <w:rPr>
      <w:sz w:val="18"/>
      <w:szCs w:val="18"/>
    </w:rPr>
  </w:style>
  <w:style w:type="paragraph" w:styleId="90">
    <w:name w:val="toc 9"/>
    <w:basedOn w:val="a"/>
    <w:next w:val="a"/>
    <w:uiPriority w:val="39"/>
    <w:rsid w:val="0019642C"/>
    <w:pPr>
      <w:spacing w:after="0"/>
      <w:ind w:left="1760"/>
      <w:jc w:val="left"/>
    </w:pPr>
    <w:rPr>
      <w:sz w:val="18"/>
      <w:szCs w:val="18"/>
    </w:rPr>
  </w:style>
  <w:style w:type="paragraph" w:customStyle="1" w:styleId="Style1">
    <w:name w:val="Style1"/>
    <w:basedOn w:val="DocTitle"/>
    <w:qFormat/>
    <w:rsid w:val="0019642C"/>
    <w:pPr>
      <w:pageBreakBefore w:val="0"/>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qFormat/>
    <w:rsid w:val="0019642C"/>
    <w:rPr>
      <w:rFonts w:ascii="Calibri" w:hAnsi="Calibri" w:cs="Calibri"/>
    </w:rPr>
  </w:style>
  <w:style w:type="paragraph" w:styleId="af2">
    <w:name w:val="endnote text"/>
    <w:basedOn w:val="a"/>
    <w:link w:val="Char6"/>
    <w:rPr>
      <w:sz w:val="20"/>
      <w:szCs w:val="20"/>
    </w:rPr>
  </w:style>
  <w:style w:type="paragraph" w:customStyle="1" w:styleId="Default">
    <w:name w:val="Default"/>
    <w:qFormat/>
    <w:rsid w:val="0019642C"/>
    <w:pPr>
      <w:widowControl w:val="0"/>
    </w:pPr>
    <w:rPr>
      <w:rFonts w:ascii="Cambria" w:eastAsia="SimSun" w:hAnsi="Cambria" w:cs="Mangal"/>
      <w:color w:val="000000"/>
      <w:sz w:val="24"/>
      <w:szCs w:val="24"/>
      <w:lang w:eastAsia="zh-CN" w:bidi="hi-IN"/>
    </w:rPr>
  </w:style>
  <w:style w:type="paragraph" w:customStyle="1" w:styleId="afc">
    <w:name w:val="Προμορφοποιημένο κείμενο"/>
    <w:basedOn w:val="a"/>
    <w:qFormat/>
  </w:style>
  <w:style w:type="paragraph" w:styleId="afd">
    <w:name w:val="Body Text Indent"/>
    <w:basedOn w:val="a"/>
    <w:pPr>
      <w:ind w:firstLine="1134"/>
    </w:pPr>
    <w:rPr>
      <w:rFonts w:ascii="Arial" w:hAnsi="Arial" w:cs="Arial"/>
    </w:rPr>
  </w:style>
  <w:style w:type="paragraph" w:customStyle="1" w:styleId="normalwithoutspacing">
    <w:name w:val="normal_without_spacing"/>
    <w:basedOn w:val="a"/>
    <w:qFormat/>
    <w:rsid w:val="0019642C"/>
    <w:pPr>
      <w:spacing w:after="60"/>
    </w:pPr>
  </w:style>
  <w:style w:type="paragraph" w:customStyle="1" w:styleId="foothanging">
    <w:name w:val="foot_hanging"/>
    <w:basedOn w:val="FootnoteText1"/>
    <w:qFormat/>
    <w:pPr>
      <w:ind w:left="426" w:hanging="426"/>
    </w:pPr>
    <w:rPr>
      <w:szCs w:val="18"/>
    </w:rPr>
  </w:style>
  <w:style w:type="paragraph" w:customStyle="1" w:styleId="-HTML1">
    <w:name w:val="Προ-διαμορφωμένο HTML1"/>
    <w:basedOn w:val="a"/>
    <w:qFormat/>
    <w:rsid w:val="00196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rPr>
  </w:style>
  <w:style w:type="paragraph" w:customStyle="1" w:styleId="LO-normal">
    <w:name w:val="LO-normal"/>
    <w:qFormat/>
    <w:rsid w:val="0019642C"/>
    <w:pPr>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qFormat/>
    <w:rsid w:val="0019642C"/>
    <w:pPr>
      <w:suppressAutoHyphens w:val="0"/>
      <w:spacing w:line="312" w:lineRule="auto"/>
      <w:ind w:left="283"/>
    </w:pPr>
    <w:rPr>
      <w:rFonts w:cs="Times New Roman"/>
      <w:sz w:val="16"/>
      <w:szCs w:val="16"/>
    </w:rPr>
  </w:style>
  <w:style w:type="paragraph" w:customStyle="1" w:styleId="1c">
    <w:name w:val="Χωρίς διάστιχο1"/>
    <w:qFormat/>
    <w:rsid w:val="0019642C"/>
    <w:pPr>
      <w:jc w:val="both"/>
    </w:pPr>
    <w:rPr>
      <w:rFonts w:ascii="Calibri" w:hAnsi="Calibri" w:cs="Calibri"/>
      <w:sz w:val="22"/>
      <w:szCs w:val="24"/>
      <w:lang w:eastAsia="zh-CN"/>
    </w:rPr>
  </w:style>
  <w:style w:type="paragraph" w:customStyle="1" w:styleId="afe">
    <w:name w:val="Περιεχόμενα πίνακα"/>
    <w:basedOn w:val="a"/>
    <w:qFormat/>
    <w:pPr>
      <w:suppressLineNumbers/>
    </w:pPr>
  </w:style>
  <w:style w:type="paragraph" w:customStyle="1" w:styleId="aff">
    <w:name w:val="Επικεφαλίδα πίνακα"/>
    <w:basedOn w:val="afe"/>
    <w:qFormat/>
    <w:pPr>
      <w:jc w:val="center"/>
    </w:pPr>
    <w:rPr>
      <w:b/>
      <w:bCs/>
    </w:rPr>
  </w:style>
  <w:style w:type="paragraph" w:customStyle="1" w:styleId="footers">
    <w:name w:val="footers"/>
    <w:basedOn w:val="foothanging"/>
    <w:qFormat/>
  </w:style>
  <w:style w:type="paragraph" w:customStyle="1" w:styleId="Standard">
    <w:name w:val="Standard"/>
    <w:qFormat/>
    <w:rsid w:val="0019642C"/>
    <w:pPr>
      <w:widowControl w:val="0"/>
      <w:textAlignment w:val="baseline"/>
    </w:pPr>
    <w:rPr>
      <w:rFonts w:eastAsia="SimSun" w:cs="Lucida Sans"/>
      <w:kern w:val="2"/>
      <w:sz w:val="24"/>
      <w:szCs w:val="24"/>
      <w:lang w:eastAsia="zh-CN" w:bidi="hi-IN"/>
    </w:rPr>
  </w:style>
  <w:style w:type="paragraph" w:customStyle="1" w:styleId="Textbody">
    <w:name w:val="Text body"/>
    <w:basedOn w:val="Standard"/>
    <w:qFormat/>
    <w:rsid w:val="0019642C"/>
    <w:pPr>
      <w:spacing w:after="120"/>
    </w:pPr>
  </w:style>
  <w:style w:type="paragraph" w:customStyle="1" w:styleId="311">
    <w:name w:val="Σώμα κείμενου 31"/>
    <w:basedOn w:val="a"/>
    <w:qFormat/>
    <w:rPr>
      <w:sz w:val="16"/>
      <w:szCs w:val="16"/>
    </w:rPr>
  </w:style>
  <w:style w:type="paragraph" w:customStyle="1" w:styleId="fooot">
    <w:name w:val="fooot"/>
    <w:basedOn w:val="footers"/>
    <w:qFormat/>
  </w:style>
  <w:style w:type="paragraph" w:styleId="aff0">
    <w:name w:val="Balloon Text"/>
    <w:basedOn w:val="a"/>
    <w:qFormat/>
    <w:rsid w:val="0019642C"/>
    <w:pPr>
      <w:spacing w:after="0"/>
    </w:pPr>
    <w:rPr>
      <w:sz w:val="16"/>
      <w:szCs w:val="16"/>
    </w:rPr>
  </w:style>
  <w:style w:type="paragraph" w:customStyle="1" w:styleId="1d">
    <w:name w:val="Κείμενο σχολίου1"/>
    <w:basedOn w:val="a"/>
    <w:qFormat/>
    <w:rPr>
      <w:sz w:val="20"/>
      <w:szCs w:val="20"/>
    </w:rPr>
  </w:style>
  <w:style w:type="paragraph" w:styleId="aff1">
    <w:name w:val="annotation subject"/>
    <w:basedOn w:val="1d"/>
    <w:next w:val="1d"/>
    <w:qFormat/>
    <w:rPr>
      <w:b/>
      <w:bCs/>
    </w:rPr>
  </w:style>
  <w:style w:type="paragraph" w:styleId="-HTML">
    <w:name w:val="HTML Preformatted"/>
    <w:basedOn w:val="a"/>
    <w:qFormat/>
    <w:rsid w:val="00196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rPr>
  </w:style>
  <w:style w:type="paragraph" w:styleId="aff2">
    <w:name w:val="Revision"/>
    <w:qFormat/>
    <w:rsid w:val="0019642C"/>
    <w:rPr>
      <w:rFonts w:ascii="Calibri" w:hAnsi="Calibri" w:cs="Calibri"/>
      <w:sz w:val="22"/>
      <w:szCs w:val="24"/>
      <w:lang w:eastAsia="zh-CN"/>
    </w:rPr>
  </w:style>
  <w:style w:type="paragraph" w:customStyle="1" w:styleId="21">
    <w:name w:val="Λίστα με κουκκίδες 21"/>
    <w:basedOn w:val="a"/>
    <w:qFormat/>
    <w:rsid w:val="0019642C"/>
    <w:pPr>
      <w:numPr>
        <w:numId w:val="1"/>
      </w:numPr>
      <w:tabs>
        <w:tab w:val="left" w:pos="0"/>
      </w:tabs>
      <w:suppressAutoHyphens w:val="0"/>
      <w:spacing w:after="0" w:line="360" w:lineRule="auto"/>
      <w:ind w:left="432" w:hanging="432"/>
    </w:pPr>
    <w:rPr>
      <w:rFonts w:ascii="Trebuchet MS" w:hAnsi="Trebuchet MS" w:cs="Times New Roman"/>
      <w:szCs w:val="20"/>
    </w:rPr>
  </w:style>
  <w:style w:type="paragraph" w:customStyle="1" w:styleId="100">
    <w:name w:val="Περιεχόμενα 10"/>
    <w:basedOn w:val="afa"/>
    <w:qFormat/>
    <w:rsid w:val="0019642C"/>
    <w:pPr>
      <w:tabs>
        <w:tab w:val="right" w:leader="dot" w:pos="7091"/>
      </w:tabs>
      <w:ind w:left="2547"/>
    </w:pPr>
  </w:style>
  <w:style w:type="paragraph" w:styleId="ad">
    <w:name w:val="annotation text"/>
    <w:basedOn w:val="a"/>
    <w:link w:val="Char10"/>
    <w:unhideWhenUsed/>
    <w:qFormat/>
    <w:rsid w:val="00D5279B"/>
    <w:rPr>
      <w:sz w:val="20"/>
      <w:szCs w:val="20"/>
    </w:rPr>
  </w:style>
  <w:style w:type="paragraph" w:customStyle="1" w:styleId="TabletextChar">
    <w:name w:val="Table text Char"/>
    <w:basedOn w:val="a"/>
    <w:link w:val="TabletextCharChar"/>
    <w:qFormat/>
    <w:rsid w:val="0024279E"/>
    <w:pPr>
      <w:widowControl w:val="0"/>
      <w:suppressAutoHyphens w:val="0"/>
      <w:spacing w:line="300" w:lineRule="atLeast"/>
      <w:jc w:val="left"/>
    </w:pPr>
    <w:rPr>
      <w:rFonts w:cs="Times New Roman"/>
      <w:sz w:val="20"/>
      <w:szCs w:val="20"/>
      <w:lang w:eastAsia="en-US"/>
    </w:rPr>
  </w:style>
  <w:style w:type="paragraph" w:styleId="af1">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5"/>
    <w:uiPriority w:val="34"/>
    <w:qFormat/>
    <w:rsid w:val="0019642C"/>
    <w:pPr>
      <w:ind w:left="720"/>
      <w:contextualSpacing/>
    </w:pPr>
  </w:style>
  <w:style w:type="paragraph" w:customStyle="1" w:styleId="Style18">
    <w:name w:val="Style18"/>
    <w:basedOn w:val="a"/>
    <w:uiPriority w:val="99"/>
    <w:qFormat/>
    <w:rsid w:val="0019642C"/>
    <w:pPr>
      <w:widowControl w:val="0"/>
      <w:suppressAutoHyphens w:val="0"/>
      <w:spacing w:after="0" w:line="210" w:lineRule="exact"/>
      <w:ind w:firstLine="165"/>
    </w:pPr>
    <w:rPr>
      <w:rFonts w:ascii="Microsoft Sans Serif" w:eastAsiaTheme="minorEastAsia" w:hAnsi="Microsoft Sans Serif" w:cs="Microsoft Sans Serif"/>
      <w:sz w:val="24"/>
      <w:lang w:eastAsia="el-GR"/>
    </w:rPr>
  </w:style>
  <w:style w:type="paragraph" w:customStyle="1" w:styleId="Style35">
    <w:name w:val="Style35"/>
    <w:basedOn w:val="a"/>
    <w:uiPriority w:val="99"/>
    <w:qFormat/>
    <w:rsid w:val="0019642C"/>
    <w:pPr>
      <w:widowControl w:val="0"/>
      <w:suppressAutoHyphens w:val="0"/>
      <w:spacing w:after="0" w:line="210" w:lineRule="exact"/>
      <w:ind w:firstLine="169"/>
    </w:pPr>
    <w:rPr>
      <w:rFonts w:ascii="Microsoft Sans Serif" w:eastAsiaTheme="minorEastAsia" w:hAnsi="Microsoft Sans Serif" w:cs="Microsoft Sans Serif"/>
      <w:sz w:val="24"/>
      <w:lang w:eastAsia="el-GR"/>
    </w:rPr>
  </w:style>
  <w:style w:type="paragraph" w:customStyle="1" w:styleId="Tabletext">
    <w:name w:val="Table text"/>
    <w:basedOn w:val="a"/>
    <w:link w:val="TabletextChar1"/>
    <w:qFormat/>
    <w:rsid w:val="00A5670E"/>
    <w:pPr>
      <w:widowControl w:val="0"/>
      <w:suppressAutoHyphens w:val="0"/>
      <w:jc w:val="left"/>
    </w:pPr>
    <w:rPr>
      <w:rFonts w:cs="Times New Roman"/>
      <w:sz w:val="20"/>
      <w:szCs w:val="20"/>
      <w:lang w:eastAsia="en-US"/>
    </w:rPr>
  </w:style>
  <w:style w:type="paragraph" w:styleId="af">
    <w:name w:val="Subtitle"/>
    <w:basedOn w:val="a"/>
    <w:next w:val="a"/>
    <w:link w:val="Char3"/>
    <w:uiPriority w:val="11"/>
    <w:qFormat/>
    <w:rsid w:val="0019642C"/>
    <w:pPr>
      <w:spacing w:after="160"/>
    </w:pPr>
    <w:rPr>
      <w:rFonts w:asciiTheme="minorHAnsi" w:eastAsiaTheme="minorEastAsia" w:hAnsiTheme="minorHAnsi" w:cstheme="minorBidi"/>
      <w:color w:val="5A5A5A" w:themeColor="text1" w:themeTint="A5"/>
      <w:spacing w:val="15"/>
    </w:rPr>
  </w:style>
  <w:style w:type="paragraph" w:styleId="af0">
    <w:name w:val="Intense Quote"/>
    <w:basedOn w:val="a"/>
    <w:next w:val="a"/>
    <w:link w:val="Char4"/>
    <w:uiPriority w:val="30"/>
    <w:qFormat/>
    <w:rsid w:val="0019642C"/>
    <w:pPr>
      <w:pBdr>
        <w:top w:val="single" w:sz="4" w:space="10" w:color="5B9BD5"/>
        <w:bottom w:val="single" w:sz="4" w:space="10" w:color="5B9BD5"/>
      </w:pBdr>
      <w:spacing w:before="360" w:after="360"/>
      <w:ind w:left="864" w:right="864"/>
      <w:jc w:val="center"/>
    </w:pPr>
    <w:rPr>
      <w:i/>
      <w:iCs/>
      <w:color w:val="5B9BD5" w:themeColor="accent1"/>
    </w:rPr>
  </w:style>
  <w:style w:type="paragraph" w:customStyle="1" w:styleId="firstpage">
    <w:name w:val="first page"/>
    <w:basedOn w:val="1"/>
    <w:semiHidden/>
    <w:qFormat/>
    <w:rsid w:val="0019642C"/>
    <w:pPr>
      <w:pageBreakBefore w:val="0"/>
      <w:pBdr>
        <w:bottom w:val="single" w:sz="6" w:space="1" w:color="000000"/>
      </w:pBdr>
      <w:shd w:val="clear" w:color="auto" w:fill="E0E0E0"/>
      <w:suppressAutoHyphens w:val="0"/>
      <w:spacing w:before="360" w:after="120" w:line="360" w:lineRule="auto"/>
      <w:ind w:left="1418" w:hanging="1418"/>
      <w:jc w:val="left"/>
    </w:pPr>
    <w:rPr>
      <w:rFonts w:cs="Times New Roman"/>
      <w:bCs w:val="0"/>
      <w:color w:val="auto"/>
      <w:spacing w:val="20"/>
      <w:kern w:val="2"/>
      <w:sz w:val="24"/>
      <w:szCs w:val="20"/>
      <w:lang w:eastAsia="en-US"/>
    </w:rPr>
  </w:style>
  <w:style w:type="paragraph" w:styleId="Web">
    <w:name w:val="Normal (Web)"/>
    <w:basedOn w:val="a"/>
    <w:uiPriority w:val="99"/>
    <w:semiHidden/>
    <w:unhideWhenUsed/>
    <w:qFormat/>
    <w:rsid w:val="0019642C"/>
    <w:pPr>
      <w:suppressAutoHyphens w:val="0"/>
      <w:spacing w:beforeAutospacing="1" w:afterAutospacing="1"/>
      <w:jc w:val="left"/>
    </w:pPr>
    <w:rPr>
      <w:rFonts w:ascii="Times New Roman" w:hAnsi="Times New Roman" w:cs="Times New Roman"/>
      <w:sz w:val="24"/>
      <w:lang w:eastAsia="en-US" w:bidi="he-IL"/>
    </w:rPr>
  </w:style>
  <w:style w:type="paragraph" w:styleId="aff3">
    <w:name w:val="TOC Heading"/>
    <w:basedOn w:val="1"/>
    <w:next w:val="a"/>
    <w:uiPriority w:val="39"/>
    <w:unhideWhenUsed/>
    <w:qFormat/>
    <w:rsid w:val="00A81D32"/>
    <w:pPr>
      <w:keepLines/>
      <w:pageBreakBefore w:val="0"/>
      <w:pBdr>
        <w:bottom w:val="nil"/>
      </w:pBdr>
      <w:suppressAutoHyphens w:val="0"/>
      <w:spacing w:before="240" w:after="0" w:line="259" w:lineRule="auto"/>
      <w:jc w:val="left"/>
    </w:pPr>
    <w:rPr>
      <w:rFonts w:asciiTheme="majorHAnsi" w:eastAsiaTheme="majorEastAsia" w:hAnsiTheme="majorHAnsi" w:cstheme="majorBidi"/>
      <w:b w:val="0"/>
      <w:bCs w:val="0"/>
      <w:color w:val="2E74B5" w:themeColor="accent1" w:themeShade="BF"/>
      <w:sz w:val="32"/>
      <w:lang w:eastAsia="el-GR"/>
    </w:rPr>
  </w:style>
  <w:style w:type="paragraph" w:customStyle="1" w:styleId="StyleStyle2Before3pt">
    <w:name w:val="Style Style2 + Before:  3 pt"/>
    <w:basedOn w:val="a"/>
    <w:uiPriority w:val="99"/>
    <w:qFormat/>
    <w:rsid w:val="00915939"/>
    <w:pPr>
      <w:suppressAutoHyphens w:val="0"/>
      <w:spacing w:before="60" w:after="0" w:line="360" w:lineRule="auto"/>
      <w:jc w:val="left"/>
    </w:pPr>
    <w:rPr>
      <w:rFonts w:ascii="Arial" w:hAnsi="Arial" w:cs="Times New Roman"/>
      <w:b/>
      <w:bCs/>
      <w:szCs w:val="20"/>
      <w:lang w:eastAsia="el-GR"/>
    </w:rPr>
  </w:style>
  <w:style w:type="paragraph" w:customStyle="1" w:styleId="pf0">
    <w:name w:val="pf0"/>
    <w:basedOn w:val="a"/>
    <w:qFormat/>
    <w:rsid w:val="00B91953"/>
    <w:pPr>
      <w:suppressAutoHyphens w:val="0"/>
      <w:spacing w:beforeAutospacing="1" w:afterAutospacing="1"/>
      <w:jc w:val="left"/>
    </w:pPr>
    <w:rPr>
      <w:rFonts w:ascii="Times New Roman" w:hAnsi="Times New Roman" w:cs="Times New Roman"/>
      <w:sz w:val="24"/>
      <w:szCs w:val="24"/>
      <w:lang w:eastAsia="en-US"/>
    </w:rPr>
  </w:style>
  <w:style w:type="paragraph" w:customStyle="1" w:styleId="FootnoteText10">
    <w:name w:val="Footnote Text1"/>
    <w:basedOn w:val="Standard"/>
    <w:qFormat/>
    <w:rsid w:val="0019642C"/>
    <w:pPr>
      <w:suppressLineNumbers/>
      <w:ind w:left="283" w:hanging="283"/>
    </w:pPr>
    <w:rPr>
      <w:sz w:val="20"/>
      <w:szCs w:val="20"/>
    </w:rPr>
  </w:style>
  <w:style w:type="paragraph" w:styleId="24">
    <w:name w:val="Body Text Indent 2"/>
    <w:basedOn w:val="a"/>
    <w:link w:val="2Char0"/>
    <w:uiPriority w:val="99"/>
    <w:semiHidden/>
    <w:unhideWhenUsed/>
    <w:qFormat/>
    <w:rsid w:val="0019642C"/>
    <w:pPr>
      <w:spacing w:line="480" w:lineRule="auto"/>
      <w:ind w:left="283"/>
    </w:pPr>
    <w:rPr>
      <w:rFonts w:cs="Calibri"/>
      <w:szCs w:val="24"/>
    </w:rPr>
  </w:style>
  <w:style w:type="paragraph" w:customStyle="1" w:styleId="Bullet4">
    <w:name w:val="Bullet4"/>
    <w:basedOn w:val="a"/>
    <w:qFormat/>
    <w:rsid w:val="0019642C"/>
    <w:pPr>
      <w:numPr>
        <w:numId w:val="17"/>
      </w:numPr>
      <w:tabs>
        <w:tab w:val="left" w:pos="567"/>
      </w:tabs>
      <w:suppressAutoHyphens w:val="0"/>
    </w:pPr>
    <w:rPr>
      <w:rFonts w:cs="Times New Roman"/>
      <w:szCs w:val="20"/>
      <w:lang w:eastAsia="en-US"/>
    </w:rPr>
  </w:style>
  <w:style w:type="paragraph" w:customStyle="1" w:styleId="StyleJustified">
    <w:name w:val="Style Justified"/>
    <w:basedOn w:val="a"/>
    <w:link w:val="StyleJustifiedChar"/>
    <w:semiHidden/>
    <w:qFormat/>
    <w:rsid w:val="0019642C"/>
    <w:pPr>
      <w:suppressAutoHyphens w:val="0"/>
    </w:pPr>
    <w:rPr>
      <w:rFonts w:cs="Times New Roman"/>
      <w:szCs w:val="20"/>
      <w:lang w:eastAsia="en-US"/>
    </w:rPr>
  </w:style>
  <w:style w:type="paragraph" w:customStyle="1" w:styleId="O-Bullet1">
    <w:name w:val="!O-Bullet1"/>
    <w:basedOn w:val="a"/>
    <w:qFormat/>
    <w:rsid w:val="0019642C"/>
    <w:pPr>
      <w:tabs>
        <w:tab w:val="left" w:pos="1080"/>
      </w:tabs>
      <w:suppressAutoHyphens w:val="0"/>
      <w:spacing w:line="320" w:lineRule="atLeast"/>
      <w:ind w:left="1080" w:hanging="864"/>
    </w:pPr>
    <w:rPr>
      <w:rFonts w:cs="Times New Roman"/>
      <w:szCs w:val="24"/>
      <w:lang w:eastAsia="en-US"/>
    </w:rPr>
  </w:style>
  <w:style w:type="paragraph" w:customStyle="1" w:styleId="footnotedescription">
    <w:name w:val="footnote description"/>
    <w:next w:val="a"/>
    <w:qFormat/>
    <w:rsid w:val="0019642C"/>
    <w:pPr>
      <w:spacing w:line="252" w:lineRule="auto"/>
      <w:ind w:left="182" w:hanging="62"/>
    </w:pPr>
    <w:rPr>
      <w:rFonts w:ascii="Calibri" w:eastAsia="Calibri" w:hAnsi="Calibri" w:cs="Calibri"/>
      <w:color w:val="000000"/>
      <w:sz w:val="17"/>
      <w:szCs w:val="22"/>
    </w:rPr>
  </w:style>
  <w:style w:type="paragraph" w:customStyle="1" w:styleId="CM4">
    <w:name w:val="CM4"/>
    <w:basedOn w:val="a"/>
    <w:next w:val="a"/>
    <w:qFormat/>
    <w:rsid w:val="0019642C"/>
    <w:pPr>
      <w:suppressAutoHyphens w:val="0"/>
      <w:spacing w:after="0"/>
      <w:jc w:val="left"/>
    </w:pPr>
    <w:rPr>
      <w:rFonts w:ascii="EUAlbertina" w:hAnsi="EUAlbertina" w:cs="Times New Roman"/>
      <w:sz w:val="24"/>
      <w:szCs w:val="24"/>
      <w:lang w:eastAsia="el-GR"/>
    </w:rPr>
  </w:style>
  <w:style w:type="numbering" w:customStyle="1" w:styleId="Style2">
    <w:name w:val="Style2"/>
    <w:uiPriority w:val="99"/>
    <w:qFormat/>
    <w:rsid w:val="007A7DCA"/>
  </w:style>
  <w:style w:type="numbering" w:customStyle="1" w:styleId="Style3">
    <w:name w:val="Style3"/>
    <w:uiPriority w:val="99"/>
    <w:qFormat/>
    <w:rsid w:val="00C535AC"/>
  </w:style>
  <w:style w:type="numbering" w:customStyle="1" w:styleId="Style4">
    <w:name w:val="Style4"/>
    <w:uiPriority w:val="99"/>
    <w:qFormat/>
    <w:rsid w:val="00623457"/>
  </w:style>
  <w:style w:type="numbering" w:customStyle="1" w:styleId="27">
    <w:name w:val="Εισήχθηκε το στιλ 27"/>
    <w:qFormat/>
    <w:rsid w:val="00E0686B"/>
  </w:style>
  <w:style w:type="numbering" w:customStyle="1" w:styleId="500">
    <w:name w:val="Εισήχθηκε το στιλ 50"/>
    <w:qFormat/>
    <w:rsid w:val="0019642C"/>
  </w:style>
  <w:style w:type="table" w:styleId="aff4">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19642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19642C"/>
    <w:rPr>
      <w:sz w:val="22"/>
      <w:szCs w:val="22"/>
    </w:rPr>
    <w:tblPr>
      <w:tblCellMar>
        <w:top w:w="0" w:type="dxa"/>
        <w:left w:w="0" w:type="dxa"/>
        <w:bottom w:w="0" w:type="dxa"/>
        <w:right w:w="0" w:type="dxa"/>
      </w:tblCellMar>
    </w:tblPr>
  </w:style>
  <w:style w:type="table" w:customStyle="1" w:styleId="1e">
    <w:name w:val="Πλέγμα πίνακα1"/>
    <w:basedOn w:val="a1"/>
    <w:uiPriority w:val="39"/>
    <w:rsid w:val="0019642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Πλέγμα πίνακα2"/>
    <w:basedOn w:val="a1"/>
    <w:uiPriority w:val="39"/>
    <w:rsid w:val="0019642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Πλέγμα πίνακα3"/>
    <w:basedOn w:val="a1"/>
    <w:uiPriority w:val="39"/>
    <w:rsid w:val="0019642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Πλέγμα πίνακα4"/>
    <w:basedOn w:val="a1"/>
    <w:uiPriority w:val="39"/>
    <w:rsid w:val="0019642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Πλέγμα πίνακα5"/>
    <w:basedOn w:val="a1"/>
    <w:uiPriority w:val="39"/>
    <w:rsid w:val="0019642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Πλέγμα πίνακα6"/>
    <w:basedOn w:val="a1"/>
    <w:uiPriority w:val="39"/>
    <w:rsid w:val="0019642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Πλέγμα πίνακα7"/>
    <w:basedOn w:val="a1"/>
    <w:uiPriority w:val="39"/>
    <w:rsid w:val="0019642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Πλέγμα πίνακα8"/>
    <w:basedOn w:val="a1"/>
    <w:uiPriority w:val="39"/>
    <w:rsid w:val="0019642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Grid2"/>
    <w:rsid w:val="0019642C"/>
    <w:rPr>
      <w:sz w:val="22"/>
      <w:szCs w:val="22"/>
    </w:rPr>
    <w:tblPr>
      <w:tblCellMar>
        <w:top w:w="0" w:type="dxa"/>
        <w:left w:w="0" w:type="dxa"/>
        <w:bottom w:w="0" w:type="dxa"/>
        <w:right w:w="0" w:type="dxa"/>
      </w:tblCellMar>
    </w:tblPr>
  </w:style>
  <w:style w:type="paragraph" w:styleId="a5">
    <w:name w:val="footnote text"/>
    <w:basedOn w:val="a"/>
    <w:link w:val="Char"/>
    <w:rsid w:val="00A3401C"/>
    <w:pPr>
      <w:spacing w:after="0"/>
      <w:ind w:left="425" w:hanging="425"/>
    </w:pPr>
    <w:rPr>
      <w:rFonts w:ascii="Calibri" w:hAnsi="Calibri" w:cs="Times New Roman"/>
      <w:sz w:val="20"/>
      <w:szCs w:val="20"/>
      <w:lang w:eastAsia="el-GR"/>
    </w:rPr>
  </w:style>
  <w:style w:type="character" w:customStyle="1" w:styleId="FootnoteTextChar5">
    <w:name w:val="Footnote Text Char5"/>
    <w:basedOn w:val="a0"/>
    <w:semiHidden/>
    <w:rsid w:val="00A3401C"/>
    <w:rPr>
      <w:rFonts w:ascii="Tahoma" w:hAnsi="Tahoma" w:cs="Tahom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9058">
      <w:bodyDiv w:val="1"/>
      <w:marLeft w:val="0"/>
      <w:marRight w:val="0"/>
      <w:marTop w:val="0"/>
      <w:marBottom w:val="0"/>
      <w:divBdr>
        <w:top w:val="none" w:sz="0" w:space="0" w:color="auto"/>
        <w:left w:val="none" w:sz="0" w:space="0" w:color="auto"/>
        <w:bottom w:val="none" w:sz="0" w:space="0" w:color="auto"/>
        <w:right w:val="none" w:sz="0" w:space="0" w:color="auto"/>
      </w:divBdr>
    </w:div>
    <w:div w:id="633677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info@ktpae.gr" TargetMode="External"/><Relationship Id="rId26" Type="http://schemas.openxmlformats.org/officeDocument/2006/relationships/hyperlink" Target="http://www.promitheus.gov.gr/" TargetMode="External"/><Relationship Id="rId39" Type="http://schemas.openxmlformats.org/officeDocument/2006/relationships/footer" Target="footer7.xml"/><Relationship Id="rId21" Type="http://schemas.openxmlformats.org/officeDocument/2006/relationships/hyperlink" Target="http://www.ktpae.gr/" TargetMode="External"/><Relationship Id="rId34" Type="http://schemas.openxmlformats.org/officeDocument/2006/relationships/header" Target="header5.xml"/><Relationship Id="rId42" Type="http://schemas.openxmlformats.org/officeDocument/2006/relationships/header" Target="header9.xml"/><Relationship Id="rId47" Type="http://schemas.openxmlformats.org/officeDocument/2006/relationships/footer" Target="foot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http://www.promitheus.gov.gr/" TargetMode="External"/><Relationship Id="rId11" Type="http://schemas.openxmlformats.org/officeDocument/2006/relationships/footer" Target="footer1.xml"/><Relationship Id="rId24" Type="http://schemas.openxmlformats.org/officeDocument/2006/relationships/hyperlink" Target="http://www.ktpae.gr/" TargetMode="External"/><Relationship Id="rId32" Type="http://schemas.openxmlformats.org/officeDocument/2006/relationships/hyperlink" Target="http://www.eaadhsy.gr/n4412/art79a" TargetMode="External"/><Relationship Id="rId37" Type="http://schemas.openxmlformats.org/officeDocument/2006/relationships/footer" Target="footer6.xml"/><Relationship Id="rId40" Type="http://schemas.openxmlformats.org/officeDocument/2006/relationships/header" Target="header8.xml"/><Relationship Id="rId45"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promitheus.gov.gr/" TargetMode="External"/><Relationship Id="rId28" Type="http://schemas.openxmlformats.org/officeDocument/2006/relationships/hyperlink" Target="http://www.hsppa.gr/" TargetMode="External"/><Relationship Id="rId36" Type="http://schemas.openxmlformats.org/officeDocument/2006/relationships/header" Target="header6.xml"/><Relationship Id="rId49"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ktpae.gr/" TargetMode="External"/><Relationship Id="rId31" Type="http://schemas.openxmlformats.org/officeDocument/2006/relationships/hyperlink" Target="http://www.eaadhsy.gr/n4412/n4412fulltextlinks.html" TargetMode="External"/><Relationship Id="rId44"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eader" Target="header3.xml"/><Relationship Id="rId22" Type="http://schemas.openxmlformats.org/officeDocument/2006/relationships/hyperlink" Target="http://www.promitheus.gov.gr/" TargetMode="External"/><Relationship Id="rId27" Type="http://schemas.openxmlformats.org/officeDocument/2006/relationships/hyperlink" Target="http://www.eaadhsy.gr/" TargetMode="External"/><Relationship Id="rId30" Type="http://schemas.openxmlformats.org/officeDocument/2006/relationships/hyperlink" Target="http://www.eaadhsy.gr/n4412/n4412fulltextlinks.html" TargetMode="External"/><Relationship Id="rId35" Type="http://schemas.openxmlformats.org/officeDocument/2006/relationships/footer" Target="footer5.xml"/><Relationship Id="rId43" Type="http://schemas.openxmlformats.org/officeDocument/2006/relationships/footer" Target="footer9.xml"/><Relationship Id="rId48" Type="http://schemas.openxmlformats.org/officeDocument/2006/relationships/fontTable" Target="fontTable.xml"/><Relationship Id="rId8" Type="http://schemas.openxmlformats.org/officeDocument/2006/relationships/hyperlink" Target="http://www.ktpae.gr/"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yperlink" Target="http://www.promitheus.gov.gr/" TargetMode="External"/><Relationship Id="rId33" Type="http://schemas.openxmlformats.org/officeDocument/2006/relationships/hyperlink" Target="http://www.eaadhsy.gr/n4412/n4412fulltextlinks.html" TargetMode="External"/><Relationship Id="rId38" Type="http://schemas.openxmlformats.org/officeDocument/2006/relationships/header" Target="header7.xml"/><Relationship Id="rId46" Type="http://schemas.openxmlformats.org/officeDocument/2006/relationships/header" Target="header11.xml"/><Relationship Id="rId20" Type="http://schemas.openxmlformats.org/officeDocument/2006/relationships/hyperlink" Target="https://www.ktpae.gr/" TargetMode="Externa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28F51-D304-454A-9977-492683888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85</Pages>
  <Words>35347</Words>
  <Characters>190879</Characters>
  <Application>Microsoft Office Word</Application>
  <DocSecurity>0</DocSecurity>
  <Lines>1590</Lines>
  <Paragraphs>451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Κούτρας Γιώργος</dc:creator>
  <dc:description/>
  <cp:lastModifiedBy>Παγώνη Δήμητρα</cp:lastModifiedBy>
  <cp:revision>25</cp:revision>
  <cp:lastPrinted>2023-02-17T12:04:00Z</cp:lastPrinted>
  <dcterms:created xsi:type="dcterms:W3CDTF">2023-02-03T09:14:00Z</dcterms:created>
  <dcterms:modified xsi:type="dcterms:W3CDTF">2023-02-17T12:05:00Z</dcterms:modified>
  <dc:language>el-GR</dc:language>
</cp:coreProperties>
</file>